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8"/>
        <w:ind w:left="0" w:right="1" w:firstLine="0"/>
        <w:jc w:val="center"/>
        <w:rPr>
          <w:i/>
          <w:sz w:val="22"/>
        </w:rPr>
      </w:pPr>
      <w:r>
        <w:rPr>
          <w:i/>
          <w:w w:val="115"/>
          <w:sz w:val="22"/>
        </w:rPr>
        <w:t>Curriculum</w:t>
      </w:r>
      <w:r>
        <w:rPr>
          <w:i/>
          <w:spacing w:val="-3"/>
          <w:w w:val="115"/>
          <w:sz w:val="22"/>
        </w:rPr>
        <w:t> </w:t>
      </w:r>
      <w:r>
        <w:rPr>
          <w:i/>
          <w:spacing w:val="-2"/>
          <w:w w:val="115"/>
          <w:sz w:val="22"/>
        </w:rPr>
        <w:t>Vitae</w:t>
      </w:r>
    </w:p>
    <w:p>
      <w:pPr>
        <w:spacing w:before="246"/>
        <w:ind w:left="1" w:right="1" w:firstLine="0"/>
        <w:jc w:val="center"/>
        <w:rPr>
          <w:b/>
          <w:sz w:val="22"/>
        </w:rPr>
      </w:pPr>
      <w:r>
        <w:rPr>
          <w:b/>
          <w:w w:val="120"/>
          <w:sz w:val="22"/>
        </w:rPr>
        <w:t>Thomas</w:t>
      </w:r>
      <w:r>
        <w:rPr>
          <w:b/>
          <w:spacing w:val="-13"/>
          <w:w w:val="120"/>
          <w:sz w:val="22"/>
        </w:rPr>
        <w:t> </w:t>
      </w:r>
      <w:r>
        <w:rPr>
          <w:b/>
          <w:w w:val="125"/>
          <w:sz w:val="22"/>
        </w:rPr>
        <w:t>J.</w:t>
      </w:r>
      <w:r>
        <w:rPr>
          <w:b/>
          <w:spacing w:val="-15"/>
          <w:w w:val="125"/>
          <w:sz w:val="22"/>
        </w:rPr>
        <w:t> </w:t>
      </w:r>
      <w:r>
        <w:rPr>
          <w:b/>
          <w:spacing w:val="-2"/>
          <w:w w:val="120"/>
          <w:sz w:val="22"/>
        </w:rPr>
        <w:t>Prusa</w:t>
      </w:r>
    </w:p>
    <w:p>
      <w:pPr>
        <w:pStyle w:val="BodyText"/>
        <w:spacing w:before="0"/>
        <w:ind w:left="0" w:firstLine="0"/>
        <w:rPr>
          <w:b/>
        </w:rPr>
      </w:pPr>
    </w:p>
    <w:p>
      <w:pPr>
        <w:pStyle w:val="BodyText"/>
        <w:spacing w:before="19"/>
        <w:ind w:left="0" w:firstLine="0"/>
        <w:rPr>
          <w:b/>
        </w:rPr>
      </w:pPr>
    </w:p>
    <w:p>
      <w:pPr>
        <w:pStyle w:val="BodyText"/>
        <w:spacing w:line="244" w:lineRule="auto" w:before="0"/>
        <w:ind w:left="467" w:right="6011" w:firstLine="0"/>
      </w:pPr>
      <w:r>
        <w:rPr/>
        <w:t>Department of </w:t>
      </w:r>
      <w:r>
        <w:rPr/>
        <w:t>Economics </w:t>
      </w:r>
      <w:r>
        <w:rPr>
          <w:w w:val="110"/>
        </w:rPr>
        <w:t>New Jersey Hall</w:t>
      </w:r>
    </w:p>
    <w:p>
      <w:pPr>
        <w:pStyle w:val="BodyText"/>
        <w:spacing w:before="2"/>
        <w:ind w:left="467" w:firstLine="0"/>
      </w:pPr>
      <w:r>
        <w:rPr>
          <w:w w:val="110"/>
        </w:rPr>
        <w:t>75</w:t>
      </w:r>
      <w:r>
        <w:rPr>
          <w:spacing w:val="-4"/>
          <w:w w:val="110"/>
        </w:rPr>
        <w:t> </w:t>
      </w:r>
      <w:r>
        <w:rPr>
          <w:w w:val="110"/>
        </w:rPr>
        <w:t>Hamilton</w:t>
      </w:r>
      <w:r>
        <w:rPr>
          <w:spacing w:val="-4"/>
          <w:w w:val="110"/>
        </w:rPr>
        <w:t> </w:t>
      </w:r>
      <w:r>
        <w:rPr>
          <w:spacing w:val="-2"/>
          <w:w w:val="110"/>
        </w:rPr>
        <w:t>Street</w:t>
      </w:r>
    </w:p>
    <w:p>
      <w:pPr>
        <w:pStyle w:val="BodyText"/>
        <w:tabs>
          <w:tab w:pos="6229" w:val="left" w:leader="none"/>
        </w:tabs>
        <w:spacing w:before="7"/>
        <w:ind w:left="467" w:firstLine="0"/>
      </w:pPr>
      <w:r>
        <w:rPr>
          <w:spacing w:val="2"/>
        </w:rPr>
        <w:t>Rutgers</w:t>
      </w:r>
      <w:r>
        <w:rPr>
          <w:spacing w:val="65"/>
        </w:rPr>
        <w:t> </w:t>
      </w:r>
      <w:r>
        <w:rPr>
          <w:spacing w:val="-2"/>
        </w:rPr>
        <w:t>University</w:t>
      </w:r>
      <w:r>
        <w:rPr/>
        <w:tab/>
        <w:t>(848)</w:t>
      </w:r>
      <w:r>
        <w:rPr>
          <w:spacing w:val="1"/>
        </w:rPr>
        <w:t> </w:t>
      </w:r>
      <w:r>
        <w:rPr/>
        <w:t>932-8646</w:t>
      </w:r>
      <w:r>
        <w:rPr>
          <w:spacing w:val="1"/>
        </w:rPr>
        <w:t> </w:t>
      </w:r>
      <w:r>
        <w:rPr>
          <w:spacing w:val="-2"/>
        </w:rPr>
        <w:t>(office)</w:t>
      </w:r>
    </w:p>
    <w:p>
      <w:pPr>
        <w:pStyle w:val="BodyText"/>
        <w:tabs>
          <w:tab w:pos="6229" w:val="left" w:leader="none"/>
        </w:tabs>
        <w:spacing w:before="7"/>
        <w:ind w:left="467" w:firstLine="0"/>
      </w:pPr>
      <w:r>
        <w:rPr>
          <w:w w:val="110"/>
        </w:rPr>
        <w:t>New</w:t>
      </w:r>
      <w:r>
        <w:rPr>
          <w:spacing w:val="-3"/>
          <w:w w:val="110"/>
        </w:rPr>
        <w:t> </w:t>
      </w:r>
      <w:r>
        <w:rPr>
          <w:w w:val="110"/>
        </w:rPr>
        <w:t>Brunswick,</w:t>
      </w:r>
      <w:r>
        <w:rPr>
          <w:spacing w:val="-1"/>
          <w:w w:val="110"/>
        </w:rPr>
        <w:t> </w:t>
      </w:r>
      <w:r>
        <w:rPr>
          <w:w w:val="110"/>
        </w:rPr>
        <w:t>NJ</w:t>
      </w:r>
      <w:r>
        <w:rPr>
          <w:spacing w:val="-2"/>
          <w:w w:val="110"/>
        </w:rPr>
        <w:t> </w:t>
      </w:r>
      <w:r>
        <w:rPr>
          <w:w w:val="110"/>
        </w:rPr>
        <w:t>08901-</w:t>
      </w:r>
      <w:r>
        <w:rPr>
          <w:spacing w:val="-4"/>
          <w:w w:val="110"/>
        </w:rPr>
        <w:t>1248</w:t>
      </w:r>
      <w:r>
        <w:rPr/>
        <w:tab/>
        <w:t>(732)</w:t>
      </w:r>
      <w:r>
        <w:rPr>
          <w:spacing w:val="1"/>
        </w:rPr>
        <w:t> </w:t>
      </w:r>
      <w:r>
        <w:rPr/>
        <w:t>932-7416</w:t>
      </w:r>
      <w:r>
        <w:rPr>
          <w:spacing w:val="1"/>
        </w:rPr>
        <w:t> </w:t>
      </w:r>
      <w:r>
        <w:rPr>
          <w:spacing w:val="-2"/>
        </w:rPr>
        <w:t>(fax)</w:t>
      </w:r>
    </w:p>
    <w:p>
      <w:pPr>
        <w:pStyle w:val="BodyText"/>
        <w:spacing w:before="0"/>
        <w:ind w:left="0" w:firstLine="0"/>
      </w:pPr>
    </w:p>
    <w:p>
      <w:pPr>
        <w:pStyle w:val="BodyText"/>
        <w:spacing w:before="20"/>
        <w:ind w:left="0" w:firstLine="0"/>
      </w:pPr>
    </w:p>
    <w:p>
      <w:pPr>
        <w:pStyle w:val="Heading1"/>
      </w:pPr>
      <w:r>
        <w:rPr>
          <w:smallCaps/>
          <w:color w:val="365F91"/>
          <w:spacing w:val="-2"/>
          <w:w w:val="125"/>
        </w:rPr>
        <w:t>Degrees</w:t>
      </w:r>
    </w:p>
    <w:p>
      <w:pPr>
        <w:pStyle w:val="ListParagraph"/>
        <w:numPr>
          <w:ilvl w:val="0"/>
          <w:numId w:val="1"/>
        </w:numPr>
        <w:tabs>
          <w:tab w:pos="719" w:val="left" w:leader="none"/>
        </w:tabs>
        <w:spacing w:line="269" w:lineRule="exact" w:before="0" w:after="0"/>
        <w:ind w:left="719" w:right="0" w:hanging="359"/>
        <w:jc w:val="left"/>
        <w:rPr>
          <w:sz w:val="22"/>
        </w:rPr>
      </w:pPr>
      <w:r>
        <w:rPr>
          <w:w w:val="110"/>
          <w:sz w:val="22"/>
        </w:rPr>
        <w:t>Ph.D.,</w:t>
      </w:r>
      <w:r>
        <w:rPr>
          <w:spacing w:val="11"/>
          <w:w w:val="110"/>
          <w:sz w:val="22"/>
        </w:rPr>
        <w:t> </w:t>
      </w:r>
      <w:r>
        <w:rPr>
          <w:w w:val="110"/>
          <w:sz w:val="22"/>
        </w:rPr>
        <w:t>Economics,</w:t>
      </w:r>
      <w:r>
        <w:rPr>
          <w:spacing w:val="12"/>
          <w:w w:val="110"/>
          <w:sz w:val="22"/>
        </w:rPr>
        <w:t> </w:t>
      </w:r>
      <w:r>
        <w:rPr>
          <w:w w:val="110"/>
          <w:sz w:val="22"/>
        </w:rPr>
        <w:t>Stanford</w:t>
      </w:r>
      <w:r>
        <w:rPr>
          <w:spacing w:val="12"/>
          <w:w w:val="110"/>
          <w:sz w:val="22"/>
        </w:rPr>
        <w:t> </w:t>
      </w:r>
      <w:r>
        <w:rPr>
          <w:w w:val="110"/>
          <w:sz w:val="22"/>
        </w:rPr>
        <w:t>University,</w:t>
      </w:r>
      <w:r>
        <w:rPr>
          <w:spacing w:val="11"/>
          <w:w w:val="110"/>
          <w:sz w:val="22"/>
        </w:rPr>
        <w:t> </w:t>
      </w:r>
      <w:r>
        <w:rPr>
          <w:spacing w:val="-4"/>
          <w:w w:val="110"/>
          <w:sz w:val="22"/>
        </w:rPr>
        <w:t>1988</w:t>
      </w:r>
    </w:p>
    <w:p>
      <w:pPr>
        <w:pStyle w:val="ListParagraph"/>
        <w:numPr>
          <w:ilvl w:val="0"/>
          <w:numId w:val="1"/>
        </w:numPr>
        <w:tabs>
          <w:tab w:pos="719" w:val="left" w:leader="none"/>
        </w:tabs>
        <w:spacing w:line="240" w:lineRule="auto" w:before="58" w:after="0"/>
        <w:ind w:left="719" w:right="0" w:hanging="359"/>
        <w:jc w:val="left"/>
        <w:rPr>
          <w:sz w:val="22"/>
        </w:rPr>
      </w:pPr>
      <w:r>
        <w:rPr>
          <w:w w:val="110"/>
          <w:sz w:val="22"/>
        </w:rPr>
        <w:t>M.S.,</w:t>
      </w:r>
      <w:r>
        <w:rPr>
          <w:spacing w:val="12"/>
          <w:w w:val="110"/>
          <w:sz w:val="22"/>
        </w:rPr>
        <w:t> </w:t>
      </w:r>
      <w:r>
        <w:rPr>
          <w:w w:val="110"/>
          <w:sz w:val="22"/>
        </w:rPr>
        <w:t>Economics,</w:t>
      </w:r>
      <w:r>
        <w:rPr>
          <w:spacing w:val="12"/>
          <w:w w:val="110"/>
          <w:sz w:val="22"/>
        </w:rPr>
        <w:t> </w:t>
      </w:r>
      <w:r>
        <w:rPr>
          <w:w w:val="110"/>
          <w:sz w:val="22"/>
        </w:rPr>
        <w:t>Stanford</w:t>
      </w:r>
      <w:r>
        <w:rPr>
          <w:spacing w:val="13"/>
          <w:w w:val="110"/>
          <w:sz w:val="22"/>
        </w:rPr>
        <w:t> </w:t>
      </w:r>
      <w:r>
        <w:rPr>
          <w:w w:val="110"/>
          <w:sz w:val="22"/>
        </w:rPr>
        <w:t>University,</w:t>
      </w:r>
      <w:r>
        <w:rPr>
          <w:spacing w:val="12"/>
          <w:w w:val="110"/>
          <w:sz w:val="22"/>
        </w:rPr>
        <w:t> </w:t>
      </w:r>
      <w:r>
        <w:rPr>
          <w:spacing w:val="-4"/>
          <w:w w:val="110"/>
          <w:sz w:val="22"/>
        </w:rPr>
        <w:t>1985</w:t>
      </w:r>
    </w:p>
    <w:p>
      <w:pPr>
        <w:pStyle w:val="ListParagraph"/>
        <w:numPr>
          <w:ilvl w:val="0"/>
          <w:numId w:val="1"/>
        </w:numPr>
        <w:tabs>
          <w:tab w:pos="719" w:val="left" w:leader="none"/>
        </w:tabs>
        <w:spacing w:line="240" w:lineRule="auto" w:before="59" w:after="0"/>
        <w:ind w:left="719" w:right="0" w:hanging="359"/>
        <w:jc w:val="left"/>
        <w:rPr>
          <w:sz w:val="22"/>
        </w:rPr>
      </w:pPr>
      <w:r>
        <w:rPr>
          <w:w w:val="110"/>
          <w:sz w:val="22"/>
        </w:rPr>
        <w:t>B.A.,</w:t>
      </w:r>
      <w:r>
        <w:rPr>
          <w:spacing w:val="-1"/>
          <w:w w:val="110"/>
          <w:sz w:val="22"/>
        </w:rPr>
        <w:t> </w:t>
      </w:r>
      <w:r>
        <w:rPr>
          <w:w w:val="110"/>
          <w:sz w:val="22"/>
        </w:rPr>
        <w:t>Economics, Georgetown University,</w:t>
      </w:r>
      <w:r>
        <w:rPr>
          <w:spacing w:val="-1"/>
          <w:w w:val="110"/>
          <w:sz w:val="22"/>
        </w:rPr>
        <w:t> </w:t>
      </w:r>
      <w:r>
        <w:rPr>
          <w:spacing w:val="-4"/>
          <w:w w:val="110"/>
          <w:sz w:val="22"/>
        </w:rPr>
        <w:t>1983</w:t>
      </w:r>
    </w:p>
    <w:p>
      <w:pPr>
        <w:pStyle w:val="BodyText"/>
        <w:spacing w:before="0"/>
        <w:ind w:left="0" w:firstLine="0"/>
      </w:pPr>
    </w:p>
    <w:p>
      <w:pPr>
        <w:pStyle w:val="BodyText"/>
        <w:spacing w:before="20"/>
        <w:ind w:left="0" w:firstLine="0"/>
      </w:pPr>
    </w:p>
    <w:p>
      <w:pPr>
        <w:pStyle w:val="Heading1"/>
        <w:ind w:left="360"/>
      </w:pPr>
      <w:r>
        <w:rPr>
          <w:smallCaps/>
          <w:color w:val="365F91"/>
          <w:spacing w:val="-2"/>
          <w:w w:val="125"/>
        </w:rPr>
        <w:t>Experience</w:t>
      </w:r>
    </w:p>
    <w:p>
      <w:pPr>
        <w:pStyle w:val="ListParagraph"/>
        <w:numPr>
          <w:ilvl w:val="0"/>
          <w:numId w:val="1"/>
        </w:numPr>
        <w:tabs>
          <w:tab w:pos="719" w:val="left" w:leader="none"/>
        </w:tabs>
        <w:spacing w:line="244" w:lineRule="auto" w:before="0" w:after="0"/>
        <w:ind w:left="719" w:right="513" w:hanging="360"/>
        <w:jc w:val="left"/>
        <w:rPr>
          <w:sz w:val="22"/>
        </w:rPr>
      </w:pPr>
      <w:r>
        <w:rPr>
          <w:w w:val="110"/>
          <w:sz w:val="22"/>
        </w:rPr>
        <w:t>Department of Economics Chair, Rutgers – The State University of New Jersey, 2014-15,</w:t>
      </w:r>
      <w:r>
        <w:rPr>
          <w:spacing w:val="-2"/>
          <w:w w:val="110"/>
          <w:sz w:val="22"/>
        </w:rPr>
        <w:t> </w:t>
      </w:r>
      <w:r>
        <w:rPr>
          <w:w w:val="110"/>
          <w:sz w:val="22"/>
        </w:rPr>
        <w:t>2016-2019</w:t>
      </w:r>
    </w:p>
    <w:p>
      <w:pPr>
        <w:pStyle w:val="ListParagraph"/>
        <w:numPr>
          <w:ilvl w:val="0"/>
          <w:numId w:val="1"/>
        </w:numPr>
        <w:tabs>
          <w:tab w:pos="719" w:val="left" w:leader="none"/>
        </w:tabs>
        <w:spacing w:line="244" w:lineRule="auto" w:before="54" w:after="0"/>
        <w:ind w:left="719" w:right="1320" w:hanging="360"/>
        <w:jc w:val="left"/>
        <w:rPr>
          <w:sz w:val="22"/>
        </w:rPr>
      </w:pPr>
      <w:r>
        <w:rPr>
          <w:w w:val="110"/>
          <w:sz w:val="22"/>
        </w:rPr>
        <w:t>Undergraduate</w:t>
      </w:r>
      <w:r>
        <w:rPr>
          <w:spacing w:val="-5"/>
          <w:w w:val="110"/>
          <w:sz w:val="22"/>
        </w:rPr>
        <w:t> </w:t>
      </w:r>
      <w:r>
        <w:rPr>
          <w:w w:val="110"/>
          <w:sz w:val="22"/>
        </w:rPr>
        <w:t>Advisor,</w:t>
      </w:r>
      <w:r>
        <w:rPr>
          <w:spacing w:val="-5"/>
          <w:w w:val="110"/>
          <w:sz w:val="22"/>
        </w:rPr>
        <w:t> </w:t>
      </w:r>
      <w:r>
        <w:rPr>
          <w:w w:val="110"/>
          <w:sz w:val="22"/>
        </w:rPr>
        <w:t>Department</w:t>
      </w:r>
      <w:r>
        <w:rPr>
          <w:spacing w:val="-5"/>
          <w:w w:val="110"/>
          <w:sz w:val="22"/>
        </w:rPr>
        <w:t> </w:t>
      </w:r>
      <w:r>
        <w:rPr>
          <w:w w:val="110"/>
          <w:sz w:val="22"/>
        </w:rPr>
        <w:t>of</w:t>
      </w:r>
      <w:r>
        <w:rPr>
          <w:spacing w:val="-5"/>
          <w:w w:val="110"/>
          <w:sz w:val="22"/>
        </w:rPr>
        <w:t> </w:t>
      </w:r>
      <w:r>
        <w:rPr>
          <w:w w:val="110"/>
          <w:sz w:val="22"/>
        </w:rPr>
        <w:t>Economics,</w:t>
      </w:r>
      <w:r>
        <w:rPr>
          <w:spacing w:val="-4"/>
          <w:w w:val="110"/>
          <w:sz w:val="22"/>
        </w:rPr>
        <w:t> </w:t>
      </w:r>
      <w:r>
        <w:rPr>
          <w:w w:val="110"/>
          <w:sz w:val="22"/>
        </w:rPr>
        <w:t>Rutgers</w:t>
      </w:r>
      <w:r>
        <w:rPr>
          <w:spacing w:val="-4"/>
          <w:w w:val="110"/>
          <w:sz w:val="22"/>
        </w:rPr>
        <w:t> </w:t>
      </w:r>
      <w:r>
        <w:rPr>
          <w:w w:val="110"/>
          <w:sz w:val="22"/>
        </w:rPr>
        <w:t>–</w:t>
      </w:r>
      <w:r>
        <w:rPr>
          <w:spacing w:val="-5"/>
          <w:w w:val="110"/>
          <w:sz w:val="22"/>
        </w:rPr>
        <w:t> </w:t>
      </w:r>
      <w:r>
        <w:rPr>
          <w:w w:val="110"/>
          <w:sz w:val="22"/>
        </w:rPr>
        <w:t>The</w:t>
      </w:r>
      <w:r>
        <w:rPr>
          <w:spacing w:val="-4"/>
          <w:w w:val="110"/>
          <w:sz w:val="22"/>
        </w:rPr>
        <w:t> </w:t>
      </w:r>
      <w:r>
        <w:rPr>
          <w:w w:val="110"/>
          <w:sz w:val="22"/>
        </w:rPr>
        <w:t>State University of New Jersey, 2006-08, 2011-12</w:t>
      </w:r>
    </w:p>
    <w:p>
      <w:pPr>
        <w:pStyle w:val="ListParagraph"/>
        <w:numPr>
          <w:ilvl w:val="0"/>
          <w:numId w:val="1"/>
        </w:numPr>
        <w:tabs>
          <w:tab w:pos="719" w:val="left" w:leader="none"/>
        </w:tabs>
        <w:spacing w:line="244" w:lineRule="auto" w:before="55" w:after="0"/>
        <w:ind w:left="719" w:right="794" w:hanging="360"/>
        <w:jc w:val="left"/>
        <w:rPr>
          <w:sz w:val="22"/>
        </w:rPr>
      </w:pPr>
      <w:r>
        <w:rPr>
          <w:w w:val="110"/>
          <w:sz w:val="22"/>
        </w:rPr>
        <w:t>Director</w:t>
      </w:r>
      <w:r>
        <w:rPr>
          <w:spacing w:val="-7"/>
          <w:w w:val="110"/>
          <w:sz w:val="22"/>
        </w:rPr>
        <w:t> </w:t>
      </w:r>
      <w:r>
        <w:rPr>
          <w:w w:val="110"/>
          <w:sz w:val="22"/>
        </w:rPr>
        <w:t>of</w:t>
      </w:r>
      <w:r>
        <w:rPr>
          <w:spacing w:val="-5"/>
          <w:w w:val="110"/>
          <w:sz w:val="22"/>
        </w:rPr>
        <w:t> </w:t>
      </w:r>
      <w:r>
        <w:rPr>
          <w:w w:val="110"/>
          <w:sz w:val="22"/>
        </w:rPr>
        <w:t>Undergraduate</w:t>
      </w:r>
      <w:r>
        <w:rPr>
          <w:spacing w:val="-7"/>
          <w:w w:val="110"/>
          <w:sz w:val="22"/>
        </w:rPr>
        <w:t> </w:t>
      </w:r>
      <w:r>
        <w:rPr>
          <w:w w:val="110"/>
          <w:sz w:val="22"/>
        </w:rPr>
        <w:t>Studies,</w:t>
      </w:r>
      <w:r>
        <w:rPr>
          <w:spacing w:val="-7"/>
          <w:w w:val="110"/>
          <w:sz w:val="22"/>
        </w:rPr>
        <w:t> </w:t>
      </w:r>
      <w:r>
        <w:rPr>
          <w:w w:val="110"/>
          <w:sz w:val="22"/>
        </w:rPr>
        <w:t>Department</w:t>
      </w:r>
      <w:r>
        <w:rPr>
          <w:spacing w:val="-7"/>
          <w:w w:val="110"/>
          <w:sz w:val="22"/>
        </w:rPr>
        <w:t> </w:t>
      </w:r>
      <w:r>
        <w:rPr>
          <w:w w:val="110"/>
          <w:sz w:val="22"/>
        </w:rPr>
        <w:t>of</w:t>
      </w:r>
      <w:r>
        <w:rPr>
          <w:spacing w:val="-7"/>
          <w:w w:val="110"/>
          <w:sz w:val="22"/>
        </w:rPr>
        <w:t> </w:t>
      </w:r>
      <w:r>
        <w:rPr>
          <w:w w:val="110"/>
          <w:sz w:val="22"/>
        </w:rPr>
        <w:t>Economics,</w:t>
      </w:r>
      <w:r>
        <w:rPr>
          <w:spacing w:val="-7"/>
          <w:w w:val="110"/>
          <w:sz w:val="22"/>
        </w:rPr>
        <w:t> </w:t>
      </w:r>
      <w:r>
        <w:rPr>
          <w:w w:val="110"/>
          <w:sz w:val="22"/>
        </w:rPr>
        <w:t>Rutgers</w:t>
      </w:r>
      <w:r>
        <w:rPr>
          <w:spacing w:val="-7"/>
          <w:w w:val="110"/>
          <w:sz w:val="22"/>
        </w:rPr>
        <w:t> </w:t>
      </w:r>
      <w:r>
        <w:rPr>
          <w:w w:val="110"/>
          <w:sz w:val="22"/>
        </w:rPr>
        <w:t>–</w:t>
      </w:r>
      <w:r>
        <w:rPr>
          <w:spacing w:val="-7"/>
          <w:w w:val="110"/>
          <w:sz w:val="22"/>
        </w:rPr>
        <w:t> </w:t>
      </w:r>
      <w:r>
        <w:rPr>
          <w:w w:val="110"/>
          <w:sz w:val="22"/>
        </w:rPr>
        <w:t>The State University of New Jersey, 2003-06</w:t>
      </w:r>
    </w:p>
    <w:p>
      <w:pPr>
        <w:pStyle w:val="ListParagraph"/>
        <w:numPr>
          <w:ilvl w:val="0"/>
          <w:numId w:val="1"/>
        </w:numPr>
        <w:tabs>
          <w:tab w:pos="719" w:val="left" w:leader="none"/>
        </w:tabs>
        <w:spacing w:line="240" w:lineRule="auto" w:before="54" w:after="0"/>
        <w:ind w:left="719" w:right="0" w:hanging="360"/>
        <w:jc w:val="left"/>
        <w:rPr>
          <w:sz w:val="22"/>
        </w:rPr>
      </w:pPr>
      <w:r>
        <w:rPr>
          <w:w w:val="110"/>
          <w:sz w:val="22"/>
        </w:rPr>
        <w:t>Professor, Rutgers –</w:t>
      </w:r>
      <w:r>
        <w:rPr>
          <w:spacing w:val="-1"/>
          <w:w w:val="110"/>
          <w:sz w:val="22"/>
        </w:rPr>
        <w:t> </w:t>
      </w:r>
      <w:r>
        <w:rPr>
          <w:w w:val="110"/>
          <w:sz w:val="22"/>
        </w:rPr>
        <w:t>The State University</w:t>
      </w:r>
      <w:r>
        <w:rPr>
          <w:spacing w:val="-1"/>
          <w:w w:val="110"/>
          <w:sz w:val="22"/>
        </w:rPr>
        <w:t> </w:t>
      </w:r>
      <w:r>
        <w:rPr>
          <w:w w:val="110"/>
          <w:sz w:val="22"/>
        </w:rPr>
        <w:t>of</w:t>
      </w:r>
      <w:r>
        <w:rPr>
          <w:spacing w:val="-1"/>
          <w:w w:val="110"/>
          <w:sz w:val="22"/>
        </w:rPr>
        <w:t> </w:t>
      </w:r>
      <w:r>
        <w:rPr>
          <w:w w:val="110"/>
          <w:sz w:val="22"/>
        </w:rPr>
        <w:t>New Jersey, 2001-</w:t>
      </w:r>
      <w:r>
        <w:rPr>
          <w:spacing w:val="-2"/>
          <w:w w:val="110"/>
          <w:sz w:val="22"/>
        </w:rPr>
        <w:t>present</w:t>
      </w:r>
    </w:p>
    <w:p>
      <w:pPr>
        <w:pStyle w:val="ListParagraph"/>
        <w:numPr>
          <w:ilvl w:val="0"/>
          <w:numId w:val="1"/>
        </w:numPr>
        <w:tabs>
          <w:tab w:pos="719" w:val="left" w:leader="none"/>
        </w:tabs>
        <w:spacing w:line="244" w:lineRule="auto" w:before="59" w:after="0"/>
        <w:ind w:left="719" w:right="1309" w:hanging="360"/>
        <w:jc w:val="left"/>
        <w:rPr>
          <w:sz w:val="22"/>
        </w:rPr>
      </w:pPr>
      <w:r>
        <w:rPr>
          <w:w w:val="105"/>
          <w:sz w:val="22"/>
        </w:rPr>
        <w:t>Visiting Professor of Economics and Public Policy, Princeton University,</w:t>
      </w:r>
      <w:r>
        <w:rPr>
          <w:spacing w:val="80"/>
          <w:w w:val="105"/>
          <w:sz w:val="22"/>
        </w:rPr>
        <w:t> </w:t>
      </w:r>
      <w:r>
        <w:rPr>
          <w:w w:val="105"/>
          <w:sz w:val="22"/>
        </w:rPr>
        <w:t>1998-99, 2001-02</w:t>
      </w:r>
    </w:p>
    <w:p>
      <w:pPr>
        <w:pStyle w:val="ListParagraph"/>
        <w:numPr>
          <w:ilvl w:val="0"/>
          <w:numId w:val="1"/>
        </w:numPr>
        <w:tabs>
          <w:tab w:pos="719" w:val="left" w:leader="none"/>
        </w:tabs>
        <w:spacing w:line="240" w:lineRule="auto" w:before="54" w:after="0"/>
        <w:ind w:left="719" w:right="0" w:hanging="360"/>
        <w:jc w:val="left"/>
        <w:rPr>
          <w:sz w:val="22"/>
        </w:rPr>
      </w:pPr>
      <w:r>
        <w:rPr>
          <w:w w:val="110"/>
          <w:sz w:val="22"/>
        </w:rPr>
        <w:t>Consultant</w:t>
      </w:r>
      <w:r>
        <w:rPr>
          <w:spacing w:val="-3"/>
          <w:w w:val="110"/>
          <w:sz w:val="22"/>
        </w:rPr>
        <w:t> </w:t>
      </w:r>
      <w:r>
        <w:rPr>
          <w:w w:val="110"/>
          <w:sz w:val="22"/>
        </w:rPr>
        <w:t>for</w:t>
      </w:r>
      <w:r>
        <w:rPr>
          <w:spacing w:val="-2"/>
          <w:w w:val="110"/>
          <w:sz w:val="22"/>
        </w:rPr>
        <w:t> </w:t>
      </w:r>
      <w:r>
        <w:rPr>
          <w:w w:val="110"/>
          <w:sz w:val="22"/>
        </w:rPr>
        <w:t>Food</w:t>
      </w:r>
      <w:r>
        <w:rPr>
          <w:spacing w:val="-3"/>
          <w:w w:val="110"/>
          <w:sz w:val="22"/>
        </w:rPr>
        <w:t> </w:t>
      </w:r>
      <w:r>
        <w:rPr>
          <w:w w:val="110"/>
          <w:sz w:val="22"/>
        </w:rPr>
        <w:t>and</w:t>
      </w:r>
      <w:r>
        <w:rPr>
          <w:spacing w:val="-3"/>
          <w:w w:val="110"/>
          <w:sz w:val="22"/>
        </w:rPr>
        <w:t> </w:t>
      </w:r>
      <w:r>
        <w:rPr>
          <w:w w:val="110"/>
          <w:sz w:val="22"/>
        </w:rPr>
        <w:t>Drug</w:t>
      </w:r>
      <w:r>
        <w:rPr>
          <w:spacing w:val="-3"/>
          <w:w w:val="110"/>
          <w:sz w:val="22"/>
        </w:rPr>
        <w:t> </w:t>
      </w:r>
      <w:r>
        <w:rPr>
          <w:w w:val="110"/>
          <w:sz w:val="22"/>
        </w:rPr>
        <w:t>Administration,</w:t>
      </w:r>
      <w:r>
        <w:rPr>
          <w:spacing w:val="-2"/>
          <w:w w:val="110"/>
          <w:sz w:val="22"/>
        </w:rPr>
        <w:t> </w:t>
      </w:r>
      <w:r>
        <w:rPr>
          <w:spacing w:val="-4"/>
          <w:w w:val="110"/>
          <w:sz w:val="22"/>
        </w:rPr>
        <w:t>2014</w:t>
      </w:r>
    </w:p>
    <w:p>
      <w:pPr>
        <w:pStyle w:val="ListParagraph"/>
        <w:numPr>
          <w:ilvl w:val="0"/>
          <w:numId w:val="1"/>
        </w:numPr>
        <w:tabs>
          <w:tab w:pos="719" w:val="left" w:leader="none"/>
        </w:tabs>
        <w:spacing w:line="240" w:lineRule="auto" w:before="59" w:after="0"/>
        <w:ind w:left="719" w:right="0" w:hanging="360"/>
        <w:jc w:val="left"/>
        <w:rPr>
          <w:sz w:val="22"/>
        </w:rPr>
      </w:pPr>
      <w:r>
        <w:rPr>
          <w:w w:val="105"/>
          <w:sz w:val="22"/>
        </w:rPr>
        <w:t>Consultant</w:t>
      </w:r>
      <w:r>
        <w:rPr>
          <w:spacing w:val="15"/>
          <w:w w:val="105"/>
          <w:sz w:val="22"/>
        </w:rPr>
        <w:t> </w:t>
      </w:r>
      <w:r>
        <w:rPr>
          <w:w w:val="105"/>
          <w:sz w:val="22"/>
        </w:rPr>
        <w:t>for</w:t>
      </w:r>
      <w:r>
        <w:rPr>
          <w:spacing w:val="16"/>
          <w:w w:val="105"/>
          <w:sz w:val="22"/>
        </w:rPr>
        <w:t> </w:t>
      </w:r>
      <w:r>
        <w:rPr>
          <w:w w:val="105"/>
          <w:sz w:val="22"/>
        </w:rPr>
        <w:t>World</w:t>
      </w:r>
      <w:r>
        <w:rPr>
          <w:spacing w:val="15"/>
          <w:w w:val="105"/>
          <w:sz w:val="22"/>
        </w:rPr>
        <w:t> </w:t>
      </w:r>
      <w:r>
        <w:rPr>
          <w:w w:val="105"/>
          <w:sz w:val="22"/>
        </w:rPr>
        <w:t>Bank,</w:t>
      </w:r>
      <w:r>
        <w:rPr>
          <w:spacing w:val="16"/>
          <w:w w:val="105"/>
          <w:sz w:val="22"/>
        </w:rPr>
        <w:t> </w:t>
      </w:r>
      <w:r>
        <w:rPr>
          <w:w w:val="105"/>
          <w:sz w:val="22"/>
        </w:rPr>
        <w:t>2002,</w:t>
      </w:r>
      <w:r>
        <w:rPr>
          <w:spacing w:val="17"/>
          <w:w w:val="105"/>
          <w:sz w:val="22"/>
        </w:rPr>
        <w:t> </w:t>
      </w:r>
      <w:r>
        <w:rPr>
          <w:w w:val="105"/>
          <w:sz w:val="22"/>
        </w:rPr>
        <w:t>2004,</w:t>
      </w:r>
      <w:r>
        <w:rPr>
          <w:spacing w:val="16"/>
          <w:w w:val="105"/>
          <w:sz w:val="22"/>
        </w:rPr>
        <w:t> </w:t>
      </w:r>
      <w:r>
        <w:rPr>
          <w:w w:val="105"/>
          <w:sz w:val="22"/>
        </w:rPr>
        <w:t>2009,</w:t>
      </w:r>
      <w:r>
        <w:rPr>
          <w:spacing w:val="14"/>
          <w:w w:val="105"/>
          <w:sz w:val="22"/>
        </w:rPr>
        <w:t> </w:t>
      </w:r>
      <w:r>
        <w:rPr>
          <w:w w:val="105"/>
          <w:sz w:val="22"/>
        </w:rPr>
        <w:t>2016-</w:t>
      </w:r>
      <w:r>
        <w:rPr>
          <w:spacing w:val="-5"/>
          <w:w w:val="105"/>
          <w:sz w:val="22"/>
        </w:rPr>
        <w:t>17</w:t>
      </w:r>
    </w:p>
    <w:p>
      <w:pPr>
        <w:pStyle w:val="ListParagraph"/>
        <w:numPr>
          <w:ilvl w:val="0"/>
          <w:numId w:val="1"/>
        </w:numPr>
        <w:tabs>
          <w:tab w:pos="719" w:val="left" w:leader="none"/>
        </w:tabs>
        <w:spacing w:line="240" w:lineRule="auto" w:before="59" w:after="0"/>
        <w:ind w:left="719" w:right="0" w:hanging="360"/>
        <w:jc w:val="left"/>
        <w:rPr>
          <w:sz w:val="22"/>
        </w:rPr>
      </w:pPr>
      <w:r>
        <w:rPr>
          <w:w w:val="105"/>
          <w:sz w:val="22"/>
        </w:rPr>
        <w:t>Consultant</w:t>
      </w:r>
      <w:r>
        <w:rPr>
          <w:spacing w:val="34"/>
          <w:w w:val="105"/>
          <w:sz w:val="22"/>
        </w:rPr>
        <w:t> </w:t>
      </w:r>
      <w:r>
        <w:rPr>
          <w:w w:val="105"/>
          <w:sz w:val="22"/>
        </w:rPr>
        <w:t>for</w:t>
      </w:r>
      <w:r>
        <w:rPr>
          <w:spacing w:val="35"/>
          <w:w w:val="105"/>
          <w:sz w:val="22"/>
        </w:rPr>
        <w:t> </w:t>
      </w:r>
      <w:r>
        <w:rPr>
          <w:w w:val="105"/>
          <w:sz w:val="22"/>
        </w:rPr>
        <w:t>Inter-American</w:t>
      </w:r>
      <w:r>
        <w:rPr>
          <w:spacing w:val="34"/>
          <w:w w:val="105"/>
          <w:sz w:val="22"/>
        </w:rPr>
        <w:t> </w:t>
      </w:r>
      <w:r>
        <w:rPr>
          <w:w w:val="105"/>
          <w:sz w:val="22"/>
        </w:rPr>
        <w:t>Development</w:t>
      </w:r>
      <w:r>
        <w:rPr>
          <w:spacing w:val="35"/>
          <w:w w:val="105"/>
          <w:sz w:val="22"/>
        </w:rPr>
        <w:t> </w:t>
      </w:r>
      <w:r>
        <w:rPr>
          <w:w w:val="105"/>
          <w:sz w:val="22"/>
        </w:rPr>
        <w:t>Bank,</w:t>
      </w:r>
      <w:r>
        <w:rPr>
          <w:spacing w:val="34"/>
          <w:w w:val="105"/>
          <w:sz w:val="22"/>
        </w:rPr>
        <w:t> </w:t>
      </w:r>
      <w:r>
        <w:rPr>
          <w:w w:val="105"/>
          <w:sz w:val="22"/>
        </w:rPr>
        <w:t>2006,</w:t>
      </w:r>
      <w:r>
        <w:rPr>
          <w:spacing w:val="38"/>
          <w:w w:val="105"/>
          <w:sz w:val="22"/>
        </w:rPr>
        <w:t> </w:t>
      </w:r>
      <w:r>
        <w:rPr>
          <w:spacing w:val="-4"/>
          <w:w w:val="105"/>
          <w:sz w:val="22"/>
        </w:rPr>
        <w:t>2008</w:t>
      </w:r>
    </w:p>
    <w:p>
      <w:pPr>
        <w:pStyle w:val="ListParagraph"/>
        <w:numPr>
          <w:ilvl w:val="0"/>
          <w:numId w:val="1"/>
        </w:numPr>
        <w:tabs>
          <w:tab w:pos="719" w:val="left" w:leader="none"/>
        </w:tabs>
        <w:spacing w:line="240" w:lineRule="auto" w:before="58" w:after="0"/>
        <w:ind w:left="719" w:right="0" w:hanging="360"/>
        <w:jc w:val="left"/>
        <w:rPr>
          <w:sz w:val="22"/>
        </w:rPr>
      </w:pPr>
      <w:r>
        <w:rPr>
          <w:w w:val="105"/>
          <w:sz w:val="22"/>
        </w:rPr>
        <w:t>Research</w:t>
      </w:r>
      <w:r>
        <w:rPr>
          <w:spacing w:val="28"/>
          <w:w w:val="105"/>
          <w:sz w:val="22"/>
        </w:rPr>
        <w:t> </w:t>
      </w:r>
      <w:r>
        <w:rPr>
          <w:w w:val="105"/>
          <w:sz w:val="22"/>
        </w:rPr>
        <w:t>Associate,</w:t>
      </w:r>
      <w:r>
        <w:rPr>
          <w:spacing w:val="29"/>
          <w:w w:val="105"/>
          <w:sz w:val="22"/>
        </w:rPr>
        <w:t> </w:t>
      </w:r>
      <w:r>
        <w:rPr>
          <w:w w:val="105"/>
          <w:sz w:val="22"/>
        </w:rPr>
        <w:t>National</w:t>
      </w:r>
      <w:r>
        <w:rPr>
          <w:spacing w:val="28"/>
          <w:w w:val="105"/>
          <w:sz w:val="22"/>
        </w:rPr>
        <w:t> </w:t>
      </w:r>
      <w:r>
        <w:rPr>
          <w:w w:val="105"/>
          <w:sz w:val="22"/>
        </w:rPr>
        <w:t>Bureau</w:t>
      </w:r>
      <w:r>
        <w:rPr>
          <w:spacing w:val="28"/>
          <w:w w:val="105"/>
          <w:sz w:val="22"/>
        </w:rPr>
        <w:t> </w:t>
      </w:r>
      <w:r>
        <w:rPr>
          <w:w w:val="105"/>
          <w:sz w:val="22"/>
        </w:rPr>
        <w:t>of</w:t>
      </w:r>
      <w:r>
        <w:rPr>
          <w:spacing w:val="29"/>
          <w:w w:val="105"/>
          <w:sz w:val="22"/>
        </w:rPr>
        <w:t> </w:t>
      </w:r>
      <w:r>
        <w:rPr>
          <w:w w:val="105"/>
          <w:sz w:val="22"/>
        </w:rPr>
        <w:t>Economic</w:t>
      </w:r>
      <w:r>
        <w:rPr>
          <w:spacing w:val="28"/>
          <w:w w:val="105"/>
          <w:sz w:val="22"/>
        </w:rPr>
        <w:t> </w:t>
      </w:r>
      <w:r>
        <w:rPr>
          <w:w w:val="105"/>
          <w:sz w:val="22"/>
        </w:rPr>
        <w:t>Research,</w:t>
      </w:r>
      <w:r>
        <w:rPr>
          <w:spacing w:val="29"/>
          <w:w w:val="105"/>
          <w:sz w:val="22"/>
        </w:rPr>
        <w:t> </w:t>
      </w:r>
      <w:r>
        <w:rPr>
          <w:w w:val="105"/>
          <w:sz w:val="22"/>
        </w:rPr>
        <w:t>1998-</w:t>
      </w:r>
      <w:r>
        <w:rPr>
          <w:spacing w:val="-4"/>
          <w:w w:val="105"/>
          <w:sz w:val="22"/>
        </w:rPr>
        <w:t>2018</w:t>
      </w:r>
    </w:p>
    <w:p>
      <w:pPr>
        <w:pStyle w:val="ListParagraph"/>
        <w:numPr>
          <w:ilvl w:val="0"/>
          <w:numId w:val="1"/>
        </w:numPr>
        <w:tabs>
          <w:tab w:pos="719" w:val="left" w:leader="none"/>
        </w:tabs>
        <w:spacing w:line="240" w:lineRule="auto" w:before="59" w:after="0"/>
        <w:ind w:left="719" w:right="0" w:hanging="360"/>
        <w:jc w:val="left"/>
        <w:rPr>
          <w:sz w:val="22"/>
        </w:rPr>
      </w:pPr>
      <w:r>
        <w:rPr>
          <w:w w:val="105"/>
          <w:sz w:val="22"/>
        </w:rPr>
        <w:t>Associate</w:t>
      </w:r>
      <w:r>
        <w:rPr>
          <w:spacing w:val="29"/>
          <w:w w:val="105"/>
          <w:sz w:val="22"/>
        </w:rPr>
        <w:t> </w:t>
      </w:r>
      <w:r>
        <w:rPr>
          <w:w w:val="105"/>
          <w:sz w:val="22"/>
        </w:rPr>
        <w:t>Professor,</w:t>
      </w:r>
      <w:r>
        <w:rPr>
          <w:spacing w:val="31"/>
          <w:w w:val="105"/>
          <w:sz w:val="22"/>
        </w:rPr>
        <w:t> </w:t>
      </w:r>
      <w:r>
        <w:rPr>
          <w:w w:val="105"/>
          <w:sz w:val="22"/>
        </w:rPr>
        <w:t>Rutgers</w:t>
      </w:r>
      <w:r>
        <w:rPr>
          <w:spacing w:val="30"/>
          <w:w w:val="105"/>
          <w:sz w:val="22"/>
        </w:rPr>
        <w:t> </w:t>
      </w:r>
      <w:r>
        <w:rPr>
          <w:w w:val="105"/>
          <w:sz w:val="22"/>
        </w:rPr>
        <w:t>–</w:t>
      </w:r>
      <w:r>
        <w:rPr>
          <w:spacing w:val="30"/>
          <w:w w:val="105"/>
          <w:sz w:val="22"/>
        </w:rPr>
        <w:t> </w:t>
      </w:r>
      <w:r>
        <w:rPr>
          <w:w w:val="105"/>
          <w:sz w:val="22"/>
        </w:rPr>
        <w:t>The</w:t>
      </w:r>
      <w:r>
        <w:rPr>
          <w:spacing w:val="29"/>
          <w:w w:val="105"/>
          <w:sz w:val="22"/>
        </w:rPr>
        <w:t> </w:t>
      </w:r>
      <w:r>
        <w:rPr>
          <w:w w:val="105"/>
          <w:sz w:val="22"/>
        </w:rPr>
        <w:t>State</w:t>
      </w:r>
      <w:r>
        <w:rPr>
          <w:spacing w:val="29"/>
          <w:w w:val="105"/>
          <w:sz w:val="22"/>
        </w:rPr>
        <w:t> </w:t>
      </w:r>
      <w:r>
        <w:rPr>
          <w:w w:val="105"/>
          <w:sz w:val="22"/>
        </w:rPr>
        <w:t>University</w:t>
      </w:r>
      <w:r>
        <w:rPr>
          <w:spacing w:val="30"/>
          <w:w w:val="105"/>
          <w:sz w:val="22"/>
        </w:rPr>
        <w:t> </w:t>
      </w:r>
      <w:r>
        <w:rPr>
          <w:w w:val="105"/>
          <w:sz w:val="22"/>
        </w:rPr>
        <w:t>of</w:t>
      </w:r>
      <w:r>
        <w:rPr>
          <w:spacing w:val="29"/>
          <w:w w:val="105"/>
          <w:sz w:val="22"/>
        </w:rPr>
        <w:t> </w:t>
      </w:r>
      <w:r>
        <w:rPr>
          <w:w w:val="105"/>
          <w:sz w:val="22"/>
        </w:rPr>
        <w:t>New</w:t>
      </w:r>
      <w:r>
        <w:rPr>
          <w:spacing w:val="29"/>
          <w:w w:val="105"/>
          <w:sz w:val="22"/>
        </w:rPr>
        <w:t> </w:t>
      </w:r>
      <w:r>
        <w:rPr>
          <w:w w:val="105"/>
          <w:sz w:val="22"/>
        </w:rPr>
        <w:t>Jersey,</w:t>
      </w:r>
      <w:r>
        <w:rPr>
          <w:spacing w:val="30"/>
          <w:w w:val="105"/>
          <w:sz w:val="22"/>
        </w:rPr>
        <w:t> </w:t>
      </w:r>
      <w:r>
        <w:rPr>
          <w:w w:val="105"/>
          <w:sz w:val="22"/>
        </w:rPr>
        <w:t>1995-</w:t>
      </w:r>
      <w:r>
        <w:rPr>
          <w:spacing w:val="-4"/>
          <w:w w:val="105"/>
          <w:sz w:val="22"/>
        </w:rPr>
        <w:t>2001</w:t>
      </w:r>
    </w:p>
    <w:p>
      <w:pPr>
        <w:pStyle w:val="ListParagraph"/>
        <w:numPr>
          <w:ilvl w:val="0"/>
          <w:numId w:val="1"/>
        </w:numPr>
        <w:tabs>
          <w:tab w:pos="719" w:val="left" w:leader="none"/>
        </w:tabs>
        <w:spacing w:line="240" w:lineRule="auto" w:before="59" w:after="0"/>
        <w:ind w:left="719" w:right="0" w:hanging="360"/>
        <w:jc w:val="left"/>
        <w:rPr>
          <w:sz w:val="22"/>
        </w:rPr>
      </w:pPr>
      <w:r>
        <w:rPr>
          <w:w w:val="105"/>
          <w:sz w:val="22"/>
        </w:rPr>
        <w:t>Associate</w:t>
      </w:r>
      <w:r>
        <w:rPr>
          <w:spacing w:val="25"/>
          <w:w w:val="105"/>
          <w:sz w:val="22"/>
        </w:rPr>
        <w:t> </w:t>
      </w:r>
      <w:r>
        <w:rPr>
          <w:w w:val="105"/>
          <w:sz w:val="22"/>
        </w:rPr>
        <w:t>Professor,</w:t>
      </w:r>
      <w:r>
        <w:rPr>
          <w:spacing w:val="26"/>
          <w:w w:val="105"/>
          <w:sz w:val="22"/>
        </w:rPr>
        <w:t> </w:t>
      </w:r>
      <w:r>
        <w:rPr>
          <w:w w:val="105"/>
          <w:sz w:val="22"/>
        </w:rPr>
        <w:t>State</w:t>
      </w:r>
      <w:r>
        <w:rPr>
          <w:spacing w:val="26"/>
          <w:w w:val="105"/>
          <w:sz w:val="22"/>
        </w:rPr>
        <w:t> </w:t>
      </w:r>
      <w:r>
        <w:rPr>
          <w:w w:val="105"/>
          <w:sz w:val="22"/>
        </w:rPr>
        <w:t>University</w:t>
      </w:r>
      <w:r>
        <w:rPr>
          <w:spacing w:val="24"/>
          <w:w w:val="105"/>
          <w:sz w:val="22"/>
        </w:rPr>
        <w:t> </w:t>
      </w:r>
      <w:r>
        <w:rPr>
          <w:w w:val="105"/>
          <w:sz w:val="22"/>
        </w:rPr>
        <w:t>of</w:t>
      </w:r>
      <w:r>
        <w:rPr>
          <w:spacing w:val="25"/>
          <w:w w:val="105"/>
          <w:sz w:val="22"/>
        </w:rPr>
        <w:t> </w:t>
      </w:r>
      <w:r>
        <w:rPr>
          <w:w w:val="105"/>
          <w:sz w:val="22"/>
        </w:rPr>
        <w:t>New</w:t>
      </w:r>
      <w:r>
        <w:rPr>
          <w:spacing w:val="28"/>
          <w:w w:val="105"/>
          <w:sz w:val="22"/>
        </w:rPr>
        <w:t> </w:t>
      </w:r>
      <w:r>
        <w:rPr>
          <w:w w:val="105"/>
          <w:sz w:val="22"/>
        </w:rPr>
        <w:t>York</w:t>
      </w:r>
      <w:r>
        <w:rPr>
          <w:spacing w:val="25"/>
          <w:w w:val="105"/>
          <w:sz w:val="22"/>
        </w:rPr>
        <w:t> </w:t>
      </w:r>
      <w:r>
        <w:rPr>
          <w:w w:val="105"/>
          <w:sz w:val="22"/>
        </w:rPr>
        <w:t>at</w:t>
      </w:r>
      <w:r>
        <w:rPr>
          <w:spacing w:val="25"/>
          <w:w w:val="105"/>
          <w:sz w:val="22"/>
        </w:rPr>
        <w:t> </w:t>
      </w:r>
      <w:r>
        <w:rPr>
          <w:w w:val="105"/>
          <w:sz w:val="22"/>
        </w:rPr>
        <w:t>Stony</w:t>
      </w:r>
      <w:r>
        <w:rPr>
          <w:spacing w:val="25"/>
          <w:w w:val="105"/>
          <w:sz w:val="22"/>
        </w:rPr>
        <w:t> </w:t>
      </w:r>
      <w:r>
        <w:rPr>
          <w:w w:val="105"/>
          <w:sz w:val="22"/>
        </w:rPr>
        <w:t>Brook,</w:t>
      </w:r>
      <w:r>
        <w:rPr>
          <w:spacing w:val="26"/>
          <w:w w:val="105"/>
          <w:sz w:val="22"/>
        </w:rPr>
        <w:t> </w:t>
      </w:r>
      <w:r>
        <w:rPr>
          <w:w w:val="105"/>
          <w:sz w:val="22"/>
        </w:rPr>
        <w:t>1994-</w:t>
      </w:r>
      <w:r>
        <w:rPr>
          <w:spacing w:val="-4"/>
          <w:w w:val="105"/>
          <w:sz w:val="22"/>
        </w:rPr>
        <w:t>1995</w:t>
      </w:r>
    </w:p>
    <w:p>
      <w:pPr>
        <w:pStyle w:val="ListParagraph"/>
        <w:numPr>
          <w:ilvl w:val="0"/>
          <w:numId w:val="1"/>
        </w:numPr>
        <w:tabs>
          <w:tab w:pos="719" w:val="left" w:leader="none"/>
        </w:tabs>
        <w:spacing w:line="240" w:lineRule="auto" w:before="58" w:after="0"/>
        <w:ind w:left="719" w:right="0" w:hanging="360"/>
        <w:jc w:val="left"/>
        <w:rPr>
          <w:sz w:val="22"/>
        </w:rPr>
      </w:pPr>
      <w:r>
        <w:rPr>
          <w:w w:val="110"/>
          <w:sz w:val="22"/>
        </w:rPr>
        <w:t>Faculty</w:t>
      </w:r>
      <w:r>
        <w:rPr>
          <w:spacing w:val="-11"/>
          <w:w w:val="110"/>
          <w:sz w:val="22"/>
        </w:rPr>
        <w:t> </w:t>
      </w:r>
      <w:r>
        <w:rPr>
          <w:w w:val="110"/>
          <w:sz w:val="22"/>
        </w:rPr>
        <w:t>Research</w:t>
      </w:r>
      <w:r>
        <w:rPr>
          <w:spacing w:val="-10"/>
          <w:w w:val="110"/>
          <w:sz w:val="22"/>
        </w:rPr>
        <w:t> </w:t>
      </w:r>
      <w:r>
        <w:rPr>
          <w:w w:val="110"/>
          <w:sz w:val="22"/>
        </w:rPr>
        <w:t>Fellow,</w:t>
      </w:r>
      <w:r>
        <w:rPr>
          <w:spacing w:val="-9"/>
          <w:w w:val="110"/>
          <w:sz w:val="22"/>
        </w:rPr>
        <w:t> </w:t>
      </w:r>
      <w:r>
        <w:rPr>
          <w:w w:val="110"/>
          <w:sz w:val="22"/>
        </w:rPr>
        <w:t>National</w:t>
      </w:r>
      <w:r>
        <w:rPr>
          <w:spacing w:val="-11"/>
          <w:w w:val="110"/>
          <w:sz w:val="22"/>
        </w:rPr>
        <w:t> </w:t>
      </w:r>
      <w:r>
        <w:rPr>
          <w:w w:val="110"/>
          <w:sz w:val="22"/>
        </w:rPr>
        <w:t>Bureau</w:t>
      </w:r>
      <w:r>
        <w:rPr>
          <w:spacing w:val="-10"/>
          <w:w w:val="110"/>
          <w:sz w:val="22"/>
        </w:rPr>
        <w:t> </w:t>
      </w:r>
      <w:r>
        <w:rPr>
          <w:w w:val="110"/>
          <w:sz w:val="22"/>
        </w:rPr>
        <w:t>of</w:t>
      </w:r>
      <w:r>
        <w:rPr>
          <w:spacing w:val="-10"/>
          <w:w w:val="110"/>
          <w:sz w:val="22"/>
        </w:rPr>
        <w:t> </w:t>
      </w:r>
      <w:r>
        <w:rPr>
          <w:w w:val="110"/>
          <w:sz w:val="22"/>
        </w:rPr>
        <w:t>Economic</w:t>
      </w:r>
      <w:r>
        <w:rPr>
          <w:spacing w:val="-10"/>
          <w:w w:val="110"/>
          <w:sz w:val="22"/>
        </w:rPr>
        <w:t> </w:t>
      </w:r>
      <w:r>
        <w:rPr>
          <w:w w:val="110"/>
          <w:sz w:val="22"/>
        </w:rPr>
        <w:t>Research,</w:t>
      </w:r>
      <w:r>
        <w:rPr>
          <w:spacing w:val="-10"/>
          <w:w w:val="110"/>
          <w:sz w:val="22"/>
        </w:rPr>
        <w:t> </w:t>
      </w:r>
      <w:r>
        <w:rPr>
          <w:w w:val="110"/>
          <w:sz w:val="22"/>
        </w:rPr>
        <w:t>1993-</w:t>
      </w:r>
      <w:r>
        <w:rPr>
          <w:spacing w:val="-4"/>
          <w:w w:val="110"/>
          <w:sz w:val="22"/>
        </w:rPr>
        <w:t>1998</w:t>
      </w:r>
    </w:p>
    <w:p>
      <w:pPr>
        <w:pStyle w:val="ListParagraph"/>
        <w:numPr>
          <w:ilvl w:val="0"/>
          <w:numId w:val="1"/>
        </w:numPr>
        <w:tabs>
          <w:tab w:pos="719" w:val="left" w:leader="none"/>
        </w:tabs>
        <w:spacing w:line="240" w:lineRule="auto" w:before="59" w:after="0"/>
        <w:ind w:left="719" w:right="0" w:hanging="360"/>
        <w:jc w:val="left"/>
        <w:rPr>
          <w:sz w:val="22"/>
        </w:rPr>
      </w:pPr>
      <w:r>
        <w:rPr>
          <w:w w:val="105"/>
          <w:sz w:val="22"/>
        </w:rPr>
        <w:t>Assistant</w:t>
      </w:r>
      <w:r>
        <w:rPr>
          <w:spacing w:val="28"/>
          <w:w w:val="105"/>
          <w:sz w:val="22"/>
        </w:rPr>
        <w:t> </w:t>
      </w:r>
      <w:r>
        <w:rPr>
          <w:w w:val="105"/>
          <w:sz w:val="22"/>
        </w:rPr>
        <w:t>Professor,</w:t>
      </w:r>
      <w:r>
        <w:rPr>
          <w:spacing w:val="30"/>
          <w:w w:val="105"/>
          <w:sz w:val="22"/>
        </w:rPr>
        <w:t> </w:t>
      </w:r>
      <w:r>
        <w:rPr>
          <w:w w:val="105"/>
          <w:sz w:val="22"/>
        </w:rPr>
        <w:t>State</w:t>
      </w:r>
      <w:r>
        <w:rPr>
          <w:spacing w:val="29"/>
          <w:w w:val="105"/>
          <w:sz w:val="22"/>
        </w:rPr>
        <w:t> </w:t>
      </w:r>
      <w:r>
        <w:rPr>
          <w:w w:val="105"/>
          <w:sz w:val="22"/>
        </w:rPr>
        <w:t>University</w:t>
      </w:r>
      <w:r>
        <w:rPr>
          <w:spacing w:val="28"/>
          <w:w w:val="105"/>
          <w:sz w:val="22"/>
        </w:rPr>
        <w:t> </w:t>
      </w:r>
      <w:r>
        <w:rPr>
          <w:w w:val="105"/>
          <w:sz w:val="22"/>
        </w:rPr>
        <w:t>of</w:t>
      </w:r>
      <w:r>
        <w:rPr>
          <w:spacing w:val="29"/>
          <w:w w:val="105"/>
          <w:sz w:val="22"/>
        </w:rPr>
        <w:t> </w:t>
      </w:r>
      <w:r>
        <w:rPr>
          <w:w w:val="105"/>
          <w:sz w:val="22"/>
        </w:rPr>
        <w:t>New</w:t>
      </w:r>
      <w:r>
        <w:rPr>
          <w:spacing w:val="31"/>
          <w:w w:val="105"/>
          <w:sz w:val="22"/>
        </w:rPr>
        <w:t> </w:t>
      </w:r>
      <w:r>
        <w:rPr>
          <w:w w:val="105"/>
          <w:sz w:val="22"/>
        </w:rPr>
        <w:t>York</w:t>
      </w:r>
      <w:r>
        <w:rPr>
          <w:spacing w:val="29"/>
          <w:w w:val="105"/>
          <w:sz w:val="22"/>
        </w:rPr>
        <w:t> </w:t>
      </w:r>
      <w:r>
        <w:rPr>
          <w:w w:val="105"/>
          <w:sz w:val="22"/>
        </w:rPr>
        <w:t>at</w:t>
      </w:r>
      <w:r>
        <w:rPr>
          <w:spacing w:val="28"/>
          <w:w w:val="105"/>
          <w:sz w:val="22"/>
        </w:rPr>
        <w:t> </w:t>
      </w:r>
      <w:r>
        <w:rPr>
          <w:w w:val="105"/>
          <w:sz w:val="22"/>
        </w:rPr>
        <w:t>Stony</w:t>
      </w:r>
      <w:r>
        <w:rPr>
          <w:spacing w:val="29"/>
          <w:w w:val="105"/>
          <w:sz w:val="22"/>
        </w:rPr>
        <w:t> </w:t>
      </w:r>
      <w:r>
        <w:rPr>
          <w:w w:val="105"/>
          <w:sz w:val="22"/>
        </w:rPr>
        <w:t>Brook,</w:t>
      </w:r>
      <w:r>
        <w:rPr>
          <w:spacing w:val="28"/>
          <w:w w:val="105"/>
          <w:sz w:val="22"/>
        </w:rPr>
        <w:t> </w:t>
      </w:r>
      <w:r>
        <w:rPr>
          <w:w w:val="105"/>
          <w:sz w:val="22"/>
        </w:rPr>
        <w:t>1988-</w:t>
      </w:r>
      <w:r>
        <w:rPr>
          <w:spacing w:val="-4"/>
          <w:w w:val="105"/>
          <w:sz w:val="22"/>
        </w:rPr>
        <w:t>1994</w:t>
      </w:r>
    </w:p>
    <w:p>
      <w:pPr>
        <w:pStyle w:val="BodyText"/>
        <w:spacing w:before="0"/>
        <w:ind w:left="0" w:firstLine="0"/>
      </w:pPr>
    </w:p>
    <w:p>
      <w:pPr>
        <w:pStyle w:val="BodyText"/>
        <w:spacing w:before="19"/>
        <w:ind w:left="0" w:firstLine="0"/>
      </w:pPr>
    </w:p>
    <w:p>
      <w:pPr>
        <w:pStyle w:val="Heading1"/>
        <w:spacing w:before="1"/>
      </w:pPr>
      <w:r>
        <w:rPr>
          <w:smallCaps/>
          <w:color w:val="365F91"/>
          <w:w w:val="120"/>
        </w:rPr>
        <w:t>Honors</w:t>
      </w:r>
      <w:r>
        <w:rPr>
          <w:smallCaps/>
          <w:color w:val="365F91"/>
          <w:spacing w:val="6"/>
          <w:w w:val="120"/>
        </w:rPr>
        <w:t> </w:t>
      </w:r>
      <w:r>
        <w:rPr>
          <w:smallCaps/>
          <w:color w:val="365F91"/>
          <w:w w:val="120"/>
        </w:rPr>
        <w:t>and</w:t>
      </w:r>
      <w:r>
        <w:rPr>
          <w:smallCaps/>
          <w:color w:val="365F91"/>
          <w:spacing w:val="7"/>
          <w:w w:val="120"/>
        </w:rPr>
        <w:t> </w:t>
      </w:r>
      <w:r>
        <w:rPr>
          <w:smallCaps/>
          <w:color w:val="365F91"/>
          <w:spacing w:val="-2"/>
          <w:w w:val="120"/>
        </w:rPr>
        <w:t>Awards</w:t>
      </w:r>
    </w:p>
    <w:p>
      <w:pPr>
        <w:pStyle w:val="ListParagraph"/>
        <w:numPr>
          <w:ilvl w:val="0"/>
          <w:numId w:val="1"/>
        </w:numPr>
        <w:tabs>
          <w:tab w:pos="719" w:val="left" w:leader="none"/>
        </w:tabs>
        <w:spacing w:line="244" w:lineRule="auto" w:before="0" w:after="0"/>
        <w:ind w:left="719" w:right="662" w:hanging="360"/>
        <w:jc w:val="left"/>
        <w:rPr>
          <w:sz w:val="22"/>
        </w:rPr>
      </w:pPr>
      <w:r>
        <w:rPr>
          <w:w w:val="110"/>
          <w:sz w:val="22"/>
        </w:rPr>
        <w:t>The Warren I. Susman Award for Excellence in Teaching, Rutgers – The State University of New Jersey, April 2016</w:t>
      </w:r>
    </w:p>
    <w:p>
      <w:pPr>
        <w:pStyle w:val="ListParagraph"/>
        <w:numPr>
          <w:ilvl w:val="0"/>
          <w:numId w:val="1"/>
        </w:numPr>
        <w:tabs>
          <w:tab w:pos="719" w:val="left" w:leader="none"/>
        </w:tabs>
        <w:spacing w:line="244" w:lineRule="auto" w:before="53" w:after="0"/>
        <w:ind w:left="719" w:right="939" w:hanging="360"/>
        <w:jc w:val="left"/>
        <w:rPr>
          <w:sz w:val="22"/>
        </w:rPr>
      </w:pPr>
      <w:r>
        <w:rPr>
          <w:w w:val="110"/>
          <w:sz w:val="22"/>
        </w:rPr>
        <w:t>Faculty Recognition by Rutgers University Academic Athletics Oversight Committee,</w:t>
      </w:r>
      <w:r>
        <w:rPr>
          <w:spacing w:val="-1"/>
          <w:w w:val="110"/>
          <w:sz w:val="22"/>
        </w:rPr>
        <w:t> </w:t>
      </w:r>
      <w:r>
        <w:rPr>
          <w:w w:val="110"/>
          <w:sz w:val="22"/>
        </w:rPr>
        <w:t>Rutgers</w:t>
      </w:r>
      <w:r>
        <w:rPr>
          <w:spacing w:val="-1"/>
          <w:w w:val="110"/>
          <w:sz w:val="22"/>
        </w:rPr>
        <w:t> </w:t>
      </w:r>
      <w:r>
        <w:rPr>
          <w:w w:val="110"/>
          <w:sz w:val="22"/>
        </w:rPr>
        <w:t>– The</w:t>
      </w:r>
      <w:r>
        <w:rPr>
          <w:spacing w:val="-1"/>
          <w:w w:val="110"/>
          <w:sz w:val="22"/>
        </w:rPr>
        <w:t> </w:t>
      </w:r>
      <w:r>
        <w:rPr>
          <w:w w:val="110"/>
          <w:sz w:val="22"/>
        </w:rPr>
        <w:t>State University of</w:t>
      </w:r>
      <w:r>
        <w:rPr>
          <w:spacing w:val="-1"/>
          <w:w w:val="110"/>
          <w:sz w:val="22"/>
        </w:rPr>
        <w:t> </w:t>
      </w:r>
      <w:r>
        <w:rPr>
          <w:w w:val="110"/>
          <w:sz w:val="22"/>
        </w:rPr>
        <w:t>New</w:t>
      </w:r>
      <w:r>
        <w:rPr>
          <w:spacing w:val="-1"/>
          <w:w w:val="110"/>
          <w:sz w:val="22"/>
        </w:rPr>
        <w:t> </w:t>
      </w:r>
      <w:r>
        <w:rPr>
          <w:w w:val="110"/>
          <w:sz w:val="22"/>
        </w:rPr>
        <w:t>Jersey,</w:t>
      </w:r>
      <w:r>
        <w:rPr>
          <w:spacing w:val="-1"/>
          <w:w w:val="110"/>
          <w:sz w:val="22"/>
        </w:rPr>
        <w:t> </w:t>
      </w:r>
      <w:r>
        <w:rPr>
          <w:w w:val="110"/>
          <w:sz w:val="22"/>
        </w:rPr>
        <w:t>November</w:t>
      </w:r>
      <w:r>
        <w:rPr>
          <w:spacing w:val="-1"/>
          <w:w w:val="110"/>
          <w:sz w:val="22"/>
        </w:rPr>
        <w:t> </w:t>
      </w:r>
      <w:r>
        <w:rPr>
          <w:w w:val="110"/>
          <w:sz w:val="22"/>
        </w:rPr>
        <w:t>2015.</w:t>
      </w:r>
    </w:p>
    <w:p>
      <w:pPr>
        <w:pStyle w:val="ListParagraph"/>
        <w:spacing w:after="0" w:line="244" w:lineRule="auto"/>
        <w:jc w:val="left"/>
        <w:rPr>
          <w:sz w:val="22"/>
        </w:rPr>
        <w:sectPr>
          <w:type w:val="continuous"/>
          <w:pgSz w:w="12240" w:h="15840"/>
          <w:pgMar w:top="1360" w:bottom="280" w:left="1440" w:right="1440"/>
        </w:sectPr>
      </w:pPr>
    </w:p>
    <w:p>
      <w:pPr>
        <w:pStyle w:val="ListParagraph"/>
        <w:numPr>
          <w:ilvl w:val="0"/>
          <w:numId w:val="1"/>
        </w:numPr>
        <w:tabs>
          <w:tab w:pos="719" w:val="left" w:leader="none"/>
        </w:tabs>
        <w:spacing w:line="244" w:lineRule="auto" w:before="90" w:after="0"/>
        <w:ind w:left="719" w:right="391" w:hanging="360"/>
        <w:jc w:val="left"/>
        <w:rPr>
          <w:sz w:val="22"/>
        </w:rPr>
      </w:pPr>
      <w:r>
        <w:rPr>
          <w:w w:val="110"/>
          <w:sz w:val="22"/>
        </w:rPr>
        <w:t>Rutgers University Faculty of Arts &amp; Sciences Award for Distinguished Contributions</w:t>
      </w:r>
      <w:r>
        <w:rPr>
          <w:spacing w:val="-3"/>
          <w:w w:val="110"/>
          <w:sz w:val="22"/>
        </w:rPr>
        <w:t> </w:t>
      </w:r>
      <w:r>
        <w:rPr>
          <w:w w:val="110"/>
          <w:sz w:val="22"/>
        </w:rPr>
        <w:t>to</w:t>
      </w:r>
      <w:r>
        <w:rPr>
          <w:spacing w:val="-4"/>
          <w:w w:val="110"/>
          <w:sz w:val="22"/>
        </w:rPr>
        <w:t> </w:t>
      </w:r>
      <w:r>
        <w:rPr>
          <w:w w:val="110"/>
          <w:sz w:val="22"/>
        </w:rPr>
        <w:t>Undergraduate</w:t>
      </w:r>
      <w:r>
        <w:rPr>
          <w:spacing w:val="-4"/>
          <w:w w:val="110"/>
          <w:sz w:val="22"/>
        </w:rPr>
        <w:t> </w:t>
      </w:r>
      <w:r>
        <w:rPr>
          <w:w w:val="110"/>
          <w:sz w:val="22"/>
        </w:rPr>
        <w:t>Education</w:t>
      </w:r>
      <w:r>
        <w:rPr>
          <w:spacing w:val="-5"/>
          <w:w w:val="110"/>
          <w:sz w:val="22"/>
        </w:rPr>
        <w:t> </w:t>
      </w:r>
      <w:r>
        <w:rPr>
          <w:w w:val="110"/>
          <w:sz w:val="22"/>
        </w:rPr>
        <w:t>at</w:t>
      </w:r>
      <w:r>
        <w:rPr>
          <w:spacing w:val="-4"/>
          <w:w w:val="110"/>
          <w:sz w:val="22"/>
        </w:rPr>
        <w:t> </w:t>
      </w:r>
      <w:r>
        <w:rPr>
          <w:w w:val="110"/>
          <w:sz w:val="22"/>
        </w:rPr>
        <w:t>the</w:t>
      </w:r>
      <w:r>
        <w:rPr>
          <w:spacing w:val="-3"/>
          <w:w w:val="110"/>
          <w:sz w:val="22"/>
        </w:rPr>
        <w:t> </w:t>
      </w:r>
      <w:r>
        <w:rPr>
          <w:w w:val="110"/>
          <w:sz w:val="22"/>
        </w:rPr>
        <w:t>Professor</w:t>
      </w:r>
      <w:r>
        <w:rPr>
          <w:spacing w:val="-3"/>
          <w:w w:val="110"/>
          <w:sz w:val="22"/>
        </w:rPr>
        <w:t> </w:t>
      </w:r>
      <w:r>
        <w:rPr>
          <w:w w:val="110"/>
          <w:sz w:val="22"/>
        </w:rPr>
        <w:t>Level,</w:t>
      </w:r>
      <w:r>
        <w:rPr>
          <w:spacing w:val="-3"/>
          <w:w w:val="110"/>
          <w:sz w:val="22"/>
        </w:rPr>
        <w:t> </w:t>
      </w:r>
      <w:r>
        <w:rPr>
          <w:w w:val="110"/>
          <w:sz w:val="22"/>
        </w:rPr>
        <w:t>Rutgers</w:t>
      </w:r>
      <w:r>
        <w:rPr>
          <w:spacing w:val="-3"/>
          <w:w w:val="110"/>
          <w:sz w:val="22"/>
        </w:rPr>
        <w:t> </w:t>
      </w:r>
      <w:r>
        <w:rPr>
          <w:w w:val="110"/>
          <w:sz w:val="22"/>
        </w:rPr>
        <w:t>–</w:t>
      </w:r>
      <w:r>
        <w:rPr>
          <w:spacing w:val="-4"/>
          <w:w w:val="110"/>
          <w:sz w:val="22"/>
        </w:rPr>
        <w:t> </w:t>
      </w:r>
      <w:r>
        <w:rPr>
          <w:w w:val="110"/>
          <w:sz w:val="22"/>
        </w:rPr>
        <w:t>The State University of New Jersey, 2001</w:t>
      </w:r>
    </w:p>
    <w:p>
      <w:pPr>
        <w:pStyle w:val="ListParagraph"/>
        <w:numPr>
          <w:ilvl w:val="0"/>
          <w:numId w:val="1"/>
        </w:numPr>
        <w:tabs>
          <w:tab w:pos="719" w:val="left" w:leader="none"/>
        </w:tabs>
        <w:spacing w:line="240" w:lineRule="auto" w:before="56" w:after="0"/>
        <w:ind w:left="719" w:right="0" w:hanging="360"/>
        <w:jc w:val="left"/>
        <w:rPr>
          <w:sz w:val="22"/>
        </w:rPr>
      </w:pPr>
      <w:r>
        <w:rPr>
          <w:w w:val="105"/>
          <w:sz w:val="22"/>
        </w:rPr>
        <w:t>Economic</w:t>
      </w:r>
      <w:r>
        <w:rPr>
          <w:spacing w:val="17"/>
          <w:w w:val="105"/>
          <w:sz w:val="22"/>
        </w:rPr>
        <w:t> </w:t>
      </w:r>
      <w:r>
        <w:rPr>
          <w:w w:val="105"/>
          <w:sz w:val="22"/>
        </w:rPr>
        <w:t>Inquiry,</w:t>
      </w:r>
      <w:r>
        <w:rPr>
          <w:spacing w:val="18"/>
          <w:w w:val="105"/>
          <w:sz w:val="22"/>
        </w:rPr>
        <w:t> </w:t>
      </w:r>
      <w:r>
        <w:rPr>
          <w:w w:val="105"/>
          <w:sz w:val="22"/>
        </w:rPr>
        <w:t>Award</w:t>
      </w:r>
      <w:r>
        <w:rPr>
          <w:spacing w:val="17"/>
          <w:w w:val="105"/>
          <w:sz w:val="22"/>
        </w:rPr>
        <w:t> </w:t>
      </w:r>
      <w:r>
        <w:rPr>
          <w:w w:val="105"/>
          <w:sz w:val="22"/>
        </w:rPr>
        <w:t>for</w:t>
      </w:r>
      <w:r>
        <w:rPr>
          <w:spacing w:val="17"/>
          <w:w w:val="105"/>
          <w:sz w:val="22"/>
        </w:rPr>
        <w:t> </w:t>
      </w:r>
      <w:r>
        <w:rPr>
          <w:w w:val="105"/>
          <w:sz w:val="22"/>
        </w:rPr>
        <w:t>Best</w:t>
      </w:r>
      <w:r>
        <w:rPr>
          <w:spacing w:val="18"/>
          <w:w w:val="105"/>
          <w:sz w:val="22"/>
        </w:rPr>
        <w:t> </w:t>
      </w:r>
      <w:r>
        <w:rPr>
          <w:w w:val="105"/>
          <w:sz w:val="22"/>
        </w:rPr>
        <w:t>Article</w:t>
      </w:r>
      <w:r>
        <w:rPr>
          <w:spacing w:val="19"/>
          <w:w w:val="105"/>
          <w:sz w:val="22"/>
        </w:rPr>
        <w:t> </w:t>
      </w:r>
      <w:r>
        <w:rPr>
          <w:w w:val="105"/>
          <w:sz w:val="22"/>
        </w:rPr>
        <w:t>(1996</w:t>
      </w:r>
      <w:r>
        <w:rPr>
          <w:spacing w:val="17"/>
          <w:w w:val="105"/>
          <w:sz w:val="22"/>
        </w:rPr>
        <w:t> </w:t>
      </w:r>
      <w:r>
        <w:rPr>
          <w:w w:val="105"/>
          <w:sz w:val="22"/>
        </w:rPr>
        <w:t>articles),</w:t>
      </w:r>
      <w:r>
        <w:rPr>
          <w:spacing w:val="19"/>
          <w:w w:val="105"/>
          <w:sz w:val="22"/>
        </w:rPr>
        <w:t> </w:t>
      </w:r>
      <w:r>
        <w:rPr>
          <w:spacing w:val="-4"/>
          <w:w w:val="105"/>
          <w:sz w:val="22"/>
        </w:rPr>
        <w:t>1997</w:t>
      </w:r>
    </w:p>
    <w:p>
      <w:pPr>
        <w:pStyle w:val="ListParagraph"/>
        <w:numPr>
          <w:ilvl w:val="0"/>
          <w:numId w:val="1"/>
        </w:numPr>
        <w:tabs>
          <w:tab w:pos="719" w:val="left" w:leader="none"/>
        </w:tabs>
        <w:spacing w:line="244" w:lineRule="auto" w:before="58" w:after="0"/>
        <w:ind w:left="719" w:right="1182" w:hanging="360"/>
        <w:jc w:val="left"/>
        <w:rPr>
          <w:sz w:val="22"/>
        </w:rPr>
      </w:pPr>
      <w:r>
        <w:rPr>
          <w:w w:val="105"/>
          <w:sz w:val="22"/>
        </w:rPr>
        <w:t>Review of International Economics, Award for Outstanding International</w:t>
      </w:r>
      <w:r>
        <w:rPr>
          <w:spacing w:val="80"/>
          <w:w w:val="150"/>
          <w:sz w:val="22"/>
        </w:rPr>
        <w:t> </w:t>
      </w:r>
      <w:r>
        <w:rPr>
          <w:w w:val="105"/>
          <w:sz w:val="22"/>
        </w:rPr>
        <w:t>Economics Article (1993 articles), 1994</w:t>
      </w:r>
    </w:p>
    <w:p>
      <w:pPr>
        <w:pStyle w:val="ListParagraph"/>
        <w:numPr>
          <w:ilvl w:val="0"/>
          <w:numId w:val="1"/>
        </w:numPr>
        <w:tabs>
          <w:tab w:pos="719" w:val="left" w:leader="none"/>
        </w:tabs>
        <w:spacing w:line="244" w:lineRule="auto" w:before="55" w:after="0"/>
        <w:ind w:left="719" w:right="499" w:hanging="360"/>
        <w:jc w:val="left"/>
        <w:rPr>
          <w:sz w:val="22"/>
        </w:rPr>
      </w:pPr>
      <w:r>
        <w:rPr>
          <w:w w:val="110"/>
          <w:sz w:val="22"/>
        </w:rPr>
        <w:t>Award for Contributions to Undergraduate Education, S.U.N.Y. at Stony Brook, </w:t>
      </w:r>
      <w:r>
        <w:rPr>
          <w:spacing w:val="-4"/>
          <w:w w:val="110"/>
          <w:sz w:val="22"/>
        </w:rPr>
        <w:t>1993</w:t>
      </w:r>
    </w:p>
    <w:p>
      <w:pPr>
        <w:pStyle w:val="ListParagraph"/>
        <w:numPr>
          <w:ilvl w:val="0"/>
          <w:numId w:val="1"/>
        </w:numPr>
        <w:tabs>
          <w:tab w:pos="719" w:val="left" w:leader="none"/>
        </w:tabs>
        <w:spacing w:line="244" w:lineRule="auto" w:before="54" w:after="0"/>
        <w:ind w:left="719" w:right="614" w:hanging="360"/>
        <w:jc w:val="left"/>
        <w:rPr>
          <w:sz w:val="22"/>
        </w:rPr>
      </w:pPr>
      <w:r>
        <w:rPr>
          <w:w w:val="110"/>
          <w:sz w:val="22"/>
        </w:rPr>
        <w:t>Mentor of the Year, Office of Special Programs, S.U.N.Y. at Stony Brook, 1991- </w:t>
      </w:r>
      <w:r>
        <w:rPr>
          <w:spacing w:val="-4"/>
          <w:w w:val="110"/>
          <w:sz w:val="22"/>
        </w:rPr>
        <w:t>1992</w:t>
      </w:r>
    </w:p>
    <w:p>
      <w:pPr>
        <w:pStyle w:val="ListParagraph"/>
        <w:numPr>
          <w:ilvl w:val="0"/>
          <w:numId w:val="1"/>
        </w:numPr>
        <w:tabs>
          <w:tab w:pos="719" w:val="left" w:leader="none"/>
        </w:tabs>
        <w:spacing w:line="244" w:lineRule="auto" w:before="55" w:after="0"/>
        <w:ind w:left="719" w:right="655" w:hanging="360"/>
        <w:jc w:val="left"/>
        <w:rPr>
          <w:sz w:val="22"/>
        </w:rPr>
      </w:pPr>
      <w:r>
        <w:rPr>
          <w:w w:val="110"/>
          <w:sz w:val="22"/>
        </w:rPr>
        <w:t>Recent</w:t>
      </w:r>
      <w:r>
        <w:rPr>
          <w:spacing w:val="-4"/>
          <w:w w:val="110"/>
          <w:sz w:val="22"/>
        </w:rPr>
        <w:t> </w:t>
      </w:r>
      <w:r>
        <w:rPr>
          <w:w w:val="110"/>
          <w:sz w:val="22"/>
        </w:rPr>
        <w:t>Recipients</w:t>
      </w:r>
      <w:r>
        <w:rPr>
          <w:spacing w:val="-4"/>
          <w:w w:val="110"/>
          <w:sz w:val="22"/>
        </w:rPr>
        <w:t> </w:t>
      </w:r>
      <w:r>
        <w:rPr>
          <w:w w:val="110"/>
          <w:sz w:val="22"/>
        </w:rPr>
        <w:t>of</w:t>
      </w:r>
      <w:r>
        <w:rPr>
          <w:spacing w:val="-4"/>
          <w:w w:val="110"/>
          <w:sz w:val="22"/>
        </w:rPr>
        <w:t> </w:t>
      </w:r>
      <w:r>
        <w:rPr>
          <w:w w:val="110"/>
          <w:sz w:val="22"/>
        </w:rPr>
        <w:t>Ph.D.</w:t>
      </w:r>
      <w:r>
        <w:rPr>
          <w:spacing w:val="-4"/>
          <w:w w:val="110"/>
          <w:sz w:val="22"/>
        </w:rPr>
        <w:t> </w:t>
      </w:r>
      <w:r>
        <w:rPr>
          <w:w w:val="110"/>
          <w:sz w:val="22"/>
        </w:rPr>
        <w:t>Fellowship,</w:t>
      </w:r>
      <w:r>
        <w:rPr>
          <w:spacing w:val="-4"/>
          <w:w w:val="110"/>
          <w:sz w:val="22"/>
        </w:rPr>
        <w:t> </w:t>
      </w:r>
      <w:r>
        <w:rPr>
          <w:w w:val="110"/>
          <w:sz w:val="22"/>
        </w:rPr>
        <w:t>American</w:t>
      </w:r>
      <w:r>
        <w:rPr>
          <w:spacing w:val="-3"/>
          <w:w w:val="110"/>
          <w:sz w:val="22"/>
        </w:rPr>
        <w:t> </w:t>
      </w:r>
      <w:r>
        <w:rPr>
          <w:w w:val="110"/>
          <w:sz w:val="22"/>
        </w:rPr>
        <w:t>Council</w:t>
      </w:r>
      <w:r>
        <w:rPr>
          <w:spacing w:val="-3"/>
          <w:w w:val="110"/>
          <w:sz w:val="22"/>
        </w:rPr>
        <w:t> </w:t>
      </w:r>
      <w:r>
        <w:rPr>
          <w:w w:val="110"/>
          <w:sz w:val="22"/>
        </w:rPr>
        <w:t>of</w:t>
      </w:r>
      <w:r>
        <w:rPr>
          <w:spacing w:val="-3"/>
          <w:w w:val="110"/>
          <w:sz w:val="22"/>
        </w:rPr>
        <w:t> </w:t>
      </w:r>
      <w:r>
        <w:rPr>
          <w:w w:val="110"/>
          <w:sz w:val="22"/>
        </w:rPr>
        <w:t>Learned</w:t>
      </w:r>
      <w:r>
        <w:rPr>
          <w:spacing w:val="-4"/>
          <w:w w:val="110"/>
          <w:sz w:val="22"/>
        </w:rPr>
        <w:t> </w:t>
      </w:r>
      <w:r>
        <w:rPr>
          <w:w w:val="110"/>
          <w:sz w:val="22"/>
        </w:rPr>
        <w:t>Societies, </w:t>
      </w:r>
      <w:r>
        <w:rPr>
          <w:spacing w:val="-4"/>
          <w:w w:val="110"/>
          <w:sz w:val="22"/>
        </w:rPr>
        <w:t>1989</w:t>
      </w:r>
    </w:p>
    <w:p>
      <w:pPr>
        <w:pStyle w:val="ListParagraph"/>
        <w:numPr>
          <w:ilvl w:val="0"/>
          <w:numId w:val="1"/>
        </w:numPr>
        <w:tabs>
          <w:tab w:pos="719" w:val="left" w:leader="none"/>
        </w:tabs>
        <w:spacing w:line="244" w:lineRule="auto" w:before="55" w:after="0"/>
        <w:ind w:left="719" w:right="984" w:hanging="360"/>
        <w:jc w:val="left"/>
        <w:rPr>
          <w:sz w:val="22"/>
        </w:rPr>
      </w:pPr>
      <w:r>
        <w:rPr>
          <w:w w:val="110"/>
          <w:sz w:val="22"/>
        </w:rPr>
        <w:t>Lynde</w:t>
      </w:r>
      <w:r>
        <w:rPr>
          <w:spacing w:val="-8"/>
          <w:w w:val="110"/>
          <w:sz w:val="22"/>
        </w:rPr>
        <w:t> </w:t>
      </w:r>
      <w:r>
        <w:rPr>
          <w:w w:val="110"/>
          <w:sz w:val="22"/>
        </w:rPr>
        <w:t>and</w:t>
      </w:r>
      <w:r>
        <w:rPr>
          <w:spacing w:val="-7"/>
          <w:w w:val="110"/>
          <w:sz w:val="22"/>
        </w:rPr>
        <w:t> </w:t>
      </w:r>
      <w:r>
        <w:rPr>
          <w:w w:val="110"/>
          <w:sz w:val="22"/>
        </w:rPr>
        <w:t>Harry</w:t>
      </w:r>
      <w:r>
        <w:rPr>
          <w:spacing w:val="-8"/>
          <w:w w:val="110"/>
          <w:sz w:val="22"/>
        </w:rPr>
        <w:t> </w:t>
      </w:r>
      <w:r>
        <w:rPr>
          <w:w w:val="110"/>
          <w:sz w:val="22"/>
        </w:rPr>
        <w:t>Bradley</w:t>
      </w:r>
      <w:r>
        <w:rPr>
          <w:spacing w:val="-8"/>
          <w:w w:val="110"/>
          <w:sz w:val="22"/>
        </w:rPr>
        <w:t> </w:t>
      </w:r>
      <w:r>
        <w:rPr>
          <w:w w:val="110"/>
          <w:sz w:val="22"/>
        </w:rPr>
        <w:t>Research</w:t>
      </w:r>
      <w:r>
        <w:rPr>
          <w:spacing w:val="-7"/>
          <w:w w:val="110"/>
          <w:sz w:val="22"/>
        </w:rPr>
        <w:t> </w:t>
      </w:r>
      <w:r>
        <w:rPr>
          <w:w w:val="110"/>
          <w:sz w:val="22"/>
        </w:rPr>
        <w:t>Fellowship,</w:t>
      </w:r>
      <w:r>
        <w:rPr>
          <w:spacing w:val="-8"/>
          <w:w w:val="110"/>
          <w:sz w:val="22"/>
        </w:rPr>
        <w:t> </w:t>
      </w:r>
      <w:r>
        <w:rPr>
          <w:w w:val="110"/>
          <w:sz w:val="22"/>
        </w:rPr>
        <w:t>Center</w:t>
      </w:r>
      <w:r>
        <w:rPr>
          <w:spacing w:val="-8"/>
          <w:w w:val="110"/>
          <w:sz w:val="22"/>
        </w:rPr>
        <w:t> </w:t>
      </w:r>
      <w:r>
        <w:rPr>
          <w:w w:val="110"/>
          <w:sz w:val="22"/>
        </w:rPr>
        <w:t>for</w:t>
      </w:r>
      <w:r>
        <w:rPr>
          <w:spacing w:val="-8"/>
          <w:w w:val="110"/>
          <w:sz w:val="22"/>
        </w:rPr>
        <w:t> </w:t>
      </w:r>
      <w:r>
        <w:rPr>
          <w:w w:val="110"/>
          <w:sz w:val="22"/>
        </w:rPr>
        <w:t>Economic</w:t>
      </w:r>
      <w:r>
        <w:rPr>
          <w:spacing w:val="-8"/>
          <w:w w:val="110"/>
          <w:sz w:val="22"/>
        </w:rPr>
        <w:t> </w:t>
      </w:r>
      <w:r>
        <w:rPr>
          <w:w w:val="110"/>
          <w:sz w:val="22"/>
        </w:rPr>
        <w:t>Policy Research, Stanford University, 1987-1988</w:t>
      </w:r>
    </w:p>
    <w:p>
      <w:pPr>
        <w:pStyle w:val="ListParagraph"/>
        <w:numPr>
          <w:ilvl w:val="0"/>
          <w:numId w:val="1"/>
        </w:numPr>
        <w:tabs>
          <w:tab w:pos="719" w:val="left" w:leader="none"/>
        </w:tabs>
        <w:spacing w:line="240" w:lineRule="auto" w:before="55" w:after="0"/>
        <w:ind w:left="719" w:right="0" w:hanging="360"/>
        <w:jc w:val="left"/>
        <w:rPr>
          <w:sz w:val="22"/>
        </w:rPr>
      </w:pPr>
      <w:r>
        <w:rPr>
          <w:w w:val="110"/>
          <w:sz w:val="22"/>
        </w:rPr>
        <w:t>Distinguished</w:t>
      </w:r>
      <w:r>
        <w:rPr>
          <w:spacing w:val="-12"/>
          <w:w w:val="110"/>
          <w:sz w:val="22"/>
        </w:rPr>
        <w:t> </w:t>
      </w:r>
      <w:r>
        <w:rPr>
          <w:w w:val="110"/>
          <w:sz w:val="22"/>
        </w:rPr>
        <w:t>Teaching</w:t>
      </w:r>
      <w:r>
        <w:rPr>
          <w:spacing w:val="-11"/>
          <w:w w:val="110"/>
          <w:sz w:val="22"/>
        </w:rPr>
        <w:t> </w:t>
      </w:r>
      <w:r>
        <w:rPr>
          <w:w w:val="110"/>
          <w:sz w:val="22"/>
        </w:rPr>
        <w:t>Award,</w:t>
      </w:r>
      <w:r>
        <w:rPr>
          <w:spacing w:val="-11"/>
          <w:w w:val="110"/>
          <w:sz w:val="22"/>
        </w:rPr>
        <w:t> </w:t>
      </w:r>
      <w:r>
        <w:rPr>
          <w:w w:val="110"/>
          <w:sz w:val="22"/>
        </w:rPr>
        <w:t>Stanford</w:t>
      </w:r>
      <w:r>
        <w:rPr>
          <w:spacing w:val="-11"/>
          <w:w w:val="110"/>
          <w:sz w:val="22"/>
        </w:rPr>
        <w:t> </w:t>
      </w:r>
      <w:r>
        <w:rPr>
          <w:w w:val="110"/>
          <w:sz w:val="22"/>
        </w:rPr>
        <w:t>University,</w:t>
      </w:r>
      <w:r>
        <w:rPr>
          <w:spacing w:val="-11"/>
          <w:w w:val="110"/>
          <w:sz w:val="22"/>
        </w:rPr>
        <w:t> </w:t>
      </w:r>
      <w:r>
        <w:rPr>
          <w:w w:val="110"/>
          <w:sz w:val="22"/>
        </w:rPr>
        <w:t>1986-</w:t>
      </w:r>
      <w:r>
        <w:rPr>
          <w:spacing w:val="-4"/>
          <w:w w:val="110"/>
          <w:sz w:val="22"/>
        </w:rPr>
        <w:t>1987</w:t>
      </w:r>
    </w:p>
    <w:p>
      <w:pPr>
        <w:pStyle w:val="BodyText"/>
        <w:spacing w:before="0"/>
        <w:ind w:left="0" w:firstLine="0"/>
      </w:pPr>
    </w:p>
    <w:p>
      <w:pPr>
        <w:pStyle w:val="BodyText"/>
        <w:spacing w:before="20"/>
        <w:ind w:left="0" w:firstLine="0"/>
      </w:pPr>
    </w:p>
    <w:p>
      <w:pPr>
        <w:pStyle w:val="Heading1"/>
      </w:pPr>
      <w:r>
        <w:rPr>
          <w:smallCaps/>
          <w:color w:val="365F91"/>
          <w:spacing w:val="-2"/>
          <w:w w:val="120"/>
        </w:rPr>
        <w:t>Grants</w:t>
      </w:r>
    </w:p>
    <w:p>
      <w:pPr>
        <w:pStyle w:val="ListParagraph"/>
        <w:numPr>
          <w:ilvl w:val="0"/>
          <w:numId w:val="1"/>
        </w:numPr>
        <w:tabs>
          <w:tab w:pos="719" w:val="left" w:leader="none"/>
        </w:tabs>
        <w:spacing w:line="269" w:lineRule="exact" w:before="0" w:after="0"/>
        <w:ind w:left="719" w:right="0" w:hanging="360"/>
        <w:jc w:val="left"/>
        <w:rPr>
          <w:sz w:val="22"/>
        </w:rPr>
      </w:pPr>
      <w:r>
        <w:rPr>
          <w:w w:val="110"/>
          <w:sz w:val="22"/>
        </w:rPr>
        <w:t>Rutgers</w:t>
      </w:r>
      <w:r>
        <w:rPr>
          <w:spacing w:val="13"/>
          <w:w w:val="110"/>
          <w:sz w:val="22"/>
        </w:rPr>
        <w:t> </w:t>
      </w:r>
      <w:r>
        <w:rPr>
          <w:w w:val="110"/>
          <w:sz w:val="22"/>
        </w:rPr>
        <w:t>University</w:t>
      </w:r>
      <w:r>
        <w:rPr>
          <w:spacing w:val="13"/>
          <w:w w:val="110"/>
          <w:sz w:val="22"/>
        </w:rPr>
        <w:t> </w:t>
      </w:r>
      <w:r>
        <w:rPr>
          <w:w w:val="110"/>
          <w:sz w:val="22"/>
        </w:rPr>
        <w:t>SAS</w:t>
      </w:r>
      <w:r>
        <w:rPr>
          <w:spacing w:val="13"/>
          <w:w w:val="110"/>
          <w:sz w:val="22"/>
        </w:rPr>
        <w:t> </w:t>
      </w:r>
      <w:r>
        <w:rPr>
          <w:w w:val="110"/>
          <w:sz w:val="22"/>
        </w:rPr>
        <w:t>Entrepreneurial</w:t>
      </w:r>
      <w:r>
        <w:rPr>
          <w:spacing w:val="13"/>
          <w:w w:val="110"/>
          <w:sz w:val="22"/>
        </w:rPr>
        <w:t> </w:t>
      </w:r>
      <w:r>
        <w:rPr>
          <w:w w:val="110"/>
          <w:sz w:val="22"/>
        </w:rPr>
        <w:t>Program</w:t>
      </w:r>
      <w:r>
        <w:rPr>
          <w:spacing w:val="13"/>
          <w:w w:val="110"/>
          <w:sz w:val="22"/>
        </w:rPr>
        <w:t> </w:t>
      </w:r>
      <w:r>
        <w:rPr>
          <w:w w:val="110"/>
          <w:sz w:val="22"/>
        </w:rPr>
        <w:t>(SASEP)</w:t>
      </w:r>
      <w:r>
        <w:rPr>
          <w:spacing w:val="13"/>
          <w:w w:val="110"/>
          <w:sz w:val="22"/>
        </w:rPr>
        <w:t> </w:t>
      </w:r>
      <w:r>
        <w:rPr>
          <w:w w:val="110"/>
          <w:sz w:val="22"/>
        </w:rPr>
        <w:t>grant,</w:t>
      </w:r>
      <w:r>
        <w:rPr>
          <w:spacing w:val="16"/>
          <w:w w:val="110"/>
          <w:sz w:val="22"/>
        </w:rPr>
        <w:t> </w:t>
      </w:r>
      <w:r>
        <w:rPr>
          <w:spacing w:val="-2"/>
          <w:w w:val="110"/>
          <w:sz w:val="22"/>
        </w:rPr>
        <w:t>2012.</w:t>
      </w:r>
    </w:p>
    <w:p>
      <w:pPr>
        <w:pStyle w:val="ListParagraph"/>
        <w:numPr>
          <w:ilvl w:val="0"/>
          <w:numId w:val="1"/>
        </w:numPr>
        <w:tabs>
          <w:tab w:pos="719" w:val="left" w:leader="none"/>
        </w:tabs>
        <w:spacing w:line="244" w:lineRule="auto" w:before="59" w:after="0"/>
        <w:ind w:left="719" w:right="588" w:hanging="360"/>
        <w:jc w:val="left"/>
        <w:rPr>
          <w:sz w:val="22"/>
        </w:rPr>
      </w:pPr>
      <w:r>
        <w:rPr>
          <w:w w:val="110"/>
          <w:sz w:val="22"/>
        </w:rPr>
        <w:t>The</w:t>
      </w:r>
      <w:r>
        <w:rPr>
          <w:spacing w:val="-7"/>
          <w:w w:val="110"/>
          <w:sz w:val="22"/>
        </w:rPr>
        <w:t> </w:t>
      </w:r>
      <w:r>
        <w:rPr>
          <w:w w:val="110"/>
          <w:sz w:val="22"/>
        </w:rPr>
        <w:t>Japan</w:t>
      </w:r>
      <w:r>
        <w:rPr>
          <w:spacing w:val="-7"/>
          <w:w w:val="110"/>
          <w:sz w:val="22"/>
        </w:rPr>
        <w:t> </w:t>
      </w:r>
      <w:r>
        <w:rPr>
          <w:w w:val="110"/>
          <w:sz w:val="22"/>
        </w:rPr>
        <w:t>Foundation</w:t>
      </w:r>
      <w:r>
        <w:rPr>
          <w:spacing w:val="-7"/>
          <w:w w:val="110"/>
          <w:sz w:val="22"/>
        </w:rPr>
        <w:t> </w:t>
      </w:r>
      <w:r>
        <w:rPr>
          <w:w w:val="110"/>
          <w:sz w:val="22"/>
        </w:rPr>
        <w:t>Center</w:t>
      </w:r>
      <w:r>
        <w:rPr>
          <w:spacing w:val="-7"/>
          <w:w w:val="110"/>
          <w:sz w:val="22"/>
        </w:rPr>
        <w:t> </w:t>
      </w:r>
      <w:r>
        <w:rPr>
          <w:w w:val="110"/>
          <w:sz w:val="22"/>
        </w:rPr>
        <w:t>for</w:t>
      </w:r>
      <w:r>
        <w:rPr>
          <w:spacing w:val="-7"/>
          <w:w w:val="110"/>
          <w:sz w:val="22"/>
        </w:rPr>
        <w:t> </w:t>
      </w:r>
      <w:r>
        <w:rPr>
          <w:w w:val="110"/>
          <w:sz w:val="22"/>
        </w:rPr>
        <w:t>Global</w:t>
      </w:r>
      <w:r>
        <w:rPr>
          <w:spacing w:val="-8"/>
          <w:w w:val="110"/>
          <w:sz w:val="22"/>
        </w:rPr>
        <w:t> </w:t>
      </w:r>
      <w:r>
        <w:rPr>
          <w:w w:val="110"/>
          <w:sz w:val="22"/>
        </w:rPr>
        <w:t>Partnership,</w:t>
      </w:r>
      <w:r>
        <w:rPr>
          <w:spacing w:val="-7"/>
          <w:w w:val="110"/>
          <w:sz w:val="22"/>
        </w:rPr>
        <w:t> </w:t>
      </w:r>
      <w:r>
        <w:rPr>
          <w:w w:val="110"/>
          <w:sz w:val="22"/>
        </w:rPr>
        <w:t>with</w:t>
      </w:r>
      <w:r>
        <w:rPr>
          <w:spacing w:val="-7"/>
          <w:w w:val="110"/>
          <w:sz w:val="22"/>
        </w:rPr>
        <w:t> </w:t>
      </w:r>
      <w:r>
        <w:rPr>
          <w:w w:val="110"/>
          <w:sz w:val="22"/>
        </w:rPr>
        <w:t>Reiko</w:t>
      </w:r>
      <w:r>
        <w:rPr>
          <w:spacing w:val="-7"/>
          <w:w w:val="110"/>
          <w:sz w:val="22"/>
        </w:rPr>
        <w:t> </w:t>
      </w:r>
      <w:r>
        <w:rPr>
          <w:w w:val="110"/>
          <w:sz w:val="22"/>
        </w:rPr>
        <w:t>Aoki,</w:t>
      </w:r>
      <w:r>
        <w:rPr>
          <w:spacing w:val="-7"/>
          <w:w w:val="110"/>
          <w:sz w:val="22"/>
        </w:rPr>
        <w:t> </w:t>
      </w:r>
      <w:r>
        <w:rPr>
          <w:w w:val="110"/>
          <w:sz w:val="22"/>
        </w:rPr>
        <w:t>7/1992- </w:t>
      </w:r>
      <w:r>
        <w:rPr>
          <w:spacing w:val="-2"/>
          <w:w w:val="110"/>
          <w:sz w:val="22"/>
        </w:rPr>
        <w:t>8/1993</w:t>
      </w:r>
    </w:p>
    <w:p>
      <w:pPr>
        <w:pStyle w:val="ListParagraph"/>
        <w:numPr>
          <w:ilvl w:val="0"/>
          <w:numId w:val="1"/>
        </w:numPr>
        <w:tabs>
          <w:tab w:pos="719" w:val="left" w:leader="none"/>
        </w:tabs>
        <w:spacing w:line="240" w:lineRule="auto" w:before="54" w:after="0"/>
        <w:ind w:left="719" w:right="0" w:hanging="360"/>
        <w:jc w:val="left"/>
        <w:rPr>
          <w:sz w:val="22"/>
        </w:rPr>
      </w:pPr>
      <w:r>
        <w:rPr>
          <w:spacing w:val="2"/>
          <w:sz w:val="22"/>
        </w:rPr>
        <w:t>Rutgers</w:t>
      </w:r>
      <w:r>
        <w:rPr>
          <w:spacing w:val="57"/>
          <w:sz w:val="22"/>
        </w:rPr>
        <w:t> </w:t>
      </w:r>
      <w:r>
        <w:rPr>
          <w:spacing w:val="2"/>
          <w:sz w:val="22"/>
        </w:rPr>
        <w:t>University,</w:t>
      </w:r>
      <w:r>
        <w:rPr>
          <w:spacing w:val="57"/>
          <w:sz w:val="22"/>
        </w:rPr>
        <w:t> </w:t>
      </w:r>
      <w:r>
        <w:rPr>
          <w:spacing w:val="2"/>
          <w:sz w:val="22"/>
        </w:rPr>
        <w:t>Research</w:t>
      </w:r>
      <w:r>
        <w:rPr>
          <w:spacing w:val="57"/>
          <w:sz w:val="22"/>
        </w:rPr>
        <w:t> </w:t>
      </w:r>
      <w:r>
        <w:rPr>
          <w:spacing w:val="2"/>
          <w:sz w:val="22"/>
        </w:rPr>
        <w:t>Council</w:t>
      </w:r>
      <w:r>
        <w:rPr>
          <w:spacing w:val="57"/>
          <w:sz w:val="22"/>
        </w:rPr>
        <w:t> </w:t>
      </w:r>
      <w:r>
        <w:rPr>
          <w:spacing w:val="2"/>
          <w:sz w:val="22"/>
        </w:rPr>
        <w:t>Grants,</w:t>
      </w:r>
      <w:r>
        <w:rPr>
          <w:spacing w:val="60"/>
          <w:sz w:val="22"/>
        </w:rPr>
        <w:t> </w:t>
      </w:r>
      <w:r>
        <w:rPr>
          <w:spacing w:val="2"/>
          <w:sz w:val="22"/>
        </w:rPr>
        <w:t>1995-2000,</w:t>
      </w:r>
      <w:r>
        <w:rPr>
          <w:spacing w:val="58"/>
          <w:sz w:val="22"/>
        </w:rPr>
        <w:t> </w:t>
      </w:r>
      <w:r>
        <w:rPr>
          <w:spacing w:val="2"/>
          <w:sz w:val="22"/>
        </w:rPr>
        <w:t>2002-2008,</w:t>
      </w:r>
      <w:r>
        <w:rPr>
          <w:spacing w:val="57"/>
          <w:sz w:val="22"/>
        </w:rPr>
        <w:t> </w:t>
      </w:r>
      <w:r>
        <w:rPr>
          <w:spacing w:val="-4"/>
          <w:sz w:val="22"/>
        </w:rPr>
        <w:t>2011</w:t>
      </w:r>
    </w:p>
    <w:p>
      <w:pPr>
        <w:pStyle w:val="ListParagraph"/>
        <w:numPr>
          <w:ilvl w:val="0"/>
          <w:numId w:val="1"/>
        </w:numPr>
        <w:tabs>
          <w:tab w:pos="719" w:val="left" w:leader="none"/>
        </w:tabs>
        <w:spacing w:line="240" w:lineRule="auto" w:before="59" w:after="0"/>
        <w:ind w:left="719" w:right="0" w:hanging="360"/>
        <w:jc w:val="left"/>
        <w:rPr>
          <w:sz w:val="22"/>
        </w:rPr>
      </w:pPr>
      <w:r>
        <w:rPr>
          <w:w w:val="110"/>
          <w:sz w:val="22"/>
        </w:rPr>
        <w:t>East-West</w:t>
      </w:r>
      <w:r>
        <w:rPr>
          <w:spacing w:val="4"/>
          <w:w w:val="110"/>
          <w:sz w:val="22"/>
        </w:rPr>
        <w:t> </w:t>
      </w:r>
      <w:r>
        <w:rPr>
          <w:w w:val="110"/>
          <w:sz w:val="22"/>
        </w:rPr>
        <w:t>Center</w:t>
      </w:r>
      <w:r>
        <w:rPr>
          <w:spacing w:val="5"/>
          <w:w w:val="110"/>
          <w:sz w:val="22"/>
        </w:rPr>
        <w:t> </w:t>
      </w:r>
      <w:r>
        <w:rPr>
          <w:w w:val="110"/>
          <w:sz w:val="22"/>
        </w:rPr>
        <w:t>Visiting</w:t>
      </w:r>
      <w:r>
        <w:rPr>
          <w:spacing w:val="4"/>
          <w:w w:val="110"/>
          <w:sz w:val="22"/>
        </w:rPr>
        <w:t> </w:t>
      </w:r>
      <w:r>
        <w:rPr>
          <w:w w:val="110"/>
          <w:sz w:val="22"/>
        </w:rPr>
        <w:t>Fellowship,</w:t>
      </w:r>
      <w:r>
        <w:rPr>
          <w:spacing w:val="5"/>
          <w:w w:val="110"/>
          <w:sz w:val="22"/>
        </w:rPr>
        <w:t> </w:t>
      </w:r>
      <w:r>
        <w:rPr>
          <w:w w:val="110"/>
          <w:sz w:val="22"/>
        </w:rPr>
        <w:t>Summer</w:t>
      </w:r>
      <w:r>
        <w:rPr>
          <w:spacing w:val="5"/>
          <w:w w:val="110"/>
          <w:sz w:val="22"/>
        </w:rPr>
        <w:t> </w:t>
      </w:r>
      <w:r>
        <w:rPr>
          <w:spacing w:val="-4"/>
          <w:w w:val="110"/>
          <w:sz w:val="22"/>
        </w:rPr>
        <w:t>2003</w:t>
      </w:r>
    </w:p>
    <w:p>
      <w:pPr>
        <w:pStyle w:val="BodyText"/>
        <w:spacing w:before="0"/>
        <w:ind w:left="0" w:firstLine="0"/>
      </w:pPr>
    </w:p>
    <w:p>
      <w:pPr>
        <w:pStyle w:val="BodyText"/>
        <w:spacing w:before="20"/>
        <w:ind w:left="0" w:firstLine="0"/>
      </w:pPr>
    </w:p>
    <w:p>
      <w:pPr>
        <w:pStyle w:val="Heading1"/>
        <w:spacing w:line="240" w:lineRule="auto" w:before="1"/>
      </w:pPr>
      <w:r>
        <w:rPr>
          <w:smallCaps/>
          <w:color w:val="365F91"/>
          <w:w w:val="125"/>
        </w:rPr>
        <w:t>Courses</w:t>
      </w:r>
      <w:r>
        <w:rPr>
          <w:smallCaps/>
          <w:color w:val="365F91"/>
          <w:spacing w:val="7"/>
          <w:w w:val="125"/>
        </w:rPr>
        <w:t> </w:t>
      </w:r>
      <w:r>
        <w:rPr>
          <w:smallCaps/>
          <w:color w:val="365F91"/>
          <w:spacing w:val="-2"/>
          <w:w w:val="125"/>
        </w:rPr>
        <w:t>Taught</w:t>
      </w:r>
    </w:p>
    <w:p>
      <w:pPr>
        <w:spacing w:line="257" w:lineRule="exact" w:before="126"/>
        <w:ind w:left="719" w:right="0" w:firstLine="0"/>
        <w:jc w:val="left"/>
        <w:rPr>
          <w:i/>
          <w:sz w:val="22"/>
        </w:rPr>
      </w:pPr>
      <w:r>
        <w:rPr>
          <w:i/>
          <w:w w:val="110"/>
          <w:sz w:val="22"/>
        </w:rPr>
        <w:t>Undergraduate</w:t>
      </w:r>
      <w:r>
        <w:rPr>
          <w:i/>
          <w:spacing w:val="-5"/>
          <w:w w:val="110"/>
          <w:sz w:val="22"/>
        </w:rPr>
        <w:t> </w:t>
      </w:r>
      <w:r>
        <w:rPr>
          <w:i/>
          <w:spacing w:val="-2"/>
          <w:w w:val="110"/>
          <w:sz w:val="22"/>
        </w:rPr>
        <w:t>Level</w:t>
      </w:r>
    </w:p>
    <w:p>
      <w:pPr>
        <w:pStyle w:val="ListParagraph"/>
        <w:numPr>
          <w:ilvl w:val="1"/>
          <w:numId w:val="1"/>
        </w:numPr>
        <w:tabs>
          <w:tab w:pos="1439" w:val="left" w:leader="none"/>
        </w:tabs>
        <w:spacing w:line="268" w:lineRule="exact" w:before="0" w:after="0"/>
        <w:ind w:left="1439" w:right="0" w:hanging="360"/>
        <w:jc w:val="left"/>
        <w:rPr>
          <w:sz w:val="22"/>
        </w:rPr>
      </w:pPr>
      <w:r>
        <w:rPr>
          <w:w w:val="105"/>
          <w:sz w:val="22"/>
        </w:rPr>
        <w:t>Introduction</w:t>
      </w:r>
      <w:r>
        <w:rPr>
          <w:spacing w:val="13"/>
          <w:w w:val="105"/>
          <w:sz w:val="22"/>
        </w:rPr>
        <w:t> </w:t>
      </w:r>
      <w:r>
        <w:rPr>
          <w:w w:val="105"/>
          <w:sz w:val="22"/>
        </w:rPr>
        <w:t>to</w:t>
      </w:r>
      <w:r>
        <w:rPr>
          <w:spacing w:val="14"/>
          <w:w w:val="105"/>
          <w:sz w:val="22"/>
        </w:rPr>
        <w:t> </w:t>
      </w:r>
      <w:r>
        <w:rPr>
          <w:spacing w:val="-2"/>
          <w:w w:val="105"/>
          <w:sz w:val="22"/>
        </w:rPr>
        <w:t>Microeconomics</w:t>
      </w:r>
    </w:p>
    <w:p>
      <w:pPr>
        <w:pStyle w:val="ListParagraph"/>
        <w:numPr>
          <w:ilvl w:val="1"/>
          <w:numId w:val="1"/>
        </w:numPr>
        <w:tabs>
          <w:tab w:pos="1439" w:val="left" w:leader="none"/>
        </w:tabs>
        <w:spacing w:line="269" w:lineRule="exact" w:before="0" w:after="0"/>
        <w:ind w:left="1439" w:right="0" w:hanging="360"/>
        <w:jc w:val="left"/>
        <w:rPr>
          <w:sz w:val="22"/>
        </w:rPr>
      </w:pPr>
      <w:r>
        <w:rPr>
          <w:w w:val="110"/>
          <w:sz w:val="22"/>
        </w:rPr>
        <w:t>Personal</w:t>
      </w:r>
      <w:r>
        <w:rPr>
          <w:spacing w:val="3"/>
          <w:w w:val="110"/>
          <w:sz w:val="22"/>
        </w:rPr>
        <w:t> </w:t>
      </w:r>
      <w:r>
        <w:rPr>
          <w:w w:val="110"/>
          <w:sz w:val="22"/>
        </w:rPr>
        <w:t>Finance</w:t>
      </w:r>
      <w:r>
        <w:rPr>
          <w:spacing w:val="3"/>
          <w:w w:val="110"/>
          <w:sz w:val="22"/>
        </w:rPr>
        <w:t> </w:t>
      </w:r>
      <w:r>
        <w:rPr>
          <w:w w:val="110"/>
          <w:sz w:val="22"/>
        </w:rPr>
        <w:t>and</w:t>
      </w:r>
      <w:r>
        <w:rPr>
          <w:spacing w:val="4"/>
          <w:w w:val="110"/>
          <w:sz w:val="22"/>
        </w:rPr>
        <w:t> </w:t>
      </w:r>
      <w:r>
        <w:rPr>
          <w:w w:val="110"/>
          <w:sz w:val="22"/>
        </w:rPr>
        <w:t>Financial</w:t>
      </w:r>
      <w:r>
        <w:rPr>
          <w:spacing w:val="3"/>
          <w:w w:val="110"/>
          <w:sz w:val="22"/>
        </w:rPr>
        <w:t> </w:t>
      </w:r>
      <w:r>
        <w:rPr>
          <w:w w:val="110"/>
          <w:sz w:val="22"/>
        </w:rPr>
        <w:t>Decision-</w:t>
      </w:r>
      <w:r>
        <w:rPr>
          <w:spacing w:val="-2"/>
          <w:w w:val="110"/>
          <w:sz w:val="22"/>
        </w:rPr>
        <w:t>Making</w:t>
      </w:r>
    </w:p>
    <w:p>
      <w:pPr>
        <w:pStyle w:val="ListParagraph"/>
        <w:numPr>
          <w:ilvl w:val="1"/>
          <w:numId w:val="1"/>
        </w:numPr>
        <w:tabs>
          <w:tab w:pos="1439" w:val="left" w:leader="none"/>
        </w:tabs>
        <w:spacing w:line="269" w:lineRule="exact" w:before="0" w:after="0"/>
        <w:ind w:left="1439" w:right="0" w:hanging="360"/>
        <w:jc w:val="left"/>
        <w:rPr>
          <w:sz w:val="22"/>
        </w:rPr>
      </w:pPr>
      <w:r>
        <w:rPr>
          <w:w w:val="105"/>
          <w:sz w:val="22"/>
        </w:rPr>
        <w:t>Intermediate</w:t>
      </w:r>
      <w:r>
        <w:rPr>
          <w:spacing w:val="13"/>
          <w:w w:val="105"/>
          <w:sz w:val="22"/>
        </w:rPr>
        <w:t> </w:t>
      </w:r>
      <w:r>
        <w:rPr>
          <w:w w:val="105"/>
          <w:sz w:val="22"/>
        </w:rPr>
        <w:t>Microeconomics</w:t>
      </w:r>
      <w:r>
        <w:rPr>
          <w:spacing w:val="13"/>
          <w:w w:val="105"/>
          <w:sz w:val="22"/>
        </w:rPr>
        <w:t> </w:t>
      </w:r>
      <w:r>
        <w:rPr>
          <w:w w:val="105"/>
          <w:sz w:val="22"/>
        </w:rPr>
        <w:t>(calculus-</w:t>
      </w:r>
      <w:r>
        <w:rPr>
          <w:spacing w:val="-2"/>
          <w:w w:val="105"/>
          <w:sz w:val="22"/>
        </w:rPr>
        <w:t>based)</w:t>
      </w:r>
    </w:p>
    <w:p>
      <w:pPr>
        <w:pStyle w:val="ListParagraph"/>
        <w:numPr>
          <w:ilvl w:val="1"/>
          <w:numId w:val="1"/>
        </w:numPr>
        <w:tabs>
          <w:tab w:pos="1439" w:val="left" w:leader="none"/>
        </w:tabs>
        <w:spacing w:line="269" w:lineRule="exact" w:before="0" w:after="0"/>
        <w:ind w:left="1439" w:right="0" w:hanging="360"/>
        <w:jc w:val="left"/>
        <w:rPr>
          <w:sz w:val="22"/>
        </w:rPr>
      </w:pPr>
      <w:r>
        <w:rPr>
          <w:w w:val="105"/>
          <w:sz w:val="22"/>
        </w:rPr>
        <w:t>International</w:t>
      </w:r>
      <w:r>
        <w:rPr>
          <w:spacing w:val="24"/>
          <w:w w:val="105"/>
          <w:sz w:val="22"/>
        </w:rPr>
        <w:t> </w:t>
      </w:r>
      <w:r>
        <w:rPr>
          <w:w w:val="105"/>
          <w:sz w:val="22"/>
        </w:rPr>
        <w:t>Economics</w:t>
      </w:r>
      <w:r>
        <w:rPr>
          <w:spacing w:val="24"/>
          <w:w w:val="105"/>
          <w:sz w:val="22"/>
        </w:rPr>
        <w:t> </w:t>
      </w:r>
      <w:r>
        <w:rPr>
          <w:w w:val="105"/>
          <w:sz w:val="22"/>
        </w:rPr>
        <w:t>(trade</w:t>
      </w:r>
      <w:r>
        <w:rPr>
          <w:spacing w:val="24"/>
          <w:w w:val="105"/>
          <w:sz w:val="22"/>
        </w:rPr>
        <w:t> </w:t>
      </w:r>
      <w:r>
        <w:rPr>
          <w:w w:val="105"/>
          <w:sz w:val="22"/>
        </w:rPr>
        <w:t>and</w:t>
      </w:r>
      <w:r>
        <w:rPr>
          <w:spacing w:val="23"/>
          <w:w w:val="105"/>
          <w:sz w:val="22"/>
        </w:rPr>
        <w:t> </w:t>
      </w:r>
      <w:r>
        <w:rPr>
          <w:spacing w:val="-2"/>
          <w:w w:val="105"/>
          <w:sz w:val="22"/>
        </w:rPr>
        <w:t>finance)</w:t>
      </w:r>
    </w:p>
    <w:p>
      <w:pPr>
        <w:pStyle w:val="ListParagraph"/>
        <w:numPr>
          <w:ilvl w:val="1"/>
          <w:numId w:val="1"/>
        </w:numPr>
        <w:tabs>
          <w:tab w:pos="1439" w:val="left" w:leader="none"/>
        </w:tabs>
        <w:spacing w:line="269" w:lineRule="exact" w:before="0" w:after="0"/>
        <w:ind w:left="1439" w:right="0" w:hanging="360"/>
        <w:jc w:val="left"/>
        <w:rPr>
          <w:sz w:val="22"/>
        </w:rPr>
      </w:pPr>
      <w:r>
        <w:rPr>
          <w:w w:val="110"/>
          <w:sz w:val="22"/>
        </w:rPr>
        <w:t>Advanced</w:t>
      </w:r>
      <w:r>
        <w:rPr>
          <w:spacing w:val="-12"/>
          <w:w w:val="110"/>
          <w:sz w:val="22"/>
        </w:rPr>
        <w:t> </w:t>
      </w:r>
      <w:r>
        <w:rPr>
          <w:w w:val="110"/>
          <w:sz w:val="22"/>
        </w:rPr>
        <w:t>International</w:t>
      </w:r>
      <w:r>
        <w:rPr>
          <w:spacing w:val="-12"/>
          <w:w w:val="110"/>
          <w:sz w:val="22"/>
        </w:rPr>
        <w:t> </w:t>
      </w:r>
      <w:r>
        <w:rPr>
          <w:spacing w:val="-2"/>
          <w:w w:val="110"/>
          <w:sz w:val="22"/>
        </w:rPr>
        <w:t>Trade</w:t>
      </w:r>
    </w:p>
    <w:p>
      <w:pPr>
        <w:pStyle w:val="ListParagraph"/>
        <w:numPr>
          <w:ilvl w:val="1"/>
          <w:numId w:val="1"/>
        </w:numPr>
        <w:tabs>
          <w:tab w:pos="1439" w:val="left" w:leader="none"/>
        </w:tabs>
        <w:spacing w:line="269" w:lineRule="exact" w:before="0" w:after="0"/>
        <w:ind w:left="1439" w:right="0" w:hanging="360"/>
        <w:jc w:val="left"/>
        <w:rPr>
          <w:sz w:val="22"/>
        </w:rPr>
      </w:pPr>
      <w:r>
        <w:rPr>
          <w:w w:val="110"/>
          <w:sz w:val="22"/>
        </w:rPr>
        <w:t>U.S.</w:t>
      </w:r>
      <w:r>
        <w:rPr>
          <w:spacing w:val="21"/>
          <w:w w:val="110"/>
          <w:sz w:val="22"/>
        </w:rPr>
        <w:t> </w:t>
      </w:r>
      <w:r>
        <w:rPr>
          <w:w w:val="110"/>
          <w:sz w:val="22"/>
        </w:rPr>
        <w:t>International</w:t>
      </w:r>
      <w:r>
        <w:rPr>
          <w:spacing w:val="21"/>
          <w:w w:val="110"/>
          <w:sz w:val="22"/>
        </w:rPr>
        <w:t> </w:t>
      </w:r>
      <w:r>
        <w:rPr>
          <w:w w:val="110"/>
          <w:sz w:val="22"/>
        </w:rPr>
        <w:t>Trade</w:t>
      </w:r>
      <w:r>
        <w:rPr>
          <w:spacing w:val="21"/>
          <w:w w:val="110"/>
          <w:sz w:val="22"/>
        </w:rPr>
        <w:t> </w:t>
      </w:r>
      <w:r>
        <w:rPr>
          <w:spacing w:val="-2"/>
          <w:w w:val="110"/>
          <w:sz w:val="22"/>
        </w:rPr>
        <w:t>Policies</w:t>
      </w:r>
    </w:p>
    <w:p>
      <w:pPr>
        <w:pStyle w:val="ListParagraph"/>
        <w:numPr>
          <w:ilvl w:val="1"/>
          <w:numId w:val="1"/>
        </w:numPr>
        <w:tabs>
          <w:tab w:pos="1439" w:val="left" w:leader="none"/>
        </w:tabs>
        <w:spacing w:line="269" w:lineRule="exact" w:before="0" w:after="0"/>
        <w:ind w:left="1439" w:right="0" w:hanging="360"/>
        <w:jc w:val="left"/>
        <w:rPr>
          <w:sz w:val="22"/>
        </w:rPr>
      </w:pPr>
      <w:r>
        <w:rPr>
          <w:w w:val="110"/>
          <w:sz w:val="22"/>
        </w:rPr>
        <w:t>Game</w:t>
      </w:r>
      <w:r>
        <w:rPr>
          <w:spacing w:val="18"/>
          <w:w w:val="110"/>
          <w:sz w:val="22"/>
        </w:rPr>
        <w:t> </w:t>
      </w:r>
      <w:r>
        <w:rPr>
          <w:spacing w:val="-2"/>
          <w:w w:val="110"/>
          <w:sz w:val="22"/>
        </w:rPr>
        <w:t>Theory</w:t>
      </w:r>
    </w:p>
    <w:p>
      <w:pPr>
        <w:spacing w:line="257" w:lineRule="exact" w:before="127"/>
        <w:ind w:left="719" w:right="0" w:firstLine="0"/>
        <w:jc w:val="left"/>
        <w:rPr>
          <w:i/>
          <w:sz w:val="22"/>
        </w:rPr>
      </w:pPr>
      <w:r>
        <w:rPr>
          <w:i/>
          <w:w w:val="110"/>
          <w:sz w:val="22"/>
        </w:rPr>
        <w:t>Graduate</w:t>
      </w:r>
      <w:r>
        <w:rPr>
          <w:i/>
          <w:spacing w:val="26"/>
          <w:w w:val="110"/>
          <w:sz w:val="22"/>
        </w:rPr>
        <w:t> </w:t>
      </w:r>
      <w:r>
        <w:rPr>
          <w:i/>
          <w:spacing w:val="-2"/>
          <w:w w:val="110"/>
          <w:sz w:val="22"/>
        </w:rPr>
        <w:t>Level</w:t>
      </w:r>
    </w:p>
    <w:p>
      <w:pPr>
        <w:pStyle w:val="ListParagraph"/>
        <w:numPr>
          <w:ilvl w:val="1"/>
          <w:numId w:val="1"/>
        </w:numPr>
        <w:tabs>
          <w:tab w:pos="1439" w:val="left" w:leader="none"/>
        </w:tabs>
        <w:spacing w:line="269" w:lineRule="exact" w:before="0" w:after="0"/>
        <w:ind w:left="1439" w:right="0" w:hanging="360"/>
        <w:jc w:val="left"/>
        <w:rPr>
          <w:sz w:val="22"/>
        </w:rPr>
      </w:pPr>
      <w:r>
        <w:rPr>
          <w:w w:val="110"/>
          <w:sz w:val="22"/>
        </w:rPr>
        <w:t>International</w:t>
      </w:r>
      <w:r>
        <w:rPr>
          <w:spacing w:val="-5"/>
          <w:w w:val="110"/>
          <w:sz w:val="22"/>
        </w:rPr>
        <w:t> </w:t>
      </w:r>
      <w:r>
        <w:rPr>
          <w:spacing w:val="-2"/>
          <w:w w:val="110"/>
          <w:sz w:val="22"/>
        </w:rPr>
        <w:t>Trade</w:t>
      </w:r>
    </w:p>
    <w:p>
      <w:pPr>
        <w:pStyle w:val="BodyText"/>
        <w:spacing w:before="0"/>
        <w:ind w:left="0" w:firstLine="0"/>
      </w:pPr>
    </w:p>
    <w:p>
      <w:pPr>
        <w:pStyle w:val="BodyText"/>
        <w:spacing w:before="20"/>
        <w:ind w:left="0" w:firstLine="0"/>
      </w:pPr>
    </w:p>
    <w:p>
      <w:pPr>
        <w:pStyle w:val="Heading1"/>
        <w:spacing w:line="240" w:lineRule="auto" w:before="1"/>
      </w:pPr>
      <w:r>
        <w:rPr>
          <w:smallCaps/>
          <w:color w:val="365F91"/>
          <w:spacing w:val="-2"/>
          <w:w w:val="125"/>
        </w:rPr>
        <w:t>Articles</w:t>
      </w:r>
    </w:p>
    <w:p>
      <w:pPr>
        <w:pStyle w:val="ListParagraph"/>
        <w:numPr>
          <w:ilvl w:val="0"/>
          <w:numId w:val="2"/>
        </w:numPr>
        <w:tabs>
          <w:tab w:pos="717" w:val="left" w:leader="none"/>
          <w:tab w:pos="720" w:val="left" w:leader="none"/>
        </w:tabs>
        <w:spacing w:line="247" w:lineRule="auto" w:before="4" w:after="0"/>
        <w:ind w:left="720" w:right="892" w:hanging="361"/>
        <w:jc w:val="left"/>
        <w:rPr>
          <w:sz w:val="22"/>
        </w:rPr>
      </w:pPr>
      <w:r>
        <w:rPr>
          <w:w w:val="110"/>
          <w:sz w:val="22"/>
        </w:rPr>
        <w:t>Prusa,</w:t>
      </w:r>
      <w:r>
        <w:rPr>
          <w:spacing w:val="-6"/>
          <w:w w:val="110"/>
          <w:sz w:val="22"/>
        </w:rPr>
        <w:t> </w:t>
      </w:r>
      <w:r>
        <w:rPr>
          <w:w w:val="110"/>
          <w:sz w:val="22"/>
        </w:rPr>
        <w:t>Thomas</w:t>
      </w:r>
      <w:r>
        <w:rPr>
          <w:spacing w:val="-6"/>
          <w:w w:val="110"/>
          <w:sz w:val="22"/>
        </w:rPr>
        <w:t> </w:t>
      </w:r>
      <w:r>
        <w:rPr>
          <w:w w:val="125"/>
          <w:sz w:val="22"/>
        </w:rPr>
        <w:t>J.,</w:t>
      </w:r>
      <w:r>
        <w:rPr>
          <w:spacing w:val="-13"/>
          <w:w w:val="125"/>
          <w:sz w:val="22"/>
        </w:rPr>
        <w:t> </w:t>
      </w:r>
      <w:r>
        <w:rPr>
          <w:w w:val="110"/>
          <w:sz w:val="22"/>
        </w:rPr>
        <w:t>“An</w:t>
      </w:r>
      <w:r>
        <w:rPr>
          <w:spacing w:val="-6"/>
          <w:w w:val="110"/>
          <w:sz w:val="22"/>
        </w:rPr>
        <w:t> </w:t>
      </w:r>
      <w:r>
        <w:rPr>
          <w:w w:val="110"/>
          <w:sz w:val="22"/>
        </w:rPr>
        <w:t>incentive</w:t>
      </w:r>
      <w:r>
        <w:rPr>
          <w:spacing w:val="-6"/>
          <w:w w:val="110"/>
          <w:sz w:val="22"/>
        </w:rPr>
        <w:t> </w:t>
      </w:r>
      <w:r>
        <w:rPr>
          <w:w w:val="110"/>
          <w:sz w:val="22"/>
        </w:rPr>
        <w:t>compatible</w:t>
      </w:r>
      <w:r>
        <w:rPr>
          <w:spacing w:val="-6"/>
          <w:w w:val="110"/>
          <w:sz w:val="22"/>
        </w:rPr>
        <w:t> </w:t>
      </w:r>
      <w:r>
        <w:rPr>
          <w:w w:val="110"/>
          <w:sz w:val="22"/>
        </w:rPr>
        <w:t>approach</w:t>
      </w:r>
      <w:r>
        <w:rPr>
          <w:spacing w:val="-6"/>
          <w:w w:val="110"/>
          <w:sz w:val="22"/>
        </w:rPr>
        <w:t> </w:t>
      </w:r>
      <w:r>
        <w:rPr>
          <w:w w:val="110"/>
          <w:sz w:val="22"/>
        </w:rPr>
        <w:t>to</w:t>
      </w:r>
      <w:r>
        <w:rPr>
          <w:spacing w:val="-6"/>
          <w:w w:val="110"/>
          <w:sz w:val="22"/>
        </w:rPr>
        <w:t> </w:t>
      </w:r>
      <w:r>
        <w:rPr>
          <w:w w:val="110"/>
          <w:sz w:val="22"/>
        </w:rPr>
        <w:t>the</w:t>
      </w:r>
      <w:r>
        <w:rPr>
          <w:spacing w:val="-6"/>
          <w:w w:val="110"/>
          <w:sz w:val="22"/>
        </w:rPr>
        <w:t> </w:t>
      </w:r>
      <w:r>
        <w:rPr>
          <w:w w:val="110"/>
          <w:sz w:val="22"/>
        </w:rPr>
        <w:t>transfer</w:t>
      </w:r>
      <w:r>
        <w:rPr>
          <w:spacing w:val="-6"/>
          <w:w w:val="110"/>
          <w:sz w:val="22"/>
        </w:rPr>
        <w:t> </w:t>
      </w:r>
      <w:r>
        <w:rPr>
          <w:w w:val="110"/>
          <w:sz w:val="22"/>
        </w:rPr>
        <w:t>pricing problem.”</w:t>
      </w:r>
      <w:r>
        <w:rPr>
          <w:spacing w:val="-5"/>
          <w:w w:val="110"/>
          <w:sz w:val="22"/>
        </w:rPr>
        <w:t> </w:t>
      </w:r>
      <w:r>
        <w:rPr>
          <w:i/>
          <w:w w:val="110"/>
          <w:sz w:val="22"/>
        </w:rPr>
        <w:t>Journal</w:t>
      </w:r>
      <w:r>
        <w:rPr>
          <w:i/>
          <w:spacing w:val="-6"/>
          <w:w w:val="110"/>
          <w:sz w:val="22"/>
        </w:rPr>
        <w:t> </w:t>
      </w:r>
      <w:r>
        <w:rPr>
          <w:i/>
          <w:w w:val="110"/>
          <w:sz w:val="22"/>
        </w:rPr>
        <w:t>of</w:t>
      </w:r>
      <w:r>
        <w:rPr>
          <w:i/>
          <w:spacing w:val="-6"/>
          <w:w w:val="110"/>
          <w:sz w:val="22"/>
        </w:rPr>
        <w:t> </w:t>
      </w:r>
      <w:r>
        <w:rPr>
          <w:i/>
          <w:w w:val="110"/>
          <w:sz w:val="22"/>
        </w:rPr>
        <w:t>International</w:t>
      </w:r>
      <w:r>
        <w:rPr>
          <w:i/>
          <w:spacing w:val="-5"/>
          <w:w w:val="110"/>
          <w:sz w:val="22"/>
        </w:rPr>
        <w:t> </w:t>
      </w:r>
      <w:r>
        <w:rPr>
          <w:i/>
          <w:w w:val="110"/>
          <w:sz w:val="22"/>
        </w:rPr>
        <w:t>Economics</w:t>
      </w:r>
      <w:r>
        <w:rPr>
          <w:i/>
          <w:spacing w:val="-5"/>
          <w:w w:val="110"/>
          <w:sz w:val="22"/>
        </w:rPr>
        <w:t> </w:t>
      </w:r>
      <w:r>
        <w:rPr>
          <w:w w:val="110"/>
          <w:sz w:val="22"/>
        </w:rPr>
        <w:t>28(1/2)</w:t>
      </w:r>
      <w:r>
        <w:rPr>
          <w:spacing w:val="-5"/>
          <w:w w:val="110"/>
          <w:sz w:val="22"/>
        </w:rPr>
        <w:t> </w:t>
      </w:r>
      <w:r>
        <w:rPr>
          <w:w w:val="110"/>
          <w:sz w:val="22"/>
        </w:rPr>
        <w:t>1990:</w:t>
      </w:r>
      <w:r>
        <w:rPr>
          <w:spacing w:val="-5"/>
          <w:w w:val="110"/>
          <w:sz w:val="22"/>
        </w:rPr>
        <w:t> </w:t>
      </w:r>
      <w:r>
        <w:rPr>
          <w:w w:val="110"/>
          <w:sz w:val="22"/>
        </w:rPr>
        <w:t>155-172.</w:t>
      </w:r>
    </w:p>
    <w:p>
      <w:pPr>
        <w:pStyle w:val="ListParagraph"/>
        <w:numPr>
          <w:ilvl w:val="1"/>
          <w:numId w:val="2"/>
        </w:numPr>
        <w:tabs>
          <w:tab w:pos="1079" w:val="left" w:leader="none"/>
        </w:tabs>
        <w:spacing w:line="244" w:lineRule="auto" w:before="51" w:after="0"/>
        <w:ind w:left="1079" w:right="842" w:hanging="360"/>
        <w:jc w:val="left"/>
        <w:rPr>
          <w:sz w:val="22"/>
        </w:rPr>
      </w:pPr>
      <w:r>
        <w:rPr>
          <w:w w:val="110"/>
          <w:sz w:val="22"/>
        </w:rPr>
        <w:t>Reprinted in </w:t>
      </w:r>
      <w:r>
        <w:rPr>
          <w:i/>
          <w:w w:val="110"/>
          <w:sz w:val="22"/>
        </w:rPr>
        <w:t>The Economics of Transfer Pricing</w:t>
      </w:r>
      <w:r>
        <w:rPr>
          <w:w w:val="110"/>
          <w:sz w:val="22"/>
        </w:rPr>
        <w:t>, edited by Lorraine Eden (Edward Elgar, 2017).</w:t>
      </w:r>
    </w:p>
    <w:p>
      <w:pPr>
        <w:pStyle w:val="ListParagraph"/>
        <w:spacing w:after="0" w:line="244" w:lineRule="auto"/>
        <w:jc w:val="left"/>
        <w:rPr>
          <w:sz w:val="22"/>
        </w:rPr>
        <w:sectPr>
          <w:headerReference w:type="default" r:id="rId5"/>
          <w:pgSz w:w="12240" w:h="15840"/>
          <w:pgMar w:header="721" w:footer="0" w:top="1340" w:bottom="280" w:left="1440" w:right="1440"/>
          <w:pgNumType w:start="2"/>
        </w:sectPr>
      </w:pPr>
    </w:p>
    <w:p>
      <w:pPr>
        <w:pStyle w:val="ListParagraph"/>
        <w:numPr>
          <w:ilvl w:val="0"/>
          <w:numId w:val="2"/>
        </w:numPr>
        <w:tabs>
          <w:tab w:pos="717" w:val="left" w:leader="none"/>
          <w:tab w:pos="720" w:val="left" w:leader="none"/>
        </w:tabs>
        <w:spacing w:line="247" w:lineRule="auto" w:before="97" w:after="0"/>
        <w:ind w:left="720" w:right="363" w:hanging="361"/>
        <w:jc w:val="left"/>
        <w:rPr>
          <w:sz w:val="22"/>
        </w:rPr>
      </w:pPr>
      <w:r>
        <w:rPr>
          <w:w w:val="110"/>
          <w:sz w:val="22"/>
        </w:rPr>
        <w:t>Prusa,</w:t>
      </w:r>
      <w:r>
        <w:rPr>
          <w:spacing w:val="-5"/>
          <w:w w:val="110"/>
          <w:sz w:val="22"/>
        </w:rPr>
        <w:t> </w:t>
      </w:r>
      <w:r>
        <w:rPr>
          <w:w w:val="110"/>
          <w:sz w:val="22"/>
        </w:rPr>
        <w:t>Thomas</w:t>
      </w:r>
      <w:r>
        <w:rPr>
          <w:spacing w:val="-5"/>
          <w:w w:val="110"/>
          <w:sz w:val="22"/>
        </w:rPr>
        <w:t> </w:t>
      </w:r>
      <w:r>
        <w:rPr>
          <w:w w:val="125"/>
          <w:sz w:val="22"/>
        </w:rPr>
        <w:t>J.,</w:t>
      </w:r>
      <w:r>
        <w:rPr>
          <w:spacing w:val="-13"/>
          <w:w w:val="125"/>
          <w:sz w:val="22"/>
        </w:rPr>
        <w:t> </w:t>
      </w:r>
      <w:r>
        <w:rPr>
          <w:w w:val="110"/>
          <w:sz w:val="22"/>
        </w:rPr>
        <w:t>“An</w:t>
      </w:r>
      <w:r>
        <w:rPr>
          <w:spacing w:val="-5"/>
          <w:w w:val="110"/>
          <w:sz w:val="22"/>
        </w:rPr>
        <w:t> </w:t>
      </w:r>
      <w:r>
        <w:rPr>
          <w:w w:val="110"/>
          <w:sz w:val="22"/>
        </w:rPr>
        <w:t>economic</w:t>
      </w:r>
      <w:r>
        <w:rPr>
          <w:spacing w:val="-5"/>
          <w:w w:val="110"/>
          <w:sz w:val="22"/>
        </w:rPr>
        <w:t> </w:t>
      </w:r>
      <w:r>
        <w:rPr>
          <w:w w:val="110"/>
          <w:sz w:val="22"/>
        </w:rPr>
        <w:t>history</w:t>
      </w:r>
      <w:r>
        <w:rPr>
          <w:spacing w:val="-5"/>
          <w:w w:val="110"/>
          <w:sz w:val="22"/>
        </w:rPr>
        <w:t> </w:t>
      </w:r>
      <w:r>
        <w:rPr>
          <w:w w:val="110"/>
          <w:sz w:val="22"/>
        </w:rPr>
        <w:t>and</w:t>
      </w:r>
      <w:r>
        <w:rPr>
          <w:spacing w:val="-5"/>
          <w:w w:val="110"/>
          <w:sz w:val="22"/>
        </w:rPr>
        <w:t> </w:t>
      </w:r>
      <w:r>
        <w:rPr>
          <w:w w:val="110"/>
          <w:sz w:val="22"/>
        </w:rPr>
        <w:t>analysis</w:t>
      </w:r>
      <w:r>
        <w:rPr>
          <w:spacing w:val="-5"/>
          <w:w w:val="110"/>
          <w:sz w:val="22"/>
        </w:rPr>
        <w:t> </w:t>
      </w:r>
      <w:r>
        <w:rPr>
          <w:w w:val="110"/>
          <w:sz w:val="22"/>
        </w:rPr>
        <w:t>of</w:t>
      </w:r>
      <w:r>
        <w:rPr>
          <w:spacing w:val="-5"/>
          <w:w w:val="110"/>
          <w:sz w:val="22"/>
        </w:rPr>
        <w:t> </w:t>
      </w:r>
      <w:r>
        <w:rPr>
          <w:w w:val="110"/>
          <w:sz w:val="22"/>
        </w:rPr>
        <w:t>Section</w:t>
      </w:r>
      <w:r>
        <w:rPr>
          <w:spacing w:val="-5"/>
          <w:w w:val="110"/>
          <w:sz w:val="22"/>
        </w:rPr>
        <w:t> </w:t>
      </w:r>
      <w:r>
        <w:rPr>
          <w:w w:val="110"/>
          <w:sz w:val="22"/>
        </w:rPr>
        <w:t>337.”</w:t>
      </w:r>
      <w:r>
        <w:rPr>
          <w:spacing w:val="-5"/>
          <w:w w:val="110"/>
          <w:sz w:val="22"/>
        </w:rPr>
        <w:t> </w:t>
      </w:r>
      <w:r>
        <w:rPr>
          <w:i/>
          <w:w w:val="110"/>
          <w:sz w:val="22"/>
        </w:rPr>
        <w:t>Technology, Trade, and World Competition: Protecting Intellectual Property with Trade Sanctions</w:t>
      </w:r>
      <w:r>
        <w:rPr>
          <w:w w:val="110"/>
          <w:sz w:val="22"/>
        </w:rPr>
        <w:t>, (JEIDA, Washington, D.C., 1990).</w:t>
      </w:r>
    </w:p>
    <w:p>
      <w:pPr>
        <w:pStyle w:val="ListParagraph"/>
        <w:numPr>
          <w:ilvl w:val="0"/>
          <w:numId w:val="2"/>
        </w:numPr>
        <w:tabs>
          <w:tab w:pos="717" w:val="left" w:leader="none"/>
          <w:tab w:pos="720" w:val="left" w:leader="none"/>
        </w:tabs>
        <w:spacing w:line="247" w:lineRule="auto" w:before="116" w:after="0"/>
        <w:ind w:left="720" w:right="357" w:hanging="361"/>
        <w:jc w:val="left"/>
        <w:rPr>
          <w:sz w:val="22"/>
        </w:rPr>
      </w:pPr>
      <w:r>
        <w:rPr>
          <w:spacing w:val="-2"/>
          <w:w w:val="115"/>
          <w:sz w:val="22"/>
        </w:rPr>
        <w:t>Prusa,</w:t>
      </w:r>
      <w:r>
        <w:rPr>
          <w:spacing w:val="-7"/>
          <w:w w:val="115"/>
          <w:sz w:val="22"/>
        </w:rPr>
        <w:t> </w:t>
      </w:r>
      <w:r>
        <w:rPr>
          <w:spacing w:val="-2"/>
          <w:w w:val="115"/>
          <w:sz w:val="22"/>
        </w:rPr>
        <w:t>Thomas</w:t>
      </w:r>
      <w:r>
        <w:rPr>
          <w:spacing w:val="-7"/>
          <w:w w:val="115"/>
          <w:sz w:val="22"/>
        </w:rPr>
        <w:t> </w:t>
      </w:r>
      <w:r>
        <w:rPr>
          <w:spacing w:val="-2"/>
          <w:w w:val="130"/>
          <w:sz w:val="22"/>
        </w:rPr>
        <w:t>J.</w:t>
      </w:r>
      <w:r>
        <w:rPr>
          <w:spacing w:val="-14"/>
          <w:w w:val="130"/>
          <w:sz w:val="22"/>
        </w:rPr>
        <w:t> </w:t>
      </w:r>
      <w:r>
        <w:rPr>
          <w:spacing w:val="-2"/>
          <w:w w:val="115"/>
          <w:sz w:val="22"/>
        </w:rPr>
        <w:t>and</w:t>
      </w:r>
      <w:r>
        <w:rPr>
          <w:spacing w:val="-7"/>
          <w:w w:val="115"/>
          <w:sz w:val="22"/>
        </w:rPr>
        <w:t> </w:t>
      </w:r>
      <w:r>
        <w:rPr>
          <w:spacing w:val="-2"/>
          <w:w w:val="115"/>
          <w:sz w:val="22"/>
        </w:rPr>
        <w:t>James</w:t>
      </w:r>
      <w:r>
        <w:rPr>
          <w:spacing w:val="-7"/>
          <w:w w:val="115"/>
          <w:sz w:val="22"/>
        </w:rPr>
        <w:t> </w:t>
      </w:r>
      <w:r>
        <w:rPr>
          <w:spacing w:val="-2"/>
          <w:w w:val="115"/>
          <w:sz w:val="22"/>
        </w:rPr>
        <w:t>A.</w:t>
      </w:r>
      <w:r>
        <w:rPr>
          <w:spacing w:val="-7"/>
          <w:w w:val="115"/>
          <w:sz w:val="22"/>
        </w:rPr>
        <w:t> </w:t>
      </w:r>
      <w:r>
        <w:rPr>
          <w:spacing w:val="-2"/>
          <w:w w:val="115"/>
          <w:sz w:val="22"/>
        </w:rPr>
        <w:t>Schmitz,</w:t>
      </w:r>
      <w:r>
        <w:rPr>
          <w:spacing w:val="-7"/>
          <w:w w:val="115"/>
          <w:sz w:val="22"/>
        </w:rPr>
        <w:t> </w:t>
      </w:r>
      <w:r>
        <w:rPr>
          <w:spacing w:val="-2"/>
          <w:w w:val="115"/>
          <w:sz w:val="22"/>
        </w:rPr>
        <w:t>Jr.,</w:t>
      </w:r>
      <w:r>
        <w:rPr>
          <w:spacing w:val="-5"/>
          <w:w w:val="115"/>
          <w:sz w:val="22"/>
        </w:rPr>
        <w:t> </w:t>
      </w:r>
      <w:r>
        <w:rPr>
          <w:spacing w:val="-2"/>
          <w:w w:val="115"/>
          <w:sz w:val="22"/>
        </w:rPr>
        <w:t>“Are</w:t>
      </w:r>
      <w:r>
        <w:rPr>
          <w:spacing w:val="-7"/>
          <w:w w:val="115"/>
          <w:sz w:val="22"/>
        </w:rPr>
        <w:t> </w:t>
      </w:r>
      <w:r>
        <w:rPr>
          <w:spacing w:val="-2"/>
          <w:w w:val="115"/>
          <w:sz w:val="22"/>
        </w:rPr>
        <w:t>new</w:t>
      </w:r>
      <w:r>
        <w:rPr>
          <w:spacing w:val="-7"/>
          <w:w w:val="115"/>
          <w:sz w:val="22"/>
        </w:rPr>
        <w:t> </w:t>
      </w:r>
      <w:r>
        <w:rPr>
          <w:spacing w:val="-2"/>
          <w:w w:val="115"/>
          <w:sz w:val="22"/>
        </w:rPr>
        <w:t>firms</w:t>
      </w:r>
      <w:r>
        <w:rPr>
          <w:spacing w:val="-7"/>
          <w:w w:val="115"/>
          <w:sz w:val="22"/>
        </w:rPr>
        <w:t> </w:t>
      </w:r>
      <w:r>
        <w:rPr>
          <w:spacing w:val="-2"/>
          <w:w w:val="115"/>
          <w:sz w:val="22"/>
        </w:rPr>
        <w:t>an</w:t>
      </w:r>
      <w:r>
        <w:rPr>
          <w:spacing w:val="-7"/>
          <w:w w:val="115"/>
          <w:sz w:val="22"/>
        </w:rPr>
        <w:t> </w:t>
      </w:r>
      <w:r>
        <w:rPr>
          <w:spacing w:val="-2"/>
          <w:w w:val="115"/>
          <w:sz w:val="22"/>
        </w:rPr>
        <w:t>important</w:t>
      </w:r>
      <w:r>
        <w:rPr>
          <w:spacing w:val="-7"/>
          <w:w w:val="115"/>
          <w:sz w:val="22"/>
        </w:rPr>
        <w:t> </w:t>
      </w:r>
      <w:r>
        <w:rPr>
          <w:spacing w:val="-2"/>
          <w:w w:val="115"/>
          <w:sz w:val="22"/>
        </w:rPr>
        <w:t>source </w:t>
      </w:r>
      <w:r>
        <w:rPr>
          <w:w w:val="110"/>
          <w:sz w:val="22"/>
        </w:rPr>
        <w:t>of</w:t>
      </w:r>
      <w:r>
        <w:rPr>
          <w:spacing w:val="-12"/>
          <w:w w:val="110"/>
          <w:sz w:val="22"/>
        </w:rPr>
        <w:t> </w:t>
      </w:r>
      <w:r>
        <w:rPr>
          <w:w w:val="110"/>
          <w:sz w:val="22"/>
        </w:rPr>
        <w:t>innovation?”</w:t>
      </w:r>
      <w:r>
        <w:rPr>
          <w:spacing w:val="-11"/>
          <w:w w:val="110"/>
          <w:sz w:val="22"/>
        </w:rPr>
        <w:t> </w:t>
      </w:r>
      <w:r>
        <w:rPr>
          <w:i/>
          <w:w w:val="110"/>
          <w:sz w:val="22"/>
        </w:rPr>
        <w:t>Economic</w:t>
      </w:r>
      <w:r>
        <w:rPr>
          <w:i/>
          <w:spacing w:val="-11"/>
          <w:w w:val="110"/>
          <w:sz w:val="22"/>
        </w:rPr>
        <w:t> </w:t>
      </w:r>
      <w:r>
        <w:rPr>
          <w:i/>
          <w:w w:val="110"/>
          <w:sz w:val="22"/>
        </w:rPr>
        <w:t>Letters</w:t>
      </w:r>
      <w:r>
        <w:rPr>
          <w:i/>
          <w:spacing w:val="-12"/>
          <w:w w:val="110"/>
          <w:sz w:val="22"/>
        </w:rPr>
        <w:t> </w:t>
      </w:r>
      <w:r>
        <w:rPr>
          <w:w w:val="110"/>
          <w:sz w:val="22"/>
        </w:rPr>
        <w:t>35(3)</w:t>
      </w:r>
      <w:r>
        <w:rPr>
          <w:spacing w:val="-11"/>
          <w:w w:val="110"/>
          <w:sz w:val="22"/>
        </w:rPr>
        <w:t> </w:t>
      </w:r>
      <w:r>
        <w:rPr>
          <w:w w:val="110"/>
          <w:sz w:val="22"/>
        </w:rPr>
        <w:t>1991:</w:t>
      </w:r>
      <w:r>
        <w:rPr>
          <w:spacing w:val="-11"/>
          <w:w w:val="110"/>
          <w:sz w:val="22"/>
        </w:rPr>
        <w:t> </w:t>
      </w:r>
      <w:r>
        <w:rPr>
          <w:w w:val="110"/>
          <w:sz w:val="22"/>
        </w:rPr>
        <w:t>339-342.</w:t>
      </w:r>
    </w:p>
    <w:p>
      <w:pPr>
        <w:pStyle w:val="ListParagraph"/>
        <w:numPr>
          <w:ilvl w:val="1"/>
          <w:numId w:val="2"/>
        </w:numPr>
        <w:tabs>
          <w:tab w:pos="1080" w:val="left" w:leader="none"/>
        </w:tabs>
        <w:spacing w:line="244" w:lineRule="auto" w:before="51" w:after="0"/>
        <w:ind w:left="1080" w:right="1003" w:hanging="360"/>
        <w:jc w:val="left"/>
        <w:rPr>
          <w:sz w:val="22"/>
        </w:rPr>
      </w:pPr>
      <w:r>
        <w:rPr>
          <w:w w:val="110"/>
          <w:sz w:val="22"/>
        </w:rPr>
        <w:t>Reprinted in </w:t>
      </w:r>
      <w:r>
        <w:rPr>
          <w:i/>
          <w:w w:val="110"/>
          <w:sz w:val="22"/>
        </w:rPr>
        <w:t>Entrepreneurship and Economic Growth</w:t>
      </w:r>
      <w:r>
        <w:rPr>
          <w:w w:val="110"/>
          <w:sz w:val="22"/>
        </w:rPr>
        <w:t>, edited by Martin Carree and A. Roy Thurik (Edward Elgar, 2006).</w:t>
      </w:r>
    </w:p>
    <w:p>
      <w:pPr>
        <w:pStyle w:val="ListParagraph"/>
        <w:numPr>
          <w:ilvl w:val="0"/>
          <w:numId w:val="2"/>
        </w:numPr>
        <w:tabs>
          <w:tab w:pos="717" w:val="left" w:leader="none"/>
          <w:tab w:pos="720" w:val="left" w:leader="none"/>
        </w:tabs>
        <w:spacing w:line="244" w:lineRule="auto" w:before="123" w:after="0"/>
        <w:ind w:left="720" w:right="372" w:hanging="361"/>
        <w:jc w:val="left"/>
        <w:rPr>
          <w:sz w:val="22"/>
        </w:rPr>
      </w:pPr>
      <w:r>
        <w:rPr>
          <w:w w:val="110"/>
          <w:sz w:val="22"/>
        </w:rPr>
        <w:t>Prusa, Thomas </w:t>
      </w:r>
      <w:r>
        <w:rPr>
          <w:w w:val="125"/>
          <w:sz w:val="22"/>
        </w:rPr>
        <w:t>J.,</w:t>
      </w:r>
      <w:r>
        <w:rPr>
          <w:spacing w:val="-8"/>
          <w:w w:val="125"/>
          <w:sz w:val="22"/>
        </w:rPr>
        <w:t> </w:t>
      </w:r>
      <w:r>
        <w:rPr>
          <w:w w:val="110"/>
          <w:sz w:val="22"/>
        </w:rPr>
        <w:t>“The selection</w:t>
      </w:r>
      <w:r>
        <w:rPr>
          <w:spacing w:val="-2"/>
          <w:w w:val="110"/>
          <w:sz w:val="22"/>
        </w:rPr>
        <w:t> </w:t>
      </w:r>
      <w:r>
        <w:rPr>
          <w:w w:val="110"/>
          <w:sz w:val="22"/>
        </w:rPr>
        <w:t>of antidumping</w:t>
      </w:r>
      <w:r>
        <w:rPr>
          <w:spacing w:val="-1"/>
          <w:w w:val="110"/>
          <w:sz w:val="22"/>
        </w:rPr>
        <w:t> </w:t>
      </w:r>
      <w:r>
        <w:rPr>
          <w:w w:val="110"/>
          <w:sz w:val="22"/>
        </w:rPr>
        <w:t>cases</w:t>
      </w:r>
      <w:r>
        <w:rPr>
          <w:spacing w:val="-1"/>
          <w:w w:val="110"/>
          <w:sz w:val="22"/>
        </w:rPr>
        <w:t> </w:t>
      </w:r>
      <w:r>
        <w:rPr>
          <w:w w:val="110"/>
          <w:sz w:val="22"/>
        </w:rPr>
        <w:t>for</w:t>
      </w:r>
      <w:r>
        <w:rPr>
          <w:spacing w:val="-1"/>
          <w:w w:val="110"/>
          <w:sz w:val="22"/>
        </w:rPr>
        <w:t> </w:t>
      </w:r>
      <w:r>
        <w:rPr>
          <w:w w:val="110"/>
          <w:sz w:val="22"/>
        </w:rPr>
        <w:t>ITC</w:t>
      </w:r>
      <w:r>
        <w:rPr>
          <w:spacing w:val="-1"/>
          <w:w w:val="110"/>
          <w:sz w:val="22"/>
        </w:rPr>
        <w:t> </w:t>
      </w:r>
      <w:r>
        <w:rPr>
          <w:w w:val="110"/>
          <w:sz w:val="22"/>
        </w:rPr>
        <w:t>determination.”</w:t>
      </w:r>
      <w:r>
        <w:rPr>
          <w:spacing w:val="-1"/>
          <w:w w:val="110"/>
          <w:sz w:val="22"/>
        </w:rPr>
        <w:t> </w:t>
      </w:r>
      <w:r>
        <w:rPr>
          <w:w w:val="110"/>
          <w:sz w:val="22"/>
        </w:rPr>
        <w:t>in Robert E. Baldwin (ed.), </w:t>
      </w:r>
      <w:r>
        <w:rPr>
          <w:i/>
          <w:w w:val="110"/>
          <w:sz w:val="22"/>
        </w:rPr>
        <w:t>Empirical Studies of Commercial Policy</w:t>
      </w:r>
      <w:r>
        <w:rPr>
          <w:w w:val="110"/>
          <w:sz w:val="22"/>
        </w:rPr>
        <w:t>. Chicago: University of Chicago Press, 1991: 47-74.</w:t>
      </w:r>
    </w:p>
    <w:p>
      <w:pPr>
        <w:pStyle w:val="ListParagraph"/>
        <w:numPr>
          <w:ilvl w:val="0"/>
          <w:numId w:val="2"/>
        </w:numPr>
        <w:tabs>
          <w:tab w:pos="718" w:val="left" w:leader="none"/>
        </w:tabs>
        <w:spacing w:line="240" w:lineRule="auto" w:before="124" w:after="0"/>
        <w:ind w:left="718" w:right="0" w:hanging="358"/>
        <w:jc w:val="left"/>
        <w:rPr>
          <w:sz w:val="22"/>
        </w:rPr>
      </w:pPr>
      <w:r>
        <w:rPr>
          <w:w w:val="110"/>
          <w:sz w:val="22"/>
        </w:rPr>
        <w:t>Prusa,</w:t>
      </w:r>
      <w:r>
        <w:rPr>
          <w:spacing w:val="1"/>
          <w:w w:val="110"/>
          <w:sz w:val="22"/>
        </w:rPr>
        <w:t> </w:t>
      </w:r>
      <w:r>
        <w:rPr>
          <w:w w:val="110"/>
          <w:sz w:val="22"/>
        </w:rPr>
        <w:t>Thomas</w:t>
      </w:r>
      <w:r>
        <w:rPr>
          <w:spacing w:val="2"/>
          <w:w w:val="110"/>
          <w:sz w:val="22"/>
        </w:rPr>
        <w:t> </w:t>
      </w:r>
      <w:r>
        <w:rPr>
          <w:w w:val="110"/>
          <w:sz w:val="22"/>
        </w:rPr>
        <w:t>J.,</w:t>
      </w:r>
      <w:r>
        <w:rPr>
          <w:spacing w:val="1"/>
          <w:w w:val="110"/>
          <w:sz w:val="22"/>
        </w:rPr>
        <w:t> </w:t>
      </w:r>
      <w:r>
        <w:rPr>
          <w:w w:val="110"/>
          <w:sz w:val="22"/>
        </w:rPr>
        <w:t>“Why</w:t>
      </w:r>
      <w:r>
        <w:rPr>
          <w:spacing w:val="2"/>
          <w:w w:val="110"/>
          <w:sz w:val="22"/>
        </w:rPr>
        <w:t> </w:t>
      </w:r>
      <w:r>
        <w:rPr>
          <w:w w:val="110"/>
          <w:sz w:val="22"/>
        </w:rPr>
        <w:t>are</w:t>
      </w:r>
      <w:r>
        <w:rPr>
          <w:spacing w:val="2"/>
          <w:w w:val="110"/>
          <w:sz w:val="22"/>
        </w:rPr>
        <w:t> </w:t>
      </w:r>
      <w:r>
        <w:rPr>
          <w:w w:val="110"/>
          <w:sz w:val="22"/>
        </w:rPr>
        <w:t>so</w:t>
      </w:r>
      <w:r>
        <w:rPr>
          <w:spacing w:val="1"/>
          <w:w w:val="110"/>
          <w:sz w:val="22"/>
        </w:rPr>
        <w:t> </w:t>
      </w:r>
      <w:r>
        <w:rPr>
          <w:w w:val="110"/>
          <w:sz w:val="22"/>
        </w:rPr>
        <w:t>many</w:t>
      </w:r>
      <w:r>
        <w:rPr>
          <w:spacing w:val="2"/>
          <w:w w:val="110"/>
          <w:sz w:val="22"/>
        </w:rPr>
        <w:t> </w:t>
      </w:r>
      <w:r>
        <w:rPr>
          <w:w w:val="110"/>
          <w:sz w:val="22"/>
        </w:rPr>
        <w:t>antidumping</w:t>
      </w:r>
      <w:r>
        <w:rPr>
          <w:spacing w:val="1"/>
          <w:w w:val="110"/>
          <w:sz w:val="22"/>
        </w:rPr>
        <w:t> </w:t>
      </w:r>
      <w:r>
        <w:rPr>
          <w:w w:val="110"/>
          <w:sz w:val="22"/>
        </w:rPr>
        <w:t>petitions</w:t>
      </w:r>
      <w:r>
        <w:rPr>
          <w:spacing w:val="2"/>
          <w:w w:val="110"/>
          <w:sz w:val="22"/>
        </w:rPr>
        <w:t> </w:t>
      </w:r>
      <w:r>
        <w:rPr>
          <w:spacing w:val="-2"/>
          <w:w w:val="110"/>
          <w:sz w:val="22"/>
        </w:rPr>
        <w:t>withdrawn?”</w:t>
      </w:r>
    </w:p>
    <w:p>
      <w:pPr>
        <w:spacing w:before="6"/>
        <w:ind w:left="720" w:right="0" w:firstLine="0"/>
        <w:jc w:val="left"/>
        <w:rPr>
          <w:sz w:val="22"/>
        </w:rPr>
      </w:pPr>
      <w:r>
        <w:rPr>
          <w:i/>
          <w:sz w:val="22"/>
        </w:rPr>
        <w:t>Journal</w:t>
      </w:r>
      <w:r>
        <w:rPr>
          <w:i/>
          <w:spacing w:val="52"/>
          <w:sz w:val="22"/>
        </w:rPr>
        <w:t> </w:t>
      </w:r>
      <w:r>
        <w:rPr>
          <w:i/>
          <w:sz w:val="22"/>
        </w:rPr>
        <w:t>of</w:t>
      </w:r>
      <w:r>
        <w:rPr>
          <w:i/>
          <w:spacing w:val="52"/>
          <w:sz w:val="22"/>
        </w:rPr>
        <w:t> </w:t>
      </w:r>
      <w:r>
        <w:rPr>
          <w:i/>
          <w:sz w:val="22"/>
        </w:rPr>
        <w:t>International</w:t>
      </w:r>
      <w:r>
        <w:rPr>
          <w:i/>
          <w:spacing w:val="53"/>
          <w:sz w:val="22"/>
        </w:rPr>
        <w:t> </w:t>
      </w:r>
      <w:r>
        <w:rPr>
          <w:i/>
          <w:sz w:val="22"/>
        </w:rPr>
        <w:t>Economics</w:t>
      </w:r>
      <w:r>
        <w:rPr>
          <w:i/>
          <w:spacing w:val="52"/>
          <w:sz w:val="22"/>
        </w:rPr>
        <w:t> </w:t>
      </w:r>
      <w:r>
        <w:rPr>
          <w:sz w:val="22"/>
        </w:rPr>
        <w:t>33(1/2)</w:t>
      </w:r>
      <w:r>
        <w:rPr>
          <w:spacing w:val="52"/>
          <w:sz w:val="22"/>
        </w:rPr>
        <w:t> </w:t>
      </w:r>
      <w:r>
        <w:rPr>
          <w:sz w:val="22"/>
        </w:rPr>
        <w:t>1992:</w:t>
      </w:r>
      <w:r>
        <w:rPr>
          <w:spacing w:val="54"/>
          <w:sz w:val="22"/>
        </w:rPr>
        <w:t> </w:t>
      </w:r>
      <w:r>
        <w:rPr>
          <w:sz w:val="22"/>
        </w:rPr>
        <w:t>1-20.</w:t>
      </w:r>
      <w:r>
        <w:rPr>
          <w:spacing w:val="54"/>
          <w:sz w:val="22"/>
        </w:rPr>
        <w:t> </w:t>
      </w:r>
      <w:r>
        <w:rPr>
          <w:sz w:val="22"/>
        </w:rPr>
        <w:t>(Lead</w:t>
      </w:r>
      <w:r>
        <w:rPr>
          <w:spacing w:val="53"/>
          <w:sz w:val="22"/>
        </w:rPr>
        <w:t> </w:t>
      </w:r>
      <w:r>
        <w:rPr>
          <w:spacing w:val="-2"/>
          <w:sz w:val="22"/>
        </w:rPr>
        <w:t>article)</w:t>
      </w:r>
    </w:p>
    <w:p>
      <w:pPr>
        <w:pStyle w:val="ListParagraph"/>
        <w:numPr>
          <w:ilvl w:val="1"/>
          <w:numId w:val="2"/>
        </w:numPr>
        <w:tabs>
          <w:tab w:pos="1079" w:val="left" w:leader="none"/>
        </w:tabs>
        <w:spacing w:line="240" w:lineRule="auto" w:before="60" w:after="0"/>
        <w:ind w:left="1079" w:right="0" w:hanging="359"/>
        <w:jc w:val="left"/>
        <w:rPr>
          <w:sz w:val="22"/>
        </w:rPr>
      </w:pPr>
      <w:r>
        <w:rPr>
          <w:w w:val="105"/>
          <w:sz w:val="22"/>
        </w:rPr>
        <w:t>Reprinted</w:t>
      </w:r>
      <w:r>
        <w:rPr>
          <w:spacing w:val="22"/>
          <w:w w:val="105"/>
          <w:sz w:val="22"/>
        </w:rPr>
        <w:t> </w:t>
      </w:r>
      <w:r>
        <w:rPr>
          <w:w w:val="105"/>
          <w:sz w:val="22"/>
        </w:rPr>
        <w:t>in</w:t>
      </w:r>
      <w:r>
        <w:rPr>
          <w:spacing w:val="25"/>
          <w:w w:val="105"/>
          <w:sz w:val="22"/>
        </w:rPr>
        <w:t> </w:t>
      </w:r>
      <w:r>
        <w:rPr>
          <w:i/>
          <w:w w:val="105"/>
          <w:sz w:val="22"/>
        </w:rPr>
        <w:t>Economics</w:t>
      </w:r>
      <w:r>
        <w:rPr>
          <w:i/>
          <w:spacing w:val="22"/>
          <w:w w:val="105"/>
          <w:sz w:val="22"/>
        </w:rPr>
        <w:t> </w:t>
      </w:r>
      <w:r>
        <w:rPr>
          <w:i/>
          <w:w w:val="105"/>
          <w:sz w:val="22"/>
        </w:rPr>
        <w:t>Alert</w:t>
      </w:r>
      <w:r>
        <w:rPr>
          <w:w w:val="105"/>
          <w:sz w:val="22"/>
        </w:rPr>
        <w:t>,</w:t>
      </w:r>
      <w:r>
        <w:rPr>
          <w:spacing w:val="25"/>
          <w:w w:val="105"/>
          <w:sz w:val="22"/>
        </w:rPr>
        <w:t> </w:t>
      </w:r>
      <w:r>
        <w:rPr>
          <w:w w:val="105"/>
          <w:sz w:val="22"/>
        </w:rPr>
        <w:t>1(2),</w:t>
      </w:r>
      <w:r>
        <w:rPr>
          <w:spacing w:val="24"/>
          <w:w w:val="105"/>
          <w:sz w:val="22"/>
        </w:rPr>
        <w:t> </w:t>
      </w:r>
      <w:r>
        <w:rPr>
          <w:spacing w:val="-2"/>
          <w:w w:val="105"/>
          <w:sz w:val="22"/>
        </w:rPr>
        <w:t>1993.</w:t>
      </w:r>
    </w:p>
    <w:p>
      <w:pPr>
        <w:pStyle w:val="ListParagraph"/>
        <w:numPr>
          <w:ilvl w:val="1"/>
          <w:numId w:val="2"/>
        </w:numPr>
        <w:tabs>
          <w:tab w:pos="1080" w:val="left" w:leader="none"/>
        </w:tabs>
        <w:spacing w:line="244" w:lineRule="auto" w:before="57" w:after="0"/>
        <w:ind w:left="1080" w:right="550" w:hanging="360"/>
        <w:jc w:val="left"/>
        <w:rPr>
          <w:sz w:val="22"/>
        </w:rPr>
      </w:pPr>
      <w:r>
        <w:rPr>
          <w:w w:val="110"/>
          <w:sz w:val="22"/>
        </w:rPr>
        <w:t>Reprinted in </w:t>
      </w:r>
      <w:r>
        <w:rPr>
          <w:i/>
          <w:w w:val="110"/>
          <w:sz w:val="22"/>
        </w:rPr>
        <w:t>The WTO and Anti-Dumping</w:t>
      </w:r>
      <w:r>
        <w:rPr>
          <w:w w:val="110"/>
          <w:sz w:val="22"/>
        </w:rPr>
        <w:t>, edited by Douglas R. Nelson and Hylke Vandenbussche (Edward Elgar, 2005).</w:t>
      </w:r>
    </w:p>
    <w:p>
      <w:pPr>
        <w:pStyle w:val="ListParagraph"/>
        <w:numPr>
          <w:ilvl w:val="0"/>
          <w:numId w:val="2"/>
        </w:numPr>
        <w:tabs>
          <w:tab w:pos="717" w:val="left" w:leader="none"/>
          <w:tab w:pos="720" w:val="left" w:leader="none"/>
        </w:tabs>
        <w:spacing w:line="247" w:lineRule="auto" w:before="123" w:after="0"/>
        <w:ind w:left="720" w:right="377" w:hanging="361"/>
        <w:jc w:val="left"/>
        <w:rPr>
          <w:sz w:val="22"/>
        </w:rPr>
      </w:pPr>
      <w:r>
        <w:rPr>
          <w:w w:val="110"/>
          <w:sz w:val="22"/>
        </w:rPr>
        <w:t>Donnenfeld, Shabtai and Thomas </w:t>
      </w:r>
      <w:r>
        <w:rPr>
          <w:w w:val="135"/>
          <w:sz w:val="22"/>
        </w:rPr>
        <w:t>J. </w:t>
      </w:r>
      <w:r>
        <w:rPr>
          <w:w w:val="110"/>
          <w:sz w:val="22"/>
        </w:rPr>
        <w:t>Prusa, “Commercial policy towards </w:t>
      </w:r>
      <w:r>
        <w:rPr>
          <w:sz w:val="22"/>
        </w:rPr>
        <w:t>multinational</w:t>
      </w:r>
      <w:r>
        <w:rPr>
          <w:spacing w:val="66"/>
          <w:sz w:val="22"/>
        </w:rPr>
        <w:t> </w:t>
      </w:r>
      <w:r>
        <w:rPr>
          <w:sz w:val="22"/>
        </w:rPr>
        <w:t>corporations</w:t>
      </w:r>
      <w:r>
        <w:rPr>
          <w:spacing w:val="66"/>
          <w:sz w:val="22"/>
        </w:rPr>
        <w:t> </w:t>
      </w:r>
      <w:r>
        <w:rPr>
          <w:sz w:val="22"/>
        </w:rPr>
        <w:t>under</w:t>
      </w:r>
      <w:r>
        <w:rPr>
          <w:spacing w:val="66"/>
          <w:sz w:val="22"/>
        </w:rPr>
        <w:t> </w:t>
      </w:r>
      <w:r>
        <w:rPr>
          <w:sz w:val="22"/>
        </w:rPr>
        <w:t>imperfect</w:t>
      </w:r>
      <w:r>
        <w:rPr>
          <w:spacing w:val="66"/>
          <w:sz w:val="22"/>
        </w:rPr>
        <w:t> </w:t>
      </w:r>
      <w:r>
        <w:rPr>
          <w:sz w:val="22"/>
        </w:rPr>
        <w:t>information.”</w:t>
      </w:r>
      <w:r>
        <w:rPr>
          <w:spacing w:val="70"/>
          <w:sz w:val="22"/>
        </w:rPr>
        <w:t> </w:t>
      </w:r>
      <w:r>
        <w:rPr>
          <w:i/>
          <w:sz w:val="22"/>
        </w:rPr>
        <w:t>Review</w:t>
      </w:r>
      <w:r>
        <w:rPr>
          <w:i/>
          <w:spacing w:val="66"/>
          <w:sz w:val="22"/>
        </w:rPr>
        <w:t> </w:t>
      </w:r>
      <w:r>
        <w:rPr>
          <w:i/>
          <w:sz w:val="22"/>
        </w:rPr>
        <w:t>of</w:t>
      </w:r>
      <w:r>
        <w:rPr>
          <w:i/>
          <w:spacing w:val="66"/>
          <w:sz w:val="22"/>
        </w:rPr>
        <w:t> </w:t>
      </w:r>
      <w:r>
        <w:rPr>
          <w:i/>
          <w:sz w:val="22"/>
        </w:rPr>
        <w:t>International </w:t>
      </w:r>
      <w:r>
        <w:rPr>
          <w:i/>
          <w:w w:val="110"/>
          <w:sz w:val="22"/>
        </w:rPr>
        <w:t>Economics</w:t>
      </w:r>
      <w:r>
        <w:rPr>
          <w:i/>
          <w:spacing w:val="-7"/>
          <w:w w:val="110"/>
          <w:sz w:val="22"/>
        </w:rPr>
        <w:t> </w:t>
      </w:r>
      <w:r>
        <w:rPr>
          <w:w w:val="110"/>
          <w:sz w:val="22"/>
        </w:rPr>
        <w:t>1(2)</w:t>
      </w:r>
      <w:r>
        <w:rPr>
          <w:spacing w:val="-7"/>
          <w:w w:val="110"/>
          <w:sz w:val="22"/>
        </w:rPr>
        <w:t> </w:t>
      </w:r>
      <w:r>
        <w:rPr>
          <w:w w:val="110"/>
          <w:sz w:val="22"/>
        </w:rPr>
        <w:t>1993:</w:t>
      </w:r>
      <w:r>
        <w:rPr>
          <w:spacing w:val="-7"/>
          <w:w w:val="110"/>
          <w:sz w:val="22"/>
        </w:rPr>
        <w:t> </w:t>
      </w:r>
      <w:r>
        <w:rPr>
          <w:w w:val="110"/>
          <w:sz w:val="22"/>
        </w:rPr>
        <w:t>164-179.</w:t>
      </w:r>
      <w:r>
        <w:rPr>
          <w:spacing w:val="40"/>
          <w:w w:val="110"/>
          <w:sz w:val="22"/>
        </w:rPr>
        <w:t> </w:t>
      </w:r>
      <w:r>
        <w:rPr>
          <w:w w:val="110"/>
          <w:sz w:val="22"/>
        </w:rPr>
        <w:t>(Winner</w:t>
      </w:r>
      <w:r>
        <w:rPr>
          <w:spacing w:val="-7"/>
          <w:w w:val="110"/>
          <w:sz w:val="22"/>
        </w:rPr>
        <w:t> </w:t>
      </w:r>
      <w:r>
        <w:rPr>
          <w:w w:val="110"/>
          <w:sz w:val="22"/>
        </w:rPr>
        <w:t>of</w:t>
      </w:r>
      <w:r>
        <w:rPr>
          <w:spacing w:val="-7"/>
          <w:w w:val="110"/>
          <w:sz w:val="22"/>
        </w:rPr>
        <w:t> </w:t>
      </w:r>
      <w:r>
        <w:rPr>
          <w:w w:val="110"/>
          <w:sz w:val="22"/>
        </w:rPr>
        <w:t>Award</w:t>
      </w:r>
      <w:r>
        <w:rPr>
          <w:spacing w:val="-7"/>
          <w:w w:val="110"/>
          <w:sz w:val="22"/>
        </w:rPr>
        <w:t> </w:t>
      </w:r>
      <w:r>
        <w:rPr>
          <w:w w:val="110"/>
          <w:sz w:val="22"/>
        </w:rPr>
        <w:t>for</w:t>
      </w:r>
      <w:r>
        <w:rPr>
          <w:spacing w:val="-7"/>
          <w:w w:val="110"/>
          <w:sz w:val="22"/>
        </w:rPr>
        <w:t> </w:t>
      </w:r>
      <w:r>
        <w:rPr>
          <w:w w:val="110"/>
          <w:sz w:val="22"/>
        </w:rPr>
        <w:t>Outstanding</w:t>
      </w:r>
      <w:r>
        <w:rPr>
          <w:spacing w:val="-7"/>
          <w:w w:val="110"/>
          <w:sz w:val="22"/>
        </w:rPr>
        <w:t> </w:t>
      </w:r>
      <w:r>
        <w:rPr>
          <w:w w:val="110"/>
          <w:sz w:val="22"/>
        </w:rPr>
        <w:t>International Economics Article)</w:t>
      </w:r>
    </w:p>
    <w:p>
      <w:pPr>
        <w:pStyle w:val="ListParagraph"/>
        <w:numPr>
          <w:ilvl w:val="0"/>
          <w:numId w:val="2"/>
        </w:numPr>
        <w:tabs>
          <w:tab w:pos="717" w:val="left" w:leader="none"/>
          <w:tab w:pos="720" w:val="left" w:leader="none"/>
        </w:tabs>
        <w:spacing w:line="244" w:lineRule="auto" w:before="116" w:after="0"/>
        <w:ind w:left="720" w:right="1083" w:hanging="361"/>
        <w:jc w:val="left"/>
        <w:rPr>
          <w:sz w:val="22"/>
        </w:rPr>
      </w:pPr>
      <w:r>
        <w:rPr>
          <w:w w:val="110"/>
          <w:sz w:val="22"/>
        </w:rPr>
        <w:t>Hansen, Wendy L. and Thomas </w:t>
      </w:r>
      <w:r>
        <w:rPr>
          <w:w w:val="135"/>
          <w:sz w:val="22"/>
        </w:rPr>
        <w:t>J.</w:t>
      </w:r>
      <w:r>
        <w:rPr>
          <w:spacing w:val="-4"/>
          <w:w w:val="135"/>
          <w:sz w:val="22"/>
        </w:rPr>
        <w:t> </w:t>
      </w:r>
      <w:r>
        <w:rPr>
          <w:w w:val="110"/>
          <w:sz w:val="22"/>
        </w:rPr>
        <w:t>Prusa, “Does administrative protection protect? A reexamination of the U.S. Title VII and escape clause statutes.” </w:t>
      </w:r>
      <w:r>
        <w:rPr>
          <w:i/>
          <w:w w:val="110"/>
          <w:sz w:val="22"/>
        </w:rPr>
        <w:t>Regulation </w:t>
      </w:r>
      <w:r>
        <w:rPr>
          <w:w w:val="110"/>
          <w:sz w:val="22"/>
        </w:rPr>
        <w:t>16(1) 1993: 35-43.</w:t>
      </w:r>
    </w:p>
    <w:p>
      <w:pPr>
        <w:pStyle w:val="ListParagraph"/>
        <w:numPr>
          <w:ilvl w:val="1"/>
          <w:numId w:val="2"/>
        </w:numPr>
        <w:tabs>
          <w:tab w:pos="1080" w:val="left" w:leader="none"/>
        </w:tabs>
        <w:spacing w:line="244" w:lineRule="auto" w:before="56" w:after="0"/>
        <w:ind w:left="1080" w:right="383" w:hanging="361"/>
        <w:jc w:val="left"/>
        <w:rPr>
          <w:sz w:val="22"/>
        </w:rPr>
      </w:pPr>
      <w:r>
        <w:rPr>
          <w:w w:val="110"/>
          <w:sz w:val="22"/>
        </w:rPr>
        <w:t>Reprinted </w:t>
      </w:r>
      <w:r>
        <w:rPr>
          <w:i/>
          <w:w w:val="110"/>
          <w:sz w:val="22"/>
        </w:rPr>
        <w:t>in La Puerta: A doorway into the academy</w:t>
      </w:r>
      <w:r>
        <w:rPr>
          <w:w w:val="110"/>
          <w:sz w:val="22"/>
        </w:rPr>
        <w:t>. Edited by Carin</w:t>
      </w:r>
      <w:r>
        <w:rPr>
          <w:spacing w:val="80"/>
          <w:w w:val="150"/>
          <w:sz w:val="22"/>
        </w:rPr>
        <w:t> </w:t>
      </w:r>
      <w:r>
        <w:rPr>
          <w:w w:val="110"/>
          <w:sz w:val="22"/>
        </w:rPr>
        <w:t>Bigrigg, Mary Friedman, Karen McKinney, Wanda Martin, Kate Warne, Rick Waters, and William Waters. (Dubuque, Iowa: Kendall/Hunt Publishing Company, 1997).</w:t>
      </w:r>
    </w:p>
    <w:p>
      <w:pPr>
        <w:pStyle w:val="ListParagraph"/>
        <w:numPr>
          <w:ilvl w:val="0"/>
          <w:numId w:val="2"/>
        </w:numPr>
        <w:tabs>
          <w:tab w:pos="717" w:val="left" w:leader="none"/>
          <w:tab w:pos="720" w:val="left" w:leader="none"/>
        </w:tabs>
        <w:spacing w:line="247" w:lineRule="auto" w:before="125" w:after="0"/>
        <w:ind w:left="720" w:right="759" w:hanging="361"/>
        <w:jc w:val="left"/>
        <w:rPr>
          <w:sz w:val="22"/>
        </w:rPr>
      </w:pPr>
      <w:r>
        <w:rPr>
          <w:w w:val="110"/>
          <w:sz w:val="22"/>
        </w:rPr>
        <w:t>Aoki, Reiko and Thomas </w:t>
      </w:r>
      <w:r>
        <w:rPr>
          <w:w w:val="135"/>
          <w:sz w:val="22"/>
        </w:rPr>
        <w:t>J. </w:t>
      </w:r>
      <w:r>
        <w:rPr>
          <w:w w:val="110"/>
          <w:sz w:val="22"/>
        </w:rPr>
        <w:t>Prusa, “International standards for intellectual property protection</w:t>
      </w:r>
      <w:r>
        <w:rPr>
          <w:spacing w:val="-1"/>
          <w:w w:val="110"/>
          <w:sz w:val="22"/>
        </w:rPr>
        <w:t> </w:t>
      </w:r>
      <w:r>
        <w:rPr>
          <w:w w:val="110"/>
          <w:sz w:val="22"/>
        </w:rPr>
        <w:t>and</w:t>
      </w:r>
      <w:r>
        <w:rPr>
          <w:spacing w:val="-2"/>
          <w:w w:val="110"/>
          <w:sz w:val="22"/>
        </w:rPr>
        <w:t> </w:t>
      </w:r>
      <w:r>
        <w:rPr>
          <w:w w:val="110"/>
          <w:sz w:val="22"/>
        </w:rPr>
        <w:t>R&amp;D</w:t>
      </w:r>
      <w:r>
        <w:rPr>
          <w:spacing w:val="-1"/>
          <w:w w:val="110"/>
          <w:sz w:val="22"/>
        </w:rPr>
        <w:t> </w:t>
      </w:r>
      <w:r>
        <w:rPr>
          <w:w w:val="110"/>
          <w:sz w:val="22"/>
        </w:rPr>
        <w:t>incentives.”</w:t>
      </w:r>
      <w:r>
        <w:rPr>
          <w:spacing w:val="-3"/>
          <w:w w:val="110"/>
          <w:sz w:val="22"/>
        </w:rPr>
        <w:t> </w:t>
      </w:r>
      <w:r>
        <w:rPr>
          <w:i/>
          <w:w w:val="110"/>
          <w:sz w:val="22"/>
        </w:rPr>
        <w:t>Journal</w:t>
      </w:r>
      <w:r>
        <w:rPr>
          <w:i/>
          <w:spacing w:val="-2"/>
          <w:w w:val="110"/>
          <w:sz w:val="22"/>
        </w:rPr>
        <w:t> </w:t>
      </w:r>
      <w:r>
        <w:rPr>
          <w:i/>
          <w:w w:val="110"/>
          <w:sz w:val="22"/>
        </w:rPr>
        <w:t>of</w:t>
      </w:r>
      <w:r>
        <w:rPr>
          <w:i/>
          <w:spacing w:val="-2"/>
          <w:w w:val="110"/>
          <w:sz w:val="22"/>
        </w:rPr>
        <w:t> </w:t>
      </w:r>
      <w:r>
        <w:rPr>
          <w:i/>
          <w:w w:val="110"/>
          <w:sz w:val="22"/>
        </w:rPr>
        <w:t>International Economics </w:t>
      </w:r>
      <w:r>
        <w:rPr>
          <w:sz w:val="22"/>
        </w:rPr>
        <w:t>35(3/4) 1993: 251-273.</w:t>
      </w:r>
    </w:p>
    <w:p>
      <w:pPr>
        <w:pStyle w:val="ListParagraph"/>
        <w:numPr>
          <w:ilvl w:val="0"/>
          <w:numId w:val="2"/>
        </w:numPr>
        <w:tabs>
          <w:tab w:pos="718" w:val="left" w:leader="none"/>
        </w:tabs>
        <w:spacing w:line="240" w:lineRule="auto" w:before="116" w:after="0"/>
        <w:ind w:left="718" w:right="0" w:hanging="358"/>
        <w:jc w:val="left"/>
        <w:rPr>
          <w:sz w:val="22"/>
        </w:rPr>
      </w:pPr>
      <w:r>
        <w:rPr>
          <w:w w:val="110"/>
          <w:sz w:val="22"/>
        </w:rPr>
        <w:t>Prusa,</w:t>
      </w:r>
      <w:r>
        <w:rPr>
          <w:spacing w:val="-4"/>
          <w:w w:val="110"/>
          <w:sz w:val="22"/>
        </w:rPr>
        <w:t> </w:t>
      </w:r>
      <w:r>
        <w:rPr>
          <w:w w:val="110"/>
          <w:sz w:val="22"/>
        </w:rPr>
        <w:t>Thomas</w:t>
      </w:r>
      <w:r>
        <w:rPr>
          <w:spacing w:val="-3"/>
          <w:w w:val="110"/>
          <w:sz w:val="22"/>
        </w:rPr>
        <w:t> </w:t>
      </w:r>
      <w:r>
        <w:rPr>
          <w:w w:val="125"/>
          <w:sz w:val="22"/>
        </w:rPr>
        <w:t>J.,</w:t>
      </w:r>
      <w:r>
        <w:rPr>
          <w:spacing w:val="-11"/>
          <w:w w:val="125"/>
          <w:sz w:val="22"/>
        </w:rPr>
        <w:t> </w:t>
      </w:r>
      <w:r>
        <w:rPr>
          <w:w w:val="110"/>
          <w:sz w:val="22"/>
        </w:rPr>
        <w:t>“Pricing</w:t>
      </w:r>
      <w:r>
        <w:rPr>
          <w:spacing w:val="-3"/>
          <w:w w:val="110"/>
          <w:sz w:val="22"/>
        </w:rPr>
        <w:t> </w:t>
      </w:r>
      <w:r>
        <w:rPr>
          <w:w w:val="110"/>
          <w:sz w:val="22"/>
        </w:rPr>
        <w:t>behavior</w:t>
      </w:r>
      <w:r>
        <w:rPr>
          <w:spacing w:val="-3"/>
          <w:w w:val="110"/>
          <w:sz w:val="22"/>
        </w:rPr>
        <w:t> </w:t>
      </w:r>
      <w:r>
        <w:rPr>
          <w:w w:val="110"/>
          <w:sz w:val="22"/>
        </w:rPr>
        <w:t>in</w:t>
      </w:r>
      <w:r>
        <w:rPr>
          <w:spacing w:val="-3"/>
          <w:w w:val="110"/>
          <w:sz w:val="22"/>
        </w:rPr>
        <w:t> </w:t>
      </w:r>
      <w:r>
        <w:rPr>
          <w:w w:val="110"/>
          <w:sz w:val="22"/>
        </w:rPr>
        <w:t>the</w:t>
      </w:r>
      <w:r>
        <w:rPr>
          <w:spacing w:val="-4"/>
          <w:w w:val="110"/>
          <w:sz w:val="22"/>
        </w:rPr>
        <w:t> </w:t>
      </w:r>
      <w:r>
        <w:rPr>
          <w:w w:val="110"/>
          <w:sz w:val="22"/>
        </w:rPr>
        <w:t>presence</w:t>
      </w:r>
      <w:r>
        <w:rPr>
          <w:spacing w:val="-3"/>
          <w:w w:val="110"/>
          <w:sz w:val="22"/>
        </w:rPr>
        <w:t> </w:t>
      </w:r>
      <w:r>
        <w:rPr>
          <w:w w:val="110"/>
          <w:sz w:val="22"/>
        </w:rPr>
        <w:t>of</w:t>
      </w:r>
      <w:r>
        <w:rPr>
          <w:spacing w:val="-3"/>
          <w:w w:val="110"/>
          <w:sz w:val="22"/>
        </w:rPr>
        <w:t> </w:t>
      </w:r>
      <w:r>
        <w:rPr>
          <w:w w:val="110"/>
          <w:sz w:val="22"/>
        </w:rPr>
        <w:t>antidumping</w:t>
      </w:r>
      <w:r>
        <w:rPr>
          <w:spacing w:val="-3"/>
          <w:w w:val="110"/>
          <w:sz w:val="22"/>
        </w:rPr>
        <w:t> </w:t>
      </w:r>
      <w:r>
        <w:rPr>
          <w:spacing w:val="-2"/>
          <w:w w:val="110"/>
          <w:sz w:val="22"/>
        </w:rPr>
        <w:t>law.”</w:t>
      </w:r>
    </w:p>
    <w:p>
      <w:pPr>
        <w:spacing w:before="8"/>
        <w:ind w:left="720" w:right="0" w:firstLine="0"/>
        <w:jc w:val="left"/>
        <w:rPr>
          <w:sz w:val="22"/>
        </w:rPr>
      </w:pPr>
      <w:r>
        <w:rPr>
          <w:i/>
          <w:w w:val="105"/>
          <w:sz w:val="22"/>
        </w:rPr>
        <w:t>Journal</w:t>
      </w:r>
      <w:r>
        <w:rPr>
          <w:i/>
          <w:spacing w:val="21"/>
          <w:w w:val="105"/>
          <w:sz w:val="22"/>
        </w:rPr>
        <w:t> </w:t>
      </w:r>
      <w:r>
        <w:rPr>
          <w:i/>
          <w:w w:val="105"/>
          <w:sz w:val="22"/>
        </w:rPr>
        <w:t>of</w:t>
      </w:r>
      <w:r>
        <w:rPr>
          <w:i/>
          <w:spacing w:val="22"/>
          <w:w w:val="105"/>
          <w:sz w:val="22"/>
        </w:rPr>
        <w:t> </w:t>
      </w:r>
      <w:r>
        <w:rPr>
          <w:i/>
          <w:w w:val="105"/>
          <w:sz w:val="22"/>
        </w:rPr>
        <w:t>Economic</w:t>
      </w:r>
      <w:r>
        <w:rPr>
          <w:i/>
          <w:spacing w:val="23"/>
          <w:w w:val="105"/>
          <w:sz w:val="22"/>
        </w:rPr>
        <w:t> </w:t>
      </w:r>
      <w:r>
        <w:rPr>
          <w:i/>
          <w:w w:val="105"/>
          <w:sz w:val="22"/>
        </w:rPr>
        <w:t>Integration</w:t>
      </w:r>
      <w:r>
        <w:rPr>
          <w:i/>
          <w:spacing w:val="22"/>
          <w:w w:val="105"/>
          <w:sz w:val="22"/>
        </w:rPr>
        <w:t> </w:t>
      </w:r>
      <w:r>
        <w:rPr>
          <w:w w:val="105"/>
          <w:sz w:val="22"/>
        </w:rPr>
        <w:t>9(2)</w:t>
      </w:r>
      <w:r>
        <w:rPr>
          <w:spacing w:val="23"/>
          <w:w w:val="105"/>
          <w:sz w:val="22"/>
        </w:rPr>
        <w:t> </w:t>
      </w:r>
      <w:r>
        <w:rPr>
          <w:w w:val="105"/>
          <w:sz w:val="22"/>
        </w:rPr>
        <w:t>1994:</w:t>
      </w:r>
      <w:r>
        <w:rPr>
          <w:spacing w:val="23"/>
          <w:w w:val="105"/>
          <w:sz w:val="22"/>
        </w:rPr>
        <w:t> </w:t>
      </w:r>
      <w:r>
        <w:rPr>
          <w:w w:val="105"/>
          <w:sz w:val="22"/>
        </w:rPr>
        <w:t>260-</w:t>
      </w:r>
      <w:r>
        <w:rPr>
          <w:spacing w:val="-4"/>
          <w:w w:val="105"/>
          <w:sz w:val="22"/>
        </w:rPr>
        <w:t>289.</w:t>
      </w:r>
    </w:p>
    <w:p>
      <w:pPr>
        <w:pStyle w:val="ListParagraph"/>
        <w:numPr>
          <w:ilvl w:val="0"/>
          <w:numId w:val="2"/>
        </w:numPr>
        <w:tabs>
          <w:tab w:pos="718" w:val="left" w:leader="none"/>
          <w:tab w:pos="720" w:val="left" w:leader="none"/>
        </w:tabs>
        <w:spacing w:line="247" w:lineRule="auto" w:before="126" w:after="0"/>
        <w:ind w:left="720" w:right="820" w:hanging="360"/>
        <w:jc w:val="left"/>
        <w:rPr>
          <w:sz w:val="22"/>
        </w:rPr>
      </w:pPr>
      <w:r>
        <w:rPr>
          <w:w w:val="115"/>
          <w:sz w:val="22"/>
        </w:rPr>
        <w:t>Prusa,</w:t>
      </w:r>
      <w:r>
        <w:rPr>
          <w:spacing w:val="-14"/>
          <w:w w:val="115"/>
          <w:sz w:val="22"/>
        </w:rPr>
        <w:t> </w:t>
      </w:r>
      <w:r>
        <w:rPr>
          <w:w w:val="115"/>
          <w:sz w:val="22"/>
        </w:rPr>
        <w:t>Thomas</w:t>
      </w:r>
      <w:r>
        <w:rPr>
          <w:spacing w:val="-14"/>
          <w:w w:val="115"/>
          <w:sz w:val="22"/>
        </w:rPr>
        <w:t> </w:t>
      </w:r>
      <w:r>
        <w:rPr>
          <w:w w:val="135"/>
          <w:sz w:val="22"/>
        </w:rPr>
        <w:t>J.</w:t>
      </w:r>
      <w:r>
        <w:rPr>
          <w:spacing w:val="-17"/>
          <w:w w:val="135"/>
          <w:sz w:val="22"/>
        </w:rPr>
        <w:t> </w:t>
      </w:r>
      <w:r>
        <w:rPr>
          <w:w w:val="115"/>
          <w:sz w:val="22"/>
        </w:rPr>
        <w:t>and</w:t>
      </w:r>
      <w:r>
        <w:rPr>
          <w:spacing w:val="-14"/>
          <w:w w:val="115"/>
          <w:sz w:val="22"/>
        </w:rPr>
        <w:t> </w:t>
      </w:r>
      <w:r>
        <w:rPr>
          <w:w w:val="115"/>
          <w:sz w:val="22"/>
        </w:rPr>
        <w:t>James</w:t>
      </w:r>
      <w:r>
        <w:rPr>
          <w:spacing w:val="-12"/>
          <w:w w:val="115"/>
          <w:sz w:val="22"/>
        </w:rPr>
        <w:t> </w:t>
      </w:r>
      <w:r>
        <w:rPr>
          <w:w w:val="115"/>
          <w:sz w:val="22"/>
        </w:rPr>
        <w:t>A.</w:t>
      </w:r>
      <w:r>
        <w:rPr>
          <w:spacing w:val="-12"/>
          <w:w w:val="115"/>
          <w:sz w:val="22"/>
        </w:rPr>
        <w:t> </w:t>
      </w:r>
      <w:r>
        <w:rPr>
          <w:w w:val="115"/>
          <w:sz w:val="22"/>
        </w:rPr>
        <w:t>Schmitz,</w:t>
      </w:r>
      <w:r>
        <w:rPr>
          <w:spacing w:val="-12"/>
          <w:w w:val="115"/>
          <w:sz w:val="22"/>
        </w:rPr>
        <w:t> </w:t>
      </w:r>
      <w:r>
        <w:rPr>
          <w:w w:val="115"/>
          <w:sz w:val="22"/>
        </w:rPr>
        <w:t>Jr.,</w:t>
      </w:r>
      <w:r>
        <w:rPr>
          <w:spacing w:val="-12"/>
          <w:w w:val="115"/>
          <w:sz w:val="22"/>
        </w:rPr>
        <w:t> </w:t>
      </w:r>
      <w:r>
        <w:rPr>
          <w:w w:val="115"/>
          <w:sz w:val="22"/>
        </w:rPr>
        <w:t>“Can</w:t>
      </w:r>
      <w:r>
        <w:rPr>
          <w:spacing w:val="-12"/>
          <w:w w:val="115"/>
          <w:sz w:val="22"/>
        </w:rPr>
        <w:t> </w:t>
      </w:r>
      <w:r>
        <w:rPr>
          <w:w w:val="115"/>
          <w:sz w:val="22"/>
        </w:rPr>
        <w:t>companies</w:t>
      </w:r>
      <w:r>
        <w:rPr>
          <w:spacing w:val="-12"/>
          <w:w w:val="115"/>
          <w:sz w:val="22"/>
        </w:rPr>
        <w:t> </w:t>
      </w:r>
      <w:r>
        <w:rPr>
          <w:w w:val="115"/>
          <w:sz w:val="22"/>
        </w:rPr>
        <w:t>maintain</w:t>
      </w:r>
      <w:r>
        <w:rPr>
          <w:spacing w:val="-12"/>
          <w:w w:val="115"/>
          <w:sz w:val="22"/>
        </w:rPr>
        <w:t> </w:t>
      </w:r>
      <w:r>
        <w:rPr>
          <w:w w:val="115"/>
          <w:sz w:val="22"/>
        </w:rPr>
        <w:t>their initial</w:t>
      </w:r>
      <w:r>
        <w:rPr>
          <w:spacing w:val="-14"/>
          <w:w w:val="115"/>
          <w:sz w:val="22"/>
        </w:rPr>
        <w:t> </w:t>
      </w:r>
      <w:r>
        <w:rPr>
          <w:w w:val="115"/>
          <w:sz w:val="22"/>
        </w:rPr>
        <w:t>innovative</w:t>
      </w:r>
      <w:r>
        <w:rPr>
          <w:spacing w:val="-14"/>
          <w:w w:val="115"/>
          <w:sz w:val="22"/>
        </w:rPr>
        <w:t> </w:t>
      </w:r>
      <w:r>
        <w:rPr>
          <w:w w:val="115"/>
          <w:sz w:val="22"/>
        </w:rPr>
        <w:t>thrust?:</w:t>
      </w:r>
      <w:r>
        <w:rPr>
          <w:spacing w:val="-14"/>
          <w:w w:val="115"/>
          <w:sz w:val="22"/>
        </w:rPr>
        <w:t> </w:t>
      </w:r>
      <w:r>
        <w:rPr>
          <w:w w:val="115"/>
          <w:sz w:val="22"/>
        </w:rPr>
        <w:t>A</w:t>
      </w:r>
      <w:r>
        <w:rPr>
          <w:spacing w:val="-14"/>
          <w:w w:val="115"/>
          <w:sz w:val="22"/>
        </w:rPr>
        <w:t> </w:t>
      </w:r>
      <w:r>
        <w:rPr>
          <w:w w:val="115"/>
          <w:sz w:val="22"/>
        </w:rPr>
        <w:t>study</w:t>
      </w:r>
      <w:r>
        <w:rPr>
          <w:spacing w:val="-14"/>
          <w:w w:val="115"/>
          <w:sz w:val="22"/>
        </w:rPr>
        <w:t> </w:t>
      </w:r>
      <w:r>
        <w:rPr>
          <w:w w:val="115"/>
          <w:sz w:val="22"/>
        </w:rPr>
        <w:t>of</w:t>
      </w:r>
      <w:r>
        <w:rPr>
          <w:spacing w:val="-14"/>
          <w:w w:val="115"/>
          <w:sz w:val="22"/>
        </w:rPr>
        <w:t> </w:t>
      </w:r>
      <w:r>
        <w:rPr>
          <w:w w:val="115"/>
          <w:sz w:val="22"/>
        </w:rPr>
        <w:t>the</w:t>
      </w:r>
      <w:r>
        <w:rPr>
          <w:spacing w:val="-14"/>
          <w:w w:val="115"/>
          <w:sz w:val="22"/>
        </w:rPr>
        <w:t> </w:t>
      </w:r>
      <w:r>
        <w:rPr>
          <w:w w:val="115"/>
          <w:sz w:val="22"/>
        </w:rPr>
        <w:t>PC</w:t>
      </w:r>
      <w:r>
        <w:rPr>
          <w:spacing w:val="-14"/>
          <w:w w:val="115"/>
          <w:sz w:val="22"/>
        </w:rPr>
        <w:t> </w:t>
      </w:r>
      <w:r>
        <w:rPr>
          <w:w w:val="115"/>
          <w:sz w:val="22"/>
        </w:rPr>
        <w:t>software</w:t>
      </w:r>
      <w:r>
        <w:rPr>
          <w:spacing w:val="-14"/>
          <w:w w:val="115"/>
          <w:sz w:val="22"/>
        </w:rPr>
        <w:t> </w:t>
      </w:r>
      <w:r>
        <w:rPr>
          <w:w w:val="115"/>
          <w:sz w:val="22"/>
        </w:rPr>
        <w:t>industry.”</w:t>
      </w:r>
      <w:r>
        <w:rPr>
          <w:spacing w:val="-14"/>
          <w:w w:val="115"/>
          <w:sz w:val="22"/>
        </w:rPr>
        <w:t> </w:t>
      </w:r>
      <w:r>
        <w:rPr>
          <w:i/>
          <w:w w:val="115"/>
          <w:sz w:val="22"/>
        </w:rPr>
        <w:t>Review</w:t>
      </w:r>
      <w:r>
        <w:rPr>
          <w:i/>
          <w:spacing w:val="-14"/>
          <w:w w:val="115"/>
          <w:sz w:val="22"/>
        </w:rPr>
        <w:t> </w:t>
      </w:r>
      <w:r>
        <w:rPr>
          <w:i/>
          <w:w w:val="115"/>
          <w:sz w:val="22"/>
        </w:rPr>
        <w:t>of </w:t>
      </w:r>
      <w:r>
        <w:rPr>
          <w:i/>
          <w:w w:val="110"/>
          <w:sz w:val="22"/>
        </w:rPr>
        <w:t>Economics and Statistics </w:t>
      </w:r>
      <w:r>
        <w:rPr>
          <w:w w:val="110"/>
          <w:sz w:val="22"/>
        </w:rPr>
        <w:t>76(3) 1994: 523-540.</w:t>
      </w:r>
    </w:p>
    <w:p>
      <w:pPr>
        <w:pStyle w:val="ListParagraph"/>
        <w:numPr>
          <w:ilvl w:val="0"/>
          <w:numId w:val="2"/>
        </w:numPr>
        <w:tabs>
          <w:tab w:pos="718" w:val="left" w:leader="none"/>
          <w:tab w:pos="720" w:val="left" w:leader="none"/>
        </w:tabs>
        <w:spacing w:line="247" w:lineRule="auto" w:before="116" w:after="0"/>
        <w:ind w:left="720" w:right="473" w:hanging="360"/>
        <w:jc w:val="left"/>
        <w:rPr>
          <w:sz w:val="22"/>
        </w:rPr>
      </w:pPr>
      <w:r>
        <w:rPr>
          <w:w w:val="110"/>
          <w:sz w:val="22"/>
        </w:rPr>
        <w:t>Hansen, Wendy L. and Thomas </w:t>
      </w:r>
      <w:r>
        <w:rPr>
          <w:w w:val="135"/>
          <w:sz w:val="22"/>
        </w:rPr>
        <w:t>J.</w:t>
      </w:r>
      <w:r>
        <w:rPr>
          <w:spacing w:val="-11"/>
          <w:w w:val="135"/>
          <w:sz w:val="22"/>
        </w:rPr>
        <w:t> </w:t>
      </w:r>
      <w:r>
        <w:rPr>
          <w:w w:val="110"/>
          <w:sz w:val="22"/>
        </w:rPr>
        <w:t>Prusa, “The road most taken: The rise of Title VII</w:t>
      </w:r>
      <w:r>
        <w:rPr>
          <w:spacing w:val="-2"/>
          <w:w w:val="110"/>
          <w:sz w:val="22"/>
        </w:rPr>
        <w:t> </w:t>
      </w:r>
      <w:r>
        <w:rPr>
          <w:w w:val="110"/>
          <w:sz w:val="22"/>
        </w:rPr>
        <w:t>protection.”</w:t>
      </w:r>
      <w:r>
        <w:rPr>
          <w:spacing w:val="-1"/>
          <w:w w:val="110"/>
          <w:sz w:val="22"/>
        </w:rPr>
        <w:t> </w:t>
      </w:r>
      <w:r>
        <w:rPr>
          <w:i/>
          <w:w w:val="110"/>
          <w:sz w:val="22"/>
        </w:rPr>
        <w:t>The</w:t>
      </w:r>
      <w:r>
        <w:rPr>
          <w:i/>
          <w:spacing w:val="-2"/>
          <w:w w:val="110"/>
          <w:sz w:val="22"/>
        </w:rPr>
        <w:t> </w:t>
      </w:r>
      <w:r>
        <w:rPr>
          <w:i/>
          <w:w w:val="110"/>
          <w:sz w:val="22"/>
        </w:rPr>
        <w:t>World</w:t>
      </w:r>
      <w:r>
        <w:rPr>
          <w:i/>
          <w:spacing w:val="-2"/>
          <w:w w:val="110"/>
          <w:sz w:val="22"/>
        </w:rPr>
        <w:t> </w:t>
      </w:r>
      <w:r>
        <w:rPr>
          <w:i/>
          <w:w w:val="110"/>
          <w:sz w:val="22"/>
        </w:rPr>
        <w:t>Economy</w:t>
      </w:r>
      <w:r>
        <w:rPr>
          <w:i/>
          <w:spacing w:val="-2"/>
          <w:w w:val="110"/>
          <w:sz w:val="22"/>
        </w:rPr>
        <w:t> </w:t>
      </w:r>
      <w:r>
        <w:rPr>
          <w:w w:val="110"/>
          <w:sz w:val="22"/>
        </w:rPr>
        <w:t>18(2)</w:t>
      </w:r>
      <w:r>
        <w:rPr>
          <w:spacing w:val="-1"/>
          <w:w w:val="110"/>
          <w:sz w:val="22"/>
        </w:rPr>
        <w:t> </w:t>
      </w:r>
      <w:r>
        <w:rPr>
          <w:w w:val="110"/>
          <w:sz w:val="22"/>
        </w:rPr>
        <w:t>1995:</w:t>
      </w:r>
      <w:r>
        <w:rPr>
          <w:spacing w:val="-1"/>
          <w:w w:val="110"/>
          <w:sz w:val="22"/>
        </w:rPr>
        <w:t> </w:t>
      </w:r>
      <w:r>
        <w:rPr>
          <w:w w:val="110"/>
          <w:sz w:val="22"/>
        </w:rPr>
        <w:t>295-313.</w:t>
      </w:r>
    </w:p>
    <w:p>
      <w:pPr>
        <w:pStyle w:val="ListParagraph"/>
        <w:numPr>
          <w:ilvl w:val="1"/>
          <w:numId w:val="2"/>
        </w:numPr>
        <w:tabs>
          <w:tab w:pos="1080" w:val="left" w:leader="none"/>
        </w:tabs>
        <w:spacing w:line="244" w:lineRule="auto" w:before="51" w:after="0"/>
        <w:ind w:left="1080" w:right="361" w:hanging="360"/>
        <w:jc w:val="left"/>
        <w:rPr>
          <w:sz w:val="22"/>
        </w:rPr>
      </w:pPr>
      <w:r>
        <w:rPr>
          <w:w w:val="110"/>
          <w:sz w:val="22"/>
        </w:rPr>
        <w:t>Reprinted in </w:t>
      </w:r>
      <w:r>
        <w:rPr>
          <w:i/>
          <w:w w:val="110"/>
          <w:sz w:val="22"/>
        </w:rPr>
        <w:t>The WTO, Safeguards, And Temporary Protection From Imports</w:t>
      </w:r>
      <w:r>
        <w:rPr>
          <w:w w:val="110"/>
          <w:sz w:val="22"/>
        </w:rPr>
        <w:t>, edited by Chad P. Bown (Edward Elgar, 2006).</w:t>
      </w:r>
    </w:p>
    <w:p>
      <w:pPr>
        <w:pStyle w:val="ListParagraph"/>
        <w:numPr>
          <w:ilvl w:val="0"/>
          <w:numId w:val="2"/>
        </w:numPr>
        <w:tabs>
          <w:tab w:pos="717" w:val="left" w:leader="none"/>
          <w:tab w:pos="719" w:val="left" w:leader="none"/>
        </w:tabs>
        <w:spacing w:line="244" w:lineRule="auto" w:before="122" w:after="0"/>
        <w:ind w:left="719" w:right="941" w:hanging="360"/>
        <w:jc w:val="left"/>
        <w:rPr>
          <w:sz w:val="22"/>
        </w:rPr>
      </w:pPr>
      <w:r>
        <w:rPr>
          <w:w w:val="110"/>
          <w:sz w:val="22"/>
        </w:rPr>
        <w:t>Donnenfeld,</w:t>
      </w:r>
      <w:r>
        <w:rPr>
          <w:spacing w:val="-3"/>
          <w:w w:val="110"/>
          <w:sz w:val="22"/>
        </w:rPr>
        <w:t> </w:t>
      </w:r>
      <w:r>
        <w:rPr>
          <w:w w:val="110"/>
          <w:sz w:val="22"/>
        </w:rPr>
        <w:t>Shabtai</w:t>
      </w:r>
      <w:r>
        <w:rPr>
          <w:spacing w:val="-3"/>
          <w:w w:val="110"/>
          <w:sz w:val="22"/>
        </w:rPr>
        <w:t> </w:t>
      </w:r>
      <w:r>
        <w:rPr>
          <w:w w:val="110"/>
          <w:sz w:val="22"/>
        </w:rPr>
        <w:t>and</w:t>
      </w:r>
      <w:r>
        <w:rPr>
          <w:spacing w:val="-4"/>
          <w:w w:val="110"/>
          <w:sz w:val="22"/>
        </w:rPr>
        <w:t> </w:t>
      </w:r>
      <w:r>
        <w:rPr>
          <w:w w:val="110"/>
          <w:sz w:val="22"/>
        </w:rPr>
        <w:t>Thomas</w:t>
      </w:r>
      <w:r>
        <w:rPr>
          <w:spacing w:val="-3"/>
          <w:w w:val="110"/>
          <w:sz w:val="22"/>
        </w:rPr>
        <w:t> </w:t>
      </w:r>
      <w:r>
        <w:rPr>
          <w:w w:val="135"/>
          <w:sz w:val="22"/>
        </w:rPr>
        <w:t>J.</w:t>
      </w:r>
      <w:r>
        <w:rPr>
          <w:spacing w:val="-15"/>
          <w:w w:val="135"/>
          <w:sz w:val="22"/>
        </w:rPr>
        <w:t> </w:t>
      </w:r>
      <w:r>
        <w:rPr>
          <w:w w:val="110"/>
          <w:sz w:val="22"/>
        </w:rPr>
        <w:t>Prusa,</w:t>
      </w:r>
      <w:r>
        <w:rPr>
          <w:spacing w:val="-3"/>
          <w:w w:val="110"/>
          <w:sz w:val="22"/>
        </w:rPr>
        <w:t> </w:t>
      </w:r>
      <w:r>
        <w:rPr>
          <w:w w:val="110"/>
          <w:sz w:val="22"/>
        </w:rPr>
        <w:t>“Monitoring</w:t>
      </w:r>
      <w:r>
        <w:rPr>
          <w:spacing w:val="-4"/>
          <w:w w:val="110"/>
          <w:sz w:val="22"/>
        </w:rPr>
        <w:t> </w:t>
      </w:r>
      <w:r>
        <w:rPr>
          <w:w w:val="110"/>
          <w:sz w:val="22"/>
        </w:rPr>
        <w:t>and</w:t>
      </w:r>
      <w:r>
        <w:rPr>
          <w:spacing w:val="-4"/>
          <w:w w:val="110"/>
          <w:sz w:val="22"/>
        </w:rPr>
        <w:t> </w:t>
      </w:r>
      <w:r>
        <w:rPr>
          <w:w w:val="110"/>
          <w:sz w:val="22"/>
        </w:rPr>
        <w:t>coordination</w:t>
      </w:r>
      <w:r>
        <w:rPr>
          <w:spacing w:val="-3"/>
          <w:w w:val="110"/>
          <w:sz w:val="22"/>
        </w:rPr>
        <w:t> </w:t>
      </w:r>
      <w:r>
        <w:rPr>
          <w:w w:val="110"/>
          <w:sz w:val="22"/>
        </w:rPr>
        <w:t>in MNCs: Implications for transfer pricing and intra-firm trade.” </w:t>
      </w:r>
      <w:r>
        <w:rPr>
          <w:i/>
          <w:w w:val="110"/>
          <w:sz w:val="22"/>
        </w:rPr>
        <w:t>Journal of Economic</w:t>
      </w:r>
      <w:r>
        <w:rPr>
          <w:i/>
          <w:spacing w:val="-7"/>
          <w:w w:val="110"/>
          <w:sz w:val="22"/>
        </w:rPr>
        <w:t> </w:t>
      </w:r>
      <w:r>
        <w:rPr>
          <w:i/>
          <w:w w:val="110"/>
          <w:sz w:val="22"/>
        </w:rPr>
        <w:t>Integration</w:t>
      </w:r>
      <w:r>
        <w:rPr>
          <w:i/>
          <w:spacing w:val="-7"/>
          <w:w w:val="110"/>
          <w:sz w:val="22"/>
        </w:rPr>
        <w:t> </w:t>
      </w:r>
      <w:r>
        <w:rPr>
          <w:w w:val="110"/>
          <w:sz w:val="22"/>
        </w:rPr>
        <w:t>10(2)</w:t>
      </w:r>
      <w:r>
        <w:rPr>
          <w:spacing w:val="-7"/>
          <w:w w:val="110"/>
          <w:sz w:val="22"/>
        </w:rPr>
        <w:t> </w:t>
      </w:r>
      <w:r>
        <w:rPr>
          <w:w w:val="110"/>
          <w:sz w:val="22"/>
        </w:rPr>
        <w:t>1995:</w:t>
      </w:r>
      <w:r>
        <w:rPr>
          <w:spacing w:val="-7"/>
          <w:w w:val="110"/>
          <w:sz w:val="22"/>
        </w:rPr>
        <w:t> </w:t>
      </w:r>
      <w:r>
        <w:rPr>
          <w:w w:val="110"/>
          <w:sz w:val="22"/>
        </w:rPr>
        <w:t>230-255.</w:t>
      </w:r>
    </w:p>
    <w:p>
      <w:pPr>
        <w:pStyle w:val="ListParagraph"/>
        <w:spacing w:after="0" w:line="244" w:lineRule="auto"/>
        <w:jc w:val="left"/>
        <w:rPr>
          <w:sz w:val="22"/>
        </w:rPr>
        <w:sectPr>
          <w:pgSz w:w="12240" w:h="15840"/>
          <w:pgMar w:header="721" w:footer="0" w:top="1340" w:bottom="280" w:left="1440" w:right="1440"/>
        </w:sectPr>
      </w:pPr>
    </w:p>
    <w:p>
      <w:pPr>
        <w:pStyle w:val="ListParagraph"/>
        <w:numPr>
          <w:ilvl w:val="0"/>
          <w:numId w:val="2"/>
        </w:numPr>
        <w:tabs>
          <w:tab w:pos="717" w:val="left" w:leader="none"/>
          <w:tab w:pos="719" w:val="left" w:leader="none"/>
        </w:tabs>
        <w:spacing w:line="247" w:lineRule="auto" w:before="97" w:after="0"/>
        <w:ind w:left="719" w:right="747" w:hanging="360"/>
        <w:jc w:val="left"/>
        <w:rPr>
          <w:sz w:val="22"/>
        </w:rPr>
      </w:pPr>
      <w:r>
        <w:rPr>
          <w:w w:val="110"/>
          <w:sz w:val="22"/>
        </w:rPr>
        <w:t>Prusa, Thomas </w:t>
      </w:r>
      <w:r>
        <w:rPr>
          <w:w w:val="125"/>
          <w:sz w:val="22"/>
        </w:rPr>
        <w:t>J., </w:t>
      </w:r>
      <w:r>
        <w:rPr>
          <w:w w:val="110"/>
          <w:sz w:val="22"/>
        </w:rPr>
        <w:t>“An overview of the impact of U.S. unfair trade laws.” in Rafael Fernandez De Castro, William B.P. Robson, and S. Dahlia Stein (eds.), </w:t>
      </w:r>
      <w:r>
        <w:rPr>
          <w:i/>
          <w:w w:val="110"/>
          <w:sz w:val="22"/>
        </w:rPr>
        <w:t>Trading Punches: Trade Disputes and Their Resolution Under NAFTA</w:t>
      </w:r>
      <w:r>
        <w:rPr>
          <w:w w:val="110"/>
          <w:sz w:val="22"/>
        </w:rPr>
        <w:t>.</w:t>
      </w:r>
      <w:r>
        <w:rPr>
          <w:spacing w:val="40"/>
          <w:w w:val="110"/>
          <w:sz w:val="22"/>
        </w:rPr>
        <w:t> </w:t>
      </w:r>
      <w:r>
        <w:rPr>
          <w:w w:val="110"/>
          <w:sz w:val="22"/>
        </w:rPr>
        <w:t>Washington, D.C.: National Planning Association, 1996: 183-205.</w:t>
      </w:r>
    </w:p>
    <w:p>
      <w:pPr>
        <w:pStyle w:val="ListParagraph"/>
        <w:numPr>
          <w:ilvl w:val="0"/>
          <w:numId w:val="2"/>
        </w:numPr>
        <w:tabs>
          <w:tab w:pos="717" w:val="left" w:leader="none"/>
          <w:tab w:pos="719" w:val="left" w:leader="none"/>
        </w:tabs>
        <w:spacing w:line="247" w:lineRule="auto" w:before="116" w:after="0"/>
        <w:ind w:left="719" w:right="423" w:hanging="360"/>
        <w:jc w:val="left"/>
        <w:rPr>
          <w:sz w:val="22"/>
        </w:rPr>
      </w:pPr>
      <w:r>
        <w:rPr>
          <w:w w:val="110"/>
          <w:sz w:val="22"/>
        </w:rPr>
        <w:t>Hansen, Wendy L. and Thomas </w:t>
      </w:r>
      <w:r>
        <w:rPr>
          <w:w w:val="135"/>
          <w:sz w:val="22"/>
        </w:rPr>
        <w:t>J.</w:t>
      </w:r>
      <w:r>
        <w:rPr>
          <w:spacing w:val="-5"/>
          <w:w w:val="135"/>
          <w:sz w:val="22"/>
        </w:rPr>
        <w:t> </w:t>
      </w:r>
      <w:r>
        <w:rPr>
          <w:w w:val="110"/>
          <w:sz w:val="22"/>
        </w:rPr>
        <w:t>Prusa, “Cumulation and ITC decision-making: The sum of the parts is greater than the whole.” </w:t>
      </w:r>
      <w:r>
        <w:rPr>
          <w:i/>
          <w:w w:val="110"/>
          <w:sz w:val="22"/>
        </w:rPr>
        <w:t>Economic Inquiry </w:t>
      </w:r>
      <w:r>
        <w:rPr>
          <w:w w:val="110"/>
          <w:sz w:val="22"/>
        </w:rPr>
        <w:t>34(4) 1996: 746-769.</w:t>
      </w:r>
      <w:r>
        <w:rPr>
          <w:spacing w:val="40"/>
          <w:w w:val="110"/>
          <w:sz w:val="22"/>
        </w:rPr>
        <w:t> </w:t>
      </w:r>
      <w:r>
        <w:rPr>
          <w:w w:val="110"/>
          <w:sz w:val="22"/>
        </w:rPr>
        <w:t>(Winner of Award for Best Article)</w:t>
      </w:r>
    </w:p>
    <w:p>
      <w:pPr>
        <w:pStyle w:val="ListParagraph"/>
        <w:numPr>
          <w:ilvl w:val="0"/>
          <w:numId w:val="2"/>
        </w:numPr>
        <w:tabs>
          <w:tab w:pos="717" w:val="left" w:leader="none"/>
          <w:tab w:pos="719" w:val="left" w:leader="none"/>
        </w:tabs>
        <w:spacing w:line="247" w:lineRule="auto" w:before="116" w:after="0"/>
        <w:ind w:left="719" w:right="504" w:hanging="360"/>
        <w:jc w:val="left"/>
        <w:rPr>
          <w:sz w:val="22"/>
        </w:rPr>
      </w:pPr>
      <w:r>
        <w:rPr>
          <w:w w:val="110"/>
          <w:sz w:val="22"/>
        </w:rPr>
        <w:t>Aoki, Reiko and Thomas </w:t>
      </w:r>
      <w:r>
        <w:rPr>
          <w:w w:val="135"/>
          <w:sz w:val="22"/>
        </w:rPr>
        <w:t>J. </w:t>
      </w:r>
      <w:r>
        <w:rPr>
          <w:w w:val="110"/>
          <w:sz w:val="22"/>
        </w:rPr>
        <w:t>Prusa, “Product development and the timing of information disclosure under U.S. and Japanese patent systems.” </w:t>
      </w:r>
      <w:r>
        <w:rPr>
          <w:i/>
          <w:w w:val="110"/>
          <w:sz w:val="22"/>
        </w:rPr>
        <w:t>Journal of the Japanese and International Economies </w:t>
      </w:r>
      <w:r>
        <w:rPr>
          <w:w w:val="110"/>
          <w:sz w:val="22"/>
        </w:rPr>
        <w:t>10(3) 1996: 233-249.</w:t>
      </w:r>
    </w:p>
    <w:p>
      <w:pPr>
        <w:pStyle w:val="ListParagraph"/>
        <w:numPr>
          <w:ilvl w:val="0"/>
          <w:numId w:val="2"/>
        </w:numPr>
        <w:tabs>
          <w:tab w:pos="717" w:val="left" w:leader="none"/>
          <w:tab w:pos="719" w:val="left" w:leader="none"/>
        </w:tabs>
        <w:spacing w:line="247" w:lineRule="auto" w:before="116" w:after="0"/>
        <w:ind w:left="719" w:right="583" w:hanging="360"/>
        <w:jc w:val="left"/>
        <w:rPr>
          <w:sz w:val="22"/>
        </w:rPr>
      </w:pPr>
      <w:r>
        <w:rPr>
          <w:w w:val="110"/>
          <w:sz w:val="22"/>
        </w:rPr>
        <w:t>Aoki,</w:t>
      </w:r>
      <w:r>
        <w:rPr>
          <w:spacing w:val="-2"/>
          <w:w w:val="110"/>
          <w:sz w:val="22"/>
        </w:rPr>
        <w:t> </w:t>
      </w:r>
      <w:r>
        <w:rPr>
          <w:w w:val="110"/>
          <w:sz w:val="22"/>
        </w:rPr>
        <w:t>Reiko</w:t>
      </w:r>
      <w:r>
        <w:rPr>
          <w:spacing w:val="-3"/>
          <w:w w:val="110"/>
          <w:sz w:val="22"/>
        </w:rPr>
        <w:t> </w:t>
      </w:r>
      <w:r>
        <w:rPr>
          <w:w w:val="110"/>
          <w:sz w:val="22"/>
        </w:rPr>
        <w:t>and</w:t>
      </w:r>
      <w:r>
        <w:rPr>
          <w:spacing w:val="-3"/>
          <w:w w:val="110"/>
          <w:sz w:val="22"/>
        </w:rPr>
        <w:t> </w:t>
      </w:r>
      <w:r>
        <w:rPr>
          <w:w w:val="110"/>
          <w:sz w:val="22"/>
        </w:rPr>
        <w:t>Thomas</w:t>
      </w:r>
      <w:r>
        <w:rPr>
          <w:spacing w:val="-2"/>
          <w:w w:val="110"/>
          <w:sz w:val="22"/>
        </w:rPr>
        <w:t> </w:t>
      </w:r>
      <w:r>
        <w:rPr>
          <w:w w:val="135"/>
          <w:sz w:val="22"/>
        </w:rPr>
        <w:t>J.</w:t>
      </w:r>
      <w:r>
        <w:rPr>
          <w:spacing w:val="-15"/>
          <w:w w:val="135"/>
          <w:sz w:val="22"/>
        </w:rPr>
        <w:t> </w:t>
      </w:r>
      <w:r>
        <w:rPr>
          <w:w w:val="110"/>
          <w:sz w:val="22"/>
        </w:rPr>
        <w:t>Prusa,</w:t>
      </w:r>
      <w:r>
        <w:rPr>
          <w:spacing w:val="-2"/>
          <w:w w:val="110"/>
          <w:sz w:val="22"/>
        </w:rPr>
        <w:t> </w:t>
      </w:r>
      <w:r>
        <w:rPr>
          <w:w w:val="110"/>
          <w:sz w:val="22"/>
        </w:rPr>
        <w:t>“Sequential</w:t>
      </w:r>
      <w:r>
        <w:rPr>
          <w:spacing w:val="-4"/>
          <w:w w:val="110"/>
          <w:sz w:val="22"/>
        </w:rPr>
        <w:t> </w:t>
      </w:r>
      <w:r>
        <w:rPr>
          <w:w w:val="110"/>
          <w:sz w:val="22"/>
        </w:rPr>
        <w:t>versus</w:t>
      </w:r>
      <w:r>
        <w:rPr>
          <w:spacing w:val="-2"/>
          <w:w w:val="110"/>
          <w:sz w:val="22"/>
        </w:rPr>
        <w:t> </w:t>
      </w:r>
      <w:r>
        <w:rPr>
          <w:w w:val="110"/>
          <w:sz w:val="22"/>
        </w:rPr>
        <w:t>simultaneous</w:t>
      </w:r>
      <w:r>
        <w:rPr>
          <w:spacing w:val="-2"/>
          <w:w w:val="110"/>
          <w:sz w:val="22"/>
        </w:rPr>
        <w:t> </w:t>
      </w:r>
      <w:r>
        <w:rPr>
          <w:w w:val="110"/>
          <w:sz w:val="22"/>
        </w:rPr>
        <w:t>choice</w:t>
      </w:r>
      <w:r>
        <w:rPr>
          <w:spacing w:val="-2"/>
          <w:w w:val="110"/>
          <w:sz w:val="22"/>
        </w:rPr>
        <w:t> </w:t>
      </w:r>
      <w:r>
        <w:rPr>
          <w:w w:val="110"/>
          <w:sz w:val="22"/>
        </w:rPr>
        <w:t>with endogenous quality.” </w:t>
      </w:r>
      <w:r>
        <w:rPr>
          <w:i/>
          <w:w w:val="110"/>
          <w:sz w:val="22"/>
        </w:rPr>
        <w:t>International Journal of Industrial Organization </w:t>
      </w:r>
      <w:r>
        <w:rPr>
          <w:w w:val="110"/>
          <w:sz w:val="22"/>
        </w:rPr>
        <w:t>15(1) 1997: 103-122.</w:t>
      </w:r>
    </w:p>
    <w:p>
      <w:pPr>
        <w:pStyle w:val="ListParagraph"/>
        <w:numPr>
          <w:ilvl w:val="0"/>
          <w:numId w:val="2"/>
        </w:numPr>
        <w:tabs>
          <w:tab w:pos="717" w:val="left" w:leader="none"/>
          <w:tab w:pos="719" w:val="left" w:leader="none"/>
        </w:tabs>
        <w:spacing w:line="244" w:lineRule="auto" w:before="118" w:after="0"/>
        <w:ind w:left="719" w:right="679" w:hanging="360"/>
        <w:jc w:val="left"/>
        <w:rPr>
          <w:sz w:val="22"/>
        </w:rPr>
      </w:pPr>
      <w:r>
        <w:rPr>
          <w:w w:val="110"/>
          <w:sz w:val="22"/>
        </w:rPr>
        <w:t>Hansen, Wendy L. and Thomas </w:t>
      </w:r>
      <w:r>
        <w:rPr>
          <w:w w:val="135"/>
          <w:sz w:val="22"/>
        </w:rPr>
        <w:t>J.</w:t>
      </w:r>
      <w:r>
        <w:rPr>
          <w:spacing w:val="-8"/>
          <w:w w:val="135"/>
          <w:sz w:val="22"/>
        </w:rPr>
        <w:t> </w:t>
      </w:r>
      <w:r>
        <w:rPr>
          <w:w w:val="110"/>
          <w:sz w:val="22"/>
        </w:rPr>
        <w:t>Prusa, “The role of the median voter in U.S. trade policy: A historical analysis.” </w:t>
      </w:r>
      <w:r>
        <w:rPr>
          <w:i/>
          <w:w w:val="110"/>
          <w:sz w:val="22"/>
        </w:rPr>
        <w:t>Economic Inquiry </w:t>
      </w:r>
      <w:r>
        <w:rPr>
          <w:w w:val="110"/>
          <w:sz w:val="22"/>
        </w:rPr>
        <w:t>35(1) 1997: 97-107.</w:t>
      </w:r>
    </w:p>
    <w:p>
      <w:pPr>
        <w:pStyle w:val="ListParagraph"/>
        <w:numPr>
          <w:ilvl w:val="0"/>
          <w:numId w:val="2"/>
        </w:numPr>
        <w:tabs>
          <w:tab w:pos="717" w:val="left" w:leader="none"/>
          <w:tab w:pos="719" w:val="left" w:leader="none"/>
        </w:tabs>
        <w:spacing w:line="247" w:lineRule="auto" w:before="122" w:after="0"/>
        <w:ind w:left="719" w:right="526" w:hanging="360"/>
        <w:jc w:val="left"/>
        <w:rPr>
          <w:sz w:val="22"/>
        </w:rPr>
      </w:pPr>
      <w:r>
        <w:rPr>
          <w:w w:val="115"/>
          <w:sz w:val="22"/>
        </w:rPr>
        <w:t>Prusa,</w:t>
      </w:r>
      <w:r>
        <w:rPr>
          <w:spacing w:val="-14"/>
          <w:w w:val="115"/>
          <w:sz w:val="22"/>
        </w:rPr>
        <w:t> </w:t>
      </w:r>
      <w:r>
        <w:rPr>
          <w:w w:val="115"/>
          <w:sz w:val="22"/>
        </w:rPr>
        <w:t>Thomas</w:t>
      </w:r>
      <w:r>
        <w:rPr>
          <w:spacing w:val="-14"/>
          <w:w w:val="115"/>
          <w:sz w:val="22"/>
        </w:rPr>
        <w:t> </w:t>
      </w:r>
      <w:r>
        <w:rPr>
          <w:w w:val="125"/>
          <w:sz w:val="22"/>
        </w:rPr>
        <w:t>J.,</w:t>
      </w:r>
      <w:r>
        <w:rPr>
          <w:spacing w:val="-15"/>
          <w:w w:val="125"/>
          <w:sz w:val="22"/>
        </w:rPr>
        <w:t> </w:t>
      </w:r>
      <w:r>
        <w:rPr>
          <w:w w:val="115"/>
          <w:sz w:val="22"/>
        </w:rPr>
        <w:t>“The</w:t>
      </w:r>
      <w:r>
        <w:rPr>
          <w:spacing w:val="-14"/>
          <w:w w:val="115"/>
          <w:sz w:val="22"/>
        </w:rPr>
        <w:t> </w:t>
      </w:r>
      <w:r>
        <w:rPr>
          <w:w w:val="115"/>
          <w:sz w:val="22"/>
        </w:rPr>
        <w:t>trade</w:t>
      </w:r>
      <w:r>
        <w:rPr>
          <w:spacing w:val="-14"/>
          <w:w w:val="115"/>
          <w:sz w:val="22"/>
        </w:rPr>
        <w:t> </w:t>
      </w:r>
      <w:r>
        <w:rPr>
          <w:w w:val="115"/>
          <w:sz w:val="22"/>
        </w:rPr>
        <w:t>effects</w:t>
      </w:r>
      <w:r>
        <w:rPr>
          <w:spacing w:val="-14"/>
          <w:w w:val="115"/>
          <w:sz w:val="22"/>
        </w:rPr>
        <w:t> </w:t>
      </w:r>
      <w:r>
        <w:rPr>
          <w:w w:val="115"/>
          <w:sz w:val="22"/>
        </w:rPr>
        <w:t>of</w:t>
      </w:r>
      <w:r>
        <w:rPr>
          <w:spacing w:val="-14"/>
          <w:w w:val="115"/>
          <w:sz w:val="22"/>
        </w:rPr>
        <w:t> </w:t>
      </w:r>
      <w:r>
        <w:rPr>
          <w:w w:val="115"/>
          <w:sz w:val="22"/>
        </w:rPr>
        <w:t>U.S.</w:t>
      </w:r>
      <w:r>
        <w:rPr>
          <w:spacing w:val="-14"/>
          <w:w w:val="115"/>
          <w:sz w:val="22"/>
        </w:rPr>
        <w:t> </w:t>
      </w:r>
      <w:r>
        <w:rPr>
          <w:w w:val="115"/>
          <w:sz w:val="22"/>
        </w:rPr>
        <w:t>antidumping</w:t>
      </w:r>
      <w:r>
        <w:rPr>
          <w:spacing w:val="-14"/>
          <w:w w:val="115"/>
          <w:sz w:val="22"/>
        </w:rPr>
        <w:t> </w:t>
      </w:r>
      <w:r>
        <w:rPr>
          <w:w w:val="115"/>
          <w:sz w:val="22"/>
        </w:rPr>
        <w:t>actions,”</w:t>
      </w:r>
      <w:r>
        <w:rPr>
          <w:spacing w:val="-14"/>
          <w:w w:val="115"/>
          <w:sz w:val="22"/>
        </w:rPr>
        <w:t> </w:t>
      </w:r>
      <w:r>
        <w:rPr>
          <w:w w:val="115"/>
          <w:sz w:val="22"/>
        </w:rPr>
        <w:t>in</w:t>
      </w:r>
      <w:r>
        <w:rPr>
          <w:spacing w:val="-14"/>
          <w:w w:val="115"/>
          <w:sz w:val="22"/>
        </w:rPr>
        <w:t> </w:t>
      </w:r>
      <w:r>
        <w:rPr>
          <w:w w:val="115"/>
          <w:sz w:val="22"/>
        </w:rPr>
        <w:t>Robert</w:t>
      </w:r>
      <w:r>
        <w:rPr>
          <w:spacing w:val="-14"/>
          <w:w w:val="115"/>
          <w:sz w:val="22"/>
        </w:rPr>
        <w:t> </w:t>
      </w:r>
      <w:r>
        <w:rPr>
          <w:w w:val="115"/>
          <w:sz w:val="22"/>
        </w:rPr>
        <w:t>C. </w:t>
      </w:r>
      <w:r>
        <w:rPr>
          <w:w w:val="110"/>
          <w:sz w:val="22"/>
        </w:rPr>
        <w:t>Feenstra (ed.), </w:t>
      </w:r>
      <w:r>
        <w:rPr>
          <w:i/>
          <w:w w:val="110"/>
          <w:sz w:val="22"/>
        </w:rPr>
        <w:t>Effects of U.S. Trade Protection and Promotion Policies</w:t>
      </w:r>
      <w:r>
        <w:rPr>
          <w:w w:val="110"/>
          <w:sz w:val="22"/>
        </w:rPr>
        <w:t>. Chicago: University of Chicago Press, 1997: 191-214.</w:t>
      </w:r>
    </w:p>
    <w:p>
      <w:pPr>
        <w:pStyle w:val="ListParagraph"/>
        <w:numPr>
          <w:ilvl w:val="0"/>
          <w:numId w:val="2"/>
        </w:numPr>
        <w:tabs>
          <w:tab w:pos="717" w:val="left" w:leader="none"/>
          <w:tab w:pos="719" w:val="left" w:leader="none"/>
        </w:tabs>
        <w:spacing w:line="247" w:lineRule="auto" w:before="117" w:after="0"/>
        <w:ind w:left="719" w:right="577" w:hanging="360"/>
        <w:jc w:val="both"/>
        <w:rPr>
          <w:sz w:val="22"/>
        </w:rPr>
      </w:pPr>
      <w:r>
        <w:rPr>
          <w:w w:val="110"/>
          <w:sz w:val="22"/>
        </w:rPr>
        <w:t>Hansen, Wendy L. and Thomas </w:t>
      </w:r>
      <w:r>
        <w:rPr>
          <w:w w:val="135"/>
          <w:sz w:val="22"/>
        </w:rPr>
        <w:t>J.</w:t>
      </w:r>
      <w:r>
        <w:rPr>
          <w:spacing w:val="-13"/>
          <w:w w:val="135"/>
          <w:sz w:val="22"/>
        </w:rPr>
        <w:t> </w:t>
      </w:r>
      <w:r>
        <w:rPr>
          <w:w w:val="110"/>
          <w:sz w:val="22"/>
        </w:rPr>
        <w:t>Prusa, “Economics and politics: An empirical analysis</w:t>
      </w:r>
      <w:r>
        <w:rPr>
          <w:spacing w:val="-10"/>
          <w:w w:val="110"/>
          <w:sz w:val="22"/>
        </w:rPr>
        <w:t> </w:t>
      </w:r>
      <w:r>
        <w:rPr>
          <w:w w:val="110"/>
          <w:sz w:val="22"/>
        </w:rPr>
        <w:t>of</w:t>
      </w:r>
      <w:r>
        <w:rPr>
          <w:spacing w:val="-11"/>
          <w:w w:val="110"/>
          <w:sz w:val="22"/>
        </w:rPr>
        <w:t> </w:t>
      </w:r>
      <w:r>
        <w:rPr>
          <w:w w:val="110"/>
          <w:sz w:val="22"/>
        </w:rPr>
        <w:t>ITC</w:t>
      </w:r>
      <w:r>
        <w:rPr>
          <w:spacing w:val="-10"/>
          <w:w w:val="110"/>
          <w:sz w:val="22"/>
        </w:rPr>
        <w:t> </w:t>
      </w:r>
      <w:r>
        <w:rPr>
          <w:w w:val="110"/>
          <w:sz w:val="22"/>
        </w:rPr>
        <w:t>decision-making.”</w:t>
      </w:r>
      <w:r>
        <w:rPr>
          <w:spacing w:val="-9"/>
          <w:w w:val="110"/>
          <w:sz w:val="22"/>
        </w:rPr>
        <w:t> </w:t>
      </w:r>
      <w:r>
        <w:rPr>
          <w:i/>
          <w:w w:val="110"/>
          <w:sz w:val="22"/>
        </w:rPr>
        <w:t>Review</w:t>
      </w:r>
      <w:r>
        <w:rPr>
          <w:i/>
          <w:spacing w:val="-10"/>
          <w:w w:val="110"/>
          <w:sz w:val="22"/>
        </w:rPr>
        <w:t> </w:t>
      </w:r>
      <w:r>
        <w:rPr>
          <w:i/>
          <w:w w:val="110"/>
          <w:sz w:val="22"/>
        </w:rPr>
        <w:t>of</w:t>
      </w:r>
      <w:r>
        <w:rPr>
          <w:i/>
          <w:spacing w:val="-10"/>
          <w:w w:val="110"/>
          <w:sz w:val="22"/>
        </w:rPr>
        <w:t> </w:t>
      </w:r>
      <w:r>
        <w:rPr>
          <w:i/>
          <w:w w:val="110"/>
          <w:sz w:val="22"/>
        </w:rPr>
        <w:t>International</w:t>
      </w:r>
      <w:r>
        <w:rPr>
          <w:i/>
          <w:spacing w:val="-10"/>
          <w:w w:val="110"/>
          <w:sz w:val="22"/>
        </w:rPr>
        <w:t> </w:t>
      </w:r>
      <w:r>
        <w:rPr>
          <w:i/>
          <w:w w:val="110"/>
          <w:sz w:val="22"/>
        </w:rPr>
        <w:t>Economics</w:t>
      </w:r>
      <w:r>
        <w:rPr>
          <w:i/>
          <w:spacing w:val="-10"/>
          <w:w w:val="110"/>
          <w:sz w:val="22"/>
        </w:rPr>
        <w:t> </w:t>
      </w:r>
      <w:r>
        <w:rPr>
          <w:w w:val="110"/>
          <w:sz w:val="22"/>
        </w:rPr>
        <w:t>5(2)</w:t>
      </w:r>
      <w:r>
        <w:rPr>
          <w:spacing w:val="-10"/>
          <w:w w:val="110"/>
          <w:sz w:val="22"/>
        </w:rPr>
        <w:t> </w:t>
      </w:r>
      <w:r>
        <w:rPr>
          <w:w w:val="110"/>
          <w:sz w:val="22"/>
        </w:rPr>
        <w:t>1997: </w:t>
      </w:r>
      <w:r>
        <w:rPr>
          <w:spacing w:val="-2"/>
          <w:w w:val="110"/>
          <w:sz w:val="22"/>
        </w:rPr>
        <w:t>230-245.</w:t>
      </w:r>
    </w:p>
    <w:p>
      <w:pPr>
        <w:pStyle w:val="ListParagraph"/>
        <w:numPr>
          <w:ilvl w:val="1"/>
          <w:numId w:val="2"/>
        </w:numPr>
        <w:tabs>
          <w:tab w:pos="1079" w:val="left" w:leader="none"/>
        </w:tabs>
        <w:spacing w:line="244" w:lineRule="auto" w:before="49" w:after="0"/>
        <w:ind w:left="1079" w:right="657" w:hanging="360"/>
        <w:jc w:val="both"/>
        <w:rPr>
          <w:sz w:val="22"/>
        </w:rPr>
      </w:pPr>
      <w:r>
        <w:rPr>
          <w:w w:val="110"/>
          <w:sz w:val="22"/>
        </w:rPr>
        <w:t>Reprinted</w:t>
      </w:r>
      <w:r>
        <w:rPr>
          <w:spacing w:val="-3"/>
          <w:w w:val="110"/>
          <w:sz w:val="22"/>
        </w:rPr>
        <w:t> </w:t>
      </w:r>
      <w:r>
        <w:rPr>
          <w:w w:val="110"/>
          <w:sz w:val="22"/>
        </w:rPr>
        <w:t>in</w:t>
      </w:r>
      <w:r>
        <w:rPr>
          <w:spacing w:val="-2"/>
          <w:w w:val="110"/>
          <w:sz w:val="22"/>
        </w:rPr>
        <w:t> </w:t>
      </w:r>
      <w:r>
        <w:rPr>
          <w:w w:val="110"/>
          <w:sz w:val="22"/>
        </w:rPr>
        <w:t>Douglas</w:t>
      </w:r>
      <w:r>
        <w:rPr>
          <w:spacing w:val="-2"/>
          <w:w w:val="110"/>
          <w:sz w:val="22"/>
        </w:rPr>
        <w:t> </w:t>
      </w:r>
      <w:r>
        <w:rPr>
          <w:w w:val="110"/>
          <w:sz w:val="22"/>
        </w:rPr>
        <w:t>R.</w:t>
      </w:r>
      <w:r>
        <w:rPr>
          <w:spacing w:val="-2"/>
          <w:w w:val="110"/>
          <w:sz w:val="22"/>
        </w:rPr>
        <w:t> </w:t>
      </w:r>
      <w:r>
        <w:rPr>
          <w:w w:val="110"/>
          <w:sz w:val="22"/>
        </w:rPr>
        <w:t>Nelson</w:t>
      </w:r>
      <w:r>
        <w:rPr>
          <w:spacing w:val="-2"/>
          <w:w w:val="110"/>
          <w:sz w:val="22"/>
        </w:rPr>
        <w:t> </w:t>
      </w:r>
      <w:r>
        <w:rPr>
          <w:w w:val="110"/>
          <w:sz w:val="22"/>
        </w:rPr>
        <w:t>and</w:t>
      </w:r>
      <w:r>
        <w:rPr>
          <w:spacing w:val="-3"/>
          <w:w w:val="110"/>
          <w:sz w:val="22"/>
        </w:rPr>
        <w:t> </w:t>
      </w:r>
      <w:r>
        <w:rPr>
          <w:w w:val="110"/>
          <w:sz w:val="22"/>
        </w:rPr>
        <w:t>Hylke</w:t>
      </w:r>
      <w:r>
        <w:rPr>
          <w:spacing w:val="-2"/>
          <w:w w:val="110"/>
          <w:sz w:val="22"/>
        </w:rPr>
        <w:t> </w:t>
      </w:r>
      <w:r>
        <w:rPr>
          <w:w w:val="110"/>
          <w:sz w:val="22"/>
        </w:rPr>
        <w:t>Vandenbussche</w:t>
      </w:r>
      <w:r>
        <w:rPr>
          <w:spacing w:val="-2"/>
          <w:w w:val="110"/>
          <w:sz w:val="22"/>
        </w:rPr>
        <w:t> </w:t>
      </w:r>
      <w:r>
        <w:rPr>
          <w:w w:val="110"/>
          <w:sz w:val="22"/>
        </w:rPr>
        <w:t>(eds.)</w:t>
      </w:r>
      <w:r>
        <w:rPr>
          <w:spacing w:val="-3"/>
          <w:w w:val="110"/>
          <w:sz w:val="22"/>
        </w:rPr>
        <w:t> </w:t>
      </w:r>
      <w:r>
        <w:rPr>
          <w:i/>
          <w:w w:val="110"/>
          <w:sz w:val="22"/>
        </w:rPr>
        <w:t>The</w:t>
      </w:r>
      <w:r>
        <w:rPr>
          <w:i/>
          <w:spacing w:val="-3"/>
          <w:w w:val="110"/>
          <w:sz w:val="22"/>
        </w:rPr>
        <w:t> </w:t>
      </w:r>
      <w:r>
        <w:rPr>
          <w:i/>
          <w:w w:val="110"/>
          <w:sz w:val="22"/>
        </w:rPr>
        <w:t>WTO and Anti-Dumping</w:t>
      </w:r>
      <w:r>
        <w:rPr>
          <w:w w:val="110"/>
          <w:sz w:val="22"/>
        </w:rPr>
        <w:t>, (Edward Elgar, 2005).</w:t>
      </w:r>
    </w:p>
    <w:p>
      <w:pPr>
        <w:pStyle w:val="ListParagraph"/>
        <w:numPr>
          <w:ilvl w:val="0"/>
          <w:numId w:val="2"/>
        </w:numPr>
        <w:tabs>
          <w:tab w:pos="717" w:val="left" w:leader="none"/>
        </w:tabs>
        <w:spacing w:line="240" w:lineRule="auto" w:before="122" w:after="0"/>
        <w:ind w:left="717" w:right="0" w:hanging="358"/>
        <w:jc w:val="both"/>
        <w:rPr>
          <w:sz w:val="22"/>
        </w:rPr>
      </w:pPr>
      <w:r>
        <w:rPr>
          <w:w w:val="110"/>
          <w:sz w:val="22"/>
        </w:rPr>
        <w:t>Prusa,</w:t>
      </w:r>
      <w:r>
        <w:rPr>
          <w:spacing w:val="8"/>
          <w:w w:val="110"/>
          <w:sz w:val="22"/>
        </w:rPr>
        <w:t> </w:t>
      </w:r>
      <w:r>
        <w:rPr>
          <w:w w:val="110"/>
          <w:sz w:val="22"/>
        </w:rPr>
        <w:t>Thomas</w:t>
      </w:r>
      <w:r>
        <w:rPr>
          <w:spacing w:val="8"/>
          <w:w w:val="110"/>
          <w:sz w:val="22"/>
        </w:rPr>
        <w:t> </w:t>
      </w:r>
      <w:r>
        <w:rPr>
          <w:w w:val="110"/>
          <w:sz w:val="22"/>
        </w:rPr>
        <w:t>J.,</w:t>
      </w:r>
      <w:r>
        <w:rPr>
          <w:spacing w:val="8"/>
          <w:w w:val="110"/>
          <w:sz w:val="22"/>
        </w:rPr>
        <w:t> </w:t>
      </w:r>
      <w:r>
        <w:rPr>
          <w:w w:val="110"/>
          <w:sz w:val="22"/>
        </w:rPr>
        <w:t>“Cumulation</w:t>
      </w:r>
      <w:r>
        <w:rPr>
          <w:spacing w:val="8"/>
          <w:w w:val="110"/>
          <w:sz w:val="22"/>
        </w:rPr>
        <w:t> </w:t>
      </w:r>
      <w:r>
        <w:rPr>
          <w:w w:val="110"/>
          <w:sz w:val="22"/>
        </w:rPr>
        <w:t>and</w:t>
      </w:r>
      <w:r>
        <w:rPr>
          <w:spacing w:val="7"/>
          <w:w w:val="110"/>
          <w:sz w:val="22"/>
        </w:rPr>
        <w:t> </w:t>
      </w:r>
      <w:r>
        <w:rPr>
          <w:w w:val="110"/>
          <w:sz w:val="22"/>
        </w:rPr>
        <w:t>antidumping:</w:t>
      </w:r>
      <w:r>
        <w:rPr>
          <w:spacing w:val="7"/>
          <w:w w:val="110"/>
          <w:sz w:val="22"/>
        </w:rPr>
        <w:t> </w:t>
      </w:r>
      <w:r>
        <w:rPr>
          <w:w w:val="110"/>
          <w:sz w:val="22"/>
        </w:rPr>
        <w:t>A</w:t>
      </w:r>
      <w:r>
        <w:rPr>
          <w:spacing w:val="8"/>
          <w:w w:val="110"/>
          <w:sz w:val="22"/>
        </w:rPr>
        <w:t> </w:t>
      </w:r>
      <w:r>
        <w:rPr>
          <w:w w:val="110"/>
          <w:sz w:val="22"/>
        </w:rPr>
        <w:t>challenge</w:t>
      </w:r>
      <w:r>
        <w:rPr>
          <w:spacing w:val="7"/>
          <w:w w:val="110"/>
          <w:sz w:val="22"/>
        </w:rPr>
        <w:t> </w:t>
      </w:r>
      <w:r>
        <w:rPr>
          <w:w w:val="110"/>
          <w:sz w:val="22"/>
        </w:rPr>
        <w:t>to</w:t>
      </w:r>
      <w:r>
        <w:rPr>
          <w:spacing w:val="7"/>
          <w:w w:val="110"/>
          <w:sz w:val="22"/>
        </w:rPr>
        <w:t> </w:t>
      </w:r>
      <w:r>
        <w:rPr>
          <w:spacing w:val="-2"/>
          <w:w w:val="110"/>
          <w:sz w:val="22"/>
        </w:rPr>
        <w:t>competition.”</w:t>
      </w:r>
    </w:p>
    <w:p>
      <w:pPr>
        <w:spacing w:before="7"/>
        <w:ind w:left="719" w:right="0" w:firstLine="0"/>
        <w:jc w:val="both"/>
        <w:rPr>
          <w:sz w:val="22"/>
        </w:rPr>
      </w:pPr>
      <w:r>
        <w:rPr>
          <w:i/>
          <w:sz w:val="22"/>
        </w:rPr>
        <w:t>The</w:t>
      </w:r>
      <w:r>
        <w:rPr>
          <w:i/>
          <w:spacing w:val="41"/>
          <w:sz w:val="22"/>
        </w:rPr>
        <w:t> </w:t>
      </w:r>
      <w:r>
        <w:rPr>
          <w:i/>
          <w:sz w:val="22"/>
        </w:rPr>
        <w:t>World</w:t>
      </w:r>
      <w:r>
        <w:rPr>
          <w:i/>
          <w:spacing w:val="42"/>
          <w:sz w:val="22"/>
        </w:rPr>
        <w:t> </w:t>
      </w:r>
      <w:r>
        <w:rPr>
          <w:i/>
          <w:sz w:val="22"/>
        </w:rPr>
        <w:t>Economy</w:t>
      </w:r>
      <w:r>
        <w:rPr>
          <w:i/>
          <w:spacing w:val="40"/>
          <w:sz w:val="22"/>
        </w:rPr>
        <w:t> </w:t>
      </w:r>
      <w:r>
        <w:rPr>
          <w:sz w:val="22"/>
        </w:rPr>
        <w:t>21(8)</w:t>
      </w:r>
      <w:r>
        <w:rPr>
          <w:spacing w:val="41"/>
          <w:sz w:val="22"/>
        </w:rPr>
        <w:t> </w:t>
      </w:r>
      <w:r>
        <w:rPr>
          <w:sz w:val="22"/>
        </w:rPr>
        <w:t>1998:</w:t>
      </w:r>
      <w:r>
        <w:rPr>
          <w:spacing w:val="40"/>
          <w:sz w:val="22"/>
        </w:rPr>
        <w:t> </w:t>
      </w:r>
      <w:r>
        <w:rPr>
          <w:sz w:val="22"/>
        </w:rPr>
        <w:t>1021-</w:t>
      </w:r>
      <w:r>
        <w:rPr>
          <w:spacing w:val="-2"/>
          <w:sz w:val="22"/>
        </w:rPr>
        <w:t>1033.</w:t>
      </w:r>
    </w:p>
    <w:p>
      <w:pPr>
        <w:pStyle w:val="ListParagraph"/>
        <w:numPr>
          <w:ilvl w:val="0"/>
          <w:numId w:val="2"/>
        </w:numPr>
        <w:tabs>
          <w:tab w:pos="717" w:val="left" w:leader="none"/>
          <w:tab w:pos="719" w:val="left" w:leader="none"/>
        </w:tabs>
        <w:spacing w:line="247" w:lineRule="auto" w:before="126" w:after="0"/>
        <w:ind w:left="719" w:right="1138" w:hanging="360"/>
        <w:jc w:val="both"/>
        <w:rPr>
          <w:sz w:val="22"/>
        </w:rPr>
      </w:pPr>
      <w:r>
        <w:rPr>
          <w:w w:val="110"/>
          <w:sz w:val="22"/>
        </w:rPr>
        <w:t>Koley, Dobrin R. and</w:t>
      </w:r>
      <w:r>
        <w:rPr>
          <w:spacing w:val="-1"/>
          <w:w w:val="110"/>
          <w:sz w:val="22"/>
        </w:rPr>
        <w:t> </w:t>
      </w:r>
      <w:r>
        <w:rPr>
          <w:w w:val="110"/>
          <w:sz w:val="22"/>
        </w:rPr>
        <w:t>Thomas </w:t>
      </w:r>
      <w:r>
        <w:rPr>
          <w:w w:val="135"/>
          <w:sz w:val="22"/>
        </w:rPr>
        <w:t>J.</w:t>
      </w:r>
      <w:r>
        <w:rPr>
          <w:spacing w:val="-12"/>
          <w:w w:val="135"/>
          <w:sz w:val="22"/>
        </w:rPr>
        <w:t> </w:t>
      </w:r>
      <w:r>
        <w:rPr>
          <w:w w:val="110"/>
          <w:sz w:val="22"/>
        </w:rPr>
        <w:t>Prusa,</w:t>
      </w:r>
      <w:r>
        <w:rPr>
          <w:spacing w:val="-1"/>
          <w:w w:val="110"/>
          <w:sz w:val="22"/>
        </w:rPr>
        <w:t> </w:t>
      </w:r>
      <w:r>
        <w:rPr>
          <w:w w:val="110"/>
          <w:sz w:val="22"/>
        </w:rPr>
        <w:t>“Tariff</w:t>
      </w:r>
      <w:r>
        <w:rPr>
          <w:spacing w:val="-1"/>
          <w:w w:val="110"/>
          <w:sz w:val="22"/>
        </w:rPr>
        <w:t> </w:t>
      </w:r>
      <w:r>
        <w:rPr>
          <w:w w:val="110"/>
          <w:sz w:val="22"/>
        </w:rPr>
        <w:t>policy</w:t>
      </w:r>
      <w:r>
        <w:rPr>
          <w:spacing w:val="-1"/>
          <w:w w:val="110"/>
          <w:sz w:val="22"/>
        </w:rPr>
        <w:t> </w:t>
      </w:r>
      <w:r>
        <w:rPr>
          <w:w w:val="110"/>
          <w:sz w:val="22"/>
        </w:rPr>
        <w:t>for</w:t>
      </w:r>
      <w:r>
        <w:rPr>
          <w:spacing w:val="-1"/>
          <w:w w:val="110"/>
          <w:sz w:val="22"/>
        </w:rPr>
        <w:t> </w:t>
      </w:r>
      <w:r>
        <w:rPr>
          <w:w w:val="110"/>
          <w:sz w:val="22"/>
        </w:rPr>
        <w:t>a</w:t>
      </w:r>
      <w:r>
        <w:rPr>
          <w:spacing w:val="-1"/>
          <w:w w:val="110"/>
          <w:sz w:val="22"/>
        </w:rPr>
        <w:t> </w:t>
      </w:r>
      <w:r>
        <w:rPr>
          <w:w w:val="110"/>
          <w:sz w:val="22"/>
        </w:rPr>
        <w:t>monopolist</w:t>
      </w:r>
      <w:r>
        <w:rPr>
          <w:spacing w:val="-2"/>
          <w:w w:val="110"/>
          <w:sz w:val="22"/>
        </w:rPr>
        <w:t> </w:t>
      </w:r>
      <w:r>
        <w:rPr>
          <w:w w:val="110"/>
          <w:sz w:val="22"/>
        </w:rPr>
        <w:t>in</w:t>
      </w:r>
      <w:r>
        <w:rPr>
          <w:spacing w:val="-1"/>
          <w:w w:val="110"/>
          <w:sz w:val="22"/>
        </w:rPr>
        <w:t> </w:t>
      </w:r>
      <w:r>
        <w:rPr>
          <w:w w:val="110"/>
          <w:sz w:val="22"/>
        </w:rPr>
        <w:t>a signaling game.” </w:t>
      </w:r>
      <w:r>
        <w:rPr>
          <w:i/>
          <w:w w:val="110"/>
          <w:sz w:val="22"/>
        </w:rPr>
        <w:t>Journal of International Economics </w:t>
      </w:r>
      <w:r>
        <w:rPr>
          <w:w w:val="110"/>
          <w:sz w:val="22"/>
        </w:rPr>
        <w:t>49(1) 1999: 51-76.</w:t>
      </w:r>
    </w:p>
    <w:p>
      <w:pPr>
        <w:pStyle w:val="ListParagraph"/>
        <w:numPr>
          <w:ilvl w:val="0"/>
          <w:numId w:val="2"/>
        </w:numPr>
        <w:tabs>
          <w:tab w:pos="717" w:val="left" w:leader="none"/>
          <w:tab w:pos="719" w:val="left" w:leader="none"/>
        </w:tabs>
        <w:spacing w:line="247" w:lineRule="auto" w:before="118" w:after="0"/>
        <w:ind w:left="719" w:right="878" w:hanging="360"/>
        <w:jc w:val="both"/>
        <w:rPr>
          <w:sz w:val="22"/>
        </w:rPr>
      </w:pPr>
      <w:r>
        <w:rPr>
          <w:w w:val="105"/>
          <w:sz w:val="22"/>
        </w:rPr>
        <w:t>Koley, Dobrin R. and Thomas </w:t>
      </w:r>
      <w:r>
        <w:rPr>
          <w:w w:val="135"/>
          <w:sz w:val="22"/>
        </w:rPr>
        <w:t>J. </w:t>
      </w:r>
      <w:r>
        <w:rPr>
          <w:w w:val="105"/>
          <w:sz w:val="22"/>
        </w:rPr>
        <w:t>Prusa, “Dumping and Double Crossing: The Ineffectiveness Of Cost-Based Trade Policy Under Incomplete Information.” </w:t>
      </w:r>
      <w:r>
        <w:rPr>
          <w:i/>
          <w:w w:val="105"/>
          <w:sz w:val="22"/>
        </w:rPr>
        <w:t>International Economic Review </w:t>
      </w:r>
      <w:r>
        <w:rPr>
          <w:w w:val="105"/>
          <w:sz w:val="22"/>
        </w:rPr>
        <w:t>43(3) 2002: 895-918.</w:t>
      </w:r>
    </w:p>
    <w:p>
      <w:pPr>
        <w:pStyle w:val="ListParagraph"/>
        <w:numPr>
          <w:ilvl w:val="0"/>
          <w:numId w:val="2"/>
        </w:numPr>
        <w:tabs>
          <w:tab w:pos="717" w:val="left" w:leader="none"/>
          <w:tab w:pos="719" w:val="left" w:leader="none"/>
        </w:tabs>
        <w:spacing w:line="247" w:lineRule="auto" w:before="116" w:after="0"/>
        <w:ind w:left="719" w:right="1068" w:hanging="360"/>
        <w:jc w:val="both"/>
        <w:rPr>
          <w:sz w:val="22"/>
        </w:rPr>
      </w:pPr>
      <w:r>
        <w:rPr>
          <w:w w:val="110"/>
          <w:sz w:val="22"/>
        </w:rPr>
        <w:t>Prusa, Thomas </w:t>
      </w:r>
      <w:r>
        <w:rPr>
          <w:w w:val="125"/>
          <w:sz w:val="22"/>
        </w:rPr>
        <w:t>J., </w:t>
      </w:r>
      <w:r>
        <w:rPr>
          <w:w w:val="110"/>
          <w:sz w:val="22"/>
        </w:rPr>
        <w:t>“On the Spread and Impact of Antidumping,” </w:t>
      </w:r>
      <w:r>
        <w:rPr>
          <w:i/>
          <w:w w:val="110"/>
          <w:sz w:val="22"/>
        </w:rPr>
        <w:t>Canadian Journal of Economics </w:t>
      </w:r>
      <w:r>
        <w:rPr>
          <w:w w:val="110"/>
          <w:sz w:val="22"/>
        </w:rPr>
        <w:t>34(3) August 2001: 591-611. (Lead article)</w:t>
      </w:r>
    </w:p>
    <w:p>
      <w:pPr>
        <w:pStyle w:val="ListParagraph"/>
        <w:numPr>
          <w:ilvl w:val="1"/>
          <w:numId w:val="2"/>
        </w:numPr>
        <w:tabs>
          <w:tab w:pos="1079" w:val="left" w:leader="none"/>
        </w:tabs>
        <w:spacing w:line="244" w:lineRule="auto" w:before="51" w:after="0"/>
        <w:ind w:left="1079" w:right="657" w:hanging="360"/>
        <w:jc w:val="both"/>
        <w:rPr>
          <w:sz w:val="22"/>
        </w:rPr>
      </w:pPr>
      <w:r>
        <w:rPr>
          <w:w w:val="110"/>
          <w:sz w:val="22"/>
        </w:rPr>
        <w:t>Reprinted</w:t>
      </w:r>
      <w:r>
        <w:rPr>
          <w:spacing w:val="-3"/>
          <w:w w:val="110"/>
          <w:sz w:val="22"/>
        </w:rPr>
        <w:t> </w:t>
      </w:r>
      <w:r>
        <w:rPr>
          <w:w w:val="110"/>
          <w:sz w:val="22"/>
        </w:rPr>
        <w:t>in</w:t>
      </w:r>
      <w:r>
        <w:rPr>
          <w:spacing w:val="-2"/>
          <w:w w:val="110"/>
          <w:sz w:val="22"/>
        </w:rPr>
        <w:t> </w:t>
      </w:r>
      <w:r>
        <w:rPr>
          <w:w w:val="110"/>
          <w:sz w:val="22"/>
        </w:rPr>
        <w:t>Douglas</w:t>
      </w:r>
      <w:r>
        <w:rPr>
          <w:spacing w:val="-2"/>
          <w:w w:val="110"/>
          <w:sz w:val="22"/>
        </w:rPr>
        <w:t> </w:t>
      </w:r>
      <w:r>
        <w:rPr>
          <w:w w:val="110"/>
          <w:sz w:val="22"/>
        </w:rPr>
        <w:t>R.</w:t>
      </w:r>
      <w:r>
        <w:rPr>
          <w:spacing w:val="-2"/>
          <w:w w:val="110"/>
          <w:sz w:val="22"/>
        </w:rPr>
        <w:t> </w:t>
      </w:r>
      <w:r>
        <w:rPr>
          <w:w w:val="110"/>
          <w:sz w:val="22"/>
        </w:rPr>
        <w:t>Nelson</w:t>
      </w:r>
      <w:r>
        <w:rPr>
          <w:spacing w:val="-2"/>
          <w:w w:val="110"/>
          <w:sz w:val="22"/>
        </w:rPr>
        <w:t> </w:t>
      </w:r>
      <w:r>
        <w:rPr>
          <w:w w:val="110"/>
          <w:sz w:val="22"/>
        </w:rPr>
        <w:t>and</w:t>
      </w:r>
      <w:r>
        <w:rPr>
          <w:spacing w:val="-3"/>
          <w:w w:val="110"/>
          <w:sz w:val="22"/>
        </w:rPr>
        <w:t> </w:t>
      </w:r>
      <w:r>
        <w:rPr>
          <w:w w:val="110"/>
          <w:sz w:val="22"/>
        </w:rPr>
        <w:t>Hylke</w:t>
      </w:r>
      <w:r>
        <w:rPr>
          <w:spacing w:val="-2"/>
          <w:w w:val="110"/>
          <w:sz w:val="22"/>
        </w:rPr>
        <w:t> </w:t>
      </w:r>
      <w:r>
        <w:rPr>
          <w:w w:val="110"/>
          <w:sz w:val="22"/>
        </w:rPr>
        <w:t>Vandenbussche</w:t>
      </w:r>
      <w:r>
        <w:rPr>
          <w:spacing w:val="-2"/>
          <w:w w:val="110"/>
          <w:sz w:val="22"/>
        </w:rPr>
        <w:t> </w:t>
      </w:r>
      <w:r>
        <w:rPr>
          <w:w w:val="110"/>
          <w:sz w:val="22"/>
        </w:rPr>
        <w:t>(eds.)</w:t>
      </w:r>
      <w:r>
        <w:rPr>
          <w:spacing w:val="-3"/>
          <w:w w:val="110"/>
          <w:sz w:val="22"/>
        </w:rPr>
        <w:t> </w:t>
      </w:r>
      <w:r>
        <w:rPr>
          <w:i/>
          <w:w w:val="110"/>
          <w:sz w:val="22"/>
        </w:rPr>
        <w:t>The</w:t>
      </w:r>
      <w:r>
        <w:rPr>
          <w:i/>
          <w:spacing w:val="-3"/>
          <w:w w:val="110"/>
          <w:sz w:val="22"/>
        </w:rPr>
        <w:t> </w:t>
      </w:r>
      <w:r>
        <w:rPr>
          <w:i/>
          <w:w w:val="110"/>
          <w:sz w:val="22"/>
        </w:rPr>
        <w:t>WTO and Anti-Dumping</w:t>
      </w:r>
      <w:r>
        <w:rPr>
          <w:w w:val="110"/>
          <w:sz w:val="22"/>
        </w:rPr>
        <w:t>, (Edward Elgar, 2005).</w:t>
      </w:r>
    </w:p>
    <w:p>
      <w:pPr>
        <w:pStyle w:val="ListParagraph"/>
        <w:numPr>
          <w:ilvl w:val="0"/>
          <w:numId w:val="2"/>
        </w:numPr>
        <w:tabs>
          <w:tab w:pos="717" w:val="left" w:leader="none"/>
          <w:tab w:pos="719" w:val="left" w:leader="none"/>
        </w:tabs>
        <w:spacing w:line="247" w:lineRule="auto" w:before="122" w:after="0"/>
        <w:ind w:left="719" w:right="649" w:hanging="360"/>
        <w:jc w:val="left"/>
        <w:rPr>
          <w:sz w:val="22"/>
        </w:rPr>
      </w:pPr>
      <w:r>
        <w:rPr>
          <w:w w:val="110"/>
          <w:sz w:val="22"/>
        </w:rPr>
        <w:t>Prusa, Thomas </w:t>
      </w:r>
      <w:r>
        <w:rPr>
          <w:w w:val="135"/>
          <w:sz w:val="22"/>
        </w:rPr>
        <w:t>J. </w:t>
      </w:r>
      <w:r>
        <w:rPr>
          <w:w w:val="110"/>
          <w:sz w:val="22"/>
        </w:rPr>
        <w:t>and David Sharp, “A simultaneous equations approach to antidumping</w:t>
      </w:r>
      <w:r>
        <w:rPr>
          <w:spacing w:val="-9"/>
          <w:w w:val="110"/>
          <w:sz w:val="22"/>
        </w:rPr>
        <w:t> </w:t>
      </w:r>
      <w:r>
        <w:rPr>
          <w:w w:val="110"/>
          <w:sz w:val="22"/>
        </w:rPr>
        <w:t>injury</w:t>
      </w:r>
      <w:r>
        <w:rPr>
          <w:spacing w:val="-9"/>
          <w:w w:val="110"/>
          <w:sz w:val="22"/>
        </w:rPr>
        <w:t> </w:t>
      </w:r>
      <w:r>
        <w:rPr>
          <w:w w:val="110"/>
          <w:sz w:val="22"/>
        </w:rPr>
        <w:t>investigations.”</w:t>
      </w:r>
      <w:r>
        <w:rPr>
          <w:spacing w:val="-8"/>
          <w:w w:val="110"/>
          <w:sz w:val="22"/>
        </w:rPr>
        <w:t> </w:t>
      </w:r>
      <w:r>
        <w:rPr>
          <w:i/>
          <w:w w:val="110"/>
          <w:sz w:val="22"/>
        </w:rPr>
        <w:t>Journal</w:t>
      </w:r>
      <w:r>
        <w:rPr>
          <w:i/>
          <w:spacing w:val="-9"/>
          <w:w w:val="110"/>
          <w:sz w:val="22"/>
        </w:rPr>
        <w:t> </w:t>
      </w:r>
      <w:r>
        <w:rPr>
          <w:i/>
          <w:w w:val="110"/>
          <w:sz w:val="22"/>
        </w:rPr>
        <w:t>of</w:t>
      </w:r>
      <w:r>
        <w:rPr>
          <w:i/>
          <w:spacing w:val="-9"/>
          <w:w w:val="110"/>
          <w:sz w:val="22"/>
        </w:rPr>
        <w:t> </w:t>
      </w:r>
      <w:r>
        <w:rPr>
          <w:i/>
          <w:w w:val="110"/>
          <w:sz w:val="22"/>
        </w:rPr>
        <w:t>Forensic</w:t>
      </w:r>
      <w:r>
        <w:rPr>
          <w:i/>
          <w:spacing w:val="-7"/>
          <w:w w:val="110"/>
          <w:sz w:val="22"/>
        </w:rPr>
        <w:t> </w:t>
      </w:r>
      <w:r>
        <w:rPr>
          <w:i/>
          <w:w w:val="110"/>
          <w:sz w:val="22"/>
        </w:rPr>
        <w:t>Economics</w:t>
      </w:r>
      <w:r>
        <w:rPr>
          <w:i/>
          <w:spacing w:val="-9"/>
          <w:w w:val="110"/>
          <w:sz w:val="22"/>
        </w:rPr>
        <w:t> </w:t>
      </w:r>
      <w:r>
        <w:rPr>
          <w:w w:val="110"/>
          <w:sz w:val="22"/>
        </w:rPr>
        <w:t>14(1)</w:t>
      </w:r>
      <w:r>
        <w:rPr>
          <w:spacing w:val="-8"/>
          <w:w w:val="110"/>
          <w:sz w:val="22"/>
        </w:rPr>
        <w:t> </w:t>
      </w:r>
      <w:r>
        <w:rPr>
          <w:w w:val="110"/>
          <w:sz w:val="22"/>
        </w:rPr>
        <w:t>2001: </w:t>
      </w:r>
      <w:r>
        <w:rPr>
          <w:spacing w:val="-2"/>
          <w:w w:val="110"/>
          <w:sz w:val="22"/>
        </w:rPr>
        <w:t>63-78.</w:t>
      </w:r>
    </w:p>
    <w:p>
      <w:pPr>
        <w:pStyle w:val="ListParagraph"/>
        <w:numPr>
          <w:ilvl w:val="0"/>
          <w:numId w:val="2"/>
        </w:numPr>
        <w:tabs>
          <w:tab w:pos="717" w:val="left" w:leader="none"/>
          <w:tab w:pos="719" w:val="left" w:leader="none"/>
        </w:tabs>
        <w:spacing w:line="244" w:lineRule="auto" w:before="117" w:after="0"/>
        <w:ind w:left="719" w:right="670" w:hanging="360"/>
        <w:jc w:val="left"/>
        <w:rPr>
          <w:sz w:val="22"/>
        </w:rPr>
      </w:pPr>
      <w:r>
        <w:rPr>
          <w:w w:val="110"/>
          <w:sz w:val="22"/>
        </w:rPr>
        <w:t>Prusa, Thomas </w:t>
      </w:r>
      <w:r>
        <w:rPr>
          <w:w w:val="135"/>
          <w:sz w:val="22"/>
        </w:rPr>
        <w:t>J.</w:t>
      </w:r>
      <w:r>
        <w:rPr>
          <w:spacing w:val="-7"/>
          <w:w w:val="135"/>
          <w:sz w:val="22"/>
        </w:rPr>
        <w:t> </w:t>
      </w:r>
      <w:r>
        <w:rPr>
          <w:w w:val="110"/>
          <w:sz w:val="22"/>
        </w:rPr>
        <w:t>and Susan Skeath, “The Economic and Strategic Motives for Antidumping</w:t>
      </w:r>
      <w:r>
        <w:rPr>
          <w:spacing w:val="-4"/>
          <w:w w:val="110"/>
          <w:sz w:val="22"/>
        </w:rPr>
        <w:t> </w:t>
      </w:r>
      <w:r>
        <w:rPr>
          <w:w w:val="110"/>
          <w:sz w:val="22"/>
        </w:rPr>
        <w:t>Filings.”</w:t>
      </w:r>
      <w:r>
        <w:rPr>
          <w:spacing w:val="-3"/>
          <w:w w:val="110"/>
          <w:sz w:val="22"/>
        </w:rPr>
        <w:t> </w:t>
      </w:r>
      <w:r>
        <w:rPr>
          <w:i/>
          <w:w w:val="110"/>
          <w:sz w:val="22"/>
        </w:rPr>
        <w:t>Weltwirtschaftliches</w:t>
      </w:r>
      <w:r>
        <w:rPr>
          <w:i/>
          <w:spacing w:val="-4"/>
          <w:w w:val="110"/>
          <w:sz w:val="22"/>
        </w:rPr>
        <w:t> </w:t>
      </w:r>
      <w:r>
        <w:rPr>
          <w:i/>
          <w:w w:val="110"/>
          <w:sz w:val="22"/>
        </w:rPr>
        <w:t>Archive</w:t>
      </w:r>
      <w:r>
        <w:rPr>
          <w:i/>
          <w:spacing w:val="-4"/>
          <w:w w:val="110"/>
          <w:sz w:val="22"/>
        </w:rPr>
        <w:t> </w:t>
      </w:r>
      <w:r>
        <w:rPr>
          <w:w w:val="110"/>
          <w:sz w:val="22"/>
        </w:rPr>
        <w:t>138(3)</w:t>
      </w:r>
      <w:r>
        <w:rPr>
          <w:spacing w:val="-3"/>
          <w:w w:val="110"/>
          <w:sz w:val="22"/>
        </w:rPr>
        <w:t> </w:t>
      </w:r>
      <w:r>
        <w:rPr>
          <w:w w:val="110"/>
          <w:sz w:val="22"/>
        </w:rPr>
        <w:t>2002:</w:t>
      </w:r>
      <w:r>
        <w:rPr>
          <w:spacing w:val="-3"/>
          <w:w w:val="110"/>
          <w:sz w:val="22"/>
        </w:rPr>
        <w:t> </w:t>
      </w:r>
      <w:r>
        <w:rPr>
          <w:w w:val="110"/>
          <w:sz w:val="22"/>
        </w:rPr>
        <w:t>389-413.</w:t>
      </w:r>
    </w:p>
    <w:p>
      <w:pPr>
        <w:pStyle w:val="ListParagraph"/>
        <w:spacing w:after="0" w:line="244" w:lineRule="auto"/>
        <w:jc w:val="left"/>
        <w:rPr>
          <w:sz w:val="22"/>
        </w:rPr>
        <w:sectPr>
          <w:pgSz w:w="12240" w:h="15840"/>
          <w:pgMar w:header="721" w:footer="0" w:top="1340" w:bottom="280" w:left="1440" w:right="1440"/>
        </w:sectPr>
      </w:pPr>
    </w:p>
    <w:p>
      <w:pPr>
        <w:pStyle w:val="ListParagraph"/>
        <w:numPr>
          <w:ilvl w:val="0"/>
          <w:numId w:val="2"/>
        </w:numPr>
        <w:tabs>
          <w:tab w:pos="717" w:val="left" w:leader="none"/>
          <w:tab w:pos="719" w:val="left" w:leader="none"/>
        </w:tabs>
        <w:spacing w:line="244" w:lineRule="auto" w:before="97" w:after="0"/>
        <w:ind w:left="719" w:right="564" w:hanging="360"/>
        <w:jc w:val="left"/>
        <w:rPr>
          <w:sz w:val="22"/>
        </w:rPr>
      </w:pPr>
      <w:r>
        <w:rPr>
          <w:w w:val="110"/>
          <w:sz w:val="22"/>
        </w:rPr>
        <w:t>Fischer, Ronald, and Thomas </w:t>
      </w:r>
      <w:r>
        <w:rPr>
          <w:w w:val="135"/>
          <w:sz w:val="22"/>
        </w:rPr>
        <w:t>J.</w:t>
      </w:r>
      <w:r>
        <w:rPr>
          <w:spacing w:val="-7"/>
          <w:w w:val="135"/>
          <w:sz w:val="22"/>
        </w:rPr>
        <w:t> </w:t>
      </w:r>
      <w:r>
        <w:rPr>
          <w:w w:val="110"/>
          <w:sz w:val="22"/>
        </w:rPr>
        <w:t>Prusa, “WTO Exceptions as insurance.” </w:t>
      </w:r>
      <w:r>
        <w:rPr>
          <w:i/>
          <w:w w:val="110"/>
          <w:sz w:val="22"/>
        </w:rPr>
        <w:t>Review of</w:t>
      </w:r>
      <w:r>
        <w:rPr>
          <w:i/>
          <w:spacing w:val="-5"/>
          <w:w w:val="110"/>
          <w:sz w:val="22"/>
        </w:rPr>
        <w:t> </w:t>
      </w:r>
      <w:r>
        <w:rPr>
          <w:i/>
          <w:w w:val="110"/>
          <w:sz w:val="22"/>
        </w:rPr>
        <w:t>International</w:t>
      </w:r>
      <w:r>
        <w:rPr>
          <w:i/>
          <w:spacing w:val="-5"/>
          <w:w w:val="110"/>
          <w:sz w:val="22"/>
        </w:rPr>
        <w:t> </w:t>
      </w:r>
      <w:r>
        <w:rPr>
          <w:i/>
          <w:w w:val="110"/>
          <w:sz w:val="22"/>
        </w:rPr>
        <w:t>Economics</w:t>
      </w:r>
      <w:r>
        <w:rPr>
          <w:i/>
          <w:spacing w:val="-5"/>
          <w:w w:val="110"/>
          <w:sz w:val="22"/>
        </w:rPr>
        <w:t> </w:t>
      </w:r>
      <w:r>
        <w:rPr>
          <w:w w:val="110"/>
          <w:sz w:val="22"/>
        </w:rPr>
        <w:t>11(5)</w:t>
      </w:r>
      <w:r>
        <w:rPr>
          <w:spacing w:val="-4"/>
          <w:w w:val="110"/>
          <w:sz w:val="22"/>
        </w:rPr>
        <w:t> </w:t>
      </w:r>
      <w:r>
        <w:rPr>
          <w:w w:val="110"/>
          <w:sz w:val="22"/>
        </w:rPr>
        <w:t>2003:</w:t>
      </w:r>
      <w:r>
        <w:rPr>
          <w:spacing w:val="-4"/>
          <w:w w:val="110"/>
          <w:sz w:val="22"/>
        </w:rPr>
        <w:t> </w:t>
      </w:r>
      <w:r>
        <w:rPr>
          <w:w w:val="110"/>
          <w:sz w:val="22"/>
        </w:rPr>
        <w:t>745-757.</w:t>
      </w:r>
      <w:r>
        <w:rPr>
          <w:spacing w:val="-4"/>
          <w:w w:val="110"/>
          <w:sz w:val="22"/>
        </w:rPr>
        <w:t> </w:t>
      </w:r>
      <w:r>
        <w:rPr>
          <w:w w:val="110"/>
          <w:sz w:val="22"/>
        </w:rPr>
        <w:t>(Lead</w:t>
      </w:r>
      <w:r>
        <w:rPr>
          <w:spacing w:val="-5"/>
          <w:w w:val="110"/>
          <w:sz w:val="22"/>
        </w:rPr>
        <w:t> </w:t>
      </w:r>
      <w:r>
        <w:rPr>
          <w:w w:val="110"/>
          <w:sz w:val="22"/>
        </w:rPr>
        <w:t>article)</w:t>
      </w:r>
    </w:p>
    <w:p>
      <w:pPr>
        <w:pStyle w:val="ListParagraph"/>
        <w:numPr>
          <w:ilvl w:val="1"/>
          <w:numId w:val="2"/>
        </w:numPr>
        <w:tabs>
          <w:tab w:pos="1079" w:val="left" w:leader="none"/>
        </w:tabs>
        <w:spacing w:line="244" w:lineRule="auto" w:before="56" w:after="0"/>
        <w:ind w:left="1079" w:right="956" w:hanging="360"/>
        <w:jc w:val="left"/>
        <w:rPr>
          <w:sz w:val="22"/>
        </w:rPr>
      </w:pPr>
      <w:r>
        <w:rPr>
          <w:w w:val="110"/>
          <w:sz w:val="22"/>
        </w:rPr>
        <w:t>Reprinted in Chad P. Bown (ed.) </w:t>
      </w:r>
      <w:r>
        <w:rPr>
          <w:i/>
          <w:w w:val="110"/>
          <w:sz w:val="22"/>
        </w:rPr>
        <w:t>The WTO, Safeguards, And Temporary Protection From Imports</w:t>
      </w:r>
      <w:r>
        <w:rPr>
          <w:w w:val="110"/>
          <w:sz w:val="22"/>
        </w:rPr>
        <w:t>, (Edward Elgar, 2006).</w:t>
      </w:r>
    </w:p>
    <w:p>
      <w:pPr>
        <w:pStyle w:val="ListParagraph"/>
        <w:numPr>
          <w:ilvl w:val="0"/>
          <w:numId w:val="2"/>
        </w:numPr>
        <w:tabs>
          <w:tab w:pos="717" w:val="left" w:leader="none"/>
          <w:tab w:pos="719" w:val="left" w:leader="none"/>
        </w:tabs>
        <w:spacing w:line="247" w:lineRule="auto" w:before="121" w:after="0"/>
        <w:ind w:left="719" w:right="894" w:hanging="360"/>
        <w:jc w:val="left"/>
        <w:rPr>
          <w:sz w:val="22"/>
        </w:rPr>
      </w:pPr>
      <w:r>
        <w:rPr>
          <w:w w:val="110"/>
          <w:sz w:val="22"/>
        </w:rPr>
        <w:t>Blonigen, Bruce and Thomas </w:t>
      </w:r>
      <w:r>
        <w:rPr>
          <w:w w:val="135"/>
          <w:sz w:val="22"/>
        </w:rPr>
        <w:t>J.</w:t>
      </w:r>
      <w:r>
        <w:rPr>
          <w:spacing w:val="-2"/>
          <w:w w:val="135"/>
          <w:sz w:val="22"/>
        </w:rPr>
        <w:t> </w:t>
      </w:r>
      <w:r>
        <w:rPr>
          <w:w w:val="110"/>
          <w:sz w:val="22"/>
        </w:rPr>
        <w:t>Prusa, “Antidumping.” in E. Kwan Choi and James Harrigan (eds.), </w:t>
      </w:r>
      <w:r>
        <w:rPr>
          <w:i/>
          <w:w w:val="110"/>
          <w:sz w:val="22"/>
        </w:rPr>
        <w:t>Handbook of International Economics</w:t>
      </w:r>
      <w:r>
        <w:rPr>
          <w:w w:val="110"/>
          <w:sz w:val="22"/>
        </w:rPr>
        <w:t>. Malden, MA: Blackwell Publishing, 2003: 251-284.</w:t>
      </w:r>
    </w:p>
    <w:p>
      <w:pPr>
        <w:pStyle w:val="ListParagraph"/>
        <w:numPr>
          <w:ilvl w:val="0"/>
          <w:numId w:val="2"/>
        </w:numPr>
        <w:tabs>
          <w:tab w:pos="717" w:val="left" w:leader="none"/>
          <w:tab w:pos="719" w:val="left" w:leader="none"/>
        </w:tabs>
        <w:spacing w:line="244" w:lineRule="auto" w:before="118" w:after="0"/>
        <w:ind w:left="719" w:right="668" w:hanging="360"/>
        <w:jc w:val="left"/>
        <w:rPr>
          <w:sz w:val="22"/>
        </w:rPr>
      </w:pPr>
      <w:r>
        <w:rPr>
          <w:w w:val="110"/>
          <w:sz w:val="22"/>
        </w:rPr>
        <w:t>Durling, James P. and Thomas </w:t>
      </w:r>
      <w:r>
        <w:rPr>
          <w:w w:val="135"/>
          <w:sz w:val="22"/>
        </w:rPr>
        <w:t>J. </w:t>
      </w:r>
      <w:r>
        <w:rPr>
          <w:w w:val="110"/>
          <w:sz w:val="22"/>
        </w:rPr>
        <w:t>Prusa, “Using Safeguard Protection to Raise Domestic Rivals' Costs.” </w:t>
      </w:r>
      <w:r>
        <w:rPr>
          <w:i/>
          <w:w w:val="110"/>
          <w:sz w:val="22"/>
        </w:rPr>
        <w:t>Japan and the World Economy </w:t>
      </w:r>
      <w:r>
        <w:rPr>
          <w:w w:val="110"/>
          <w:sz w:val="22"/>
        </w:rPr>
        <w:t>15(1) 2003: 47-68.</w:t>
      </w:r>
    </w:p>
    <w:p>
      <w:pPr>
        <w:pStyle w:val="ListParagraph"/>
        <w:numPr>
          <w:ilvl w:val="0"/>
          <w:numId w:val="2"/>
        </w:numPr>
        <w:tabs>
          <w:tab w:pos="717" w:val="left" w:leader="none"/>
          <w:tab w:pos="719" w:val="left" w:leader="none"/>
        </w:tabs>
        <w:spacing w:line="247" w:lineRule="auto" w:before="122" w:after="0"/>
        <w:ind w:left="719" w:right="400" w:hanging="360"/>
        <w:jc w:val="left"/>
        <w:rPr>
          <w:sz w:val="22"/>
        </w:rPr>
      </w:pPr>
      <w:r>
        <w:rPr>
          <w:w w:val="110"/>
          <w:sz w:val="22"/>
        </w:rPr>
        <w:t>Blonigen, Bruce and Thomas </w:t>
      </w:r>
      <w:r>
        <w:rPr>
          <w:w w:val="135"/>
          <w:sz w:val="22"/>
        </w:rPr>
        <w:t>J.</w:t>
      </w:r>
      <w:r>
        <w:rPr>
          <w:spacing w:val="-8"/>
          <w:w w:val="135"/>
          <w:sz w:val="22"/>
        </w:rPr>
        <w:t> </w:t>
      </w:r>
      <w:r>
        <w:rPr>
          <w:w w:val="110"/>
          <w:sz w:val="22"/>
        </w:rPr>
        <w:t>Prusa, “The Cost of Antidumping: The Devil is in the Details.” </w:t>
      </w:r>
      <w:r>
        <w:rPr>
          <w:i/>
          <w:w w:val="110"/>
          <w:sz w:val="22"/>
        </w:rPr>
        <w:t>Journal of Policy Reform </w:t>
      </w:r>
      <w:r>
        <w:rPr>
          <w:w w:val="110"/>
          <w:sz w:val="22"/>
        </w:rPr>
        <w:t>6(4) December 2003: 233-245.</w:t>
      </w:r>
    </w:p>
    <w:p>
      <w:pPr>
        <w:pStyle w:val="ListParagraph"/>
        <w:numPr>
          <w:ilvl w:val="0"/>
          <w:numId w:val="2"/>
        </w:numPr>
        <w:tabs>
          <w:tab w:pos="717" w:val="left" w:leader="none"/>
          <w:tab w:pos="719" w:val="left" w:leader="none"/>
        </w:tabs>
        <w:spacing w:line="247" w:lineRule="auto" w:before="118" w:after="0"/>
        <w:ind w:left="719" w:right="424" w:hanging="360"/>
        <w:jc w:val="left"/>
        <w:rPr>
          <w:sz w:val="22"/>
        </w:rPr>
      </w:pPr>
      <w:r>
        <w:rPr>
          <w:w w:val="110"/>
          <w:sz w:val="22"/>
        </w:rPr>
        <w:t>Knetter, Michael M. and Thomas </w:t>
      </w:r>
      <w:r>
        <w:rPr>
          <w:w w:val="135"/>
          <w:sz w:val="22"/>
        </w:rPr>
        <w:t>J. </w:t>
      </w:r>
      <w:r>
        <w:rPr>
          <w:w w:val="110"/>
          <w:sz w:val="22"/>
        </w:rPr>
        <w:t>Prusa, “Macroeconomic factors and antidumping</w:t>
      </w:r>
      <w:r>
        <w:rPr>
          <w:spacing w:val="-9"/>
          <w:w w:val="110"/>
          <w:sz w:val="22"/>
        </w:rPr>
        <w:t> </w:t>
      </w:r>
      <w:r>
        <w:rPr>
          <w:w w:val="110"/>
          <w:sz w:val="22"/>
        </w:rPr>
        <w:t>filings.”</w:t>
      </w:r>
      <w:r>
        <w:rPr>
          <w:spacing w:val="-9"/>
          <w:w w:val="110"/>
          <w:sz w:val="22"/>
        </w:rPr>
        <w:t> </w:t>
      </w:r>
      <w:r>
        <w:rPr>
          <w:i/>
          <w:w w:val="110"/>
          <w:sz w:val="22"/>
        </w:rPr>
        <w:t>Journal</w:t>
      </w:r>
      <w:r>
        <w:rPr>
          <w:i/>
          <w:spacing w:val="-9"/>
          <w:w w:val="110"/>
          <w:sz w:val="22"/>
        </w:rPr>
        <w:t> </w:t>
      </w:r>
      <w:r>
        <w:rPr>
          <w:i/>
          <w:w w:val="110"/>
          <w:sz w:val="22"/>
        </w:rPr>
        <w:t>of</w:t>
      </w:r>
      <w:r>
        <w:rPr>
          <w:i/>
          <w:spacing w:val="-9"/>
          <w:w w:val="110"/>
          <w:sz w:val="22"/>
        </w:rPr>
        <w:t> </w:t>
      </w:r>
      <w:r>
        <w:rPr>
          <w:i/>
          <w:w w:val="110"/>
          <w:sz w:val="22"/>
        </w:rPr>
        <w:t>International</w:t>
      </w:r>
      <w:r>
        <w:rPr>
          <w:i/>
          <w:spacing w:val="-8"/>
          <w:w w:val="110"/>
          <w:sz w:val="22"/>
        </w:rPr>
        <w:t> </w:t>
      </w:r>
      <w:r>
        <w:rPr>
          <w:i/>
          <w:w w:val="110"/>
          <w:sz w:val="22"/>
        </w:rPr>
        <w:t>Economics</w:t>
      </w:r>
      <w:r>
        <w:rPr>
          <w:i/>
          <w:spacing w:val="-9"/>
          <w:w w:val="110"/>
          <w:sz w:val="22"/>
        </w:rPr>
        <w:t> </w:t>
      </w:r>
      <w:r>
        <w:rPr>
          <w:w w:val="110"/>
          <w:sz w:val="22"/>
        </w:rPr>
        <w:t>61(1)</w:t>
      </w:r>
      <w:r>
        <w:rPr>
          <w:spacing w:val="-9"/>
          <w:w w:val="110"/>
          <w:sz w:val="22"/>
        </w:rPr>
        <w:t> </w:t>
      </w:r>
      <w:r>
        <w:rPr>
          <w:w w:val="110"/>
          <w:sz w:val="22"/>
        </w:rPr>
        <w:t>2003:</w:t>
      </w:r>
      <w:r>
        <w:rPr>
          <w:spacing w:val="-9"/>
          <w:w w:val="110"/>
          <w:sz w:val="22"/>
        </w:rPr>
        <w:t> </w:t>
      </w:r>
      <w:r>
        <w:rPr>
          <w:w w:val="110"/>
          <w:sz w:val="22"/>
        </w:rPr>
        <w:t>1-18.</w:t>
      </w:r>
      <w:r>
        <w:rPr>
          <w:spacing w:val="-9"/>
          <w:w w:val="110"/>
          <w:sz w:val="22"/>
        </w:rPr>
        <w:t> </w:t>
      </w:r>
      <w:r>
        <w:rPr>
          <w:w w:val="110"/>
          <w:sz w:val="22"/>
        </w:rPr>
        <w:t>(Lead </w:t>
      </w:r>
      <w:r>
        <w:rPr>
          <w:spacing w:val="-2"/>
          <w:w w:val="110"/>
          <w:sz w:val="22"/>
        </w:rPr>
        <w:t>article)</w:t>
      </w:r>
    </w:p>
    <w:p>
      <w:pPr>
        <w:pStyle w:val="ListParagraph"/>
        <w:numPr>
          <w:ilvl w:val="1"/>
          <w:numId w:val="2"/>
        </w:numPr>
        <w:tabs>
          <w:tab w:pos="1079" w:val="left" w:leader="none"/>
        </w:tabs>
        <w:spacing w:line="244" w:lineRule="auto" w:before="50" w:after="0"/>
        <w:ind w:left="1079" w:right="657" w:hanging="360"/>
        <w:jc w:val="left"/>
        <w:rPr>
          <w:sz w:val="22"/>
        </w:rPr>
      </w:pPr>
      <w:r>
        <w:rPr>
          <w:w w:val="110"/>
          <w:sz w:val="22"/>
        </w:rPr>
        <w:t>Reprinted</w:t>
      </w:r>
      <w:r>
        <w:rPr>
          <w:spacing w:val="-3"/>
          <w:w w:val="110"/>
          <w:sz w:val="22"/>
        </w:rPr>
        <w:t> </w:t>
      </w:r>
      <w:r>
        <w:rPr>
          <w:w w:val="110"/>
          <w:sz w:val="22"/>
        </w:rPr>
        <w:t>in</w:t>
      </w:r>
      <w:r>
        <w:rPr>
          <w:spacing w:val="-2"/>
          <w:w w:val="110"/>
          <w:sz w:val="22"/>
        </w:rPr>
        <w:t> </w:t>
      </w:r>
      <w:r>
        <w:rPr>
          <w:w w:val="110"/>
          <w:sz w:val="22"/>
        </w:rPr>
        <w:t>Douglas</w:t>
      </w:r>
      <w:r>
        <w:rPr>
          <w:spacing w:val="-2"/>
          <w:w w:val="110"/>
          <w:sz w:val="22"/>
        </w:rPr>
        <w:t> </w:t>
      </w:r>
      <w:r>
        <w:rPr>
          <w:w w:val="110"/>
          <w:sz w:val="22"/>
        </w:rPr>
        <w:t>R.</w:t>
      </w:r>
      <w:r>
        <w:rPr>
          <w:spacing w:val="-2"/>
          <w:w w:val="110"/>
          <w:sz w:val="22"/>
        </w:rPr>
        <w:t> </w:t>
      </w:r>
      <w:r>
        <w:rPr>
          <w:w w:val="110"/>
          <w:sz w:val="22"/>
        </w:rPr>
        <w:t>Nelson</w:t>
      </w:r>
      <w:r>
        <w:rPr>
          <w:spacing w:val="-2"/>
          <w:w w:val="110"/>
          <w:sz w:val="22"/>
        </w:rPr>
        <w:t> </w:t>
      </w:r>
      <w:r>
        <w:rPr>
          <w:w w:val="110"/>
          <w:sz w:val="22"/>
        </w:rPr>
        <w:t>and</w:t>
      </w:r>
      <w:r>
        <w:rPr>
          <w:spacing w:val="-3"/>
          <w:w w:val="110"/>
          <w:sz w:val="22"/>
        </w:rPr>
        <w:t> </w:t>
      </w:r>
      <w:r>
        <w:rPr>
          <w:w w:val="110"/>
          <w:sz w:val="22"/>
        </w:rPr>
        <w:t>Hylke</w:t>
      </w:r>
      <w:r>
        <w:rPr>
          <w:spacing w:val="-2"/>
          <w:w w:val="110"/>
          <w:sz w:val="22"/>
        </w:rPr>
        <w:t> </w:t>
      </w:r>
      <w:r>
        <w:rPr>
          <w:w w:val="110"/>
          <w:sz w:val="22"/>
        </w:rPr>
        <w:t>Vandenbussche</w:t>
      </w:r>
      <w:r>
        <w:rPr>
          <w:spacing w:val="-2"/>
          <w:w w:val="110"/>
          <w:sz w:val="22"/>
        </w:rPr>
        <w:t> </w:t>
      </w:r>
      <w:r>
        <w:rPr>
          <w:w w:val="110"/>
          <w:sz w:val="22"/>
        </w:rPr>
        <w:t>(eds.)</w:t>
      </w:r>
      <w:r>
        <w:rPr>
          <w:spacing w:val="-3"/>
          <w:w w:val="110"/>
          <w:sz w:val="22"/>
        </w:rPr>
        <w:t> </w:t>
      </w:r>
      <w:r>
        <w:rPr>
          <w:i/>
          <w:w w:val="110"/>
          <w:sz w:val="22"/>
        </w:rPr>
        <w:t>The</w:t>
      </w:r>
      <w:r>
        <w:rPr>
          <w:i/>
          <w:spacing w:val="-3"/>
          <w:w w:val="110"/>
          <w:sz w:val="22"/>
        </w:rPr>
        <w:t> </w:t>
      </w:r>
      <w:r>
        <w:rPr>
          <w:i/>
          <w:w w:val="110"/>
          <w:sz w:val="22"/>
        </w:rPr>
        <w:t>WTO and Anti-Dumping</w:t>
      </w:r>
      <w:r>
        <w:rPr>
          <w:w w:val="110"/>
          <w:sz w:val="22"/>
        </w:rPr>
        <w:t>, (Edward Elgar, 2005).</w:t>
      </w:r>
    </w:p>
    <w:p>
      <w:pPr>
        <w:pStyle w:val="ListParagraph"/>
        <w:numPr>
          <w:ilvl w:val="0"/>
          <w:numId w:val="2"/>
        </w:numPr>
        <w:tabs>
          <w:tab w:pos="717" w:val="left" w:leader="none"/>
          <w:tab w:pos="719" w:val="left" w:leader="none"/>
        </w:tabs>
        <w:spacing w:line="247" w:lineRule="auto" w:before="121" w:after="0"/>
        <w:ind w:left="719" w:right="477" w:hanging="360"/>
        <w:jc w:val="left"/>
        <w:rPr>
          <w:sz w:val="22"/>
        </w:rPr>
      </w:pPr>
      <w:r>
        <w:rPr>
          <w:w w:val="110"/>
          <w:sz w:val="22"/>
        </w:rPr>
        <w:t>Prusa, Thomas </w:t>
      </w:r>
      <w:r>
        <w:rPr>
          <w:w w:val="135"/>
          <w:sz w:val="22"/>
        </w:rPr>
        <w:t>J. </w:t>
      </w:r>
      <w:r>
        <w:rPr>
          <w:w w:val="110"/>
          <w:sz w:val="22"/>
        </w:rPr>
        <w:t>and Susan Skeath, “Modern Commercial Policy: Managed Trade or Retaliation?” in E. Kwan Choi and James Hartigan (eds.), </w:t>
      </w:r>
      <w:r>
        <w:rPr>
          <w:i/>
          <w:w w:val="110"/>
          <w:sz w:val="22"/>
        </w:rPr>
        <w:t>Handbook of International Trade, Volume II: Economic and Legal Analyses of Trade Policy</w:t>
      </w:r>
      <w:r>
        <w:rPr>
          <w:i/>
          <w:spacing w:val="80"/>
          <w:w w:val="110"/>
          <w:sz w:val="22"/>
        </w:rPr>
        <w:t> </w:t>
      </w:r>
      <w:r>
        <w:rPr>
          <w:i/>
          <w:w w:val="110"/>
          <w:sz w:val="22"/>
        </w:rPr>
        <w:t>and Institutions</w:t>
      </w:r>
      <w:r>
        <w:rPr>
          <w:w w:val="110"/>
          <w:sz w:val="22"/>
        </w:rPr>
        <w:t>. Malden, MA: Blackwell Publishing, 2004: 358-382.</w:t>
      </w:r>
    </w:p>
    <w:p>
      <w:pPr>
        <w:pStyle w:val="ListParagraph"/>
        <w:numPr>
          <w:ilvl w:val="0"/>
          <w:numId w:val="2"/>
        </w:numPr>
        <w:tabs>
          <w:tab w:pos="717" w:val="left" w:leader="none"/>
          <w:tab w:pos="719" w:val="left" w:leader="none"/>
        </w:tabs>
        <w:spacing w:line="247" w:lineRule="auto" w:before="116" w:after="0"/>
        <w:ind w:left="719" w:right="608" w:hanging="360"/>
        <w:jc w:val="left"/>
        <w:rPr>
          <w:sz w:val="22"/>
        </w:rPr>
      </w:pPr>
      <w:r>
        <w:rPr>
          <w:w w:val="110"/>
          <w:sz w:val="22"/>
        </w:rPr>
        <w:t>Prusa, Thomas </w:t>
      </w:r>
      <w:r>
        <w:rPr>
          <w:w w:val="125"/>
          <w:sz w:val="22"/>
        </w:rPr>
        <w:t>J., </w:t>
      </w:r>
      <w:r>
        <w:rPr>
          <w:w w:val="110"/>
          <w:sz w:val="22"/>
        </w:rPr>
        <w:t>“The Growing Problem of Antidumping Protection.” in Takatoshi Ito and Andrew K. Rose (eds.), </w:t>
      </w:r>
      <w:r>
        <w:rPr>
          <w:i/>
          <w:w w:val="110"/>
          <w:sz w:val="22"/>
        </w:rPr>
        <w:t>International Trade in East Asia</w:t>
      </w:r>
      <w:r>
        <w:rPr>
          <w:w w:val="110"/>
          <w:sz w:val="22"/>
        </w:rPr>
        <w:t>, NBER-EASE Volume 14.</w:t>
      </w:r>
      <w:r>
        <w:rPr>
          <w:spacing w:val="40"/>
          <w:w w:val="110"/>
          <w:sz w:val="22"/>
        </w:rPr>
        <w:t> </w:t>
      </w:r>
      <w:r>
        <w:rPr>
          <w:w w:val="110"/>
          <w:sz w:val="22"/>
        </w:rPr>
        <w:t>Chicago: University of Chicago Press, 2005: 329-359.</w:t>
      </w:r>
    </w:p>
    <w:p>
      <w:pPr>
        <w:pStyle w:val="ListParagraph"/>
        <w:numPr>
          <w:ilvl w:val="0"/>
          <w:numId w:val="2"/>
        </w:numPr>
        <w:tabs>
          <w:tab w:pos="717" w:val="left" w:leader="none"/>
        </w:tabs>
        <w:spacing w:line="240" w:lineRule="auto" w:before="116" w:after="0"/>
        <w:ind w:left="717" w:right="0" w:hanging="358"/>
        <w:jc w:val="left"/>
        <w:rPr>
          <w:sz w:val="22"/>
        </w:rPr>
      </w:pPr>
      <w:r>
        <w:rPr>
          <w:w w:val="110"/>
          <w:sz w:val="22"/>
        </w:rPr>
        <w:t>Prusa,</w:t>
      </w:r>
      <w:r>
        <w:rPr>
          <w:spacing w:val="3"/>
          <w:w w:val="110"/>
          <w:sz w:val="22"/>
        </w:rPr>
        <w:t> </w:t>
      </w:r>
      <w:r>
        <w:rPr>
          <w:w w:val="110"/>
          <w:sz w:val="22"/>
        </w:rPr>
        <w:t>Thomas</w:t>
      </w:r>
      <w:r>
        <w:rPr>
          <w:spacing w:val="4"/>
          <w:w w:val="110"/>
          <w:sz w:val="22"/>
        </w:rPr>
        <w:t> </w:t>
      </w:r>
      <w:r>
        <w:rPr>
          <w:w w:val="110"/>
          <w:sz w:val="22"/>
        </w:rPr>
        <w:t>J.,</w:t>
      </w:r>
      <w:r>
        <w:rPr>
          <w:spacing w:val="4"/>
          <w:w w:val="110"/>
          <w:sz w:val="22"/>
        </w:rPr>
        <w:t> </w:t>
      </w:r>
      <w:r>
        <w:rPr>
          <w:w w:val="110"/>
          <w:sz w:val="22"/>
        </w:rPr>
        <w:t>“Antidumping:</w:t>
      </w:r>
      <w:r>
        <w:rPr>
          <w:spacing w:val="6"/>
          <w:w w:val="110"/>
          <w:sz w:val="22"/>
        </w:rPr>
        <w:t> </w:t>
      </w:r>
      <w:r>
        <w:rPr>
          <w:w w:val="110"/>
          <w:sz w:val="22"/>
        </w:rPr>
        <w:t>A</w:t>
      </w:r>
      <w:r>
        <w:rPr>
          <w:spacing w:val="4"/>
          <w:w w:val="110"/>
          <w:sz w:val="22"/>
        </w:rPr>
        <w:t> </w:t>
      </w:r>
      <w:r>
        <w:rPr>
          <w:w w:val="110"/>
          <w:sz w:val="22"/>
        </w:rPr>
        <w:t>Growing</w:t>
      </w:r>
      <w:r>
        <w:rPr>
          <w:spacing w:val="6"/>
          <w:w w:val="110"/>
          <w:sz w:val="22"/>
        </w:rPr>
        <w:t> </w:t>
      </w:r>
      <w:r>
        <w:rPr>
          <w:w w:val="110"/>
          <w:sz w:val="22"/>
        </w:rPr>
        <w:t>Problem</w:t>
      </w:r>
      <w:r>
        <w:rPr>
          <w:spacing w:val="4"/>
          <w:w w:val="110"/>
          <w:sz w:val="22"/>
        </w:rPr>
        <w:t> </w:t>
      </w:r>
      <w:r>
        <w:rPr>
          <w:w w:val="110"/>
          <w:sz w:val="22"/>
        </w:rPr>
        <w:t>in</w:t>
      </w:r>
      <w:r>
        <w:rPr>
          <w:spacing w:val="3"/>
          <w:w w:val="110"/>
          <w:sz w:val="22"/>
        </w:rPr>
        <w:t> </w:t>
      </w:r>
      <w:r>
        <w:rPr>
          <w:w w:val="110"/>
          <w:sz w:val="22"/>
        </w:rPr>
        <w:t>International</w:t>
      </w:r>
      <w:r>
        <w:rPr>
          <w:spacing w:val="4"/>
          <w:w w:val="110"/>
          <w:sz w:val="22"/>
        </w:rPr>
        <w:t> </w:t>
      </w:r>
      <w:r>
        <w:rPr>
          <w:spacing w:val="-2"/>
          <w:w w:val="110"/>
          <w:sz w:val="22"/>
        </w:rPr>
        <w:t>Trade.”</w:t>
      </w:r>
    </w:p>
    <w:p>
      <w:pPr>
        <w:spacing w:before="6"/>
        <w:ind w:left="719" w:right="0" w:firstLine="0"/>
        <w:jc w:val="left"/>
        <w:rPr>
          <w:sz w:val="22"/>
        </w:rPr>
      </w:pPr>
      <w:r>
        <w:rPr>
          <w:i/>
          <w:w w:val="105"/>
          <w:sz w:val="22"/>
        </w:rPr>
        <w:t>The</w:t>
      </w:r>
      <w:r>
        <w:rPr>
          <w:i/>
          <w:spacing w:val="12"/>
          <w:w w:val="105"/>
          <w:sz w:val="22"/>
        </w:rPr>
        <w:t> </w:t>
      </w:r>
      <w:r>
        <w:rPr>
          <w:i/>
          <w:w w:val="105"/>
          <w:sz w:val="22"/>
        </w:rPr>
        <w:t>World</w:t>
      </w:r>
      <w:r>
        <w:rPr>
          <w:i/>
          <w:spacing w:val="12"/>
          <w:w w:val="105"/>
          <w:sz w:val="22"/>
        </w:rPr>
        <w:t> </w:t>
      </w:r>
      <w:r>
        <w:rPr>
          <w:i/>
          <w:w w:val="105"/>
          <w:sz w:val="22"/>
        </w:rPr>
        <w:t>Economy</w:t>
      </w:r>
      <w:r>
        <w:rPr>
          <w:i/>
          <w:spacing w:val="12"/>
          <w:w w:val="105"/>
          <w:sz w:val="22"/>
        </w:rPr>
        <w:t> </w:t>
      </w:r>
      <w:r>
        <w:rPr>
          <w:w w:val="105"/>
          <w:sz w:val="22"/>
        </w:rPr>
        <w:t>28(5)</w:t>
      </w:r>
      <w:r>
        <w:rPr>
          <w:spacing w:val="10"/>
          <w:w w:val="105"/>
          <w:sz w:val="22"/>
        </w:rPr>
        <w:t> </w:t>
      </w:r>
      <w:r>
        <w:rPr>
          <w:w w:val="105"/>
          <w:sz w:val="22"/>
        </w:rPr>
        <w:t>May</w:t>
      </w:r>
      <w:r>
        <w:rPr>
          <w:spacing w:val="11"/>
          <w:w w:val="105"/>
          <w:sz w:val="22"/>
        </w:rPr>
        <w:t> </w:t>
      </w:r>
      <w:r>
        <w:rPr>
          <w:w w:val="105"/>
          <w:sz w:val="22"/>
        </w:rPr>
        <w:t>2005:</w:t>
      </w:r>
      <w:r>
        <w:rPr>
          <w:spacing w:val="11"/>
          <w:w w:val="105"/>
          <w:sz w:val="22"/>
        </w:rPr>
        <w:t> </w:t>
      </w:r>
      <w:r>
        <w:rPr>
          <w:w w:val="105"/>
          <w:sz w:val="22"/>
        </w:rPr>
        <w:t>683-</w:t>
      </w:r>
      <w:r>
        <w:rPr>
          <w:spacing w:val="-4"/>
          <w:w w:val="105"/>
          <w:sz w:val="22"/>
        </w:rPr>
        <w:t>700.</w:t>
      </w:r>
    </w:p>
    <w:p>
      <w:pPr>
        <w:pStyle w:val="ListParagraph"/>
        <w:numPr>
          <w:ilvl w:val="0"/>
          <w:numId w:val="2"/>
        </w:numPr>
        <w:tabs>
          <w:tab w:pos="717" w:val="left" w:leader="none"/>
          <w:tab w:pos="719" w:val="left" w:leader="none"/>
        </w:tabs>
        <w:spacing w:line="244" w:lineRule="auto" w:before="128" w:after="0"/>
        <w:ind w:left="719" w:right="430" w:hanging="360"/>
        <w:jc w:val="left"/>
        <w:rPr>
          <w:sz w:val="22"/>
        </w:rPr>
      </w:pPr>
      <w:r>
        <w:rPr>
          <w:w w:val="110"/>
          <w:sz w:val="22"/>
        </w:rPr>
        <w:t>Prusa,</w:t>
      </w:r>
      <w:r>
        <w:rPr>
          <w:spacing w:val="-4"/>
          <w:w w:val="110"/>
          <w:sz w:val="22"/>
        </w:rPr>
        <w:t> </w:t>
      </w:r>
      <w:r>
        <w:rPr>
          <w:w w:val="110"/>
          <w:sz w:val="22"/>
        </w:rPr>
        <w:t>Thomas</w:t>
      </w:r>
      <w:r>
        <w:rPr>
          <w:spacing w:val="-4"/>
          <w:w w:val="110"/>
          <w:sz w:val="22"/>
        </w:rPr>
        <w:t> </w:t>
      </w:r>
      <w:r>
        <w:rPr>
          <w:w w:val="125"/>
          <w:sz w:val="22"/>
        </w:rPr>
        <w:t>J.,</w:t>
      </w:r>
      <w:r>
        <w:rPr>
          <w:spacing w:val="-11"/>
          <w:w w:val="125"/>
          <w:sz w:val="22"/>
        </w:rPr>
        <w:t> </w:t>
      </w:r>
      <w:r>
        <w:rPr>
          <w:w w:val="110"/>
          <w:sz w:val="22"/>
        </w:rPr>
        <w:t>“East</w:t>
      </w:r>
      <w:r>
        <w:rPr>
          <w:spacing w:val="-4"/>
          <w:w w:val="110"/>
          <w:sz w:val="22"/>
        </w:rPr>
        <w:t> </w:t>
      </w:r>
      <w:r>
        <w:rPr>
          <w:w w:val="110"/>
          <w:sz w:val="22"/>
        </w:rPr>
        <w:t>Asia's</w:t>
      </w:r>
      <w:r>
        <w:rPr>
          <w:spacing w:val="-4"/>
          <w:w w:val="110"/>
          <w:sz w:val="22"/>
        </w:rPr>
        <w:t> </w:t>
      </w:r>
      <w:r>
        <w:rPr>
          <w:w w:val="110"/>
          <w:sz w:val="22"/>
        </w:rPr>
        <w:t>antidumping</w:t>
      </w:r>
      <w:r>
        <w:rPr>
          <w:spacing w:val="-2"/>
          <w:w w:val="110"/>
          <w:sz w:val="22"/>
        </w:rPr>
        <w:t> </w:t>
      </w:r>
      <w:r>
        <w:rPr>
          <w:w w:val="110"/>
          <w:sz w:val="22"/>
        </w:rPr>
        <w:t>problem.”</w:t>
      </w:r>
      <w:r>
        <w:rPr>
          <w:spacing w:val="-3"/>
          <w:w w:val="110"/>
          <w:sz w:val="22"/>
        </w:rPr>
        <w:t> </w:t>
      </w:r>
      <w:r>
        <w:rPr>
          <w:i/>
          <w:w w:val="110"/>
          <w:sz w:val="22"/>
        </w:rPr>
        <w:t>The</w:t>
      </w:r>
      <w:r>
        <w:rPr>
          <w:i/>
          <w:spacing w:val="-4"/>
          <w:w w:val="110"/>
          <w:sz w:val="22"/>
        </w:rPr>
        <w:t> </w:t>
      </w:r>
      <w:r>
        <w:rPr>
          <w:i/>
          <w:w w:val="110"/>
          <w:sz w:val="22"/>
        </w:rPr>
        <w:t>World</w:t>
      </w:r>
      <w:r>
        <w:rPr>
          <w:i/>
          <w:spacing w:val="-4"/>
          <w:w w:val="110"/>
          <w:sz w:val="22"/>
        </w:rPr>
        <w:t> </w:t>
      </w:r>
      <w:r>
        <w:rPr>
          <w:i/>
          <w:w w:val="110"/>
          <w:sz w:val="22"/>
        </w:rPr>
        <w:t>Economy</w:t>
      </w:r>
      <w:r>
        <w:rPr>
          <w:i/>
          <w:spacing w:val="-3"/>
          <w:w w:val="110"/>
          <w:sz w:val="22"/>
        </w:rPr>
        <w:t> </w:t>
      </w:r>
      <w:r>
        <w:rPr>
          <w:w w:val="110"/>
          <w:sz w:val="22"/>
        </w:rPr>
        <w:t>29(6) June 2006: 743-761.</w:t>
      </w:r>
    </w:p>
    <w:p>
      <w:pPr>
        <w:pStyle w:val="ListParagraph"/>
        <w:numPr>
          <w:ilvl w:val="0"/>
          <w:numId w:val="2"/>
        </w:numPr>
        <w:tabs>
          <w:tab w:pos="717" w:val="left" w:leader="none"/>
          <w:tab w:pos="719" w:val="left" w:leader="none"/>
        </w:tabs>
        <w:spacing w:line="247" w:lineRule="auto" w:before="123" w:after="0"/>
        <w:ind w:left="719" w:right="561" w:hanging="360"/>
        <w:jc w:val="left"/>
        <w:rPr>
          <w:sz w:val="22"/>
        </w:rPr>
      </w:pPr>
      <w:r>
        <w:rPr>
          <w:w w:val="110"/>
          <w:sz w:val="22"/>
        </w:rPr>
        <w:t>Durling, James P. and Thomas </w:t>
      </w:r>
      <w:r>
        <w:rPr>
          <w:w w:val="135"/>
          <w:sz w:val="22"/>
        </w:rPr>
        <w:t>J.</w:t>
      </w:r>
      <w:r>
        <w:rPr>
          <w:spacing w:val="-2"/>
          <w:w w:val="135"/>
          <w:sz w:val="22"/>
        </w:rPr>
        <w:t> </w:t>
      </w:r>
      <w:r>
        <w:rPr>
          <w:w w:val="110"/>
          <w:sz w:val="22"/>
        </w:rPr>
        <w:t>Prusa, “The Trade Effects Associated with an Antidumping Epidemic: The Hot-Rolled Steel Market, 1996-2001.” </w:t>
      </w:r>
      <w:r>
        <w:rPr>
          <w:i/>
          <w:w w:val="110"/>
          <w:sz w:val="22"/>
        </w:rPr>
        <w:t>European Journal of Political Economy </w:t>
      </w:r>
      <w:r>
        <w:rPr>
          <w:w w:val="110"/>
          <w:sz w:val="22"/>
        </w:rPr>
        <w:t>(special issue on antidumping) 22(3) September 2006: 675-695.</w:t>
      </w:r>
    </w:p>
    <w:p>
      <w:pPr>
        <w:pStyle w:val="ListParagraph"/>
        <w:numPr>
          <w:ilvl w:val="0"/>
          <w:numId w:val="2"/>
        </w:numPr>
        <w:tabs>
          <w:tab w:pos="717" w:val="left" w:leader="none"/>
        </w:tabs>
        <w:spacing w:line="240" w:lineRule="auto" w:before="115" w:after="0"/>
        <w:ind w:left="717" w:right="0" w:hanging="358"/>
        <w:jc w:val="left"/>
        <w:rPr>
          <w:sz w:val="22"/>
        </w:rPr>
      </w:pPr>
      <w:r>
        <w:rPr>
          <w:w w:val="110"/>
          <w:sz w:val="22"/>
        </w:rPr>
        <w:t>Besedes,</w:t>
      </w:r>
      <w:r>
        <w:rPr>
          <w:spacing w:val="6"/>
          <w:w w:val="110"/>
          <w:sz w:val="22"/>
        </w:rPr>
        <w:t> </w:t>
      </w:r>
      <w:r>
        <w:rPr>
          <w:w w:val="110"/>
          <w:sz w:val="22"/>
        </w:rPr>
        <w:t>Tibor</w:t>
      </w:r>
      <w:r>
        <w:rPr>
          <w:spacing w:val="7"/>
          <w:w w:val="110"/>
          <w:sz w:val="22"/>
        </w:rPr>
        <w:t> </w:t>
      </w:r>
      <w:r>
        <w:rPr>
          <w:w w:val="110"/>
          <w:sz w:val="22"/>
        </w:rPr>
        <w:t>and</w:t>
      </w:r>
      <w:r>
        <w:rPr>
          <w:spacing w:val="6"/>
          <w:w w:val="110"/>
          <w:sz w:val="22"/>
        </w:rPr>
        <w:t> </w:t>
      </w:r>
      <w:r>
        <w:rPr>
          <w:w w:val="110"/>
          <w:sz w:val="22"/>
        </w:rPr>
        <w:t>Thomas</w:t>
      </w:r>
      <w:r>
        <w:rPr>
          <w:spacing w:val="7"/>
          <w:w w:val="110"/>
          <w:sz w:val="22"/>
        </w:rPr>
        <w:t> </w:t>
      </w:r>
      <w:r>
        <w:rPr>
          <w:w w:val="110"/>
          <w:sz w:val="22"/>
        </w:rPr>
        <w:t>J.</w:t>
      </w:r>
      <w:r>
        <w:rPr>
          <w:spacing w:val="7"/>
          <w:w w:val="110"/>
          <w:sz w:val="22"/>
        </w:rPr>
        <w:t> </w:t>
      </w:r>
      <w:r>
        <w:rPr>
          <w:w w:val="110"/>
          <w:sz w:val="22"/>
        </w:rPr>
        <w:t>Prusa,</w:t>
      </w:r>
      <w:r>
        <w:rPr>
          <w:spacing w:val="6"/>
          <w:w w:val="110"/>
          <w:sz w:val="22"/>
        </w:rPr>
        <w:t> </w:t>
      </w:r>
      <w:r>
        <w:rPr>
          <w:w w:val="110"/>
          <w:sz w:val="22"/>
        </w:rPr>
        <w:t>“Ins,</w:t>
      </w:r>
      <w:r>
        <w:rPr>
          <w:spacing w:val="7"/>
          <w:w w:val="110"/>
          <w:sz w:val="22"/>
        </w:rPr>
        <w:t> </w:t>
      </w:r>
      <w:r>
        <w:rPr>
          <w:w w:val="110"/>
          <w:sz w:val="22"/>
        </w:rPr>
        <w:t>Outs,</w:t>
      </w:r>
      <w:r>
        <w:rPr>
          <w:spacing w:val="7"/>
          <w:w w:val="110"/>
          <w:sz w:val="22"/>
        </w:rPr>
        <w:t> </w:t>
      </w:r>
      <w:r>
        <w:rPr>
          <w:w w:val="110"/>
          <w:sz w:val="22"/>
        </w:rPr>
        <w:t>and</w:t>
      </w:r>
      <w:r>
        <w:rPr>
          <w:spacing w:val="6"/>
          <w:w w:val="110"/>
          <w:sz w:val="22"/>
        </w:rPr>
        <w:t> </w:t>
      </w:r>
      <w:r>
        <w:rPr>
          <w:w w:val="110"/>
          <w:sz w:val="22"/>
        </w:rPr>
        <w:t>the</w:t>
      </w:r>
      <w:r>
        <w:rPr>
          <w:spacing w:val="7"/>
          <w:w w:val="110"/>
          <w:sz w:val="22"/>
        </w:rPr>
        <w:t> </w:t>
      </w:r>
      <w:r>
        <w:rPr>
          <w:w w:val="110"/>
          <w:sz w:val="22"/>
        </w:rPr>
        <w:t>Duration</w:t>
      </w:r>
      <w:r>
        <w:rPr>
          <w:spacing w:val="6"/>
          <w:w w:val="110"/>
          <w:sz w:val="22"/>
        </w:rPr>
        <w:t> </w:t>
      </w:r>
      <w:r>
        <w:rPr>
          <w:w w:val="110"/>
          <w:sz w:val="22"/>
        </w:rPr>
        <w:t>of</w:t>
      </w:r>
      <w:r>
        <w:rPr>
          <w:spacing w:val="7"/>
          <w:w w:val="110"/>
          <w:sz w:val="22"/>
        </w:rPr>
        <w:t> </w:t>
      </w:r>
      <w:r>
        <w:rPr>
          <w:spacing w:val="-2"/>
          <w:w w:val="110"/>
          <w:sz w:val="22"/>
        </w:rPr>
        <w:t>Trade.”</w:t>
      </w:r>
    </w:p>
    <w:p>
      <w:pPr>
        <w:spacing w:before="7"/>
        <w:ind w:left="719" w:right="0" w:firstLine="0"/>
        <w:jc w:val="left"/>
        <w:rPr>
          <w:sz w:val="22"/>
        </w:rPr>
      </w:pPr>
      <w:r>
        <w:rPr>
          <w:i/>
          <w:w w:val="105"/>
          <w:sz w:val="22"/>
        </w:rPr>
        <w:t>Canadian</w:t>
      </w:r>
      <w:r>
        <w:rPr>
          <w:i/>
          <w:spacing w:val="31"/>
          <w:w w:val="105"/>
          <w:sz w:val="22"/>
        </w:rPr>
        <w:t> </w:t>
      </w:r>
      <w:r>
        <w:rPr>
          <w:i/>
          <w:w w:val="105"/>
          <w:sz w:val="22"/>
        </w:rPr>
        <w:t>Journal</w:t>
      </w:r>
      <w:r>
        <w:rPr>
          <w:i/>
          <w:spacing w:val="32"/>
          <w:w w:val="105"/>
          <w:sz w:val="22"/>
        </w:rPr>
        <w:t> </w:t>
      </w:r>
      <w:r>
        <w:rPr>
          <w:i/>
          <w:w w:val="105"/>
          <w:sz w:val="22"/>
        </w:rPr>
        <w:t>of</w:t>
      </w:r>
      <w:r>
        <w:rPr>
          <w:i/>
          <w:spacing w:val="32"/>
          <w:w w:val="105"/>
          <w:sz w:val="22"/>
        </w:rPr>
        <w:t> </w:t>
      </w:r>
      <w:r>
        <w:rPr>
          <w:i/>
          <w:w w:val="105"/>
          <w:sz w:val="22"/>
        </w:rPr>
        <w:t>Economics</w:t>
      </w:r>
      <w:r>
        <w:rPr>
          <w:i/>
          <w:spacing w:val="31"/>
          <w:w w:val="105"/>
          <w:sz w:val="22"/>
        </w:rPr>
        <w:t> </w:t>
      </w:r>
      <w:r>
        <w:rPr>
          <w:w w:val="105"/>
          <w:sz w:val="22"/>
        </w:rPr>
        <w:t>39(1)</w:t>
      </w:r>
      <w:r>
        <w:rPr>
          <w:spacing w:val="33"/>
          <w:w w:val="105"/>
          <w:sz w:val="22"/>
        </w:rPr>
        <w:t> </w:t>
      </w:r>
      <w:r>
        <w:rPr>
          <w:w w:val="105"/>
          <w:sz w:val="22"/>
        </w:rPr>
        <w:t>2006:</w:t>
      </w:r>
      <w:r>
        <w:rPr>
          <w:spacing w:val="33"/>
          <w:w w:val="105"/>
          <w:sz w:val="22"/>
        </w:rPr>
        <w:t> </w:t>
      </w:r>
      <w:r>
        <w:rPr>
          <w:w w:val="105"/>
          <w:sz w:val="22"/>
        </w:rPr>
        <w:t>266-</w:t>
      </w:r>
      <w:r>
        <w:rPr>
          <w:spacing w:val="-4"/>
          <w:w w:val="105"/>
          <w:sz w:val="22"/>
        </w:rPr>
        <w:t>295.</w:t>
      </w:r>
    </w:p>
    <w:p>
      <w:pPr>
        <w:pStyle w:val="ListParagraph"/>
        <w:numPr>
          <w:ilvl w:val="0"/>
          <w:numId w:val="2"/>
        </w:numPr>
        <w:tabs>
          <w:tab w:pos="717" w:val="left" w:leader="none"/>
        </w:tabs>
        <w:spacing w:line="240" w:lineRule="auto" w:before="126" w:after="0"/>
        <w:ind w:left="717" w:right="0" w:hanging="358"/>
        <w:jc w:val="left"/>
        <w:rPr>
          <w:sz w:val="22"/>
        </w:rPr>
      </w:pPr>
      <w:r>
        <w:rPr>
          <w:w w:val="110"/>
          <w:sz w:val="22"/>
        </w:rPr>
        <w:t>Besedes, Tibor</w:t>
      </w:r>
      <w:r>
        <w:rPr>
          <w:spacing w:val="1"/>
          <w:w w:val="110"/>
          <w:sz w:val="22"/>
        </w:rPr>
        <w:t> </w:t>
      </w:r>
      <w:r>
        <w:rPr>
          <w:w w:val="110"/>
          <w:sz w:val="22"/>
        </w:rPr>
        <w:t>and Thomas</w:t>
      </w:r>
      <w:r>
        <w:rPr>
          <w:spacing w:val="1"/>
          <w:w w:val="110"/>
          <w:sz w:val="22"/>
        </w:rPr>
        <w:t> </w:t>
      </w:r>
      <w:r>
        <w:rPr>
          <w:w w:val="110"/>
          <w:sz w:val="22"/>
        </w:rPr>
        <w:t>J. Prusa,</w:t>
      </w:r>
      <w:r>
        <w:rPr>
          <w:spacing w:val="1"/>
          <w:w w:val="110"/>
          <w:sz w:val="22"/>
        </w:rPr>
        <w:t> </w:t>
      </w:r>
      <w:r>
        <w:rPr>
          <w:w w:val="110"/>
          <w:sz w:val="22"/>
        </w:rPr>
        <w:t>“Product</w:t>
      </w:r>
      <w:r>
        <w:rPr>
          <w:spacing w:val="2"/>
          <w:w w:val="110"/>
          <w:sz w:val="22"/>
        </w:rPr>
        <w:t> </w:t>
      </w:r>
      <w:r>
        <w:rPr>
          <w:w w:val="110"/>
          <w:sz w:val="22"/>
        </w:rPr>
        <w:t>Differentiation</w:t>
      </w:r>
      <w:r>
        <w:rPr>
          <w:spacing w:val="1"/>
          <w:w w:val="110"/>
          <w:sz w:val="22"/>
        </w:rPr>
        <w:t> </w:t>
      </w:r>
      <w:r>
        <w:rPr>
          <w:w w:val="110"/>
          <w:sz w:val="22"/>
        </w:rPr>
        <w:t>and</w:t>
      </w:r>
      <w:r>
        <w:rPr>
          <w:spacing w:val="1"/>
          <w:w w:val="110"/>
          <w:sz w:val="22"/>
        </w:rPr>
        <w:t> </w:t>
      </w:r>
      <w:r>
        <w:rPr>
          <w:w w:val="110"/>
          <w:sz w:val="22"/>
        </w:rPr>
        <w:t>Duration</w:t>
      </w:r>
      <w:r>
        <w:rPr>
          <w:spacing w:val="1"/>
          <w:w w:val="110"/>
          <w:sz w:val="22"/>
        </w:rPr>
        <w:t> </w:t>
      </w:r>
      <w:r>
        <w:rPr>
          <w:spacing w:val="-5"/>
          <w:w w:val="110"/>
          <w:sz w:val="22"/>
        </w:rPr>
        <w:t>of</w:t>
      </w:r>
    </w:p>
    <w:p>
      <w:pPr>
        <w:spacing w:line="244" w:lineRule="auto" w:before="7"/>
        <w:ind w:left="719" w:right="657" w:firstLine="0"/>
        <w:jc w:val="left"/>
        <w:rPr>
          <w:sz w:val="22"/>
        </w:rPr>
      </w:pPr>
      <w:r>
        <w:rPr>
          <w:w w:val="110"/>
          <w:sz w:val="22"/>
        </w:rPr>
        <w:t>U.S.</w:t>
      </w:r>
      <w:r>
        <w:rPr>
          <w:spacing w:val="-6"/>
          <w:w w:val="110"/>
          <w:sz w:val="22"/>
        </w:rPr>
        <w:t> </w:t>
      </w:r>
      <w:r>
        <w:rPr>
          <w:w w:val="110"/>
          <w:sz w:val="22"/>
        </w:rPr>
        <w:t>Import</w:t>
      </w:r>
      <w:r>
        <w:rPr>
          <w:spacing w:val="-5"/>
          <w:w w:val="110"/>
          <w:sz w:val="22"/>
        </w:rPr>
        <w:t> </w:t>
      </w:r>
      <w:r>
        <w:rPr>
          <w:w w:val="110"/>
          <w:sz w:val="22"/>
        </w:rPr>
        <w:t>Trade?”</w:t>
      </w:r>
      <w:r>
        <w:rPr>
          <w:spacing w:val="-5"/>
          <w:w w:val="110"/>
          <w:sz w:val="22"/>
        </w:rPr>
        <w:t> </w:t>
      </w:r>
      <w:r>
        <w:rPr>
          <w:i/>
          <w:w w:val="110"/>
          <w:sz w:val="22"/>
        </w:rPr>
        <w:t>Journal</w:t>
      </w:r>
      <w:r>
        <w:rPr>
          <w:i/>
          <w:spacing w:val="-6"/>
          <w:w w:val="110"/>
          <w:sz w:val="22"/>
        </w:rPr>
        <w:t> </w:t>
      </w:r>
      <w:r>
        <w:rPr>
          <w:i/>
          <w:w w:val="110"/>
          <w:sz w:val="22"/>
        </w:rPr>
        <w:t>of</w:t>
      </w:r>
      <w:r>
        <w:rPr>
          <w:i/>
          <w:spacing w:val="-6"/>
          <w:w w:val="110"/>
          <w:sz w:val="22"/>
        </w:rPr>
        <w:t> </w:t>
      </w:r>
      <w:r>
        <w:rPr>
          <w:i/>
          <w:w w:val="110"/>
          <w:sz w:val="22"/>
        </w:rPr>
        <w:t>International</w:t>
      </w:r>
      <w:r>
        <w:rPr>
          <w:i/>
          <w:spacing w:val="-6"/>
          <w:w w:val="110"/>
          <w:sz w:val="22"/>
        </w:rPr>
        <w:t> </w:t>
      </w:r>
      <w:r>
        <w:rPr>
          <w:i/>
          <w:w w:val="110"/>
          <w:sz w:val="22"/>
        </w:rPr>
        <w:t>Economics</w:t>
      </w:r>
      <w:r>
        <w:rPr>
          <w:i/>
          <w:spacing w:val="-5"/>
          <w:w w:val="110"/>
          <w:sz w:val="22"/>
        </w:rPr>
        <w:t> </w:t>
      </w:r>
      <w:r>
        <w:rPr>
          <w:w w:val="110"/>
          <w:sz w:val="22"/>
        </w:rPr>
        <w:t>70(2)</w:t>
      </w:r>
      <w:r>
        <w:rPr>
          <w:spacing w:val="-5"/>
          <w:w w:val="110"/>
          <w:sz w:val="22"/>
        </w:rPr>
        <w:t> </w:t>
      </w:r>
      <w:r>
        <w:rPr>
          <w:w w:val="110"/>
          <w:sz w:val="22"/>
        </w:rPr>
        <w:t>December</w:t>
      </w:r>
      <w:r>
        <w:rPr>
          <w:spacing w:val="-5"/>
          <w:w w:val="110"/>
          <w:sz w:val="22"/>
        </w:rPr>
        <w:t> </w:t>
      </w:r>
      <w:r>
        <w:rPr>
          <w:w w:val="110"/>
          <w:sz w:val="22"/>
        </w:rPr>
        <w:t>2006: 339-358. (Lead article)</w:t>
      </w:r>
    </w:p>
    <w:p>
      <w:pPr>
        <w:pStyle w:val="ListParagraph"/>
        <w:numPr>
          <w:ilvl w:val="0"/>
          <w:numId w:val="2"/>
        </w:numPr>
        <w:tabs>
          <w:tab w:pos="717" w:val="left" w:leader="none"/>
          <w:tab w:pos="719" w:val="left" w:leader="none"/>
        </w:tabs>
        <w:spacing w:line="244" w:lineRule="auto" w:before="123" w:after="0"/>
        <w:ind w:left="719" w:right="773" w:hanging="360"/>
        <w:jc w:val="left"/>
        <w:rPr>
          <w:sz w:val="22"/>
        </w:rPr>
      </w:pPr>
      <w:r>
        <w:rPr>
          <w:w w:val="110"/>
          <w:sz w:val="22"/>
        </w:rPr>
        <w:t>Chu, Tianshu and Thomas </w:t>
      </w:r>
      <w:r>
        <w:rPr>
          <w:w w:val="135"/>
          <w:sz w:val="22"/>
        </w:rPr>
        <w:t>J. </w:t>
      </w:r>
      <w:r>
        <w:rPr>
          <w:w w:val="110"/>
          <w:sz w:val="22"/>
        </w:rPr>
        <w:t>Prusa, “The Reasons for and the Impact of Antidumping</w:t>
      </w:r>
      <w:r>
        <w:rPr>
          <w:spacing w:val="-6"/>
          <w:w w:val="110"/>
          <w:sz w:val="22"/>
        </w:rPr>
        <w:t> </w:t>
      </w:r>
      <w:r>
        <w:rPr>
          <w:w w:val="110"/>
          <w:sz w:val="22"/>
        </w:rPr>
        <w:t>Protection:</w:t>
      </w:r>
      <w:r>
        <w:rPr>
          <w:spacing w:val="-5"/>
          <w:w w:val="110"/>
          <w:sz w:val="22"/>
        </w:rPr>
        <w:t> </w:t>
      </w:r>
      <w:r>
        <w:rPr>
          <w:w w:val="110"/>
          <w:sz w:val="22"/>
        </w:rPr>
        <w:t>The</w:t>
      </w:r>
      <w:r>
        <w:rPr>
          <w:spacing w:val="-5"/>
          <w:w w:val="110"/>
          <w:sz w:val="22"/>
        </w:rPr>
        <w:t> </w:t>
      </w:r>
      <w:r>
        <w:rPr>
          <w:w w:val="110"/>
          <w:sz w:val="22"/>
        </w:rPr>
        <w:t>Case</w:t>
      </w:r>
      <w:r>
        <w:rPr>
          <w:spacing w:val="-5"/>
          <w:w w:val="110"/>
          <w:sz w:val="22"/>
        </w:rPr>
        <w:t> </w:t>
      </w:r>
      <w:r>
        <w:rPr>
          <w:w w:val="110"/>
          <w:sz w:val="22"/>
        </w:rPr>
        <w:t>of</w:t>
      </w:r>
      <w:r>
        <w:rPr>
          <w:spacing w:val="-5"/>
          <w:w w:val="110"/>
          <w:sz w:val="22"/>
        </w:rPr>
        <w:t> </w:t>
      </w:r>
      <w:r>
        <w:rPr>
          <w:w w:val="110"/>
          <w:sz w:val="22"/>
        </w:rPr>
        <w:t>People’s</w:t>
      </w:r>
      <w:r>
        <w:rPr>
          <w:spacing w:val="-7"/>
          <w:w w:val="110"/>
          <w:sz w:val="22"/>
        </w:rPr>
        <w:t> </w:t>
      </w:r>
      <w:r>
        <w:rPr>
          <w:w w:val="110"/>
          <w:sz w:val="22"/>
        </w:rPr>
        <w:t>Republic</w:t>
      </w:r>
      <w:r>
        <w:rPr>
          <w:spacing w:val="-5"/>
          <w:w w:val="110"/>
          <w:sz w:val="22"/>
        </w:rPr>
        <w:t> </w:t>
      </w:r>
      <w:r>
        <w:rPr>
          <w:w w:val="110"/>
          <w:sz w:val="22"/>
        </w:rPr>
        <w:t>of</w:t>
      </w:r>
      <w:r>
        <w:rPr>
          <w:spacing w:val="-5"/>
          <w:w w:val="110"/>
          <w:sz w:val="22"/>
        </w:rPr>
        <w:t> </w:t>
      </w:r>
      <w:r>
        <w:rPr>
          <w:w w:val="110"/>
          <w:sz w:val="22"/>
        </w:rPr>
        <w:t>China.”</w:t>
      </w:r>
      <w:r>
        <w:rPr>
          <w:spacing w:val="-6"/>
          <w:w w:val="110"/>
          <w:sz w:val="22"/>
        </w:rPr>
        <w:t> </w:t>
      </w:r>
      <w:r>
        <w:rPr>
          <w:w w:val="110"/>
          <w:sz w:val="22"/>
        </w:rPr>
        <w:t>in</w:t>
      </w:r>
      <w:r>
        <w:rPr>
          <w:spacing w:val="-5"/>
          <w:w w:val="110"/>
          <w:sz w:val="22"/>
        </w:rPr>
        <w:t> </w:t>
      </w:r>
      <w:r>
        <w:rPr>
          <w:w w:val="110"/>
          <w:sz w:val="22"/>
        </w:rPr>
        <w:t>Philippa Dee and Michael Ferrantino (eds.), </w:t>
      </w:r>
      <w:r>
        <w:rPr>
          <w:i/>
          <w:w w:val="110"/>
          <w:sz w:val="22"/>
        </w:rPr>
        <w:t>Quantitative Methods for Assessing the Effects of Non-tariff Measures and Trade Facilitation. </w:t>
      </w:r>
      <w:r>
        <w:rPr>
          <w:w w:val="110"/>
          <w:sz w:val="22"/>
        </w:rPr>
        <w:t>Singapore: World Scientific Ltd. for APEC, 2005: 411-433.</w:t>
      </w:r>
    </w:p>
    <w:p>
      <w:pPr>
        <w:pStyle w:val="ListParagraph"/>
        <w:spacing w:after="0" w:line="244" w:lineRule="auto"/>
        <w:jc w:val="left"/>
        <w:rPr>
          <w:sz w:val="22"/>
        </w:rPr>
        <w:sectPr>
          <w:pgSz w:w="12240" w:h="15840"/>
          <w:pgMar w:header="721" w:footer="0" w:top="1340" w:bottom="280" w:left="1440" w:right="1440"/>
        </w:sectPr>
      </w:pPr>
    </w:p>
    <w:p>
      <w:pPr>
        <w:pStyle w:val="ListParagraph"/>
        <w:numPr>
          <w:ilvl w:val="0"/>
          <w:numId w:val="2"/>
        </w:numPr>
        <w:tabs>
          <w:tab w:pos="717" w:val="left" w:leader="none"/>
          <w:tab w:pos="719" w:val="left" w:leader="none"/>
        </w:tabs>
        <w:spacing w:line="247" w:lineRule="auto" w:before="97" w:after="0"/>
        <w:ind w:left="719" w:right="446" w:hanging="360"/>
        <w:jc w:val="left"/>
        <w:rPr>
          <w:sz w:val="22"/>
        </w:rPr>
      </w:pPr>
      <w:r>
        <w:rPr>
          <w:w w:val="110"/>
          <w:sz w:val="22"/>
        </w:rPr>
        <w:t>Blonigen, Bruce and Thomas J. Prusa, “Antidumping.” in Steven N. Durlauf and </w:t>
      </w:r>
      <w:r>
        <w:rPr>
          <w:w w:val="115"/>
          <w:sz w:val="22"/>
        </w:rPr>
        <w:t>Lawrence</w:t>
      </w:r>
      <w:r>
        <w:rPr>
          <w:spacing w:val="-12"/>
          <w:w w:val="115"/>
          <w:sz w:val="22"/>
        </w:rPr>
        <w:t> </w:t>
      </w:r>
      <w:r>
        <w:rPr>
          <w:w w:val="115"/>
          <w:sz w:val="22"/>
        </w:rPr>
        <w:t>E.</w:t>
      </w:r>
      <w:r>
        <w:rPr>
          <w:spacing w:val="-12"/>
          <w:w w:val="115"/>
          <w:sz w:val="22"/>
        </w:rPr>
        <w:t> </w:t>
      </w:r>
      <w:r>
        <w:rPr>
          <w:w w:val="115"/>
          <w:sz w:val="22"/>
        </w:rPr>
        <w:t>Blume</w:t>
      </w:r>
      <w:r>
        <w:rPr>
          <w:spacing w:val="-12"/>
          <w:w w:val="115"/>
          <w:sz w:val="22"/>
        </w:rPr>
        <w:t> </w:t>
      </w:r>
      <w:r>
        <w:rPr>
          <w:w w:val="115"/>
          <w:sz w:val="22"/>
        </w:rPr>
        <w:t>(eds.),</w:t>
      </w:r>
      <w:r>
        <w:rPr>
          <w:spacing w:val="-13"/>
          <w:w w:val="115"/>
          <w:sz w:val="22"/>
        </w:rPr>
        <w:t> </w:t>
      </w:r>
      <w:r>
        <w:rPr>
          <w:i/>
          <w:w w:val="115"/>
          <w:sz w:val="22"/>
        </w:rPr>
        <w:t>New</w:t>
      </w:r>
      <w:r>
        <w:rPr>
          <w:i/>
          <w:spacing w:val="-13"/>
          <w:w w:val="115"/>
          <w:sz w:val="22"/>
        </w:rPr>
        <w:t> </w:t>
      </w:r>
      <w:r>
        <w:rPr>
          <w:i/>
          <w:w w:val="115"/>
          <w:sz w:val="22"/>
        </w:rPr>
        <w:t>Palgrave</w:t>
      </w:r>
      <w:r>
        <w:rPr>
          <w:i/>
          <w:spacing w:val="-13"/>
          <w:w w:val="115"/>
          <w:sz w:val="22"/>
        </w:rPr>
        <w:t> </w:t>
      </w:r>
      <w:r>
        <w:rPr>
          <w:i/>
          <w:w w:val="115"/>
          <w:sz w:val="22"/>
        </w:rPr>
        <w:t>Dictionary</w:t>
      </w:r>
      <w:r>
        <w:rPr>
          <w:i/>
          <w:spacing w:val="-13"/>
          <w:w w:val="115"/>
          <w:sz w:val="22"/>
        </w:rPr>
        <w:t> </w:t>
      </w:r>
      <w:r>
        <w:rPr>
          <w:i/>
          <w:w w:val="115"/>
          <w:sz w:val="22"/>
        </w:rPr>
        <w:t>of</w:t>
      </w:r>
      <w:r>
        <w:rPr>
          <w:i/>
          <w:spacing w:val="-13"/>
          <w:w w:val="115"/>
          <w:sz w:val="22"/>
        </w:rPr>
        <w:t> </w:t>
      </w:r>
      <w:r>
        <w:rPr>
          <w:i/>
          <w:w w:val="115"/>
          <w:sz w:val="22"/>
        </w:rPr>
        <w:t>Economics</w:t>
      </w:r>
      <w:r>
        <w:rPr>
          <w:i/>
          <w:spacing w:val="-13"/>
          <w:w w:val="115"/>
          <w:sz w:val="22"/>
        </w:rPr>
        <w:t> </w:t>
      </w:r>
      <w:r>
        <w:rPr>
          <w:i/>
          <w:w w:val="115"/>
          <w:sz w:val="22"/>
        </w:rPr>
        <w:t>2</w:t>
      </w:r>
      <w:r>
        <w:rPr>
          <w:i/>
          <w:w w:val="115"/>
          <w:position w:val="5"/>
          <w:sz w:val="14"/>
        </w:rPr>
        <w:t>nd</w:t>
      </w:r>
      <w:r>
        <w:rPr>
          <w:i/>
          <w:spacing w:val="8"/>
          <w:w w:val="115"/>
          <w:position w:val="5"/>
          <w:sz w:val="14"/>
        </w:rPr>
        <w:t> </w:t>
      </w:r>
      <w:r>
        <w:rPr>
          <w:i/>
          <w:w w:val="115"/>
          <w:sz w:val="22"/>
        </w:rPr>
        <w:t>Edition</w:t>
      </w:r>
      <w:r>
        <w:rPr>
          <w:w w:val="115"/>
          <w:sz w:val="22"/>
        </w:rPr>
        <w:t>. Palgrave Macmillan, 2008.</w:t>
      </w:r>
    </w:p>
    <w:p>
      <w:pPr>
        <w:pStyle w:val="ListParagraph"/>
        <w:numPr>
          <w:ilvl w:val="0"/>
          <w:numId w:val="2"/>
        </w:numPr>
        <w:tabs>
          <w:tab w:pos="717" w:val="left" w:leader="none"/>
          <w:tab w:pos="719" w:val="left" w:leader="none"/>
        </w:tabs>
        <w:spacing w:line="247" w:lineRule="auto" w:before="116" w:after="0"/>
        <w:ind w:left="719" w:right="599" w:hanging="360"/>
        <w:jc w:val="left"/>
        <w:rPr>
          <w:sz w:val="22"/>
        </w:rPr>
      </w:pPr>
      <w:r>
        <w:rPr>
          <w:w w:val="110"/>
          <w:sz w:val="22"/>
        </w:rPr>
        <w:t>Budetta,</w:t>
      </w:r>
      <w:r>
        <w:rPr>
          <w:spacing w:val="-2"/>
          <w:w w:val="110"/>
          <w:sz w:val="22"/>
        </w:rPr>
        <w:t> </w:t>
      </w:r>
      <w:r>
        <w:rPr>
          <w:w w:val="110"/>
          <w:sz w:val="22"/>
        </w:rPr>
        <w:t>Michella,</w:t>
      </w:r>
      <w:r>
        <w:rPr>
          <w:spacing w:val="-2"/>
          <w:w w:val="110"/>
          <w:sz w:val="22"/>
        </w:rPr>
        <w:t> </w:t>
      </w:r>
      <w:r>
        <w:rPr>
          <w:w w:val="110"/>
          <w:sz w:val="22"/>
        </w:rPr>
        <w:t>Thomas</w:t>
      </w:r>
      <w:r>
        <w:rPr>
          <w:spacing w:val="-2"/>
          <w:w w:val="110"/>
          <w:sz w:val="22"/>
        </w:rPr>
        <w:t> </w:t>
      </w:r>
      <w:r>
        <w:rPr>
          <w:w w:val="135"/>
          <w:sz w:val="22"/>
        </w:rPr>
        <w:t>J.</w:t>
      </w:r>
      <w:r>
        <w:rPr>
          <w:spacing w:val="-14"/>
          <w:w w:val="135"/>
          <w:sz w:val="22"/>
        </w:rPr>
        <w:t> </w:t>
      </w:r>
      <w:r>
        <w:rPr>
          <w:w w:val="110"/>
          <w:sz w:val="22"/>
        </w:rPr>
        <w:t>Prusa,</w:t>
      </w:r>
      <w:r>
        <w:rPr>
          <w:spacing w:val="-2"/>
          <w:w w:val="110"/>
          <w:sz w:val="22"/>
        </w:rPr>
        <w:t> </w:t>
      </w:r>
      <w:r>
        <w:rPr>
          <w:w w:val="110"/>
          <w:sz w:val="22"/>
        </w:rPr>
        <w:t>and</w:t>
      </w:r>
      <w:r>
        <w:rPr>
          <w:spacing w:val="-5"/>
          <w:w w:val="110"/>
          <w:sz w:val="22"/>
        </w:rPr>
        <w:t> </w:t>
      </w:r>
      <w:r>
        <w:rPr>
          <w:w w:val="110"/>
          <w:sz w:val="22"/>
        </w:rPr>
        <w:t>Robert</w:t>
      </w:r>
      <w:r>
        <w:rPr>
          <w:spacing w:val="-3"/>
          <w:w w:val="110"/>
          <w:sz w:val="22"/>
        </w:rPr>
        <w:t> </w:t>
      </w:r>
      <w:r>
        <w:rPr>
          <w:w w:val="110"/>
          <w:sz w:val="22"/>
        </w:rPr>
        <w:t>Teh</w:t>
      </w:r>
      <w:r>
        <w:rPr>
          <w:spacing w:val="-3"/>
          <w:w w:val="110"/>
          <w:sz w:val="22"/>
        </w:rPr>
        <w:t> </w:t>
      </w:r>
      <w:r>
        <w:rPr>
          <w:w w:val="110"/>
          <w:sz w:val="22"/>
        </w:rPr>
        <w:t>“Trade</w:t>
      </w:r>
      <w:r>
        <w:rPr>
          <w:spacing w:val="-3"/>
          <w:w w:val="110"/>
          <w:sz w:val="22"/>
        </w:rPr>
        <w:t> </w:t>
      </w:r>
      <w:r>
        <w:rPr>
          <w:w w:val="110"/>
          <w:sz w:val="22"/>
        </w:rPr>
        <w:t>remedy</w:t>
      </w:r>
      <w:r>
        <w:rPr>
          <w:spacing w:val="-3"/>
          <w:w w:val="110"/>
          <w:sz w:val="22"/>
        </w:rPr>
        <w:t> </w:t>
      </w:r>
      <w:r>
        <w:rPr>
          <w:w w:val="110"/>
          <w:sz w:val="22"/>
        </w:rPr>
        <w:t>provisions in regional trade agreements.” in Antoni Estevadeordal, Kati Suominen, and Robert Teh (eds.) </w:t>
      </w:r>
      <w:r>
        <w:rPr>
          <w:i/>
          <w:w w:val="110"/>
          <w:sz w:val="22"/>
        </w:rPr>
        <w:t>Regional Rules in the Global Trading System. </w:t>
      </w:r>
      <w:r>
        <w:rPr>
          <w:w w:val="110"/>
          <w:sz w:val="22"/>
        </w:rPr>
        <w:t>Cambridge: Cambridge University Press, 2009: 166-249.</w:t>
      </w:r>
    </w:p>
    <w:p>
      <w:pPr>
        <w:pStyle w:val="ListParagraph"/>
        <w:numPr>
          <w:ilvl w:val="0"/>
          <w:numId w:val="2"/>
        </w:numPr>
        <w:tabs>
          <w:tab w:pos="717" w:val="left" w:leader="none"/>
          <w:tab w:pos="719" w:val="left" w:leader="none"/>
        </w:tabs>
        <w:spacing w:line="247" w:lineRule="auto" w:before="116" w:after="0"/>
        <w:ind w:left="719" w:right="737" w:hanging="360"/>
        <w:jc w:val="left"/>
        <w:rPr>
          <w:sz w:val="22"/>
        </w:rPr>
      </w:pPr>
      <w:r>
        <w:rPr>
          <w:w w:val="110"/>
          <w:sz w:val="22"/>
        </w:rPr>
        <w:t>Prusa, Thomas </w:t>
      </w:r>
      <w:r>
        <w:rPr>
          <w:w w:val="135"/>
          <w:sz w:val="22"/>
        </w:rPr>
        <w:t>J.</w:t>
      </w:r>
      <w:r>
        <w:rPr>
          <w:spacing w:val="-5"/>
          <w:w w:val="135"/>
          <w:sz w:val="22"/>
        </w:rPr>
        <w:t> </w:t>
      </w:r>
      <w:r>
        <w:rPr>
          <w:w w:val="110"/>
          <w:sz w:val="22"/>
        </w:rPr>
        <w:t>and Edwin Vermulst, “A One-Two Punch on Zeroing: U.S. – Zeroing (EC) and U.S. – Zeroing (Japan).”</w:t>
      </w:r>
      <w:r>
        <w:rPr>
          <w:i/>
          <w:w w:val="110"/>
          <w:sz w:val="22"/>
        </w:rPr>
        <w:t>World Trade Review </w:t>
      </w:r>
      <w:r>
        <w:rPr>
          <w:w w:val="110"/>
          <w:sz w:val="22"/>
        </w:rPr>
        <w:t>8(1) January 2009: 187-241.</w:t>
      </w:r>
    </w:p>
    <w:p>
      <w:pPr>
        <w:pStyle w:val="ListParagraph"/>
        <w:numPr>
          <w:ilvl w:val="1"/>
          <w:numId w:val="2"/>
        </w:numPr>
        <w:tabs>
          <w:tab w:pos="1079" w:val="left" w:leader="none"/>
        </w:tabs>
        <w:spacing w:line="244" w:lineRule="auto" w:before="49" w:after="0"/>
        <w:ind w:left="1079" w:right="417" w:hanging="360"/>
        <w:jc w:val="left"/>
        <w:rPr>
          <w:sz w:val="22"/>
        </w:rPr>
      </w:pPr>
      <w:r>
        <w:rPr>
          <w:w w:val="110"/>
          <w:sz w:val="22"/>
        </w:rPr>
        <w:t>Reprinted in Henrik Horn and Petros C. Mavroidis (eds.) </w:t>
      </w:r>
      <w:r>
        <w:rPr>
          <w:i/>
          <w:w w:val="110"/>
          <w:sz w:val="22"/>
        </w:rPr>
        <w:t>The WTO Case Law of 2006-07</w:t>
      </w:r>
      <w:r>
        <w:rPr>
          <w:w w:val="110"/>
          <w:sz w:val="22"/>
        </w:rPr>
        <w:t>, (Cambridge University Press, 2009).</w:t>
      </w:r>
    </w:p>
    <w:p>
      <w:pPr>
        <w:pStyle w:val="ListParagraph"/>
        <w:numPr>
          <w:ilvl w:val="0"/>
          <w:numId w:val="2"/>
        </w:numPr>
        <w:tabs>
          <w:tab w:pos="717" w:val="left" w:leader="none"/>
          <w:tab w:pos="719" w:val="left" w:leader="none"/>
        </w:tabs>
        <w:spacing w:line="247" w:lineRule="auto" w:before="123" w:after="0"/>
        <w:ind w:left="719" w:right="623" w:hanging="360"/>
        <w:jc w:val="left"/>
        <w:rPr>
          <w:sz w:val="22"/>
        </w:rPr>
      </w:pPr>
      <w:r>
        <w:rPr>
          <w:w w:val="110"/>
          <w:sz w:val="22"/>
        </w:rPr>
        <w:t>Prusa, Thomas </w:t>
      </w:r>
      <w:r>
        <w:rPr>
          <w:w w:val="135"/>
          <w:sz w:val="22"/>
        </w:rPr>
        <w:t>J. </w:t>
      </w:r>
      <w:r>
        <w:rPr>
          <w:w w:val="110"/>
          <w:sz w:val="22"/>
        </w:rPr>
        <w:t>and Edwin Vermulst, “Guilt by Association: U.S. – Measures Relating to Shrimp from Thailand and U.S. – Customs Bond Directive for Merchandise Subject to Anti-Dumping/Countervailing Duties.” </w:t>
      </w:r>
      <w:r>
        <w:rPr>
          <w:i/>
          <w:w w:val="110"/>
          <w:sz w:val="22"/>
        </w:rPr>
        <w:t>World Trade Review </w:t>
      </w:r>
      <w:r>
        <w:rPr>
          <w:w w:val="110"/>
          <w:sz w:val="22"/>
        </w:rPr>
        <w:t>9(1) January 2010: 59–84.</w:t>
      </w:r>
    </w:p>
    <w:p>
      <w:pPr>
        <w:pStyle w:val="ListParagraph"/>
        <w:numPr>
          <w:ilvl w:val="1"/>
          <w:numId w:val="2"/>
        </w:numPr>
        <w:tabs>
          <w:tab w:pos="1079" w:val="left" w:leader="none"/>
        </w:tabs>
        <w:spacing w:line="244" w:lineRule="auto" w:before="47" w:after="0"/>
        <w:ind w:left="1079" w:right="419" w:hanging="360"/>
        <w:jc w:val="left"/>
        <w:rPr>
          <w:sz w:val="22"/>
        </w:rPr>
      </w:pPr>
      <w:r>
        <w:rPr>
          <w:w w:val="110"/>
          <w:sz w:val="22"/>
        </w:rPr>
        <w:t>Reprinted in Henrik Horn and Petros C. Mavroidis (eds.) </w:t>
      </w:r>
      <w:r>
        <w:rPr>
          <w:i/>
          <w:w w:val="110"/>
          <w:sz w:val="22"/>
        </w:rPr>
        <w:t>The WTO Case Law of 2008</w:t>
      </w:r>
      <w:r>
        <w:rPr>
          <w:w w:val="110"/>
          <w:sz w:val="22"/>
        </w:rPr>
        <w:t>, (Cambridge University Press, 2010).</w:t>
      </w:r>
    </w:p>
    <w:p>
      <w:pPr>
        <w:pStyle w:val="ListParagraph"/>
        <w:numPr>
          <w:ilvl w:val="0"/>
          <w:numId w:val="2"/>
        </w:numPr>
        <w:tabs>
          <w:tab w:pos="717" w:val="left" w:leader="none"/>
          <w:tab w:pos="719" w:val="left" w:leader="none"/>
        </w:tabs>
        <w:spacing w:line="247" w:lineRule="auto" w:before="123" w:after="0"/>
        <w:ind w:left="719" w:right="734" w:hanging="360"/>
        <w:jc w:val="left"/>
        <w:rPr>
          <w:sz w:val="22"/>
        </w:rPr>
      </w:pPr>
      <w:r>
        <w:rPr>
          <w:w w:val="110"/>
          <w:sz w:val="22"/>
        </w:rPr>
        <w:t>Besedes,</w:t>
      </w:r>
      <w:r>
        <w:rPr>
          <w:spacing w:val="-4"/>
          <w:w w:val="110"/>
          <w:sz w:val="22"/>
        </w:rPr>
        <w:t> </w:t>
      </w:r>
      <w:r>
        <w:rPr>
          <w:w w:val="110"/>
          <w:sz w:val="22"/>
        </w:rPr>
        <w:t>Tibor</w:t>
      </w:r>
      <w:r>
        <w:rPr>
          <w:spacing w:val="-4"/>
          <w:w w:val="110"/>
          <w:sz w:val="22"/>
        </w:rPr>
        <w:t> </w:t>
      </w:r>
      <w:r>
        <w:rPr>
          <w:w w:val="110"/>
          <w:sz w:val="22"/>
        </w:rPr>
        <w:t>and</w:t>
      </w:r>
      <w:r>
        <w:rPr>
          <w:spacing w:val="-4"/>
          <w:w w:val="110"/>
          <w:sz w:val="22"/>
        </w:rPr>
        <w:t> </w:t>
      </w:r>
      <w:r>
        <w:rPr>
          <w:w w:val="110"/>
          <w:sz w:val="22"/>
        </w:rPr>
        <w:t>Thomas</w:t>
      </w:r>
      <w:r>
        <w:rPr>
          <w:spacing w:val="-4"/>
          <w:w w:val="110"/>
          <w:sz w:val="22"/>
        </w:rPr>
        <w:t> </w:t>
      </w:r>
      <w:r>
        <w:rPr>
          <w:w w:val="135"/>
          <w:sz w:val="22"/>
        </w:rPr>
        <w:t>J.</w:t>
      </w:r>
      <w:r>
        <w:rPr>
          <w:spacing w:val="-16"/>
          <w:w w:val="135"/>
          <w:sz w:val="22"/>
        </w:rPr>
        <w:t> </w:t>
      </w:r>
      <w:r>
        <w:rPr>
          <w:w w:val="110"/>
          <w:sz w:val="22"/>
        </w:rPr>
        <w:t>Prusa,</w:t>
      </w:r>
      <w:r>
        <w:rPr>
          <w:spacing w:val="-4"/>
          <w:w w:val="110"/>
          <w:sz w:val="22"/>
        </w:rPr>
        <w:t> </w:t>
      </w:r>
      <w:r>
        <w:rPr>
          <w:w w:val="110"/>
          <w:sz w:val="22"/>
        </w:rPr>
        <w:t>“The</w:t>
      </w:r>
      <w:r>
        <w:rPr>
          <w:spacing w:val="-4"/>
          <w:w w:val="110"/>
          <w:sz w:val="22"/>
        </w:rPr>
        <w:t> </w:t>
      </w:r>
      <w:r>
        <w:rPr>
          <w:w w:val="110"/>
          <w:sz w:val="22"/>
        </w:rPr>
        <w:t>duration</w:t>
      </w:r>
      <w:r>
        <w:rPr>
          <w:spacing w:val="-4"/>
          <w:w w:val="110"/>
          <w:sz w:val="22"/>
        </w:rPr>
        <w:t> </w:t>
      </w:r>
      <w:r>
        <w:rPr>
          <w:w w:val="110"/>
          <w:sz w:val="22"/>
        </w:rPr>
        <w:t>of</w:t>
      </w:r>
      <w:r>
        <w:rPr>
          <w:spacing w:val="-4"/>
          <w:w w:val="110"/>
          <w:sz w:val="22"/>
        </w:rPr>
        <w:t> </w:t>
      </w:r>
      <w:r>
        <w:rPr>
          <w:w w:val="110"/>
          <w:sz w:val="22"/>
        </w:rPr>
        <w:t>trade</w:t>
      </w:r>
      <w:r>
        <w:rPr>
          <w:spacing w:val="-4"/>
          <w:w w:val="110"/>
          <w:sz w:val="22"/>
        </w:rPr>
        <w:t> </w:t>
      </w:r>
      <w:r>
        <w:rPr>
          <w:w w:val="110"/>
          <w:sz w:val="22"/>
        </w:rPr>
        <w:t>relationships.”</w:t>
      </w:r>
      <w:r>
        <w:rPr>
          <w:spacing w:val="-4"/>
          <w:w w:val="110"/>
          <w:sz w:val="22"/>
        </w:rPr>
        <w:t> </w:t>
      </w:r>
      <w:r>
        <w:rPr>
          <w:w w:val="110"/>
          <w:sz w:val="22"/>
        </w:rPr>
        <w:t>in Bernard Hoekman and Guido Porto (eds.), </w:t>
      </w:r>
      <w:r>
        <w:rPr>
          <w:i/>
          <w:w w:val="110"/>
          <w:sz w:val="22"/>
        </w:rPr>
        <w:t>The Cost of Adjustments to Trade Reform</w:t>
      </w:r>
      <w:r>
        <w:rPr>
          <w:w w:val="110"/>
          <w:sz w:val="22"/>
        </w:rPr>
        <w:t>. Washington, DC: The World Bank, 2010: 265-282.</w:t>
      </w:r>
    </w:p>
    <w:p>
      <w:pPr>
        <w:pStyle w:val="ListParagraph"/>
        <w:numPr>
          <w:ilvl w:val="0"/>
          <w:numId w:val="2"/>
        </w:numPr>
        <w:tabs>
          <w:tab w:pos="717" w:val="left" w:leader="none"/>
          <w:tab w:pos="719" w:val="left" w:leader="none"/>
        </w:tabs>
        <w:spacing w:line="247" w:lineRule="auto" w:before="116" w:after="0"/>
        <w:ind w:left="719" w:right="753" w:hanging="360"/>
        <w:jc w:val="left"/>
        <w:rPr>
          <w:sz w:val="22"/>
        </w:rPr>
      </w:pPr>
      <w:r>
        <w:rPr>
          <w:w w:val="110"/>
          <w:sz w:val="22"/>
        </w:rPr>
        <w:t>Prusa, Thomas </w:t>
      </w:r>
      <w:r>
        <w:rPr>
          <w:w w:val="135"/>
          <w:sz w:val="22"/>
        </w:rPr>
        <w:t>J.</w:t>
      </w:r>
      <w:r>
        <w:rPr>
          <w:spacing w:val="-5"/>
          <w:w w:val="135"/>
          <w:sz w:val="22"/>
        </w:rPr>
        <w:t> </w:t>
      </w:r>
      <w:r>
        <w:rPr>
          <w:w w:val="110"/>
          <w:sz w:val="22"/>
        </w:rPr>
        <w:t>and Edwin Vermulst, “United States – Continued existence and</w:t>
      </w:r>
      <w:r>
        <w:rPr>
          <w:spacing w:val="-3"/>
          <w:w w:val="110"/>
          <w:sz w:val="22"/>
        </w:rPr>
        <w:t> </w:t>
      </w:r>
      <w:r>
        <w:rPr>
          <w:w w:val="110"/>
          <w:sz w:val="22"/>
        </w:rPr>
        <w:t>application</w:t>
      </w:r>
      <w:r>
        <w:rPr>
          <w:spacing w:val="-2"/>
          <w:w w:val="110"/>
          <w:sz w:val="22"/>
        </w:rPr>
        <w:t> </w:t>
      </w:r>
      <w:r>
        <w:rPr>
          <w:w w:val="110"/>
          <w:sz w:val="22"/>
        </w:rPr>
        <w:t>of</w:t>
      </w:r>
      <w:r>
        <w:rPr>
          <w:spacing w:val="-3"/>
          <w:w w:val="110"/>
          <w:sz w:val="22"/>
        </w:rPr>
        <w:t> </w:t>
      </w:r>
      <w:r>
        <w:rPr>
          <w:w w:val="110"/>
          <w:sz w:val="22"/>
        </w:rPr>
        <w:t>zeroing</w:t>
      </w:r>
      <w:r>
        <w:rPr>
          <w:spacing w:val="-3"/>
          <w:w w:val="110"/>
          <w:sz w:val="22"/>
        </w:rPr>
        <w:t> </w:t>
      </w:r>
      <w:r>
        <w:rPr>
          <w:w w:val="110"/>
          <w:sz w:val="22"/>
        </w:rPr>
        <w:t>methodology:</w:t>
      </w:r>
      <w:r>
        <w:rPr>
          <w:spacing w:val="-2"/>
          <w:w w:val="110"/>
          <w:sz w:val="22"/>
        </w:rPr>
        <w:t> </w:t>
      </w:r>
      <w:r>
        <w:rPr>
          <w:w w:val="110"/>
          <w:sz w:val="22"/>
        </w:rPr>
        <w:t>The</w:t>
      </w:r>
      <w:r>
        <w:rPr>
          <w:spacing w:val="-3"/>
          <w:w w:val="110"/>
          <w:sz w:val="22"/>
        </w:rPr>
        <w:t> </w:t>
      </w:r>
      <w:r>
        <w:rPr>
          <w:w w:val="110"/>
          <w:sz w:val="22"/>
        </w:rPr>
        <w:t>end</w:t>
      </w:r>
      <w:r>
        <w:rPr>
          <w:spacing w:val="-3"/>
          <w:w w:val="110"/>
          <w:sz w:val="22"/>
        </w:rPr>
        <w:t> </w:t>
      </w:r>
      <w:r>
        <w:rPr>
          <w:w w:val="110"/>
          <w:sz w:val="22"/>
        </w:rPr>
        <w:t>of</w:t>
      </w:r>
      <w:r>
        <w:rPr>
          <w:spacing w:val="-3"/>
          <w:w w:val="110"/>
          <w:sz w:val="22"/>
        </w:rPr>
        <w:t> </w:t>
      </w:r>
      <w:r>
        <w:rPr>
          <w:w w:val="110"/>
          <w:sz w:val="22"/>
        </w:rPr>
        <w:t>zeroing?”</w:t>
      </w:r>
      <w:r>
        <w:rPr>
          <w:spacing w:val="-2"/>
          <w:w w:val="110"/>
          <w:sz w:val="22"/>
        </w:rPr>
        <w:t> </w:t>
      </w:r>
      <w:r>
        <w:rPr>
          <w:i/>
          <w:w w:val="110"/>
          <w:sz w:val="22"/>
        </w:rPr>
        <w:t>World</w:t>
      </w:r>
      <w:r>
        <w:rPr>
          <w:i/>
          <w:spacing w:val="-3"/>
          <w:w w:val="110"/>
          <w:sz w:val="22"/>
        </w:rPr>
        <w:t> </w:t>
      </w:r>
      <w:r>
        <w:rPr>
          <w:i/>
          <w:w w:val="110"/>
          <w:sz w:val="22"/>
        </w:rPr>
        <w:t>Trade Review </w:t>
      </w:r>
      <w:r>
        <w:rPr>
          <w:w w:val="110"/>
          <w:sz w:val="22"/>
        </w:rPr>
        <w:t>10(1) 2011: 45-61.</w:t>
      </w:r>
    </w:p>
    <w:p>
      <w:pPr>
        <w:pStyle w:val="ListParagraph"/>
        <w:numPr>
          <w:ilvl w:val="1"/>
          <w:numId w:val="2"/>
        </w:numPr>
        <w:tabs>
          <w:tab w:pos="1079" w:val="left" w:leader="none"/>
        </w:tabs>
        <w:spacing w:line="244" w:lineRule="auto" w:before="49" w:after="0"/>
        <w:ind w:left="1079" w:right="418" w:hanging="360"/>
        <w:jc w:val="left"/>
        <w:rPr>
          <w:sz w:val="22"/>
        </w:rPr>
      </w:pPr>
      <w:r>
        <w:rPr>
          <w:w w:val="110"/>
          <w:sz w:val="22"/>
        </w:rPr>
        <w:t>Reprinted in Henrik Horn and Petros C. Mavroidis (eds.) </w:t>
      </w:r>
      <w:r>
        <w:rPr>
          <w:i/>
          <w:w w:val="110"/>
          <w:sz w:val="22"/>
        </w:rPr>
        <w:t>The WTO Case Law of 2009</w:t>
      </w:r>
      <w:r>
        <w:rPr>
          <w:w w:val="110"/>
          <w:sz w:val="22"/>
        </w:rPr>
        <w:t>, (Cambridge University Press, 2011).</w:t>
      </w:r>
    </w:p>
    <w:p>
      <w:pPr>
        <w:pStyle w:val="ListParagraph"/>
        <w:numPr>
          <w:ilvl w:val="0"/>
          <w:numId w:val="2"/>
        </w:numPr>
        <w:tabs>
          <w:tab w:pos="717" w:val="left" w:leader="none"/>
          <w:tab w:pos="719" w:val="left" w:leader="none"/>
        </w:tabs>
        <w:spacing w:line="247" w:lineRule="auto" w:before="123" w:after="0"/>
        <w:ind w:left="719" w:right="746" w:hanging="360"/>
        <w:jc w:val="left"/>
        <w:rPr>
          <w:sz w:val="22"/>
        </w:rPr>
      </w:pPr>
      <w:r>
        <w:rPr>
          <w:w w:val="115"/>
          <w:sz w:val="22"/>
        </w:rPr>
        <w:t>Bown,</w:t>
      </w:r>
      <w:r>
        <w:rPr>
          <w:spacing w:val="-3"/>
          <w:w w:val="115"/>
          <w:sz w:val="22"/>
        </w:rPr>
        <w:t> </w:t>
      </w:r>
      <w:r>
        <w:rPr>
          <w:w w:val="115"/>
          <w:sz w:val="22"/>
        </w:rPr>
        <w:t>Chad</w:t>
      </w:r>
      <w:r>
        <w:rPr>
          <w:spacing w:val="-3"/>
          <w:w w:val="115"/>
          <w:sz w:val="22"/>
        </w:rPr>
        <w:t> </w:t>
      </w:r>
      <w:r>
        <w:rPr>
          <w:w w:val="115"/>
          <w:sz w:val="22"/>
        </w:rPr>
        <w:t>P.</w:t>
      </w:r>
      <w:r>
        <w:rPr>
          <w:spacing w:val="-3"/>
          <w:w w:val="115"/>
          <w:sz w:val="22"/>
        </w:rPr>
        <w:t> </w:t>
      </w:r>
      <w:r>
        <w:rPr>
          <w:w w:val="115"/>
          <w:sz w:val="22"/>
        </w:rPr>
        <w:t>and</w:t>
      </w:r>
      <w:r>
        <w:rPr>
          <w:spacing w:val="-3"/>
          <w:w w:val="115"/>
          <w:sz w:val="22"/>
        </w:rPr>
        <w:t> </w:t>
      </w:r>
      <w:r>
        <w:rPr>
          <w:w w:val="115"/>
          <w:sz w:val="22"/>
        </w:rPr>
        <w:t>Thomas</w:t>
      </w:r>
      <w:r>
        <w:rPr>
          <w:spacing w:val="-3"/>
          <w:w w:val="115"/>
          <w:sz w:val="22"/>
        </w:rPr>
        <w:t> </w:t>
      </w:r>
      <w:r>
        <w:rPr>
          <w:w w:val="135"/>
          <w:sz w:val="22"/>
        </w:rPr>
        <w:t>J.</w:t>
      </w:r>
      <w:r>
        <w:rPr>
          <w:spacing w:val="-13"/>
          <w:w w:val="135"/>
          <w:sz w:val="22"/>
        </w:rPr>
        <w:t> </w:t>
      </w:r>
      <w:r>
        <w:rPr>
          <w:w w:val="115"/>
          <w:sz w:val="22"/>
        </w:rPr>
        <w:t>Prusa,</w:t>
      </w:r>
      <w:r>
        <w:rPr>
          <w:spacing w:val="-3"/>
          <w:w w:val="115"/>
          <w:sz w:val="22"/>
        </w:rPr>
        <w:t> </w:t>
      </w:r>
      <w:r>
        <w:rPr>
          <w:w w:val="115"/>
          <w:sz w:val="22"/>
        </w:rPr>
        <w:t>“U.S.</w:t>
      </w:r>
      <w:r>
        <w:rPr>
          <w:spacing w:val="-3"/>
          <w:w w:val="115"/>
          <w:sz w:val="22"/>
        </w:rPr>
        <w:t> </w:t>
      </w:r>
      <w:r>
        <w:rPr>
          <w:w w:val="115"/>
          <w:sz w:val="22"/>
        </w:rPr>
        <w:t>Antidumping:</w:t>
      </w:r>
      <w:r>
        <w:rPr>
          <w:spacing w:val="-1"/>
          <w:w w:val="115"/>
          <w:sz w:val="22"/>
        </w:rPr>
        <w:t> </w:t>
      </w:r>
      <w:r>
        <w:rPr>
          <w:w w:val="115"/>
          <w:sz w:val="22"/>
        </w:rPr>
        <w:t>Much</w:t>
      </w:r>
      <w:r>
        <w:rPr>
          <w:spacing w:val="-3"/>
          <w:w w:val="115"/>
          <w:sz w:val="22"/>
        </w:rPr>
        <w:t> </w:t>
      </w:r>
      <w:r>
        <w:rPr>
          <w:w w:val="115"/>
          <w:sz w:val="22"/>
        </w:rPr>
        <w:t>Ado</w:t>
      </w:r>
      <w:r>
        <w:rPr>
          <w:spacing w:val="-3"/>
          <w:w w:val="115"/>
          <w:sz w:val="22"/>
        </w:rPr>
        <w:t> </w:t>
      </w:r>
      <w:r>
        <w:rPr>
          <w:w w:val="115"/>
          <w:sz w:val="22"/>
        </w:rPr>
        <w:t>about </w:t>
      </w:r>
      <w:r>
        <w:rPr>
          <w:w w:val="110"/>
          <w:sz w:val="22"/>
        </w:rPr>
        <w:t>Zeroing.” in Will Martin and Aaditya Mattoo (eds.), </w:t>
      </w:r>
      <w:r>
        <w:rPr>
          <w:i/>
          <w:w w:val="110"/>
          <w:sz w:val="22"/>
        </w:rPr>
        <w:t>Unfinished Business? The WTO’s Doha Agenda</w:t>
      </w:r>
      <w:r>
        <w:rPr>
          <w:w w:val="110"/>
          <w:sz w:val="22"/>
        </w:rPr>
        <w:t>. Washington, DC: The World Bank, 2011: 355-392.</w:t>
      </w:r>
    </w:p>
    <w:p>
      <w:pPr>
        <w:pStyle w:val="ListParagraph"/>
        <w:numPr>
          <w:ilvl w:val="0"/>
          <w:numId w:val="2"/>
        </w:numPr>
        <w:tabs>
          <w:tab w:pos="717" w:val="left" w:leader="none"/>
          <w:tab w:pos="719" w:val="left" w:leader="none"/>
        </w:tabs>
        <w:spacing w:line="247" w:lineRule="auto" w:before="116" w:after="0"/>
        <w:ind w:left="719" w:right="812" w:hanging="360"/>
        <w:jc w:val="left"/>
        <w:rPr>
          <w:sz w:val="22"/>
        </w:rPr>
      </w:pPr>
      <w:r>
        <w:rPr>
          <w:w w:val="110"/>
          <w:sz w:val="22"/>
        </w:rPr>
        <w:t>Besedes, Tibor and Thomas </w:t>
      </w:r>
      <w:r>
        <w:rPr>
          <w:w w:val="135"/>
          <w:sz w:val="22"/>
        </w:rPr>
        <w:t>J. </w:t>
      </w:r>
      <w:r>
        <w:rPr>
          <w:w w:val="110"/>
          <w:sz w:val="22"/>
        </w:rPr>
        <w:t>Prusa, “The Role of Extensive and Intensive Margins</w:t>
      </w:r>
      <w:r>
        <w:rPr>
          <w:spacing w:val="-7"/>
          <w:w w:val="110"/>
          <w:sz w:val="22"/>
        </w:rPr>
        <w:t> </w:t>
      </w:r>
      <w:r>
        <w:rPr>
          <w:w w:val="110"/>
          <w:sz w:val="22"/>
        </w:rPr>
        <w:t>and</w:t>
      </w:r>
      <w:r>
        <w:rPr>
          <w:spacing w:val="-7"/>
          <w:w w:val="110"/>
          <w:sz w:val="22"/>
        </w:rPr>
        <w:t> </w:t>
      </w:r>
      <w:r>
        <w:rPr>
          <w:w w:val="110"/>
          <w:sz w:val="22"/>
        </w:rPr>
        <w:t>Export</w:t>
      </w:r>
      <w:r>
        <w:rPr>
          <w:spacing w:val="-7"/>
          <w:w w:val="110"/>
          <w:sz w:val="22"/>
        </w:rPr>
        <w:t> </w:t>
      </w:r>
      <w:r>
        <w:rPr>
          <w:w w:val="110"/>
          <w:sz w:val="22"/>
        </w:rPr>
        <w:t>Growth.”</w:t>
      </w:r>
      <w:r>
        <w:rPr>
          <w:spacing w:val="-8"/>
          <w:w w:val="110"/>
          <w:sz w:val="22"/>
        </w:rPr>
        <w:t> </w:t>
      </w:r>
      <w:r>
        <w:rPr>
          <w:i/>
          <w:w w:val="110"/>
          <w:sz w:val="22"/>
        </w:rPr>
        <w:t>Journal</w:t>
      </w:r>
      <w:r>
        <w:rPr>
          <w:i/>
          <w:spacing w:val="-7"/>
          <w:w w:val="110"/>
          <w:sz w:val="22"/>
        </w:rPr>
        <w:t> </w:t>
      </w:r>
      <w:r>
        <w:rPr>
          <w:i/>
          <w:w w:val="110"/>
          <w:sz w:val="22"/>
        </w:rPr>
        <w:t>of</w:t>
      </w:r>
      <w:r>
        <w:rPr>
          <w:i/>
          <w:spacing w:val="-7"/>
          <w:w w:val="110"/>
          <w:sz w:val="22"/>
        </w:rPr>
        <w:t> </w:t>
      </w:r>
      <w:r>
        <w:rPr>
          <w:i/>
          <w:w w:val="110"/>
          <w:sz w:val="22"/>
        </w:rPr>
        <w:t>Development</w:t>
      </w:r>
      <w:r>
        <w:rPr>
          <w:i/>
          <w:spacing w:val="-7"/>
          <w:w w:val="110"/>
          <w:sz w:val="22"/>
        </w:rPr>
        <w:t> </w:t>
      </w:r>
      <w:r>
        <w:rPr>
          <w:i/>
          <w:w w:val="110"/>
          <w:sz w:val="22"/>
        </w:rPr>
        <w:t>Economics</w:t>
      </w:r>
      <w:r>
        <w:rPr>
          <w:i/>
          <w:spacing w:val="-6"/>
          <w:w w:val="110"/>
          <w:sz w:val="22"/>
        </w:rPr>
        <w:t> </w:t>
      </w:r>
      <w:r>
        <w:rPr>
          <w:w w:val="110"/>
          <w:sz w:val="22"/>
        </w:rPr>
        <w:t>96(2)</w:t>
      </w:r>
      <w:r>
        <w:rPr>
          <w:spacing w:val="-6"/>
          <w:w w:val="110"/>
          <w:sz w:val="22"/>
        </w:rPr>
        <w:t> </w:t>
      </w:r>
      <w:r>
        <w:rPr>
          <w:w w:val="110"/>
          <w:sz w:val="22"/>
        </w:rPr>
        <w:t>2011: </w:t>
      </w:r>
      <w:r>
        <w:rPr>
          <w:spacing w:val="-2"/>
          <w:w w:val="110"/>
          <w:sz w:val="22"/>
        </w:rPr>
        <w:t>371-379.</w:t>
      </w:r>
    </w:p>
    <w:p>
      <w:pPr>
        <w:pStyle w:val="ListParagraph"/>
        <w:numPr>
          <w:ilvl w:val="0"/>
          <w:numId w:val="2"/>
        </w:numPr>
        <w:tabs>
          <w:tab w:pos="717" w:val="left" w:leader="none"/>
          <w:tab w:pos="719" w:val="left" w:leader="none"/>
        </w:tabs>
        <w:spacing w:line="247" w:lineRule="auto" w:before="116" w:after="0"/>
        <w:ind w:left="719" w:right="708" w:hanging="360"/>
        <w:jc w:val="left"/>
        <w:rPr>
          <w:sz w:val="22"/>
        </w:rPr>
      </w:pPr>
      <w:r>
        <w:rPr>
          <w:w w:val="110"/>
          <w:sz w:val="22"/>
        </w:rPr>
        <w:t>Prusa,</w:t>
      </w:r>
      <w:r>
        <w:rPr>
          <w:spacing w:val="-3"/>
          <w:w w:val="110"/>
          <w:sz w:val="22"/>
        </w:rPr>
        <w:t> </w:t>
      </w:r>
      <w:r>
        <w:rPr>
          <w:w w:val="110"/>
          <w:sz w:val="22"/>
        </w:rPr>
        <w:t>Thomas</w:t>
      </w:r>
      <w:r>
        <w:rPr>
          <w:spacing w:val="-3"/>
          <w:w w:val="110"/>
          <w:sz w:val="22"/>
        </w:rPr>
        <w:t> </w:t>
      </w:r>
      <w:r>
        <w:rPr>
          <w:w w:val="135"/>
          <w:sz w:val="22"/>
        </w:rPr>
        <w:t>J.</w:t>
      </w:r>
      <w:r>
        <w:rPr>
          <w:spacing w:val="-15"/>
          <w:w w:val="135"/>
          <w:sz w:val="22"/>
        </w:rPr>
        <w:t> </w:t>
      </w:r>
      <w:r>
        <w:rPr>
          <w:w w:val="110"/>
          <w:sz w:val="22"/>
        </w:rPr>
        <w:t>and</w:t>
      </w:r>
      <w:r>
        <w:rPr>
          <w:spacing w:val="-3"/>
          <w:w w:val="110"/>
          <w:sz w:val="22"/>
        </w:rPr>
        <w:t> </w:t>
      </w:r>
      <w:r>
        <w:rPr>
          <w:w w:val="110"/>
          <w:sz w:val="22"/>
        </w:rPr>
        <w:t>Robert</w:t>
      </w:r>
      <w:r>
        <w:rPr>
          <w:spacing w:val="-3"/>
          <w:w w:val="110"/>
          <w:sz w:val="22"/>
        </w:rPr>
        <w:t> </w:t>
      </w:r>
      <w:r>
        <w:rPr>
          <w:w w:val="110"/>
          <w:sz w:val="22"/>
        </w:rPr>
        <w:t>Teh,</w:t>
      </w:r>
      <w:r>
        <w:rPr>
          <w:spacing w:val="-3"/>
          <w:w w:val="110"/>
          <w:sz w:val="22"/>
        </w:rPr>
        <w:t> </w:t>
      </w:r>
      <w:r>
        <w:rPr>
          <w:w w:val="110"/>
          <w:sz w:val="22"/>
        </w:rPr>
        <w:t>“Protection</w:t>
      </w:r>
      <w:r>
        <w:rPr>
          <w:spacing w:val="-2"/>
          <w:w w:val="110"/>
          <w:sz w:val="22"/>
        </w:rPr>
        <w:t> </w:t>
      </w:r>
      <w:r>
        <w:rPr>
          <w:w w:val="110"/>
          <w:sz w:val="22"/>
        </w:rPr>
        <w:t>Reduction</w:t>
      </w:r>
      <w:r>
        <w:rPr>
          <w:spacing w:val="-3"/>
          <w:w w:val="110"/>
          <w:sz w:val="22"/>
        </w:rPr>
        <w:t> </w:t>
      </w:r>
      <w:r>
        <w:rPr>
          <w:w w:val="110"/>
          <w:sz w:val="22"/>
        </w:rPr>
        <w:t>and</w:t>
      </w:r>
      <w:r>
        <w:rPr>
          <w:spacing w:val="-3"/>
          <w:w w:val="110"/>
          <w:sz w:val="22"/>
        </w:rPr>
        <w:t> </w:t>
      </w:r>
      <w:r>
        <w:rPr>
          <w:w w:val="110"/>
          <w:sz w:val="22"/>
        </w:rPr>
        <w:t>Diversion:</w:t>
      </w:r>
      <w:r>
        <w:rPr>
          <w:spacing w:val="-3"/>
          <w:w w:val="110"/>
          <w:sz w:val="22"/>
        </w:rPr>
        <w:t> </w:t>
      </w:r>
      <w:r>
        <w:rPr>
          <w:w w:val="110"/>
          <w:sz w:val="22"/>
        </w:rPr>
        <w:t>PTAs and the Incidence of Antidumping Disputes.” NBER working paper 16276 (August 2010).</w:t>
      </w:r>
    </w:p>
    <w:p>
      <w:pPr>
        <w:pStyle w:val="ListParagraph"/>
        <w:numPr>
          <w:ilvl w:val="0"/>
          <w:numId w:val="2"/>
        </w:numPr>
        <w:tabs>
          <w:tab w:pos="717" w:val="left" w:leader="none"/>
          <w:tab w:pos="719" w:val="left" w:leader="none"/>
        </w:tabs>
        <w:spacing w:line="247" w:lineRule="auto" w:before="118" w:after="0"/>
        <w:ind w:left="719" w:right="622" w:hanging="360"/>
        <w:jc w:val="left"/>
        <w:rPr>
          <w:sz w:val="22"/>
        </w:rPr>
      </w:pPr>
      <w:r>
        <w:rPr>
          <w:w w:val="110"/>
          <w:sz w:val="22"/>
        </w:rPr>
        <w:t>Prusa, Thomas </w:t>
      </w:r>
      <w:r>
        <w:rPr>
          <w:w w:val="135"/>
          <w:sz w:val="22"/>
        </w:rPr>
        <w:t>J. </w:t>
      </w:r>
      <w:r>
        <w:rPr>
          <w:w w:val="110"/>
          <w:sz w:val="22"/>
        </w:rPr>
        <w:t>and Robert Teh, “Contingent Protection Rules in Regional Trade Agreements.” in Kyle W. Bagwell and Petros C. Mavroidis (eds.), </w:t>
      </w:r>
      <w:r>
        <w:rPr>
          <w:i/>
          <w:w w:val="110"/>
          <w:sz w:val="22"/>
        </w:rPr>
        <w:t>Preferential</w:t>
      </w:r>
      <w:r>
        <w:rPr>
          <w:i/>
          <w:spacing w:val="-7"/>
          <w:w w:val="110"/>
          <w:sz w:val="22"/>
        </w:rPr>
        <w:t> </w:t>
      </w:r>
      <w:r>
        <w:rPr>
          <w:i/>
          <w:w w:val="110"/>
          <w:sz w:val="22"/>
        </w:rPr>
        <w:t>Trade</w:t>
      </w:r>
      <w:r>
        <w:rPr>
          <w:i/>
          <w:spacing w:val="-9"/>
          <w:w w:val="110"/>
          <w:sz w:val="22"/>
        </w:rPr>
        <w:t> </w:t>
      </w:r>
      <w:r>
        <w:rPr>
          <w:i/>
          <w:w w:val="110"/>
          <w:sz w:val="22"/>
        </w:rPr>
        <w:t>Agreements</w:t>
      </w:r>
      <w:r>
        <w:rPr>
          <w:w w:val="110"/>
          <w:sz w:val="22"/>
        </w:rPr>
        <w:t>.</w:t>
      </w:r>
      <w:r>
        <w:rPr>
          <w:spacing w:val="-8"/>
          <w:w w:val="110"/>
          <w:sz w:val="22"/>
        </w:rPr>
        <w:t> </w:t>
      </w:r>
      <w:r>
        <w:rPr>
          <w:w w:val="110"/>
          <w:sz w:val="22"/>
        </w:rPr>
        <w:t>Cambridge:</w:t>
      </w:r>
      <w:r>
        <w:rPr>
          <w:spacing w:val="-8"/>
          <w:w w:val="110"/>
          <w:sz w:val="22"/>
        </w:rPr>
        <w:t> </w:t>
      </w:r>
      <w:r>
        <w:rPr>
          <w:w w:val="110"/>
          <w:sz w:val="22"/>
        </w:rPr>
        <w:t>Cambridge</w:t>
      </w:r>
      <w:r>
        <w:rPr>
          <w:spacing w:val="-8"/>
          <w:w w:val="110"/>
          <w:sz w:val="22"/>
        </w:rPr>
        <w:t> </w:t>
      </w:r>
      <w:r>
        <w:rPr>
          <w:w w:val="110"/>
          <w:sz w:val="22"/>
        </w:rPr>
        <w:t>University</w:t>
      </w:r>
      <w:r>
        <w:rPr>
          <w:spacing w:val="-8"/>
          <w:w w:val="110"/>
          <w:sz w:val="22"/>
        </w:rPr>
        <w:t> </w:t>
      </w:r>
      <w:r>
        <w:rPr>
          <w:w w:val="110"/>
          <w:sz w:val="22"/>
        </w:rPr>
        <w:t>Press,</w:t>
      </w:r>
      <w:r>
        <w:rPr>
          <w:spacing w:val="-8"/>
          <w:w w:val="110"/>
          <w:sz w:val="22"/>
        </w:rPr>
        <w:t> </w:t>
      </w:r>
      <w:r>
        <w:rPr>
          <w:w w:val="110"/>
          <w:sz w:val="22"/>
        </w:rPr>
        <w:t>2011: </w:t>
      </w:r>
      <w:r>
        <w:rPr>
          <w:spacing w:val="-2"/>
          <w:w w:val="110"/>
          <w:sz w:val="22"/>
        </w:rPr>
        <w:t>60-114.</w:t>
      </w:r>
    </w:p>
    <w:p>
      <w:pPr>
        <w:pStyle w:val="ListParagraph"/>
        <w:numPr>
          <w:ilvl w:val="0"/>
          <w:numId w:val="2"/>
        </w:numPr>
        <w:tabs>
          <w:tab w:pos="717" w:val="left" w:leader="none"/>
          <w:tab w:pos="719" w:val="left" w:leader="none"/>
        </w:tabs>
        <w:spacing w:line="247" w:lineRule="auto" w:before="114" w:after="0"/>
        <w:ind w:left="719" w:right="917" w:hanging="360"/>
        <w:jc w:val="left"/>
        <w:rPr>
          <w:sz w:val="22"/>
        </w:rPr>
      </w:pPr>
      <w:r>
        <w:rPr>
          <w:w w:val="110"/>
          <w:sz w:val="22"/>
        </w:rPr>
        <w:t>Prusa, Thomas </w:t>
      </w:r>
      <w:r>
        <w:rPr>
          <w:w w:val="125"/>
          <w:sz w:val="22"/>
        </w:rPr>
        <w:t>J.,</w:t>
      </w:r>
      <w:r>
        <w:rPr>
          <w:spacing w:val="-5"/>
          <w:w w:val="125"/>
          <w:sz w:val="22"/>
        </w:rPr>
        <w:t> </w:t>
      </w:r>
      <w:r>
        <w:rPr>
          <w:w w:val="110"/>
          <w:sz w:val="22"/>
        </w:rPr>
        <w:t>“Trade remedy provisions.” in Jean-Pierre Chauffour and Jean-Christophe Maur (eds.), </w:t>
      </w:r>
      <w:r>
        <w:rPr>
          <w:i/>
          <w:w w:val="110"/>
          <w:sz w:val="22"/>
        </w:rPr>
        <w:t>Preferential Trade Agreement Policies for Development</w:t>
      </w:r>
      <w:r>
        <w:rPr>
          <w:w w:val="110"/>
          <w:sz w:val="22"/>
        </w:rPr>
        <w:t>. Washington, DC: The World Bank, 2011:179-196.</w:t>
      </w:r>
    </w:p>
    <w:p>
      <w:pPr>
        <w:pStyle w:val="ListParagraph"/>
        <w:spacing w:after="0" w:line="247" w:lineRule="auto"/>
        <w:jc w:val="left"/>
        <w:rPr>
          <w:sz w:val="22"/>
        </w:rPr>
        <w:sectPr>
          <w:pgSz w:w="12240" w:h="15840"/>
          <w:pgMar w:header="721" w:footer="0" w:top="1340" w:bottom="280" w:left="1440" w:right="1440"/>
        </w:sectPr>
      </w:pPr>
    </w:p>
    <w:p>
      <w:pPr>
        <w:pStyle w:val="ListParagraph"/>
        <w:numPr>
          <w:ilvl w:val="0"/>
          <w:numId w:val="2"/>
        </w:numPr>
        <w:tabs>
          <w:tab w:pos="717" w:val="left" w:leader="none"/>
          <w:tab w:pos="719" w:val="left" w:leader="none"/>
        </w:tabs>
        <w:spacing w:line="244" w:lineRule="auto" w:before="97" w:after="0"/>
        <w:ind w:left="719" w:right="1153" w:hanging="360"/>
        <w:jc w:val="left"/>
        <w:rPr>
          <w:sz w:val="22"/>
        </w:rPr>
      </w:pPr>
      <w:r>
        <w:rPr>
          <w:w w:val="110"/>
          <w:sz w:val="22"/>
        </w:rPr>
        <w:t>Li, Yue and Thomas J. Prusa, “Trade Liberalization, Tariff Overhang and Antidumping Filings in Developing Countries.” working paper, 2011.</w:t>
      </w:r>
    </w:p>
    <w:p>
      <w:pPr>
        <w:pStyle w:val="ListParagraph"/>
        <w:numPr>
          <w:ilvl w:val="0"/>
          <w:numId w:val="2"/>
        </w:numPr>
        <w:tabs>
          <w:tab w:pos="717" w:val="left" w:leader="none"/>
          <w:tab w:pos="719" w:val="left" w:leader="none"/>
        </w:tabs>
        <w:spacing w:line="247" w:lineRule="auto" w:before="123" w:after="0"/>
        <w:ind w:left="719" w:right="390" w:hanging="360"/>
        <w:jc w:val="left"/>
        <w:rPr>
          <w:sz w:val="22"/>
        </w:rPr>
      </w:pPr>
      <w:r>
        <w:rPr>
          <w:w w:val="110"/>
          <w:sz w:val="22"/>
        </w:rPr>
        <w:t>Prusa, Thomas </w:t>
      </w:r>
      <w:r>
        <w:rPr>
          <w:w w:val="125"/>
          <w:sz w:val="22"/>
        </w:rPr>
        <w:t>J., </w:t>
      </w:r>
      <w:r>
        <w:rPr>
          <w:w w:val="110"/>
          <w:sz w:val="22"/>
        </w:rPr>
        <w:t>“United States: Evolving Trends in Temporary Trade Barriers.” in Chad P. Bown (ed.), </w:t>
      </w:r>
      <w:r>
        <w:rPr>
          <w:i/>
          <w:w w:val="110"/>
          <w:sz w:val="22"/>
        </w:rPr>
        <w:t>The Great Recession and Import Protection: The Role of Temporary Trade Barriers. </w:t>
      </w:r>
      <w:r>
        <w:rPr>
          <w:w w:val="110"/>
          <w:sz w:val="22"/>
        </w:rPr>
        <w:t>Washington, DC: The World Bank, 2011: 53- </w:t>
      </w:r>
      <w:r>
        <w:rPr>
          <w:spacing w:val="-4"/>
          <w:w w:val="110"/>
          <w:sz w:val="22"/>
        </w:rPr>
        <w:t>83.</w:t>
      </w:r>
    </w:p>
    <w:p>
      <w:pPr>
        <w:pStyle w:val="ListParagraph"/>
        <w:numPr>
          <w:ilvl w:val="0"/>
          <w:numId w:val="2"/>
        </w:numPr>
        <w:tabs>
          <w:tab w:pos="717" w:val="left" w:leader="none"/>
          <w:tab w:pos="719" w:val="left" w:leader="none"/>
        </w:tabs>
        <w:spacing w:line="244" w:lineRule="auto" w:before="116" w:after="0"/>
        <w:ind w:left="719" w:right="414" w:hanging="360"/>
        <w:jc w:val="left"/>
        <w:rPr>
          <w:sz w:val="22"/>
        </w:rPr>
      </w:pPr>
      <w:r>
        <w:rPr>
          <w:w w:val="110"/>
          <w:sz w:val="22"/>
        </w:rPr>
        <w:t>Prusa, Thomas </w:t>
      </w:r>
      <w:r>
        <w:rPr>
          <w:w w:val="135"/>
          <w:sz w:val="22"/>
        </w:rPr>
        <w:t>J.</w:t>
      </w:r>
      <w:r>
        <w:rPr>
          <w:spacing w:val="-3"/>
          <w:w w:val="135"/>
          <w:sz w:val="22"/>
        </w:rPr>
        <w:t> </w:t>
      </w:r>
      <w:r>
        <w:rPr>
          <w:w w:val="110"/>
          <w:sz w:val="22"/>
        </w:rPr>
        <w:t>and Edwin Vermulst, “United States – Antidumping Measures on Polyethylene Retail Carrier Bags from Thailand: A Cat in the Bag.” </w:t>
      </w:r>
      <w:r>
        <w:rPr>
          <w:i/>
          <w:w w:val="110"/>
          <w:sz w:val="22"/>
        </w:rPr>
        <w:t>World Trade</w:t>
      </w:r>
      <w:r>
        <w:rPr>
          <w:i/>
          <w:spacing w:val="-2"/>
          <w:w w:val="110"/>
          <w:sz w:val="22"/>
        </w:rPr>
        <w:t> </w:t>
      </w:r>
      <w:r>
        <w:rPr>
          <w:i/>
          <w:w w:val="110"/>
          <w:sz w:val="22"/>
        </w:rPr>
        <w:t>Review</w:t>
      </w:r>
      <w:r>
        <w:rPr>
          <w:i/>
          <w:spacing w:val="-2"/>
          <w:w w:val="110"/>
          <w:sz w:val="22"/>
        </w:rPr>
        <w:t> </w:t>
      </w:r>
      <w:r>
        <w:rPr>
          <w:w w:val="110"/>
          <w:sz w:val="22"/>
        </w:rPr>
        <w:t>11(2)</w:t>
      </w:r>
      <w:r>
        <w:rPr>
          <w:spacing w:val="-1"/>
          <w:w w:val="110"/>
          <w:sz w:val="22"/>
        </w:rPr>
        <w:t> </w:t>
      </w:r>
      <w:r>
        <w:rPr>
          <w:w w:val="110"/>
          <w:sz w:val="22"/>
        </w:rPr>
        <w:t>2012:</w:t>
      </w:r>
      <w:r>
        <w:rPr>
          <w:spacing w:val="-1"/>
          <w:w w:val="110"/>
          <w:sz w:val="22"/>
        </w:rPr>
        <w:t> </w:t>
      </w:r>
      <w:r>
        <w:rPr>
          <w:w w:val="110"/>
          <w:sz w:val="22"/>
        </w:rPr>
        <w:t>257-271.</w:t>
      </w:r>
    </w:p>
    <w:p>
      <w:pPr>
        <w:pStyle w:val="ListParagraph"/>
        <w:numPr>
          <w:ilvl w:val="1"/>
          <w:numId w:val="2"/>
        </w:numPr>
        <w:tabs>
          <w:tab w:pos="1079" w:val="left" w:leader="none"/>
        </w:tabs>
        <w:spacing w:line="244" w:lineRule="auto" w:before="57" w:after="0"/>
        <w:ind w:left="1079" w:right="417" w:hanging="360"/>
        <w:jc w:val="left"/>
        <w:rPr>
          <w:sz w:val="22"/>
        </w:rPr>
      </w:pPr>
      <w:r>
        <w:rPr>
          <w:w w:val="110"/>
          <w:sz w:val="22"/>
        </w:rPr>
        <w:t>Reprinted in Henrik Horn and Petros C. Mavroidis (eds.) </w:t>
      </w:r>
      <w:r>
        <w:rPr>
          <w:i/>
          <w:w w:val="110"/>
          <w:sz w:val="22"/>
        </w:rPr>
        <w:t>The WTO Case Law of 2010</w:t>
      </w:r>
      <w:r>
        <w:rPr>
          <w:w w:val="110"/>
          <w:sz w:val="22"/>
        </w:rPr>
        <w:t>, (Cambridge University Press, 2012).</w:t>
      </w:r>
    </w:p>
    <w:p>
      <w:pPr>
        <w:pStyle w:val="ListParagraph"/>
        <w:numPr>
          <w:ilvl w:val="0"/>
          <w:numId w:val="2"/>
        </w:numPr>
        <w:tabs>
          <w:tab w:pos="717" w:val="left" w:leader="none"/>
          <w:tab w:pos="719" w:val="left" w:leader="none"/>
        </w:tabs>
        <w:spacing w:line="247" w:lineRule="auto" w:before="121" w:after="0"/>
        <w:ind w:left="719" w:right="852" w:hanging="360"/>
        <w:jc w:val="both"/>
        <w:rPr>
          <w:sz w:val="22"/>
        </w:rPr>
      </w:pPr>
      <w:r>
        <w:rPr>
          <w:w w:val="110"/>
          <w:sz w:val="22"/>
        </w:rPr>
        <w:t>Prusa, Thomas </w:t>
      </w:r>
      <w:r>
        <w:rPr>
          <w:w w:val="135"/>
          <w:sz w:val="22"/>
        </w:rPr>
        <w:t>J. </w:t>
      </w:r>
      <w:r>
        <w:rPr>
          <w:w w:val="110"/>
          <w:sz w:val="22"/>
        </w:rPr>
        <w:t>and Edwin Vermulst, “United States – Anti-Dumping and Countervailing Duties on Certain Products from China: Passing the Buck on Pass-Through.”</w:t>
      </w:r>
      <w:r>
        <w:rPr>
          <w:spacing w:val="-2"/>
          <w:w w:val="110"/>
          <w:sz w:val="22"/>
        </w:rPr>
        <w:t> </w:t>
      </w:r>
      <w:r>
        <w:rPr>
          <w:i/>
          <w:w w:val="110"/>
          <w:sz w:val="22"/>
        </w:rPr>
        <w:t>World</w:t>
      </w:r>
      <w:r>
        <w:rPr>
          <w:i/>
          <w:spacing w:val="-2"/>
          <w:w w:val="110"/>
          <w:sz w:val="22"/>
        </w:rPr>
        <w:t> </w:t>
      </w:r>
      <w:r>
        <w:rPr>
          <w:i/>
          <w:w w:val="110"/>
          <w:sz w:val="22"/>
        </w:rPr>
        <w:t>Trade</w:t>
      </w:r>
      <w:r>
        <w:rPr>
          <w:i/>
          <w:spacing w:val="-2"/>
          <w:w w:val="110"/>
          <w:sz w:val="22"/>
        </w:rPr>
        <w:t> </w:t>
      </w:r>
      <w:r>
        <w:rPr>
          <w:i/>
          <w:w w:val="110"/>
          <w:sz w:val="22"/>
        </w:rPr>
        <w:t>Review</w:t>
      </w:r>
      <w:r>
        <w:rPr>
          <w:i/>
          <w:spacing w:val="-3"/>
          <w:w w:val="110"/>
          <w:sz w:val="22"/>
        </w:rPr>
        <w:t> </w:t>
      </w:r>
      <w:r>
        <w:rPr>
          <w:w w:val="110"/>
          <w:sz w:val="22"/>
        </w:rPr>
        <w:t>12(2)</w:t>
      </w:r>
      <w:r>
        <w:rPr>
          <w:spacing w:val="-2"/>
          <w:w w:val="110"/>
          <w:sz w:val="22"/>
        </w:rPr>
        <w:t> </w:t>
      </w:r>
      <w:r>
        <w:rPr>
          <w:w w:val="110"/>
          <w:sz w:val="22"/>
        </w:rPr>
        <w:t>2013:</w:t>
      </w:r>
      <w:r>
        <w:rPr>
          <w:spacing w:val="-2"/>
          <w:w w:val="110"/>
          <w:sz w:val="22"/>
        </w:rPr>
        <w:t> </w:t>
      </w:r>
      <w:r>
        <w:rPr>
          <w:w w:val="110"/>
          <w:sz w:val="22"/>
        </w:rPr>
        <w:t>197-234.</w:t>
      </w:r>
    </w:p>
    <w:p>
      <w:pPr>
        <w:pStyle w:val="ListParagraph"/>
        <w:numPr>
          <w:ilvl w:val="1"/>
          <w:numId w:val="2"/>
        </w:numPr>
        <w:tabs>
          <w:tab w:pos="1079" w:val="left" w:leader="none"/>
        </w:tabs>
        <w:spacing w:line="244" w:lineRule="auto" w:before="49" w:after="0"/>
        <w:ind w:left="1079" w:right="788" w:hanging="360"/>
        <w:jc w:val="both"/>
        <w:rPr>
          <w:sz w:val="22"/>
        </w:rPr>
      </w:pPr>
      <w:r>
        <w:rPr>
          <w:w w:val="110"/>
          <w:sz w:val="22"/>
        </w:rPr>
        <w:t>Reprinted in Chad P. Bown and Petros C. Mavroidis (eds.) </w:t>
      </w:r>
      <w:r>
        <w:rPr>
          <w:i/>
          <w:w w:val="110"/>
          <w:sz w:val="22"/>
        </w:rPr>
        <w:t>The WTO Case Law of 2011</w:t>
      </w:r>
      <w:r>
        <w:rPr>
          <w:w w:val="110"/>
          <w:sz w:val="22"/>
        </w:rPr>
        <w:t>, (Cambridge University Press, 2013).</w:t>
      </w:r>
    </w:p>
    <w:p>
      <w:pPr>
        <w:pStyle w:val="ListParagraph"/>
        <w:numPr>
          <w:ilvl w:val="0"/>
          <w:numId w:val="2"/>
        </w:numPr>
        <w:tabs>
          <w:tab w:pos="717" w:val="left" w:leader="none"/>
          <w:tab w:pos="719" w:val="left" w:leader="none"/>
        </w:tabs>
        <w:spacing w:line="247" w:lineRule="auto" w:before="123" w:after="0"/>
        <w:ind w:left="719" w:right="632" w:hanging="360"/>
        <w:jc w:val="left"/>
        <w:rPr>
          <w:sz w:val="22"/>
        </w:rPr>
      </w:pPr>
      <w:r>
        <w:rPr>
          <w:w w:val="105"/>
          <w:sz w:val="22"/>
        </w:rPr>
        <w:t>Rubini,</w:t>
      </w:r>
      <w:r>
        <w:rPr>
          <w:spacing w:val="40"/>
          <w:w w:val="105"/>
          <w:sz w:val="22"/>
        </w:rPr>
        <w:t> </w:t>
      </w:r>
      <w:r>
        <w:rPr>
          <w:w w:val="105"/>
          <w:sz w:val="22"/>
        </w:rPr>
        <w:t>Luca</w:t>
      </w:r>
      <w:r>
        <w:rPr>
          <w:spacing w:val="40"/>
          <w:w w:val="105"/>
          <w:sz w:val="22"/>
        </w:rPr>
        <w:t> </w:t>
      </w:r>
      <w:r>
        <w:rPr>
          <w:w w:val="105"/>
          <w:sz w:val="22"/>
        </w:rPr>
        <w:t>and</w:t>
      </w:r>
      <w:r>
        <w:rPr>
          <w:spacing w:val="40"/>
          <w:w w:val="105"/>
          <w:sz w:val="22"/>
        </w:rPr>
        <w:t> </w:t>
      </w:r>
      <w:r>
        <w:rPr>
          <w:w w:val="105"/>
          <w:sz w:val="22"/>
        </w:rPr>
        <w:t>Thomas</w:t>
      </w:r>
      <w:r>
        <w:rPr>
          <w:w w:val="135"/>
          <w:sz w:val="22"/>
        </w:rPr>
        <w:t> J. </w:t>
      </w:r>
      <w:r>
        <w:rPr>
          <w:w w:val="105"/>
          <w:sz w:val="22"/>
        </w:rPr>
        <w:t>Prusa,</w:t>
      </w:r>
      <w:r>
        <w:rPr>
          <w:spacing w:val="40"/>
          <w:w w:val="105"/>
          <w:sz w:val="22"/>
        </w:rPr>
        <w:t> </w:t>
      </w:r>
      <w:r>
        <w:rPr>
          <w:w w:val="105"/>
          <w:sz w:val="22"/>
        </w:rPr>
        <w:t>“United</w:t>
      </w:r>
      <w:r>
        <w:rPr>
          <w:spacing w:val="40"/>
          <w:w w:val="105"/>
          <w:sz w:val="22"/>
        </w:rPr>
        <w:t> </w:t>
      </w:r>
      <w:r>
        <w:rPr>
          <w:w w:val="105"/>
          <w:sz w:val="22"/>
        </w:rPr>
        <w:t>States</w:t>
      </w:r>
      <w:r>
        <w:rPr>
          <w:spacing w:val="40"/>
          <w:w w:val="105"/>
          <w:sz w:val="22"/>
        </w:rPr>
        <w:t> </w:t>
      </w:r>
      <w:r>
        <w:rPr>
          <w:w w:val="105"/>
          <w:sz w:val="22"/>
        </w:rPr>
        <w:t>–</w:t>
      </w:r>
      <w:r>
        <w:rPr>
          <w:spacing w:val="40"/>
          <w:w w:val="105"/>
          <w:sz w:val="22"/>
        </w:rPr>
        <w:t> </w:t>
      </w:r>
      <w:r>
        <w:rPr>
          <w:w w:val="105"/>
          <w:sz w:val="22"/>
        </w:rPr>
        <w:t>Use</w:t>
      </w:r>
      <w:r>
        <w:rPr>
          <w:spacing w:val="40"/>
          <w:w w:val="105"/>
          <w:sz w:val="22"/>
        </w:rPr>
        <w:t> </w:t>
      </w:r>
      <w:r>
        <w:rPr>
          <w:w w:val="105"/>
          <w:sz w:val="22"/>
        </w:rPr>
        <w:t>of</w:t>
      </w:r>
      <w:r>
        <w:rPr>
          <w:spacing w:val="40"/>
          <w:w w:val="105"/>
          <w:sz w:val="22"/>
        </w:rPr>
        <w:t> </w:t>
      </w:r>
      <w:r>
        <w:rPr>
          <w:w w:val="105"/>
          <w:sz w:val="22"/>
        </w:rPr>
        <w:t>Zeroing</w:t>
      </w:r>
      <w:r>
        <w:rPr>
          <w:spacing w:val="40"/>
          <w:w w:val="105"/>
          <w:sz w:val="22"/>
        </w:rPr>
        <w:t> </w:t>
      </w:r>
      <w:r>
        <w:rPr>
          <w:w w:val="105"/>
          <w:sz w:val="22"/>
        </w:rPr>
        <w:t>in</w:t>
      </w:r>
      <w:r>
        <w:rPr>
          <w:spacing w:val="40"/>
          <w:w w:val="105"/>
          <w:sz w:val="22"/>
        </w:rPr>
        <w:t> </w:t>
      </w:r>
      <w:r>
        <w:rPr>
          <w:w w:val="105"/>
          <w:sz w:val="22"/>
        </w:rPr>
        <w:t>Anti- Dumping</w:t>
      </w:r>
      <w:r>
        <w:rPr>
          <w:spacing w:val="26"/>
          <w:w w:val="105"/>
          <w:sz w:val="22"/>
        </w:rPr>
        <w:t> </w:t>
      </w:r>
      <w:r>
        <w:rPr>
          <w:w w:val="105"/>
          <w:sz w:val="22"/>
        </w:rPr>
        <w:t>Measures</w:t>
      </w:r>
      <w:r>
        <w:rPr>
          <w:spacing w:val="28"/>
          <w:w w:val="105"/>
          <w:sz w:val="22"/>
        </w:rPr>
        <w:t> </w:t>
      </w:r>
      <w:r>
        <w:rPr>
          <w:w w:val="105"/>
          <w:sz w:val="22"/>
        </w:rPr>
        <w:t>involving</w:t>
      </w:r>
      <w:r>
        <w:rPr>
          <w:spacing w:val="26"/>
          <w:w w:val="105"/>
          <w:sz w:val="22"/>
        </w:rPr>
        <w:t> </w:t>
      </w:r>
      <w:r>
        <w:rPr>
          <w:w w:val="105"/>
          <w:sz w:val="22"/>
        </w:rPr>
        <w:t>Products</w:t>
      </w:r>
      <w:r>
        <w:rPr>
          <w:spacing w:val="28"/>
          <w:w w:val="105"/>
          <w:sz w:val="22"/>
        </w:rPr>
        <w:t> </w:t>
      </w:r>
      <w:r>
        <w:rPr>
          <w:w w:val="105"/>
          <w:sz w:val="22"/>
        </w:rPr>
        <w:t>from</w:t>
      </w:r>
      <w:r>
        <w:rPr>
          <w:spacing w:val="28"/>
          <w:w w:val="105"/>
          <w:sz w:val="22"/>
        </w:rPr>
        <w:t> </w:t>
      </w:r>
      <w:r>
        <w:rPr>
          <w:w w:val="105"/>
          <w:sz w:val="22"/>
        </w:rPr>
        <w:t>Korea:</w:t>
      </w:r>
      <w:r>
        <w:rPr>
          <w:spacing w:val="28"/>
          <w:w w:val="105"/>
          <w:sz w:val="22"/>
        </w:rPr>
        <w:t> </w:t>
      </w:r>
      <w:r>
        <w:rPr>
          <w:w w:val="105"/>
          <w:sz w:val="22"/>
        </w:rPr>
        <w:t>It’s</w:t>
      </w:r>
      <w:r>
        <w:rPr>
          <w:spacing w:val="28"/>
          <w:w w:val="105"/>
          <w:sz w:val="22"/>
        </w:rPr>
        <w:t> </w:t>
      </w:r>
      <w:r>
        <w:rPr>
          <w:w w:val="105"/>
          <w:sz w:val="22"/>
        </w:rPr>
        <w:t>déjà</w:t>
      </w:r>
      <w:r>
        <w:rPr>
          <w:spacing w:val="26"/>
          <w:w w:val="105"/>
          <w:sz w:val="22"/>
        </w:rPr>
        <w:t> </w:t>
      </w:r>
      <w:r>
        <w:rPr>
          <w:w w:val="105"/>
          <w:sz w:val="22"/>
        </w:rPr>
        <w:t>vu</w:t>
      </w:r>
      <w:r>
        <w:rPr>
          <w:spacing w:val="28"/>
          <w:w w:val="105"/>
          <w:sz w:val="22"/>
        </w:rPr>
        <w:t> </w:t>
      </w:r>
      <w:r>
        <w:rPr>
          <w:w w:val="105"/>
          <w:sz w:val="22"/>
        </w:rPr>
        <w:t>all</w:t>
      </w:r>
      <w:r>
        <w:rPr>
          <w:spacing w:val="26"/>
          <w:w w:val="105"/>
          <w:sz w:val="22"/>
        </w:rPr>
        <w:t> </w:t>
      </w:r>
      <w:r>
        <w:rPr>
          <w:w w:val="105"/>
          <w:sz w:val="22"/>
        </w:rPr>
        <w:t>over</w:t>
      </w:r>
      <w:r>
        <w:rPr>
          <w:spacing w:val="28"/>
          <w:w w:val="105"/>
          <w:sz w:val="22"/>
        </w:rPr>
        <w:t> </w:t>
      </w:r>
      <w:r>
        <w:rPr>
          <w:w w:val="105"/>
          <w:sz w:val="22"/>
        </w:rPr>
        <w:t>again.” </w:t>
      </w:r>
      <w:r>
        <w:rPr>
          <w:i/>
          <w:w w:val="105"/>
          <w:sz w:val="22"/>
        </w:rPr>
        <w:t>World Trade Review </w:t>
      </w:r>
      <w:r>
        <w:rPr>
          <w:w w:val="105"/>
          <w:sz w:val="22"/>
        </w:rPr>
        <w:t>12(2) 2013: 409-425.</w:t>
      </w:r>
    </w:p>
    <w:p>
      <w:pPr>
        <w:pStyle w:val="ListParagraph"/>
        <w:numPr>
          <w:ilvl w:val="1"/>
          <w:numId w:val="2"/>
        </w:numPr>
        <w:tabs>
          <w:tab w:pos="1079" w:val="left" w:leader="none"/>
        </w:tabs>
        <w:spacing w:line="244" w:lineRule="auto" w:before="49" w:after="0"/>
        <w:ind w:left="1079" w:right="788" w:hanging="360"/>
        <w:jc w:val="left"/>
        <w:rPr>
          <w:sz w:val="22"/>
        </w:rPr>
      </w:pPr>
      <w:r>
        <w:rPr>
          <w:w w:val="110"/>
          <w:sz w:val="22"/>
        </w:rPr>
        <w:t>Reprinted in Chad P. Bown and Petros C. Mavroidis (eds.) </w:t>
      </w:r>
      <w:r>
        <w:rPr>
          <w:i/>
          <w:w w:val="110"/>
          <w:sz w:val="22"/>
        </w:rPr>
        <w:t>The WTO Case Law of 2011</w:t>
      </w:r>
      <w:r>
        <w:rPr>
          <w:w w:val="110"/>
          <w:sz w:val="22"/>
        </w:rPr>
        <w:t>, (Cambridge University Press, 2013).</w:t>
      </w:r>
    </w:p>
    <w:p>
      <w:pPr>
        <w:pStyle w:val="ListParagraph"/>
        <w:numPr>
          <w:ilvl w:val="0"/>
          <w:numId w:val="2"/>
        </w:numPr>
        <w:tabs>
          <w:tab w:pos="717" w:val="left" w:leader="none"/>
          <w:tab w:pos="719" w:val="left" w:leader="none"/>
        </w:tabs>
        <w:spacing w:line="244" w:lineRule="auto" w:before="123" w:after="0"/>
        <w:ind w:left="719" w:right="729" w:hanging="360"/>
        <w:jc w:val="left"/>
        <w:rPr>
          <w:sz w:val="22"/>
        </w:rPr>
      </w:pPr>
      <w:r>
        <w:rPr>
          <w:w w:val="110"/>
          <w:sz w:val="22"/>
        </w:rPr>
        <w:t>Durling, James P. and Thomas </w:t>
      </w:r>
      <w:r>
        <w:rPr>
          <w:w w:val="135"/>
          <w:sz w:val="22"/>
        </w:rPr>
        <w:t>J.</w:t>
      </w:r>
      <w:r>
        <w:rPr>
          <w:spacing w:val="-7"/>
          <w:w w:val="135"/>
          <w:sz w:val="22"/>
        </w:rPr>
        <w:t> </w:t>
      </w:r>
      <w:r>
        <w:rPr>
          <w:w w:val="110"/>
          <w:sz w:val="22"/>
        </w:rPr>
        <w:t>Prusa, “The Problem of Double Remedies in International Trade Disputes and the Economics of Pass-Through.” </w:t>
      </w:r>
      <w:r>
        <w:rPr>
          <w:i/>
          <w:w w:val="110"/>
          <w:sz w:val="22"/>
        </w:rPr>
        <w:t>Tulane Journal of International and Comparative Law </w:t>
      </w:r>
      <w:r>
        <w:rPr>
          <w:w w:val="110"/>
          <w:sz w:val="22"/>
        </w:rPr>
        <w:t>21(2) 2013: 513-544.</w:t>
      </w:r>
    </w:p>
    <w:p>
      <w:pPr>
        <w:pStyle w:val="ListParagraph"/>
        <w:numPr>
          <w:ilvl w:val="0"/>
          <w:numId w:val="2"/>
        </w:numPr>
        <w:tabs>
          <w:tab w:pos="717" w:val="left" w:leader="none"/>
          <w:tab w:pos="719" w:val="left" w:leader="none"/>
        </w:tabs>
        <w:spacing w:line="247" w:lineRule="auto" w:before="124" w:after="0"/>
        <w:ind w:left="719" w:right="624" w:hanging="360"/>
        <w:jc w:val="left"/>
        <w:rPr>
          <w:sz w:val="22"/>
        </w:rPr>
      </w:pPr>
      <w:r>
        <w:rPr>
          <w:w w:val="110"/>
          <w:sz w:val="22"/>
        </w:rPr>
        <w:t>Prusa, Thomas </w:t>
      </w:r>
      <w:r>
        <w:rPr>
          <w:w w:val="135"/>
          <w:sz w:val="22"/>
        </w:rPr>
        <w:t>J. </w:t>
      </w:r>
      <w:r>
        <w:rPr>
          <w:w w:val="110"/>
          <w:sz w:val="22"/>
        </w:rPr>
        <w:t>and Edwin Vermulst, “China – Countervailing and Anti- dumping Duties on Grain Oriented Flat-rolled Electrical Steel from the United States: Exporting US AD/CVD Methodologies through WTO Dispute Settlement?”</w:t>
      </w:r>
      <w:r>
        <w:rPr>
          <w:spacing w:val="-1"/>
          <w:w w:val="110"/>
          <w:sz w:val="22"/>
        </w:rPr>
        <w:t> </w:t>
      </w:r>
      <w:r>
        <w:rPr>
          <w:i/>
          <w:w w:val="110"/>
          <w:sz w:val="22"/>
        </w:rPr>
        <w:t>World</w:t>
      </w:r>
      <w:r>
        <w:rPr>
          <w:i/>
          <w:spacing w:val="-1"/>
          <w:w w:val="110"/>
          <w:sz w:val="22"/>
        </w:rPr>
        <w:t> </w:t>
      </w:r>
      <w:r>
        <w:rPr>
          <w:i/>
          <w:w w:val="110"/>
          <w:sz w:val="22"/>
        </w:rPr>
        <w:t>Trade</w:t>
      </w:r>
      <w:r>
        <w:rPr>
          <w:i/>
          <w:spacing w:val="-2"/>
          <w:w w:val="110"/>
          <w:sz w:val="22"/>
        </w:rPr>
        <w:t> </w:t>
      </w:r>
      <w:r>
        <w:rPr>
          <w:i/>
          <w:w w:val="110"/>
          <w:sz w:val="22"/>
        </w:rPr>
        <w:t>Review</w:t>
      </w:r>
      <w:r>
        <w:rPr>
          <w:i/>
          <w:spacing w:val="-2"/>
          <w:w w:val="110"/>
          <w:sz w:val="22"/>
        </w:rPr>
        <w:t> </w:t>
      </w:r>
      <w:r>
        <w:rPr>
          <w:w w:val="110"/>
          <w:sz w:val="22"/>
        </w:rPr>
        <w:t>13(2)</w:t>
      </w:r>
      <w:r>
        <w:rPr>
          <w:spacing w:val="-1"/>
          <w:w w:val="110"/>
          <w:sz w:val="22"/>
        </w:rPr>
        <w:t> </w:t>
      </w:r>
      <w:r>
        <w:rPr>
          <w:w w:val="110"/>
          <w:sz w:val="22"/>
        </w:rPr>
        <w:t>2014:</w:t>
      </w:r>
      <w:r>
        <w:rPr>
          <w:spacing w:val="-1"/>
          <w:w w:val="110"/>
          <w:sz w:val="22"/>
        </w:rPr>
        <w:t> </w:t>
      </w:r>
      <w:r>
        <w:rPr>
          <w:w w:val="110"/>
          <w:sz w:val="22"/>
        </w:rPr>
        <w:t>229-266.</w:t>
      </w:r>
    </w:p>
    <w:p>
      <w:pPr>
        <w:pStyle w:val="ListParagraph"/>
        <w:numPr>
          <w:ilvl w:val="1"/>
          <w:numId w:val="2"/>
        </w:numPr>
        <w:tabs>
          <w:tab w:pos="1079" w:val="left" w:leader="none"/>
        </w:tabs>
        <w:spacing w:line="244" w:lineRule="auto" w:before="47" w:after="0"/>
        <w:ind w:left="1079" w:right="788" w:hanging="360"/>
        <w:jc w:val="left"/>
        <w:rPr>
          <w:sz w:val="22"/>
        </w:rPr>
      </w:pPr>
      <w:r>
        <w:rPr>
          <w:w w:val="110"/>
          <w:sz w:val="22"/>
        </w:rPr>
        <w:t>Reprinted in Chad P. Bown and Petros C. Mavroidis (eds.) </w:t>
      </w:r>
      <w:r>
        <w:rPr>
          <w:i/>
          <w:w w:val="110"/>
          <w:sz w:val="22"/>
        </w:rPr>
        <w:t>The WTO Case Law of 2012</w:t>
      </w:r>
      <w:r>
        <w:rPr>
          <w:w w:val="110"/>
          <w:sz w:val="22"/>
        </w:rPr>
        <w:t>, (Cambridge University Press, 2014).</w:t>
      </w:r>
    </w:p>
    <w:p>
      <w:pPr>
        <w:pStyle w:val="ListParagraph"/>
        <w:numPr>
          <w:ilvl w:val="0"/>
          <w:numId w:val="2"/>
        </w:numPr>
        <w:tabs>
          <w:tab w:pos="717" w:val="left" w:leader="none"/>
        </w:tabs>
        <w:spacing w:line="240" w:lineRule="auto" w:before="123" w:after="0"/>
        <w:ind w:left="717" w:right="0" w:hanging="358"/>
        <w:jc w:val="left"/>
        <w:rPr>
          <w:sz w:val="22"/>
        </w:rPr>
      </w:pPr>
      <w:r>
        <w:rPr>
          <w:w w:val="110"/>
          <w:sz w:val="22"/>
        </w:rPr>
        <w:t>Besedes,</w:t>
      </w:r>
      <w:r>
        <w:rPr>
          <w:spacing w:val="2"/>
          <w:w w:val="110"/>
          <w:sz w:val="22"/>
        </w:rPr>
        <w:t> </w:t>
      </w:r>
      <w:r>
        <w:rPr>
          <w:w w:val="110"/>
          <w:sz w:val="22"/>
        </w:rPr>
        <w:t>Tibor</w:t>
      </w:r>
      <w:r>
        <w:rPr>
          <w:spacing w:val="3"/>
          <w:w w:val="110"/>
          <w:sz w:val="22"/>
        </w:rPr>
        <w:t> </w:t>
      </w:r>
      <w:r>
        <w:rPr>
          <w:w w:val="110"/>
          <w:sz w:val="22"/>
        </w:rPr>
        <w:t>and</w:t>
      </w:r>
      <w:r>
        <w:rPr>
          <w:spacing w:val="2"/>
          <w:w w:val="110"/>
          <w:sz w:val="22"/>
        </w:rPr>
        <w:t> </w:t>
      </w:r>
      <w:r>
        <w:rPr>
          <w:w w:val="110"/>
          <w:sz w:val="22"/>
        </w:rPr>
        <w:t>Thomas</w:t>
      </w:r>
      <w:r>
        <w:rPr>
          <w:spacing w:val="2"/>
          <w:w w:val="110"/>
          <w:sz w:val="22"/>
        </w:rPr>
        <w:t> </w:t>
      </w:r>
      <w:r>
        <w:rPr>
          <w:w w:val="110"/>
          <w:sz w:val="22"/>
        </w:rPr>
        <w:t>J.</w:t>
      </w:r>
      <w:r>
        <w:rPr>
          <w:spacing w:val="3"/>
          <w:w w:val="110"/>
          <w:sz w:val="22"/>
        </w:rPr>
        <w:t> </w:t>
      </w:r>
      <w:r>
        <w:rPr>
          <w:w w:val="110"/>
          <w:sz w:val="22"/>
        </w:rPr>
        <w:t>Prusa,</w:t>
      </w:r>
      <w:r>
        <w:rPr>
          <w:spacing w:val="3"/>
          <w:w w:val="110"/>
          <w:sz w:val="22"/>
        </w:rPr>
        <w:t> </w:t>
      </w:r>
      <w:r>
        <w:rPr>
          <w:w w:val="110"/>
          <w:sz w:val="22"/>
        </w:rPr>
        <w:t>“The</w:t>
      </w:r>
      <w:r>
        <w:rPr>
          <w:spacing w:val="1"/>
          <w:w w:val="110"/>
          <w:sz w:val="22"/>
        </w:rPr>
        <w:t> </w:t>
      </w:r>
      <w:r>
        <w:rPr>
          <w:w w:val="110"/>
          <w:sz w:val="22"/>
        </w:rPr>
        <w:t>Hazardous</w:t>
      </w:r>
      <w:r>
        <w:rPr>
          <w:spacing w:val="3"/>
          <w:w w:val="110"/>
          <w:sz w:val="22"/>
        </w:rPr>
        <w:t> </w:t>
      </w:r>
      <w:r>
        <w:rPr>
          <w:w w:val="110"/>
          <w:sz w:val="22"/>
        </w:rPr>
        <w:t>Effects</w:t>
      </w:r>
      <w:r>
        <w:rPr>
          <w:spacing w:val="3"/>
          <w:w w:val="110"/>
          <w:sz w:val="22"/>
        </w:rPr>
        <w:t> </w:t>
      </w:r>
      <w:r>
        <w:rPr>
          <w:w w:val="110"/>
          <w:sz w:val="22"/>
        </w:rPr>
        <w:t>of</w:t>
      </w:r>
      <w:r>
        <w:rPr>
          <w:spacing w:val="1"/>
          <w:w w:val="110"/>
          <w:sz w:val="22"/>
        </w:rPr>
        <w:t> </w:t>
      </w:r>
      <w:r>
        <w:rPr>
          <w:spacing w:val="-2"/>
          <w:w w:val="110"/>
          <w:sz w:val="22"/>
        </w:rPr>
        <w:t>Antidumping,”</w:t>
      </w:r>
    </w:p>
    <w:p>
      <w:pPr>
        <w:spacing w:before="6"/>
        <w:ind w:left="719" w:right="0" w:firstLine="0"/>
        <w:jc w:val="left"/>
        <w:rPr>
          <w:sz w:val="22"/>
        </w:rPr>
      </w:pPr>
      <w:r>
        <w:rPr>
          <w:i/>
          <w:w w:val="105"/>
          <w:sz w:val="22"/>
        </w:rPr>
        <w:t>Economic</w:t>
      </w:r>
      <w:r>
        <w:rPr>
          <w:i/>
          <w:spacing w:val="14"/>
          <w:w w:val="105"/>
          <w:sz w:val="22"/>
        </w:rPr>
        <w:t> </w:t>
      </w:r>
      <w:r>
        <w:rPr>
          <w:i/>
          <w:w w:val="105"/>
          <w:sz w:val="22"/>
        </w:rPr>
        <w:t>Inquiry</w:t>
      </w:r>
      <w:r>
        <w:rPr>
          <w:w w:val="105"/>
          <w:sz w:val="22"/>
        </w:rPr>
        <w:t>.</w:t>
      </w:r>
      <w:r>
        <w:rPr>
          <w:spacing w:val="17"/>
          <w:w w:val="105"/>
          <w:sz w:val="22"/>
        </w:rPr>
        <w:t> </w:t>
      </w:r>
      <w:r>
        <w:rPr>
          <w:w w:val="105"/>
          <w:sz w:val="22"/>
        </w:rPr>
        <w:t>55(1)</w:t>
      </w:r>
      <w:r>
        <w:rPr>
          <w:spacing w:val="16"/>
          <w:w w:val="105"/>
          <w:sz w:val="22"/>
        </w:rPr>
        <w:t> </w:t>
      </w:r>
      <w:r>
        <w:rPr>
          <w:w w:val="105"/>
          <w:sz w:val="22"/>
        </w:rPr>
        <w:t>2017,</w:t>
      </w:r>
      <w:r>
        <w:rPr>
          <w:spacing w:val="17"/>
          <w:w w:val="105"/>
          <w:sz w:val="22"/>
        </w:rPr>
        <w:t> </w:t>
      </w:r>
      <w:r>
        <w:rPr>
          <w:w w:val="105"/>
          <w:sz w:val="22"/>
        </w:rPr>
        <w:t>9-30.</w:t>
      </w:r>
      <w:r>
        <w:rPr>
          <w:spacing w:val="61"/>
          <w:w w:val="150"/>
          <w:sz w:val="22"/>
        </w:rPr>
        <w:t> </w:t>
      </w:r>
      <w:r>
        <w:rPr>
          <w:w w:val="105"/>
          <w:sz w:val="22"/>
        </w:rPr>
        <w:t>(Lead</w:t>
      </w:r>
      <w:r>
        <w:rPr>
          <w:spacing w:val="17"/>
          <w:w w:val="105"/>
          <w:sz w:val="22"/>
        </w:rPr>
        <w:t> </w:t>
      </w:r>
      <w:r>
        <w:rPr>
          <w:spacing w:val="-2"/>
          <w:w w:val="105"/>
          <w:sz w:val="22"/>
        </w:rPr>
        <w:t>article).</w:t>
      </w:r>
    </w:p>
    <w:p>
      <w:pPr>
        <w:pStyle w:val="ListParagraph"/>
        <w:numPr>
          <w:ilvl w:val="0"/>
          <w:numId w:val="2"/>
        </w:numPr>
        <w:tabs>
          <w:tab w:pos="717" w:val="left" w:leader="none"/>
          <w:tab w:pos="719" w:val="left" w:leader="none"/>
        </w:tabs>
        <w:spacing w:line="247" w:lineRule="auto" w:before="127" w:after="0"/>
        <w:ind w:left="719" w:right="462" w:hanging="360"/>
        <w:jc w:val="left"/>
        <w:rPr>
          <w:sz w:val="22"/>
        </w:rPr>
      </w:pPr>
      <w:r>
        <w:rPr>
          <w:w w:val="110"/>
          <w:sz w:val="22"/>
        </w:rPr>
        <w:t>Prusa, Thomas </w:t>
      </w:r>
      <w:r>
        <w:rPr>
          <w:w w:val="135"/>
          <w:sz w:val="22"/>
        </w:rPr>
        <w:t>J. </w:t>
      </w:r>
      <w:r>
        <w:rPr>
          <w:w w:val="110"/>
          <w:sz w:val="22"/>
        </w:rPr>
        <w:t>and Edwin Vermulst, “China – Anti-Dumping and Countervailing</w:t>
      </w:r>
      <w:r>
        <w:rPr>
          <w:spacing w:val="-4"/>
          <w:w w:val="110"/>
          <w:sz w:val="22"/>
        </w:rPr>
        <w:t> </w:t>
      </w:r>
      <w:r>
        <w:rPr>
          <w:w w:val="110"/>
          <w:sz w:val="22"/>
        </w:rPr>
        <w:t>Duty</w:t>
      </w:r>
      <w:r>
        <w:rPr>
          <w:spacing w:val="-4"/>
          <w:w w:val="110"/>
          <w:sz w:val="22"/>
        </w:rPr>
        <w:t> </w:t>
      </w:r>
      <w:r>
        <w:rPr>
          <w:w w:val="110"/>
          <w:sz w:val="22"/>
        </w:rPr>
        <w:t>Measures</w:t>
      </w:r>
      <w:r>
        <w:rPr>
          <w:spacing w:val="-3"/>
          <w:w w:val="110"/>
          <w:sz w:val="22"/>
        </w:rPr>
        <w:t> </w:t>
      </w:r>
      <w:r>
        <w:rPr>
          <w:w w:val="110"/>
          <w:sz w:val="22"/>
        </w:rPr>
        <w:t>on</w:t>
      </w:r>
      <w:r>
        <w:rPr>
          <w:spacing w:val="-5"/>
          <w:w w:val="110"/>
          <w:sz w:val="22"/>
        </w:rPr>
        <w:t> </w:t>
      </w:r>
      <w:r>
        <w:rPr>
          <w:w w:val="110"/>
          <w:sz w:val="22"/>
        </w:rPr>
        <w:t>Broiler</w:t>
      </w:r>
      <w:r>
        <w:rPr>
          <w:spacing w:val="-3"/>
          <w:w w:val="110"/>
          <w:sz w:val="22"/>
        </w:rPr>
        <w:t> </w:t>
      </w:r>
      <w:r>
        <w:rPr>
          <w:w w:val="110"/>
          <w:sz w:val="22"/>
        </w:rPr>
        <w:t>Products</w:t>
      </w:r>
      <w:r>
        <w:rPr>
          <w:spacing w:val="-4"/>
          <w:w w:val="110"/>
          <w:sz w:val="22"/>
        </w:rPr>
        <w:t> </w:t>
      </w:r>
      <w:r>
        <w:rPr>
          <w:w w:val="110"/>
          <w:sz w:val="22"/>
        </w:rPr>
        <w:t>from</w:t>
      </w:r>
      <w:r>
        <w:rPr>
          <w:spacing w:val="-2"/>
          <w:w w:val="110"/>
          <w:sz w:val="22"/>
        </w:rPr>
        <w:t> </w:t>
      </w:r>
      <w:r>
        <w:rPr>
          <w:w w:val="110"/>
          <w:sz w:val="22"/>
        </w:rPr>
        <w:t>the</w:t>
      </w:r>
      <w:r>
        <w:rPr>
          <w:spacing w:val="-4"/>
          <w:w w:val="110"/>
          <w:sz w:val="22"/>
        </w:rPr>
        <w:t> </w:t>
      </w:r>
      <w:r>
        <w:rPr>
          <w:w w:val="110"/>
          <w:sz w:val="22"/>
        </w:rPr>
        <w:t>United</w:t>
      </w:r>
      <w:r>
        <w:rPr>
          <w:spacing w:val="-4"/>
          <w:w w:val="110"/>
          <w:sz w:val="22"/>
        </w:rPr>
        <w:t> </w:t>
      </w:r>
      <w:r>
        <w:rPr>
          <w:w w:val="110"/>
          <w:sz w:val="22"/>
        </w:rPr>
        <w:t>States:</w:t>
      </w:r>
      <w:r>
        <w:rPr>
          <w:spacing w:val="-4"/>
          <w:w w:val="110"/>
          <w:sz w:val="22"/>
        </w:rPr>
        <w:t> </w:t>
      </w:r>
      <w:r>
        <w:rPr>
          <w:w w:val="110"/>
          <w:sz w:val="22"/>
        </w:rPr>
        <w:t>How the</w:t>
      </w:r>
      <w:r>
        <w:rPr>
          <w:spacing w:val="-8"/>
          <w:w w:val="110"/>
          <w:sz w:val="22"/>
        </w:rPr>
        <w:t> </w:t>
      </w:r>
      <w:r>
        <w:rPr>
          <w:w w:val="110"/>
          <w:sz w:val="22"/>
        </w:rPr>
        <w:t>chickens</w:t>
      </w:r>
      <w:r>
        <w:rPr>
          <w:spacing w:val="-8"/>
          <w:w w:val="110"/>
          <w:sz w:val="22"/>
        </w:rPr>
        <w:t> </w:t>
      </w:r>
      <w:r>
        <w:rPr>
          <w:w w:val="110"/>
          <w:sz w:val="22"/>
        </w:rPr>
        <w:t>came</w:t>
      </w:r>
      <w:r>
        <w:rPr>
          <w:spacing w:val="-8"/>
          <w:w w:val="110"/>
          <w:sz w:val="22"/>
        </w:rPr>
        <w:t> </w:t>
      </w:r>
      <w:r>
        <w:rPr>
          <w:w w:val="110"/>
          <w:sz w:val="22"/>
        </w:rPr>
        <w:t>home</w:t>
      </w:r>
      <w:r>
        <w:rPr>
          <w:spacing w:val="-8"/>
          <w:w w:val="110"/>
          <w:sz w:val="22"/>
        </w:rPr>
        <w:t> </w:t>
      </w:r>
      <w:r>
        <w:rPr>
          <w:w w:val="110"/>
          <w:sz w:val="22"/>
        </w:rPr>
        <w:t>to</w:t>
      </w:r>
      <w:r>
        <w:rPr>
          <w:spacing w:val="-8"/>
          <w:w w:val="110"/>
          <w:sz w:val="22"/>
        </w:rPr>
        <w:t> </w:t>
      </w:r>
      <w:r>
        <w:rPr>
          <w:w w:val="110"/>
          <w:sz w:val="22"/>
        </w:rPr>
        <w:t>roost.”</w:t>
      </w:r>
      <w:r>
        <w:rPr>
          <w:spacing w:val="-8"/>
          <w:w w:val="110"/>
          <w:sz w:val="22"/>
        </w:rPr>
        <w:t> </w:t>
      </w:r>
      <w:r>
        <w:rPr>
          <w:i/>
          <w:w w:val="110"/>
          <w:sz w:val="22"/>
        </w:rPr>
        <w:t>World</w:t>
      </w:r>
      <w:r>
        <w:rPr>
          <w:i/>
          <w:spacing w:val="-8"/>
          <w:w w:val="110"/>
          <w:sz w:val="22"/>
        </w:rPr>
        <w:t> </w:t>
      </w:r>
      <w:r>
        <w:rPr>
          <w:i/>
          <w:w w:val="110"/>
          <w:sz w:val="22"/>
        </w:rPr>
        <w:t>Trade</w:t>
      </w:r>
      <w:r>
        <w:rPr>
          <w:i/>
          <w:spacing w:val="-8"/>
          <w:w w:val="110"/>
          <w:sz w:val="22"/>
        </w:rPr>
        <w:t> </w:t>
      </w:r>
      <w:r>
        <w:rPr>
          <w:i/>
          <w:w w:val="110"/>
          <w:sz w:val="22"/>
        </w:rPr>
        <w:t>Review</w:t>
      </w:r>
      <w:r>
        <w:rPr>
          <w:i/>
          <w:spacing w:val="-8"/>
          <w:w w:val="110"/>
          <w:sz w:val="22"/>
        </w:rPr>
        <w:t> </w:t>
      </w:r>
      <w:r>
        <w:rPr>
          <w:w w:val="110"/>
          <w:sz w:val="22"/>
        </w:rPr>
        <w:t>14(2)</w:t>
      </w:r>
      <w:r>
        <w:rPr>
          <w:spacing w:val="-8"/>
          <w:w w:val="110"/>
          <w:sz w:val="22"/>
        </w:rPr>
        <w:t> </w:t>
      </w:r>
      <w:r>
        <w:rPr>
          <w:w w:val="110"/>
          <w:sz w:val="22"/>
        </w:rPr>
        <w:t>2015:</w:t>
      </w:r>
      <w:r>
        <w:rPr>
          <w:spacing w:val="-8"/>
          <w:w w:val="110"/>
          <w:sz w:val="22"/>
        </w:rPr>
        <w:t> </w:t>
      </w:r>
      <w:r>
        <w:rPr>
          <w:w w:val="110"/>
          <w:sz w:val="22"/>
        </w:rPr>
        <w:t>287-335.</w:t>
      </w:r>
    </w:p>
    <w:p>
      <w:pPr>
        <w:pStyle w:val="ListParagraph"/>
        <w:numPr>
          <w:ilvl w:val="1"/>
          <w:numId w:val="2"/>
        </w:numPr>
        <w:tabs>
          <w:tab w:pos="1079" w:val="left" w:leader="none"/>
        </w:tabs>
        <w:spacing w:line="244" w:lineRule="auto" w:before="49" w:after="0"/>
        <w:ind w:left="1079" w:right="788" w:hanging="360"/>
        <w:jc w:val="left"/>
        <w:rPr>
          <w:sz w:val="22"/>
        </w:rPr>
      </w:pPr>
      <w:r>
        <w:rPr>
          <w:w w:val="110"/>
          <w:sz w:val="22"/>
        </w:rPr>
        <w:t>Reprinted in Chad P. Bown and Petros C. Mavroidis (eds.) </w:t>
      </w:r>
      <w:r>
        <w:rPr>
          <w:i/>
          <w:w w:val="110"/>
          <w:sz w:val="22"/>
        </w:rPr>
        <w:t>The WTO Case Law of 2013</w:t>
      </w:r>
      <w:r>
        <w:rPr>
          <w:w w:val="110"/>
          <w:sz w:val="22"/>
        </w:rPr>
        <w:t>, (Cambridge University Press, 2015).</w:t>
      </w:r>
    </w:p>
    <w:p>
      <w:pPr>
        <w:pStyle w:val="ListParagraph"/>
        <w:numPr>
          <w:ilvl w:val="0"/>
          <w:numId w:val="2"/>
        </w:numPr>
        <w:tabs>
          <w:tab w:pos="717" w:val="left" w:leader="none"/>
          <w:tab w:pos="719" w:val="left" w:leader="none"/>
        </w:tabs>
        <w:spacing w:line="247" w:lineRule="auto" w:before="122" w:after="0"/>
        <w:ind w:left="719" w:right="711" w:hanging="360"/>
        <w:jc w:val="left"/>
        <w:rPr>
          <w:sz w:val="22"/>
        </w:rPr>
      </w:pPr>
      <w:r>
        <w:rPr>
          <w:w w:val="110"/>
          <w:sz w:val="22"/>
        </w:rPr>
        <w:t>Mitchell, Andrew D. and Thomas </w:t>
      </w:r>
      <w:r>
        <w:rPr>
          <w:w w:val="135"/>
          <w:sz w:val="22"/>
        </w:rPr>
        <w:t>J.</w:t>
      </w:r>
      <w:r>
        <w:rPr>
          <w:spacing w:val="-9"/>
          <w:w w:val="135"/>
          <w:sz w:val="22"/>
        </w:rPr>
        <w:t> </w:t>
      </w:r>
      <w:r>
        <w:rPr>
          <w:w w:val="110"/>
          <w:sz w:val="22"/>
        </w:rPr>
        <w:t>Prusa, (2016). China – Autos: Haven't We Danced This Dance Before?” </w:t>
      </w:r>
      <w:r>
        <w:rPr>
          <w:i/>
          <w:w w:val="110"/>
          <w:sz w:val="22"/>
        </w:rPr>
        <w:t>World Trade Review</w:t>
      </w:r>
      <w:r>
        <w:rPr>
          <w:w w:val="110"/>
          <w:sz w:val="22"/>
        </w:rPr>
        <w:t>, 15:2, 303-25.</w:t>
      </w:r>
    </w:p>
    <w:p>
      <w:pPr>
        <w:pStyle w:val="ListParagraph"/>
        <w:numPr>
          <w:ilvl w:val="1"/>
          <w:numId w:val="2"/>
        </w:numPr>
        <w:tabs>
          <w:tab w:pos="1079" w:val="left" w:leader="none"/>
        </w:tabs>
        <w:spacing w:line="244" w:lineRule="auto" w:before="50" w:after="0"/>
        <w:ind w:left="1079" w:right="788" w:hanging="360"/>
        <w:jc w:val="left"/>
        <w:rPr>
          <w:sz w:val="22"/>
        </w:rPr>
      </w:pPr>
      <w:r>
        <w:rPr>
          <w:w w:val="110"/>
          <w:sz w:val="22"/>
        </w:rPr>
        <w:t>Reprinted in Chad P. Bown and Petros C. Mavroidis (eds.) </w:t>
      </w:r>
      <w:r>
        <w:rPr>
          <w:i/>
          <w:w w:val="110"/>
          <w:sz w:val="22"/>
        </w:rPr>
        <w:t>The WTO Case Law of 2014</w:t>
      </w:r>
      <w:r>
        <w:rPr>
          <w:w w:val="110"/>
          <w:sz w:val="22"/>
        </w:rPr>
        <w:t>, (Cambridge University Press, 2016).</w:t>
      </w:r>
    </w:p>
    <w:p>
      <w:pPr>
        <w:pStyle w:val="ListParagraph"/>
        <w:spacing w:after="0" w:line="244" w:lineRule="auto"/>
        <w:jc w:val="left"/>
        <w:rPr>
          <w:sz w:val="22"/>
        </w:rPr>
        <w:sectPr>
          <w:pgSz w:w="12240" w:h="15840"/>
          <w:pgMar w:header="721" w:footer="0" w:top="1340" w:bottom="280" w:left="1440" w:right="1440"/>
        </w:sectPr>
      </w:pPr>
    </w:p>
    <w:p>
      <w:pPr>
        <w:pStyle w:val="ListParagraph"/>
        <w:numPr>
          <w:ilvl w:val="0"/>
          <w:numId w:val="2"/>
        </w:numPr>
        <w:tabs>
          <w:tab w:pos="717" w:val="left" w:leader="none"/>
          <w:tab w:pos="719" w:val="left" w:leader="none"/>
        </w:tabs>
        <w:spacing w:line="247" w:lineRule="auto" w:before="97" w:after="0"/>
        <w:ind w:left="719" w:right="585" w:hanging="360"/>
        <w:jc w:val="left"/>
        <w:rPr>
          <w:sz w:val="22"/>
        </w:rPr>
      </w:pPr>
      <w:r>
        <w:rPr>
          <w:w w:val="110"/>
          <w:sz w:val="22"/>
        </w:rPr>
        <w:t>Blonigen, Bruce and Thomas </w:t>
      </w:r>
      <w:r>
        <w:rPr>
          <w:w w:val="135"/>
          <w:sz w:val="22"/>
        </w:rPr>
        <w:t>J. </w:t>
      </w:r>
      <w:r>
        <w:rPr>
          <w:w w:val="110"/>
          <w:sz w:val="22"/>
        </w:rPr>
        <w:t>Prusa, “Dumping and Antidumping Duties” in Kyle W. Bagwell and Robert W. Staiger (eds.), </w:t>
      </w:r>
      <w:r>
        <w:rPr>
          <w:i/>
          <w:w w:val="110"/>
          <w:sz w:val="22"/>
        </w:rPr>
        <w:t>Handbook of Commercial Policy</w:t>
      </w:r>
      <w:r>
        <w:rPr>
          <w:w w:val="110"/>
          <w:sz w:val="22"/>
        </w:rPr>
        <w:t>, Volume 1B. Amsterdam, Netherlands: Elsevier, North Holland, 2016, 107-59 (Chapter 3).</w:t>
      </w:r>
    </w:p>
    <w:p>
      <w:pPr>
        <w:pStyle w:val="ListParagraph"/>
        <w:numPr>
          <w:ilvl w:val="0"/>
          <w:numId w:val="2"/>
        </w:numPr>
        <w:tabs>
          <w:tab w:pos="717" w:val="left" w:leader="none"/>
          <w:tab w:pos="719" w:val="left" w:leader="none"/>
        </w:tabs>
        <w:spacing w:line="247" w:lineRule="auto" w:before="116" w:after="0"/>
        <w:ind w:left="719" w:right="589" w:hanging="360"/>
        <w:jc w:val="left"/>
        <w:rPr>
          <w:sz w:val="22"/>
        </w:rPr>
      </w:pPr>
      <w:r>
        <w:rPr>
          <w:w w:val="110"/>
          <w:sz w:val="22"/>
        </w:rPr>
        <w:t>Prusa,</w:t>
      </w:r>
      <w:r>
        <w:rPr>
          <w:spacing w:val="-3"/>
          <w:w w:val="110"/>
          <w:sz w:val="22"/>
        </w:rPr>
        <w:t> </w:t>
      </w:r>
      <w:r>
        <w:rPr>
          <w:w w:val="110"/>
          <w:sz w:val="22"/>
        </w:rPr>
        <w:t>Thomas</w:t>
      </w:r>
      <w:r>
        <w:rPr>
          <w:spacing w:val="-3"/>
          <w:w w:val="110"/>
          <w:sz w:val="22"/>
        </w:rPr>
        <w:t> </w:t>
      </w:r>
      <w:r>
        <w:rPr>
          <w:w w:val="135"/>
          <w:sz w:val="22"/>
        </w:rPr>
        <w:t>J.</w:t>
      </w:r>
      <w:r>
        <w:rPr>
          <w:spacing w:val="-15"/>
          <w:w w:val="135"/>
          <w:sz w:val="22"/>
        </w:rPr>
        <w:t> </w:t>
      </w:r>
      <w:r>
        <w:rPr>
          <w:w w:val="110"/>
          <w:sz w:val="22"/>
        </w:rPr>
        <w:t>“Antidumping</w:t>
      </w:r>
      <w:r>
        <w:rPr>
          <w:spacing w:val="-3"/>
          <w:w w:val="110"/>
          <w:sz w:val="22"/>
        </w:rPr>
        <w:t> </w:t>
      </w:r>
      <w:r>
        <w:rPr>
          <w:w w:val="110"/>
          <w:sz w:val="22"/>
        </w:rPr>
        <w:t>Provisions</w:t>
      </w:r>
      <w:r>
        <w:rPr>
          <w:spacing w:val="-3"/>
          <w:w w:val="110"/>
          <w:sz w:val="22"/>
        </w:rPr>
        <w:t> </w:t>
      </w:r>
      <w:r>
        <w:rPr>
          <w:w w:val="110"/>
          <w:sz w:val="22"/>
        </w:rPr>
        <w:t>in</w:t>
      </w:r>
      <w:r>
        <w:rPr>
          <w:spacing w:val="-4"/>
          <w:w w:val="110"/>
          <w:sz w:val="22"/>
        </w:rPr>
        <w:t> </w:t>
      </w:r>
      <w:r>
        <w:rPr>
          <w:w w:val="110"/>
          <w:sz w:val="22"/>
        </w:rPr>
        <w:t>Preferential</w:t>
      </w:r>
      <w:r>
        <w:rPr>
          <w:spacing w:val="-3"/>
          <w:w w:val="110"/>
          <w:sz w:val="22"/>
        </w:rPr>
        <w:t> </w:t>
      </w:r>
      <w:r>
        <w:rPr>
          <w:w w:val="110"/>
          <w:sz w:val="22"/>
        </w:rPr>
        <w:t>Trade</w:t>
      </w:r>
      <w:r>
        <w:rPr>
          <w:spacing w:val="-3"/>
          <w:w w:val="110"/>
          <w:sz w:val="22"/>
        </w:rPr>
        <w:t> </w:t>
      </w:r>
      <w:r>
        <w:rPr>
          <w:w w:val="110"/>
          <w:sz w:val="22"/>
        </w:rPr>
        <w:t>Agreements”, in Jagdish N. Bhagwati, Pravin Krishna, and Arvind Panagariya (eds.), </w:t>
      </w:r>
      <w:r>
        <w:rPr>
          <w:i/>
          <w:w w:val="110"/>
          <w:sz w:val="22"/>
        </w:rPr>
        <w:t>The World Trade System</w:t>
      </w:r>
      <w:r>
        <w:rPr>
          <w:w w:val="110"/>
          <w:sz w:val="22"/>
        </w:rPr>
        <w:t>, Cambridge, MA: MIT Press, 2016, 117-48 (Chapter 5).</w:t>
      </w:r>
    </w:p>
    <w:p>
      <w:pPr>
        <w:pStyle w:val="ListParagraph"/>
        <w:numPr>
          <w:ilvl w:val="0"/>
          <w:numId w:val="2"/>
        </w:numPr>
        <w:tabs>
          <w:tab w:pos="717" w:val="left" w:leader="none"/>
          <w:tab w:pos="719" w:val="left" w:leader="none"/>
        </w:tabs>
        <w:spacing w:line="247" w:lineRule="auto" w:before="116" w:after="0"/>
        <w:ind w:left="719" w:right="749" w:hanging="360"/>
        <w:jc w:val="both"/>
        <w:rPr>
          <w:sz w:val="22"/>
        </w:rPr>
      </w:pPr>
      <w:r>
        <w:rPr>
          <w:w w:val="110"/>
          <w:sz w:val="22"/>
        </w:rPr>
        <w:t>Mavroidis Petros C., Niall Meagher, Thomas </w:t>
      </w:r>
      <w:r>
        <w:rPr>
          <w:w w:val="135"/>
          <w:sz w:val="22"/>
        </w:rPr>
        <w:t>J. </w:t>
      </w:r>
      <w:r>
        <w:rPr>
          <w:w w:val="110"/>
          <w:sz w:val="22"/>
        </w:rPr>
        <w:t>Prusa, and Tatiana Yanguas, (2017)</w:t>
      </w:r>
      <w:r>
        <w:rPr>
          <w:spacing w:val="-8"/>
          <w:w w:val="110"/>
          <w:sz w:val="22"/>
        </w:rPr>
        <w:t> </w:t>
      </w:r>
      <w:r>
        <w:rPr>
          <w:w w:val="110"/>
          <w:sz w:val="22"/>
        </w:rPr>
        <w:t>“Ask</w:t>
      </w:r>
      <w:r>
        <w:rPr>
          <w:spacing w:val="-7"/>
          <w:w w:val="110"/>
          <w:sz w:val="22"/>
        </w:rPr>
        <w:t> </w:t>
      </w:r>
      <w:r>
        <w:rPr>
          <w:w w:val="110"/>
          <w:sz w:val="22"/>
        </w:rPr>
        <w:t>for</w:t>
      </w:r>
      <w:r>
        <w:rPr>
          <w:spacing w:val="-8"/>
          <w:w w:val="110"/>
          <w:sz w:val="22"/>
        </w:rPr>
        <w:t> </w:t>
      </w:r>
      <w:r>
        <w:rPr>
          <w:w w:val="110"/>
          <w:sz w:val="22"/>
        </w:rPr>
        <w:t>the</w:t>
      </w:r>
      <w:r>
        <w:rPr>
          <w:spacing w:val="-8"/>
          <w:w w:val="110"/>
          <w:sz w:val="22"/>
        </w:rPr>
        <w:t> </w:t>
      </w:r>
      <w:r>
        <w:rPr>
          <w:w w:val="110"/>
          <w:sz w:val="22"/>
        </w:rPr>
        <w:t>Moon,</w:t>
      </w:r>
      <w:r>
        <w:rPr>
          <w:spacing w:val="-8"/>
          <w:w w:val="110"/>
          <w:sz w:val="22"/>
        </w:rPr>
        <w:t> </w:t>
      </w:r>
      <w:r>
        <w:rPr>
          <w:w w:val="110"/>
          <w:sz w:val="22"/>
        </w:rPr>
        <w:t>Settle</w:t>
      </w:r>
      <w:r>
        <w:rPr>
          <w:spacing w:val="-8"/>
          <w:w w:val="110"/>
          <w:sz w:val="22"/>
        </w:rPr>
        <w:t> </w:t>
      </w:r>
      <w:r>
        <w:rPr>
          <w:w w:val="110"/>
          <w:sz w:val="22"/>
        </w:rPr>
        <w:t>for</w:t>
      </w:r>
      <w:r>
        <w:rPr>
          <w:spacing w:val="-8"/>
          <w:w w:val="110"/>
          <w:sz w:val="22"/>
        </w:rPr>
        <w:t> </w:t>
      </w:r>
      <w:r>
        <w:rPr>
          <w:w w:val="110"/>
          <w:sz w:val="22"/>
        </w:rPr>
        <w:t>the</w:t>
      </w:r>
      <w:r>
        <w:rPr>
          <w:spacing w:val="-8"/>
          <w:w w:val="110"/>
          <w:sz w:val="22"/>
        </w:rPr>
        <w:t> </w:t>
      </w:r>
      <w:r>
        <w:rPr>
          <w:w w:val="110"/>
          <w:sz w:val="22"/>
        </w:rPr>
        <w:t>Stars:</w:t>
      </w:r>
      <w:r>
        <w:rPr>
          <w:spacing w:val="-6"/>
          <w:w w:val="110"/>
          <w:sz w:val="22"/>
        </w:rPr>
        <w:t> </w:t>
      </w:r>
      <w:r>
        <w:rPr>
          <w:w w:val="110"/>
          <w:sz w:val="22"/>
        </w:rPr>
        <w:t>What</w:t>
      </w:r>
      <w:r>
        <w:rPr>
          <w:spacing w:val="-8"/>
          <w:w w:val="110"/>
          <w:sz w:val="22"/>
        </w:rPr>
        <w:t> </w:t>
      </w:r>
      <w:r>
        <w:rPr>
          <w:w w:val="110"/>
          <w:sz w:val="22"/>
        </w:rPr>
        <w:t>is</w:t>
      </w:r>
      <w:r>
        <w:rPr>
          <w:spacing w:val="-7"/>
          <w:w w:val="110"/>
          <w:sz w:val="22"/>
        </w:rPr>
        <w:t> </w:t>
      </w:r>
      <w:r>
        <w:rPr>
          <w:w w:val="110"/>
          <w:sz w:val="22"/>
        </w:rPr>
        <w:t>a</w:t>
      </w:r>
      <w:r>
        <w:rPr>
          <w:spacing w:val="-8"/>
          <w:w w:val="110"/>
          <w:sz w:val="22"/>
        </w:rPr>
        <w:t> </w:t>
      </w:r>
      <w:r>
        <w:rPr>
          <w:w w:val="110"/>
          <w:sz w:val="22"/>
        </w:rPr>
        <w:t>Reasonable</w:t>
      </w:r>
      <w:r>
        <w:rPr>
          <w:spacing w:val="-7"/>
          <w:w w:val="110"/>
          <w:sz w:val="22"/>
        </w:rPr>
        <w:t> </w:t>
      </w:r>
      <w:r>
        <w:rPr>
          <w:w w:val="110"/>
          <w:sz w:val="22"/>
        </w:rPr>
        <w:t>Period</w:t>
      </w:r>
      <w:r>
        <w:rPr>
          <w:spacing w:val="-8"/>
          <w:w w:val="110"/>
          <w:sz w:val="22"/>
        </w:rPr>
        <w:t> </w:t>
      </w:r>
      <w:r>
        <w:rPr>
          <w:w w:val="110"/>
          <w:sz w:val="22"/>
        </w:rPr>
        <w:t>to Comply with WTO Awards?” </w:t>
      </w:r>
      <w:r>
        <w:rPr>
          <w:i/>
          <w:w w:val="110"/>
          <w:sz w:val="22"/>
        </w:rPr>
        <w:t>World Trade Review</w:t>
      </w:r>
      <w:r>
        <w:rPr>
          <w:w w:val="110"/>
          <w:sz w:val="22"/>
        </w:rPr>
        <w:t>, 16:2, 395-425.</w:t>
      </w:r>
    </w:p>
    <w:p>
      <w:pPr>
        <w:pStyle w:val="ListParagraph"/>
        <w:numPr>
          <w:ilvl w:val="0"/>
          <w:numId w:val="2"/>
        </w:numPr>
        <w:tabs>
          <w:tab w:pos="717" w:val="left" w:leader="none"/>
          <w:tab w:pos="719" w:val="left" w:leader="none"/>
        </w:tabs>
        <w:spacing w:line="247" w:lineRule="auto" w:before="116" w:after="0"/>
        <w:ind w:left="719" w:right="910" w:hanging="360"/>
        <w:jc w:val="left"/>
        <w:rPr>
          <w:sz w:val="22"/>
        </w:rPr>
      </w:pPr>
      <w:r>
        <w:rPr>
          <w:w w:val="110"/>
          <w:sz w:val="22"/>
        </w:rPr>
        <w:t>Prusa,</w:t>
      </w:r>
      <w:r>
        <w:rPr>
          <w:spacing w:val="-5"/>
          <w:w w:val="110"/>
          <w:sz w:val="22"/>
        </w:rPr>
        <w:t> </w:t>
      </w:r>
      <w:r>
        <w:rPr>
          <w:w w:val="110"/>
          <w:sz w:val="22"/>
        </w:rPr>
        <w:t>Thomas</w:t>
      </w:r>
      <w:r>
        <w:rPr>
          <w:spacing w:val="-5"/>
          <w:w w:val="110"/>
          <w:sz w:val="22"/>
        </w:rPr>
        <w:t> </w:t>
      </w:r>
      <w:r>
        <w:rPr>
          <w:w w:val="125"/>
          <w:sz w:val="22"/>
        </w:rPr>
        <w:t>J.,</w:t>
      </w:r>
      <w:r>
        <w:rPr>
          <w:spacing w:val="-12"/>
          <w:w w:val="125"/>
          <w:sz w:val="22"/>
        </w:rPr>
        <w:t> </w:t>
      </w:r>
      <w:r>
        <w:rPr>
          <w:w w:val="110"/>
          <w:sz w:val="22"/>
        </w:rPr>
        <w:t>(2017)</w:t>
      </w:r>
      <w:r>
        <w:rPr>
          <w:spacing w:val="-5"/>
          <w:w w:val="110"/>
          <w:sz w:val="22"/>
        </w:rPr>
        <w:t> </w:t>
      </w:r>
      <w:r>
        <w:rPr>
          <w:w w:val="110"/>
          <w:sz w:val="22"/>
        </w:rPr>
        <w:t>“NMEs</w:t>
      </w:r>
      <w:r>
        <w:rPr>
          <w:spacing w:val="-5"/>
          <w:w w:val="110"/>
          <w:sz w:val="22"/>
        </w:rPr>
        <w:t> </w:t>
      </w:r>
      <w:r>
        <w:rPr>
          <w:w w:val="110"/>
          <w:sz w:val="22"/>
        </w:rPr>
        <w:t>and</w:t>
      </w:r>
      <w:r>
        <w:rPr>
          <w:spacing w:val="-6"/>
          <w:w w:val="110"/>
          <w:sz w:val="22"/>
        </w:rPr>
        <w:t> </w:t>
      </w:r>
      <w:r>
        <w:rPr>
          <w:w w:val="110"/>
          <w:sz w:val="22"/>
        </w:rPr>
        <w:t>the</w:t>
      </w:r>
      <w:r>
        <w:rPr>
          <w:spacing w:val="-5"/>
          <w:w w:val="110"/>
          <w:sz w:val="22"/>
        </w:rPr>
        <w:t> </w:t>
      </w:r>
      <w:r>
        <w:rPr>
          <w:w w:val="110"/>
          <w:sz w:val="22"/>
        </w:rPr>
        <w:t>Double</w:t>
      </w:r>
      <w:r>
        <w:rPr>
          <w:spacing w:val="-5"/>
          <w:w w:val="110"/>
          <w:sz w:val="22"/>
        </w:rPr>
        <w:t> </w:t>
      </w:r>
      <w:r>
        <w:rPr>
          <w:w w:val="110"/>
          <w:sz w:val="22"/>
        </w:rPr>
        <w:t>Remedies</w:t>
      </w:r>
      <w:r>
        <w:rPr>
          <w:spacing w:val="-5"/>
          <w:w w:val="110"/>
          <w:sz w:val="22"/>
        </w:rPr>
        <w:t> </w:t>
      </w:r>
      <w:r>
        <w:rPr>
          <w:w w:val="110"/>
          <w:sz w:val="22"/>
        </w:rPr>
        <w:t>Problem,”</w:t>
      </w:r>
      <w:r>
        <w:rPr>
          <w:spacing w:val="-8"/>
          <w:w w:val="110"/>
          <w:sz w:val="22"/>
        </w:rPr>
        <w:t> </w:t>
      </w:r>
      <w:r>
        <w:rPr>
          <w:i/>
          <w:w w:val="110"/>
          <w:sz w:val="22"/>
        </w:rPr>
        <w:t>World Trade Review</w:t>
      </w:r>
      <w:r>
        <w:rPr>
          <w:w w:val="110"/>
          <w:sz w:val="22"/>
        </w:rPr>
        <w:t>, 16:4, 619-34.</w:t>
      </w:r>
    </w:p>
    <w:p>
      <w:pPr>
        <w:pStyle w:val="ListParagraph"/>
        <w:numPr>
          <w:ilvl w:val="0"/>
          <w:numId w:val="2"/>
        </w:numPr>
        <w:tabs>
          <w:tab w:pos="717" w:val="left" w:leader="none"/>
          <w:tab w:pos="719" w:val="left" w:leader="none"/>
        </w:tabs>
        <w:spacing w:line="247" w:lineRule="auto" w:before="118" w:after="0"/>
        <w:ind w:left="719" w:right="1129" w:hanging="360"/>
        <w:jc w:val="left"/>
        <w:rPr>
          <w:sz w:val="22"/>
        </w:rPr>
      </w:pPr>
      <w:r>
        <w:rPr>
          <w:spacing w:val="-2"/>
          <w:w w:val="115"/>
          <w:sz w:val="22"/>
        </w:rPr>
        <w:t>Prusa,</w:t>
      </w:r>
      <w:r>
        <w:rPr>
          <w:spacing w:val="-6"/>
          <w:w w:val="115"/>
          <w:sz w:val="22"/>
        </w:rPr>
        <w:t> </w:t>
      </w:r>
      <w:r>
        <w:rPr>
          <w:spacing w:val="-2"/>
          <w:w w:val="115"/>
          <w:sz w:val="22"/>
        </w:rPr>
        <w:t>Thomas</w:t>
      </w:r>
      <w:r>
        <w:rPr>
          <w:spacing w:val="-6"/>
          <w:w w:val="115"/>
          <w:sz w:val="22"/>
        </w:rPr>
        <w:t> </w:t>
      </w:r>
      <w:r>
        <w:rPr>
          <w:spacing w:val="-2"/>
          <w:w w:val="120"/>
          <w:sz w:val="22"/>
        </w:rPr>
        <w:t>J.,</w:t>
      </w:r>
      <w:r>
        <w:rPr>
          <w:spacing w:val="-9"/>
          <w:w w:val="120"/>
          <w:sz w:val="22"/>
        </w:rPr>
        <w:t> </w:t>
      </w:r>
      <w:r>
        <w:rPr>
          <w:spacing w:val="-2"/>
          <w:w w:val="115"/>
          <w:sz w:val="22"/>
        </w:rPr>
        <w:t>“Are</w:t>
      </w:r>
      <w:r>
        <w:rPr>
          <w:spacing w:val="-6"/>
          <w:w w:val="115"/>
          <w:sz w:val="22"/>
        </w:rPr>
        <w:t> </w:t>
      </w:r>
      <w:r>
        <w:rPr>
          <w:spacing w:val="-2"/>
          <w:w w:val="115"/>
          <w:sz w:val="22"/>
        </w:rPr>
        <w:t>the</w:t>
      </w:r>
      <w:r>
        <w:rPr>
          <w:spacing w:val="-6"/>
          <w:w w:val="115"/>
          <w:sz w:val="22"/>
        </w:rPr>
        <w:t> </w:t>
      </w:r>
      <w:r>
        <w:rPr>
          <w:spacing w:val="-2"/>
          <w:w w:val="115"/>
          <w:sz w:val="22"/>
        </w:rPr>
        <w:t>Unfair</w:t>
      </w:r>
      <w:r>
        <w:rPr>
          <w:spacing w:val="-6"/>
          <w:w w:val="115"/>
          <w:sz w:val="22"/>
        </w:rPr>
        <w:t> </w:t>
      </w:r>
      <w:r>
        <w:rPr>
          <w:spacing w:val="-2"/>
          <w:w w:val="115"/>
          <w:sz w:val="22"/>
        </w:rPr>
        <w:t>Trade</w:t>
      </w:r>
      <w:r>
        <w:rPr>
          <w:spacing w:val="-6"/>
          <w:w w:val="115"/>
          <w:sz w:val="22"/>
        </w:rPr>
        <w:t> </w:t>
      </w:r>
      <w:r>
        <w:rPr>
          <w:spacing w:val="-2"/>
          <w:w w:val="115"/>
          <w:sz w:val="22"/>
        </w:rPr>
        <w:t>Laws</w:t>
      </w:r>
      <w:r>
        <w:rPr>
          <w:spacing w:val="-6"/>
          <w:w w:val="115"/>
          <w:sz w:val="22"/>
        </w:rPr>
        <w:t> </w:t>
      </w:r>
      <w:r>
        <w:rPr>
          <w:spacing w:val="-2"/>
          <w:w w:val="115"/>
          <w:sz w:val="22"/>
        </w:rPr>
        <w:t>Fair?”</w:t>
      </w:r>
      <w:r>
        <w:rPr>
          <w:spacing w:val="-7"/>
          <w:w w:val="115"/>
          <w:sz w:val="22"/>
        </w:rPr>
        <w:t> </w:t>
      </w:r>
      <w:r>
        <w:rPr>
          <w:i/>
          <w:spacing w:val="-2"/>
          <w:w w:val="115"/>
          <w:sz w:val="22"/>
        </w:rPr>
        <w:t>Harvard</w:t>
      </w:r>
      <w:r>
        <w:rPr>
          <w:i/>
          <w:spacing w:val="-5"/>
          <w:w w:val="115"/>
          <w:sz w:val="22"/>
        </w:rPr>
        <w:t> </w:t>
      </w:r>
      <w:r>
        <w:rPr>
          <w:i/>
          <w:spacing w:val="-2"/>
          <w:w w:val="115"/>
          <w:sz w:val="22"/>
        </w:rPr>
        <w:t>Economics </w:t>
      </w:r>
      <w:r>
        <w:rPr>
          <w:i/>
          <w:w w:val="115"/>
          <w:sz w:val="22"/>
        </w:rPr>
        <w:t>Review</w:t>
      </w:r>
      <w:r>
        <w:rPr>
          <w:w w:val="115"/>
          <w:sz w:val="22"/>
        </w:rPr>
        <w:t>, Fall 2016, 27-30.</w:t>
      </w:r>
    </w:p>
    <w:p>
      <w:pPr>
        <w:pStyle w:val="ListParagraph"/>
        <w:numPr>
          <w:ilvl w:val="0"/>
          <w:numId w:val="2"/>
        </w:numPr>
        <w:tabs>
          <w:tab w:pos="717" w:val="left" w:leader="none"/>
          <w:tab w:pos="719" w:val="left" w:leader="none"/>
        </w:tabs>
        <w:spacing w:line="247" w:lineRule="auto" w:before="118" w:after="0"/>
        <w:ind w:left="719" w:right="666" w:hanging="360"/>
        <w:jc w:val="left"/>
        <w:rPr>
          <w:sz w:val="22"/>
        </w:rPr>
      </w:pPr>
      <w:r>
        <w:rPr>
          <w:w w:val="110"/>
          <w:sz w:val="22"/>
        </w:rPr>
        <w:t>Mavroidis Petros C. and Thomas </w:t>
      </w:r>
      <w:r>
        <w:rPr>
          <w:w w:val="135"/>
          <w:sz w:val="22"/>
        </w:rPr>
        <w:t>J.</w:t>
      </w:r>
      <w:r>
        <w:rPr>
          <w:spacing w:val="-2"/>
          <w:w w:val="135"/>
          <w:sz w:val="22"/>
        </w:rPr>
        <w:t> </w:t>
      </w:r>
      <w:r>
        <w:rPr>
          <w:w w:val="110"/>
          <w:sz w:val="22"/>
        </w:rPr>
        <w:t>Prusa, (2018) “Zeroing in on Targeted Dumping: Did the AB Hit the Mark in US – Washing Machines?” </w:t>
      </w:r>
      <w:r>
        <w:rPr>
          <w:i/>
          <w:w w:val="110"/>
          <w:sz w:val="22"/>
        </w:rPr>
        <w:t>World Trade Review</w:t>
      </w:r>
      <w:r>
        <w:rPr>
          <w:w w:val="110"/>
          <w:sz w:val="22"/>
        </w:rPr>
        <w:t>, 17:2, 239-64.</w:t>
      </w:r>
    </w:p>
    <w:p>
      <w:pPr>
        <w:pStyle w:val="ListParagraph"/>
        <w:numPr>
          <w:ilvl w:val="0"/>
          <w:numId w:val="2"/>
        </w:numPr>
        <w:tabs>
          <w:tab w:pos="717" w:val="left" w:leader="none"/>
          <w:tab w:pos="719" w:val="left" w:leader="none"/>
        </w:tabs>
        <w:spacing w:line="247" w:lineRule="auto" w:before="118" w:after="0"/>
        <w:ind w:left="719" w:right="789" w:hanging="360"/>
        <w:jc w:val="left"/>
        <w:rPr>
          <w:sz w:val="22"/>
        </w:rPr>
      </w:pPr>
      <w:r>
        <w:rPr>
          <w:w w:val="110"/>
          <w:sz w:val="22"/>
        </w:rPr>
        <w:t>Prusa, Thomas </w:t>
      </w:r>
      <w:r>
        <w:rPr>
          <w:w w:val="135"/>
          <w:sz w:val="22"/>
        </w:rPr>
        <w:t>J. </w:t>
      </w:r>
      <w:r>
        <w:rPr>
          <w:w w:val="110"/>
          <w:sz w:val="22"/>
        </w:rPr>
        <w:t>and Edwin Vermulst, (2019) “United States – Certain </w:t>
      </w:r>
      <w:r>
        <w:rPr>
          <w:sz w:val="22"/>
        </w:rPr>
        <w:t>Methodologies</w:t>
      </w:r>
      <w:r>
        <w:rPr>
          <w:spacing w:val="66"/>
          <w:sz w:val="22"/>
        </w:rPr>
        <w:t> </w:t>
      </w:r>
      <w:r>
        <w:rPr>
          <w:sz w:val="22"/>
        </w:rPr>
        <w:t>and</w:t>
      </w:r>
      <w:r>
        <w:rPr>
          <w:spacing w:val="66"/>
          <w:sz w:val="22"/>
        </w:rPr>
        <w:t> </w:t>
      </w:r>
      <w:r>
        <w:rPr>
          <w:sz w:val="22"/>
        </w:rPr>
        <w:t>Their</w:t>
      </w:r>
      <w:r>
        <w:rPr>
          <w:spacing w:val="66"/>
          <w:sz w:val="22"/>
        </w:rPr>
        <w:t> </w:t>
      </w:r>
      <w:r>
        <w:rPr>
          <w:sz w:val="22"/>
        </w:rPr>
        <w:t>Application</w:t>
      </w:r>
      <w:r>
        <w:rPr>
          <w:spacing w:val="66"/>
          <w:sz w:val="22"/>
        </w:rPr>
        <w:t> </w:t>
      </w:r>
      <w:r>
        <w:rPr>
          <w:sz w:val="22"/>
        </w:rPr>
        <w:t>to</w:t>
      </w:r>
      <w:r>
        <w:rPr>
          <w:spacing w:val="68"/>
          <w:sz w:val="22"/>
        </w:rPr>
        <w:t> </w:t>
      </w:r>
      <w:r>
        <w:rPr>
          <w:sz w:val="22"/>
        </w:rPr>
        <w:t>Anti-Dumping</w:t>
      </w:r>
      <w:r>
        <w:rPr>
          <w:spacing w:val="66"/>
          <w:sz w:val="22"/>
        </w:rPr>
        <w:t> </w:t>
      </w:r>
      <w:r>
        <w:rPr>
          <w:sz w:val="22"/>
        </w:rPr>
        <w:t>Proceedings</w:t>
      </w:r>
      <w:r>
        <w:rPr>
          <w:spacing w:val="66"/>
          <w:sz w:val="22"/>
        </w:rPr>
        <w:t> </w:t>
      </w:r>
      <w:r>
        <w:rPr>
          <w:sz w:val="22"/>
        </w:rPr>
        <w:t>Involving </w:t>
      </w:r>
      <w:r>
        <w:rPr>
          <w:w w:val="110"/>
          <w:sz w:val="22"/>
        </w:rPr>
        <w:t>China: Hitting Nails in the Coffin of Unfair Dumping Margin Calculation Methodologies.” </w:t>
      </w:r>
      <w:r>
        <w:rPr>
          <w:i/>
          <w:w w:val="110"/>
          <w:sz w:val="22"/>
        </w:rPr>
        <w:t>World Trade Review</w:t>
      </w:r>
      <w:r>
        <w:rPr>
          <w:w w:val="110"/>
          <w:sz w:val="22"/>
        </w:rPr>
        <w:t>, 18:2, 287–307.</w:t>
      </w:r>
    </w:p>
    <w:p>
      <w:pPr>
        <w:pStyle w:val="ListParagraph"/>
        <w:numPr>
          <w:ilvl w:val="0"/>
          <w:numId w:val="2"/>
        </w:numPr>
        <w:tabs>
          <w:tab w:pos="717" w:val="left" w:leader="none"/>
          <w:tab w:pos="719" w:val="left" w:leader="none"/>
        </w:tabs>
        <w:spacing w:line="247" w:lineRule="auto" w:before="114" w:after="0"/>
        <w:ind w:left="719" w:right="740" w:hanging="360"/>
        <w:jc w:val="left"/>
        <w:rPr>
          <w:sz w:val="22"/>
        </w:rPr>
      </w:pPr>
      <w:r>
        <w:rPr>
          <w:spacing w:val="-2"/>
          <w:w w:val="115"/>
          <w:sz w:val="22"/>
        </w:rPr>
        <w:t>Eisenberg,</w:t>
      </w:r>
      <w:r>
        <w:rPr>
          <w:spacing w:val="-5"/>
          <w:w w:val="115"/>
          <w:sz w:val="22"/>
        </w:rPr>
        <w:t> </w:t>
      </w:r>
      <w:r>
        <w:rPr>
          <w:spacing w:val="-2"/>
          <w:w w:val="115"/>
          <w:sz w:val="22"/>
        </w:rPr>
        <w:t>Ian</w:t>
      </w:r>
      <w:r>
        <w:rPr>
          <w:spacing w:val="-5"/>
          <w:w w:val="115"/>
          <w:sz w:val="22"/>
        </w:rPr>
        <w:t> </w:t>
      </w:r>
      <w:r>
        <w:rPr>
          <w:spacing w:val="-2"/>
          <w:w w:val="115"/>
          <w:sz w:val="22"/>
        </w:rPr>
        <w:t>A.,</w:t>
      </w:r>
      <w:r>
        <w:rPr>
          <w:spacing w:val="-5"/>
          <w:w w:val="115"/>
          <w:sz w:val="22"/>
        </w:rPr>
        <w:t> </w:t>
      </w:r>
      <w:r>
        <w:rPr>
          <w:spacing w:val="-2"/>
          <w:w w:val="115"/>
          <w:sz w:val="22"/>
        </w:rPr>
        <w:t>Thomas</w:t>
      </w:r>
      <w:r>
        <w:rPr>
          <w:spacing w:val="-5"/>
          <w:w w:val="115"/>
          <w:sz w:val="22"/>
        </w:rPr>
        <w:t> </w:t>
      </w:r>
      <w:r>
        <w:rPr>
          <w:spacing w:val="-2"/>
          <w:w w:val="130"/>
          <w:sz w:val="22"/>
        </w:rPr>
        <w:t>J.</w:t>
      </w:r>
      <w:r>
        <w:rPr>
          <w:spacing w:val="-12"/>
          <w:w w:val="130"/>
          <w:sz w:val="22"/>
        </w:rPr>
        <w:t> </w:t>
      </w:r>
      <w:r>
        <w:rPr>
          <w:spacing w:val="-2"/>
          <w:w w:val="115"/>
          <w:sz w:val="22"/>
        </w:rPr>
        <w:t>Prusa,</w:t>
      </w:r>
      <w:r>
        <w:rPr>
          <w:spacing w:val="-7"/>
          <w:w w:val="115"/>
          <w:sz w:val="22"/>
        </w:rPr>
        <w:t> </w:t>
      </w:r>
      <w:r>
        <w:rPr>
          <w:spacing w:val="-2"/>
          <w:w w:val="115"/>
          <w:sz w:val="22"/>
        </w:rPr>
        <w:t>and</w:t>
      </w:r>
      <w:r>
        <w:rPr>
          <w:spacing w:val="-6"/>
          <w:w w:val="115"/>
          <w:sz w:val="22"/>
        </w:rPr>
        <w:t> </w:t>
      </w:r>
      <w:r>
        <w:rPr>
          <w:spacing w:val="-2"/>
          <w:w w:val="115"/>
          <w:sz w:val="22"/>
        </w:rPr>
        <w:t>Shabbar</w:t>
      </w:r>
      <w:r>
        <w:rPr>
          <w:spacing w:val="-6"/>
          <w:w w:val="115"/>
          <w:sz w:val="22"/>
        </w:rPr>
        <w:t> </w:t>
      </w:r>
      <w:r>
        <w:rPr>
          <w:spacing w:val="-2"/>
          <w:w w:val="115"/>
          <w:sz w:val="22"/>
        </w:rPr>
        <w:t>F.</w:t>
      </w:r>
      <w:r>
        <w:rPr>
          <w:spacing w:val="-6"/>
          <w:w w:val="115"/>
          <w:sz w:val="22"/>
        </w:rPr>
        <w:t> </w:t>
      </w:r>
      <w:r>
        <w:rPr>
          <w:spacing w:val="-2"/>
          <w:w w:val="115"/>
          <w:sz w:val="22"/>
        </w:rPr>
        <w:t>Danish,</w:t>
      </w:r>
      <w:r>
        <w:rPr>
          <w:spacing w:val="-6"/>
          <w:w w:val="115"/>
          <w:sz w:val="22"/>
        </w:rPr>
        <w:t> </w:t>
      </w:r>
      <w:r>
        <w:rPr>
          <w:spacing w:val="-2"/>
          <w:w w:val="115"/>
          <w:sz w:val="22"/>
        </w:rPr>
        <w:t>“The</w:t>
      </w:r>
      <w:r>
        <w:rPr>
          <w:spacing w:val="-6"/>
          <w:w w:val="115"/>
          <w:sz w:val="22"/>
        </w:rPr>
        <w:t> </w:t>
      </w:r>
      <w:r>
        <w:rPr>
          <w:spacing w:val="-2"/>
          <w:w w:val="115"/>
          <w:sz w:val="22"/>
        </w:rPr>
        <w:t>Long-Term </w:t>
      </w:r>
      <w:r>
        <w:rPr>
          <w:w w:val="110"/>
          <w:sz w:val="22"/>
        </w:rPr>
        <w:t>Financial Impacts of the Decision to Pursue a Neurosurgical Career,” mimeo.</w:t>
      </w:r>
    </w:p>
    <w:p>
      <w:pPr>
        <w:pStyle w:val="ListParagraph"/>
        <w:numPr>
          <w:ilvl w:val="0"/>
          <w:numId w:val="2"/>
        </w:numPr>
        <w:tabs>
          <w:tab w:pos="717" w:val="left" w:leader="none"/>
          <w:tab w:pos="719" w:val="left" w:leader="none"/>
        </w:tabs>
        <w:spacing w:line="244" w:lineRule="auto" w:before="118" w:after="0"/>
        <w:ind w:left="719" w:right="1182" w:hanging="360"/>
        <w:jc w:val="left"/>
        <w:rPr>
          <w:sz w:val="22"/>
        </w:rPr>
      </w:pPr>
      <w:r>
        <w:rPr>
          <w:w w:val="110"/>
          <w:sz w:val="22"/>
        </w:rPr>
        <w:t>Prusa,</w:t>
      </w:r>
      <w:r>
        <w:rPr>
          <w:spacing w:val="-4"/>
          <w:w w:val="110"/>
          <w:sz w:val="22"/>
        </w:rPr>
        <w:t> </w:t>
      </w:r>
      <w:r>
        <w:rPr>
          <w:w w:val="110"/>
          <w:sz w:val="22"/>
        </w:rPr>
        <w:t>Thomas</w:t>
      </w:r>
      <w:r>
        <w:rPr>
          <w:spacing w:val="-4"/>
          <w:w w:val="110"/>
          <w:sz w:val="22"/>
        </w:rPr>
        <w:t> </w:t>
      </w:r>
      <w:r>
        <w:rPr>
          <w:w w:val="135"/>
          <w:sz w:val="22"/>
        </w:rPr>
        <w:t>J.</w:t>
      </w:r>
      <w:r>
        <w:rPr>
          <w:spacing w:val="-16"/>
          <w:w w:val="135"/>
          <w:sz w:val="22"/>
        </w:rPr>
        <w:t> </w:t>
      </w:r>
      <w:r>
        <w:rPr>
          <w:w w:val="110"/>
          <w:sz w:val="22"/>
        </w:rPr>
        <w:t>and</w:t>
      </w:r>
      <w:r>
        <w:rPr>
          <w:spacing w:val="-5"/>
          <w:w w:val="110"/>
          <w:sz w:val="22"/>
        </w:rPr>
        <w:t> </w:t>
      </w:r>
      <w:r>
        <w:rPr>
          <w:w w:val="110"/>
          <w:sz w:val="22"/>
        </w:rPr>
        <w:t>Edwin</w:t>
      </w:r>
      <w:r>
        <w:rPr>
          <w:spacing w:val="-4"/>
          <w:w w:val="110"/>
          <w:sz w:val="22"/>
        </w:rPr>
        <w:t> </w:t>
      </w:r>
      <w:r>
        <w:rPr>
          <w:w w:val="110"/>
          <w:sz w:val="22"/>
        </w:rPr>
        <w:t>Vermulst,</w:t>
      </w:r>
      <w:r>
        <w:rPr>
          <w:spacing w:val="-4"/>
          <w:w w:val="110"/>
          <w:sz w:val="22"/>
        </w:rPr>
        <w:t> </w:t>
      </w:r>
      <w:r>
        <w:rPr>
          <w:w w:val="110"/>
          <w:sz w:val="22"/>
        </w:rPr>
        <w:t>(2020)</w:t>
      </w:r>
      <w:r>
        <w:rPr>
          <w:spacing w:val="-5"/>
          <w:w w:val="110"/>
          <w:sz w:val="22"/>
        </w:rPr>
        <w:t> </w:t>
      </w:r>
      <w:r>
        <w:rPr>
          <w:w w:val="110"/>
          <w:sz w:val="22"/>
        </w:rPr>
        <w:t>“Indonesia</w:t>
      </w:r>
      <w:r>
        <w:rPr>
          <w:spacing w:val="-5"/>
          <w:w w:val="110"/>
          <w:sz w:val="22"/>
        </w:rPr>
        <w:t> </w:t>
      </w:r>
      <w:r>
        <w:rPr>
          <w:w w:val="110"/>
          <w:sz w:val="22"/>
        </w:rPr>
        <w:t>–</w:t>
      </w:r>
      <w:r>
        <w:rPr>
          <w:spacing w:val="-5"/>
          <w:w w:val="110"/>
          <w:sz w:val="22"/>
        </w:rPr>
        <w:t> </w:t>
      </w:r>
      <w:r>
        <w:rPr>
          <w:w w:val="110"/>
          <w:sz w:val="22"/>
        </w:rPr>
        <w:t>Safeguard</w:t>
      </w:r>
      <w:r>
        <w:rPr>
          <w:spacing w:val="-5"/>
          <w:w w:val="110"/>
          <w:sz w:val="22"/>
        </w:rPr>
        <w:t> </w:t>
      </w:r>
      <w:r>
        <w:rPr>
          <w:w w:val="110"/>
          <w:sz w:val="22"/>
        </w:rPr>
        <w:t>on Certain Iron or Steel Products,” </w:t>
      </w:r>
      <w:r>
        <w:rPr>
          <w:i/>
          <w:w w:val="110"/>
          <w:sz w:val="22"/>
        </w:rPr>
        <w:t>World Trade Review</w:t>
      </w:r>
      <w:r>
        <w:rPr>
          <w:w w:val="110"/>
          <w:sz w:val="22"/>
        </w:rPr>
        <w:t>, 19:2, 152-163.</w:t>
      </w:r>
    </w:p>
    <w:p>
      <w:pPr>
        <w:pStyle w:val="ListParagraph"/>
        <w:numPr>
          <w:ilvl w:val="0"/>
          <w:numId w:val="2"/>
        </w:numPr>
        <w:tabs>
          <w:tab w:pos="717" w:val="left" w:leader="none"/>
          <w:tab w:pos="719" w:val="left" w:leader="none"/>
        </w:tabs>
        <w:spacing w:line="247" w:lineRule="auto" w:before="123" w:after="0"/>
        <w:ind w:left="719" w:right="452" w:hanging="360"/>
        <w:jc w:val="left"/>
        <w:rPr>
          <w:sz w:val="22"/>
        </w:rPr>
      </w:pPr>
      <w:r>
        <w:rPr>
          <w:w w:val="110"/>
          <w:sz w:val="22"/>
        </w:rPr>
        <w:t>Balistreri, Edward, Petros C. Mavroidis and Thomas </w:t>
      </w:r>
      <w:r>
        <w:rPr>
          <w:w w:val="135"/>
          <w:sz w:val="22"/>
        </w:rPr>
        <w:t>J.</w:t>
      </w:r>
      <w:r>
        <w:rPr>
          <w:spacing w:val="-12"/>
          <w:w w:val="135"/>
          <w:sz w:val="22"/>
        </w:rPr>
        <w:t> </w:t>
      </w:r>
      <w:r>
        <w:rPr>
          <w:w w:val="110"/>
          <w:sz w:val="22"/>
        </w:rPr>
        <w:t>Prusa, (2021) “Tinkering with the Counterfactual: A Comment on US–Washing Machines (Article 22.6- US),” </w:t>
      </w:r>
      <w:r>
        <w:rPr>
          <w:i/>
          <w:w w:val="110"/>
          <w:sz w:val="22"/>
        </w:rPr>
        <w:t>World Trade Review</w:t>
      </w:r>
      <w:r>
        <w:rPr>
          <w:w w:val="110"/>
          <w:sz w:val="22"/>
        </w:rPr>
        <w:t>, 20(4), 421-435.</w:t>
      </w:r>
    </w:p>
    <w:p>
      <w:pPr>
        <w:pStyle w:val="ListParagraph"/>
        <w:numPr>
          <w:ilvl w:val="0"/>
          <w:numId w:val="2"/>
        </w:numPr>
        <w:tabs>
          <w:tab w:pos="717" w:val="left" w:leader="none"/>
          <w:tab w:pos="719" w:val="left" w:leader="none"/>
        </w:tabs>
        <w:spacing w:line="247" w:lineRule="auto" w:before="116" w:after="0"/>
        <w:ind w:left="719" w:right="553" w:hanging="360"/>
        <w:jc w:val="left"/>
        <w:rPr>
          <w:sz w:val="22"/>
        </w:rPr>
      </w:pPr>
      <w:r>
        <w:rPr>
          <w:w w:val="110"/>
          <w:sz w:val="22"/>
        </w:rPr>
        <w:t>Prusa, Thomas </w:t>
      </w:r>
      <w:r>
        <w:rPr>
          <w:w w:val="125"/>
          <w:sz w:val="22"/>
        </w:rPr>
        <w:t>J.,</w:t>
      </w:r>
      <w:r>
        <w:rPr>
          <w:spacing w:val="-6"/>
          <w:w w:val="125"/>
          <w:sz w:val="22"/>
        </w:rPr>
        <w:t> </w:t>
      </w:r>
      <w:r>
        <w:rPr>
          <w:w w:val="110"/>
          <w:sz w:val="22"/>
        </w:rPr>
        <w:t>(2020) “Antidumping and Countervailing Duties,” in Aaditya Mattoo, Nadia Rocha, and Michele Ruta (eds.), </w:t>
      </w:r>
      <w:r>
        <w:rPr>
          <w:i/>
          <w:w w:val="110"/>
          <w:sz w:val="22"/>
        </w:rPr>
        <w:t>Handbook of Deep Trade Agreements</w:t>
      </w:r>
      <w:r>
        <w:rPr>
          <w:w w:val="110"/>
          <w:sz w:val="22"/>
        </w:rPr>
        <w:t>, World Bank, 319-42.</w:t>
      </w:r>
    </w:p>
    <w:p>
      <w:pPr>
        <w:pStyle w:val="ListParagraph"/>
        <w:numPr>
          <w:ilvl w:val="0"/>
          <w:numId w:val="2"/>
        </w:numPr>
        <w:tabs>
          <w:tab w:pos="717" w:val="left" w:leader="none"/>
          <w:tab w:pos="719" w:val="left" w:leader="none"/>
        </w:tabs>
        <w:spacing w:line="247" w:lineRule="auto" w:before="118" w:after="0"/>
        <w:ind w:left="719" w:right="358" w:hanging="360"/>
        <w:jc w:val="left"/>
        <w:rPr>
          <w:sz w:val="22"/>
        </w:rPr>
      </w:pPr>
      <w:r>
        <w:rPr>
          <w:w w:val="110"/>
          <w:sz w:val="22"/>
        </w:rPr>
        <w:t>Prusa, Thomas </w:t>
      </w:r>
      <w:r>
        <w:rPr>
          <w:w w:val="135"/>
          <w:sz w:val="22"/>
        </w:rPr>
        <w:t>J. </w:t>
      </w:r>
      <w:r>
        <w:rPr>
          <w:w w:val="110"/>
          <w:sz w:val="22"/>
        </w:rPr>
        <w:t>and Min Zhu, (2021) “PTAs and the Duration of Antidumping Protection,” in Ana Margarida Fernandes, Nadia Rocha and Michele Ruta (eds.), </w:t>
      </w:r>
      <w:r>
        <w:rPr>
          <w:i/>
          <w:w w:val="110"/>
          <w:sz w:val="22"/>
        </w:rPr>
        <w:t>The Economics of Deep Trade Agreements</w:t>
      </w:r>
      <w:r>
        <w:rPr>
          <w:w w:val="110"/>
          <w:sz w:val="22"/>
        </w:rPr>
        <w:t>, London: CEPR Press, 2021, Chapter 7, </w:t>
      </w:r>
      <w:r>
        <w:rPr>
          <w:spacing w:val="-2"/>
          <w:w w:val="110"/>
          <w:sz w:val="22"/>
        </w:rPr>
        <w:t>65-71.</w:t>
      </w:r>
    </w:p>
    <w:p>
      <w:pPr>
        <w:pStyle w:val="ListParagraph"/>
        <w:numPr>
          <w:ilvl w:val="0"/>
          <w:numId w:val="2"/>
        </w:numPr>
        <w:tabs>
          <w:tab w:pos="717" w:val="left" w:leader="none"/>
          <w:tab w:pos="719" w:val="left" w:leader="none"/>
        </w:tabs>
        <w:spacing w:line="247" w:lineRule="auto" w:before="114" w:after="0"/>
        <w:ind w:left="719" w:right="614" w:hanging="360"/>
        <w:jc w:val="left"/>
        <w:rPr>
          <w:sz w:val="22"/>
        </w:rPr>
      </w:pPr>
      <w:r>
        <w:rPr>
          <w:w w:val="110"/>
          <w:sz w:val="22"/>
        </w:rPr>
        <w:t>Zhu,</w:t>
      </w:r>
      <w:r>
        <w:rPr>
          <w:spacing w:val="-1"/>
          <w:w w:val="110"/>
          <w:sz w:val="22"/>
        </w:rPr>
        <w:t> </w:t>
      </w:r>
      <w:r>
        <w:rPr>
          <w:w w:val="110"/>
          <w:sz w:val="22"/>
        </w:rPr>
        <w:t>Min</w:t>
      </w:r>
      <w:r>
        <w:rPr>
          <w:spacing w:val="-1"/>
          <w:w w:val="110"/>
          <w:sz w:val="22"/>
        </w:rPr>
        <w:t> </w:t>
      </w:r>
      <w:r>
        <w:rPr>
          <w:w w:val="110"/>
          <w:sz w:val="22"/>
        </w:rPr>
        <w:t>and</w:t>
      </w:r>
      <w:r>
        <w:rPr>
          <w:spacing w:val="-1"/>
          <w:w w:val="110"/>
          <w:sz w:val="22"/>
        </w:rPr>
        <w:t> </w:t>
      </w:r>
      <w:r>
        <w:rPr>
          <w:w w:val="110"/>
          <w:sz w:val="22"/>
        </w:rPr>
        <w:t>Thomas</w:t>
      </w:r>
      <w:r>
        <w:rPr>
          <w:spacing w:val="-1"/>
          <w:w w:val="110"/>
          <w:sz w:val="22"/>
        </w:rPr>
        <w:t> </w:t>
      </w:r>
      <w:r>
        <w:rPr>
          <w:w w:val="135"/>
          <w:sz w:val="22"/>
        </w:rPr>
        <w:t>J.</w:t>
      </w:r>
      <w:r>
        <w:rPr>
          <w:spacing w:val="-13"/>
          <w:w w:val="135"/>
          <w:sz w:val="22"/>
        </w:rPr>
        <w:t> </w:t>
      </w:r>
      <w:r>
        <w:rPr>
          <w:w w:val="110"/>
          <w:sz w:val="22"/>
        </w:rPr>
        <w:t>Prusa,</w:t>
      </w:r>
      <w:r>
        <w:rPr>
          <w:spacing w:val="-1"/>
          <w:w w:val="110"/>
          <w:sz w:val="22"/>
        </w:rPr>
        <w:t> </w:t>
      </w:r>
      <w:r>
        <w:rPr>
          <w:w w:val="110"/>
          <w:sz w:val="22"/>
        </w:rPr>
        <w:t>(2021)</w:t>
      </w:r>
      <w:r>
        <w:rPr>
          <w:spacing w:val="-1"/>
          <w:w w:val="110"/>
          <w:sz w:val="22"/>
        </w:rPr>
        <w:t> </w:t>
      </w:r>
      <w:r>
        <w:rPr>
          <w:w w:val="110"/>
          <w:sz w:val="22"/>
        </w:rPr>
        <w:t>“The</w:t>
      </w:r>
      <w:r>
        <w:rPr>
          <w:spacing w:val="-1"/>
          <w:w w:val="110"/>
          <w:sz w:val="22"/>
        </w:rPr>
        <w:t> </w:t>
      </w:r>
      <w:r>
        <w:rPr>
          <w:w w:val="110"/>
          <w:sz w:val="22"/>
        </w:rPr>
        <w:t>Impact</w:t>
      </w:r>
      <w:r>
        <w:rPr>
          <w:spacing w:val="-1"/>
          <w:w w:val="110"/>
          <w:sz w:val="22"/>
        </w:rPr>
        <w:t> </w:t>
      </w:r>
      <w:r>
        <w:rPr>
          <w:w w:val="110"/>
          <w:sz w:val="22"/>
        </w:rPr>
        <w:t>of</w:t>
      </w:r>
      <w:r>
        <w:rPr>
          <w:spacing w:val="-1"/>
          <w:w w:val="110"/>
          <w:sz w:val="22"/>
        </w:rPr>
        <w:t> </w:t>
      </w:r>
      <w:r>
        <w:rPr>
          <w:w w:val="110"/>
          <w:sz w:val="22"/>
        </w:rPr>
        <w:t>PTAs</w:t>
      </w:r>
      <w:r>
        <w:rPr>
          <w:spacing w:val="-1"/>
          <w:w w:val="110"/>
          <w:sz w:val="22"/>
        </w:rPr>
        <w:t> </w:t>
      </w:r>
      <w:r>
        <w:rPr>
          <w:w w:val="110"/>
          <w:sz w:val="22"/>
        </w:rPr>
        <w:t>on</w:t>
      </w:r>
      <w:r>
        <w:rPr>
          <w:spacing w:val="-1"/>
          <w:w w:val="110"/>
          <w:sz w:val="22"/>
        </w:rPr>
        <w:t> </w:t>
      </w:r>
      <w:r>
        <w:rPr>
          <w:w w:val="110"/>
          <w:sz w:val="22"/>
        </w:rPr>
        <w:t>the</w:t>
      </w:r>
      <w:r>
        <w:rPr>
          <w:spacing w:val="-1"/>
          <w:w w:val="110"/>
          <w:sz w:val="22"/>
        </w:rPr>
        <w:t> </w:t>
      </w:r>
      <w:r>
        <w:rPr>
          <w:w w:val="110"/>
          <w:sz w:val="22"/>
        </w:rPr>
        <w:t>Duration</w:t>
      </w:r>
      <w:r>
        <w:rPr>
          <w:spacing w:val="-1"/>
          <w:w w:val="110"/>
          <w:sz w:val="22"/>
        </w:rPr>
        <w:t> </w:t>
      </w:r>
      <w:r>
        <w:rPr>
          <w:w w:val="110"/>
          <w:sz w:val="22"/>
        </w:rPr>
        <w:t>of Antidumping Protection,” mimeo.</w:t>
      </w:r>
    </w:p>
    <w:p>
      <w:pPr>
        <w:pStyle w:val="ListParagraph"/>
        <w:numPr>
          <w:ilvl w:val="0"/>
          <w:numId w:val="2"/>
        </w:numPr>
        <w:tabs>
          <w:tab w:pos="717" w:val="left" w:leader="none"/>
          <w:tab w:pos="719" w:val="left" w:leader="none"/>
        </w:tabs>
        <w:spacing w:line="244" w:lineRule="auto" w:before="118" w:after="0"/>
        <w:ind w:left="719" w:right="584" w:hanging="360"/>
        <w:jc w:val="left"/>
        <w:rPr>
          <w:sz w:val="22"/>
        </w:rPr>
      </w:pPr>
      <w:r>
        <w:rPr>
          <w:w w:val="110"/>
          <w:sz w:val="22"/>
        </w:rPr>
        <w:t>Prusa, Thomas </w:t>
      </w:r>
      <w:r>
        <w:rPr>
          <w:w w:val="125"/>
          <w:sz w:val="22"/>
        </w:rPr>
        <w:t>J.,</w:t>
      </w:r>
      <w:r>
        <w:rPr>
          <w:spacing w:val="-8"/>
          <w:w w:val="125"/>
          <w:sz w:val="22"/>
        </w:rPr>
        <w:t> </w:t>
      </w:r>
      <w:r>
        <w:rPr>
          <w:w w:val="110"/>
          <w:sz w:val="22"/>
        </w:rPr>
        <w:t>Robert</w:t>
      </w:r>
      <w:r>
        <w:rPr>
          <w:spacing w:val="-1"/>
          <w:w w:val="110"/>
          <w:sz w:val="22"/>
        </w:rPr>
        <w:t> </w:t>
      </w:r>
      <w:r>
        <w:rPr>
          <w:w w:val="110"/>
          <w:sz w:val="22"/>
        </w:rPr>
        <w:t>Teh, and</w:t>
      </w:r>
      <w:r>
        <w:rPr>
          <w:spacing w:val="-1"/>
          <w:w w:val="110"/>
          <w:sz w:val="22"/>
        </w:rPr>
        <w:t> </w:t>
      </w:r>
      <w:r>
        <w:rPr>
          <w:w w:val="110"/>
          <w:sz w:val="22"/>
        </w:rPr>
        <w:t>Min Zhu, (2022) “PTAs and</w:t>
      </w:r>
      <w:r>
        <w:rPr>
          <w:spacing w:val="-1"/>
          <w:w w:val="110"/>
          <w:sz w:val="22"/>
        </w:rPr>
        <w:t> </w:t>
      </w:r>
      <w:r>
        <w:rPr>
          <w:w w:val="110"/>
          <w:sz w:val="22"/>
        </w:rPr>
        <w:t>the Incidence of Antidumping Disputes,” mimeo.</w:t>
      </w:r>
    </w:p>
    <w:p>
      <w:pPr>
        <w:pStyle w:val="ListParagraph"/>
        <w:spacing w:after="0" w:line="244" w:lineRule="auto"/>
        <w:jc w:val="left"/>
        <w:rPr>
          <w:sz w:val="22"/>
        </w:rPr>
        <w:sectPr>
          <w:pgSz w:w="12240" w:h="15840"/>
          <w:pgMar w:header="721" w:footer="0" w:top="1340" w:bottom="280" w:left="1440" w:right="1440"/>
        </w:sectPr>
      </w:pPr>
    </w:p>
    <w:p>
      <w:pPr>
        <w:pStyle w:val="Heading1"/>
        <w:spacing w:line="240" w:lineRule="auto" w:before="98"/>
        <w:ind w:left="360"/>
      </w:pPr>
      <w:r>
        <w:rPr>
          <w:smallCaps/>
          <w:color w:val="365F91"/>
          <w:spacing w:val="-2"/>
          <w:w w:val="120"/>
        </w:rPr>
        <w:t>Books</w:t>
      </w:r>
    </w:p>
    <w:p>
      <w:pPr>
        <w:pStyle w:val="ListParagraph"/>
        <w:numPr>
          <w:ilvl w:val="0"/>
          <w:numId w:val="3"/>
        </w:numPr>
        <w:tabs>
          <w:tab w:pos="717" w:val="left" w:leader="none"/>
          <w:tab w:pos="720" w:val="left" w:leader="none"/>
        </w:tabs>
        <w:spacing w:line="247" w:lineRule="auto" w:before="125" w:after="0"/>
        <w:ind w:left="720" w:right="623" w:hanging="361"/>
        <w:jc w:val="left"/>
        <w:rPr>
          <w:sz w:val="22"/>
        </w:rPr>
      </w:pPr>
      <w:r>
        <w:rPr>
          <w:spacing w:val="-2"/>
          <w:w w:val="115"/>
          <w:sz w:val="22"/>
        </w:rPr>
        <w:t>Prusa, Thomas </w:t>
      </w:r>
      <w:r>
        <w:rPr>
          <w:spacing w:val="-2"/>
          <w:w w:val="120"/>
          <w:sz w:val="22"/>
        </w:rPr>
        <w:t>J.,</w:t>
      </w:r>
      <w:r>
        <w:rPr>
          <w:spacing w:val="-6"/>
          <w:w w:val="120"/>
          <w:sz w:val="22"/>
        </w:rPr>
        <w:t> </w:t>
      </w:r>
      <w:r>
        <w:rPr>
          <w:i/>
          <w:spacing w:val="-2"/>
          <w:w w:val="115"/>
          <w:sz w:val="22"/>
        </w:rPr>
        <w:t>International Trade</w:t>
      </w:r>
      <w:r>
        <w:rPr>
          <w:i/>
          <w:spacing w:val="-3"/>
          <w:w w:val="115"/>
          <w:sz w:val="22"/>
        </w:rPr>
        <w:t> </w:t>
      </w:r>
      <w:r>
        <w:rPr>
          <w:i/>
          <w:spacing w:val="-2"/>
          <w:w w:val="115"/>
          <w:sz w:val="22"/>
        </w:rPr>
        <w:t>Policies,</w:t>
      </w:r>
      <w:r>
        <w:rPr>
          <w:i/>
          <w:spacing w:val="-3"/>
          <w:w w:val="115"/>
          <w:sz w:val="22"/>
        </w:rPr>
        <w:t> </w:t>
      </w:r>
      <w:r>
        <w:rPr>
          <w:i/>
          <w:spacing w:val="-2"/>
          <w:w w:val="115"/>
          <w:sz w:val="22"/>
        </w:rPr>
        <w:t>Incentives,</w:t>
      </w:r>
      <w:r>
        <w:rPr>
          <w:i/>
          <w:spacing w:val="-3"/>
          <w:w w:val="115"/>
          <w:sz w:val="22"/>
        </w:rPr>
        <w:t> </w:t>
      </w:r>
      <w:r>
        <w:rPr>
          <w:i/>
          <w:spacing w:val="-2"/>
          <w:w w:val="115"/>
          <w:sz w:val="22"/>
        </w:rPr>
        <w:t>and</w:t>
      </w:r>
      <w:r>
        <w:rPr>
          <w:i/>
          <w:spacing w:val="-3"/>
          <w:w w:val="115"/>
          <w:sz w:val="22"/>
        </w:rPr>
        <w:t> </w:t>
      </w:r>
      <w:r>
        <w:rPr>
          <w:i/>
          <w:spacing w:val="-2"/>
          <w:w w:val="115"/>
          <w:sz w:val="22"/>
        </w:rPr>
        <w:t>Firm Behavior</w:t>
      </w:r>
      <w:r>
        <w:rPr>
          <w:spacing w:val="-2"/>
          <w:w w:val="115"/>
          <w:sz w:val="22"/>
        </w:rPr>
        <w:t>. </w:t>
      </w:r>
      <w:r>
        <w:rPr>
          <w:w w:val="115"/>
          <w:sz w:val="22"/>
        </w:rPr>
        <w:t>New York: Garland Publishing Inc., 1990.</w:t>
      </w:r>
    </w:p>
    <w:p>
      <w:pPr>
        <w:pStyle w:val="ListParagraph"/>
        <w:numPr>
          <w:ilvl w:val="0"/>
          <w:numId w:val="3"/>
        </w:numPr>
        <w:tabs>
          <w:tab w:pos="717" w:val="left" w:leader="none"/>
          <w:tab w:pos="720" w:val="left" w:leader="none"/>
        </w:tabs>
        <w:spacing w:line="247" w:lineRule="auto" w:before="118" w:after="0"/>
        <w:ind w:left="720" w:right="650" w:hanging="361"/>
        <w:jc w:val="left"/>
        <w:rPr>
          <w:sz w:val="22"/>
        </w:rPr>
      </w:pPr>
      <w:r>
        <w:rPr>
          <w:w w:val="110"/>
          <w:sz w:val="22"/>
        </w:rPr>
        <w:t>Blonigen, Bruce B. and Thomas </w:t>
      </w:r>
      <w:r>
        <w:rPr>
          <w:w w:val="135"/>
          <w:sz w:val="22"/>
        </w:rPr>
        <w:t>J.</w:t>
      </w:r>
      <w:r>
        <w:rPr>
          <w:spacing w:val="-3"/>
          <w:w w:val="135"/>
          <w:sz w:val="22"/>
        </w:rPr>
        <w:t> </w:t>
      </w:r>
      <w:r>
        <w:rPr>
          <w:w w:val="110"/>
          <w:sz w:val="22"/>
        </w:rPr>
        <w:t>Prusa, (editors) </w:t>
      </w:r>
      <w:r>
        <w:rPr>
          <w:i/>
          <w:w w:val="110"/>
          <w:sz w:val="22"/>
        </w:rPr>
        <w:t>Dumping and Antidumping Trade Protection</w:t>
      </w:r>
      <w:r>
        <w:rPr>
          <w:w w:val="110"/>
          <w:sz w:val="22"/>
        </w:rPr>
        <w:t>, Edward Elgar Publishing, 2019.</w:t>
      </w:r>
    </w:p>
    <w:p>
      <w:pPr>
        <w:pStyle w:val="ListParagraph"/>
        <w:numPr>
          <w:ilvl w:val="0"/>
          <w:numId w:val="3"/>
        </w:numPr>
        <w:tabs>
          <w:tab w:pos="718" w:val="left" w:leader="none"/>
        </w:tabs>
        <w:spacing w:line="240" w:lineRule="auto" w:before="118" w:after="0"/>
        <w:ind w:left="718" w:right="0" w:hanging="358"/>
        <w:jc w:val="left"/>
        <w:rPr>
          <w:sz w:val="22"/>
        </w:rPr>
      </w:pPr>
      <w:r>
        <w:rPr>
          <w:w w:val="110"/>
          <w:sz w:val="22"/>
        </w:rPr>
        <w:t>Prusa,</w:t>
      </w:r>
      <w:r>
        <w:rPr>
          <w:spacing w:val="14"/>
          <w:w w:val="110"/>
          <w:sz w:val="22"/>
        </w:rPr>
        <w:t> </w:t>
      </w:r>
      <w:r>
        <w:rPr>
          <w:w w:val="110"/>
          <w:sz w:val="22"/>
        </w:rPr>
        <w:t>Thomas</w:t>
      </w:r>
      <w:r>
        <w:rPr>
          <w:spacing w:val="14"/>
          <w:w w:val="110"/>
          <w:sz w:val="22"/>
        </w:rPr>
        <w:t> </w:t>
      </w:r>
      <w:r>
        <w:rPr>
          <w:w w:val="110"/>
          <w:sz w:val="22"/>
        </w:rPr>
        <w:t>J.,</w:t>
      </w:r>
      <w:r>
        <w:rPr>
          <w:spacing w:val="13"/>
          <w:w w:val="110"/>
          <w:sz w:val="22"/>
        </w:rPr>
        <w:t> </w:t>
      </w:r>
      <w:r>
        <w:rPr>
          <w:i/>
          <w:w w:val="110"/>
          <w:sz w:val="22"/>
        </w:rPr>
        <w:t>Economic</w:t>
      </w:r>
      <w:r>
        <w:rPr>
          <w:i/>
          <w:spacing w:val="13"/>
          <w:w w:val="110"/>
          <w:sz w:val="22"/>
        </w:rPr>
        <w:t> </w:t>
      </w:r>
      <w:r>
        <w:rPr>
          <w:i/>
          <w:w w:val="110"/>
          <w:sz w:val="22"/>
        </w:rPr>
        <w:t>Effects</w:t>
      </w:r>
      <w:r>
        <w:rPr>
          <w:i/>
          <w:spacing w:val="13"/>
          <w:w w:val="110"/>
          <w:sz w:val="22"/>
        </w:rPr>
        <w:t> </w:t>
      </w:r>
      <w:r>
        <w:rPr>
          <w:i/>
          <w:w w:val="110"/>
          <w:sz w:val="22"/>
        </w:rPr>
        <w:t>of</w:t>
      </w:r>
      <w:r>
        <w:rPr>
          <w:i/>
          <w:spacing w:val="13"/>
          <w:w w:val="110"/>
          <w:sz w:val="22"/>
        </w:rPr>
        <w:t> </w:t>
      </w:r>
      <w:r>
        <w:rPr>
          <w:i/>
          <w:w w:val="110"/>
          <w:sz w:val="22"/>
        </w:rPr>
        <w:t>Antidumping</w:t>
      </w:r>
      <w:r>
        <w:rPr>
          <w:w w:val="110"/>
          <w:sz w:val="22"/>
        </w:rPr>
        <w:t>,</w:t>
      </w:r>
      <w:r>
        <w:rPr>
          <w:spacing w:val="15"/>
          <w:w w:val="110"/>
          <w:sz w:val="22"/>
        </w:rPr>
        <w:t> </w:t>
      </w:r>
      <w:r>
        <w:rPr>
          <w:w w:val="110"/>
          <w:sz w:val="22"/>
        </w:rPr>
        <w:t>World</w:t>
      </w:r>
      <w:r>
        <w:rPr>
          <w:spacing w:val="14"/>
          <w:w w:val="110"/>
          <w:sz w:val="22"/>
        </w:rPr>
        <w:t> </w:t>
      </w:r>
      <w:r>
        <w:rPr>
          <w:w w:val="110"/>
          <w:sz w:val="22"/>
        </w:rPr>
        <w:t>Scientific,</w:t>
      </w:r>
      <w:r>
        <w:rPr>
          <w:spacing w:val="14"/>
          <w:w w:val="110"/>
          <w:sz w:val="22"/>
        </w:rPr>
        <w:t> </w:t>
      </w:r>
      <w:r>
        <w:rPr>
          <w:spacing w:val="-2"/>
          <w:w w:val="110"/>
          <w:sz w:val="22"/>
        </w:rPr>
        <w:t>2020.</w:t>
      </w:r>
    </w:p>
    <w:p>
      <w:pPr>
        <w:pStyle w:val="BodyText"/>
        <w:spacing w:before="0"/>
        <w:ind w:left="0" w:firstLine="0"/>
      </w:pPr>
    </w:p>
    <w:p>
      <w:pPr>
        <w:pStyle w:val="BodyText"/>
        <w:spacing w:before="22"/>
        <w:ind w:left="0" w:firstLine="0"/>
      </w:pPr>
    </w:p>
    <w:p>
      <w:pPr>
        <w:pStyle w:val="Heading1"/>
        <w:spacing w:line="240" w:lineRule="auto"/>
        <w:ind w:left="360"/>
      </w:pPr>
      <w:r>
        <w:rPr>
          <w:smallCaps/>
          <w:color w:val="365F91"/>
          <w:w w:val="120"/>
        </w:rPr>
        <w:t>Other</w:t>
      </w:r>
      <w:r>
        <w:rPr>
          <w:smallCaps/>
          <w:color w:val="365F91"/>
          <w:spacing w:val="4"/>
          <w:w w:val="120"/>
        </w:rPr>
        <w:t> </w:t>
      </w:r>
      <w:r>
        <w:rPr>
          <w:smallCaps/>
          <w:color w:val="365F91"/>
          <w:spacing w:val="-2"/>
          <w:w w:val="120"/>
        </w:rPr>
        <w:t>Publications</w:t>
      </w:r>
    </w:p>
    <w:p>
      <w:pPr>
        <w:pStyle w:val="ListParagraph"/>
        <w:numPr>
          <w:ilvl w:val="0"/>
          <w:numId w:val="4"/>
        </w:numPr>
        <w:tabs>
          <w:tab w:pos="717" w:val="left" w:leader="none"/>
          <w:tab w:pos="720" w:val="left" w:leader="none"/>
        </w:tabs>
        <w:spacing w:line="247" w:lineRule="auto" w:before="125" w:after="0"/>
        <w:ind w:left="720" w:right="845" w:hanging="361"/>
        <w:jc w:val="left"/>
        <w:rPr>
          <w:sz w:val="22"/>
        </w:rPr>
      </w:pPr>
      <w:r>
        <w:rPr>
          <w:w w:val="105"/>
          <w:sz w:val="22"/>
        </w:rPr>
        <w:t>Prusa,</w:t>
      </w:r>
      <w:r>
        <w:rPr>
          <w:spacing w:val="40"/>
          <w:w w:val="105"/>
          <w:sz w:val="22"/>
        </w:rPr>
        <w:t> </w:t>
      </w:r>
      <w:r>
        <w:rPr>
          <w:w w:val="105"/>
          <w:sz w:val="22"/>
        </w:rPr>
        <w:t>Thomas</w:t>
      </w:r>
      <w:r>
        <w:rPr>
          <w:spacing w:val="40"/>
          <w:w w:val="125"/>
          <w:sz w:val="22"/>
        </w:rPr>
        <w:t> </w:t>
      </w:r>
      <w:r>
        <w:rPr>
          <w:w w:val="125"/>
          <w:sz w:val="22"/>
        </w:rPr>
        <w:t>J.,</w:t>
      </w:r>
      <w:r>
        <w:rPr>
          <w:spacing w:val="40"/>
          <w:w w:val="125"/>
          <w:sz w:val="22"/>
        </w:rPr>
        <w:t> </w:t>
      </w:r>
      <w:r>
        <w:rPr>
          <w:w w:val="105"/>
          <w:sz w:val="22"/>
        </w:rPr>
        <w:t>Review</w:t>
      </w:r>
      <w:r>
        <w:rPr>
          <w:spacing w:val="40"/>
          <w:w w:val="105"/>
          <w:sz w:val="22"/>
        </w:rPr>
        <w:t> </w:t>
      </w:r>
      <w:r>
        <w:rPr>
          <w:w w:val="105"/>
          <w:sz w:val="22"/>
        </w:rPr>
        <w:t>of</w:t>
      </w:r>
      <w:r>
        <w:rPr>
          <w:spacing w:val="40"/>
          <w:w w:val="105"/>
          <w:sz w:val="22"/>
        </w:rPr>
        <w:t> </w:t>
      </w:r>
      <w:r>
        <w:rPr>
          <w:w w:val="105"/>
          <w:sz w:val="22"/>
        </w:rPr>
        <w:t>P.K.M.</w:t>
      </w:r>
      <w:r>
        <w:rPr>
          <w:spacing w:val="40"/>
          <w:w w:val="105"/>
          <w:sz w:val="22"/>
        </w:rPr>
        <w:t> </w:t>
      </w:r>
      <w:r>
        <w:rPr>
          <w:w w:val="105"/>
          <w:sz w:val="22"/>
        </w:rPr>
        <w:t>Tharakan,</w:t>
      </w:r>
      <w:r>
        <w:rPr>
          <w:spacing w:val="40"/>
          <w:w w:val="105"/>
          <w:sz w:val="22"/>
        </w:rPr>
        <w:t> </w:t>
      </w:r>
      <w:r>
        <w:rPr>
          <w:w w:val="105"/>
          <w:sz w:val="22"/>
        </w:rPr>
        <w:t>ed.,</w:t>
      </w:r>
      <w:r>
        <w:rPr>
          <w:spacing w:val="40"/>
          <w:w w:val="105"/>
          <w:sz w:val="22"/>
        </w:rPr>
        <w:t> </w:t>
      </w:r>
      <w:r>
        <w:rPr>
          <w:w w:val="105"/>
          <w:sz w:val="22"/>
        </w:rPr>
        <w:t>“Policy</w:t>
      </w:r>
      <w:r>
        <w:rPr>
          <w:spacing w:val="40"/>
          <w:w w:val="105"/>
          <w:sz w:val="22"/>
        </w:rPr>
        <w:t> </w:t>
      </w:r>
      <w:r>
        <w:rPr>
          <w:w w:val="105"/>
          <w:sz w:val="22"/>
        </w:rPr>
        <w:t>Implications</w:t>
      </w:r>
      <w:r>
        <w:rPr>
          <w:spacing w:val="40"/>
          <w:w w:val="105"/>
          <w:sz w:val="22"/>
        </w:rPr>
        <w:t> </w:t>
      </w:r>
      <w:r>
        <w:rPr>
          <w:w w:val="105"/>
          <w:sz w:val="22"/>
        </w:rPr>
        <w:t>of Antidumping Measures (North-Holland, Amsterdam, 1991) pp. xxii + 292, in</w:t>
      </w:r>
      <w:r>
        <w:rPr>
          <w:spacing w:val="80"/>
          <w:w w:val="150"/>
          <w:sz w:val="22"/>
        </w:rPr>
        <w:t> </w:t>
      </w:r>
      <w:r>
        <w:rPr>
          <w:i/>
          <w:w w:val="105"/>
          <w:sz w:val="22"/>
        </w:rPr>
        <w:t>Journal of International Economics </w:t>
      </w:r>
      <w:r>
        <w:rPr>
          <w:w w:val="105"/>
          <w:sz w:val="22"/>
        </w:rPr>
        <w:t>32 (1/2) 1992: 198-200.</w:t>
      </w:r>
    </w:p>
    <w:p>
      <w:pPr>
        <w:pStyle w:val="ListParagraph"/>
        <w:numPr>
          <w:ilvl w:val="0"/>
          <w:numId w:val="4"/>
        </w:numPr>
        <w:tabs>
          <w:tab w:pos="717" w:val="left" w:leader="none"/>
          <w:tab w:pos="720" w:val="left" w:leader="none"/>
        </w:tabs>
        <w:spacing w:line="247" w:lineRule="auto" w:before="116" w:after="0"/>
        <w:ind w:left="720" w:right="781" w:hanging="361"/>
        <w:jc w:val="left"/>
        <w:rPr>
          <w:sz w:val="22"/>
        </w:rPr>
      </w:pPr>
      <w:r>
        <w:rPr>
          <w:w w:val="110"/>
          <w:sz w:val="22"/>
        </w:rPr>
        <w:t>Hansen,</w:t>
      </w:r>
      <w:r>
        <w:rPr>
          <w:spacing w:val="-4"/>
          <w:w w:val="110"/>
          <w:sz w:val="22"/>
        </w:rPr>
        <w:t> </w:t>
      </w:r>
      <w:r>
        <w:rPr>
          <w:w w:val="110"/>
          <w:sz w:val="22"/>
        </w:rPr>
        <w:t>Wendy</w:t>
      </w:r>
      <w:r>
        <w:rPr>
          <w:spacing w:val="-4"/>
          <w:w w:val="110"/>
          <w:sz w:val="22"/>
        </w:rPr>
        <w:t> </w:t>
      </w:r>
      <w:r>
        <w:rPr>
          <w:w w:val="110"/>
          <w:sz w:val="22"/>
        </w:rPr>
        <w:t>and</w:t>
      </w:r>
      <w:r>
        <w:rPr>
          <w:spacing w:val="-4"/>
          <w:w w:val="110"/>
          <w:sz w:val="22"/>
        </w:rPr>
        <w:t> </w:t>
      </w:r>
      <w:r>
        <w:rPr>
          <w:w w:val="110"/>
          <w:sz w:val="22"/>
        </w:rPr>
        <w:t>Thomas</w:t>
      </w:r>
      <w:r>
        <w:rPr>
          <w:spacing w:val="-4"/>
          <w:w w:val="110"/>
          <w:sz w:val="22"/>
        </w:rPr>
        <w:t> </w:t>
      </w:r>
      <w:r>
        <w:rPr>
          <w:w w:val="135"/>
          <w:sz w:val="22"/>
        </w:rPr>
        <w:t>J.</w:t>
      </w:r>
      <w:r>
        <w:rPr>
          <w:spacing w:val="-16"/>
          <w:w w:val="135"/>
          <w:sz w:val="22"/>
        </w:rPr>
        <w:t> </w:t>
      </w:r>
      <w:r>
        <w:rPr>
          <w:w w:val="110"/>
          <w:sz w:val="22"/>
        </w:rPr>
        <w:t>Prusa,</w:t>
      </w:r>
      <w:r>
        <w:rPr>
          <w:spacing w:val="-4"/>
          <w:w w:val="110"/>
          <w:sz w:val="22"/>
        </w:rPr>
        <w:t> </w:t>
      </w:r>
      <w:r>
        <w:rPr>
          <w:w w:val="110"/>
          <w:sz w:val="22"/>
        </w:rPr>
        <w:t>Response</w:t>
      </w:r>
      <w:r>
        <w:rPr>
          <w:spacing w:val="-4"/>
          <w:w w:val="110"/>
          <w:sz w:val="22"/>
        </w:rPr>
        <w:t> </w:t>
      </w:r>
      <w:r>
        <w:rPr>
          <w:w w:val="110"/>
          <w:sz w:val="22"/>
        </w:rPr>
        <w:t>to</w:t>
      </w:r>
      <w:r>
        <w:rPr>
          <w:spacing w:val="-4"/>
          <w:w w:val="110"/>
          <w:sz w:val="22"/>
        </w:rPr>
        <w:t> </w:t>
      </w:r>
      <w:r>
        <w:rPr>
          <w:w w:val="110"/>
          <w:sz w:val="22"/>
        </w:rPr>
        <w:t>T.</w:t>
      </w:r>
      <w:r>
        <w:rPr>
          <w:spacing w:val="-4"/>
          <w:w w:val="110"/>
          <w:sz w:val="22"/>
        </w:rPr>
        <w:t> </w:t>
      </w:r>
      <w:r>
        <w:rPr>
          <w:w w:val="110"/>
          <w:sz w:val="22"/>
        </w:rPr>
        <w:t>Stewart’s</w:t>
      </w:r>
      <w:r>
        <w:rPr>
          <w:spacing w:val="-4"/>
          <w:w w:val="110"/>
          <w:sz w:val="22"/>
        </w:rPr>
        <w:t> </w:t>
      </w:r>
      <w:r>
        <w:rPr>
          <w:w w:val="110"/>
          <w:sz w:val="22"/>
        </w:rPr>
        <w:t>comments</w:t>
      </w:r>
      <w:r>
        <w:rPr>
          <w:spacing w:val="-4"/>
          <w:w w:val="110"/>
          <w:sz w:val="22"/>
        </w:rPr>
        <w:t> </w:t>
      </w:r>
      <w:r>
        <w:rPr>
          <w:w w:val="110"/>
          <w:sz w:val="22"/>
        </w:rPr>
        <w:t>on “Does</w:t>
      </w:r>
      <w:r>
        <w:rPr>
          <w:spacing w:val="-7"/>
          <w:w w:val="110"/>
          <w:sz w:val="22"/>
        </w:rPr>
        <w:t> </w:t>
      </w:r>
      <w:r>
        <w:rPr>
          <w:w w:val="110"/>
          <w:sz w:val="22"/>
        </w:rPr>
        <w:t>administrative</w:t>
      </w:r>
      <w:r>
        <w:rPr>
          <w:spacing w:val="-7"/>
          <w:w w:val="110"/>
          <w:sz w:val="22"/>
        </w:rPr>
        <w:t> </w:t>
      </w:r>
      <w:r>
        <w:rPr>
          <w:w w:val="110"/>
          <w:sz w:val="22"/>
        </w:rPr>
        <w:t>protection</w:t>
      </w:r>
      <w:r>
        <w:rPr>
          <w:spacing w:val="-7"/>
          <w:w w:val="110"/>
          <w:sz w:val="22"/>
        </w:rPr>
        <w:t> </w:t>
      </w:r>
      <w:r>
        <w:rPr>
          <w:w w:val="110"/>
          <w:sz w:val="22"/>
        </w:rPr>
        <w:t>protect?”</w:t>
      </w:r>
      <w:r>
        <w:rPr>
          <w:spacing w:val="-7"/>
          <w:w w:val="110"/>
          <w:sz w:val="22"/>
        </w:rPr>
        <w:t> </w:t>
      </w:r>
      <w:r>
        <w:rPr>
          <w:w w:val="110"/>
          <w:sz w:val="22"/>
        </w:rPr>
        <w:t>in</w:t>
      </w:r>
      <w:r>
        <w:rPr>
          <w:spacing w:val="-7"/>
          <w:w w:val="110"/>
          <w:sz w:val="22"/>
        </w:rPr>
        <w:t> </w:t>
      </w:r>
      <w:r>
        <w:rPr>
          <w:i/>
          <w:w w:val="110"/>
          <w:sz w:val="22"/>
        </w:rPr>
        <w:t>Regulation</w:t>
      </w:r>
      <w:r>
        <w:rPr>
          <w:i/>
          <w:spacing w:val="-6"/>
          <w:w w:val="110"/>
          <w:sz w:val="22"/>
        </w:rPr>
        <w:t> </w:t>
      </w:r>
      <w:r>
        <w:rPr>
          <w:w w:val="110"/>
          <w:sz w:val="22"/>
        </w:rPr>
        <w:t>16(2)</w:t>
      </w:r>
      <w:r>
        <w:rPr>
          <w:spacing w:val="-6"/>
          <w:w w:val="110"/>
          <w:sz w:val="22"/>
        </w:rPr>
        <w:t> </w:t>
      </w:r>
      <w:r>
        <w:rPr>
          <w:w w:val="110"/>
          <w:sz w:val="22"/>
        </w:rPr>
        <w:t>1993,</w:t>
      </w:r>
      <w:r>
        <w:rPr>
          <w:spacing w:val="-6"/>
          <w:w w:val="110"/>
          <w:sz w:val="22"/>
        </w:rPr>
        <w:t> </w:t>
      </w:r>
      <w:r>
        <w:rPr>
          <w:w w:val="110"/>
          <w:sz w:val="22"/>
        </w:rPr>
        <w:t>3-5.</w:t>
      </w:r>
    </w:p>
    <w:p>
      <w:pPr>
        <w:pStyle w:val="ListParagraph"/>
        <w:numPr>
          <w:ilvl w:val="0"/>
          <w:numId w:val="4"/>
        </w:numPr>
        <w:tabs>
          <w:tab w:pos="717" w:val="left" w:leader="none"/>
          <w:tab w:pos="720" w:val="left" w:leader="none"/>
        </w:tabs>
        <w:spacing w:line="247" w:lineRule="auto" w:before="118" w:after="0"/>
        <w:ind w:left="720" w:right="556" w:hanging="361"/>
        <w:jc w:val="left"/>
        <w:rPr>
          <w:sz w:val="22"/>
        </w:rPr>
      </w:pPr>
      <w:r>
        <w:rPr>
          <w:w w:val="110"/>
          <w:sz w:val="22"/>
        </w:rPr>
        <w:t>Prusa, Thomas </w:t>
      </w:r>
      <w:r>
        <w:rPr>
          <w:w w:val="125"/>
          <w:sz w:val="22"/>
        </w:rPr>
        <w:t>J., </w:t>
      </w:r>
      <w:r>
        <w:rPr>
          <w:w w:val="110"/>
          <w:sz w:val="22"/>
        </w:rPr>
        <w:t>Review of Gary Clyde Hufbauer and Kimberly Ann Elliott, </w:t>
      </w:r>
      <w:r>
        <w:rPr>
          <w:i/>
          <w:w w:val="110"/>
          <w:sz w:val="22"/>
        </w:rPr>
        <w:t>Measuring the Costs of Protection in the United States</w:t>
      </w:r>
      <w:r>
        <w:rPr>
          <w:w w:val="110"/>
          <w:sz w:val="22"/>
        </w:rPr>
        <w:t>. Washington D.C.: Institute of International Economics, in </w:t>
      </w:r>
      <w:r>
        <w:rPr>
          <w:i/>
          <w:w w:val="110"/>
          <w:sz w:val="22"/>
        </w:rPr>
        <w:t>European Journal of Political Economy </w:t>
      </w:r>
      <w:r>
        <w:rPr>
          <w:w w:val="110"/>
          <w:sz w:val="22"/>
        </w:rPr>
        <w:t>10(3)</w:t>
      </w:r>
      <w:r>
        <w:rPr>
          <w:spacing w:val="-8"/>
          <w:w w:val="110"/>
          <w:sz w:val="22"/>
        </w:rPr>
        <w:t> </w:t>
      </w:r>
      <w:r>
        <w:rPr>
          <w:w w:val="110"/>
          <w:sz w:val="22"/>
        </w:rPr>
        <w:t>1994:</w:t>
      </w:r>
      <w:r>
        <w:rPr>
          <w:spacing w:val="-8"/>
          <w:w w:val="110"/>
          <w:sz w:val="22"/>
        </w:rPr>
        <w:t> </w:t>
      </w:r>
      <w:r>
        <w:rPr>
          <w:w w:val="110"/>
          <w:sz w:val="22"/>
        </w:rPr>
        <w:t>609-612.</w:t>
      </w:r>
    </w:p>
    <w:p>
      <w:pPr>
        <w:pStyle w:val="ListParagraph"/>
        <w:numPr>
          <w:ilvl w:val="0"/>
          <w:numId w:val="4"/>
        </w:numPr>
        <w:tabs>
          <w:tab w:pos="718" w:val="left" w:leader="none"/>
        </w:tabs>
        <w:spacing w:line="240" w:lineRule="auto" w:before="116" w:after="0"/>
        <w:ind w:left="718" w:right="0" w:hanging="358"/>
        <w:jc w:val="left"/>
        <w:rPr>
          <w:sz w:val="22"/>
        </w:rPr>
      </w:pPr>
      <w:r>
        <w:rPr>
          <w:w w:val="110"/>
          <w:sz w:val="22"/>
        </w:rPr>
        <w:t>Prusa,</w:t>
      </w:r>
      <w:r>
        <w:rPr>
          <w:spacing w:val="12"/>
          <w:w w:val="110"/>
          <w:sz w:val="22"/>
        </w:rPr>
        <w:t> </w:t>
      </w:r>
      <w:r>
        <w:rPr>
          <w:w w:val="110"/>
          <w:sz w:val="22"/>
        </w:rPr>
        <w:t>Thomas</w:t>
      </w:r>
      <w:r>
        <w:rPr>
          <w:spacing w:val="5"/>
          <w:w w:val="125"/>
          <w:sz w:val="22"/>
        </w:rPr>
        <w:t> </w:t>
      </w:r>
      <w:r>
        <w:rPr>
          <w:w w:val="125"/>
          <w:sz w:val="22"/>
        </w:rPr>
        <w:t>J.,</w:t>
      </w:r>
      <w:r>
        <w:rPr>
          <w:spacing w:val="5"/>
          <w:w w:val="125"/>
          <w:sz w:val="22"/>
        </w:rPr>
        <w:t> </w:t>
      </w:r>
      <w:r>
        <w:rPr>
          <w:w w:val="110"/>
          <w:sz w:val="22"/>
        </w:rPr>
        <w:t>Book</w:t>
      </w:r>
      <w:r>
        <w:rPr>
          <w:spacing w:val="13"/>
          <w:w w:val="110"/>
          <w:sz w:val="22"/>
        </w:rPr>
        <w:t> </w:t>
      </w:r>
      <w:r>
        <w:rPr>
          <w:w w:val="110"/>
          <w:sz w:val="22"/>
        </w:rPr>
        <w:t>review</w:t>
      </w:r>
      <w:r>
        <w:rPr>
          <w:spacing w:val="12"/>
          <w:w w:val="110"/>
          <w:sz w:val="22"/>
        </w:rPr>
        <w:t> </w:t>
      </w:r>
      <w:r>
        <w:rPr>
          <w:w w:val="110"/>
          <w:sz w:val="22"/>
        </w:rPr>
        <w:t>of</w:t>
      </w:r>
      <w:r>
        <w:rPr>
          <w:spacing w:val="15"/>
          <w:w w:val="110"/>
          <w:sz w:val="22"/>
        </w:rPr>
        <w:t> </w:t>
      </w:r>
      <w:r>
        <w:rPr>
          <w:w w:val="110"/>
          <w:sz w:val="22"/>
        </w:rPr>
        <w:t>Jagdish</w:t>
      </w:r>
      <w:r>
        <w:rPr>
          <w:spacing w:val="13"/>
          <w:w w:val="110"/>
          <w:sz w:val="22"/>
        </w:rPr>
        <w:t> </w:t>
      </w:r>
      <w:r>
        <w:rPr>
          <w:w w:val="110"/>
          <w:sz w:val="22"/>
        </w:rPr>
        <w:t>N.</w:t>
      </w:r>
      <w:r>
        <w:rPr>
          <w:spacing w:val="12"/>
          <w:w w:val="110"/>
          <w:sz w:val="22"/>
        </w:rPr>
        <w:t> </w:t>
      </w:r>
      <w:r>
        <w:rPr>
          <w:w w:val="110"/>
          <w:sz w:val="22"/>
        </w:rPr>
        <w:t>Bhagwati,</w:t>
      </w:r>
      <w:r>
        <w:rPr>
          <w:spacing w:val="13"/>
          <w:w w:val="110"/>
          <w:sz w:val="22"/>
        </w:rPr>
        <w:t> </w:t>
      </w:r>
      <w:r>
        <w:rPr>
          <w:w w:val="110"/>
          <w:sz w:val="22"/>
        </w:rPr>
        <w:t>Arvind</w:t>
      </w:r>
      <w:r>
        <w:rPr>
          <w:spacing w:val="12"/>
          <w:w w:val="110"/>
          <w:sz w:val="22"/>
        </w:rPr>
        <w:t> </w:t>
      </w:r>
      <w:r>
        <w:rPr>
          <w:w w:val="110"/>
          <w:sz w:val="22"/>
        </w:rPr>
        <w:t>Panagariya,</w:t>
      </w:r>
      <w:r>
        <w:rPr>
          <w:spacing w:val="13"/>
          <w:w w:val="110"/>
          <w:sz w:val="22"/>
        </w:rPr>
        <w:t> </w:t>
      </w:r>
      <w:r>
        <w:rPr>
          <w:spacing w:val="-5"/>
          <w:w w:val="110"/>
          <w:sz w:val="22"/>
        </w:rPr>
        <w:t>and</w:t>
      </w:r>
    </w:p>
    <w:p>
      <w:pPr>
        <w:spacing w:line="247" w:lineRule="auto" w:before="6"/>
        <w:ind w:left="720" w:right="225" w:firstLine="0"/>
        <w:jc w:val="left"/>
        <w:rPr>
          <w:sz w:val="22"/>
        </w:rPr>
      </w:pPr>
      <w:r>
        <w:rPr>
          <w:spacing w:val="-2"/>
          <w:w w:val="115"/>
          <w:sz w:val="22"/>
        </w:rPr>
        <w:t>T.</w:t>
      </w:r>
      <w:r>
        <w:rPr>
          <w:spacing w:val="-5"/>
          <w:w w:val="115"/>
          <w:sz w:val="22"/>
        </w:rPr>
        <w:t> </w:t>
      </w:r>
      <w:r>
        <w:rPr>
          <w:spacing w:val="-2"/>
          <w:w w:val="115"/>
          <w:sz w:val="22"/>
        </w:rPr>
        <w:t>N.</w:t>
      </w:r>
      <w:r>
        <w:rPr>
          <w:spacing w:val="-5"/>
          <w:w w:val="115"/>
          <w:sz w:val="22"/>
        </w:rPr>
        <w:t> </w:t>
      </w:r>
      <w:r>
        <w:rPr>
          <w:spacing w:val="-2"/>
          <w:w w:val="115"/>
          <w:sz w:val="22"/>
        </w:rPr>
        <w:t>Srinivasan</w:t>
      </w:r>
      <w:r>
        <w:rPr>
          <w:spacing w:val="-6"/>
          <w:w w:val="115"/>
          <w:sz w:val="22"/>
        </w:rPr>
        <w:t> </w:t>
      </w:r>
      <w:r>
        <w:rPr>
          <w:i/>
          <w:spacing w:val="-2"/>
          <w:w w:val="115"/>
          <w:sz w:val="22"/>
        </w:rPr>
        <w:t>,</w:t>
      </w:r>
      <w:r>
        <w:rPr>
          <w:i/>
          <w:spacing w:val="-6"/>
          <w:w w:val="115"/>
          <w:sz w:val="22"/>
        </w:rPr>
        <w:t> </w:t>
      </w:r>
      <w:r>
        <w:rPr>
          <w:i/>
          <w:spacing w:val="-2"/>
          <w:w w:val="115"/>
          <w:sz w:val="22"/>
        </w:rPr>
        <w:t>Lectures</w:t>
      </w:r>
      <w:r>
        <w:rPr>
          <w:i/>
          <w:spacing w:val="-6"/>
          <w:w w:val="115"/>
          <w:sz w:val="22"/>
        </w:rPr>
        <w:t> </w:t>
      </w:r>
      <w:r>
        <w:rPr>
          <w:i/>
          <w:spacing w:val="-2"/>
          <w:w w:val="115"/>
          <w:sz w:val="22"/>
        </w:rPr>
        <w:t>in</w:t>
      </w:r>
      <w:r>
        <w:rPr>
          <w:i/>
          <w:spacing w:val="-6"/>
          <w:w w:val="115"/>
          <w:sz w:val="22"/>
        </w:rPr>
        <w:t> </w:t>
      </w:r>
      <w:r>
        <w:rPr>
          <w:i/>
          <w:spacing w:val="-2"/>
          <w:w w:val="115"/>
          <w:sz w:val="22"/>
        </w:rPr>
        <w:t>International</w:t>
      </w:r>
      <w:r>
        <w:rPr>
          <w:i/>
          <w:spacing w:val="-6"/>
          <w:w w:val="115"/>
          <w:sz w:val="22"/>
        </w:rPr>
        <w:t> </w:t>
      </w:r>
      <w:r>
        <w:rPr>
          <w:i/>
          <w:spacing w:val="-2"/>
          <w:w w:val="115"/>
          <w:sz w:val="22"/>
        </w:rPr>
        <w:t>Trade</w:t>
      </w:r>
      <w:r>
        <w:rPr>
          <w:spacing w:val="-2"/>
          <w:w w:val="115"/>
          <w:sz w:val="22"/>
        </w:rPr>
        <w:t>,</w:t>
      </w:r>
      <w:r>
        <w:rPr>
          <w:spacing w:val="-5"/>
          <w:w w:val="115"/>
          <w:sz w:val="22"/>
        </w:rPr>
        <w:t> </w:t>
      </w:r>
      <w:r>
        <w:rPr>
          <w:spacing w:val="-2"/>
          <w:w w:val="115"/>
          <w:sz w:val="22"/>
        </w:rPr>
        <w:t>2</w:t>
      </w:r>
      <w:r>
        <w:rPr>
          <w:spacing w:val="-2"/>
          <w:w w:val="115"/>
          <w:position w:val="6"/>
          <w:sz w:val="14"/>
        </w:rPr>
        <w:t>nd</w:t>
      </w:r>
      <w:r>
        <w:rPr>
          <w:spacing w:val="14"/>
          <w:w w:val="115"/>
          <w:position w:val="6"/>
          <w:sz w:val="14"/>
        </w:rPr>
        <w:t> </w:t>
      </w:r>
      <w:r>
        <w:rPr>
          <w:spacing w:val="-2"/>
          <w:w w:val="115"/>
          <w:sz w:val="22"/>
        </w:rPr>
        <w:t>edition.</w:t>
      </w:r>
      <w:r>
        <w:rPr>
          <w:spacing w:val="-5"/>
          <w:w w:val="115"/>
          <w:sz w:val="22"/>
        </w:rPr>
        <w:t> </w:t>
      </w:r>
      <w:r>
        <w:rPr>
          <w:spacing w:val="-2"/>
          <w:w w:val="115"/>
          <w:sz w:val="22"/>
        </w:rPr>
        <w:t>Cambridge:</w:t>
      </w:r>
      <w:r>
        <w:rPr>
          <w:spacing w:val="-5"/>
          <w:w w:val="115"/>
          <w:sz w:val="22"/>
        </w:rPr>
        <w:t> </w:t>
      </w:r>
      <w:r>
        <w:rPr>
          <w:spacing w:val="-2"/>
          <w:w w:val="115"/>
          <w:sz w:val="22"/>
        </w:rPr>
        <w:t>The </w:t>
      </w:r>
      <w:r>
        <w:rPr>
          <w:w w:val="110"/>
          <w:sz w:val="22"/>
        </w:rPr>
        <w:t>MIT</w:t>
      </w:r>
      <w:r>
        <w:rPr>
          <w:spacing w:val="-14"/>
          <w:w w:val="110"/>
          <w:sz w:val="22"/>
        </w:rPr>
        <w:t> </w:t>
      </w:r>
      <w:r>
        <w:rPr>
          <w:w w:val="110"/>
          <w:sz w:val="22"/>
        </w:rPr>
        <w:t>Press,</w:t>
      </w:r>
      <w:r>
        <w:rPr>
          <w:spacing w:val="-13"/>
          <w:w w:val="110"/>
          <w:sz w:val="22"/>
        </w:rPr>
        <w:t> </w:t>
      </w:r>
      <w:r>
        <w:rPr>
          <w:w w:val="110"/>
          <w:sz w:val="22"/>
        </w:rPr>
        <w:t>1998</w:t>
      </w:r>
      <w:r>
        <w:rPr>
          <w:spacing w:val="-13"/>
          <w:w w:val="110"/>
          <w:sz w:val="22"/>
        </w:rPr>
        <w:t> </w:t>
      </w:r>
      <w:r>
        <w:rPr>
          <w:w w:val="110"/>
          <w:sz w:val="22"/>
        </w:rPr>
        <w:t>in</w:t>
      </w:r>
      <w:r>
        <w:rPr>
          <w:spacing w:val="-14"/>
          <w:w w:val="110"/>
          <w:sz w:val="22"/>
        </w:rPr>
        <w:t> </w:t>
      </w:r>
      <w:r>
        <w:rPr>
          <w:i/>
          <w:w w:val="110"/>
          <w:sz w:val="22"/>
        </w:rPr>
        <w:t>Comparative</w:t>
      </w:r>
      <w:r>
        <w:rPr>
          <w:i/>
          <w:spacing w:val="-12"/>
          <w:w w:val="110"/>
          <w:sz w:val="22"/>
        </w:rPr>
        <w:t> </w:t>
      </w:r>
      <w:r>
        <w:rPr>
          <w:i/>
          <w:w w:val="110"/>
          <w:sz w:val="22"/>
        </w:rPr>
        <w:t>Economic</w:t>
      </w:r>
      <w:r>
        <w:rPr>
          <w:i/>
          <w:spacing w:val="-14"/>
          <w:w w:val="110"/>
          <w:sz w:val="22"/>
        </w:rPr>
        <w:t> </w:t>
      </w:r>
      <w:r>
        <w:rPr>
          <w:i/>
          <w:w w:val="110"/>
          <w:sz w:val="22"/>
        </w:rPr>
        <w:t>Studies</w:t>
      </w:r>
      <w:r>
        <w:rPr>
          <w:i/>
          <w:spacing w:val="-13"/>
          <w:w w:val="110"/>
          <w:sz w:val="22"/>
        </w:rPr>
        <w:t> </w:t>
      </w:r>
      <w:r>
        <w:rPr>
          <w:w w:val="110"/>
          <w:sz w:val="22"/>
        </w:rPr>
        <w:t>40(4)</w:t>
      </w:r>
      <w:r>
        <w:rPr>
          <w:spacing w:val="-13"/>
          <w:w w:val="110"/>
          <w:sz w:val="22"/>
        </w:rPr>
        <w:t> </w:t>
      </w:r>
      <w:r>
        <w:rPr>
          <w:w w:val="110"/>
          <w:sz w:val="22"/>
        </w:rPr>
        <w:t>Winter</w:t>
      </w:r>
      <w:r>
        <w:rPr>
          <w:spacing w:val="-14"/>
          <w:w w:val="110"/>
          <w:sz w:val="22"/>
        </w:rPr>
        <w:t> </w:t>
      </w:r>
      <w:r>
        <w:rPr>
          <w:w w:val="110"/>
          <w:sz w:val="22"/>
        </w:rPr>
        <w:t>1998:</w:t>
      </w:r>
      <w:r>
        <w:rPr>
          <w:spacing w:val="-13"/>
          <w:w w:val="110"/>
          <w:sz w:val="22"/>
        </w:rPr>
        <w:t> </w:t>
      </w:r>
      <w:r>
        <w:rPr>
          <w:w w:val="110"/>
          <w:sz w:val="22"/>
        </w:rPr>
        <w:t>113-114.</w:t>
      </w:r>
    </w:p>
    <w:p>
      <w:pPr>
        <w:pStyle w:val="ListParagraph"/>
        <w:numPr>
          <w:ilvl w:val="0"/>
          <w:numId w:val="4"/>
        </w:numPr>
        <w:tabs>
          <w:tab w:pos="717" w:val="left" w:leader="none"/>
          <w:tab w:pos="720" w:val="left" w:leader="none"/>
        </w:tabs>
        <w:spacing w:line="247" w:lineRule="auto" w:before="118" w:after="0"/>
        <w:ind w:left="720" w:right="772" w:hanging="361"/>
        <w:jc w:val="left"/>
        <w:rPr>
          <w:sz w:val="22"/>
        </w:rPr>
      </w:pPr>
      <w:r>
        <w:rPr>
          <w:w w:val="110"/>
          <w:sz w:val="22"/>
        </w:rPr>
        <w:t>Prusa, Thomas </w:t>
      </w:r>
      <w:r>
        <w:rPr>
          <w:w w:val="125"/>
          <w:sz w:val="22"/>
        </w:rPr>
        <w:t>J., </w:t>
      </w:r>
      <w:r>
        <w:rPr>
          <w:w w:val="110"/>
          <w:sz w:val="22"/>
        </w:rPr>
        <w:t>Book review of Alan V. Deardorff and Robert M. Stern, </w:t>
      </w:r>
      <w:r>
        <w:rPr>
          <w:i/>
          <w:w w:val="110"/>
          <w:sz w:val="22"/>
        </w:rPr>
        <w:t>Measurement of Nontariff Barriers</w:t>
      </w:r>
      <w:r>
        <w:rPr>
          <w:w w:val="110"/>
          <w:sz w:val="22"/>
        </w:rPr>
        <w:t>. Ann Arbor: University of Michigan Press, 1998 in </w:t>
      </w:r>
      <w:r>
        <w:rPr>
          <w:i/>
          <w:w w:val="110"/>
          <w:sz w:val="22"/>
        </w:rPr>
        <w:t>Journal of International Economics </w:t>
      </w:r>
      <w:r>
        <w:rPr>
          <w:w w:val="110"/>
          <w:sz w:val="22"/>
        </w:rPr>
        <w:t>55(1) 2001: 239-242.</w:t>
      </w:r>
    </w:p>
    <w:p>
      <w:pPr>
        <w:pStyle w:val="ListParagraph"/>
        <w:numPr>
          <w:ilvl w:val="0"/>
          <w:numId w:val="4"/>
        </w:numPr>
        <w:tabs>
          <w:tab w:pos="717" w:val="left" w:leader="none"/>
          <w:tab w:pos="720" w:val="left" w:leader="none"/>
        </w:tabs>
        <w:spacing w:line="244" w:lineRule="auto" w:before="117" w:after="0"/>
        <w:ind w:left="720" w:right="491" w:hanging="361"/>
        <w:jc w:val="left"/>
        <w:rPr>
          <w:sz w:val="22"/>
        </w:rPr>
      </w:pPr>
      <w:r>
        <w:rPr>
          <w:w w:val="110"/>
          <w:sz w:val="22"/>
        </w:rPr>
        <w:t>Prusa, Thomas </w:t>
      </w:r>
      <w:r>
        <w:rPr>
          <w:w w:val="125"/>
          <w:sz w:val="22"/>
        </w:rPr>
        <w:t>J., </w:t>
      </w:r>
      <w:r>
        <w:rPr>
          <w:w w:val="110"/>
          <w:sz w:val="22"/>
        </w:rPr>
        <w:t>Comments on Takatoshi Ito and Andrew K. Rose (eds.) “International R&amp;D deployment and Locational advantage: A case study of Taiwan.” </w:t>
      </w:r>
      <w:r>
        <w:rPr>
          <w:i/>
          <w:w w:val="110"/>
          <w:sz w:val="22"/>
        </w:rPr>
        <w:t>International Trade in East Asia</w:t>
      </w:r>
      <w:r>
        <w:rPr>
          <w:w w:val="110"/>
          <w:sz w:val="22"/>
        </w:rPr>
        <w:t>, NBER-EASE, Chicago: University of</w:t>
      </w:r>
      <w:r>
        <w:rPr>
          <w:spacing w:val="40"/>
          <w:w w:val="110"/>
          <w:sz w:val="22"/>
        </w:rPr>
        <w:t> </w:t>
      </w:r>
      <w:r>
        <w:rPr>
          <w:w w:val="110"/>
          <w:sz w:val="22"/>
        </w:rPr>
        <w:t>Chicago Press, 2005: 81-106 in </w:t>
      </w:r>
      <w:r>
        <w:rPr>
          <w:i/>
          <w:w w:val="110"/>
          <w:sz w:val="22"/>
        </w:rPr>
        <w:t>International Trade in East Asia</w:t>
      </w:r>
      <w:r>
        <w:rPr>
          <w:w w:val="110"/>
          <w:sz w:val="22"/>
        </w:rPr>
        <w:t>, NBER-EASE, Chicago: University of Chicago Press, 2005: 107-108.</w:t>
      </w:r>
    </w:p>
    <w:p>
      <w:pPr>
        <w:pStyle w:val="ListParagraph"/>
        <w:numPr>
          <w:ilvl w:val="0"/>
          <w:numId w:val="4"/>
        </w:numPr>
        <w:tabs>
          <w:tab w:pos="717" w:val="left" w:leader="none"/>
          <w:tab w:pos="720" w:val="left" w:leader="none"/>
        </w:tabs>
        <w:spacing w:line="247" w:lineRule="auto" w:before="127" w:after="0"/>
        <w:ind w:left="720" w:right="561" w:hanging="361"/>
        <w:jc w:val="left"/>
        <w:rPr>
          <w:sz w:val="22"/>
        </w:rPr>
      </w:pPr>
      <w:r>
        <w:rPr>
          <w:w w:val="110"/>
          <w:sz w:val="22"/>
        </w:rPr>
        <w:t>Prusa, Thomas </w:t>
      </w:r>
      <w:r>
        <w:rPr>
          <w:w w:val="125"/>
          <w:sz w:val="22"/>
        </w:rPr>
        <w:t>J., </w:t>
      </w:r>
      <w:r>
        <w:rPr>
          <w:w w:val="110"/>
          <w:sz w:val="22"/>
        </w:rPr>
        <w:t>Review of </w:t>
      </w:r>
      <w:r>
        <w:rPr>
          <w:i/>
          <w:w w:val="110"/>
          <w:sz w:val="22"/>
        </w:rPr>
        <w:t>World Trade Organization Trade Policy Review – The United States 2004, </w:t>
      </w:r>
      <w:r>
        <w:rPr>
          <w:w w:val="110"/>
          <w:sz w:val="22"/>
        </w:rPr>
        <w:t>World Trade Organization. Geneva, Switzerland: WTO Publications,</w:t>
      </w:r>
      <w:r>
        <w:rPr>
          <w:spacing w:val="-3"/>
          <w:w w:val="110"/>
          <w:sz w:val="22"/>
        </w:rPr>
        <w:t> </w:t>
      </w:r>
      <w:r>
        <w:rPr>
          <w:w w:val="110"/>
          <w:sz w:val="22"/>
        </w:rPr>
        <w:t>in</w:t>
      </w:r>
      <w:r>
        <w:rPr>
          <w:spacing w:val="-4"/>
          <w:w w:val="110"/>
          <w:sz w:val="22"/>
        </w:rPr>
        <w:t> </w:t>
      </w:r>
      <w:r>
        <w:rPr>
          <w:i/>
          <w:w w:val="110"/>
          <w:sz w:val="22"/>
        </w:rPr>
        <w:t>The</w:t>
      </w:r>
      <w:r>
        <w:rPr>
          <w:i/>
          <w:spacing w:val="-4"/>
          <w:w w:val="110"/>
          <w:sz w:val="22"/>
        </w:rPr>
        <w:t> </w:t>
      </w:r>
      <w:r>
        <w:rPr>
          <w:i/>
          <w:w w:val="110"/>
          <w:sz w:val="22"/>
        </w:rPr>
        <w:t>World</w:t>
      </w:r>
      <w:r>
        <w:rPr>
          <w:i/>
          <w:spacing w:val="-4"/>
          <w:w w:val="110"/>
          <w:sz w:val="22"/>
        </w:rPr>
        <w:t> </w:t>
      </w:r>
      <w:r>
        <w:rPr>
          <w:i/>
          <w:w w:val="110"/>
          <w:sz w:val="22"/>
        </w:rPr>
        <w:t>Economy</w:t>
      </w:r>
      <w:r>
        <w:rPr>
          <w:i/>
          <w:spacing w:val="-3"/>
          <w:w w:val="110"/>
          <w:sz w:val="22"/>
        </w:rPr>
        <w:t> </w:t>
      </w:r>
      <w:r>
        <w:rPr>
          <w:w w:val="110"/>
          <w:sz w:val="22"/>
        </w:rPr>
        <w:t>28(9)</w:t>
      </w:r>
      <w:r>
        <w:rPr>
          <w:spacing w:val="-3"/>
          <w:w w:val="110"/>
          <w:sz w:val="22"/>
        </w:rPr>
        <w:t> </w:t>
      </w:r>
      <w:r>
        <w:rPr>
          <w:w w:val="110"/>
          <w:sz w:val="22"/>
        </w:rPr>
        <w:t>2005:</w:t>
      </w:r>
      <w:r>
        <w:rPr>
          <w:spacing w:val="-3"/>
          <w:w w:val="110"/>
          <w:sz w:val="22"/>
        </w:rPr>
        <w:t> </w:t>
      </w:r>
      <w:r>
        <w:rPr>
          <w:w w:val="110"/>
          <w:sz w:val="22"/>
        </w:rPr>
        <w:t>1263-1275.</w:t>
      </w:r>
    </w:p>
    <w:p>
      <w:pPr>
        <w:pStyle w:val="ListParagraph"/>
        <w:numPr>
          <w:ilvl w:val="1"/>
          <w:numId w:val="4"/>
        </w:numPr>
        <w:tabs>
          <w:tab w:pos="1080" w:val="left" w:leader="none"/>
        </w:tabs>
        <w:spacing w:line="244" w:lineRule="auto" w:before="49" w:after="0"/>
        <w:ind w:left="1080" w:right="488" w:hanging="360"/>
        <w:jc w:val="left"/>
        <w:rPr>
          <w:sz w:val="22"/>
        </w:rPr>
      </w:pPr>
      <w:r>
        <w:rPr>
          <w:w w:val="110"/>
          <w:sz w:val="22"/>
        </w:rPr>
        <w:t>Reprinted in </w:t>
      </w:r>
      <w:r>
        <w:rPr>
          <w:i/>
          <w:w w:val="110"/>
          <w:sz w:val="22"/>
        </w:rPr>
        <w:t>The World Economy Global Trade Policy 2005</w:t>
      </w:r>
      <w:r>
        <w:rPr>
          <w:w w:val="110"/>
          <w:sz w:val="22"/>
        </w:rPr>
        <w:t>, Wiley-Blackwell Publishing, July 2006, 67-79.</w:t>
      </w:r>
    </w:p>
    <w:p>
      <w:pPr>
        <w:pStyle w:val="ListParagraph"/>
        <w:numPr>
          <w:ilvl w:val="0"/>
          <w:numId w:val="4"/>
        </w:numPr>
        <w:tabs>
          <w:tab w:pos="717" w:val="left" w:leader="none"/>
          <w:tab w:pos="720" w:val="left" w:leader="none"/>
        </w:tabs>
        <w:spacing w:line="247" w:lineRule="auto" w:before="122" w:after="0"/>
        <w:ind w:left="720" w:right="539" w:hanging="361"/>
        <w:jc w:val="left"/>
        <w:rPr>
          <w:sz w:val="22"/>
        </w:rPr>
      </w:pPr>
      <w:r>
        <w:rPr>
          <w:w w:val="110"/>
          <w:sz w:val="22"/>
        </w:rPr>
        <w:t>Prusa, Thomas </w:t>
      </w:r>
      <w:r>
        <w:rPr>
          <w:w w:val="125"/>
          <w:sz w:val="22"/>
        </w:rPr>
        <w:t>J., </w:t>
      </w:r>
      <w:r>
        <w:rPr>
          <w:w w:val="110"/>
          <w:sz w:val="22"/>
        </w:rPr>
        <w:t>Comments on Joseph F. Francois and David Palmeter, “US – Countervailing Duty Investigation of DRAMS.” </w:t>
      </w:r>
      <w:r>
        <w:rPr>
          <w:i/>
          <w:w w:val="110"/>
          <w:sz w:val="22"/>
        </w:rPr>
        <w:t>World Trade Review </w:t>
      </w:r>
      <w:r>
        <w:rPr>
          <w:w w:val="110"/>
          <w:sz w:val="22"/>
        </w:rPr>
        <w:t>7(1) 2008: 219-229</w:t>
      </w:r>
      <w:r>
        <w:rPr>
          <w:spacing w:val="-8"/>
          <w:w w:val="110"/>
          <w:sz w:val="22"/>
        </w:rPr>
        <w:t> </w:t>
      </w:r>
      <w:r>
        <w:rPr>
          <w:w w:val="110"/>
          <w:sz w:val="22"/>
        </w:rPr>
        <w:t>in</w:t>
      </w:r>
      <w:r>
        <w:rPr>
          <w:spacing w:val="-9"/>
          <w:w w:val="110"/>
          <w:sz w:val="22"/>
        </w:rPr>
        <w:t> </w:t>
      </w:r>
      <w:r>
        <w:rPr>
          <w:i/>
          <w:w w:val="110"/>
          <w:sz w:val="22"/>
        </w:rPr>
        <w:t>World</w:t>
      </w:r>
      <w:r>
        <w:rPr>
          <w:i/>
          <w:spacing w:val="-8"/>
          <w:w w:val="110"/>
          <w:sz w:val="22"/>
        </w:rPr>
        <w:t> </w:t>
      </w:r>
      <w:r>
        <w:rPr>
          <w:i/>
          <w:w w:val="110"/>
          <w:sz w:val="22"/>
        </w:rPr>
        <w:t>Trade</w:t>
      </w:r>
      <w:r>
        <w:rPr>
          <w:i/>
          <w:spacing w:val="-8"/>
          <w:w w:val="110"/>
          <w:sz w:val="22"/>
        </w:rPr>
        <w:t> </w:t>
      </w:r>
      <w:r>
        <w:rPr>
          <w:i/>
          <w:w w:val="110"/>
          <w:sz w:val="22"/>
        </w:rPr>
        <w:t>Review</w:t>
      </w:r>
      <w:r>
        <w:rPr>
          <w:i/>
          <w:spacing w:val="-8"/>
          <w:w w:val="110"/>
          <w:sz w:val="22"/>
        </w:rPr>
        <w:t> </w:t>
      </w:r>
      <w:r>
        <w:rPr>
          <w:w w:val="110"/>
          <w:sz w:val="22"/>
        </w:rPr>
        <w:t>7(1)</w:t>
      </w:r>
      <w:r>
        <w:rPr>
          <w:spacing w:val="-8"/>
          <w:w w:val="110"/>
          <w:sz w:val="22"/>
        </w:rPr>
        <w:t> </w:t>
      </w:r>
      <w:r>
        <w:rPr>
          <w:w w:val="110"/>
          <w:sz w:val="22"/>
        </w:rPr>
        <w:t>2008:</w:t>
      </w:r>
      <w:r>
        <w:rPr>
          <w:spacing w:val="-8"/>
          <w:w w:val="110"/>
          <w:sz w:val="22"/>
        </w:rPr>
        <w:t> </w:t>
      </w:r>
      <w:r>
        <w:rPr>
          <w:w w:val="110"/>
          <w:sz w:val="22"/>
        </w:rPr>
        <w:t>231-234.</w:t>
      </w:r>
    </w:p>
    <w:p>
      <w:pPr>
        <w:pStyle w:val="ListParagraph"/>
        <w:numPr>
          <w:ilvl w:val="1"/>
          <w:numId w:val="4"/>
        </w:numPr>
        <w:tabs>
          <w:tab w:pos="1080" w:val="left" w:leader="none"/>
        </w:tabs>
        <w:spacing w:line="244" w:lineRule="auto" w:before="50" w:after="0"/>
        <w:ind w:left="1080" w:right="936" w:hanging="360"/>
        <w:jc w:val="left"/>
        <w:rPr>
          <w:sz w:val="22"/>
        </w:rPr>
      </w:pPr>
      <w:r>
        <w:rPr>
          <w:w w:val="110"/>
          <w:sz w:val="22"/>
        </w:rPr>
        <w:t>Reprinted in </w:t>
      </w:r>
      <w:r>
        <w:rPr>
          <w:i/>
          <w:w w:val="110"/>
          <w:sz w:val="22"/>
        </w:rPr>
        <w:t>The WTO Case Law of 2004-05</w:t>
      </w:r>
      <w:r>
        <w:rPr>
          <w:w w:val="110"/>
          <w:sz w:val="22"/>
        </w:rPr>
        <w:t>, edited by Henrik Horn and Petros C. Mavroidis (Cambridge University Press, 2008.</w:t>
      </w:r>
    </w:p>
    <w:p>
      <w:pPr>
        <w:pStyle w:val="ListParagraph"/>
        <w:numPr>
          <w:ilvl w:val="0"/>
          <w:numId w:val="4"/>
        </w:numPr>
        <w:tabs>
          <w:tab w:pos="717" w:val="left" w:leader="none"/>
          <w:tab w:pos="719" w:val="left" w:leader="none"/>
        </w:tabs>
        <w:spacing w:line="247" w:lineRule="auto" w:before="121" w:after="0"/>
        <w:ind w:left="719" w:right="1016" w:hanging="360"/>
        <w:jc w:val="left"/>
        <w:rPr>
          <w:sz w:val="22"/>
        </w:rPr>
      </w:pPr>
      <w:r>
        <w:rPr>
          <w:w w:val="110"/>
          <w:sz w:val="22"/>
        </w:rPr>
        <w:t>Prusa, Thomas </w:t>
      </w:r>
      <w:r>
        <w:rPr>
          <w:w w:val="125"/>
          <w:sz w:val="22"/>
        </w:rPr>
        <w:t>J., </w:t>
      </w:r>
      <w:r>
        <w:rPr>
          <w:w w:val="110"/>
          <w:sz w:val="22"/>
        </w:rPr>
        <w:t>Book review of Gary Hufbauer, Jeffrey Schott, Kimberly Elliott and Barbara Oegg, </w:t>
      </w:r>
      <w:r>
        <w:rPr>
          <w:i/>
          <w:w w:val="110"/>
          <w:sz w:val="22"/>
        </w:rPr>
        <w:t>Economic Sanctions Reconsidered </w:t>
      </w:r>
      <w:r>
        <w:rPr>
          <w:w w:val="110"/>
          <w:sz w:val="22"/>
        </w:rPr>
        <w:t>(3</w:t>
      </w:r>
      <w:r>
        <w:rPr>
          <w:w w:val="110"/>
          <w:position w:val="6"/>
          <w:sz w:val="14"/>
        </w:rPr>
        <w:t>rd</w:t>
      </w:r>
      <w:r>
        <w:rPr>
          <w:spacing w:val="40"/>
          <w:w w:val="110"/>
          <w:position w:val="6"/>
          <w:sz w:val="14"/>
        </w:rPr>
        <w:t> </w:t>
      </w:r>
      <w:r>
        <w:rPr>
          <w:w w:val="110"/>
          <w:sz w:val="22"/>
        </w:rPr>
        <w:t>edition). Washington,</w:t>
      </w:r>
      <w:r>
        <w:rPr>
          <w:spacing w:val="-3"/>
          <w:w w:val="110"/>
          <w:sz w:val="22"/>
        </w:rPr>
        <w:t> </w:t>
      </w:r>
      <w:r>
        <w:rPr>
          <w:w w:val="110"/>
          <w:sz w:val="22"/>
        </w:rPr>
        <w:t>D.C.:</w:t>
      </w:r>
      <w:r>
        <w:rPr>
          <w:spacing w:val="-3"/>
          <w:w w:val="110"/>
          <w:sz w:val="22"/>
        </w:rPr>
        <w:t> </w:t>
      </w:r>
      <w:r>
        <w:rPr>
          <w:w w:val="110"/>
          <w:sz w:val="22"/>
        </w:rPr>
        <w:t>Peterson</w:t>
      </w:r>
      <w:r>
        <w:rPr>
          <w:spacing w:val="-3"/>
          <w:w w:val="110"/>
          <w:sz w:val="22"/>
        </w:rPr>
        <w:t> </w:t>
      </w:r>
      <w:r>
        <w:rPr>
          <w:w w:val="110"/>
          <w:sz w:val="22"/>
        </w:rPr>
        <w:t>Institute</w:t>
      </w:r>
      <w:r>
        <w:rPr>
          <w:spacing w:val="-3"/>
          <w:w w:val="110"/>
          <w:sz w:val="22"/>
        </w:rPr>
        <w:t> </w:t>
      </w:r>
      <w:r>
        <w:rPr>
          <w:w w:val="110"/>
          <w:sz w:val="22"/>
        </w:rPr>
        <w:t>for</w:t>
      </w:r>
      <w:r>
        <w:rPr>
          <w:spacing w:val="-3"/>
          <w:w w:val="110"/>
          <w:sz w:val="22"/>
        </w:rPr>
        <w:t> </w:t>
      </w:r>
      <w:r>
        <w:rPr>
          <w:w w:val="110"/>
          <w:sz w:val="22"/>
        </w:rPr>
        <w:t>International</w:t>
      </w:r>
      <w:r>
        <w:rPr>
          <w:spacing w:val="-3"/>
          <w:w w:val="110"/>
          <w:sz w:val="22"/>
        </w:rPr>
        <w:t> </w:t>
      </w:r>
      <w:r>
        <w:rPr>
          <w:w w:val="110"/>
          <w:sz w:val="22"/>
        </w:rPr>
        <w:t>Economics,</w:t>
      </w:r>
      <w:r>
        <w:rPr>
          <w:spacing w:val="-3"/>
          <w:w w:val="110"/>
          <w:sz w:val="22"/>
        </w:rPr>
        <w:t> </w:t>
      </w:r>
      <w:r>
        <w:rPr>
          <w:w w:val="110"/>
          <w:sz w:val="22"/>
        </w:rPr>
        <w:t>2007,</w:t>
      </w:r>
      <w:r>
        <w:rPr>
          <w:spacing w:val="-3"/>
          <w:w w:val="110"/>
          <w:sz w:val="22"/>
        </w:rPr>
        <w:t> </w:t>
      </w:r>
      <w:r>
        <w:rPr>
          <w:w w:val="110"/>
          <w:sz w:val="22"/>
        </w:rPr>
        <w:t>in </w:t>
      </w:r>
      <w:r>
        <w:rPr>
          <w:i/>
          <w:w w:val="110"/>
          <w:sz w:val="22"/>
        </w:rPr>
        <w:t>Journal of International Economics </w:t>
      </w:r>
      <w:r>
        <w:rPr>
          <w:w w:val="110"/>
          <w:sz w:val="22"/>
        </w:rPr>
        <w:t>76(1) September 2008: 135-137.</w:t>
      </w:r>
    </w:p>
    <w:p>
      <w:pPr>
        <w:pStyle w:val="ListParagraph"/>
        <w:spacing w:after="0" w:line="247" w:lineRule="auto"/>
        <w:jc w:val="left"/>
        <w:rPr>
          <w:sz w:val="22"/>
        </w:rPr>
        <w:sectPr>
          <w:pgSz w:w="12240" w:h="15840"/>
          <w:pgMar w:header="721" w:footer="0" w:top="1340" w:bottom="280" w:left="1440" w:right="1440"/>
        </w:sectPr>
      </w:pPr>
    </w:p>
    <w:p>
      <w:pPr>
        <w:pStyle w:val="ListParagraph"/>
        <w:numPr>
          <w:ilvl w:val="0"/>
          <w:numId w:val="4"/>
        </w:numPr>
        <w:tabs>
          <w:tab w:pos="717" w:val="left" w:leader="none"/>
          <w:tab w:pos="719" w:val="left" w:leader="none"/>
        </w:tabs>
        <w:spacing w:line="247" w:lineRule="auto" w:before="97" w:after="0"/>
        <w:ind w:left="719" w:right="544" w:hanging="360"/>
        <w:jc w:val="left"/>
        <w:rPr>
          <w:sz w:val="22"/>
        </w:rPr>
      </w:pPr>
      <w:r>
        <w:rPr>
          <w:w w:val="110"/>
          <w:sz w:val="22"/>
        </w:rPr>
        <w:t>Prusa, Thomas </w:t>
      </w:r>
      <w:r>
        <w:rPr>
          <w:w w:val="125"/>
          <w:sz w:val="22"/>
        </w:rPr>
        <w:t>J., </w:t>
      </w:r>
      <w:r>
        <w:rPr>
          <w:w w:val="110"/>
          <w:sz w:val="22"/>
        </w:rPr>
        <w:t>Book review of Daniel Cohen, </w:t>
      </w:r>
      <w:r>
        <w:rPr>
          <w:i/>
          <w:w w:val="110"/>
          <w:sz w:val="22"/>
        </w:rPr>
        <w:t>Globalization and Its Enemies</w:t>
      </w:r>
      <w:r>
        <w:rPr>
          <w:w w:val="110"/>
          <w:sz w:val="22"/>
        </w:rPr>
        <w:t>. Cambridge: The MIT Press, 2006, in </w:t>
      </w:r>
      <w:r>
        <w:rPr>
          <w:i/>
          <w:w w:val="110"/>
          <w:sz w:val="22"/>
        </w:rPr>
        <w:t>Journal of Economic Literature </w:t>
      </w:r>
      <w:r>
        <w:rPr>
          <w:w w:val="110"/>
          <w:sz w:val="22"/>
        </w:rPr>
        <w:t>48(3) September 2008: 725-726.</w:t>
      </w:r>
    </w:p>
    <w:p>
      <w:pPr>
        <w:pStyle w:val="ListParagraph"/>
        <w:numPr>
          <w:ilvl w:val="0"/>
          <w:numId w:val="4"/>
        </w:numPr>
        <w:tabs>
          <w:tab w:pos="717" w:val="left" w:leader="none"/>
          <w:tab w:pos="719" w:val="left" w:leader="none"/>
        </w:tabs>
        <w:spacing w:line="247" w:lineRule="auto" w:before="116" w:after="0"/>
        <w:ind w:left="719" w:right="738" w:hanging="360"/>
        <w:jc w:val="left"/>
        <w:rPr>
          <w:sz w:val="22"/>
        </w:rPr>
      </w:pPr>
      <w:r>
        <w:rPr>
          <w:w w:val="110"/>
          <w:sz w:val="22"/>
        </w:rPr>
        <w:t>Prusa, Thomas </w:t>
      </w:r>
      <w:r>
        <w:rPr>
          <w:w w:val="125"/>
          <w:sz w:val="22"/>
        </w:rPr>
        <w:t>J.,</w:t>
      </w:r>
      <w:r>
        <w:rPr>
          <w:spacing w:val="-5"/>
          <w:w w:val="125"/>
          <w:sz w:val="22"/>
        </w:rPr>
        <w:t> </w:t>
      </w:r>
      <w:r>
        <w:rPr>
          <w:w w:val="110"/>
          <w:sz w:val="22"/>
        </w:rPr>
        <w:t>Book review of Philip Bentley and Aubrey Silberston, </w:t>
      </w:r>
      <w:r>
        <w:rPr>
          <w:i/>
          <w:w w:val="110"/>
          <w:sz w:val="22"/>
        </w:rPr>
        <w:t>Anti- Dumping and Countervailing Action: Limits Imposed by Economic and Legal Theory</w:t>
      </w:r>
      <w:r>
        <w:rPr>
          <w:w w:val="110"/>
          <w:sz w:val="22"/>
        </w:rPr>
        <w:t>. Cheltenham, Edward Elgar Publishing, 2007, in </w:t>
      </w:r>
      <w:r>
        <w:rPr>
          <w:i/>
          <w:w w:val="110"/>
          <w:sz w:val="22"/>
        </w:rPr>
        <w:t>Journal of Economic Literature</w:t>
      </w:r>
      <w:r>
        <w:rPr>
          <w:i/>
          <w:spacing w:val="-14"/>
          <w:w w:val="110"/>
          <w:sz w:val="22"/>
        </w:rPr>
        <w:t> </w:t>
      </w:r>
      <w:r>
        <w:rPr>
          <w:w w:val="110"/>
          <w:sz w:val="22"/>
        </w:rPr>
        <w:t>46(4)</w:t>
      </w:r>
      <w:r>
        <w:rPr>
          <w:spacing w:val="-13"/>
          <w:w w:val="110"/>
          <w:sz w:val="22"/>
        </w:rPr>
        <w:t> </w:t>
      </w:r>
      <w:r>
        <w:rPr>
          <w:w w:val="110"/>
          <w:sz w:val="22"/>
        </w:rPr>
        <w:t>December</w:t>
      </w:r>
      <w:r>
        <w:rPr>
          <w:spacing w:val="-13"/>
          <w:w w:val="110"/>
          <w:sz w:val="22"/>
        </w:rPr>
        <w:t> </w:t>
      </w:r>
      <w:r>
        <w:rPr>
          <w:w w:val="110"/>
          <w:sz w:val="22"/>
        </w:rPr>
        <w:t>2008:</w:t>
      </w:r>
      <w:r>
        <w:rPr>
          <w:spacing w:val="-14"/>
          <w:w w:val="110"/>
          <w:sz w:val="22"/>
        </w:rPr>
        <w:t> </w:t>
      </w:r>
      <w:r>
        <w:rPr>
          <w:w w:val="110"/>
          <w:sz w:val="22"/>
        </w:rPr>
        <w:t>992-994.</w:t>
      </w:r>
    </w:p>
    <w:p>
      <w:pPr>
        <w:pStyle w:val="ListParagraph"/>
        <w:numPr>
          <w:ilvl w:val="0"/>
          <w:numId w:val="4"/>
        </w:numPr>
        <w:tabs>
          <w:tab w:pos="717" w:val="left" w:leader="none"/>
          <w:tab w:pos="719" w:val="left" w:leader="none"/>
        </w:tabs>
        <w:spacing w:line="247" w:lineRule="auto" w:before="116" w:after="0"/>
        <w:ind w:left="719" w:right="906" w:hanging="360"/>
        <w:jc w:val="left"/>
        <w:rPr>
          <w:sz w:val="22"/>
        </w:rPr>
      </w:pPr>
      <w:r>
        <w:rPr>
          <w:w w:val="110"/>
          <w:sz w:val="22"/>
        </w:rPr>
        <w:t>Prusa, Thomas </w:t>
      </w:r>
      <w:r>
        <w:rPr>
          <w:w w:val="125"/>
          <w:sz w:val="22"/>
        </w:rPr>
        <w:t>J., </w:t>
      </w:r>
      <w:r>
        <w:rPr>
          <w:w w:val="110"/>
          <w:sz w:val="22"/>
        </w:rPr>
        <w:t>Comments on Chad P. Bown “China’s WTO Entry: Antidumping, Safeguards, and Dispute Settlement.” forthcoming </w:t>
      </w:r>
      <w:r>
        <w:rPr>
          <w:i/>
          <w:w w:val="110"/>
          <w:sz w:val="22"/>
        </w:rPr>
        <w:t>China's Growing Role in World Trade</w:t>
      </w:r>
      <w:r>
        <w:rPr>
          <w:w w:val="110"/>
          <w:sz w:val="22"/>
        </w:rPr>
        <w:t>, Robert C. Feenstra and Shang-Jin Wei (eds.). Chicago: University of Chicago Press, 2009.</w:t>
      </w:r>
    </w:p>
    <w:p>
      <w:pPr>
        <w:pStyle w:val="ListParagraph"/>
        <w:numPr>
          <w:ilvl w:val="0"/>
          <w:numId w:val="4"/>
        </w:numPr>
        <w:tabs>
          <w:tab w:pos="717" w:val="left" w:leader="none"/>
          <w:tab w:pos="719" w:val="left" w:leader="none"/>
        </w:tabs>
        <w:spacing w:line="247" w:lineRule="auto" w:before="116" w:after="0"/>
        <w:ind w:left="719" w:right="365" w:hanging="360"/>
        <w:jc w:val="left"/>
        <w:rPr>
          <w:sz w:val="22"/>
        </w:rPr>
      </w:pPr>
      <w:r>
        <w:rPr>
          <w:w w:val="110"/>
          <w:sz w:val="22"/>
        </w:rPr>
        <w:t>Prusa, Thomas </w:t>
      </w:r>
      <w:r>
        <w:rPr>
          <w:w w:val="125"/>
          <w:sz w:val="22"/>
        </w:rPr>
        <w:t>J., </w:t>
      </w:r>
      <w:r>
        <w:rPr>
          <w:w w:val="110"/>
          <w:sz w:val="22"/>
        </w:rPr>
        <w:t>Comments on Terence P. Stewart and Amy S. Dwyer “Antidumping:</w:t>
      </w:r>
      <w:r>
        <w:rPr>
          <w:spacing w:val="-2"/>
          <w:w w:val="110"/>
          <w:sz w:val="22"/>
        </w:rPr>
        <w:t> </w:t>
      </w:r>
      <w:r>
        <w:rPr>
          <w:w w:val="110"/>
          <w:sz w:val="22"/>
        </w:rPr>
        <w:t>Overview</w:t>
      </w:r>
      <w:r>
        <w:rPr>
          <w:spacing w:val="-2"/>
          <w:w w:val="110"/>
          <w:sz w:val="22"/>
        </w:rPr>
        <w:t> </w:t>
      </w:r>
      <w:r>
        <w:rPr>
          <w:w w:val="110"/>
          <w:sz w:val="22"/>
        </w:rPr>
        <w:t>of</w:t>
      </w:r>
      <w:r>
        <w:rPr>
          <w:spacing w:val="-2"/>
          <w:w w:val="110"/>
          <w:sz w:val="22"/>
        </w:rPr>
        <w:t> </w:t>
      </w:r>
      <w:r>
        <w:rPr>
          <w:w w:val="110"/>
          <w:sz w:val="22"/>
        </w:rPr>
        <w:t>the</w:t>
      </w:r>
      <w:r>
        <w:rPr>
          <w:spacing w:val="-2"/>
          <w:w w:val="110"/>
          <w:sz w:val="22"/>
        </w:rPr>
        <w:t> </w:t>
      </w:r>
      <w:r>
        <w:rPr>
          <w:w w:val="110"/>
          <w:sz w:val="22"/>
        </w:rPr>
        <w:t>Agreement,”</w:t>
      </w:r>
      <w:r>
        <w:rPr>
          <w:spacing w:val="-3"/>
          <w:w w:val="110"/>
          <w:sz w:val="22"/>
        </w:rPr>
        <w:t> </w:t>
      </w:r>
      <w:r>
        <w:rPr>
          <w:w w:val="110"/>
          <w:sz w:val="22"/>
        </w:rPr>
        <w:t>in</w:t>
      </w:r>
      <w:r>
        <w:rPr>
          <w:spacing w:val="-3"/>
          <w:w w:val="110"/>
          <w:sz w:val="22"/>
        </w:rPr>
        <w:t> </w:t>
      </w:r>
      <w:r>
        <w:rPr>
          <w:i/>
          <w:w w:val="110"/>
          <w:sz w:val="22"/>
        </w:rPr>
        <w:t>Law</w:t>
      </w:r>
      <w:r>
        <w:rPr>
          <w:i/>
          <w:spacing w:val="-3"/>
          <w:w w:val="110"/>
          <w:sz w:val="22"/>
        </w:rPr>
        <w:t> </w:t>
      </w:r>
      <w:r>
        <w:rPr>
          <w:i/>
          <w:w w:val="110"/>
          <w:sz w:val="22"/>
        </w:rPr>
        <w:t>and</w:t>
      </w:r>
      <w:r>
        <w:rPr>
          <w:i/>
          <w:spacing w:val="-1"/>
          <w:w w:val="110"/>
          <w:sz w:val="22"/>
        </w:rPr>
        <w:t> </w:t>
      </w:r>
      <w:r>
        <w:rPr>
          <w:i/>
          <w:w w:val="110"/>
          <w:sz w:val="22"/>
        </w:rPr>
        <w:t>Economics</w:t>
      </w:r>
      <w:r>
        <w:rPr>
          <w:i/>
          <w:spacing w:val="-1"/>
          <w:w w:val="110"/>
          <w:sz w:val="22"/>
        </w:rPr>
        <w:t> </w:t>
      </w:r>
      <w:r>
        <w:rPr>
          <w:i/>
          <w:w w:val="110"/>
          <w:sz w:val="22"/>
        </w:rPr>
        <w:t>of</w:t>
      </w:r>
      <w:r>
        <w:rPr>
          <w:i/>
          <w:spacing w:val="-3"/>
          <w:w w:val="110"/>
          <w:sz w:val="22"/>
        </w:rPr>
        <w:t> </w:t>
      </w:r>
      <w:r>
        <w:rPr>
          <w:i/>
          <w:w w:val="110"/>
          <w:sz w:val="22"/>
        </w:rPr>
        <w:t>Contingent Protection in International Trade</w:t>
      </w:r>
      <w:r>
        <w:rPr>
          <w:w w:val="110"/>
          <w:sz w:val="22"/>
        </w:rPr>
        <w:t>, Kyle W. Bagwell, George A. Bermann, Petros</w:t>
      </w:r>
    </w:p>
    <w:p>
      <w:pPr>
        <w:pStyle w:val="BodyText"/>
        <w:spacing w:line="254" w:lineRule="exact" w:before="0"/>
        <w:ind w:firstLine="0"/>
      </w:pPr>
      <w:r>
        <w:rPr>
          <w:w w:val="110"/>
        </w:rPr>
        <w:t>C.</w:t>
      </w:r>
      <w:r>
        <w:rPr>
          <w:spacing w:val="-10"/>
          <w:w w:val="110"/>
        </w:rPr>
        <w:t> </w:t>
      </w:r>
      <w:r>
        <w:rPr>
          <w:w w:val="110"/>
        </w:rPr>
        <w:t>Mavroidis</w:t>
      </w:r>
      <w:r>
        <w:rPr>
          <w:spacing w:val="-10"/>
          <w:w w:val="110"/>
        </w:rPr>
        <w:t> </w:t>
      </w:r>
      <w:r>
        <w:rPr>
          <w:w w:val="110"/>
        </w:rPr>
        <w:t>(eds.).</w:t>
      </w:r>
      <w:r>
        <w:rPr>
          <w:spacing w:val="-10"/>
          <w:w w:val="110"/>
        </w:rPr>
        <w:t> </w:t>
      </w:r>
      <w:r>
        <w:rPr>
          <w:w w:val="110"/>
        </w:rPr>
        <w:t>Cambridge:</w:t>
      </w:r>
      <w:r>
        <w:rPr>
          <w:spacing w:val="-10"/>
          <w:w w:val="110"/>
        </w:rPr>
        <w:t> </w:t>
      </w:r>
      <w:r>
        <w:rPr>
          <w:w w:val="110"/>
        </w:rPr>
        <w:t>Cambridge</w:t>
      </w:r>
      <w:r>
        <w:rPr>
          <w:spacing w:val="-10"/>
          <w:w w:val="110"/>
        </w:rPr>
        <w:t> </w:t>
      </w:r>
      <w:r>
        <w:rPr>
          <w:w w:val="110"/>
        </w:rPr>
        <w:t>University</w:t>
      </w:r>
      <w:r>
        <w:rPr>
          <w:spacing w:val="-10"/>
          <w:w w:val="110"/>
        </w:rPr>
        <w:t> </w:t>
      </w:r>
      <w:r>
        <w:rPr>
          <w:w w:val="110"/>
        </w:rPr>
        <w:t>Press,</w:t>
      </w:r>
      <w:r>
        <w:rPr>
          <w:spacing w:val="-10"/>
          <w:w w:val="110"/>
        </w:rPr>
        <w:t> </w:t>
      </w:r>
      <w:r>
        <w:rPr>
          <w:w w:val="110"/>
        </w:rPr>
        <w:t>2009:</w:t>
      </w:r>
      <w:r>
        <w:rPr>
          <w:spacing w:val="-10"/>
          <w:w w:val="110"/>
        </w:rPr>
        <w:t> </w:t>
      </w:r>
      <w:r>
        <w:rPr>
          <w:w w:val="110"/>
        </w:rPr>
        <w:t>257-</w:t>
      </w:r>
      <w:r>
        <w:rPr>
          <w:spacing w:val="-4"/>
          <w:w w:val="110"/>
        </w:rPr>
        <w:t>263.</w:t>
      </w:r>
    </w:p>
    <w:p>
      <w:pPr>
        <w:pStyle w:val="ListParagraph"/>
        <w:numPr>
          <w:ilvl w:val="0"/>
          <w:numId w:val="4"/>
        </w:numPr>
        <w:tabs>
          <w:tab w:pos="717" w:val="left" w:leader="none"/>
          <w:tab w:pos="719" w:val="left" w:leader="none"/>
        </w:tabs>
        <w:spacing w:line="244" w:lineRule="auto" w:before="127" w:after="0"/>
        <w:ind w:left="719" w:right="755" w:hanging="360"/>
        <w:jc w:val="left"/>
        <w:rPr>
          <w:sz w:val="22"/>
        </w:rPr>
      </w:pPr>
      <w:r>
        <w:rPr>
          <w:w w:val="110"/>
          <w:sz w:val="22"/>
        </w:rPr>
        <w:t>Prusa, Thomas </w:t>
      </w:r>
      <w:r>
        <w:rPr>
          <w:w w:val="125"/>
          <w:sz w:val="22"/>
        </w:rPr>
        <w:t>J., </w:t>
      </w:r>
      <w:r>
        <w:rPr>
          <w:w w:val="110"/>
          <w:sz w:val="22"/>
        </w:rPr>
        <w:t>Comments on Claudio Dordi “The Appellate Body interpretation of ‘sunset reviews’ provisions of AD and CVM agreements: A critical analysis,” in </w:t>
      </w:r>
      <w:r>
        <w:rPr>
          <w:i/>
          <w:w w:val="110"/>
          <w:sz w:val="22"/>
        </w:rPr>
        <w:t>Contingent Protection in the WTO: A Law and Economics Analysis</w:t>
      </w:r>
      <w:r>
        <w:rPr>
          <w:w w:val="110"/>
          <w:sz w:val="22"/>
        </w:rPr>
        <w:t>, Kyle W. Bagwell, George A. Bermann, Petros C. Mavroidis (eds.). Cambridge: Cambridge University Press, 2009: 328-333.</w:t>
      </w:r>
    </w:p>
    <w:p>
      <w:pPr>
        <w:pStyle w:val="ListParagraph"/>
        <w:numPr>
          <w:ilvl w:val="0"/>
          <w:numId w:val="4"/>
        </w:numPr>
        <w:tabs>
          <w:tab w:pos="717" w:val="left" w:leader="none"/>
          <w:tab w:pos="719" w:val="left" w:leader="none"/>
        </w:tabs>
        <w:spacing w:line="247" w:lineRule="auto" w:before="127" w:after="0"/>
        <w:ind w:left="719" w:right="737" w:hanging="360"/>
        <w:jc w:val="left"/>
        <w:rPr>
          <w:sz w:val="22"/>
        </w:rPr>
      </w:pPr>
      <w:r>
        <w:rPr>
          <w:w w:val="110"/>
          <w:sz w:val="22"/>
        </w:rPr>
        <w:t>Prusa, Thomas </w:t>
      </w:r>
      <w:r>
        <w:rPr>
          <w:w w:val="125"/>
          <w:sz w:val="22"/>
        </w:rPr>
        <w:t>J., </w:t>
      </w:r>
      <w:r>
        <w:rPr>
          <w:w w:val="110"/>
          <w:sz w:val="22"/>
        </w:rPr>
        <w:t>Review of </w:t>
      </w:r>
      <w:r>
        <w:rPr>
          <w:i/>
          <w:w w:val="110"/>
          <w:sz w:val="22"/>
        </w:rPr>
        <w:t>World Trade Report 2009: Trade Policy Commitments and Contingent Protection</w:t>
      </w:r>
      <w:r>
        <w:rPr>
          <w:w w:val="110"/>
          <w:sz w:val="22"/>
        </w:rPr>
        <w:t>, World Trade Organization Geneva, Switzerland:</w:t>
      </w:r>
      <w:r>
        <w:rPr>
          <w:spacing w:val="-14"/>
          <w:w w:val="110"/>
          <w:sz w:val="22"/>
        </w:rPr>
        <w:t> </w:t>
      </w:r>
      <w:r>
        <w:rPr>
          <w:w w:val="110"/>
          <w:sz w:val="22"/>
        </w:rPr>
        <w:t>WTO</w:t>
      </w:r>
      <w:r>
        <w:rPr>
          <w:spacing w:val="-13"/>
          <w:w w:val="110"/>
          <w:sz w:val="22"/>
        </w:rPr>
        <w:t> </w:t>
      </w:r>
      <w:r>
        <w:rPr>
          <w:w w:val="110"/>
          <w:sz w:val="22"/>
        </w:rPr>
        <w:t>Publications,</w:t>
      </w:r>
      <w:r>
        <w:rPr>
          <w:spacing w:val="-13"/>
          <w:w w:val="110"/>
          <w:sz w:val="22"/>
        </w:rPr>
        <w:t> </w:t>
      </w:r>
      <w:r>
        <w:rPr>
          <w:w w:val="110"/>
          <w:sz w:val="22"/>
        </w:rPr>
        <w:t>2009,</w:t>
      </w:r>
      <w:r>
        <w:rPr>
          <w:spacing w:val="-14"/>
          <w:w w:val="110"/>
          <w:sz w:val="22"/>
        </w:rPr>
        <w:t> </w:t>
      </w:r>
      <w:r>
        <w:rPr>
          <w:w w:val="110"/>
          <w:sz w:val="22"/>
        </w:rPr>
        <w:t>in</w:t>
      </w:r>
      <w:r>
        <w:rPr>
          <w:spacing w:val="-13"/>
          <w:w w:val="110"/>
          <w:sz w:val="22"/>
        </w:rPr>
        <w:t> </w:t>
      </w:r>
      <w:r>
        <w:rPr>
          <w:i/>
          <w:w w:val="110"/>
          <w:sz w:val="22"/>
        </w:rPr>
        <w:t>World</w:t>
      </w:r>
      <w:r>
        <w:rPr>
          <w:i/>
          <w:spacing w:val="-13"/>
          <w:w w:val="110"/>
          <w:sz w:val="22"/>
        </w:rPr>
        <w:t> </w:t>
      </w:r>
      <w:r>
        <w:rPr>
          <w:i/>
          <w:w w:val="110"/>
          <w:sz w:val="22"/>
        </w:rPr>
        <w:t>Trade</w:t>
      </w:r>
      <w:r>
        <w:rPr>
          <w:i/>
          <w:spacing w:val="-14"/>
          <w:w w:val="110"/>
          <w:sz w:val="22"/>
        </w:rPr>
        <w:t> </w:t>
      </w:r>
      <w:r>
        <w:rPr>
          <w:i/>
          <w:w w:val="110"/>
          <w:sz w:val="22"/>
        </w:rPr>
        <w:t>Review</w:t>
      </w:r>
      <w:r>
        <w:rPr>
          <w:i/>
          <w:spacing w:val="-13"/>
          <w:w w:val="110"/>
          <w:sz w:val="22"/>
        </w:rPr>
        <w:t> </w:t>
      </w:r>
      <w:r>
        <w:rPr>
          <w:w w:val="110"/>
          <w:sz w:val="22"/>
        </w:rPr>
        <w:t>9(4)</w:t>
      </w:r>
      <w:r>
        <w:rPr>
          <w:spacing w:val="-13"/>
          <w:w w:val="110"/>
          <w:sz w:val="22"/>
        </w:rPr>
        <w:t> </w:t>
      </w:r>
      <w:r>
        <w:rPr>
          <w:w w:val="110"/>
          <w:sz w:val="22"/>
        </w:rPr>
        <w:t>2010:</w:t>
      </w:r>
      <w:r>
        <w:rPr>
          <w:spacing w:val="-14"/>
          <w:w w:val="110"/>
          <w:sz w:val="22"/>
        </w:rPr>
        <w:t> </w:t>
      </w:r>
      <w:r>
        <w:rPr>
          <w:w w:val="110"/>
          <w:sz w:val="22"/>
        </w:rPr>
        <w:t>679</w:t>
      </w:r>
      <w:r>
        <w:rPr>
          <w:spacing w:val="-13"/>
          <w:w w:val="110"/>
          <w:sz w:val="22"/>
        </w:rPr>
        <w:t> </w:t>
      </w:r>
      <w:r>
        <w:rPr>
          <w:w w:val="110"/>
          <w:sz w:val="22"/>
        </w:rPr>
        <w:t>-</w:t>
      </w:r>
    </w:p>
    <w:p>
      <w:pPr>
        <w:pStyle w:val="BodyText"/>
        <w:spacing w:line="254" w:lineRule="exact" w:before="0"/>
        <w:ind w:firstLine="0"/>
      </w:pPr>
      <w:r>
        <w:rPr>
          <w:spacing w:val="-4"/>
          <w:w w:val="105"/>
        </w:rPr>
        <w:t>682.</w:t>
      </w:r>
    </w:p>
    <w:p>
      <w:pPr>
        <w:pStyle w:val="ListParagraph"/>
        <w:numPr>
          <w:ilvl w:val="0"/>
          <w:numId w:val="4"/>
        </w:numPr>
        <w:tabs>
          <w:tab w:pos="718" w:val="left" w:leader="none"/>
          <w:tab w:pos="720" w:val="left" w:leader="none"/>
        </w:tabs>
        <w:spacing w:line="244" w:lineRule="auto" w:before="127" w:after="0"/>
        <w:ind w:left="720" w:right="358" w:hanging="360"/>
        <w:jc w:val="left"/>
        <w:rPr>
          <w:sz w:val="22"/>
        </w:rPr>
      </w:pPr>
      <w:r>
        <w:rPr>
          <w:w w:val="110"/>
          <w:sz w:val="22"/>
        </w:rPr>
        <w:t>Prusa, Thomas </w:t>
      </w:r>
      <w:r>
        <w:rPr>
          <w:w w:val="135"/>
          <w:sz w:val="22"/>
        </w:rPr>
        <w:t>J.</w:t>
      </w:r>
      <w:r>
        <w:rPr>
          <w:spacing w:val="-8"/>
          <w:w w:val="135"/>
          <w:sz w:val="22"/>
        </w:rPr>
        <w:t> </w:t>
      </w:r>
      <w:r>
        <w:rPr>
          <w:w w:val="110"/>
          <w:sz w:val="22"/>
        </w:rPr>
        <w:t>and Robert Teh, VoxEU commentary, “</w:t>
      </w:r>
      <w:r>
        <w:rPr>
          <w:color w:val="0000FF"/>
          <w:w w:val="110"/>
          <w:sz w:val="22"/>
          <w:u w:val="single" w:color="0000FF"/>
        </w:rPr>
        <w:t>Tilting the playing field:</w:t>
      </w:r>
      <w:r>
        <w:rPr>
          <w:color w:val="0000FF"/>
          <w:w w:val="110"/>
          <w:sz w:val="22"/>
        </w:rPr>
        <w:t> </w:t>
      </w:r>
      <w:r>
        <w:rPr>
          <w:color w:val="0000FF"/>
          <w:w w:val="110"/>
          <w:sz w:val="22"/>
          <w:u w:val="single" w:color="0000FF"/>
        </w:rPr>
        <w:t>FTAs and the changing pattern of protection</w:t>
      </w:r>
      <w:r>
        <w:rPr>
          <w:w w:val="110"/>
          <w:sz w:val="22"/>
        </w:rPr>
        <w:t>,” 15 September 2010.</w:t>
      </w:r>
    </w:p>
    <w:p>
      <w:pPr>
        <w:pStyle w:val="ListParagraph"/>
        <w:numPr>
          <w:ilvl w:val="0"/>
          <w:numId w:val="4"/>
        </w:numPr>
        <w:tabs>
          <w:tab w:pos="718" w:val="left" w:leader="none"/>
          <w:tab w:pos="720" w:val="left" w:leader="none"/>
        </w:tabs>
        <w:spacing w:line="247" w:lineRule="auto" w:before="122" w:after="0"/>
        <w:ind w:left="720" w:right="458" w:hanging="360"/>
        <w:jc w:val="left"/>
        <w:rPr>
          <w:sz w:val="22"/>
        </w:rPr>
      </w:pPr>
      <w:r>
        <w:rPr>
          <w:w w:val="110"/>
          <w:sz w:val="22"/>
        </w:rPr>
        <w:t>Moore, Michael and Thomas </w:t>
      </w:r>
      <w:r>
        <w:rPr>
          <w:w w:val="135"/>
          <w:sz w:val="22"/>
        </w:rPr>
        <w:t>J.</w:t>
      </w:r>
      <w:r>
        <w:rPr>
          <w:spacing w:val="-7"/>
          <w:w w:val="135"/>
          <w:sz w:val="22"/>
        </w:rPr>
        <w:t> </w:t>
      </w:r>
      <w:r>
        <w:rPr>
          <w:w w:val="110"/>
          <w:sz w:val="22"/>
        </w:rPr>
        <w:t>Prusa, VoxEU commentary, “</w:t>
      </w:r>
      <w:r>
        <w:rPr>
          <w:color w:val="0000FF"/>
          <w:w w:val="110"/>
          <w:sz w:val="22"/>
          <w:u w:val="single" w:color="0000FF"/>
        </w:rPr>
        <w:t>Straight out of Mad</w:t>
      </w:r>
      <w:r>
        <w:rPr>
          <w:color w:val="0000FF"/>
          <w:w w:val="110"/>
          <w:sz w:val="22"/>
        </w:rPr>
        <w:t> </w:t>
      </w:r>
      <w:r>
        <w:rPr>
          <w:color w:val="0000FF"/>
          <w:w w:val="110"/>
          <w:sz w:val="22"/>
          <w:u w:val="single" w:color="0000FF"/>
        </w:rPr>
        <w:t>Men: U.S. markets import protection as export promotion</w:t>
      </w:r>
      <w:r>
        <w:rPr>
          <w:w w:val="110"/>
          <w:sz w:val="22"/>
        </w:rPr>
        <w:t>,” 8 November 2010. Longer version can be found </w:t>
      </w:r>
      <w:r>
        <w:rPr>
          <w:color w:val="0000FF"/>
          <w:w w:val="110"/>
          <w:sz w:val="22"/>
          <w:u w:val="single" w:color="0000FF"/>
        </w:rPr>
        <w:t>here</w:t>
      </w:r>
      <w:r>
        <w:rPr>
          <w:w w:val="110"/>
          <w:sz w:val="22"/>
        </w:rPr>
        <w:t>.</w:t>
      </w:r>
    </w:p>
    <w:p>
      <w:pPr>
        <w:pStyle w:val="ListParagraph"/>
        <w:numPr>
          <w:ilvl w:val="0"/>
          <w:numId w:val="4"/>
        </w:numPr>
        <w:tabs>
          <w:tab w:pos="717" w:val="left" w:leader="none"/>
          <w:tab w:pos="719" w:val="left" w:leader="none"/>
        </w:tabs>
        <w:spacing w:line="247" w:lineRule="auto" w:before="118" w:after="0"/>
        <w:ind w:left="719" w:right="725" w:hanging="360"/>
        <w:jc w:val="left"/>
        <w:rPr>
          <w:sz w:val="22"/>
        </w:rPr>
      </w:pPr>
      <w:r>
        <w:rPr>
          <w:w w:val="110"/>
          <w:sz w:val="22"/>
        </w:rPr>
        <w:t>Prusa, Thomas </w:t>
      </w:r>
      <w:r>
        <w:rPr>
          <w:w w:val="125"/>
          <w:sz w:val="22"/>
        </w:rPr>
        <w:t>J., </w:t>
      </w:r>
      <w:r>
        <w:rPr>
          <w:w w:val="110"/>
          <w:sz w:val="22"/>
        </w:rPr>
        <w:t>Book review of Keith E. Maskus, </w:t>
      </w:r>
      <w:r>
        <w:rPr>
          <w:i/>
          <w:w w:val="110"/>
          <w:sz w:val="22"/>
        </w:rPr>
        <w:t>Private Rights and Public Problems: The Global Economics of Intellectual Property in the 21st Century</w:t>
      </w:r>
      <w:r>
        <w:rPr>
          <w:w w:val="110"/>
          <w:sz w:val="22"/>
        </w:rPr>
        <w:t>. Washington, D.C.: Peterson Institute for International Economics, 2012, in </w:t>
      </w:r>
      <w:r>
        <w:rPr>
          <w:i/>
          <w:w w:val="110"/>
          <w:sz w:val="22"/>
        </w:rPr>
        <w:t>Journal of International Economics </w:t>
      </w:r>
      <w:r>
        <w:rPr>
          <w:w w:val="110"/>
          <w:sz w:val="22"/>
        </w:rPr>
        <w:t>90(2) 2013: 425-426.</w:t>
      </w:r>
    </w:p>
    <w:p>
      <w:pPr>
        <w:pStyle w:val="ListParagraph"/>
        <w:numPr>
          <w:ilvl w:val="0"/>
          <w:numId w:val="4"/>
        </w:numPr>
        <w:tabs>
          <w:tab w:pos="717" w:val="left" w:leader="none"/>
          <w:tab w:pos="719" w:val="left" w:leader="none"/>
        </w:tabs>
        <w:spacing w:line="244" w:lineRule="auto" w:before="116" w:after="0"/>
        <w:ind w:left="719" w:right="1052" w:hanging="360"/>
        <w:jc w:val="left"/>
        <w:rPr>
          <w:sz w:val="22"/>
        </w:rPr>
      </w:pPr>
      <w:r>
        <w:rPr>
          <w:w w:val="110"/>
          <w:sz w:val="22"/>
        </w:rPr>
        <w:t>Prusa, Thomas </w:t>
      </w:r>
      <w:r>
        <w:rPr>
          <w:w w:val="125"/>
          <w:sz w:val="22"/>
        </w:rPr>
        <w:t>J.,</w:t>
      </w:r>
      <w:r>
        <w:rPr>
          <w:spacing w:val="-7"/>
          <w:w w:val="125"/>
          <w:sz w:val="22"/>
        </w:rPr>
        <w:t> </w:t>
      </w:r>
      <w:r>
        <w:rPr>
          <w:w w:val="110"/>
          <w:sz w:val="22"/>
        </w:rPr>
        <w:t>“The Contribution</w:t>
      </w:r>
      <w:r>
        <w:rPr>
          <w:spacing w:val="-1"/>
          <w:w w:val="110"/>
          <w:sz w:val="22"/>
        </w:rPr>
        <w:t> </w:t>
      </w:r>
      <w:r>
        <w:rPr>
          <w:w w:val="110"/>
          <w:sz w:val="22"/>
        </w:rPr>
        <w:t>of the Japanese-Branded Automotive Industry to the United States Economy,” 2012, working paper.</w:t>
      </w:r>
    </w:p>
    <w:p>
      <w:pPr>
        <w:pStyle w:val="ListParagraph"/>
        <w:numPr>
          <w:ilvl w:val="1"/>
          <w:numId w:val="4"/>
        </w:numPr>
        <w:tabs>
          <w:tab w:pos="1079" w:val="left" w:leader="none"/>
        </w:tabs>
        <w:spacing w:line="240" w:lineRule="auto" w:before="54" w:after="0"/>
        <w:ind w:left="1079" w:right="0" w:hanging="360"/>
        <w:jc w:val="left"/>
        <w:rPr>
          <w:sz w:val="22"/>
        </w:rPr>
      </w:pPr>
      <w:r>
        <w:rPr>
          <w:w w:val="105"/>
          <w:sz w:val="22"/>
        </w:rPr>
        <w:t>2012</w:t>
      </w:r>
      <w:r>
        <w:rPr>
          <w:spacing w:val="10"/>
          <w:w w:val="105"/>
          <w:sz w:val="22"/>
        </w:rPr>
        <w:t> </w:t>
      </w:r>
      <w:r>
        <w:rPr>
          <w:w w:val="105"/>
          <w:sz w:val="22"/>
        </w:rPr>
        <w:t>update,</w:t>
      </w:r>
      <w:r>
        <w:rPr>
          <w:spacing w:val="12"/>
          <w:w w:val="105"/>
          <w:sz w:val="22"/>
        </w:rPr>
        <w:t> </w:t>
      </w:r>
      <w:r>
        <w:rPr>
          <w:w w:val="105"/>
          <w:sz w:val="22"/>
        </w:rPr>
        <w:t>October</w:t>
      </w:r>
      <w:r>
        <w:rPr>
          <w:spacing w:val="12"/>
          <w:w w:val="105"/>
          <w:sz w:val="22"/>
        </w:rPr>
        <w:t> </w:t>
      </w:r>
      <w:r>
        <w:rPr>
          <w:spacing w:val="-2"/>
          <w:w w:val="105"/>
          <w:sz w:val="22"/>
        </w:rPr>
        <w:t>2013.</w:t>
      </w:r>
    </w:p>
    <w:p>
      <w:pPr>
        <w:pStyle w:val="ListParagraph"/>
        <w:numPr>
          <w:ilvl w:val="1"/>
          <w:numId w:val="4"/>
        </w:numPr>
        <w:tabs>
          <w:tab w:pos="1079" w:val="left" w:leader="none"/>
        </w:tabs>
        <w:spacing w:line="240" w:lineRule="auto" w:before="59" w:after="0"/>
        <w:ind w:left="1079" w:right="0" w:hanging="360"/>
        <w:jc w:val="left"/>
        <w:rPr>
          <w:sz w:val="22"/>
        </w:rPr>
      </w:pPr>
      <w:r>
        <w:rPr>
          <w:w w:val="105"/>
          <w:sz w:val="22"/>
        </w:rPr>
        <w:t>2013</w:t>
      </w:r>
      <w:r>
        <w:rPr>
          <w:spacing w:val="23"/>
          <w:w w:val="105"/>
          <w:sz w:val="22"/>
        </w:rPr>
        <w:t> </w:t>
      </w:r>
      <w:r>
        <w:rPr>
          <w:w w:val="105"/>
          <w:sz w:val="22"/>
        </w:rPr>
        <w:t>update,</w:t>
      </w:r>
      <w:r>
        <w:rPr>
          <w:spacing w:val="25"/>
          <w:w w:val="105"/>
          <w:sz w:val="22"/>
        </w:rPr>
        <w:t> </w:t>
      </w:r>
      <w:r>
        <w:rPr>
          <w:w w:val="105"/>
          <w:sz w:val="22"/>
        </w:rPr>
        <w:t>August</w:t>
      </w:r>
      <w:r>
        <w:rPr>
          <w:spacing w:val="24"/>
          <w:w w:val="105"/>
          <w:sz w:val="22"/>
        </w:rPr>
        <w:t> </w:t>
      </w:r>
      <w:r>
        <w:rPr>
          <w:spacing w:val="-2"/>
          <w:w w:val="105"/>
          <w:sz w:val="22"/>
        </w:rPr>
        <w:t>2014.</w:t>
      </w:r>
    </w:p>
    <w:p>
      <w:pPr>
        <w:pStyle w:val="ListParagraph"/>
        <w:numPr>
          <w:ilvl w:val="1"/>
          <w:numId w:val="4"/>
        </w:numPr>
        <w:tabs>
          <w:tab w:pos="1079" w:val="left" w:leader="none"/>
        </w:tabs>
        <w:spacing w:line="240" w:lineRule="auto" w:before="59" w:after="0"/>
        <w:ind w:left="1079" w:right="0" w:hanging="360"/>
        <w:jc w:val="left"/>
        <w:rPr>
          <w:sz w:val="22"/>
        </w:rPr>
      </w:pPr>
      <w:r>
        <w:rPr>
          <w:w w:val="105"/>
          <w:sz w:val="22"/>
        </w:rPr>
        <w:t>2014</w:t>
      </w:r>
      <w:r>
        <w:rPr>
          <w:spacing w:val="10"/>
          <w:w w:val="105"/>
          <w:sz w:val="22"/>
        </w:rPr>
        <w:t> </w:t>
      </w:r>
      <w:r>
        <w:rPr>
          <w:w w:val="105"/>
          <w:sz w:val="22"/>
        </w:rPr>
        <w:t>update,</w:t>
      </w:r>
      <w:r>
        <w:rPr>
          <w:spacing w:val="12"/>
          <w:w w:val="105"/>
          <w:sz w:val="22"/>
        </w:rPr>
        <w:t> </w:t>
      </w:r>
      <w:r>
        <w:rPr>
          <w:w w:val="105"/>
          <w:sz w:val="22"/>
        </w:rPr>
        <w:t>December</w:t>
      </w:r>
      <w:r>
        <w:rPr>
          <w:spacing w:val="12"/>
          <w:w w:val="105"/>
          <w:sz w:val="22"/>
        </w:rPr>
        <w:t> </w:t>
      </w:r>
      <w:r>
        <w:rPr>
          <w:spacing w:val="-2"/>
          <w:w w:val="105"/>
          <w:sz w:val="22"/>
        </w:rPr>
        <w:t>2015.</w:t>
      </w:r>
    </w:p>
    <w:p>
      <w:pPr>
        <w:pStyle w:val="ListParagraph"/>
        <w:numPr>
          <w:ilvl w:val="1"/>
          <w:numId w:val="4"/>
        </w:numPr>
        <w:tabs>
          <w:tab w:pos="1079" w:val="left" w:leader="none"/>
        </w:tabs>
        <w:spacing w:line="240" w:lineRule="auto" w:before="58" w:after="0"/>
        <w:ind w:left="1079" w:right="0" w:hanging="360"/>
        <w:jc w:val="left"/>
        <w:rPr>
          <w:sz w:val="22"/>
        </w:rPr>
      </w:pPr>
      <w:r>
        <w:rPr>
          <w:w w:val="110"/>
          <w:sz w:val="22"/>
        </w:rPr>
        <w:t>2015</w:t>
      </w:r>
      <w:r>
        <w:rPr>
          <w:spacing w:val="4"/>
          <w:w w:val="110"/>
          <w:sz w:val="22"/>
        </w:rPr>
        <w:t> </w:t>
      </w:r>
      <w:r>
        <w:rPr>
          <w:w w:val="110"/>
          <w:sz w:val="22"/>
        </w:rPr>
        <w:t>update,</w:t>
      </w:r>
      <w:r>
        <w:rPr>
          <w:spacing w:val="5"/>
          <w:w w:val="110"/>
          <w:sz w:val="22"/>
        </w:rPr>
        <w:t> </w:t>
      </w:r>
      <w:r>
        <w:rPr>
          <w:w w:val="110"/>
          <w:sz w:val="22"/>
        </w:rPr>
        <w:t>July</w:t>
      </w:r>
      <w:r>
        <w:rPr>
          <w:spacing w:val="5"/>
          <w:w w:val="110"/>
          <w:sz w:val="22"/>
        </w:rPr>
        <w:t> </w:t>
      </w:r>
      <w:r>
        <w:rPr>
          <w:spacing w:val="-2"/>
          <w:w w:val="110"/>
          <w:sz w:val="22"/>
        </w:rPr>
        <w:t>2016.</w:t>
      </w:r>
    </w:p>
    <w:p>
      <w:pPr>
        <w:pStyle w:val="ListParagraph"/>
        <w:numPr>
          <w:ilvl w:val="1"/>
          <w:numId w:val="4"/>
        </w:numPr>
        <w:tabs>
          <w:tab w:pos="1079" w:val="left" w:leader="none"/>
        </w:tabs>
        <w:spacing w:line="240" w:lineRule="auto" w:before="59" w:after="0"/>
        <w:ind w:left="1079" w:right="0" w:hanging="360"/>
        <w:jc w:val="left"/>
        <w:rPr>
          <w:sz w:val="22"/>
        </w:rPr>
      </w:pPr>
      <w:r>
        <w:rPr>
          <w:w w:val="105"/>
          <w:sz w:val="22"/>
        </w:rPr>
        <w:t>2017</w:t>
      </w:r>
      <w:r>
        <w:rPr>
          <w:spacing w:val="23"/>
          <w:w w:val="105"/>
          <w:sz w:val="22"/>
        </w:rPr>
        <w:t> </w:t>
      </w:r>
      <w:r>
        <w:rPr>
          <w:w w:val="105"/>
          <w:sz w:val="22"/>
        </w:rPr>
        <w:t>update,</w:t>
      </w:r>
      <w:r>
        <w:rPr>
          <w:spacing w:val="23"/>
          <w:w w:val="105"/>
          <w:sz w:val="22"/>
        </w:rPr>
        <w:t> </w:t>
      </w:r>
      <w:r>
        <w:rPr>
          <w:w w:val="105"/>
          <w:sz w:val="22"/>
        </w:rPr>
        <w:t>February</w:t>
      </w:r>
      <w:r>
        <w:rPr>
          <w:spacing w:val="24"/>
          <w:w w:val="105"/>
          <w:sz w:val="22"/>
        </w:rPr>
        <w:t> </w:t>
      </w:r>
      <w:r>
        <w:rPr>
          <w:spacing w:val="-4"/>
          <w:w w:val="105"/>
          <w:sz w:val="22"/>
        </w:rPr>
        <w:t>2019.</w:t>
      </w:r>
    </w:p>
    <w:p>
      <w:pPr>
        <w:pStyle w:val="ListParagraph"/>
        <w:numPr>
          <w:ilvl w:val="0"/>
          <w:numId w:val="4"/>
        </w:numPr>
        <w:tabs>
          <w:tab w:pos="717" w:val="left" w:leader="none"/>
          <w:tab w:pos="719" w:val="left" w:leader="none"/>
        </w:tabs>
        <w:spacing w:line="244" w:lineRule="auto" w:before="126" w:after="0"/>
        <w:ind w:left="719" w:right="907" w:hanging="360"/>
        <w:jc w:val="left"/>
        <w:rPr>
          <w:sz w:val="22"/>
        </w:rPr>
      </w:pPr>
      <w:r>
        <w:rPr>
          <w:w w:val="110"/>
          <w:sz w:val="22"/>
        </w:rPr>
        <w:t>Prusa, Thomas </w:t>
      </w:r>
      <w:r>
        <w:rPr>
          <w:w w:val="125"/>
          <w:sz w:val="22"/>
        </w:rPr>
        <w:t>J.,</w:t>
      </w:r>
      <w:r>
        <w:rPr>
          <w:spacing w:val="-1"/>
          <w:w w:val="125"/>
          <w:sz w:val="22"/>
        </w:rPr>
        <w:t> </w:t>
      </w:r>
      <w:r>
        <w:rPr>
          <w:w w:val="110"/>
          <w:sz w:val="22"/>
        </w:rPr>
        <w:t>“The WTO at 20: An Economist’s Perspective,” </w:t>
      </w:r>
      <w:r>
        <w:rPr>
          <w:i/>
          <w:w w:val="110"/>
          <w:sz w:val="22"/>
        </w:rPr>
        <w:t>Journal of International Trade Law and Policy</w:t>
      </w:r>
      <w:r>
        <w:rPr>
          <w:w w:val="110"/>
          <w:sz w:val="22"/>
        </w:rPr>
        <w:t>, 14(3) 2015, 126-28.</w:t>
      </w:r>
    </w:p>
    <w:p>
      <w:pPr>
        <w:pStyle w:val="ListParagraph"/>
        <w:spacing w:after="0" w:line="244" w:lineRule="auto"/>
        <w:jc w:val="left"/>
        <w:rPr>
          <w:sz w:val="22"/>
        </w:rPr>
        <w:sectPr>
          <w:pgSz w:w="12240" w:h="15840"/>
          <w:pgMar w:header="721" w:footer="0" w:top="1340" w:bottom="280" w:left="1440" w:right="1440"/>
        </w:sectPr>
      </w:pPr>
    </w:p>
    <w:p>
      <w:pPr>
        <w:pStyle w:val="ListParagraph"/>
        <w:numPr>
          <w:ilvl w:val="0"/>
          <w:numId w:val="4"/>
        </w:numPr>
        <w:tabs>
          <w:tab w:pos="717" w:val="left" w:leader="none"/>
          <w:tab w:pos="719" w:val="left" w:leader="none"/>
        </w:tabs>
        <w:spacing w:line="247" w:lineRule="auto" w:before="97" w:after="0"/>
        <w:ind w:left="719" w:right="388" w:hanging="360"/>
        <w:jc w:val="left"/>
        <w:rPr>
          <w:sz w:val="22"/>
        </w:rPr>
      </w:pPr>
      <w:r>
        <w:rPr>
          <w:w w:val="110"/>
          <w:sz w:val="22"/>
        </w:rPr>
        <w:t>Prusa, Thomas </w:t>
      </w:r>
      <w:r>
        <w:rPr>
          <w:w w:val="125"/>
          <w:sz w:val="22"/>
        </w:rPr>
        <w:t>J.,</w:t>
      </w:r>
      <w:r>
        <w:rPr>
          <w:spacing w:val="-3"/>
          <w:w w:val="125"/>
          <w:sz w:val="22"/>
        </w:rPr>
        <w:t> </w:t>
      </w:r>
      <w:r>
        <w:rPr>
          <w:w w:val="110"/>
          <w:sz w:val="22"/>
        </w:rPr>
        <w:t>Book review of Lili Yan Ing and Miaojie Yu (eds.)</w:t>
      </w:r>
      <w:r>
        <w:rPr>
          <w:spacing w:val="-1"/>
          <w:w w:val="110"/>
          <w:sz w:val="22"/>
        </w:rPr>
        <w:t> </w:t>
      </w:r>
      <w:r>
        <w:rPr>
          <w:i/>
          <w:w w:val="110"/>
          <w:sz w:val="22"/>
        </w:rPr>
        <w:t>World Trade Evolution: Growth, Productivity, and Employment</w:t>
      </w:r>
      <w:r>
        <w:rPr>
          <w:w w:val="110"/>
          <w:sz w:val="22"/>
        </w:rPr>
        <w:t>. United Kingdom: Rutledge, 2019, in </w:t>
      </w:r>
      <w:r>
        <w:rPr>
          <w:i/>
          <w:w w:val="110"/>
          <w:sz w:val="22"/>
        </w:rPr>
        <w:t>The Economic Record </w:t>
      </w:r>
      <w:r>
        <w:rPr>
          <w:w w:val="110"/>
          <w:sz w:val="22"/>
        </w:rPr>
        <w:t>2020, 213-14.</w:t>
      </w:r>
    </w:p>
    <w:p>
      <w:pPr>
        <w:pStyle w:val="BodyText"/>
        <w:spacing w:before="0"/>
        <w:ind w:left="0" w:firstLine="0"/>
      </w:pPr>
    </w:p>
    <w:p>
      <w:pPr>
        <w:pStyle w:val="BodyText"/>
        <w:spacing w:before="0"/>
        <w:ind w:left="0" w:firstLine="0"/>
      </w:pPr>
    </w:p>
    <w:p>
      <w:pPr>
        <w:pStyle w:val="BodyText"/>
        <w:spacing w:before="18"/>
        <w:ind w:left="0" w:firstLine="0"/>
      </w:pPr>
    </w:p>
    <w:p>
      <w:pPr>
        <w:pStyle w:val="Heading1"/>
      </w:pPr>
      <w:r>
        <w:rPr>
          <w:smallCaps/>
          <w:color w:val="365F91"/>
          <w:w w:val="125"/>
        </w:rPr>
        <w:t>Professional</w:t>
      </w:r>
      <w:r>
        <w:rPr>
          <w:smallCaps/>
          <w:color w:val="365F91"/>
          <w:spacing w:val="-12"/>
          <w:w w:val="125"/>
        </w:rPr>
        <w:t> </w:t>
      </w:r>
      <w:r>
        <w:rPr>
          <w:smallCaps/>
          <w:color w:val="365F91"/>
          <w:spacing w:val="-2"/>
          <w:w w:val="125"/>
        </w:rPr>
        <w:t>activities</w:t>
      </w:r>
    </w:p>
    <w:p>
      <w:pPr>
        <w:pStyle w:val="ListParagraph"/>
        <w:numPr>
          <w:ilvl w:val="1"/>
          <w:numId w:val="4"/>
        </w:numPr>
        <w:tabs>
          <w:tab w:pos="719" w:val="left" w:leader="none"/>
        </w:tabs>
        <w:spacing w:line="247" w:lineRule="auto" w:before="0" w:after="0"/>
        <w:ind w:left="719" w:right="470" w:hanging="360"/>
        <w:jc w:val="left"/>
        <w:rPr>
          <w:i/>
          <w:sz w:val="22"/>
        </w:rPr>
      </w:pPr>
      <w:r>
        <w:rPr>
          <w:w w:val="110"/>
          <w:sz w:val="22"/>
        </w:rPr>
        <w:t>Referee for </w:t>
      </w:r>
      <w:r>
        <w:rPr>
          <w:i/>
          <w:w w:val="110"/>
          <w:sz w:val="22"/>
        </w:rPr>
        <w:t>American Economic Review, American Journal of Agricultural Economics, Applied Economics Letters, Asia-Pacific Journal of Accounting &amp; Economics, Canadian Journal of Economics, China Economic Review,</w:t>
      </w:r>
      <w:r>
        <w:rPr>
          <w:i/>
          <w:spacing w:val="40"/>
          <w:w w:val="110"/>
          <w:sz w:val="22"/>
        </w:rPr>
        <w:t> </w:t>
      </w:r>
      <w:r>
        <w:rPr>
          <w:i/>
          <w:w w:val="110"/>
          <w:sz w:val="22"/>
        </w:rPr>
        <w:t>Contemporary Economic Policy, Eastern Economic Journal, Economica,</w:t>
      </w:r>
      <w:r>
        <w:rPr>
          <w:i/>
          <w:spacing w:val="80"/>
          <w:w w:val="110"/>
          <w:sz w:val="22"/>
        </w:rPr>
        <w:t> </w:t>
      </w:r>
      <w:r>
        <w:rPr>
          <w:i/>
          <w:w w:val="110"/>
          <w:sz w:val="22"/>
        </w:rPr>
        <w:t>Economic Inquiry, Economic Modelling, The Economics of Transition, Emerging Markets Finance and Trade, Empirical Economics, European Economic Review, Global</w:t>
      </w:r>
      <w:r>
        <w:rPr>
          <w:i/>
          <w:spacing w:val="40"/>
          <w:w w:val="110"/>
          <w:sz w:val="22"/>
        </w:rPr>
        <w:t> </w:t>
      </w:r>
      <w:r>
        <w:rPr>
          <w:i/>
          <w:w w:val="110"/>
          <w:sz w:val="22"/>
        </w:rPr>
        <w:t>Finance</w:t>
      </w:r>
      <w:r>
        <w:rPr>
          <w:i/>
          <w:spacing w:val="40"/>
          <w:w w:val="110"/>
          <w:sz w:val="22"/>
        </w:rPr>
        <w:t> </w:t>
      </w:r>
      <w:r>
        <w:rPr>
          <w:i/>
          <w:w w:val="110"/>
          <w:sz w:val="22"/>
        </w:rPr>
        <w:t>Journal,</w:t>
      </w:r>
      <w:r>
        <w:rPr>
          <w:i/>
          <w:spacing w:val="40"/>
          <w:w w:val="110"/>
          <w:sz w:val="22"/>
        </w:rPr>
        <w:t> </w:t>
      </w:r>
      <w:r>
        <w:rPr>
          <w:i/>
          <w:w w:val="110"/>
          <w:sz w:val="22"/>
        </w:rPr>
        <w:t>International</w:t>
      </w:r>
      <w:r>
        <w:rPr>
          <w:i/>
          <w:spacing w:val="40"/>
          <w:w w:val="110"/>
          <w:sz w:val="22"/>
        </w:rPr>
        <w:t> </w:t>
      </w:r>
      <w:r>
        <w:rPr>
          <w:i/>
          <w:w w:val="110"/>
          <w:sz w:val="22"/>
        </w:rPr>
        <w:t>Economic</w:t>
      </w:r>
      <w:r>
        <w:rPr>
          <w:i/>
          <w:spacing w:val="40"/>
          <w:w w:val="110"/>
          <w:sz w:val="22"/>
        </w:rPr>
        <w:t> </w:t>
      </w:r>
      <w:r>
        <w:rPr>
          <w:i/>
          <w:w w:val="110"/>
          <w:sz w:val="22"/>
        </w:rPr>
        <w:t>Review,</w:t>
      </w:r>
      <w:r>
        <w:rPr>
          <w:i/>
          <w:spacing w:val="40"/>
          <w:w w:val="110"/>
          <w:sz w:val="22"/>
        </w:rPr>
        <w:t> </w:t>
      </w:r>
      <w:r>
        <w:rPr>
          <w:i/>
          <w:w w:val="110"/>
          <w:sz w:val="22"/>
        </w:rPr>
        <w:t>International</w:t>
      </w:r>
      <w:r>
        <w:rPr>
          <w:i/>
          <w:spacing w:val="40"/>
          <w:w w:val="110"/>
          <w:sz w:val="22"/>
        </w:rPr>
        <w:t> </w:t>
      </w:r>
      <w:r>
        <w:rPr>
          <w:i/>
          <w:w w:val="110"/>
          <w:sz w:val="22"/>
        </w:rPr>
        <w:t>Journal of Industrial Organization, International Studies Quarterly, The International Trade Journal, International Review of Economics and Finance, Journal of</w:t>
      </w:r>
      <w:r>
        <w:rPr>
          <w:i/>
          <w:spacing w:val="40"/>
          <w:w w:val="110"/>
          <w:sz w:val="22"/>
        </w:rPr>
        <w:t> </w:t>
      </w:r>
      <w:r>
        <w:rPr>
          <w:i/>
          <w:w w:val="110"/>
          <w:sz w:val="22"/>
        </w:rPr>
        <w:t>Comparative Economics, Journal of Development Economics, Journal of</w:t>
      </w:r>
      <w:r>
        <w:rPr>
          <w:i/>
          <w:spacing w:val="80"/>
          <w:w w:val="110"/>
          <w:sz w:val="22"/>
        </w:rPr>
        <w:t> </w:t>
      </w:r>
      <w:r>
        <w:rPr>
          <w:i/>
          <w:w w:val="110"/>
          <w:sz w:val="22"/>
        </w:rPr>
        <w:t>Economic</w:t>
      </w:r>
      <w:r>
        <w:rPr>
          <w:i/>
          <w:spacing w:val="34"/>
          <w:w w:val="110"/>
          <w:sz w:val="22"/>
        </w:rPr>
        <w:t> </w:t>
      </w:r>
      <w:r>
        <w:rPr>
          <w:i/>
          <w:w w:val="110"/>
          <w:sz w:val="22"/>
        </w:rPr>
        <w:t>Education,</w:t>
      </w:r>
      <w:r>
        <w:rPr>
          <w:i/>
          <w:spacing w:val="34"/>
          <w:w w:val="110"/>
          <w:sz w:val="22"/>
        </w:rPr>
        <w:t> </w:t>
      </w:r>
      <w:r>
        <w:rPr>
          <w:i/>
          <w:w w:val="110"/>
          <w:sz w:val="22"/>
        </w:rPr>
        <w:t>Journal</w:t>
      </w:r>
      <w:r>
        <w:rPr>
          <w:i/>
          <w:spacing w:val="34"/>
          <w:w w:val="110"/>
          <w:sz w:val="22"/>
        </w:rPr>
        <w:t> </w:t>
      </w:r>
      <w:r>
        <w:rPr>
          <w:i/>
          <w:w w:val="110"/>
          <w:sz w:val="22"/>
        </w:rPr>
        <w:t>of</w:t>
      </w:r>
      <w:r>
        <w:rPr>
          <w:i/>
          <w:spacing w:val="34"/>
          <w:w w:val="110"/>
          <w:sz w:val="22"/>
        </w:rPr>
        <w:t> </w:t>
      </w:r>
      <w:r>
        <w:rPr>
          <w:i/>
          <w:w w:val="110"/>
          <w:sz w:val="22"/>
        </w:rPr>
        <w:t>Economics</w:t>
      </w:r>
      <w:r>
        <w:rPr>
          <w:i/>
          <w:spacing w:val="33"/>
          <w:w w:val="110"/>
          <w:sz w:val="22"/>
        </w:rPr>
        <w:t> </w:t>
      </w:r>
      <w:r>
        <w:rPr>
          <w:i/>
          <w:w w:val="110"/>
          <w:sz w:val="22"/>
        </w:rPr>
        <w:t>and</w:t>
      </w:r>
      <w:r>
        <w:rPr>
          <w:i/>
          <w:spacing w:val="33"/>
          <w:w w:val="110"/>
          <w:sz w:val="22"/>
        </w:rPr>
        <w:t> </w:t>
      </w:r>
      <w:r>
        <w:rPr>
          <w:i/>
          <w:w w:val="110"/>
          <w:sz w:val="22"/>
        </w:rPr>
        <w:t>Management</w:t>
      </w:r>
      <w:r>
        <w:rPr>
          <w:i/>
          <w:spacing w:val="33"/>
          <w:w w:val="110"/>
          <w:sz w:val="22"/>
        </w:rPr>
        <w:t> </w:t>
      </w:r>
      <w:r>
        <w:rPr>
          <w:i/>
          <w:w w:val="110"/>
          <w:sz w:val="22"/>
        </w:rPr>
        <w:t>Strategy,</w:t>
      </w:r>
      <w:r>
        <w:rPr>
          <w:i/>
          <w:spacing w:val="33"/>
          <w:w w:val="110"/>
          <w:sz w:val="22"/>
        </w:rPr>
        <w:t> </w:t>
      </w:r>
      <w:r>
        <w:rPr>
          <w:i/>
          <w:w w:val="110"/>
          <w:sz w:val="22"/>
        </w:rPr>
        <w:t>Journal of Environmental Economics and Management, Journal of Economic Policy Reform, Journal of Industrial Economics, Journal of Industry, Competition and</w:t>
      </w:r>
      <w:r>
        <w:rPr>
          <w:i/>
          <w:spacing w:val="80"/>
          <w:w w:val="110"/>
          <w:sz w:val="22"/>
        </w:rPr>
        <w:t> </w:t>
      </w:r>
      <w:r>
        <w:rPr>
          <w:i/>
          <w:w w:val="110"/>
          <w:sz w:val="22"/>
        </w:rPr>
        <w:t>Trade, Journal of Institutional and Theoretical Economics, Journal of International Economics, Journal of International Trade and Economic Development, Journal of Law, Economics, and Organization, Management Science,</w:t>
      </w:r>
      <w:r>
        <w:rPr>
          <w:i/>
          <w:spacing w:val="40"/>
          <w:w w:val="110"/>
          <w:sz w:val="22"/>
        </w:rPr>
        <w:t> </w:t>
      </w:r>
      <w:r>
        <w:rPr>
          <w:i/>
          <w:w w:val="110"/>
          <w:sz w:val="22"/>
        </w:rPr>
        <w:t>National</w:t>
      </w:r>
      <w:r>
        <w:rPr>
          <w:i/>
          <w:spacing w:val="40"/>
          <w:w w:val="110"/>
          <w:sz w:val="22"/>
        </w:rPr>
        <w:t> </w:t>
      </w:r>
      <w:r>
        <w:rPr>
          <w:i/>
          <w:w w:val="110"/>
          <w:sz w:val="22"/>
        </w:rPr>
        <w:t>Science</w:t>
      </w:r>
      <w:r>
        <w:rPr>
          <w:i/>
          <w:spacing w:val="40"/>
          <w:w w:val="110"/>
          <w:sz w:val="22"/>
        </w:rPr>
        <w:t> </w:t>
      </w:r>
      <w:r>
        <w:rPr>
          <w:i/>
          <w:w w:val="110"/>
          <w:sz w:val="22"/>
        </w:rPr>
        <w:t>Foundation,</w:t>
      </w:r>
      <w:r>
        <w:rPr>
          <w:i/>
          <w:spacing w:val="40"/>
          <w:w w:val="110"/>
          <w:sz w:val="22"/>
        </w:rPr>
        <w:t> </w:t>
      </w:r>
      <w:r>
        <w:rPr>
          <w:i/>
          <w:w w:val="110"/>
          <w:sz w:val="22"/>
        </w:rPr>
        <w:t>North</w:t>
      </w:r>
      <w:r>
        <w:rPr>
          <w:i/>
          <w:spacing w:val="40"/>
          <w:w w:val="110"/>
          <w:sz w:val="22"/>
        </w:rPr>
        <w:t> </w:t>
      </w:r>
      <w:r>
        <w:rPr>
          <w:i/>
          <w:w w:val="110"/>
          <w:sz w:val="22"/>
        </w:rPr>
        <w:t>American</w:t>
      </w:r>
      <w:r>
        <w:rPr>
          <w:i/>
          <w:spacing w:val="40"/>
          <w:w w:val="110"/>
          <w:sz w:val="22"/>
        </w:rPr>
        <w:t> </w:t>
      </w:r>
      <w:r>
        <w:rPr>
          <w:i/>
          <w:w w:val="110"/>
          <w:sz w:val="22"/>
        </w:rPr>
        <w:t>Journal</w:t>
      </w:r>
      <w:r>
        <w:rPr>
          <w:i/>
          <w:spacing w:val="40"/>
          <w:w w:val="110"/>
          <w:sz w:val="22"/>
        </w:rPr>
        <w:t> </w:t>
      </w:r>
      <w:r>
        <w:rPr>
          <w:i/>
          <w:w w:val="110"/>
          <w:sz w:val="22"/>
        </w:rPr>
        <w:t>of</w:t>
      </w:r>
      <w:r>
        <w:rPr>
          <w:i/>
          <w:spacing w:val="40"/>
          <w:w w:val="110"/>
          <w:sz w:val="22"/>
        </w:rPr>
        <w:t> </w:t>
      </w:r>
      <w:r>
        <w:rPr>
          <w:i/>
          <w:w w:val="110"/>
          <w:sz w:val="22"/>
        </w:rPr>
        <w:t>Economics and Finance, Oxford Economic Papers, RAND Journal of Economics, Review of</w:t>
      </w:r>
      <w:r>
        <w:rPr>
          <w:i/>
          <w:spacing w:val="80"/>
          <w:w w:val="110"/>
          <w:sz w:val="22"/>
        </w:rPr>
        <w:t> </w:t>
      </w:r>
      <w:r>
        <w:rPr>
          <w:i/>
          <w:w w:val="110"/>
          <w:sz w:val="22"/>
        </w:rPr>
        <w:t>Economics and Statistics, Review of Economic Studies, Review of International Economics, Review of International Organizations, The Social Science Journal, Social Science and Humanities Research Council of Canada, Southern Economic Journal, Technovation, World Bank Economic Review, The World Economy,</w:t>
      </w:r>
      <w:r>
        <w:rPr>
          <w:i/>
          <w:spacing w:val="40"/>
          <w:w w:val="110"/>
          <w:sz w:val="22"/>
        </w:rPr>
        <w:t> </w:t>
      </w:r>
      <w:r>
        <w:rPr>
          <w:i/>
          <w:w w:val="110"/>
          <w:sz w:val="22"/>
        </w:rPr>
        <w:t>World Trade Review</w:t>
      </w:r>
    </w:p>
    <w:p>
      <w:pPr>
        <w:pStyle w:val="ListParagraph"/>
        <w:numPr>
          <w:ilvl w:val="1"/>
          <w:numId w:val="4"/>
        </w:numPr>
        <w:tabs>
          <w:tab w:pos="719" w:val="left" w:leader="none"/>
        </w:tabs>
        <w:spacing w:line="233" w:lineRule="exact" w:before="0" w:after="0"/>
        <w:ind w:left="719" w:right="0" w:hanging="360"/>
        <w:jc w:val="left"/>
        <w:rPr>
          <w:sz w:val="22"/>
        </w:rPr>
      </w:pPr>
      <w:r>
        <w:rPr>
          <w:w w:val="110"/>
          <w:sz w:val="22"/>
        </w:rPr>
        <w:t>Editorial Council, </w:t>
      </w:r>
      <w:r>
        <w:rPr>
          <w:i/>
          <w:w w:val="110"/>
          <w:sz w:val="22"/>
        </w:rPr>
        <w:t>Review of International Economics</w:t>
      </w:r>
      <w:r>
        <w:rPr>
          <w:w w:val="110"/>
          <w:sz w:val="22"/>
        </w:rPr>
        <w:t>,</w:t>
      </w:r>
      <w:r>
        <w:rPr>
          <w:spacing w:val="1"/>
          <w:w w:val="110"/>
          <w:sz w:val="22"/>
        </w:rPr>
        <w:t> </w:t>
      </w:r>
      <w:r>
        <w:rPr>
          <w:w w:val="110"/>
          <w:sz w:val="22"/>
        </w:rPr>
        <w:t>1994-</w:t>
      </w:r>
      <w:r>
        <w:rPr>
          <w:spacing w:val="-2"/>
          <w:w w:val="110"/>
          <w:sz w:val="22"/>
        </w:rPr>
        <w:t>present.</w:t>
      </w:r>
    </w:p>
    <w:p>
      <w:pPr>
        <w:pStyle w:val="ListParagraph"/>
        <w:numPr>
          <w:ilvl w:val="1"/>
          <w:numId w:val="4"/>
        </w:numPr>
        <w:tabs>
          <w:tab w:pos="719" w:val="left" w:leader="none"/>
        </w:tabs>
        <w:spacing w:line="269" w:lineRule="exact" w:before="0" w:after="0"/>
        <w:ind w:left="719" w:right="0" w:hanging="360"/>
        <w:jc w:val="left"/>
        <w:rPr>
          <w:sz w:val="22"/>
        </w:rPr>
      </w:pPr>
      <w:r>
        <w:rPr>
          <w:w w:val="110"/>
          <w:sz w:val="22"/>
        </w:rPr>
        <w:t>Associate</w:t>
      </w:r>
      <w:r>
        <w:rPr>
          <w:spacing w:val="2"/>
          <w:w w:val="110"/>
          <w:sz w:val="22"/>
        </w:rPr>
        <w:t> </w:t>
      </w:r>
      <w:r>
        <w:rPr>
          <w:w w:val="110"/>
          <w:sz w:val="22"/>
        </w:rPr>
        <w:t>Editor,</w:t>
      </w:r>
      <w:r>
        <w:rPr>
          <w:spacing w:val="3"/>
          <w:w w:val="110"/>
          <w:sz w:val="22"/>
        </w:rPr>
        <w:t> </w:t>
      </w:r>
      <w:r>
        <w:rPr>
          <w:i/>
          <w:w w:val="110"/>
          <w:sz w:val="22"/>
        </w:rPr>
        <w:t>Journal</w:t>
      </w:r>
      <w:r>
        <w:rPr>
          <w:i/>
          <w:spacing w:val="3"/>
          <w:w w:val="110"/>
          <w:sz w:val="22"/>
        </w:rPr>
        <w:t> </w:t>
      </w:r>
      <w:r>
        <w:rPr>
          <w:i/>
          <w:w w:val="110"/>
          <w:sz w:val="22"/>
        </w:rPr>
        <w:t>of</w:t>
      </w:r>
      <w:r>
        <w:rPr>
          <w:i/>
          <w:spacing w:val="3"/>
          <w:w w:val="110"/>
          <w:sz w:val="22"/>
        </w:rPr>
        <w:t> </w:t>
      </w:r>
      <w:r>
        <w:rPr>
          <w:i/>
          <w:w w:val="110"/>
          <w:sz w:val="22"/>
        </w:rPr>
        <w:t>International</w:t>
      </w:r>
      <w:r>
        <w:rPr>
          <w:i/>
          <w:spacing w:val="3"/>
          <w:w w:val="110"/>
          <w:sz w:val="22"/>
        </w:rPr>
        <w:t> </w:t>
      </w:r>
      <w:r>
        <w:rPr>
          <w:i/>
          <w:w w:val="110"/>
          <w:sz w:val="22"/>
        </w:rPr>
        <w:t>Economics</w:t>
      </w:r>
      <w:r>
        <w:rPr>
          <w:w w:val="110"/>
          <w:sz w:val="22"/>
        </w:rPr>
        <w:t>,</w:t>
      </w:r>
      <w:r>
        <w:rPr>
          <w:spacing w:val="4"/>
          <w:w w:val="110"/>
          <w:sz w:val="22"/>
        </w:rPr>
        <w:t> </w:t>
      </w:r>
      <w:r>
        <w:rPr>
          <w:w w:val="110"/>
          <w:sz w:val="22"/>
        </w:rPr>
        <w:t>1995-</w:t>
      </w:r>
      <w:r>
        <w:rPr>
          <w:spacing w:val="-2"/>
          <w:w w:val="110"/>
          <w:sz w:val="22"/>
        </w:rPr>
        <w:t>2004.</w:t>
      </w:r>
    </w:p>
    <w:p>
      <w:pPr>
        <w:pStyle w:val="ListParagraph"/>
        <w:numPr>
          <w:ilvl w:val="1"/>
          <w:numId w:val="4"/>
        </w:numPr>
        <w:tabs>
          <w:tab w:pos="719" w:val="left" w:leader="none"/>
        </w:tabs>
        <w:spacing w:line="269" w:lineRule="exact" w:before="0" w:after="0"/>
        <w:ind w:left="719" w:right="0" w:hanging="360"/>
        <w:jc w:val="left"/>
        <w:rPr>
          <w:sz w:val="22"/>
        </w:rPr>
      </w:pPr>
      <w:r>
        <w:rPr>
          <w:w w:val="110"/>
          <w:sz w:val="22"/>
        </w:rPr>
        <w:t>Editorial</w:t>
      </w:r>
      <w:r>
        <w:rPr>
          <w:spacing w:val="8"/>
          <w:w w:val="110"/>
          <w:sz w:val="22"/>
        </w:rPr>
        <w:t> </w:t>
      </w:r>
      <w:r>
        <w:rPr>
          <w:w w:val="110"/>
          <w:sz w:val="22"/>
        </w:rPr>
        <w:t>Board,</w:t>
      </w:r>
      <w:r>
        <w:rPr>
          <w:spacing w:val="8"/>
          <w:w w:val="110"/>
          <w:sz w:val="22"/>
        </w:rPr>
        <w:t> </w:t>
      </w:r>
      <w:r>
        <w:rPr>
          <w:i/>
          <w:w w:val="110"/>
          <w:sz w:val="22"/>
        </w:rPr>
        <w:t>North</w:t>
      </w:r>
      <w:r>
        <w:rPr>
          <w:i/>
          <w:spacing w:val="10"/>
          <w:w w:val="110"/>
          <w:sz w:val="22"/>
        </w:rPr>
        <w:t> </w:t>
      </w:r>
      <w:r>
        <w:rPr>
          <w:i/>
          <w:w w:val="110"/>
          <w:sz w:val="22"/>
        </w:rPr>
        <w:t>American</w:t>
      </w:r>
      <w:r>
        <w:rPr>
          <w:i/>
          <w:spacing w:val="10"/>
          <w:w w:val="110"/>
          <w:sz w:val="22"/>
        </w:rPr>
        <w:t> </w:t>
      </w:r>
      <w:r>
        <w:rPr>
          <w:i/>
          <w:w w:val="110"/>
          <w:sz w:val="22"/>
        </w:rPr>
        <w:t>Journal</w:t>
      </w:r>
      <w:r>
        <w:rPr>
          <w:i/>
          <w:spacing w:val="7"/>
          <w:w w:val="110"/>
          <w:sz w:val="22"/>
        </w:rPr>
        <w:t> </w:t>
      </w:r>
      <w:r>
        <w:rPr>
          <w:i/>
          <w:w w:val="110"/>
          <w:sz w:val="22"/>
        </w:rPr>
        <w:t>of</w:t>
      </w:r>
      <w:r>
        <w:rPr>
          <w:i/>
          <w:spacing w:val="8"/>
          <w:w w:val="110"/>
          <w:sz w:val="22"/>
        </w:rPr>
        <w:t> </w:t>
      </w:r>
      <w:r>
        <w:rPr>
          <w:i/>
          <w:w w:val="110"/>
          <w:sz w:val="22"/>
        </w:rPr>
        <w:t>Economics</w:t>
      </w:r>
      <w:r>
        <w:rPr>
          <w:i/>
          <w:spacing w:val="10"/>
          <w:w w:val="110"/>
          <w:sz w:val="22"/>
        </w:rPr>
        <w:t> </w:t>
      </w:r>
      <w:r>
        <w:rPr>
          <w:i/>
          <w:w w:val="110"/>
          <w:sz w:val="22"/>
        </w:rPr>
        <w:t>and</w:t>
      </w:r>
      <w:r>
        <w:rPr>
          <w:i/>
          <w:spacing w:val="8"/>
          <w:w w:val="110"/>
          <w:sz w:val="22"/>
        </w:rPr>
        <w:t> </w:t>
      </w:r>
      <w:r>
        <w:rPr>
          <w:i/>
          <w:w w:val="110"/>
          <w:sz w:val="22"/>
        </w:rPr>
        <w:t>Finance</w:t>
      </w:r>
      <w:r>
        <w:rPr>
          <w:w w:val="110"/>
          <w:sz w:val="22"/>
        </w:rPr>
        <w:t>,</w:t>
      </w:r>
      <w:r>
        <w:rPr>
          <w:spacing w:val="8"/>
          <w:w w:val="110"/>
          <w:sz w:val="22"/>
        </w:rPr>
        <w:t> </w:t>
      </w:r>
      <w:r>
        <w:rPr>
          <w:w w:val="110"/>
          <w:sz w:val="22"/>
        </w:rPr>
        <w:t>2004-</w:t>
      </w:r>
      <w:r>
        <w:rPr>
          <w:spacing w:val="-5"/>
          <w:w w:val="110"/>
          <w:sz w:val="22"/>
        </w:rPr>
        <w:t>12</w:t>
      </w:r>
    </w:p>
    <w:p>
      <w:pPr>
        <w:pStyle w:val="ListParagraph"/>
        <w:numPr>
          <w:ilvl w:val="1"/>
          <w:numId w:val="4"/>
        </w:numPr>
        <w:tabs>
          <w:tab w:pos="719" w:val="left" w:leader="none"/>
        </w:tabs>
        <w:spacing w:line="269" w:lineRule="exact" w:before="0" w:after="0"/>
        <w:ind w:left="719" w:right="0" w:hanging="360"/>
        <w:jc w:val="left"/>
        <w:rPr>
          <w:sz w:val="22"/>
        </w:rPr>
      </w:pPr>
      <w:r>
        <w:rPr>
          <w:w w:val="110"/>
          <w:sz w:val="22"/>
        </w:rPr>
        <w:t>Associate</w:t>
      </w:r>
      <w:r>
        <w:rPr>
          <w:spacing w:val="5"/>
          <w:w w:val="110"/>
          <w:sz w:val="22"/>
        </w:rPr>
        <w:t> </w:t>
      </w:r>
      <w:r>
        <w:rPr>
          <w:w w:val="110"/>
          <w:sz w:val="22"/>
        </w:rPr>
        <w:t>Editor,</w:t>
      </w:r>
      <w:r>
        <w:rPr>
          <w:spacing w:val="5"/>
          <w:w w:val="110"/>
          <w:sz w:val="22"/>
        </w:rPr>
        <w:t> </w:t>
      </w:r>
      <w:r>
        <w:rPr>
          <w:i/>
          <w:w w:val="110"/>
          <w:sz w:val="22"/>
        </w:rPr>
        <w:t>Journal</w:t>
      </w:r>
      <w:r>
        <w:rPr>
          <w:i/>
          <w:spacing w:val="6"/>
          <w:w w:val="110"/>
          <w:sz w:val="22"/>
        </w:rPr>
        <w:t> </w:t>
      </w:r>
      <w:r>
        <w:rPr>
          <w:i/>
          <w:w w:val="110"/>
          <w:sz w:val="22"/>
        </w:rPr>
        <w:t>of</w:t>
      </w:r>
      <w:r>
        <w:rPr>
          <w:i/>
          <w:spacing w:val="5"/>
          <w:w w:val="110"/>
          <w:sz w:val="22"/>
        </w:rPr>
        <w:t> </w:t>
      </w:r>
      <w:r>
        <w:rPr>
          <w:i/>
          <w:w w:val="110"/>
          <w:sz w:val="22"/>
        </w:rPr>
        <w:t>World</w:t>
      </w:r>
      <w:r>
        <w:rPr>
          <w:i/>
          <w:spacing w:val="8"/>
          <w:w w:val="110"/>
          <w:sz w:val="22"/>
        </w:rPr>
        <w:t> </w:t>
      </w:r>
      <w:r>
        <w:rPr>
          <w:i/>
          <w:w w:val="110"/>
          <w:sz w:val="22"/>
        </w:rPr>
        <w:t>Trade</w:t>
      </w:r>
      <w:r>
        <w:rPr>
          <w:w w:val="110"/>
          <w:sz w:val="22"/>
        </w:rPr>
        <w:t>,</w:t>
      </w:r>
      <w:r>
        <w:rPr>
          <w:spacing w:val="6"/>
          <w:w w:val="110"/>
          <w:sz w:val="22"/>
        </w:rPr>
        <w:t> </w:t>
      </w:r>
      <w:r>
        <w:rPr>
          <w:w w:val="110"/>
          <w:sz w:val="22"/>
        </w:rPr>
        <w:t>2011-</w:t>
      </w:r>
      <w:r>
        <w:rPr>
          <w:spacing w:val="-2"/>
          <w:w w:val="110"/>
          <w:sz w:val="22"/>
        </w:rPr>
        <w:t>present.</w:t>
      </w:r>
    </w:p>
    <w:p>
      <w:pPr>
        <w:pStyle w:val="BodyText"/>
        <w:spacing w:before="0"/>
        <w:ind w:left="0" w:firstLine="0"/>
      </w:pPr>
    </w:p>
    <w:p>
      <w:pPr>
        <w:pStyle w:val="BodyText"/>
        <w:spacing w:before="19"/>
        <w:ind w:left="0" w:firstLine="0"/>
      </w:pPr>
    </w:p>
    <w:p>
      <w:pPr>
        <w:pStyle w:val="Heading1"/>
        <w:spacing w:before="1"/>
      </w:pPr>
      <w:r>
        <w:rPr>
          <w:smallCaps/>
          <w:color w:val="365F91"/>
          <w:w w:val="120"/>
        </w:rPr>
        <w:t>Keynote</w:t>
      </w:r>
      <w:r>
        <w:rPr>
          <w:smallCaps/>
          <w:color w:val="365F91"/>
          <w:spacing w:val="12"/>
          <w:w w:val="125"/>
        </w:rPr>
        <w:t> </w:t>
      </w:r>
      <w:r>
        <w:rPr>
          <w:smallCaps/>
          <w:color w:val="365F91"/>
          <w:spacing w:val="-2"/>
          <w:w w:val="125"/>
        </w:rPr>
        <w:t>Lectures</w:t>
      </w:r>
    </w:p>
    <w:p>
      <w:pPr>
        <w:pStyle w:val="ListParagraph"/>
        <w:numPr>
          <w:ilvl w:val="1"/>
          <w:numId w:val="4"/>
        </w:numPr>
        <w:tabs>
          <w:tab w:pos="719" w:val="left" w:leader="none"/>
        </w:tabs>
        <w:spacing w:line="244" w:lineRule="auto" w:before="0" w:after="0"/>
        <w:ind w:left="719" w:right="452" w:hanging="360"/>
        <w:jc w:val="left"/>
        <w:rPr>
          <w:sz w:val="22"/>
        </w:rPr>
      </w:pPr>
      <w:r>
        <w:rPr>
          <w:w w:val="105"/>
          <w:sz w:val="22"/>
        </w:rPr>
        <w:t>14th</w:t>
      </w:r>
      <w:r>
        <w:rPr>
          <w:spacing w:val="29"/>
          <w:w w:val="105"/>
          <w:sz w:val="22"/>
        </w:rPr>
        <w:t> </w:t>
      </w:r>
      <w:r>
        <w:rPr>
          <w:w w:val="105"/>
          <w:sz w:val="22"/>
        </w:rPr>
        <w:t>ISGEP</w:t>
      </w:r>
      <w:r>
        <w:rPr>
          <w:spacing w:val="29"/>
          <w:w w:val="105"/>
          <w:sz w:val="22"/>
        </w:rPr>
        <w:t> </w:t>
      </w:r>
      <w:r>
        <w:rPr>
          <w:w w:val="105"/>
          <w:sz w:val="22"/>
        </w:rPr>
        <w:t>workshop,</w:t>
      </w:r>
      <w:r>
        <w:rPr>
          <w:spacing w:val="29"/>
          <w:w w:val="105"/>
          <w:sz w:val="22"/>
        </w:rPr>
        <w:t> </w:t>
      </w:r>
      <w:r>
        <w:rPr>
          <w:w w:val="105"/>
          <w:sz w:val="22"/>
        </w:rPr>
        <w:t>Trade</w:t>
      </w:r>
      <w:r>
        <w:rPr>
          <w:spacing w:val="29"/>
          <w:w w:val="105"/>
          <w:sz w:val="22"/>
        </w:rPr>
        <w:t> </w:t>
      </w:r>
      <w:r>
        <w:rPr>
          <w:w w:val="105"/>
          <w:sz w:val="22"/>
        </w:rPr>
        <w:t>policy</w:t>
      </w:r>
      <w:r>
        <w:rPr>
          <w:spacing w:val="29"/>
          <w:w w:val="105"/>
          <w:sz w:val="22"/>
        </w:rPr>
        <w:t> </w:t>
      </w:r>
      <w:r>
        <w:rPr>
          <w:w w:val="105"/>
          <w:sz w:val="22"/>
        </w:rPr>
        <w:t>and</w:t>
      </w:r>
      <w:r>
        <w:rPr>
          <w:spacing w:val="29"/>
          <w:w w:val="105"/>
          <w:sz w:val="22"/>
        </w:rPr>
        <w:t> </w:t>
      </w:r>
      <w:r>
        <w:rPr>
          <w:w w:val="105"/>
          <w:sz w:val="22"/>
        </w:rPr>
        <w:t>firm</w:t>
      </w:r>
      <w:r>
        <w:rPr>
          <w:spacing w:val="32"/>
          <w:w w:val="105"/>
          <w:sz w:val="22"/>
        </w:rPr>
        <w:t> </w:t>
      </w:r>
      <w:r>
        <w:rPr>
          <w:w w:val="105"/>
          <w:sz w:val="22"/>
        </w:rPr>
        <w:t>performance,</w:t>
      </w:r>
      <w:r>
        <w:rPr>
          <w:spacing w:val="31"/>
          <w:w w:val="105"/>
          <w:sz w:val="22"/>
        </w:rPr>
        <w:t> </w:t>
      </w:r>
      <w:r>
        <w:rPr>
          <w:w w:val="105"/>
          <w:sz w:val="22"/>
        </w:rPr>
        <w:t>University</w:t>
      </w:r>
      <w:r>
        <w:rPr>
          <w:spacing w:val="31"/>
          <w:w w:val="105"/>
          <w:sz w:val="22"/>
        </w:rPr>
        <w:t> </w:t>
      </w:r>
      <w:r>
        <w:rPr>
          <w:w w:val="105"/>
          <w:sz w:val="22"/>
        </w:rPr>
        <w:t>of</w:t>
      </w:r>
      <w:r>
        <w:rPr>
          <w:spacing w:val="31"/>
          <w:w w:val="105"/>
          <w:sz w:val="22"/>
        </w:rPr>
        <w:t> </w:t>
      </w:r>
      <w:r>
        <w:rPr>
          <w:w w:val="105"/>
          <w:sz w:val="22"/>
        </w:rPr>
        <w:t>Trento, Trento, Italy, September 2019</w:t>
      </w:r>
      <w:r>
        <w:rPr>
          <w:spacing w:val="80"/>
          <w:w w:val="105"/>
          <w:sz w:val="22"/>
        </w:rPr>
        <w:t> </w:t>
      </w:r>
      <w:r>
        <w:rPr>
          <w:w w:val="105"/>
          <w:sz w:val="22"/>
        </w:rPr>
        <w:t>(Keynote)</w:t>
      </w:r>
    </w:p>
    <w:p>
      <w:pPr>
        <w:pStyle w:val="ListParagraph"/>
        <w:numPr>
          <w:ilvl w:val="1"/>
          <w:numId w:val="4"/>
        </w:numPr>
        <w:tabs>
          <w:tab w:pos="719" w:val="left" w:leader="none"/>
        </w:tabs>
        <w:spacing w:line="244" w:lineRule="auto" w:before="53" w:after="0"/>
        <w:ind w:left="719" w:right="865" w:hanging="360"/>
        <w:jc w:val="left"/>
        <w:rPr>
          <w:sz w:val="22"/>
        </w:rPr>
      </w:pPr>
      <w:r>
        <w:rPr>
          <w:w w:val="105"/>
          <w:sz w:val="22"/>
        </w:rPr>
        <w:t>Canadian</w:t>
      </w:r>
      <w:r>
        <w:rPr>
          <w:spacing w:val="40"/>
          <w:w w:val="105"/>
          <w:sz w:val="22"/>
        </w:rPr>
        <w:t> </w:t>
      </w:r>
      <w:r>
        <w:rPr>
          <w:w w:val="105"/>
          <w:sz w:val="22"/>
        </w:rPr>
        <w:t>Agricultural</w:t>
      </w:r>
      <w:r>
        <w:rPr>
          <w:spacing w:val="40"/>
          <w:w w:val="105"/>
          <w:sz w:val="22"/>
        </w:rPr>
        <w:t> </w:t>
      </w:r>
      <w:r>
        <w:rPr>
          <w:w w:val="105"/>
          <w:sz w:val="22"/>
        </w:rPr>
        <w:t>Trade</w:t>
      </w:r>
      <w:r>
        <w:rPr>
          <w:spacing w:val="40"/>
          <w:w w:val="105"/>
          <w:sz w:val="22"/>
        </w:rPr>
        <w:t> </w:t>
      </w:r>
      <w:r>
        <w:rPr>
          <w:w w:val="105"/>
          <w:sz w:val="22"/>
        </w:rPr>
        <w:t>Policy</w:t>
      </w:r>
      <w:r>
        <w:rPr>
          <w:spacing w:val="40"/>
          <w:w w:val="105"/>
          <w:sz w:val="22"/>
        </w:rPr>
        <w:t> </w:t>
      </w:r>
      <w:r>
        <w:rPr>
          <w:w w:val="105"/>
          <w:sz w:val="22"/>
        </w:rPr>
        <w:t>and</w:t>
      </w:r>
      <w:r>
        <w:rPr>
          <w:spacing w:val="40"/>
          <w:w w:val="105"/>
          <w:sz w:val="22"/>
        </w:rPr>
        <w:t> </w:t>
      </w:r>
      <w:r>
        <w:rPr>
          <w:w w:val="105"/>
          <w:sz w:val="22"/>
        </w:rPr>
        <w:t>Competitiveness</w:t>
      </w:r>
      <w:r>
        <w:rPr>
          <w:spacing w:val="40"/>
          <w:w w:val="105"/>
          <w:sz w:val="22"/>
        </w:rPr>
        <w:t> </w:t>
      </w:r>
      <w:r>
        <w:rPr>
          <w:w w:val="105"/>
          <w:sz w:val="22"/>
        </w:rPr>
        <w:t>Research</w:t>
      </w:r>
      <w:r>
        <w:rPr>
          <w:spacing w:val="40"/>
          <w:w w:val="105"/>
          <w:sz w:val="22"/>
        </w:rPr>
        <w:t> </w:t>
      </w:r>
      <w:r>
        <w:rPr>
          <w:w w:val="105"/>
          <w:sz w:val="22"/>
        </w:rPr>
        <w:t>Network (CATPRN),</w:t>
      </w:r>
      <w:r>
        <w:rPr>
          <w:spacing w:val="40"/>
          <w:w w:val="105"/>
          <w:sz w:val="22"/>
        </w:rPr>
        <w:t> </w:t>
      </w:r>
      <w:r>
        <w:rPr>
          <w:w w:val="105"/>
          <w:sz w:val="22"/>
        </w:rPr>
        <w:t>Toronto,</w:t>
      </w:r>
      <w:r>
        <w:rPr>
          <w:spacing w:val="40"/>
          <w:w w:val="105"/>
          <w:sz w:val="22"/>
        </w:rPr>
        <w:t> </w:t>
      </w:r>
      <w:r>
        <w:rPr>
          <w:w w:val="105"/>
          <w:sz w:val="22"/>
        </w:rPr>
        <w:t>Canada,</w:t>
      </w:r>
      <w:r>
        <w:rPr>
          <w:spacing w:val="40"/>
          <w:w w:val="105"/>
          <w:sz w:val="22"/>
        </w:rPr>
        <w:t> </w:t>
      </w:r>
      <w:r>
        <w:rPr>
          <w:w w:val="105"/>
          <w:sz w:val="22"/>
        </w:rPr>
        <w:t>September,</w:t>
      </w:r>
      <w:r>
        <w:rPr>
          <w:spacing w:val="40"/>
          <w:w w:val="105"/>
          <w:sz w:val="22"/>
        </w:rPr>
        <w:t> </w:t>
      </w:r>
      <w:r>
        <w:rPr>
          <w:w w:val="105"/>
          <w:sz w:val="22"/>
        </w:rPr>
        <w:t>2012</w:t>
      </w:r>
      <w:r>
        <w:rPr>
          <w:spacing w:val="80"/>
          <w:w w:val="105"/>
          <w:sz w:val="22"/>
        </w:rPr>
        <w:t> </w:t>
      </w:r>
      <w:r>
        <w:rPr>
          <w:w w:val="105"/>
          <w:sz w:val="22"/>
        </w:rPr>
        <w:t>(Keynote)</w:t>
      </w:r>
    </w:p>
    <w:p>
      <w:pPr>
        <w:pStyle w:val="ListParagraph"/>
        <w:numPr>
          <w:ilvl w:val="1"/>
          <w:numId w:val="4"/>
        </w:numPr>
        <w:tabs>
          <w:tab w:pos="719" w:val="left" w:leader="none"/>
        </w:tabs>
        <w:spacing w:line="244" w:lineRule="auto" w:before="55" w:after="0"/>
        <w:ind w:left="719" w:right="969" w:hanging="360"/>
        <w:jc w:val="left"/>
        <w:rPr>
          <w:sz w:val="22"/>
        </w:rPr>
      </w:pPr>
      <w:r>
        <w:rPr>
          <w:w w:val="110"/>
          <w:sz w:val="22"/>
        </w:rPr>
        <w:t>International Agricultural Trade Research Consortium, St. Petersburg, FL, December 2004</w:t>
      </w:r>
      <w:r>
        <w:rPr>
          <w:spacing w:val="40"/>
          <w:w w:val="110"/>
          <w:sz w:val="22"/>
        </w:rPr>
        <w:t> </w:t>
      </w:r>
      <w:r>
        <w:rPr>
          <w:w w:val="110"/>
          <w:sz w:val="22"/>
        </w:rPr>
        <w:t>(Keynote)</w:t>
      </w:r>
    </w:p>
    <w:p>
      <w:pPr>
        <w:pStyle w:val="BodyText"/>
        <w:spacing w:before="0"/>
        <w:ind w:left="0" w:firstLine="0"/>
      </w:pPr>
    </w:p>
    <w:p>
      <w:pPr>
        <w:pStyle w:val="BodyText"/>
        <w:spacing w:before="16"/>
        <w:ind w:left="0" w:firstLine="0"/>
      </w:pPr>
    </w:p>
    <w:p>
      <w:pPr>
        <w:pStyle w:val="Heading1"/>
      </w:pPr>
      <w:r>
        <w:rPr>
          <w:smallCaps/>
          <w:color w:val="365F91"/>
          <w:spacing w:val="-2"/>
          <w:w w:val="120"/>
        </w:rPr>
        <w:t>Presentations</w:t>
      </w:r>
    </w:p>
    <w:p>
      <w:pPr>
        <w:pStyle w:val="ListParagraph"/>
        <w:numPr>
          <w:ilvl w:val="1"/>
          <w:numId w:val="4"/>
        </w:numPr>
        <w:tabs>
          <w:tab w:pos="719" w:val="left" w:leader="none"/>
        </w:tabs>
        <w:spacing w:line="268" w:lineRule="exact" w:before="0" w:after="0"/>
        <w:ind w:left="719" w:right="0" w:hanging="359"/>
        <w:jc w:val="left"/>
        <w:rPr>
          <w:sz w:val="22"/>
        </w:rPr>
      </w:pPr>
      <w:r>
        <w:rPr>
          <w:w w:val="105"/>
          <w:sz w:val="22"/>
        </w:rPr>
        <w:t>Department</w:t>
      </w:r>
      <w:r>
        <w:rPr>
          <w:spacing w:val="28"/>
          <w:w w:val="105"/>
          <w:sz w:val="22"/>
        </w:rPr>
        <w:t> </w:t>
      </w:r>
      <w:r>
        <w:rPr>
          <w:w w:val="105"/>
          <w:sz w:val="22"/>
        </w:rPr>
        <w:t>of</w:t>
      </w:r>
      <w:r>
        <w:rPr>
          <w:spacing w:val="29"/>
          <w:w w:val="105"/>
          <w:sz w:val="22"/>
        </w:rPr>
        <w:t> </w:t>
      </w:r>
      <w:r>
        <w:rPr>
          <w:w w:val="105"/>
          <w:sz w:val="22"/>
        </w:rPr>
        <w:t>Economics,</w:t>
      </w:r>
      <w:r>
        <w:rPr>
          <w:spacing w:val="28"/>
          <w:w w:val="105"/>
          <w:sz w:val="22"/>
        </w:rPr>
        <w:t> </w:t>
      </w:r>
      <w:r>
        <w:rPr>
          <w:w w:val="105"/>
          <w:sz w:val="22"/>
        </w:rPr>
        <w:t>University</w:t>
      </w:r>
      <w:r>
        <w:rPr>
          <w:spacing w:val="29"/>
          <w:w w:val="105"/>
          <w:sz w:val="22"/>
        </w:rPr>
        <w:t> </w:t>
      </w:r>
      <w:r>
        <w:rPr>
          <w:w w:val="105"/>
          <w:sz w:val="22"/>
        </w:rPr>
        <w:t>of</w:t>
      </w:r>
      <w:r>
        <w:rPr>
          <w:spacing w:val="29"/>
          <w:w w:val="105"/>
          <w:sz w:val="22"/>
        </w:rPr>
        <w:t> </w:t>
      </w:r>
      <w:r>
        <w:rPr>
          <w:w w:val="105"/>
          <w:sz w:val="22"/>
        </w:rPr>
        <w:t>Kentucky,</w:t>
      </w:r>
      <w:r>
        <w:rPr>
          <w:spacing w:val="28"/>
          <w:w w:val="105"/>
          <w:sz w:val="22"/>
        </w:rPr>
        <w:t> </w:t>
      </w:r>
      <w:r>
        <w:rPr>
          <w:w w:val="105"/>
          <w:sz w:val="22"/>
        </w:rPr>
        <w:t>October</w:t>
      </w:r>
      <w:r>
        <w:rPr>
          <w:spacing w:val="29"/>
          <w:w w:val="105"/>
          <w:sz w:val="22"/>
        </w:rPr>
        <w:t> </w:t>
      </w:r>
      <w:r>
        <w:rPr>
          <w:spacing w:val="-4"/>
          <w:w w:val="105"/>
          <w:sz w:val="22"/>
        </w:rPr>
        <w:t>2021</w:t>
      </w:r>
    </w:p>
    <w:p>
      <w:pPr>
        <w:pStyle w:val="ListParagraph"/>
        <w:numPr>
          <w:ilvl w:val="1"/>
          <w:numId w:val="4"/>
        </w:numPr>
        <w:tabs>
          <w:tab w:pos="719" w:val="left" w:leader="none"/>
        </w:tabs>
        <w:spacing w:line="269" w:lineRule="exact" w:before="0" w:after="0"/>
        <w:ind w:left="719" w:right="0" w:hanging="359"/>
        <w:jc w:val="left"/>
        <w:rPr>
          <w:sz w:val="22"/>
        </w:rPr>
      </w:pPr>
      <w:r>
        <w:rPr>
          <w:w w:val="105"/>
          <w:sz w:val="22"/>
        </w:rPr>
        <w:t>Department</w:t>
      </w:r>
      <w:r>
        <w:rPr>
          <w:spacing w:val="31"/>
          <w:w w:val="105"/>
          <w:sz w:val="22"/>
        </w:rPr>
        <w:t> </w:t>
      </w:r>
      <w:r>
        <w:rPr>
          <w:w w:val="105"/>
          <w:sz w:val="22"/>
        </w:rPr>
        <w:t>of</w:t>
      </w:r>
      <w:r>
        <w:rPr>
          <w:spacing w:val="31"/>
          <w:w w:val="105"/>
          <w:sz w:val="22"/>
        </w:rPr>
        <w:t> </w:t>
      </w:r>
      <w:r>
        <w:rPr>
          <w:w w:val="105"/>
          <w:sz w:val="22"/>
        </w:rPr>
        <w:t>Economics,</w:t>
      </w:r>
      <w:r>
        <w:rPr>
          <w:spacing w:val="31"/>
          <w:w w:val="105"/>
          <w:sz w:val="22"/>
        </w:rPr>
        <w:t> </w:t>
      </w:r>
      <w:r>
        <w:rPr>
          <w:w w:val="105"/>
          <w:sz w:val="22"/>
        </w:rPr>
        <w:t>University</w:t>
      </w:r>
      <w:r>
        <w:rPr>
          <w:spacing w:val="31"/>
          <w:w w:val="105"/>
          <w:sz w:val="22"/>
        </w:rPr>
        <w:t> </w:t>
      </w:r>
      <w:r>
        <w:rPr>
          <w:w w:val="105"/>
          <w:sz w:val="22"/>
        </w:rPr>
        <w:t>of</w:t>
      </w:r>
      <w:r>
        <w:rPr>
          <w:spacing w:val="31"/>
          <w:w w:val="105"/>
          <w:sz w:val="22"/>
        </w:rPr>
        <w:t> </w:t>
      </w:r>
      <w:r>
        <w:rPr>
          <w:w w:val="105"/>
          <w:sz w:val="22"/>
        </w:rPr>
        <w:t>Nebraska,</w:t>
      </w:r>
      <w:r>
        <w:rPr>
          <w:spacing w:val="31"/>
          <w:w w:val="105"/>
          <w:sz w:val="22"/>
        </w:rPr>
        <w:t> </w:t>
      </w:r>
      <w:r>
        <w:rPr>
          <w:w w:val="105"/>
          <w:sz w:val="22"/>
        </w:rPr>
        <w:t>September</w:t>
      </w:r>
      <w:r>
        <w:rPr>
          <w:spacing w:val="31"/>
          <w:w w:val="105"/>
          <w:sz w:val="22"/>
        </w:rPr>
        <w:t> </w:t>
      </w:r>
      <w:r>
        <w:rPr>
          <w:spacing w:val="-4"/>
          <w:w w:val="105"/>
          <w:sz w:val="22"/>
        </w:rPr>
        <w:t>2021</w:t>
      </w:r>
    </w:p>
    <w:p>
      <w:pPr>
        <w:pStyle w:val="ListParagraph"/>
        <w:spacing w:after="0" w:line="269" w:lineRule="exact"/>
        <w:jc w:val="left"/>
        <w:rPr>
          <w:sz w:val="22"/>
        </w:rPr>
        <w:sectPr>
          <w:pgSz w:w="12240" w:h="15840"/>
          <w:pgMar w:header="721" w:footer="0" w:top="1340" w:bottom="280" w:left="1440" w:right="1440"/>
        </w:sectPr>
      </w:pPr>
    </w:p>
    <w:p>
      <w:pPr>
        <w:pStyle w:val="ListParagraph"/>
        <w:numPr>
          <w:ilvl w:val="1"/>
          <w:numId w:val="4"/>
        </w:numPr>
        <w:tabs>
          <w:tab w:pos="719" w:val="left" w:leader="none"/>
        </w:tabs>
        <w:spacing w:line="269" w:lineRule="exact" w:before="90" w:after="0"/>
        <w:ind w:left="719" w:right="0" w:hanging="359"/>
        <w:jc w:val="left"/>
        <w:rPr>
          <w:sz w:val="22"/>
        </w:rPr>
      </w:pPr>
      <w:r>
        <w:rPr>
          <w:w w:val="105"/>
          <w:sz w:val="22"/>
        </w:rPr>
        <w:t>The</w:t>
      </w:r>
      <w:r>
        <w:rPr>
          <w:spacing w:val="26"/>
          <w:w w:val="105"/>
          <w:sz w:val="22"/>
        </w:rPr>
        <w:t> </w:t>
      </w:r>
      <w:r>
        <w:rPr>
          <w:w w:val="105"/>
          <w:sz w:val="22"/>
        </w:rPr>
        <w:t>WTO</w:t>
      </w:r>
      <w:r>
        <w:rPr>
          <w:spacing w:val="29"/>
          <w:w w:val="105"/>
          <w:sz w:val="22"/>
        </w:rPr>
        <w:t> </w:t>
      </w:r>
      <w:r>
        <w:rPr>
          <w:w w:val="105"/>
          <w:sz w:val="22"/>
        </w:rPr>
        <w:t>Case</w:t>
      </w:r>
      <w:r>
        <w:rPr>
          <w:spacing w:val="26"/>
          <w:w w:val="105"/>
          <w:sz w:val="22"/>
        </w:rPr>
        <w:t> </w:t>
      </w:r>
      <w:r>
        <w:rPr>
          <w:w w:val="105"/>
          <w:sz w:val="22"/>
        </w:rPr>
        <w:t>Law</w:t>
      </w:r>
      <w:r>
        <w:rPr>
          <w:spacing w:val="29"/>
          <w:w w:val="105"/>
          <w:sz w:val="22"/>
        </w:rPr>
        <w:t> </w:t>
      </w:r>
      <w:r>
        <w:rPr>
          <w:w w:val="105"/>
          <w:sz w:val="22"/>
        </w:rPr>
        <w:t>of</w:t>
      </w:r>
      <w:r>
        <w:rPr>
          <w:spacing w:val="27"/>
          <w:w w:val="105"/>
          <w:sz w:val="22"/>
        </w:rPr>
        <w:t> </w:t>
      </w:r>
      <w:r>
        <w:rPr>
          <w:w w:val="105"/>
          <w:sz w:val="22"/>
        </w:rPr>
        <w:t>2019</w:t>
      </w:r>
      <w:r>
        <w:rPr>
          <w:spacing w:val="26"/>
          <w:w w:val="105"/>
          <w:sz w:val="22"/>
        </w:rPr>
        <w:t> </w:t>
      </w:r>
      <w:r>
        <w:rPr>
          <w:w w:val="105"/>
          <w:sz w:val="22"/>
        </w:rPr>
        <w:t>(virtual),</w:t>
      </w:r>
      <w:r>
        <w:rPr>
          <w:spacing w:val="29"/>
          <w:w w:val="105"/>
          <w:sz w:val="22"/>
        </w:rPr>
        <w:t> </w:t>
      </w:r>
      <w:r>
        <w:rPr>
          <w:w w:val="105"/>
          <w:sz w:val="22"/>
        </w:rPr>
        <w:t>June</w:t>
      </w:r>
      <w:r>
        <w:rPr>
          <w:spacing w:val="26"/>
          <w:w w:val="105"/>
          <w:sz w:val="22"/>
        </w:rPr>
        <w:t> </w:t>
      </w:r>
      <w:r>
        <w:rPr>
          <w:spacing w:val="-4"/>
          <w:w w:val="105"/>
          <w:sz w:val="22"/>
        </w:rPr>
        <w:t>2021</w:t>
      </w:r>
    </w:p>
    <w:p>
      <w:pPr>
        <w:pStyle w:val="ListParagraph"/>
        <w:numPr>
          <w:ilvl w:val="1"/>
          <w:numId w:val="4"/>
        </w:numPr>
        <w:tabs>
          <w:tab w:pos="719" w:val="left" w:leader="none"/>
        </w:tabs>
        <w:spacing w:line="244" w:lineRule="auto" w:before="0" w:after="0"/>
        <w:ind w:left="719" w:right="872" w:hanging="360"/>
        <w:jc w:val="left"/>
        <w:rPr>
          <w:sz w:val="22"/>
        </w:rPr>
      </w:pPr>
      <w:r>
        <w:rPr>
          <w:w w:val="110"/>
          <w:sz w:val="22"/>
        </w:rPr>
        <w:t>Economic Interest Test in Trade Remedy Investigations, United Kingdom Department</w:t>
      </w:r>
      <w:r>
        <w:rPr>
          <w:spacing w:val="-10"/>
          <w:w w:val="110"/>
          <w:sz w:val="22"/>
        </w:rPr>
        <w:t> </w:t>
      </w:r>
      <w:r>
        <w:rPr>
          <w:w w:val="110"/>
          <w:sz w:val="22"/>
        </w:rPr>
        <w:t>for</w:t>
      </w:r>
      <w:r>
        <w:rPr>
          <w:spacing w:val="-10"/>
          <w:w w:val="110"/>
          <w:sz w:val="22"/>
        </w:rPr>
        <w:t> </w:t>
      </w:r>
      <w:r>
        <w:rPr>
          <w:w w:val="110"/>
          <w:sz w:val="22"/>
        </w:rPr>
        <w:t>International</w:t>
      </w:r>
      <w:r>
        <w:rPr>
          <w:spacing w:val="-10"/>
          <w:w w:val="110"/>
          <w:sz w:val="22"/>
        </w:rPr>
        <w:t> </w:t>
      </w:r>
      <w:r>
        <w:rPr>
          <w:w w:val="110"/>
          <w:sz w:val="22"/>
        </w:rPr>
        <w:t>Trade</w:t>
      </w:r>
      <w:r>
        <w:rPr>
          <w:spacing w:val="-10"/>
          <w:w w:val="110"/>
          <w:sz w:val="22"/>
        </w:rPr>
        <w:t> </w:t>
      </w:r>
      <w:r>
        <w:rPr>
          <w:w w:val="110"/>
          <w:sz w:val="22"/>
        </w:rPr>
        <w:t>(DIT),</w:t>
      </w:r>
      <w:r>
        <w:rPr>
          <w:spacing w:val="-10"/>
          <w:w w:val="110"/>
          <w:sz w:val="22"/>
        </w:rPr>
        <w:t> </w:t>
      </w:r>
      <w:r>
        <w:rPr>
          <w:w w:val="110"/>
          <w:sz w:val="22"/>
        </w:rPr>
        <w:t>panel</w:t>
      </w:r>
      <w:r>
        <w:rPr>
          <w:spacing w:val="-10"/>
          <w:w w:val="110"/>
          <w:sz w:val="22"/>
        </w:rPr>
        <w:t> </w:t>
      </w:r>
      <w:r>
        <w:rPr>
          <w:w w:val="110"/>
          <w:sz w:val="22"/>
        </w:rPr>
        <w:t>discussion</w:t>
      </w:r>
      <w:r>
        <w:rPr>
          <w:spacing w:val="-10"/>
          <w:w w:val="110"/>
          <w:sz w:val="22"/>
        </w:rPr>
        <w:t> </w:t>
      </w:r>
      <w:r>
        <w:rPr>
          <w:w w:val="110"/>
          <w:sz w:val="22"/>
        </w:rPr>
        <w:t>(virtual),</w:t>
      </w:r>
      <w:r>
        <w:rPr>
          <w:spacing w:val="-10"/>
          <w:w w:val="110"/>
          <w:sz w:val="22"/>
        </w:rPr>
        <w:t> </w:t>
      </w:r>
      <w:r>
        <w:rPr>
          <w:w w:val="110"/>
          <w:sz w:val="22"/>
        </w:rPr>
        <w:t>March </w:t>
      </w:r>
      <w:r>
        <w:rPr>
          <w:spacing w:val="-4"/>
          <w:w w:val="110"/>
          <w:sz w:val="22"/>
        </w:rPr>
        <w:t>2021</w:t>
      </w:r>
    </w:p>
    <w:p>
      <w:pPr>
        <w:pStyle w:val="ListParagraph"/>
        <w:numPr>
          <w:ilvl w:val="1"/>
          <w:numId w:val="4"/>
        </w:numPr>
        <w:tabs>
          <w:tab w:pos="719" w:val="left" w:leader="none"/>
        </w:tabs>
        <w:spacing w:line="244" w:lineRule="auto" w:before="0" w:after="0"/>
        <w:ind w:left="719" w:right="428" w:hanging="360"/>
        <w:jc w:val="left"/>
        <w:rPr>
          <w:sz w:val="22"/>
        </w:rPr>
      </w:pPr>
      <w:r>
        <w:rPr>
          <w:w w:val="110"/>
          <w:sz w:val="22"/>
        </w:rPr>
        <w:t>Webinar,</w:t>
      </w:r>
      <w:r>
        <w:rPr>
          <w:spacing w:val="-1"/>
          <w:w w:val="110"/>
          <w:sz w:val="22"/>
        </w:rPr>
        <w:t> </w:t>
      </w:r>
      <w:r>
        <w:rPr>
          <w:w w:val="110"/>
          <w:sz w:val="22"/>
        </w:rPr>
        <w:t>Injury</w:t>
      </w:r>
      <w:r>
        <w:rPr>
          <w:spacing w:val="-2"/>
          <w:w w:val="110"/>
          <w:sz w:val="22"/>
        </w:rPr>
        <w:t> </w:t>
      </w:r>
      <w:r>
        <w:rPr>
          <w:w w:val="110"/>
          <w:sz w:val="22"/>
        </w:rPr>
        <w:t>and Causation,</w:t>
      </w:r>
      <w:r>
        <w:rPr>
          <w:spacing w:val="-1"/>
          <w:w w:val="110"/>
          <w:sz w:val="22"/>
        </w:rPr>
        <w:t> </w:t>
      </w:r>
      <w:r>
        <w:rPr>
          <w:w w:val="110"/>
          <w:sz w:val="22"/>
        </w:rPr>
        <w:t>United</w:t>
      </w:r>
      <w:r>
        <w:rPr>
          <w:spacing w:val="-3"/>
          <w:w w:val="110"/>
          <w:sz w:val="22"/>
        </w:rPr>
        <w:t> </w:t>
      </w:r>
      <w:r>
        <w:rPr>
          <w:w w:val="110"/>
          <w:sz w:val="22"/>
        </w:rPr>
        <w:t>Kingdom</w:t>
      </w:r>
      <w:r>
        <w:rPr>
          <w:spacing w:val="-2"/>
          <w:w w:val="110"/>
          <w:sz w:val="22"/>
        </w:rPr>
        <w:t> </w:t>
      </w:r>
      <w:r>
        <w:rPr>
          <w:w w:val="110"/>
          <w:sz w:val="22"/>
        </w:rPr>
        <w:t>Trade</w:t>
      </w:r>
      <w:r>
        <w:rPr>
          <w:spacing w:val="-2"/>
          <w:w w:val="110"/>
          <w:sz w:val="22"/>
        </w:rPr>
        <w:t> </w:t>
      </w:r>
      <w:r>
        <w:rPr>
          <w:w w:val="110"/>
          <w:sz w:val="22"/>
        </w:rPr>
        <w:t>Remedies</w:t>
      </w:r>
      <w:r>
        <w:rPr>
          <w:spacing w:val="-2"/>
          <w:w w:val="110"/>
          <w:sz w:val="22"/>
        </w:rPr>
        <w:t> </w:t>
      </w:r>
      <w:r>
        <w:rPr>
          <w:w w:val="110"/>
          <w:sz w:val="22"/>
        </w:rPr>
        <w:t>Investigations Directorate (TRID), (virtual), September 2020.</w:t>
      </w:r>
    </w:p>
    <w:p>
      <w:pPr>
        <w:pStyle w:val="ListParagraph"/>
        <w:numPr>
          <w:ilvl w:val="1"/>
          <w:numId w:val="4"/>
        </w:numPr>
        <w:tabs>
          <w:tab w:pos="719" w:val="left" w:leader="none"/>
        </w:tabs>
        <w:spacing w:line="265" w:lineRule="exact" w:before="0" w:after="0"/>
        <w:ind w:left="719" w:right="0" w:hanging="359"/>
        <w:jc w:val="left"/>
        <w:rPr>
          <w:sz w:val="22"/>
        </w:rPr>
      </w:pPr>
      <w:r>
        <w:rPr>
          <w:w w:val="110"/>
          <w:sz w:val="22"/>
        </w:rPr>
        <w:t>University</w:t>
      </w:r>
      <w:r>
        <w:rPr>
          <w:spacing w:val="16"/>
          <w:w w:val="110"/>
          <w:sz w:val="22"/>
        </w:rPr>
        <w:t> </w:t>
      </w:r>
      <w:r>
        <w:rPr>
          <w:w w:val="110"/>
          <w:sz w:val="22"/>
        </w:rPr>
        <w:t>of</w:t>
      </w:r>
      <w:r>
        <w:rPr>
          <w:spacing w:val="15"/>
          <w:w w:val="110"/>
          <w:sz w:val="22"/>
        </w:rPr>
        <w:t> </w:t>
      </w:r>
      <w:r>
        <w:rPr>
          <w:w w:val="110"/>
          <w:sz w:val="22"/>
        </w:rPr>
        <w:t>Calgary,</w:t>
      </w:r>
      <w:r>
        <w:rPr>
          <w:spacing w:val="17"/>
          <w:w w:val="110"/>
          <w:sz w:val="22"/>
        </w:rPr>
        <w:t> </w:t>
      </w:r>
      <w:r>
        <w:rPr>
          <w:w w:val="110"/>
          <w:sz w:val="22"/>
        </w:rPr>
        <w:t>Calgary,</w:t>
      </w:r>
      <w:r>
        <w:rPr>
          <w:spacing w:val="17"/>
          <w:w w:val="110"/>
          <w:sz w:val="22"/>
        </w:rPr>
        <w:t> </w:t>
      </w:r>
      <w:r>
        <w:rPr>
          <w:w w:val="110"/>
          <w:sz w:val="22"/>
        </w:rPr>
        <w:t>Canada,</w:t>
      </w:r>
      <w:r>
        <w:rPr>
          <w:spacing w:val="15"/>
          <w:w w:val="110"/>
          <w:sz w:val="22"/>
        </w:rPr>
        <w:t> </w:t>
      </w:r>
      <w:r>
        <w:rPr>
          <w:w w:val="110"/>
          <w:sz w:val="22"/>
        </w:rPr>
        <w:t>September</w:t>
      </w:r>
      <w:r>
        <w:rPr>
          <w:spacing w:val="14"/>
          <w:w w:val="110"/>
          <w:sz w:val="22"/>
        </w:rPr>
        <w:t> </w:t>
      </w:r>
      <w:r>
        <w:rPr>
          <w:spacing w:val="-2"/>
          <w:w w:val="110"/>
          <w:sz w:val="22"/>
        </w:rPr>
        <w:t>2019.</w:t>
      </w:r>
    </w:p>
    <w:p>
      <w:pPr>
        <w:pStyle w:val="ListParagraph"/>
        <w:numPr>
          <w:ilvl w:val="1"/>
          <w:numId w:val="4"/>
        </w:numPr>
        <w:tabs>
          <w:tab w:pos="719" w:val="left" w:leader="none"/>
        </w:tabs>
        <w:spacing w:line="244" w:lineRule="auto" w:before="0" w:after="0"/>
        <w:ind w:left="719" w:right="452" w:hanging="360"/>
        <w:jc w:val="left"/>
        <w:rPr>
          <w:sz w:val="22"/>
        </w:rPr>
      </w:pPr>
      <w:r>
        <w:rPr>
          <w:w w:val="105"/>
          <w:sz w:val="22"/>
        </w:rPr>
        <w:t>14th</w:t>
      </w:r>
      <w:r>
        <w:rPr>
          <w:spacing w:val="29"/>
          <w:w w:val="105"/>
          <w:sz w:val="22"/>
        </w:rPr>
        <w:t> </w:t>
      </w:r>
      <w:r>
        <w:rPr>
          <w:w w:val="105"/>
          <w:sz w:val="22"/>
        </w:rPr>
        <w:t>ISGEP</w:t>
      </w:r>
      <w:r>
        <w:rPr>
          <w:spacing w:val="29"/>
          <w:w w:val="105"/>
          <w:sz w:val="22"/>
        </w:rPr>
        <w:t> </w:t>
      </w:r>
      <w:r>
        <w:rPr>
          <w:w w:val="105"/>
          <w:sz w:val="22"/>
        </w:rPr>
        <w:t>workshop,</w:t>
      </w:r>
      <w:r>
        <w:rPr>
          <w:spacing w:val="29"/>
          <w:w w:val="105"/>
          <w:sz w:val="22"/>
        </w:rPr>
        <w:t> </w:t>
      </w:r>
      <w:r>
        <w:rPr>
          <w:w w:val="105"/>
          <w:sz w:val="22"/>
        </w:rPr>
        <w:t>Trade</w:t>
      </w:r>
      <w:r>
        <w:rPr>
          <w:spacing w:val="29"/>
          <w:w w:val="105"/>
          <w:sz w:val="22"/>
        </w:rPr>
        <w:t> </w:t>
      </w:r>
      <w:r>
        <w:rPr>
          <w:w w:val="105"/>
          <w:sz w:val="22"/>
        </w:rPr>
        <w:t>policy</w:t>
      </w:r>
      <w:r>
        <w:rPr>
          <w:spacing w:val="29"/>
          <w:w w:val="105"/>
          <w:sz w:val="22"/>
        </w:rPr>
        <w:t> </w:t>
      </w:r>
      <w:r>
        <w:rPr>
          <w:w w:val="105"/>
          <w:sz w:val="22"/>
        </w:rPr>
        <w:t>and</w:t>
      </w:r>
      <w:r>
        <w:rPr>
          <w:spacing w:val="29"/>
          <w:w w:val="105"/>
          <w:sz w:val="22"/>
        </w:rPr>
        <w:t> </w:t>
      </w:r>
      <w:r>
        <w:rPr>
          <w:w w:val="105"/>
          <w:sz w:val="22"/>
        </w:rPr>
        <w:t>firm</w:t>
      </w:r>
      <w:r>
        <w:rPr>
          <w:spacing w:val="32"/>
          <w:w w:val="105"/>
          <w:sz w:val="22"/>
        </w:rPr>
        <w:t> </w:t>
      </w:r>
      <w:r>
        <w:rPr>
          <w:w w:val="105"/>
          <w:sz w:val="22"/>
        </w:rPr>
        <w:t>performance,</w:t>
      </w:r>
      <w:r>
        <w:rPr>
          <w:spacing w:val="31"/>
          <w:w w:val="105"/>
          <w:sz w:val="22"/>
        </w:rPr>
        <w:t> </w:t>
      </w:r>
      <w:r>
        <w:rPr>
          <w:w w:val="105"/>
          <w:sz w:val="22"/>
        </w:rPr>
        <w:t>University</w:t>
      </w:r>
      <w:r>
        <w:rPr>
          <w:spacing w:val="31"/>
          <w:w w:val="105"/>
          <w:sz w:val="22"/>
        </w:rPr>
        <w:t> </w:t>
      </w:r>
      <w:r>
        <w:rPr>
          <w:w w:val="105"/>
          <w:sz w:val="22"/>
        </w:rPr>
        <w:t>of</w:t>
      </w:r>
      <w:r>
        <w:rPr>
          <w:spacing w:val="31"/>
          <w:w w:val="105"/>
          <w:sz w:val="22"/>
        </w:rPr>
        <w:t> </w:t>
      </w:r>
      <w:r>
        <w:rPr>
          <w:w w:val="105"/>
          <w:sz w:val="22"/>
        </w:rPr>
        <w:t>Trento, Trento, Italy, September 2019</w:t>
      </w:r>
      <w:r>
        <w:rPr>
          <w:spacing w:val="80"/>
          <w:w w:val="105"/>
          <w:sz w:val="22"/>
        </w:rPr>
        <w:t> </w:t>
      </w:r>
      <w:r>
        <w:rPr>
          <w:w w:val="105"/>
          <w:sz w:val="22"/>
        </w:rPr>
        <w:t>(Keynote)</w:t>
      </w:r>
    </w:p>
    <w:p>
      <w:pPr>
        <w:pStyle w:val="ListParagraph"/>
        <w:numPr>
          <w:ilvl w:val="1"/>
          <w:numId w:val="4"/>
        </w:numPr>
        <w:tabs>
          <w:tab w:pos="719" w:val="left" w:leader="none"/>
        </w:tabs>
        <w:spacing w:line="244" w:lineRule="auto" w:before="0" w:after="0"/>
        <w:ind w:left="719" w:right="914" w:hanging="360"/>
        <w:jc w:val="left"/>
        <w:rPr>
          <w:sz w:val="22"/>
        </w:rPr>
      </w:pPr>
      <w:r>
        <w:rPr>
          <w:w w:val="110"/>
          <w:sz w:val="22"/>
        </w:rPr>
        <w:t>The WTO Case Law of 2018, European University Institute, Florence, Italy, June 2019</w:t>
      </w:r>
    </w:p>
    <w:p>
      <w:pPr>
        <w:pStyle w:val="ListParagraph"/>
        <w:numPr>
          <w:ilvl w:val="1"/>
          <w:numId w:val="4"/>
        </w:numPr>
        <w:tabs>
          <w:tab w:pos="719" w:val="left" w:leader="none"/>
        </w:tabs>
        <w:spacing w:line="244" w:lineRule="auto" w:before="0" w:after="0"/>
        <w:ind w:left="719" w:right="914" w:hanging="360"/>
        <w:jc w:val="left"/>
        <w:rPr>
          <w:sz w:val="22"/>
        </w:rPr>
      </w:pPr>
      <w:r>
        <w:rPr>
          <w:w w:val="110"/>
          <w:sz w:val="22"/>
        </w:rPr>
        <w:t>The WTO Case Law of 2017, European University Institute, Florence, Italy, June 2018</w:t>
      </w:r>
    </w:p>
    <w:p>
      <w:pPr>
        <w:pStyle w:val="ListParagraph"/>
        <w:numPr>
          <w:ilvl w:val="1"/>
          <w:numId w:val="4"/>
        </w:numPr>
        <w:tabs>
          <w:tab w:pos="719" w:val="left" w:leader="none"/>
        </w:tabs>
        <w:spacing w:line="240" w:lineRule="auto" w:before="37" w:after="0"/>
        <w:ind w:left="719" w:right="0" w:hanging="359"/>
        <w:jc w:val="left"/>
        <w:rPr>
          <w:sz w:val="22"/>
        </w:rPr>
      </w:pPr>
      <w:r>
        <w:rPr>
          <w:w w:val="110"/>
          <w:sz w:val="22"/>
        </w:rPr>
        <w:t>The</w:t>
      </w:r>
      <w:r>
        <w:rPr>
          <w:spacing w:val="-6"/>
          <w:w w:val="110"/>
          <w:sz w:val="22"/>
        </w:rPr>
        <w:t> </w:t>
      </w:r>
      <w:r>
        <w:rPr>
          <w:w w:val="110"/>
          <w:sz w:val="22"/>
        </w:rPr>
        <w:t>Evolution</w:t>
      </w:r>
      <w:r>
        <w:rPr>
          <w:spacing w:val="-5"/>
          <w:w w:val="110"/>
          <w:sz w:val="22"/>
        </w:rPr>
        <w:t> </w:t>
      </w:r>
      <w:r>
        <w:rPr>
          <w:w w:val="110"/>
          <w:sz w:val="22"/>
        </w:rPr>
        <w:t>of</w:t>
      </w:r>
      <w:r>
        <w:rPr>
          <w:spacing w:val="-5"/>
          <w:w w:val="110"/>
          <w:sz w:val="22"/>
        </w:rPr>
        <w:t> </w:t>
      </w:r>
      <w:r>
        <w:rPr>
          <w:w w:val="110"/>
          <w:sz w:val="22"/>
        </w:rPr>
        <w:t>Deep</w:t>
      </w:r>
      <w:r>
        <w:rPr>
          <w:spacing w:val="-7"/>
          <w:w w:val="110"/>
          <w:sz w:val="22"/>
        </w:rPr>
        <w:t> </w:t>
      </w:r>
      <w:r>
        <w:rPr>
          <w:w w:val="110"/>
          <w:sz w:val="22"/>
        </w:rPr>
        <w:t>Trade</w:t>
      </w:r>
      <w:r>
        <w:rPr>
          <w:spacing w:val="-5"/>
          <w:w w:val="110"/>
          <w:sz w:val="22"/>
        </w:rPr>
        <w:t> </w:t>
      </w:r>
      <w:r>
        <w:rPr>
          <w:w w:val="110"/>
          <w:sz w:val="22"/>
        </w:rPr>
        <w:t>Agreements,</w:t>
      </w:r>
      <w:r>
        <w:rPr>
          <w:spacing w:val="-6"/>
          <w:w w:val="110"/>
          <w:sz w:val="22"/>
        </w:rPr>
        <w:t> </w:t>
      </w:r>
      <w:r>
        <w:rPr>
          <w:w w:val="110"/>
          <w:sz w:val="22"/>
        </w:rPr>
        <w:t>World</w:t>
      </w:r>
      <w:r>
        <w:rPr>
          <w:spacing w:val="-6"/>
          <w:w w:val="110"/>
          <w:sz w:val="22"/>
        </w:rPr>
        <w:t> </w:t>
      </w:r>
      <w:r>
        <w:rPr>
          <w:w w:val="110"/>
          <w:sz w:val="22"/>
        </w:rPr>
        <w:t>Bank,</w:t>
      </w:r>
      <w:r>
        <w:rPr>
          <w:spacing w:val="-6"/>
          <w:w w:val="110"/>
          <w:sz w:val="22"/>
        </w:rPr>
        <w:t> </w:t>
      </w:r>
      <w:r>
        <w:rPr>
          <w:w w:val="110"/>
          <w:sz w:val="22"/>
        </w:rPr>
        <w:t>February</w:t>
      </w:r>
      <w:r>
        <w:rPr>
          <w:spacing w:val="-6"/>
          <w:w w:val="110"/>
          <w:sz w:val="22"/>
        </w:rPr>
        <w:t> </w:t>
      </w:r>
      <w:r>
        <w:rPr>
          <w:spacing w:val="-4"/>
          <w:w w:val="110"/>
          <w:sz w:val="22"/>
        </w:rPr>
        <w:t>2018</w:t>
      </w:r>
    </w:p>
    <w:p>
      <w:pPr>
        <w:pStyle w:val="ListParagraph"/>
        <w:numPr>
          <w:ilvl w:val="1"/>
          <w:numId w:val="4"/>
        </w:numPr>
        <w:tabs>
          <w:tab w:pos="719" w:val="left" w:leader="none"/>
        </w:tabs>
        <w:spacing w:line="244" w:lineRule="auto" w:before="58" w:after="0"/>
        <w:ind w:left="719" w:right="914" w:hanging="360"/>
        <w:jc w:val="left"/>
        <w:rPr>
          <w:sz w:val="22"/>
        </w:rPr>
      </w:pPr>
      <w:r>
        <w:rPr>
          <w:w w:val="110"/>
          <w:sz w:val="22"/>
        </w:rPr>
        <w:t>The WTO Case Law of 2016, European University Institute, Florence, Italy, May 2017</w:t>
      </w:r>
    </w:p>
    <w:p>
      <w:pPr>
        <w:pStyle w:val="ListParagraph"/>
        <w:numPr>
          <w:ilvl w:val="1"/>
          <w:numId w:val="4"/>
        </w:numPr>
        <w:tabs>
          <w:tab w:pos="719" w:val="left" w:leader="none"/>
        </w:tabs>
        <w:spacing w:line="244" w:lineRule="auto" w:before="56" w:after="0"/>
        <w:ind w:left="719" w:right="363" w:hanging="360"/>
        <w:jc w:val="left"/>
        <w:rPr>
          <w:sz w:val="22"/>
        </w:rPr>
      </w:pPr>
      <w:r>
        <w:rPr>
          <w:w w:val="110"/>
          <w:sz w:val="22"/>
        </w:rPr>
        <w:t>American</w:t>
      </w:r>
      <w:r>
        <w:rPr>
          <w:spacing w:val="-7"/>
          <w:w w:val="110"/>
          <w:sz w:val="22"/>
        </w:rPr>
        <w:t> </w:t>
      </w:r>
      <w:r>
        <w:rPr>
          <w:w w:val="110"/>
          <w:sz w:val="22"/>
        </w:rPr>
        <w:t>Bar</w:t>
      </w:r>
      <w:r>
        <w:rPr>
          <w:spacing w:val="-7"/>
          <w:w w:val="110"/>
          <w:sz w:val="22"/>
        </w:rPr>
        <w:t> </w:t>
      </w:r>
      <w:r>
        <w:rPr>
          <w:w w:val="110"/>
          <w:sz w:val="22"/>
        </w:rPr>
        <w:t>Association,</w:t>
      </w:r>
      <w:r>
        <w:rPr>
          <w:spacing w:val="-7"/>
          <w:w w:val="110"/>
          <w:sz w:val="22"/>
        </w:rPr>
        <w:t> </w:t>
      </w:r>
      <w:r>
        <w:rPr>
          <w:w w:val="110"/>
          <w:sz w:val="22"/>
        </w:rPr>
        <w:t>“Free</w:t>
      </w:r>
      <w:r>
        <w:rPr>
          <w:spacing w:val="-7"/>
          <w:w w:val="110"/>
          <w:sz w:val="22"/>
        </w:rPr>
        <w:t> </w:t>
      </w:r>
      <w:r>
        <w:rPr>
          <w:w w:val="110"/>
          <w:sz w:val="22"/>
        </w:rPr>
        <w:t>Trade</w:t>
      </w:r>
      <w:r>
        <w:rPr>
          <w:spacing w:val="-7"/>
          <w:w w:val="110"/>
          <w:sz w:val="22"/>
        </w:rPr>
        <w:t> </w:t>
      </w:r>
      <w:r>
        <w:rPr>
          <w:w w:val="110"/>
          <w:sz w:val="22"/>
        </w:rPr>
        <w:t>Agreement</w:t>
      </w:r>
      <w:r>
        <w:rPr>
          <w:spacing w:val="-7"/>
          <w:w w:val="110"/>
          <w:sz w:val="22"/>
        </w:rPr>
        <w:t> </w:t>
      </w:r>
      <w:r>
        <w:rPr>
          <w:w w:val="110"/>
          <w:sz w:val="22"/>
        </w:rPr>
        <w:t>Negotiations:</w:t>
      </w:r>
      <w:r>
        <w:rPr>
          <w:spacing w:val="-7"/>
          <w:w w:val="110"/>
          <w:sz w:val="22"/>
        </w:rPr>
        <w:t> </w:t>
      </w:r>
      <w:r>
        <w:rPr>
          <w:w w:val="110"/>
          <w:sz w:val="22"/>
        </w:rPr>
        <w:t>Bilateral</w:t>
      </w:r>
      <w:r>
        <w:rPr>
          <w:spacing w:val="-7"/>
          <w:w w:val="110"/>
          <w:sz w:val="22"/>
        </w:rPr>
        <w:t> </w:t>
      </w:r>
      <w:r>
        <w:rPr>
          <w:w w:val="110"/>
          <w:sz w:val="22"/>
        </w:rPr>
        <w:t>versus Multilateral”, Washington, DC, March 2017</w:t>
      </w:r>
    </w:p>
    <w:p>
      <w:pPr>
        <w:pStyle w:val="ListParagraph"/>
        <w:numPr>
          <w:ilvl w:val="1"/>
          <w:numId w:val="4"/>
        </w:numPr>
        <w:tabs>
          <w:tab w:pos="719" w:val="left" w:leader="none"/>
        </w:tabs>
        <w:spacing w:line="244" w:lineRule="auto" w:before="54" w:after="0"/>
        <w:ind w:left="719" w:right="1103" w:hanging="360"/>
        <w:jc w:val="left"/>
        <w:rPr>
          <w:sz w:val="22"/>
        </w:rPr>
      </w:pPr>
      <w:r>
        <w:rPr>
          <w:w w:val="110"/>
          <w:sz w:val="22"/>
        </w:rPr>
        <w:t>Institute</w:t>
      </w:r>
      <w:r>
        <w:rPr>
          <w:spacing w:val="-6"/>
          <w:w w:val="110"/>
          <w:sz w:val="22"/>
        </w:rPr>
        <w:t> </w:t>
      </w:r>
      <w:r>
        <w:rPr>
          <w:w w:val="110"/>
          <w:sz w:val="22"/>
        </w:rPr>
        <w:t>for</w:t>
      </w:r>
      <w:r>
        <w:rPr>
          <w:spacing w:val="-6"/>
          <w:w w:val="110"/>
          <w:sz w:val="22"/>
        </w:rPr>
        <w:t> </w:t>
      </w:r>
      <w:r>
        <w:rPr>
          <w:w w:val="110"/>
          <w:sz w:val="22"/>
        </w:rPr>
        <w:t>International</w:t>
      </w:r>
      <w:r>
        <w:rPr>
          <w:spacing w:val="-6"/>
          <w:w w:val="110"/>
          <w:sz w:val="22"/>
        </w:rPr>
        <w:t> </w:t>
      </w:r>
      <w:r>
        <w:rPr>
          <w:w w:val="110"/>
          <w:sz w:val="22"/>
        </w:rPr>
        <w:t>Economic</w:t>
      </w:r>
      <w:r>
        <w:rPr>
          <w:spacing w:val="-6"/>
          <w:w w:val="110"/>
          <w:sz w:val="22"/>
        </w:rPr>
        <w:t> </w:t>
      </w:r>
      <w:r>
        <w:rPr>
          <w:w w:val="110"/>
          <w:sz w:val="22"/>
        </w:rPr>
        <w:t>Policy,</w:t>
      </w:r>
      <w:r>
        <w:rPr>
          <w:spacing w:val="-6"/>
          <w:w w:val="110"/>
          <w:sz w:val="22"/>
        </w:rPr>
        <w:t> </w:t>
      </w:r>
      <w:r>
        <w:rPr>
          <w:w w:val="110"/>
          <w:sz w:val="22"/>
        </w:rPr>
        <w:t>Elliott</w:t>
      </w:r>
      <w:r>
        <w:rPr>
          <w:spacing w:val="-7"/>
          <w:w w:val="110"/>
          <w:sz w:val="22"/>
        </w:rPr>
        <w:t> </w:t>
      </w:r>
      <w:r>
        <w:rPr>
          <w:w w:val="110"/>
          <w:sz w:val="22"/>
        </w:rPr>
        <w:t>School</w:t>
      </w:r>
      <w:r>
        <w:rPr>
          <w:spacing w:val="-6"/>
          <w:w w:val="110"/>
          <w:sz w:val="22"/>
        </w:rPr>
        <w:t> </w:t>
      </w:r>
      <w:r>
        <w:rPr>
          <w:w w:val="110"/>
          <w:sz w:val="22"/>
        </w:rPr>
        <w:t>of</w:t>
      </w:r>
      <w:r>
        <w:rPr>
          <w:spacing w:val="-6"/>
          <w:w w:val="110"/>
          <w:sz w:val="22"/>
        </w:rPr>
        <w:t> </w:t>
      </w:r>
      <w:r>
        <w:rPr>
          <w:w w:val="110"/>
          <w:sz w:val="22"/>
        </w:rPr>
        <w:t>International Affairs, George Washington University, Washington DC, conference on “Trumping Trade Orthodoxy”, January 2017</w:t>
      </w:r>
    </w:p>
    <w:p>
      <w:pPr>
        <w:pStyle w:val="ListParagraph"/>
        <w:numPr>
          <w:ilvl w:val="1"/>
          <w:numId w:val="4"/>
        </w:numPr>
        <w:tabs>
          <w:tab w:pos="719" w:val="left" w:leader="none"/>
        </w:tabs>
        <w:spacing w:line="240" w:lineRule="auto" w:before="56" w:after="0"/>
        <w:ind w:left="719" w:right="0" w:hanging="360"/>
        <w:jc w:val="left"/>
        <w:rPr>
          <w:sz w:val="22"/>
        </w:rPr>
      </w:pPr>
      <w:r>
        <w:rPr>
          <w:w w:val="110"/>
          <w:sz w:val="22"/>
        </w:rPr>
        <w:t>Law</w:t>
      </w:r>
      <w:r>
        <w:rPr>
          <w:spacing w:val="4"/>
          <w:w w:val="110"/>
          <w:sz w:val="22"/>
        </w:rPr>
        <w:t> </w:t>
      </w:r>
      <w:r>
        <w:rPr>
          <w:w w:val="110"/>
          <w:sz w:val="22"/>
        </w:rPr>
        <w:t>School,</w:t>
      </w:r>
      <w:r>
        <w:rPr>
          <w:spacing w:val="5"/>
          <w:w w:val="110"/>
          <w:sz w:val="22"/>
        </w:rPr>
        <w:t> </w:t>
      </w:r>
      <w:r>
        <w:rPr>
          <w:w w:val="110"/>
          <w:sz w:val="22"/>
        </w:rPr>
        <w:t>Columbia</w:t>
      </w:r>
      <w:r>
        <w:rPr>
          <w:spacing w:val="4"/>
          <w:w w:val="110"/>
          <w:sz w:val="22"/>
        </w:rPr>
        <w:t> </w:t>
      </w:r>
      <w:r>
        <w:rPr>
          <w:w w:val="110"/>
          <w:sz w:val="22"/>
        </w:rPr>
        <w:t>University,</w:t>
      </w:r>
      <w:r>
        <w:rPr>
          <w:spacing w:val="7"/>
          <w:w w:val="110"/>
          <w:sz w:val="22"/>
        </w:rPr>
        <w:t> </w:t>
      </w:r>
      <w:r>
        <w:rPr>
          <w:w w:val="110"/>
          <w:sz w:val="22"/>
        </w:rPr>
        <w:t>New</w:t>
      </w:r>
      <w:r>
        <w:rPr>
          <w:spacing w:val="5"/>
          <w:w w:val="110"/>
          <w:sz w:val="22"/>
        </w:rPr>
        <w:t> </w:t>
      </w:r>
      <w:r>
        <w:rPr>
          <w:w w:val="110"/>
          <w:sz w:val="22"/>
        </w:rPr>
        <w:t>York,</w:t>
      </w:r>
      <w:r>
        <w:rPr>
          <w:spacing w:val="7"/>
          <w:w w:val="110"/>
          <w:sz w:val="22"/>
        </w:rPr>
        <w:t> </w:t>
      </w:r>
      <w:r>
        <w:rPr>
          <w:w w:val="110"/>
          <w:sz w:val="22"/>
        </w:rPr>
        <w:t>NY,</w:t>
      </w:r>
      <w:r>
        <w:rPr>
          <w:spacing w:val="5"/>
          <w:w w:val="110"/>
          <w:sz w:val="22"/>
        </w:rPr>
        <w:t> </w:t>
      </w:r>
      <w:r>
        <w:rPr>
          <w:w w:val="110"/>
          <w:sz w:val="22"/>
        </w:rPr>
        <w:t>November</w:t>
      </w:r>
      <w:r>
        <w:rPr>
          <w:spacing w:val="5"/>
          <w:w w:val="110"/>
          <w:sz w:val="22"/>
        </w:rPr>
        <w:t> </w:t>
      </w:r>
      <w:r>
        <w:rPr>
          <w:spacing w:val="-4"/>
          <w:w w:val="110"/>
          <w:sz w:val="22"/>
        </w:rPr>
        <w:t>2016</w:t>
      </w:r>
    </w:p>
    <w:p>
      <w:pPr>
        <w:pStyle w:val="ListParagraph"/>
        <w:numPr>
          <w:ilvl w:val="1"/>
          <w:numId w:val="4"/>
        </w:numPr>
        <w:tabs>
          <w:tab w:pos="719" w:val="left" w:leader="none"/>
        </w:tabs>
        <w:spacing w:line="244" w:lineRule="auto" w:before="58" w:after="0"/>
        <w:ind w:left="719" w:right="407" w:hanging="360"/>
        <w:jc w:val="left"/>
        <w:rPr>
          <w:sz w:val="22"/>
        </w:rPr>
      </w:pPr>
      <w:r>
        <w:rPr>
          <w:w w:val="110"/>
          <w:sz w:val="22"/>
        </w:rPr>
        <w:t>The WTO Case Law of 2014, European University Institute, Florence, Italy, May </w:t>
      </w:r>
      <w:r>
        <w:rPr>
          <w:spacing w:val="-2"/>
          <w:w w:val="110"/>
          <w:sz w:val="22"/>
        </w:rPr>
        <w:t>2015.</w:t>
      </w:r>
    </w:p>
    <w:p>
      <w:pPr>
        <w:pStyle w:val="ListParagraph"/>
        <w:numPr>
          <w:ilvl w:val="1"/>
          <w:numId w:val="4"/>
        </w:numPr>
        <w:tabs>
          <w:tab w:pos="719" w:val="left" w:leader="none"/>
        </w:tabs>
        <w:spacing w:line="244" w:lineRule="auto" w:before="55" w:after="0"/>
        <w:ind w:left="719" w:right="773" w:hanging="360"/>
        <w:jc w:val="left"/>
        <w:rPr>
          <w:sz w:val="22"/>
        </w:rPr>
      </w:pPr>
      <w:r>
        <w:rPr>
          <w:w w:val="110"/>
          <w:sz w:val="22"/>
        </w:rPr>
        <w:t>Anti-dumping:</w:t>
      </w:r>
      <w:r>
        <w:rPr>
          <w:spacing w:val="-14"/>
          <w:w w:val="110"/>
          <w:sz w:val="22"/>
        </w:rPr>
        <w:t> </w:t>
      </w:r>
      <w:r>
        <w:rPr>
          <w:w w:val="110"/>
          <w:sz w:val="22"/>
        </w:rPr>
        <w:t>Yesterday’s</w:t>
      </w:r>
      <w:r>
        <w:rPr>
          <w:spacing w:val="-13"/>
          <w:w w:val="110"/>
          <w:sz w:val="22"/>
        </w:rPr>
        <w:t> </w:t>
      </w:r>
      <w:r>
        <w:rPr>
          <w:w w:val="110"/>
          <w:sz w:val="22"/>
        </w:rPr>
        <w:t>Woes</w:t>
      </w:r>
      <w:r>
        <w:rPr>
          <w:spacing w:val="-13"/>
          <w:w w:val="110"/>
          <w:sz w:val="22"/>
        </w:rPr>
        <w:t> </w:t>
      </w:r>
      <w:r>
        <w:rPr>
          <w:w w:val="110"/>
          <w:sz w:val="22"/>
        </w:rPr>
        <w:t>and</w:t>
      </w:r>
      <w:r>
        <w:rPr>
          <w:spacing w:val="-14"/>
          <w:w w:val="110"/>
          <w:sz w:val="22"/>
        </w:rPr>
        <w:t> </w:t>
      </w:r>
      <w:r>
        <w:rPr>
          <w:w w:val="110"/>
          <w:sz w:val="22"/>
        </w:rPr>
        <w:t>Today’s</w:t>
      </w:r>
      <w:r>
        <w:rPr>
          <w:spacing w:val="-12"/>
          <w:w w:val="110"/>
          <w:sz w:val="22"/>
        </w:rPr>
        <w:t> </w:t>
      </w:r>
      <w:r>
        <w:rPr>
          <w:w w:val="110"/>
          <w:sz w:val="22"/>
        </w:rPr>
        <w:t>Concerns,</w:t>
      </w:r>
      <w:r>
        <w:rPr>
          <w:spacing w:val="-14"/>
          <w:w w:val="110"/>
          <w:sz w:val="22"/>
        </w:rPr>
        <w:t> </w:t>
      </w:r>
      <w:r>
        <w:rPr>
          <w:w w:val="110"/>
          <w:sz w:val="22"/>
        </w:rPr>
        <w:t>European</w:t>
      </w:r>
      <w:r>
        <w:rPr>
          <w:spacing w:val="-13"/>
          <w:w w:val="110"/>
          <w:sz w:val="22"/>
        </w:rPr>
        <w:t> </w:t>
      </w:r>
      <w:r>
        <w:rPr>
          <w:w w:val="110"/>
          <w:sz w:val="22"/>
        </w:rPr>
        <w:t>University Institute, Florence, Italy, May 2015.</w:t>
      </w:r>
    </w:p>
    <w:p>
      <w:pPr>
        <w:pStyle w:val="ListParagraph"/>
        <w:numPr>
          <w:ilvl w:val="1"/>
          <w:numId w:val="4"/>
        </w:numPr>
        <w:tabs>
          <w:tab w:pos="719" w:val="left" w:leader="none"/>
        </w:tabs>
        <w:spacing w:line="240" w:lineRule="auto" w:before="55" w:after="0"/>
        <w:ind w:left="719" w:right="0" w:hanging="360"/>
        <w:jc w:val="left"/>
        <w:rPr>
          <w:sz w:val="22"/>
        </w:rPr>
      </w:pPr>
      <w:r>
        <w:rPr>
          <w:w w:val="110"/>
          <w:sz w:val="22"/>
        </w:rPr>
        <w:t>Southern</w:t>
      </w:r>
      <w:r>
        <w:rPr>
          <w:spacing w:val="-2"/>
          <w:w w:val="110"/>
          <w:sz w:val="22"/>
        </w:rPr>
        <w:t> </w:t>
      </w:r>
      <w:r>
        <w:rPr>
          <w:w w:val="110"/>
          <w:sz w:val="22"/>
        </w:rPr>
        <w:t>Economic</w:t>
      </w:r>
      <w:r>
        <w:rPr>
          <w:spacing w:val="-2"/>
          <w:w w:val="110"/>
          <w:sz w:val="22"/>
        </w:rPr>
        <w:t> </w:t>
      </w:r>
      <w:r>
        <w:rPr>
          <w:w w:val="110"/>
          <w:sz w:val="22"/>
        </w:rPr>
        <w:t>Association</w:t>
      </w:r>
      <w:r>
        <w:rPr>
          <w:spacing w:val="-2"/>
          <w:w w:val="110"/>
          <w:sz w:val="22"/>
        </w:rPr>
        <w:t> </w:t>
      </w:r>
      <w:r>
        <w:rPr>
          <w:w w:val="110"/>
          <w:sz w:val="22"/>
        </w:rPr>
        <w:t>Meetings,</w:t>
      </w:r>
      <w:r>
        <w:rPr>
          <w:spacing w:val="-2"/>
          <w:w w:val="110"/>
          <w:sz w:val="22"/>
        </w:rPr>
        <w:t> </w:t>
      </w:r>
      <w:r>
        <w:rPr>
          <w:w w:val="110"/>
          <w:sz w:val="22"/>
        </w:rPr>
        <w:t>Atlanta,</w:t>
      </w:r>
      <w:r>
        <w:rPr>
          <w:spacing w:val="-2"/>
          <w:w w:val="110"/>
          <w:sz w:val="22"/>
        </w:rPr>
        <w:t> </w:t>
      </w:r>
      <w:r>
        <w:rPr>
          <w:w w:val="110"/>
          <w:sz w:val="22"/>
        </w:rPr>
        <w:t>GA,</w:t>
      </w:r>
      <w:r>
        <w:rPr>
          <w:spacing w:val="-2"/>
          <w:w w:val="110"/>
          <w:sz w:val="22"/>
        </w:rPr>
        <w:t> </w:t>
      </w:r>
      <w:r>
        <w:rPr>
          <w:w w:val="110"/>
          <w:sz w:val="22"/>
        </w:rPr>
        <w:t>November</w:t>
      </w:r>
      <w:r>
        <w:rPr>
          <w:spacing w:val="-2"/>
          <w:w w:val="110"/>
          <w:sz w:val="22"/>
        </w:rPr>
        <w:t> </w:t>
      </w:r>
      <w:r>
        <w:rPr>
          <w:spacing w:val="-4"/>
          <w:w w:val="110"/>
          <w:sz w:val="22"/>
        </w:rPr>
        <w:t>2014</w:t>
      </w:r>
    </w:p>
    <w:p>
      <w:pPr>
        <w:pStyle w:val="ListParagraph"/>
        <w:numPr>
          <w:ilvl w:val="1"/>
          <w:numId w:val="4"/>
        </w:numPr>
        <w:tabs>
          <w:tab w:pos="719" w:val="left" w:leader="none"/>
        </w:tabs>
        <w:spacing w:line="244" w:lineRule="auto" w:before="58" w:after="0"/>
        <w:ind w:left="719" w:right="509" w:hanging="360"/>
        <w:jc w:val="left"/>
        <w:rPr>
          <w:sz w:val="22"/>
        </w:rPr>
      </w:pPr>
      <w:r>
        <w:rPr>
          <w:w w:val="110"/>
          <w:sz w:val="22"/>
        </w:rPr>
        <w:t>Challenges</w:t>
      </w:r>
      <w:r>
        <w:rPr>
          <w:spacing w:val="-1"/>
          <w:w w:val="110"/>
          <w:sz w:val="22"/>
        </w:rPr>
        <w:t> </w:t>
      </w:r>
      <w:r>
        <w:rPr>
          <w:w w:val="110"/>
          <w:sz w:val="22"/>
        </w:rPr>
        <w:t>Facing the World</w:t>
      </w:r>
      <w:r>
        <w:rPr>
          <w:spacing w:val="-1"/>
          <w:w w:val="110"/>
          <w:sz w:val="22"/>
        </w:rPr>
        <w:t> </w:t>
      </w:r>
      <w:r>
        <w:rPr>
          <w:w w:val="110"/>
          <w:sz w:val="22"/>
        </w:rPr>
        <w:t>Trade System, School of Advanced</w:t>
      </w:r>
      <w:r>
        <w:rPr>
          <w:spacing w:val="-1"/>
          <w:w w:val="110"/>
          <w:sz w:val="22"/>
        </w:rPr>
        <w:t> </w:t>
      </w:r>
      <w:r>
        <w:rPr>
          <w:w w:val="110"/>
          <w:sz w:val="22"/>
        </w:rPr>
        <w:t>Studies (SAIS), Johns Hopkins University, Washington DC, October 2014</w:t>
      </w:r>
    </w:p>
    <w:p>
      <w:pPr>
        <w:pStyle w:val="ListParagraph"/>
        <w:numPr>
          <w:ilvl w:val="1"/>
          <w:numId w:val="4"/>
        </w:numPr>
        <w:tabs>
          <w:tab w:pos="719" w:val="left" w:leader="none"/>
        </w:tabs>
        <w:spacing w:line="244" w:lineRule="auto" w:before="55" w:after="0"/>
        <w:ind w:left="719" w:right="578" w:hanging="360"/>
        <w:jc w:val="left"/>
        <w:rPr>
          <w:sz w:val="22"/>
        </w:rPr>
      </w:pPr>
      <w:r>
        <w:rPr>
          <w:w w:val="110"/>
          <w:sz w:val="22"/>
        </w:rPr>
        <w:t>United Nations, New York City, UNITAR Seminar on International Trade Law and Policy, July 2014.</w:t>
      </w:r>
    </w:p>
    <w:p>
      <w:pPr>
        <w:pStyle w:val="ListParagraph"/>
        <w:numPr>
          <w:ilvl w:val="1"/>
          <w:numId w:val="4"/>
        </w:numPr>
        <w:tabs>
          <w:tab w:pos="719" w:val="left" w:leader="none"/>
        </w:tabs>
        <w:spacing w:line="244" w:lineRule="auto" w:before="54" w:after="0"/>
        <w:ind w:left="719" w:right="1121" w:hanging="360"/>
        <w:jc w:val="left"/>
        <w:rPr>
          <w:sz w:val="22"/>
        </w:rPr>
      </w:pPr>
      <w:r>
        <w:rPr>
          <w:w w:val="110"/>
          <w:sz w:val="22"/>
        </w:rPr>
        <w:t>The</w:t>
      </w:r>
      <w:r>
        <w:rPr>
          <w:spacing w:val="-8"/>
          <w:w w:val="110"/>
          <w:sz w:val="22"/>
        </w:rPr>
        <w:t> </w:t>
      </w:r>
      <w:r>
        <w:rPr>
          <w:w w:val="110"/>
          <w:sz w:val="22"/>
        </w:rPr>
        <w:t>Barebones</w:t>
      </w:r>
      <w:r>
        <w:rPr>
          <w:spacing w:val="-8"/>
          <w:w w:val="110"/>
          <w:sz w:val="22"/>
        </w:rPr>
        <w:t> </w:t>
      </w:r>
      <w:r>
        <w:rPr>
          <w:w w:val="110"/>
          <w:sz w:val="22"/>
        </w:rPr>
        <w:t>of</w:t>
      </w:r>
      <w:r>
        <w:rPr>
          <w:spacing w:val="-8"/>
          <w:w w:val="110"/>
          <w:sz w:val="22"/>
        </w:rPr>
        <w:t> </w:t>
      </w:r>
      <w:r>
        <w:rPr>
          <w:w w:val="110"/>
          <w:sz w:val="22"/>
        </w:rPr>
        <w:t>the</w:t>
      </w:r>
      <w:r>
        <w:rPr>
          <w:spacing w:val="-8"/>
          <w:w w:val="110"/>
          <w:sz w:val="22"/>
        </w:rPr>
        <w:t> </w:t>
      </w:r>
      <w:r>
        <w:rPr>
          <w:w w:val="110"/>
          <w:sz w:val="22"/>
        </w:rPr>
        <w:t>Subsidies</w:t>
      </w:r>
      <w:r>
        <w:rPr>
          <w:spacing w:val="-8"/>
          <w:w w:val="110"/>
          <w:sz w:val="22"/>
        </w:rPr>
        <w:t> </w:t>
      </w:r>
      <w:r>
        <w:rPr>
          <w:w w:val="110"/>
          <w:sz w:val="22"/>
        </w:rPr>
        <w:t>and</w:t>
      </w:r>
      <w:r>
        <w:rPr>
          <w:spacing w:val="-8"/>
          <w:w w:val="110"/>
          <w:sz w:val="22"/>
        </w:rPr>
        <w:t> </w:t>
      </w:r>
      <w:r>
        <w:rPr>
          <w:w w:val="110"/>
          <w:sz w:val="22"/>
        </w:rPr>
        <w:t>Countervailing</w:t>
      </w:r>
      <w:r>
        <w:rPr>
          <w:spacing w:val="-8"/>
          <w:w w:val="110"/>
          <w:sz w:val="22"/>
        </w:rPr>
        <w:t> </w:t>
      </w:r>
      <w:r>
        <w:rPr>
          <w:w w:val="110"/>
          <w:sz w:val="22"/>
        </w:rPr>
        <w:t>Measures</w:t>
      </w:r>
      <w:r>
        <w:rPr>
          <w:spacing w:val="-8"/>
          <w:w w:val="110"/>
          <w:sz w:val="22"/>
        </w:rPr>
        <w:t> </w:t>
      </w:r>
      <w:r>
        <w:rPr>
          <w:w w:val="110"/>
          <w:sz w:val="22"/>
        </w:rPr>
        <w:t>Agreement, European University Institute, Florence, Italy, April 2014.</w:t>
      </w:r>
    </w:p>
    <w:p>
      <w:pPr>
        <w:pStyle w:val="ListParagraph"/>
        <w:numPr>
          <w:ilvl w:val="1"/>
          <w:numId w:val="4"/>
        </w:numPr>
        <w:tabs>
          <w:tab w:pos="719" w:val="left" w:leader="none"/>
        </w:tabs>
        <w:spacing w:line="244" w:lineRule="auto" w:before="56" w:after="0"/>
        <w:ind w:left="719" w:right="578" w:hanging="360"/>
        <w:jc w:val="left"/>
        <w:rPr>
          <w:sz w:val="22"/>
        </w:rPr>
      </w:pPr>
      <w:r>
        <w:rPr>
          <w:w w:val="110"/>
          <w:sz w:val="22"/>
        </w:rPr>
        <w:t>United Nations, New York City, UNITAR Seminar on International Trade Law and Policy, July 2013.</w:t>
      </w:r>
    </w:p>
    <w:p>
      <w:pPr>
        <w:pStyle w:val="ListParagraph"/>
        <w:numPr>
          <w:ilvl w:val="1"/>
          <w:numId w:val="4"/>
        </w:numPr>
        <w:tabs>
          <w:tab w:pos="719" w:val="left" w:leader="none"/>
        </w:tabs>
        <w:spacing w:line="244" w:lineRule="auto" w:before="54" w:after="0"/>
        <w:ind w:left="719" w:right="724" w:hanging="360"/>
        <w:jc w:val="left"/>
        <w:rPr>
          <w:sz w:val="22"/>
        </w:rPr>
      </w:pPr>
      <w:r>
        <w:rPr>
          <w:w w:val="110"/>
          <w:sz w:val="22"/>
        </w:rPr>
        <w:t>European</w:t>
      </w:r>
      <w:r>
        <w:rPr>
          <w:spacing w:val="-4"/>
          <w:w w:val="110"/>
          <w:sz w:val="22"/>
        </w:rPr>
        <w:t> </w:t>
      </w:r>
      <w:r>
        <w:rPr>
          <w:w w:val="110"/>
          <w:sz w:val="22"/>
        </w:rPr>
        <w:t>University</w:t>
      </w:r>
      <w:r>
        <w:rPr>
          <w:spacing w:val="-3"/>
          <w:w w:val="110"/>
          <w:sz w:val="22"/>
        </w:rPr>
        <w:t> </w:t>
      </w:r>
      <w:r>
        <w:rPr>
          <w:w w:val="110"/>
          <w:sz w:val="22"/>
        </w:rPr>
        <w:t>Institute,</w:t>
      </w:r>
      <w:r>
        <w:rPr>
          <w:spacing w:val="-4"/>
          <w:w w:val="110"/>
          <w:sz w:val="22"/>
        </w:rPr>
        <w:t> </w:t>
      </w:r>
      <w:r>
        <w:rPr>
          <w:w w:val="110"/>
          <w:sz w:val="22"/>
        </w:rPr>
        <w:t>Advisory</w:t>
      </w:r>
      <w:r>
        <w:rPr>
          <w:spacing w:val="-5"/>
          <w:w w:val="110"/>
          <w:sz w:val="22"/>
        </w:rPr>
        <w:t> </w:t>
      </w:r>
      <w:r>
        <w:rPr>
          <w:w w:val="110"/>
          <w:sz w:val="22"/>
        </w:rPr>
        <w:t>Trade</w:t>
      </w:r>
      <w:r>
        <w:rPr>
          <w:spacing w:val="-4"/>
          <w:w w:val="110"/>
          <w:sz w:val="22"/>
        </w:rPr>
        <w:t> </w:t>
      </w:r>
      <w:r>
        <w:rPr>
          <w:w w:val="110"/>
          <w:sz w:val="22"/>
        </w:rPr>
        <w:t>Council</w:t>
      </w:r>
      <w:r>
        <w:rPr>
          <w:spacing w:val="-4"/>
          <w:w w:val="110"/>
          <w:sz w:val="22"/>
        </w:rPr>
        <w:t> </w:t>
      </w:r>
      <w:r>
        <w:rPr>
          <w:w w:val="110"/>
          <w:sz w:val="22"/>
        </w:rPr>
        <w:t>Roundtable,</w:t>
      </w:r>
      <w:r>
        <w:rPr>
          <w:spacing w:val="-4"/>
          <w:w w:val="110"/>
          <w:sz w:val="22"/>
        </w:rPr>
        <w:t> </w:t>
      </w:r>
      <w:r>
        <w:rPr>
          <w:w w:val="110"/>
          <w:sz w:val="22"/>
        </w:rPr>
        <w:t>Florence, Italy, June 2013.</w:t>
      </w:r>
    </w:p>
    <w:p>
      <w:pPr>
        <w:pStyle w:val="ListParagraph"/>
        <w:numPr>
          <w:ilvl w:val="1"/>
          <w:numId w:val="4"/>
        </w:numPr>
        <w:tabs>
          <w:tab w:pos="719" w:val="left" w:leader="none"/>
        </w:tabs>
        <w:spacing w:line="244" w:lineRule="auto" w:before="54" w:after="0"/>
        <w:ind w:left="719" w:right="1432" w:hanging="360"/>
        <w:jc w:val="left"/>
        <w:rPr>
          <w:sz w:val="22"/>
        </w:rPr>
      </w:pPr>
      <w:r>
        <w:rPr>
          <w:w w:val="110"/>
          <w:sz w:val="22"/>
        </w:rPr>
        <w:t>American Law Institute conference on WTO Case Law, Florence, Italy, June 2013.</w:t>
      </w:r>
    </w:p>
    <w:p>
      <w:pPr>
        <w:pStyle w:val="ListParagraph"/>
        <w:numPr>
          <w:ilvl w:val="1"/>
          <w:numId w:val="4"/>
        </w:numPr>
        <w:tabs>
          <w:tab w:pos="719" w:val="left" w:leader="none"/>
        </w:tabs>
        <w:spacing w:line="244" w:lineRule="auto" w:before="56" w:after="0"/>
        <w:ind w:left="719" w:right="408" w:hanging="361"/>
        <w:jc w:val="left"/>
        <w:rPr>
          <w:sz w:val="22"/>
        </w:rPr>
      </w:pPr>
      <w:r>
        <w:rPr>
          <w:w w:val="110"/>
          <w:sz w:val="22"/>
        </w:rPr>
        <w:t>17</w:t>
      </w:r>
      <w:r>
        <w:rPr>
          <w:w w:val="110"/>
          <w:position w:val="6"/>
          <w:sz w:val="14"/>
        </w:rPr>
        <w:t>th</w:t>
      </w:r>
      <w:r>
        <w:rPr>
          <w:spacing w:val="29"/>
          <w:w w:val="110"/>
          <w:position w:val="6"/>
          <w:sz w:val="14"/>
        </w:rPr>
        <w:t> </w:t>
      </w:r>
      <w:r>
        <w:rPr>
          <w:w w:val="110"/>
          <w:sz w:val="22"/>
        </w:rPr>
        <w:t>Judicial Conference of the U.S. Court of International Trade, New York, NY, December 2012</w:t>
      </w:r>
    </w:p>
    <w:p>
      <w:pPr>
        <w:pStyle w:val="ListParagraph"/>
        <w:numPr>
          <w:ilvl w:val="1"/>
          <w:numId w:val="4"/>
        </w:numPr>
        <w:tabs>
          <w:tab w:pos="719" w:val="left" w:leader="none"/>
        </w:tabs>
        <w:spacing w:line="244" w:lineRule="auto" w:before="54" w:after="0"/>
        <w:ind w:left="719" w:right="361" w:hanging="360"/>
        <w:jc w:val="left"/>
        <w:rPr>
          <w:sz w:val="22"/>
        </w:rPr>
      </w:pPr>
      <w:r>
        <w:rPr>
          <w:w w:val="110"/>
          <w:sz w:val="22"/>
        </w:rPr>
        <w:t>WTO Dispute Settlement System, European University Institute, Florence, Italy, November 2012</w:t>
      </w:r>
    </w:p>
    <w:p>
      <w:pPr>
        <w:pStyle w:val="ListParagraph"/>
        <w:spacing w:after="0" w:line="244" w:lineRule="auto"/>
        <w:jc w:val="left"/>
        <w:rPr>
          <w:sz w:val="22"/>
        </w:rPr>
        <w:sectPr>
          <w:pgSz w:w="12240" w:h="15840"/>
          <w:pgMar w:header="721" w:footer="0" w:top="1340" w:bottom="280" w:left="1440" w:right="1440"/>
        </w:sectPr>
      </w:pPr>
    </w:p>
    <w:p>
      <w:pPr>
        <w:pStyle w:val="ListParagraph"/>
        <w:numPr>
          <w:ilvl w:val="1"/>
          <w:numId w:val="4"/>
        </w:numPr>
        <w:tabs>
          <w:tab w:pos="719" w:val="left" w:leader="none"/>
        </w:tabs>
        <w:spacing w:line="244" w:lineRule="auto" w:before="90" w:after="0"/>
        <w:ind w:left="719" w:right="865" w:hanging="360"/>
        <w:jc w:val="left"/>
        <w:rPr>
          <w:sz w:val="22"/>
        </w:rPr>
      </w:pPr>
      <w:r>
        <w:rPr>
          <w:w w:val="105"/>
          <w:sz w:val="22"/>
        </w:rPr>
        <w:t>Canadian</w:t>
      </w:r>
      <w:r>
        <w:rPr>
          <w:spacing w:val="40"/>
          <w:w w:val="105"/>
          <w:sz w:val="22"/>
        </w:rPr>
        <w:t> </w:t>
      </w:r>
      <w:r>
        <w:rPr>
          <w:w w:val="105"/>
          <w:sz w:val="22"/>
        </w:rPr>
        <w:t>Agricultural</w:t>
      </w:r>
      <w:r>
        <w:rPr>
          <w:spacing w:val="40"/>
          <w:w w:val="105"/>
          <w:sz w:val="22"/>
        </w:rPr>
        <w:t> </w:t>
      </w:r>
      <w:r>
        <w:rPr>
          <w:w w:val="105"/>
          <w:sz w:val="22"/>
        </w:rPr>
        <w:t>Trade</w:t>
      </w:r>
      <w:r>
        <w:rPr>
          <w:spacing w:val="40"/>
          <w:w w:val="105"/>
          <w:sz w:val="22"/>
        </w:rPr>
        <w:t> </w:t>
      </w:r>
      <w:r>
        <w:rPr>
          <w:w w:val="105"/>
          <w:sz w:val="22"/>
        </w:rPr>
        <w:t>Policy</w:t>
      </w:r>
      <w:r>
        <w:rPr>
          <w:spacing w:val="40"/>
          <w:w w:val="105"/>
          <w:sz w:val="22"/>
        </w:rPr>
        <w:t> </w:t>
      </w:r>
      <w:r>
        <w:rPr>
          <w:w w:val="105"/>
          <w:sz w:val="22"/>
        </w:rPr>
        <w:t>and</w:t>
      </w:r>
      <w:r>
        <w:rPr>
          <w:spacing w:val="40"/>
          <w:w w:val="105"/>
          <w:sz w:val="22"/>
        </w:rPr>
        <w:t> </w:t>
      </w:r>
      <w:r>
        <w:rPr>
          <w:w w:val="105"/>
          <w:sz w:val="22"/>
        </w:rPr>
        <w:t>Competitiveness</w:t>
      </w:r>
      <w:r>
        <w:rPr>
          <w:spacing w:val="40"/>
          <w:w w:val="105"/>
          <w:sz w:val="22"/>
        </w:rPr>
        <w:t> </w:t>
      </w:r>
      <w:r>
        <w:rPr>
          <w:w w:val="105"/>
          <w:sz w:val="22"/>
        </w:rPr>
        <w:t>Research</w:t>
      </w:r>
      <w:r>
        <w:rPr>
          <w:spacing w:val="40"/>
          <w:w w:val="105"/>
          <w:sz w:val="22"/>
        </w:rPr>
        <w:t> </w:t>
      </w:r>
      <w:r>
        <w:rPr>
          <w:w w:val="105"/>
          <w:sz w:val="22"/>
        </w:rPr>
        <w:t>Network (CATPRN),</w:t>
      </w:r>
      <w:r>
        <w:rPr>
          <w:spacing w:val="40"/>
          <w:w w:val="105"/>
          <w:sz w:val="22"/>
        </w:rPr>
        <w:t> </w:t>
      </w:r>
      <w:r>
        <w:rPr>
          <w:w w:val="105"/>
          <w:sz w:val="22"/>
        </w:rPr>
        <w:t>Toronto,</w:t>
      </w:r>
      <w:r>
        <w:rPr>
          <w:spacing w:val="40"/>
          <w:w w:val="105"/>
          <w:sz w:val="22"/>
        </w:rPr>
        <w:t> </w:t>
      </w:r>
      <w:r>
        <w:rPr>
          <w:w w:val="105"/>
          <w:sz w:val="22"/>
        </w:rPr>
        <w:t>Canada,</w:t>
      </w:r>
      <w:r>
        <w:rPr>
          <w:spacing w:val="40"/>
          <w:w w:val="105"/>
          <w:sz w:val="22"/>
        </w:rPr>
        <w:t> </w:t>
      </w:r>
      <w:r>
        <w:rPr>
          <w:w w:val="105"/>
          <w:sz w:val="22"/>
        </w:rPr>
        <w:t>September,</w:t>
      </w:r>
      <w:r>
        <w:rPr>
          <w:spacing w:val="40"/>
          <w:w w:val="105"/>
          <w:sz w:val="22"/>
        </w:rPr>
        <w:t> </w:t>
      </w:r>
      <w:r>
        <w:rPr>
          <w:w w:val="105"/>
          <w:sz w:val="22"/>
        </w:rPr>
        <w:t>2012</w:t>
      </w:r>
      <w:r>
        <w:rPr>
          <w:spacing w:val="80"/>
          <w:w w:val="105"/>
          <w:sz w:val="22"/>
        </w:rPr>
        <w:t> </w:t>
      </w:r>
      <w:r>
        <w:rPr>
          <w:w w:val="105"/>
          <w:sz w:val="22"/>
        </w:rPr>
        <w:t>(Keynote)</w:t>
      </w:r>
    </w:p>
    <w:p>
      <w:pPr>
        <w:pStyle w:val="ListParagraph"/>
        <w:numPr>
          <w:ilvl w:val="1"/>
          <w:numId w:val="4"/>
        </w:numPr>
        <w:tabs>
          <w:tab w:pos="719" w:val="left" w:leader="none"/>
        </w:tabs>
        <w:spacing w:line="244" w:lineRule="auto" w:before="54" w:after="0"/>
        <w:ind w:left="719" w:right="578" w:hanging="360"/>
        <w:jc w:val="left"/>
        <w:rPr>
          <w:sz w:val="22"/>
        </w:rPr>
      </w:pPr>
      <w:r>
        <w:rPr>
          <w:w w:val="110"/>
          <w:sz w:val="22"/>
        </w:rPr>
        <w:t>United Nations, New York City, UNITAR Seminar on International Trade Law and Policy, July 2012.</w:t>
      </w:r>
    </w:p>
    <w:p>
      <w:pPr>
        <w:pStyle w:val="ListParagraph"/>
        <w:numPr>
          <w:ilvl w:val="1"/>
          <w:numId w:val="4"/>
        </w:numPr>
        <w:tabs>
          <w:tab w:pos="719" w:val="left" w:leader="none"/>
        </w:tabs>
        <w:spacing w:line="244" w:lineRule="auto" w:before="54" w:after="0"/>
        <w:ind w:left="719" w:right="1003" w:hanging="360"/>
        <w:jc w:val="left"/>
        <w:rPr>
          <w:sz w:val="22"/>
        </w:rPr>
      </w:pPr>
      <w:r>
        <w:rPr>
          <w:w w:val="110"/>
          <w:sz w:val="22"/>
        </w:rPr>
        <w:t>CAGE/CEP Workshop on Trade Policy in a Globalised World, Venice, Italy, June 2012.</w:t>
      </w:r>
    </w:p>
    <w:p>
      <w:pPr>
        <w:pStyle w:val="ListParagraph"/>
        <w:numPr>
          <w:ilvl w:val="1"/>
          <w:numId w:val="4"/>
        </w:numPr>
        <w:tabs>
          <w:tab w:pos="719" w:val="left" w:leader="none"/>
        </w:tabs>
        <w:spacing w:line="240" w:lineRule="auto" w:before="56" w:after="0"/>
        <w:ind w:left="719" w:right="0" w:hanging="360"/>
        <w:jc w:val="left"/>
        <w:rPr>
          <w:sz w:val="22"/>
        </w:rPr>
      </w:pPr>
      <w:r>
        <w:rPr>
          <w:w w:val="110"/>
          <w:sz w:val="22"/>
        </w:rPr>
        <w:t>Dissettle</w:t>
      </w:r>
      <w:r>
        <w:rPr>
          <w:spacing w:val="7"/>
          <w:w w:val="110"/>
          <w:sz w:val="22"/>
        </w:rPr>
        <w:t> </w:t>
      </w:r>
      <w:r>
        <w:rPr>
          <w:w w:val="110"/>
          <w:sz w:val="22"/>
        </w:rPr>
        <w:t>Workshop,</w:t>
      </w:r>
      <w:r>
        <w:rPr>
          <w:spacing w:val="8"/>
          <w:w w:val="110"/>
          <w:sz w:val="22"/>
        </w:rPr>
        <w:t> </w:t>
      </w:r>
      <w:r>
        <w:rPr>
          <w:w w:val="110"/>
          <w:sz w:val="22"/>
        </w:rPr>
        <w:t>Florence,</w:t>
      </w:r>
      <w:r>
        <w:rPr>
          <w:spacing w:val="7"/>
          <w:w w:val="110"/>
          <w:sz w:val="22"/>
        </w:rPr>
        <w:t> </w:t>
      </w:r>
      <w:r>
        <w:rPr>
          <w:w w:val="110"/>
          <w:sz w:val="22"/>
        </w:rPr>
        <w:t>Italy,</w:t>
      </w:r>
      <w:r>
        <w:rPr>
          <w:spacing w:val="8"/>
          <w:w w:val="110"/>
          <w:sz w:val="22"/>
        </w:rPr>
        <w:t> </w:t>
      </w:r>
      <w:r>
        <w:rPr>
          <w:w w:val="110"/>
          <w:sz w:val="22"/>
        </w:rPr>
        <w:t>June</w:t>
      </w:r>
      <w:r>
        <w:rPr>
          <w:spacing w:val="8"/>
          <w:w w:val="110"/>
          <w:sz w:val="22"/>
        </w:rPr>
        <w:t> </w:t>
      </w:r>
      <w:r>
        <w:rPr>
          <w:spacing w:val="-2"/>
          <w:w w:val="110"/>
          <w:sz w:val="22"/>
        </w:rPr>
        <w:t>2012.</w:t>
      </w:r>
    </w:p>
    <w:p>
      <w:pPr>
        <w:pStyle w:val="ListParagraph"/>
        <w:numPr>
          <w:ilvl w:val="1"/>
          <w:numId w:val="4"/>
        </w:numPr>
        <w:tabs>
          <w:tab w:pos="719" w:val="left" w:leader="none"/>
        </w:tabs>
        <w:spacing w:line="244" w:lineRule="auto" w:before="59" w:after="0"/>
        <w:ind w:left="719" w:right="1528" w:hanging="360"/>
        <w:jc w:val="left"/>
        <w:rPr>
          <w:sz w:val="22"/>
        </w:rPr>
      </w:pPr>
      <w:r>
        <w:rPr>
          <w:w w:val="110"/>
          <w:sz w:val="22"/>
        </w:rPr>
        <w:t>American</w:t>
      </w:r>
      <w:r>
        <w:rPr>
          <w:spacing w:val="-3"/>
          <w:w w:val="110"/>
          <w:sz w:val="22"/>
        </w:rPr>
        <w:t> </w:t>
      </w:r>
      <w:r>
        <w:rPr>
          <w:w w:val="110"/>
          <w:sz w:val="22"/>
        </w:rPr>
        <w:t>Law</w:t>
      </w:r>
      <w:r>
        <w:rPr>
          <w:spacing w:val="-3"/>
          <w:w w:val="110"/>
          <w:sz w:val="22"/>
        </w:rPr>
        <w:t> </w:t>
      </w:r>
      <w:r>
        <w:rPr>
          <w:w w:val="110"/>
          <w:sz w:val="22"/>
        </w:rPr>
        <w:t>Institute</w:t>
      </w:r>
      <w:r>
        <w:rPr>
          <w:spacing w:val="-3"/>
          <w:w w:val="110"/>
          <w:sz w:val="22"/>
        </w:rPr>
        <w:t> </w:t>
      </w:r>
      <w:r>
        <w:rPr>
          <w:w w:val="110"/>
          <w:sz w:val="22"/>
        </w:rPr>
        <w:t>conference</w:t>
      </w:r>
      <w:r>
        <w:rPr>
          <w:spacing w:val="-3"/>
          <w:w w:val="110"/>
          <w:sz w:val="22"/>
        </w:rPr>
        <w:t> </w:t>
      </w:r>
      <w:r>
        <w:rPr>
          <w:w w:val="110"/>
          <w:sz w:val="22"/>
        </w:rPr>
        <w:t>on</w:t>
      </w:r>
      <w:r>
        <w:rPr>
          <w:spacing w:val="-3"/>
          <w:w w:val="110"/>
          <w:sz w:val="22"/>
        </w:rPr>
        <w:t> </w:t>
      </w:r>
      <w:r>
        <w:rPr>
          <w:w w:val="110"/>
          <w:sz w:val="22"/>
        </w:rPr>
        <w:t>WTO</w:t>
      </w:r>
      <w:r>
        <w:rPr>
          <w:spacing w:val="-3"/>
          <w:w w:val="110"/>
          <w:sz w:val="22"/>
        </w:rPr>
        <w:t> </w:t>
      </w:r>
      <w:r>
        <w:rPr>
          <w:w w:val="110"/>
          <w:sz w:val="22"/>
        </w:rPr>
        <w:t>Disputes,</w:t>
      </w:r>
      <w:r>
        <w:rPr>
          <w:spacing w:val="-3"/>
          <w:w w:val="110"/>
          <w:sz w:val="22"/>
        </w:rPr>
        <w:t> </w:t>
      </w:r>
      <w:r>
        <w:rPr>
          <w:w w:val="110"/>
          <w:sz w:val="22"/>
        </w:rPr>
        <w:t>Florence,</w:t>
      </w:r>
      <w:r>
        <w:rPr>
          <w:spacing w:val="-3"/>
          <w:w w:val="110"/>
          <w:sz w:val="22"/>
        </w:rPr>
        <w:t> </w:t>
      </w:r>
      <w:r>
        <w:rPr>
          <w:w w:val="110"/>
          <w:sz w:val="22"/>
        </w:rPr>
        <w:t>Italy, June 2012.</w:t>
      </w:r>
    </w:p>
    <w:p>
      <w:pPr>
        <w:pStyle w:val="ListParagraph"/>
        <w:numPr>
          <w:ilvl w:val="1"/>
          <w:numId w:val="4"/>
        </w:numPr>
        <w:tabs>
          <w:tab w:pos="719" w:val="left" w:leader="none"/>
        </w:tabs>
        <w:spacing w:line="244" w:lineRule="auto" w:before="54" w:after="0"/>
        <w:ind w:left="719" w:right="949" w:hanging="360"/>
        <w:jc w:val="left"/>
        <w:rPr>
          <w:sz w:val="22"/>
        </w:rPr>
      </w:pPr>
      <w:r>
        <w:rPr>
          <w:w w:val="110"/>
          <w:sz w:val="22"/>
        </w:rPr>
        <w:t>United Nations, New York City, Conference on International Trade and the Doha Round, December 2011.</w:t>
      </w:r>
    </w:p>
    <w:p>
      <w:pPr>
        <w:pStyle w:val="ListParagraph"/>
        <w:numPr>
          <w:ilvl w:val="1"/>
          <w:numId w:val="4"/>
        </w:numPr>
        <w:tabs>
          <w:tab w:pos="719" w:val="left" w:leader="none"/>
        </w:tabs>
        <w:spacing w:line="244" w:lineRule="auto" w:before="54" w:after="0"/>
        <w:ind w:left="719" w:right="949" w:hanging="360"/>
        <w:jc w:val="left"/>
        <w:rPr>
          <w:sz w:val="22"/>
        </w:rPr>
      </w:pPr>
      <w:r>
        <w:rPr>
          <w:w w:val="110"/>
          <w:sz w:val="22"/>
        </w:rPr>
        <w:t>United Nations, New York City, Conference on International Trade and the Doha Round, July 2011.</w:t>
      </w:r>
    </w:p>
    <w:p>
      <w:pPr>
        <w:pStyle w:val="ListParagraph"/>
        <w:numPr>
          <w:ilvl w:val="1"/>
          <w:numId w:val="4"/>
        </w:numPr>
        <w:tabs>
          <w:tab w:pos="719" w:val="left" w:leader="none"/>
        </w:tabs>
        <w:spacing w:line="244" w:lineRule="auto" w:before="54" w:after="0"/>
        <w:ind w:left="719" w:right="891" w:hanging="360"/>
        <w:jc w:val="left"/>
        <w:rPr>
          <w:sz w:val="22"/>
        </w:rPr>
      </w:pPr>
      <w:r>
        <w:rPr>
          <w:w w:val="110"/>
          <w:sz w:val="22"/>
        </w:rPr>
        <w:t>American</w:t>
      </w:r>
      <w:r>
        <w:rPr>
          <w:spacing w:val="-1"/>
          <w:w w:val="110"/>
          <w:sz w:val="22"/>
        </w:rPr>
        <w:t> </w:t>
      </w:r>
      <w:r>
        <w:rPr>
          <w:w w:val="110"/>
          <w:sz w:val="22"/>
        </w:rPr>
        <w:t>Law</w:t>
      </w:r>
      <w:r>
        <w:rPr>
          <w:spacing w:val="-1"/>
          <w:w w:val="110"/>
          <w:sz w:val="22"/>
        </w:rPr>
        <w:t> </w:t>
      </w:r>
      <w:r>
        <w:rPr>
          <w:w w:val="110"/>
          <w:sz w:val="22"/>
        </w:rPr>
        <w:t>Institute</w:t>
      </w:r>
      <w:r>
        <w:rPr>
          <w:spacing w:val="-1"/>
          <w:w w:val="110"/>
          <w:sz w:val="22"/>
        </w:rPr>
        <w:t> </w:t>
      </w:r>
      <w:r>
        <w:rPr>
          <w:w w:val="110"/>
          <w:sz w:val="22"/>
        </w:rPr>
        <w:t>conference</w:t>
      </w:r>
      <w:r>
        <w:rPr>
          <w:spacing w:val="-1"/>
          <w:w w:val="110"/>
          <w:sz w:val="22"/>
        </w:rPr>
        <w:t> </w:t>
      </w:r>
      <w:r>
        <w:rPr>
          <w:w w:val="110"/>
          <w:sz w:val="22"/>
        </w:rPr>
        <w:t>on</w:t>
      </w:r>
      <w:r>
        <w:rPr>
          <w:spacing w:val="-2"/>
          <w:w w:val="110"/>
          <w:sz w:val="22"/>
        </w:rPr>
        <w:t> </w:t>
      </w:r>
      <w:r>
        <w:rPr>
          <w:w w:val="110"/>
          <w:sz w:val="22"/>
        </w:rPr>
        <w:t>WTO</w:t>
      </w:r>
      <w:r>
        <w:rPr>
          <w:spacing w:val="-1"/>
          <w:w w:val="110"/>
          <w:sz w:val="22"/>
        </w:rPr>
        <w:t> </w:t>
      </w:r>
      <w:r>
        <w:rPr>
          <w:w w:val="110"/>
          <w:sz w:val="22"/>
        </w:rPr>
        <w:t>Disputes,</w:t>
      </w:r>
      <w:r>
        <w:rPr>
          <w:spacing w:val="-1"/>
          <w:w w:val="110"/>
          <w:sz w:val="22"/>
        </w:rPr>
        <w:t> </w:t>
      </w:r>
      <w:r>
        <w:rPr>
          <w:w w:val="110"/>
          <w:sz w:val="22"/>
        </w:rPr>
        <w:t>Geneva,</w:t>
      </w:r>
      <w:r>
        <w:rPr>
          <w:spacing w:val="-1"/>
          <w:w w:val="110"/>
          <w:sz w:val="22"/>
        </w:rPr>
        <w:t> </w:t>
      </w:r>
      <w:r>
        <w:rPr>
          <w:w w:val="110"/>
          <w:sz w:val="22"/>
        </w:rPr>
        <w:t>Switzerland, June 2011.</w:t>
      </w:r>
    </w:p>
    <w:p>
      <w:pPr>
        <w:pStyle w:val="ListParagraph"/>
        <w:numPr>
          <w:ilvl w:val="1"/>
          <w:numId w:val="4"/>
        </w:numPr>
        <w:tabs>
          <w:tab w:pos="719" w:val="left" w:leader="none"/>
        </w:tabs>
        <w:spacing w:line="240" w:lineRule="auto" w:before="56" w:after="0"/>
        <w:ind w:left="719" w:right="0" w:hanging="359"/>
        <w:jc w:val="left"/>
        <w:rPr>
          <w:sz w:val="22"/>
        </w:rPr>
      </w:pPr>
      <w:r>
        <w:rPr>
          <w:w w:val="105"/>
          <w:sz w:val="22"/>
        </w:rPr>
        <w:t>Georgetown</w:t>
      </w:r>
      <w:r>
        <w:rPr>
          <w:spacing w:val="34"/>
          <w:w w:val="105"/>
          <w:sz w:val="22"/>
        </w:rPr>
        <w:t> </w:t>
      </w:r>
      <w:r>
        <w:rPr>
          <w:w w:val="105"/>
          <w:sz w:val="22"/>
        </w:rPr>
        <w:t>University,</w:t>
      </w:r>
      <w:r>
        <w:rPr>
          <w:spacing w:val="35"/>
          <w:w w:val="105"/>
          <w:sz w:val="22"/>
        </w:rPr>
        <w:t> </w:t>
      </w:r>
      <w:r>
        <w:rPr>
          <w:w w:val="105"/>
          <w:sz w:val="22"/>
        </w:rPr>
        <w:t>Department</w:t>
      </w:r>
      <w:r>
        <w:rPr>
          <w:spacing w:val="32"/>
          <w:w w:val="105"/>
          <w:sz w:val="22"/>
        </w:rPr>
        <w:t> </w:t>
      </w:r>
      <w:r>
        <w:rPr>
          <w:w w:val="105"/>
          <w:sz w:val="22"/>
        </w:rPr>
        <w:t>of</w:t>
      </w:r>
      <w:r>
        <w:rPr>
          <w:spacing w:val="31"/>
          <w:w w:val="105"/>
          <w:sz w:val="22"/>
        </w:rPr>
        <w:t> </w:t>
      </w:r>
      <w:r>
        <w:rPr>
          <w:w w:val="105"/>
          <w:sz w:val="22"/>
        </w:rPr>
        <w:t>Economics,</w:t>
      </w:r>
      <w:r>
        <w:rPr>
          <w:spacing w:val="32"/>
          <w:w w:val="105"/>
          <w:sz w:val="22"/>
        </w:rPr>
        <w:t> </w:t>
      </w:r>
      <w:r>
        <w:rPr>
          <w:w w:val="105"/>
          <w:sz w:val="22"/>
        </w:rPr>
        <w:t>February</w:t>
      </w:r>
      <w:r>
        <w:rPr>
          <w:spacing w:val="32"/>
          <w:w w:val="105"/>
          <w:sz w:val="22"/>
        </w:rPr>
        <w:t> </w:t>
      </w:r>
      <w:r>
        <w:rPr>
          <w:spacing w:val="-2"/>
          <w:w w:val="105"/>
          <w:sz w:val="22"/>
        </w:rPr>
        <w:t>2011.</w:t>
      </w:r>
    </w:p>
    <w:p>
      <w:pPr>
        <w:pStyle w:val="ListParagraph"/>
        <w:numPr>
          <w:ilvl w:val="1"/>
          <w:numId w:val="4"/>
        </w:numPr>
        <w:tabs>
          <w:tab w:pos="719" w:val="left" w:leader="none"/>
        </w:tabs>
        <w:spacing w:line="244" w:lineRule="auto" w:before="59" w:after="0"/>
        <w:ind w:left="719" w:right="949" w:hanging="360"/>
        <w:jc w:val="left"/>
        <w:rPr>
          <w:sz w:val="22"/>
        </w:rPr>
      </w:pPr>
      <w:r>
        <w:rPr>
          <w:w w:val="110"/>
          <w:sz w:val="22"/>
        </w:rPr>
        <w:t>United Nations, New York City, Conference on International Trade and the Doha Round, December 2010.</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Columbia</w:t>
      </w:r>
      <w:r>
        <w:rPr>
          <w:spacing w:val="8"/>
          <w:w w:val="110"/>
          <w:sz w:val="22"/>
        </w:rPr>
        <w:t> </w:t>
      </w:r>
      <w:r>
        <w:rPr>
          <w:w w:val="110"/>
          <w:sz w:val="22"/>
        </w:rPr>
        <w:t>University,</w:t>
      </w:r>
      <w:r>
        <w:rPr>
          <w:spacing w:val="10"/>
          <w:w w:val="110"/>
          <w:sz w:val="22"/>
        </w:rPr>
        <w:t> </w:t>
      </w:r>
      <w:r>
        <w:rPr>
          <w:w w:val="110"/>
          <w:sz w:val="22"/>
        </w:rPr>
        <w:t>New</w:t>
      </w:r>
      <w:r>
        <w:rPr>
          <w:spacing w:val="10"/>
          <w:w w:val="110"/>
          <w:sz w:val="22"/>
        </w:rPr>
        <w:t> </w:t>
      </w:r>
      <w:r>
        <w:rPr>
          <w:w w:val="110"/>
          <w:sz w:val="22"/>
        </w:rPr>
        <w:t>York,</w:t>
      </w:r>
      <w:r>
        <w:rPr>
          <w:spacing w:val="9"/>
          <w:w w:val="110"/>
          <w:sz w:val="22"/>
        </w:rPr>
        <w:t> </w:t>
      </w:r>
      <w:r>
        <w:rPr>
          <w:w w:val="110"/>
          <w:sz w:val="22"/>
        </w:rPr>
        <w:t>NY,</w:t>
      </w:r>
      <w:r>
        <w:rPr>
          <w:spacing w:val="10"/>
          <w:w w:val="110"/>
          <w:sz w:val="22"/>
        </w:rPr>
        <w:t> </w:t>
      </w:r>
      <w:r>
        <w:rPr>
          <w:w w:val="110"/>
          <w:sz w:val="22"/>
        </w:rPr>
        <w:t>September</w:t>
      </w:r>
      <w:r>
        <w:rPr>
          <w:spacing w:val="10"/>
          <w:w w:val="110"/>
          <w:sz w:val="22"/>
        </w:rPr>
        <w:t> </w:t>
      </w:r>
      <w:r>
        <w:rPr>
          <w:spacing w:val="-4"/>
          <w:w w:val="110"/>
          <w:sz w:val="22"/>
        </w:rPr>
        <w:t>2010</w:t>
      </w:r>
    </w:p>
    <w:p>
      <w:pPr>
        <w:pStyle w:val="ListParagraph"/>
        <w:numPr>
          <w:ilvl w:val="1"/>
          <w:numId w:val="4"/>
        </w:numPr>
        <w:tabs>
          <w:tab w:pos="719" w:val="left" w:leader="none"/>
        </w:tabs>
        <w:spacing w:line="244" w:lineRule="auto" w:before="59" w:after="0"/>
        <w:ind w:left="719" w:right="949" w:hanging="360"/>
        <w:jc w:val="left"/>
        <w:rPr>
          <w:sz w:val="22"/>
        </w:rPr>
      </w:pPr>
      <w:r>
        <w:rPr>
          <w:w w:val="110"/>
          <w:sz w:val="22"/>
        </w:rPr>
        <w:t>United Nations, New York City, Conference on International Trade and the Doha Round, July 2010.</w:t>
      </w:r>
    </w:p>
    <w:p>
      <w:pPr>
        <w:pStyle w:val="ListParagraph"/>
        <w:numPr>
          <w:ilvl w:val="1"/>
          <w:numId w:val="4"/>
        </w:numPr>
        <w:tabs>
          <w:tab w:pos="719" w:val="left" w:leader="none"/>
        </w:tabs>
        <w:spacing w:line="244" w:lineRule="auto" w:before="54" w:after="0"/>
        <w:ind w:left="719" w:right="891" w:hanging="360"/>
        <w:jc w:val="left"/>
        <w:rPr>
          <w:sz w:val="22"/>
        </w:rPr>
      </w:pPr>
      <w:r>
        <w:rPr>
          <w:w w:val="110"/>
          <w:sz w:val="22"/>
        </w:rPr>
        <w:t>American</w:t>
      </w:r>
      <w:r>
        <w:rPr>
          <w:spacing w:val="-1"/>
          <w:w w:val="110"/>
          <w:sz w:val="22"/>
        </w:rPr>
        <w:t> </w:t>
      </w:r>
      <w:r>
        <w:rPr>
          <w:w w:val="110"/>
          <w:sz w:val="22"/>
        </w:rPr>
        <w:t>Law</w:t>
      </w:r>
      <w:r>
        <w:rPr>
          <w:spacing w:val="-1"/>
          <w:w w:val="110"/>
          <w:sz w:val="22"/>
        </w:rPr>
        <w:t> </w:t>
      </w:r>
      <w:r>
        <w:rPr>
          <w:w w:val="110"/>
          <w:sz w:val="22"/>
        </w:rPr>
        <w:t>Institute</w:t>
      </w:r>
      <w:r>
        <w:rPr>
          <w:spacing w:val="-1"/>
          <w:w w:val="110"/>
          <w:sz w:val="22"/>
        </w:rPr>
        <w:t> </w:t>
      </w:r>
      <w:r>
        <w:rPr>
          <w:w w:val="110"/>
          <w:sz w:val="22"/>
        </w:rPr>
        <w:t>conference</w:t>
      </w:r>
      <w:r>
        <w:rPr>
          <w:spacing w:val="-1"/>
          <w:w w:val="110"/>
          <w:sz w:val="22"/>
        </w:rPr>
        <w:t> </w:t>
      </w:r>
      <w:r>
        <w:rPr>
          <w:w w:val="110"/>
          <w:sz w:val="22"/>
        </w:rPr>
        <w:t>on</w:t>
      </w:r>
      <w:r>
        <w:rPr>
          <w:spacing w:val="-2"/>
          <w:w w:val="110"/>
          <w:sz w:val="22"/>
        </w:rPr>
        <w:t> </w:t>
      </w:r>
      <w:r>
        <w:rPr>
          <w:w w:val="110"/>
          <w:sz w:val="22"/>
        </w:rPr>
        <w:t>WTO</w:t>
      </w:r>
      <w:r>
        <w:rPr>
          <w:spacing w:val="-1"/>
          <w:w w:val="110"/>
          <w:sz w:val="22"/>
        </w:rPr>
        <w:t> </w:t>
      </w:r>
      <w:r>
        <w:rPr>
          <w:w w:val="110"/>
          <w:sz w:val="22"/>
        </w:rPr>
        <w:t>Disputes,</w:t>
      </w:r>
      <w:r>
        <w:rPr>
          <w:spacing w:val="-1"/>
          <w:w w:val="110"/>
          <w:sz w:val="22"/>
        </w:rPr>
        <w:t> </w:t>
      </w:r>
      <w:r>
        <w:rPr>
          <w:w w:val="110"/>
          <w:sz w:val="22"/>
        </w:rPr>
        <w:t>Geneva,</w:t>
      </w:r>
      <w:r>
        <w:rPr>
          <w:spacing w:val="-1"/>
          <w:w w:val="110"/>
          <w:sz w:val="22"/>
        </w:rPr>
        <w:t> </w:t>
      </w:r>
      <w:r>
        <w:rPr>
          <w:w w:val="110"/>
          <w:sz w:val="22"/>
        </w:rPr>
        <w:t>Switzerland, June 2010.</w:t>
      </w:r>
    </w:p>
    <w:p>
      <w:pPr>
        <w:pStyle w:val="ListParagraph"/>
        <w:numPr>
          <w:ilvl w:val="1"/>
          <w:numId w:val="4"/>
        </w:numPr>
        <w:tabs>
          <w:tab w:pos="719" w:val="left" w:leader="none"/>
        </w:tabs>
        <w:spacing w:line="244" w:lineRule="auto" w:before="54" w:after="0"/>
        <w:ind w:left="719" w:right="724" w:hanging="360"/>
        <w:jc w:val="left"/>
        <w:rPr>
          <w:sz w:val="22"/>
        </w:rPr>
      </w:pPr>
      <w:r>
        <w:rPr>
          <w:w w:val="110"/>
          <w:sz w:val="22"/>
        </w:rPr>
        <w:t>Princeton</w:t>
      </w:r>
      <w:r>
        <w:rPr>
          <w:spacing w:val="-4"/>
          <w:w w:val="110"/>
          <w:sz w:val="22"/>
        </w:rPr>
        <w:t> </w:t>
      </w:r>
      <w:r>
        <w:rPr>
          <w:w w:val="110"/>
          <w:sz w:val="22"/>
        </w:rPr>
        <w:t>University,</w:t>
      </w:r>
      <w:r>
        <w:rPr>
          <w:spacing w:val="-4"/>
          <w:w w:val="110"/>
          <w:sz w:val="22"/>
        </w:rPr>
        <w:t> </w:t>
      </w:r>
      <w:r>
        <w:rPr>
          <w:w w:val="110"/>
          <w:sz w:val="22"/>
        </w:rPr>
        <w:t>Princeton,</w:t>
      </w:r>
      <w:r>
        <w:rPr>
          <w:spacing w:val="-4"/>
          <w:w w:val="110"/>
          <w:sz w:val="22"/>
        </w:rPr>
        <w:t> </w:t>
      </w:r>
      <w:r>
        <w:rPr>
          <w:w w:val="110"/>
          <w:sz w:val="22"/>
        </w:rPr>
        <w:t>NJ;</w:t>
      </w:r>
      <w:r>
        <w:rPr>
          <w:spacing w:val="-4"/>
          <w:w w:val="110"/>
          <w:sz w:val="22"/>
        </w:rPr>
        <w:t> </w:t>
      </w:r>
      <w:r>
        <w:rPr>
          <w:w w:val="110"/>
          <w:sz w:val="22"/>
        </w:rPr>
        <w:t>Workshop</w:t>
      </w:r>
      <w:r>
        <w:rPr>
          <w:spacing w:val="-4"/>
          <w:w w:val="110"/>
          <w:sz w:val="22"/>
        </w:rPr>
        <w:t> </w:t>
      </w:r>
      <w:r>
        <w:rPr>
          <w:w w:val="110"/>
          <w:sz w:val="22"/>
        </w:rPr>
        <w:t>on</w:t>
      </w:r>
      <w:r>
        <w:rPr>
          <w:spacing w:val="-4"/>
          <w:w w:val="110"/>
          <w:sz w:val="22"/>
        </w:rPr>
        <w:t> </w:t>
      </w:r>
      <w:r>
        <w:rPr>
          <w:w w:val="110"/>
          <w:sz w:val="22"/>
        </w:rPr>
        <w:t>The</w:t>
      </w:r>
      <w:r>
        <w:rPr>
          <w:spacing w:val="-4"/>
          <w:w w:val="110"/>
          <w:sz w:val="22"/>
        </w:rPr>
        <w:t> </w:t>
      </w:r>
      <w:r>
        <w:rPr>
          <w:w w:val="110"/>
          <w:sz w:val="22"/>
        </w:rPr>
        <w:t>Politics</w:t>
      </w:r>
      <w:r>
        <w:rPr>
          <w:spacing w:val="-4"/>
          <w:w w:val="110"/>
          <w:sz w:val="22"/>
        </w:rPr>
        <w:t> </w:t>
      </w:r>
      <w:r>
        <w:rPr>
          <w:w w:val="110"/>
          <w:sz w:val="22"/>
        </w:rPr>
        <w:t>of</w:t>
      </w:r>
      <w:r>
        <w:rPr>
          <w:spacing w:val="-4"/>
          <w:w w:val="110"/>
          <w:sz w:val="22"/>
        </w:rPr>
        <w:t> </w:t>
      </w:r>
      <w:r>
        <w:rPr>
          <w:w w:val="110"/>
          <w:sz w:val="22"/>
        </w:rPr>
        <w:t>Preferential Trade Agreements, May 2010</w:t>
      </w:r>
    </w:p>
    <w:p>
      <w:pPr>
        <w:pStyle w:val="ListParagraph"/>
        <w:numPr>
          <w:ilvl w:val="1"/>
          <w:numId w:val="4"/>
        </w:numPr>
        <w:tabs>
          <w:tab w:pos="719" w:val="left" w:leader="none"/>
        </w:tabs>
        <w:spacing w:line="244" w:lineRule="auto" w:before="56" w:after="0"/>
        <w:ind w:left="719" w:right="949" w:hanging="360"/>
        <w:jc w:val="left"/>
        <w:rPr>
          <w:sz w:val="22"/>
        </w:rPr>
      </w:pPr>
      <w:r>
        <w:rPr>
          <w:w w:val="110"/>
          <w:sz w:val="22"/>
        </w:rPr>
        <w:t>United Nations, New York City, Conference on International Trade and the Doha Round, July 2009.</w:t>
      </w:r>
    </w:p>
    <w:p>
      <w:pPr>
        <w:pStyle w:val="ListParagraph"/>
        <w:numPr>
          <w:ilvl w:val="1"/>
          <w:numId w:val="4"/>
        </w:numPr>
        <w:tabs>
          <w:tab w:pos="719" w:val="left" w:leader="none"/>
        </w:tabs>
        <w:spacing w:line="244" w:lineRule="auto" w:before="54" w:after="0"/>
        <w:ind w:left="719" w:right="891" w:hanging="360"/>
        <w:jc w:val="left"/>
        <w:rPr>
          <w:sz w:val="22"/>
        </w:rPr>
      </w:pPr>
      <w:r>
        <w:rPr>
          <w:w w:val="110"/>
          <w:sz w:val="22"/>
        </w:rPr>
        <w:t>American</w:t>
      </w:r>
      <w:r>
        <w:rPr>
          <w:spacing w:val="-1"/>
          <w:w w:val="110"/>
          <w:sz w:val="22"/>
        </w:rPr>
        <w:t> </w:t>
      </w:r>
      <w:r>
        <w:rPr>
          <w:w w:val="110"/>
          <w:sz w:val="22"/>
        </w:rPr>
        <w:t>Law</w:t>
      </w:r>
      <w:r>
        <w:rPr>
          <w:spacing w:val="-1"/>
          <w:w w:val="110"/>
          <w:sz w:val="22"/>
        </w:rPr>
        <w:t> </w:t>
      </w:r>
      <w:r>
        <w:rPr>
          <w:w w:val="110"/>
          <w:sz w:val="22"/>
        </w:rPr>
        <w:t>Institute</w:t>
      </w:r>
      <w:r>
        <w:rPr>
          <w:spacing w:val="-1"/>
          <w:w w:val="110"/>
          <w:sz w:val="22"/>
        </w:rPr>
        <w:t> </w:t>
      </w:r>
      <w:r>
        <w:rPr>
          <w:w w:val="110"/>
          <w:sz w:val="22"/>
        </w:rPr>
        <w:t>conference</w:t>
      </w:r>
      <w:r>
        <w:rPr>
          <w:spacing w:val="-1"/>
          <w:w w:val="110"/>
          <w:sz w:val="22"/>
        </w:rPr>
        <w:t> </w:t>
      </w:r>
      <w:r>
        <w:rPr>
          <w:w w:val="110"/>
          <w:sz w:val="22"/>
        </w:rPr>
        <w:t>on</w:t>
      </w:r>
      <w:r>
        <w:rPr>
          <w:spacing w:val="-2"/>
          <w:w w:val="110"/>
          <w:sz w:val="22"/>
        </w:rPr>
        <w:t> </w:t>
      </w:r>
      <w:r>
        <w:rPr>
          <w:w w:val="110"/>
          <w:sz w:val="22"/>
        </w:rPr>
        <w:t>WTO</w:t>
      </w:r>
      <w:r>
        <w:rPr>
          <w:spacing w:val="-1"/>
          <w:w w:val="110"/>
          <w:sz w:val="22"/>
        </w:rPr>
        <w:t> </w:t>
      </w:r>
      <w:r>
        <w:rPr>
          <w:w w:val="110"/>
          <w:sz w:val="22"/>
        </w:rPr>
        <w:t>Disputes,</w:t>
      </w:r>
      <w:r>
        <w:rPr>
          <w:spacing w:val="-1"/>
          <w:w w:val="110"/>
          <w:sz w:val="22"/>
        </w:rPr>
        <w:t> </w:t>
      </w:r>
      <w:r>
        <w:rPr>
          <w:w w:val="110"/>
          <w:sz w:val="22"/>
        </w:rPr>
        <w:t>Geneva,</w:t>
      </w:r>
      <w:r>
        <w:rPr>
          <w:spacing w:val="-1"/>
          <w:w w:val="110"/>
          <w:sz w:val="22"/>
        </w:rPr>
        <w:t> </w:t>
      </w:r>
      <w:r>
        <w:rPr>
          <w:w w:val="110"/>
          <w:sz w:val="22"/>
        </w:rPr>
        <w:t>Switzerland, June 2009.</w:t>
      </w:r>
    </w:p>
    <w:p>
      <w:pPr>
        <w:pStyle w:val="ListParagraph"/>
        <w:numPr>
          <w:ilvl w:val="1"/>
          <w:numId w:val="4"/>
        </w:numPr>
        <w:tabs>
          <w:tab w:pos="719" w:val="left" w:leader="none"/>
        </w:tabs>
        <w:spacing w:line="244" w:lineRule="auto" w:before="54" w:after="0"/>
        <w:ind w:left="719" w:right="844" w:hanging="360"/>
        <w:jc w:val="left"/>
        <w:rPr>
          <w:sz w:val="22"/>
        </w:rPr>
      </w:pPr>
      <w:r>
        <w:rPr>
          <w:sz w:val="22"/>
        </w:rPr>
        <w:t>World</w:t>
      </w:r>
      <w:r>
        <w:rPr>
          <w:spacing w:val="40"/>
          <w:sz w:val="22"/>
        </w:rPr>
        <w:t> </w:t>
      </w:r>
      <w:r>
        <w:rPr>
          <w:sz w:val="22"/>
        </w:rPr>
        <w:t>Bank</w:t>
      </w:r>
      <w:r>
        <w:rPr>
          <w:spacing w:val="40"/>
          <w:sz w:val="22"/>
        </w:rPr>
        <w:t> </w:t>
      </w:r>
      <w:r>
        <w:rPr>
          <w:sz w:val="22"/>
        </w:rPr>
        <w:t>conference</w:t>
      </w:r>
      <w:r>
        <w:rPr>
          <w:spacing w:val="40"/>
          <w:sz w:val="22"/>
        </w:rPr>
        <w:t> </w:t>
      </w:r>
      <w:r>
        <w:rPr>
          <w:sz w:val="22"/>
        </w:rPr>
        <w:t>on</w:t>
      </w:r>
      <w:r>
        <w:rPr>
          <w:spacing w:val="40"/>
          <w:sz w:val="22"/>
        </w:rPr>
        <w:t> </w:t>
      </w:r>
      <w:r>
        <w:rPr>
          <w:sz w:val="22"/>
        </w:rPr>
        <w:t>“Preferential</w:t>
      </w:r>
      <w:r>
        <w:rPr>
          <w:spacing w:val="40"/>
          <w:sz w:val="22"/>
        </w:rPr>
        <w:t> </w:t>
      </w:r>
      <w:r>
        <w:rPr>
          <w:sz w:val="22"/>
        </w:rPr>
        <w:t>Trade</w:t>
      </w:r>
      <w:r>
        <w:rPr>
          <w:spacing w:val="40"/>
          <w:sz w:val="22"/>
        </w:rPr>
        <w:t> </w:t>
      </w:r>
      <w:r>
        <w:rPr>
          <w:sz w:val="22"/>
        </w:rPr>
        <w:t>Agreements</w:t>
      </w:r>
      <w:r>
        <w:rPr>
          <w:spacing w:val="40"/>
          <w:sz w:val="22"/>
        </w:rPr>
        <w:t> </w:t>
      </w:r>
      <w:r>
        <w:rPr>
          <w:sz w:val="22"/>
        </w:rPr>
        <w:t>for</w:t>
      </w:r>
      <w:r>
        <w:rPr>
          <w:spacing w:val="40"/>
          <w:sz w:val="22"/>
        </w:rPr>
        <w:t> </w:t>
      </w:r>
      <w:r>
        <w:rPr>
          <w:sz w:val="22"/>
        </w:rPr>
        <w:t>Development:</w:t>
      </w:r>
      <w:r>
        <w:rPr>
          <w:spacing w:val="40"/>
          <w:w w:val="110"/>
          <w:sz w:val="22"/>
        </w:rPr>
        <w:t> </w:t>
      </w:r>
      <w:r>
        <w:rPr>
          <w:w w:val="110"/>
          <w:sz w:val="22"/>
        </w:rPr>
        <w:t>Issues and Implications,” World Bank Headquarters, Washington DC</w:t>
      </w:r>
    </w:p>
    <w:p>
      <w:pPr>
        <w:pStyle w:val="ListParagraph"/>
        <w:numPr>
          <w:ilvl w:val="1"/>
          <w:numId w:val="4"/>
        </w:numPr>
        <w:tabs>
          <w:tab w:pos="719" w:val="left" w:leader="none"/>
        </w:tabs>
        <w:spacing w:line="247" w:lineRule="auto" w:before="55" w:after="0"/>
        <w:ind w:left="719" w:right="592" w:hanging="360"/>
        <w:jc w:val="left"/>
        <w:rPr>
          <w:sz w:val="22"/>
        </w:rPr>
      </w:pPr>
      <w:r>
        <w:rPr>
          <w:w w:val="110"/>
          <w:sz w:val="22"/>
        </w:rPr>
        <w:t>Institute for International Economic Policy, Elliott School of International Affairs, George Washington University, Washington DC, conference on Antidumping</w:t>
      </w:r>
      <w:r>
        <w:rPr>
          <w:spacing w:val="-13"/>
          <w:w w:val="110"/>
          <w:sz w:val="22"/>
        </w:rPr>
        <w:t> </w:t>
      </w:r>
      <w:r>
        <w:rPr>
          <w:w w:val="110"/>
          <w:sz w:val="22"/>
        </w:rPr>
        <w:t>Use</w:t>
      </w:r>
      <w:r>
        <w:rPr>
          <w:spacing w:val="-12"/>
          <w:w w:val="110"/>
          <w:sz w:val="22"/>
        </w:rPr>
        <w:t> </w:t>
      </w:r>
      <w:r>
        <w:rPr>
          <w:w w:val="110"/>
          <w:sz w:val="22"/>
        </w:rPr>
        <w:t>Across</w:t>
      </w:r>
      <w:r>
        <w:rPr>
          <w:spacing w:val="-12"/>
          <w:w w:val="110"/>
          <w:sz w:val="22"/>
        </w:rPr>
        <w:t> </w:t>
      </w:r>
      <w:r>
        <w:rPr>
          <w:w w:val="110"/>
          <w:sz w:val="22"/>
        </w:rPr>
        <w:t>the</w:t>
      </w:r>
      <w:r>
        <w:rPr>
          <w:spacing w:val="-12"/>
          <w:w w:val="110"/>
          <w:sz w:val="22"/>
        </w:rPr>
        <w:t> </w:t>
      </w:r>
      <w:r>
        <w:rPr>
          <w:w w:val="110"/>
          <w:sz w:val="22"/>
        </w:rPr>
        <w:t>World:</w:t>
      </w:r>
      <w:r>
        <w:rPr>
          <w:spacing w:val="-12"/>
          <w:w w:val="110"/>
          <w:sz w:val="22"/>
        </w:rPr>
        <w:t> </w:t>
      </w:r>
      <w:r>
        <w:rPr>
          <w:w w:val="110"/>
          <w:sz w:val="22"/>
        </w:rPr>
        <w:t>Implications</w:t>
      </w:r>
      <w:r>
        <w:rPr>
          <w:spacing w:val="-12"/>
          <w:w w:val="110"/>
          <w:sz w:val="22"/>
        </w:rPr>
        <w:t> </w:t>
      </w:r>
      <w:r>
        <w:rPr>
          <w:w w:val="110"/>
          <w:sz w:val="22"/>
        </w:rPr>
        <w:t>for</w:t>
      </w:r>
      <w:r>
        <w:rPr>
          <w:spacing w:val="-12"/>
          <w:w w:val="110"/>
          <w:sz w:val="22"/>
        </w:rPr>
        <w:t> </w:t>
      </w:r>
      <w:r>
        <w:rPr>
          <w:w w:val="110"/>
          <w:sz w:val="22"/>
        </w:rPr>
        <w:t>Developing</w:t>
      </w:r>
      <w:r>
        <w:rPr>
          <w:spacing w:val="-13"/>
          <w:w w:val="110"/>
          <w:sz w:val="22"/>
        </w:rPr>
        <w:t> </w:t>
      </w:r>
      <w:r>
        <w:rPr>
          <w:w w:val="110"/>
          <w:sz w:val="22"/>
        </w:rPr>
        <w:t>Countries</w:t>
      </w:r>
      <w:r>
        <w:rPr>
          <w:spacing w:val="-12"/>
          <w:w w:val="110"/>
          <w:sz w:val="22"/>
        </w:rPr>
        <w:t> </w:t>
      </w:r>
      <w:r>
        <w:rPr>
          <w:w w:val="110"/>
          <w:sz w:val="22"/>
        </w:rPr>
        <w:t>and</w:t>
      </w:r>
    </w:p>
    <w:p>
      <w:pPr>
        <w:pStyle w:val="BodyText"/>
        <w:spacing w:line="254" w:lineRule="exact" w:before="0"/>
        <w:ind w:firstLine="0"/>
      </w:pPr>
      <w:r>
        <w:rPr>
          <w:w w:val="115"/>
        </w:rPr>
        <w:t>U.S.</w:t>
      </w:r>
      <w:r>
        <w:rPr>
          <w:spacing w:val="-9"/>
          <w:w w:val="115"/>
        </w:rPr>
        <w:t> </w:t>
      </w:r>
      <w:r>
        <w:rPr>
          <w:w w:val="115"/>
        </w:rPr>
        <w:t>Businesses,</w:t>
      </w:r>
      <w:r>
        <w:rPr>
          <w:spacing w:val="-9"/>
          <w:w w:val="115"/>
        </w:rPr>
        <w:t> </w:t>
      </w:r>
      <w:r>
        <w:rPr>
          <w:w w:val="115"/>
        </w:rPr>
        <w:t>April</w:t>
      </w:r>
      <w:r>
        <w:rPr>
          <w:spacing w:val="-9"/>
          <w:w w:val="115"/>
        </w:rPr>
        <w:t> </w:t>
      </w:r>
      <w:r>
        <w:rPr>
          <w:spacing w:val="-2"/>
          <w:w w:val="115"/>
        </w:rPr>
        <w:t>2009.</w:t>
      </w:r>
    </w:p>
    <w:p>
      <w:pPr>
        <w:pStyle w:val="ListParagraph"/>
        <w:numPr>
          <w:ilvl w:val="1"/>
          <w:numId w:val="4"/>
        </w:numPr>
        <w:tabs>
          <w:tab w:pos="719" w:val="left" w:leader="none"/>
        </w:tabs>
        <w:spacing w:line="244" w:lineRule="auto" w:before="60" w:after="0"/>
        <w:ind w:left="719" w:right="949" w:hanging="360"/>
        <w:jc w:val="left"/>
        <w:rPr>
          <w:sz w:val="22"/>
        </w:rPr>
      </w:pPr>
      <w:r>
        <w:rPr>
          <w:w w:val="110"/>
          <w:sz w:val="22"/>
        </w:rPr>
        <w:t>United Nations, New York City, Conference on International Trade and the Doha Round, December 2008</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Law</w:t>
      </w:r>
      <w:r>
        <w:rPr>
          <w:spacing w:val="6"/>
          <w:w w:val="110"/>
          <w:sz w:val="22"/>
        </w:rPr>
        <w:t> </w:t>
      </w:r>
      <w:r>
        <w:rPr>
          <w:w w:val="110"/>
          <w:sz w:val="22"/>
        </w:rPr>
        <w:t>School,</w:t>
      </w:r>
      <w:r>
        <w:rPr>
          <w:spacing w:val="7"/>
          <w:w w:val="110"/>
          <w:sz w:val="22"/>
        </w:rPr>
        <w:t> </w:t>
      </w:r>
      <w:r>
        <w:rPr>
          <w:w w:val="110"/>
          <w:sz w:val="22"/>
        </w:rPr>
        <w:t>Columbia</w:t>
      </w:r>
      <w:r>
        <w:rPr>
          <w:spacing w:val="5"/>
          <w:w w:val="110"/>
          <w:sz w:val="22"/>
        </w:rPr>
        <w:t> </w:t>
      </w:r>
      <w:r>
        <w:rPr>
          <w:w w:val="110"/>
          <w:sz w:val="22"/>
        </w:rPr>
        <w:t>University,</w:t>
      </w:r>
      <w:r>
        <w:rPr>
          <w:spacing w:val="9"/>
          <w:w w:val="110"/>
          <w:sz w:val="22"/>
        </w:rPr>
        <w:t> </w:t>
      </w:r>
      <w:r>
        <w:rPr>
          <w:w w:val="110"/>
          <w:sz w:val="22"/>
        </w:rPr>
        <w:t>New</w:t>
      </w:r>
      <w:r>
        <w:rPr>
          <w:spacing w:val="6"/>
          <w:w w:val="110"/>
          <w:sz w:val="22"/>
        </w:rPr>
        <w:t> </w:t>
      </w:r>
      <w:r>
        <w:rPr>
          <w:w w:val="110"/>
          <w:sz w:val="22"/>
        </w:rPr>
        <w:t>York,</w:t>
      </w:r>
      <w:r>
        <w:rPr>
          <w:spacing w:val="9"/>
          <w:w w:val="110"/>
          <w:sz w:val="22"/>
        </w:rPr>
        <w:t> </w:t>
      </w:r>
      <w:r>
        <w:rPr>
          <w:w w:val="110"/>
          <w:sz w:val="22"/>
        </w:rPr>
        <w:t>NY,</w:t>
      </w:r>
      <w:r>
        <w:rPr>
          <w:spacing w:val="6"/>
          <w:w w:val="110"/>
          <w:sz w:val="22"/>
        </w:rPr>
        <w:t> </w:t>
      </w:r>
      <w:r>
        <w:rPr>
          <w:w w:val="110"/>
          <w:sz w:val="22"/>
        </w:rPr>
        <w:t>September</w:t>
      </w:r>
      <w:r>
        <w:rPr>
          <w:spacing w:val="7"/>
          <w:w w:val="110"/>
          <w:sz w:val="22"/>
        </w:rPr>
        <w:t> </w:t>
      </w:r>
      <w:r>
        <w:rPr>
          <w:spacing w:val="-4"/>
          <w:w w:val="110"/>
          <w:sz w:val="22"/>
        </w:rPr>
        <w:t>2008</w:t>
      </w:r>
    </w:p>
    <w:p>
      <w:pPr>
        <w:pStyle w:val="ListParagraph"/>
        <w:numPr>
          <w:ilvl w:val="1"/>
          <w:numId w:val="4"/>
        </w:numPr>
        <w:tabs>
          <w:tab w:pos="719" w:val="left" w:leader="none"/>
        </w:tabs>
        <w:spacing w:line="244" w:lineRule="auto" w:before="59" w:after="0"/>
        <w:ind w:left="719" w:right="949" w:hanging="360"/>
        <w:jc w:val="left"/>
        <w:rPr>
          <w:sz w:val="22"/>
        </w:rPr>
      </w:pPr>
      <w:r>
        <w:rPr>
          <w:w w:val="110"/>
          <w:sz w:val="22"/>
        </w:rPr>
        <w:t>United Nations, New York City, Conference on International Trade and the Doha Round, July 2008</w:t>
      </w:r>
    </w:p>
    <w:p>
      <w:pPr>
        <w:pStyle w:val="ListParagraph"/>
        <w:numPr>
          <w:ilvl w:val="1"/>
          <w:numId w:val="4"/>
        </w:numPr>
        <w:tabs>
          <w:tab w:pos="719" w:val="left" w:leader="none"/>
        </w:tabs>
        <w:spacing w:line="244" w:lineRule="auto" w:before="54" w:after="0"/>
        <w:ind w:left="719" w:right="1014" w:hanging="360"/>
        <w:jc w:val="left"/>
        <w:rPr>
          <w:sz w:val="22"/>
        </w:rPr>
      </w:pPr>
      <w:r>
        <w:rPr>
          <w:w w:val="110"/>
          <w:sz w:val="22"/>
        </w:rPr>
        <w:t>Department</w:t>
      </w:r>
      <w:r>
        <w:rPr>
          <w:spacing w:val="-6"/>
          <w:w w:val="110"/>
          <w:sz w:val="22"/>
        </w:rPr>
        <w:t> </w:t>
      </w:r>
      <w:r>
        <w:rPr>
          <w:w w:val="110"/>
          <w:sz w:val="22"/>
        </w:rPr>
        <w:t>of</w:t>
      </w:r>
      <w:r>
        <w:rPr>
          <w:spacing w:val="-6"/>
          <w:w w:val="110"/>
          <w:sz w:val="22"/>
        </w:rPr>
        <w:t> </w:t>
      </w:r>
      <w:r>
        <w:rPr>
          <w:w w:val="110"/>
          <w:sz w:val="22"/>
        </w:rPr>
        <w:t>Economics,</w:t>
      </w:r>
      <w:r>
        <w:rPr>
          <w:spacing w:val="-6"/>
          <w:w w:val="110"/>
          <w:sz w:val="22"/>
        </w:rPr>
        <w:t> </w:t>
      </w:r>
      <w:r>
        <w:rPr>
          <w:w w:val="110"/>
          <w:sz w:val="22"/>
        </w:rPr>
        <w:t>Shanghai</w:t>
      </w:r>
      <w:r>
        <w:rPr>
          <w:spacing w:val="-6"/>
          <w:w w:val="110"/>
          <w:sz w:val="22"/>
        </w:rPr>
        <w:t> </w:t>
      </w:r>
      <w:r>
        <w:rPr>
          <w:w w:val="110"/>
          <w:sz w:val="22"/>
        </w:rPr>
        <w:t>University</w:t>
      </w:r>
      <w:r>
        <w:rPr>
          <w:spacing w:val="-6"/>
          <w:w w:val="110"/>
          <w:sz w:val="22"/>
        </w:rPr>
        <w:t> </w:t>
      </w:r>
      <w:r>
        <w:rPr>
          <w:w w:val="110"/>
          <w:sz w:val="22"/>
        </w:rPr>
        <w:t>of</w:t>
      </w:r>
      <w:r>
        <w:rPr>
          <w:spacing w:val="-5"/>
          <w:w w:val="110"/>
          <w:sz w:val="22"/>
        </w:rPr>
        <w:t> </w:t>
      </w:r>
      <w:r>
        <w:rPr>
          <w:w w:val="110"/>
          <w:sz w:val="22"/>
        </w:rPr>
        <w:t>Finance</w:t>
      </w:r>
      <w:r>
        <w:rPr>
          <w:spacing w:val="-5"/>
          <w:w w:val="110"/>
          <w:sz w:val="22"/>
        </w:rPr>
        <w:t> </w:t>
      </w:r>
      <w:r>
        <w:rPr>
          <w:w w:val="110"/>
          <w:sz w:val="22"/>
        </w:rPr>
        <w:t>and</w:t>
      </w:r>
      <w:r>
        <w:rPr>
          <w:spacing w:val="-6"/>
          <w:w w:val="110"/>
          <w:sz w:val="22"/>
        </w:rPr>
        <w:t> </w:t>
      </w:r>
      <w:r>
        <w:rPr>
          <w:w w:val="110"/>
          <w:sz w:val="22"/>
        </w:rPr>
        <w:t>Economics, Shanghai, China, July 2008</w:t>
      </w:r>
    </w:p>
    <w:p>
      <w:pPr>
        <w:pStyle w:val="ListParagraph"/>
        <w:spacing w:after="0" w:line="244" w:lineRule="auto"/>
        <w:jc w:val="left"/>
        <w:rPr>
          <w:sz w:val="22"/>
        </w:rPr>
        <w:sectPr>
          <w:pgSz w:w="12240" w:h="15840"/>
          <w:pgMar w:header="721" w:footer="0" w:top="1340" w:bottom="280" w:left="1440" w:right="1440"/>
        </w:sectPr>
      </w:pPr>
    </w:p>
    <w:p>
      <w:pPr>
        <w:pStyle w:val="ListParagraph"/>
        <w:numPr>
          <w:ilvl w:val="1"/>
          <w:numId w:val="4"/>
        </w:numPr>
        <w:tabs>
          <w:tab w:pos="719" w:val="left" w:leader="none"/>
        </w:tabs>
        <w:spacing w:line="244" w:lineRule="auto" w:before="90" w:after="0"/>
        <w:ind w:left="719" w:right="891" w:hanging="360"/>
        <w:jc w:val="left"/>
        <w:rPr>
          <w:sz w:val="22"/>
        </w:rPr>
      </w:pPr>
      <w:r>
        <w:rPr>
          <w:w w:val="110"/>
          <w:sz w:val="22"/>
        </w:rPr>
        <w:t>American</w:t>
      </w:r>
      <w:r>
        <w:rPr>
          <w:spacing w:val="-1"/>
          <w:w w:val="110"/>
          <w:sz w:val="22"/>
        </w:rPr>
        <w:t> </w:t>
      </w:r>
      <w:r>
        <w:rPr>
          <w:w w:val="110"/>
          <w:sz w:val="22"/>
        </w:rPr>
        <w:t>Law</w:t>
      </w:r>
      <w:r>
        <w:rPr>
          <w:spacing w:val="-1"/>
          <w:w w:val="110"/>
          <w:sz w:val="22"/>
        </w:rPr>
        <w:t> </w:t>
      </w:r>
      <w:r>
        <w:rPr>
          <w:w w:val="110"/>
          <w:sz w:val="22"/>
        </w:rPr>
        <w:t>Institute</w:t>
      </w:r>
      <w:r>
        <w:rPr>
          <w:spacing w:val="-1"/>
          <w:w w:val="110"/>
          <w:sz w:val="22"/>
        </w:rPr>
        <w:t> </w:t>
      </w:r>
      <w:r>
        <w:rPr>
          <w:w w:val="110"/>
          <w:sz w:val="22"/>
        </w:rPr>
        <w:t>conference</w:t>
      </w:r>
      <w:r>
        <w:rPr>
          <w:spacing w:val="-1"/>
          <w:w w:val="110"/>
          <w:sz w:val="22"/>
        </w:rPr>
        <w:t> </w:t>
      </w:r>
      <w:r>
        <w:rPr>
          <w:w w:val="110"/>
          <w:sz w:val="22"/>
        </w:rPr>
        <w:t>on</w:t>
      </w:r>
      <w:r>
        <w:rPr>
          <w:spacing w:val="-2"/>
          <w:w w:val="110"/>
          <w:sz w:val="22"/>
        </w:rPr>
        <w:t> </w:t>
      </w:r>
      <w:r>
        <w:rPr>
          <w:w w:val="110"/>
          <w:sz w:val="22"/>
        </w:rPr>
        <w:t>WTO</w:t>
      </w:r>
      <w:r>
        <w:rPr>
          <w:spacing w:val="-1"/>
          <w:w w:val="110"/>
          <w:sz w:val="22"/>
        </w:rPr>
        <w:t> </w:t>
      </w:r>
      <w:r>
        <w:rPr>
          <w:w w:val="110"/>
          <w:sz w:val="22"/>
        </w:rPr>
        <w:t>Disputes,</w:t>
      </w:r>
      <w:r>
        <w:rPr>
          <w:spacing w:val="-1"/>
          <w:w w:val="110"/>
          <w:sz w:val="22"/>
        </w:rPr>
        <w:t> </w:t>
      </w:r>
      <w:r>
        <w:rPr>
          <w:w w:val="110"/>
          <w:sz w:val="22"/>
        </w:rPr>
        <w:t>Geneva,</w:t>
      </w:r>
      <w:r>
        <w:rPr>
          <w:spacing w:val="-1"/>
          <w:w w:val="110"/>
          <w:sz w:val="22"/>
        </w:rPr>
        <w:t> </w:t>
      </w:r>
      <w:r>
        <w:rPr>
          <w:w w:val="110"/>
          <w:sz w:val="22"/>
        </w:rPr>
        <w:t>Switzerland, June 2008.</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Department</w:t>
      </w:r>
      <w:r>
        <w:rPr>
          <w:spacing w:val="-1"/>
          <w:w w:val="110"/>
          <w:sz w:val="22"/>
        </w:rPr>
        <w:t> </w:t>
      </w:r>
      <w:r>
        <w:rPr>
          <w:w w:val="110"/>
          <w:sz w:val="22"/>
        </w:rPr>
        <w:t>of</w:t>
      </w:r>
      <w:r>
        <w:rPr>
          <w:spacing w:val="-1"/>
          <w:w w:val="110"/>
          <w:sz w:val="22"/>
        </w:rPr>
        <w:t> </w:t>
      </w:r>
      <w:r>
        <w:rPr>
          <w:w w:val="110"/>
          <w:sz w:val="22"/>
        </w:rPr>
        <w:t>Economics, University</w:t>
      </w:r>
      <w:r>
        <w:rPr>
          <w:spacing w:val="-1"/>
          <w:w w:val="110"/>
          <w:sz w:val="22"/>
        </w:rPr>
        <w:t> </w:t>
      </w:r>
      <w:r>
        <w:rPr>
          <w:w w:val="110"/>
          <w:sz w:val="22"/>
        </w:rPr>
        <w:t>of Connecticut,</w:t>
      </w:r>
      <w:r>
        <w:rPr>
          <w:spacing w:val="-1"/>
          <w:w w:val="110"/>
          <w:sz w:val="22"/>
        </w:rPr>
        <w:t> </w:t>
      </w:r>
      <w:r>
        <w:rPr>
          <w:w w:val="110"/>
          <w:sz w:val="22"/>
        </w:rPr>
        <w:t>Storrs, CT,</w:t>
      </w:r>
      <w:r>
        <w:rPr>
          <w:spacing w:val="-1"/>
          <w:w w:val="110"/>
          <w:sz w:val="22"/>
        </w:rPr>
        <w:t> </w:t>
      </w:r>
      <w:r>
        <w:rPr>
          <w:w w:val="110"/>
          <w:sz w:val="22"/>
        </w:rPr>
        <w:t>April</w:t>
      </w:r>
      <w:r>
        <w:rPr>
          <w:spacing w:val="1"/>
          <w:w w:val="110"/>
          <w:sz w:val="22"/>
        </w:rPr>
        <w:t> </w:t>
      </w:r>
      <w:r>
        <w:rPr>
          <w:spacing w:val="-4"/>
          <w:w w:val="110"/>
          <w:sz w:val="22"/>
        </w:rPr>
        <w:t>2008</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New York</w:t>
      </w:r>
      <w:r>
        <w:rPr>
          <w:spacing w:val="3"/>
          <w:w w:val="110"/>
          <w:sz w:val="22"/>
        </w:rPr>
        <w:t> </w:t>
      </w:r>
      <w:r>
        <w:rPr>
          <w:w w:val="110"/>
          <w:sz w:val="22"/>
        </w:rPr>
        <w:t>Federal</w:t>
      </w:r>
      <w:r>
        <w:rPr>
          <w:spacing w:val="1"/>
          <w:w w:val="110"/>
          <w:sz w:val="22"/>
        </w:rPr>
        <w:t> </w:t>
      </w:r>
      <w:r>
        <w:rPr>
          <w:w w:val="110"/>
          <w:sz w:val="22"/>
        </w:rPr>
        <w:t>Reserve,</w:t>
      </w:r>
      <w:r>
        <w:rPr>
          <w:spacing w:val="1"/>
          <w:w w:val="110"/>
          <w:sz w:val="22"/>
        </w:rPr>
        <w:t> </w:t>
      </w:r>
      <w:r>
        <w:rPr>
          <w:w w:val="110"/>
          <w:sz w:val="22"/>
        </w:rPr>
        <w:t>New York,</w:t>
      </w:r>
      <w:r>
        <w:rPr>
          <w:spacing w:val="1"/>
          <w:w w:val="110"/>
          <w:sz w:val="22"/>
        </w:rPr>
        <w:t> </w:t>
      </w:r>
      <w:r>
        <w:rPr>
          <w:w w:val="110"/>
          <w:sz w:val="22"/>
        </w:rPr>
        <w:t>April</w:t>
      </w:r>
      <w:r>
        <w:rPr>
          <w:spacing w:val="1"/>
          <w:w w:val="110"/>
          <w:sz w:val="22"/>
        </w:rPr>
        <w:t> </w:t>
      </w:r>
      <w:r>
        <w:rPr>
          <w:spacing w:val="-2"/>
          <w:w w:val="110"/>
          <w:sz w:val="22"/>
        </w:rPr>
        <w:t>2008.</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Villanova</w:t>
      </w:r>
      <w:r>
        <w:rPr>
          <w:spacing w:val="10"/>
          <w:w w:val="110"/>
          <w:sz w:val="22"/>
        </w:rPr>
        <w:t> </w:t>
      </w:r>
      <w:r>
        <w:rPr>
          <w:w w:val="110"/>
          <w:sz w:val="22"/>
        </w:rPr>
        <w:t>University,</w:t>
      </w:r>
      <w:r>
        <w:rPr>
          <w:spacing w:val="11"/>
          <w:w w:val="110"/>
          <w:sz w:val="22"/>
        </w:rPr>
        <w:t> </w:t>
      </w:r>
      <w:r>
        <w:rPr>
          <w:w w:val="110"/>
          <w:sz w:val="22"/>
        </w:rPr>
        <w:t>March</w:t>
      </w:r>
      <w:r>
        <w:rPr>
          <w:spacing w:val="10"/>
          <w:w w:val="110"/>
          <w:sz w:val="22"/>
        </w:rPr>
        <w:t> </w:t>
      </w:r>
      <w:r>
        <w:rPr>
          <w:spacing w:val="-4"/>
          <w:w w:val="110"/>
          <w:sz w:val="22"/>
        </w:rPr>
        <w:t>2008</w:t>
      </w:r>
    </w:p>
    <w:p>
      <w:pPr>
        <w:pStyle w:val="ListParagraph"/>
        <w:numPr>
          <w:ilvl w:val="1"/>
          <w:numId w:val="4"/>
        </w:numPr>
        <w:tabs>
          <w:tab w:pos="719" w:val="left" w:leader="none"/>
        </w:tabs>
        <w:spacing w:line="244" w:lineRule="auto" w:before="58" w:after="0"/>
        <w:ind w:left="719" w:right="949" w:hanging="360"/>
        <w:jc w:val="left"/>
        <w:rPr>
          <w:sz w:val="22"/>
        </w:rPr>
      </w:pPr>
      <w:r>
        <w:rPr>
          <w:w w:val="110"/>
          <w:sz w:val="22"/>
        </w:rPr>
        <w:t>United Nations, New York City, Conference on International Trade and the Doha Round, December</w:t>
      </w:r>
      <w:r>
        <w:rPr>
          <w:spacing w:val="40"/>
          <w:w w:val="110"/>
          <w:sz w:val="22"/>
        </w:rPr>
        <w:t> </w:t>
      </w:r>
      <w:r>
        <w:rPr>
          <w:w w:val="110"/>
          <w:sz w:val="22"/>
        </w:rPr>
        <w:t>2007</w:t>
      </w:r>
    </w:p>
    <w:p>
      <w:pPr>
        <w:pStyle w:val="ListParagraph"/>
        <w:numPr>
          <w:ilvl w:val="1"/>
          <w:numId w:val="4"/>
        </w:numPr>
        <w:tabs>
          <w:tab w:pos="719" w:val="left" w:leader="none"/>
        </w:tabs>
        <w:spacing w:line="244" w:lineRule="auto" w:before="55" w:after="0"/>
        <w:ind w:left="719" w:right="949" w:hanging="360"/>
        <w:jc w:val="left"/>
        <w:rPr>
          <w:sz w:val="22"/>
        </w:rPr>
      </w:pPr>
      <w:r>
        <w:rPr>
          <w:w w:val="110"/>
          <w:sz w:val="22"/>
        </w:rPr>
        <w:t>United Nations, New York City, Conference on International Trade and the Doha Round, July 2007</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CUNY</w:t>
      </w:r>
      <w:r>
        <w:rPr>
          <w:spacing w:val="29"/>
          <w:w w:val="110"/>
          <w:sz w:val="22"/>
        </w:rPr>
        <w:t> </w:t>
      </w:r>
      <w:r>
        <w:rPr>
          <w:w w:val="110"/>
          <w:sz w:val="22"/>
        </w:rPr>
        <w:t>Graduate</w:t>
      </w:r>
      <w:r>
        <w:rPr>
          <w:spacing w:val="27"/>
          <w:w w:val="110"/>
          <w:sz w:val="22"/>
        </w:rPr>
        <w:t> </w:t>
      </w:r>
      <w:r>
        <w:rPr>
          <w:w w:val="110"/>
          <w:sz w:val="22"/>
        </w:rPr>
        <w:t>Center,</w:t>
      </w:r>
      <w:r>
        <w:rPr>
          <w:spacing w:val="28"/>
          <w:w w:val="110"/>
          <w:sz w:val="22"/>
        </w:rPr>
        <w:t> </w:t>
      </w:r>
      <w:r>
        <w:rPr>
          <w:w w:val="110"/>
          <w:sz w:val="22"/>
        </w:rPr>
        <w:t>New</w:t>
      </w:r>
      <w:r>
        <w:rPr>
          <w:spacing w:val="27"/>
          <w:w w:val="110"/>
          <w:sz w:val="22"/>
        </w:rPr>
        <w:t> </w:t>
      </w:r>
      <w:r>
        <w:rPr>
          <w:w w:val="110"/>
          <w:sz w:val="22"/>
        </w:rPr>
        <w:t>York,</w:t>
      </w:r>
      <w:r>
        <w:rPr>
          <w:spacing w:val="27"/>
          <w:w w:val="110"/>
          <w:sz w:val="22"/>
        </w:rPr>
        <w:t> </w:t>
      </w:r>
      <w:r>
        <w:rPr>
          <w:w w:val="110"/>
          <w:sz w:val="22"/>
        </w:rPr>
        <w:t>NY,</w:t>
      </w:r>
      <w:r>
        <w:rPr>
          <w:spacing w:val="27"/>
          <w:w w:val="110"/>
          <w:sz w:val="22"/>
        </w:rPr>
        <w:t> </w:t>
      </w:r>
      <w:r>
        <w:rPr>
          <w:w w:val="110"/>
          <w:sz w:val="22"/>
        </w:rPr>
        <w:t>May</w:t>
      </w:r>
      <w:r>
        <w:rPr>
          <w:spacing w:val="30"/>
          <w:w w:val="110"/>
          <w:sz w:val="22"/>
        </w:rPr>
        <w:t> </w:t>
      </w:r>
      <w:r>
        <w:rPr>
          <w:spacing w:val="-2"/>
          <w:w w:val="110"/>
          <w:sz w:val="22"/>
        </w:rPr>
        <w:t>2007.</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World</w:t>
      </w:r>
      <w:r>
        <w:rPr>
          <w:spacing w:val="-3"/>
          <w:w w:val="110"/>
          <w:sz w:val="22"/>
        </w:rPr>
        <w:t> </w:t>
      </w:r>
      <w:r>
        <w:rPr>
          <w:w w:val="110"/>
          <w:sz w:val="22"/>
        </w:rPr>
        <w:t>Trade</w:t>
      </w:r>
      <w:r>
        <w:rPr>
          <w:spacing w:val="-2"/>
          <w:w w:val="110"/>
          <w:sz w:val="22"/>
        </w:rPr>
        <w:t> </w:t>
      </w:r>
      <w:r>
        <w:rPr>
          <w:w w:val="110"/>
          <w:sz w:val="22"/>
        </w:rPr>
        <w:t>Organization</w:t>
      </w:r>
      <w:r>
        <w:rPr>
          <w:spacing w:val="-2"/>
          <w:w w:val="110"/>
          <w:sz w:val="22"/>
        </w:rPr>
        <w:t> </w:t>
      </w:r>
      <w:r>
        <w:rPr>
          <w:w w:val="110"/>
          <w:sz w:val="22"/>
        </w:rPr>
        <w:t>(WTO),</w:t>
      </w:r>
      <w:r>
        <w:rPr>
          <w:spacing w:val="-2"/>
          <w:w w:val="110"/>
          <w:sz w:val="22"/>
        </w:rPr>
        <w:t> </w:t>
      </w:r>
      <w:r>
        <w:rPr>
          <w:w w:val="110"/>
          <w:sz w:val="22"/>
        </w:rPr>
        <w:t>Geneva,</w:t>
      </w:r>
      <w:r>
        <w:rPr>
          <w:spacing w:val="-2"/>
          <w:w w:val="110"/>
          <w:sz w:val="22"/>
        </w:rPr>
        <w:t> </w:t>
      </w:r>
      <w:r>
        <w:rPr>
          <w:w w:val="110"/>
          <w:sz w:val="22"/>
        </w:rPr>
        <w:t>Switzerland,</w:t>
      </w:r>
      <w:r>
        <w:rPr>
          <w:spacing w:val="-2"/>
          <w:w w:val="110"/>
          <w:sz w:val="22"/>
        </w:rPr>
        <w:t> </w:t>
      </w:r>
      <w:r>
        <w:rPr>
          <w:w w:val="110"/>
          <w:sz w:val="22"/>
        </w:rPr>
        <w:t>March</w:t>
      </w:r>
      <w:r>
        <w:rPr>
          <w:spacing w:val="-2"/>
          <w:w w:val="110"/>
          <w:sz w:val="22"/>
        </w:rPr>
        <w:t> </w:t>
      </w:r>
      <w:r>
        <w:rPr>
          <w:spacing w:val="-4"/>
          <w:w w:val="110"/>
          <w:sz w:val="22"/>
        </w:rPr>
        <w:t>2007</w:t>
      </w:r>
    </w:p>
    <w:p>
      <w:pPr>
        <w:pStyle w:val="ListParagraph"/>
        <w:numPr>
          <w:ilvl w:val="1"/>
          <w:numId w:val="4"/>
        </w:numPr>
        <w:tabs>
          <w:tab w:pos="719" w:val="left" w:leader="none"/>
        </w:tabs>
        <w:spacing w:line="240" w:lineRule="auto" w:before="58" w:after="0"/>
        <w:ind w:left="719" w:right="0" w:hanging="359"/>
        <w:jc w:val="left"/>
        <w:rPr>
          <w:sz w:val="22"/>
        </w:rPr>
      </w:pPr>
      <w:r>
        <w:rPr>
          <w:w w:val="105"/>
          <w:sz w:val="22"/>
        </w:rPr>
        <w:t>Stockholm</w:t>
      </w:r>
      <w:r>
        <w:rPr>
          <w:spacing w:val="24"/>
          <w:w w:val="105"/>
          <w:sz w:val="22"/>
        </w:rPr>
        <w:t> </w:t>
      </w:r>
      <w:r>
        <w:rPr>
          <w:w w:val="105"/>
          <w:sz w:val="22"/>
        </w:rPr>
        <w:t>School</w:t>
      </w:r>
      <w:r>
        <w:rPr>
          <w:spacing w:val="24"/>
          <w:w w:val="105"/>
          <w:sz w:val="22"/>
        </w:rPr>
        <w:t> </w:t>
      </w:r>
      <w:r>
        <w:rPr>
          <w:w w:val="105"/>
          <w:sz w:val="22"/>
        </w:rPr>
        <w:t>of</w:t>
      </w:r>
      <w:r>
        <w:rPr>
          <w:spacing w:val="25"/>
          <w:w w:val="105"/>
          <w:sz w:val="22"/>
        </w:rPr>
        <w:t> </w:t>
      </w:r>
      <w:r>
        <w:rPr>
          <w:w w:val="105"/>
          <w:sz w:val="22"/>
        </w:rPr>
        <w:t>Economics,</w:t>
      </w:r>
      <w:r>
        <w:rPr>
          <w:spacing w:val="25"/>
          <w:w w:val="105"/>
          <w:sz w:val="22"/>
        </w:rPr>
        <w:t> </w:t>
      </w:r>
      <w:r>
        <w:rPr>
          <w:w w:val="105"/>
          <w:sz w:val="22"/>
        </w:rPr>
        <w:t>Stockholm</w:t>
      </w:r>
      <w:r>
        <w:rPr>
          <w:spacing w:val="24"/>
          <w:w w:val="105"/>
          <w:sz w:val="22"/>
        </w:rPr>
        <w:t> </w:t>
      </w:r>
      <w:r>
        <w:rPr>
          <w:w w:val="105"/>
          <w:sz w:val="22"/>
        </w:rPr>
        <w:t>Sweden,</w:t>
      </w:r>
      <w:r>
        <w:rPr>
          <w:spacing w:val="26"/>
          <w:w w:val="105"/>
          <w:sz w:val="22"/>
        </w:rPr>
        <w:t> </w:t>
      </w:r>
      <w:r>
        <w:rPr>
          <w:w w:val="105"/>
          <w:sz w:val="22"/>
        </w:rPr>
        <w:t>February</w:t>
      </w:r>
      <w:r>
        <w:rPr>
          <w:spacing w:val="24"/>
          <w:w w:val="105"/>
          <w:sz w:val="22"/>
        </w:rPr>
        <w:t> </w:t>
      </w:r>
      <w:r>
        <w:rPr>
          <w:spacing w:val="-4"/>
          <w:w w:val="105"/>
          <w:sz w:val="22"/>
        </w:rPr>
        <w:t>2007</w:t>
      </w:r>
    </w:p>
    <w:p>
      <w:pPr>
        <w:pStyle w:val="ListParagraph"/>
        <w:numPr>
          <w:ilvl w:val="1"/>
          <w:numId w:val="4"/>
        </w:numPr>
        <w:tabs>
          <w:tab w:pos="719" w:val="left" w:leader="none"/>
        </w:tabs>
        <w:spacing w:line="240" w:lineRule="auto" w:before="59" w:after="0"/>
        <w:ind w:left="719" w:right="0" w:hanging="359"/>
        <w:jc w:val="left"/>
        <w:rPr>
          <w:sz w:val="22"/>
        </w:rPr>
      </w:pPr>
      <w:r>
        <w:rPr>
          <w:w w:val="105"/>
          <w:sz w:val="22"/>
        </w:rPr>
        <w:t>Stockholm</w:t>
      </w:r>
      <w:r>
        <w:rPr>
          <w:spacing w:val="41"/>
          <w:w w:val="105"/>
          <w:sz w:val="22"/>
        </w:rPr>
        <w:t> </w:t>
      </w:r>
      <w:r>
        <w:rPr>
          <w:w w:val="105"/>
          <w:sz w:val="22"/>
        </w:rPr>
        <w:t>University,</w:t>
      </w:r>
      <w:r>
        <w:rPr>
          <w:spacing w:val="45"/>
          <w:w w:val="105"/>
          <w:sz w:val="22"/>
        </w:rPr>
        <w:t> </w:t>
      </w:r>
      <w:r>
        <w:rPr>
          <w:w w:val="105"/>
          <w:sz w:val="22"/>
        </w:rPr>
        <w:t>Stockholm</w:t>
      </w:r>
      <w:r>
        <w:rPr>
          <w:spacing w:val="42"/>
          <w:w w:val="105"/>
          <w:sz w:val="22"/>
        </w:rPr>
        <w:t> </w:t>
      </w:r>
      <w:r>
        <w:rPr>
          <w:w w:val="105"/>
          <w:sz w:val="22"/>
        </w:rPr>
        <w:t>Sweden,</w:t>
      </w:r>
      <w:r>
        <w:rPr>
          <w:spacing w:val="44"/>
          <w:w w:val="105"/>
          <w:sz w:val="22"/>
        </w:rPr>
        <w:t> </w:t>
      </w:r>
      <w:r>
        <w:rPr>
          <w:w w:val="105"/>
          <w:sz w:val="22"/>
        </w:rPr>
        <w:t>February</w:t>
      </w:r>
      <w:r>
        <w:rPr>
          <w:spacing w:val="42"/>
          <w:w w:val="105"/>
          <w:sz w:val="22"/>
        </w:rPr>
        <w:t> </w:t>
      </w:r>
      <w:r>
        <w:rPr>
          <w:spacing w:val="-4"/>
          <w:w w:val="105"/>
          <w:sz w:val="22"/>
        </w:rPr>
        <w:t>2007</w:t>
      </w:r>
    </w:p>
    <w:p>
      <w:pPr>
        <w:pStyle w:val="ListParagraph"/>
        <w:numPr>
          <w:ilvl w:val="1"/>
          <w:numId w:val="4"/>
        </w:numPr>
        <w:tabs>
          <w:tab w:pos="719" w:val="left" w:leader="none"/>
        </w:tabs>
        <w:spacing w:line="240" w:lineRule="auto" w:before="59" w:after="0"/>
        <w:ind w:left="719" w:right="0" w:hanging="359"/>
        <w:jc w:val="left"/>
        <w:rPr>
          <w:sz w:val="22"/>
        </w:rPr>
      </w:pPr>
      <w:r>
        <w:rPr>
          <w:w w:val="105"/>
          <w:sz w:val="22"/>
        </w:rPr>
        <w:t>Research</w:t>
      </w:r>
      <w:r>
        <w:rPr>
          <w:spacing w:val="35"/>
          <w:w w:val="105"/>
          <w:sz w:val="22"/>
        </w:rPr>
        <w:t> </w:t>
      </w:r>
      <w:r>
        <w:rPr>
          <w:w w:val="105"/>
          <w:sz w:val="22"/>
        </w:rPr>
        <w:t>Institute</w:t>
      </w:r>
      <w:r>
        <w:rPr>
          <w:spacing w:val="35"/>
          <w:w w:val="105"/>
          <w:sz w:val="22"/>
        </w:rPr>
        <w:t> </w:t>
      </w:r>
      <w:r>
        <w:rPr>
          <w:w w:val="105"/>
          <w:sz w:val="22"/>
        </w:rPr>
        <w:t>of</w:t>
      </w:r>
      <w:r>
        <w:rPr>
          <w:spacing w:val="36"/>
          <w:w w:val="105"/>
          <w:sz w:val="22"/>
        </w:rPr>
        <w:t> </w:t>
      </w:r>
      <w:r>
        <w:rPr>
          <w:w w:val="105"/>
          <w:sz w:val="22"/>
        </w:rPr>
        <w:t>Industrial</w:t>
      </w:r>
      <w:r>
        <w:rPr>
          <w:spacing w:val="35"/>
          <w:w w:val="105"/>
          <w:sz w:val="22"/>
        </w:rPr>
        <w:t> </w:t>
      </w:r>
      <w:r>
        <w:rPr>
          <w:w w:val="105"/>
          <w:sz w:val="22"/>
        </w:rPr>
        <w:t>Economics,</w:t>
      </w:r>
      <w:r>
        <w:rPr>
          <w:spacing w:val="36"/>
          <w:w w:val="105"/>
          <w:sz w:val="22"/>
        </w:rPr>
        <w:t> </w:t>
      </w:r>
      <w:r>
        <w:rPr>
          <w:w w:val="105"/>
          <w:sz w:val="22"/>
        </w:rPr>
        <w:t>Stockholm</w:t>
      </w:r>
      <w:r>
        <w:rPr>
          <w:spacing w:val="34"/>
          <w:w w:val="105"/>
          <w:sz w:val="22"/>
        </w:rPr>
        <w:t> </w:t>
      </w:r>
      <w:r>
        <w:rPr>
          <w:w w:val="105"/>
          <w:sz w:val="22"/>
        </w:rPr>
        <w:t>Sweden,</w:t>
      </w:r>
      <w:r>
        <w:rPr>
          <w:spacing w:val="35"/>
          <w:w w:val="105"/>
          <w:sz w:val="22"/>
        </w:rPr>
        <w:t> </w:t>
      </w:r>
      <w:r>
        <w:rPr>
          <w:w w:val="105"/>
          <w:sz w:val="22"/>
        </w:rPr>
        <w:t>February</w:t>
      </w:r>
      <w:r>
        <w:rPr>
          <w:spacing w:val="34"/>
          <w:w w:val="105"/>
          <w:sz w:val="22"/>
        </w:rPr>
        <w:t> </w:t>
      </w:r>
      <w:r>
        <w:rPr>
          <w:spacing w:val="-4"/>
          <w:w w:val="105"/>
          <w:sz w:val="22"/>
        </w:rPr>
        <w:t>2007</w:t>
      </w:r>
    </w:p>
    <w:p>
      <w:pPr>
        <w:pStyle w:val="ListParagraph"/>
        <w:numPr>
          <w:ilvl w:val="1"/>
          <w:numId w:val="4"/>
        </w:numPr>
        <w:tabs>
          <w:tab w:pos="719" w:val="left" w:leader="none"/>
        </w:tabs>
        <w:spacing w:line="240" w:lineRule="auto" w:before="59" w:after="0"/>
        <w:ind w:left="719" w:right="0" w:hanging="359"/>
        <w:jc w:val="left"/>
        <w:rPr>
          <w:sz w:val="22"/>
        </w:rPr>
      </w:pPr>
      <w:r>
        <w:rPr>
          <w:w w:val="105"/>
          <w:sz w:val="22"/>
        </w:rPr>
        <w:t>National</w:t>
      </w:r>
      <w:r>
        <w:rPr>
          <w:spacing w:val="31"/>
          <w:w w:val="105"/>
          <w:sz w:val="22"/>
        </w:rPr>
        <w:t> </w:t>
      </w:r>
      <w:r>
        <w:rPr>
          <w:w w:val="105"/>
          <w:sz w:val="22"/>
        </w:rPr>
        <w:t>Board</w:t>
      </w:r>
      <w:r>
        <w:rPr>
          <w:spacing w:val="31"/>
          <w:w w:val="105"/>
          <w:sz w:val="22"/>
        </w:rPr>
        <w:t> </w:t>
      </w:r>
      <w:r>
        <w:rPr>
          <w:w w:val="105"/>
          <w:sz w:val="22"/>
        </w:rPr>
        <w:t>of</w:t>
      </w:r>
      <w:r>
        <w:rPr>
          <w:spacing w:val="31"/>
          <w:w w:val="105"/>
          <w:sz w:val="22"/>
        </w:rPr>
        <w:t> </w:t>
      </w:r>
      <w:r>
        <w:rPr>
          <w:w w:val="105"/>
          <w:sz w:val="22"/>
        </w:rPr>
        <w:t>Trade,</w:t>
      </w:r>
      <w:r>
        <w:rPr>
          <w:spacing w:val="31"/>
          <w:w w:val="105"/>
          <w:sz w:val="22"/>
        </w:rPr>
        <w:t> </w:t>
      </w:r>
      <w:r>
        <w:rPr>
          <w:w w:val="105"/>
          <w:sz w:val="22"/>
        </w:rPr>
        <w:t>Stockholm</w:t>
      </w:r>
      <w:r>
        <w:rPr>
          <w:spacing w:val="31"/>
          <w:w w:val="105"/>
          <w:sz w:val="22"/>
        </w:rPr>
        <w:t> </w:t>
      </w:r>
      <w:r>
        <w:rPr>
          <w:w w:val="105"/>
          <w:sz w:val="22"/>
        </w:rPr>
        <w:t>Sweden,</w:t>
      </w:r>
      <w:r>
        <w:rPr>
          <w:spacing w:val="31"/>
          <w:w w:val="105"/>
          <w:sz w:val="22"/>
        </w:rPr>
        <w:t> </w:t>
      </w:r>
      <w:r>
        <w:rPr>
          <w:w w:val="105"/>
          <w:sz w:val="22"/>
        </w:rPr>
        <w:t>February</w:t>
      </w:r>
      <w:r>
        <w:rPr>
          <w:spacing w:val="31"/>
          <w:w w:val="105"/>
          <w:sz w:val="22"/>
        </w:rPr>
        <w:t> </w:t>
      </w:r>
      <w:r>
        <w:rPr>
          <w:spacing w:val="-4"/>
          <w:w w:val="105"/>
          <w:sz w:val="22"/>
        </w:rPr>
        <w:t>2007</w:t>
      </w:r>
    </w:p>
    <w:p>
      <w:pPr>
        <w:pStyle w:val="ListParagraph"/>
        <w:numPr>
          <w:ilvl w:val="1"/>
          <w:numId w:val="4"/>
        </w:numPr>
        <w:tabs>
          <w:tab w:pos="719" w:val="left" w:leader="none"/>
        </w:tabs>
        <w:spacing w:line="244" w:lineRule="auto" w:before="58" w:after="0"/>
        <w:ind w:left="719" w:right="494" w:hanging="360"/>
        <w:jc w:val="left"/>
        <w:rPr>
          <w:sz w:val="22"/>
        </w:rPr>
      </w:pPr>
      <w:r>
        <w:rPr>
          <w:w w:val="110"/>
          <w:sz w:val="22"/>
        </w:rPr>
        <w:t>Antidumping</w:t>
      </w:r>
      <w:r>
        <w:rPr>
          <w:spacing w:val="-3"/>
          <w:w w:val="110"/>
          <w:sz w:val="22"/>
        </w:rPr>
        <w:t> </w:t>
      </w:r>
      <w:r>
        <w:rPr>
          <w:w w:val="110"/>
          <w:sz w:val="22"/>
        </w:rPr>
        <w:t>and</w:t>
      </w:r>
      <w:r>
        <w:rPr>
          <w:spacing w:val="-3"/>
          <w:w w:val="110"/>
          <w:sz w:val="22"/>
        </w:rPr>
        <w:t> </w:t>
      </w:r>
      <w:r>
        <w:rPr>
          <w:w w:val="110"/>
          <w:sz w:val="22"/>
        </w:rPr>
        <w:t>Developing</w:t>
      </w:r>
      <w:r>
        <w:rPr>
          <w:spacing w:val="-3"/>
          <w:w w:val="110"/>
          <w:sz w:val="22"/>
        </w:rPr>
        <w:t> </w:t>
      </w:r>
      <w:r>
        <w:rPr>
          <w:w w:val="110"/>
          <w:sz w:val="22"/>
        </w:rPr>
        <w:t>Countries</w:t>
      </w:r>
      <w:r>
        <w:rPr>
          <w:spacing w:val="-3"/>
          <w:w w:val="110"/>
          <w:sz w:val="22"/>
        </w:rPr>
        <w:t> </w:t>
      </w:r>
      <w:r>
        <w:rPr>
          <w:w w:val="110"/>
          <w:sz w:val="22"/>
        </w:rPr>
        <w:t>Conference,</w:t>
      </w:r>
      <w:r>
        <w:rPr>
          <w:spacing w:val="-2"/>
          <w:w w:val="110"/>
          <w:sz w:val="22"/>
        </w:rPr>
        <w:t> </w:t>
      </w:r>
      <w:r>
        <w:rPr>
          <w:w w:val="110"/>
          <w:sz w:val="22"/>
        </w:rPr>
        <w:t>The</w:t>
      </w:r>
      <w:r>
        <w:rPr>
          <w:spacing w:val="-2"/>
          <w:w w:val="110"/>
          <w:sz w:val="22"/>
        </w:rPr>
        <w:t> </w:t>
      </w:r>
      <w:r>
        <w:rPr>
          <w:w w:val="110"/>
          <w:sz w:val="22"/>
        </w:rPr>
        <w:t>World</w:t>
      </w:r>
      <w:r>
        <w:rPr>
          <w:spacing w:val="-3"/>
          <w:w w:val="110"/>
          <w:sz w:val="22"/>
        </w:rPr>
        <w:t> </w:t>
      </w:r>
      <w:r>
        <w:rPr>
          <w:w w:val="110"/>
          <w:sz w:val="22"/>
        </w:rPr>
        <w:t>Bank</w:t>
      </w:r>
      <w:r>
        <w:rPr>
          <w:spacing w:val="-3"/>
          <w:w w:val="110"/>
          <w:sz w:val="22"/>
        </w:rPr>
        <w:t> </w:t>
      </w:r>
      <w:r>
        <w:rPr>
          <w:w w:val="110"/>
          <w:sz w:val="22"/>
        </w:rPr>
        <w:t>&amp;</w:t>
      </w:r>
      <w:r>
        <w:rPr>
          <w:spacing w:val="-2"/>
          <w:w w:val="110"/>
          <w:sz w:val="22"/>
        </w:rPr>
        <w:t> </w:t>
      </w:r>
      <w:r>
        <w:rPr>
          <w:w w:val="110"/>
          <w:sz w:val="22"/>
        </w:rPr>
        <w:t>Institut d'Etudes Politiques de Paris (Sciences-Po), Paris, France, December, 2006</w:t>
      </w:r>
    </w:p>
    <w:p>
      <w:pPr>
        <w:pStyle w:val="ListParagraph"/>
        <w:numPr>
          <w:ilvl w:val="1"/>
          <w:numId w:val="4"/>
        </w:numPr>
        <w:tabs>
          <w:tab w:pos="719" w:val="left" w:leader="none"/>
        </w:tabs>
        <w:spacing w:line="244" w:lineRule="auto" w:before="55" w:after="0"/>
        <w:ind w:left="719" w:right="1317" w:hanging="360"/>
        <w:jc w:val="left"/>
        <w:rPr>
          <w:sz w:val="22"/>
        </w:rPr>
      </w:pPr>
      <w:r>
        <w:rPr>
          <w:w w:val="110"/>
          <w:sz w:val="22"/>
        </w:rPr>
        <w:t>Inter-American Development Bank (IDB), Washington, DC, IADB-WTO Conference on Regional Rules in the Global Trading System, July 2006</w:t>
      </w:r>
    </w:p>
    <w:p>
      <w:pPr>
        <w:pStyle w:val="ListParagraph"/>
        <w:numPr>
          <w:ilvl w:val="1"/>
          <w:numId w:val="4"/>
        </w:numPr>
        <w:tabs>
          <w:tab w:pos="719" w:val="left" w:leader="none"/>
        </w:tabs>
        <w:spacing w:line="244" w:lineRule="auto" w:before="54" w:after="0"/>
        <w:ind w:left="719" w:right="465" w:hanging="360"/>
        <w:jc w:val="left"/>
        <w:rPr>
          <w:sz w:val="22"/>
        </w:rPr>
      </w:pPr>
      <w:r>
        <w:rPr>
          <w:w w:val="110"/>
          <w:sz w:val="22"/>
        </w:rPr>
        <w:t>World</w:t>
      </w:r>
      <w:r>
        <w:rPr>
          <w:spacing w:val="-2"/>
          <w:w w:val="110"/>
          <w:sz w:val="22"/>
        </w:rPr>
        <w:t> </w:t>
      </w:r>
      <w:r>
        <w:rPr>
          <w:w w:val="110"/>
          <w:sz w:val="22"/>
        </w:rPr>
        <w:t>Trade</w:t>
      </w:r>
      <w:r>
        <w:rPr>
          <w:spacing w:val="-1"/>
          <w:w w:val="110"/>
          <w:sz w:val="22"/>
        </w:rPr>
        <w:t> </w:t>
      </w:r>
      <w:r>
        <w:rPr>
          <w:w w:val="110"/>
          <w:sz w:val="22"/>
        </w:rPr>
        <w:t>Organization</w:t>
      </w:r>
      <w:r>
        <w:rPr>
          <w:spacing w:val="-1"/>
          <w:w w:val="110"/>
          <w:sz w:val="22"/>
        </w:rPr>
        <w:t> </w:t>
      </w:r>
      <w:r>
        <w:rPr>
          <w:w w:val="110"/>
          <w:sz w:val="22"/>
        </w:rPr>
        <w:t>(WTO),</w:t>
      </w:r>
      <w:r>
        <w:rPr>
          <w:spacing w:val="-1"/>
          <w:w w:val="110"/>
          <w:sz w:val="22"/>
        </w:rPr>
        <w:t> </w:t>
      </w:r>
      <w:r>
        <w:rPr>
          <w:w w:val="110"/>
          <w:sz w:val="22"/>
        </w:rPr>
        <w:t>Geneva,</w:t>
      </w:r>
      <w:r>
        <w:rPr>
          <w:spacing w:val="-2"/>
          <w:w w:val="110"/>
          <w:sz w:val="22"/>
        </w:rPr>
        <w:t> </w:t>
      </w:r>
      <w:r>
        <w:rPr>
          <w:w w:val="110"/>
          <w:sz w:val="22"/>
        </w:rPr>
        <w:t>Switzerland,</w:t>
      </w:r>
      <w:r>
        <w:rPr>
          <w:spacing w:val="-2"/>
          <w:w w:val="110"/>
          <w:sz w:val="22"/>
        </w:rPr>
        <w:t> </w:t>
      </w:r>
      <w:r>
        <w:rPr>
          <w:w w:val="110"/>
          <w:sz w:val="22"/>
        </w:rPr>
        <w:t>IADB-WTO</w:t>
      </w:r>
      <w:r>
        <w:rPr>
          <w:spacing w:val="-1"/>
          <w:w w:val="110"/>
          <w:sz w:val="22"/>
        </w:rPr>
        <w:t> </w:t>
      </w:r>
      <w:r>
        <w:rPr>
          <w:w w:val="110"/>
          <w:sz w:val="22"/>
        </w:rPr>
        <w:t>Conference on Regional Rules in the Global Trading System, October 2005</w:t>
      </w:r>
    </w:p>
    <w:p>
      <w:pPr>
        <w:pStyle w:val="ListParagraph"/>
        <w:numPr>
          <w:ilvl w:val="1"/>
          <w:numId w:val="4"/>
        </w:numPr>
        <w:tabs>
          <w:tab w:pos="719" w:val="left" w:leader="none"/>
        </w:tabs>
        <w:spacing w:line="244" w:lineRule="auto" w:before="55" w:after="0"/>
        <w:ind w:left="719" w:right="1579" w:hanging="360"/>
        <w:jc w:val="left"/>
        <w:rPr>
          <w:sz w:val="22"/>
        </w:rPr>
      </w:pPr>
      <w:r>
        <w:rPr>
          <w:w w:val="110"/>
          <w:sz w:val="22"/>
        </w:rPr>
        <w:t>United Nations, New York City, UNITAR Conference on Doha Round Negotiation Issues, August 2005</w:t>
      </w:r>
    </w:p>
    <w:p>
      <w:pPr>
        <w:pStyle w:val="ListParagraph"/>
        <w:numPr>
          <w:ilvl w:val="1"/>
          <w:numId w:val="4"/>
        </w:numPr>
        <w:tabs>
          <w:tab w:pos="719" w:val="left" w:leader="none"/>
        </w:tabs>
        <w:spacing w:line="240" w:lineRule="auto" w:before="55" w:after="0"/>
        <w:ind w:left="719" w:right="0" w:hanging="360"/>
        <w:jc w:val="left"/>
        <w:rPr>
          <w:sz w:val="22"/>
        </w:rPr>
      </w:pPr>
      <w:r>
        <w:rPr>
          <w:w w:val="110"/>
          <w:sz w:val="22"/>
        </w:rPr>
        <w:t>University</w:t>
      </w:r>
      <w:r>
        <w:rPr>
          <w:spacing w:val="1"/>
          <w:w w:val="110"/>
          <w:sz w:val="22"/>
        </w:rPr>
        <w:t> </w:t>
      </w:r>
      <w:r>
        <w:rPr>
          <w:w w:val="110"/>
          <w:sz w:val="22"/>
        </w:rPr>
        <w:t>of Delaware, April </w:t>
      </w:r>
      <w:r>
        <w:rPr>
          <w:spacing w:val="-4"/>
          <w:w w:val="110"/>
          <w:sz w:val="22"/>
        </w:rPr>
        <w:t>2005</w:t>
      </w:r>
    </w:p>
    <w:p>
      <w:pPr>
        <w:pStyle w:val="ListParagraph"/>
        <w:numPr>
          <w:ilvl w:val="1"/>
          <w:numId w:val="4"/>
        </w:numPr>
        <w:tabs>
          <w:tab w:pos="719" w:val="left" w:leader="none"/>
        </w:tabs>
        <w:spacing w:line="244" w:lineRule="auto" w:before="58" w:after="0"/>
        <w:ind w:left="719" w:right="1071" w:hanging="360"/>
        <w:jc w:val="left"/>
        <w:rPr>
          <w:sz w:val="22"/>
        </w:rPr>
      </w:pPr>
      <w:r>
        <w:rPr>
          <w:w w:val="110"/>
          <w:sz w:val="22"/>
        </w:rPr>
        <w:t>World Trade Organization (WTO), Geneva, Switzerland, IADB-WTO Pre- Conference</w:t>
      </w:r>
      <w:r>
        <w:rPr>
          <w:spacing w:val="-8"/>
          <w:w w:val="110"/>
          <w:sz w:val="22"/>
        </w:rPr>
        <w:t> </w:t>
      </w:r>
      <w:r>
        <w:rPr>
          <w:w w:val="110"/>
          <w:sz w:val="22"/>
        </w:rPr>
        <w:t>on</w:t>
      </w:r>
      <w:r>
        <w:rPr>
          <w:spacing w:val="-8"/>
          <w:w w:val="110"/>
          <w:sz w:val="22"/>
        </w:rPr>
        <w:t> </w:t>
      </w:r>
      <w:r>
        <w:rPr>
          <w:w w:val="110"/>
          <w:sz w:val="22"/>
        </w:rPr>
        <w:t>Regional</w:t>
      </w:r>
      <w:r>
        <w:rPr>
          <w:spacing w:val="-8"/>
          <w:w w:val="110"/>
          <w:sz w:val="22"/>
        </w:rPr>
        <w:t> </w:t>
      </w:r>
      <w:r>
        <w:rPr>
          <w:w w:val="110"/>
          <w:sz w:val="22"/>
        </w:rPr>
        <w:t>Rules</w:t>
      </w:r>
      <w:r>
        <w:rPr>
          <w:spacing w:val="-8"/>
          <w:w w:val="110"/>
          <w:sz w:val="22"/>
        </w:rPr>
        <w:t> </w:t>
      </w:r>
      <w:r>
        <w:rPr>
          <w:w w:val="110"/>
          <w:sz w:val="22"/>
        </w:rPr>
        <w:t>in</w:t>
      </w:r>
      <w:r>
        <w:rPr>
          <w:spacing w:val="-8"/>
          <w:w w:val="110"/>
          <w:sz w:val="22"/>
        </w:rPr>
        <w:t> </w:t>
      </w:r>
      <w:r>
        <w:rPr>
          <w:w w:val="110"/>
          <w:sz w:val="22"/>
        </w:rPr>
        <w:t>the</w:t>
      </w:r>
      <w:r>
        <w:rPr>
          <w:spacing w:val="-9"/>
          <w:w w:val="110"/>
          <w:sz w:val="22"/>
        </w:rPr>
        <w:t> </w:t>
      </w:r>
      <w:r>
        <w:rPr>
          <w:w w:val="110"/>
          <w:sz w:val="22"/>
        </w:rPr>
        <w:t>Global</w:t>
      </w:r>
      <w:r>
        <w:rPr>
          <w:spacing w:val="-9"/>
          <w:w w:val="110"/>
          <w:sz w:val="22"/>
        </w:rPr>
        <w:t> </w:t>
      </w:r>
      <w:r>
        <w:rPr>
          <w:w w:val="110"/>
          <w:sz w:val="22"/>
        </w:rPr>
        <w:t>Trading</w:t>
      </w:r>
      <w:r>
        <w:rPr>
          <w:spacing w:val="-9"/>
          <w:w w:val="110"/>
          <w:sz w:val="22"/>
        </w:rPr>
        <w:t> </w:t>
      </w:r>
      <w:r>
        <w:rPr>
          <w:w w:val="110"/>
          <w:sz w:val="22"/>
        </w:rPr>
        <w:t>System,</w:t>
      </w:r>
      <w:r>
        <w:rPr>
          <w:spacing w:val="-9"/>
          <w:w w:val="110"/>
          <w:sz w:val="22"/>
        </w:rPr>
        <w:t> </w:t>
      </w:r>
      <w:r>
        <w:rPr>
          <w:w w:val="110"/>
          <w:sz w:val="22"/>
        </w:rPr>
        <w:t>October</w:t>
      </w:r>
      <w:r>
        <w:rPr>
          <w:spacing w:val="-8"/>
          <w:w w:val="110"/>
          <w:sz w:val="22"/>
        </w:rPr>
        <w:t> </w:t>
      </w:r>
      <w:r>
        <w:rPr>
          <w:w w:val="110"/>
          <w:sz w:val="22"/>
        </w:rPr>
        <w:t>2004</w:t>
      </w:r>
    </w:p>
    <w:p>
      <w:pPr>
        <w:pStyle w:val="ListParagraph"/>
        <w:numPr>
          <w:ilvl w:val="1"/>
          <w:numId w:val="4"/>
        </w:numPr>
        <w:tabs>
          <w:tab w:pos="719" w:val="left" w:leader="none"/>
        </w:tabs>
        <w:spacing w:line="244" w:lineRule="auto" w:before="55" w:after="0"/>
        <w:ind w:left="719" w:right="969" w:hanging="360"/>
        <w:jc w:val="left"/>
        <w:rPr>
          <w:sz w:val="22"/>
        </w:rPr>
      </w:pPr>
      <w:r>
        <w:rPr>
          <w:w w:val="110"/>
          <w:sz w:val="22"/>
        </w:rPr>
        <w:t>International Agricultural Trade Research Consortium, St. Petersburg, FL, December 2004</w:t>
      </w:r>
      <w:r>
        <w:rPr>
          <w:spacing w:val="40"/>
          <w:w w:val="110"/>
          <w:sz w:val="22"/>
        </w:rPr>
        <w:t> </w:t>
      </w:r>
      <w:r>
        <w:rPr>
          <w:w w:val="110"/>
          <w:sz w:val="22"/>
        </w:rPr>
        <w:t>(Keynote)</w:t>
      </w:r>
    </w:p>
    <w:p>
      <w:pPr>
        <w:pStyle w:val="ListParagraph"/>
        <w:numPr>
          <w:ilvl w:val="1"/>
          <w:numId w:val="4"/>
        </w:numPr>
        <w:tabs>
          <w:tab w:pos="719" w:val="left" w:leader="none"/>
        </w:tabs>
        <w:spacing w:line="244" w:lineRule="auto" w:before="54" w:after="0"/>
        <w:ind w:left="719" w:right="1052" w:hanging="360"/>
        <w:jc w:val="left"/>
        <w:rPr>
          <w:sz w:val="22"/>
        </w:rPr>
      </w:pPr>
      <w:r>
        <w:rPr>
          <w:w w:val="110"/>
          <w:sz w:val="22"/>
        </w:rPr>
        <w:t>GEP</w:t>
      </w:r>
      <w:r>
        <w:rPr>
          <w:spacing w:val="-4"/>
          <w:w w:val="110"/>
          <w:sz w:val="22"/>
        </w:rPr>
        <w:t> </w:t>
      </w:r>
      <w:r>
        <w:rPr>
          <w:w w:val="110"/>
          <w:sz w:val="22"/>
        </w:rPr>
        <w:t>Conference</w:t>
      </w:r>
      <w:r>
        <w:rPr>
          <w:spacing w:val="-6"/>
          <w:w w:val="110"/>
          <w:sz w:val="22"/>
        </w:rPr>
        <w:t> </w:t>
      </w:r>
      <w:r>
        <w:rPr>
          <w:w w:val="110"/>
          <w:sz w:val="22"/>
        </w:rPr>
        <w:t>on</w:t>
      </w:r>
      <w:r>
        <w:rPr>
          <w:spacing w:val="-6"/>
          <w:w w:val="110"/>
          <w:sz w:val="22"/>
        </w:rPr>
        <w:t> </w:t>
      </w:r>
      <w:r>
        <w:rPr>
          <w:w w:val="110"/>
          <w:sz w:val="22"/>
        </w:rPr>
        <w:t>“The</w:t>
      </w:r>
      <w:r>
        <w:rPr>
          <w:spacing w:val="-6"/>
          <w:w w:val="110"/>
          <w:sz w:val="22"/>
        </w:rPr>
        <w:t> </w:t>
      </w:r>
      <w:r>
        <w:rPr>
          <w:w w:val="110"/>
          <w:sz w:val="22"/>
        </w:rPr>
        <w:t>100th</w:t>
      </w:r>
      <w:r>
        <w:rPr>
          <w:spacing w:val="-6"/>
          <w:w w:val="110"/>
          <w:sz w:val="22"/>
        </w:rPr>
        <w:t> </w:t>
      </w:r>
      <w:r>
        <w:rPr>
          <w:w w:val="110"/>
          <w:sz w:val="22"/>
        </w:rPr>
        <w:t>Anniversary</w:t>
      </w:r>
      <w:r>
        <w:rPr>
          <w:spacing w:val="-5"/>
          <w:w w:val="110"/>
          <w:sz w:val="22"/>
        </w:rPr>
        <w:t> </w:t>
      </w:r>
      <w:r>
        <w:rPr>
          <w:w w:val="110"/>
          <w:sz w:val="22"/>
        </w:rPr>
        <w:t>of</w:t>
      </w:r>
      <w:r>
        <w:rPr>
          <w:spacing w:val="-5"/>
          <w:w w:val="110"/>
          <w:sz w:val="22"/>
        </w:rPr>
        <w:t> </w:t>
      </w:r>
      <w:r>
        <w:rPr>
          <w:w w:val="110"/>
          <w:sz w:val="22"/>
        </w:rPr>
        <w:t>Anti-Dumping</w:t>
      </w:r>
      <w:r>
        <w:rPr>
          <w:spacing w:val="-5"/>
          <w:w w:val="110"/>
          <w:sz w:val="22"/>
        </w:rPr>
        <w:t> </w:t>
      </w:r>
      <w:r>
        <w:rPr>
          <w:w w:val="110"/>
          <w:sz w:val="22"/>
        </w:rPr>
        <w:t>Regulation,” University of Nottingham, Nottingham, England, June, 2004</w:t>
      </w:r>
    </w:p>
    <w:p>
      <w:pPr>
        <w:pStyle w:val="ListParagraph"/>
        <w:numPr>
          <w:ilvl w:val="1"/>
          <w:numId w:val="4"/>
        </w:numPr>
        <w:tabs>
          <w:tab w:pos="719" w:val="left" w:leader="none"/>
        </w:tabs>
        <w:spacing w:line="240" w:lineRule="auto" w:before="55" w:after="0"/>
        <w:ind w:left="719" w:right="0" w:hanging="360"/>
        <w:jc w:val="left"/>
        <w:rPr>
          <w:sz w:val="22"/>
        </w:rPr>
      </w:pPr>
      <w:r>
        <w:rPr>
          <w:w w:val="110"/>
          <w:sz w:val="22"/>
        </w:rPr>
        <w:t>Hitotsubashi</w:t>
      </w:r>
      <w:r>
        <w:rPr>
          <w:spacing w:val="14"/>
          <w:w w:val="110"/>
          <w:sz w:val="22"/>
        </w:rPr>
        <w:t> </w:t>
      </w:r>
      <w:r>
        <w:rPr>
          <w:w w:val="110"/>
          <w:sz w:val="22"/>
        </w:rPr>
        <w:t>University,</w:t>
      </w:r>
      <w:r>
        <w:rPr>
          <w:spacing w:val="15"/>
          <w:w w:val="110"/>
          <w:sz w:val="22"/>
        </w:rPr>
        <w:t> </w:t>
      </w:r>
      <w:r>
        <w:rPr>
          <w:w w:val="110"/>
          <w:sz w:val="22"/>
        </w:rPr>
        <w:t>Tokyo,</w:t>
      </w:r>
      <w:r>
        <w:rPr>
          <w:spacing w:val="15"/>
          <w:w w:val="110"/>
          <w:sz w:val="22"/>
        </w:rPr>
        <w:t> </w:t>
      </w:r>
      <w:r>
        <w:rPr>
          <w:w w:val="110"/>
          <w:sz w:val="22"/>
        </w:rPr>
        <w:t>Japan,</w:t>
      </w:r>
      <w:r>
        <w:rPr>
          <w:spacing w:val="15"/>
          <w:w w:val="110"/>
          <w:sz w:val="22"/>
        </w:rPr>
        <w:t> </w:t>
      </w:r>
      <w:r>
        <w:rPr>
          <w:w w:val="110"/>
          <w:sz w:val="22"/>
        </w:rPr>
        <w:t>May</w:t>
      </w:r>
      <w:r>
        <w:rPr>
          <w:spacing w:val="14"/>
          <w:w w:val="110"/>
          <w:sz w:val="22"/>
        </w:rPr>
        <w:t> </w:t>
      </w:r>
      <w:r>
        <w:rPr>
          <w:spacing w:val="-4"/>
          <w:w w:val="110"/>
          <w:sz w:val="22"/>
        </w:rPr>
        <w:t>2004</w:t>
      </w:r>
    </w:p>
    <w:p>
      <w:pPr>
        <w:pStyle w:val="ListParagraph"/>
        <w:numPr>
          <w:ilvl w:val="1"/>
          <w:numId w:val="4"/>
        </w:numPr>
        <w:tabs>
          <w:tab w:pos="719" w:val="left" w:leader="none"/>
        </w:tabs>
        <w:spacing w:line="244" w:lineRule="auto" w:before="58" w:after="0"/>
        <w:ind w:left="719" w:right="930" w:hanging="360"/>
        <w:jc w:val="left"/>
        <w:rPr>
          <w:sz w:val="22"/>
        </w:rPr>
      </w:pPr>
      <w:r>
        <w:rPr>
          <w:w w:val="110"/>
          <w:sz w:val="22"/>
        </w:rPr>
        <w:t>International</w:t>
      </w:r>
      <w:r>
        <w:rPr>
          <w:spacing w:val="-2"/>
          <w:w w:val="110"/>
          <w:sz w:val="22"/>
        </w:rPr>
        <w:t> </w:t>
      </w:r>
      <w:r>
        <w:rPr>
          <w:w w:val="110"/>
          <w:sz w:val="22"/>
        </w:rPr>
        <w:t>Economic</w:t>
      </w:r>
      <w:r>
        <w:rPr>
          <w:spacing w:val="-1"/>
          <w:w w:val="110"/>
          <w:sz w:val="22"/>
        </w:rPr>
        <w:t> </w:t>
      </w:r>
      <w:r>
        <w:rPr>
          <w:w w:val="110"/>
          <w:sz w:val="22"/>
        </w:rPr>
        <w:t>Relations</w:t>
      </w:r>
      <w:r>
        <w:rPr>
          <w:spacing w:val="-1"/>
          <w:w w:val="110"/>
          <w:sz w:val="22"/>
        </w:rPr>
        <w:t> </w:t>
      </w:r>
      <w:r>
        <w:rPr>
          <w:w w:val="110"/>
          <w:sz w:val="22"/>
        </w:rPr>
        <w:t>and</w:t>
      </w:r>
      <w:r>
        <w:rPr>
          <w:spacing w:val="-2"/>
          <w:w w:val="110"/>
          <w:sz w:val="22"/>
        </w:rPr>
        <w:t> </w:t>
      </w:r>
      <w:r>
        <w:rPr>
          <w:w w:val="110"/>
          <w:sz w:val="22"/>
        </w:rPr>
        <w:t>Structural</w:t>
      </w:r>
      <w:r>
        <w:rPr>
          <w:spacing w:val="-2"/>
          <w:w w:val="110"/>
          <w:sz w:val="22"/>
        </w:rPr>
        <w:t> </w:t>
      </w:r>
      <w:r>
        <w:rPr>
          <w:w w:val="110"/>
          <w:sz w:val="22"/>
        </w:rPr>
        <w:t>Change:</w:t>
      </w:r>
      <w:r>
        <w:rPr>
          <w:spacing w:val="-1"/>
          <w:w w:val="110"/>
          <w:sz w:val="22"/>
        </w:rPr>
        <w:t> </w:t>
      </w:r>
      <w:r>
        <w:rPr>
          <w:w w:val="110"/>
          <w:sz w:val="22"/>
        </w:rPr>
        <w:t>Issues</w:t>
      </w:r>
      <w:r>
        <w:rPr>
          <w:spacing w:val="-1"/>
          <w:w w:val="110"/>
          <w:sz w:val="22"/>
        </w:rPr>
        <w:t> </w:t>
      </w:r>
      <w:r>
        <w:rPr>
          <w:w w:val="110"/>
          <w:sz w:val="22"/>
        </w:rPr>
        <w:t>and</w:t>
      </w:r>
      <w:r>
        <w:rPr>
          <w:spacing w:val="-3"/>
          <w:w w:val="110"/>
          <w:sz w:val="22"/>
        </w:rPr>
        <w:t> </w:t>
      </w:r>
      <w:r>
        <w:rPr>
          <w:w w:val="110"/>
          <w:sz w:val="22"/>
        </w:rPr>
        <w:t>Policy Options for Japan and the United States, Tokyo, Japan, May 2004</w:t>
      </w:r>
    </w:p>
    <w:p>
      <w:pPr>
        <w:pStyle w:val="ListParagraph"/>
        <w:numPr>
          <w:ilvl w:val="1"/>
          <w:numId w:val="4"/>
        </w:numPr>
        <w:tabs>
          <w:tab w:pos="719" w:val="left" w:leader="none"/>
        </w:tabs>
        <w:spacing w:line="240" w:lineRule="auto" w:before="56" w:after="0"/>
        <w:ind w:left="719" w:right="0" w:hanging="360"/>
        <w:jc w:val="left"/>
        <w:rPr>
          <w:sz w:val="22"/>
        </w:rPr>
      </w:pPr>
      <w:r>
        <w:rPr>
          <w:w w:val="110"/>
          <w:sz w:val="22"/>
        </w:rPr>
        <w:t>University</w:t>
      </w:r>
      <w:r>
        <w:rPr>
          <w:spacing w:val="1"/>
          <w:w w:val="110"/>
          <w:sz w:val="22"/>
        </w:rPr>
        <w:t> </w:t>
      </w:r>
      <w:r>
        <w:rPr>
          <w:w w:val="110"/>
          <w:sz w:val="22"/>
        </w:rPr>
        <w:t>of Delaware, April </w:t>
      </w:r>
      <w:r>
        <w:rPr>
          <w:spacing w:val="-4"/>
          <w:w w:val="110"/>
          <w:sz w:val="22"/>
        </w:rPr>
        <w:t>2004</w:t>
      </w:r>
    </w:p>
    <w:p>
      <w:pPr>
        <w:pStyle w:val="ListParagraph"/>
        <w:numPr>
          <w:ilvl w:val="1"/>
          <w:numId w:val="4"/>
        </w:numPr>
        <w:tabs>
          <w:tab w:pos="719" w:val="left" w:leader="none"/>
        </w:tabs>
        <w:spacing w:line="244" w:lineRule="auto" w:before="58" w:after="0"/>
        <w:ind w:left="719" w:right="590" w:hanging="360"/>
        <w:jc w:val="left"/>
        <w:rPr>
          <w:sz w:val="22"/>
        </w:rPr>
      </w:pPr>
      <w:r>
        <w:rPr>
          <w:w w:val="110"/>
          <w:sz w:val="22"/>
        </w:rPr>
        <w:t>Symposium</w:t>
      </w:r>
      <w:r>
        <w:rPr>
          <w:spacing w:val="-4"/>
          <w:w w:val="110"/>
          <w:sz w:val="22"/>
        </w:rPr>
        <w:t> </w:t>
      </w:r>
      <w:r>
        <w:rPr>
          <w:w w:val="110"/>
          <w:sz w:val="22"/>
        </w:rPr>
        <w:t>on</w:t>
      </w:r>
      <w:r>
        <w:rPr>
          <w:spacing w:val="-3"/>
          <w:w w:val="110"/>
          <w:sz w:val="22"/>
        </w:rPr>
        <w:t> </w:t>
      </w:r>
      <w:r>
        <w:rPr>
          <w:w w:val="110"/>
          <w:sz w:val="22"/>
        </w:rPr>
        <w:t>a</w:t>
      </w:r>
      <w:r>
        <w:rPr>
          <w:spacing w:val="-4"/>
          <w:w w:val="110"/>
          <w:sz w:val="22"/>
        </w:rPr>
        <w:t> </w:t>
      </w:r>
      <w:r>
        <w:rPr>
          <w:w w:val="110"/>
          <w:sz w:val="22"/>
        </w:rPr>
        <w:t>Centennial</w:t>
      </w:r>
      <w:r>
        <w:rPr>
          <w:spacing w:val="-3"/>
          <w:w w:val="110"/>
          <w:sz w:val="22"/>
        </w:rPr>
        <w:t> </w:t>
      </w:r>
      <w:r>
        <w:rPr>
          <w:w w:val="110"/>
          <w:sz w:val="22"/>
        </w:rPr>
        <w:t>of</w:t>
      </w:r>
      <w:r>
        <w:rPr>
          <w:spacing w:val="-3"/>
          <w:w w:val="110"/>
          <w:sz w:val="22"/>
        </w:rPr>
        <w:t> </w:t>
      </w:r>
      <w:r>
        <w:rPr>
          <w:w w:val="110"/>
          <w:sz w:val="22"/>
        </w:rPr>
        <w:t>Anti-Dumping</w:t>
      </w:r>
      <w:r>
        <w:rPr>
          <w:spacing w:val="-3"/>
          <w:w w:val="110"/>
          <w:sz w:val="22"/>
        </w:rPr>
        <w:t> </w:t>
      </w:r>
      <w:r>
        <w:rPr>
          <w:w w:val="110"/>
          <w:sz w:val="22"/>
        </w:rPr>
        <w:t>Legislation</w:t>
      </w:r>
      <w:r>
        <w:rPr>
          <w:spacing w:val="-5"/>
          <w:w w:val="110"/>
          <w:sz w:val="22"/>
        </w:rPr>
        <w:t> </w:t>
      </w:r>
      <w:r>
        <w:rPr>
          <w:w w:val="110"/>
          <w:sz w:val="22"/>
        </w:rPr>
        <w:t>and</w:t>
      </w:r>
      <w:r>
        <w:rPr>
          <w:spacing w:val="-4"/>
          <w:w w:val="110"/>
          <w:sz w:val="22"/>
        </w:rPr>
        <w:t> </w:t>
      </w:r>
      <w:r>
        <w:rPr>
          <w:w w:val="110"/>
          <w:sz w:val="22"/>
        </w:rPr>
        <w:t>Implementation, University of Michigan, Ann Arbor, MI, March 2004</w:t>
      </w:r>
    </w:p>
    <w:p>
      <w:pPr>
        <w:pStyle w:val="ListParagraph"/>
        <w:numPr>
          <w:ilvl w:val="1"/>
          <w:numId w:val="4"/>
        </w:numPr>
        <w:tabs>
          <w:tab w:pos="719" w:val="left" w:leader="none"/>
        </w:tabs>
        <w:spacing w:line="240" w:lineRule="auto" w:before="55" w:after="0"/>
        <w:ind w:left="719" w:right="0" w:hanging="360"/>
        <w:jc w:val="left"/>
        <w:rPr>
          <w:sz w:val="22"/>
        </w:rPr>
      </w:pPr>
      <w:r>
        <w:rPr>
          <w:w w:val="110"/>
          <w:sz w:val="22"/>
        </w:rPr>
        <w:t>American</w:t>
      </w:r>
      <w:r>
        <w:rPr>
          <w:spacing w:val="5"/>
          <w:w w:val="110"/>
          <w:sz w:val="22"/>
        </w:rPr>
        <w:t> </w:t>
      </w:r>
      <w:r>
        <w:rPr>
          <w:w w:val="110"/>
          <w:sz w:val="22"/>
        </w:rPr>
        <w:t>Enterprise</w:t>
      </w:r>
      <w:r>
        <w:rPr>
          <w:spacing w:val="5"/>
          <w:w w:val="110"/>
          <w:sz w:val="22"/>
        </w:rPr>
        <w:t> </w:t>
      </w:r>
      <w:r>
        <w:rPr>
          <w:w w:val="110"/>
          <w:sz w:val="22"/>
        </w:rPr>
        <w:t>Institute,</w:t>
      </w:r>
      <w:r>
        <w:rPr>
          <w:spacing w:val="6"/>
          <w:w w:val="110"/>
          <w:sz w:val="22"/>
        </w:rPr>
        <w:t> </w:t>
      </w:r>
      <w:r>
        <w:rPr>
          <w:w w:val="110"/>
          <w:sz w:val="22"/>
        </w:rPr>
        <w:t>March</w:t>
      </w:r>
      <w:r>
        <w:rPr>
          <w:spacing w:val="5"/>
          <w:w w:val="110"/>
          <w:sz w:val="22"/>
        </w:rPr>
        <w:t> </w:t>
      </w:r>
      <w:r>
        <w:rPr>
          <w:spacing w:val="-4"/>
          <w:w w:val="110"/>
          <w:sz w:val="22"/>
        </w:rPr>
        <w:t>2004</w:t>
      </w:r>
    </w:p>
    <w:p>
      <w:pPr>
        <w:pStyle w:val="ListParagraph"/>
        <w:numPr>
          <w:ilvl w:val="1"/>
          <w:numId w:val="4"/>
        </w:numPr>
        <w:tabs>
          <w:tab w:pos="719" w:val="left" w:leader="none"/>
        </w:tabs>
        <w:spacing w:line="240" w:lineRule="auto" w:before="58" w:after="0"/>
        <w:ind w:left="719" w:right="0" w:hanging="360"/>
        <w:jc w:val="left"/>
        <w:rPr>
          <w:sz w:val="22"/>
        </w:rPr>
      </w:pPr>
      <w:r>
        <w:rPr>
          <w:w w:val="110"/>
          <w:sz w:val="22"/>
        </w:rPr>
        <w:t>East</w:t>
      </w:r>
      <w:r>
        <w:rPr>
          <w:spacing w:val="22"/>
          <w:w w:val="110"/>
          <w:sz w:val="22"/>
        </w:rPr>
        <w:t> </w:t>
      </w:r>
      <w:r>
        <w:rPr>
          <w:w w:val="110"/>
          <w:sz w:val="22"/>
        </w:rPr>
        <w:t>West</w:t>
      </w:r>
      <w:r>
        <w:rPr>
          <w:spacing w:val="23"/>
          <w:w w:val="110"/>
          <w:sz w:val="22"/>
        </w:rPr>
        <w:t> </w:t>
      </w:r>
      <w:r>
        <w:rPr>
          <w:w w:val="110"/>
          <w:sz w:val="22"/>
        </w:rPr>
        <w:t>Center,</w:t>
      </w:r>
      <w:r>
        <w:rPr>
          <w:spacing w:val="23"/>
          <w:w w:val="110"/>
          <w:sz w:val="22"/>
        </w:rPr>
        <w:t> </w:t>
      </w:r>
      <w:r>
        <w:rPr>
          <w:w w:val="110"/>
          <w:sz w:val="22"/>
        </w:rPr>
        <w:t>Honolulu,</w:t>
      </w:r>
      <w:r>
        <w:rPr>
          <w:spacing w:val="23"/>
          <w:w w:val="110"/>
          <w:sz w:val="22"/>
        </w:rPr>
        <w:t> </w:t>
      </w:r>
      <w:r>
        <w:rPr>
          <w:w w:val="110"/>
          <w:sz w:val="22"/>
        </w:rPr>
        <w:t>HI,</w:t>
      </w:r>
      <w:r>
        <w:rPr>
          <w:spacing w:val="22"/>
          <w:w w:val="110"/>
          <w:sz w:val="22"/>
        </w:rPr>
        <w:t> </w:t>
      </w:r>
      <w:r>
        <w:rPr>
          <w:w w:val="110"/>
          <w:sz w:val="22"/>
        </w:rPr>
        <w:t>July</w:t>
      </w:r>
      <w:r>
        <w:rPr>
          <w:spacing w:val="23"/>
          <w:w w:val="110"/>
          <w:sz w:val="22"/>
        </w:rPr>
        <w:t> </w:t>
      </w:r>
      <w:r>
        <w:rPr>
          <w:spacing w:val="-4"/>
          <w:w w:val="110"/>
          <w:sz w:val="22"/>
        </w:rPr>
        <w:t>2003</w:t>
      </w:r>
    </w:p>
    <w:p>
      <w:pPr>
        <w:pStyle w:val="ListParagraph"/>
        <w:numPr>
          <w:ilvl w:val="1"/>
          <w:numId w:val="4"/>
        </w:numPr>
        <w:tabs>
          <w:tab w:pos="720" w:val="left" w:leader="none"/>
        </w:tabs>
        <w:spacing w:line="244" w:lineRule="auto" w:before="59" w:after="0"/>
        <w:ind w:left="720" w:right="465" w:hanging="361"/>
        <w:jc w:val="left"/>
        <w:rPr>
          <w:sz w:val="22"/>
        </w:rPr>
      </w:pPr>
      <w:r>
        <w:rPr>
          <w:w w:val="105"/>
          <w:sz w:val="22"/>
        </w:rPr>
        <w:t>Conference on Political Economy of Policy Transfer, Learning, and Convergence,</w:t>
      </w:r>
      <w:r>
        <w:rPr>
          <w:spacing w:val="80"/>
          <w:w w:val="150"/>
          <w:sz w:val="22"/>
        </w:rPr>
        <w:t> </w:t>
      </w:r>
      <w:r>
        <w:rPr>
          <w:w w:val="105"/>
          <w:sz w:val="22"/>
        </w:rPr>
        <w:t>Tulane University, April 2003</w:t>
      </w:r>
    </w:p>
    <w:p>
      <w:pPr>
        <w:pStyle w:val="ListParagraph"/>
        <w:numPr>
          <w:ilvl w:val="1"/>
          <w:numId w:val="4"/>
        </w:numPr>
        <w:tabs>
          <w:tab w:pos="719" w:val="left" w:leader="none"/>
        </w:tabs>
        <w:spacing w:line="240" w:lineRule="auto" w:before="54" w:after="0"/>
        <w:ind w:left="719" w:right="0" w:hanging="359"/>
        <w:jc w:val="left"/>
        <w:rPr>
          <w:sz w:val="22"/>
        </w:rPr>
      </w:pPr>
      <w:r>
        <w:rPr>
          <w:w w:val="105"/>
          <w:sz w:val="22"/>
        </w:rPr>
        <w:t>Department</w:t>
      </w:r>
      <w:r>
        <w:rPr>
          <w:spacing w:val="33"/>
          <w:w w:val="105"/>
          <w:sz w:val="22"/>
        </w:rPr>
        <w:t> </w:t>
      </w:r>
      <w:r>
        <w:rPr>
          <w:w w:val="105"/>
          <w:sz w:val="22"/>
        </w:rPr>
        <w:t>of</w:t>
      </w:r>
      <w:r>
        <w:rPr>
          <w:spacing w:val="33"/>
          <w:w w:val="105"/>
          <w:sz w:val="22"/>
        </w:rPr>
        <w:t> </w:t>
      </w:r>
      <w:r>
        <w:rPr>
          <w:w w:val="105"/>
          <w:sz w:val="22"/>
        </w:rPr>
        <w:t>Economics,</w:t>
      </w:r>
      <w:r>
        <w:rPr>
          <w:spacing w:val="34"/>
          <w:w w:val="105"/>
          <w:sz w:val="22"/>
        </w:rPr>
        <w:t> </w:t>
      </w:r>
      <w:r>
        <w:rPr>
          <w:w w:val="105"/>
          <w:sz w:val="22"/>
        </w:rPr>
        <w:t>University</w:t>
      </w:r>
      <w:r>
        <w:rPr>
          <w:spacing w:val="33"/>
          <w:w w:val="105"/>
          <w:sz w:val="22"/>
        </w:rPr>
        <w:t> </w:t>
      </w:r>
      <w:r>
        <w:rPr>
          <w:w w:val="105"/>
          <w:sz w:val="22"/>
        </w:rPr>
        <w:t>of</w:t>
      </w:r>
      <w:r>
        <w:rPr>
          <w:spacing w:val="34"/>
          <w:w w:val="105"/>
          <w:sz w:val="22"/>
        </w:rPr>
        <w:t> </w:t>
      </w:r>
      <w:r>
        <w:rPr>
          <w:w w:val="105"/>
          <w:sz w:val="22"/>
        </w:rPr>
        <w:t>Pittsburgh,</w:t>
      </w:r>
      <w:r>
        <w:rPr>
          <w:spacing w:val="33"/>
          <w:w w:val="105"/>
          <w:sz w:val="22"/>
        </w:rPr>
        <w:t> </w:t>
      </w:r>
      <w:r>
        <w:rPr>
          <w:w w:val="105"/>
          <w:sz w:val="22"/>
        </w:rPr>
        <w:t>March</w:t>
      </w:r>
      <w:r>
        <w:rPr>
          <w:spacing w:val="34"/>
          <w:w w:val="105"/>
          <w:sz w:val="22"/>
        </w:rPr>
        <w:t> </w:t>
      </w:r>
      <w:r>
        <w:rPr>
          <w:spacing w:val="-4"/>
          <w:w w:val="105"/>
          <w:sz w:val="22"/>
        </w:rPr>
        <w:t>2003</w:t>
      </w:r>
    </w:p>
    <w:p>
      <w:pPr>
        <w:pStyle w:val="ListParagraph"/>
        <w:numPr>
          <w:ilvl w:val="1"/>
          <w:numId w:val="4"/>
        </w:numPr>
        <w:tabs>
          <w:tab w:pos="719" w:val="left" w:leader="none"/>
        </w:tabs>
        <w:spacing w:line="240" w:lineRule="auto" w:before="59" w:after="0"/>
        <w:ind w:left="719" w:right="0" w:hanging="359"/>
        <w:jc w:val="left"/>
        <w:rPr>
          <w:sz w:val="22"/>
        </w:rPr>
      </w:pPr>
      <w:r>
        <w:rPr>
          <w:w w:val="105"/>
          <w:sz w:val="22"/>
        </w:rPr>
        <w:t>Department</w:t>
      </w:r>
      <w:r>
        <w:rPr>
          <w:spacing w:val="33"/>
          <w:w w:val="105"/>
          <w:sz w:val="22"/>
        </w:rPr>
        <w:t> </w:t>
      </w:r>
      <w:r>
        <w:rPr>
          <w:w w:val="105"/>
          <w:sz w:val="22"/>
        </w:rPr>
        <w:t>of</w:t>
      </w:r>
      <w:r>
        <w:rPr>
          <w:spacing w:val="34"/>
          <w:w w:val="105"/>
          <w:sz w:val="22"/>
        </w:rPr>
        <w:t> </w:t>
      </w:r>
      <w:r>
        <w:rPr>
          <w:w w:val="105"/>
          <w:sz w:val="22"/>
        </w:rPr>
        <w:t>Economics,</w:t>
      </w:r>
      <w:r>
        <w:rPr>
          <w:spacing w:val="33"/>
          <w:w w:val="105"/>
          <w:sz w:val="22"/>
        </w:rPr>
        <w:t> </w:t>
      </w:r>
      <w:r>
        <w:rPr>
          <w:w w:val="105"/>
          <w:sz w:val="22"/>
        </w:rPr>
        <w:t>Georgia</w:t>
      </w:r>
      <w:r>
        <w:rPr>
          <w:spacing w:val="34"/>
          <w:w w:val="105"/>
          <w:sz w:val="22"/>
        </w:rPr>
        <w:t> </w:t>
      </w:r>
      <w:r>
        <w:rPr>
          <w:w w:val="105"/>
          <w:sz w:val="22"/>
        </w:rPr>
        <w:t>Tech</w:t>
      </w:r>
      <w:r>
        <w:rPr>
          <w:spacing w:val="33"/>
          <w:w w:val="105"/>
          <w:sz w:val="22"/>
        </w:rPr>
        <w:t> </w:t>
      </w:r>
      <w:r>
        <w:rPr>
          <w:w w:val="105"/>
          <w:sz w:val="22"/>
        </w:rPr>
        <w:t>University,</w:t>
      </w:r>
      <w:r>
        <w:rPr>
          <w:spacing w:val="34"/>
          <w:w w:val="105"/>
          <w:sz w:val="22"/>
        </w:rPr>
        <w:t> </w:t>
      </w:r>
      <w:r>
        <w:rPr>
          <w:w w:val="105"/>
          <w:sz w:val="22"/>
        </w:rPr>
        <w:t>February</w:t>
      </w:r>
      <w:r>
        <w:rPr>
          <w:spacing w:val="34"/>
          <w:w w:val="105"/>
          <w:sz w:val="22"/>
        </w:rPr>
        <w:t> </w:t>
      </w:r>
      <w:r>
        <w:rPr>
          <w:spacing w:val="-4"/>
          <w:w w:val="105"/>
          <w:sz w:val="22"/>
        </w:rPr>
        <w:t>2003</w:t>
      </w:r>
    </w:p>
    <w:p>
      <w:pPr>
        <w:pStyle w:val="ListParagraph"/>
        <w:spacing w:after="0" w:line="240" w:lineRule="auto"/>
        <w:jc w:val="left"/>
        <w:rPr>
          <w:sz w:val="22"/>
        </w:rPr>
        <w:sectPr>
          <w:pgSz w:w="12240" w:h="15840"/>
          <w:pgMar w:header="721" w:footer="0" w:top="1340" w:bottom="280" w:left="1440" w:right="1440"/>
        </w:sectPr>
      </w:pPr>
    </w:p>
    <w:p>
      <w:pPr>
        <w:pStyle w:val="ListParagraph"/>
        <w:numPr>
          <w:ilvl w:val="1"/>
          <w:numId w:val="4"/>
        </w:numPr>
        <w:tabs>
          <w:tab w:pos="719" w:val="left" w:leader="none"/>
        </w:tabs>
        <w:spacing w:line="240" w:lineRule="auto" w:before="90" w:after="0"/>
        <w:ind w:left="719" w:right="0" w:hanging="359"/>
        <w:jc w:val="left"/>
        <w:rPr>
          <w:sz w:val="22"/>
        </w:rPr>
      </w:pPr>
      <w:r>
        <w:rPr>
          <w:w w:val="105"/>
          <w:sz w:val="22"/>
        </w:rPr>
        <w:t>Department</w:t>
      </w:r>
      <w:r>
        <w:rPr>
          <w:spacing w:val="33"/>
          <w:w w:val="105"/>
          <w:sz w:val="22"/>
        </w:rPr>
        <w:t> </w:t>
      </w:r>
      <w:r>
        <w:rPr>
          <w:w w:val="105"/>
          <w:sz w:val="22"/>
        </w:rPr>
        <w:t>of</w:t>
      </w:r>
      <w:r>
        <w:rPr>
          <w:spacing w:val="34"/>
          <w:w w:val="105"/>
          <w:sz w:val="22"/>
        </w:rPr>
        <w:t> </w:t>
      </w:r>
      <w:r>
        <w:rPr>
          <w:w w:val="105"/>
          <w:sz w:val="22"/>
        </w:rPr>
        <w:t>Economics,</w:t>
      </w:r>
      <w:r>
        <w:rPr>
          <w:spacing w:val="34"/>
          <w:w w:val="105"/>
          <w:sz w:val="22"/>
        </w:rPr>
        <w:t> </w:t>
      </w:r>
      <w:r>
        <w:rPr>
          <w:w w:val="105"/>
          <w:sz w:val="22"/>
        </w:rPr>
        <w:t>George</w:t>
      </w:r>
      <w:r>
        <w:rPr>
          <w:spacing w:val="33"/>
          <w:w w:val="105"/>
          <w:sz w:val="22"/>
        </w:rPr>
        <w:t> </w:t>
      </w:r>
      <w:r>
        <w:rPr>
          <w:w w:val="105"/>
          <w:sz w:val="22"/>
        </w:rPr>
        <w:t>Washington</w:t>
      </w:r>
      <w:r>
        <w:rPr>
          <w:spacing w:val="35"/>
          <w:w w:val="105"/>
          <w:sz w:val="22"/>
        </w:rPr>
        <w:t> </w:t>
      </w:r>
      <w:r>
        <w:rPr>
          <w:w w:val="105"/>
          <w:sz w:val="22"/>
        </w:rPr>
        <w:t>University,</w:t>
      </w:r>
      <w:r>
        <w:rPr>
          <w:spacing w:val="37"/>
          <w:w w:val="105"/>
          <w:sz w:val="22"/>
        </w:rPr>
        <w:t> </w:t>
      </w:r>
      <w:r>
        <w:rPr>
          <w:w w:val="105"/>
          <w:sz w:val="22"/>
        </w:rPr>
        <w:t>April</w:t>
      </w:r>
      <w:r>
        <w:rPr>
          <w:spacing w:val="34"/>
          <w:w w:val="105"/>
          <w:sz w:val="22"/>
        </w:rPr>
        <w:t> </w:t>
      </w:r>
      <w:r>
        <w:rPr>
          <w:spacing w:val="-4"/>
          <w:w w:val="105"/>
          <w:sz w:val="22"/>
        </w:rPr>
        <w:t>2002</w:t>
      </w:r>
    </w:p>
    <w:p>
      <w:pPr>
        <w:pStyle w:val="ListParagraph"/>
        <w:numPr>
          <w:ilvl w:val="1"/>
          <w:numId w:val="4"/>
        </w:numPr>
        <w:tabs>
          <w:tab w:pos="720" w:val="left" w:leader="none"/>
        </w:tabs>
        <w:spacing w:line="244" w:lineRule="auto" w:before="59" w:after="0"/>
        <w:ind w:left="720" w:right="753" w:hanging="361"/>
        <w:jc w:val="left"/>
        <w:rPr>
          <w:sz w:val="22"/>
        </w:rPr>
      </w:pPr>
      <w:r>
        <w:rPr>
          <w:w w:val="110"/>
          <w:sz w:val="22"/>
        </w:rPr>
        <w:t>Center for Japan-U.S. Business and Economic Studies, 18</w:t>
      </w:r>
      <w:r>
        <w:rPr>
          <w:w w:val="110"/>
          <w:position w:val="6"/>
          <w:sz w:val="14"/>
        </w:rPr>
        <w:t>th</w:t>
      </w:r>
      <w:r>
        <w:rPr>
          <w:spacing w:val="27"/>
          <w:w w:val="110"/>
          <w:position w:val="6"/>
          <w:sz w:val="14"/>
        </w:rPr>
        <w:t> </w:t>
      </w:r>
      <w:r>
        <w:rPr>
          <w:w w:val="110"/>
          <w:sz w:val="22"/>
        </w:rPr>
        <w:t>Annual Technical Symposium, New York University, April 2002</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Department of</w:t>
      </w:r>
      <w:r>
        <w:rPr>
          <w:spacing w:val="1"/>
          <w:w w:val="110"/>
          <w:sz w:val="22"/>
        </w:rPr>
        <w:t> </w:t>
      </w:r>
      <w:r>
        <w:rPr>
          <w:w w:val="110"/>
          <w:sz w:val="22"/>
        </w:rPr>
        <w:t>Economics,</w:t>
      </w:r>
      <w:r>
        <w:rPr>
          <w:spacing w:val="1"/>
          <w:w w:val="110"/>
          <w:sz w:val="22"/>
        </w:rPr>
        <w:t> </w:t>
      </w:r>
      <w:r>
        <w:rPr>
          <w:w w:val="110"/>
          <w:sz w:val="22"/>
        </w:rPr>
        <w:t>Florida International</w:t>
      </w:r>
      <w:r>
        <w:rPr>
          <w:spacing w:val="1"/>
          <w:w w:val="110"/>
          <w:sz w:val="22"/>
        </w:rPr>
        <w:t> </w:t>
      </w:r>
      <w:r>
        <w:rPr>
          <w:w w:val="110"/>
          <w:sz w:val="22"/>
        </w:rPr>
        <w:t>University,</w:t>
      </w:r>
      <w:r>
        <w:rPr>
          <w:spacing w:val="1"/>
          <w:w w:val="110"/>
          <w:sz w:val="22"/>
        </w:rPr>
        <w:t> </w:t>
      </w:r>
      <w:r>
        <w:rPr>
          <w:w w:val="110"/>
          <w:sz w:val="22"/>
        </w:rPr>
        <w:t>January</w:t>
      </w:r>
      <w:r>
        <w:rPr>
          <w:spacing w:val="3"/>
          <w:w w:val="110"/>
          <w:sz w:val="22"/>
        </w:rPr>
        <w:t> </w:t>
      </w:r>
      <w:r>
        <w:rPr>
          <w:spacing w:val="-4"/>
          <w:w w:val="110"/>
          <w:sz w:val="22"/>
        </w:rPr>
        <w:t>2002</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American</w:t>
      </w:r>
      <w:r>
        <w:rPr>
          <w:spacing w:val="-7"/>
          <w:w w:val="110"/>
          <w:sz w:val="22"/>
        </w:rPr>
        <w:t> </w:t>
      </w:r>
      <w:r>
        <w:rPr>
          <w:w w:val="110"/>
          <w:sz w:val="22"/>
        </w:rPr>
        <w:t>Enterprise</w:t>
      </w:r>
      <w:r>
        <w:rPr>
          <w:spacing w:val="-7"/>
          <w:w w:val="110"/>
          <w:sz w:val="22"/>
        </w:rPr>
        <w:t> </w:t>
      </w:r>
      <w:r>
        <w:rPr>
          <w:w w:val="110"/>
          <w:sz w:val="22"/>
        </w:rPr>
        <w:t>Institute,</w:t>
      </w:r>
      <w:r>
        <w:rPr>
          <w:spacing w:val="-6"/>
          <w:w w:val="110"/>
          <w:sz w:val="22"/>
        </w:rPr>
        <w:t> </w:t>
      </w:r>
      <w:r>
        <w:rPr>
          <w:w w:val="110"/>
          <w:sz w:val="22"/>
        </w:rPr>
        <w:t>December</w:t>
      </w:r>
      <w:r>
        <w:rPr>
          <w:spacing w:val="-7"/>
          <w:w w:val="110"/>
          <w:sz w:val="22"/>
        </w:rPr>
        <w:t> </w:t>
      </w:r>
      <w:r>
        <w:rPr>
          <w:spacing w:val="-4"/>
          <w:w w:val="110"/>
          <w:sz w:val="22"/>
        </w:rPr>
        <w:t>2001</w:t>
      </w:r>
    </w:p>
    <w:p>
      <w:pPr>
        <w:pStyle w:val="ListParagraph"/>
        <w:numPr>
          <w:ilvl w:val="1"/>
          <w:numId w:val="4"/>
        </w:numPr>
        <w:tabs>
          <w:tab w:pos="720" w:val="left" w:leader="none"/>
        </w:tabs>
        <w:spacing w:line="244" w:lineRule="auto" w:before="58" w:after="0"/>
        <w:ind w:left="720" w:right="830" w:hanging="360"/>
        <w:jc w:val="left"/>
        <w:rPr>
          <w:sz w:val="22"/>
        </w:rPr>
      </w:pPr>
      <w:r>
        <w:rPr>
          <w:w w:val="110"/>
          <w:sz w:val="22"/>
        </w:rPr>
        <w:t>NBER</w:t>
      </w:r>
      <w:r>
        <w:rPr>
          <w:spacing w:val="-1"/>
          <w:w w:val="110"/>
          <w:sz w:val="22"/>
        </w:rPr>
        <w:t> </w:t>
      </w:r>
      <w:r>
        <w:rPr>
          <w:w w:val="110"/>
          <w:sz w:val="22"/>
        </w:rPr>
        <w:t>International Trade and</w:t>
      </w:r>
      <w:r>
        <w:rPr>
          <w:spacing w:val="-1"/>
          <w:w w:val="110"/>
          <w:sz w:val="22"/>
        </w:rPr>
        <w:t> </w:t>
      </w:r>
      <w:r>
        <w:rPr>
          <w:w w:val="110"/>
          <w:sz w:val="22"/>
        </w:rPr>
        <w:t>Investment Conference,</w:t>
      </w:r>
      <w:r>
        <w:rPr>
          <w:spacing w:val="-2"/>
          <w:w w:val="110"/>
          <w:sz w:val="22"/>
        </w:rPr>
        <w:t> </w:t>
      </w:r>
      <w:r>
        <w:rPr>
          <w:w w:val="110"/>
          <w:sz w:val="22"/>
        </w:rPr>
        <w:t>Palo Alto, December </w:t>
      </w:r>
      <w:r>
        <w:rPr>
          <w:spacing w:val="-4"/>
          <w:w w:val="110"/>
          <w:sz w:val="22"/>
        </w:rPr>
        <w:t>2001</w:t>
      </w:r>
    </w:p>
    <w:p>
      <w:pPr>
        <w:pStyle w:val="ListParagraph"/>
        <w:numPr>
          <w:ilvl w:val="1"/>
          <w:numId w:val="4"/>
        </w:numPr>
        <w:tabs>
          <w:tab w:pos="719" w:val="left" w:leader="none"/>
        </w:tabs>
        <w:spacing w:line="240" w:lineRule="auto" w:before="55" w:after="0"/>
        <w:ind w:left="719" w:right="0" w:hanging="359"/>
        <w:jc w:val="left"/>
        <w:rPr>
          <w:sz w:val="22"/>
        </w:rPr>
      </w:pPr>
      <w:r>
        <w:rPr>
          <w:w w:val="110"/>
          <w:sz w:val="22"/>
        </w:rPr>
        <w:t>CATO</w:t>
      </w:r>
      <w:r>
        <w:rPr>
          <w:spacing w:val="14"/>
          <w:w w:val="110"/>
          <w:sz w:val="22"/>
        </w:rPr>
        <w:t> </w:t>
      </w:r>
      <w:r>
        <w:rPr>
          <w:w w:val="110"/>
          <w:sz w:val="22"/>
        </w:rPr>
        <w:t>Institute,</w:t>
      </w:r>
      <w:r>
        <w:rPr>
          <w:spacing w:val="15"/>
          <w:w w:val="110"/>
          <w:sz w:val="22"/>
        </w:rPr>
        <w:t> </w:t>
      </w:r>
      <w:r>
        <w:rPr>
          <w:w w:val="110"/>
          <w:sz w:val="22"/>
        </w:rPr>
        <w:t>October</w:t>
      </w:r>
      <w:r>
        <w:rPr>
          <w:spacing w:val="14"/>
          <w:w w:val="110"/>
          <w:sz w:val="22"/>
        </w:rPr>
        <w:t> </w:t>
      </w:r>
      <w:r>
        <w:rPr>
          <w:spacing w:val="-4"/>
          <w:w w:val="110"/>
          <w:sz w:val="22"/>
        </w:rPr>
        <w:t>2001</w:t>
      </w:r>
    </w:p>
    <w:p>
      <w:pPr>
        <w:pStyle w:val="ListParagraph"/>
        <w:numPr>
          <w:ilvl w:val="1"/>
          <w:numId w:val="4"/>
        </w:numPr>
        <w:tabs>
          <w:tab w:pos="720" w:val="left" w:leader="none"/>
        </w:tabs>
        <w:spacing w:line="244" w:lineRule="auto" w:before="58" w:after="0"/>
        <w:ind w:left="720" w:right="510" w:hanging="360"/>
        <w:jc w:val="left"/>
        <w:rPr>
          <w:sz w:val="22"/>
        </w:rPr>
      </w:pPr>
      <w:r>
        <w:rPr>
          <w:w w:val="110"/>
          <w:sz w:val="22"/>
        </w:rPr>
        <w:t>NBER International Trade and Investment Conference, Cambridge, MA, March </w:t>
      </w:r>
      <w:r>
        <w:rPr>
          <w:spacing w:val="-2"/>
          <w:w w:val="110"/>
          <w:sz w:val="22"/>
        </w:rPr>
        <w:t>2001.</w:t>
      </w:r>
    </w:p>
    <w:p>
      <w:pPr>
        <w:pStyle w:val="ListParagraph"/>
        <w:numPr>
          <w:ilvl w:val="1"/>
          <w:numId w:val="4"/>
        </w:numPr>
        <w:tabs>
          <w:tab w:pos="719" w:val="left" w:leader="none"/>
        </w:tabs>
        <w:spacing w:line="240" w:lineRule="auto" w:before="55" w:after="0"/>
        <w:ind w:left="719" w:right="0" w:hanging="359"/>
        <w:jc w:val="left"/>
        <w:rPr>
          <w:sz w:val="22"/>
        </w:rPr>
      </w:pPr>
      <w:r>
        <w:rPr>
          <w:w w:val="110"/>
          <w:sz w:val="22"/>
        </w:rPr>
        <w:t>School</w:t>
      </w:r>
      <w:r>
        <w:rPr>
          <w:spacing w:val="6"/>
          <w:w w:val="110"/>
          <w:sz w:val="22"/>
        </w:rPr>
        <w:t> </w:t>
      </w:r>
      <w:r>
        <w:rPr>
          <w:w w:val="110"/>
          <w:sz w:val="22"/>
        </w:rPr>
        <w:t>of</w:t>
      </w:r>
      <w:r>
        <w:rPr>
          <w:spacing w:val="6"/>
          <w:w w:val="110"/>
          <w:sz w:val="22"/>
        </w:rPr>
        <w:t> </w:t>
      </w:r>
      <w:r>
        <w:rPr>
          <w:w w:val="110"/>
          <w:sz w:val="22"/>
        </w:rPr>
        <w:t>Business,</w:t>
      </w:r>
      <w:r>
        <w:rPr>
          <w:spacing w:val="6"/>
          <w:w w:val="110"/>
          <w:sz w:val="22"/>
        </w:rPr>
        <w:t> </w:t>
      </w:r>
      <w:r>
        <w:rPr>
          <w:w w:val="110"/>
          <w:sz w:val="22"/>
        </w:rPr>
        <w:t>New</w:t>
      </w:r>
      <w:r>
        <w:rPr>
          <w:spacing w:val="6"/>
          <w:w w:val="110"/>
          <w:sz w:val="22"/>
        </w:rPr>
        <w:t> </w:t>
      </w:r>
      <w:r>
        <w:rPr>
          <w:w w:val="110"/>
          <w:sz w:val="22"/>
        </w:rPr>
        <w:t>York</w:t>
      </w:r>
      <w:r>
        <w:rPr>
          <w:spacing w:val="8"/>
          <w:w w:val="110"/>
          <w:sz w:val="22"/>
        </w:rPr>
        <w:t> </w:t>
      </w:r>
      <w:r>
        <w:rPr>
          <w:w w:val="110"/>
          <w:sz w:val="22"/>
        </w:rPr>
        <w:t>University,</w:t>
      </w:r>
      <w:r>
        <w:rPr>
          <w:spacing w:val="6"/>
          <w:w w:val="110"/>
          <w:sz w:val="22"/>
        </w:rPr>
        <w:t> </w:t>
      </w:r>
      <w:r>
        <w:rPr>
          <w:w w:val="110"/>
          <w:sz w:val="22"/>
        </w:rPr>
        <w:t>New</w:t>
      </w:r>
      <w:r>
        <w:rPr>
          <w:spacing w:val="6"/>
          <w:w w:val="110"/>
          <w:sz w:val="22"/>
        </w:rPr>
        <w:t> </w:t>
      </w:r>
      <w:r>
        <w:rPr>
          <w:w w:val="110"/>
          <w:sz w:val="22"/>
        </w:rPr>
        <w:t>York,</w:t>
      </w:r>
      <w:r>
        <w:rPr>
          <w:spacing w:val="8"/>
          <w:w w:val="110"/>
          <w:sz w:val="22"/>
        </w:rPr>
        <w:t> </w:t>
      </w:r>
      <w:r>
        <w:rPr>
          <w:w w:val="110"/>
          <w:sz w:val="22"/>
        </w:rPr>
        <w:t>NY,</w:t>
      </w:r>
      <w:r>
        <w:rPr>
          <w:spacing w:val="6"/>
          <w:w w:val="110"/>
          <w:sz w:val="22"/>
        </w:rPr>
        <w:t> </w:t>
      </w:r>
      <w:r>
        <w:rPr>
          <w:w w:val="110"/>
          <w:sz w:val="22"/>
        </w:rPr>
        <w:t>March</w:t>
      </w:r>
      <w:r>
        <w:rPr>
          <w:spacing w:val="6"/>
          <w:w w:val="110"/>
          <w:sz w:val="22"/>
        </w:rPr>
        <w:t> </w:t>
      </w:r>
      <w:r>
        <w:rPr>
          <w:spacing w:val="-2"/>
          <w:w w:val="110"/>
          <w:sz w:val="22"/>
        </w:rPr>
        <w:t>2001.</w:t>
      </w:r>
    </w:p>
    <w:p>
      <w:pPr>
        <w:pStyle w:val="ListParagraph"/>
        <w:numPr>
          <w:ilvl w:val="1"/>
          <w:numId w:val="4"/>
        </w:numPr>
        <w:tabs>
          <w:tab w:pos="719" w:val="left" w:leader="none"/>
        </w:tabs>
        <w:spacing w:line="240" w:lineRule="auto" w:before="58" w:after="0"/>
        <w:ind w:left="719" w:right="0" w:hanging="359"/>
        <w:jc w:val="left"/>
        <w:rPr>
          <w:sz w:val="22"/>
        </w:rPr>
      </w:pPr>
      <w:r>
        <w:rPr>
          <w:w w:val="110"/>
          <w:sz w:val="22"/>
        </w:rPr>
        <w:t>AEA</w:t>
      </w:r>
      <w:r>
        <w:rPr>
          <w:spacing w:val="25"/>
          <w:w w:val="110"/>
          <w:sz w:val="22"/>
        </w:rPr>
        <w:t> </w:t>
      </w:r>
      <w:r>
        <w:rPr>
          <w:w w:val="110"/>
          <w:sz w:val="22"/>
        </w:rPr>
        <w:t>Meetings,</w:t>
      </w:r>
      <w:r>
        <w:rPr>
          <w:spacing w:val="26"/>
          <w:w w:val="110"/>
          <w:sz w:val="22"/>
        </w:rPr>
        <w:t> </w:t>
      </w:r>
      <w:r>
        <w:rPr>
          <w:w w:val="110"/>
          <w:sz w:val="22"/>
        </w:rPr>
        <w:t>New</w:t>
      </w:r>
      <w:r>
        <w:rPr>
          <w:spacing w:val="25"/>
          <w:w w:val="110"/>
          <w:sz w:val="22"/>
        </w:rPr>
        <w:t> </w:t>
      </w:r>
      <w:r>
        <w:rPr>
          <w:w w:val="110"/>
          <w:sz w:val="22"/>
        </w:rPr>
        <w:t>Orleans,</w:t>
      </w:r>
      <w:r>
        <w:rPr>
          <w:spacing w:val="26"/>
          <w:w w:val="110"/>
          <w:sz w:val="22"/>
        </w:rPr>
        <w:t> </w:t>
      </w:r>
      <w:r>
        <w:rPr>
          <w:w w:val="110"/>
          <w:sz w:val="22"/>
        </w:rPr>
        <w:t>LA,</w:t>
      </w:r>
      <w:r>
        <w:rPr>
          <w:spacing w:val="26"/>
          <w:w w:val="110"/>
          <w:sz w:val="22"/>
        </w:rPr>
        <w:t> </w:t>
      </w:r>
      <w:r>
        <w:rPr>
          <w:w w:val="110"/>
          <w:sz w:val="22"/>
        </w:rPr>
        <w:t>January</w:t>
      </w:r>
      <w:r>
        <w:rPr>
          <w:spacing w:val="25"/>
          <w:w w:val="110"/>
          <w:sz w:val="22"/>
        </w:rPr>
        <w:t> </w:t>
      </w:r>
      <w:r>
        <w:rPr>
          <w:spacing w:val="-2"/>
          <w:w w:val="110"/>
          <w:sz w:val="22"/>
        </w:rPr>
        <w:t>2001.</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Industry</w:t>
      </w:r>
      <w:r>
        <w:rPr>
          <w:spacing w:val="15"/>
          <w:w w:val="110"/>
          <w:sz w:val="22"/>
        </w:rPr>
        <w:t> </w:t>
      </w:r>
      <w:r>
        <w:rPr>
          <w:w w:val="110"/>
          <w:sz w:val="22"/>
        </w:rPr>
        <w:t>Canada,</w:t>
      </w:r>
      <w:r>
        <w:rPr>
          <w:spacing w:val="15"/>
          <w:w w:val="110"/>
          <w:sz w:val="22"/>
        </w:rPr>
        <w:t> </w:t>
      </w:r>
      <w:r>
        <w:rPr>
          <w:w w:val="110"/>
          <w:sz w:val="22"/>
        </w:rPr>
        <w:t>Ottawa,</w:t>
      </w:r>
      <w:r>
        <w:rPr>
          <w:spacing w:val="16"/>
          <w:w w:val="110"/>
          <w:sz w:val="22"/>
        </w:rPr>
        <w:t> </w:t>
      </w:r>
      <w:r>
        <w:rPr>
          <w:w w:val="110"/>
          <w:sz w:val="22"/>
        </w:rPr>
        <w:t>Canada,</w:t>
      </w:r>
      <w:r>
        <w:rPr>
          <w:spacing w:val="16"/>
          <w:w w:val="110"/>
          <w:sz w:val="22"/>
        </w:rPr>
        <w:t> </w:t>
      </w:r>
      <w:r>
        <w:rPr>
          <w:w w:val="110"/>
          <w:sz w:val="22"/>
        </w:rPr>
        <w:t>September</w:t>
      </w:r>
      <w:r>
        <w:rPr>
          <w:spacing w:val="16"/>
          <w:w w:val="110"/>
          <w:sz w:val="22"/>
        </w:rPr>
        <w:t> </w:t>
      </w:r>
      <w:r>
        <w:rPr>
          <w:spacing w:val="-4"/>
          <w:w w:val="110"/>
          <w:sz w:val="22"/>
        </w:rPr>
        <w:t>2000</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NBER</w:t>
      </w:r>
      <w:r>
        <w:rPr>
          <w:spacing w:val="23"/>
          <w:w w:val="110"/>
          <w:sz w:val="22"/>
        </w:rPr>
        <w:t> </w:t>
      </w:r>
      <w:r>
        <w:rPr>
          <w:w w:val="110"/>
          <w:sz w:val="22"/>
        </w:rPr>
        <w:t>Summer</w:t>
      </w:r>
      <w:r>
        <w:rPr>
          <w:spacing w:val="24"/>
          <w:w w:val="110"/>
          <w:sz w:val="22"/>
        </w:rPr>
        <w:t> </w:t>
      </w:r>
      <w:r>
        <w:rPr>
          <w:w w:val="110"/>
          <w:sz w:val="22"/>
        </w:rPr>
        <w:t>Institute,</w:t>
      </w:r>
      <w:r>
        <w:rPr>
          <w:spacing w:val="23"/>
          <w:w w:val="110"/>
          <w:sz w:val="22"/>
        </w:rPr>
        <w:t> </w:t>
      </w:r>
      <w:r>
        <w:rPr>
          <w:w w:val="110"/>
          <w:sz w:val="22"/>
        </w:rPr>
        <w:t>Cambridge,</w:t>
      </w:r>
      <w:r>
        <w:rPr>
          <w:spacing w:val="24"/>
          <w:w w:val="110"/>
          <w:sz w:val="22"/>
        </w:rPr>
        <w:t> </w:t>
      </w:r>
      <w:r>
        <w:rPr>
          <w:w w:val="110"/>
          <w:sz w:val="22"/>
        </w:rPr>
        <w:t>MA,</w:t>
      </w:r>
      <w:r>
        <w:rPr>
          <w:spacing w:val="23"/>
          <w:w w:val="110"/>
          <w:sz w:val="22"/>
        </w:rPr>
        <w:t> </w:t>
      </w:r>
      <w:r>
        <w:rPr>
          <w:w w:val="110"/>
          <w:sz w:val="22"/>
        </w:rPr>
        <w:t>August</w:t>
      </w:r>
      <w:r>
        <w:rPr>
          <w:spacing w:val="24"/>
          <w:w w:val="110"/>
          <w:sz w:val="22"/>
        </w:rPr>
        <w:t> </w:t>
      </w:r>
      <w:r>
        <w:rPr>
          <w:spacing w:val="-4"/>
          <w:w w:val="110"/>
          <w:sz w:val="22"/>
        </w:rPr>
        <w:t>2000</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University</w:t>
      </w:r>
      <w:r>
        <w:rPr>
          <w:spacing w:val="6"/>
          <w:w w:val="110"/>
          <w:sz w:val="22"/>
        </w:rPr>
        <w:t> </w:t>
      </w:r>
      <w:r>
        <w:rPr>
          <w:w w:val="110"/>
          <w:sz w:val="22"/>
        </w:rPr>
        <w:t>of</w:t>
      </w:r>
      <w:r>
        <w:rPr>
          <w:spacing w:val="4"/>
          <w:w w:val="110"/>
          <w:sz w:val="22"/>
        </w:rPr>
        <w:t> </w:t>
      </w:r>
      <w:r>
        <w:rPr>
          <w:w w:val="110"/>
          <w:sz w:val="22"/>
        </w:rPr>
        <w:t>Science</w:t>
      </w:r>
      <w:r>
        <w:rPr>
          <w:spacing w:val="5"/>
          <w:w w:val="110"/>
          <w:sz w:val="22"/>
        </w:rPr>
        <w:t> </w:t>
      </w:r>
      <w:r>
        <w:rPr>
          <w:w w:val="110"/>
          <w:sz w:val="22"/>
        </w:rPr>
        <w:t>and</w:t>
      </w:r>
      <w:r>
        <w:rPr>
          <w:spacing w:val="4"/>
          <w:w w:val="110"/>
          <w:sz w:val="22"/>
        </w:rPr>
        <w:t> </w:t>
      </w:r>
      <w:r>
        <w:rPr>
          <w:w w:val="110"/>
          <w:sz w:val="22"/>
        </w:rPr>
        <w:t>Technology,</w:t>
      </w:r>
      <w:r>
        <w:rPr>
          <w:spacing w:val="6"/>
          <w:w w:val="110"/>
          <w:sz w:val="22"/>
        </w:rPr>
        <w:t> </w:t>
      </w:r>
      <w:r>
        <w:rPr>
          <w:w w:val="110"/>
          <w:sz w:val="22"/>
        </w:rPr>
        <w:t>Hong</w:t>
      </w:r>
      <w:r>
        <w:rPr>
          <w:spacing w:val="6"/>
          <w:w w:val="110"/>
          <w:sz w:val="22"/>
        </w:rPr>
        <w:t> </w:t>
      </w:r>
      <w:r>
        <w:rPr>
          <w:w w:val="110"/>
          <w:sz w:val="22"/>
        </w:rPr>
        <w:t>Kong,</w:t>
      </w:r>
      <w:r>
        <w:rPr>
          <w:spacing w:val="6"/>
          <w:w w:val="110"/>
          <w:sz w:val="22"/>
        </w:rPr>
        <w:t> </w:t>
      </w:r>
      <w:r>
        <w:rPr>
          <w:w w:val="110"/>
          <w:sz w:val="22"/>
        </w:rPr>
        <w:t>China;</w:t>
      </w:r>
      <w:r>
        <w:rPr>
          <w:spacing w:val="5"/>
          <w:w w:val="110"/>
          <w:sz w:val="22"/>
        </w:rPr>
        <w:t> </w:t>
      </w:r>
      <w:r>
        <w:rPr>
          <w:w w:val="110"/>
          <w:sz w:val="22"/>
        </w:rPr>
        <w:t>June,</w:t>
      </w:r>
      <w:r>
        <w:rPr>
          <w:spacing w:val="5"/>
          <w:w w:val="110"/>
          <w:sz w:val="22"/>
        </w:rPr>
        <w:t> </w:t>
      </w:r>
      <w:r>
        <w:rPr>
          <w:spacing w:val="-4"/>
          <w:w w:val="110"/>
          <w:sz w:val="22"/>
        </w:rPr>
        <w:t>2000</w:t>
      </w:r>
    </w:p>
    <w:p>
      <w:pPr>
        <w:pStyle w:val="ListParagraph"/>
        <w:numPr>
          <w:ilvl w:val="1"/>
          <w:numId w:val="4"/>
        </w:numPr>
        <w:tabs>
          <w:tab w:pos="719" w:val="left" w:leader="none"/>
        </w:tabs>
        <w:spacing w:line="240" w:lineRule="auto" w:before="58" w:after="0"/>
        <w:ind w:left="719" w:right="0" w:hanging="359"/>
        <w:jc w:val="left"/>
        <w:rPr>
          <w:sz w:val="22"/>
        </w:rPr>
      </w:pPr>
      <w:r>
        <w:rPr>
          <w:w w:val="110"/>
          <w:sz w:val="22"/>
        </w:rPr>
        <w:t>Academia</w:t>
      </w:r>
      <w:r>
        <w:rPr>
          <w:spacing w:val="15"/>
          <w:w w:val="110"/>
          <w:sz w:val="22"/>
        </w:rPr>
        <w:t> </w:t>
      </w:r>
      <w:r>
        <w:rPr>
          <w:w w:val="110"/>
          <w:sz w:val="22"/>
        </w:rPr>
        <w:t>Sinica,</w:t>
      </w:r>
      <w:r>
        <w:rPr>
          <w:spacing w:val="15"/>
          <w:w w:val="110"/>
          <w:sz w:val="22"/>
        </w:rPr>
        <w:t> </w:t>
      </w:r>
      <w:r>
        <w:rPr>
          <w:w w:val="110"/>
          <w:sz w:val="22"/>
        </w:rPr>
        <w:t>Taipei,</w:t>
      </w:r>
      <w:r>
        <w:rPr>
          <w:spacing w:val="15"/>
          <w:w w:val="110"/>
          <w:sz w:val="22"/>
        </w:rPr>
        <w:t> </w:t>
      </w:r>
      <w:r>
        <w:rPr>
          <w:w w:val="110"/>
          <w:sz w:val="22"/>
        </w:rPr>
        <w:t>Taiwan;</w:t>
      </w:r>
      <w:r>
        <w:rPr>
          <w:spacing w:val="16"/>
          <w:w w:val="110"/>
          <w:sz w:val="22"/>
        </w:rPr>
        <w:t> </w:t>
      </w:r>
      <w:r>
        <w:rPr>
          <w:w w:val="110"/>
          <w:sz w:val="22"/>
        </w:rPr>
        <w:t>June</w:t>
      </w:r>
      <w:r>
        <w:rPr>
          <w:spacing w:val="15"/>
          <w:w w:val="110"/>
          <w:sz w:val="22"/>
        </w:rPr>
        <w:t> </w:t>
      </w:r>
      <w:r>
        <w:rPr>
          <w:spacing w:val="-4"/>
          <w:w w:val="110"/>
          <w:sz w:val="22"/>
        </w:rPr>
        <w:t>2000</w:t>
      </w:r>
    </w:p>
    <w:p>
      <w:pPr>
        <w:pStyle w:val="ListParagraph"/>
        <w:numPr>
          <w:ilvl w:val="1"/>
          <w:numId w:val="4"/>
        </w:numPr>
        <w:tabs>
          <w:tab w:pos="720" w:val="left" w:leader="none"/>
        </w:tabs>
        <w:spacing w:line="244" w:lineRule="auto" w:before="59" w:after="0"/>
        <w:ind w:left="720" w:right="887" w:hanging="360"/>
        <w:jc w:val="left"/>
        <w:rPr>
          <w:sz w:val="22"/>
        </w:rPr>
      </w:pPr>
      <w:r>
        <w:rPr>
          <w:w w:val="110"/>
          <w:sz w:val="22"/>
        </w:rPr>
        <w:t>Conference</w:t>
      </w:r>
      <w:r>
        <w:rPr>
          <w:spacing w:val="-14"/>
          <w:w w:val="110"/>
          <w:sz w:val="22"/>
        </w:rPr>
        <w:t> </w:t>
      </w:r>
      <w:r>
        <w:rPr>
          <w:w w:val="110"/>
          <w:sz w:val="22"/>
        </w:rPr>
        <w:t>on</w:t>
      </w:r>
      <w:r>
        <w:rPr>
          <w:spacing w:val="-13"/>
          <w:w w:val="110"/>
          <w:sz w:val="22"/>
        </w:rPr>
        <w:t> </w:t>
      </w:r>
      <w:r>
        <w:rPr>
          <w:w w:val="110"/>
          <w:sz w:val="22"/>
        </w:rPr>
        <w:t>economic</w:t>
      </w:r>
      <w:r>
        <w:rPr>
          <w:spacing w:val="-13"/>
          <w:w w:val="110"/>
          <w:sz w:val="22"/>
        </w:rPr>
        <w:t> </w:t>
      </w:r>
      <w:r>
        <w:rPr>
          <w:w w:val="110"/>
          <w:sz w:val="22"/>
        </w:rPr>
        <w:t>globalization,</w:t>
      </w:r>
      <w:r>
        <w:rPr>
          <w:spacing w:val="-14"/>
          <w:w w:val="110"/>
          <w:sz w:val="22"/>
        </w:rPr>
        <w:t> </w:t>
      </w:r>
      <w:r>
        <w:rPr>
          <w:w w:val="110"/>
          <w:sz w:val="22"/>
        </w:rPr>
        <w:t>Tamkang</w:t>
      </w:r>
      <w:r>
        <w:rPr>
          <w:spacing w:val="-13"/>
          <w:w w:val="110"/>
          <w:sz w:val="22"/>
        </w:rPr>
        <w:t> </w:t>
      </w:r>
      <w:r>
        <w:rPr>
          <w:w w:val="110"/>
          <w:sz w:val="22"/>
        </w:rPr>
        <w:t>University;</w:t>
      </w:r>
      <w:r>
        <w:rPr>
          <w:spacing w:val="-13"/>
          <w:w w:val="110"/>
          <w:sz w:val="22"/>
        </w:rPr>
        <w:t> </w:t>
      </w:r>
      <w:r>
        <w:rPr>
          <w:w w:val="110"/>
          <w:sz w:val="22"/>
        </w:rPr>
        <w:t>Taipei,</w:t>
      </w:r>
      <w:r>
        <w:rPr>
          <w:spacing w:val="-14"/>
          <w:w w:val="110"/>
          <w:sz w:val="22"/>
        </w:rPr>
        <w:t> </w:t>
      </w:r>
      <w:r>
        <w:rPr>
          <w:w w:val="110"/>
          <w:sz w:val="22"/>
        </w:rPr>
        <w:t>Taiwan; June, 2000</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NBER</w:t>
      </w:r>
      <w:r>
        <w:rPr>
          <w:spacing w:val="13"/>
          <w:w w:val="110"/>
          <w:sz w:val="22"/>
        </w:rPr>
        <w:t> </w:t>
      </w:r>
      <w:r>
        <w:rPr>
          <w:w w:val="110"/>
          <w:sz w:val="22"/>
        </w:rPr>
        <w:t>Trade</w:t>
      </w:r>
      <w:r>
        <w:rPr>
          <w:spacing w:val="13"/>
          <w:w w:val="110"/>
          <w:sz w:val="22"/>
        </w:rPr>
        <w:t> </w:t>
      </w:r>
      <w:r>
        <w:rPr>
          <w:w w:val="110"/>
          <w:sz w:val="22"/>
        </w:rPr>
        <w:t>Conference,</w:t>
      </w:r>
      <w:r>
        <w:rPr>
          <w:spacing w:val="14"/>
          <w:w w:val="110"/>
          <w:sz w:val="22"/>
        </w:rPr>
        <w:t> </w:t>
      </w:r>
      <w:r>
        <w:rPr>
          <w:w w:val="110"/>
          <w:sz w:val="22"/>
        </w:rPr>
        <w:t>Cambridge,</w:t>
      </w:r>
      <w:r>
        <w:rPr>
          <w:spacing w:val="14"/>
          <w:w w:val="110"/>
          <w:sz w:val="22"/>
        </w:rPr>
        <w:t> </w:t>
      </w:r>
      <w:r>
        <w:rPr>
          <w:w w:val="110"/>
          <w:sz w:val="22"/>
        </w:rPr>
        <w:t>MA,</w:t>
      </w:r>
      <w:r>
        <w:rPr>
          <w:spacing w:val="14"/>
          <w:w w:val="110"/>
          <w:sz w:val="22"/>
        </w:rPr>
        <w:t> </w:t>
      </w:r>
      <w:r>
        <w:rPr>
          <w:w w:val="110"/>
          <w:sz w:val="22"/>
        </w:rPr>
        <w:t>May</w:t>
      </w:r>
      <w:r>
        <w:rPr>
          <w:spacing w:val="14"/>
          <w:w w:val="110"/>
          <w:sz w:val="22"/>
        </w:rPr>
        <w:t> </w:t>
      </w:r>
      <w:r>
        <w:rPr>
          <w:spacing w:val="-2"/>
          <w:w w:val="110"/>
          <w:sz w:val="22"/>
        </w:rPr>
        <w:t>1999.</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Department</w:t>
      </w:r>
      <w:r>
        <w:rPr>
          <w:spacing w:val="-1"/>
          <w:w w:val="110"/>
          <w:sz w:val="22"/>
        </w:rPr>
        <w:t> </w:t>
      </w:r>
      <w:r>
        <w:rPr>
          <w:w w:val="110"/>
          <w:sz w:val="22"/>
        </w:rPr>
        <w:t>of</w:t>
      </w:r>
      <w:r>
        <w:rPr>
          <w:spacing w:val="-1"/>
          <w:w w:val="110"/>
          <w:sz w:val="22"/>
        </w:rPr>
        <w:t> </w:t>
      </w:r>
      <w:r>
        <w:rPr>
          <w:w w:val="110"/>
          <w:sz w:val="22"/>
        </w:rPr>
        <w:t>Economics, University</w:t>
      </w:r>
      <w:r>
        <w:rPr>
          <w:spacing w:val="-1"/>
          <w:w w:val="110"/>
          <w:sz w:val="22"/>
        </w:rPr>
        <w:t> </w:t>
      </w:r>
      <w:r>
        <w:rPr>
          <w:w w:val="110"/>
          <w:sz w:val="22"/>
        </w:rPr>
        <w:t>of Connecticut,</w:t>
      </w:r>
      <w:r>
        <w:rPr>
          <w:spacing w:val="-1"/>
          <w:w w:val="110"/>
          <w:sz w:val="22"/>
        </w:rPr>
        <w:t> </w:t>
      </w:r>
      <w:r>
        <w:rPr>
          <w:w w:val="110"/>
          <w:sz w:val="22"/>
        </w:rPr>
        <w:t>Storrs, CT,</w:t>
      </w:r>
      <w:r>
        <w:rPr>
          <w:spacing w:val="-1"/>
          <w:w w:val="110"/>
          <w:sz w:val="22"/>
        </w:rPr>
        <w:t> </w:t>
      </w:r>
      <w:r>
        <w:rPr>
          <w:w w:val="110"/>
          <w:sz w:val="22"/>
        </w:rPr>
        <w:t>April</w:t>
      </w:r>
      <w:r>
        <w:rPr>
          <w:spacing w:val="1"/>
          <w:w w:val="110"/>
          <w:sz w:val="22"/>
        </w:rPr>
        <w:t> </w:t>
      </w:r>
      <w:r>
        <w:rPr>
          <w:spacing w:val="-4"/>
          <w:w w:val="110"/>
          <w:sz w:val="22"/>
        </w:rPr>
        <w:t>1999</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NBER</w:t>
      </w:r>
      <w:r>
        <w:rPr>
          <w:spacing w:val="10"/>
          <w:w w:val="110"/>
          <w:sz w:val="22"/>
        </w:rPr>
        <w:t> </w:t>
      </w:r>
      <w:r>
        <w:rPr>
          <w:w w:val="110"/>
          <w:sz w:val="22"/>
        </w:rPr>
        <w:t>Trade</w:t>
      </w:r>
      <w:r>
        <w:rPr>
          <w:spacing w:val="10"/>
          <w:w w:val="110"/>
          <w:sz w:val="22"/>
        </w:rPr>
        <w:t> </w:t>
      </w:r>
      <w:r>
        <w:rPr>
          <w:w w:val="110"/>
          <w:sz w:val="22"/>
        </w:rPr>
        <w:t>Conference,</w:t>
      </w:r>
      <w:r>
        <w:rPr>
          <w:spacing w:val="12"/>
          <w:w w:val="110"/>
          <w:sz w:val="22"/>
        </w:rPr>
        <w:t> </w:t>
      </w:r>
      <w:r>
        <w:rPr>
          <w:w w:val="110"/>
          <w:sz w:val="22"/>
        </w:rPr>
        <w:t>Cambridge,</w:t>
      </w:r>
      <w:r>
        <w:rPr>
          <w:spacing w:val="11"/>
          <w:w w:val="110"/>
          <w:sz w:val="22"/>
        </w:rPr>
        <w:t> </w:t>
      </w:r>
      <w:r>
        <w:rPr>
          <w:w w:val="110"/>
          <w:sz w:val="22"/>
        </w:rPr>
        <w:t>MA,</w:t>
      </w:r>
      <w:r>
        <w:rPr>
          <w:spacing w:val="12"/>
          <w:w w:val="110"/>
          <w:sz w:val="22"/>
        </w:rPr>
        <w:t> </w:t>
      </w:r>
      <w:r>
        <w:rPr>
          <w:w w:val="110"/>
          <w:sz w:val="22"/>
        </w:rPr>
        <w:t>February</w:t>
      </w:r>
      <w:r>
        <w:rPr>
          <w:spacing w:val="10"/>
          <w:w w:val="110"/>
          <w:sz w:val="22"/>
        </w:rPr>
        <w:t> </w:t>
      </w:r>
      <w:r>
        <w:rPr>
          <w:spacing w:val="-2"/>
          <w:w w:val="110"/>
          <w:sz w:val="22"/>
        </w:rPr>
        <w:t>1999.</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Department</w:t>
      </w:r>
      <w:r>
        <w:rPr>
          <w:spacing w:val="-2"/>
          <w:w w:val="110"/>
          <w:sz w:val="22"/>
        </w:rPr>
        <w:t> </w:t>
      </w:r>
      <w:r>
        <w:rPr>
          <w:w w:val="110"/>
          <w:sz w:val="22"/>
        </w:rPr>
        <w:t>of</w:t>
      </w:r>
      <w:r>
        <w:rPr>
          <w:spacing w:val="-1"/>
          <w:w w:val="110"/>
          <w:sz w:val="22"/>
        </w:rPr>
        <w:t> </w:t>
      </w:r>
      <w:r>
        <w:rPr>
          <w:w w:val="110"/>
          <w:sz w:val="22"/>
        </w:rPr>
        <w:t>Economics,</w:t>
      </w:r>
      <w:r>
        <w:rPr>
          <w:spacing w:val="-1"/>
          <w:w w:val="110"/>
          <w:sz w:val="22"/>
        </w:rPr>
        <w:t> </w:t>
      </w:r>
      <w:r>
        <w:rPr>
          <w:w w:val="110"/>
          <w:sz w:val="22"/>
        </w:rPr>
        <w:t>Columbia</w:t>
      </w:r>
      <w:r>
        <w:rPr>
          <w:spacing w:val="-1"/>
          <w:w w:val="110"/>
          <w:sz w:val="22"/>
        </w:rPr>
        <w:t> </w:t>
      </w:r>
      <w:r>
        <w:rPr>
          <w:w w:val="110"/>
          <w:sz w:val="22"/>
        </w:rPr>
        <w:t>University,</w:t>
      </w:r>
      <w:r>
        <w:rPr>
          <w:spacing w:val="-1"/>
          <w:w w:val="110"/>
          <w:sz w:val="22"/>
        </w:rPr>
        <w:t> </w:t>
      </w:r>
      <w:r>
        <w:rPr>
          <w:w w:val="110"/>
          <w:sz w:val="22"/>
        </w:rPr>
        <w:t>New</w:t>
      </w:r>
      <w:r>
        <w:rPr>
          <w:spacing w:val="-1"/>
          <w:w w:val="110"/>
          <w:sz w:val="22"/>
        </w:rPr>
        <w:t> </w:t>
      </w:r>
      <w:r>
        <w:rPr>
          <w:w w:val="110"/>
          <w:sz w:val="22"/>
        </w:rPr>
        <w:t>York,</w:t>
      </w:r>
      <w:r>
        <w:rPr>
          <w:spacing w:val="-1"/>
          <w:w w:val="110"/>
          <w:sz w:val="22"/>
        </w:rPr>
        <w:t> </w:t>
      </w:r>
      <w:r>
        <w:rPr>
          <w:w w:val="110"/>
          <w:sz w:val="22"/>
        </w:rPr>
        <w:t>NY,</w:t>
      </w:r>
      <w:r>
        <w:rPr>
          <w:spacing w:val="-1"/>
          <w:w w:val="110"/>
          <w:sz w:val="22"/>
        </w:rPr>
        <w:t> </w:t>
      </w:r>
      <w:r>
        <w:rPr>
          <w:w w:val="110"/>
          <w:sz w:val="22"/>
        </w:rPr>
        <w:t>October</w:t>
      </w:r>
      <w:r>
        <w:rPr>
          <w:spacing w:val="-1"/>
          <w:w w:val="110"/>
          <w:sz w:val="22"/>
        </w:rPr>
        <w:t> </w:t>
      </w:r>
      <w:r>
        <w:rPr>
          <w:spacing w:val="-4"/>
          <w:w w:val="110"/>
          <w:sz w:val="22"/>
        </w:rPr>
        <w:t>1998</w:t>
      </w:r>
    </w:p>
    <w:p>
      <w:pPr>
        <w:pStyle w:val="ListParagraph"/>
        <w:numPr>
          <w:ilvl w:val="1"/>
          <w:numId w:val="4"/>
        </w:numPr>
        <w:tabs>
          <w:tab w:pos="719" w:val="left" w:leader="none"/>
        </w:tabs>
        <w:spacing w:line="240" w:lineRule="auto" w:before="57" w:after="0"/>
        <w:ind w:left="719" w:right="0" w:hanging="359"/>
        <w:jc w:val="left"/>
        <w:rPr>
          <w:sz w:val="22"/>
        </w:rPr>
      </w:pPr>
      <w:r>
        <w:rPr>
          <w:w w:val="110"/>
          <w:sz w:val="22"/>
        </w:rPr>
        <w:t>Department</w:t>
      </w:r>
      <w:r>
        <w:rPr>
          <w:spacing w:val="-3"/>
          <w:w w:val="110"/>
          <w:sz w:val="22"/>
        </w:rPr>
        <w:t> </w:t>
      </w:r>
      <w:r>
        <w:rPr>
          <w:w w:val="110"/>
          <w:sz w:val="22"/>
        </w:rPr>
        <w:t>of</w:t>
      </w:r>
      <w:r>
        <w:rPr>
          <w:spacing w:val="-1"/>
          <w:w w:val="110"/>
          <w:sz w:val="22"/>
        </w:rPr>
        <w:t> </w:t>
      </w:r>
      <w:r>
        <w:rPr>
          <w:w w:val="110"/>
          <w:sz w:val="22"/>
        </w:rPr>
        <w:t>Economics,</w:t>
      </w:r>
      <w:r>
        <w:rPr>
          <w:spacing w:val="-2"/>
          <w:w w:val="110"/>
          <w:sz w:val="22"/>
        </w:rPr>
        <w:t> </w:t>
      </w:r>
      <w:r>
        <w:rPr>
          <w:w w:val="110"/>
          <w:sz w:val="22"/>
        </w:rPr>
        <w:t>Princeton</w:t>
      </w:r>
      <w:r>
        <w:rPr>
          <w:spacing w:val="-1"/>
          <w:w w:val="110"/>
          <w:sz w:val="22"/>
        </w:rPr>
        <w:t> </w:t>
      </w:r>
      <w:r>
        <w:rPr>
          <w:w w:val="110"/>
          <w:sz w:val="22"/>
        </w:rPr>
        <w:t>University,</w:t>
      </w:r>
      <w:r>
        <w:rPr>
          <w:spacing w:val="-2"/>
          <w:w w:val="110"/>
          <w:sz w:val="22"/>
        </w:rPr>
        <w:t> </w:t>
      </w:r>
      <w:r>
        <w:rPr>
          <w:w w:val="110"/>
          <w:sz w:val="22"/>
        </w:rPr>
        <w:t>Princeton,</w:t>
      </w:r>
      <w:r>
        <w:rPr>
          <w:spacing w:val="-2"/>
          <w:w w:val="110"/>
          <w:sz w:val="22"/>
        </w:rPr>
        <w:t> </w:t>
      </w:r>
      <w:r>
        <w:rPr>
          <w:w w:val="110"/>
          <w:sz w:val="22"/>
        </w:rPr>
        <w:t>NJ,</w:t>
      </w:r>
      <w:r>
        <w:rPr>
          <w:spacing w:val="-3"/>
          <w:w w:val="110"/>
          <w:sz w:val="22"/>
        </w:rPr>
        <w:t> </w:t>
      </w:r>
      <w:r>
        <w:rPr>
          <w:w w:val="110"/>
          <w:sz w:val="22"/>
        </w:rPr>
        <w:t>September</w:t>
      </w:r>
      <w:r>
        <w:rPr>
          <w:spacing w:val="-2"/>
          <w:w w:val="110"/>
          <w:sz w:val="22"/>
        </w:rPr>
        <w:t> </w:t>
      </w:r>
      <w:r>
        <w:rPr>
          <w:spacing w:val="-4"/>
          <w:w w:val="110"/>
          <w:sz w:val="22"/>
        </w:rPr>
        <w:t>1998</w:t>
      </w:r>
    </w:p>
    <w:p>
      <w:pPr>
        <w:pStyle w:val="ListParagraph"/>
        <w:numPr>
          <w:ilvl w:val="1"/>
          <w:numId w:val="4"/>
        </w:numPr>
        <w:tabs>
          <w:tab w:pos="719" w:val="left" w:leader="none"/>
        </w:tabs>
        <w:spacing w:line="244" w:lineRule="auto" w:before="59" w:after="0"/>
        <w:ind w:left="719" w:right="579" w:hanging="360"/>
        <w:jc w:val="left"/>
        <w:rPr>
          <w:sz w:val="22"/>
        </w:rPr>
      </w:pPr>
      <w:r>
        <w:rPr>
          <w:w w:val="110"/>
          <w:sz w:val="22"/>
        </w:rPr>
        <w:t>The Kiel Institute of World Economics, University of Kiel, Kiel, Germany, June </w:t>
      </w:r>
      <w:r>
        <w:rPr>
          <w:spacing w:val="-4"/>
          <w:w w:val="110"/>
          <w:sz w:val="22"/>
        </w:rPr>
        <w:t>1998</w:t>
      </w:r>
    </w:p>
    <w:p>
      <w:pPr>
        <w:pStyle w:val="ListParagraph"/>
        <w:numPr>
          <w:ilvl w:val="1"/>
          <w:numId w:val="4"/>
        </w:numPr>
        <w:tabs>
          <w:tab w:pos="719" w:val="left" w:leader="none"/>
        </w:tabs>
        <w:spacing w:line="240" w:lineRule="auto" w:before="55" w:after="0"/>
        <w:ind w:left="719" w:right="0" w:hanging="360"/>
        <w:jc w:val="left"/>
        <w:rPr>
          <w:sz w:val="22"/>
        </w:rPr>
      </w:pPr>
      <w:r>
        <w:rPr>
          <w:w w:val="110"/>
          <w:sz w:val="22"/>
        </w:rPr>
        <w:t>German</w:t>
      </w:r>
      <w:r>
        <w:rPr>
          <w:spacing w:val="3"/>
          <w:w w:val="110"/>
          <w:sz w:val="22"/>
        </w:rPr>
        <w:t> </w:t>
      </w:r>
      <w:r>
        <w:rPr>
          <w:w w:val="110"/>
          <w:sz w:val="22"/>
        </w:rPr>
        <w:t>Institute</w:t>
      </w:r>
      <w:r>
        <w:rPr>
          <w:spacing w:val="4"/>
          <w:w w:val="110"/>
          <w:sz w:val="22"/>
        </w:rPr>
        <w:t> </w:t>
      </w:r>
      <w:r>
        <w:rPr>
          <w:w w:val="110"/>
          <w:sz w:val="22"/>
        </w:rPr>
        <w:t>for</w:t>
      </w:r>
      <w:r>
        <w:rPr>
          <w:spacing w:val="4"/>
          <w:w w:val="110"/>
          <w:sz w:val="22"/>
        </w:rPr>
        <w:t> </w:t>
      </w:r>
      <w:r>
        <w:rPr>
          <w:w w:val="110"/>
          <w:sz w:val="22"/>
        </w:rPr>
        <w:t>Economic</w:t>
      </w:r>
      <w:r>
        <w:rPr>
          <w:spacing w:val="4"/>
          <w:w w:val="110"/>
          <w:sz w:val="22"/>
        </w:rPr>
        <w:t> </w:t>
      </w:r>
      <w:r>
        <w:rPr>
          <w:w w:val="110"/>
          <w:sz w:val="22"/>
        </w:rPr>
        <w:t>Research</w:t>
      </w:r>
      <w:r>
        <w:rPr>
          <w:spacing w:val="4"/>
          <w:w w:val="110"/>
          <w:sz w:val="22"/>
        </w:rPr>
        <w:t> </w:t>
      </w:r>
      <w:r>
        <w:rPr>
          <w:w w:val="110"/>
          <w:sz w:val="22"/>
        </w:rPr>
        <w:t>(DIW),</w:t>
      </w:r>
      <w:r>
        <w:rPr>
          <w:spacing w:val="4"/>
          <w:w w:val="110"/>
          <w:sz w:val="22"/>
        </w:rPr>
        <w:t> </w:t>
      </w:r>
      <w:r>
        <w:rPr>
          <w:w w:val="110"/>
          <w:sz w:val="22"/>
        </w:rPr>
        <w:t>Berlin,</w:t>
      </w:r>
      <w:r>
        <w:rPr>
          <w:spacing w:val="4"/>
          <w:w w:val="110"/>
          <w:sz w:val="22"/>
        </w:rPr>
        <w:t> </w:t>
      </w:r>
      <w:r>
        <w:rPr>
          <w:w w:val="110"/>
          <w:sz w:val="22"/>
        </w:rPr>
        <w:t>Germany,</w:t>
      </w:r>
      <w:r>
        <w:rPr>
          <w:spacing w:val="4"/>
          <w:w w:val="110"/>
          <w:sz w:val="22"/>
        </w:rPr>
        <w:t> </w:t>
      </w:r>
      <w:r>
        <w:rPr>
          <w:w w:val="110"/>
          <w:sz w:val="22"/>
        </w:rPr>
        <w:t>June</w:t>
      </w:r>
      <w:r>
        <w:rPr>
          <w:spacing w:val="4"/>
          <w:w w:val="110"/>
          <w:sz w:val="22"/>
        </w:rPr>
        <w:t> </w:t>
      </w:r>
      <w:r>
        <w:rPr>
          <w:spacing w:val="-4"/>
          <w:w w:val="110"/>
          <w:sz w:val="22"/>
        </w:rPr>
        <w:t>1998</w:t>
      </w:r>
    </w:p>
    <w:p>
      <w:pPr>
        <w:pStyle w:val="ListParagraph"/>
        <w:numPr>
          <w:ilvl w:val="1"/>
          <w:numId w:val="4"/>
        </w:numPr>
        <w:tabs>
          <w:tab w:pos="719" w:val="left" w:leader="none"/>
        </w:tabs>
        <w:spacing w:line="240" w:lineRule="auto" w:before="58" w:after="0"/>
        <w:ind w:left="719" w:right="0" w:hanging="360"/>
        <w:jc w:val="left"/>
        <w:rPr>
          <w:sz w:val="22"/>
        </w:rPr>
      </w:pPr>
      <w:r>
        <w:rPr>
          <w:w w:val="110"/>
          <w:sz w:val="22"/>
        </w:rPr>
        <w:t>Ludwig-Maximilians</w:t>
      </w:r>
      <w:r>
        <w:rPr>
          <w:spacing w:val="10"/>
          <w:w w:val="110"/>
          <w:sz w:val="22"/>
        </w:rPr>
        <w:t> </w:t>
      </w:r>
      <w:r>
        <w:rPr>
          <w:w w:val="110"/>
          <w:sz w:val="22"/>
        </w:rPr>
        <w:t>University</w:t>
      </w:r>
      <w:r>
        <w:rPr>
          <w:spacing w:val="12"/>
          <w:w w:val="110"/>
          <w:sz w:val="22"/>
        </w:rPr>
        <w:t> </w:t>
      </w:r>
      <w:r>
        <w:rPr>
          <w:w w:val="110"/>
          <w:sz w:val="22"/>
        </w:rPr>
        <w:t>of</w:t>
      </w:r>
      <w:r>
        <w:rPr>
          <w:spacing w:val="12"/>
          <w:w w:val="110"/>
          <w:sz w:val="22"/>
        </w:rPr>
        <w:t> </w:t>
      </w:r>
      <w:r>
        <w:rPr>
          <w:w w:val="110"/>
          <w:sz w:val="22"/>
        </w:rPr>
        <w:t>Munich,</w:t>
      </w:r>
      <w:r>
        <w:rPr>
          <w:spacing w:val="13"/>
          <w:w w:val="110"/>
          <w:sz w:val="22"/>
        </w:rPr>
        <w:t> </w:t>
      </w:r>
      <w:r>
        <w:rPr>
          <w:w w:val="110"/>
          <w:sz w:val="22"/>
        </w:rPr>
        <w:t>Munich,</w:t>
      </w:r>
      <w:r>
        <w:rPr>
          <w:spacing w:val="12"/>
          <w:w w:val="110"/>
          <w:sz w:val="22"/>
        </w:rPr>
        <w:t> </w:t>
      </w:r>
      <w:r>
        <w:rPr>
          <w:w w:val="110"/>
          <w:sz w:val="22"/>
        </w:rPr>
        <w:t>Germany,</w:t>
      </w:r>
      <w:r>
        <w:rPr>
          <w:spacing w:val="13"/>
          <w:w w:val="110"/>
          <w:sz w:val="22"/>
        </w:rPr>
        <w:t> </w:t>
      </w:r>
      <w:r>
        <w:rPr>
          <w:w w:val="110"/>
          <w:sz w:val="22"/>
        </w:rPr>
        <w:t>June</w:t>
      </w:r>
      <w:r>
        <w:rPr>
          <w:spacing w:val="13"/>
          <w:w w:val="110"/>
          <w:sz w:val="22"/>
        </w:rPr>
        <w:t> </w:t>
      </w:r>
      <w:r>
        <w:rPr>
          <w:spacing w:val="-2"/>
          <w:w w:val="110"/>
          <w:sz w:val="22"/>
        </w:rPr>
        <w:t>1998.</w:t>
      </w:r>
    </w:p>
    <w:p>
      <w:pPr>
        <w:pStyle w:val="ListParagraph"/>
        <w:numPr>
          <w:ilvl w:val="1"/>
          <w:numId w:val="4"/>
        </w:numPr>
        <w:tabs>
          <w:tab w:pos="719" w:val="left" w:leader="none"/>
        </w:tabs>
        <w:spacing w:line="244" w:lineRule="auto" w:before="59" w:after="0"/>
        <w:ind w:left="719" w:right="655" w:hanging="360"/>
        <w:jc w:val="left"/>
        <w:rPr>
          <w:sz w:val="22"/>
        </w:rPr>
      </w:pPr>
      <w:r>
        <w:rPr>
          <w:w w:val="105"/>
          <w:sz w:val="22"/>
        </w:rPr>
        <w:t>Conference</w:t>
      </w:r>
      <w:r>
        <w:rPr>
          <w:spacing w:val="38"/>
          <w:w w:val="105"/>
          <w:sz w:val="22"/>
        </w:rPr>
        <w:t> </w:t>
      </w:r>
      <w:r>
        <w:rPr>
          <w:w w:val="105"/>
          <w:sz w:val="22"/>
        </w:rPr>
        <w:t>on</w:t>
      </w:r>
      <w:r>
        <w:rPr>
          <w:spacing w:val="38"/>
          <w:w w:val="105"/>
          <w:sz w:val="22"/>
        </w:rPr>
        <w:t> </w:t>
      </w:r>
      <w:r>
        <w:rPr>
          <w:w w:val="105"/>
          <w:sz w:val="22"/>
        </w:rPr>
        <w:t>Competition</w:t>
      </w:r>
      <w:r>
        <w:rPr>
          <w:spacing w:val="38"/>
          <w:w w:val="105"/>
          <w:sz w:val="22"/>
        </w:rPr>
        <w:t> </w:t>
      </w:r>
      <w:r>
        <w:rPr>
          <w:w w:val="105"/>
          <w:sz w:val="22"/>
        </w:rPr>
        <w:t>policy</w:t>
      </w:r>
      <w:r>
        <w:rPr>
          <w:spacing w:val="38"/>
          <w:w w:val="105"/>
          <w:sz w:val="22"/>
        </w:rPr>
        <w:t> </w:t>
      </w:r>
      <w:r>
        <w:rPr>
          <w:w w:val="105"/>
          <w:sz w:val="22"/>
        </w:rPr>
        <w:t>and</w:t>
      </w:r>
      <w:r>
        <w:rPr>
          <w:spacing w:val="36"/>
          <w:w w:val="105"/>
          <w:sz w:val="22"/>
        </w:rPr>
        <w:t> </w:t>
      </w:r>
      <w:r>
        <w:rPr>
          <w:w w:val="105"/>
          <w:sz w:val="22"/>
        </w:rPr>
        <w:t>International</w:t>
      </w:r>
      <w:r>
        <w:rPr>
          <w:spacing w:val="38"/>
          <w:w w:val="105"/>
          <w:sz w:val="22"/>
        </w:rPr>
        <w:t> </w:t>
      </w:r>
      <w:r>
        <w:rPr>
          <w:w w:val="105"/>
          <w:sz w:val="22"/>
        </w:rPr>
        <w:t>Trade,</w:t>
      </w:r>
      <w:r>
        <w:rPr>
          <w:spacing w:val="38"/>
          <w:w w:val="105"/>
          <w:sz w:val="22"/>
        </w:rPr>
        <w:t> </w:t>
      </w:r>
      <w:r>
        <w:rPr>
          <w:w w:val="105"/>
          <w:sz w:val="22"/>
        </w:rPr>
        <w:t>Brussels,</w:t>
      </w:r>
      <w:r>
        <w:rPr>
          <w:spacing w:val="35"/>
          <w:w w:val="105"/>
          <w:sz w:val="22"/>
        </w:rPr>
        <w:t> </w:t>
      </w:r>
      <w:r>
        <w:rPr>
          <w:w w:val="105"/>
          <w:sz w:val="22"/>
        </w:rPr>
        <w:t>Belgium, May 1998</w:t>
      </w:r>
    </w:p>
    <w:p>
      <w:pPr>
        <w:pStyle w:val="ListParagraph"/>
        <w:numPr>
          <w:ilvl w:val="1"/>
          <w:numId w:val="4"/>
        </w:numPr>
        <w:tabs>
          <w:tab w:pos="719" w:val="left" w:leader="none"/>
        </w:tabs>
        <w:spacing w:line="240" w:lineRule="auto" w:before="55" w:after="0"/>
        <w:ind w:left="719" w:right="0" w:hanging="360"/>
        <w:jc w:val="left"/>
        <w:rPr>
          <w:sz w:val="22"/>
        </w:rPr>
      </w:pPr>
      <w:r>
        <w:rPr>
          <w:w w:val="110"/>
          <w:sz w:val="22"/>
        </w:rPr>
        <w:t>Department</w:t>
      </w:r>
      <w:r>
        <w:rPr>
          <w:spacing w:val="6"/>
          <w:w w:val="110"/>
          <w:sz w:val="22"/>
        </w:rPr>
        <w:t> </w:t>
      </w:r>
      <w:r>
        <w:rPr>
          <w:w w:val="110"/>
          <w:sz w:val="22"/>
        </w:rPr>
        <w:t>of</w:t>
      </w:r>
      <w:r>
        <w:rPr>
          <w:spacing w:val="7"/>
          <w:w w:val="110"/>
          <w:sz w:val="22"/>
        </w:rPr>
        <w:t> </w:t>
      </w:r>
      <w:r>
        <w:rPr>
          <w:w w:val="110"/>
          <w:sz w:val="22"/>
        </w:rPr>
        <w:t>Economics,</w:t>
      </w:r>
      <w:r>
        <w:rPr>
          <w:spacing w:val="7"/>
          <w:w w:val="110"/>
          <w:sz w:val="22"/>
        </w:rPr>
        <w:t> </w:t>
      </w:r>
      <w:r>
        <w:rPr>
          <w:w w:val="110"/>
          <w:sz w:val="22"/>
        </w:rPr>
        <w:t>Rutgers</w:t>
      </w:r>
      <w:r>
        <w:rPr>
          <w:spacing w:val="7"/>
          <w:w w:val="110"/>
          <w:sz w:val="22"/>
        </w:rPr>
        <w:t> </w:t>
      </w:r>
      <w:r>
        <w:rPr>
          <w:w w:val="110"/>
          <w:sz w:val="22"/>
        </w:rPr>
        <w:t>University,</w:t>
      </w:r>
      <w:r>
        <w:rPr>
          <w:spacing w:val="9"/>
          <w:w w:val="110"/>
          <w:sz w:val="22"/>
        </w:rPr>
        <w:t> </w:t>
      </w:r>
      <w:r>
        <w:rPr>
          <w:w w:val="110"/>
          <w:sz w:val="22"/>
        </w:rPr>
        <w:t>Newark,</w:t>
      </w:r>
      <w:r>
        <w:rPr>
          <w:spacing w:val="8"/>
          <w:w w:val="110"/>
          <w:sz w:val="22"/>
        </w:rPr>
        <w:t> </w:t>
      </w:r>
      <w:r>
        <w:rPr>
          <w:w w:val="110"/>
          <w:sz w:val="22"/>
        </w:rPr>
        <w:t>NJ,</w:t>
      </w:r>
      <w:r>
        <w:rPr>
          <w:spacing w:val="8"/>
          <w:w w:val="110"/>
          <w:sz w:val="22"/>
        </w:rPr>
        <w:t> </w:t>
      </w:r>
      <w:r>
        <w:rPr>
          <w:w w:val="110"/>
          <w:sz w:val="22"/>
        </w:rPr>
        <w:t>April</w:t>
      </w:r>
      <w:r>
        <w:rPr>
          <w:spacing w:val="6"/>
          <w:w w:val="110"/>
          <w:sz w:val="22"/>
        </w:rPr>
        <w:t> </w:t>
      </w:r>
      <w:r>
        <w:rPr>
          <w:spacing w:val="-2"/>
          <w:w w:val="110"/>
          <w:sz w:val="22"/>
        </w:rPr>
        <w:t>1997.</w:t>
      </w:r>
    </w:p>
    <w:p>
      <w:pPr>
        <w:pStyle w:val="ListParagraph"/>
        <w:numPr>
          <w:ilvl w:val="1"/>
          <w:numId w:val="4"/>
        </w:numPr>
        <w:tabs>
          <w:tab w:pos="719" w:val="left" w:leader="none"/>
        </w:tabs>
        <w:spacing w:line="240" w:lineRule="auto" w:before="58" w:after="0"/>
        <w:ind w:left="719" w:right="0" w:hanging="360"/>
        <w:jc w:val="left"/>
        <w:rPr>
          <w:sz w:val="22"/>
        </w:rPr>
      </w:pPr>
      <w:r>
        <w:rPr>
          <w:w w:val="110"/>
          <w:sz w:val="22"/>
        </w:rPr>
        <w:t>Department</w:t>
      </w:r>
      <w:r>
        <w:rPr>
          <w:spacing w:val="3"/>
          <w:w w:val="110"/>
          <w:sz w:val="22"/>
        </w:rPr>
        <w:t> </w:t>
      </w:r>
      <w:r>
        <w:rPr>
          <w:w w:val="110"/>
          <w:sz w:val="22"/>
        </w:rPr>
        <w:t>of</w:t>
      </w:r>
      <w:r>
        <w:rPr>
          <w:spacing w:val="3"/>
          <w:w w:val="110"/>
          <w:sz w:val="22"/>
        </w:rPr>
        <w:t> </w:t>
      </w:r>
      <w:r>
        <w:rPr>
          <w:w w:val="110"/>
          <w:sz w:val="22"/>
        </w:rPr>
        <w:t>Economics,</w:t>
      </w:r>
      <w:r>
        <w:rPr>
          <w:spacing w:val="4"/>
          <w:w w:val="110"/>
          <w:sz w:val="22"/>
        </w:rPr>
        <w:t> </w:t>
      </w:r>
      <w:r>
        <w:rPr>
          <w:w w:val="110"/>
          <w:sz w:val="22"/>
        </w:rPr>
        <w:t>University</w:t>
      </w:r>
      <w:r>
        <w:rPr>
          <w:spacing w:val="4"/>
          <w:w w:val="110"/>
          <w:sz w:val="22"/>
        </w:rPr>
        <w:t> </w:t>
      </w:r>
      <w:r>
        <w:rPr>
          <w:w w:val="110"/>
          <w:sz w:val="22"/>
        </w:rPr>
        <w:t>of</w:t>
      </w:r>
      <w:r>
        <w:rPr>
          <w:spacing w:val="3"/>
          <w:w w:val="110"/>
          <w:sz w:val="22"/>
        </w:rPr>
        <w:t> </w:t>
      </w:r>
      <w:r>
        <w:rPr>
          <w:w w:val="110"/>
          <w:sz w:val="22"/>
        </w:rPr>
        <w:t>Florida,</w:t>
      </w:r>
      <w:r>
        <w:rPr>
          <w:spacing w:val="4"/>
          <w:w w:val="110"/>
          <w:sz w:val="22"/>
        </w:rPr>
        <w:t> </w:t>
      </w:r>
      <w:r>
        <w:rPr>
          <w:w w:val="110"/>
          <w:sz w:val="22"/>
        </w:rPr>
        <w:t>Gainesville,</w:t>
      </w:r>
      <w:r>
        <w:rPr>
          <w:spacing w:val="5"/>
          <w:w w:val="110"/>
          <w:sz w:val="22"/>
        </w:rPr>
        <w:t> </w:t>
      </w:r>
      <w:r>
        <w:rPr>
          <w:w w:val="110"/>
          <w:sz w:val="22"/>
        </w:rPr>
        <w:t>FL,</w:t>
      </w:r>
      <w:r>
        <w:rPr>
          <w:spacing w:val="4"/>
          <w:w w:val="110"/>
          <w:sz w:val="22"/>
        </w:rPr>
        <w:t> </w:t>
      </w:r>
      <w:r>
        <w:rPr>
          <w:w w:val="110"/>
          <w:sz w:val="22"/>
        </w:rPr>
        <w:t>March</w:t>
      </w:r>
      <w:r>
        <w:rPr>
          <w:spacing w:val="4"/>
          <w:w w:val="110"/>
          <w:sz w:val="22"/>
        </w:rPr>
        <w:t> </w:t>
      </w:r>
      <w:r>
        <w:rPr>
          <w:spacing w:val="-2"/>
          <w:w w:val="110"/>
          <w:sz w:val="22"/>
        </w:rPr>
        <w:t>1997.</w:t>
      </w:r>
    </w:p>
    <w:p>
      <w:pPr>
        <w:pStyle w:val="ListParagraph"/>
        <w:numPr>
          <w:ilvl w:val="1"/>
          <w:numId w:val="4"/>
        </w:numPr>
        <w:tabs>
          <w:tab w:pos="719" w:val="left" w:leader="none"/>
        </w:tabs>
        <w:spacing w:line="240" w:lineRule="auto" w:before="58" w:after="0"/>
        <w:ind w:left="719" w:right="0" w:hanging="360"/>
        <w:jc w:val="left"/>
        <w:rPr>
          <w:sz w:val="22"/>
        </w:rPr>
      </w:pPr>
      <w:r>
        <w:rPr>
          <w:w w:val="110"/>
          <w:sz w:val="22"/>
        </w:rPr>
        <w:t>New York</w:t>
      </w:r>
      <w:r>
        <w:rPr>
          <w:spacing w:val="3"/>
          <w:w w:val="110"/>
          <w:sz w:val="22"/>
        </w:rPr>
        <w:t> </w:t>
      </w:r>
      <w:r>
        <w:rPr>
          <w:w w:val="110"/>
          <w:sz w:val="22"/>
        </w:rPr>
        <w:t>Federal</w:t>
      </w:r>
      <w:r>
        <w:rPr>
          <w:spacing w:val="1"/>
          <w:w w:val="110"/>
          <w:sz w:val="22"/>
        </w:rPr>
        <w:t> </w:t>
      </w:r>
      <w:r>
        <w:rPr>
          <w:w w:val="110"/>
          <w:sz w:val="22"/>
        </w:rPr>
        <w:t>Reserve,</w:t>
      </w:r>
      <w:r>
        <w:rPr>
          <w:spacing w:val="1"/>
          <w:w w:val="110"/>
          <w:sz w:val="22"/>
        </w:rPr>
        <w:t> </w:t>
      </w:r>
      <w:r>
        <w:rPr>
          <w:w w:val="110"/>
          <w:sz w:val="22"/>
        </w:rPr>
        <w:t>New</w:t>
      </w:r>
      <w:r>
        <w:rPr>
          <w:spacing w:val="1"/>
          <w:w w:val="110"/>
          <w:sz w:val="22"/>
        </w:rPr>
        <w:t> </w:t>
      </w:r>
      <w:r>
        <w:rPr>
          <w:w w:val="110"/>
          <w:sz w:val="22"/>
        </w:rPr>
        <w:t>York, March</w:t>
      </w:r>
      <w:r>
        <w:rPr>
          <w:spacing w:val="3"/>
          <w:w w:val="110"/>
          <w:sz w:val="22"/>
        </w:rPr>
        <w:t> </w:t>
      </w:r>
      <w:r>
        <w:rPr>
          <w:spacing w:val="-2"/>
          <w:w w:val="110"/>
          <w:sz w:val="22"/>
        </w:rPr>
        <w:t>1997.</w:t>
      </w:r>
    </w:p>
    <w:p>
      <w:pPr>
        <w:pStyle w:val="ListParagraph"/>
        <w:numPr>
          <w:ilvl w:val="1"/>
          <w:numId w:val="4"/>
        </w:numPr>
        <w:tabs>
          <w:tab w:pos="719" w:val="left" w:leader="none"/>
        </w:tabs>
        <w:spacing w:line="244" w:lineRule="auto" w:before="59" w:after="0"/>
        <w:ind w:left="719" w:right="661" w:hanging="360"/>
        <w:jc w:val="left"/>
        <w:rPr>
          <w:sz w:val="22"/>
        </w:rPr>
      </w:pPr>
      <w:r>
        <w:rPr>
          <w:w w:val="110"/>
          <w:sz w:val="22"/>
        </w:rPr>
        <w:t>Department</w:t>
      </w:r>
      <w:r>
        <w:rPr>
          <w:spacing w:val="-6"/>
          <w:w w:val="110"/>
          <w:sz w:val="22"/>
        </w:rPr>
        <w:t> </w:t>
      </w:r>
      <w:r>
        <w:rPr>
          <w:w w:val="110"/>
          <w:sz w:val="22"/>
        </w:rPr>
        <w:t>of</w:t>
      </w:r>
      <w:r>
        <w:rPr>
          <w:spacing w:val="-5"/>
          <w:w w:val="110"/>
          <w:sz w:val="22"/>
        </w:rPr>
        <w:t> </w:t>
      </w:r>
      <w:r>
        <w:rPr>
          <w:w w:val="110"/>
          <w:sz w:val="22"/>
        </w:rPr>
        <w:t>Economics,</w:t>
      </w:r>
      <w:r>
        <w:rPr>
          <w:spacing w:val="-5"/>
          <w:w w:val="110"/>
          <w:sz w:val="22"/>
        </w:rPr>
        <w:t> </w:t>
      </w:r>
      <w:r>
        <w:rPr>
          <w:w w:val="110"/>
          <w:sz w:val="22"/>
        </w:rPr>
        <w:t>Georgetown</w:t>
      </w:r>
      <w:r>
        <w:rPr>
          <w:spacing w:val="-5"/>
          <w:w w:val="110"/>
          <w:sz w:val="22"/>
        </w:rPr>
        <w:t> </w:t>
      </w:r>
      <w:r>
        <w:rPr>
          <w:w w:val="110"/>
          <w:sz w:val="22"/>
        </w:rPr>
        <w:t>University,</w:t>
      </w:r>
      <w:r>
        <w:rPr>
          <w:spacing w:val="-6"/>
          <w:w w:val="110"/>
          <w:sz w:val="22"/>
        </w:rPr>
        <w:t> </w:t>
      </w:r>
      <w:r>
        <w:rPr>
          <w:w w:val="110"/>
          <w:sz w:val="22"/>
        </w:rPr>
        <w:t>Washington,</w:t>
      </w:r>
      <w:r>
        <w:rPr>
          <w:spacing w:val="-6"/>
          <w:w w:val="110"/>
          <w:sz w:val="22"/>
        </w:rPr>
        <w:t> </w:t>
      </w:r>
      <w:r>
        <w:rPr>
          <w:w w:val="110"/>
          <w:sz w:val="22"/>
        </w:rPr>
        <w:t>DC,</w:t>
      </w:r>
      <w:r>
        <w:rPr>
          <w:spacing w:val="-5"/>
          <w:w w:val="110"/>
          <w:sz w:val="22"/>
        </w:rPr>
        <w:t> </w:t>
      </w:r>
      <w:r>
        <w:rPr>
          <w:w w:val="110"/>
          <w:sz w:val="22"/>
        </w:rPr>
        <w:t>February </w:t>
      </w:r>
      <w:r>
        <w:rPr>
          <w:spacing w:val="-2"/>
          <w:w w:val="110"/>
          <w:sz w:val="22"/>
        </w:rPr>
        <w:t>1997.</w:t>
      </w:r>
    </w:p>
    <w:p>
      <w:pPr>
        <w:pStyle w:val="ListParagraph"/>
        <w:numPr>
          <w:ilvl w:val="1"/>
          <w:numId w:val="4"/>
        </w:numPr>
        <w:tabs>
          <w:tab w:pos="719" w:val="left" w:leader="none"/>
        </w:tabs>
        <w:spacing w:line="240" w:lineRule="auto" w:before="56" w:after="0"/>
        <w:ind w:left="719" w:right="0" w:hanging="360"/>
        <w:jc w:val="left"/>
        <w:rPr>
          <w:sz w:val="22"/>
        </w:rPr>
      </w:pPr>
      <w:r>
        <w:rPr>
          <w:w w:val="110"/>
          <w:sz w:val="22"/>
        </w:rPr>
        <w:t>Department</w:t>
      </w:r>
      <w:r>
        <w:rPr>
          <w:spacing w:val="-3"/>
          <w:w w:val="110"/>
          <w:sz w:val="22"/>
        </w:rPr>
        <w:t> </w:t>
      </w:r>
      <w:r>
        <w:rPr>
          <w:w w:val="110"/>
          <w:sz w:val="22"/>
        </w:rPr>
        <w:t>of</w:t>
      </w:r>
      <w:r>
        <w:rPr>
          <w:spacing w:val="-2"/>
          <w:w w:val="110"/>
          <w:sz w:val="22"/>
        </w:rPr>
        <w:t> </w:t>
      </w:r>
      <w:r>
        <w:rPr>
          <w:w w:val="110"/>
          <w:sz w:val="22"/>
        </w:rPr>
        <w:t>Economics,</w:t>
      </w:r>
      <w:r>
        <w:rPr>
          <w:spacing w:val="-3"/>
          <w:w w:val="110"/>
          <w:sz w:val="22"/>
        </w:rPr>
        <w:t> </w:t>
      </w:r>
      <w:r>
        <w:rPr>
          <w:w w:val="110"/>
          <w:sz w:val="22"/>
        </w:rPr>
        <w:t>New</w:t>
      </w:r>
      <w:r>
        <w:rPr>
          <w:spacing w:val="-2"/>
          <w:w w:val="110"/>
          <w:sz w:val="22"/>
        </w:rPr>
        <w:t> </w:t>
      </w:r>
      <w:r>
        <w:rPr>
          <w:w w:val="110"/>
          <w:sz w:val="22"/>
        </w:rPr>
        <w:t>York</w:t>
      </w:r>
      <w:r>
        <w:rPr>
          <w:spacing w:val="-2"/>
          <w:w w:val="110"/>
          <w:sz w:val="22"/>
        </w:rPr>
        <w:t> </w:t>
      </w:r>
      <w:r>
        <w:rPr>
          <w:w w:val="110"/>
          <w:sz w:val="22"/>
        </w:rPr>
        <w:t>University,</w:t>
      </w:r>
      <w:r>
        <w:rPr>
          <w:spacing w:val="-3"/>
          <w:w w:val="110"/>
          <w:sz w:val="22"/>
        </w:rPr>
        <w:t> </w:t>
      </w:r>
      <w:r>
        <w:rPr>
          <w:w w:val="110"/>
          <w:sz w:val="22"/>
        </w:rPr>
        <w:t>New</w:t>
      </w:r>
      <w:r>
        <w:rPr>
          <w:spacing w:val="-2"/>
          <w:w w:val="110"/>
          <w:sz w:val="22"/>
        </w:rPr>
        <w:t> </w:t>
      </w:r>
      <w:r>
        <w:rPr>
          <w:w w:val="110"/>
          <w:sz w:val="22"/>
        </w:rPr>
        <w:t>York,</w:t>
      </w:r>
      <w:r>
        <w:rPr>
          <w:spacing w:val="-2"/>
          <w:w w:val="110"/>
          <w:sz w:val="22"/>
        </w:rPr>
        <w:t> </w:t>
      </w:r>
      <w:r>
        <w:rPr>
          <w:w w:val="110"/>
          <w:sz w:val="22"/>
        </w:rPr>
        <w:t>NY,</w:t>
      </w:r>
      <w:r>
        <w:rPr>
          <w:spacing w:val="-3"/>
          <w:w w:val="110"/>
          <w:sz w:val="22"/>
        </w:rPr>
        <w:t> </w:t>
      </w:r>
      <w:r>
        <w:rPr>
          <w:w w:val="110"/>
          <w:sz w:val="22"/>
        </w:rPr>
        <w:t>November</w:t>
      </w:r>
      <w:r>
        <w:rPr>
          <w:spacing w:val="-2"/>
          <w:w w:val="110"/>
          <w:sz w:val="22"/>
        </w:rPr>
        <w:t> 1996.</w:t>
      </w:r>
    </w:p>
    <w:p>
      <w:pPr>
        <w:pStyle w:val="ListParagraph"/>
        <w:numPr>
          <w:ilvl w:val="1"/>
          <w:numId w:val="4"/>
        </w:numPr>
        <w:tabs>
          <w:tab w:pos="719" w:val="left" w:leader="none"/>
        </w:tabs>
        <w:spacing w:line="244" w:lineRule="auto" w:before="57" w:after="0"/>
        <w:ind w:left="719" w:right="490" w:hanging="360"/>
        <w:jc w:val="left"/>
        <w:rPr>
          <w:sz w:val="22"/>
        </w:rPr>
      </w:pPr>
      <w:r>
        <w:rPr>
          <w:w w:val="110"/>
          <w:sz w:val="22"/>
        </w:rPr>
        <w:t>Empirical Investigations in International</w:t>
      </w:r>
      <w:r>
        <w:rPr>
          <w:spacing w:val="-1"/>
          <w:w w:val="110"/>
          <w:sz w:val="22"/>
        </w:rPr>
        <w:t> </w:t>
      </w:r>
      <w:r>
        <w:rPr>
          <w:w w:val="110"/>
          <w:sz w:val="22"/>
        </w:rPr>
        <w:t>Trade</w:t>
      </w:r>
      <w:r>
        <w:rPr>
          <w:spacing w:val="-1"/>
          <w:w w:val="110"/>
          <w:sz w:val="22"/>
        </w:rPr>
        <w:t> </w:t>
      </w:r>
      <w:r>
        <w:rPr>
          <w:w w:val="110"/>
          <w:sz w:val="22"/>
        </w:rPr>
        <w:t>Conference,</w:t>
      </w:r>
      <w:r>
        <w:rPr>
          <w:spacing w:val="-1"/>
          <w:w w:val="110"/>
          <w:sz w:val="22"/>
        </w:rPr>
        <w:t> </w:t>
      </w:r>
      <w:r>
        <w:rPr>
          <w:w w:val="110"/>
          <w:sz w:val="22"/>
        </w:rPr>
        <w:t>Purdue</w:t>
      </w:r>
      <w:r>
        <w:rPr>
          <w:spacing w:val="-1"/>
          <w:w w:val="110"/>
          <w:sz w:val="22"/>
        </w:rPr>
        <w:t> </w:t>
      </w:r>
      <w:r>
        <w:rPr>
          <w:w w:val="110"/>
          <w:sz w:val="22"/>
        </w:rPr>
        <w:t>University, November 1996.</w:t>
      </w:r>
    </w:p>
    <w:p>
      <w:pPr>
        <w:pStyle w:val="ListParagraph"/>
        <w:numPr>
          <w:ilvl w:val="1"/>
          <w:numId w:val="4"/>
        </w:numPr>
        <w:tabs>
          <w:tab w:pos="719" w:val="left" w:leader="none"/>
        </w:tabs>
        <w:spacing w:line="244" w:lineRule="auto" w:before="56" w:after="0"/>
        <w:ind w:left="719" w:right="808" w:hanging="360"/>
        <w:jc w:val="left"/>
        <w:rPr>
          <w:sz w:val="22"/>
        </w:rPr>
      </w:pPr>
      <w:r>
        <w:rPr>
          <w:w w:val="110"/>
          <w:sz w:val="22"/>
        </w:rPr>
        <w:t>Department of Economics, Penn State University, State College, PA, October </w:t>
      </w:r>
      <w:r>
        <w:rPr>
          <w:spacing w:val="-2"/>
          <w:w w:val="110"/>
          <w:sz w:val="22"/>
        </w:rPr>
        <w:t>1996.</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Department</w:t>
      </w:r>
      <w:r>
        <w:rPr>
          <w:spacing w:val="-1"/>
          <w:w w:val="110"/>
          <w:sz w:val="22"/>
        </w:rPr>
        <w:t> </w:t>
      </w:r>
      <w:r>
        <w:rPr>
          <w:w w:val="110"/>
          <w:sz w:val="22"/>
        </w:rPr>
        <w:t>of</w:t>
      </w:r>
      <w:r>
        <w:rPr>
          <w:spacing w:val="-1"/>
          <w:w w:val="110"/>
          <w:sz w:val="22"/>
        </w:rPr>
        <w:t> </w:t>
      </w:r>
      <w:r>
        <w:rPr>
          <w:w w:val="110"/>
          <w:sz w:val="22"/>
        </w:rPr>
        <w:t>Economics,</w:t>
      </w:r>
      <w:r>
        <w:rPr>
          <w:spacing w:val="-1"/>
          <w:w w:val="110"/>
          <w:sz w:val="22"/>
        </w:rPr>
        <w:t> </w:t>
      </w:r>
      <w:r>
        <w:rPr>
          <w:w w:val="110"/>
          <w:sz w:val="22"/>
        </w:rPr>
        <w:t>University</w:t>
      </w:r>
      <w:r>
        <w:rPr>
          <w:spacing w:val="-1"/>
          <w:w w:val="110"/>
          <w:sz w:val="22"/>
        </w:rPr>
        <w:t> </w:t>
      </w:r>
      <w:r>
        <w:rPr>
          <w:w w:val="110"/>
          <w:sz w:val="22"/>
        </w:rPr>
        <w:t>of</w:t>
      </w:r>
      <w:r>
        <w:rPr>
          <w:spacing w:val="-1"/>
          <w:w w:val="110"/>
          <w:sz w:val="22"/>
        </w:rPr>
        <w:t> </w:t>
      </w:r>
      <w:r>
        <w:rPr>
          <w:w w:val="110"/>
          <w:sz w:val="22"/>
        </w:rPr>
        <w:t>Illinois,</w:t>
      </w:r>
      <w:r>
        <w:rPr>
          <w:spacing w:val="-1"/>
          <w:w w:val="110"/>
          <w:sz w:val="22"/>
        </w:rPr>
        <w:t> </w:t>
      </w:r>
      <w:r>
        <w:rPr>
          <w:w w:val="110"/>
          <w:sz w:val="22"/>
        </w:rPr>
        <w:t>Champaign,</w:t>
      </w:r>
      <w:r>
        <w:rPr>
          <w:spacing w:val="-1"/>
          <w:w w:val="110"/>
          <w:sz w:val="22"/>
        </w:rPr>
        <w:t> </w:t>
      </w:r>
      <w:r>
        <w:rPr>
          <w:w w:val="110"/>
          <w:sz w:val="22"/>
        </w:rPr>
        <w:t>IL,</w:t>
      </w:r>
      <w:r>
        <w:rPr>
          <w:spacing w:val="-1"/>
          <w:w w:val="110"/>
          <w:sz w:val="22"/>
        </w:rPr>
        <w:t> </w:t>
      </w:r>
      <w:r>
        <w:rPr>
          <w:w w:val="110"/>
          <w:sz w:val="22"/>
        </w:rPr>
        <w:t>October</w:t>
      </w:r>
      <w:r>
        <w:rPr>
          <w:spacing w:val="-1"/>
          <w:w w:val="110"/>
          <w:sz w:val="22"/>
        </w:rPr>
        <w:t> </w:t>
      </w:r>
      <w:r>
        <w:rPr>
          <w:spacing w:val="-2"/>
          <w:w w:val="110"/>
          <w:sz w:val="22"/>
        </w:rPr>
        <w:t>1996.</w:t>
      </w:r>
    </w:p>
    <w:p>
      <w:pPr>
        <w:pStyle w:val="ListParagraph"/>
        <w:spacing w:after="0" w:line="240" w:lineRule="auto"/>
        <w:jc w:val="left"/>
        <w:rPr>
          <w:sz w:val="22"/>
        </w:rPr>
        <w:sectPr>
          <w:pgSz w:w="12240" w:h="15840"/>
          <w:pgMar w:header="721" w:footer="0" w:top="1340" w:bottom="280" w:left="1440" w:right="1440"/>
        </w:sectPr>
      </w:pPr>
    </w:p>
    <w:p>
      <w:pPr>
        <w:pStyle w:val="ListParagraph"/>
        <w:numPr>
          <w:ilvl w:val="1"/>
          <w:numId w:val="4"/>
        </w:numPr>
        <w:tabs>
          <w:tab w:pos="719" w:val="left" w:leader="none"/>
        </w:tabs>
        <w:spacing w:line="244" w:lineRule="auto" w:before="90" w:after="0"/>
        <w:ind w:left="719" w:right="498" w:hanging="360"/>
        <w:jc w:val="left"/>
        <w:rPr>
          <w:sz w:val="22"/>
        </w:rPr>
      </w:pPr>
      <w:r>
        <w:rPr>
          <w:w w:val="110"/>
          <w:sz w:val="22"/>
        </w:rPr>
        <w:t>Mid-West International Economics Meetings, Washington University, St. Louis, MO, October 1996.</w:t>
      </w:r>
    </w:p>
    <w:p>
      <w:pPr>
        <w:pStyle w:val="ListParagraph"/>
        <w:numPr>
          <w:ilvl w:val="1"/>
          <w:numId w:val="4"/>
        </w:numPr>
        <w:tabs>
          <w:tab w:pos="719" w:val="left" w:leader="none"/>
        </w:tabs>
        <w:spacing w:line="244" w:lineRule="auto" w:before="54" w:after="0"/>
        <w:ind w:left="719" w:right="562" w:hanging="360"/>
        <w:jc w:val="left"/>
        <w:rPr>
          <w:sz w:val="22"/>
        </w:rPr>
      </w:pPr>
      <w:r>
        <w:rPr>
          <w:w w:val="110"/>
          <w:sz w:val="22"/>
        </w:rPr>
        <w:t>Department of Economics, Rutgers University, New Brunswick, NJ, September </w:t>
      </w:r>
      <w:r>
        <w:rPr>
          <w:spacing w:val="-2"/>
          <w:w w:val="110"/>
          <w:sz w:val="22"/>
        </w:rPr>
        <w:t>1996.</w:t>
      </w:r>
    </w:p>
    <w:p>
      <w:pPr>
        <w:pStyle w:val="ListParagraph"/>
        <w:numPr>
          <w:ilvl w:val="1"/>
          <w:numId w:val="4"/>
        </w:numPr>
        <w:tabs>
          <w:tab w:pos="719" w:val="left" w:leader="none"/>
        </w:tabs>
        <w:spacing w:line="240" w:lineRule="auto" w:before="54" w:after="0"/>
        <w:ind w:left="719" w:right="0" w:hanging="359"/>
        <w:jc w:val="left"/>
        <w:rPr>
          <w:sz w:val="22"/>
        </w:rPr>
      </w:pPr>
      <w:r>
        <w:rPr>
          <w:w w:val="105"/>
          <w:sz w:val="22"/>
        </w:rPr>
        <w:t>Summer</w:t>
      </w:r>
      <w:r>
        <w:rPr>
          <w:spacing w:val="37"/>
          <w:w w:val="105"/>
          <w:sz w:val="22"/>
        </w:rPr>
        <w:t> </w:t>
      </w:r>
      <w:r>
        <w:rPr>
          <w:w w:val="105"/>
          <w:sz w:val="22"/>
        </w:rPr>
        <w:t>Econometric</w:t>
      </w:r>
      <w:r>
        <w:rPr>
          <w:spacing w:val="38"/>
          <w:w w:val="105"/>
          <w:sz w:val="22"/>
        </w:rPr>
        <w:t> </w:t>
      </w:r>
      <w:r>
        <w:rPr>
          <w:w w:val="105"/>
          <w:sz w:val="22"/>
        </w:rPr>
        <w:t>Society</w:t>
      </w:r>
      <w:r>
        <w:rPr>
          <w:spacing w:val="36"/>
          <w:w w:val="105"/>
          <w:sz w:val="22"/>
        </w:rPr>
        <w:t> </w:t>
      </w:r>
      <w:r>
        <w:rPr>
          <w:w w:val="105"/>
          <w:sz w:val="22"/>
        </w:rPr>
        <w:t>Meetings,</w:t>
      </w:r>
      <w:r>
        <w:rPr>
          <w:spacing w:val="38"/>
          <w:w w:val="105"/>
          <w:sz w:val="22"/>
        </w:rPr>
        <w:t> </w:t>
      </w:r>
      <w:r>
        <w:rPr>
          <w:w w:val="105"/>
          <w:sz w:val="22"/>
        </w:rPr>
        <w:t>Iowa</w:t>
      </w:r>
      <w:r>
        <w:rPr>
          <w:spacing w:val="36"/>
          <w:w w:val="105"/>
          <w:sz w:val="22"/>
        </w:rPr>
        <w:t> </w:t>
      </w:r>
      <w:r>
        <w:rPr>
          <w:w w:val="105"/>
          <w:sz w:val="22"/>
        </w:rPr>
        <w:t>City,</w:t>
      </w:r>
      <w:r>
        <w:rPr>
          <w:spacing w:val="38"/>
          <w:w w:val="105"/>
          <w:sz w:val="22"/>
        </w:rPr>
        <w:t> </w:t>
      </w:r>
      <w:r>
        <w:rPr>
          <w:w w:val="105"/>
          <w:sz w:val="22"/>
        </w:rPr>
        <w:t>Iowa,</w:t>
      </w:r>
      <w:r>
        <w:rPr>
          <w:spacing w:val="39"/>
          <w:w w:val="105"/>
          <w:sz w:val="22"/>
        </w:rPr>
        <w:t> </w:t>
      </w:r>
      <w:r>
        <w:rPr>
          <w:w w:val="105"/>
          <w:sz w:val="22"/>
        </w:rPr>
        <w:t>June</w:t>
      </w:r>
      <w:r>
        <w:rPr>
          <w:spacing w:val="38"/>
          <w:w w:val="105"/>
          <w:sz w:val="22"/>
        </w:rPr>
        <w:t> </w:t>
      </w:r>
      <w:r>
        <w:rPr>
          <w:spacing w:val="-2"/>
          <w:w w:val="105"/>
          <w:sz w:val="22"/>
        </w:rPr>
        <w:t>1996.</w:t>
      </w:r>
    </w:p>
    <w:p>
      <w:pPr>
        <w:pStyle w:val="ListParagraph"/>
        <w:numPr>
          <w:ilvl w:val="1"/>
          <w:numId w:val="4"/>
        </w:numPr>
        <w:tabs>
          <w:tab w:pos="719" w:val="left" w:leader="none"/>
        </w:tabs>
        <w:spacing w:line="244" w:lineRule="auto" w:before="59" w:after="0"/>
        <w:ind w:left="719" w:right="704" w:hanging="360"/>
        <w:jc w:val="left"/>
        <w:rPr>
          <w:sz w:val="22"/>
        </w:rPr>
      </w:pPr>
      <w:r>
        <w:rPr>
          <w:w w:val="110"/>
          <w:sz w:val="22"/>
        </w:rPr>
        <w:t>Department of Economics, University of Santa Clara, Los Angeles, CA, March </w:t>
      </w:r>
      <w:r>
        <w:rPr>
          <w:spacing w:val="-2"/>
          <w:w w:val="110"/>
          <w:sz w:val="22"/>
        </w:rPr>
        <w:t>1996.</w:t>
      </w:r>
    </w:p>
    <w:p>
      <w:pPr>
        <w:pStyle w:val="ListParagraph"/>
        <w:numPr>
          <w:ilvl w:val="1"/>
          <w:numId w:val="4"/>
        </w:numPr>
        <w:tabs>
          <w:tab w:pos="719" w:val="left" w:leader="none"/>
        </w:tabs>
        <w:spacing w:line="244" w:lineRule="auto" w:before="56" w:after="0"/>
        <w:ind w:left="719" w:right="777" w:hanging="360"/>
        <w:jc w:val="left"/>
        <w:rPr>
          <w:sz w:val="22"/>
        </w:rPr>
      </w:pPr>
      <w:r>
        <w:rPr>
          <w:w w:val="110"/>
          <w:sz w:val="22"/>
        </w:rPr>
        <w:t>Department</w:t>
      </w:r>
      <w:r>
        <w:rPr>
          <w:spacing w:val="-5"/>
          <w:w w:val="110"/>
          <w:sz w:val="22"/>
        </w:rPr>
        <w:t> </w:t>
      </w:r>
      <w:r>
        <w:rPr>
          <w:w w:val="110"/>
          <w:sz w:val="22"/>
        </w:rPr>
        <w:t>of</w:t>
      </w:r>
      <w:r>
        <w:rPr>
          <w:spacing w:val="-5"/>
          <w:w w:val="110"/>
          <w:sz w:val="22"/>
        </w:rPr>
        <w:t> </w:t>
      </w:r>
      <w:r>
        <w:rPr>
          <w:w w:val="110"/>
          <w:sz w:val="22"/>
        </w:rPr>
        <w:t>Economics,</w:t>
      </w:r>
      <w:r>
        <w:rPr>
          <w:spacing w:val="-4"/>
          <w:w w:val="110"/>
          <w:sz w:val="22"/>
        </w:rPr>
        <w:t> </w:t>
      </w:r>
      <w:r>
        <w:rPr>
          <w:w w:val="110"/>
          <w:sz w:val="22"/>
        </w:rPr>
        <w:t>University</w:t>
      </w:r>
      <w:r>
        <w:rPr>
          <w:spacing w:val="-5"/>
          <w:w w:val="110"/>
          <w:sz w:val="22"/>
        </w:rPr>
        <w:t> </w:t>
      </w:r>
      <w:r>
        <w:rPr>
          <w:w w:val="110"/>
          <w:sz w:val="22"/>
        </w:rPr>
        <w:t>of</w:t>
      </w:r>
      <w:r>
        <w:rPr>
          <w:spacing w:val="-4"/>
          <w:w w:val="110"/>
          <w:sz w:val="22"/>
        </w:rPr>
        <w:t> </w:t>
      </w:r>
      <w:r>
        <w:rPr>
          <w:w w:val="110"/>
          <w:sz w:val="22"/>
        </w:rPr>
        <w:t>California-Los</w:t>
      </w:r>
      <w:r>
        <w:rPr>
          <w:spacing w:val="-4"/>
          <w:w w:val="110"/>
          <w:sz w:val="22"/>
        </w:rPr>
        <w:t> </w:t>
      </w:r>
      <w:r>
        <w:rPr>
          <w:w w:val="110"/>
          <w:sz w:val="22"/>
        </w:rPr>
        <w:t>Angeles,</w:t>
      </w:r>
      <w:r>
        <w:rPr>
          <w:spacing w:val="-4"/>
          <w:w w:val="110"/>
          <w:sz w:val="22"/>
        </w:rPr>
        <w:t> </w:t>
      </w:r>
      <w:r>
        <w:rPr>
          <w:w w:val="110"/>
          <w:sz w:val="22"/>
        </w:rPr>
        <w:t>Los</w:t>
      </w:r>
      <w:r>
        <w:rPr>
          <w:spacing w:val="-4"/>
          <w:w w:val="110"/>
          <w:sz w:val="22"/>
        </w:rPr>
        <w:t> </w:t>
      </w:r>
      <w:r>
        <w:rPr>
          <w:w w:val="110"/>
          <w:sz w:val="22"/>
        </w:rPr>
        <w:t>Angeles, CA, March 1996.</w:t>
      </w:r>
    </w:p>
    <w:p>
      <w:pPr>
        <w:pStyle w:val="ListParagraph"/>
        <w:numPr>
          <w:ilvl w:val="1"/>
          <w:numId w:val="4"/>
        </w:numPr>
        <w:tabs>
          <w:tab w:pos="719" w:val="left" w:leader="none"/>
        </w:tabs>
        <w:spacing w:line="244" w:lineRule="auto" w:before="54" w:after="0"/>
        <w:ind w:left="719" w:right="565" w:hanging="360"/>
        <w:jc w:val="left"/>
        <w:rPr>
          <w:sz w:val="22"/>
        </w:rPr>
      </w:pPr>
      <w:r>
        <w:rPr>
          <w:w w:val="110"/>
          <w:sz w:val="22"/>
        </w:rPr>
        <w:t>NBER</w:t>
      </w:r>
      <w:r>
        <w:rPr>
          <w:spacing w:val="-4"/>
          <w:w w:val="110"/>
          <w:sz w:val="22"/>
        </w:rPr>
        <w:t> </w:t>
      </w:r>
      <w:r>
        <w:rPr>
          <w:w w:val="110"/>
          <w:sz w:val="22"/>
        </w:rPr>
        <w:t>Conference</w:t>
      </w:r>
      <w:r>
        <w:rPr>
          <w:spacing w:val="-3"/>
          <w:w w:val="110"/>
          <w:sz w:val="22"/>
        </w:rPr>
        <w:t> </w:t>
      </w:r>
      <w:r>
        <w:rPr>
          <w:w w:val="110"/>
          <w:sz w:val="22"/>
        </w:rPr>
        <w:t>on</w:t>
      </w:r>
      <w:r>
        <w:rPr>
          <w:spacing w:val="-3"/>
          <w:w w:val="110"/>
          <w:sz w:val="22"/>
        </w:rPr>
        <w:t> </w:t>
      </w:r>
      <w:r>
        <w:rPr>
          <w:w w:val="110"/>
          <w:sz w:val="22"/>
        </w:rPr>
        <w:t>“Effects</w:t>
      </w:r>
      <w:r>
        <w:rPr>
          <w:spacing w:val="-3"/>
          <w:w w:val="110"/>
          <w:sz w:val="22"/>
        </w:rPr>
        <w:t> </w:t>
      </w:r>
      <w:r>
        <w:rPr>
          <w:w w:val="110"/>
          <w:sz w:val="22"/>
        </w:rPr>
        <w:t>of</w:t>
      </w:r>
      <w:r>
        <w:rPr>
          <w:spacing w:val="-3"/>
          <w:w w:val="110"/>
          <w:sz w:val="22"/>
        </w:rPr>
        <w:t> </w:t>
      </w:r>
      <w:r>
        <w:rPr>
          <w:w w:val="110"/>
          <w:sz w:val="22"/>
        </w:rPr>
        <w:t>U.S.</w:t>
      </w:r>
      <w:r>
        <w:rPr>
          <w:spacing w:val="-3"/>
          <w:w w:val="110"/>
          <w:sz w:val="22"/>
        </w:rPr>
        <w:t> </w:t>
      </w:r>
      <w:r>
        <w:rPr>
          <w:w w:val="110"/>
          <w:sz w:val="22"/>
        </w:rPr>
        <w:t>Trade</w:t>
      </w:r>
      <w:r>
        <w:rPr>
          <w:spacing w:val="-3"/>
          <w:w w:val="110"/>
          <w:sz w:val="22"/>
        </w:rPr>
        <w:t> </w:t>
      </w:r>
      <w:r>
        <w:rPr>
          <w:w w:val="110"/>
          <w:sz w:val="22"/>
        </w:rPr>
        <w:t>Protection</w:t>
      </w:r>
      <w:r>
        <w:rPr>
          <w:spacing w:val="-3"/>
          <w:w w:val="110"/>
          <w:sz w:val="22"/>
        </w:rPr>
        <w:t> </w:t>
      </w:r>
      <w:r>
        <w:rPr>
          <w:w w:val="110"/>
          <w:sz w:val="22"/>
        </w:rPr>
        <w:t>and</w:t>
      </w:r>
      <w:r>
        <w:rPr>
          <w:spacing w:val="-3"/>
          <w:w w:val="110"/>
          <w:sz w:val="22"/>
        </w:rPr>
        <w:t> </w:t>
      </w:r>
      <w:r>
        <w:rPr>
          <w:w w:val="110"/>
          <w:sz w:val="22"/>
        </w:rPr>
        <w:t>Promotion</w:t>
      </w:r>
      <w:r>
        <w:rPr>
          <w:spacing w:val="-3"/>
          <w:w w:val="110"/>
          <w:sz w:val="22"/>
        </w:rPr>
        <w:t> </w:t>
      </w:r>
      <w:r>
        <w:rPr>
          <w:w w:val="110"/>
          <w:sz w:val="22"/>
        </w:rPr>
        <w:t>Policies,” Richmond, VA, October 1995.</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Department</w:t>
      </w:r>
      <w:r>
        <w:rPr>
          <w:spacing w:val="2"/>
          <w:w w:val="110"/>
          <w:sz w:val="22"/>
        </w:rPr>
        <w:t> </w:t>
      </w:r>
      <w:r>
        <w:rPr>
          <w:w w:val="110"/>
          <w:sz w:val="22"/>
        </w:rPr>
        <w:t>of</w:t>
      </w:r>
      <w:r>
        <w:rPr>
          <w:spacing w:val="3"/>
          <w:w w:val="110"/>
          <w:sz w:val="22"/>
        </w:rPr>
        <w:t> </w:t>
      </w:r>
      <w:r>
        <w:rPr>
          <w:w w:val="110"/>
          <w:sz w:val="22"/>
        </w:rPr>
        <w:t>Economics,</w:t>
      </w:r>
      <w:r>
        <w:rPr>
          <w:spacing w:val="3"/>
          <w:w w:val="110"/>
          <w:sz w:val="22"/>
        </w:rPr>
        <w:t> </w:t>
      </w:r>
      <w:r>
        <w:rPr>
          <w:w w:val="110"/>
          <w:sz w:val="22"/>
        </w:rPr>
        <w:t>University</w:t>
      </w:r>
      <w:r>
        <w:rPr>
          <w:spacing w:val="2"/>
          <w:w w:val="110"/>
          <w:sz w:val="22"/>
        </w:rPr>
        <w:t> </w:t>
      </w:r>
      <w:r>
        <w:rPr>
          <w:w w:val="110"/>
          <w:sz w:val="22"/>
        </w:rPr>
        <w:t>of</w:t>
      </w:r>
      <w:r>
        <w:rPr>
          <w:spacing w:val="4"/>
          <w:w w:val="110"/>
          <w:sz w:val="22"/>
        </w:rPr>
        <w:t> </w:t>
      </w:r>
      <w:r>
        <w:rPr>
          <w:w w:val="110"/>
          <w:sz w:val="22"/>
        </w:rPr>
        <w:t>Kansas,</w:t>
      </w:r>
      <w:r>
        <w:rPr>
          <w:spacing w:val="3"/>
          <w:w w:val="110"/>
          <w:sz w:val="22"/>
        </w:rPr>
        <w:t> </w:t>
      </w:r>
      <w:r>
        <w:rPr>
          <w:w w:val="110"/>
          <w:sz w:val="22"/>
        </w:rPr>
        <w:t>Lawrence,</w:t>
      </w:r>
      <w:r>
        <w:rPr>
          <w:spacing w:val="4"/>
          <w:w w:val="110"/>
          <w:sz w:val="22"/>
        </w:rPr>
        <w:t> </w:t>
      </w:r>
      <w:r>
        <w:rPr>
          <w:w w:val="110"/>
          <w:sz w:val="22"/>
        </w:rPr>
        <w:t>KS,</w:t>
      </w:r>
      <w:r>
        <w:rPr>
          <w:spacing w:val="4"/>
          <w:w w:val="110"/>
          <w:sz w:val="22"/>
        </w:rPr>
        <w:t> </w:t>
      </w:r>
      <w:r>
        <w:rPr>
          <w:w w:val="110"/>
          <w:sz w:val="22"/>
        </w:rPr>
        <w:t>April</w:t>
      </w:r>
      <w:r>
        <w:rPr>
          <w:spacing w:val="3"/>
          <w:w w:val="110"/>
          <w:sz w:val="22"/>
        </w:rPr>
        <w:t> </w:t>
      </w:r>
      <w:r>
        <w:rPr>
          <w:spacing w:val="-2"/>
          <w:w w:val="110"/>
          <w:sz w:val="22"/>
        </w:rPr>
        <w:t>1995.</w:t>
      </w:r>
    </w:p>
    <w:p>
      <w:pPr>
        <w:pStyle w:val="ListParagraph"/>
        <w:numPr>
          <w:ilvl w:val="1"/>
          <w:numId w:val="4"/>
        </w:numPr>
        <w:tabs>
          <w:tab w:pos="719" w:val="left" w:leader="none"/>
        </w:tabs>
        <w:spacing w:line="244" w:lineRule="auto" w:before="59" w:after="0"/>
        <w:ind w:left="719" w:right="651" w:hanging="360"/>
        <w:jc w:val="left"/>
        <w:rPr>
          <w:sz w:val="22"/>
        </w:rPr>
      </w:pPr>
      <w:r>
        <w:rPr>
          <w:w w:val="110"/>
          <w:sz w:val="22"/>
        </w:rPr>
        <w:t>Department of Economics, Michigan State University, East Lansing, MI, April </w:t>
      </w:r>
      <w:r>
        <w:rPr>
          <w:spacing w:val="-2"/>
          <w:w w:val="110"/>
          <w:sz w:val="22"/>
        </w:rPr>
        <w:t>1995.</w:t>
      </w:r>
    </w:p>
    <w:p>
      <w:pPr>
        <w:pStyle w:val="ListParagraph"/>
        <w:numPr>
          <w:ilvl w:val="1"/>
          <w:numId w:val="4"/>
        </w:numPr>
        <w:tabs>
          <w:tab w:pos="719" w:val="left" w:leader="none"/>
        </w:tabs>
        <w:spacing w:line="244" w:lineRule="auto" w:before="54" w:after="0"/>
        <w:ind w:left="719" w:right="510" w:hanging="360"/>
        <w:jc w:val="left"/>
        <w:rPr>
          <w:sz w:val="22"/>
        </w:rPr>
      </w:pPr>
      <w:r>
        <w:rPr>
          <w:w w:val="110"/>
          <w:sz w:val="22"/>
        </w:rPr>
        <w:t>NBER International Trade and Investment Conference, Cambridge, MA, March </w:t>
      </w:r>
      <w:r>
        <w:rPr>
          <w:spacing w:val="-2"/>
          <w:w w:val="110"/>
          <w:sz w:val="22"/>
        </w:rPr>
        <w:t>1995.</w:t>
      </w:r>
    </w:p>
    <w:p>
      <w:pPr>
        <w:pStyle w:val="ListParagraph"/>
        <w:numPr>
          <w:ilvl w:val="1"/>
          <w:numId w:val="4"/>
        </w:numPr>
        <w:tabs>
          <w:tab w:pos="719" w:val="left" w:leader="none"/>
        </w:tabs>
        <w:spacing w:line="240" w:lineRule="auto" w:before="56" w:after="0"/>
        <w:ind w:left="719" w:right="0" w:hanging="359"/>
        <w:jc w:val="left"/>
        <w:rPr>
          <w:sz w:val="22"/>
        </w:rPr>
      </w:pPr>
      <w:r>
        <w:rPr>
          <w:w w:val="105"/>
          <w:sz w:val="22"/>
        </w:rPr>
        <w:t>Department</w:t>
      </w:r>
      <w:r>
        <w:rPr>
          <w:spacing w:val="34"/>
          <w:w w:val="105"/>
          <w:sz w:val="22"/>
        </w:rPr>
        <w:t> </w:t>
      </w:r>
      <w:r>
        <w:rPr>
          <w:w w:val="105"/>
          <w:sz w:val="22"/>
        </w:rPr>
        <w:t>of</w:t>
      </w:r>
      <w:r>
        <w:rPr>
          <w:spacing w:val="36"/>
          <w:w w:val="105"/>
          <w:sz w:val="22"/>
        </w:rPr>
        <w:t> </w:t>
      </w:r>
      <w:r>
        <w:rPr>
          <w:w w:val="105"/>
          <w:sz w:val="22"/>
        </w:rPr>
        <w:t>Economics,</w:t>
      </w:r>
      <w:r>
        <w:rPr>
          <w:spacing w:val="36"/>
          <w:w w:val="105"/>
          <w:sz w:val="22"/>
        </w:rPr>
        <w:t> </w:t>
      </w:r>
      <w:r>
        <w:rPr>
          <w:w w:val="105"/>
          <w:sz w:val="22"/>
        </w:rPr>
        <w:t>Wesleyan</w:t>
      </w:r>
      <w:r>
        <w:rPr>
          <w:spacing w:val="37"/>
          <w:w w:val="105"/>
          <w:sz w:val="22"/>
        </w:rPr>
        <w:t> </w:t>
      </w:r>
      <w:r>
        <w:rPr>
          <w:w w:val="105"/>
          <w:sz w:val="22"/>
        </w:rPr>
        <w:t>College,</w:t>
      </w:r>
      <w:r>
        <w:rPr>
          <w:spacing w:val="33"/>
          <w:w w:val="105"/>
          <w:sz w:val="22"/>
        </w:rPr>
        <w:t> </w:t>
      </w:r>
      <w:r>
        <w:rPr>
          <w:w w:val="105"/>
          <w:sz w:val="22"/>
        </w:rPr>
        <w:t>Middletown,</w:t>
      </w:r>
      <w:r>
        <w:rPr>
          <w:spacing w:val="36"/>
          <w:w w:val="105"/>
          <w:sz w:val="22"/>
        </w:rPr>
        <w:t> </w:t>
      </w:r>
      <w:r>
        <w:rPr>
          <w:w w:val="105"/>
          <w:sz w:val="22"/>
        </w:rPr>
        <w:t>CT,</w:t>
      </w:r>
      <w:r>
        <w:rPr>
          <w:spacing w:val="36"/>
          <w:w w:val="105"/>
          <w:sz w:val="22"/>
        </w:rPr>
        <w:t> </w:t>
      </w:r>
      <w:r>
        <w:rPr>
          <w:w w:val="105"/>
          <w:sz w:val="22"/>
        </w:rPr>
        <w:t>February</w:t>
      </w:r>
      <w:r>
        <w:rPr>
          <w:spacing w:val="35"/>
          <w:w w:val="105"/>
          <w:sz w:val="22"/>
        </w:rPr>
        <w:t> </w:t>
      </w:r>
      <w:r>
        <w:rPr>
          <w:spacing w:val="-2"/>
          <w:w w:val="105"/>
          <w:sz w:val="22"/>
        </w:rPr>
        <w:t>1995.</w:t>
      </w:r>
    </w:p>
    <w:p>
      <w:pPr>
        <w:pStyle w:val="ListParagraph"/>
        <w:numPr>
          <w:ilvl w:val="1"/>
          <w:numId w:val="4"/>
        </w:numPr>
        <w:tabs>
          <w:tab w:pos="719" w:val="left" w:leader="none"/>
        </w:tabs>
        <w:spacing w:line="240" w:lineRule="auto" w:before="57" w:after="0"/>
        <w:ind w:left="719" w:right="0" w:hanging="359"/>
        <w:jc w:val="left"/>
        <w:rPr>
          <w:sz w:val="22"/>
        </w:rPr>
      </w:pPr>
      <w:r>
        <w:rPr>
          <w:w w:val="110"/>
          <w:sz w:val="22"/>
        </w:rPr>
        <w:t>Econometric</w:t>
      </w:r>
      <w:r>
        <w:rPr>
          <w:spacing w:val="4"/>
          <w:w w:val="110"/>
          <w:sz w:val="22"/>
        </w:rPr>
        <w:t> </w:t>
      </w:r>
      <w:r>
        <w:rPr>
          <w:w w:val="110"/>
          <w:sz w:val="22"/>
        </w:rPr>
        <w:t>Society</w:t>
      </w:r>
      <w:r>
        <w:rPr>
          <w:spacing w:val="4"/>
          <w:w w:val="110"/>
          <w:sz w:val="22"/>
        </w:rPr>
        <w:t> </w:t>
      </w:r>
      <w:r>
        <w:rPr>
          <w:w w:val="110"/>
          <w:sz w:val="22"/>
        </w:rPr>
        <w:t>Winter</w:t>
      </w:r>
      <w:r>
        <w:rPr>
          <w:spacing w:val="4"/>
          <w:w w:val="110"/>
          <w:sz w:val="22"/>
        </w:rPr>
        <w:t> </w:t>
      </w:r>
      <w:r>
        <w:rPr>
          <w:w w:val="110"/>
          <w:sz w:val="22"/>
        </w:rPr>
        <w:t>Meetings,</w:t>
      </w:r>
      <w:r>
        <w:rPr>
          <w:spacing w:val="4"/>
          <w:w w:val="110"/>
          <w:sz w:val="22"/>
        </w:rPr>
        <w:t> </w:t>
      </w:r>
      <w:r>
        <w:rPr>
          <w:w w:val="110"/>
          <w:sz w:val="22"/>
        </w:rPr>
        <w:t>Washington,</w:t>
      </w:r>
      <w:r>
        <w:rPr>
          <w:spacing w:val="4"/>
          <w:w w:val="110"/>
          <w:sz w:val="22"/>
        </w:rPr>
        <w:t> </w:t>
      </w:r>
      <w:r>
        <w:rPr>
          <w:w w:val="110"/>
          <w:sz w:val="22"/>
        </w:rPr>
        <w:t>DC,</w:t>
      </w:r>
      <w:r>
        <w:rPr>
          <w:spacing w:val="6"/>
          <w:w w:val="110"/>
          <w:sz w:val="22"/>
        </w:rPr>
        <w:t> </w:t>
      </w:r>
      <w:r>
        <w:rPr>
          <w:w w:val="110"/>
          <w:sz w:val="22"/>
        </w:rPr>
        <w:t>January</w:t>
      </w:r>
      <w:r>
        <w:rPr>
          <w:spacing w:val="4"/>
          <w:w w:val="110"/>
          <w:sz w:val="22"/>
        </w:rPr>
        <w:t> </w:t>
      </w:r>
      <w:r>
        <w:rPr>
          <w:spacing w:val="-2"/>
          <w:w w:val="110"/>
          <w:sz w:val="22"/>
        </w:rPr>
        <w:t>1995.</w:t>
      </w:r>
    </w:p>
    <w:p>
      <w:pPr>
        <w:pStyle w:val="ListParagraph"/>
        <w:numPr>
          <w:ilvl w:val="1"/>
          <w:numId w:val="4"/>
        </w:numPr>
        <w:tabs>
          <w:tab w:pos="719" w:val="left" w:leader="none"/>
        </w:tabs>
        <w:spacing w:line="240" w:lineRule="auto" w:before="59" w:after="0"/>
        <w:ind w:left="719" w:right="0" w:hanging="359"/>
        <w:jc w:val="left"/>
        <w:rPr>
          <w:sz w:val="22"/>
        </w:rPr>
      </w:pPr>
      <w:r>
        <w:rPr>
          <w:w w:val="105"/>
          <w:sz w:val="22"/>
        </w:rPr>
        <w:t>Department</w:t>
      </w:r>
      <w:r>
        <w:rPr>
          <w:spacing w:val="27"/>
          <w:w w:val="105"/>
          <w:sz w:val="22"/>
        </w:rPr>
        <w:t> </w:t>
      </w:r>
      <w:r>
        <w:rPr>
          <w:w w:val="105"/>
          <w:sz w:val="22"/>
        </w:rPr>
        <w:t>of</w:t>
      </w:r>
      <w:r>
        <w:rPr>
          <w:spacing w:val="27"/>
          <w:w w:val="105"/>
          <w:sz w:val="22"/>
        </w:rPr>
        <w:t> </w:t>
      </w:r>
      <w:r>
        <w:rPr>
          <w:w w:val="105"/>
          <w:sz w:val="22"/>
        </w:rPr>
        <w:t>Economics,</w:t>
      </w:r>
      <w:r>
        <w:rPr>
          <w:spacing w:val="27"/>
          <w:w w:val="105"/>
          <w:sz w:val="22"/>
        </w:rPr>
        <w:t> </w:t>
      </w:r>
      <w:r>
        <w:rPr>
          <w:w w:val="105"/>
          <w:sz w:val="22"/>
        </w:rPr>
        <w:t>University</w:t>
      </w:r>
      <w:r>
        <w:rPr>
          <w:spacing w:val="27"/>
          <w:w w:val="105"/>
          <w:sz w:val="22"/>
        </w:rPr>
        <w:t> </w:t>
      </w:r>
      <w:r>
        <w:rPr>
          <w:w w:val="105"/>
          <w:sz w:val="22"/>
        </w:rPr>
        <w:t>of</w:t>
      </w:r>
      <w:r>
        <w:rPr>
          <w:spacing w:val="28"/>
          <w:w w:val="105"/>
          <w:sz w:val="22"/>
        </w:rPr>
        <w:t> </w:t>
      </w:r>
      <w:r>
        <w:rPr>
          <w:w w:val="105"/>
          <w:sz w:val="22"/>
        </w:rPr>
        <w:t>Arizona,</w:t>
      </w:r>
      <w:r>
        <w:rPr>
          <w:spacing w:val="27"/>
          <w:w w:val="105"/>
          <w:sz w:val="22"/>
        </w:rPr>
        <w:t> </w:t>
      </w:r>
      <w:r>
        <w:rPr>
          <w:w w:val="105"/>
          <w:sz w:val="22"/>
        </w:rPr>
        <w:t>Tucson,</w:t>
      </w:r>
      <w:r>
        <w:rPr>
          <w:spacing w:val="27"/>
          <w:w w:val="105"/>
          <w:sz w:val="22"/>
        </w:rPr>
        <w:t> </w:t>
      </w:r>
      <w:r>
        <w:rPr>
          <w:w w:val="105"/>
          <w:sz w:val="22"/>
        </w:rPr>
        <w:t>AZ,</w:t>
      </w:r>
      <w:r>
        <w:rPr>
          <w:spacing w:val="27"/>
          <w:w w:val="105"/>
          <w:sz w:val="22"/>
        </w:rPr>
        <w:t> </w:t>
      </w:r>
      <w:r>
        <w:rPr>
          <w:w w:val="105"/>
          <w:sz w:val="22"/>
        </w:rPr>
        <w:t>October</w:t>
      </w:r>
      <w:r>
        <w:rPr>
          <w:spacing w:val="28"/>
          <w:w w:val="105"/>
          <w:sz w:val="22"/>
        </w:rPr>
        <w:t> </w:t>
      </w:r>
      <w:r>
        <w:rPr>
          <w:spacing w:val="-2"/>
          <w:w w:val="105"/>
          <w:sz w:val="22"/>
        </w:rPr>
        <w:t>1994.</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Department</w:t>
      </w:r>
      <w:r>
        <w:rPr>
          <w:spacing w:val="-4"/>
          <w:w w:val="110"/>
          <w:sz w:val="22"/>
        </w:rPr>
        <w:t> </w:t>
      </w:r>
      <w:r>
        <w:rPr>
          <w:w w:val="110"/>
          <w:sz w:val="22"/>
        </w:rPr>
        <w:t>of</w:t>
      </w:r>
      <w:r>
        <w:rPr>
          <w:spacing w:val="-4"/>
          <w:w w:val="110"/>
          <w:sz w:val="22"/>
        </w:rPr>
        <w:t> </w:t>
      </w:r>
      <w:r>
        <w:rPr>
          <w:w w:val="110"/>
          <w:sz w:val="22"/>
        </w:rPr>
        <w:t>Economics,</w:t>
      </w:r>
      <w:r>
        <w:rPr>
          <w:spacing w:val="-4"/>
          <w:w w:val="110"/>
          <w:sz w:val="22"/>
        </w:rPr>
        <w:t> </w:t>
      </w:r>
      <w:r>
        <w:rPr>
          <w:w w:val="110"/>
          <w:sz w:val="22"/>
        </w:rPr>
        <w:t>University</w:t>
      </w:r>
      <w:r>
        <w:rPr>
          <w:spacing w:val="-4"/>
          <w:w w:val="110"/>
          <w:sz w:val="22"/>
        </w:rPr>
        <w:t> </w:t>
      </w:r>
      <w:r>
        <w:rPr>
          <w:w w:val="110"/>
          <w:sz w:val="22"/>
        </w:rPr>
        <w:t>of</w:t>
      </w:r>
      <w:r>
        <w:rPr>
          <w:spacing w:val="-4"/>
          <w:w w:val="110"/>
          <w:sz w:val="22"/>
        </w:rPr>
        <w:t> </w:t>
      </w:r>
      <w:r>
        <w:rPr>
          <w:w w:val="110"/>
          <w:sz w:val="22"/>
        </w:rPr>
        <w:t>Colorado,</w:t>
      </w:r>
      <w:r>
        <w:rPr>
          <w:spacing w:val="-3"/>
          <w:w w:val="110"/>
          <w:sz w:val="22"/>
        </w:rPr>
        <w:t> </w:t>
      </w:r>
      <w:r>
        <w:rPr>
          <w:w w:val="110"/>
          <w:sz w:val="22"/>
        </w:rPr>
        <w:t>Boulder,</w:t>
      </w:r>
      <w:r>
        <w:rPr>
          <w:spacing w:val="-4"/>
          <w:w w:val="110"/>
          <w:sz w:val="22"/>
        </w:rPr>
        <w:t> </w:t>
      </w:r>
      <w:r>
        <w:rPr>
          <w:w w:val="110"/>
          <w:sz w:val="22"/>
        </w:rPr>
        <w:t>CO,</w:t>
      </w:r>
      <w:r>
        <w:rPr>
          <w:spacing w:val="-4"/>
          <w:w w:val="110"/>
          <w:sz w:val="22"/>
        </w:rPr>
        <w:t> </w:t>
      </w:r>
      <w:r>
        <w:rPr>
          <w:w w:val="110"/>
          <w:sz w:val="22"/>
        </w:rPr>
        <w:t>April</w:t>
      </w:r>
      <w:r>
        <w:rPr>
          <w:spacing w:val="-2"/>
          <w:w w:val="110"/>
          <w:sz w:val="22"/>
        </w:rPr>
        <w:t> 1994.</w:t>
      </w:r>
    </w:p>
    <w:p>
      <w:pPr>
        <w:pStyle w:val="ListParagraph"/>
        <w:numPr>
          <w:ilvl w:val="1"/>
          <w:numId w:val="4"/>
        </w:numPr>
        <w:tabs>
          <w:tab w:pos="719" w:val="left" w:leader="none"/>
        </w:tabs>
        <w:spacing w:line="244" w:lineRule="auto" w:before="58" w:after="0"/>
        <w:ind w:left="719" w:right="510" w:hanging="360"/>
        <w:jc w:val="left"/>
        <w:rPr>
          <w:sz w:val="22"/>
        </w:rPr>
      </w:pPr>
      <w:r>
        <w:rPr>
          <w:w w:val="110"/>
          <w:sz w:val="22"/>
        </w:rPr>
        <w:t>NBER International Trade and Investment Conference, Cambridge, MA, March </w:t>
      </w:r>
      <w:r>
        <w:rPr>
          <w:spacing w:val="-2"/>
          <w:w w:val="110"/>
          <w:sz w:val="22"/>
        </w:rPr>
        <w:t>1994.</w:t>
      </w:r>
    </w:p>
    <w:p>
      <w:pPr>
        <w:pStyle w:val="ListParagraph"/>
        <w:numPr>
          <w:ilvl w:val="1"/>
          <w:numId w:val="4"/>
        </w:numPr>
        <w:tabs>
          <w:tab w:pos="719" w:val="left" w:leader="none"/>
        </w:tabs>
        <w:spacing w:line="244" w:lineRule="auto" w:before="55" w:after="0"/>
        <w:ind w:left="719" w:right="1246" w:hanging="360"/>
        <w:jc w:val="left"/>
        <w:rPr>
          <w:sz w:val="22"/>
        </w:rPr>
      </w:pPr>
      <w:r>
        <w:rPr>
          <w:w w:val="110"/>
          <w:sz w:val="22"/>
        </w:rPr>
        <w:t>Department of Economics, Claremont-McKenna College, Claremont, CA, February 1994.</w:t>
      </w:r>
    </w:p>
    <w:p>
      <w:pPr>
        <w:pStyle w:val="ListParagraph"/>
        <w:numPr>
          <w:ilvl w:val="1"/>
          <w:numId w:val="4"/>
        </w:numPr>
        <w:tabs>
          <w:tab w:pos="719" w:val="left" w:leader="none"/>
        </w:tabs>
        <w:spacing w:line="240" w:lineRule="auto" w:before="55" w:after="0"/>
        <w:ind w:left="719" w:right="0" w:hanging="359"/>
        <w:jc w:val="left"/>
        <w:rPr>
          <w:sz w:val="22"/>
        </w:rPr>
      </w:pPr>
      <w:r>
        <w:rPr>
          <w:w w:val="105"/>
          <w:sz w:val="22"/>
        </w:rPr>
        <w:t>Econometric</w:t>
      </w:r>
      <w:r>
        <w:rPr>
          <w:spacing w:val="37"/>
          <w:w w:val="105"/>
          <w:sz w:val="22"/>
        </w:rPr>
        <w:t> </w:t>
      </w:r>
      <w:r>
        <w:rPr>
          <w:w w:val="105"/>
          <w:sz w:val="22"/>
        </w:rPr>
        <w:t>Society</w:t>
      </w:r>
      <w:r>
        <w:rPr>
          <w:spacing w:val="38"/>
          <w:w w:val="105"/>
          <w:sz w:val="22"/>
        </w:rPr>
        <w:t> </w:t>
      </w:r>
      <w:r>
        <w:rPr>
          <w:w w:val="105"/>
          <w:sz w:val="22"/>
        </w:rPr>
        <w:t>Winter</w:t>
      </w:r>
      <w:r>
        <w:rPr>
          <w:spacing w:val="38"/>
          <w:w w:val="105"/>
          <w:sz w:val="22"/>
        </w:rPr>
        <w:t> </w:t>
      </w:r>
      <w:r>
        <w:rPr>
          <w:w w:val="105"/>
          <w:sz w:val="22"/>
        </w:rPr>
        <w:t>Meetings,</w:t>
      </w:r>
      <w:r>
        <w:rPr>
          <w:spacing w:val="37"/>
          <w:w w:val="105"/>
          <w:sz w:val="22"/>
        </w:rPr>
        <w:t> </w:t>
      </w:r>
      <w:r>
        <w:rPr>
          <w:w w:val="105"/>
          <w:sz w:val="22"/>
        </w:rPr>
        <w:t>Boston,</w:t>
      </w:r>
      <w:r>
        <w:rPr>
          <w:spacing w:val="38"/>
          <w:w w:val="105"/>
          <w:sz w:val="22"/>
        </w:rPr>
        <w:t> </w:t>
      </w:r>
      <w:r>
        <w:rPr>
          <w:w w:val="105"/>
          <w:sz w:val="22"/>
        </w:rPr>
        <w:t>January</w:t>
      </w:r>
      <w:r>
        <w:rPr>
          <w:spacing w:val="38"/>
          <w:w w:val="105"/>
          <w:sz w:val="22"/>
        </w:rPr>
        <w:t> </w:t>
      </w:r>
      <w:r>
        <w:rPr>
          <w:spacing w:val="-2"/>
          <w:w w:val="105"/>
          <w:sz w:val="22"/>
        </w:rPr>
        <w:t>1994.</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Department</w:t>
      </w:r>
      <w:r>
        <w:rPr>
          <w:spacing w:val="1"/>
          <w:w w:val="110"/>
          <w:sz w:val="22"/>
        </w:rPr>
        <w:t> </w:t>
      </w:r>
      <w:r>
        <w:rPr>
          <w:w w:val="110"/>
          <w:sz w:val="22"/>
        </w:rPr>
        <w:t>of</w:t>
      </w:r>
      <w:r>
        <w:rPr>
          <w:spacing w:val="2"/>
          <w:w w:val="110"/>
          <w:sz w:val="22"/>
        </w:rPr>
        <w:t> </w:t>
      </w:r>
      <w:r>
        <w:rPr>
          <w:w w:val="110"/>
          <w:sz w:val="22"/>
        </w:rPr>
        <w:t>Economics,</w:t>
      </w:r>
      <w:r>
        <w:rPr>
          <w:spacing w:val="1"/>
          <w:w w:val="110"/>
          <w:sz w:val="22"/>
        </w:rPr>
        <w:t> </w:t>
      </w:r>
      <w:r>
        <w:rPr>
          <w:w w:val="110"/>
          <w:sz w:val="22"/>
        </w:rPr>
        <w:t>New</w:t>
      </w:r>
      <w:r>
        <w:rPr>
          <w:spacing w:val="2"/>
          <w:w w:val="110"/>
          <w:sz w:val="22"/>
        </w:rPr>
        <w:t> </w:t>
      </w:r>
      <w:r>
        <w:rPr>
          <w:w w:val="110"/>
          <w:sz w:val="22"/>
        </w:rPr>
        <w:t>York</w:t>
      </w:r>
      <w:r>
        <w:rPr>
          <w:spacing w:val="2"/>
          <w:w w:val="110"/>
          <w:sz w:val="22"/>
        </w:rPr>
        <w:t> </w:t>
      </w:r>
      <w:r>
        <w:rPr>
          <w:w w:val="110"/>
          <w:sz w:val="22"/>
        </w:rPr>
        <w:t>University,</w:t>
      </w:r>
      <w:r>
        <w:rPr>
          <w:spacing w:val="1"/>
          <w:w w:val="110"/>
          <w:sz w:val="22"/>
        </w:rPr>
        <w:t> </w:t>
      </w:r>
      <w:r>
        <w:rPr>
          <w:w w:val="110"/>
          <w:sz w:val="22"/>
        </w:rPr>
        <w:t>New</w:t>
      </w:r>
      <w:r>
        <w:rPr>
          <w:spacing w:val="2"/>
          <w:w w:val="110"/>
          <w:sz w:val="22"/>
        </w:rPr>
        <w:t> </w:t>
      </w:r>
      <w:r>
        <w:rPr>
          <w:w w:val="110"/>
          <w:sz w:val="22"/>
        </w:rPr>
        <w:t>York,</w:t>
      </w:r>
      <w:r>
        <w:rPr>
          <w:spacing w:val="1"/>
          <w:w w:val="110"/>
          <w:sz w:val="22"/>
        </w:rPr>
        <w:t> </w:t>
      </w:r>
      <w:r>
        <w:rPr>
          <w:w w:val="110"/>
          <w:sz w:val="22"/>
        </w:rPr>
        <w:t>NY,</w:t>
      </w:r>
      <w:r>
        <w:rPr>
          <w:spacing w:val="2"/>
          <w:w w:val="110"/>
          <w:sz w:val="22"/>
        </w:rPr>
        <w:t> </w:t>
      </w:r>
      <w:r>
        <w:rPr>
          <w:w w:val="110"/>
          <w:sz w:val="22"/>
        </w:rPr>
        <w:t>February</w:t>
      </w:r>
      <w:r>
        <w:rPr>
          <w:spacing w:val="2"/>
          <w:w w:val="110"/>
          <w:sz w:val="22"/>
        </w:rPr>
        <w:t> </w:t>
      </w:r>
      <w:r>
        <w:rPr>
          <w:spacing w:val="-2"/>
          <w:w w:val="110"/>
          <w:sz w:val="22"/>
        </w:rPr>
        <w:t>1993.</w:t>
      </w:r>
    </w:p>
    <w:p>
      <w:pPr>
        <w:pStyle w:val="ListParagraph"/>
        <w:numPr>
          <w:ilvl w:val="1"/>
          <w:numId w:val="4"/>
        </w:numPr>
        <w:tabs>
          <w:tab w:pos="719" w:val="left" w:leader="none"/>
        </w:tabs>
        <w:spacing w:line="244" w:lineRule="auto" w:before="57" w:after="0"/>
        <w:ind w:left="719" w:right="704" w:hanging="360"/>
        <w:jc w:val="left"/>
        <w:rPr>
          <w:sz w:val="22"/>
        </w:rPr>
      </w:pPr>
      <w:r>
        <w:rPr>
          <w:w w:val="110"/>
          <w:sz w:val="22"/>
        </w:rPr>
        <w:t>Department of Economics, University of California-Davis, Davis, CA, January </w:t>
      </w:r>
      <w:r>
        <w:rPr>
          <w:spacing w:val="-2"/>
          <w:w w:val="110"/>
          <w:sz w:val="22"/>
        </w:rPr>
        <w:t>1993.</w:t>
      </w:r>
    </w:p>
    <w:p>
      <w:pPr>
        <w:pStyle w:val="ListParagraph"/>
        <w:numPr>
          <w:ilvl w:val="1"/>
          <w:numId w:val="4"/>
        </w:numPr>
        <w:tabs>
          <w:tab w:pos="719" w:val="left" w:leader="none"/>
        </w:tabs>
        <w:spacing w:line="240" w:lineRule="auto" w:before="56" w:after="0"/>
        <w:ind w:left="719" w:right="0" w:hanging="359"/>
        <w:jc w:val="left"/>
        <w:rPr>
          <w:sz w:val="22"/>
        </w:rPr>
      </w:pPr>
      <w:r>
        <w:rPr>
          <w:w w:val="110"/>
          <w:sz w:val="22"/>
        </w:rPr>
        <w:t>Department</w:t>
      </w:r>
      <w:r>
        <w:rPr>
          <w:spacing w:val="4"/>
          <w:w w:val="110"/>
          <w:sz w:val="22"/>
        </w:rPr>
        <w:t> </w:t>
      </w:r>
      <w:r>
        <w:rPr>
          <w:w w:val="110"/>
          <w:sz w:val="22"/>
        </w:rPr>
        <w:t>of</w:t>
      </w:r>
      <w:r>
        <w:rPr>
          <w:spacing w:val="4"/>
          <w:w w:val="110"/>
          <w:sz w:val="22"/>
        </w:rPr>
        <w:t> </w:t>
      </w:r>
      <w:r>
        <w:rPr>
          <w:w w:val="110"/>
          <w:sz w:val="22"/>
        </w:rPr>
        <w:t>Economics,</w:t>
      </w:r>
      <w:r>
        <w:rPr>
          <w:spacing w:val="6"/>
          <w:w w:val="110"/>
          <w:sz w:val="22"/>
        </w:rPr>
        <w:t> </w:t>
      </w:r>
      <w:r>
        <w:rPr>
          <w:w w:val="110"/>
          <w:sz w:val="22"/>
        </w:rPr>
        <w:t>Indiana</w:t>
      </w:r>
      <w:r>
        <w:rPr>
          <w:spacing w:val="3"/>
          <w:w w:val="110"/>
          <w:sz w:val="22"/>
        </w:rPr>
        <w:t> </w:t>
      </w:r>
      <w:r>
        <w:rPr>
          <w:w w:val="110"/>
          <w:sz w:val="22"/>
        </w:rPr>
        <w:t>University,</w:t>
      </w:r>
      <w:r>
        <w:rPr>
          <w:spacing w:val="7"/>
          <w:w w:val="110"/>
          <w:sz w:val="22"/>
        </w:rPr>
        <w:t> </w:t>
      </w:r>
      <w:r>
        <w:rPr>
          <w:w w:val="110"/>
          <w:sz w:val="22"/>
        </w:rPr>
        <w:t>Bloomington,</w:t>
      </w:r>
      <w:r>
        <w:rPr>
          <w:spacing w:val="5"/>
          <w:w w:val="110"/>
          <w:sz w:val="22"/>
        </w:rPr>
        <w:t> </w:t>
      </w:r>
      <w:r>
        <w:rPr>
          <w:w w:val="110"/>
          <w:sz w:val="22"/>
        </w:rPr>
        <w:t>IN,</w:t>
      </w:r>
      <w:r>
        <w:rPr>
          <w:spacing w:val="5"/>
          <w:w w:val="110"/>
          <w:sz w:val="22"/>
        </w:rPr>
        <w:t> </w:t>
      </w:r>
      <w:r>
        <w:rPr>
          <w:w w:val="110"/>
          <w:sz w:val="22"/>
        </w:rPr>
        <w:t>January</w:t>
      </w:r>
      <w:r>
        <w:rPr>
          <w:spacing w:val="5"/>
          <w:w w:val="110"/>
          <w:sz w:val="22"/>
        </w:rPr>
        <w:t> </w:t>
      </w:r>
      <w:r>
        <w:rPr>
          <w:spacing w:val="-2"/>
          <w:w w:val="110"/>
          <w:sz w:val="22"/>
        </w:rPr>
        <w:t>1993.</w:t>
      </w:r>
    </w:p>
    <w:p>
      <w:pPr>
        <w:pStyle w:val="ListParagraph"/>
        <w:numPr>
          <w:ilvl w:val="1"/>
          <w:numId w:val="4"/>
        </w:numPr>
        <w:tabs>
          <w:tab w:pos="719" w:val="left" w:leader="none"/>
        </w:tabs>
        <w:spacing w:line="240" w:lineRule="auto" w:before="59" w:after="0"/>
        <w:ind w:left="719" w:right="0" w:hanging="359"/>
        <w:jc w:val="left"/>
        <w:rPr>
          <w:sz w:val="22"/>
        </w:rPr>
      </w:pPr>
      <w:r>
        <w:rPr>
          <w:w w:val="105"/>
          <w:sz w:val="22"/>
        </w:rPr>
        <w:t>Econometric</w:t>
      </w:r>
      <w:r>
        <w:rPr>
          <w:spacing w:val="45"/>
          <w:w w:val="105"/>
          <w:sz w:val="22"/>
        </w:rPr>
        <w:t> </w:t>
      </w:r>
      <w:r>
        <w:rPr>
          <w:w w:val="105"/>
          <w:sz w:val="22"/>
        </w:rPr>
        <w:t>Society</w:t>
      </w:r>
      <w:r>
        <w:rPr>
          <w:spacing w:val="44"/>
          <w:w w:val="105"/>
          <w:sz w:val="22"/>
        </w:rPr>
        <w:t> </w:t>
      </w:r>
      <w:r>
        <w:rPr>
          <w:w w:val="105"/>
          <w:sz w:val="22"/>
        </w:rPr>
        <w:t>Winter</w:t>
      </w:r>
      <w:r>
        <w:rPr>
          <w:spacing w:val="45"/>
          <w:w w:val="105"/>
          <w:sz w:val="22"/>
        </w:rPr>
        <w:t> </w:t>
      </w:r>
      <w:r>
        <w:rPr>
          <w:w w:val="105"/>
          <w:sz w:val="22"/>
        </w:rPr>
        <w:t>Meetings,</w:t>
      </w:r>
      <w:r>
        <w:rPr>
          <w:spacing w:val="45"/>
          <w:w w:val="105"/>
          <w:sz w:val="22"/>
        </w:rPr>
        <w:t> </w:t>
      </w:r>
      <w:r>
        <w:rPr>
          <w:w w:val="105"/>
          <w:sz w:val="22"/>
        </w:rPr>
        <w:t>Anaheim,</w:t>
      </w:r>
      <w:r>
        <w:rPr>
          <w:spacing w:val="46"/>
          <w:w w:val="105"/>
          <w:sz w:val="22"/>
        </w:rPr>
        <w:t> </w:t>
      </w:r>
      <w:r>
        <w:rPr>
          <w:w w:val="105"/>
          <w:sz w:val="22"/>
        </w:rPr>
        <w:t>January</w:t>
      </w:r>
      <w:r>
        <w:rPr>
          <w:spacing w:val="44"/>
          <w:w w:val="105"/>
          <w:sz w:val="22"/>
        </w:rPr>
        <w:t> </w:t>
      </w:r>
      <w:r>
        <w:rPr>
          <w:spacing w:val="-2"/>
          <w:w w:val="105"/>
          <w:sz w:val="22"/>
        </w:rPr>
        <w:t>1993.</w:t>
      </w:r>
    </w:p>
    <w:p>
      <w:pPr>
        <w:pStyle w:val="ListParagraph"/>
        <w:numPr>
          <w:ilvl w:val="1"/>
          <w:numId w:val="4"/>
        </w:numPr>
        <w:tabs>
          <w:tab w:pos="719" w:val="left" w:leader="none"/>
        </w:tabs>
        <w:spacing w:line="244" w:lineRule="auto" w:before="58" w:after="0"/>
        <w:ind w:left="719" w:right="859" w:hanging="360"/>
        <w:jc w:val="left"/>
        <w:rPr>
          <w:sz w:val="22"/>
        </w:rPr>
      </w:pPr>
      <w:r>
        <w:rPr>
          <w:w w:val="110"/>
          <w:sz w:val="22"/>
        </w:rPr>
        <w:t>Institute of Social and Economic Research, Osaka University, Osaka, Japan, November 1992.</w:t>
      </w:r>
    </w:p>
    <w:p>
      <w:pPr>
        <w:pStyle w:val="ListParagraph"/>
        <w:numPr>
          <w:ilvl w:val="1"/>
          <w:numId w:val="4"/>
        </w:numPr>
        <w:tabs>
          <w:tab w:pos="719" w:val="left" w:leader="none"/>
        </w:tabs>
        <w:spacing w:line="244" w:lineRule="auto" w:before="55" w:after="0"/>
        <w:ind w:left="719" w:right="562" w:hanging="360"/>
        <w:jc w:val="left"/>
        <w:rPr>
          <w:sz w:val="22"/>
        </w:rPr>
      </w:pPr>
      <w:r>
        <w:rPr>
          <w:w w:val="110"/>
          <w:sz w:val="22"/>
        </w:rPr>
        <w:t>Department of Economics, Rutgers University, New Brunswick, NJ, September </w:t>
      </w:r>
      <w:r>
        <w:rPr>
          <w:spacing w:val="-2"/>
          <w:w w:val="110"/>
          <w:sz w:val="22"/>
        </w:rPr>
        <w:t>1992.</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Department of Economics, Dartmouth College,</w:t>
      </w:r>
      <w:r>
        <w:rPr>
          <w:spacing w:val="-1"/>
          <w:w w:val="110"/>
          <w:sz w:val="22"/>
        </w:rPr>
        <w:t> </w:t>
      </w:r>
      <w:r>
        <w:rPr>
          <w:w w:val="110"/>
          <w:sz w:val="22"/>
        </w:rPr>
        <w:t>Hanover,</w:t>
      </w:r>
      <w:r>
        <w:rPr>
          <w:spacing w:val="2"/>
          <w:w w:val="110"/>
          <w:sz w:val="22"/>
        </w:rPr>
        <w:t> </w:t>
      </w:r>
      <w:r>
        <w:rPr>
          <w:w w:val="110"/>
          <w:sz w:val="22"/>
        </w:rPr>
        <w:t>NH, April </w:t>
      </w:r>
      <w:r>
        <w:rPr>
          <w:spacing w:val="-2"/>
          <w:w w:val="110"/>
          <w:sz w:val="22"/>
        </w:rPr>
        <w:t>1992.</w:t>
      </w:r>
    </w:p>
    <w:p>
      <w:pPr>
        <w:pStyle w:val="ListParagraph"/>
        <w:numPr>
          <w:ilvl w:val="1"/>
          <w:numId w:val="4"/>
        </w:numPr>
        <w:tabs>
          <w:tab w:pos="719" w:val="left" w:leader="none"/>
        </w:tabs>
        <w:spacing w:line="244" w:lineRule="auto" w:before="59" w:after="0"/>
        <w:ind w:left="719" w:right="734" w:hanging="360"/>
        <w:jc w:val="left"/>
        <w:rPr>
          <w:sz w:val="22"/>
        </w:rPr>
      </w:pPr>
      <w:r>
        <w:rPr>
          <w:w w:val="110"/>
          <w:sz w:val="22"/>
        </w:rPr>
        <w:t>Workshop</w:t>
      </w:r>
      <w:r>
        <w:rPr>
          <w:spacing w:val="-8"/>
          <w:w w:val="110"/>
          <w:sz w:val="22"/>
        </w:rPr>
        <w:t> </w:t>
      </w:r>
      <w:r>
        <w:rPr>
          <w:w w:val="110"/>
          <w:sz w:val="22"/>
        </w:rPr>
        <w:t>on</w:t>
      </w:r>
      <w:r>
        <w:rPr>
          <w:spacing w:val="-8"/>
          <w:w w:val="110"/>
          <w:sz w:val="22"/>
        </w:rPr>
        <w:t> </w:t>
      </w:r>
      <w:r>
        <w:rPr>
          <w:w w:val="110"/>
          <w:sz w:val="22"/>
        </w:rPr>
        <w:t>Strategic</w:t>
      </w:r>
      <w:r>
        <w:rPr>
          <w:spacing w:val="-7"/>
          <w:w w:val="110"/>
          <w:sz w:val="22"/>
        </w:rPr>
        <w:t> </w:t>
      </w:r>
      <w:r>
        <w:rPr>
          <w:w w:val="110"/>
          <w:sz w:val="22"/>
        </w:rPr>
        <w:t>and</w:t>
      </w:r>
      <w:r>
        <w:rPr>
          <w:spacing w:val="-8"/>
          <w:w w:val="110"/>
          <w:sz w:val="22"/>
        </w:rPr>
        <w:t> </w:t>
      </w:r>
      <w:r>
        <w:rPr>
          <w:w w:val="110"/>
          <w:sz w:val="22"/>
        </w:rPr>
        <w:t>Dynamic</w:t>
      </w:r>
      <w:r>
        <w:rPr>
          <w:spacing w:val="-8"/>
          <w:w w:val="110"/>
          <w:sz w:val="22"/>
        </w:rPr>
        <w:t> </w:t>
      </w:r>
      <w:r>
        <w:rPr>
          <w:w w:val="110"/>
          <w:sz w:val="22"/>
        </w:rPr>
        <w:t>Aspects</w:t>
      </w:r>
      <w:r>
        <w:rPr>
          <w:spacing w:val="-8"/>
          <w:w w:val="110"/>
          <w:sz w:val="22"/>
        </w:rPr>
        <w:t> </w:t>
      </w:r>
      <w:r>
        <w:rPr>
          <w:w w:val="110"/>
          <w:sz w:val="22"/>
        </w:rPr>
        <w:t>of</w:t>
      </w:r>
      <w:r>
        <w:rPr>
          <w:spacing w:val="-8"/>
          <w:w w:val="110"/>
          <w:sz w:val="22"/>
        </w:rPr>
        <w:t> </w:t>
      </w:r>
      <w:r>
        <w:rPr>
          <w:w w:val="110"/>
          <w:sz w:val="22"/>
        </w:rPr>
        <w:t>International</w:t>
      </w:r>
      <w:r>
        <w:rPr>
          <w:spacing w:val="-8"/>
          <w:w w:val="110"/>
          <w:sz w:val="22"/>
        </w:rPr>
        <w:t> </w:t>
      </w:r>
      <w:r>
        <w:rPr>
          <w:w w:val="110"/>
          <w:sz w:val="22"/>
        </w:rPr>
        <w:t>Trade,</w:t>
      </w:r>
      <w:r>
        <w:rPr>
          <w:spacing w:val="-8"/>
          <w:w w:val="110"/>
          <w:sz w:val="22"/>
        </w:rPr>
        <w:t> </w:t>
      </w:r>
      <w:r>
        <w:rPr>
          <w:w w:val="110"/>
          <w:sz w:val="22"/>
        </w:rPr>
        <w:t>Summer Conference in Game Theory, Stony Brook, NY, July 1991.</w:t>
      </w:r>
    </w:p>
    <w:p>
      <w:pPr>
        <w:pStyle w:val="ListParagraph"/>
        <w:numPr>
          <w:ilvl w:val="1"/>
          <w:numId w:val="4"/>
        </w:numPr>
        <w:tabs>
          <w:tab w:pos="720" w:val="left" w:leader="none"/>
        </w:tabs>
        <w:spacing w:line="244" w:lineRule="auto" w:before="54" w:after="0"/>
        <w:ind w:left="720" w:right="400" w:hanging="360"/>
        <w:jc w:val="left"/>
        <w:rPr>
          <w:sz w:val="22"/>
        </w:rPr>
      </w:pPr>
      <w:r>
        <w:rPr>
          <w:w w:val="105"/>
          <w:sz w:val="22"/>
        </w:rPr>
        <w:t>Workshop</w:t>
      </w:r>
      <w:r>
        <w:rPr>
          <w:spacing w:val="29"/>
          <w:w w:val="105"/>
          <w:sz w:val="22"/>
        </w:rPr>
        <w:t> </w:t>
      </w:r>
      <w:r>
        <w:rPr>
          <w:w w:val="105"/>
          <w:sz w:val="22"/>
        </w:rPr>
        <w:t>on</w:t>
      </w:r>
      <w:r>
        <w:rPr>
          <w:spacing w:val="31"/>
          <w:w w:val="105"/>
          <w:sz w:val="22"/>
        </w:rPr>
        <w:t> </w:t>
      </w:r>
      <w:r>
        <w:rPr>
          <w:w w:val="105"/>
          <w:sz w:val="22"/>
        </w:rPr>
        <w:t>Cost</w:t>
      </w:r>
      <w:r>
        <w:rPr>
          <w:spacing w:val="29"/>
          <w:w w:val="105"/>
          <w:sz w:val="22"/>
        </w:rPr>
        <w:t> </w:t>
      </w:r>
      <w:r>
        <w:rPr>
          <w:w w:val="105"/>
          <w:sz w:val="22"/>
        </w:rPr>
        <w:t>Allocation</w:t>
      </w:r>
      <w:r>
        <w:rPr>
          <w:spacing w:val="31"/>
          <w:w w:val="105"/>
          <w:sz w:val="22"/>
        </w:rPr>
        <w:t> </w:t>
      </w:r>
      <w:r>
        <w:rPr>
          <w:w w:val="105"/>
          <w:sz w:val="22"/>
        </w:rPr>
        <w:t>and</w:t>
      </w:r>
      <w:r>
        <w:rPr>
          <w:spacing w:val="29"/>
          <w:w w:val="105"/>
          <w:sz w:val="22"/>
        </w:rPr>
        <w:t> </w:t>
      </w:r>
      <w:r>
        <w:rPr>
          <w:w w:val="105"/>
          <w:sz w:val="22"/>
        </w:rPr>
        <w:t>Transfer</w:t>
      </w:r>
      <w:r>
        <w:rPr>
          <w:spacing w:val="31"/>
          <w:w w:val="105"/>
          <w:sz w:val="22"/>
        </w:rPr>
        <w:t> </w:t>
      </w:r>
      <w:r>
        <w:rPr>
          <w:w w:val="105"/>
          <w:sz w:val="22"/>
        </w:rPr>
        <w:t>Pricing,</w:t>
      </w:r>
      <w:r>
        <w:rPr>
          <w:spacing w:val="31"/>
          <w:w w:val="105"/>
          <w:sz w:val="22"/>
        </w:rPr>
        <w:t> </w:t>
      </w:r>
      <w:r>
        <w:rPr>
          <w:w w:val="105"/>
          <w:sz w:val="22"/>
        </w:rPr>
        <w:t>Summer</w:t>
      </w:r>
      <w:r>
        <w:rPr>
          <w:spacing w:val="31"/>
          <w:w w:val="105"/>
          <w:sz w:val="22"/>
        </w:rPr>
        <w:t> </w:t>
      </w:r>
      <w:r>
        <w:rPr>
          <w:w w:val="105"/>
          <w:sz w:val="22"/>
        </w:rPr>
        <w:t>Conference</w:t>
      </w:r>
      <w:r>
        <w:rPr>
          <w:spacing w:val="31"/>
          <w:w w:val="105"/>
          <w:sz w:val="22"/>
        </w:rPr>
        <w:t> </w:t>
      </w:r>
      <w:r>
        <w:rPr>
          <w:w w:val="105"/>
          <w:sz w:val="22"/>
        </w:rPr>
        <w:t>in</w:t>
      </w:r>
      <w:r>
        <w:rPr>
          <w:spacing w:val="31"/>
          <w:w w:val="105"/>
          <w:sz w:val="22"/>
        </w:rPr>
        <w:t> </w:t>
      </w:r>
      <w:r>
        <w:rPr>
          <w:w w:val="105"/>
          <w:sz w:val="22"/>
        </w:rPr>
        <w:t>Game Theory,</w:t>
      </w:r>
      <w:r>
        <w:rPr>
          <w:spacing w:val="40"/>
          <w:w w:val="105"/>
          <w:sz w:val="22"/>
        </w:rPr>
        <w:t> </w:t>
      </w:r>
      <w:r>
        <w:rPr>
          <w:w w:val="105"/>
          <w:sz w:val="22"/>
        </w:rPr>
        <w:t>Stony</w:t>
      </w:r>
      <w:r>
        <w:rPr>
          <w:spacing w:val="40"/>
          <w:w w:val="105"/>
          <w:sz w:val="22"/>
        </w:rPr>
        <w:t> </w:t>
      </w:r>
      <w:r>
        <w:rPr>
          <w:w w:val="105"/>
          <w:sz w:val="22"/>
        </w:rPr>
        <w:t>Brook,</w:t>
      </w:r>
      <w:r>
        <w:rPr>
          <w:spacing w:val="40"/>
          <w:w w:val="105"/>
          <w:sz w:val="22"/>
        </w:rPr>
        <w:t> </w:t>
      </w:r>
      <w:r>
        <w:rPr>
          <w:w w:val="105"/>
          <w:sz w:val="22"/>
        </w:rPr>
        <w:t>NY,</w:t>
      </w:r>
      <w:r>
        <w:rPr>
          <w:spacing w:val="40"/>
          <w:w w:val="105"/>
          <w:sz w:val="22"/>
        </w:rPr>
        <w:t> </w:t>
      </w:r>
      <w:r>
        <w:rPr>
          <w:w w:val="105"/>
          <w:sz w:val="22"/>
        </w:rPr>
        <w:t>July</w:t>
      </w:r>
      <w:r>
        <w:rPr>
          <w:spacing w:val="40"/>
          <w:w w:val="105"/>
          <w:sz w:val="22"/>
        </w:rPr>
        <w:t> </w:t>
      </w:r>
      <w:r>
        <w:rPr>
          <w:w w:val="105"/>
          <w:sz w:val="22"/>
        </w:rPr>
        <w:t>1991.</w:t>
      </w:r>
    </w:p>
    <w:p>
      <w:pPr>
        <w:pStyle w:val="ListParagraph"/>
        <w:numPr>
          <w:ilvl w:val="1"/>
          <w:numId w:val="4"/>
        </w:numPr>
        <w:tabs>
          <w:tab w:pos="719" w:val="left" w:leader="none"/>
        </w:tabs>
        <w:spacing w:line="240" w:lineRule="auto" w:before="55" w:after="0"/>
        <w:ind w:left="719" w:right="0" w:hanging="359"/>
        <w:jc w:val="left"/>
        <w:rPr>
          <w:sz w:val="22"/>
        </w:rPr>
      </w:pPr>
      <w:r>
        <w:rPr>
          <w:w w:val="110"/>
          <w:sz w:val="22"/>
        </w:rPr>
        <w:t>School</w:t>
      </w:r>
      <w:r>
        <w:rPr>
          <w:spacing w:val="6"/>
          <w:w w:val="110"/>
          <w:sz w:val="22"/>
        </w:rPr>
        <w:t> </w:t>
      </w:r>
      <w:r>
        <w:rPr>
          <w:w w:val="110"/>
          <w:sz w:val="22"/>
        </w:rPr>
        <w:t>of</w:t>
      </w:r>
      <w:r>
        <w:rPr>
          <w:spacing w:val="6"/>
          <w:w w:val="110"/>
          <w:sz w:val="22"/>
        </w:rPr>
        <w:t> </w:t>
      </w:r>
      <w:r>
        <w:rPr>
          <w:w w:val="110"/>
          <w:sz w:val="22"/>
        </w:rPr>
        <w:t>Business,</w:t>
      </w:r>
      <w:r>
        <w:rPr>
          <w:spacing w:val="7"/>
          <w:w w:val="110"/>
          <w:sz w:val="22"/>
        </w:rPr>
        <w:t> </w:t>
      </w:r>
      <w:r>
        <w:rPr>
          <w:w w:val="110"/>
          <w:sz w:val="22"/>
        </w:rPr>
        <w:t>University</w:t>
      </w:r>
      <w:r>
        <w:rPr>
          <w:spacing w:val="5"/>
          <w:w w:val="110"/>
          <w:sz w:val="22"/>
        </w:rPr>
        <w:t> </w:t>
      </w:r>
      <w:r>
        <w:rPr>
          <w:w w:val="110"/>
          <w:sz w:val="22"/>
        </w:rPr>
        <w:t>of</w:t>
      </w:r>
      <w:r>
        <w:rPr>
          <w:spacing w:val="6"/>
          <w:w w:val="110"/>
          <w:sz w:val="22"/>
        </w:rPr>
        <w:t> </w:t>
      </w:r>
      <w:r>
        <w:rPr>
          <w:w w:val="110"/>
          <w:sz w:val="22"/>
        </w:rPr>
        <w:t>Chicago,</w:t>
      </w:r>
      <w:r>
        <w:rPr>
          <w:spacing w:val="5"/>
          <w:w w:val="110"/>
          <w:sz w:val="22"/>
        </w:rPr>
        <w:t> </w:t>
      </w:r>
      <w:r>
        <w:rPr>
          <w:w w:val="110"/>
          <w:sz w:val="22"/>
        </w:rPr>
        <w:t>Chicago,</w:t>
      </w:r>
      <w:r>
        <w:rPr>
          <w:spacing w:val="5"/>
          <w:w w:val="110"/>
          <w:sz w:val="22"/>
        </w:rPr>
        <w:t> </w:t>
      </w:r>
      <w:r>
        <w:rPr>
          <w:w w:val="110"/>
          <w:sz w:val="22"/>
        </w:rPr>
        <w:t>IL,</w:t>
      </w:r>
      <w:r>
        <w:rPr>
          <w:spacing w:val="6"/>
          <w:w w:val="110"/>
          <w:sz w:val="22"/>
        </w:rPr>
        <w:t> </w:t>
      </w:r>
      <w:r>
        <w:rPr>
          <w:w w:val="110"/>
          <w:sz w:val="22"/>
        </w:rPr>
        <w:t>February</w:t>
      </w:r>
      <w:r>
        <w:rPr>
          <w:spacing w:val="5"/>
          <w:w w:val="110"/>
          <w:sz w:val="22"/>
        </w:rPr>
        <w:t> </w:t>
      </w:r>
      <w:r>
        <w:rPr>
          <w:spacing w:val="-2"/>
          <w:w w:val="110"/>
          <w:sz w:val="22"/>
        </w:rPr>
        <w:t>1991.</w:t>
      </w:r>
    </w:p>
    <w:p>
      <w:pPr>
        <w:pStyle w:val="ListParagraph"/>
        <w:numPr>
          <w:ilvl w:val="1"/>
          <w:numId w:val="4"/>
        </w:numPr>
        <w:tabs>
          <w:tab w:pos="719" w:val="left" w:leader="none"/>
        </w:tabs>
        <w:spacing w:line="244" w:lineRule="auto" w:before="58" w:after="0"/>
        <w:ind w:left="719" w:right="1283" w:hanging="360"/>
        <w:jc w:val="left"/>
        <w:rPr>
          <w:sz w:val="22"/>
        </w:rPr>
      </w:pPr>
      <w:r>
        <w:rPr>
          <w:w w:val="110"/>
          <w:sz w:val="22"/>
        </w:rPr>
        <w:t>Department of Economics, University of Pennsylvania, Philadephia, PA, November 1990.</w:t>
      </w:r>
    </w:p>
    <w:p>
      <w:pPr>
        <w:pStyle w:val="ListParagraph"/>
        <w:spacing w:after="0" w:line="244" w:lineRule="auto"/>
        <w:jc w:val="left"/>
        <w:rPr>
          <w:sz w:val="22"/>
        </w:rPr>
        <w:sectPr>
          <w:pgSz w:w="12240" w:h="15840"/>
          <w:pgMar w:header="721" w:footer="0" w:top="1340" w:bottom="280" w:left="1440" w:right="1440"/>
        </w:sectPr>
      </w:pPr>
    </w:p>
    <w:p>
      <w:pPr>
        <w:pStyle w:val="ListParagraph"/>
        <w:numPr>
          <w:ilvl w:val="1"/>
          <w:numId w:val="4"/>
        </w:numPr>
        <w:tabs>
          <w:tab w:pos="719" w:val="left" w:leader="none"/>
        </w:tabs>
        <w:spacing w:line="244" w:lineRule="auto" w:before="90" w:after="0"/>
        <w:ind w:left="719" w:right="556" w:hanging="360"/>
        <w:jc w:val="left"/>
        <w:rPr>
          <w:sz w:val="22"/>
        </w:rPr>
      </w:pPr>
      <w:r>
        <w:rPr>
          <w:w w:val="110"/>
          <w:sz w:val="22"/>
        </w:rPr>
        <w:t>American</w:t>
      </w:r>
      <w:r>
        <w:rPr>
          <w:spacing w:val="-8"/>
          <w:w w:val="110"/>
          <w:sz w:val="22"/>
        </w:rPr>
        <w:t> </w:t>
      </w:r>
      <w:r>
        <w:rPr>
          <w:w w:val="110"/>
          <w:sz w:val="22"/>
        </w:rPr>
        <w:t>Enterprise</w:t>
      </w:r>
      <w:r>
        <w:rPr>
          <w:spacing w:val="-8"/>
          <w:w w:val="110"/>
          <w:sz w:val="22"/>
        </w:rPr>
        <w:t> </w:t>
      </w:r>
      <w:r>
        <w:rPr>
          <w:w w:val="110"/>
          <w:sz w:val="22"/>
        </w:rPr>
        <w:t>Institute</w:t>
      </w:r>
      <w:r>
        <w:rPr>
          <w:spacing w:val="-8"/>
          <w:w w:val="110"/>
          <w:sz w:val="22"/>
        </w:rPr>
        <w:t> </w:t>
      </w:r>
      <w:r>
        <w:rPr>
          <w:w w:val="110"/>
          <w:sz w:val="22"/>
        </w:rPr>
        <w:t>Conference</w:t>
      </w:r>
      <w:r>
        <w:rPr>
          <w:spacing w:val="-9"/>
          <w:w w:val="110"/>
          <w:sz w:val="22"/>
        </w:rPr>
        <w:t> </w:t>
      </w:r>
      <w:r>
        <w:rPr>
          <w:w w:val="110"/>
          <w:sz w:val="22"/>
        </w:rPr>
        <w:t>on</w:t>
      </w:r>
      <w:r>
        <w:rPr>
          <w:spacing w:val="-9"/>
          <w:w w:val="110"/>
          <w:sz w:val="22"/>
        </w:rPr>
        <w:t> </w:t>
      </w:r>
      <w:r>
        <w:rPr>
          <w:w w:val="110"/>
          <w:sz w:val="22"/>
        </w:rPr>
        <w:t>Innovation,</w:t>
      </w:r>
      <w:r>
        <w:rPr>
          <w:spacing w:val="-9"/>
          <w:w w:val="110"/>
          <w:sz w:val="22"/>
        </w:rPr>
        <w:t> </w:t>
      </w:r>
      <w:r>
        <w:rPr>
          <w:w w:val="110"/>
          <w:sz w:val="22"/>
        </w:rPr>
        <w:t>Intellectual</w:t>
      </w:r>
      <w:r>
        <w:rPr>
          <w:spacing w:val="-9"/>
          <w:w w:val="110"/>
          <w:sz w:val="22"/>
        </w:rPr>
        <w:t> </w:t>
      </w:r>
      <w:r>
        <w:rPr>
          <w:w w:val="110"/>
          <w:sz w:val="22"/>
        </w:rPr>
        <w:t>Property, and World Competition, Washington, D.C., September, 1990.</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NBER</w:t>
      </w:r>
      <w:r>
        <w:rPr>
          <w:spacing w:val="1"/>
          <w:w w:val="110"/>
          <w:sz w:val="22"/>
        </w:rPr>
        <w:t> </w:t>
      </w:r>
      <w:r>
        <w:rPr>
          <w:w w:val="110"/>
          <w:sz w:val="22"/>
        </w:rPr>
        <w:t>Conference</w:t>
      </w:r>
      <w:r>
        <w:rPr>
          <w:spacing w:val="5"/>
          <w:w w:val="110"/>
          <w:sz w:val="22"/>
        </w:rPr>
        <w:t> </w:t>
      </w:r>
      <w:r>
        <w:rPr>
          <w:w w:val="110"/>
          <w:sz w:val="22"/>
        </w:rPr>
        <w:t>on</w:t>
      </w:r>
      <w:r>
        <w:rPr>
          <w:spacing w:val="5"/>
          <w:w w:val="110"/>
          <w:sz w:val="22"/>
        </w:rPr>
        <w:t> </w:t>
      </w:r>
      <w:r>
        <w:rPr>
          <w:w w:val="110"/>
          <w:sz w:val="22"/>
        </w:rPr>
        <w:t>Trade</w:t>
      </w:r>
      <w:r>
        <w:rPr>
          <w:spacing w:val="5"/>
          <w:w w:val="110"/>
          <w:sz w:val="22"/>
        </w:rPr>
        <w:t> </w:t>
      </w:r>
      <w:r>
        <w:rPr>
          <w:w w:val="110"/>
          <w:sz w:val="22"/>
        </w:rPr>
        <w:t>and</w:t>
      </w:r>
      <w:r>
        <w:rPr>
          <w:spacing w:val="4"/>
          <w:w w:val="110"/>
          <w:sz w:val="22"/>
        </w:rPr>
        <w:t> </w:t>
      </w:r>
      <w:r>
        <w:rPr>
          <w:w w:val="110"/>
          <w:sz w:val="22"/>
        </w:rPr>
        <w:t>Trade</w:t>
      </w:r>
      <w:r>
        <w:rPr>
          <w:spacing w:val="5"/>
          <w:w w:val="110"/>
          <w:sz w:val="22"/>
        </w:rPr>
        <w:t> </w:t>
      </w:r>
      <w:r>
        <w:rPr>
          <w:w w:val="110"/>
          <w:sz w:val="22"/>
        </w:rPr>
        <w:t>Policy,</w:t>
      </w:r>
      <w:r>
        <w:rPr>
          <w:spacing w:val="5"/>
          <w:w w:val="110"/>
          <w:sz w:val="22"/>
        </w:rPr>
        <w:t> </w:t>
      </w:r>
      <w:r>
        <w:rPr>
          <w:w w:val="110"/>
          <w:sz w:val="22"/>
        </w:rPr>
        <w:t>Cambridge,</w:t>
      </w:r>
      <w:r>
        <w:rPr>
          <w:spacing w:val="6"/>
          <w:w w:val="110"/>
          <w:sz w:val="22"/>
        </w:rPr>
        <w:t> </w:t>
      </w:r>
      <w:r>
        <w:rPr>
          <w:w w:val="110"/>
          <w:sz w:val="22"/>
        </w:rPr>
        <w:t>MA,</w:t>
      </w:r>
      <w:r>
        <w:rPr>
          <w:spacing w:val="5"/>
          <w:w w:val="110"/>
          <w:sz w:val="22"/>
        </w:rPr>
        <w:t> </w:t>
      </w:r>
      <w:r>
        <w:rPr>
          <w:w w:val="110"/>
          <w:sz w:val="22"/>
        </w:rPr>
        <w:t>March</w:t>
      </w:r>
      <w:r>
        <w:rPr>
          <w:spacing w:val="6"/>
          <w:w w:val="110"/>
          <w:sz w:val="22"/>
        </w:rPr>
        <w:t> </w:t>
      </w:r>
      <w:r>
        <w:rPr>
          <w:spacing w:val="-2"/>
          <w:w w:val="110"/>
          <w:sz w:val="22"/>
        </w:rPr>
        <w:t>1990.</w:t>
      </w:r>
    </w:p>
    <w:p>
      <w:pPr>
        <w:pStyle w:val="ListParagraph"/>
        <w:numPr>
          <w:ilvl w:val="1"/>
          <w:numId w:val="4"/>
        </w:numPr>
        <w:tabs>
          <w:tab w:pos="719" w:val="left" w:leader="none"/>
        </w:tabs>
        <w:spacing w:line="244" w:lineRule="auto" w:before="59" w:after="0"/>
        <w:ind w:left="719" w:right="889" w:hanging="360"/>
        <w:jc w:val="left"/>
        <w:rPr>
          <w:sz w:val="22"/>
        </w:rPr>
      </w:pPr>
      <w:r>
        <w:rPr>
          <w:w w:val="105"/>
          <w:sz w:val="22"/>
        </w:rPr>
        <w:t>Conference on Technology, Trade and World Competition, London, England,</w:t>
      </w:r>
      <w:r>
        <w:rPr>
          <w:spacing w:val="80"/>
          <w:w w:val="105"/>
          <w:sz w:val="22"/>
        </w:rPr>
        <w:t> </w:t>
      </w:r>
      <w:r>
        <w:rPr>
          <w:w w:val="105"/>
          <w:sz w:val="22"/>
        </w:rPr>
        <w:t>December 1989.</w:t>
      </w:r>
    </w:p>
    <w:p>
      <w:pPr>
        <w:pStyle w:val="ListParagraph"/>
        <w:numPr>
          <w:ilvl w:val="1"/>
          <w:numId w:val="4"/>
        </w:numPr>
        <w:tabs>
          <w:tab w:pos="719" w:val="left" w:leader="none"/>
        </w:tabs>
        <w:spacing w:line="244" w:lineRule="auto" w:before="54" w:after="0"/>
        <w:ind w:left="719" w:right="783" w:hanging="360"/>
        <w:jc w:val="left"/>
        <w:rPr>
          <w:sz w:val="22"/>
        </w:rPr>
      </w:pPr>
      <w:r>
        <w:rPr>
          <w:w w:val="105"/>
          <w:sz w:val="22"/>
        </w:rPr>
        <w:t>Conference on Technology, Trade and World Competition, Brussels, Belgium,</w:t>
      </w:r>
      <w:r>
        <w:rPr>
          <w:spacing w:val="80"/>
          <w:w w:val="105"/>
          <w:sz w:val="22"/>
        </w:rPr>
        <w:t> </w:t>
      </w:r>
      <w:r>
        <w:rPr>
          <w:w w:val="105"/>
          <w:sz w:val="22"/>
        </w:rPr>
        <w:t>November 1989.</w:t>
      </w:r>
    </w:p>
    <w:p>
      <w:pPr>
        <w:pStyle w:val="ListParagraph"/>
        <w:numPr>
          <w:ilvl w:val="1"/>
          <w:numId w:val="4"/>
        </w:numPr>
        <w:tabs>
          <w:tab w:pos="719" w:val="left" w:leader="none"/>
        </w:tabs>
        <w:spacing w:line="244" w:lineRule="auto" w:before="56" w:after="0"/>
        <w:ind w:left="719" w:right="837" w:hanging="360"/>
        <w:jc w:val="left"/>
        <w:rPr>
          <w:sz w:val="22"/>
        </w:rPr>
      </w:pPr>
      <w:r>
        <w:rPr>
          <w:w w:val="110"/>
          <w:sz w:val="22"/>
        </w:rPr>
        <w:t>NBER</w:t>
      </w:r>
      <w:r>
        <w:rPr>
          <w:spacing w:val="-2"/>
          <w:w w:val="110"/>
          <w:sz w:val="22"/>
        </w:rPr>
        <w:t> </w:t>
      </w:r>
      <w:r>
        <w:rPr>
          <w:w w:val="110"/>
          <w:sz w:val="22"/>
        </w:rPr>
        <w:t>Summer</w:t>
      </w:r>
      <w:r>
        <w:rPr>
          <w:spacing w:val="-2"/>
          <w:w w:val="110"/>
          <w:sz w:val="22"/>
        </w:rPr>
        <w:t> </w:t>
      </w:r>
      <w:r>
        <w:rPr>
          <w:w w:val="110"/>
          <w:sz w:val="22"/>
        </w:rPr>
        <w:t>Institute</w:t>
      </w:r>
      <w:r>
        <w:rPr>
          <w:spacing w:val="-2"/>
          <w:w w:val="110"/>
          <w:sz w:val="22"/>
        </w:rPr>
        <w:t> </w:t>
      </w:r>
      <w:r>
        <w:rPr>
          <w:w w:val="110"/>
          <w:sz w:val="22"/>
        </w:rPr>
        <w:t>Workshop</w:t>
      </w:r>
      <w:r>
        <w:rPr>
          <w:spacing w:val="-2"/>
          <w:w w:val="110"/>
          <w:sz w:val="22"/>
        </w:rPr>
        <w:t> </w:t>
      </w:r>
      <w:r>
        <w:rPr>
          <w:w w:val="110"/>
          <w:sz w:val="22"/>
        </w:rPr>
        <w:t>on</w:t>
      </w:r>
      <w:r>
        <w:rPr>
          <w:spacing w:val="-2"/>
          <w:w w:val="110"/>
          <w:sz w:val="22"/>
        </w:rPr>
        <w:t> </w:t>
      </w:r>
      <w:r>
        <w:rPr>
          <w:w w:val="110"/>
          <w:sz w:val="22"/>
        </w:rPr>
        <w:t>Trade</w:t>
      </w:r>
      <w:r>
        <w:rPr>
          <w:spacing w:val="-3"/>
          <w:w w:val="110"/>
          <w:sz w:val="22"/>
        </w:rPr>
        <w:t> </w:t>
      </w:r>
      <w:r>
        <w:rPr>
          <w:w w:val="110"/>
          <w:sz w:val="22"/>
        </w:rPr>
        <w:t>Theory</w:t>
      </w:r>
      <w:r>
        <w:rPr>
          <w:spacing w:val="-3"/>
          <w:w w:val="110"/>
          <w:sz w:val="22"/>
        </w:rPr>
        <w:t> </w:t>
      </w:r>
      <w:r>
        <w:rPr>
          <w:w w:val="110"/>
          <w:sz w:val="22"/>
        </w:rPr>
        <w:t>and</w:t>
      </w:r>
      <w:r>
        <w:rPr>
          <w:spacing w:val="-3"/>
          <w:w w:val="110"/>
          <w:sz w:val="22"/>
        </w:rPr>
        <w:t> </w:t>
      </w:r>
      <w:r>
        <w:rPr>
          <w:w w:val="110"/>
          <w:sz w:val="22"/>
        </w:rPr>
        <w:t>Policy,</w:t>
      </w:r>
      <w:r>
        <w:rPr>
          <w:spacing w:val="-3"/>
          <w:w w:val="110"/>
          <w:sz w:val="22"/>
        </w:rPr>
        <w:t> </w:t>
      </w:r>
      <w:r>
        <w:rPr>
          <w:w w:val="110"/>
          <w:sz w:val="22"/>
        </w:rPr>
        <w:t>Cambridge, MA, August 1989.</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Mid-West</w:t>
      </w:r>
      <w:r>
        <w:rPr>
          <w:spacing w:val="-4"/>
          <w:w w:val="110"/>
          <w:sz w:val="22"/>
        </w:rPr>
        <w:t> </w:t>
      </w:r>
      <w:r>
        <w:rPr>
          <w:w w:val="110"/>
          <w:sz w:val="22"/>
        </w:rPr>
        <w:t>International</w:t>
      </w:r>
      <w:r>
        <w:rPr>
          <w:spacing w:val="-4"/>
          <w:w w:val="110"/>
          <w:sz w:val="22"/>
        </w:rPr>
        <w:t> </w:t>
      </w:r>
      <w:r>
        <w:rPr>
          <w:w w:val="110"/>
          <w:sz w:val="22"/>
        </w:rPr>
        <w:t>Economics</w:t>
      </w:r>
      <w:r>
        <w:rPr>
          <w:spacing w:val="-4"/>
          <w:w w:val="110"/>
          <w:sz w:val="22"/>
        </w:rPr>
        <w:t> </w:t>
      </w:r>
      <w:r>
        <w:rPr>
          <w:w w:val="110"/>
          <w:sz w:val="22"/>
        </w:rPr>
        <w:t>Meetings,</w:t>
      </w:r>
      <w:r>
        <w:rPr>
          <w:spacing w:val="-4"/>
          <w:w w:val="110"/>
          <w:sz w:val="22"/>
        </w:rPr>
        <w:t> </w:t>
      </w:r>
      <w:r>
        <w:rPr>
          <w:w w:val="110"/>
          <w:sz w:val="22"/>
        </w:rPr>
        <w:t>Purdue</w:t>
      </w:r>
      <w:r>
        <w:rPr>
          <w:spacing w:val="-4"/>
          <w:w w:val="110"/>
          <w:sz w:val="22"/>
        </w:rPr>
        <w:t> </w:t>
      </w:r>
      <w:r>
        <w:rPr>
          <w:w w:val="110"/>
          <w:sz w:val="22"/>
        </w:rPr>
        <w:t>University,</w:t>
      </w:r>
      <w:r>
        <w:rPr>
          <w:spacing w:val="-4"/>
          <w:w w:val="110"/>
          <w:sz w:val="22"/>
        </w:rPr>
        <w:t> </w:t>
      </w:r>
      <w:r>
        <w:rPr>
          <w:w w:val="110"/>
          <w:sz w:val="22"/>
        </w:rPr>
        <w:t>April</w:t>
      </w:r>
      <w:r>
        <w:rPr>
          <w:spacing w:val="-3"/>
          <w:w w:val="110"/>
          <w:sz w:val="22"/>
        </w:rPr>
        <w:t> </w:t>
      </w:r>
      <w:r>
        <w:rPr>
          <w:spacing w:val="-2"/>
          <w:w w:val="110"/>
          <w:sz w:val="22"/>
        </w:rPr>
        <w:t>1989.</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Georgetown</w:t>
      </w:r>
      <w:r>
        <w:rPr>
          <w:spacing w:val="17"/>
          <w:w w:val="110"/>
          <w:sz w:val="22"/>
        </w:rPr>
        <w:t> </w:t>
      </w:r>
      <w:r>
        <w:rPr>
          <w:w w:val="110"/>
          <w:sz w:val="22"/>
        </w:rPr>
        <w:t>University</w:t>
      </w:r>
      <w:r>
        <w:rPr>
          <w:spacing w:val="17"/>
          <w:w w:val="110"/>
          <w:sz w:val="22"/>
        </w:rPr>
        <w:t> </w:t>
      </w:r>
      <w:r>
        <w:rPr>
          <w:w w:val="110"/>
          <w:sz w:val="22"/>
        </w:rPr>
        <w:t>Law</w:t>
      </w:r>
      <w:r>
        <w:rPr>
          <w:spacing w:val="16"/>
          <w:w w:val="110"/>
          <w:sz w:val="22"/>
        </w:rPr>
        <w:t> </w:t>
      </w:r>
      <w:r>
        <w:rPr>
          <w:w w:val="110"/>
          <w:sz w:val="22"/>
        </w:rPr>
        <w:t>Center,</w:t>
      </w:r>
      <w:r>
        <w:rPr>
          <w:spacing w:val="15"/>
          <w:w w:val="110"/>
          <w:sz w:val="22"/>
        </w:rPr>
        <w:t> </w:t>
      </w:r>
      <w:r>
        <w:rPr>
          <w:w w:val="110"/>
          <w:sz w:val="22"/>
        </w:rPr>
        <w:t>Washington,</w:t>
      </w:r>
      <w:r>
        <w:rPr>
          <w:spacing w:val="15"/>
          <w:w w:val="110"/>
          <w:sz w:val="22"/>
        </w:rPr>
        <w:t> </w:t>
      </w:r>
      <w:r>
        <w:rPr>
          <w:w w:val="110"/>
          <w:sz w:val="22"/>
        </w:rPr>
        <w:t>D.C.,</w:t>
      </w:r>
      <w:r>
        <w:rPr>
          <w:spacing w:val="15"/>
          <w:w w:val="110"/>
          <w:sz w:val="22"/>
        </w:rPr>
        <w:t> </w:t>
      </w:r>
      <w:r>
        <w:rPr>
          <w:w w:val="110"/>
          <w:sz w:val="22"/>
        </w:rPr>
        <w:t>January</w:t>
      </w:r>
      <w:r>
        <w:rPr>
          <w:spacing w:val="15"/>
          <w:w w:val="110"/>
          <w:sz w:val="22"/>
        </w:rPr>
        <w:t> </w:t>
      </w:r>
      <w:r>
        <w:rPr>
          <w:spacing w:val="-2"/>
          <w:w w:val="110"/>
          <w:sz w:val="22"/>
        </w:rPr>
        <w:t>1989.</w:t>
      </w:r>
    </w:p>
    <w:p>
      <w:pPr>
        <w:pStyle w:val="ListParagraph"/>
        <w:numPr>
          <w:ilvl w:val="1"/>
          <w:numId w:val="4"/>
        </w:numPr>
        <w:tabs>
          <w:tab w:pos="719" w:val="left" w:leader="none"/>
        </w:tabs>
        <w:spacing w:line="240" w:lineRule="auto" w:before="58" w:after="0"/>
        <w:ind w:left="719" w:right="0" w:hanging="359"/>
        <w:jc w:val="left"/>
        <w:rPr>
          <w:sz w:val="22"/>
        </w:rPr>
      </w:pPr>
      <w:r>
        <w:rPr>
          <w:w w:val="105"/>
          <w:sz w:val="22"/>
        </w:rPr>
        <w:t>Econometric</w:t>
      </w:r>
      <w:r>
        <w:rPr>
          <w:spacing w:val="26"/>
          <w:w w:val="105"/>
          <w:sz w:val="22"/>
        </w:rPr>
        <w:t> </w:t>
      </w:r>
      <w:r>
        <w:rPr>
          <w:w w:val="105"/>
          <w:sz w:val="22"/>
        </w:rPr>
        <w:t>Society</w:t>
      </w:r>
      <w:r>
        <w:rPr>
          <w:spacing w:val="26"/>
          <w:w w:val="105"/>
          <w:sz w:val="22"/>
        </w:rPr>
        <w:t> </w:t>
      </w:r>
      <w:r>
        <w:rPr>
          <w:w w:val="105"/>
          <w:sz w:val="22"/>
        </w:rPr>
        <w:t>Winter</w:t>
      </w:r>
      <w:r>
        <w:rPr>
          <w:spacing w:val="26"/>
          <w:w w:val="105"/>
          <w:sz w:val="22"/>
        </w:rPr>
        <w:t> </w:t>
      </w:r>
      <w:r>
        <w:rPr>
          <w:w w:val="105"/>
          <w:sz w:val="22"/>
        </w:rPr>
        <w:t>Meetings,</w:t>
      </w:r>
      <w:r>
        <w:rPr>
          <w:spacing w:val="26"/>
          <w:w w:val="105"/>
          <w:sz w:val="22"/>
        </w:rPr>
        <w:t> </w:t>
      </w:r>
      <w:r>
        <w:rPr>
          <w:w w:val="105"/>
          <w:sz w:val="22"/>
        </w:rPr>
        <w:t>New</w:t>
      </w:r>
      <w:r>
        <w:rPr>
          <w:spacing w:val="26"/>
          <w:w w:val="105"/>
          <w:sz w:val="22"/>
        </w:rPr>
        <w:t> </w:t>
      </w:r>
      <w:r>
        <w:rPr>
          <w:w w:val="105"/>
          <w:sz w:val="22"/>
        </w:rPr>
        <w:t>York,</w:t>
      </w:r>
      <w:r>
        <w:rPr>
          <w:spacing w:val="26"/>
          <w:w w:val="105"/>
          <w:sz w:val="22"/>
        </w:rPr>
        <w:t> </w:t>
      </w:r>
      <w:r>
        <w:rPr>
          <w:w w:val="105"/>
          <w:sz w:val="22"/>
        </w:rPr>
        <w:t>December</w:t>
      </w:r>
      <w:r>
        <w:rPr>
          <w:spacing w:val="26"/>
          <w:w w:val="105"/>
          <w:sz w:val="22"/>
        </w:rPr>
        <w:t> </w:t>
      </w:r>
      <w:r>
        <w:rPr>
          <w:spacing w:val="-2"/>
          <w:w w:val="105"/>
          <w:sz w:val="22"/>
        </w:rPr>
        <w:t>1988.</w:t>
      </w:r>
    </w:p>
    <w:p>
      <w:pPr>
        <w:pStyle w:val="ListParagraph"/>
        <w:numPr>
          <w:ilvl w:val="1"/>
          <w:numId w:val="4"/>
        </w:numPr>
        <w:tabs>
          <w:tab w:pos="719" w:val="left" w:leader="none"/>
        </w:tabs>
        <w:spacing w:line="244" w:lineRule="auto" w:before="59" w:after="0"/>
        <w:ind w:left="719" w:right="506" w:hanging="360"/>
        <w:jc w:val="left"/>
        <w:rPr>
          <w:sz w:val="22"/>
        </w:rPr>
      </w:pPr>
      <w:r>
        <w:rPr>
          <w:w w:val="110"/>
          <w:sz w:val="22"/>
        </w:rPr>
        <w:t>Designing Policies to</w:t>
      </w:r>
      <w:r>
        <w:rPr>
          <w:spacing w:val="-1"/>
          <w:w w:val="110"/>
          <w:sz w:val="22"/>
        </w:rPr>
        <w:t> </w:t>
      </w:r>
      <w:r>
        <w:rPr>
          <w:w w:val="110"/>
          <w:sz w:val="22"/>
        </w:rPr>
        <w:t>Open Trade, Institute of Governmental Affairs, University of California, Davis, November, 1988.</w:t>
      </w:r>
    </w:p>
    <w:sectPr>
      <w:pgSz w:w="12240" w:h="15840"/>
      <w:pgMar w:header="721" w:footer="0" w:top="134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7361024">
              <wp:simplePos x="0" y="0"/>
              <wp:positionH relativeFrom="page">
                <wp:posOffset>1123950</wp:posOffset>
              </wp:positionH>
              <wp:positionV relativeFrom="page">
                <wp:posOffset>637794</wp:posOffset>
              </wp:positionV>
              <wp:extent cx="552450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524500" cy="6350"/>
                      </a:xfrm>
                      <a:custGeom>
                        <a:avLst/>
                        <a:gdLst/>
                        <a:ahLst/>
                        <a:cxnLst/>
                        <a:rect l="l" t="t" r="r" b="b"/>
                        <a:pathLst>
                          <a:path w="5524500" h="6350">
                            <a:moveTo>
                              <a:pt x="5524500" y="0"/>
                            </a:moveTo>
                            <a:lnTo>
                              <a:pt x="0" y="0"/>
                            </a:lnTo>
                            <a:lnTo>
                              <a:pt x="0" y="6095"/>
                            </a:lnTo>
                            <a:lnTo>
                              <a:pt x="5524500" y="6095"/>
                            </a:lnTo>
                            <a:lnTo>
                              <a:pt x="5524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pt;margin-top:50.22002pt;width:435pt;height:.47998pt;mso-position-horizontal-relative:page;mso-position-vertical-relative:page;z-index:-15955456"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61536">
              <wp:simplePos x="0" y="0"/>
              <wp:positionH relativeFrom="page">
                <wp:posOffset>1130300</wp:posOffset>
              </wp:positionH>
              <wp:positionV relativeFrom="page">
                <wp:posOffset>444950</wp:posOffset>
              </wp:positionV>
              <wp:extent cx="1117600" cy="1930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17600" cy="193040"/>
                      </a:xfrm>
                      <a:prstGeom prst="rect">
                        <a:avLst/>
                      </a:prstGeom>
                    </wps:spPr>
                    <wps:txbx>
                      <w:txbxContent>
                        <w:p>
                          <w:pPr>
                            <w:pStyle w:val="BodyText"/>
                            <w:spacing w:before="27"/>
                            <w:ind w:left="20" w:firstLine="0"/>
                          </w:pPr>
                          <w:r>
                            <w:rPr>
                              <w:w w:val="115"/>
                            </w:rPr>
                            <w:t>Thomas</w:t>
                          </w:r>
                          <w:r>
                            <w:rPr>
                              <w:spacing w:val="2"/>
                              <w:w w:val="115"/>
                            </w:rPr>
                            <w:t> </w:t>
                          </w:r>
                          <w:r>
                            <w:rPr>
                              <w:w w:val="115"/>
                            </w:rPr>
                            <w:t>J.</w:t>
                          </w:r>
                          <w:r>
                            <w:rPr>
                              <w:spacing w:val="2"/>
                              <w:w w:val="115"/>
                            </w:rPr>
                            <w:t> </w:t>
                          </w:r>
                          <w:r>
                            <w:rPr>
                              <w:spacing w:val="-2"/>
                              <w:w w:val="115"/>
                            </w:rPr>
                            <w:t>Prusa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9pt;margin-top:35.03548pt;width:88pt;height:15.2pt;mso-position-horizontal-relative:page;mso-position-vertical-relative:page;z-index:-15954944" type="#_x0000_t202" id="docshape2" filled="false" stroked="false">
              <v:textbox inset="0,0,0,0">
                <w:txbxContent>
                  <w:p>
                    <w:pPr>
                      <w:pStyle w:val="BodyText"/>
                      <w:spacing w:before="27"/>
                      <w:ind w:left="20" w:firstLine="0"/>
                    </w:pPr>
                    <w:r>
                      <w:rPr>
                        <w:w w:val="115"/>
                      </w:rPr>
                      <w:t>Thomas</w:t>
                    </w:r>
                    <w:r>
                      <w:rPr>
                        <w:spacing w:val="2"/>
                        <w:w w:val="115"/>
                      </w:rPr>
                      <w:t> </w:t>
                    </w:r>
                    <w:r>
                      <w:rPr>
                        <w:w w:val="115"/>
                      </w:rPr>
                      <w:t>J.</w:t>
                    </w:r>
                    <w:r>
                      <w:rPr>
                        <w:spacing w:val="2"/>
                        <w:w w:val="115"/>
                      </w:rPr>
                      <w:t> </w:t>
                    </w:r>
                    <w:r>
                      <w:rPr>
                        <w:spacing w:val="-2"/>
                        <w:w w:val="115"/>
                      </w:rPr>
                      <w:t>Prusa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62048">
              <wp:simplePos x="0" y="0"/>
              <wp:positionH relativeFrom="page">
                <wp:posOffset>6290593</wp:posOffset>
              </wp:positionH>
              <wp:positionV relativeFrom="page">
                <wp:posOffset>444950</wp:posOffset>
              </wp:positionV>
              <wp:extent cx="351790" cy="1930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51790" cy="193040"/>
                      </a:xfrm>
                      <a:prstGeom prst="rect">
                        <a:avLst/>
                      </a:prstGeom>
                    </wps:spPr>
                    <wps:txbx>
                      <w:txbxContent>
                        <w:p>
                          <w:pPr>
                            <w:pStyle w:val="BodyText"/>
                            <w:spacing w:before="27"/>
                            <w:ind w:left="20" w:firstLine="0"/>
                          </w:pPr>
                          <w:r>
                            <w:rPr/>
                            <w:t>-</w:t>
                          </w:r>
                          <w:r>
                            <w:rPr>
                              <w:spacing w:val="13"/>
                            </w:rPr>
                            <w:t> </w:t>
                          </w:r>
                          <w:r>
                            <w:rPr/>
                            <w:fldChar w:fldCharType="begin"/>
                          </w:r>
                          <w:r>
                            <w:rPr/>
                            <w:instrText> PAGE </w:instrText>
                          </w:r>
                          <w:r>
                            <w:rPr/>
                            <w:fldChar w:fldCharType="separate"/>
                          </w:r>
                          <w:r>
                            <w:rPr/>
                            <w:t>10</w:t>
                          </w:r>
                          <w:r>
                            <w:rPr/>
                            <w:fldChar w:fldCharType="end"/>
                          </w:r>
                          <w:r>
                            <w:rPr>
                              <w:spacing w:val="12"/>
                            </w:rPr>
                            <w:t> </w:t>
                          </w:r>
                          <w:r>
                            <w:rPr>
                              <w:spacing w:val="-10"/>
                            </w:rPr>
                            <w:t>-</w:t>
                          </w:r>
                        </w:p>
                      </w:txbxContent>
                    </wps:txbx>
                    <wps:bodyPr wrap="square" lIns="0" tIns="0" rIns="0" bIns="0" rtlCol="0">
                      <a:noAutofit/>
                    </wps:bodyPr>
                  </wps:wsp>
                </a:graphicData>
              </a:graphic>
            </wp:anchor>
          </w:drawing>
        </mc:Choice>
        <mc:Fallback>
          <w:pict>
            <v:shape style="position:absolute;margin-left:495.322296pt;margin-top:35.03548pt;width:27.7pt;height:15.2pt;mso-position-horizontal-relative:page;mso-position-vertical-relative:page;z-index:-15954432" type="#_x0000_t202" id="docshape3" filled="false" stroked="false">
              <v:textbox inset="0,0,0,0">
                <w:txbxContent>
                  <w:p>
                    <w:pPr>
                      <w:pStyle w:val="BodyText"/>
                      <w:spacing w:before="27"/>
                      <w:ind w:left="20" w:firstLine="0"/>
                    </w:pPr>
                    <w:r>
                      <w:rPr/>
                      <w:t>-</w:t>
                    </w:r>
                    <w:r>
                      <w:rPr>
                        <w:spacing w:val="13"/>
                      </w:rPr>
                      <w:t> </w:t>
                    </w:r>
                    <w:r>
                      <w:rPr/>
                      <w:fldChar w:fldCharType="begin"/>
                    </w:r>
                    <w:r>
                      <w:rPr/>
                      <w:instrText> PAGE </w:instrText>
                    </w:r>
                    <w:r>
                      <w:rPr/>
                      <w:fldChar w:fldCharType="separate"/>
                    </w:r>
                    <w:r>
                      <w:rPr/>
                      <w:t>10</w:t>
                    </w:r>
                    <w:r>
                      <w:rPr/>
                      <w:fldChar w:fldCharType="end"/>
                    </w:r>
                    <w:r>
                      <w:rPr>
                        <w:spacing w:val="12"/>
                      </w:rPr>
                      <w:t> </w:t>
                    </w:r>
                    <w:r>
                      <w:rPr>
                        <w:spacing w:val="-10"/>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720" w:hanging="361"/>
        <w:jc w:val="left"/>
      </w:pPr>
      <w:rPr>
        <w:rFonts w:hint="default" w:ascii="Cambria" w:hAnsi="Cambria" w:eastAsia="Cambria" w:cs="Cambria"/>
        <w:b w:val="0"/>
        <w:bCs w:val="0"/>
        <w:i w:val="0"/>
        <w:iCs w:val="0"/>
        <w:spacing w:val="0"/>
        <w:w w:val="109"/>
        <w:sz w:val="22"/>
        <w:szCs w:val="22"/>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99"/>
        <w:sz w:val="22"/>
        <w:szCs w:val="22"/>
        <w:lang w:val="en-US" w:eastAsia="en-US" w:bidi="ar-SA"/>
      </w:rPr>
    </w:lvl>
    <w:lvl w:ilvl="2">
      <w:start w:val="0"/>
      <w:numFmt w:val="bullet"/>
      <w:lvlText w:val="•"/>
      <w:lvlJc w:val="left"/>
      <w:pPr>
        <w:ind w:left="2000" w:hanging="360"/>
      </w:pPr>
      <w:rPr>
        <w:rFonts w:hint="default"/>
        <w:lang w:val="en-US" w:eastAsia="en-US" w:bidi="ar-SA"/>
      </w:rPr>
    </w:lvl>
    <w:lvl w:ilvl="3">
      <w:start w:val="0"/>
      <w:numFmt w:val="bullet"/>
      <w:lvlText w:val="•"/>
      <w:lvlJc w:val="left"/>
      <w:pPr>
        <w:ind w:left="2920"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760" w:hanging="360"/>
      </w:pPr>
      <w:rPr>
        <w:rFonts w:hint="default"/>
        <w:lang w:val="en-US" w:eastAsia="en-US" w:bidi="ar-SA"/>
      </w:rPr>
    </w:lvl>
    <w:lvl w:ilvl="6">
      <w:start w:val="0"/>
      <w:numFmt w:val="bullet"/>
      <w:lvlText w:val="•"/>
      <w:lvlJc w:val="left"/>
      <w:pPr>
        <w:ind w:left="5680" w:hanging="360"/>
      </w:pPr>
      <w:rPr>
        <w:rFonts w:hint="default"/>
        <w:lang w:val="en-US" w:eastAsia="en-US" w:bidi="ar-SA"/>
      </w:rPr>
    </w:lvl>
    <w:lvl w:ilvl="7">
      <w:start w:val="0"/>
      <w:numFmt w:val="bullet"/>
      <w:lvlText w:val="•"/>
      <w:lvlJc w:val="left"/>
      <w:pPr>
        <w:ind w:left="6600" w:hanging="360"/>
      </w:pPr>
      <w:rPr>
        <w:rFonts w:hint="default"/>
        <w:lang w:val="en-US" w:eastAsia="en-US" w:bidi="ar-SA"/>
      </w:rPr>
    </w:lvl>
    <w:lvl w:ilvl="8">
      <w:start w:val="0"/>
      <w:numFmt w:val="bullet"/>
      <w:lvlText w:val="•"/>
      <w:lvlJc w:val="left"/>
      <w:pPr>
        <w:ind w:left="7520" w:hanging="360"/>
      </w:pPr>
      <w:rPr>
        <w:rFonts w:hint="default"/>
        <w:lang w:val="en-US" w:eastAsia="en-US" w:bidi="ar-SA"/>
      </w:rPr>
    </w:lvl>
  </w:abstractNum>
  <w:abstractNum w:abstractNumId="2">
    <w:multiLevelType w:val="hybridMultilevel"/>
    <w:lvl w:ilvl="0">
      <w:start w:val="1"/>
      <w:numFmt w:val="decimal"/>
      <w:lvlText w:val="%1."/>
      <w:lvlJc w:val="left"/>
      <w:pPr>
        <w:ind w:left="720" w:hanging="361"/>
        <w:jc w:val="left"/>
      </w:pPr>
      <w:rPr>
        <w:rFonts w:hint="default" w:ascii="Cambria" w:hAnsi="Cambria" w:eastAsia="Cambria" w:cs="Cambria"/>
        <w:b w:val="0"/>
        <w:bCs w:val="0"/>
        <w:i w:val="0"/>
        <w:iCs w:val="0"/>
        <w:spacing w:val="0"/>
        <w:w w:val="109"/>
        <w:sz w:val="22"/>
        <w:szCs w:val="22"/>
        <w:lang w:val="en-US" w:eastAsia="en-US" w:bidi="ar-SA"/>
      </w:rPr>
    </w:lvl>
    <w:lvl w:ilvl="1">
      <w:start w:val="0"/>
      <w:numFmt w:val="bullet"/>
      <w:lvlText w:val="•"/>
      <w:lvlJc w:val="left"/>
      <w:pPr>
        <w:ind w:left="1584" w:hanging="361"/>
      </w:pPr>
      <w:rPr>
        <w:rFonts w:hint="default"/>
        <w:lang w:val="en-US" w:eastAsia="en-US" w:bidi="ar-SA"/>
      </w:rPr>
    </w:lvl>
    <w:lvl w:ilvl="2">
      <w:start w:val="0"/>
      <w:numFmt w:val="bullet"/>
      <w:lvlText w:val="•"/>
      <w:lvlJc w:val="left"/>
      <w:pPr>
        <w:ind w:left="2448" w:hanging="361"/>
      </w:pPr>
      <w:rPr>
        <w:rFonts w:hint="default"/>
        <w:lang w:val="en-US" w:eastAsia="en-US" w:bidi="ar-SA"/>
      </w:rPr>
    </w:lvl>
    <w:lvl w:ilvl="3">
      <w:start w:val="0"/>
      <w:numFmt w:val="bullet"/>
      <w:lvlText w:val="•"/>
      <w:lvlJc w:val="left"/>
      <w:pPr>
        <w:ind w:left="3312"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040" w:hanging="361"/>
      </w:pPr>
      <w:rPr>
        <w:rFonts w:hint="default"/>
        <w:lang w:val="en-US" w:eastAsia="en-US" w:bidi="ar-SA"/>
      </w:rPr>
    </w:lvl>
    <w:lvl w:ilvl="6">
      <w:start w:val="0"/>
      <w:numFmt w:val="bullet"/>
      <w:lvlText w:val="•"/>
      <w:lvlJc w:val="left"/>
      <w:pPr>
        <w:ind w:left="5904" w:hanging="361"/>
      </w:pPr>
      <w:rPr>
        <w:rFonts w:hint="default"/>
        <w:lang w:val="en-US" w:eastAsia="en-US" w:bidi="ar-SA"/>
      </w:rPr>
    </w:lvl>
    <w:lvl w:ilvl="7">
      <w:start w:val="0"/>
      <w:numFmt w:val="bullet"/>
      <w:lvlText w:val="•"/>
      <w:lvlJc w:val="left"/>
      <w:pPr>
        <w:ind w:left="6768" w:hanging="361"/>
      </w:pPr>
      <w:rPr>
        <w:rFonts w:hint="default"/>
        <w:lang w:val="en-US" w:eastAsia="en-US" w:bidi="ar-SA"/>
      </w:rPr>
    </w:lvl>
    <w:lvl w:ilvl="8">
      <w:start w:val="0"/>
      <w:numFmt w:val="bullet"/>
      <w:lvlText w:val="•"/>
      <w:lvlJc w:val="left"/>
      <w:pPr>
        <w:ind w:left="7632" w:hanging="361"/>
      </w:pPr>
      <w:rPr>
        <w:rFonts w:hint="default"/>
        <w:lang w:val="en-US" w:eastAsia="en-US" w:bidi="ar-SA"/>
      </w:rPr>
    </w:lvl>
  </w:abstractNum>
  <w:abstractNum w:abstractNumId="1">
    <w:multiLevelType w:val="hybridMultilevel"/>
    <w:lvl w:ilvl="0">
      <w:start w:val="1"/>
      <w:numFmt w:val="decimal"/>
      <w:lvlText w:val="%1."/>
      <w:lvlJc w:val="left"/>
      <w:pPr>
        <w:ind w:left="720" w:hanging="361"/>
        <w:jc w:val="left"/>
      </w:pPr>
      <w:rPr>
        <w:rFonts w:hint="default" w:ascii="Cambria" w:hAnsi="Cambria" w:eastAsia="Cambria" w:cs="Cambria"/>
        <w:b w:val="0"/>
        <w:bCs w:val="0"/>
        <w:i w:val="0"/>
        <w:iCs w:val="0"/>
        <w:spacing w:val="0"/>
        <w:w w:val="109"/>
        <w:sz w:val="22"/>
        <w:szCs w:val="22"/>
        <w:lang w:val="en-US" w:eastAsia="en-US" w:bidi="ar-SA"/>
      </w:rPr>
    </w:lvl>
    <w:lvl w:ilvl="1">
      <w:start w:val="0"/>
      <w:numFmt w:val="bullet"/>
      <w:lvlText w:val=""/>
      <w:lvlJc w:val="left"/>
      <w:pPr>
        <w:ind w:left="1079" w:hanging="360"/>
      </w:pPr>
      <w:rPr>
        <w:rFonts w:hint="default" w:ascii="Symbol" w:hAnsi="Symbol" w:eastAsia="Symbol" w:cs="Symbol"/>
        <w:b w:val="0"/>
        <w:bCs w:val="0"/>
        <w:i w:val="0"/>
        <w:iCs w:val="0"/>
        <w:spacing w:val="0"/>
        <w:w w:val="99"/>
        <w:sz w:val="22"/>
        <w:szCs w:val="22"/>
        <w:lang w:val="en-US" w:eastAsia="en-US" w:bidi="ar-SA"/>
      </w:rPr>
    </w:lvl>
    <w:lvl w:ilvl="2">
      <w:start w:val="0"/>
      <w:numFmt w:val="bullet"/>
      <w:lvlText w:val="•"/>
      <w:lvlJc w:val="left"/>
      <w:pPr>
        <w:ind w:left="2000" w:hanging="360"/>
      </w:pPr>
      <w:rPr>
        <w:rFonts w:hint="default"/>
        <w:lang w:val="en-US" w:eastAsia="en-US" w:bidi="ar-SA"/>
      </w:rPr>
    </w:lvl>
    <w:lvl w:ilvl="3">
      <w:start w:val="0"/>
      <w:numFmt w:val="bullet"/>
      <w:lvlText w:val="•"/>
      <w:lvlJc w:val="left"/>
      <w:pPr>
        <w:ind w:left="2920"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760" w:hanging="360"/>
      </w:pPr>
      <w:rPr>
        <w:rFonts w:hint="default"/>
        <w:lang w:val="en-US" w:eastAsia="en-US" w:bidi="ar-SA"/>
      </w:rPr>
    </w:lvl>
    <w:lvl w:ilvl="6">
      <w:start w:val="0"/>
      <w:numFmt w:val="bullet"/>
      <w:lvlText w:val="•"/>
      <w:lvlJc w:val="left"/>
      <w:pPr>
        <w:ind w:left="5680" w:hanging="360"/>
      </w:pPr>
      <w:rPr>
        <w:rFonts w:hint="default"/>
        <w:lang w:val="en-US" w:eastAsia="en-US" w:bidi="ar-SA"/>
      </w:rPr>
    </w:lvl>
    <w:lvl w:ilvl="7">
      <w:start w:val="0"/>
      <w:numFmt w:val="bullet"/>
      <w:lvlText w:val="•"/>
      <w:lvlJc w:val="left"/>
      <w:pPr>
        <w:ind w:left="6600" w:hanging="360"/>
      </w:pPr>
      <w:rPr>
        <w:rFonts w:hint="default"/>
        <w:lang w:val="en-US" w:eastAsia="en-US" w:bidi="ar-SA"/>
      </w:rPr>
    </w:lvl>
    <w:lvl w:ilvl="8">
      <w:start w:val="0"/>
      <w:numFmt w:val="bullet"/>
      <w:lvlText w:val="•"/>
      <w:lvlJc w:val="left"/>
      <w:pPr>
        <w:ind w:left="7520" w:hanging="360"/>
      </w:pPr>
      <w:rPr>
        <w:rFonts w:hint="default"/>
        <w:lang w:val="en-US" w:eastAsia="en-US" w:bidi="ar-SA"/>
      </w:rPr>
    </w:lvl>
  </w:abstractNum>
  <w:abstractNum w:abstractNumId="0">
    <w:multiLevelType w:val="hybridMultilevel"/>
    <w:lvl w:ilvl="0">
      <w:start w:val="0"/>
      <w:numFmt w:val="bullet"/>
      <w:lvlText w:val=""/>
      <w:lvlJc w:val="left"/>
      <w:pPr>
        <w:ind w:left="71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439" w:hanging="360"/>
      </w:pPr>
      <w:rPr>
        <w:rFonts w:hint="default" w:ascii="Symbol" w:hAnsi="Symbol" w:eastAsia="Symbol" w:cs="Symbol"/>
        <w:b w:val="0"/>
        <w:bCs w:val="0"/>
        <w:i w:val="0"/>
        <w:iCs w:val="0"/>
        <w:spacing w:val="0"/>
        <w:w w:val="99"/>
        <w:sz w:val="22"/>
        <w:szCs w:val="22"/>
        <w:lang w:val="en-US" w:eastAsia="en-US" w:bidi="ar-SA"/>
      </w:rPr>
    </w:lvl>
    <w:lvl w:ilvl="2">
      <w:start w:val="0"/>
      <w:numFmt w:val="bullet"/>
      <w:lvlText w:val="•"/>
      <w:lvlJc w:val="left"/>
      <w:pPr>
        <w:ind w:left="2320" w:hanging="360"/>
      </w:pPr>
      <w:rPr>
        <w:rFonts w:hint="default"/>
        <w:lang w:val="en-US" w:eastAsia="en-US" w:bidi="ar-SA"/>
      </w:rPr>
    </w:lvl>
    <w:lvl w:ilvl="3">
      <w:start w:val="0"/>
      <w:numFmt w:val="bullet"/>
      <w:lvlText w:val="•"/>
      <w:lvlJc w:val="left"/>
      <w:pPr>
        <w:ind w:left="320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4960" w:hanging="360"/>
      </w:pPr>
      <w:rPr>
        <w:rFonts w:hint="default"/>
        <w:lang w:val="en-US" w:eastAsia="en-US" w:bidi="ar-SA"/>
      </w:rPr>
    </w:lvl>
    <w:lvl w:ilvl="6">
      <w:start w:val="0"/>
      <w:numFmt w:val="bullet"/>
      <w:lvlText w:val="•"/>
      <w:lvlJc w:val="left"/>
      <w:pPr>
        <w:ind w:left="584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60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54"/>
      <w:ind w:left="719" w:hanging="360"/>
    </w:pPr>
    <w:rPr>
      <w:rFonts w:ascii="Cambria" w:hAnsi="Cambria" w:eastAsia="Cambria" w:cs="Cambria"/>
      <w:sz w:val="22"/>
      <w:szCs w:val="22"/>
      <w:lang w:val="en-US" w:eastAsia="en-US" w:bidi="ar-SA"/>
    </w:rPr>
  </w:style>
  <w:style w:styleId="Heading1" w:type="paragraph">
    <w:name w:val="Heading 1"/>
    <w:basedOn w:val="Normal"/>
    <w:uiPriority w:val="1"/>
    <w:qFormat/>
    <w:pPr>
      <w:spacing w:line="257" w:lineRule="exact"/>
      <w:ind w:left="359"/>
      <w:outlineLvl w:val="1"/>
    </w:pPr>
    <w:rPr>
      <w:rFonts w:ascii="Cambria" w:hAnsi="Cambria" w:eastAsia="Cambria" w:cs="Cambria"/>
      <w:b/>
      <w:bCs/>
      <w:sz w:val="22"/>
      <w:szCs w:val="22"/>
      <w:lang w:val="en-US" w:eastAsia="en-US" w:bidi="ar-SA"/>
    </w:rPr>
  </w:style>
  <w:style w:styleId="ListParagraph" w:type="paragraph">
    <w:name w:val="List Paragraph"/>
    <w:basedOn w:val="Normal"/>
    <w:uiPriority w:val="1"/>
    <w:qFormat/>
    <w:pPr>
      <w:spacing w:before="54"/>
      <w:ind w:left="719"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2026-01-29T06:18:24Z</dcterms:created>
  <dcterms:modified xsi:type="dcterms:W3CDTF">2026-01-29T06:18:24Z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2022-03-31T00:00:00Z</vt:filetime>
  </property>
  <property fmtid="{D5CDD505-2E9C-101B-9397-08002B2CF9AE}" pid="3" name="Creator">
    <vt:lpwstr>PScript5.dll Version 5.2.2</vt:lpwstr>
  </property>
  <property fmtid="{D5CDD505-2E9C-101B-9397-08002B2CF9AE}" pid="4" name="LastSaved">
    <vt:filetime>2026-01-29T00:00:00Z</vt:filetime>
  </property>
  <property fmtid="{D5CDD505-2E9C-101B-9397-08002B2CF9AE}" pid="5" name="Producer">
    <vt:lpwstr>Acrobat Distiller 11.0 (Windows)</vt:lpwstr>
  </property>
</Properties>
</file>