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2"/>
        <w:ind w:left="0"/>
      </w:pPr>
    </w:p>
    <w:p>
      <w:pPr>
        <w:tabs>
          <w:tab w:pos="4949" w:val="left" w:leader="none"/>
          <w:tab w:pos="9304" w:val="left" w:leader="none"/>
        </w:tabs>
        <w:spacing w:before="0"/>
        <w:ind w:left="314" w:right="0" w:firstLine="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656844</wp:posOffset>
                </wp:positionH>
                <wp:positionV relativeFrom="paragraph">
                  <wp:posOffset>175044</wp:posOffset>
                </wp:positionV>
                <wp:extent cx="6516370" cy="1270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516370" cy="12700"/>
                        </a:xfrm>
                        <a:custGeom>
                          <a:avLst/>
                          <a:gdLst/>
                          <a:ahLst/>
                          <a:cxnLst/>
                          <a:rect l="l" t="t" r="r" b="b"/>
                          <a:pathLst>
                            <a:path w="6516370" h="12700">
                              <a:moveTo>
                                <a:pt x="2527414" y="0"/>
                              </a:moveTo>
                              <a:lnTo>
                                <a:pt x="2515235" y="0"/>
                              </a:lnTo>
                              <a:lnTo>
                                <a:pt x="0" y="0"/>
                              </a:lnTo>
                              <a:lnTo>
                                <a:pt x="0" y="12192"/>
                              </a:lnTo>
                              <a:lnTo>
                                <a:pt x="2515235" y="12192"/>
                              </a:lnTo>
                              <a:lnTo>
                                <a:pt x="2527414" y="12192"/>
                              </a:lnTo>
                              <a:lnTo>
                                <a:pt x="2527414" y="0"/>
                              </a:lnTo>
                              <a:close/>
                            </a:path>
                            <a:path w="6516370" h="12700">
                              <a:moveTo>
                                <a:pt x="4344276" y="0"/>
                              </a:moveTo>
                              <a:lnTo>
                                <a:pt x="2527427" y="0"/>
                              </a:lnTo>
                              <a:lnTo>
                                <a:pt x="2527427" y="12192"/>
                              </a:lnTo>
                              <a:lnTo>
                                <a:pt x="4344276" y="12192"/>
                              </a:lnTo>
                              <a:lnTo>
                                <a:pt x="4344276" y="0"/>
                              </a:lnTo>
                              <a:close/>
                            </a:path>
                            <a:path w="6516370" h="12700">
                              <a:moveTo>
                                <a:pt x="6516243" y="0"/>
                              </a:moveTo>
                              <a:lnTo>
                                <a:pt x="4356481" y="0"/>
                              </a:lnTo>
                              <a:lnTo>
                                <a:pt x="4344289" y="0"/>
                              </a:lnTo>
                              <a:lnTo>
                                <a:pt x="4344289" y="12192"/>
                              </a:lnTo>
                              <a:lnTo>
                                <a:pt x="4356481" y="12192"/>
                              </a:lnTo>
                              <a:lnTo>
                                <a:pt x="6516243" y="12192"/>
                              </a:lnTo>
                              <a:lnTo>
                                <a:pt x="65162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1.720001pt;margin-top:13.783031pt;width:513.1pt;height:1pt;mso-position-horizontal-relative:page;mso-position-vertical-relative:paragraph;z-index:-15728640;mso-wrap-distance-left:0;mso-wrap-distance-right:0" id="docshape2" coordorigin="1034,276" coordsize="10262,20" path="m5015,276l4995,276,1034,276,1034,295,4995,295,5015,295,5015,276xm7876,276l5015,276,5015,295,7876,295,7876,276xm11296,276l7895,276,7876,276,7876,295,7895,295,11296,295,11296,276xe" filled="true" fillcolor="#000000" stroked="false">
                <v:path arrowok="t"/>
                <v:fill type="solid"/>
                <w10:wrap type="topAndBottom"/>
              </v:shape>
            </w:pict>
          </mc:Fallback>
        </mc:AlternateContent>
      </w:r>
      <w:r>
        <w:rPr>
          <w:b/>
          <w:sz w:val="20"/>
        </w:rPr>
        <w:t>Ira</w:t>
      </w:r>
      <w:r>
        <w:rPr>
          <w:b/>
          <w:spacing w:val="-2"/>
          <w:sz w:val="20"/>
        </w:rPr>
        <w:t> </w:t>
      </w:r>
      <w:r>
        <w:rPr>
          <w:b/>
          <w:sz w:val="20"/>
        </w:rPr>
        <w:t>N.</w:t>
      </w:r>
      <w:r>
        <w:rPr>
          <w:b/>
          <w:spacing w:val="-3"/>
          <w:sz w:val="20"/>
        </w:rPr>
        <w:t> </w:t>
      </w:r>
      <w:r>
        <w:rPr>
          <w:b/>
          <w:spacing w:val="-4"/>
          <w:sz w:val="20"/>
        </w:rPr>
        <w:t>GANG</w:t>
      </w:r>
      <w:r>
        <w:rPr>
          <w:b/>
          <w:sz w:val="20"/>
        </w:rPr>
        <w:tab/>
        <w:t>Curriculum</w:t>
      </w:r>
      <w:r>
        <w:rPr>
          <w:b/>
          <w:spacing w:val="-9"/>
          <w:sz w:val="20"/>
        </w:rPr>
        <w:t> </w:t>
      </w:r>
      <w:r>
        <w:rPr>
          <w:b/>
          <w:spacing w:val="-2"/>
          <w:sz w:val="20"/>
        </w:rPr>
        <w:t>Vitae</w:t>
      </w:r>
      <w:r>
        <w:rPr>
          <w:b/>
          <w:sz w:val="20"/>
        </w:rPr>
        <w:tab/>
      </w:r>
      <w:r>
        <w:rPr>
          <w:sz w:val="20"/>
        </w:rPr>
        <w:t>December</w:t>
      </w:r>
      <w:r>
        <w:rPr>
          <w:spacing w:val="-5"/>
          <w:sz w:val="20"/>
        </w:rPr>
        <w:t> </w:t>
      </w:r>
      <w:r>
        <w:rPr>
          <w:spacing w:val="-4"/>
          <w:sz w:val="20"/>
        </w:rPr>
        <w:t>2023</w:t>
      </w:r>
    </w:p>
    <w:p>
      <w:pPr>
        <w:pStyle w:val="BodyText"/>
        <w:spacing w:before="15"/>
        <w:ind w:left="314"/>
      </w:pPr>
      <w:r>
        <w:rPr>
          <w:b/>
          <w:u w:val="single"/>
        </w:rPr>
        <w:t>Current</w:t>
      </w:r>
      <w:r>
        <w:rPr>
          <w:b/>
          <w:spacing w:val="-4"/>
          <w:u w:val="single"/>
        </w:rPr>
        <w:t> </w:t>
      </w:r>
      <w:r>
        <w:rPr>
          <w:b/>
          <w:u w:val="single"/>
        </w:rPr>
        <w:t>Position</w:t>
      </w:r>
      <w:r>
        <w:rPr/>
        <w:t>:</w:t>
      </w:r>
      <w:r>
        <w:rPr>
          <w:spacing w:val="74"/>
          <w:w w:val="150"/>
        </w:rPr>
        <w:t> </w:t>
      </w:r>
      <w:r>
        <w:rPr/>
        <w:t>Professor</w:t>
      </w:r>
      <w:r>
        <w:rPr>
          <w:spacing w:val="-6"/>
        </w:rPr>
        <w:t> </w:t>
      </w:r>
      <w:r>
        <w:rPr/>
        <w:t>of</w:t>
      </w:r>
      <w:r>
        <w:rPr>
          <w:spacing w:val="-4"/>
        </w:rPr>
        <w:t> </w:t>
      </w:r>
      <w:r>
        <w:rPr/>
        <w:t>Economics,</w:t>
      </w:r>
      <w:r>
        <w:rPr>
          <w:spacing w:val="-3"/>
        </w:rPr>
        <w:t> </w:t>
      </w:r>
      <w:r>
        <w:rPr/>
        <w:t>Rutgers</w:t>
      </w:r>
      <w:r>
        <w:rPr>
          <w:spacing w:val="-2"/>
        </w:rPr>
        <w:t> </w:t>
      </w:r>
      <w:r>
        <w:rPr/>
        <w:t>–</w:t>
      </w:r>
      <w:r>
        <w:rPr>
          <w:spacing w:val="-3"/>
        </w:rPr>
        <w:t> </w:t>
      </w:r>
      <w:r>
        <w:rPr/>
        <w:t>The</w:t>
      </w:r>
      <w:r>
        <w:rPr>
          <w:spacing w:val="-5"/>
        </w:rPr>
        <w:t> </w:t>
      </w:r>
      <w:r>
        <w:rPr/>
        <w:t>State</w:t>
      </w:r>
      <w:r>
        <w:rPr>
          <w:spacing w:val="-4"/>
        </w:rPr>
        <w:t> </w:t>
      </w:r>
      <w:r>
        <w:rPr/>
        <w:t>University</w:t>
      </w:r>
      <w:r>
        <w:rPr>
          <w:spacing w:val="-4"/>
        </w:rPr>
        <w:t> </w:t>
      </w:r>
      <w:r>
        <w:rPr/>
        <w:t>of</w:t>
      </w:r>
      <w:r>
        <w:rPr>
          <w:spacing w:val="-4"/>
        </w:rPr>
        <w:t> </w:t>
      </w:r>
      <w:r>
        <w:rPr/>
        <w:t>New</w:t>
      </w:r>
      <w:r>
        <w:rPr>
          <w:spacing w:val="-4"/>
        </w:rPr>
        <w:t> </w:t>
      </w:r>
      <w:r>
        <w:rPr>
          <w:spacing w:val="-2"/>
        </w:rPr>
        <w:t>Jersey</w:t>
      </w:r>
    </w:p>
    <w:p>
      <w:pPr>
        <w:pStyle w:val="BodyText"/>
        <w:spacing w:after="0"/>
        <w:sectPr>
          <w:headerReference w:type="default" r:id="rId5"/>
          <w:type w:val="continuous"/>
          <w:pgSz w:w="12240" w:h="15840"/>
          <w:pgMar w:header="233" w:footer="0" w:top="420" w:bottom="280" w:left="720" w:right="720"/>
          <w:pgNumType w:start="1"/>
        </w:sectPr>
      </w:pPr>
    </w:p>
    <w:p>
      <w:pPr>
        <w:pStyle w:val="BodyText"/>
        <w:spacing w:line="213" w:lineRule="auto" w:before="23"/>
        <w:ind w:left="314" w:right="38"/>
      </w:pPr>
      <w:r>
        <w:rPr/>
        <w:t>Economics Department, New Jersey Hall Rutgers,</w:t>
      </w:r>
      <w:r>
        <w:rPr>
          <w:spacing w:val="-7"/>
        </w:rPr>
        <w:t> </w:t>
      </w:r>
      <w:r>
        <w:rPr/>
        <w:t>The</w:t>
      </w:r>
      <w:r>
        <w:rPr>
          <w:spacing w:val="-7"/>
        </w:rPr>
        <w:t> </w:t>
      </w:r>
      <w:r>
        <w:rPr/>
        <w:t>State</w:t>
      </w:r>
      <w:r>
        <w:rPr>
          <w:spacing w:val="-7"/>
        </w:rPr>
        <w:t> </w:t>
      </w:r>
      <w:r>
        <w:rPr/>
        <w:t>University</w:t>
      </w:r>
      <w:r>
        <w:rPr>
          <w:spacing w:val="-9"/>
        </w:rPr>
        <w:t> </w:t>
      </w:r>
      <w:r>
        <w:rPr/>
        <w:t>of</w:t>
      </w:r>
      <w:r>
        <w:rPr>
          <w:spacing w:val="-7"/>
        </w:rPr>
        <w:t> </w:t>
      </w:r>
      <w:r>
        <w:rPr/>
        <w:t>New</w:t>
      </w:r>
      <w:r>
        <w:rPr>
          <w:spacing w:val="-7"/>
        </w:rPr>
        <w:t> </w:t>
      </w:r>
      <w:r>
        <w:rPr/>
        <w:t>Jersey 75 Hamilton Street</w:t>
      </w:r>
    </w:p>
    <w:p>
      <w:pPr>
        <w:pStyle w:val="BodyText"/>
        <w:spacing w:line="210" w:lineRule="exact"/>
        <w:ind w:left="314"/>
      </w:pPr>
      <w:r>
        <w:rPr/>
        <w:t>New</w:t>
      </w:r>
      <w:r>
        <w:rPr>
          <w:spacing w:val="-2"/>
        </w:rPr>
        <w:t> </w:t>
      </w:r>
      <w:r>
        <w:rPr/>
        <w:t>Brunswick</w:t>
      </w:r>
      <w:r>
        <w:rPr>
          <w:spacing w:val="-2"/>
        </w:rPr>
        <w:t> </w:t>
      </w:r>
      <w:r>
        <w:rPr/>
        <w:t>NJ</w:t>
      </w:r>
      <w:r>
        <w:rPr>
          <w:spacing w:val="78"/>
          <w:w w:val="150"/>
        </w:rPr>
        <w:t> </w:t>
      </w:r>
      <w:r>
        <w:rPr/>
        <w:t>08901-1248</w:t>
      </w:r>
      <w:r>
        <w:rPr>
          <w:spacing w:val="77"/>
          <w:w w:val="150"/>
        </w:rPr>
        <w:t> </w:t>
      </w:r>
      <w:r>
        <w:rPr>
          <w:spacing w:val="-5"/>
        </w:rPr>
        <w:t>USA</w:t>
      </w:r>
    </w:p>
    <w:p>
      <w:pPr>
        <w:spacing w:before="34"/>
        <w:ind w:left="292" w:right="0" w:firstLine="0"/>
        <w:jc w:val="left"/>
        <w:rPr>
          <w:b/>
          <w:sz w:val="20"/>
        </w:rPr>
      </w:pPr>
      <w:r>
        <w:rPr>
          <w:b/>
          <w:sz w:val="20"/>
        </w:rPr>
        <mc:AlternateContent>
          <mc:Choice Requires="wps">
            <w:drawing>
              <wp:anchor distT="0" distB="0" distL="0" distR="0" allowOverlap="1" layoutInCell="1" locked="0" behindDoc="0" simplePos="0" relativeHeight="15729152">
                <wp:simplePos x="0" y="0"/>
                <wp:positionH relativeFrom="page">
                  <wp:posOffset>643127</wp:posOffset>
                </wp:positionH>
                <wp:positionV relativeFrom="paragraph">
                  <wp:posOffset>154112</wp:posOffset>
                </wp:positionV>
                <wp:extent cx="6508750" cy="2159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508750" cy="21590"/>
                          <a:chExt cx="6508750" cy="21590"/>
                        </a:xfrm>
                      </wpg:grpSpPr>
                      <wps:wsp>
                        <wps:cNvPr id="4" name="Graphic 4"/>
                        <wps:cNvSpPr/>
                        <wps:spPr>
                          <a:xfrm>
                            <a:off x="0" y="0"/>
                            <a:ext cx="558165" cy="12700"/>
                          </a:xfrm>
                          <a:custGeom>
                            <a:avLst/>
                            <a:gdLst/>
                            <a:ahLst/>
                            <a:cxnLst/>
                            <a:rect l="l" t="t" r="r" b="b"/>
                            <a:pathLst>
                              <a:path w="558165" h="12700">
                                <a:moveTo>
                                  <a:pt x="558088" y="0"/>
                                </a:moveTo>
                                <a:lnTo>
                                  <a:pt x="0" y="0"/>
                                </a:lnTo>
                                <a:lnTo>
                                  <a:pt x="0" y="12192"/>
                                </a:lnTo>
                                <a:lnTo>
                                  <a:pt x="558088" y="12192"/>
                                </a:lnTo>
                                <a:lnTo>
                                  <a:pt x="558088"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1523" y="12192"/>
                            <a:ext cx="6507480" cy="9525"/>
                          </a:xfrm>
                          <a:custGeom>
                            <a:avLst/>
                            <a:gdLst/>
                            <a:ahLst/>
                            <a:cxnLst/>
                            <a:rect l="l" t="t" r="r" b="b"/>
                            <a:pathLst>
                              <a:path w="6507480" h="9525">
                                <a:moveTo>
                                  <a:pt x="6507226" y="0"/>
                                </a:moveTo>
                                <a:lnTo>
                                  <a:pt x="0" y="0"/>
                                </a:lnTo>
                                <a:lnTo>
                                  <a:pt x="0" y="9143"/>
                                </a:lnTo>
                                <a:lnTo>
                                  <a:pt x="6507226" y="9143"/>
                                </a:lnTo>
                                <a:lnTo>
                                  <a:pt x="650722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0.639999pt;margin-top:12.134817pt;width:512.5pt;height:1.7pt;mso-position-horizontal-relative:page;mso-position-vertical-relative:paragraph;z-index:15729152" id="docshapegroup3" coordorigin="1013,243" coordsize="10250,34">
                <v:rect style="position:absolute;left:1012;top:242;width:879;height:20" id="docshape4" filled="true" fillcolor="#000000" stroked="false">
                  <v:fill type="solid"/>
                </v:rect>
                <v:rect style="position:absolute;left:1015;top:261;width:10248;height:15" id="docshape5" filled="true" fillcolor="#ffffff" stroked="false">
                  <v:fill type="solid"/>
                </v:rect>
                <w10:wrap type="none"/>
              </v:group>
            </w:pict>
          </mc:Fallback>
        </mc:AlternateContent>
      </w:r>
      <w:r>
        <w:rPr>
          <w:b/>
          <w:sz w:val="20"/>
        </w:rPr>
        <mc:AlternateContent>
          <mc:Choice Requires="wps">
            <w:drawing>
              <wp:anchor distT="0" distB="0" distL="0" distR="0" allowOverlap="1" layoutInCell="1" locked="0" behindDoc="0" simplePos="0" relativeHeight="15729664">
                <wp:simplePos x="0" y="0"/>
                <wp:positionH relativeFrom="page">
                  <wp:posOffset>644651</wp:posOffset>
                </wp:positionH>
                <wp:positionV relativeFrom="paragraph">
                  <wp:posOffset>26096</wp:posOffset>
                </wp:positionV>
                <wp:extent cx="6507480" cy="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507480" cy="9525"/>
                        </a:xfrm>
                        <a:custGeom>
                          <a:avLst/>
                          <a:gdLst/>
                          <a:ahLst/>
                          <a:cxnLst/>
                          <a:rect l="l" t="t" r="r" b="b"/>
                          <a:pathLst>
                            <a:path w="6507480" h="9525">
                              <a:moveTo>
                                <a:pt x="6507226" y="0"/>
                              </a:moveTo>
                              <a:lnTo>
                                <a:pt x="0" y="0"/>
                              </a:lnTo>
                              <a:lnTo>
                                <a:pt x="0" y="9143"/>
                              </a:lnTo>
                              <a:lnTo>
                                <a:pt x="6507226" y="9143"/>
                              </a:lnTo>
                              <a:lnTo>
                                <a:pt x="650722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0.759998pt;margin-top:2.054837pt;width:512.38pt;height:.71999pt;mso-position-horizontal-relative:page;mso-position-vertical-relative:paragraph;z-index:15729664" id="docshape6" filled="true" fillcolor="#ffffff" stroked="false">
                <v:fill type="solid"/>
                <w10:wrap type="none"/>
              </v:rect>
            </w:pict>
          </mc:Fallback>
        </mc:AlternateContent>
      </w:r>
      <w:r>
        <w:rPr>
          <w:b/>
          <w:spacing w:val="-2"/>
          <w:sz w:val="20"/>
        </w:rPr>
        <w:t>Education</w:t>
      </w:r>
    </w:p>
    <w:p>
      <w:pPr>
        <w:pStyle w:val="BodyText"/>
        <w:spacing w:line="217" w:lineRule="exact" w:before="3"/>
        <w:ind w:left="2640"/>
        <w:jc w:val="both"/>
      </w:pPr>
      <w:r>
        <w:rPr/>
        <w:br w:type="column"/>
      </w:r>
      <w:r>
        <w:rPr/>
        <w:t>+1</w:t>
      </w:r>
      <w:r>
        <w:rPr>
          <w:spacing w:val="-6"/>
        </w:rPr>
        <w:t> </w:t>
      </w:r>
      <w:r>
        <w:rPr/>
        <w:t>(848)</w:t>
      </w:r>
      <w:r>
        <w:rPr>
          <w:spacing w:val="-6"/>
        </w:rPr>
        <w:t> </w:t>
      </w:r>
      <w:r>
        <w:rPr/>
        <w:t>932-8648</w:t>
      </w:r>
      <w:r>
        <w:rPr>
          <w:spacing w:val="-5"/>
        </w:rPr>
        <w:t> </w:t>
      </w:r>
      <w:r>
        <w:rPr/>
        <w:t>(my</w:t>
      </w:r>
      <w:r>
        <w:rPr>
          <w:spacing w:val="-5"/>
        </w:rPr>
        <w:t> </w:t>
      </w:r>
      <w:r>
        <w:rPr/>
        <w:t>department</w:t>
      </w:r>
      <w:r>
        <w:rPr>
          <w:spacing w:val="-7"/>
        </w:rPr>
        <w:t> </w:t>
      </w:r>
      <w:r>
        <w:rPr>
          <w:spacing w:val="-2"/>
        </w:rPr>
        <w:t>office)</w:t>
      </w:r>
    </w:p>
    <w:p>
      <w:pPr>
        <w:pStyle w:val="BodyText"/>
        <w:spacing w:line="213" w:lineRule="auto" w:before="7"/>
        <w:ind w:left="292" w:right="221" w:firstLine="1958"/>
        <w:jc w:val="both"/>
      </w:pPr>
      <w:r>
        <w:rPr/>
        <w:t>+1</w:t>
      </w:r>
      <w:r>
        <w:rPr>
          <w:spacing w:val="-7"/>
        </w:rPr>
        <w:t> </w:t>
      </w:r>
      <w:r>
        <w:rPr/>
        <w:t>(732)</w:t>
      </w:r>
      <w:r>
        <w:rPr>
          <w:spacing w:val="-8"/>
        </w:rPr>
        <w:t> </w:t>
      </w:r>
      <w:r>
        <w:rPr/>
        <w:t>932-7416</w:t>
      </w:r>
      <w:r>
        <w:rPr>
          <w:spacing w:val="-7"/>
        </w:rPr>
        <w:t> </w:t>
      </w:r>
      <w:r>
        <w:rPr/>
        <w:t>(economics</w:t>
      </w:r>
      <w:r>
        <w:rPr>
          <w:spacing w:val="-8"/>
        </w:rPr>
        <w:t> </w:t>
      </w:r>
      <w:r>
        <w:rPr/>
        <w:t>department</w:t>
      </w:r>
      <w:r>
        <w:rPr>
          <w:spacing w:val="-8"/>
        </w:rPr>
        <w:t> </w:t>
      </w:r>
      <w:r>
        <w:rPr/>
        <w:t>fax) </w:t>
      </w:r>
      <w:hyperlink r:id="rId6">
        <w:r>
          <w:rPr>
            <w:color w:val="0000FF"/>
            <w:u w:val="single" w:color="0000FF"/>
          </w:rPr>
          <w:t>http://econweb.rutgers.edu/gang/research</w:t>
        </w:r>
      </w:hyperlink>
      <w:r>
        <w:rPr>
          <w:color w:val="0000FF"/>
          <w:spacing w:val="40"/>
        </w:rPr>
        <w:t> </w:t>
      </w:r>
      <w:hyperlink r:id="rId7">
        <w:r>
          <w:rPr>
            <w:color w:val="0462C1"/>
            <w:u w:val="single" w:color="0462C1"/>
          </w:rPr>
          <w:t>Google</w:t>
        </w:r>
        <w:r>
          <w:rPr>
            <w:color w:val="0462C1"/>
            <w:spacing w:val="-6"/>
            <w:u w:val="single" w:color="0462C1"/>
          </w:rPr>
          <w:t> </w:t>
        </w:r>
        <w:r>
          <w:rPr>
            <w:color w:val="0462C1"/>
            <w:u w:val="single" w:color="0462C1"/>
          </w:rPr>
          <w:t>Scholar</w:t>
        </w:r>
        <w:r>
          <w:rPr>
            <w:color w:val="0462C1"/>
            <w:spacing w:val="-10"/>
            <w:u w:val="single" w:color="0462C1"/>
          </w:rPr>
          <w:t> </w:t>
        </w:r>
        <w:r>
          <w:rPr>
            <w:color w:val="0462C1"/>
            <w:u w:val="single" w:color="0462C1"/>
          </w:rPr>
          <w:t>Author</w:t>
        </w:r>
        <w:r>
          <w:rPr>
            <w:color w:val="0462C1"/>
            <w:spacing w:val="-6"/>
            <w:u w:val="single" w:color="0462C1"/>
          </w:rPr>
          <w:t> </w:t>
        </w:r>
        <w:r>
          <w:rPr>
            <w:color w:val="0462C1"/>
            <w:u w:val="single" w:color="0462C1"/>
          </w:rPr>
          <w:t>Page</w:t>
        </w:r>
      </w:hyperlink>
      <w:r>
        <w:rPr>
          <w:color w:val="0462C1"/>
        </w:rPr>
        <w:t> </w:t>
      </w:r>
      <w:hyperlink r:id="rId8">
        <w:r>
          <w:rPr>
            <w:color w:val="0462C1"/>
            <w:u w:val="single" w:color="0462C1"/>
          </w:rPr>
          <w:t>Orchid</w:t>
        </w:r>
        <w:r>
          <w:rPr>
            <w:color w:val="0462C1"/>
            <w:spacing w:val="-3"/>
            <w:u w:val="single" w:color="0462C1"/>
          </w:rPr>
          <w:t> </w:t>
        </w:r>
        <w:r>
          <w:rPr>
            <w:color w:val="0462C1"/>
            <w:u w:val="single" w:color="0462C1"/>
          </w:rPr>
          <w:t>page</w:t>
        </w:r>
      </w:hyperlink>
      <w:r>
        <w:rPr>
          <w:color w:val="0462C1"/>
          <w:spacing w:val="80"/>
        </w:rPr>
        <w:t> </w:t>
      </w:r>
      <w:r>
        <w:rPr>
          <w:color w:val="0462C1"/>
          <w:u w:val="single" w:color="0462C1"/>
        </w:rPr>
        <w:t>Full</w:t>
      </w:r>
      <w:r>
        <w:rPr>
          <w:color w:val="0462C1"/>
          <w:spacing w:val="-2"/>
          <w:u w:val="single" w:color="0462C1"/>
        </w:rPr>
        <w:t> </w:t>
      </w:r>
      <w:r>
        <w:rPr>
          <w:color w:val="0462C1"/>
          <w:u w:val="single" w:color="0462C1"/>
        </w:rPr>
        <w:t>CV</w:t>
      </w:r>
      <w:r>
        <w:rPr>
          <w:color w:val="0462C1"/>
          <w:spacing w:val="80"/>
          <w:w w:val="150"/>
        </w:rPr>
        <w:t> </w:t>
      </w:r>
      <w:hyperlink r:id="rId9">
        <w:r>
          <w:rPr>
            <w:color w:val="0462C1"/>
            <w:u w:val="single" w:color="0462C1"/>
          </w:rPr>
          <w:t>RePec</w:t>
        </w:r>
        <w:r>
          <w:rPr>
            <w:color w:val="0462C1"/>
            <w:spacing w:val="-1"/>
            <w:u w:val="single" w:color="0462C1"/>
          </w:rPr>
          <w:t> </w:t>
        </w:r>
        <w:r>
          <w:rPr>
            <w:color w:val="0462C1"/>
            <w:u w:val="single" w:color="0462C1"/>
          </w:rPr>
          <w:t>Author</w:t>
        </w:r>
        <w:r>
          <w:rPr>
            <w:color w:val="0462C1"/>
            <w:spacing w:val="-1"/>
            <w:u w:val="single" w:color="0462C1"/>
          </w:rPr>
          <w:t> </w:t>
        </w:r>
        <w:r>
          <w:rPr>
            <w:color w:val="0462C1"/>
            <w:u w:val="single" w:color="0462C1"/>
          </w:rPr>
          <w:t>Page</w:t>
        </w:r>
      </w:hyperlink>
      <w:r>
        <w:rPr>
          <w:color w:val="0462C1"/>
          <w:spacing w:val="80"/>
        </w:rPr>
        <w:t> </w:t>
      </w:r>
      <w:r>
        <w:rPr/>
        <w:t>email:</w:t>
      </w:r>
      <w:r>
        <w:rPr>
          <w:spacing w:val="-1"/>
        </w:rPr>
        <w:t> </w:t>
      </w:r>
      <w:hyperlink r:id="rId10">
        <w:r>
          <w:rPr>
            <w:color w:val="0462C1"/>
            <w:u w:val="single" w:color="0462C1"/>
          </w:rPr>
          <w:t>gang@rutgers.edu</w:t>
        </w:r>
      </w:hyperlink>
    </w:p>
    <w:p>
      <w:pPr>
        <w:pStyle w:val="BodyText"/>
        <w:spacing w:after="0" w:line="213" w:lineRule="auto"/>
        <w:jc w:val="both"/>
        <w:sectPr>
          <w:type w:val="continuous"/>
          <w:pgSz w:w="12240" w:h="15840"/>
          <w:pgMar w:header="233" w:footer="0" w:top="420" w:bottom="280" w:left="720" w:right="720"/>
          <w:cols w:num="2" w:equalWidth="0">
            <w:col w:w="3921" w:space="597"/>
            <w:col w:w="6282"/>
          </w:cols>
        </w:sectPr>
      </w:pPr>
    </w:p>
    <w:p>
      <w:pPr>
        <w:pStyle w:val="BodyText"/>
        <w:spacing w:line="208" w:lineRule="exact"/>
        <w:ind w:left="292"/>
      </w:pPr>
      <w:r>
        <w:rPr>
          <w:i/>
        </w:rPr>
        <w:t>Ph.D.</w:t>
      </w:r>
      <w:r>
        <w:rPr/>
        <w:t>1983,</w:t>
      </w:r>
      <w:r>
        <w:rPr>
          <w:spacing w:val="-5"/>
        </w:rPr>
        <w:t> </w:t>
      </w:r>
      <w:r>
        <w:rPr/>
        <w:t>Cornell</w:t>
      </w:r>
      <w:r>
        <w:rPr>
          <w:spacing w:val="-4"/>
        </w:rPr>
        <w:t> </w:t>
      </w:r>
      <w:r>
        <w:rPr/>
        <w:t>University,</w:t>
      </w:r>
      <w:r>
        <w:rPr>
          <w:spacing w:val="-2"/>
        </w:rPr>
        <w:t> </w:t>
      </w:r>
      <w:r>
        <w:rPr/>
        <w:t>The</w:t>
      </w:r>
      <w:r>
        <w:rPr>
          <w:spacing w:val="-4"/>
        </w:rPr>
        <w:t> </w:t>
      </w:r>
      <w:r>
        <w:rPr/>
        <w:t>Effects</w:t>
      </w:r>
      <w:r>
        <w:rPr>
          <w:spacing w:val="-5"/>
        </w:rPr>
        <w:t> </w:t>
      </w:r>
      <w:r>
        <w:rPr/>
        <w:t>of</w:t>
      </w:r>
      <w:r>
        <w:rPr>
          <w:spacing w:val="-4"/>
        </w:rPr>
        <w:t> </w:t>
      </w:r>
      <w:r>
        <w:rPr/>
        <w:t>a</w:t>
      </w:r>
      <w:r>
        <w:rPr>
          <w:spacing w:val="-4"/>
        </w:rPr>
        <w:t> </w:t>
      </w:r>
      <w:r>
        <w:rPr/>
        <w:t>Tariff</w:t>
      </w:r>
      <w:r>
        <w:rPr>
          <w:spacing w:val="-6"/>
        </w:rPr>
        <w:t> </w:t>
      </w:r>
      <w:r>
        <w:rPr/>
        <w:t>on</w:t>
      </w:r>
      <w:r>
        <w:rPr>
          <w:spacing w:val="-3"/>
        </w:rPr>
        <w:t> </w:t>
      </w:r>
      <w:r>
        <w:rPr/>
        <w:t>the</w:t>
      </w:r>
      <w:r>
        <w:rPr>
          <w:spacing w:val="-4"/>
        </w:rPr>
        <w:t> </w:t>
      </w:r>
      <w:r>
        <w:rPr/>
        <w:t>Poor</w:t>
      </w:r>
      <w:r>
        <w:rPr>
          <w:spacing w:val="-5"/>
        </w:rPr>
        <w:t> </w:t>
      </w:r>
      <w:r>
        <w:rPr/>
        <w:t>in</w:t>
      </w:r>
      <w:r>
        <w:rPr>
          <w:spacing w:val="-3"/>
        </w:rPr>
        <w:t> </w:t>
      </w:r>
      <w:r>
        <w:rPr/>
        <w:t>Less</w:t>
      </w:r>
      <w:r>
        <w:rPr>
          <w:spacing w:val="-5"/>
        </w:rPr>
        <w:t> </w:t>
      </w:r>
      <w:r>
        <w:rPr/>
        <w:t>Developed</w:t>
      </w:r>
      <w:r>
        <w:rPr>
          <w:spacing w:val="-3"/>
        </w:rPr>
        <w:t> </w:t>
      </w:r>
      <w:r>
        <w:rPr/>
        <w:t>Countries;</w:t>
      </w:r>
      <w:r>
        <w:rPr>
          <w:spacing w:val="-4"/>
        </w:rPr>
        <w:t> </w:t>
      </w:r>
      <w:r>
        <w:rPr>
          <w:i/>
        </w:rPr>
        <w:t>M.A.</w:t>
      </w:r>
      <w:r>
        <w:rPr>
          <w:i/>
          <w:spacing w:val="-3"/>
        </w:rPr>
        <w:t> </w:t>
      </w:r>
      <w:r>
        <w:rPr/>
        <w:t>1979,</w:t>
      </w:r>
      <w:r>
        <w:rPr>
          <w:spacing w:val="-3"/>
        </w:rPr>
        <w:t> </w:t>
      </w:r>
      <w:r>
        <w:rPr/>
        <w:t>Cornell</w:t>
      </w:r>
      <w:r>
        <w:rPr>
          <w:spacing w:val="-4"/>
        </w:rPr>
        <w:t> </w:t>
      </w:r>
      <w:r>
        <w:rPr>
          <w:spacing w:val="-2"/>
        </w:rPr>
        <w:t>University</w:t>
      </w:r>
    </w:p>
    <w:p>
      <w:pPr>
        <w:pStyle w:val="BodyText"/>
        <w:spacing w:line="205" w:lineRule="exact"/>
        <w:ind w:left="292"/>
      </w:pPr>
      <w:r>
        <w:rPr>
          <w:i/>
        </w:rPr>
        <w:t>B.A.</w:t>
      </w:r>
      <w:r>
        <w:rPr>
          <w:i/>
          <w:spacing w:val="-5"/>
        </w:rPr>
        <w:t> </w:t>
      </w:r>
      <w:r>
        <w:rPr/>
        <w:t>1977,</w:t>
      </w:r>
      <w:r>
        <w:rPr>
          <w:spacing w:val="-5"/>
        </w:rPr>
        <w:t> </w:t>
      </w:r>
      <w:r>
        <w:rPr/>
        <w:t>The</w:t>
      </w:r>
      <w:r>
        <w:rPr>
          <w:spacing w:val="-4"/>
        </w:rPr>
        <w:t> </w:t>
      </w:r>
      <w:r>
        <w:rPr/>
        <w:t>Johns</w:t>
      </w:r>
      <w:r>
        <w:rPr>
          <w:spacing w:val="-6"/>
        </w:rPr>
        <w:t> </w:t>
      </w:r>
      <w:r>
        <w:rPr/>
        <w:t>Hopkins</w:t>
      </w:r>
      <w:r>
        <w:rPr>
          <w:spacing w:val="-8"/>
        </w:rPr>
        <w:t> </w:t>
      </w:r>
      <w:r>
        <w:rPr/>
        <w:t>University</w:t>
      </w:r>
      <w:r>
        <w:rPr>
          <w:spacing w:val="-4"/>
        </w:rPr>
        <w:t> </w:t>
      </w:r>
      <w:r>
        <w:rPr/>
        <w:t>(Art</w:t>
      </w:r>
      <w:r>
        <w:rPr>
          <w:spacing w:val="-6"/>
        </w:rPr>
        <w:t> </w:t>
      </w:r>
      <w:r>
        <w:rPr/>
        <w:t>History,</w:t>
      </w:r>
      <w:r>
        <w:rPr>
          <w:spacing w:val="-5"/>
        </w:rPr>
        <w:t> </w:t>
      </w:r>
      <w:r>
        <w:rPr/>
        <w:t>Political</w:t>
      </w:r>
      <w:r>
        <w:rPr>
          <w:spacing w:val="-5"/>
        </w:rPr>
        <w:t> </w:t>
      </w:r>
      <w:r>
        <w:rPr>
          <w:spacing w:val="-2"/>
        </w:rPr>
        <w:t>Economy)</w:t>
      </w:r>
    </w:p>
    <w:p>
      <w:pPr>
        <w:spacing w:line="218" w:lineRule="exact" w:before="0"/>
        <w:ind w:left="292" w:right="0" w:firstLine="0"/>
        <w:jc w:val="left"/>
        <w:rPr>
          <w:sz w:val="20"/>
        </w:rPr>
      </w:pPr>
      <w:r>
        <w:rPr>
          <w:sz w:val="20"/>
        </w:rPr>
        <mc:AlternateContent>
          <mc:Choice Requires="wps">
            <w:drawing>
              <wp:anchor distT="0" distB="0" distL="0" distR="0" allowOverlap="1" layoutInCell="1" locked="0" behindDoc="0" simplePos="0" relativeHeight="15730176">
                <wp:simplePos x="0" y="0"/>
                <wp:positionH relativeFrom="page">
                  <wp:posOffset>644651</wp:posOffset>
                </wp:positionH>
                <wp:positionV relativeFrom="paragraph">
                  <wp:posOffset>123271</wp:posOffset>
                </wp:positionV>
                <wp:extent cx="6507480" cy="95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507480" cy="9525"/>
                        </a:xfrm>
                        <a:custGeom>
                          <a:avLst/>
                          <a:gdLst/>
                          <a:ahLst/>
                          <a:cxnLst/>
                          <a:rect l="l" t="t" r="r" b="b"/>
                          <a:pathLst>
                            <a:path w="6507480" h="9525">
                              <a:moveTo>
                                <a:pt x="6507226" y="0"/>
                              </a:moveTo>
                              <a:lnTo>
                                <a:pt x="0" y="0"/>
                              </a:lnTo>
                              <a:lnTo>
                                <a:pt x="0" y="9144"/>
                              </a:lnTo>
                              <a:lnTo>
                                <a:pt x="6507226" y="9144"/>
                              </a:lnTo>
                              <a:lnTo>
                                <a:pt x="650722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0.759998pt;margin-top:9.706449pt;width:512.38pt;height:.72pt;mso-position-horizontal-relative:page;mso-position-vertical-relative:paragraph;z-index:15730176" id="docshape7" filled="true" fillcolor="#ffffff" stroked="false">
                <v:fill type="solid"/>
                <w10:wrap type="none"/>
              </v:rect>
            </w:pict>
          </mc:Fallback>
        </mc:AlternateContent>
      </w:r>
      <w:r>
        <w:rPr>
          <w:i/>
          <w:sz w:val="20"/>
        </w:rPr>
        <w:t>Certificate</w:t>
      </w:r>
      <w:r>
        <w:rPr>
          <w:i/>
          <w:spacing w:val="-5"/>
          <w:sz w:val="20"/>
        </w:rPr>
        <w:t> </w:t>
      </w:r>
      <w:r>
        <w:rPr>
          <w:i/>
          <w:sz w:val="20"/>
        </w:rPr>
        <w:t>of</w:t>
      </w:r>
      <w:r>
        <w:rPr>
          <w:i/>
          <w:spacing w:val="-5"/>
          <w:sz w:val="20"/>
        </w:rPr>
        <w:t> </w:t>
      </w:r>
      <w:r>
        <w:rPr>
          <w:i/>
          <w:sz w:val="20"/>
        </w:rPr>
        <w:t>International</w:t>
      </w:r>
      <w:r>
        <w:rPr>
          <w:i/>
          <w:spacing w:val="-7"/>
          <w:sz w:val="20"/>
        </w:rPr>
        <w:t> </w:t>
      </w:r>
      <w:r>
        <w:rPr>
          <w:i/>
          <w:sz w:val="20"/>
        </w:rPr>
        <w:t>Affairs</w:t>
      </w:r>
      <w:r>
        <w:rPr>
          <w:i/>
          <w:spacing w:val="-1"/>
          <w:sz w:val="20"/>
        </w:rPr>
        <w:t> </w:t>
      </w:r>
      <w:r>
        <w:rPr>
          <w:sz w:val="20"/>
        </w:rPr>
        <w:t>1976,</w:t>
      </w:r>
      <w:r>
        <w:rPr>
          <w:spacing w:val="-3"/>
          <w:sz w:val="20"/>
        </w:rPr>
        <w:t> </w:t>
      </w:r>
      <w:r>
        <w:rPr>
          <w:sz w:val="20"/>
        </w:rPr>
        <w:t>JHU</w:t>
      </w:r>
      <w:r>
        <w:rPr>
          <w:spacing w:val="-5"/>
          <w:sz w:val="20"/>
        </w:rPr>
        <w:t> </w:t>
      </w:r>
      <w:r>
        <w:rPr>
          <w:sz w:val="20"/>
        </w:rPr>
        <w:t>Bologna</w:t>
      </w:r>
      <w:r>
        <w:rPr>
          <w:spacing w:val="-4"/>
          <w:sz w:val="20"/>
        </w:rPr>
        <w:t> </w:t>
      </w:r>
      <w:r>
        <w:rPr>
          <w:sz w:val="20"/>
        </w:rPr>
        <w:t>Center</w:t>
      </w:r>
      <w:r>
        <w:rPr>
          <w:spacing w:val="-3"/>
          <w:sz w:val="20"/>
        </w:rPr>
        <w:t> </w:t>
      </w:r>
      <w:r>
        <w:rPr>
          <w:sz w:val="20"/>
        </w:rPr>
        <w:t>of</w:t>
      </w:r>
      <w:r>
        <w:rPr>
          <w:spacing w:val="-4"/>
          <w:sz w:val="20"/>
        </w:rPr>
        <w:t> </w:t>
      </w:r>
      <w:r>
        <w:rPr>
          <w:sz w:val="20"/>
        </w:rPr>
        <w:t>the</w:t>
      </w:r>
      <w:r>
        <w:rPr>
          <w:spacing w:val="-6"/>
          <w:sz w:val="20"/>
        </w:rPr>
        <w:t> </w:t>
      </w:r>
      <w:r>
        <w:rPr>
          <w:sz w:val="20"/>
        </w:rPr>
        <w:t>School</w:t>
      </w:r>
      <w:r>
        <w:rPr>
          <w:spacing w:val="-7"/>
          <w:sz w:val="20"/>
        </w:rPr>
        <w:t> </w:t>
      </w:r>
      <w:r>
        <w:rPr>
          <w:sz w:val="20"/>
        </w:rPr>
        <w:t>of</w:t>
      </w:r>
      <w:r>
        <w:rPr>
          <w:spacing w:val="-5"/>
          <w:sz w:val="20"/>
        </w:rPr>
        <w:t> </w:t>
      </w:r>
      <w:r>
        <w:rPr>
          <w:sz w:val="20"/>
        </w:rPr>
        <w:t>Advanced</w:t>
      </w:r>
      <w:r>
        <w:rPr>
          <w:spacing w:val="-5"/>
          <w:sz w:val="20"/>
        </w:rPr>
        <w:t> </w:t>
      </w:r>
      <w:r>
        <w:rPr>
          <w:sz w:val="20"/>
        </w:rPr>
        <w:t>International</w:t>
      </w:r>
      <w:r>
        <w:rPr>
          <w:spacing w:val="-4"/>
          <w:sz w:val="20"/>
        </w:rPr>
        <w:t> </w:t>
      </w:r>
      <w:r>
        <w:rPr>
          <w:sz w:val="20"/>
        </w:rPr>
        <w:t>Studies,</w:t>
      </w:r>
      <w:r>
        <w:rPr>
          <w:spacing w:val="-4"/>
          <w:sz w:val="20"/>
        </w:rPr>
        <w:t> </w:t>
      </w:r>
      <w:r>
        <w:rPr>
          <w:sz w:val="20"/>
        </w:rPr>
        <w:t>Bologna,</w:t>
      </w:r>
      <w:r>
        <w:rPr>
          <w:spacing w:val="-4"/>
          <w:sz w:val="20"/>
        </w:rPr>
        <w:t> </w:t>
      </w:r>
      <w:r>
        <w:rPr>
          <w:spacing w:val="-2"/>
          <w:sz w:val="20"/>
        </w:rPr>
        <w:t>Italy</w:t>
      </w:r>
    </w:p>
    <w:p>
      <w:pPr>
        <w:pStyle w:val="Heading1"/>
        <w:spacing w:line="216" w:lineRule="exact" w:before="108"/>
        <w:ind w:left="292"/>
        <w:rPr>
          <w:u w:val="none"/>
        </w:rPr>
      </w:pPr>
      <w:r>
        <w:rPr>
          <w:u w:val="single"/>
        </w:rPr>
        <w:t>Employment</w:t>
      </w:r>
      <w:r>
        <w:rPr>
          <w:spacing w:val="-9"/>
          <w:u w:val="single"/>
        </w:rPr>
        <w:t> </w:t>
      </w:r>
      <w:r>
        <w:rPr>
          <w:spacing w:val="-2"/>
          <w:u w:val="single"/>
        </w:rPr>
        <w:t>History</w:t>
      </w:r>
    </w:p>
    <w:p>
      <w:pPr>
        <w:pStyle w:val="Heading1"/>
        <w:spacing w:after="0" w:line="216" w:lineRule="exact"/>
        <w:sectPr>
          <w:type w:val="continuous"/>
          <w:pgSz w:w="12240" w:h="15840"/>
          <w:pgMar w:header="233" w:footer="0" w:top="420" w:bottom="280" w:left="720" w:right="720"/>
        </w:sectPr>
      </w:pPr>
    </w:p>
    <w:p>
      <w:pPr>
        <w:pStyle w:val="BodyText"/>
        <w:spacing w:line="213" w:lineRule="auto" w:before="11"/>
        <w:ind w:left="292" w:right="38"/>
      </w:pPr>
      <w:r>
        <w:rPr>
          <w:spacing w:val="-2"/>
        </w:rPr>
        <w:t>1999-</w:t>
      </w:r>
      <w:r>
        <w:rPr>
          <w:spacing w:val="-2"/>
        </w:rPr>
        <w:t>present 1992-1999</w:t>
      </w:r>
    </w:p>
    <w:p>
      <w:pPr>
        <w:pStyle w:val="BodyText"/>
        <w:spacing w:line="196" w:lineRule="exact"/>
        <w:ind w:left="292"/>
      </w:pPr>
      <w:r>
        <w:rPr>
          <w:spacing w:val="-2"/>
        </w:rPr>
        <w:t>1986-</w:t>
      </w:r>
      <w:r>
        <w:rPr>
          <w:spacing w:val="-4"/>
        </w:rPr>
        <w:t>1992</w:t>
      </w:r>
    </w:p>
    <w:p>
      <w:pPr>
        <w:pStyle w:val="BodyText"/>
        <w:spacing w:line="218" w:lineRule="exact"/>
        <w:ind w:left="292"/>
      </w:pPr>
      <w:r>
        <w:rPr>
          <w:spacing w:val="-2"/>
        </w:rPr>
        <w:t>1981-</w:t>
      </w:r>
      <w:r>
        <w:rPr>
          <w:spacing w:val="-4"/>
        </w:rPr>
        <w:t>1985</w:t>
      </w:r>
    </w:p>
    <w:p>
      <w:pPr>
        <w:pStyle w:val="BodyText"/>
        <w:spacing w:line="208" w:lineRule="exact"/>
        <w:ind w:left="292"/>
      </w:pPr>
      <w:r>
        <w:rPr/>
        <w:br w:type="column"/>
      </w:r>
      <w:r>
        <w:rPr/>
        <w:t>Professor</w:t>
      </w:r>
      <w:r>
        <w:rPr>
          <w:spacing w:val="-6"/>
        </w:rPr>
        <w:t> </w:t>
      </w:r>
      <w:r>
        <w:rPr/>
        <w:t>of</w:t>
      </w:r>
      <w:r>
        <w:rPr>
          <w:spacing w:val="-6"/>
        </w:rPr>
        <w:t> </w:t>
      </w:r>
      <w:r>
        <w:rPr/>
        <w:t>Economics</w:t>
      </w:r>
      <w:r>
        <w:rPr>
          <w:spacing w:val="-6"/>
        </w:rPr>
        <w:t> </w:t>
      </w:r>
      <w:r>
        <w:rPr/>
        <w:t>&amp;</w:t>
      </w:r>
      <w:r>
        <w:rPr>
          <w:spacing w:val="-5"/>
        </w:rPr>
        <w:t> </w:t>
      </w:r>
      <w:r>
        <w:rPr/>
        <w:t>Member,</w:t>
      </w:r>
      <w:r>
        <w:rPr>
          <w:spacing w:val="-5"/>
        </w:rPr>
        <w:t> </w:t>
      </w:r>
      <w:r>
        <w:rPr/>
        <w:t>Graduate</w:t>
      </w:r>
      <w:r>
        <w:rPr>
          <w:spacing w:val="-6"/>
        </w:rPr>
        <w:t> </w:t>
      </w:r>
      <w:r>
        <w:rPr/>
        <w:t>Faculty,</w:t>
      </w:r>
      <w:r>
        <w:rPr>
          <w:spacing w:val="-5"/>
        </w:rPr>
        <w:t> </w:t>
      </w:r>
      <w:r>
        <w:rPr/>
        <w:t>Rutgers</w:t>
      </w:r>
      <w:r>
        <w:rPr>
          <w:spacing w:val="-6"/>
        </w:rPr>
        <w:t> </w:t>
      </w:r>
      <w:r>
        <w:rPr>
          <w:spacing w:val="-2"/>
        </w:rPr>
        <w:t>University</w:t>
      </w:r>
    </w:p>
    <w:p>
      <w:pPr>
        <w:pStyle w:val="BodyText"/>
        <w:spacing w:line="213" w:lineRule="auto" w:before="7"/>
        <w:ind w:left="292" w:right="592"/>
      </w:pPr>
      <w:r>
        <w:rPr/>
        <w:t>Associate</w:t>
      </w:r>
      <w:r>
        <w:rPr>
          <w:spacing w:val="-5"/>
        </w:rPr>
        <w:t> </w:t>
      </w:r>
      <w:r>
        <w:rPr/>
        <w:t>Professor</w:t>
      </w:r>
      <w:r>
        <w:rPr>
          <w:spacing w:val="-5"/>
        </w:rPr>
        <w:t> </w:t>
      </w:r>
      <w:r>
        <w:rPr/>
        <w:t>of</w:t>
      </w:r>
      <w:r>
        <w:rPr>
          <w:spacing w:val="-3"/>
        </w:rPr>
        <w:t> </w:t>
      </w:r>
      <w:r>
        <w:rPr/>
        <w:t>Economics</w:t>
      </w:r>
      <w:r>
        <w:rPr>
          <w:spacing w:val="-6"/>
        </w:rPr>
        <w:t> </w:t>
      </w:r>
      <w:r>
        <w:rPr/>
        <w:t>&amp;</w:t>
      </w:r>
      <w:r>
        <w:rPr>
          <w:spacing w:val="-4"/>
        </w:rPr>
        <w:t> </w:t>
      </w:r>
      <w:r>
        <w:rPr/>
        <w:t>Member,</w:t>
      </w:r>
      <w:r>
        <w:rPr>
          <w:spacing w:val="-5"/>
        </w:rPr>
        <w:t> </w:t>
      </w:r>
      <w:r>
        <w:rPr/>
        <w:t>Graduate</w:t>
      </w:r>
      <w:r>
        <w:rPr>
          <w:spacing w:val="-5"/>
        </w:rPr>
        <w:t> </w:t>
      </w:r>
      <w:r>
        <w:rPr/>
        <w:t>Faculty,</w:t>
      </w:r>
      <w:r>
        <w:rPr>
          <w:spacing w:val="-5"/>
        </w:rPr>
        <w:t> </w:t>
      </w:r>
      <w:r>
        <w:rPr/>
        <w:t>Rutgers</w:t>
      </w:r>
      <w:r>
        <w:rPr>
          <w:spacing w:val="-6"/>
        </w:rPr>
        <w:t> </w:t>
      </w:r>
      <w:r>
        <w:rPr/>
        <w:t>University Assistant Professor of Economics, Rutgers University</w:t>
      </w:r>
    </w:p>
    <w:p>
      <w:pPr>
        <w:pStyle w:val="BodyText"/>
        <w:spacing w:line="210" w:lineRule="exact"/>
        <w:ind w:left="292"/>
      </w:pPr>
      <w:r>
        <w:rPr/>
        <w:t>Assistant</w:t>
      </w:r>
      <w:r>
        <w:rPr>
          <w:spacing w:val="-7"/>
        </w:rPr>
        <w:t> </w:t>
      </w:r>
      <w:r>
        <w:rPr/>
        <w:t>Professor</w:t>
      </w:r>
      <w:r>
        <w:rPr>
          <w:spacing w:val="-6"/>
        </w:rPr>
        <w:t> </w:t>
      </w:r>
      <w:r>
        <w:rPr/>
        <w:t>of</w:t>
      </w:r>
      <w:r>
        <w:rPr>
          <w:spacing w:val="-6"/>
        </w:rPr>
        <w:t> </w:t>
      </w:r>
      <w:r>
        <w:rPr/>
        <w:t>Economics,</w:t>
      </w:r>
      <w:r>
        <w:rPr>
          <w:spacing w:val="-6"/>
        </w:rPr>
        <w:t> </w:t>
      </w:r>
      <w:r>
        <w:rPr/>
        <w:t>Pitzer</w:t>
      </w:r>
      <w:r>
        <w:rPr>
          <w:spacing w:val="-6"/>
        </w:rPr>
        <w:t> </w:t>
      </w:r>
      <w:r>
        <w:rPr/>
        <w:t>College</w:t>
      </w:r>
      <w:r>
        <w:rPr>
          <w:spacing w:val="-6"/>
        </w:rPr>
        <w:t> </w:t>
      </w:r>
      <w:r>
        <w:rPr/>
        <w:t>&amp;</w:t>
      </w:r>
      <w:r>
        <w:rPr>
          <w:spacing w:val="-5"/>
        </w:rPr>
        <w:t> </w:t>
      </w:r>
      <w:r>
        <w:rPr/>
        <w:t>Claremont</w:t>
      </w:r>
      <w:r>
        <w:rPr>
          <w:spacing w:val="-7"/>
        </w:rPr>
        <w:t> </w:t>
      </w:r>
      <w:r>
        <w:rPr/>
        <w:t>Graduate</w:t>
      </w:r>
      <w:r>
        <w:rPr>
          <w:spacing w:val="-6"/>
        </w:rPr>
        <w:t> </w:t>
      </w:r>
      <w:r>
        <w:rPr>
          <w:spacing w:val="-2"/>
        </w:rPr>
        <w:t>School</w:t>
      </w:r>
    </w:p>
    <w:p>
      <w:pPr>
        <w:pStyle w:val="BodyText"/>
        <w:spacing w:after="0" w:line="210" w:lineRule="exact"/>
        <w:sectPr>
          <w:type w:val="continuous"/>
          <w:pgSz w:w="12240" w:h="15840"/>
          <w:pgMar w:header="233" w:footer="0" w:top="420" w:bottom="280" w:left="720" w:right="720"/>
          <w:cols w:num="2" w:equalWidth="0">
            <w:col w:w="1380" w:space="1095"/>
            <w:col w:w="8325"/>
          </w:cols>
        </w:sectPr>
      </w:pPr>
    </w:p>
    <w:p>
      <w:pPr>
        <w:pStyle w:val="Heading1"/>
        <w:spacing w:before="116"/>
        <w:rPr>
          <w:u w:val="none"/>
        </w:rPr>
      </w:pPr>
      <w:r>
        <w:rPr>
          <w:u w:val="single"/>
        </w:rPr>
        <w:t>Highlights</w:t>
      </w:r>
      <w:r>
        <w:rPr>
          <w:spacing w:val="-8"/>
          <w:u w:val="single"/>
        </w:rPr>
        <w:t> </w:t>
      </w:r>
      <w:r>
        <w:rPr>
          <w:u w:val="single"/>
        </w:rPr>
        <w:t>of</w:t>
      </w:r>
      <w:r>
        <w:rPr>
          <w:spacing w:val="-7"/>
          <w:u w:val="single"/>
        </w:rPr>
        <w:t> </w:t>
      </w:r>
      <w:r>
        <w:rPr>
          <w:u w:val="single"/>
        </w:rPr>
        <w:t>Visiting</w:t>
      </w:r>
      <w:r>
        <w:rPr>
          <w:spacing w:val="-7"/>
          <w:u w:val="single"/>
        </w:rPr>
        <w:t> </w:t>
      </w:r>
      <w:r>
        <w:rPr>
          <w:u w:val="single"/>
        </w:rPr>
        <w:t>Positions,</w:t>
      </w:r>
      <w:r>
        <w:rPr>
          <w:spacing w:val="-7"/>
          <w:u w:val="single"/>
        </w:rPr>
        <w:t> </w:t>
      </w:r>
      <w:r>
        <w:rPr>
          <w:u w:val="single"/>
        </w:rPr>
        <w:t>Foreign</w:t>
      </w:r>
      <w:r>
        <w:rPr>
          <w:spacing w:val="-8"/>
          <w:u w:val="single"/>
        </w:rPr>
        <w:t> </w:t>
      </w:r>
      <w:r>
        <w:rPr>
          <w:u w:val="single"/>
        </w:rPr>
        <w:t>Experience</w:t>
      </w:r>
      <w:r>
        <w:rPr>
          <w:spacing w:val="-1"/>
          <w:u w:val="single"/>
        </w:rPr>
        <w:t> </w:t>
      </w:r>
      <w:r>
        <w:rPr>
          <w:u w:val="single"/>
        </w:rPr>
        <w:t>(not</w:t>
      </w:r>
      <w:r>
        <w:rPr>
          <w:spacing w:val="-7"/>
          <w:u w:val="single"/>
        </w:rPr>
        <w:t> </w:t>
      </w:r>
      <w:r>
        <w:rPr>
          <w:u w:val="single"/>
        </w:rPr>
        <w:t>including</w:t>
      </w:r>
      <w:r>
        <w:rPr>
          <w:spacing w:val="-7"/>
          <w:u w:val="single"/>
        </w:rPr>
        <w:t> </w:t>
      </w:r>
      <w:r>
        <w:rPr>
          <w:u w:val="single"/>
        </w:rPr>
        <w:t>conferences,</w:t>
      </w:r>
      <w:r>
        <w:rPr>
          <w:spacing w:val="-7"/>
          <w:u w:val="single"/>
        </w:rPr>
        <w:t> </w:t>
      </w:r>
      <w:r>
        <w:rPr>
          <w:spacing w:val="-2"/>
          <w:u w:val="single"/>
        </w:rPr>
        <w:t>etc.)</w:t>
      </w:r>
    </w:p>
    <w:p>
      <w:pPr>
        <w:pStyle w:val="BodyText"/>
        <w:spacing w:line="203" w:lineRule="exact"/>
      </w:pPr>
      <w:r>
        <w:rPr>
          <w:spacing w:val="-2"/>
        </w:rPr>
        <w:t>India</w:t>
      </w:r>
    </w:p>
    <w:p>
      <w:pPr>
        <w:pStyle w:val="BodyText"/>
        <w:spacing w:after="0" w:line="203" w:lineRule="exact"/>
        <w:sectPr>
          <w:type w:val="continuous"/>
          <w:pgSz w:w="12240" w:h="15840"/>
          <w:pgMar w:header="233" w:footer="0" w:top="420" w:bottom="280" w:left="720" w:right="720"/>
        </w:sectPr>
      </w:pPr>
    </w:p>
    <w:p>
      <w:pPr>
        <w:pStyle w:val="BodyText"/>
        <w:spacing w:line="213" w:lineRule="auto" w:before="11"/>
        <w:ind w:left="352" w:right="1216"/>
      </w:pPr>
      <w:r>
        <w:rPr/>
        <w:t>India</w:t>
      </w:r>
      <w:r>
        <w:rPr>
          <w:spacing w:val="-11"/>
        </w:rPr>
        <w:t> </w:t>
      </w:r>
      <w:r>
        <w:rPr/>
        <w:t>Development</w:t>
      </w:r>
      <w:r>
        <w:rPr>
          <w:spacing w:val="-10"/>
        </w:rPr>
        <w:t> </w:t>
      </w:r>
      <w:r>
        <w:rPr/>
        <w:t>Foundation,</w:t>
      </w:r>
      <w:r>
        <w:rPr>
          <w:spacing w:val="-10"/>
        </w:rPr>
        <w:t> </w:t>
      </w:r>
      <w:r>
        <w:rPr/>
        <w:t>New</w:t>
      </w:r>
      <w:r>
        <w:rPr>
          <w:spacing w:val="-10"/>
        </w:rPr>
        <w:t> </w:t>
      </w:r>
      <w:r>
        <w:rPr/>
        <w:t>Delhi Goa Institute of Management</w:t>
      </w:r>
    </w:p>
    <w:p>
      <w:pPr>
        <w:pStyle w:val="BodyText"/>
        <w:spacing w:line="216" w:lineRule="auto"/>
        <w:ind w:left="352"/>
      </w:pPr>
      <w:r>
        <w:rPr/>
        <w:t>Indira</w:t>
      </w:r>
      <w:r>
        <w:rPr>
          <w:spacing w:val="-7"/>
        </w:rPr>
        <w:t> </w:t>
      </w:r>
      <w:r>
        <w:rPr/>
        <w:t>Gandhi</w:t>
      </w:r>
      <w:r>
        <w:rPr>
          <w:spacing w:val="-8"/>
        </w:rPr>
        <w:t> </w:t>
      </w:r>
      <w:r>
        <w:rPr/>
        <w:t>Institute</w:t>
      </w:r>
      <w:r>
        <w:rPr>
          <w:spacing w:val="-7"/>
        </w:rPr>
        <w:t> </w:t>
      </w:r>
      <w:r>
        <w:rPr/>
        <w:t>of</w:t>
      </w:r>
      <w:r>
        <w:rPr>
          <w:spacing w:val="-7"/>
        </w:rPr>
        <w:t> </w:t>
      </w:r>
      <w:r>
        <w:rPr/>
        <w:t>Development</w:t>
      </w:r>
      <w:r>
        <w:rPr>
          <w:spacing w:val="-8"/>
        </w:rPr>
        <w:t> </w:t>
      </w:r>
      <w:r>
        <w:rPr/>
        <w:t>Studies,</w:t>
      </w:r>
      <w:r>
        <w:rPr>
          <w:spacing w:val="-7"/>
        </w:rPr>
        <w:t> </w:t>
      </w:r>
      <w:r>
        <w:rPr/>
        <w:t>Mumbai Indian Statistical Institute, New Delhi</w:t>
      </w:r>
    </w:p>
    <w:p>
      <w:pPr>
        <w:pStyle w:val="BodyText"/>
        <w:spacing w:line="213" w:lineRule="auto" w:before="202"/>
        <w:ind w:firstLine="81"/>
      </w:pPr>
      <w:r>
        <w:rPr/>
        <w:t>Economic</w:t>
      </w:r>
      <w:r>
        <w:rPr>
          <w:spacing w:val="-8"/>
        </w:rPr>
        <w:t> </w:t>
      </w:r>
      <w:r>
        <w:rPr/>
        <w:t>Research</w:t>
      </w:r>
      <w:r>
        <w:rPr>
          <w:spacing w:val="-7"/>
        </w:rPr>
        <w:t> </w:t>
      </w:r>
      <w:r>
        <w:rPr/>
        <w:t>Unit,</w:t>
      </w:r>
      <w:r>
        <w:rPr>
          <w:spacing w:val="-8"/>
        </w:rPr>
        <w:t> </w:t>
      </w:r>
      <w:r>
        <w:rPr/>
        <w:t>Indian</w:t>
      </w:r>
      <w:r>
        <w:rPr>
          <w:spacing w:val="-7"/>
        </w:rPr>
        <w:t> </w:t>
      </w:r>
      <w:r>
        <w:rPr/>
        <w:t>Statistical</w:t>
      </w:r>
      <w:r>
        <w:rPr>
          <w:spacing w:val="-8"/>
        </w:rPr>
        <w:t> </w:t>
      </w:r>
      <w:r>
        <w:rPr/>
        <w:t>Institute,</w:t>
      </w:r>
      <w:r>
        <w:rPr>
          <w:spacing w:val="-6"/>
        </w:rPr>
        <w:t> </w:t>
      </w:r>
      <w:r>
        <w:rPr/>
        <w:t>Calcutta </w:t>
      </w:r>
      <w:r>
        <w:rPr>
          <w:spacing w:val="-2"/>
        </w:rPr>
        <w:t>Germany</w:t>
      </w:r>
    </w:p>
    <w:p>
      <w:pPr>
        <w:pStyle w:val="BodyText"/>
        <w:spacing w:line="213" w:lineRule="auto" w:before="1"/>
        <w:ind w:left="352" w:right="1617"/>
      </w:pPr>
      <w:r>
        <w:rPr/>
        <w:t>Ruhr</w:t>
      </w:r>
      <w:r>
        <w:rPr>
          <w:spacing w:val="-10"/>
        </w:rPr>
        <w:t> </w:t>
      </w:r>
      <w:r>
        <w:rPr/>
        <w:t>University,</w:t>
      </w:r>
      <w:r>
        <w:rPr>
          <w:spacing w:val="-10"/>
        </w:rPr>
        <w:t> </w:t>
      </w:r>
      <w:r>
        <w:rPr/>
        <w:t>Bochum</w:t>
      </w:r>
      <w:r>
        <w:rPr>
          <w:spacing w:val="-12"/>
        </w:rPr>
        <w:t> </w:t>
      </w:r>
      <w:r>
        <w:rPr/>
        <w:t>(VIP</w:t>
      </w:r>
      <w:r>
        <w:rPr>
          <w:spacing w:val="-11"/>
        </w:rPr>
        <w:t> </w:t>
      </w:r>
      <w:r>
        <w:rPr/>
        <w:t>Grant) IOS (formerly OEI), Regensburg</w:t>
      </w:r>
    </w:p>
    <w:p>
      <w:pPr>
        <w:pStyle w:val="BodyText"/>
        <w:spacing w:line="213" w:lineRule="auto" w:before="1"/>
        <w:ind w:left="352"/>
      </w:pPr>
      <w:r>
        <w:rPr/>
        <w:t>RWI</w:t>
      </w:r>
      <w:r>
        <w:rPr>
          <w:spacing w:val="-6"/>
        </w:rPr>
        <w:t> </w:t>
      </w:r>
      <w:r>
        <w:rPr/>
        <w:t>-</w:t>
      </w:r>
      <w:r>
        <w:rPr>
          <w:spacing w:val="-6"/>
        </w:rPr>
        <w:t> </w:t>
      </w:r>
      <w:r>
        <w:rPr/>
        <w:t>Leibniz</w:t>
      </w:r>
      <w:r>
        <w:rPr>
          <w:spacing w:val="-7"/>
        </w:rPr>
        <w:t> </w:t>
      </w:r>
      <w:r>
        <w:rPr/>
        <w:t>Institute</w:t>
      </w:r>
      <w:r>
        <w:rPr>
          <w:spacing w:val="-7"/>
        </w:rPr>
        <w:t> </w:t>
      </w:r>
      <w:r>
        <w:rPr/>
        <w:t>for</w:t>
      </w:r>
      <w:r>
        <w:rPr>
          <w:spacing w:val="-7"/>
        </w:rPr>
        <w:t> </w:t>
      </w:r>
      <w:r>
        <w:rPr/>
        <w:t>Economic</w:t>
      </w:r>
      <w:r>
        <w:rPr>
          <w:spacing w:val="-7"/>
        </w:rPr>
        <w:t> </w:t>
      </w:r>
      <w:r>
        <w:rPr/>
        <w:t>Research</w:t>
      </w:r>
      <w:r>
        <w:rPr>
          <w:spacing w:val="-2"/>
        </w:rPr>
        <w:t> </w:t>
      </w:r>
      <w:r>
        <w:rPr/>
        <w:t>(RWI-Essen) IZA, Bonn</w:t>
      </w:r>
    </w:p>
    <w:p>
      <w:pPr>
        <w:pStyle w:val="BodyText"/>
        <w:spacing w:line="196" w:lineRule="exact"/>
        <w:ind w:left="352"/>
      </w:pPr>
      <w:r>
        <w:rPr/>
        <w:t>HWWA,</w:t>
      </w:r>
      <w:r>
        <w:rPr>
          <w:spacing w:val="-10"/>
        </w:rPr>
        <w:t> </w:t>
      </w:r>
      <w:r>
        <w:rPr>
          <w:spacing w:val="-2"/>
        </w:rPr>
        <w:t>Hamburg</w:t>
      </w:r>
    </w:p>
    <w:p>
      <w:pPr>
        <w:pStyle w:val="BodyText"/>
        <w:spacing w:line="213" w:lineRule="auto" w:before="9"/>
        <w:ind w:left="352"/>
      </w:pPr>
      <w:r>
        <w:rPr/>
        <w:t>Seminar</w:t>
      </w:r>
      <w:r>
        <w:rPr>
          <w:spacing w:val="-5"/>
        </w:rPr>
        <w:t> </w:t>
      </w:r>
      <w:r>
        <w:rPr/>
        <w:t>for</w:t>
      </w:r>
      <w:r>
        <w:rPr>
          <w:spacing w:val="-6"/>
        </w:rPr>
        <w:t> </w:t>
      </w:r>
      <w:r>
        <w:rPr/>
        <w:t>Labor</w:t>
      </w:r>
      <w:r>
        <w:rPr>
          <w:spacing w:val="-6"/>
        </w:rPr>
        <w:t> </w:t>
      </w:r>
      <w:r>
        <w:rPr/>
        <w:t>&amp;</w:t>
      </w:r>
      <w:r>
        <w:rPr>
          <w:spacing w:val="-8"/>
        </w:rPr>
        <w:t> </w:t>
      </w:r>
      <w:r>
        <w:rPr/>
        <w:t>Population</w:t>
      </w:r>
      <w:r>
        <w:rPr>
          <w:spacing w:val="-5"/>
        </w:rPr>
        <w:t> </w:t>
      </w:r>
      <w:r>
        <w:rPr/>
        <w:t>Economics,</w:t>
      </w:r>
      <w:r>
        <w:rPr>
          <w:spacing w:val="-6"/>
        </w:rPr>
        <w:t> </w:t>
      </w:r>
      <w:r>
        <w:rPr/>
        <w:t>Univ</w:t>
      </w:r>
      <w:r>
        <w:rPr>
          <w:spacing w:val="-8"/>
        </w:rPr>
        <w:t> </w:t>
      </w:r>
      <w:r>
        <w:rPr/>
        <w:t>of</w:t>
      </w:r>
      <w:r>
        <w:rPr>
          <w:spacing w:val="-6"/>
        </w:rPr>
        <w:t> </w:t>
      </w:r>
      <w:r>
        <w:rPr/>
        <w:t>Munich Economics, University of Paderborn</w:t>
      </w:r>
    </w:p>
    <w:p>
      <w:pPr>
        <w:pStyle w:val="BodyText"/>
        <w:spacing w:line="197" w:lineRule="exact"/>
      </w:pPr>
      <w:r>
        <w:rPr/>
        <w:t>Other</w:t>
      </w:r>
      <w:r>
        <w:rPr>
          <w:spacing w:val="-3"/>
        </w:rPr>
        <w:t> </w:t>
      </w:r>
      <w:r>
        <w:rPr>
          <w:spacing w:val="-2"/>
        </w:rPr>
        <w:t>Places</w:t>
      </w:r>
    </w:p>
    <w:p>
      <w:pPr>
        <w:pStyle w:val="BodyText"/>
        <w:spacing w:line="216" w:lineRule="auto" w:before="6"/>
        <w:ind w:left="352"/>
      </w:pPr>
      <w:r>
        <w:rPr/>
        <w:t>Global</w:t>
      </w:r>
      <w:r>
        <w:rPr>
          <w:spacing w:val="-7"/>
        </w:rPr>
        <w:t> </w:t>
      </w:r>
      <w:r>
        <w:rPr/>
        <w:t>Development</w:t>
      </w:r>
      <w:r>
        <w:rPr>
          <w:spacing w:val="-8"/>
        </w:rPr>
        <w:t> </w:t>
      </w:r>
      <w:r>
        <w:rPr/>
        <w:t>Institute,</w:t>
      </w:r>
      <w:r>
        <w:rPr>
          <w:spacing w:val="-5"/>
        </w:rPr>
        <w:t> </w:t>
      </w:r>
      <w:r>
        <w:rPr/>
        <w:t>University</w:t>
      </w:r>
      <w:r>
        <w:rPr>
          <w:spacing w:val="-7"/>
        </w:rPr>
        <w:t> </w:t>
      </w:r>
      <w:r>
        <w:rPr/>
        <w:t>of</w:t>
      </w:r>
      <w:r>
        <w:rPr>
          <w:spacing w:val="-7"/>
        </w:rPr>
        <w:t> </w:t>
      </w:r>
      <w:r>
        <w:rPr/>
        <w:t>Manchester,</w:t>
      </w:r>
      <w:r>
        <w:rPr>
          <w:spacing w:val="-9"/>
        </w:rPr>
        <w:t> </w:t>
      </w:r>
      <w:r>
        <w:rPr/>
        <w:t>UK Intl School of Economics, Tbilisi, Georgia</w:t>
      </w:r>
    </w:p>
    <w:p>
      <w:pPr>
        <w:pStyle w:val="BodyText"/>
        <w:spacing w:line="213" w:lineRule="auto"/>
        <w:ind w:left="352" w:right="1167"/>
      </w:pPr>
      <w:r>
        <w:rPr/>
        <w:t>University of Perugia, Program on Inequality SIPA &amp; PEPM, Columbia University Woodrow</w:t>
      </w:r>
      <w:r>
        <w:rPr>
          <w:spacing w:val="-11"/>
        </w:rPr>
        <w:t> </w:t>
      </w:r>
      <w:r>
        <w:rPr/>
        <w:t>Wilson</w:t>
      </w:r>
      <w:r>
        <w:rPr>
          <w:spacing w:val="-10"/>
        </w:rPr>
        <w:t> </w:t>
      </w:r>
      <w:r>
        <w:rPr/>
        <w:t>School,</w:t>
      </w:r>
      <w:r>
        <w:rPr>
          <w:spacing w:val="-11"/>
        </w:rPr>
        <w:t> </w:t>
      </w:r>
      <w:r>
        <w:rPr/>
        <w:t>Princeton</w:t>
      </w:r>
      <w:r>
        <w:rPr>
          <w:spacing w:val="-10"/>
        </w:rPr>
        <w:t> </w:t>
      </w:r>
      <w:r>
        <w:rPr/>
        <w:t>University Wharton, U Penn, Philadelphia</w:t>
      </w:r>
    </w:p>
    <w:p>
      <w:pPr>
        <w:pStyle w:val="BodyText"/>
        <w:spacing w:line="199" w:lineRule="exact"/>
        <w:ind w:left="352"/>
      </w:pPr>
      <w:r>
        <w:rPr/>
        <w:t>CERGE/EI,</w:t>
      </w:r>
      <w:r>
        <w:rPr>
          <w:spacing w:val="-11"/>
        </w:rPr>
        <w:t> </w:t>
      </w:r>
      <w:r>
        <w:rPr>
          <w:spacing w:val="-2"/>
        </w:rPr>
        <w:t>Prague</w:t>
      </w:r>
    </w:p>
    <w:p>
      <w:pPr>
        <w:pStyle w:val="BodyText"/>
        <w:spacing w:line="217" w:lineRule="exact"/>
        <w:ind w:left="352"/>
      </w:pPr>
      <w:r>
        <w:rPr/>
        <w:t>Bar-Ilan</w:t>
      </w:r>
      <w:r>
        <w:rPr>
          <w:spacing w:val="-8"/>
        </w:rPr>
        <w:t> </w:t>
      </w:r>
      <w:r>
        <w:rPr/>
        <w:t>University,</w:t>
      </w:r>
      <w:r>
        <w:rPr>
          <w:spacing w:val="-9"/>
        </w:rPr>
        <w:t> </w:t>
      </w:r>
      <w:r>
        <w:rPr>
          <w:spacing w:val="-2"/>
        </w:rPr>
        <w:t>Israel</w:t>
      </w:r>
    </w:p>
    <w:p>
      <w:pPr>
        <w:pStyle w:val="BodyText"/>
        <w:spacing w:line="216" w:lineRule="auto" w:before="197"/>
        <w:ind w:left="352"/>
      </w:pPr>
      <w:r>
        <w:rPr/>
        <w:t>Centre</w:t>
      </w:r>
      <w:r>
        <w:rPr>
          <w:spacing w:val="-7"/>
        </w:rPr>
        <w:t> </w:t>
      </w:r>
      <w:r>
        <w:rPr/>
        <w:t>for</w:t>
      </w:r>
      <w:r>
        <w:rPr>
          <w:spacing w:val="-9"/>
        </w:rPr>
        <w:t> </w:t>
      </w:r>
      <w:r>
        <w:rPr/>
        <w:t>Emerging</w:t>
      </w:r>
      <w:r>
        <w:rPr>
          <w:spacing w:val="-6"/>
        </w:rPr>
        <w:t> </w:t>
      </w:r>
      <w:r>
        <w:rPr/>
        <w:t>Economies,</w:t>
      </w:r>
      <w:r>
        <w:rPr>
          <w:spacing w:val="-7"/>
        </w:rPr>
        <w:t> </w:t>
      </w:r>
      <w:r>
        <w:rPr/>
        <w:t>London</w:t>
      </w:r>
      <w:r>
        <w:rPr>
          <w:spacing w:val="-8"/>
        </w:rPr>
        <w:t> </w:t>
      </w:r>
      <w:r>
        <w:rPr/>
        <w:t>Business</w:t>
      </w:r>
      <w:r>
        <w:rPr>
          <w:spacing w:val="-8"/>
        </w:rPr>
        <w:t> </w:t>
      </w:r>
      <w:r>
        <w:rPr/>
        <w:t>School Aoyama Gakuin University, Tokyo</w:t>
      </w:r>
    </w:p>
    <w:p>
      <w:pPr>
        <w:pStyle w:val="BodyText"/>
        <w:spacing w:line="216" w:lineRule="auto"/>
        <w:ind w:left="352" w:right="1617"/>
      </w:pPr>
      <w:r>
        <w:rPr/>
        <w:t>Budapest</w:t>
      </w:r>
      <w:r>
        <w:rPr>
          <w:spacing w:val="-13"/>
        </w:rPr>
        <w:t> </w:t>
      </w:r>
      <w:r>
        <w:rPr/>
        <w:t>University</w:t>
      </w:r>
      <w:r>
        <w:rPr>
          <w:spacing w:val="-12"/>
        </w:rPr>
        <w:t> </w:t>
      </w:r>
      <w:r>
        <w:rPr/>
        <w:t>of</w:t>
      </w:r>
      <w:r>
        <w:rPr>
          <w:spacing w:val="-13"/>
        </w:rPr>
        <w:t> </w:t>
      </w:r>
      <w:r>
        <w:rPr/>
        <w:t>Economics Warsaw University</w:t>
      </w:r>
    </w:p>
    <w:p>
      <w:pPr>
        <w:pStyle w:val="BodyText"/>
        <w:spacing w:line="208" w:lineRule="exact"/>
        <w:ind w:left="352"/>
      </w:pPr>
      <w:r>
        <w:rPr/>
        <w:t>Economics,</w:t>
      </w:r>
      <w:r>
        <w:rPr>
          <w:spacing w:val="-6"/>
        </w:rPr>
        <w:t> </w:t>
      </w:r>
      <w:r>
        <w:rPr/>
        <w:t>Duke</w:t>
      </w:r>
      <w:r>
        <w:rPr>
          <w:spacing w:val="-6"/>
        </w:rPr>
        <w:t> </w:t>
      </w:r>
      <w:r>
        <w:rPr>
          <w:spacing w:val="-2"/>
        </w:rPr>
        <w:t>University</w:t>
      </w:r>
    </w:p>
    <w:p>
      <w:pPr>
        <w:pStyle w:val="BodyText"/>
        <w:spacing w:line="208" w:lineRule="exact"/>
      </w:pPr>
      <w:r>
        <w:rPr/>
        <w:br w:type="column"/>
      </w:r>
      <w:r>
        <w:rPr/>
        <w:t>2017</w:t>
      </w:r>
      <w:r>
        <w:rPr>
          <w:spacing w:val="-6"/>
        </w:rPr>
        <w:t> </w:t>
      </w:r>
      <w:r>
        <w:rPr/>
        <w:t>(November);</w:t>
      </w:r>
      <w:r>
        <w:rPr>
          <w:spacing w:val="-4"/>
        </w:rPr>
        <w:t> </w:t>
      </w:r>
      <w:r>
        <w:rPr/>
        <w:t>2004</w:t>
      </w:r>
      <w:r>
        <w:rPr>
          <w:spacing w:val="-3"/>
        </w:rPr>
        <w:t> </w:t>
      </w:r>
      <w:r>
        <w:rPr>
          <w:spacing w:val="-2"/>
        </w:rPr>
        <w:t>(January)</w:t>
      </w:r>
    </w:p>
    <w:p>
      <w:pPr>
        <w:pStyle w:val="BodyText"/>
        <w:spacing w:line="204" w:lineRule="exact"/>
      </w:pPr>
      <w:r>
        <w:rPr/>
        <w:t>2017</w:t>
      </w:r>
      <w:r>
        <w:rPr>
          <w:spacing w:val="-2"/>
        </w:rPr>
        <w:t> (October)</w:t>
      </w:r>
    </w:p>
    <w:p>
      <w:pPr>
        <w:pStyle w:val="BodyText"/>
        <w:spacing w:line="205" w:lineRule="exact"/>
      </w:pPr>
      <w:r>
        <w:rPr/>
        <w:t>2002</w:t>
      </w:r>
      <w:r>
        <w:rPr>
          <w:spacing w:val="-2"/>
        </w:rPr>
        <w:t> (March)</w:t>
      </w:r>
    </w:p>
    <w:p>
      <w:pPr>
        <w:pStyle w:val="BodyText"/>
        <w:spacing w:line="205" w:lineRule="exact"/>
      </w:pPr>
      <w:r>
        <w:rPr/>
        <w:t>2000</w:t>
      </w:r>
      <w:r>
        <w:rPr>
          <w:spacing w:val="-6"/>
        </w:rPr>
        <w:t> </w:t>
      </w:r>
      <w:r>
        <w:rPr/>
        <w:t>(Dec);</w:t>
      </w:r>
      <w:r>
        <w:rPr>
          <w:spacing w:val="-5"/>
        </w:rPr>
        <w:t> </w:t>
      </w:r>
      <w:r>
        <w:rPr/>
        <w:t>1999</w:t>
      </w:r>
      <w:r>
        <w:rPr>
          <w:spacing w:val="-6"/>
        </w:rPr>
        <w:t> </w:t>
      </w:r>
      <w:r>
        <w:rPr/>
        <w:t>(Mar);</w:t>
      </w:r>
      <w:r>
        <w:rPr>
          <w:spacing w:val="-5"/>
        </w:rPr>
        <w:t> </w:t>
      </w:r>
      <w:r>
        <w:rPr/>
        <w:t>1999,1991</w:t>
      </w:r>
      <w:r>
        <w:rPr>
          <w:spacing w:val="-5"/>
        </w:rPr>
        <w:t> </w:t>
      </w:r>
      <w:r>
        <w:rPr>
          <w:spacing w:val="-2"/>
        </w:rPr>
        <w:t>(Summers);</w:t>
      </w:r>
    </w:p>
    <w:p>
      <w:pPr>
        <w:pStyle w:val="BodyText"/>
        <w:spacing w:line="205" w:lineRule="exact"/>
        <w:ind w:left="703"/>
      </w:pPr>
      <w:r>
        <w:rPr/>
        <w:t>1990(Fall);</w:t>
      </w:r>
      <w:r>
        <w:rPr>
          <w:spacing w:val="-7"/>
        </w:rPr>
        <w:t> </w:t>
      </w:r>
      <w:r>
        <w:rPr/>
        <w:t>1987-1984</w:t>
      </w:r>
      <w:r>
        <w:rPr>
          <w:spacing w:val="-6"/>
        </w:rPr>
        <w:t> </w:t>
      </w:r>
      <w:r>
        <w:rPr>
          <w:spacing w:val="-2"/>
        </w:rPr>
        <w:t>(Summers)</w:t>
      </w:r>
    </w:p>
    <w:p>
      <w:pPr>
        <w:pStyle w:val="BodyText"/>
        <w:spacing w:line="218" w:lineRule="exact"/>
      </w:pPr>
      <w:r>
        <w:rPr/>
        <w:t>1987-86</w:t>
      </w:r>
      <w:r>
        <w:rPr>
          <w:spacing w:val="-6"/>
        </w:rPr>
        <w:t> </w:t>
      </w:r>
      <w:r>
        <w:rPr>
          <w:spacing w:val="-2"/>
        </w:rPr>
        <w:t>(Winter)</w:t>
      </w:r>
    </w:p>
    <w:p>
      <w:pPr>
        <w:pStyle w:val="BodyText"/>
        <w:spacing w:line="213" w:lineRule="auto" w:before="201"/>
        <w:ind w:right="1486"/>
      </w:pPr>
      <w:r>
        <w:rPr/>
        <w:t>2017-16 (several visits, varying lengths) 2015-2011</w:t>
      </w:r>
      <w:r>
        <w:rPr>
          <w:spacing w:val="-9"/>
        </w:rPr>
        <w:t> </w:t>
      </w:r>
      <w:r>
        <w:rPr/>
        <w:t>(annual</w:t>
      </w:r>
      <w:r>
        <w:rPr>
          <w:spacing w:val="-11"/>
        </w:rPr>
        <w:t> </w:t>
      </w:r>
      <w:r>
        <w:rPr/>
        <w:t>visits,</w:t>
      </w:r>
      <w:r>
        <w:rPr>
          <w:spacing w:val="-10"/>
        </w:rPr>
        <w:t> </w:t>
      </w:r>
      <w:r>
        <w:rPr/>
        <w:t>various</w:t>
      </w:r>
      <w:r>
        <w:rPr>
          <w:spacing w:val="-11"/>
        </w:rPr>
        <w:t> </w:t>
      </w:r>
      <w:r>
        <w:rPr/>
        <w:t>lengths)</w:t>
      </w:r>
    </w:p>
    <w:p>
      <w:pPr>
        <w:pStyle w:val="BodyText"/>
        <w:spacing w:line="197" w:lineRule="exact"/>
      </w:pPr>
      <w:r>
        <w:rPr/>
        <w:t>2019</w:t>
      </w:r>
      <w:r>
        <w:rPr>
          <w:spacing w:val="-5"/>
        </w:rPr>
        <w:t> </w:t>
      </w:r>
      <w:r>
        <w:rPr/>
        <w:t>(July);</w:t>
      </w:r>
      <w:r>
        <w:rPr>
          <w:spacing w:val="-3"/>
        </w:rPr>
        <w:t> </w:t>
      </w:r>
      <w:r>
        <w:rPr/>
        <w:t>2018</w:t>
      </w:r>
      <w:r>
        <w:rPr>
          <w:spacing w:val="-5"/>
        </w:rPr>
        <w:t> </w:t>
      </w:r>
      <w:r>
        <w:rPr/>
        <w:t>(July);</w:t>
      </w:r>
      <w:r>
        <w:rPr>
          <w:spacing w:val="-2"/>
        </w:rPr>
        <w:t> </w:t>
      </w:r>
      <w:r>
        <w:rPr/>
        <w:t>2016</w:t>
      </w:r>
      <w:r>
        <w:rPr>
          <w:spacing w:val="-5"/>
        </w:rPr>
        <w:t> </w:t>
      </w:r>
      <w:r>
        <w:rPr/>
        <w:t>(June);</w:t>
      </w:r>
      <w:r>
        <w:rPr>
          <w:spacing w:val="-5"/>
        </w:rPr>
        <w:t> </w:t>
      </w:r>
      <w:r>
        <w:rPr/>
        <w:t>2003</w:t>
      </w:r>
      <w:r>
        <w:rPr>
          <w:spacing w:val="-4"/>
        </w:rPr>
        <w:t> </w:t>
      </w:r>
      <w:r>
        <w:rPr>
          <w:spacing w:val="-2"/>
        </w:rPr>
        <w:t>(Sept)</w:t>
      </w:r>
    </w:p>
    <w:p>
      <w:pPr>
        <w:pStyle w:val="BodyText"/>
        <w:spacing w:line="204" w:lineRule="exact"/>
      </w:pPr>
      <w:r>
        <w:rPr/>
        <w:t>2011</w:t>
      </w:r>
      <w:r>
        <w:rPr>
          <w:spacing w:val="-6"/>
        </w:rPr>
        <w:t> </w:t>
      </w:r>
      <w:r>
        <w:rPr/>
        <w:t>-</w:t>
      </w:r>
      <w:r>
        <w:rPr>
          <w:spacing w:val="-4"/>
        </w:rPr>
        <w:t> </w:t>
      </w:r>
      <w:r>
        <w:rPr/>
        <w:t>1999</w:t>
      </w:r>
      <w:r>
        <w:rPr>
          <w:spacing w:val="-5"/>
        </w:rPr>
        <w:t> </w:t>
      </w:r>
      <w:r>
        <w:rPr/>
        <w:t>(Summers,</w:t>
      </w:r>
      <w:r>
        <w:rPr>
          <w:spacing w:val="-5"/>
        </w:rPr>
        <w:t> </w:t>
      </w:r>
      <w:r>
        <w:rPr/>
        <w:t>various</w:t>
      </w:r>
      <w:r>
        <w:rPr>
          <w:spacing w:val="-6"/>
        </w:rPr>
        <w:t> </w:t>
      </w:r>
      <w:r>
        <w:rPr>
          <w:spacing w:val="-2"/>
        </w:rPr>
        <w:t>lengths)</w:t>
      </w:r>
    </w:p>
    <w:p>
      <w:pPr>
        <w:pStyle w:val="BodyText"/>
        <w:spacing w:line="205" w:lineRule="exact"/>
      </w:pPr>
      <w:r>
        <w:rPr/>
        <w:t>2005</w:t>
      </w:r>
      <w:r>
        <w:rPr>
          <w:spacing w:val="-5"/>
        </w:rPr>
        <w:t> </w:t>
      </w:r>
      <w:r>
        <w:rPr/>
        <w:t>(Sept);</w:t>
      </w:r>
      <w:r>
        <w:rPr>
          <w:spacing w:val="-4"/>
        </w:rPr>
        <w:t> </w:t>
      </w:r>
      <w:r>
        <w:rPr/>
        <w:t>2003</w:t>
      </w:r>
      <w:r>
        <w:rPr>
          <w:spacing w:val="-4"/>
        </w:rPr>
        <w:t> </w:t>
      </w:r>
      <w:r>
        <w:rPr>
          <w:spacing w:val="-2"/>
        </w:rPr>
        <w:t>(July)</w:t>
      </w:r>
    </w:p>
    <w:p>
      <w:pPr>
        <w:pStyle w:val="BodyText"/>
        <w:spacing w:line="205" w:lineRule="exact"/>
      </w:pPr>
      <w:r>
        <w:rPr/>
        <w:t>1994</w:t>
      </w:r>
      <w:r>
        <w:rPr>
          <w:spacing w:val="-2"/>
        </w:rPr>
        <w:t> (Spring)</w:t>
      </w:r>
    </w:p>
    <w:p>
      <w:pPr>
        <w:pStyle w:val="BodyText"/>
        <w:spacing w:line="217" w:lineRule="exact"/>
      </w:pPr>
      <w:r>
        <w:rPr/>
        <w:t>1990</w:t>
      </w:r>
      <w:r>
        <w:rPr>
          <w:spacing w:val="-2"/>
        </w:rPr>
        <w:t> (Spring)</w:t>
      </w:r>
    </w:p>
    <w:p>
      <w:pPr>
        <w:pStyle w:val="BodyText"/>
        <w:spacing w:line="218" w:lineRule="exact" w:before="180"/>
      </w:pPr>
      <w:r>
        <w:rPr/>
        <w:t>2018</w:t>
      </w:r>
      <w:r>
        <w:rPr>
          <w:spacing w:val="-4"/>
        </w:rPr>
        <w:t> </w:t>
      </w:r>
      <w:r>
        <w:rPr/>
        <w:t>(3</w:t>
      </w:r>
      <w:r>
        <w:rPr>
          <w:spacing w:val="-2"/>
        </w:rPr>
        <w:t> </w:t>
      </w:r>
      <w:r>
        <w:rPr/>
        <w:t>weeks</w:t>
      </w:r>
      <w:r>
        <w:rPr>
          <w:spacing w:val="-4"/>
        </w:rPr>
        <w:t> </w:t>
      </w:r>
      <w:r>
        <w:rPr/>
        <w:t>in Feb,</w:t>
      </w:r>
      <w:r>
        <w:rPr>
          <w:spacing w:val="-3"/>
        </w:rPr>
        <w:t> </w:t>
      </w:r>
      <w:r>
        <w:rPr>
          <w:spacing w:val="-2"/>
        </w:rPr>
        <w:t>March)</w:t>
      </w:r>
    </w:p>
    <w:p>
      <w:pPr>
        <w:pStyle w:val="BodyText"/>
        <w:spacing w:line="205" w:lineRule="exact"/>
      </w:pPr>
      <w:r>
        <w:rPr/>
        <w:t>2014</w:t>
      </w:r>
      <w:r>
        <w:rPr>
          <w:spacing w:val="-2"/>
        </w:rPr>
        <w:t> (May)</w:t>
      </w:r>
    </w:p>
    <w:p>
      <w:pPr>
        <w:pStyle w:val="BodyText"/>
        <w:spacing w:line="205" w:lineRule="exact"/>
      </w:pPr>
      <w:r>
        <w:rPr/>
        <w:t>2013</w:t>
      </w:r>
      <w:r>
        <w:rPr>
          <w:spacing w:val="-2"/>
        </w:rPr>
        <w:t> (May)</w:t>
      </w:r>
    </w:p>
    <w:p>
      <w:pPr>
        <w:pStyle w:val="BodyText"/>
        <w:spacing w:line="205" w:lineRule="exact"/>
      </w:pPr>
      <w:r>
        <w:rPr/>
        <w:t>2019,</w:t>
      </w:r>
      <w:r>
        <w:rPr>
          <w:spacing w:val="-5"/>
        </w:rPr>
        <w:t> </w:t>
      </w:r>
      <w:r>
        <w:rPr/>
        <w:t>2013,</w:t>
      </w:r>
      <w:r>
        <w:rPr>
          <w:spacing w:val="-5"/>
        </w:rPr>
        <w:t> </w:t>
      </w:r>
      <w:r>
        <w:rPr/>
        <w:t>2012,</w:t>
      </w:r>
      <w:r>
        <w:rPr>
          <w:spacing w:val="-3"/>
        </w:rPr>
        <w:t> </w:t>
      </w:r>
      <w:r>
        <w:rPr/>
        <w:t>2010,</w:t>
      </w:r>
      <w:r>
        <w:rPr>
          <w:spacing w:val="-5"/>
        </w:rPr>
        <w:t> </w:t>
      </w:r>
      <w:r>
        <w:rPr/>
        <w:t>2009,</w:t>
      </w:r>
      <w:r>
        <w:rPr>
          <w:spacing w:val="-2"/>
        </w:rPr>
        <w:t> </w:t>
      </w:r>
      <w:r>
        <w:rPr/>
        <w:t>2002,</w:t>
      </w:r>
      <w:r>
        <w:rPr>
          <w:spacing w:val="-3"/>
        </w:rPr>
        <w:t> </w:t>
      </w:r>
      <w:r>
        <w:rPr/>
        <w:t>1997,</w:t>
      </w:r>
      <w:r>
        <w:rPr>
          <w:spacing w:val="-5"/>
        </w:rPr>
        <w:t> </w:t>
      </w:r>
      <w:r>
        <w:rPr/>
        <w:t>1996,</w:t>
      </w:r>
      <w:r>
        <w:rPr>
          <w:spacing w:val="-3"/>
        </w:rPr>
        <w:t> </w:t>
      </w:r>
      <w:r>
        <w:rPr>
          <w:spacing w:val="-4"/>
        </w:rPr>
        <w:t>1994</w:t>
      </w:r>
    </w:p>
    <w:p>
      <w:pPr>
        <w:pStyle w:val="BodyText"/>
        <w:spacing w:line="204" w:lineRule="exact"/>
      </w:pPr>
      <w:r>
        <w:rPr/>
        <w:t>2005</w:t>
      </w:r>
      <w:r>
        <w:rPr>
          <w:spacing w:val="-6"/>
        </w:rPr>
        <w:t> </w:t>
      </w:r>
      <w:r>
        <w:rPr/>
        <w:t>(Spring);</w:t>
      </w:r>
      <w:r>
        <w:rPr>
          <w:spacing w:val="-6"/>
        </w:rPr>
        <w:t> </w:t>
      </w:r>
      <w:r>
        <w:rPr/>
        <w:t>1992</w:t>
      </w:r>
      <w:r>
        <w:rPr>
          <w:spacing w:val="-4"/>
        </w:rPr>
        <w:t> </w:t>
      </w:r>
      <w:r>
        <w:rPr>
          <w:spacing w:val="-2"/>
        </w:rPr>
        <w:t>(Spring)</w:t>
      </w:r>
    </w:p>
    <w:p>
      <w:pPr>
        <w:pStyle w:val="BodyText"/>
        <w:spacing w:line="205" w:lineRule="exact"/>
      </w:pPr>
      <w:r>
        <w:rPr/>
        <w:t>2004</w:t>
      </w:r>
      <w:r>
        <w:rPr>
          <w:spacing w:val="-2"/>
        </w:rPr>
        <w:t> (Spring)</w:t>
      </w:r>
    </w:p>
    <w:p>
      <w:pPr>
        <w:pStyle w:val="BodyText"/>
        <w:spacing w:line="205" w:lineRule="exact"/>
      </w:pPr>
      <w:r>
        <w:rPr/>
        <w:t>2016-2001</w:t>
      </w:r>
      <w:r>
        <w:rPr>
          <w:spacing w:val="-4"/>
        </w:rPr>
        <w:t> </w:t>
      </w:r>
      <w:r>
        <w:rPr/>
        <w:t>(July</w:t>
      </w:r>
      <w:r>
        <w:rPr>
          <w:spacing w:val="-6"/>
        </w:rPr>
        <w:t> </w:t>
      </w:r>
      <w:r>
        <w:rPr/>
        <w:t>or</w:t>
      </w:r>
      <w:r>
        <w:rPr>
          <w:spacing w:val="-4"/>
        </w:rPr>
        <w:t> </w:t>
      </w:r>
      <w:r>
        <w:rPr>
          <w:spacing w:val="-2"/>
        </w:rPr>
        <w:t>August)</w:t>
      </w:r>
    </w:p>
    <w:p>
      <w:pPr>
        <w:pStyle w:val="BodyText"/>
        <w:spacing w:line="205" w:lineRule="exact"/>
      </w:pPr>
      <w:r>
        <w:rPr/>
        <w:t>2017</w:t>
      </w:r>
      <w:r>
        <w:rPr>
          <w:spacing w:val="-5"/>
        </w:rPr>
        <w:t> </w:t>
      </w:r>
      <w:r>
        <w:rPr/>
        <w:t>Dec;</w:t>
      </w:r>
      <w:r>
        <w:rPr>
          <w:spacing w:val="-7"/>
        </w:rPr>
        <w:t> </w:t>
      </w:r>
      <w:r>
        <w:rPr/>
        <w:t>2013May;</w:t>
      </w:r>
      <w:r>
        <w:rPr>
          <w:spacing w:val="-4"/>
        </w:rPr>
        <w:t> </w:t>
      </w:r>
      <w:r>
        <w:rPr/>
        <w:t>2012May;</w:t>
      </w:r>
      <w:r>
        <w:rPr>
          <w:spacing w:val="-4"/>
        </w:rPr>
        <w:t> </w:t>
      </w:r>
      <w:r>
        <w:rPr/>
        <w:t>2007Dec;</w:t>
      </w:r>
      <w:r>
        <w:rPr>
          <w:spacing w:val="-4"/>
        </w:rPr>
        <w:t> </w:t>
      </w:r>
      <w:r>
        <w:rPr>
          <w:spacing w:val="-2"/>
        </w:rPr>
        <w:t>2004Jun;</w:t>
      </w:r>
    </w:p>
    <w:p>
      <w:pPr>
        <w:pStyle w:val="BodyText"/>
        <w:spacing w:line="213" w:lineRule="auto" w:before="9"/>
        <w:ind w:right="1486" w:firstLine="321"/>
      </w:pPr>
      <w:r>
        <w:rPr/>
        <w:t>2003Dec;</w:t>
      </w:r>
      <w:r>
        <w:rPr>
          <w:spacing w:val="-13"/>
        </w:rPr>
        <w:t> </w:t>
      </w:r>
      <w:r>
        <w:rPr/>
        <w:t>2001Mar;</w:t>
      </w:r>
      <w:r>
        <w:rPr>
          <w:spacing w:val="-12"/>
        </w:rPr>
        <w:t> </w:t>
      </w:r>
      <w:r>
        <w:rPr/>
        <w:t>2000Mar&amp;Dec 2003 (March)</w:t>
      </w:r>
    </w:p>
    <w:p>
      <w:pPr>
        <w:pStyle w:val="BodyText"/>
        <w:spacing w:line="197" w:lineRule="exact"/>
      </w:pPr>
      <w:r>
        <w:rPr/>
        <w:t>2003</w:t>
      </w:r>
      <w:r>
        <w:rPr>
          <w:spacing w:val="-5"/>
        </w:rPr>
        <w:t> </w:t>
      </w:r>
      <w:r>
        <w:rPr/>
        <w:t>(May);</w:t>
      </w:r>
      <w:r>
        <w:rPr>
          <w:spacing w:val="-6"/>
        </w:rPr>
        <w:t> </w:t>
      </w:r>
      <w:r>
        <w:rPr/>
        <w:t>1999</w:t>
      </w:r>
      <w:r>
        <w:rPr>
          <w:spacing w:val="-2"/>
        </w:rPr>
        <w:t> </w:t>
      </w:r>
      <w:r>
        <w:rPr>
          <w:spacing w:val="-4"/>
        </w:rPr>
        <w:t>(May)</w:t>
      </w:r>
    </w:p>
    <w:p>
      <w:pPr>
        <w:pStyle w:val="BodyText"/>
        <w:spacing w:line="205" w:lineRule="exact"/>
      </w:pPr>
      <w:r>
        <w:rPr/>
        <w:t>1993</w:t>
      </w:r>
      <w:r>
        <w:rPr>
          <w:spacing w:val="-2"/>
        </w:rPr>
        <w:t> (November)</w:t>
      </w:r>
    </w:p>
    <w:p>
      <w:pPr>
        <w:pStyle w:val="BodyText"/>
        <w:spacing w:line="205" w:lineRule="exact"/>
      </w:pPr>
      <w:r>
        <w:rPr/>
        <w:t>1992</w:t>
      </w:r>
      <w:r>
        <w:rPr>
          <w:spacing w:val="-2"/>
        </w:rPr>
        <w:t> (May)</w:t>
      </w:r>
    </w:p>
    <w:p>
      <w:pPr>
        <w:pStyle w:val="BodyText"/>
        <w:spacing w:line="217" w:lineRule="exact"/>
      </w:pPr>
      <w:r>
        <w:rPr>
          <w:spacing w:val="-2"/>
        </w:rPr>
        <w:t>1986-</w:t>
      </w:r>
      <w:r>
        <w:rPr>
          <w:spacing w:val="-4"/>
        </w:rPr>
        <w:t>1985</w:t>
      </w:r>
    </w:p>
    <w:p>
      <w:pPr>
        <w:pStyle w:val="BodyText"/>
        <w:spacing w:after="0" w:line="217" w:lineRule="exact"/>
        <w:sectPr>
          <w:type w:val="continuous"/>
          <w:pgSz w:w="12240" w:h="15840"/>
          <w:pgMar w:header="233" w:footer="0" w:top="420" w:bottom="280" w:left="720" w:right="720"/>
          <w:cols w:num="2" w:equalWidth="0">
            <w:col w:w="5312" w:space="358"/>
            <w:col w:w="5130"/>
          </w:cols>
        </w:sectPr>
      </w:pPr>
    </w:p>
    <w:p>
      <w:pPr>
        <w:pStyle w:val="BodyText"/>
        <w:spacing w:before="21"/>
      </w:pPr>
      <w:r>
        <w:rPr/>
        <w:t>Various</w:t>
      </w:r>
      <w:r>
        <w:rPr>
          <w:spacing w:val="-6"/>
        </w:rPr>
        <w:t> </w:t>
      </w:r>
      <w:r>
        <w:rPr/>
        <w:t>other</w:t>
      </w:r>
      <w:r>
        <w:rPr>
          <w:spacing w:val="-3"/>
        </w:rPr>
        <w:t> </w:t>
      </w:r>
      <w:r>
        <w:rPr/>
        <w:t>research</w:t>
      </w:r>
      <w:r>
        <w:rPr>
          <w:spacing w:val="-4"/>
        </w:rPr>
        <w:t> </w:t>
      </w:r>
      <w:r>
        <w:rPr/>
        <w:t>trips</w:t>
      </w:r>
      <w:r>
        <w:rPr>
          <w:spacing w:val="-5"/>
        </w:rPr>
        <w:t> </w:t>
      </w:r>
      <w:r>
        <w:rPr/>
        <w:t>to</w:t>
      </w:r>
      <w:r>
        <w:rPr>
          <w:spacing w:val="-6"/>
        </w:rPr>
        <w:t> </w:t>
      </w:r>
      <w:r>
        <w:rPr/>
        <w:t>Germany,</w:t>
      </w:r>
      <w:r>
        <w:rPr>
          <w:spacing w:val="-7"/>
        </w:rPr>
        <w:t> </w:t>
      </w:r>
      <w:r>
        <w:rPr/>
        <w:t>India,</w:t>
      </w:r>
      <w:r>
        <w:rPr>
          <w:spacing w:val="-6"/>
        </w:rPr>
        <w:t> </w:t>
      </w:r>
      <w:r>
        <w:rPr/>
        <w:t>Sri</w:t>
      </w:r>
      <w:r>
        <w:rPr>
          <w:spacing w:val="-4"/>
        </w:rPr>
        <w:t> </w:t>
      </w:r>
      <w:r>
        <w:rPr/>
        <w:t>Lanka,</w:t>
      </w:r>
      <w:r>
        <w:rPr>
          <w:spacing w:val="-7"/>
        </w:rPr>
        <w:t> </w:t>
      </w:r>
      <w:r>
        <w:rPr/>
        <w:t>Israel,</w:t>
      </w:r>
      <w:r>
        <w:rPr>
          <w:spacing w:val="-4"/>
        </w:rPr>
        <w:t> </w:t>
      </w:r>
      <w:r>
        <w:rPr/>
        <w:t>Tajikistan,</w:t>
      </w:r>
      <w:r>
        <w:rPr>
          <w:spacing w:val="-5"/>
        </w:rPr>
        <w:t> </w:t>
      </w:r>
      <w:r>
        <w:rPr/>
        <w:t>Hungary,</w:t>
      </w:r>
      <w:r>
        <w:rPr>
          <w:spacing w:val="-4"/>
        </w:rPr>
        <w:t> etc.</w:t>
      </w:r>
    </w:p>
    <w:p>
      <w:pPr>
        <w:pStyle w:val="Heading1"/>
        <w:spacing w:line="218" w:lineRule="exact" w:before="123"/>
        <w:rPr>
          <w:u w:val="none"/>
        </w:rPr>
      </w:pPr>
      <w:r>
        <w:rPr>
          <w:u w:val="single"/>
        </w:rPr>
        <w:t>Other</w:t>
      </w:r>
      <w:r>
        <w:rPr>
          <w:spacing w:val="-5"/>
          <w:u w:val="single"/>
        </w:rPr>
        <w:t> </w:t>
      </w:r>
      <w:r>
        <w:rPr>
          <w:u w:val="single"/>
        </w:rPr>
        <w:t>Professional</w:t>
      </w:r>
      <w:r>
        <w:rPr>
          <w:spacing w:val="-7"/>
          <w:u w:val="single"/>
        </w:rPr>
        <w:t> </w:t>
      </w:r>
      <w:r>
        <w:rPr>
          <w:u w:val="single"/>
        </w:rPr>
        <w:t>Titles</w:t>
      </w:r>
      <w:r>
        <w:rPr>
          <w:spacing w:val="-7"/>
          <w:u w:val="single"/>
        </w:rPr>
        <w:t> </w:t>
      </w:r>
      <w:r>
        <w:rPr>
          <w:u w:val="single"/>
        </w:rPr>
        <w:t>&amp;</w:t>
      </w:r>
      <w:r>
        <w:rPr>
          <w:spacing w:val="-3"/>
          <w:u w:val="single"/>
        </w:rPr>
        <w:t> </w:t>
      </w:r>
      <w:r>
        <w:rPr>
          <w:spacing w:val="-2"/>
          <w:u w:val="single"/>
        </w:rPr>
        <w:t>Affiliations</w:t>
      </w:r>
    </w:p>
    <w:p>
      <w:pPr>
        <w:pStyle w:val="BodyText"/>
        <w:spacing w:line="205" w:lineRule="exact"/>
      </w:pPr>
      <w:r>
        <w:rPr/>
        <w:t>Current:</w:t>
      </w:r>
      <w:r>
        <w:rPr>
          <w:spacing w:val="-3"/>
        </w:rPr>
        <w:t> </w:t>
      </w:r>
      <w:r>
        <w:rPr/>
        <w:t>Editorial</w:t>
      </w:r>
      <w:r>
        <w:rPr>
          <w:spacing w:val="-5"/>
        </w:rPr>
        <w:t> </w:t>
      </w:r>
      <w:r>
        <w:rPr/>
        <w:t>Board,</w:t>
      </w:r>
      <w:r>
        <w:rPr>
          <w:spacing w:val="-5"/>
        </w:rPr>
        <w:t> </w:t>
      </w:r>
      <w:r>
        <w:rPr/>
        <w:t>Review</w:t>
      </w:r>
      <w:r>
        <w:rPr>
          <w:spacing w:val="-5"/>
        </w:rPr>
        <w:t> </w:t>
      </w:r>
      <w:r>
        <w:rPr/>
        <w:t>of</w:t>
      </w:r>
      <w:r>
        <w:rPr>
          <w:spacing w:val="-7"/>
        </w:rPr>
        <w:t> </w:t>
      </w:r>
      <w:r>
        <w:rPr/>
        <w:t>Market</w:t>
      </w:r>
      <w:r>
        <w:rPr>
          <w:spacing w:val="-5"/>
        </w:rPr>
        <w:t> </w:t>
      </w:r>
      <w:r>
        <w:rPr/>
        <w:t>Integration</w:t>
      </w:r>
      <w:r>
        <w:rPr>
          <w:spacing w:val="-5"/>
        </w:rPr>
        <w:t> </w:t>
      </w:r>
      <w:r>
        <w:rPr/>
        <w:t>2008-</w:t>
      </w:r>
      <w:r>
        <w:rPr>
          <w:spacing w:val="-2"/>
        </w:rPr>
        <w:t>present</w:t>
      </w:r>
    </w:p>
    <w:p>
      <w:pPr>
        <w:pStyle w:val="BodyText"/>
        <w:spacing w:line="216" w:lineRule="auto" w:before="6"/>
        <w:ind w:left="991" w:right="2107"/>
      </w:pPr>
      <w:r>
        <w:rPr/>
        <w:t>Editorial</w:t>
      </w:r>
      <w:r>
        <w:rPr>
          <w:spacing w:val="-3"/>
        </w:rPr>
        <w:t> </w:t>
      </w:r>
      <w:r>
        <w:rPr/>
        <w:t>Board,</w:t>
      </w:r>
      <w:r>
        <w:rPr>
          <w:spacing w:val="-3"/>
        </w:rPr>
        <w:t> </w:t>
      </w:r>
      <w:r>
        <w:rPr/>
        <w:t>Journal</w:t>
      </w:r>
      <w:r>
        <w:rPr>
          <w:spacing w:val="-3"/>
        </w:rPr>
        <w:t> </w:t>
      </w:r>
      <w:r>
        <w:rPr/>
        <w:t>of</w:t>
      </w:r>
      <w:r>
        <w:rPr>
          <w:spacing w:val="-3"/>
        </w:rPr>
        <w:t> </w:t>
      </w:r>
      <w:r>
        <w:rPr/>
        <w:t>International</w:t>
      </w:r>
      <w:r>
        <w:rPr>
          <w:spacing w:val="-3"/>
        </w:rPr>
        <w:t> </w:t>
      </w:r>
      <w:r>
        <w:rPr/>
        <w:t>Trade</w:t>
      </w:r>
      <w:r>
        <w:rPr>
          <w:spacing w:val="-3"/>
        </w:rPr>
        <w:t> </w:t>
      </w:r>
      <w:r>
        <w:rPr/>
        <w:t>&amp;</w:t>
      </w:r>
      <w:r>
        <w:rPr>
          <w:spacing w:val="-3"/>
        </w:rPr>
        <w:t> </w:t>
      </w:r>
      <w:r>
        <w:rPr/>
        <w:t>Economic</w:t>
      </w:r>
      <w:r>
        <w:rPr>
          <w:spacing w:val="-5"/>
        </w:rPr>
        <w:t> </w:t>
      </w:r>
      <w:r>
        <w:rPr/>
        <w:t>Development</w:t>
      </w:r>
      <w:r>
        <w:rPr>
          <w:spacing w:val="-6"/>
        </w:rPr>
        <w:t> </w:t>
      </w:r>
      <w:r>
        <w:rPr/>
        <w:t>2002–present Editorial Board, Athaniti 2001–2003, 2017-present</w:t>
      </w:r>
    </w:p>
    <w:p>
      <w:pPr>
        <w:pStyle w:val="BodyText"/>
        <w:spacing w:line="197" w:lineRule="exact"/>
        <w:ind w:left="991"/>
      </w:pPr>
      <w:r>
        <w:rPr/>
        <w:t>RWI</w:t>
      </w:r>
      <w:r>
        <w:rPr>
          <w:spacing w:val="-7"/>
        </w:rPr>
        <w:t> </w:t>
      </w:r>
      <w:r>
        <w:rPr/>
        <w:t>Research</w:t>
      </w:r>
      <w:r>
        <w:rPr>
          <w:spacing w:val="-6"/>
        </w:rPr>
        <w:t> </w:t>
      </w:r>
      <w:r>
        <w:rPr/>
        <w:t>Network,</w:t>
      </w:r>
      <w:r>
        <w:rPr>
          <w:spacing w:val="-7"/>
        </w:rPr>
        <w:t> </w:t>
      </w:r>
      <w:r>
        <w:rPr/>
        <w:t>Essen,</w:t>
      </w:r>
      <w:r>
        <w:rPr>
          <w:spacing w:val="-7"/>
        </w:rPr>
        <w:t> </w:t>
      </w:r>
      <w:r>
        <w:rPr/>
        <w:t>Germany</w:t>
      </w:r>
      <w:r>
        <w:rPr>
          <w:spacing w:val="-5"/>
        </w:rPr>
        <w:t> </w:t>
      </w:r>
      <w:r>
        <w:rPr/>
        <w:t>2016-</w:t>
      </w:r>
      <w:r>
        <w:rPr>
          <w:spacing w:val="-2"/>
        </w:rPr>
        <w:t>present</w:t>
      </w:r>
    </w:p>
    <w:p>
      <w:pPr>
        <w:pStyle w:val="BodyText"/>
        <w:spacing w:line="205" w:lineRule="exact"/>
        <w:ind w:left="991"/>
      </w:pPr>
      <w:r>
        <w:rPr/>
        <w:t>Research</w:t>
      </w:r>
      <w:r>
        <w:rPr>
          <w:spacing w:val="-6"/>
        </w:rPr>
        <w:t> </w:t>
      </w:r>
      <w:r>
        <w:rPr/>
        <w:t>Fellow,</w:t>
      </w:r>
      <w:r>
        <w:rPr>
          <w:spacing w:val="-5"/>
        </w:rPr>
        <w:t> </w:t>
      </w:r>
      <w:r>
        <w:rPr/>
        <w:t>GLO</w:t>
      </w:r>
      <w:r>
        <w:rPr>
          <w:spacing w:val="-6"/>
        </w:rPr>
        <w:t> </w:t>
      </w:r>
      <w:r>
        <w:rPr/>
        <w:t>(Global</w:t>
      </w:r>
      <w:r>
        <w:rPr>
          <w:spacing w:val="-6"/>
        </w:rPr>
        <w:t> </w:t>
      </w:r>
      <w:r>
        <w:rPr/>
        <w:t>Labor</w:t>
      </w:r>
      <w:r>
        <w:rPr>
          <w:spacing w:val="-6"/>
        </w:rPr>
        <w:t> </w:t>
      </w:r>
      <w:r>
        <w:rPr/>
        <w:t>Organization),</w:t>
      </w:r>
      <w:r>
        <w:rPr>
          <w:spacing w:val="-6"/>
        </w:rPr>
        <w:t> </w:t>
      </w:r>
      <w:r>
        <w:rPr/>
        <w:t>2017-</w:t>
      </w:r>
      <w:r>
        <w:rPr>
          <w:spacing w:val="-2"/>
        </w:rPr>
        <w:t>present</w:t>
      </w:r>
    </w:p>
    <w:p>
      <w:pPr>
        <w:pStyle w:val="BodyText"/>
        <w:spacing w:line="204" w:lineRule="exact"/>
        <w:ind w:left="991"/>
      </w:pPr>
      <w:r>
        <w:rPr/>
        <w:t>Research</w:t>
      </w:r>
      <w:r>
        <w:rPr>
          <w:spacing w:val="-5"/>
        </w:rPr>
        <w:t> </w:t>
      </w:r>
      <w:r>
        <w:rPr/>
        <w:t>Fellow,</w:t>
      </w:r>
      <w:r>
        <w:rPr>
          <w:spacing w:val="-5"/>
        </w:rPr>
        <w:t> </w:t>
      </w:r>
      <w:r>
        <w:rPr/>
        <w:t>IZA</w:t>
      </w:r>
      <w:r>
        <w:rPr>
          <w:spacing w:val="-5"/>
        </w:rPr>
        <w:t> </w:t>
      </w:r>
      <w:r>
        <w:rPr/>
        <w:t>(Institute</w:t>
      </w:r>
      <w:r>
        <w:rPr>
          <w:spacing w:val="-6"/>
        </w:rPr>
        <w:t> </w:t>
      </w:r>
      <w:r>
        <w:rPr/>
        <w:t>for</w:t>
      </w:r>
      <w:r>
        <w:rPr>
          <w:spacing w:val="-5"/>
        </w:rPr>
        <w:t> </w:t>
      </w:r>
      <w:r>
        <w:rPr/>
        <w:t>the</w:t>
      </w:r>
      <w:r>
        <w:rPr>
          <w:spacing w:val="-7"/>
        </w:rPr>
        <w:t> </w:t>
      </w:r>
      <w:r>
        <w:rPr/>
        <w:t>Study</w:t>
      </w:r>
      <w:r>
        <w:rPr>
          <w:spacing w:val="1"/>
        </w:rPr>
        <w:t> </w:t>
      </w:r>
      <w:r>
        <w:rPr/>
        <w:t>of</w:t>
      </w:r>
      <w:r>
        <w:rPr>
          <w:spacing w:val="-5"/>
        </w:rPr>
        <w:t> </w:t>
      </w:r>
      <w:r>
        <w:rPr/>
        <w:t>Labor),</w:t>
      </w:r>
      <w:r>
        <w:rPr>
          <w:spacing w:val="-6"/>
        </w:rPr>
        <w:t> </w:t>
      </w:r>
      <w:r>
        <w:rPr/>
        <w:t>Bonn,</w:t>
      </w:r>
      <w:r>
        <w:rPr>
          <w:spacing w:val="-5"/>
        </w:rPr>
        <w:t> </w:t>
      </w:r>
      <w:r>
        <w:rPr/>
        <w:t>Germany</w:t>
      </w:r>
      <w:r>
        <w:rPr>
          <w:spacing w:val="-4"/>
        </w:rPr>
        <w:t> </w:t>
      </w:r>
      <w:r>
        <w:rPr/>
        <w:t>1998-</w:t>
      </w:r>
      <w:r>
        <w:rPr>
          <w:spacing w:val="-2"/>
        </w:rPr>
        <w:t>present</w:t>
      </w:r>
    </w:p>
    <w:p>
      <w:pPr>
        <w:pStyle w:val="BodyText"/>
        <w:spacing w:line="205" w:lineRule="exact"/>
        <w:ind w:left="991"/>
      </w:pPr>
      <w:r>
        <w:rPr/>
        <w:t>Research</w:t>
      </w:r>
      <w:r>
        <w:rPr>
          <w:spacing w:val="-5"/>
        </w:rPr>
        <w:t> </w:t>
      </w:r>
      <w:r>
        <w:rPr/>
        <w:t>Fellow,</w:t>
      </w:r>
      <w:r>
        <w:rPr>
          <w:spacing w:val="-5"/>
        </w:rPr>
        <w:t> </w:t>
      </w:r>
      <w:r>
        <w:rPr/>
        <w:t>CReAM</w:t>
      </w:r>
      <w:r>
        <w:rPr>
          <w:spacing w:val="-4"/>
        </w:rPr>
        <w:t> </w:t>
      </w:r>
      <w:r>
        <w:rPr/>
        <w:t>(Centre</w:t>
      </w:r>
      <w:r>
        <w:rPr>
          <w:spacing w:val="-5"/>
        </w:rPr>
        <w:t> </w:t>
      </w:r>
      <w:r>
        <w:rPr/>
        <w:t>for</w:t>
      </w:r>
      <w:r>
        <w:rPr>
          <w:spacing w:val="-6"/>
        </w:rPr>
        <w:t> </w:t>
      </w:r>
      <w:r>
        <w:rPr/>
        <w:t>Research</w:t>
      </w:r>
      <w:r>
        <w:rPr>
          <w:spacing w:val="-5"/>
        </w:rPr>
        <w:t> </w:t>
      </w:r>
      <w:r>
        <w:rPr/>
        <w:t>&amp;</w:t>
      </w:r>
      <w:r>
        <w:rPr>
          <w:spacing w:val="-4"/>
        </w:rPr>
        <w:t> </w:t>
      </w:r>
      <w:r>
        <w:rPr/>
        <w:t>Analysis</w:t>
      </w:r>
      <w:r>
        <w:rPr>
          <w:spacing w:val="-6"/>
        </w:rPr>
        <w:t> </w:t>
      </w:r>
      <w:r>
        <w:rPr/>
        <w:t>of</w:t>
      </w:r>
      <w:r>
        <w:rPr>
          <w:spacing w:val="-5"/>
        </w:rPr>
        <w:t> </w:t>
      </w:r>
      <w:r>
        <w:rPr/>
        <w:t>Migration),</w:t>
      </w:r>
      <w:r>
        <w:rPr>
          <w:spacing w:val="-4"/>
        </w:rPr>
        <w:t> </w:t>
      </w:r>
      <w:r>
        <w:rPr/>
        <w:t>London</w:t>
      </w:r>
      <w:r>
        <w:rPr>
          <w:spacing w:val="-5"/>
        </w:rPr>
        <w:t> </w:t>
      </w:r>
      <w:r>
        <w:rPr/>
        <w:t>2006-</w:t>
      </w:r>
      <w:r>
        <w:rPr>
          <w:spacing w:val="-2"/>
        </w:rPr>
        <w:t>present</w:t>
      </w:r>
    </w:p>
    <w:p>
      <w:pPr>
        <w:pStyle w:val="BodyText"/>
        <w:tabs>
          <w:tab w:pos="991" w:val="left" w:leader="none"/>
        </w:tabs>
        <w:spacing w:line="213" w:lineRule="auto" w:before="8"/>
        <w:ind w:left="352" w:right="1045" w:firstLine="638"/>
      </w:pPr>
      <w:r>
        <w:rPr/>
        <w:t>Research</w:t>
      </w:r>
      <w:r>
        <w:rPr>
          <w:spacing w:val="-3"/>
        </w:rPr>
        <w:t> </w:t>
      </w:r>
      <w:r>
        <w:rPr/>
        <w:t>Fellow,</w:t>
      </w:r>
      <w:r>
        <w:rPr>
          <w:spacing w:val="-4"/>
        </w:rPr>
        <w:t> </w:t>
      </w:r>
      <w:r>
        <w:rPr/>
        <w:t>IOS</w:t>
      </w:r>
      <w:r>
        <w:rPr>
          <w:spacing w:val="-5"/>
        </w:rPr>
        <w:t> </w:t>
      </w:r>
      <w:r>
        <w:rPr/>
        <w:t>(Institute</w:t>
      </w:r>
      <w:r>
        <w:rPr>
          <w:spacing w:val="-4"/>
        </w:rPr>
        <w:t> </w:t>
      </w:r>
      <w:r>
        <w:rPr/>
        <w:t>for</w:t>
      </w:r>
      <w:r>
        <w:rPr>
          <w:spacing w:val="-4"/>
        </w:rPr>
        <w:t> </w:t>
      </w:r>
      <w:r>
        <w:rPr/>
        <w:t>East &amp;</w:t>
      </w:r>
      <w:r>
        <w:rPr>
          <w:spacing w:val="-3"/>
        </w:rPr>
        <w:t> </w:t>
      </w:r>
      <w:r>
        <w:rPr/>
        <w:t>Southeast</w:t>
      </w:r>
      <w:r>
        <w:rPr>
          <w:spacing w:val="-5"/>
        </w:rPr>
        <w:t> </w:t>
      </w:r>
      <w:r>
        <w:rPr/>
        <w:t>European</w:t>
      </w:r>
      <w:r>
        <w:rPr>
          <w:spacing w:val="-3"/>
        </w:rPr>
        <w:t> </w:t>
      </w:r>
      <w:r>
        <w:rPr/>
        <w:t>Studies),</w:t>
      </w:r>
      <w:r>
        <w:rPr>
          <w:spacing w:val="-3"/>
        </w:rPr>
        <w:t> </w:t>
      </w:r>
      <w:r>
        <w:rPr/>
        <w:t>Regensburg,</w:t>
      </w:r>
      <w:r>
        <w:rPr>
          <w:spacing w:val="-4"/>
        </w:rPr>
        <w:t> </w:t>
      </w:r>
      <w:r>
        <w:rPr/>
        <w:t>Germany</w:t>
      </w:r>
      <w:r>
        <w:rPr>
          <w:spacing w:val="-3"/>
        </w:rPr>
        <w:t> </w:t>
      </w:r>
      <w:r>
        <w:rPr/>
        <w:t>2013-present </w:t>
      </w:r>
      <w:r>
        <w:rPr>
          <w:spacing w:val="-2"/>
        </w:rPr>
        <w:t>Past:</w:t>
      </w:r>
      <w:r>
        <w:rPr/>
        <w:tab/>
        <w:t>Associate Editor, Journal of Population Economics 1996-2022</w:t>
      </w:r>
    </w:p>
    <w:p>
      <w:pPr>
        <w:pStyle w:val="BodyText"/>
        <w:spacing w:line="213" w:lineRule="auto" w:before="1"/>
        <w:ind w:left="991" w:right="2107"/>
      </w:pPr>
      <w:r>
        <w:rPr/>
        <w:t>Visiting</w:t>
      </w:r>
      <w:r>
        <w:rPr>
          <w:spacing w:val="-4"/>
        </w:rPr>
        <w:t> </w:t>
      </w:r>
      <w:r>
        <w:rPr/>
        <w:t>Fellow,</w:t>
      </w:r>
      <w:r>
        <w:rPr>
          <w:spacing w:val="-5"/>
        </w:rPr>
        <w:t> </w:t>
      </w:r>
      <w:r>
        <w:rPr/>
        <w:t>IOS</w:t>
      </w:r>
      <w:r>
        <w:rPr>
          <w:spacing w:val="-6"/>
        </w:rPr>
        <w:t> </w:t>
      </w:r>
      <w:r>
        <w:rPr/>
        <w:t>(formerly</w:t>
      </w:r>
      <w:r>
        <w:rPr>
          <w:spacing w:val="-4"/>
        </w:rPr>
        <w:t> </w:t>
      </w:r>
      <w:r>
        <w:rPr/>
        <w:t>OEI,</w:t>
      </w:r>
      <w:r>
        <w:rPr>
          <w:spacing w:val="-5"/>
        </w:rPr>
        <w:t> </w:t>
      </w:r>
      <w:r>
        <w:rPr/>
        <w:t>Osteuropa-Institut),</w:t>
      </w:r>
      <w:r>
        <w:rPr>
          <w:spacing w:val="-5"/>
        </w:rPr>
        <w:t> </w:t>
      </w:r>
      <w:r>
        <w:rPr/>
        <w:t>Regensburg,</w:t>
      </w:r>
      <w:r>
        <w:rPr>
          <w:spacing w:val="-5"/>
        </w:rPr>
        <w:t> </w:t>
      </w:r>
      <w:r>
        <w:rPr/>
        <w:t>Germany</w:t>
      </w:r>
      <w:r>
        <w:rPr>
          <w:spacing w:val="-4"/>
        </w:rPr>
        <w:t> </w:t>
      </w:r>
      <w:r>
        <w:rPr/>
        <w:t>2011,</w:t>
      </w:r>
      <w:r>
        <w:rPr>
          <w:spacing w:val="-7"/>
        </w:rPr>
        <w:t> </w:t>
      </w:r>
      <w:r>
        <w:rPr/>
        <w:t>2012 Associate Editor &amp; co-founder, Review of Development Economics 1996- 2000</w:t>
      </w:r>
    </w:p>
    <w:p>
      <w:pPr>
        <w:pStyle w:val="BodyText"/>
        <w:spacing w:line="213" w:lineRule="auto" w:before="1"/>
        <w:ind w:left="991" w:right="4294"/>
      </w:pPr>
      <w:r>
        <w:rPr/>
        <w:t>Associate</w:t>
      </w:r>
      <w:r>
        <w:rPr>
          <w:spacing w:val="-6"/>
        </w:rPr>
        <w:t> </w:t>
      </w:r>
      <w:r>
        <w:rPr/>
        <w:t>Editor,</w:t>
      </w:r>
      <w:r>
        <w:rPr>
          <w:spacing w:val="-6"/>
        </w:rPr>
        <w:t> </w:t>
      </w:r>
      <w:r>
        <w:rPr/>
        <w:t>Indian</w:t>
      </w:r>
      <w:r>
        <w:rPr>
          <w:spacing w:val="-5"/>
        </w:rPr>
        <w:t> </w:t>
      </w:r>
      <w:r>
        <w:rPr/>
        <w:t>Growth</w:t>
      </w:r>
      <w:r>
        <w:rPr>
          <w:spacing w:val="-5"/>
        </w:rPr>
        <w:t> </w:t>
      </w:r>
      <w:r>
        <w:rPr/>
        <w:t>&amp;</w:t>
      </w:r>
      <w:r>
        <w:rPr>
          <w:spacing w:val="-5"/>
        </w:rPr>
        <w:t> </w:t>
      </w:r>
      <w:r>
        <w:rPr/>
        <w:t>Development</w:t>
      </w:r>
      <w:r>
        <w:rPr>
          <w:spacing w:val="-7"/>
        </w:rPr>
        <w:t> </w:t>
      </w:r>
      <w:r>
        <w:rPr/>
        <w:t>Review</w:t>
      </w:r>
      <w:r>
        <w:rPr>
          <w:spacing w:val="-6"/>
        </w:rPr>
        <w:t> </w:t>
      </w:r>
      <w:r>
        <w:rPr/>
        <w:t>2006-2014 Co-Editor, Economics-ejournal.org 2007-2013</w:t>
      </w:r>
    </w:p>
    <w:p>
      <w:pPr>
        <w:pStyle w:val="BodyText"/>
        <w:spacing w:line="213" w:lineRule="auto" w:before="1"/>
        <w:ind w:left="991"/>
      </w:pPr>
      <w:r>
        <w:rPr/>
        <w:t>Editorial</w:t>
      </w:r>
      <w:r>
        <w:rPr>
          <w:spacing w:val="-3"/>
        </w:rPr>
        <w:t> </w:t>
      </w:r>
      <w:r>
        <w:rPr/>
        <w:t>Boards:</w:t>
      </w:r>
      <w:r>
        <w:rPr>
          <w:spacing w:val="-4"/>
        </w:rPr>
        <w:t> </w:t>
      </w:r>
      <w:r>
        <w:rPr/>
        <w:t>Emerging</w:t>
      </w:r>
      <w:r>
        <w:rPr>
          <w:spacing w:val="-2"/>
        </w:rPr>
        <w:t> </w:t>
      </w:r>
      <w:r>
        <w:rPr/>
        <w:t>Markets</w:t>
      </w:r>
      <w:r>
        <w:rPr>
          <w:spacing w:val="-4"/>
        </w:rPr>
        <w:t> </w:t>
      </w:r>
      <w:r>
        <w:rPr/>
        <w:t>Finance</w:t>
      </w:r>
      <w:r>
        <w:rPr>
          <w:spacing w:val="-3"/>
        </w:rPr>
        <w:t> </w:t>
      </w:r>
      <w:r>
        <w:rPr/>
        <w:t>&amp;</w:t>
      </w:r>
      <w:r>
        <w:rPr>
          <w:spacing w:val="-2"/>
        </w:rPr>
        <w:t> </w:t>
      </w:r>
      <w:r>
        <w:rPr/>
        <w:t>Trade</w:t>
      </w:r>
      <w:r>
        <w:rPr>
          <w:spacing w:val="-3"/>
        </w:rPr>
        <w:t> </w:t>
      </w:r>
      <w:r>
        <w:rPr/>
        <w:t>2005-2007;</w:t>
      </w:r>
      <w:r>
        <w:rPr>
          <w:spacing w:val="-4"/>
        </w:rPr>
        <w:t> </w:t>
      </w:r>
      <w:r>
        <w:rPr/>
        <w:t>Comparative</w:t>
      </w:r>
      <w:r>
        <w:rPr>
          <w:spacing w:val="-3"/>
        </w:rPr>
        <w:t> </w:t>
      </w:r>
      <w:r>
        <w:rPr/>
        <w:t>Economic</w:t>
      </w:r>
      <w:r>
        <w:rPr>
          <w:spacing w:val="-5"/>
        </w:rPr>
        <w:t> </w:t>
      </w:r>
      <w:r>
        <w:rPr/>
        <w:t>Studies</w:t>
      </w:r>
      <w:r>
        <w:rPr>
          <w:spacing w:val="-2"/>
        </w:rPr>
        <w:t> </w:t>
      </w:r>
      <w:r>
        <w:rPr/>
        <w:t>1997-2001;</w:t>
      </w:r>
      <w:r>
        <w:rPr>
          <w:spacing w:val="-3"/>
        </w:rPr>
        <w:t> </w:t>
      </w:r>
      <w:r>
        <w:rPr/>
        <w:t>Regional Development Studies 1997</w:t>
      </w:r>
    </w:p>
    <w:p>
      <w:pPr>
        <w:pStyle w:val="BodyText"/>
        <w:spacing w:line="216" w:lineRule="auto"/>
        <w:ind w:left="991" w:right="2107"/>
      </w:pPr>
      <w:r>
        <w:rPr/>
        <w:t>Associate</w:t>
      </w:r>
      <w:r>
        <w:rPr>
          <w:spacing w:val="-5"/>
        </w:rPr>
        <w:t> </w:t>
      </w:r>
      <w:r>
        <w:rPr/>
        <w:t>Fellow,</w:t>
      </w:r>
      <w:r>
        <w:rPr>
          <w:spacing w:val="-5"/>
        </w:rPr>
        <w:t> </w:t>
      </w:r>
      <w:r>
        <w:rPr/>
        <w:t>MRG</w:t>
      </w:r>
      <w:r>
        <w:rPr>
          <w:spacing w:val="-5"/>
        </w:rPr>
        <w:t> </w:t>
      </w:r>
      <w:r>
        <w:rPr/>
        <w:t>(Migration</w:t>
      </w:r>
      <w:r>
        <w:rPr>
          <w:spacing w:val="-4"/>
        </w:rPr>
        <w:t> </w:t>
      </w:r>
      <w:r>
        <w:rPr/>
        <w:t>Research</w:t>
      </w:r>
      <w:r>
        <w:rPr>
          <w:spacing w:val="-4"/>
        </w:rPr>
        <w:t> </w:t>
      </w:r>
      <w:r>
        <w:rPr/>
        <w:t>Group),</w:t>
      </w:r>
      <w:r>
        <w:rPr>
          <w:spacing w:val="-5"/>
        </w:rPr>
        <w:t> </w:t>
      </w:r>
      <w:r>
        <w:rPr/>
        <w:t>HWWA/HWWI,</w:t>
      </w:r>
      <w:r>
        <w:rPr>
          <w:spacing w:val="-5"/>
        </w:rPr>
        <w:t> </w:t>
      </w:r>
      <w:r>
        <w:rPr/>
        <w:t>Hamburg,</w:t>
      </w:r>
      <w:r>
        <w:rPr>
          <w:spacing w:val="-7"/>
        </w:rPr>
        <w:t> </w:t>
      </w:r>
      <w:r>
        <w:rPr/>
        <w:t>2003-2007 Research Fellow, William Davidson Institute, University of Michigan, 2002-2010</w:t>
      </w:r>
    </w:p>
    <w:p>
      <w:pPr>
        <w:pStyle w:val="BodyText"/>
        <w:spacing w:line="216" w:lineRule="auto"/>
        <w:ind w:left="991" w:right="1391"/>
      </w:pPr>
      <w:r>
        <w:rPr/>
        <w:t>Associate, CEPR (Center for Economics Policy Research, Labour Economics), London 1997-2006 Senior</w:t>
      </w:r>
      <w:r>
        <w:rPr>
          <w:spacing w:val="-4"/>
        </w:rPr>
        <w:t> </w:t>
      </w:r>
      <w:r>
        <w:rPr/>
        <w:t>Research</w:t>
      </w:r>
      <w:r>
        <w:rPr>
          <w:spacing w:val="-3"/>
        </w:rPr>
        <w:t> </w:t>
      </w:r>
      <w:r>
        <w:rPr/>
        <w:t>Associate,</w:t>
      </w:r>
      <w:r>
        <w:rPr>
          <w:spacing w:val="-4"/>
        </w:rPr>
        <w:t> </w:t>
      </w:r>
      <w:r>
        <w:rPr/>
        <w:t>SELAPO</w:t>
      </w:r>
      <w:r>
        <w:rPr>
          <w:spacing w:val="-4"/>
        </w:rPr>
        <w:t> </w:t>
      </w:r>
      <w:r>
        <w:rPr/>
        <w:t>(Center</w:t>
      </w:r>
      <w:r>
        <w:rPr>
          <w:spacing w:val="-3"/>
        </w:rPr>
        <w:t> </w:t>
      </w:r>
      <w:r>
        <w:rPr/>
        <w:t>for</w:t>
      </w:r>
      <w:r>
        <w:rPr>
          <w:spacing w:val="-4"/>
        </w:rPr>
        <w:t> </w:t>
      </w:r>
      <w:r>
        <w:rPr/>
        <w:t>Human</w:t>
      </w:r>
      <w:r>
        <w:rPr>
          <w:spacing w:val="-3"/>
        </w:rPr>
        <w:t> </w:t>
      </w:r>
      <w:r>
        <w:rPr/>
        <w:t>Resources),</w:t>
      </w:r>
      <w:r>
        <w:rPr>
          <w:spacing w:val="-4"/>
        </w:rPr>
        <w:t> </w:t>
      </w:r>
      <w:r>
        <w:rPr/>
        <w:t>University</w:t>
      </w:r>
      <w:r>
        <w:rPr>
          <w:spacing w:val="-4"/>
        </w:rPr>
        <w:t> </w:t>
      </w:r>
      <w:r>
        <w:rPr/>
        <w:t>of</w:t>
      </w:r>
      <w:r>
        <w:rPr>
          <w:spacing w:val="-4"/>
        </w:rPr>
        <w:t> </w:t>
      </w:r>
      <w:r>
        <w:rPr/>
        <w:t>Munich</w:t>
      </w:r>
      <w:r>
        <w:rPr>
          <w:spacing w:val="-3"/>
        </w:rPr>
        <w:t> </w:t>
      </w:r>
      <w:r>
        <w:rPr/>
        <w:t>1995-1998</w:t>
      </w:r>
    </w:p>
    <w:p>
      <w:pPr>
        <w:pStyle w:val="BodyText"/>
        <w:spacing w:after="0" w:line="216" w:lineRule="auto"/>
        <w:sectPr>
          <w:type w:val="continuous"/>
          <w:pgSz w:w="12240" w:h="15840"/>
          <w:pgMar w:header="233" w:footer="0" w:top="420" w:bottom="280" w:left="720" w:right="720"/>
        </w:sectPr>
      </w:pPr>
    </w:p>
    <w:p>
      <w:pPr>
        <w:pStyle w:val="BodyText"/>
        <w:ind w:left="0"/>
      </w:pPr>
    </w:p>
    <w:p>
      <w:pPr>
        <w:pStyle w:val="BodyText"/>
        <w:spacing w:before="44"/>
        <w:ind w:left="0"/>
      </w:pPr>
    </w:p>
    <w:p>
      <w:pPr>
        <w:pStyle w:val="BodyText"/>
        <w:spacing w:line="213" w:lineRule="auto"/>
      </w:pPr>
      <w:r>
        <w:rPr>
          <w:b/>
          <w:u w:val="single"/>
        </w:rPr>
        <w:t>Current Professional Memberships</w:t>
      </w:r>
      <w:r>
        <w:rPr>
          <w:b/>
        </w:rPr>
        <w:t>: </w:t>
      </w:r>
      <w:r>
        <w:rPr/>
        <w:t>American Economic Assoc;</w:t>
      </w:r>
      <w:r>
        <w:rPr>
          <w:spacing w:val="23"/>
        </w:rPr>
        <w:t> </w:t>
      </w:r>
      <w:r>
        <w:rPr/>
        <w:t>Assoc of Indian Economic</w:t>
      </w:r>
      <w:r>
        <w:rPr>
          <w:spacing w:val="23"/>
        </w:rPr>
        <w:t> </w:t>
      </w:r>
      <w:r>
        <w:rPr/>
        <w:t>&amp; Financial Studies (lifetime);</w:t>
      </w:r>
      <w:r>
        <w:rPr>
          <w:spacing w:val="40"/>
        </w:rPr>
        <w:t> </w:t>
      </w:r>
      <w:r>
        <w:rPr/>
        <w:t>Indian Econometrics Assoc (lifetime); Assoc for the Study of Religion, Economics &amp; Society</w:t>
      </w:r>
    </w:p>
    <w:p>
      <w:pPr>
        <w:pStyle w:val="Heading1"/>
        <w:spacing w:line="218" w:lineRule="exact" w:before="185"/>
        <w:rPr>
          <w:u w:val="none"/>
        </w:rPr>
      </w:pPr>
      <w:r>
        <w:rPr>
          <w:u w:val="single"/>
        </w:rPr>
        <w:t>Grants,</w:t>
      </w:r>
      <w:r>
        <w:rPr>
          <w:spacing w:val="-6"/>
          <w:u w:val="single"/>
        </w:rPr>
        <w:t> </w:t>
      </w:r>
      <w:r>
        <w:rPr>
          <w:u w:val="single"/>
        </w:rPr>
        <w:t>Fellowships</w:t>
      </w:r>
      <w:r>
        <w:rPr>
          <w:spacing w:val="-5"/>
          <w:u w:val="single"/>
        </w:rPr>
        <w:t> </w:t>
      </w:r>
      <w:r>
        <w:rPr>
          <w:u w:val="single"/>
        </w:rPr>
        <w:t>&amp;</w:t>
      </w:r>
      <w:r>
        <w:rPr>
          <w:spacing w:val="-7"/>
          <w:u w:val="single"/>
        </w:rPr>
        <w:t> </w:t>
      </w:r>
      <w:r>
        <w:rPr>
          <w:spacing w:val="-2"/>
          <w:u w:val="single"/>
        </w:rPr>
        <w:t>Awards</w:t>
      </w:r>
    </w:p>
    <w:p>
      <w:pPr>
        <w:pStyle w:val="BodyText"/>
        <w:tabs>
          <w:tab w:pos="991" w:val="left" w:leader="none"/>
        </w:tabs>
        <w:spacing w:line="213" w:lineRule="auto" w:before="9"/>
        <w:ind w:right="337"/>
      </w:pPr>
      <w:r>
        <w:rPr>
          <w:spacing w:val="-4"/>
        </w:rPr>
        <w:t>2024</w:t>
      </w:r>
      <w:r>
        <w:rPr/>
        <w:tab/>
        <w:t>Simon Visiting Professorship, University of Manchester, UK, School of Environment, Education &amp; Development </w:t>
      </w:r>
      <w:r>
        <w:rPr>
          <w:spacing w:val="-4"/>
        </w:rPr>
        <w:t>2018</w:t>
      </w:r>
      <w:r>
        <w:rPr/>
        <w:tab/>
        <w:t>Hallsworth</w:t>
      </w:r>
      <w:r>
        <w:rPr>
          <w:spacing w:val="-3"/>
        </w:rPr>
        <w:t> </w:t>
      </w:r>
      <w:r>
        <w:rPr/>
        <w:t>Visiting</w:t>
      </w:r>
      <w:r>
        <w:rPr>
          <w:spacing w:val="-3"/>
        </w:rPr>
        <w:t> </w:t>
      </w:r>
      <w:r>
        <w:rPr/>
        <w:t>Professorship,</w:t>
      </w:r>
      <w:r>
        <w:rPr>
          <w:spacing w:val="-4"/>
        </w:rPr>
        <w:t> </w:t>
      </w:r>
      <w:r>
        <w:rPr/>
        <w:t>University</w:t>
      </w:r>
      <w:r>
        <w:rPr>
          <w:spacing w:val="-4"/>
        </w:rPr>
        <w:t> </w:t>
      </w:r>
      <w:r>
        <w:rPr/>
        <w:t>of</w:t>
      </w:r>
      <w:r>
        <w:rPr>
          <w:spacing w:val="-4"/>
        </w:rPr>
        <w:t> </w:t>
      </w:r>
      <w:r>
        <w:rPr/>
        <w:t>Manchester,</w:t>
      </w:r>
      <w:r>
        <w:rPr>
          <w:spacing w:val="-4"/>
        </w:rPr>
        <w:t> </w:t>
      </w:r>
      <w:r>
        <w:rPr/>
        <w:t>UK,</w:t>
      </w:r>
      <w:r>
        <w:rPr>
          <w:spacing w:val="-3"/>
        </w:rPr>
        <w:t> </w:t>
      </w:r>
      <w:r>
        <w:rPr/>
        <w:t>School</w:t>
      </w:r>
      <w:r>
        <w:rPr>
          <w:spacing w:val="-7"/>
        </w:rPr>
        <w:t> </w:t>
      </w:r>
      <w:r>
        <w:rPr/>
        <w:t>of</w:t>
      </w:r>
      <w:r>
        <w:rPr>
          <w:spacing w:val="-4"/>
        </w:rPr>
        <w:t> </w:t>
      </w:r>
      <w:r>
        <w:rPr/>
        <w:t>Environment,</w:t>
      </w:r>
      <w:r>
        <w:rPr>
          <w:spacing w:val="-4"/>
        </w:rPr>
        <w:t> </w:t>
      </w:r>
      <w:r>
        <w:rPr/>
        <w:t>Education &amp;</w:t>
      </w:r>
      <w:r>
        <w:rPr>
          <w:spacing w:val="-3"/>
        </w:rPr>
        <w:t> </w:t>
      </w:r>
      <w:r>
        <w:rPr/>
        <w:t>Development </w:t>
      </w:r>
      <w:r>
        <w:rPr>
          <w:spacing w:val="-4"/>
        </w:rPr>
        <w:t>2017</w:t>
      </w:r>
      <w:r>
        <w:rPr/>
        <w:tab/>
        <w:t>Visiting Scholar, Bar-Ilan University, Israel, Fall</w:t>
      </w:r>
    </w:p>
    <w:p>
      <w:pPr>
        <w:pStyle w:val="BodyText"/>
        <w:tabs>
          <w:tab w:pos="991" w:val="left" w:leader="none"/>
        </w:tabs>
        <w:spacing w:line="216" w:lineRule="auto"/>
        <w:ind w:right="3339"/>
      </w:pPr>
      <w:r>
        <w:rPr/>
        <w:t>2015-17</w:t>
      </w:r>
      <w:r>
        <w:rPr>
          <w:spacing w:val="-4"/>
        </w:rPr>
        <w:t> </w:t>
      </w:r>
      <w:r>
        <w:rPr/>
        <w:t>VIP</w:t>
      </w:r>
      <w:r>
        <w:rPr>
          <w:spacing w:val="-5"/>
        </w:rPr>
        <w:t> </w:t>
      </w:r>
      <w:r>
        <w:rPr/>
        <w:t>Fellowship</w:t>
      </w:r>
      <w:r>
        <w:rPr>
          <w:spacing w:val="-4"/>
        </w:rPr>
        <w:t> </w:t>
      </w:r>
      <w:r>
        <w:rPr/>
        <w:t>Professor,</w:t>
      </w:r>
      <w:r>
        <w:rPr>
          <w:spacing w:val="-5"/>
        </w:rPr>
        <w:t> </w:t>
      </w:r>
      <w:r>
        <w:rPr/>
        <w:t>Ruhr</w:t>
      </w:r>
      <w:r>
        <w:rPr>
          <w:spacing w:val="-5"/>
        </w:rPr>
        <w:t> </w:t>
      </w:r>
      <w:r>
        <w:rPr/>
        <w:t>University</w:t>
      </w:r>
      <w:r>
        <w:rPr>
          <w:spacing w:val="-5"/>
        </w:rPr>
        <w:t> </w:t>
      </w:r>
      <w:r>
        <w:rPr/>
        <w:t>Research</w:t>
      </w:r>
      <w:r>
        <w:rPr>
          <w:spacing w:val="-4"/>
        </w:rPr>
        <w:t> </w:t>
      </w:r>
      <w:r>
        <w:rPr/>
        <w:t>School,</w:t>
      </w:r>
      <w:r>
        <w:rPr>
          <w:spacing w:val="-5"/>
        </w:rPr>
        <w:t> </w:t>
      </w:r>
      <w:r>
        <w:rPr/>
        <w:t>Bochum,</w:t>
      </w:r>
      <w:r>
        <w:rPr>
          <w:spacing w:val="-5"/>
        </w:rPr>
        <w:t> </w:t>
      </w:r>
      <w:r>
        <w:rPr/>
        <w:t>Germany </w:t>
      </w:r>
      <w:r>
        <w:rPr>
          <w:spacing w:val="-4"/>
        </w:rPr>
        <w:t>2013</w:t>
      </w:r>
      <w:r>
        <w:rPr/>
        <w:tab/>
        <w:t>Alexander von Humboldt Research Fellow, Germany, Summer.</w:t>
      </w:r>
    </w:p>
    <w:p>
      <w:pPr>
        <w:pStyle w:val="BodyText"/>
        <w:tabs>
          <w:tab w:pos="991" w:val="left" w:leader="none"/>
        </w:tabs>
        <w:spacing w:line="195" w:lineRule="exact"/>
      </w:pPr>
      <w:r>
        <w:rPr>
          <w:spacing w:val="-4"/>
        </w:rPr>
        <w:t>2013</w:t>
      </w:r>
      <w:r>
        <w:rPr/>
        <w:tab/>
        <w:t>University</w:t>
      </w:r>
      <w:r>
        <w:rPr>
          <w:spacing w:val="-4"/>
        </w:rPr>
        <w:t> </w:t>
      </w:r>
      <w:r>
        <w:rPr/>
        <w:t>of</w:t>
      </w:r>
      <w:r>
        <w:rPr>
          <w:spacing w:val="-4"/>
        </w:rPr>
        <w:t> </w:t>
      </w:r>
      <w:r>
        <w:rPr/>
        <w:t>Perugia.</w:t>
      </w:r>
      <w:r>
        <w:rPr>
          <w:spacing w:val="-4"/>
        </w:rPr>
        <w:t> </w:t>
      </w:r>
      <w:r>
        <w:rPr/>
        <w:t>Grant</w:t>
      </w:r>
      <w:r>
        <w:rPr>
          <w:spacing w:val="-5"/>
        </w:rPr>
        <w:t> </w:t>
      </w:r>
      <w:r>
        <w:rPr/>
        <w:t>for</w:t>
      </w:r>
      <w:r>
        <w:rPr>
          <w:spacing w:val="-4"/>
        </w:rPr>
        <w:t> </w:t>
      </w:r>
      <w:r>
        <w:rPr/>
        <w:t>travel</w:t>
      </w:r>
      <w:r>
        <w:rPr>
          <w:spacing w:val="1"/>
        </w:rPr>
        <w:t> </w:t>
      </w:r>
      <w:r>
        <w:rPr/>
        <w:t>&amp;</w:t>
      </w:r>
      <w:r>
        <w:rPr>
          <w:spacing w:val="-5"/>
        </w:rPr>
        <w:t> </w:t>
      </w:r>
      <w:r>
        <w:rPr/>
        <w:t>stay</w:t>
      </w:r>
      <w:r>
        <w:rPr>
          <w:spacing w:val="-3"/>
        </w:rPr>
        <w:t> </w:t>
      </w:r>
      <w:r>
        <w:rPr/>
        <w:t>for</w:t>
      </w:r>
      <w:r>
        <w:rPr>
          <w:spacing w:val="-6"/>
        </w:rPr>
        <w:t> </w:t>
      </w:r>
      <w:r>
        <w:rPr/>
        <w:t>research</w:t>
      </w:r>
      <w:r>
        <w:rPr>
          <w:spacing w:val="-2"/>
        </w:rPr>
        <w:t> </w:t>
      </w:r>
      <w:r>
        <w:rPr/>
        <w:t>on</w:t>
      </w:r>
      <w:r>
        <w:rPr>
          <w:spacing w:val="-3"/>
        </w:rPr>
        <w:t> </w:t>
      </w:r>
      <w:r>
        <w:rPr>
          <w:spacing w:val="-2"/>
        </w:rPr>
        <w:t>inequality.</w:t>
      </w:r>
    </w:p>
    <w:p>
      <w:pPr>
        <w:pStyle w:val="BodyText"/>
        <w:spacing w:line="213" w:lineRule="auto" w:before="6"/>
        <w:ind w:left="991" w:right="182" w:hanging="721"/>
        <w:jc w:val="both"/>
      </w:pPr>
      <w:r>
        <w:rPr/>
        <w:t>2012</w:t>
      </w:r>
      <w:r>
        <w:rPr>
          <w:spacing w:val="80"/>
        </w:rPr>
        <w:t>  </w:t>
      </w:r>
      <w:r>
        <w:rPr/>
        <w:t>United</w:t>
      </w:r>
      <w:r>
        <w:rPr>
          <w:spacing w:val="-7"/>
        </w:rPr>
        <w:t> </w:t>
      </w:r>
      <w:r>
        <w:rPr/>
        <w:t>Nations</w:t>
      </w:r>
      <w:r>
        <w:rPr>
          <w:spacing w:val="-8"/>
        </w:rPr>
        <w:t> </w:t>
      </w:r>
      <w:r>
        <w:rPr/>
        <w:t>Foundation.</w:t>
      </w:r>
      <w:r>
        <w:rPr>
          <w:spacing w:val="-7"/>
        </w:rPr>
        <w:t> </w:t>
      </w:r>
      <w:r>
        <w:rPr/>
        <w:t>Productivity</w:t>
      </w:r>
      <w:r>
        <w:rPr>
          <w:spacing w:val="-4"/>
        </w:rPr>
        <w:t> </w:t>
      </w:r>
      <w:r>
        <w:rPr/>
        <w:t>&amp;</w:t>
      </w:r>
      <w:r>
        <w:rPr>
          <w:spacing w:val="-9"/>
        </w:rPr>
        <w:t> </w:t>
      </w:r>
      <w:r>
        <w:rPr/>
        <w:t>welfare</w:t>
      </w:r>
      <w:r>
        <w:rPr>
          <w:spacing w:val="-7"/>
        </w:rPr>
        <w:t> </w:t>
      </w:r>
      <w:r>
        <w:rPr/>
        <w:t>implications</w:t>
      </w:r>
      <w:r>
        <w:rPr>
          <w:spacing w:val="-8"/>
        </w:rPr>
        <w:t> </w:t>
      </w:r>
      <w:r>
        <w:rPr/>
        <w:t>of</w:t>
      </w:r>
      <w:r>
        <w:rPr>
          <w:spacing w:val="-7"/>
        </w:rPr>
        <w:t> </w:t>
      </w:r>
      <w:r>
        <w:rPr/>
        <w:t>female</w:t>
      </w:r>
      <w:r>
        <w:rPr>
          <w:spacing w:val="-7"/>
        </w:rPr>
        <w:t> </w:t>
      </w:r>
      <w:r>
        <w:rPr/>
        <w:t>empowerment</w:t>
      </w:r>
      <w:r>
        <w:rPr>
          <w:spacing w:val="-8"/>
        </w:rPr>
        <w:t> </w:t>
      </w:r>
      <w:r>
        <w:rPr/>
        <w:t>through</w:t>
      </w:r>
      <w:r>
        <w:rPr>
          <w:spacing w:val="-7"/>
        </w:rPr>
        <w:t> </w:t>
      </w:r>
      <w:r>
        <w:rPr/>
        <w:t>high</w:t>
      </w:r>
      <w:r>
        <w:rPr>
          <w:spacing w:val="-7"/>
        </w:rPr>
        <w:t> </w:t>
      </w:r>
      <w:r>
        <w:rPr/>
        <w:t>value</w:t>
      </w:r>
      <w:r>
        <w:rPr>
          <w:spacing w:val="-7"/>
        </w:rPr>
        <w:t> </w:t>
      </w:r>
      <w:r>
        <w:rPr/>
        <w:t>agriculture. Collaborated with R Dimova (Manchester). Output: Contribution to the report on Roadmap for Promoting Female Economic Empowerment: </w:t>
      </w:r>
      <w:hyperlink r:id="rId11">
        <w:r>
          <w:rPr/>
          <w:t>http://www.womeneconroadmap.org/</w:t>
        </w:r>
      </w:hyperlink>
    </w:p>
    <w:p>
      <w:pPr>
        <w:pStyle w:val="BodyText"/>
        <w:spacing w:line="213" w:lineRule="auto" w:before="3"/>
        <w:ind w:right="2872"/>
        <w:jc w:val="both"/>
      </w:pPr>
      <w:r>
        <w:rPr/>
        <w:t>2012</w:t>
      </w:r>
      <w:r>
        <w:rPr>
          <w:spacing w:val="40"/>
        </w:rPr>
        <w:t>  </w:t>
      </w:r>
      <w:r>
        <w:rPr/>
        <w:t>Bar-Ilan</w:t>
      </w:r>
      <w:r>
        <w:rPr>
          <w:spacing w:val="-1"/>
        </w:rPr>
        <w:t> </w:t>
      </w:r>
      <w:r>
        <w:rPr/>
        <w:t>University.</w:t>
      </w:r>
      <w:r>
        <w:rPr>
          <w:spacing w:val="-2"/>
        </w:rPr>
        <w:t> </w:t>
      </w:r>
      <w:r>
        <w:rPr/>
        <w:t>Grant</w:t>
      </w:r>
      <w:r>
        <w:rPr>
          <w:spacing w:val="-5"/>
        </w:rPr>
        <w:t> </w:t>
      </w:r>
      <w:r>
        <w:rPr/>
        <w:t>for</w:t>
      </w:r>
      <w:r>
        <w:rPr>
          <w:spacing w:val="-4"/>
        </w:rPr>
        <w:t> </w:t>
      </w:r>
      <w:r>
        <w:rPr/>
        <w:t>travel &amp;</w:t>
      </w:r>
      <w:r>
        <w:rPr>
          <w:spacing w:val="-1"/>
        </w:rPr>
        <w:t> </w:t>
      </w:r>
      <w:r>
        <w:rPr/>
        <w:t>stay</w:t>
      </w:r>
      <w:r>
        <w:rPr>
          <w:spacing w:val="-1"/>
        </w:rPr>
        <w:t> </w:t>
      </w:r>
      <w:r>
        <w:rPr/>
        <w:t>for</w:t>
      </w:r>
      <w:r>
        <w:rPr>
          <w:spacing w:val="-2"/>
        </w:rPr>
        <w:t> </w:t>
      </w:r>
      <w:r>
        <w:rPr/>
        <w:t>research</w:t>
      </w:r>
      <w:r>
        <w:rPr>
          <w:spacing w:val="-3"/>
        </w:rPr>
        <w:t> </w:t>
      </w:r>
      <w:r>
        <w:rPr/>
        <w:t>on</w:t>
      </w:r>
      <w:r>
        <w:rPr>
          <w:spacing w:val="-3"/>
        </w:rPr>
        <w:t> </w:t>
      </w:r>
      <w:r>
        <w:rPr/>
        <w:t>migration–brain</w:t>
      </w:r>
      <w:r>
        <w:rPr>
          <w:spacing w:val="-3"/>
        </w:rPr>
        <w:t> </w:t>
      </w:r>
      <w:r>
        <w:rPr/>
        <w:t>drain/gain 2011-15 IOS, Regensburg. Various grants for travel &amp; stay for research</w:t>
      </w:r>
    </w:p>
    <w:p>
      <w:pPr>
        <w:pStyle w:val="BodyText"/>
        <w:spacing w:line="213" w:lineRule="auto" w:before="1"/>
        <w:ind w:left="991" w:hanging="721"/>
      </w:pPr>
      <w:r>
        <w:rPr/>
        <w:t>2010-11</w:t>
      </w:r>
      <w:r>
        <w:rPr>
          <w:spacing w:val="-1"/>
        </w:rPr>
        <w:t> </w:t>
      </w:r>
      <w:r>
        <w:rPr/>
        <w:t>Brooks World Poverty Institute, Manchester UK. Poverty &amp; social group over time in India. Collaborated with</w:t>
      </w:r>
      <w:r>
        <w:rPr>
          <w:spacing w:val="25"/>
        </w:rPr>
        <w:t> </w:t>
      </w:r>
      <w:r>
        <w:rPr/>
        <w:t>K Sen (Manchester) &amp; MS Yun (Tulane)</w:t>
      </w:r>
    </w:p>
    <w:p>
      <w:pPr>
        <w:pStyle w:val="BodyText"/>
        <w:spacing w:line="213" w:lineRule="auto" w:before="1"/>
        <w:ind w:left="991" w:right="186" w:hanging="721"/>
      </w:pPr>
      <w:r>
        <w:rPr/>
        <w:t>2008-10</w:t>
      </w:r>
      <w:r>
        <w:rPr>
          <w:spacing w:val="-9"/>
        </w:rPr>
        <w:t> </w:t>
      </w:r>
      <w:r>
        <w:rPr/>
        <w:t>Leverhulme</w:t>
      </w:r>
      <w:r>
        <w:rPr>
          <w:spacing w:val="-12"/>
        </w:rPr>
        <w:t> </w:t>
      </w:r>
      <w:r>
        <w:rPr/>
        <w:t>Trust,</w:t>
      </w:r>
      <w:r>
        <w:rPr>
          <w:spacing w:val="-12"/>
        </w:rPr>
        <w:t> </w:t>
      </w:r>
      <w:r>
        <w:rPr/>
        <w:t>Nutritional</w:t>
      </w:r>
      <w:r>
        <w:rPr>
          <w:spacing w:val="-13"/>
        </w:rPr>
        <w:t> </w:t>
      </w:r>
      <w:r>
        <w:rPr/>
        <w:t>Science</w:t>
      </w:r>
      <w:r>
        <w:rPr>
          <w:spacing w:val="-11"/>
        </w:rPr>
        <w:t> </w:t>
      </w:r>
      <w:r>
        <w:rPr/>
        <w:t>Insights</w:t>
      </w:r>
      <w:r>
        <w:rPr>
          <w:spacing w:val="-13"/>
        </w:rPr>
        <w:t> </w:t>
      </w:r>
      <w:r>
        <w:rPr/>
        <w:t>into</w:t>
      </w:r>
      <w:r>
        <w:rPr>
          <w:spacing w:val="-12"/>
        </w:rPr>
        <w:t> </w:t>
      </w:r>
      <w:r>
        <w:rPr/>
        <w:t>the</w:t>
      </w:r>
      <w:r>
        <w:rPr>
          <w:spacing w:val="-12"/>
        </w:rPr>
        <w:t> </w:t>
      </w:r>
      <w:r>
        <w:rPr/>
        <w:t>Economics</w:t>
      </w:r>
      <w:r>
        <w:rPr>
          <w:spacing w:val="-13"/>
        </w:rPr>
        <w:t> </w:t>
      </w:r>
      <w:r>
        <w:rPr/>
        <w:t>of</w:t>
      </w:r>
      <w:r>
        <w:rPr>
          <w:spacing w:val="-11"/>
        </w:rPr>
        <w:t> </w:t>
      </w:r>
      <w:r>
        <w:rPr/>
        <w:t>Food</w:t>
      </w:r>
      <w:r>
        <w:rPr>
          <w:spacing w:val="-13"/>
        </w:rPr>
        <w:t> </w:t>
      </w:r>
      <w:r>
        <w:rPr/>
        <w:t>Consumption</w:t>
      </w:r>
      <w:r>
        <w:rPr>
          <w:spacing w:val="-12"/>
        </w:rPr>
        <w:t> </w:t>
      </w:r>
      <w:r>
        <w:rPr/>
        <w:t>in</w:t>
      </w:r>
      <w:r>
        <w:rPr>
          <w:spacing w:val="-13"/>
        </w:rPr>
        <w:t> </w:t>
      </w:r>
      <w:r>
        <w:rPr/>
        <w:t>Bulgaria.</w:t>
      </w:r>
      <w:r>
        <w:rPr>
          <w:spacing w:val="77"/>
          <w:w w:val="150"/>
        </w:rPr>
        <w:t> </w:t>
      </w:r>
      <w:r>
        <w:rPr/>
        <w:t>Collaborated</w:t>
      </w:r>
      <w:r>
        <w:rPr>
          <w:spacing w:val="-13"/>
        </w:rPr>
        <w:t> </w:t>
      </w:r>
      <w:r>
        <w:rPr/>
        <w:t>with R Dimova (Manchester) &amp; Dan Hoffman (Rutgers)</w:t>
      </w:r>
    </w:p>
    <w:p>
      <w:pPr>
        <w:pStyle w:val="BodyText"/>
        <w:tabs>
          <w:tab w:pos="991" w:val="left" w:leader="none"/>
        </w:tabs>
        <w:spacing w:line="216" w:lineRule="auto"/>
        <w:ind w:left="991" w:right="186" w:hanging="721"/>
      </w:pPr>
      <w:r>
        <w:rPr>
          <w:spacing w:val="-4"/>
        </w:rPr>
        <w:t>2008</w:t>
      </w:r>
      <w:r>
        <w:rPr/>
        <w:tab/>
        <w:t>Rutgers</w:t>
      </w:r>
      <w:r>
        <w:rPr>
          <w:spacing w:val="39"/>
        </w:rPr>
        <w:t> </w:t>
      </w:r>
      <w:r>
        <w:rPr/>
        <w:t>Eagleton</w:t>
      </w:r>
      <w:r>
        <w:rPr>
          <w:spacing w:val="40"/>
        </w:rPr>
        <w:t> </w:t>
      </w:r>
      <w:r>
        <w:rPr/>
        <w:t>Institute</w:t>
      </w:r>
      <w:r>
        <w:rPr>
          <w:spacing w:val="40"/>
        </w:rPr>
        <w:t> </w:t>
      </w:r>
      <w:r>
        <w:rPr/>
        <w:t>of</w:t>
      </w:r>
      <w:r>
        <w:rPr>
          <w:spacing w:val="38"/>
        </w:rPr>
        <w:t> </w:t>
      </w:r>
      <w:r>
        <w:rPr/>
        <w:t>Politics</w:t>
      </w:r>
      <w:r>
        <w:rPr>
          <w:spacing w:val="40"/>
        </w:rPr>
        <w:t> </w:t>
      </w:r>
      <w:r>
        <w:rPr/>
        <w:t>Program</w:t>
      </w:r>
      <w:r>
        <w:rPr>
          <w:spacing w:val="40"/>
        </w:rPr>
        <w:t> </w:t>
      </w:r>
      <w:r>
        <w:rPr/>
        <w:t>on</w:t>
      </w:r>
      <w:r>
        <w:rPr>
          <w:spacing w:val="40"/>
        </w:rPr>
        <w:t> </w:t>
      </w:r>
      <w:r>
        <w:rPr/>
        <w:t>Immigration</w:t>
      </w:r>
      <w:r>
        <w:rPr>
          <w:spacing w:val="40"/>
        </w:rPr>
        <w:t> </w:t>
      </w:r>
      <w:r>
        <w:rPr/>
        <w:t>&amp;</w:t>
      </w:r>
      <w:r>
        <w:rPr>
          <w:spacing w:val="40"/>
        </w:rPr>
        <w:t> </w:t>
      </w:r>
      <w:r>
        <w:rPr/>
        <w:t>Democracy</w:t>
      </w:r>
      <w:r>
        <w:rPr>
          <w:spacing w:val="39"/>
        </w:rPr>
        <w:t> </w:t>
      </w:r>
      <w:r>
        <w:rPr/>
        <w:t>$30,000</w:t>
      </w:r>
      <w:r>
        <w:rPr>
          <w:spacing w:val="40"/>
        </w:rPr>
        <w:t> </w:t>
      </w:r>
      <w:r>
        <w:rPr/>
        <w:t>with</w:t>
      </w:r>
      <w:r>
        <w:rPr>
          <w:spacing w:val="40"/>
        </w:rPr>
        <w:t> </w:t>
      </w:r>
      <w:r>
        <w:rPr/>
        <w:t>Anne</w:t>
      </w:r>
      <w:r>
        <w:rPr>
          <w:spacing w:val="40"/>
        </w:rPr>
        <w:t> </w:t>
      </w:r>
      <w:r>
        <w:rPr/>
        <w:t>Morrison</w:t>
      </w:r>
      <w:r>
        <w:rPr>
          <w:spacing w:val="40"/>
        </w:rPr>
        <w:t> </w:t>
      </w:r>
      <w:r>
        <w:rPr/>
        <w:t>Piehl </w:t>
      </w:r>
      <w:r>
        <w:rPr>
          <w:spacing w:val="-2"/>
        </w:rPr>
        <w:t>(Rutgers)</w:t>
      </w:r>
    </w:p>
    <w:p>
      <w:pPr>
        <w:pStyle w:val="BodyText"/>
        <w:tabs>
          <w:tab w:pos="991" w:val="left" w:leader="none"/>
        </w:tabs>
        <w:spacing w:line="197" w:lineRule="exact"/>
      </w:pPr>
      <w:r>
        <w:rPr>
          <w:spacing w:val="-4"/>
        </w:rPr>
        <w:t>2003</w:t>
      </w:r>
      <w:r>
        <w:rPr/>
        <w:tab/>
        <w:t>Office</w:t>
      </w:r>
      <w:r>
        <w:rPr>
          <w:spacing w:val="-7"/>
        </w:rPr>
        <w:t> </w:t>
      </w:r>
      <w:r>
        <w:rPr/>
        <w:t>of</w:t>
      </w:r>
      <w:r>
        <w:rPr>
          <w:spacing w:val="-6"/>
        </w:rPr>
        <w:t> </w:t>
      </w:r>
      <w:r>
        <w:rPr/>
        <w:t>Population</w:t>
      </w:r>
      <w:r>
        <w:rPr>
          <w:spacing w:val="-5"/>
        </w:rPr>
        <w:t> </w:t>
      </w:r>
      <w:r>
        <w:rPr/>
        <w:t>Research,</w:t>
      </w:r>
      <w:r>
        <w:rPr>
          <w:spacing w:val="-6"/>
        </w:rPr>
        <w:t> </w:t>
      </w:r>
      <w:r>
        <w:rPr/>
        <w:t>OPR,</w:t>
      </w:r>
      <w:r>
        <w:rPr>
          <w:spacing w:val="-6"/>
        </w:rPr>
        <w:t> </w:t>
      </w:r>
      <w:r>
        <w:rPr/>
        <w:t>Princeton</w:t>
      </w:r>
      <w:r>
        <w:rPr>
          <w:spacing w:val="-5"/>
        </w:rPr>
        <w:t> NJ</w:t>
      </w:r>
    </w:p>
    <w:p>
      <w:pPr>
        <w:pStyle w:val="BodyText"/>
        <w:spacing w:line="205" w:lineRule="exact"/>
      </w:pPr>
      <w:r>
        <w:rPr/>
        <w:t>2001-16</w:t>
      </w:r>
      <w:r>
        <w:rPr>
          <w:spacing w:val="-4"/>
        </w:rPr>
        <w:t> </w:t>
      </w:r>
      <w:r>
        <w:rPr/>
        <w:t>GDN-Prague.</w:t>
      </w:r>
      <w:r>
        <w:rPr>
          <w:spacing w:val="-4"/>
        </w:rPr>
        <w:t> </w:t>
      </w:r>
      <w:r>
        <w:rPr/>
        <w:t>Various</w:t>
      </w:r>
      <w:r>
        <w:rPr>
          <w:spacing w:val="-5"/>
        </w:rPr>
        <w:t> </w:t>
      </w:r>
      <w:r>
        <w:rPr/>
        <w:t>grants</w:t>
      </w:r>
      <w:r>
        <w:rPr>
          <w:spacing w:val="-6"/>
        </w:rPr>
        <w:t> </w:t>
      </w:r>
      <w:r>
        <w:rPr/>
        <w:t>for</w:t>
      </w:r>
      <w:r>
        <w:rPr>
          <w:spacing w:val="-4"/>
        </w:rPr>
        <w:t> </w:t>
      </w:r>
      <w:r>
        <w:rPr/>
        <w:t>travel</w:t>
      </w:r>
      <w:r>
        <w:rPr>
          <w:spacing w:val="-5"/>
        </w:rPr>
        <w:t> </w:t>
      </w:r>
      <w:r>
        <w:rPr/>
        <w:t>&amp;</w:t>
      </w:r>
      <w:r>
        <w:rPr>
          <w:spacing w:val="-6"/>
        </w:rPr>
        <w:t> </w:t>
      </w:r>
      <w:r>
        <w:rPr/>
        <w:t>stay</w:t>
      </w:r>
      <w:r>
        <w:rPr>
          <w:spacing w:val="-4"/>
        </w:rPr>
        <w:t> </w:t>
      </w:r>
      <w:r>
        <w:rPr/>
        <w:t>for</w:t>
      </w:r>
      <w:r>
        <w:rPr>
          <w:spacing w:val="-6"/>
        </w:rPr>
        <w:t> </w:t>
      </w:r>
      <w:r>
        <w:rPr/>
        <w:t>mentoring</w:t>
      </w:r>
      <w:r>
        <w:rPr>
          <w:spacing w:val="-6"/>
        </w:rPr>
        <w:t> </w:t>
      </w:r>
      <w:r>
        <w:rPr>
          <w:spacing w:val="-2"/>
        </w:rPr>
        <w:t>research</w:t>
      </w:r>
    </w:p>
    <w:p>
      <w:pPr>
        <w:pStyle w:val="BodyText"/>
        <w:tabs>
          <w:tab w:pos="991" w:val="left" w:leader="none"/>
        </w:tabs>
        <w:spacing w:line="216" w:lineRule="auto" w:before="2"/>
        <w:ind w:right="3187"/>
      </w:pPr>
      <w:r>
        <w:rPr>
          <w:spacing w:val="-4"/>
        </w:rPr>
        <w:t>1999</w:t>
      </w:r>
      <w:r>
        <w:rPr/>
        <w:tab/>
        <w:t>Feodor</w:t>
      </w:r>
      <w:r>
        <w:rPr>
          <w:spacing w:val="-4"/>
        </w:rPr>
        <w:t> </w:t>
      </w:r>
      <w:r>
        <w:rPr/>
        <w:t>Lynen</w:t>
      </w:r>
      <w:r>
        <w:rPr>
          <w:spacing w:val="-3"/>
        </w:rPr>
        <w:t> </w:t>
      </w:r>
      <w:r>
        <w:rPr/>
        <w:t>-</w:t>
      </w:r>
      <w:r>
        <w:rPr>
          <w:spacing w:val="-3"/>
        </w:rPr>
        <w:t> </w:t>
      </w:r>
      <w:r>
        <w:rPr/>
        <w:t>Alexander</w:t>
      </w:r>
      <w:r>
        <w:rPr>
          <w:spacing w:val="-4"/>
        </w:rPr>
        <w:t> </w:t>
      </w:r>
      <w:r>
        <w:rPr/>
        <w:t>von</w:t>
      </w:r>
      <w:r>
        <w:rPr>
          <w:spacing w:val="-3"/>
        </w:rPr>
        <w:t> </w:t>
      </w:r>
      <w:r>
        <w:rPr/>
        <w:t>Humboldt</w:t>
      </w:r>
      <w:r>
        <w:rPr>
          <w:spacing w:val="-5"/>
        </w:rPr>
        <w:t> </w:t>
      </w:r>
      <w:r>
        <w:rPr/>
        <w:t>Grant</w:t>
      </w:r>
      <w:r>
        <w:rPr>
          <w:spacing w:val="-5"/>
        </w:rPr>
        <w:t> </w:t>
      </w:r>
      <w:r>
        <w:rPr/>
        <w:t>(Support</w:t>
      </w:r>
      <w:r>
        <w:rPr>
          <w:spacing w:val="-5"/>
        </w:rPr>
        <w:t> </w:t>
      </w:r>
      <w:r>
        <w:rPr/>
        <w:t>for</w:t>
      </w:r>
      <w:r>
        <w:rPr>
          <w:spacing w:val="-4"/>
        </w:rPr>
        <w:t> </w:t>
      </w:r>
      <w:r>
        <w:rPr/>
        <w:t>Postdoctoral</w:t>
      </w:r>
      <w:r>
        <w:rPr>
          <w:spacing w:val="-4"/>
        </w:rPr>
        <w:t> </w:t>
      </w:r>
      <w:r>
        <w:rPr/>
        <w:t>student) 1998-11 IZA, Bonn. Various grants for travel &amp; stay for research</w:t>
      </w:r>
    </w:p>
    <w:p>
      <w:pPr>
        <w:pStyle w:val="BodyText"/>
        <w:tabs>
          <w:tab w:pos="991" w:val="left" w:leader="none"/>
        </w:tabs>
        <w:spacing w:line="216" w:lineRule="auto"/>
        <w:ind w:right="4705"/>
      </w:pPr>
      <w:r>
        <w:rPr>
          <w:spacing w:val="-4"/>
        </w:rPr>
        <w:t>1995</w:t>
      </w:r>
      <w:r>
        <w:rPr/>
        <w:tab/>
        <w:t>IRIS</w:t>
      </w:r>
      <w:r>
        <w:rPr>
          <w:spacing w:val="-6"/>
        </w:rPr>
        <w:t> </w:t>
      </w:r>
      <w:r>
        <w:rPr/>
        <w:t>Grant,</w:t>
      </w:r>
      <w:r>
        <w:rPr>
          <w:spacing w:val="-5"/>
        </w:rPr>
        <w:t> </w:t>
      </w:r>
      <w:r>
        <w:rPr/>
        <w:t>Trade</w:t>
      </w:r>
      <w:r>
        <w:rPr>
          <w:spacing w:val="-5"/>
        </w:rPr>
        <w:t> </w:t>
      </w:r>
      <w:r>
        <w:rPr/>
        <w:t>Protection</w:t>
      </w:r>
      <w:r>
        <w:rPr>
          <w:spacing w:val="-4"/>
        </w:rPr>
        <w:t> </w:t>
      </w:r>
      <w:r>
        <w:rPr/>
        <w:t>in</w:t>
      </w:r>
      <w:r>
        <w:rPr>
          <w:spacing w:val="-4"/>
        </w:rPr>
        <w:t> </w:t>
      </w:r>
      <w:r>
        <w:rPr/>
        <w:t>India:</w:t>
      </w:r>
      <w:r>
        <w:rPr>
          <w:spacing w:val="80"/>
        </w:rPr>
        <w:t> </w:t>
      </w:r>
      <w:r>
        <w:rPr/>
        <w:t>Economics</w:t>
      </w:r>
      <w:r>
        <w:rPr>
          <w:spacing w:val="-6"/>
        </w:rPr>
        <w:t> </w:t>
      </w:r>
      <w:r>
        <w:rPr/>
        <w:t>vs.</w:t>
      </w:r>
      <w:r>
        <w:rPr>
          <w:spacing w:val="-5"/>
        </w:rPr>
        <w:t> </w:t>
      </w:r>
      <w:r>
        <w:rPr/>
        <w:t>Politics? </w:t>
      </w:r>
      <w:r>
        <w:rPr>
          <w:spacing w:val="-4"/>
        </w:rPr>
        <w:t>1994</w:t>
      </w:r>
      <w:r>
        <w:rPr/>
        <w:tab/>
        <w:t>Alexander von Humboldt Research Fellow, Germany</w:t>
      </w:r>
    </w:p>
    <w:p>
      <w:pPr>
        <w:pStyle w:val="BodyText"/>
        <w:tabs>
          <w:tab w:pos="991" w:val="left" w:leader="none"/>
        </w:tabs>
        <w:spacing w:line="195" w:lineRule="exact"/>
      </w:pPr>
      <w:r>
        <w:rPr>
          <w:spacing w:val="-4"/>
        </w:rPr>
        <w:t>1994</w:t>
      </w:r>
      <w:r>
        <w:rPr/>
        <w:tab/>
        <w:t>Rutgers</w:t>
      </w:r>
      <w:r>
        <w:rPr>
          <w:spacing w:val="-8"/>
        </w:rPr>
        <w:t> </w:t>
      </w:r>
      <w:r>
        <w:rPr/>
        <w:t>Competitive</w:t>
      </w:r>
      <w:r>
        <w:rPr>
          <w:spacing w:val="-6"/>
        </w:rPr>
        <w:t> </w:t>
      </w:r>
      <w:r>
        <w:rPr/>
        <w:t>Fellowship</w:t>
      </w:r>
      <w:r>
        <w:rPr>
          <w:spacing w:val="-5"/>
        </w:rPr>
        <w:t> </w:t>
      </w:r>
      <w:r>
        <w:rPr/>
        <w:t>Leave</w:t>
      </w:r>
      <w:r>
        <w:rPr>
          <w:spacing w:val="-6"/>
        </w:rPr>
        <w:t> </w:t>
      </w:r>
      <w:r>
        <w:rPr>
          <w:spacing w:val="-2"/>
        </w:rPr>
        <w:t>Award</w:t>
      </w:r>
    </w:p>
    <w:p>
      <w:pPr>
        <w:pStyle w:val="BodyText"/>
        <w:spacing w:line="205" w:lineRule="exact"/>
      </w:pPr>
      <w:r>
        <w:rPr/>
        <w:t>1991-02</w:t>
      </w:r>
      <w:r>
        <w:rPr>
          <w:spacing w:val="-5"/>
        </w:rPr>
        <w:t> </w:t>
      </w:r>
      <w:r>
        <w:rPr/>
        <w:t>Faculty</w:t>
      </w:r>
      <w:r>
        <w:rPr>
          <w:spacing w:val="-5"/>
        </w:rPr>
        <w:t> </w:t>
      </w:r>
      <w:r>
        <w:rPr/>
        <w:t>Fellow,</w:t>
      </w:r>
      <w:r>
        <w:rPr>
          <w:spacing w:val="-5"/>
        </w:rPr>
        <w:t> </w:t>
      </w:r>
      <w:r>
        <w:rPr/>
        <w:t>Rutgers</w:t>
      </w:r>
      <w:r>
        <w:rPr>
          <w:spacing w:val="-6"/>
        </w:rPr>
        <w:t> </w:t>
      </w:r>
      <w:r>
        <w:rPr/>
        <w:t>Center</w:t>
      </w:r>
      <w:r>
        <w:rPr>
          <w:spacing w:val="-4"/>
        </w:rPr>
        <w:t> </w:t>
      </w:r>
      <w:r>
        <w:rPr/>
        <w:t>for</w:t>
      </w:r>
      <w:r>
        <w:rPr>
          <w:spacing w:val="-5"/>
        </w:rPr>
        <w:t> </w:t>
      </w:r>
      <w:r>
        <w:rPr/>
        <w:t>Historical</w:t>
      </w:r>
      <w:r>
        <w:rPr>
          <w:spacing w:val="-5"/>
        </w:rPr>
        <w:t> </w:t>
      </w:r>
      <w:r>
        <w:rPr>
          <w:spacing w:val="-2"/>
        </w:rPr>
        <w:t>Analysis</w:t>
      </w:r>
    </w:p>
    <w:p>
      <w:pPr>
        <w:pStyle w:val="BodyText"/>
        <w:tabs>
          <w:tab w:pos="991" w:val="left" w:leader="none"/>
        </w:tabs>
        <w:spacing w:line="213" w:lineRule="auto" w:before="5"/>
        <w:ind w:right="4847"/>
      </w:pPr>
      <w:r>
        <w:rPr>
          <w:spacing w:val="-4"/>
        </w:rPr>
        <w:t>1990</w:t>
      </w:r>
      <w:r>
        <w:rPr/>
        <w:tab/>
        <w:t>American</w:t>
      </w:r>
      <w:r>
        <w:rPr>
          <w:spacing w:val="-5"/>
        </w:rPr>
        <w:t> </w:t>
      </w:r>
      <w:r>
        <w:rPr/>
        <w:t>Institute</w:t>
      </w:r>
      <w:r>
        <w:rPr>
          <w:spacing w:val="-6"/>
        </w:rPr>
        <w:t> </w:t>
      </w:r>
      <w:r>
        <w:rPr/>
        <w:t>of</w:t>
      </w:r>
      <w:r>
        <w:rPr>
          <w:spacing w:val="-8"/>
        </w:rPr>
        <w:t> </w:t>
      </w:r>
      <w:r>
        <w:rPr/>
        <w:t>Indian</w:t>
      </w:r>
      <w:r>
        <w:rPr>
          <w:spacing w:val="-7"/>
        </w:rPr>
        <w:t> </w:t>
      </w:r>
      <w:r>
        <w:rPr/>
        <w:t>Studies</w:t>
      </w:r>
      <w:r>
        <w:rPr>
          <w:spacing w:val="-7"/>
        </w:rPr>
        <w:t> </w:t>
      </w:r>
      <w:r>
        <w:rPr/>
        <w:t>Research</w:t>
      </w:r>
      <w:r>
        <w:rPr>
          <w:spacing w:val="-5"/>
        </w:rPr>
        <w:t> </w:t>
      </w:r>
      <w:r>
        <w:rPr/>
        <w:t>Fellow</w:t>
      </w:r>
      <w:r>
        <w:rPr>
          <w:spacing w:val="-6"/>
        </w:rPr>
        <w:t> </w:t>
      </w:r>
      <w:r>
        <w:rPr/>
        <w:t>in</w:t>
      </w:r>
      <w:r>
        <w:rPr>
          <w:spacing w:val="-5"/>
        </w:rPr>
        <w:t> </w:t>
      </w:r>
      <w:r>
        <w:rPr/>
        <w:t>India </w:t>
      </w:r>
      <w:r>
        <w:rPr>
          <w:spacing w:val="-4"/>
        </w:rPr>
        <w:t>1990</w:t>
      </w:r>
      <w:r>
        <w:rPr/>
        <w:tab/>
        <w:t>Alexander von Humboldt Research Fellow, Germany</w:t>
      </w:r>
    </w:p>
    <w:p>
      <w:pPr>
        <w:pStyle w:val="BodyText"/>
        <w:tabs>
          <w:tab w:pos="991" w:val="left" w:leader="none"/>
        </w:tabs>
        <w:spacing w:line="197" w:lineRule="exact"/>
      </w:pPr>
      <w:r>
        <w:rPr>
          <w:spacing w:val="-4"/>
        </w:rPr>
        <w:t>1990</w:t>
      </w:r>
      <w:r>
        <w:rPr/>
        <w:tab/>
        <w:t>Rutgers</w:t>
      </w:r>
      <w:r>
        <w:rPr>
          <w:spacing w:val="-8"/>
        </w:rPr>
        <w:t> </w:t>
      </w:r>
      <w:r>
        <w:rPr/>
        <w:t>Competitive</w:t>
      </w:r>
      <w:r>
        <w:rPr>
          <w:spacing w:val="-6"/>
        </w:rPr>
        <w:t> </w:t>
      </w:r>
      <w:r>
        <w:rPr/>
        <w:t>Fellowship</w:t>
      </w:r>
      <w:r>
        <w:rPr>
          <w:spacing w:val="-5"/>
        </w:rPr>
        <w:t> </w:t>
      </w:r>
      <w:r>
        <w:rPr/>
        <w:t>Leave</w:t>
      </w:r>
      <w:r>
        <w:rPr>
          <w:spacing w:val="-6"/>
        </w:rPr>
        <w:t> </w:t>
      </w:r>
      <w:r>
        <w:rPr>
          <w:spacing w:val="-2"/>
        </w:rPr>
        <w:t>Award</w:t>
      </w:r>
    </w:p>
    <w:p>
      <w:pPr>
        <w:pStyle w:val="BodyText"/>
        <w:tabs>
          <w:tab w:pos="991" w:val="left" w:leader="none"/>
        </w:tabs>
        <w:spacing w:line="216" w:lineRule="auto" w:before="6"/>
        <w:ind w:right="5105"/>
      </w:pPr>
      <w:r>
        <w:rPr>
          <w:spacing w:val="-4"/>
        </w:rPr>
        <w:t>1988</w:t>
      </w:r>
      <w:r>
        <w:rPr/>
        <w:tab/>
        <w:t>Rutgers</w:t>
      </w:r>
      <w:r>
        <w:rPr>
          <w:spacing w:val="-7"/>
        </w:rPr>
        <w:t> </w:t>
      </w:r>
      <w:r>
        <w:rPr/>
        <w:t>Grant</w:t>
      </w:r>
      <w:r>
        <w:rPr>
          <w:spacing w:val="-7"/>
        </w:rPr>
        <w:t> </w:t>
      </w:r>
      <w:r>
        <w:rPr/>
        <w:t>to</w:t>
      </w:r>
      <w:r>
        <w:rPr>
          <w:spacing w:val="-5"/>
        </w:rPr>
        <w:t> </w:t>
      </w:r>
      <w:r>
        <w:rPr/>
        <w:t>hold</w:t>
      </w:r>
      <w:r>
        <w:rPr>
          <w:spacing w:val="-8"/>
        </w:rPr>
        <w:t> </w:t>
      </w:r>
      <w:r>
        <w:rPr/>
        <w:t>Colloquium</w:t>
      </w:r>
      <w:r>
        <w:rPr>
          <w:spacing w:val="-5"/>
        </w:rPr>
        <w:t> </w:t>
      </w:r>
      <w:r>
        <w:rPr/>
        <w:t>on</w:t>
      </w:r>
      <w:r>
        <w:rPr>
          <w:spacing w:val="-7"/>
        </w:rPr>
        <w:t> </w:t>
      </w:r>
      <w:r>
        <w:rPr/>
        <w:t>Immigration</w:t>
      </w:r>
      <w:r>
        <w:rPr>
          <w:spacing w:val="-5"/>
        </w:rPr>
        <w:t> </w:t>
      </w:r>
      <w:r>
        <w:rPr/>
        <w:t>Reform 1987-89 Rutgers University Summer Fellowships</w:t>
      </w:r>
    </w:p>
    <w:p>
      <w:pPr>
        <w:pStyle w:val="BodyText"/>
        <w:spacing w:line="196" w:lineRule="exact"/>
      </w:pPr>
      <w:r>
        <w:rPr/>
        <w:t>1986-17</w:t>
      </w:r>
      <w:r>
        <w:rPr>
          <w:spacing w:val="-4"/>
        </w:rPr>
        <w:t> </w:t>
      </w:r>
      <w:r>
        <w:rPr/>
        <w:t>Rutgers</w:t>
      </w:r>
      <w:r>
        <w:rPr>
          <w:spacing w:val="-5"/>
        </w:rPr>
        <w:t> </w:t>
      </w:r>
      <w:r>
        <w:rPr/>
        <w:t>University</w:t>
      </w:r>
      <w:r>
        <w:rPr>
          <w:spacing w:val="-5"/>
        </w:rPr>
        <w:t> </w:t>
      </w:r>
      <w:r>
        <w:rPr/>
        <w:t>Research</w:t>
      </w:r>
      <w:r>
        <w:rPr>
          <w:spacing w:val="-3"/>
        </w:rPr>
        <w:t> </w:t>
      </w:r>
      <w:r>
        <w:rPr/>
        <w:t>Council</w:t>
      </w:r>
      <w:r>
        <w:rPr>
          <w:spacing w:val="-2"/>
        </w:rPr>
        <w:t> </w:t>
      </w:r>
      <w:r>
        <w:rPr/>
        <w:t>Grants</w:t>
      </w:r>
      <w:r>
        <w:rPr>
          <w:spacing w:val="-5"/>
        </w:rPr>
        <w:t> </w:t>
      </w:r>
      <w:r>
        <w:rPr/>
        <w:t>(not</w:t>
      </w:r>
      <w:r>
        <w:rPr>
          <w:spacing w:val="-6"/>
        </w:rPr>
        <w:t> </w:t>
      </w:r>
      <w:r>
        <w:rPr/>
        <w:t>in</w:t>
      </w:r>
      <w:r>
        <w:rPr>
          <w:spacing w:val="-5"/>
        </w:rPr>
        <w:t> </w:t>
      </w:r>
      <w:r>
        <w:rPr/>
        <w:t>2012-13</w:t>
      </w:r>
      <w:r>
        <w:rPr>
          <w:spacing w:val="-3"/>
        </w:rPr>
        <w:t> </w:t>
      </w:r>
      <w:r>
        <w:rPr/>
        <w:t>or</w:t>
      </w:r>
      <w:r>
        <w:rPr>
          <w:spacing w:val="-7"/>
        </w:rPr>
        <w:t> </w:t>
      </w:r>
      <w:r>
        <w:rPr/>
        <w:t>2015-</w:t>
      </w:r>
      <w:r>
        <w:rPr>
          <w:spacing w:val="-5"/>
        </w:rPr>
        <w:t>16)</w:t>
      </w:r>
    </w:p>
    <w:p>
      <w:pPr>
        <w:pStyle w:val="BodyText"/>
        <w:tabs>
          <w:tab w:pos="991" w:val="left" w:leader="none"/>
        </w:tabs>
        <w:spacing w:line="213" w:lineRule="auto" w:before="9"/>
        <w:ind w:right="3176"/>
      </w:pPr>
      <w:r>
        <w:rPr>
          <w:spacing w:val="-4"/>
        </w:rPr>
        <w:t>1986</w:t>
      </w:r>
      <w:r>
        <w:rPr/>
        <w:tab/>
        <w:t>International</w:t>
      </w:r>
      <w:r>
        <w:rPr>
          <w:spacing w:val="-5"/>
        </w:rPr>
        <w:t> </w:t>
      </w:r>
      <w:r>
        <w:rPr/>
        <w:t>Economics</w:t>
      </w:r>
      <w:r>
        <w:rPr>
          <w:spacing w:val="-6"/>
        </w:rPr>
        <w:t> </w:t>
      </w:r>
      <w:r>
        <w:rPr/>
        <w:t>Assoc.</w:t>
      </w:r>
      <w:r>
        <w:rPr>
          <w:spacing w:val="-4"/>
        </w:rPr>
        <w:t> </w:t>
      </w:r>
      <w:r>
        <w:rPr/>
        <w:t>Grant</w:t>
      </w:r>
      <w:r>
        <w:rPr>
          <w:spacing w:val="-6"/>
        </w:rPr>
        <w:t> </w:t>
      </w:r>
      <w:r>
        <w:rPr/>
        <w:t>to</w:t>
      </w:r>
      <w:r>
        <w:rPr>
          <w:spacing w:val="-4"/>
        </w:rPr>
        <w:t> </w:t>
      </w:r>
      <w:r>
        <w:rPr/>
        <w:t>attend</w:t>
      </w:r>
      <w:r>
        <w:rPr>
          <w:spacing w:val="-6"/>
        </w:rPr>
        <w:t> </w:t>
      </w:r>
      <w:r>
        <w:rPr/>
        <w:t>World</w:t>
      </w:r>
      <w:r>
        <w:rPr>
          <w:spacing w:val="-4"/>
        </w:rPr>
        <w:t> </w:t>
      </w:r>
      <w:r>
        <w:rPr/>
        <w:t>Congress,</w:t>
      </w:r>
      <w:r>
        <w:rPr>
          <w:spacing w:val="-5"/>
        </w:rPr>
        <w:t> </w:t>
      </w:r>
      <w:r>
        <w:rPr/>
        <w:t>New</w:t>
      </w:r>
      <w:r>
        <w:rPr>
          <w:spacing w:val="-5"/>
        </w:rPr>
        <w:t> </w:t>
      </w:r>
      <w:r>
        <w:rPr/>
        <w:t>Delhi,</w:t>
      </w:r>
      <w:r>
        <w:rPr>
          <w:spacing w:val="-5"/>
        </w:rPr>
        <w:t> </w:t>
      </w:r>
      <w:r>
        <w:rPr/>
        <w:t>India </w:t>
      </w:r>
      <w:r>
        <w:rPr>
          <w:spacing w:val="-4"/>
        </w:rPr>
        <w:t>1986</w:t>
      </w:r>
      <w:r>
        <w:rPr/>
        <w:tab/>
        <w:t>Fulbright Travel Grant to India</w:t>
      </w:r>
    </w:p>
    <w:p>
      <w:pPr>
        <w:pStyle w:val="BodyText"/>
        <w:tabs>
          <w:tab w:pos="991" w:val="left" w:leader="none"/>
        </w:tabs>
        <w:spacing w:line="197" w:lineRule="exact"/>
      </w:pPr>
      <w:r>
        <w:rPr>
          <w:spacing w:val="-4"/>
        </w:rPr>
        <w:t>1984</w:t>
      </w:r>
      <w:r>
        <w:rPr/>
        <w:tab/>
        <w:t>Doman</w:t>
      </w:r>
      <w:r>
        <w:rPr>
          <w:spacing w:val="-7"/>
        </w:rPr>
        <w:t> </w:t>
      </w:r>
      <w:r>
        <w:rPr/>
        <w:t>Summer</w:t>
      </w:r>
      <w:r>
        <w:rPr>
          <w:spacing w:val="-7"/>
        </w:rPr>
        <w:t> </w:t>
      </w:r>
      <w:r>
        <w:rPr/>
        <w:t>Research</w:t>
      </w:r>
      <w:r>
        <w:rPr>
          <w:spacing w:val="-6"/>
        </w:rPr>
        <w:t> </w:t>
      </w:r>
      <w:r>
        <w:rPr/>
        <w:t>Fellowship</w:t>
      </w:r>
      <w:r>
        <w:rPr>
          <w:spacing w:val="-6"/>
        </w:rPr>
        <w:t> </w:t>
      </w:r>
      <w:r>
        <w:rPr>
          <w:spacing w:val="-2"/>
        </w:rPr>
        <w:t>(India)</w:t>
      </w:r>
    </w:p>
    <w:p>
      <w:pPr>
        <w:pStyle w:val="BodyText"/>
        <w:tabs>
          <w:tab w:pos="991" w:val="left" w:leader="none"/>
        </w:tabs>
        <w:spacing w:line="213" w:lineRule="auto" w:before="8"/>
        <w:ind w:right="5293"/>
      </w:pPr>
      <w:r>
        <w:rPr>
          <w:spacing w:val="-4"/>
        </w:rPr>
        <w:t>1983</w:t>
      </w:r>
      <w:r>
        <w:rPr/>
        <w:tab/>
        <w:t>Mellon</w:t>
      </w:r>
      <w:r>
        <w:rPr>
          <w:spacing w:val="-8"/>
        </w:rPr>
        <w:t> </w:t>
      </w:r>
      <w:r>
        <w:rPr/>
        <w:t>Grant</w:t>
      </w:r>
      <w:r>
        <w:rPr>
          <w:spacing w:val="-9"/>
        </w:rPr>
        <w:t> </w:t>
      </w:r>
      <w:r>
        <w:rPr/>
        <w:t>for</w:t>
      </w:r>
      <w:r>
        <w:rPr>
          <w:spacing w:val="-9"/>
        </w:rPr>
        <w:t> </w:t>
      </w:r>
      <w:r>
        <w:rPr/>
        <w:t>Interdisciplinary</w:t>
      </w:r>
      <w:r>
        <w:rPr>
          <w:spacing w:val="-8"/>
        </w:rPr>
        <w:t> </w:t>
      </w:r>
      <w:r>
        <w:rPr/>
        <w:t>Faculty</w:t>
      </w:r>
      <w:r>
        <w:rPr>
          <w:spacing w:val="-9"/>
        </w:rPr>
        <w:t> </w:t>
      </w:r>
      <w:r>
        <w:rPr/>
        <w:t>Development </w:t>
      </w:r>
      <w:r>
        <w:rPr>
          <w:spacing w:val="-4"/>
        </w:rPr>
        <w:t>1982</w:t>
      </w:r>
      <w:r>
        <w:rPr/>
        <w:tab/>
        <w:t>Doman Summer Research Fellowship (Sri Lanka)</w:t>
      </w:r>
    </w:p>
    <w:p>
      <w:pPr>
        <w:pStyle w:val="BodyText"/>
        <w:tabs>
          <w:tab w:pos="991" w:val="left" w:leader="none"/>
        </w:tabs>
        <w:spacing w:line="213" w:lineRule="auto" w:before="1"/>
        <w:ind w:right="2392"/>
      </w:pPr>
      <w:r>
        <w:rPr/>
        <w:t>1982-85</w:t>
      </w:r>
      <w:r>
        <w:rPr>
          <w:spacing w:val="-3"/>
        </w:rPr>
        <w:t> </w:t>
      </w:r>
      <w:r>
        <w:rPr/>
        <w:t>Grants</w:t>
      </w:r>
      <w:r>
        <w:rPr>
          <w:spacing w:val="-5"/>
        </w:rPr>
        <w:t> </w:t>
      </w:r>
      <w:r>
        <w:rPr/>
        <w:t>from</w:t>
      </w:r>
      <w:r>
        <w:rPr>
          <w:spacing w:val="-3"/>
        </w:rPr>
        <w:t> </w:t>
      </w:r>
      <w:r>
        <w:rPr/>
        <w:t>the</w:t>
      </w:r>
      <w:r>
        <w:rPr>
          <w:spacing w:val="-4"/>
        </w:rPr>
        <w:t> </w:t>
      </w:r>
      <w:r>
        <w:rPr/>
        <w:t>Claremont</w:t>
      </w:r>
      <w:r>
        <w:rPr>
          <w:spacing w:val="-5"/>
        </w:rPr>
        <w:t> </w:t>
      </w:r>
      <w:r>
        <w:rPr/>
        <w:t>Center</w:t>
      </w:r>
      <w:r>
        <w:rPr>
          <w:spacing w:val="-3"/>
        </w:rPr>
        <w:t> </w:t>
      </w:r>
      <w:r>
        <w:rPr/>
        <w:t>for</w:t>
      </w:r>
      <w:r>
        <w:rPr>
          <w:spacing w:val="-6"/>
        </w:rPr>
        <w:t> </w:t>
      </w:r>
      <w:r>
        <w:rPr/>
        <w:t>Economic</w:t>
      </w:r>
      <w:r>
        <w:rPr>
          <w:spacing w:val="-4"/>
        </w:rPr>
        <w:t> </w:t>
      </w:r>
      <w:r>
        <w:rPr/>
        <w:t>Policy</w:t>
      </w:r>
      <w:r>
        <w:rPr>
          <w:spacing w:val="-3"/>
        </w:rPr>
        <w:t> </w:t>
      </w:r>
      <w:r>
        <w:rPr/>
        <w:t>Studies,</w:t>
      </w:r>
      <w:r>
        <w:rPr>
          <w:spacing w:val="-4"/>
        </w:rPr>
        <w:t> </w:t>
      </w:r>
      <w:r>
        <w:rPr/>
        <w:t>Claremont</w:t>
      </w:r>
      <w:r>
        <w:rPr>
          <w:spacing w:val="-5"/>
        </w:rPr>
        <w:t> </w:t>
      </w:r>
      <w:r>
        <w:rPr/>
        <w:t>Graduate</w:t>
      </w:r>
      <w:r>
        <w:rPr>
          <w:spacing w:val="-4"/>
        </w:rPr>
        <w:t> </w:t>
      </w:r>
      <w:r>
        <w:rPr/>
        <w:t>School </w:t>
      </w:r>
      <w:r>
        <w:rPr>
          <w:spacing w:val="-4"/>
        </w:rPr>
        <w:t>1981</w:t>
      </w:r>
      <w:r>
        <w:rPr/>
        <w:tab/>
        <w:t>Cornell University Summer Fellowship</w:t>
      </w:r>
    </w:p>
    <w:p>
      <w:pPr>
        <w:pStyle w:val="BodyText"/>
        <w:tabs>
          <w:tab w:pos="991" w:val="left" w:leader="none"/>
        </w:tabs>
        <w:spacing w:line="213" w:lineRule="auto" w:before="2"/>
        <w:ind w:right="6771"/>
      </w:pPr>
      <w:r>
        <w:rPr/>
        <w:t>1977-81</w:t>
      </w:r>
      <w:r>
        <w:rPr>
          <w:spacing w:val="-9"/>
        </w:rPr>
        <w:t> </w:t>
      </w:r>
      <w:r>
        <w:rPr/>
        <w:t>Herbert</w:t>
      </w:r>
      <w:r>
        <w:rPr>
          <w:spacing w:val="-11"/>
        </w:rPr>
        <w:t> </w:t>
      </w:r>
      <w:r>
        <w:rPr/>
        <w:t>Lehman</w:t>
      </w:r>
      <w:r>
        <w:rPr>
          <w:spacing w:val="-9"/>
        </w:rPr>
        <w:t> </w:t>
      </w:r>
      <w:r>
        <w:rPr/>
        <w:t>Graduate</w:t>
      </w:r>
      <w:r>
        <w:rPr>
          <w:spacing w:val="-10"/>
        </w:rPr>
        <w:t> </w:t>
      </w:r>
      <w:r>
        <w:rPr/>
        <w:t>Fellowship </w:t>
      </w:r>
      <w:r>
        <w:rPr>
          <w:spacing w:val="-4"/>
        </w:rPr>
        <w:t>1977</w:t>
      </w:r>
      <w:r>
        <w:rPr/>
        <w:tab/>
        <w:t>Phi Beta Kappa</w:t>
      </w:r>
    </w:p>
    <w:p>
      <w:pPr>
        <w:pStyle w:val="BodyText"/>
        <w:tabs>
          <w:tab w:pos="991" w:val="left" w:leader="none"/>
        </w:tabs>
        <w:spacing w:line="213" w:lineRule="auto" w:before="1"/>
        <w:ind w:right="508"/>
      </w:pPr>
      <w:r>
        <w:rPr>
          <w:spacing w:val="-4"/>
        </w:rPr>
        <w:t>1976</w:t>
      </w:r>
      <w:r>
        <w:rPr/>
        <w:tab/>
        <w:t>Fellowship</w:t>
      </w:r>
      <w:r>
        <w:rPr>
          <w:spacing w:val="-3"/>
        </w:rPr>
        <w:t> </w:t>
      </w:r>
      <w:r>
        <w:rPr/>
        <w:t>to</w:t>
      </w:r>
      <w:r>
        <w:rPr>
          <w:spacing w:val="-3"/>
        </w:rPr>
        <w:t> </w:t>
      </w:r>
      <w:r>
        <w:rPr/>
        <w:t>Seminar,</w:t>
      </w:r>
      <w:r>
        <w:rPr>
          <w:spacing w:val="-4"/>
        </w:rPr>
        <w:t> </w:t>
      </w:r>
      <w:r>
        <w:rPr/>
        <w:t>Institute</w:t>
      </w:r>
      <w:r>
        <w:rPr>
          <w:spacing w:val="-4"/>
        </w:rPr>
        <w:t> </w:t>
      </w:r>
      <w:r>
        <w:rPr/>
        <w:t>of</w:t>
      </w:r>
      <w:r>
        <w:rPr>
          <w:spacing w:val="-4"/>
        </w:rPr>
        <w:t> </w:t>
      </w:r>
      <w:r>
        <w:rPr/>
        <w:t>International</w:t>
      </w:r>
      <w:r>
        <w:rPr>
          <w:spacing w:val="-4"/>
        </w:rPr>
        <w:t> </w:t>
      </w:r>
      <w:r>
        <w:rPr/>
        <w:t>Politics</w:t>
      </w:r>
      <w:r>
        <w:rPr>
          <w:spacing w:val="-5"/>
        </w:rPr>
        <w:t> </w:t>
      </w:r>
      <w:r>
        <w:rPr/>
        <w:t>&amp;</w:t>
      </w:r>
      <w:r>
        <w:rPr>
          <w:spacing w:val="-5"/>
        </w:rPr>
        <w:t> </w:t>
      </w:r>
      <w:r>
        <w:rPr/>
        <w:t>Economics,</w:t>
      </w:r>
      <w:r>
        <w:rPr>
          <w:spacing w:val="-4"/>
        </w:rPr>
        <w:t> </w:t>
      </w:r>
      <w:r>
        <w:rPr/>
        <w:t>Belgrade,</w:t>
      </w:r>
      <w:r>
        <w:rPr>
          <w:spacing w:val="-6"/>
        </w:rPr>
        <w:t> </w:t>
      </w:r>
      <w:r>
        <w:rPr/>
        <w:t>Yugoslavia,</w:t>
      </w:r>
      <w:r>
        <w:rPr>
          <w:spacing w:val="-4"/>
        </w:rPr>
        <w:t> </w:t>
      </w:r>
      <w:r>
        <w:rPr/>
        <w:t>Bologna</w:t>
      </w:r>
      <w:r>
        <w:rPr>
          <w:spacing w:val="-4"/>
        </w:rPr>
        <w:t> </w:t>
      </w:r>
      <w:r>
        <w:rPr/>
        <w:t>Center,</w:t>
      </w:r>
      <w:r>
        <w:rPr>
          <w:spacing w:val="-4"/>
        </w:rPr>
        <w:t> </w:t>
      </w:r>
      <w:r>
        <w:rPr/>
        <w:t>JHU 1974-76 Lynn &amp; Graye Poole Humanities Fellowship, J.H.U.</w:t>
      </w:r>
    </w:p>
    <w:p>
      <w:pPr>
        <w:pStyle w:val="BodyText"/>
        <w:tabs>
          <w:tab w:pos="991" w:val="left" w:leader="none"/>
        </w:tabs>
        <w:spacing w:line="208" w:lineRule="exact"/>
      </w:pPr>
      <w:r>
        <w:rPr>
          <w:spacing w:val="-4"/>
        </w:rPr>
        <w:t>1973</w:t>
      </w:r>
      <w:r>
        <w:rPr/>
        <w:tab/>
        <w:t>Masons'</w:t>
      </w:r>
      <w:r>
        <w:rPr>
          <w:spacing w:val="-8"/>
        </w:rPr>
        <w:t> </w:t>
      </w:r>
      <w:r>
        <w:rPr/>
        <w:t>Essay</w:t>
      </w:r>
      <w:r>
        <w:rPr>
          <w:spacing w:val="-5"/>
        </w:rPr>
        <w:t> </w:t>
      </w:r>
      <w:r>
        <w:rPr>
          <w:spacing w:val="-2"/>
        </w:rPr>
        <w:t>Scholarship</w:t>
      </w:r>
    </w:p>
    <w:p>
      <w:pPr>
        <w:pStyle w:val="Heading1"/>
        <w:spacing w:line="218" w:lineRule="exact" w:before="180"/>
        <w:rPr>
          <w:u w:val="none"/>
        </w:rPr>
      </w:pPr>
      <w:r>
        <w:rPr>
          <w:u w:val="single"/>
        </w:rPr>
        <w:t>Teaching</w:t>
      </w:r>
      <w:r>
        <w:rPr>
          <w:spacing w:val="-8"/>
          <w:u w:val="single"/>
        </w:rPr>
        <w:t> </w:t>
      </w:r>
      <w:r>
        <w:rPr>
          <w:spacing w:val="-2"/>
          <w:u w:val="single"/>
        </w:rPr>
        <w:t>Experience</w:t>
      </w:r>
    </w:p>
    <w:p>
      <w:pPr>
        <w:pStyle w:val="BodyText"/>
        <w:spacing w:line="205" w:lineRule="exact"/>
      </w:pPr>
      <w:r>
        <w:rPr>
          <w:spacing w:val="-2"/>
          <w:u w:val="single"/>
        </w:rPr>
        <w:t>Rutgers</w:t>
      </w:r>
    </w:p>
    <w:p>
      <w:pPr>
        <w:pStyle w:val="BodyText"/>
        <w:tabs>
          <w:tab w:pos="2071" w:val="left" w:leader="none"/>
        </w:tabs>
        <w:spacing w:line="216" w:lineRule="auto" w:before="6"/>
        <w:ind w:left="2071" w:right="186" w:hanging="1801"/>
      </w:pPr>
      <w:r>
        <w:rPr>
          <w:spacing w:val="-2"/>
        </w:rPr>
        <w:t>undergraduate:</w:t>
      </w:r>
      <w:r>
        <w:rPr/>
        <w:tab/>
        <w:t>education economics [introduced Fall 2014], population economics [introduced Fall 2009], development economics, immigration (honors course), international economics, principles of macroeconomics</w:t>
      </w:r>
    </w:p>
    <w:p>
      <w:pPr>
        <w:pStyle w:val="BodyText"/>
        <w:tabs>
          <w:tab w:pos="2071" w:val="left" w:leader="none"/>
        </w:tabs>
        <w:spacing w:line="208" w:lineRule="exact"/>
      </w:pPr>
      <w:r>
        <w:rPr>
          <w:spacing w:val="-2"/>
        </w:rPr>
        <w:t>graduate:</w:t>
      </w:r>
      <w:r>
        <w:rPr/>
        <w:tab/>
        <w:t>development</w:t>
      </w:r>
      <w:r>
        <w:rPr>
          <w:spacing w:val="-6"/>
        </w:rPr>
        <w:t> </w:t>
      </w:r>
      <w:r>
        <w:rPr/>
        <w:t>economics</w:t>
      </w:r>
      <w:r>
        <w:rPr>
          <w:spacing w:val="-5"/>
        </w:rPr>
        <w:t> </w:t>
      </w:r>
      <w:r>
        <w:rPr/>
        <w:t>I</w:t>
      </w:r>
      <w:r>
        <w:rPr>
          <w:spacing w:val="-4"/>
        </w:rPr>
        <w:t> </w:t>
      </w:r>
      <w:r>
        <w:rPr/>
        <w:t>&amp;</w:t>
      </w:r>
      <w:r>
        <w:rPr>
          <w:spacing w:val="-4"/>
        </w:rPr>
        <w:t> </w:t>
      </w:r>
      <w:r>
        <w:rPr>
          <w:spacing w:val="-5"/>
        </w:rPr>
        <w:t>II</w:t>
      </w:r>
    </w:p>
    <w:p>
      <w:pPr>
        <w:pStyle w:val="BodyText"/>
        <w:spacing w:line="217" w:lineRule="exact" w:before="181"/>
        <w:jc w:val="both"/>
      </w:pPr>
      <w:r>
        <w:rPr>
          <w:u w:val="single"/>
        </w:rPr>
        <w:t>Woodrow</w:t>
      </w:r>
      <w:r>
        <w:rPr>
          <w:spacing w:val="-5"/>
          <w:u w:val="single"/>
        </w:rPr>
        <w:t> </w:t>
      </w:r>
      <w:r>
        <w:rPr>
          <w:u w:val="single"/>
        </w:rPr>
        <w:t>Wilson,</w:t>
      </w:r>
      <w:r>
        <w:rPr>
          <w:spacing w:val="-3"/>
          <w:u w:val="single"/>
        </w:rPr>
        <w:t> </w:t>
      </w:r>
      <w:r>
        <w:rPr>
          <w:u w:val="single"/>
        </w:rPr>
        <w:t>Princeton;</w:t>
      </w:r>
      <w:r>
        <w:rPr>
          <w:spacing w:val="-8"/>
          <w:u w:val="single"/>
        </w:rPr>
        <w:t> </w:t>
      </w:r>
      <w:r>
        <w:rPr>
          <w:u w:val="single"/>
        </w:rPr>
        <w:t>Wharton,</w:t>
      </w:r>
      <w:r>
        <w:rPr>
          <w:spacing w:val="-5"/>
          <w:u w:val="single"/>
        </w:rPr>
        <w:t> </w:t>
      </w:r>
      <w:r>
        <w:rPr>
          <w:u w:val="single"/>
        </w:rPr>
        <w:t>UPenn;</w:t>
      </w:r>
      <w:r>
        <w:rPr>
          <w:spacing w:val="-5"/>
          <w:u w:val="single"/>
        </w:rPr>
        <w:t> </w:t>
      </w:r>
      <w:r>
        <w:rPr>
          <w:u w:val="single"/>
        </w:rPr>
        <w:t>Prog</w:t>
      </w:r>
      <w:r>
        <w:rPr>
          <w:spacing w:val="-6"/>
          <w:u w:val="single"/>
        </w:rPr>
        <w:t> </w:t>
      </w:r>
      <w:r>
        <w:rPr>
          <w:u w:val="single"/>
        </w:rPr>
        <w:t>in</w:t>
      </w:r>
      <w:r>
        <w:rPr>
          <w:spacing w:val="-4"/>
          <w:u w:val="single"/>
        </w:rPr>
        <w:t> </w:t>
      </w:r>
      <w:r>
        <w:rPr>
          <w:u w:val="single"/>
        </w:rPr>
        <w:t>Econ</w:t>
      </w:r>
      <w:r>
        <w:rPr>
          <w:spacing w:val="-4"/>
          <w:u w:val="single"/>
        </w:rPr>
        <w:t> </w:t>
      </w:r>
      <w:r>
        <w:rPr>
          <w:u w:val="single"/>
        </w:rPr>
        <w:t>Policy</w:t>
      </w:r>
      <w:r>
        <w:rPr>
          <w:spacing w:val="-4"/>
          <w:u w:val="single"/>
        </w:rPr>
        <w:t> </w:t>
      </w:r>
      <w:r>
        <w:rPr>
          <w:u w:val="single"/>
        </w:rPr>
        <w:t>&amp;</w:t>
      </w:r>
      <w:r>
        <w:rPr>
          <w:spacing w:val="-4"/>
          <w:u w:val="single"/>
        </w:rPr>
        <w:t> </w:t>
      </w:r>
      <w:r>
        <w:rPr>
          <w:u w:val="single"/>
        </w:rPr>
        <w:t>Management</w:t>
      </w:r>
      <w:r>
        <w:rPr>
          <w:spacing w:val="2"/>
          <w:u w:val="single"/>
        </w:rPr>
        <w:t> </w:t>
      </w:r>
      <w:r>
        <w:rPr>
          <w:u w:val="single"/>
        </w:rPr>
        <w:t>&amp;</w:t>
      </w:r>
      <w:r>
        <w:rPr>
          <w:spacing w:val="-4"/>
          <w:u w:val="single"/>
        </w:rPr>
        <w:t> </w:t>
      </w:r>
      <w:r>
        <w:rPr>
          <w:u w:val="single"/>
        </w:rPr>
        <w:t>SIPA,</w:t>
      </w:r>
      <w:r>
        <w:rPr>
          <w:spacing w:val="-5"/>
          <w:u w:val="single"/>
        </w:rPr>
        <w:t> </w:t>
      </w:r>
      <w:r>
        <w:rPr>
          <w:u w:val="single"/>
        </w:rPr>
        <w:t>Columbia;</w:t>
      </w:r>
      <w:r>
        <w:rPr>
          <w:spacing w:val="-5"/>
          <w:u w:val="single"/>
        </w:rPr>
        <w:t> </w:t>
      </w:r>
      <w:r>
        <w:rPr>
          <w:u w:val="single"/>
        </w:rPr>
        <w:t>Uni-</w:t>
      </w:r>
      <w:r>
        <w:rPr>
          <w:spacing w:val="-2"/>
          <w:u w:val="single"/>
        </w:rPr>
        <w:t>Bochum</w:t>
      </w:r>
    </w:p>
    <w:p>
      <w:pPr>
        <w:pStyle w:val="BodyText"/>
        <w:tabs>
          <w:tab w:pos="2071" w:val="left" w:leader="none"/>
        </w:tabs>
        <w:spacing w:line="213" w:lineRule="auto" w:before="7"/>
        <w:ind w:left="2071" w:right="175" w:hanging="1801"/>
        <w:jc w:val="both"/>
      </w:pPr>
      <w:r>
        <w:rPr>
          <w:spacing w:val="-2"/>
        </w:rPr>
        <w:t>graduate:</w:t>
      </w:r>
      <w:r>
        <w:rPr/>
        <w:tab/>
        <w:t>economic analysis of development, economic development policy, international trade, issues in economic policy</w:t>
      </w:r>
      <w:r>
        <w:rPr>
          <w:spacing w:val="-7"/>
        </w:rPr>
        <w:t> </w:t>
      </w:r>
      <w:r>
        <w:rPr/>
        <w:t>management,</w:t>
      </w:r>
      <w:r>
        <w:rPr>
          <w:spacing w:val="-8"/>
        </w:rPr>
        <w:t> </w:t>
      </w:r>
      <w:r>
        <w:rPr/>
        <w:t>microeconomic</w:t>
      </w:r>
      <w:r>
        <w:rPr>
          <w:spacing w:val="-6"/>
        </w:rPr>
        <w:t> </w:t>
      </w:r>
      <w:r>
        <w:rPr/>
        <w:t>analysis</w:t>
      </w:r>
      <w:r>
        <w:rPr>
          <w:spacing w:val="-10"/>
        </w:rPr>
        <w:t> </w:t>
      </w:r>
      <w:r>
        <w:rPr/>
        <w:t>for</w:t>
      </w:r>
      <w:r>
        <w:rPr>
          <w:spacing w:val="-7"/>
        </w:rPr>
        <w:t> </w:t>
      </w:r>
      <w:r>
        <w:rPr/>
        <w:t>policymakers,</w:t>
      </w:r>
      <w:r>
        <w:rPr>
          <w:spacing w:val="-8"/>
        </w:rPr>
        <w:t> </w:t>
      </w:r>
      <w:r>
        <w:rPr/>
        <w:t>population</w:t>
      </w:r>
      <w:r>
        <w:rPr>
          <w:spacing w:val="-8"/>
        </w:rPr>
        <w:t> </w:t>
      </w:r>
      <w:r>
        <w:rPr/>
        <w:t>economics,</w:t>
      </w:r>
      <w:r>
        <w:rPr>
          <w:spacing w:val="-9"/>
        </w:rPr>
        <w:t> </w:t>
      </w:r>
      <w:r>
        <w:rPr/>
        <w:t>public</w:t>
      </w:r>
      <w:r>
        <w:rPr>
          <w:spacing w:val="-9"/>
        </w:rPr>
        <w:t> </w:t>
      </w:r>
      <w:r>
        <w:rPr/>
        <w:t>economics</w:t>
      </w:r>
      <w:r>
        <w:rPr>
          <w:spacing w:val="-9"/>
        </w:rPr>
        <w:t> </w:t>
      </w:r>
      <w:r>
        <w:rPr/>
        <w:t>in developing economies, advanced development economics</w:t>
      </w:r>
    </w:p>
    <w:p>
      <w:pPr>
        <w:pStyle w:val="BodyText"/>
        <w:spacing w:line="212" w:lineRule="exact"/>
        <w:jc w:val="both"/>
      </w:pPr>
      <w:r>
        <w:rPr/>
        <w:t>graduate/undergrad:</w:t>
      </w:r>
      <w:r>
        <w:rPr>
          <w:spacing w:val="64"/>
          <w:w w:val="150"/>
        </w:rPr>
        <w:t> </w:t>
      </w:r>
      <w:r>
        <w:rPr/>
        <w:t>international</w:t>
      </w:r>
      <w:r>
        <w:rPr>
          <w:spacing w:val="-7"/>
        </w:rPr>
        <w:t> </w:t>
      </w:r>
      <w:r>
        <w:rPr/>
        <w:t>industrial</w:t>
      </w:r>
      <w:r>
        <w:rPr>
          <w:spacing w:val="-7"/>
        </w:rPr>
        <w:t> </w:t>
      </w:r>
      <w:r>
        <w:rPr/>
        <w:t>development</w:t>
      </w:r>
      <w:r>
        <w:rPr>
          <w:spacing w:val="-8"/>
        </w:rPr>
        <w:t> </w:t>
      </w:r>
      <w:r>
        <w:rPr/>
        <w:t>strategies,</w:t>
      </w:r>
      <w:r>
        <w:rPr>
          <w:spacing w:val="-7"/>
        </w:rPr>
        <w:t> </w:t>
      </w:r>
      <w:r>
        <w:rPr/>
        <w:t>population</w:t>
      </w:r>
      <w:r>
        <w:rPr>
          <w:spacing w:val="-6"/>
        </w:rPr>
        <w:t> </w:t>
      </w:r>
      <w:r>
        <w:rPr/>
        <w:t>economics,</w:t>
      </w:r>
      <w:r>
        <w:rPr>
          <w:spacing w:val="-8"/>
        </w:rPr>
        <w:t> </w:t>
      </w:r>
      <w:r>
        <w:rPr/>
        <w:t>development</w:t>
      </w:r>
      <w:r>
        <w:rPr>
          <w:spacing w:val="-8"/>
        </w:rPr>
        <w:t> </w:t>
      </w:r>
      <w:r>
        <w:rPr>
          <w:spacing w:val="-2"/>
        </w:rPr>
        <w:t>economics</w:t>
      </w:r>
    </w:p>
    <w:p>
      <w:pPr>
        <w:pStyle w:val="BodyText"/>
        <w:spacing w:line="217" w:lineRule="exact" w:before="181"/>
      </w:pPr>
      <w:r>
        <w:rPr>
          <w:u w:val="single"/>
        </w:rPr>
        <w:t>Pitzer,</w:t>
      </w:r>
      <w:r>
        <w:rPr>
          <w:spacing w:val="-6"/>
          <w:u w:val="single"/>
        </w:rPr>
        <w:t> </w:t>
      </w:r>
      <w:r>
        <w:rPr>
          <w:u w:val="single"/>
        </w:rPr>
        <w:t>Claremont</w:t>
      </w:r>
      <w:r>
        <w:rPr>
          <w:spacing w:val="-5"/>
          <w:u w:val="single"/>
        </w:rPr>
        <w:t> </w:t>
      </w:r>
      <w:r>
        <w:rPr>
          <w:u w:val="single"/>
        </w:rPr>
        <w:t>Graduate</w:t>
      </w:r>
      <w:r>
        <w:rPr>
          <w:spacing w:val="-5"/>
          <w:u w:val="single"/>
        </w:rPr>
        <w:t> </w:t>
      </w:r>
      <w:r>
        <w:rPr>
          <w:u w:val="single"/>
        </w:rPr>
        <w:t>School</w:t>
      </w:r>
      <w:r>
        <w:rPr>
          <w:spacing w:val="-6"/>
          <w:u w:val="single"/>
        </w:rPr>
        <w:t> </w:t>
      </w:r>
      <w:r>
        <w:rPr>
          <w:u w:val="single"/>
        </w:rPr>
        <w:t>&amp;</w:t>
      </w:r>
      <w:r>
        <w:rPr>
          <w:spacing w:val="-5"/>
          <w:u w:val="single"/>
        </w:rPr>
        <w:t> </w:t>
      </w:r>
      <w:r>
        <w:rPr>
          <w:spacing w:val="-4"/>
          <w:u w:val="single"/>
        </w:rPr>
        <w:t>Duke</w:t>
      </w:r>
    </w:p>
    <w:p>
      <w:pPr>
        <w:pStyle w:val="BodyText"/>
        <w:tabs>
          <w:tab w:pos="2071" w:val="left" w:leader="none"/>
        </w:tabs>
        <w:spacing w:line="216" w:lineRule="auto" w:before="5"/>
        <w:ind w:left="2071" w:right="186" w:hanging="1801"/>
      </w:pPr>
      <w:r>
        <w:rPr>
          <w:spacing w:val="-2"/>
        </w:rPr>
        <w:t>undergraduate:</w:t>
      </w:r>
      <w:r>
        <w:rPr/>
        <w:tab/>
        <w:t>econometrics,</w:t>
      </w:r>
      <w:r>
        <w:rPr>
          <w:spacing w:val="26"/>
        </w:rPr>
        <w:t> </w:t>
      </w:r>
      <w:r>
        <w:rPr/>
        <w:t>income</w:t>
      </w:r>
      <w:r>
        <w:rPr>
          <w:spacing w:val="26"/>
        </w:rPr>
        <w:t> </w:t>
      </w:r>
      <w:r>
        <w:rPr/>
        <w:t>distribution,</w:t>
      </w:r>
      <w:r>
        <w:rPr>
          <w:spacing w:val="26"/>
        </w:rPr>
        <w:t> </w:t>
      </w:r>
      <w:r>
        <w:rPr/>
        <w:t>intermediate</w:t>
      </w:r>
      <w:r>
        <w:rPr>
          <w:spacing w:val="26"/>
        </w:rPr>
        <w:t> </w:t>
      </w:r>
      <w:r>
        <w:rPr/>
        <w:t>macroeconomics,</w:t>
      </w:r>
      <w:r>
        <w:rPr>
          <w:spacing w:val="26"/>
        </w:rPr>
        <w:t> </w:t>
      </w:r>
      <w:r>
        <w:rPr/>
        <w:t>issues</w:t>
      </w:r>
      <w:r>
        <w:rPr>
          <w:spacing w:val="26"/>
        </w:rPr>
        <w:t> </w:t>
      </w:r>
      <w:r>
        <w:rPr/>
        <w:t>in</w:t>
      </w:r>
      <w:r>
        <w:rPr>
          <w:spacing w:val="27"/>
        </w:rPr>
        <w:t> </w:t>
      </w:r>
      <w:r>
        <w:rPr/>
        <w:t>population</w:t>
      </w:r>
      <w:r>
        <w:rPr>
          <w:spacing w:val="27"/>
        </w:rPr>
        <w:t> </w:t>
      </w:r>
      <w:r>
        <w:rPr/>
        <w:t>&amp;</w:t>
      </w:r>
      <w:r>
        <w:rPr>
          <w:spacing w:val="27"/>
        </w:rPr>
        <w:t> </w:t>
      </w:r>
      <w:r>
        <w:rPr/>
        <w:t>development, labor economics, principles of macroeconomics</w:t>
      </w:r>
    </w:p>
    <w:p>
      <w:pPr>
        <w:pStyle w:val="BodyText"/>
        <w:tabs>
          <w:tab w:pos="2071" w:val="left" w:leader="none"/>
        </w:tabs>
        <w:spacing w:line="208" w:lineRule="exact"/>
      </w:pPr>
      <w:r>
        <w:rPr>
          <w:spacing w:val="-2"/>
        </w:rPr>
        <w:t>graduate:</w:t>
      </w:r>
      <w:r>
        <w:rPr/>
        <w:tab/>
        <w:t>economic</w:t>
      </w:r>
      <w:r>
        <w:rPr>
          <w:spacing w:val="-7"/>
        </w:rPr>
        <w:t> </w:t>
      </w:r>
      <w:r>
        <w:rPr/>
        <w:t>development,</w:t>
      </w:r>
      <w:r>
        <w:rPr>
          <w:spacing w:val="-5"/>
        </w:rPr>
        <w:t> </w:t>
      </w:r>
      <w:r>
        <w:rPr/>
        <w:t>issues</w:t>
      </w:r>
      <w:r>
        <w:rPr>
          <w:spacing w:val="-5"/>
        </w:rPr>
        <w:t> </w:t>
      </w:r>
      <w:r>
        <w:rPr/>
        <w:t>in</w:t>
      </w:r>
      <w:r>
        <w:rPr>
          <w:spacing w:val="-4"/>
        </w:rPr>
        <w:t> </w:t>
      </w:r>
      <w:r>
        <w:rPr/>
        <w:t>trade</w:t>
      </w:r>
      <w:r>
        <w:rPr>
          <w:spacing w:val="-5"/>
        </w:rPr>
        <w:t> </w:t>
      </w:r>
      <w:r>
        <w:rPr/>
        <w:t>&amp;</w:t>
      </w:r>
      <w:r>
        <w:rPr>
          <w:spacing w:val="-7"/>
        </w:rPr>
        <w:t> </w:t>
      </w:r>
      <w:r>
        <w:rPr/>
        <w:t>development</w:t>
      </w:r>
      <w:r>
        <w:rPr>
          <w:spacing w:val="-5"/>
        </w:rPr>
        <w:t> </w:t>
      </w:r>
      <w:r>
        <w:rPr/>
        <w:t>policy,</w:t>
      </w:r>
      <w:r>
        <w:rPr>
          <w:spacing w:val="-5"/>
        </w:rPr>
        <w:t> </w:t>
      </w:r>
      <w:r>
        <w:rPr/>
        <w:t>workshop</w:t>
      </w:r>
      <w:r>
        <w:rPr>
          <w:spacing w:val="-4"/>
        </w:rPr>
        <w:t> </w:t>
      </w:r>
      <w:r>
        <w:rPr/>
        <w:t>in</w:t>
      </w:r>
      <w:r>
        <w:rPr>
          <w:spacing w:val="-4"/>
        </w:rPr>
        <w:t> </w:t>
      </w:r>
      <w:r>
        <w:rPr/>
        <w:t>land</w:t>
      </w:r>
      <w:r>
        <w:rPr>
          <w:spacing w:val="-4"/>
        </w:rPr>
        <w:t> </w:t>
      </w:r>
      <w:r>
        <w:rPr/>
        <w:t>&amp;</w:t>
      </w:r>
      <w:r>
        <w:rPr>
          <w:spacing w:val="-6"/>
        </w:rPr>
        <w:t> </w:t>
      </w:r>
      <w:r>
        <w:rPr>
          <w:spacing w:val="-2"/>
        </w:rPr>
        <w:t>development</w:t>
      </w:r>
    </w:p>
    <w:p>
      <w:pPr>
        <w:pStyle w:val="BodyText"/>
        <w:spacing w:after="0" w:line="208" w:lineRule="exact"/>
        <w:sectPr>
          <w:pgSz w:w="12240" w:h="15840"/>
          <w:pgMar w:header="233" w:footer="0" w:top="420" w:bottom="280" w:left="720" w:right="720"/>
        </w:sectPr>
      </w:pPr>
    </w:p>
    <w:p>
      <w:pPr>
        <w:pStyle w:val="BodyText"/>
        <w:spacing w:before="49"/>
        <w:ind w:left="0"/>
      </w:pPr>
    </w:p>
    <w:p>
      <w:pPr>
        <w:spacing w:line="213" w:lineRule="exact" w:before="1"/>
        <w:ind w:left="271" w:right="0" w:firstLine="0"/>
        <w:jc w:val="left"/>
        <w:rPr>
          <w:sz w:val="20"/>
        </w:rPr>
      </w:pPr>
      <w:r>
        <w:rPr>
          <w:b/>
          <w:sz w:val="20"/>
          <w:u w:val="single"/>
        </w:rPr>
        <w:t>Graduate</w:t>
      </w:r>
      <w:r>
        <w:rPr>
          <w:b/>
          <w:spacing w:val="-6"/>
          <w:sz w:val="20"/>
          <w:u w:val="single"/>
        </w:rPr>
        <w:t> </w:t>
      </w:r>
      <w:r>
        <w:rPr>
          <w:b/>
          <w:sz w:val="20"/>
          <w:u w:val="single"/>
        </w:rPr>
        <w:t>Thesis</w:t>
      </w:r>
      <w:r>
        <w:rPr>
          <w:b/>
          <w:spacing w:val="-6"/>
          <w:sz w:val="20"/>
          <w:u w:val="single"/>
        </w:rPr>
        <w:t> </w:t>
      </w:r>
      <w:r>
        <w:rPr>
          <w:b/>
          <w:sz w:val="20"/>
          <w:u w:val="single"/>
        </w:rPr>
        <w:t>Advising</w:t>
      </w:r>
      <w:r>
        <w:rPr>
          <w:sz w:val="20"/>
        </w:rPr>
        <w:t>,</w:t>
      </w:r>
      <w:r>
        <w:rPr>
          <w:spacing w:val="-6"/>
          <w:sz w:val="20"/>
        </w:rPr>
        <w:t> </w:t>
      </w:r>
      <w:r>
        <w:rPr>
          <w:sz w:val="20"/>
        </w:rPr>
        <w:t>Rutgers</w:t>
      </w:r>
      <w:r>
        <w:rPr>
          <w:spacing w:val="-6"/>
          <w:sz w:val="20"/>
        </w:rPr>
        <w:t> </w:t>
      </w:r>
      <w:r>
        <w:rPr>
          <w:sz w:val="20"/>
        </w:rPr>
        <w:t>Economics</w:t>
      </w:r>
      <w:r>
        <w:rPr>
          <w:spacing w:val="-6"/>
          <w:sz w:val="20"/>
        </w:rPr>
        <w:t> </w:t>
      </w:r>
      <w:r>
        <w:rPr>
          <w:sz w:val="20"/>
        </w:rPr>
        <w:t>(*</w:t>
      </w:r>
      <w:r>
        <w:rPr>
          <w:spacing w:val="-7"/>
          <w:sz w:val="20"/>
        </w:rPr>
        <w:t> </w:t>
      </w:r>
      <w:r>
        <w:rPr>
          <w:sz w:val="20"/>
        </w:rPr>
        <w:t>=</w:t>
      </w:r>
      <w:r>
        <w:rPr>
          <w:spacing w:val="-5"/>
          <w:sz w:val="20"/>
        </w:rPr>
        <w:t> </w:t>
      </w:r>
      <w:r>
        <w:rPr>
          <w:sz w:val="20"/>
        </w:rPr>
        <w:t>chaired</w:t>
      </w:r>
      <w:r>
        <w:rPr>
          <w:spacing w:val="-6"/>
          <w:sz w:val="20"/>
        </w:rPr>
        <w:t> </w:t>
      </w:r>
      <w:r>
        <w:rPr>
          <w:sz w:val="20"/>
        </w:rPr>
        <w:t>committee,</w:t>
      </w:r>
      <w:r>
        <w:rPr>
          <w:spacing w:val="-6"/>
          <w:sz w:val="20"/>
        </w:rPr>
        <w:t> </w:t>
      </w:r>
      <w:r>
        <w:rPr>
          <w:sz w:val="20"/>
        </w:rPr>
        <w:t>I</w:t>
      </w:r>
      <w:r>
        <w:rPr>
          <w:spacing w:val="-5"/>
          <w:sz w:val="20"/>
        </w:rPr>
        <w:t> </w:t>
      </w:r>
      <w:r>
        <w:rPr>
          <w:sz w:val="20"/>
        </w:rPr>
        <w:t>think;</w:t>
      </w:r>
      <w:r>
        <w:rPr>
          <w:spacing w:val="-7"/>
          <w:sz w:val="20"/>
        </w:rPr>
        <w:t> </w:t>
      </w:r>
      <w:r>
        <w:rPr>
          <w:sz w:val="20"/>
        </w:rPr>
        <w:t>incomplete</w:t>
      </w:r>
      <w:r>
        <w:rPr>
          <w:spacing w:val="-5"/>
          <w:sz w:val="20"/>
        </w:rPr>
        <w:t> </w:t>
      </w:r>
      <w:r>
        <w:rPr>
          <w:spacing w:val="-2"/>
          <w:sz w:val="20"/>
        </w:rPr>
        <w:t>list)</w:t>
      </w:r>
    </w:p>
    <w:p>
      <w:pPr>
        <w:spacing w:after="0" w:line="213" w:lineRule="exact"/>
        <w:jc w:val="left"/>
        <w:rPr>
          <w:sz w:val="20"/>
        </w:rPr>
        <w:sectPr>
          <w:pgSz w:w="12240" w:h="15840"/>
          <w:pgMar w:header="233" w:footer="0" w:top="420" w:bottom="280" w:left="720" w:right="720"/>
        </w:sectPr>
      </w:pPr>
    </w:p>
    <w:p>
      <w:pPr>
        <w:pStyle w:val="BodyText"/>
        <w:spacing w:line="213" w:lineRule="auto" w:before="11"/>
        <w:ind w:right="556"/>
      </w:pPr>
      <w:r>
        <w:rPr/>
        <w:t>Current PhD committees Natalia</w:t>
      </w:r>
      <w:r>
        <w:rPr>
          <w:spacing w:val="-12"/>
        </w:rPr>
        <w:t> </w:t>
      </w:r>
      <w:r>
        <w:rPr/>
        <w:t>D’Agosti</w:t>
      </w:r>
      <w:r>
        <w:rPr>
          <w:spacing w:val="-13"/>
        </w:rPr>
        <w:t> </w:t>
      </w:r>
      <w:r>
        <w:rPr/>
        <w:t>(PhD</w:t>
      </w:r>
      <w:r>
        <w:rPr>
          <w:spacing w:val="-12"/>
        </w:rPr>
        <w:t> </w:t>
      </w:r>
      <w:r>
        <w:rPr/>
        <w:t>2023)</w:t>
      </w:r>
    </w:p>
    <w:p>
      <w:pPr>
        <w:pStyle w:val="BodyText"/>
        <w:spacing w:line="213" w:lineRule="auto" w:before="1"/>
      </w:pPr>
      <w:r>
        <w:rPr/>
        <w:t>Monica</w:t>
      </w:r>
      <w:r>
        <w:rPr>
          <w:spacing w:val="-10"/>
        </w:rPr>
        <w:t> </w:t>
      </w:r>
      <w:r>
        <w:rPr/>
        <w:t>Mogollon</w:t>
      </w:r>
      <w:r>
        <w:rPr>
          <w:spacing w:val="-9"/>
        </w:rPr>
        <w:t> </w:t>
      </w:r>
      <w:r>
        <w:rPr/>
        <w:t>Plazas</w:t>
      </w:r>
      <w:r>
        <w:rPr>
          <w:spacing w:val="-11"/>
        </w:rPr>
        <w:t> </w:t>
      </w:r>
      <w:r>
        <w:rPr/>
        <w:t>(PhD</w:t>
      </w:r>
      <w:r>
        <w:rPr>
          <w:spacing w:val="-10"/>
        </w:rPr>
        <w:t> </w:t>
      </w:r>
      <w:r>
        <w:rPr/>
        <w:t>2022) Suwei Luo (PhD 2022)</w:t>
      </w:r>
    </w:p>
    <w:p>
      <w:pPr>
        <w:pStyle w:val="BodyText"/>
        <w:spacing w:line="213" w:lineRule="auto" w:before="1"/>
        <w:ind w:right="796"/>
      </w:pPr>
      <w:r>
        <w:rPr/>
        <w:t>Yeonbin</w:t>
      </w:r>
      <w:r>
        <w:rPr>
          <w:spacing w:val="-13"/>
        </w:rPr>
        <w:t> </w:t>
      </w:r>
      <w:r>
        <w:rPr/>
        <w:t>Yang</w:t>
      </w:r>
      <w:r>
        <w:rPr>
          <w:spacing w:val="-12"/>
        </w:rPr>
        <w:t> </w:t>
      </w:r>
      <w:r>
        <w:rPr/>
        <w:t>(PhD</w:t>
      </w:r>
      <w:r>
        <w:rPr>
          <w:spacing w:val="-12"/>
        </w:rPr>
        <w:t> </w:t>
      </w:r>
      <w:r>
        <w:rPr/>
        <w:t>2021) Hyunjoo Jang (PhD 2021) Sojeong Yoon (MA 2020) Vlad Kochin (PhD 2019)* Xiaotong Liu (MA 2019) Jieun Choi</w:t>
      </w:r>
      <w:r>
        <w:rPr>
          <w:spacing w:val="80"/>
        </w:rPr>
        <w:t> </w:t>
      </w:r>
      <w:r>
        <w:rPr/>
        <w:t>(PhD 2018) Han Liu (PhD 2017)</w:t>
      </w:r>
    </w:p>
    <w:p>
      <w:pPr>
        <w:pStyle w:val="BodyText"/>
        <w:spacing w:line="199" w:lineRule="exact"/>
      </w:pPr>
      <w:r>
        <w:rPr/>
        <w:t>Bin</w:t>
      </w:r>
      <w:r>
        <w:rPr>
          <w:spacing w:val="-3"/>
        </w:rPr>
        <w:t> </w:t>
      </w:r>
      <w:r>
        <w:rPr/>
        <w:t>Xie</w:t>
      </w:r>
      <w:r>
        <w:rPr>
          <w:spacing w:val="-4"/>
        </w:rPr>
        <w:t> </w:t>
      </w:r>
      <w:r>
        <w:rPr/>
        <w:t>(PhD</w:t>
      </w:r>
      <w:r>
        <w:rPr>
          <w:spacing w:val="-3"/>
        </w:rPr>
        <w:t> </w:t>
      </w:r>
      <w:r>
        <w:rPr>
          <w:spacing w:val="-2"/>
        </w:rPr>
        <w:t>2017)</w:t>
      </w:r>
    </w:p>
    <w:p>
      <w:pPr>
        <w:pStyle w:val="BodyText"/>
        <w:spacing w:line="213" w:lineRule="auto" w:before="8"/>
        <w:ind w:right="706"/>
      </w:pPr>
      <w:r>
        <w:rPr/>
        <w:t>Han-Yen Kao (PhD 2017) Selim Choi (PhD 2017) Hanbing Shi (MA 2017) Shuyang Yang (PhD 2017) Jessica Scheld (PhD 2016) Hyun-Gon Kim (MA 2016) Arinze Nwoye (MA 2016) Omayma</w:t>
      </w:r>
      <w:r>
        <w:rPr>
          <w:spacing w:val="-12"/>
        </w:rPr>
        <w:t> </w:t>
      </w:r>
      <w:r>
        <w:rPr/>
        <w:t>Elsheit</w:t>
      </w:r>
      <w:r>
        <w:rPr>
          <w:spacing w:val="-12"/>
        </w:rPr>
        <w:t> </w:t>
      </w:r>
      <w:r>
        <w:rPr/>
        <w:t>(PhD</w:t>
      </w:r>
      <w:r>
        <w:rPr>
          <w:spacing w:val="-12"/>
        </w:rPr>
        <w:t> </w:t>
      </w:r>
      <w:r>
        <w:rPr/>
        <w:t>2014) I Abdulloev (PhD 2013)* Atisha Ghosh (MA 2013)*</w:t>
      </w:r>
    </w:p>
    <w:p>
      <w:pPr>
        <w:pStyle w:val="BodyText"/>
        <w:spacing w:line="213" w:lineRule="auto" w:before="6"/>
        <w:ind w:right="188"/>
      </w:pPr>
      <w:r>
        <w:rPr/>
        <w:t>Yang</w:t>
      </w:r>
      <w:r>
        <w:rPr>
          <w:spacing w:val="-9"/>
        </w:rPr>
        <w:t> </w:t>
      </w:r>
      <w:r>
        <w:rPr/>
        <w:t>(Jennifer)</w:t>
      </w:r>
      <w:r>
        <w:rPr>
          <w:spacing w:val="-10"/>
        </w:rPr>
        <w:t> </w:t>
      </w:r>
      <w:r>
        <w:rPr/>
        <w:t>Gao</w:t>
      </w:r>
      <w:r>
        <w:rPr>
          <w:spacing w:val="-9"/>
        </w:rPr>
        <w:t> </w:t>
      </w:r>
      <w:r>
        <w:rPr/>
        <w:t>(MA</w:t>
      </w:r>
      <w:r>
        <w:rPr>
          <w:spacing w:val="-12"/>
        </w:rPr>
        <w:t> </w:t>
      </w:r>
      <w:r>
        <w:rPr/>
        <w:t>2013) Sang Bong Oh (PhD 2012)</w:t>
      </w:r>
    </w:p>
    <w:p>
      <w:pPr>
        <w:pStyle w:val="BodyText"/>
        <w:spacing w:line="213" w:lineRule="auto" w:before="1"/>
      </w:pPr>
      <w:r>
        <w:rPr/>
        <w:t>Shu</w:t>
      </w:r>
      <w:r>
        <w:rPr>
          <w:spacing w:val="-7"/>
        </w:rPr>
        <w:t> </w:t>
      </w:r>
      <w:r>
        <w:rPr/>
        <w:t>Ming</w:t>
      </w:r>
      <w:r>
        <w:rPr>
          <w:spacing w:val="-7"/>
        </w:rPr>
        <w:t> </w:t>
      </w:r>
      <w:r>
        <w:rPr/>
        <w:t>“Carl”</w:t>
      </w:r>
      <w:r>
        <w:rPr>
          <w:spacing w:val="-8"/>
        </w:rPr>
        <w:t> </w:t>
      </w:r>
      <w:r>
        <w:rPr/>
        <w:t>Lin</w:t>
      </w:r>
      <w:r>
        <w:rPr>
          <w:spacing w:val="-7"/>
        </w:rPr>
        <w:t> </w:t>
      </w:r>
      <w:r>
        <w:rPr/>
        <w:t>(PhD</w:t>
      </w:r>
      <w:r>
        <w:rPr>
          <w:spacing w:val="-10"/>
        </w:rPr>
        <w:t> </w:t>
      </w:r>
      <w:r>
        <w:rPr/>
        <w:t>2011)* Lee, Jiyon (PhD 2011)</w:t>
      </w:r>
    </w:p>
    <w:p>
      <w:pPr>
        <w:pStyle w:val="BodyText"/>
        <w:spacing w:line="213" w:lineRule="auto" w:before="1"/>
        <w:ind w:right="556"/>
      </w:pPr>
      <w:r>
        <w:rPr/>
        <w:t>Noha Emara (PhD 2009)* Gulin</w:t>
      </w:r>
      <w:r>
        <w:rPr>
          <w:spacing w:val="-13"/>
        </w:rPr>
        <w:t> </w:t>
      </w:r>
      <w:r>
        <w:rPr/>
        <w:t>Cakmak</w:t>
      </w:r>
      <w:r>
        <w:rPr>
          <w:spacing w:val="-12"/>
        </w:rPr>
        <w:t> </w:t>
      </w:r>
      <w:r>
        <w:rPr/>
        <w:t>(MA</w:t>
      </w:r>
      <w:r>
        <w:rPr>
          <w:spacing w:val="-12"/>
        </w:rPr>
        <w:t> </w:t>
      </w:r>
      <w:r>
        <w:rPr/>
        <w:t>2009)*</w:t>
      </w:r>
    </w:p>
    <w:p>
      <w:pPr>
        <w:pStyle w:val="BodyText"/>
        <w:spacing w:line="213" w:lineRule="auto"/>
        <w:ind w:right="188"/>
      </w:pPr>
      <w:r>
        <w:rPr/>
        <w:t>Nuttanan</w:t>
      </w:r>
      <w:r>
        <w:rPr>
          <w:spacing w:val="-13"/>
        </w:rPr>
        <w:t> </w:t>
      </w:r>
      <w:r>
        <w:rPr/>
        <w:t>Wichitaksorn</w:t>
      </w:r>
      <w:r>
        <w:rPr>
          <w:spacing w:val="-12"/>
        </w:rPr>
        <w:t> </w:t>
      </w:r>
      <w:r>
        <w:rPr/>
        <w:t>(MA</w:t>
      </w:r>
      <w:r>
        <w:rPr>
          <w:spacing w:val="-13"/>
        </w:rPr>
        <w:t> </w:t>
      </w:r>
      <w:r>
        <w:rPr/>
        <w:t>2009) M Faisal Rabby (PhD 2008)* George Joseph (PhD 2008)</w:t>
      </w:r>
    </w:p>
    <w:p>
      <w:pPr>
        <w:pStyle w:val="BodyText"/>
        <w:spacing w:line="213" w:lineRule="auto" w:before="1"/>
        <w:ind w:right="188"/>
      </w:pPr>
      <w:r>
        <w:rPr/>
        <w:t>Ram Regunathan (MA 2008)* Bodhisattva</w:t>
      </w:r>
      <w:r>
        <w:rPr>
          <w:spacing w:val="-13"/>
        </w:rPr>
        <w:t> </w:t>
      </w:r>
      <w:r>
        <w:rPr/>
        <w:t>Ganguli</w:t>
      </w:r>
      <w:r>
        <w:rPr>
          <w:spacing w:val="-12"/>
        </w:rPr>
        <w:t> </w:t>
      </w:r>
      <w:r>
        <w:rPr/>
        <w:t>(PhD</w:t>
      </w:r>
      <w:r>
        <w:rPr>
          <w:spacing w:val="-13"/>
        </w:rPr>
        <w:t> </w:t>
      </w:r>
      <w:r>
        <w:rPr/>
        <w:t>2007) Stonier Grunow (MA 2007) Ibrahim Bakir (MA 2005)*</w:t>
      </w:r>
    </w:p>
    <w:p>
      <w:pPr>
        <w:pStyle w:val="BodyText"/>
        <w:spacing w:line="213" w:lineRule="auto" w:before="2"/>
        <w:ind w:right="747"/>
      </w:pPr>
      <w:r>
        <w:rPr/>
        <w:t>S.</w:t>
      </w:r>
      <w:r>
        <w:rPr>
          <w:spacing w:val="-7"/>
        </w:rPr>
        <w:t> </w:t>
      </w:r>
      <w:r>
        <w:rPr/>
        <w:t>Vaidyanathan</w:t>
      </w:r>
      <w:r>
        <w:rPr>
          <w:spacing w:val="-8"/>
        </w:rPr>
        <w:t> </w:t>
      </w:r>
      <w:r>
        <w:rPr/>
        <w:t>(MA</w:t>
      </w:r>
      <w:r>
        <w:rPr>
          <w:spacing w:val="-7"/>
        </w:rPr>
        <w:t> </w:t>
      </w:r>
      <w:r>
        <w:rPr/>
        <w:t>2005) Iryna Kosse (MA 2004)* Ray</w:t>
      </w:r>
      <w:r>
        <w:rPr>
          <w:spacing w:val="-13"/>
        </w:rPr>
        <w:t> </w:t>
      </w:r>
      <w:r>
        <w:rPr/>
        <w:t>McDermott</w:t>
      </w:r>
      <w:r>
        <w:rPr>
          <w:spacing w:val="-12"/>
        </w:rPr>
        <w:t> </w:t>
      </w:r>
      <w:r>
        <w:rPr/>
        <w:t>(PhD</w:t>
      </w:r>
      <w:r>
        <w:rPr>
          <w:spacing w:val="-13"/>
        </w:rPr>
        <w:t> </w:t>
      </w:r>
      <w:r>
        <w:rPr/>
        <w:t>2004</w:t>
      </w:r>
      <w:r>
        <w:rPr/>
        <w:t>)</w:t>
      </w:r>
      <w:r>
        <w:rPr/>
        <w:t> Zuzana Sakova (MA 2001) Anshu Anil (MA 2001)* Ioan Voicu (PhD 2000)*</w:t>
      </w:r>
      <w:r>
        <w:rPr>
          <w:spacing w:val="40"/>
        </w:rPr>
        <w:t> </w:t>
      </w:r>
      <w:r>
        <w:rPr/>
        <w:t>MS Yun (PhD 2000)</w:t>
      </w:r>
    </w:p>
    <w:p>
      <w:pPr>
        <w:pStyle w:val="BodyText"/>
        <w:spacing w:line="213" w:lineRule="auto" w:before="3"/>
        <w:ind w:right="354"/>
      </w:pPr>
      <w:r>
        <w:rPr/>
        <w:t>Mythreyi</w:t>
      </w:r>
      <w:r>
        <w:rPr>
          <w:spacing w:val="-2"/>
        </w:rPr>
        <w:t> </w:t>
      </w:r>
      <w:r>
        <w:rPr/>
        <w:t>Bhargavan (PhD</w:t>
      </w:r>
      <w:r>
        <w:rPr>
          <w:spacing w:val="-3"/>
        </w:rPr>
        <w:t> </w:t>
      </w:r>
      <w:r>
        <w:rPr/>
        <w:t>2000) David Saal (PhD 1999)* Anandita M. Sharma (MA 1999) Leela Hebbar (MA 1998) Evguenia</w:t>
      </w:r>
      <w:r>
        <w:rPr>
          <w:spacing w:val="-5"/>
        </w:rPr>
        <w:t> </w:t>
      </w:r>
      <w:r>
        <w:rPr/>
        <w:t>Chaliaeva</w:t>
      </w:r>
      <w:r>
        <w:rPr>
          <w:spacing w:val="-7"/>
        </w:rPr>
        <w:t> </w:t>
      </w:r>
      <w:r>
        <w:rPr/>
        <w:t>(MA</w:t>
      </w:r>
      <w:r>
        <w:rPr>
          <w:spacing w:val="-5"/>
        </w:rPr>
        <w:t> </w:t>
      </w:r>
      <w:r>
        <w:rPr/>
        <w:t>1998)* Sweta Prasad (MA 1998) Ananash</w:t>
      </w:r>
      <w:r>
        <w:rPr>
          <w:spacing w:val="-13"/>
        </w:rPr>
        <w:t> </w:t>
      </w:r>
      <w:r>
        <w:rPr/>
        <w:t>Chaudhuri</w:t>
      </w:r>
      <w:r>
        <w:rPr>
          <w:spacing w:val="-12"/>
        </w:rPr>
        <w:t> </w:t>
      </w:r>
      <w:r>
        <w:rPr/>
        <w:t>(PhD</w:t>
      </w:r>
      <w:r>
        <w:rPr>
          <w:spacing w:val="-13"/>
        </w:rPr>
        <w:t> </w:t>
      </w:r>
      <w:r>
        <w:rPr/>
        <w:t>1997)* M Pandey (PhD 1996)*</w:t>
      </w:r>
    </w:p>
    <w:p>
      <w:pPr>
        <w:pStyle w:val="BodyText"/>
        <w:spacing w:line="213" w:lineRule="auto" w:before="2"/>
        <w:ind w:right="501"/>
      </w:pPr>
      <w:r>
        <w:rPr/>
        <w:t>Eileen M. Ciesla (MA 1996)* Weiping Wu (PhD 1996)</w:t>
      </w:r>
      <w:r>
        <w:rPr>
          <w:spacing w:val="40"/>
        </w:rPr>
        <w:t> </w:t>
      </w:r>
      <w:r>
        <w:rPr/>
        <w:t>Cathy Y. Co (PhD 1995)* Sandhya</w:t>
      </w:r>
      <w:r>
        <w:rPr>
          <w:spacing w:val="-13"/>
        </w:rPr>
        <w:t> </w:t>
      </w:r>
      <w:r>
        <w:rPr/>
        <w:t>Kuruganti</w:t>
      </w:r>
      <w:r>
        <w:rPr>
          <w:spacing w:val="-12"/>
        </w:rPr>
        <w:t> </w:t>
      </w:r>
      <w:r>
        <w:rPr/>
        <w:t>(PhD</w:t>
      </w:r>
      <w:r>
        <w:rPr>
          <w:spacing w:val="-13"/>
        </w:rPr>
        <w:t> </w:t>
      </w:r>
      <w:r>
        <w:rPr/>
        <w:t>1995) Shreya Shah (MA 1995)*</w:t>
      </w:r>
    </w:p>
    <w:p>
      <w:pPr>
        <w:pStyle w:val="BodyText"/>
        <w:spacing w:line="213" w:lineRule="auto" w:before="2"/>
        <w:ind w:right="556"/>
      </w:pPr>
      <w:r>
        <w:rPr/>
        <w:t>Sean O’Connell (MA 1995) Madhu</w:t>
      </w:r>
      <w:r>
        <w:rPr>
          <w:spacing w:val="-13"/>
        </w:rPr>
        <w:t> </w:t>
      </w:r>
      <w:r>
        <w:rPr/>
        <w:t>Kalimipalli</w:t>
      </w:r>
      <w:r>
        <w:rPr>
          <w:spacing w:val="-12"/>
        </w:rPr>
        <w:t> </w:t>
      </w:r>
      <w:r>
        <w:rPr/>
        <w:t>(MA</w:t>
      </w:r>
      <w:r>
        <w:rPr>
          <w:spacing w:val="-13"/>
        </w:rPr>
        <w:t> </w:t>
      </w:r>
      <w:r>
        <w:rPr/>
        <w:t>1995) Mohamad Razavi (PhD 1994) Elena Zion (MA 1994)</w:t>
      </w:r>
      <w:r>
        <w:rPr>
          <w:spacing w:val="40"/>
        </w:rPr>
        <w:t> </w:t>
      </w:r>
      <w:r>
        <w:rPr/>
        <w:t>Charles Benito (MA 1993)* Lawrence Boyer (MA 1993)* James Spalding (MA 1992)* Jose Traslosheros (PhD 1991) Omar El-Beyali (PhD 1991)* Huei-Lin Wu (MA 1991)</w:t>
      </w:r>
      <w:r>
        <w:rPr>
          <w:spacing w:val="40"/>
        </w:rPr>
        <w:t> </w:t>
      </w:r>
      <w:r>
        <w:rPr/>
        <w:t>Mary Merva (PhD 1989)</w:t>
      </w:r>
    </w:p>
    <w:p>
      <w:pPr>
        <w:pStyle w:val="BodyText"/>
        <w:spacing w:line="216" w:lineRule="auto" w:before="2"/>
        <w:ind w:right="556"/>
      </w:pPr>
      <w:r>
        <w:rPr/>
        <w:t>Ali Carkoglu</w:t>
      </w:r>
      <w:r>
        <w:rPr>
          <w:spacing w:val="80"/>
        </w:rPr>
        <w:t> </w:t>
      </w:r>
      <w:r>
        <w:rPr/>
        <w:t>(MA 1989)* Alfredo</w:t>
      </w:r>
      <w:r>
        <w:rPr>
          <w:spacing w:val="-13"/>
        </w:rPr>
        <w:t> </w:t>
      </w:r>
      <w:r>
        <w:rPr/>
        <w:t>Arizaga</w:t>
      </w:r>
      <w:r>
        <w:rPr>
          <w:spacing w:val="-12"/>
        </w:rPr>
        <w:t> </w:t>
      </w:r>
      <w:r>
        <w:rPr/>
        <w:t>(MA</w:t>
      </w:r>
      <w:r>
        <w:rPr>
          <w:spacing w:val="-13"/>
        </w:rPr>
        <w:t> </w:t>
      </w:r>
      <w:r>
        <w:rPr/>
        <w:t>1988)*</w:t>
      </w:r>
    </w:p>
    <w:p>
      <w:pPr>
        <w:pStyle w:val="BodyText"/>
        <w:spacing w:line="213" w:lineRule="auto" w:before="11"/>
        <w:ind w:right="2399"/>
      </w:pPr>
      <w:r>
        <w:rPr/>
        <w:br w:type="column"/>
      </w:r>
      <w:r>
        <w:rPr/>
        <w:t>Fatima</w:t>
      </w:r>
      <w:r>
        <w:rPr>
          <w:spacing w:val="-6"/>
        </w:rPr>
        <w:t> </w:t>
      </w:r>
      <w:r>
        <w:rPr/>
        <w:t>Ahmed,</w:t>
      </w:r>
      <w:r>
        <w:rPr>
          <w:spacing w:val="-6"/>
        </w:rPr>
        <w:t> </w:t>
      </w:r>
      <w:r>
        <w:rPr/>
        <w:t>Altug</w:t>
      </w:r>
      <w:r>
        <w:rPr>
          <w:spacing w:val="-5"/>
        </w:rPr>
        <w:t> </w:t>
      </w:r>
      <w:r>
        <w:rPr/>
        <w:t>Yildiz,</w:t>
      </w:r>
      <w:r>
        <w:rPr>
          <w:spacing w:val="-7"/>
        </w:rPr>
        <w:t> </w:t>
      </w:r>
      <w:r>
        <w:rPr/>
        <w:t>Mriga</w:t>
      </w:r>
      <w:r>
        <w:rPr>
          <w:spacing w:val="-6"/>
        </w:rPr>
        <w:t> </w:t>
      </w:r>
      <w:r>
        <w:rPr/>
        <w:t>Bansal,</w:t>
      </w:r>
      <w:r>
        <w:rPr>
          <w:spacing w:val="-5"/>
        </w:rPr>
        <w:t> </w:t>
      </w:r>
      <w:r>
        <w:rPr/>
        <w:t>Yinan</w:t>
      </w:r>
      <w:r>
        <w:rPr>
          <w:spacing w:val="-5"/>
        </w:rPr>
        <w:t> </w:t>
      </w:r>
      <w:r>
        <w:rPr/>
        <w:t>Yang, Essays on Renewable Electricity</w:t>
      </w:r>
    </w:p>
    <w:p>
      <w:pPr>
        <w:pStyle w:val="BodyText"/>
        <w:spacing w:line="213" w:lineRule="auto" w:before="1"/>
        <w:ind w:right="296"/>
      </w:pPr>
      <w:r>
        <w:rPr/>
        <w:t>Essays</w:t>
      </w:r>
      <w:r>
        <w:rPr>
          <w:spacing w:val="-6"/>
        </w:rPr>
        <w:t> </w:t>
      </w:r>
      <w:r>
        <w:rPr/>
        <w:t>on</w:t>
      </w:r>
      <w:r>
        <w:rPr>
          <w:spacing w:val="-4"/>
        </w:rPr>
        <w:t> </w:t>
      </w:r>
      <w:r>
        <w:rPr/>
        <w:t>Postsecondary</w:t>
      </w:r>
      <w:r>
        <w:rPr>
          <w:spacing w:val="-4"/>
        </w:rPr>
        <w:t> </w:t>
      </w:r>
      <w:r>
        <w:rPr/>
        <w:t>Education</w:t>
      </w:r>
      <w:r>
        <w:rPr>
          <w:spacing w:val="-2"/>
        </w:rPr>
        <w:t> </w:t>
      </w:r>
      <w:r>
        <w:rPr/>
        <w:t>&amp;</w:t>
      </w:r>
      <w:r>
        <w:rPr>
          <w:spacing w:val="-4"/>
        </w:rPr>
        <w:t> </w:t>
      </w:r>
      <w:r>
        <w:rPr/>
        <w:t>Social</w:t>
      </w:r>
      <w:r>
        <w:rPr>
          <w:spacing w:val="-5"/>
        </w:rPr>
        <w:t> </w:t>
      </w:r>
      <w:r>
        <w:rPr/>
        <w:t>Policies</w:t>
      </w:r>
      <w:r>
        <w:rPr>
          <w:spacing w:val="-5"/>
        </w:rPr>
        <w:t> </w:t>
      </w:r>
      <w:r>
        <w:rPr/>
        <w:t>in</w:t>
      </w:r>
      <w:r>
        <w:rPr>
          <w:spacing w:val="-4"/>
        </w:rPr>
        <w:t> </w:t>
      </w:r>
      <w:r>
        <w:rPr/>
        <w:t>Developing</w:t>
      </w:r>
      <w:r>
        <w:rPr>
          <w:spacing w:val="-6"/>
        </w:rPr>
        <w:t> </w:t>
      </w:r>
      <w:r>
        <w:rPr/>
        <w:t>Countries. Essays on Economics of Education and Immigration</w:t>
      </w:r>
    </w:p>
    <w:p>
      <w:pPr>
        <w:pStyle w:val="BodyText"/>
        <w:spacing w:line="213" w:lineRule="auto" w:before="1"/>
        <w:ind w:right="1367"/>
      </w:pPr>
      <w:r>
        <w:rPr/>
        <w:t>Effects</w:t>
      </w:r>
      <w:r>
        <w:rPr>
          <w:spacing w:val="-6"/>
        </w:rPr>
        <w:t> </w:t>
      </w:r>
      <w:r>
        <w:rPr/>
        <w:t>of</w:t>
      </w:r>
      <w:r>
        <w:rPr>
          <w:spacing w:val="-5"/>
        </w:rPr>
        <w:t> </w:t>
      </w:r>
      <w:r>
        <w:rPr/>
        <w:t>electrification</w:t>
      </w:r>
      <w:r>
        <w:rPr>
          <w:spacing w:val="-4"/>
        </w:rPr>
        <w:t> </w:t>
      </w:r>
      <w:r>
        <w:rPr/>
        <w:t>and</w:t>
      </w:r>
      <w:r>
        <w:rPr>
          <w:spacing w:val="-6"/>
        </w:rPr>
        <w:t> </w:t>
      </w:r>
      <w:r>
        <w:rPr/>
        <w:t>droughts</w:t>
      </w:r>
      <w:r>
        <w:rPr>
          <w:spacing w:val="-6"/>
        </w:rPr>
        <w:t> </w:t>
      </w:r>
      <w:r>
        <w:rPr/>
        <w:t>on rural</w:t>
      </w:r>
      <w:r>
        <w:rPr>
          <w:spacing w:val="-5"/>
        </w:rPr>
        <w:t> </w:t>
      </w:r>
      <w:r>
        <w:rPr/>
        <w:t>households</w:t>
      </w:r>
      <w:r>
        <w:rPr>
          <w:spacing w:val="-6"/>
        </w:rPr>
        <w:t> </w:t>
      </w:r>
      <w:r>
        <w:rPr/>
        <w:t>in</w:t>
      </w:r>
      <w:r>
        <w:rPr>
          <w:spacing w:val="-7"/>
        </w:rPr>
        <w:t> </w:t>
      </w:r>
      <w:r>
        <w:rPr/>
        <w:t>Brazil Essays in Economics of Education</w:t>
      </w:r>
    </w:p>
    <w:p>
      <w:pPr>
        <w:pStyle w:val="BodyText"/>
        <w:spacing w:line="213" w:lineRule="auto" w:before="1"/>
        <w:ind w:right="2399"/>
      </w:pPr>
      <w:r>
        <w:rPr/>
        <w:t>Institutions</w:t>
      </w:r>
      <w:r>
        <w:rPr>
          <w:spacing w:val="-9"/>
        </w:rPr>
        <w:t> </w:t>
      </w:r>
      <w:r>
        <w:rPr/>
        <w:t>and</w:t>
      </w:r>
      <w:r>
        <w:rPr>
          <w:spacing w:val="-8"/>
        </w:rPr>
        <w:t> </w:t>
      </w:r>
      <w:r>
        <w:rPr/>
        <w:t>Geography</w:t>
      </w:r>
      <w:r>
        <w:rPr>
          <w:spacing w:val="-8"/>
        </w:rPr>
        <w:t> </w:t>
      </w:r>
      <w:r>
        <w:rPr/>
        <w:t>for</w:t>
      </w:r>
      <w:r>
        <w:rPr>
          <w:spacing w:val="-9"/>
        </w:rPr>
        <w:t> </w:t>
      </w:r>
      <w:r>
        <w:rPr/>
        <w:t>Economic</w:t>
      </w:r>
      <w:r>
        <w:rPr>
          <w:spacing w:val="-9"/>
        </w:rPr>
        <w:t> </w:t>
      </w:r>
      <w:r>
        <w:rPr/>
        <w:t>Growth Empirical Essays on Gender, Work &amp; Trust</w:t>
      </w:r>
    </w:p>
    <w:p>
      <w:pPr>
        <w:pStyle w:val="BodyText"/>
        <w:spacing w:line="213" w:lineRule="auto" w:before="1"/>
        <w:ind w:right="1367"/>
      </w:pPr>
      <w:r>
        <w:rPr/>
        <w:t>Influence</w:t>
      </w:r>
      <w:r>
        <w:rPr>
          <w:spacing w:val="-6"/>
        </w:rPr>
        <w:t> </w:t>
      </w:r>
      <w:r>
        <w:rPr/>
        <w:t>of</w:t>
      </w:r>
      <w:r>
        <w:rPr>
          <w:spacing w:val="-6"/>
        </w:rPr>
        <w:t> </w:t>
      </w:r>
      <w:r>
        <w:rPr/>
        <w:t>Innovation</w:t>
      </w:r>
      <w:r>
        <w:rPr>
          <w:spacing w:val="-5"/>
        </w:rPr>
        <w:t> </w:t>
      </w:r>
      <w:r>
        <w:rPr/>
        <w:t>on</w:t>
      </w:r>
      <w:r>
        <w:rPr>
          <w:spacing w:val="-3"/>
        </w:rPr>
        <w:t> </w:t>
      </w:r>
      <w:r>
        <w:rPr/>
        <w:t>the</w:t>
      </w:r>
      <w:r>
        <w:rPr>
          <w:spacing w:val="-6"/>
        </w:rPr>
        <w:t> </w:t>
      </w:r>
      <w:r>
        <w:rPr/>
        <w:t>Urban-Rural</w:t>
      </w:r>
      <w:r>
        <w:rPr>
          <w:spacing w:val="-4"/>
        </w:rPr>
        <w:t> </w:t>
      </w:r>
      <w:r>
        <w:rPr/>
        <w:t>Income</w:t>
      </w:r>
      <w:r>
        <w:rPr>
          <w:spacing w:val="-4"/>
        </w:rPr>
        <w:t> </w:t>
      </w:r>
      <w:r>
        <w:rPr/>
        <w:t>Gap</w:t>
      </w:r>
      <w:r>
        <w:rPr>
          <w:spacing w:val="-3"/>
        </w:rPr>
        <w:t> </w:t>
      </w:r>
      <w:r>
        <w:rPr/>
        <w:t>in</w:t>
      </w:r>
      <w:r>
        <w:rPr>
          <w:spacing w:val="-6"/>
        </w:rPr>
        <w:t> </w:t>
      </w:r>
      <w:r>
        <w:rPr/>
        <w:t>China Essays in Economics of Education</w:t>
      </w:r>
    </w:p>
    <w:p>
      <w:pPr>
        <w:pStyle w:val="BodyText"/>
        <w:spacing w:line="216" w:lineRule="auto"/>
        <w:ind w:right="2963"/>
      </w:pPr>
      <w:r>
        <w:rPr/>
        <w:t>Essays</w:t>
      </w:r>
      <w:r>
        <w:rPr>
          <w:spacing w:val="-9"/>
        </w:rPr>
        <w:t> </w:t>
      </w:r>
      <w:r>
        <w:rPr/>
        <w:t>on</w:t>
      </w:r>
      <w:r>
        <w:rPr>
          <w:spacing w:val="-8"/>
        </w:rPr>
        <w:t> </w:t>
      </w:r>
      <w:r>
        <w:rPr/>
        <w:t>Demographic</w:t>
      </w:r>
      <w:r>
        <w:rPr>
          <w:spacing w:val="-9"/>
        </w:rPr>
        <w:t> </w:t>
      </w:r>
      <w:r>
        <w:rPr/>
        <w:t>Change</w:t>
      </w:r>
      <w:r>
        <w:rPr>
          <w:spacing w:val="-6"/>
        </w:rPr>
        <w:t> </w:t>
      </w:r>
      <w:r>
        <w:rPr/>
        <w:t>&amp;</w:t>
      </w:r>
      <w:r>
        <w:rPr>
          <w:spacing w:val="-8"/>
        </w:rPr>
        <w:t> </w:t>
      </w:r>
      <w:r>
        <w:rPr/>
        <w:t>Education Essays on Immigration in the US</w:t>
      </w:r>
    </w:p>
    <w:p>
      <w:pPr>
        <w:pStyle w:val="BodyText"/>
        <w:spacing w:line="213" w:lineRule="auto"/>
        <w:ind w:right="2399"/>
      </w:pPr>
      <w:r>
        <w:rPr/>
        <w:t>Experimental and Empirical Studies of Belief Formation Essays on the Fertility &amp; Women in the Labor Market Identifying</w:t>
      </w:r>
      <w:r>
        <w:rPr>
          <w:spacing w:val="-5"/>
        </w:rPr>
        <w:t> </w:t>
      </w:r>
      <w:r>
        <w:rPr/>
        <w:t>The</w:t>
      </w:r>
      <w:r>
        <w:rPr>
          <w:spacing w:val="-8"/>
        </w:rPr>
        <w:t> </w:t>
      </w:r>
      <w:r>
        <w:rPr/>
        <w:t>Existence</w:t>
      </w:r>
      <w:r>
        <w:rPr>
          <w:spacing w:val="-6"/>
        </w:rPr>
        <w:t> </w:t>
      </w:r>
      <w:r>
        <w:rPr/>
        <w:t>of</w:t>
      </w:r>
      <w:r>
        <w:rPr>
          <w:spacing w:val="-5"/>
        </w:rPr>
        <w:t> </w:t>
      </w:r>
      <w:r>
        <w:rPr/>
        <w:t>Long</w:t>
      </w:r>
      <w:r>
        <w:rPr>
          <w:spacing w:val="-5"/>
        </w:rPr>
        <w:t> </w:t>
      </w:r>
      <w:r>
        <w:rPr/>
        <w:t>Run</w:t>
      </w:r>
      <w:r>
        <w:rPr>
          <w:spacing w:val="-5"/>
        </w:rPr>
        <w:t> </w:t>
      </w:r>
      <w:r>
        <w:rPr/>
        <w:t>Convergence</w:t>
      </w:r>
      <w:r>
        <w:rPr>
          <w:spacing w:val="-6"/>
        </w:rPr>
        <w:t> </w:t>
      </w:r>
      <w:r>
        <w:rPr/>
        <w:t>Club Essays in Health Economics &amp; Econometrics</w:t>
      </w:r>
    </w:p>
    <w:p>
      <w:pPr>
        <w:pStyle w:val="BodyText"/>
        <w:spacing w:line="213" w:lineRule="auto"/>
        <w:ind w:right="296"/>
      </w:pPr>
      <w:r>
        <w:rPr/>
        <w:t>Determinants of Educational Success in Secondary &amp; Postsecondary Education Effects</w:t>
      </w:r>
      <w:r>
        <w:rPr>
          <w:spacing w:val="-6"/>
        </w:rPr>
        <w:t> </w:t>
      </w:r>
      <w:r>
        <w:rPr/>
        <w:t>of</w:t>
      </w:r>
      <w:r>
        <w:rPr>
          <w:spacing w:val="-5"/>
        </w:rPr>
        <w:t> </w:t>
      </w:r>
      <w:r>
        <w:rPr/>
        <w:t>Added</w:t>
      </w:r>
      <w:r>
        <w:rPr>
          <w:spacing w:val="-4"/>
        </w:rPr>
        <w:t> </w:t>
      </w:r>
      <w:r>
        <w:rPr/>
        <w:t>Cultural</w:t>
      </w:r>
      <w:r>
        <w:rPr>
          <w:spacing w:val="-5"/>
        </w:rPr>
        <w:t> </w:t>
      </w:r>
      <w:r>
        <w:rPr/>
        <w:t>Distance:</w:t>
      </w:r>
      <w:r>
        <w:rPr>
          <w:spacing w:val="-6"/>
        </w:rPr>
        <w:t> </w:t>
      </w:r>
      <w:r>
        <w:rPr/>
        <w:t>Ownership Decisions</w:t>
      </w:r>
      <w:r>
        <w:rPr>
          <w:spacing w:val="-6"/>
        </w:rPr>
        <w:t> </w:t>
      </w:r>
      <w:r>
        <w:rPr/>
        <w:t>in</w:t>
      </w:r>
      <w:r>
        <w:rPr>
          <w:spacing w:val="-7"/>
        </w:rPr>
        <w:t> </w:t>
      </w:r>
      <w:r>
        <w:rPr/>
        <w:t>Cross-Border</w:t>
      </w:r>
      <w:r>
        <w:rPr>
          <w:spacing w:val="-3"/>
        </w:rPr>
        <w:t> </w:t>
      </w:r>
      <w:r>
        <w:rPr/>
        <w:t>Acquisiti Effects of University Career Services on Employment of College Students Intergenerational Mobility, Income Inequality &amp; Children’s Human Capital</w:t>
      </w:r>
    </w:p>
    <w:p>
      <w:pPr>
        <w:pStyle w:val="BodyText"/>
        <w:spacing w:line="213" w:lineRule="auto"/>
        <w:ind w:right="296"/>
      </w:pPr>
      <w:r>
        <w:rPr/>
        <w:t>Impact</w:t>
      </w:r>
      <w:r>
        <w:rPr>
          <w:spacing w:val="-6"/>
        </w:rPr>
        <w:t> </w:t>
      </w:r>
      <w:r>
        <w:rPr/>
        <w:t>of</w:t>
      </w:r>
      <w:r>
        <w:rPr>
          <w:spacing w:val="-6"/>
        </w:rPr>
        <w:t> </w:t>
      </w:r>
      <w:r>
        <w:rPr/>
        <w:t>migration</w:t>
      </w:r>
      <w:r>
        <w:rPr>
          <w:spacing w:val="-6"/>
        </w:rPr>
        <w:t> </w:t>
      </w:r>
      <w:r>
        <w:rPr/>
        <w:t>on</w:t>
      </w:r>
      <w:r>
        <w:rPr>
          <w:spacing w:val="-4"/>
        </w:rPr>
        <w:t> </w:t>
      </w:r>
      <w:r>
        <w:rPr/>
        <w:t>job</w:t>
      </w:r>
      <w:r>
        <w:rPr>
          <w:spacing w:val="-4"/>
        </w:rPr>
        <w:t> </w:t>
      </w:r>
      <w:r>
        <w:rPr/>
        <w:t>satisfaction,</w:t>
      </w:r>
      <w:r>
        <w:rPr>
          <w:spacing w:val="-5"/>
        </w:rPr>
        <w:t> </w:t>
      </w:r>
      <w:r>
        <w:rPr/>
        <w:t>professional</w:t>
      </w:r>
      <w:r>
        <w:rPr>
          <w:spacing w:val="-5"/>
        </w:rPr>
        <w:t> </w:t>
      </w:r>
      <w:r>
        <w:rPr/>
        <w:t>education &amp;</w:t>
      </w:r>
      <w:r>
        <w:rPr>
          <w:spacing w:val="-4"/>
        </w:rPr>
        <w:t> </w:t>
      </w:r>
      <w:r>
        <w:rPr/>
        <w:t>the</w:t>
      </w:r>
      <w:r>
        <w:rPr>
          <w:spacing w:val="-6"/>
        </w:rPr>
        <w:t> </w:t>
      </w:r>
      <w:r>
        <w:rPr/>
        <w:t>informal</w:t>
      </w:r>
      <w:r>
        <w:rPr>
          <w:spacing w:val="-5"/>
        </w:rPr>
        <w:t> </w:t>
      </w:r>
      <w:r>
        <w:rPr/>
        <w:t>sector Effects of Varying English Language Skills on Household Income in India)</w:t>
      </w:r>
    </w:p>
    <w:p>
      <w:pPr>
        <w:pStyle w:val="BodyText"/>
        <w:spacing w:line="213" w:lineRule="auto" w:before="1"/>
        <w:ind w:right="934"/>
      </w:pPr>
      <w:r>
        <w:rPr/>
        <w:t>Gender</w:t>
      </w:r>
      <w:r>
        <w:rPr>
          <w:spacing w:val="-4"/>
        </w:rPr>
        <w:t> </w:t>
      </w:r>
      <w:r>
        <w:rPr/>
        <w:t>Composition</w:t>
      </w:r>
      <w:r>
        <w:rPr>
          <w:spacing w:val="-6"/>
        </w:rPr>
        <w:t> </w:t>
      </w:r>
      <w:r>
        <w:rPr/>
        <w:t>of</w:t>
      </w:r>
      <w:r>
        <w:rPr>
          <w:spacing w:val="-5"/>
        </w:rPr>
        <w:t> </w:t>
      </w:r>
      <w:r>
        <w:rPr/>
        <w:t>Children</w:t>
      </w:r>
      <w:r>
        <w:rPr>
          <w:spacing w:val="-4"/>
        </w:rPr>
        <w:t> </w:t>
      </w:r>
      <w:r>
        <w:rPr/>
        <w:t>&amp;</w:t>
      </w:r>
      <w:r>
        <w:rPr>
          <w:spacing w:val="-4"/>
        </w:rPr>
        <w:t> </w:t>
      </w:r>
      <w:r>
        <w:rPr/>
        <w:t>Parental</w:t>
      </w:r>
      <w:r>
        <w:rPr>
          <w:spacing w:val="-5"/>
        </w:rPr>
        <w:t> </w:t>
      </w:r>
      <w:r>
        <w:rPr/>
        <w:t>Mortality</w:t>
      </w:r>
      <w:r>
        <w:rPr>
          <w:spacing w:val="-5"/>
        </w:rPr>
        <w:t> </w:t>
      </w:r>
      <w:r>
        <w:rPr/>
        <w:t>in</w:t>
      </w:r>
      <w:r>
        <w:rPr>
          <w:spacing w:val="-7"/>
        </w:rPr>
        <w:t> </w:t>
      </w:r>
      <w:r>
        <w:rPr/>
        <w:t>Modern</w:t>
      </w:r>
      <w:r>
        <w:rPr>
          <w:spacing w:val="-4"/>
        </w:rPr>
        <w:t> </w:t>
      </w:r>
      <w:r>
        <w:rPr/>
        <w:t>China Three Essays on Efficiency Wages</w:t>
      </w:r>
    </w:p>
    <w:p>
      <w:pPr>
        <w:pStyle w:val="BodyText"/>
        <w:spacing w:line="197" w:lineRule="exact"/>
      </w:pPr>
      <w:r>
        <w:rPr/>
        <w:t>Essays</w:t>
      </w:r>
      <w:r>
        <w:rPr>
          <w:spacing w:val="-6"/>
        </w:rPr>
        <w:t> </w:t>
      </w:r>
      <w:r>
        <w:rPr/>
        <w:t>on</w:t>
      </w:r>
      <w:r>
        <w:rPr>
          <w:spacing w:val="-4"/>
        </w:rPr>
        <w:t> </w:t>
      </w:r>
      <w:r>
        <w:rPr/>
        <w:t>high-skilled</w:t>
      </w:r>
      <w:r>
        <w:rPr>
          <w:spacing w:val="-3"/>
        </w:rPr>
        <w:t> </w:t>
      </w:r>
      <w:r>
        <w:rPr>
          <w:spacing w:val="-2"/>
        </w:rPr>
        <w:t>migration</w:t>
      </w:r>
    </w:p>
    <w:p>
      <w:pPr>
        <w:pStyle w:val="BodyText"/>
        <w:spacing w:line="205" w:lineRule="exact"/>
      </w:pPr>
      <w:r>
        <w:rPr/>
        <w:t>Semiparametric</w:t>
      </w:r>
      <w:r>
        <w:rPr>
          <w:spacing w:val="-5"/>
        </w:rPr>
        <w:t> </w:t>
      </w:r>
      <w:r>
        <w:rPr/>
        <w:t>capital</w:t>
      </w:r>
      <w:r>
        <w:rPr>
          <w:spacing w:val="-6"/>
        </w:rPr>
        <w:t> </w:t>
      </w:r>
      <w:r>
        <w:rPr/>
        <w:t>asset</w:t>
      </w:r>
      <w:r>
        <w:rPr>
          <w:spacing w:val="-5"/>
        </w:rPr>
        <w:t> </w:t>
      </w:r>
      <w:r>
        <w:rPr/>
        <w:t>pricing</w:t>
      </w:r>
      <w:r>
        <w:rPr>
          <w:spacing w:val="-4"/>
        </w:rPr>
        <w:t> </w:t>
      </w:r>
      <w:r>
        <w:rPr/>
        <w:t>model</w:t>
      </w:r>
      <w:r>
        <w:rPr>
          <w:spacing w:val="-4"/>
        </w:rPr>
        <w:t> </w:t>
      </w:r>
      <w:r>
        <w:rPr/>
        <w:t>with</w:t>
      </w:r>
      <w:r>
        <w:rPr>
          <w:spacing w:val="-4"/>
        </w:rPr>
        <w:t> </w:t>
      </w:r>
      <w:r>
        <w:rPr/>
        <w:t>liquidity</w:t>
      </w:r>
      <w:r>
        <w:rPr>
          <w:spacing w:val="-2"/>
        </w:rPr>
        <w:t> </w:t>
      </w:r>
      <w:r>
        <w:rPr/>
        <w:t>&amp;</w:t>
      </w:r>
      <w:r>
        <w:rPr>
          <w:spacing w:val="-5"/>
        </w:rPr>
        <w:t> </w:t>
      </w:r>
      <w:r>
        <w:rPr/>
        <w:t>Its</w:t>
      </w:r>
      <w:r>
        <w:rPr>
          <w:spacing w:val="-6"/>
        </w:rPr>
        <w:t> </w:t>
      </w:r>
      <w:r>
        <w:rPr>
          <w:spacing w:val="-2"/>
        </w:rPr>
        <w:t>application</w:t>
      </w:r>
    </w:p>
    <w:p>
      <w:pPr>
        <w:pStyle w:val="BodyText"/>
        <w:spacing w:line="213" w:lineRule="auto" w:before="9"/>
        <w:ind w:right="296"/>
      </w:pPr>
      <w:r>
        <w:rPr/>
        <w:t>Essays</w:t>
      </w:r>
      <w:r>
        <w:rPr>
          <w:spacing w:val="-5"/>
        </w:rPr>
        <w:t> </w:t>
      </w:r>
      <w:r>
        <w:rPr/>
        <w:t>on</w:t>
      </w:r>
      <w:r>
        <w:rPr>
          <w:spacing w:val="-3"/>
        </w:rPr>
        <w:t> </w:t>
      </w:r>
      <w:r>
        <w:rPr/>
        <w:t>the</w:t>
      </w:r>
      <w:r>
        <w:rPr>
          <w:spacing w:val="-4"/>
        </w:rPr>
        <w:t> </w:t>
      </w:r>
      <w:r>
        <w:rPr/>
        <w:t>Effect</w:t>
      </w:r>
      <w:r>
        <w:rPr>
          <w:spacing w:val="-3"/>
        </w:rPr>
        <w:t> </w:t>
      </w:r>
      <w:r>
        <w:rPr/>
        <w:t>of</w:t>
      </w:r>
      <w:r>
        <w:rPr>
          <w:spacing w:val="-4"/>
        </w:rPr>
        <w:t> </w:t>
      </w:r>
      <w:r>
        <w:rPr/>
        <w:t>Inflation</w:t>
      </w:r>
      <w:r>
        <w:rPr>
          <w:spacing w:val="-3"/>
        </w:rPr>
        <w:t> </w:t>
      </w:r>
      <w:r>
        <w:rPr/>
        <w:t>Volatility</w:t>
      </w:r>
      <w:r>
        <w:rPr>
          <w:spacing w:val="-3"/>
        </w:rPr>
        <w:t> </w:t>
      </w:r>
      <w:r>
        <w:rPr/>
        <w:t>&amp;</w:t>
      </w:r>
      <w:r>
        <w:rPr>
          <w:spacing w:val="-3"/>
        </w:rPr>
        <w:t> </w:t>
      </w:r>
      <w:r>
        <w:rPr/>
        <w:t>Institutions on</w:t>
      </w:r>
      <w:r>
        <w:rPr>
          <w:spacing w:val="-5"/>
        </w:rPr>
        <w:t> </w:t>
      </w:r>
      <w:r>
        <w:rPr/>
        <w:t>Growth</w:t>
      </w:r>
      <w:r>
        <w:rPr>
          <w:spacing w:val="-2"/>
        </w:rPr>
        <w:t> </w:t>
      </w:r>
      <w:r>
        <w:rPr/>
        <w:t>&amp;</w:t>
      </w:r>
      <w:r>
        <w:rPr>
          <w:spacing w:val="-3"/>
        </w:rPr>
        <w:t> </w:t>
      </w:r>
      <w:r>
        <w:rPr/>
        <w:t>Development Turkish Assimilation: A Cross-Country Study</w:t>
      </w:r>
    </w:p>
    <w:p>
      <w:pPr>
        <w:pStyle w:val="BodyText"/>
        <w:spacing w:line="196" w:lineRule="exact"/>
      </w:pPr>
      <w:r>
        <w:rPr/>
        <w:t>Bayesian</w:t>
      </w:r>
      <w:r>
        <w:rPr>
          <w:spacing w:val="-4"/>
        </w:rPr>
        <w:t> </w:t>
      </w:r>
      <w:r>
        <w:rPr/>
        <w:t>Analysis</w:t>
      </w:r>
      <w:r>
        <w:rPr>
          <w:spacing w:val="-6"/>
        </w:rPr>
        <w:t> </w:t>
      </w:r>
      <w:r>
        <w:rPr/>
        <w:t>of</w:t>
      </w:r>
      <w:r>
        <w:rPr>
          <w:spacing w:val="-4"/>
        </w:rPr>
        <w:t> </w:t>
      </w:r>
      <w:r>
        <w:rPr/>
        <w:t>Tobit</w:t>
      </w:r>
      <w:r>
        <w:rPr>
          <w:spacing w:val="-6"/>
        </w:rPr>
        <w:t> </w:t>
      </w:r>
      <w:r>
        <w:rPr/>
        <w:t>Model</w:t>
      </w:r>
      <w:r>
        <w:rPr>
          <w:spacing w:val="-5"/>
        </w:rPr>
        <w:t> </w:t>
      </w:r>
      <w:r>
        <w:rPr/>
        <w:t>w/Non-Gaussian</w:t>
      </w:r>
      <w:r>
        <w:rPr>
          <w:spacing w:val="-3"/>
        </w:rPr>
        <w:t> </w:t>
      </w:r>
      <w:r>
        <w:rPr>
          <w:spacing w:val="-4"/>
        </w:rPr>
        <w:t>Error</w:t>
      </w:r>
    </w:p>
    <w:p>
      <w:pPr>
        <w:pStyle w:val="BodyText"/>
        <w:spacing w:line="213" w:lineRule="auto" w:before="9"/>
        <w:ind w:right="296"/>
      </w:pPr>
      <w:r>
        <w:rPr/>
        <w:t>Post</w:t>
      </w:r>
      <w:r>
        <w:rPr>
          <w:spacing w:val="-5"/>
        </w:rPr>
        <w:t> </w:t>
      </w:r>
      <w:r>
        <w:rPr/>
        <w:t>9/11</w:t>
      </w:r>
      <w:r>
        <w:rPr>
          <w:spacing w:val="-3"/>
        </w:rPr>
        <w:t> </w:t>
      </w:r>
      <w:r>
        <w:rPr/>
        <w:t>US</w:t>
      </w:r>
      <w:r>
        <w:rPr>
          <w:spacing w:val="-5"/>
        </w:rPr>
        <w:t> </w:t>
      </w:r>
      <w:r>
        <w:rPr/>
        <w:t>Labor</w:t>
      </w:r>
      <w:r>
        <w:rPr>
          <w:spacing w:val="-4"/>
        </w:rPr>
        <w:t> </w:t>
      </w:r>
      <w:r>
        <w:rPr/>
        <w:t>Mkt</w:t>
      </w:r>
      <w:r>
        <w:rPr>
          <w:spacing w:val="-5"/>
        </w:rPr>
        <w:t> </w:t>
      </w:r>
      <w:r>
        <w:rPr/>
        <w:t>for</w:t>
      </w:r>
      <w:r>
        <w:rPr>
          <w:spacing w:val="-5"/>
        </w:rPr>
        <w:t> </w:t>
      </w:r>
      <w:r>
        <w:rPr/>
        <w:t>Male</w:t>
      </w:r>
      <w:r>
        <w:rPr>
          <w:spacing w:val="-4"/>
        </w:rPr>
        <w:t> </w:t>
      </w:r>
      <w:r>
        <w:rPr/>
        <w:t>Immigrants</w:t>
      </w:r>
      <w:r>
        <w:rPr>
          <w:spacing w:val="-5"/>
        </w:rPr>
        <w:t> </w:t>
      </w:r>
      <w:r>
        <w:rPr/>
        <w:t>from</w:t>
      </w:r>
      <w:r>
        <w:rPr>
          <w:spacing w:val="-3"/>
        </w:rPr>
        <w:t> </w:t>
      </w:r>
      <w:r>
        <w:rPr/>
        <w:t>Muslin-Majority</w:t>
      </w:r>
      <w:r>
        <w:rPr>
          <w:spacing w:val="-4"/>
        </w:rPr>
        <w:t> </w:t>
      </w:r>
      <w:r>
        <w:rPr/>
        <w:t>Countries Essays on Decision Making</w:t>
      </w:r>
    </w:p>
    <w:p>
      <w:pPr>
        <w:pStyle w:val="BodyText"/>
        <w:spacing w:line="197" w:lineRule="exact"/>
      </w:pPr>
      <w:r>
        <w:rPr/>
        <w:t>Religious</w:t>
      </w:r>
      <w:r>
        <w:rPr>
          <w:spacing w:val="-8"/>
        </w:rPr>
        <w:t> </w:t>
      </w:r>
      <w:r>
        <w:rPr/>
        <w:t>Fractionalization</w:t>
      </w:r>
      <w:r>
        <w:rPr>
          <w:spacing w:val="-5"/>
        </w:rPr>
        <w:t> </w:t>
      </w:r>
      <w:r>
        <w:rPr/>
        <w:t>&amp;</w:t>
      </w:r>
      <w:r>
        <w:rPr>
          <w:spacing w:val="-8"/>
        </w:rPr>
        <w:t> </w:t>
      </w:r>
      <w:r>
        <w:rPr/>
        <w:t>Social</w:t>
      </w:r>
      <w:r>
        <w:rPr>
          <w:spacing w:val="-6"/>
        </w:rPr>
        <w:t> </w:t>
      </w:r>
      <w:r>
        <w:rPr>
          <w:spacing w:val="-2"/>
        </w:rPr>
        <w:t>Conflict</w:t>
      </w:r>
    </w:p>
    <w:p>
      <w:pPr>
        <w:pStyle w:val="BodyText"/>
        <w:spacing w:line="205" w:lineRule="exact"/>
      </w:pPr>
      <w:r>
        <w:rPr/>
        <w:t>Essays</w:t>
      </w:r>
      <w:r>
        <w:rPr>
          <w:spacing w:val="-7"/>
        </w:rPr>
        <w:t> </w:t>
      </w:r>
      <w:r>
        <w:rPr/>
        <w:t>on</w:t>
      </w:r>
      <w:r>
        <w:rPr>
          <w:spacing w:val="-4"/>
        </w:rPr>
        <w:t> </w:t>
      </w:r>
      <w:r>
        <w:rPr/>
        <w:t>International</w:t>
      </w:r>
      <w:r>
        <w:rPr>
          <w:spacing w:val="-6"/>
        </w:rPr>
        <w:t> </w:t>
      </w:r>
      <w:r>
        <w:rPr/>
        <w:t>Trade,</w:t>
      </w:r>
      <w:r>
        <w:rPr>
          <w:spacing w:val="-7"/>
        </w:rPr>
        <w:t> </w:t>
      </w:r>
      <w:r>
        <w:rPr/>
        <w:t>Protectionism</w:t>
      </w:r>
      <w:r>
        <w:rPr>
          <w:spacing w:val="-4"/>
        </w:rPr>
        <w:t> </w:t>
      </w:r>
      <w:r>
        <w:rPr/>
        <w:t>&amp;</w:t>
      </w:r>
      <w:r>
        <w:rPr>
          <w:spacing w:val="-5"/>
        </w:rPr>
        <w:t> </w:t>
      </w:r>
      <w:r>
        <w:rPr/>
        <w:t>Financial</w:t>
      </w:r>
      <w:r>
        <w:rPr>
          <w:spacing w:val="-5"/>
        </w:rPr>
        <w:t> </w:t>
      </w:r>
      <w:r>
        <w:rPr>
          <w:spacing w:val="-2"/>
        </w:rPr>
        <w:t>Flows</w:t>
      </w:r>
    </w:p>
    <w:p>
      <w:pPr>
        <w:pStyle w:val="BodyText"/>
        <w:spacing w:line="213" w:lineRule="auto" w:before="9"/>
        <w:ind w:right="296"/>
      </w:pPr>
      <w:r>
        <w:rPr/>
        <w:t>Reciprocal</w:t>
      </w:r>
      <w:r>
        <w:rPr>
          <w:spacing w:val="-6"/>
        </w:rPr>
        <w:t> </w:t>
      </w:r>
      <w:r>
        <w:rPr/>
        <w:t>Feedback,</w:t>
      </w:r>
      <w:r>
        <w:rPr>
          <w:spacing w:val="-6"/>
        </w:rPr>
        <w:t> </w:t>
      </w:r>
      <w:r>
        <w:rPr/>
        <w:t>Unemployment</w:t>
      </w:r>
      <w:r>
        <w:rPr>
          <w:spacing w:val="-6"/>
        </w:rPr>
        <w:t> </w:t>
      </w:r>
      <w:r>
        <w:rPr/>
        <w:t>&amp;</w:t>
      </w:r>
      <w:r>
        <w:rPr>
          <w:spacing w:val="-6"/>
        </w:rPr>
        <w:t> </w:t>
      </w:r>
      <w:r>
        <w:rPr/>
        <w:t>Primary/</w:t>
      </w:r>
      <w:r>
        <w:rPr>
          <w:spacing w:val="-6"/>
        </w:rPr>
        <w:t> </w:t>
      </w:r>
      <w:r>
        <w:rPr/>
        <w:t>Secondary</w:t>
      </w:r>
      <w:r>
        <w:rPr>
          <w:spacing w:val="-6"/>
        </w:rPr>
        <w:t> </w:t>
      </w:r>
      <w:r>
        <w:rPr/>
        <w:t>Edu Spending</w:t>
      </w:r>
      <w:r>
        <w:rPr>
          <w:spacing w:val="-5"/>
        </w:rPr>
        <w:t> </w:t>
      </w:r>
      <w:r>
        <w:rPr/>
        <w:t>Essays Trade Diversion &amp; Trade Creation: Turkey &amp; the European Union</w:t>
      </w:r>
    </w:p>
    <w:p>
      <w:pPr>
        <w:pStyle w:val="BodyText"/>
        <w:spacing w:line="213" w:lineRule="auto" w:before="1"/>
        <w:ind w:right="2751"/>
      </w:pPr>
      <w:r>
        <w:rPr/>
        <w:t>An</w:t>
      </w:r>
      <w:r>
        <w:rPr>
          <w:spacing w:val="-5"/>
        </w:rPr>
        <w:t> </w:t>
      </w:r>
      <w:r>
        <w:rPr/>
        <w:t>Analysis</w:t>
      </w:r>
      <w:r>
        <w:rPr>
          <w:spacing w:val="-6"/>
        </w:rPr>
        <w:t> </w:t>
      </w:r>
      <w:r>
        <w:rPr/>
        <w:t>of</w:t>
      </w:r>
      <w:r>
        <w:rPr>
          <w:spacing w:val="-5"/>
        </w:rPr>
        <w:t> </w:t>
      </w:r>
      <w:r>
        <w:rPr/>
        <w:t>Marital</w:t>
      </w:r>
      <w:r>
        <w:rPr>
          <w:spacing w:val="-6"/>
        </w:rPr>
        <w:t> </w:t>
      </w:r>
      <w:r>
        <w:rPr/>
        <w:t>Durations</w:t>
      </w:r>
      <w:r>
        <w:rPr>
          <w:spacing w:val="-6"/>
        </w:rPr>
        <w:t> </w:t>
      </w:r>
      <w:r>
        <w:rPr/>
        <w:t>in</w:t>
      </w:r>
      <w:r>
        <w:rPr>
          <w:spacing w:val="-5"/>
        </w:rPr>
        <w:t> </w:t>
      </w:r>
      <w:r>
        <w:rPr/>
        <w:t>the</w:t>
      </w:r>
      <w:r>
        <w:rPr>
          <w:spacing w:val="-5"/>
        </w:rPr>
        <w:t> </w:t>
      </w:r>
      <w:r>
        <w:rPr/>
        <w:t>United</w:t>
      </w:r>
      <w:r>
        <w:rPr>
          <w:spacing w:val="-5"/>
        </w:rPr>
        <w:t> </w:t>
      </w:r>
      <w:r>
        <w:rPr/>
        <w:t>States The Russian Military: Education &amp; the Draft Empirical Trade</w:t>
      </w:r>
    </w:p>
    <w:p>
      <w:pPr>
        <w:pStyle w:val="BodyText"/>
        <w:spacing w:line="213" w:lineRule="auto"/>
        <w:ind w:right="3687"/>
      </w:pPr>
      <w:r>
        <w:rPr/>
        <w:t>Self-Employment</w:t>
      </w:r>
      <w:r>
        <w:rPr>
          <w:spacing w:val="-13"/>
        </w:rPr>
        <w:t> </w:t>
      </w:r>
      <w:r>
        <w:rPr/>
        <w:t>in</w:t>
      </w:r>
      <w:r>
        <w:rPr>
          <w:spacing w:val="-12"/>
        </w:rPr>
        <w:t> </w:t>
      </w:r>
      <w:r>
        <w:rPr/>
        <w:t>Transition</w:t>
      </w:r>
      <w:r>
        <w:rPr>
          <w:spacing w:val="-13"/>
        </w:rPr>
        <w:t> </w:t>
      </w:r>
      <w:r>
        <w:rPr/>
        <w:t>Economies Son Preference Behavior in Germany</w:t>
      </w:r>
      <w:r>
        <w:rPr>
          <w:spacing w:val="80"/>
        </w:rPr>
        <w:t> </w:t>
      </w:r>
      <w:r>
        <w:rPr/>
        <w:t>Joint Ventures’ Performance in Romania</w:t>
      </w:r>
    </w:p>
    <w:p>
      <w:pPr>
        <w:pStyle w:val="BodyText"/>
        <w:spacing w:line="216" w:lineRule="auto"/>
        <w:ind w:right="296"/>
      </w:pPr>
      <w:r>
        <w:rPr/>
        <w:t>Female</w:t>
      </w:r>
      <w:r>
        <w:rPr>
          <w:spacing w:val="-5"/>
        </w:rPr>
        <w:t> </w:t>
      </w:r>
      <w:r>
        <w:rPr/>
        <w:t>Labor</w:t>
      </w:r>
      <w:r>
        <w:rPr>
          <w:spacing w:val="-5"/>
        </w:rPr>
        <w:t> </w:t>
      </w:r>
      <w:r>
        <w:rPr/>
        <w:t>Supply:</w:t>
      </w:r>
      <w:r>
        <w:rPr>
          <w:spacing w:val="-6"/>
        </w:rPr>
        <w:t> </w:t>
      </w:r>
      <w:r>
        <w:rPr/>
        <w:t>Discontinuous</w:t>
      </w:r>
      <w:r>
        <w:rPr>
          <w:spacing w:val="-6"/>
        </w:rPr>
        <w:t> </w:t>
      </w:r>
      <w:r>
        <w:rPr/>
        <w:t>Budget</w:t>
      </w:r>
      <w:r>
        <w:rPr>
          <w:spacing w:val="-5"/>
        </w:rPr>
        <w:t> </w:t>
      </w:r>
      <w:r>
        <w:rPr/>
        <w:t>Constraint</w:t>
      </w:r>
      <w:r>
        <w:rPr>
          <w:spacing w:val="-6"/>
        </w:rPr>
        <w:t> </w:t>
      </w:r>
      <w:r>
        <w:rPr/>
        <w:t>&amp;</w:t>
      </w:r>
      <w:r>
        <w:rPr>
          <w:spacing w:val="-6"/>
        </w:rPr>
        <w:t> </w:t>
      </w:r>
      <w:r>
        <w:rPr/>
        <w:t>Endogenous</w:t>
      </w:r>
      <w:r>
        <w:rPr>
          <w:spacing w:val="-6"/>
        </w:rPr>
        <w:t> </w:t>
      </w:r>
      <w:r>
        <w:rPr/>
        <w:t>Wages Health Insurance &amp; Labor Supply</w:t>
      </w:r>
    </w:p>
    <w:p>
      <w:pPr>
        <w:pStyle w:val="BodyText"/>
        <w:spacing w:line="196" w:lineRule="exact"/>
      </w:pPr>
      <w:r>
        <w:rPr/>
        <w:t>Economic</w:t>
      </w:r>
      <w:r>
        <w:rPr>
          <w:spacing w:val="-5"/>
        </w:rPr>
        <w:t> </w:t>
      </w:r>
      <w:r>
        <w:rPr/>
        <w:t>Effects</w:t>
      </w:r>
      <w:r>
        <w:rPr>
          <w:spacing w:val="-6"/>
        </w:rPr>
        <w:t> </w:t>
      </w:r>
      <w:r>
        <w:rPr/>
        <w:t>of</w:t>
      </w:r>
      <w:r>
        <w:rPr>
          <w:spacing w:val="-5"/>
        </w:rPr>
        <w:t> </w:t>
      </w:r>
      <w:r>
        <w:rPr/>
        <w:t>R&amp;D</w:t>
      </w:r>
      <w:r>
        <w:rPr>
          <w:spacing w:val="-4"/>
        </w:rPr>
        <w:t> </w:t>
      </w:r>
      <w:r>
        <w:rPr>
          <w:spacing w:val="-2"/>
        </w:rPr>
        <w:t>Funding</w:t>
      </w:r>
    </w:p>
    <w:p>
      <w:pPr>
        <w:pStyle w:val="BodyText"/>
        <w:spacing w:line="205" w:lineRule="exact"/>
      </w:pPr>
      <w:r>
        <w:rPr/>
        <w:t>U.S.</w:t>
      </w:r>
      <w:r>
        <w:rPr>
          <w:spacing w:val="-7"/>
        </w:rPr>
        <w:t> </w:t>
      </w:r>
      <w:r>
        <w:rPr/>
        <w:t>Anti-Dumping</w:t>
      </w:r>
      <w:r>
        <w:rPr>
          <w:spacing w:val="-5"/>
        </w:rPr>
        <w:t> </w:t>
      </w:r>
      <w:r>
        <w:rPr>
          <w:spacing w:val="-4"/>
        </w:rPr>
        <w:t>Laws</w:t>
      </w:r>
    </w:p>
    <w:p>
      <w:pPr>
        <w:pStyle w:val="BodyText"/>
        <w:spacing w:line="213" w:lineRule="auto" w:before="6"/>
        <w:ind w:right="335"/>
      </w:pPr>
      <w:r>
        <w:rPr/>
        <w:t>Parametric &amp; Semi-Parametric Estimate of the Training Decision in Germany Effects</w:t>
      </w:r>
      <w:r>
        <w:rPr>
          <w:spacing w:val="-5"/>
        </w:rPr>
        <w:t> </w:t>
      </w:r>
      <w:r>
        <w:rPr/>
        <w:t>of</w:t>
      </w:r>
      <w:r>
        <w:rPr>
          <w:spacing w:val="-4"/>
        </w:rPr>
        <w:t> </w:t>
      </w:r>
      <w:r>
        <w:rPr/>
        <w:t>Smoking</w:t>
      </w:r>
      <w:r>
        <w:rPr>
          <w:spacing w:val="-3"/>
        </w:rPr>
        <w:t> </w:t>
      </w:r>
      <w:r>
        <w:rPr/>
        <w:t>&amp;</w:t>
      </w:r>
      <w:r>
        <w:rPr>
          <w:spacing w:val="-3"/>
        </w:rPr>
        <w:t> </w:t>
      </w:r>
      <w:r>
        <w:rPr/>
        <w:t>Alcohol</w:t>
      </w:r>
      <w:r>
        <w:rPr>
          <w:spacing w:val="-7"/>
        </w:rPr>
        <w:t> </w:t>
      </w:r>
      <w:r>
        <w:rPr/>
        <w:t>Intake</w:t>
      </w:r>
      <w:r>
        <w:rPr>
          <w:spacing w:val="-4"/>
        </w:rPr>
        <w:t> </w:t>
      </w:r>
      <w:r>
        <w:rPr/>
        <w:t>on</w:t>
      </w:r>
      <w:r>
        <w:rPr>
          <w:spacing w:val="-3"/>
        </w:rPr>
        <w:t> </w:t>
      </w:r>
      <w:r>
        <w:rPr/>
        <w:t>Hospital</w:t>
      </w:r>
      <w:r>
        <w:rPr>
          <w:spacing w:val="-5"/>
        </w:rPr>
        <w:t> </w:t>
      </w:r>
      <w:r>
        <w:rPr/>
        <w:t>Admissions</w:t>
      </w:r>
      <w:r>
        <w:rPr>
          <w:spacing w:val="-5"/>
        </w:rPr>
        <w:t> </w:t>
      </w:r>
      <w:r>
        <w:rPr/>
        <w:t>&amp;</w:t>
      </w:r>
      <w:r>
        <w:rPr>
          <w:spacing w:val="-3"/>
        </w:rPr>
        <w:t> </w:t>
      </w:r>
      <w:r>
        <w:rPr/>
        <w:t>Duration</w:t>
      </w:r>
      <w:r>
        <w:rPr>
          <w:spacing w:val="-3"/>
        </w:rPr>
        <w:t> </w:t>
      </w:r>
      <w:r>
        <w:rPr/>
        <w:t>of</w:t>
      </w:r>
      <w:r>
        <w:rPr>
          <w:spacing w:val="-4"/>
        </w:rPr>
        <w:t> </w:t>
      </w:r>
      <w:r>
        <w:rPr/>
        <w:t>Stay Empirical Analysis of Exchange Rates &amp; Size of Antidumping Duties</w:t>
      </w:r>
    </w:p>
    <w:p>
      <w:pPr>
        <w:pStyle w:val="BodyText"/>
        <w:spacing w:line="216" w:lineRule="auto"/>
        <w:ind w:right="1853"/>
      </w:pPr>
      <w:r>
        <w:rPr/>
        <w:t>Three</w:t>
      </w:r>
      <w:r>
        <w:rPr>
          <w:spacing w:val="-8"/>
        </w:rPr>
        <w:t> </w:t>
      </w:r>
      <w:r>
        <w:rPr/>
        <w:t>Essays</w:t>
      </w:r>
      <w:r>
        <w:rPr>
          <w:spacing w:val="-8"/>
        </w:rPr>
        <w:t> </w:t>
      </w:r>
      <w:r>
        <w:rPr/>
        <w:t>in</w:t>
      </w:r>
      <w:r>
        <w:rPr>
          <w:spacing w:val="-7"/>
        </w:rPr>
        <w:t> </w:t>
      </w:r>
      <w:r>
        <w:rPr/>
        <w:t>Contracting</w:t>
      </w:r>
      <w:r>
        <w:rPr>
          <w:spacing w:val="-7"/>
        </w:rPr>
        <w:t> </w:t>
      </w:r>
      <w:r>
        <w:rPr/>
        <w:t>Under</w:t>
      </w:r>
      <w:r>
        <w:rPr>
          <w:spacing w:val="-7"/>
        </w:rPr>
        <w:t> </w:t>
      </w:r>
      <w:r>
        <w:rPr/>
        <w:t>Asymmetric</w:t>
      </w:r>
      <w:r>
        <w:rPr>
          <w:spacing w:val="-9"/>
        </w:rPr>
        <w:t> </w:t>
      </w:r>
      <w:r>
        <w:rPr/>
        <w:t>Information Trade &amp; Tax Behavior</w:t>
      </w:r>
    </w:p>
    <w:p>
      <w:pPr>
        <w:pStyle w:val="BodyText"/>
        <w:spacing w:line="196" w:lineRule="exact"/>
      </w:pPr>
      <w:r>
        <w:rPr/>
        <w:t>Characteristics</w:t>
      </w:r>
      <w:r>
        <w:rPr>
          <w:spacing w:val="-7"/>
        </w:rPr>
        <w:t> </w:t>
      </w:r>
      <w:r>
        <w:rPr/>
        <w:t>of</w:t>
      </w:r>
      <w:r>
        <w:rPr>
          <w:spacing w:val="-6"/>
        </w:rPr>
        <w:t> </w:t>
      </w:r>
      <w:r>
        <w:rPr/>
        <w:t>the</w:t>
      </w:r>
      <w:r>
        <w:rPr>
          <w:spacing w:val="-6"/>
        </w:rPr>
        <w:t> </w:t>
      </w:r>
      <w:r>
        <w:rPr/>
        <w:t>Entrepreneur</w:t>
      </w:r>
      <w:r>
        <w:rPr>
          <w:spacing w:val="-6"/>
        </w:rPr>
        <w:t> </w:t>
      </w:r>
      <w:r>
        <w:rPr/>
        <w:t>in</w:t>
      </w:r>
      <w:r>
        <w:rPr>
          <w:spacing w:val="-5"/>
        </w:rPr>
        <w:t> </w:t>
      </w:r>
      <w:r>
        <w:rPr/>
        <w:t>Post-Transition</w:t>
      </w:r>
      <w:r>
        <w:rPr>
          <w:spacing w:val="-5"/>
        </w:rPr>
        <w:t> </w:t>
      </w:r>
      <w:r>
        <w:rPr>
          <w:spacing w:val="-2"/>
        </w:rPr>
        <w:t>Hungary</w:t>
      </w:r>
    </w:p>
    <w:p>
      <w:pPr>
        <w:pStyle w:val="BodyText"/>
        <w:spacing w:line="213" w:lineRule="auto" w:before="8"/>
        <w:ind w:right="296"/>
      </w:pPr>
      <w:r>
        <w:rPr/>
        <w:t>Pioneering Economic Reform through Promoting Foreign Investment in China Foreign</w:t>
      </w:r>
      <w:r>
        <w:rPr>
          <w:spacing w:val="-5"/>
        </w:rPr>
        <w:t> </w:t>
      </w:r>
      <w:r>
        <w:rPr/>
        <w:t>Market</w:t>
      </w:r>
      <w:r>
        <w:rPr>
          <w:spacing w:val="-8"/>
        </w:rPr>
        <w:t> </w:t>
      </w:r>
      <w:r>
        <w:rPr/>
        <w:t>Entry:</w:t>
      </w:r>
      <w:r>
        <w:rPr>
          <w:spacing w:val="-7"/>
        </w:rPr>
        <w:t> </w:t>
      </w:r>
      <w:r>
        <w:rPr/>
        <w:t>Determinants,</w:t>
      </w:r>
      <w:r>
        <w:rPr>
          <w:spacing w:val="-6"/>
        </w:rPr>
        <w:t> </w:t>
      </w:r>
      <w:r>
        <w:rPr/>
        <w:t>Industry</w:t>
      </w:r>
      <w:r>
        <w:rPr>
          <w:spacing w:val="-7"/>
        </w:rPr>
        <w:t> </w:t>
      </w:r>
      <w:r>
        <w:rPr/>
        <w:t>Structure,</w:t>
      </w:r>
      <w:r>
        <w:rPr>
          <w:spacing w:val="-5"/>
        </w:rPr>
        <w:t> </w:t>
      </w:r>
      <w:r>
        <w:rPr/>
        <w:t>Competitiveness</w:t>
      </w:r>
      <w:r>
        <w:rPr>
          <w:spacing w:val="-7"/>
        </w:rPr>
        <w:t> </w:t>
      </w:r>
      <w:r>
        <w:rPr/>
        <w:t>&amp;</w:t>
      </w:r>
      <w:r>
        <w:rPr>
          <w:spacing w:val="-5"/>
        </w:rPr>
        <w:t> </w:t>
      </w:r>
      <w:r>
        <w:rPr/>
        <w:t>Welfare Migration &amp; Wages: Alternative Econometric Approaches</w:t>
      </w:r>
    </w:p>
    <w:p>
      <w:pPr>
        <w:pStyle w:val="BodyText"/>
        <w:spacing w:line="197" w:lineRule="exact"/>
      </w:pPr>
      <w:r>
        <w:rPr/>
        <w:t>Determinants</w:t>
      </w:r>
      <w:r>
        <w:rPr>
          <w:spacing w:val="-7"/>
        </w:rPr>
        <w:t> </w:t>
      </w:r>
      <w:r>
        <w:rPr/>
        <w:t>of</w:t>
      </w:r>
      <w:r>
        <w:rPr>
          <w:spacing w:val="-5"/>
        </w:rPr>
        <w:t> </w:t>
      </w:r>
      <w:r>
        <w:rPr/>
        <w:t>U.S.</w:t>
      </w:r>
      <w:r>
        <w:rPr>
          <w:spacing w:val="-5"/>
        </w:rPr>
        <w:t> </w:t>
      </w:r>
      <w:r>
        <w:rPr/>
        <w:t>Pharmaceutical</w:t>
      </w:r>
      <w:r>
        <w:rPr>
          <w:spacing w:val="-5"/>
        </w:rPr>
        <w:t> </w:t>
      </w:r>
      <w:r>
        <w:rPr/>
        <w:t>FDI</w:t>
      </w:r>
      <w:r>
        <w:rPr>
          <w:spacing w:val="-5"/>
        </w:rPr>
        <w:t> </w:t>
      </w:r>
      <w:r>
        <w:rPr/>
        <w:t>in</w:t>
      </w:r>
      <w:r>
        <w:rPr>
          <w:spacing w:val="-5"/>
        </w:rPr>
        <w:t> </w:t>
      </w:r>
      <w:r>
        <w:rPr>
          <w:spacing w:val="-4"/>
        </w:rPr>
        <w:t>India</w:t>
      </w:r>
    </w:p>
    <w:p>
      <w:pPr>
        <w:pStyle w:val="BodyText"/>
        <w:spacing w:line="216" w:lineRule="auto" w:before="5"/>
        <w:ind w:right="1853"/>
      </w:pPr>
      <w:r>
        <w:rPr/>
        <w:t>Aggregate</w:t>
      </w:r>
      <w:r>
        <w:rPr>
          <w:spacing w:val="-6"/>
        </w:rPr>
        <w:t> </w:t>
      </w:r>
      <w:r>
        <w:rPr/>
        <w:t>Elasticity</w:t>
      </w:r>
      <w:r>
        <w:rPr>
          <w:spacing w:val="-5"/>
        </w:rPr>
        <w:t> </w:t>
      </w:r>
      <w:r>
        <w:rPr/>
        <w:t>of</w:t>
      </w:r>
      <w:r>
        <w:rPr>
          <w:spacing w:val="-6"/>
        </w:rPr>
        <w:t> </w:t>
      </w:r>
      <w:r>
        <w:rPr/>
        <w:t>Supply</w:t>
      </w:r>
      <w:r>
        <w:rPr>
          <w:spacing w:val="-5"/>
        </w:rPr>
        <w:t> </w:t>
      </w:r>
      <w:r>
        <w:rPr/>
        <w:t>b/t</w:t>
      </w:r>
      <w:r>
        <w:rPr>
          <w:spacing w:val="-7"/>
        </w:rPr>
        <w:t> </w:t>
      </w:r>
      <w:r>
        <w:rPr/>
        <w:t>the</w:t>
      </w:r>
      <w:r>
        <w:rPr>
          <w:spacing w:val="-6"/>
        </w:rPr>
        <w:t> </w:t>
      </w:r>
      <w:r>
        <w:rPr/>
        <w:t>Former</w:t>
      </w:r>
      <w:r>
        <w:rPr>
          <w:spacing w:val="-6"/>
        </w:rPr>
        <w:t> </w:t>
      </w:r>
      <w:r>
        <w:rPr/>
        <w:t>Soviet</w:t>
      </w:r>
      <w:r>
        <w:rPr>
          <w:spacing w:val="-6"/>
        </w:rPr>
        <w:t> </w:t>
      </w:r>
      <w:r>
        <w:rPr/>
        <w:t>Republics Regime Switching &amp; Stock Market Volatility</w:t>
      </w:r>
    </w:p>
    <w:p>
      <w:pPr>
        <w:pStyle w:val="BodyText"/>
        <w:spacing w:line="216" w:lineRule="auto"/>
      </w:pPr>
      <w:r>
        <w:rPr/>
        <w:t>Formation</w:t>
      </w:r>
      <w:r>
        <w:rPr>
          <w:spacing w:val="-4"/>
        </w:rPr>
        <w:t> </w:t>
      </w:r>
      <w:r>
        <w:rPr/>
        <w:t>&amp;</w:t>
      </w:r>
      <w:r>
        <w:rPr>
          <w:spacing w:val="-4"/>
        </w:rPr>
        <w:t> </w:t>
      </w:r>
      <w:r>
        <w:rPr/>
        <w:t>Current</w:t>
      </w:r>
      <w:r>
        <w:rPr>
          <w:spacing w:val="-6"/>
        </w:rPr>
        <w:t> </w:t>
      </w:r>
      <w:r>
        <w:rPr/>
        <w:t>Adjustment</w:t>
      </w:r>
      <w:r>
        <w:rPr>
          <w:spacing w:val="-6"/>
        </w:rPr>
        <w:t> </w:t>
      </w:r>
      <w:r>
        <w:rPr/>
        <w:t>of</w:t>
      </w:r>
      <w:r>
        <w:rPr>
          <w:spacing w:val="-5"/>
        </w:rPr>
        <w:t> </w:t>
      </w:r>
      <w:r>
        <w:rPr/>
        <w:t>Industrial</w:t>
      </w:r>
      <w:r>
        <w:rPr>
          <w:spacing w:val="-5"/>
        </w:rPr>
        <w:t> </w:t>
      </w:r>
      <w:r>
        <w:rPr/>
        <w:t>Polies:</w:t>
      </w:r>
      <w:r>
        <w:rPr>
          <w:spacing w:val="-6"/>
        </w:rPr>
        <w:t> </w:t>
      </w:r>
      <w:r>
        <w:rPr/>
        <w:t>Brazil</w:t>
      </w:r>
      <w:r>
        <w:rPr>
          <w:spacing w:val="-3"/>
        </w:rPr>
        <w:t> </w:t>
      </w:r>
      <w:r>
        <w:rPr/>
        <w:t>&amp;</w:t>
      </w:r>
      <w:r>
        <w:rPr>
          <w:spacing w:val="-4"/>
        </w:rPr>
        <w:t> </w:t>
      </w:r>
      <w:r>
        <w:rPr/>
        <w:t>Iran</w:t>
      </w:r>
      <w:r>
        <w:rPr>
          <w:spacing w:val="-6"/>
        </w:rPr>
        <w:t> </w:t>
      </w:r>
      <w:r>
        <w:rPr/>
        <w:t>(Urban</w:t>
      </w:r>
      <w:r>
        <w:rPr>
          <w:spacing w:val="-6"/>
        </w:rPr>
        <w:t> </w:t>
      </w:r>
      <w:r>
        <w:rPr/>
        <w:t>Planning) Analysis of Immigrant-Native Earnings Differences in Israel</w:t>
      </w:r>
    </w:p>
    <w:p>
      <w:pPr>
        <w:pStyle w:val="BodyText"/>
        <w:spacing w:line="216" w:lineRule="auto"/>
        <w:ind w:right="3521"/>
      </w:pPr>
      <w:r>
        <w:rPr/>
        <w:t>Regional</w:t>
      </w:r>
      <w:r>
        <w:rPr>
          <w:spacing w:val="-9"/>
        </w:rPr>
        <w:t> </w:t>
      </w:r>
      <w:r>
        <w:rPr/>
        <w:t>Migration</w:t>
      </w:r>
      <w:r>
        <w:rPr>
          <w:spacing w:val="-8"/>
        </w:rPr>
        <w:t> </w:t>
      </w:r>
      <w:r>
        <w:rPr/>
        <w:t>in</w:t>
      </w:r>
      <w:r>
        <w:rPr>
          <w:spacing w:val="-8"/>
        </w:rPr>
        <w:t> </w:t>
      </w:r>
      <w:r>
        <w:rPr/>
        <w:t>the</w:t>
      </w:r>
      <w:r>
        <w:rPr>
          <w:spacing w:val="-9"/>
        </w:rPr>
        <w:t> </w:t>
      </w:r>
      <w:r>
        <w:rPr/>
        <w:t>Soviet</w:t>
      </w:r>
      <w:r>
        <w:rPr>
          <w:spacing w:val="-9"/>
        </w:rPr>
        <w:t> </w:t>
      </w:r>
      <w:r>
        <w:rPr/>
        <w:t>Union Wage Effects of U.S. Immigration</w:t>
      </w:r>
    </w:p>
    <w:p>
      <w:pPr>
        <w:pStyle w:val="BodyText"/>
        <w:spacing w:line="196" w:lineRule="exact"/>
      </w:pPr>
      <w:r>
        <w:rPr/>
        <w:t>Causes</w:t>
      </w:r>
      <w:r>
        <w:rPr>
          <w:spacing w:val="-7"/>
        </w:rPr>
        <w:t> </w:t>
      </w:r>
      <w:r>
        <w:rPr/>
        <w:t>&amp;</w:t>
      </w:r>
      <w:r>
        <w:rPr>
          <w:spacing w:val="-4"/>
        </w:rPr>
        <w:t> </w:t>
      </w:r>
      <w:r>
        <w:rPr/>
        <w:t>Consequences</w:t>
      </w:r>
      <w:r>
        <w:rPr>
          <w:spacing w:val="-7"/>
        </w:rPr>
        <w:t> </w:t>
      </w:r>
      <w:r>
        <w:rPr/>
        <w:t>of</w:t>
      </w:r>
      <w:r>
        <w:rPr>
          <w:spacing w:val="-5"/>
        </w:rPr>
        <w:t> </w:t>
      </w:r>
      <w:r>
        <w:rPr/>
        <w:t>Paraguayan</w:t>
      </w:r>
      <w:r>
        <w:rPr>
          <w:spacing w:val="-5"/>
        </w:rPr>
        <w:t> </w:t>
      </w:r>
      <w:r>
        <w:rPr/>
        <w:t>Migration</w:t>
      </w:r>
      <w:r>
        <w:rPr>
          <w:spacing w:val="-6"/>
        </w:rPr>
        <w:t> </w:t>
      </w:r>
      <w:r>
        <w:rPr/>
        <w:t>1950-</w:t>
      </w:r>
      <w:r>
        <w:rPr>
          <w:spacing w:val="-4"/>
        </w:rPr>
        <w:t>1982</w:t>
      </w:r>
    </w:p>
    <w:p>
      <w:pPr>
        <w:pStyle w:val="BodyText"/>
        <w:spacing w:line="213" w:lineRule="auto" w:before="2"/>
        <w:ind w:right="646"/>
      </w:pPr>
      <w:r>
        <w:rPr/>
        <w:t>Trade Liberalization, Structural Adjustment &amp; Change in Mexico in the 1980s Economic Appraisal of Investment Projects in Developed Countries Investigation</w:t>
      </w:r>
      <w:r>
        <w:rPr>
          <w:spacing w:val="-3"/>
        </w:rPr>
        <w:t> </w:t>
      </w:r>
      <w:r>
        <w:rPr/>
        <w:t>of</w:t>
      </w:r>
      <w:r>
        <w:rPr>
          <w:spacing w:val="-4"/>
        </w:rPr>
        <w:t> </w:t>
      </w:r>
      <w:r>
        <w:rPr/>
        <w:t>the</w:t>
      </w:r>
      <w:r>
        <w:rPr>
          <w:spacing w:val="-4"/>
        </w:rPr>
        <w:t> </w:t>
      </w:r>
      <w:r>
        <w:rPr/>
        <w:t>Exchange</w:t>
      </w:r>
      <w:r>
        <w:rPr>
          <w:spacing w:val="-6"/>
        </w:rPr>
        <w:t> </w:t>
      </w:r>
      <w:r>
        <w:rPr/>
        <w:t>Rate</w:t>
      </w:r>
      <w:r>
        <w:rPr>
          <w:spacing w:val="-4"/>
        </w:rPr>
        <w:t> </w:t>
      </w:r>
      <w:r>
        <w:rPr/>
        <w:t>&amp;</w:t>
      </w:r>
      <w:r>
        <w:rPr>
          <w:spacing w:val="-3"/>
        </w:rPr>
        <w:t> </w:t>
      </w:r>
      <w:r>
        <w:rPr/>
        <w:t>the</w:t>
      </w:r>
      <w:r>
        <w:rPr>
          <w:spacing w:val="-4"/>
        </w:rPr>
        <w:t> </w:t>
      </w:r>
      <w:r>
        <w:rPr/>
        <w:t>Foreign</w:t>
      </w:r>
      <w:r>
        <w:rPr>
          <w:spacing w:val="-3"/>
        </w:rPr>
        <w:t> </w:t>
      </w:r>
      <w:r>
        <w:rPr/>
        <w:t>Direct</w:t>
      </w:r>
      <w:r>
        <w:rPr>
          <w:spacing w:val="-5"/>
        </w:rPr>
        <w:t> </w:t>
      </w:r>
      <w:r>
        <w:rPr/>
        <w:t>Investment</w:t>
      </w:r>
      <w:r>
        <w:rPr>
          <w:spacing w:val="-5"/>
        </w:rPr>
        <w:t> </w:t>
      </w:r>
      <w:r>
        <w:rPr/>
        <w:t>in</w:t>
      </w:r>
      <w:r>
        <w:rPr>
          <w:spacing w:val="-3"/>
        </w:rPr>
        <w:t> </w:t>
      </w:r>
      <w:r>
        <w:rPr/>
        <w:t>the</w:t>
      </w:r>
      <w:r>
        <w:rPr>
          <w:spacing w:val="-4"/>
        </w:rPr>
        <w:t> </w:t>
      </w:r>
      <w:r>
        <w:rPr/>
        <w:t>U.S. Unbalanced Growth Dynamics: Secular &amp; Cyclical Real Wage Behavior Macroeconomic Effects of Property Rights in Labor Managed Firms</w:t>
      </w:r>
    </w:p>
    <w:p>
      <w:pPr>
        <w:pStyle w:val="BodyText"/>
        <w:spacing w:line="211" w:lineRule="exact"/>
      </w:pPr>
      <w:r>
        <w:rPr/>
        <w:t>Constraints</w:t>
      </w:r>
      <w:r>
        <w:rPr>
          <w:spacing w:val="-7"/>
        </w:rPr>
        <w:t> </w:t>
      </w:r>
      <w:r>
        <w:rPr/>
        <w:t>on</w:t>
      </w:r>
      <w:r>
        <w:rPr>
          <w:spacing w:val="-5"/>
        </w:rPr>
        <w:t> </w:t>
      </w:r>
      <w:r>
        <w:rPr/>
        <w:t>Growth</w:t>
      </w:r>
      <w:r>
        <w:rPr>
          <w:spacing w:val="-4"/>
        </w:rPr>
        <w:t> </w:t>
      </w:r>
      <w:r>
        <w:rPr/>
        <w:t>for</w:t>
      </w:r>
      <w:r>
        <w:rPr>
          <w:spacing w:val="-6"/>
        </w:rPr>
        <w:t> </w:t>
      </w:r>
      <w:r>
        <w:rPr/>
        <w:t>a</w:t>
      </w:r>
      <w:r>
        <w:rPr>
          <w:spacing w:val="-5"/>
        </w:rPr>
        <w:t> </w:t>
      </w:r>
      <w:r>
        <w:rPr/>
        <w:t>Small</w:t>
      </w:r>
      <w:r>
        <w:rPr>
          <w:spacing w:val="-6"/>
        </w:rPr>
        <w:t> </w:t>
      </w:r>
      <w:r>
        <w:rPr/>
        <w:t>Open</w:t>
      </w:r>
      <w:r>
        <w:rPr>
          <w:spacing w:val="-5"/>
        </w:rPr>
        <w:t> </w:t>
      </w:r>
      <w:r>
        <w:rPr/>
        <w:t>Semi-Industrialized</w:t>
      </w:r>
      <w:r>
        <w:rPr>
          <w:spacing w:val="-4"/>
        </w:rPr>
        <w:t> </w:t>
      </w:r>
      <w:r>
        <w:rPr/>
        <w:t>Economy:</w:t>
      </w:r>
      <w:r>
        <w:rPr>
          <w:spacing w:val="-7"/>
        </w:rPr>
        <w:t> </w:t>
      </w:r>
      <w:r>
        <w:rPr>
          <w:spacing w:val="-2"/>
        </w:rPr>
        <w:t>Ecuador</w:t>
      </w:r>
    </w:p>
    <w:p>
      <w:pPr>
        <w:pStyle w:val="BodyText"/>
        <w:spacing w:after="0" w:line="211" w:lineRule="exact"/>
        <w:sectPr>
          <w:type w:val="continuous"/>
          <w:pgSz w:w="12240" w:h="15840"/>
          <w:pgMar w:header="233" w:footer="0" w:top="420" w:bottom="280" w:left="720" w:right="720"/>
          <w:cols w:num="2" w:equalWidth="0">
            <w:col w:w="3311" w:space="110"/>
            <w:col w:w="7379"/>
          </w:cols>
        </w:sectPr>
      </w:pPr>
    </w:p>
    <w:p>
      <w:pPr>
        <w:pStyle w:val="BodyText"/>
        <w:spacing w:before="59"/>
        <w:ind w:left="0"/>
      </w:pPr>
    </w:p>
    <w:tbl>
      <w:tblPr>
        <w:tblW w:w="0" w:type="auto"/>
        <w:jc w:val="left"/>
        <w:tblInd w:w="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6"/>
        <w:gridCol w:w="6560"/>
      </w:tblGrid>
      <w:tr>
        <w:trPr>
          <w:trHeight w:val="212" w:hRule="atLeast"/>
        </w:trPr>
        <w:tc>
          <w:tcPr>
            <w:tcW w:w="3826" w:type="dxa"/>
          </w:tcPr>
          <w:p>
            <w:pPr>
              <w:pStyle w:val="TableParagraph"/>
              <w:spacing w:line="192" w:lineRule="exact"/>
              <w:ind w:left="50"/>
              <w:rPr>
                <w:b/>
                <w:i/>
                <w:sz w:val="20"/>
              </w:rPr>
            </w:pPr>
            <w:r>
              <w:rPr>
                <w:b/>
                <w:i/>
                <w:sz w:val="20"/>
              </w:rPr>
              <w:t>Outside</w:t>
            </w:r>
            <w:r>
              <w:rPr>
                <w:b/>
                <w:i/>
                <w:spacing w:val="-4"/>
                <w:sz w:val="20"/>
              </w:rPr>
              <w:t> </w:t>
            </w:r>
            <w:r>
              <w:rPr>
                <w:b/>
                <w:i/>
                <w:sz w:val="20"/>
              </w:rPr>
              <w:t>of</w:t>
            </w:r>
            <w:r>
              <w:rPr>
                <w:b/>
                <w:i/>
                <w:spacing w:val="-4"/>
                <w:sz w:val="20"/>
              </w:rPr>
              <w:t> </w:t>
            </w:r>
            <w:r>
              <w:rPr>
                <w:b/>
                <w:i/>
                <w:spacing w:val="-2"/>
                <w:sz w:val="20"/>
              </w:rPr>
              <w:t>Rutgers/Economics</w:t>
            </w:r>
          </w:p>
        </w:tc>
        <w:tc>
          <w:tcPr>
            <w:tcW w:w="6560" w:type="dxa"/>
          </w:tcPr>
          <w:p>
            <w:pPr>
              <w:pStyle w:val="TableParagraph"/>
              <w:spacing w:line="240" w:lineRule="auto"/>
              <w:rPr>
                <w:sz w:val="14"/>
              </w:rPr>
            </w:pPr>
          </w:p>
        </w:tc>
      </w:tr>
      <w:tr>
        <w:trPr>
          <w:trHeight w:val="2879" w:hRule="atLeast"/>
        </w:trPr>
        <w:tc>
          <w:tcPr>
            <w:tcW w:w="3826" w:type="dxa"/>
          </w:tcPr>
          <w:p>
            <w:pPr>
              <w:pStyle w:val="TableParagraph"/>
              <w:spacing w:line="213" w:lineRule="auto" w:before="3"/>
              <w:ind w:left="50" w:right="224"/>
              <w:rPr>
                <w:sz w:val="20"/>
              </w:rPr>
            </w:pPr>
            <w:r>
              <w:rPr>
                <w:sz w:val="20"/>
              </w:rPr>
              <w:t>Vojtech Bartos (PhD 2016 CERGE-EI) Tanu Kohli (PhD 2013 Rutgers Glbal Aff) Izumi Yamasaki (PhD 2012 Columbia U) Amrit Thapa (PhD 2011 Columbia U) Anton</w:t>
            </w:r>
            <w:r>
              <w:rPr>
                <w:spacing w:val="-11"/>
                <w:sz w:val="20"/>
              </w:rPr>
              <w:t> </w:t>
            </w:r>
            <w:r>
              <w:rPr>
                <w:sz w:val="20"/>
              </w:rPr>
              <w:t>Nivorozhkin</w:t>
            </w:r>
            <w:r>
              <w:rPr>
                <w:spacing w:val="-11"/>
                <w:sz w:val="20"/>
              </w:rPr>
              <w:t> </w:t>
            </w:r>
            <w:r>
              <w:rPr>
                <w:sz w:val="20"/>
              </w:rPr>
              <w:t>(PhD</w:t>
            </w:r>
            <w:r>
              <w:rPr>
                <w:spacing w:val="-11"/>
                <w:sz w:val="20"/>
              </w:rPr>
              <w:t> </w:t>
            </w:r>
            <w:r>
              <w:rPr>
                <w:sz w:val="20"/>
              </w:rPr>
              <w:t>2006</w:t>
            </w:r>
            <w:r>
              <w:rPr>
                <w:spacing w:val="-11"/>
                <w:sz w:val="20"/>
              </w:rPr>
              <w:t> </w:t>
            </w:r>
            <w:r>
              <w:rPr>
                <w:sz w:val="20"/>
              </w:rPr>
              <w:t>Gothenburg) R Dimova (PhD 2005 LICOS, Katholike U</w:t>
            </w:r>
          </w:p>
          <w:p>
            <w:pPr>
              <w:pStyle w:val="TableParagraph"/>
              <w:spacing w:line="200" w:lineRule="exact"/>
              <w:ind w:left="770"/>
              <w:rPr>
                <w:sz w:val="20"/>
              </w:rPr>
            </w:pPr>
            <w:r>
              <w:rPr>
                <w:spacing w:val="-2"/>
                <w:sz w:val="20"/>
              </w:rPr>
              <w:t>Leuven)</w:t>
            </w:r>
          </w:p>
          <w:p>
            <w:pPr>
              <w:pStyle w:val="TableParagraph"/>
              <w:spacing w:line="216" w:lineRule="auto" w:before="5"/>
              <w:ind w:left="50"/>
              <w:rPr>
                <w:sz w:val="20"/>
              </w:rPr>
            </w:pPr>
            <w:r>
              <w:rPr>
                <w:sz w:val="20"/>
              </w:rPr>
              <w:t>Aneesh</w:t>
            </w:r>
            <w:r>
              <w:rPr>
                <w:spacing w:val="-8"/>
                <w:sz w:val="20"/>
              </w:rPr>
              <w:t> </w:t>
            </w:r>
            <w:r>
              <w:rPr>
                <w:sz w:val="20"/>
              </w:rPr>
              <w:t>Aneesh</w:t>
            </w:r>
            <w:r>
              <w:rPr>
                <w:spacing w:val="-8"/>
                <w:sz w:val="20"/>
              </w:rPr>
              <w:t> </w:t>
            </w:r>
            <w:r>
              <w:rPr>
                <w:sz w:val="20"/>
              </w:rPr>
              <w:t>(PhD</w:t>
            </w:r>
            <w:r>
              <w:rPr>
                <w:spacing w:val="-9"/>
                <w:sz w:val="20"/>
              </w:rPr>
              <w:t> </w:t>
            </w:r>
            <w:r>
              <w:rPr>
                <w:sz w:val="20"/>
              </w:rPr>
              <w:t>2001</w:t>
            </w:r>
            <w:r>
              <w:rPr>
                <w:spacing w:val="-8"/>
                <w:sz w:val="20"/>
              </w:rPr>
              <w:t> </w:t>
            </w:r>
            <w:r>
              <w:rPr>
                <w:sz w:val="20"/>
              </w:rPr>
              <w:t>Rutgers</w:t>
            </w:r>
            <w:r>
              <w:rPr>
                <w:spacing w:val="-9"/>
                <w:sz w:val="20"/>
              </w:rPr>
              <w:t> </w:t>
            </w:r>
            <w:r>
              <w:rPr>
                <w:sz w:val="20"/>
              </w:rPr>
              <w:t>Sociology) Mohamad R. Razavi (PhD 1997 Rutgers</w:t>
            </w:r>
          </w:p>
          <w:p>
            <w:pPr>
              <w:pStyle w:val="TableParagraph"/>
              <w:spacing w:line="195" w:lineRule="exact"/>
              <w:ind w:left="770"/>
              <w:rPr>
                <w:sz w:val="20"/>
              </w:rPr>
            </w:pPr>
            <w:r>
              <w:rPr>
                <w:sz w:val="20"/>
              </w:rPr>
              <w:t>Urban</w:t>
            </w:r>
            <w:r>
              <w:rPr>
                <w:spacing w:val="-3"/>
                <w:sz w:val="20"/>
              </w:rPr>
              <w:t> </w:t>
            </w:r>
            <w:r>
              <w:rPr>
                <w:spacing w:val="-2"/>
                <w:sz w:val="20"/>
              </w:rPr>
              <w:t>Planning)</w:t>
            </w:r>
          </w:p>
          <w:p>
            <w:pPr>
              <w:pStyle w:val="TableParagraph"/>
              <w:spacing w:line="213" w:lineRule="auto" w:before="8"/>
              <w:ind w:left="50" w:right="335"/>
              <w:rPr>
                <w:sz w:val="20"/>
              </w:rPr>
            </w:pPr>
            <w:r>
              <w:rPr>
                <w:sz w:val="20"/>
              </w:rPr>
              <w:t>Gina Agarwal (MA 1997 Columbia U) Ayo</w:t>
            </w:r>
            <w:r>
              <w:rPr>
                <w:spacing w:val="-9"/>
                <w:sz w:val="20"/>
              </w:rPr>
              <w:t> </w:t>
            </w:r>
            <w:r>
              <w:rPr>
                <w:sz w:val="20"/>
              </w:rPr>
              <w:t>Samson</w:t>
            </w:r>
            <w:r>
              <w:rPr>
                <w:spacing w:val="-9"/>
                <w:sz w:val="20"/>
              </w:rPr>
              <w:t> </w:t>
            </w:r>
            <w:r>
              <w:rPr>
                <w:sz w:val="20"/>
              </w:rPr>
              <w:t>Alabi</w:t>
            </w:r>
            <w:r>
              <w:rPr>
                <w:spacing w:val="-11"/>
                <w:sz w:val="20"/>
              </w:rPr>
              <w:t> </w:t>
            </w:r>
            <w:r>
              <w:rPr>
                <w:sz w:val="20"/>
              </w:rPr>
              <w:t>(deceased</w:t>
            </w:r>
            <w:r>
              <w:rPr>
                <w:spacing w:val="-11"/>
                <w:sz w:val="20"/>
              </w:rPr>
              <w:t> </w:t>
            </w:r>
            <w:r>
              <w:rPr>
                <w:sz w:val="20"/>
              </w:rPr>
              <w:t>Claremont)* Sang Man Lee (PhD 1984 Claremont)</w:t>
            </w:r>
          </w:p>
          <w:p>
            <w:pPr>
              <w:pStyle w:val="TableParagraph"/>
              <w:spacing w:line="192" w:lineRule="exact"/>
              <w:ind w:left="50"/>
              <w:rPr>
                <w:sz w:val="20"/>
              </w:rPr>
            </w:pPr>
            <w:r>
              <w:rPr>
                <w:sz w:val="20"/>
              </w:rPr>
              <w:t>Several</w:t>
            </w:r>
            <w:r>
              <w:rPr>
                <w:spacing w:val="-4"/>
                <w:sz w:val="20"/>
              </w:rPr>
              <w:t> </w:t>
            </w:r>
            <w:r>
              <w:rPr>
                <w:spacing w:val="-2"/>
                <w:sz w:val="20"/>
              </w:rPr>
              <w:t>Others</w:t>
            </w:r>
          </w:p>
        </w:tc>
        <w:tc>
          <w:tcPr>
            <w:tcW w:w="6560" w:type="dxa"/>
          </w:tcPr>
          <w:p>
            <w:pPr>
              <w:pStyle w:val="TableParagraph"/>
              <w:spacing w:line="213" w:lineRule="auto" w:before="3"/>
              <w:ind w:left="5" w:right="2046"/>
              <w:rPr>
                <w:sz w:val="20"/>
              </w:rPr>
            </w:pPr>
            <w:r>
              <w:rPr>
                <w:sz w:val="20"/>
              </w:rPr>
              <w:t>Essays in Behavioral &amp; Development Economics Impact</w:t>
            </w:r>
            <w:r>
              <w:rPr>
                <w:spacing w:val="-7"/>
                <w:sz w:val="20"/>
              </w:rPr>
              <w:t> </w:t>
            </w:r>
            <w:r>
              <w:rPr>
                <w:sz w:val="20"/>
              </w:rPr>
              <w:t>of</w:t>
            </w:r>
            <w:r>
              <w:rPr>
                <w:spacing w:val="-8"/>
                <w:sz w:val="20"/>
              </w:rPr>
              <w:t> </w:t>
            </w:r>
            <w:r>
              <w:rPr>
                <w:sz w:val="20"/>
              </w:rPr>
              <w:t>Migrant</w:t>
            </w:r>
            <w:r>
              <w:rPr>
                <w:spacing w:val="-7"/>
                <w:sz w:val="20"/>
              </w:rPr>
              <w:t> </w:t>
            </w:r>
            <w:r>
              <w:rPr>
                <w:sz w:val="20"/>
              </w:rPr>
              <w:t>Remittances</w:t>
            </w:r>
            <w:r>
              <w:rPr>
                <w:spacing w:val="-7"/>
                <w:sz w:val="20"/>
              </w:rPr>
              <w:t> </w:t>
            </w:r>
            <w:r>
              <w:rPr>
                <w:sz w:val="20"/>
              </w:rPr>
              <w:t>on</w:t>
            </w:r>
            <w:r>
              <w:rPr>
                <w:spacing w:val="-6"/>
                <w:sz w:val="20"/>
              </w:rPr>
              <w:t> </w:t>
            </w:r>
            <w:r>
              <w:rPr>
                <w:sz w:val="20"/>
              </w:rPr>
              <w:t>Fertility</w:t>
            </w:r>
            <w:r>
              <w:rPr>
                <w:spacing w:val="-6"/>
                <w:sz w:val="20"/>
              </w:rPr>
              <w:t> </w:t>
            </w:r>
            <w:r>
              <w:rPr>
                <w:sz w:val="20"/>
              </w:rPr>
              <w:t>&amp;</w:t>
            </w:r>
            <w:r>
              <w:rPr>
                <w:spacing w:val="-6"/>
                <w:sz w:val="20"/>
              </w:rPr>
              <w:t> </w:t>
            </w:r>
            <w:r>
              <w:rPr>
                <w:sz w:val="20"/>
              </w:rPr>
              <w:t>Education</w:t>
            </w:r>
          </w:p>
          <w:p>
            <w:pPr>
              <w:pStyle w:val="TableParagraph"/>
              <w:spacing w:line="213" w:lineRule="auto" w:before="1"/>
              <w:ind w:left="5" w:right="1189"/>
              <w:rPr>
                <w:sz w:val="20"/>
              </w:rPr>
            </w:pPr>
            <w:r>
              <w:rPr>
                <w:sz w:val="20"/>
              </w:rPr>
              <w:t>Effect</w:t>
            </w:r>
            <w:r>
              <w:rPr>
                <w:spacing w:val="-6"/>
                <w:sz w:val="20"/>
              </w:rPr>
              <w:t> </w:t>
            </w:r>
            <w:r>
              <w:rPr>
                <w:sz w:val="20"/>
              </w:rPr>
              <w:t>of</w:t>
            </w:r>
            <w:r>
              <w:rPr>
                <w:spacing w:val="-5"/>
                <w:sz w:val="20"/>
              </w:rPr>
              <w:t> </w:t>
            </w:r>
            <w:r>
              <w:rPr>
                <w:sz w:val="20"/>
              </w:rPr>
              <w:t>Education</w:t>
            </w:r>
            <w:r>
              <w:rPr>
                <w:spacing w:val="-6"/>
                <w:sz w:val="20"/>
              </w:rPr>
              <w:t> </w:t>
            </w:r>
            <w:r>
              <w:rPr>
                <w:sz w:val="20"/>
              </w:rPr>
              <w:t>on</w:t>
            </w:r>
            <w:r>
              <w:rPr>
                <w:spacing w:val="-6"/>
                <w:sz w:val="20"/>
              </w:rPr>
              <w:t> </w:t>
            </w:r>
            <w:r>
              <w:rPr>
                <w:sz w:val="20"/>
              </w:rPr>
              <w:t>Earnings</w:t>
            </w:r>
            <w:r>
              <w:rPr>
                <w:spacing w:val="-6"/>
                <w:sz w:val="20"/>
              </w:rPr>
              <w:t> </w:t>
            </w:r>
            <w:r>
              <w:rPr>
                <w:sz w:val="20"/>
              </w:rPr>
              <w:t>&amp;</w:t>
            </w:r>
            <w:r>
              <w:rPr>
                <w:spacing w:val="-4"/>
                <w:sz w:val="20"/>
              </w:rPr>
              <w:t> </w:t>
            </w:r>
            <w:r>
              <w:rPr>
                <w:sz w:val="20"/>
              </w:rPr>
              <w:t>Employment</w:t>
            </w:r>
            <w:r>
              <w:rPr>
                <w:spacing w:val="-6"/>
                <w:sz w:val="20"/>
              </w:rPr>
              <w:t> </w:t>
            </w:r>
            <w:r>
              <w:rPr>
                <w:sz w:val="20"/>
              </w:rPr>
              <w:t>in</w:t>
            </w:r>
            <w:r>
              <w:rPr>
                <w:spacing w:val="-4"/>
                <w:sz w:val="20"/>
              </w:rPr>
              <w:t> </w:t>
            </w:r>
            <w:r>
              <w:rPr>
                <w:sz w:val="20"/>
              </w:rPr>
              <w:t>the</w:t>
            </w:r>
            <w:r>
              <w:rPr>
                <w:spacing w:val="-5"/>
                <w:sz w:val="20"/>
              </w:rPr>
              <w:t> </w:t>
            </w:r>
            <w:r>
              <w:rPr>
                <w:sz w:val="20"/>
              </w:rPr>
              <w:t>Informal Essays on School Choice in Nepal</w:t>
            </w:r>
          </w:p>
          <w:p>
            <w:pPr>
              <w:pStyle w:val="TableParagraph"/>
              <w:spacing w:line="213" w:lineRule="auto" w:before="1"/>
              <w:ind w:left="5" w:right="1189"/>
              <w:rPr>
                <w:sz w:val="20"/>
              </w:rPr>
            </w:pPr>
            <w:r>
              <w:rPr>
                <w:sz w:val="20"/>
              </w:rPr>
              <w:t>Essays</w:t>
            </w:r>
            <w:r>
              <w:rPr>
                <w:spacing w:val="-9"/>
                <w:sz w:val="20"/>
              </w:rPr>
              <w:t> </w:t>
            </w:r>
            <w:r>
              <w:rPr>
                <w:sz w:val="20"/>
              </w:rPr>
              <w:t>on</w:t>
            </w:r>
            <w:r>
              <w:rPr>
                <w:spacing w:val="-7"/>
                <w:sz w:val="20"/>
              </w:rPr>
              <w:t> </w:t>
            </w:r>
            <w:r>
              <w:rPr>
                <w:sz w:val="20"/>
              </w:rPr>
              <w:t>Unemployment</w:t>
            </w:r>
            <w:r>
              <w:rPr>
                <w:spacing w:val="-9"/>
                <w:sz w:val="20"/>
              </w:rPr>
              <w:t> </w:t>
            </w:r>
            <w:r>
              <w:rPr>
                <w:sz w:val="20"/>
              </w:rPr>
              <w:t>Duration</w:t>
            </w:r>
            <w:r>
              <w:rPr>
                <w:spacing w:val="-7"/>
                <w:sz w:val="20"/>
              </w:rPr>
              <w:t> </w:t>
            </w:r>
            <w:r>
              <w:rPr>
                <w:sz w:val="20"/>
              </w:rPr>
              <w:t>&amp;</w:t>
            </w:r>
            <w:r>
              <w:rPr>
                <w:spacing w:val="-7"/>
                <w:sz w:val="20"/>
              </w:rPr>
              <w:t> </w:t>
            </w:r>
            <w:r>
              <w:rPr>
                <w:sz w:val="20"/>
              </w:rPr>
              <w:t>Programme</w:t>
            </w:r>
            <w:r>
              <w:rPr>
                <w:spacing w:val="-8"/>
                <w:sz w:val="20"/>
              </w:rPr>
              <w:t> </w:t>
            </w:r>
            <w:r>
              <w:rPr>
                <w:sz w:val="20"/>
              </w:rPr>
              <w:t>Evaluation Labor Market Evaluation During Reform &amp; Crisis</w:t>
            </w:r>
          </w:p>
          <w:p>
            <w:pPr>
              <w:pStyle w:val="TableParagraph"/>
              <w:spacing w:line="213" w:lineRule="auto" w:before="205"/>
              <w:ind w:left="5"/>
              <w:rPr>
                <w:sz w:val="20"/>
              </w:rPr>
            </w:pPr>
            <w:r>
              <w:rPr>
                <w:sz w:val="20"/>
              </w:rPr>
              <w:t>Virtual migration: Indian programmers in the U.S.-based information industry Learning</w:t>
            </w:r>
            <w:r>
              <w:rPr>
                <w:spacing w:val="-3"/>
                <w:sz w:val="20"/>
              </w:rPr>
              <w:t> </w:t>
            </w:r>
            <w:r>
              <w:rPr>
                <w:sz w:val="20"/>
              </w:rPr>
              <w:t>to</w:t>
            </w:r>
            <w:r>
              <w:rPr>
                <w:spacing w:val="-1"/>
                <w:sz w:val="20"/>
              </w:rPr>
              <w:t> </w:t>
            </w:r>
            <w:r>
              <w:rPr>
                <w:sz w:val="20"/>
              </w:rPr>
              <w:t>industrialize:</w:t>
            </w:r>
            <w:r>
              <w:rPr>
                <w:spacing w:val="-2"/>
                <w:sz w:val="20"/>
              </w:rPr>
              <w:t> </w:t>
            </w:r>
            <w:r>
              <w:rPr>
                <w:sz w:val="20"/>
              </w:rPr>
              <w:t>a</w:t>
            </w:r>
            <w:r>
              <w:rPr>
                <w:spacing w:val="-4"/>
                <w:sz w:val="20"/>
              </w:rPr>
              <w:t> </w:t>
            </w:r>
            <w:r>
              <w:rPr>
                <w:sz w:val="20"/>
              </w:rPr>
              <w:t>comparative</w:t>
            </w:r>
            <w:r>
              <w:rPr>
                <w:spacing w:val="-4"/>
                <w:sz w:val="20"/>
              </w:rPr>
              <w:t> </w:t>
            </w:r>
            <w:r>
              <w:rPr>
                <w:sz w:val="20"/>
              </w:rPr>
              <w:t>study</w:t>
            </w:r>
            <w:r>
              <w:rPr>
                <w:spacing w:val="-5"/>
                <w:sz w:val="20"/>
              </w:rPr>
              <w:t> </w:t>
            </w:r>
            <w:r>
              <w:rPr>
                <w:sz w:val="20"/>
              </w:rPr>
              <w:t>of</w:t>
            </w:r>
            <w:r>
              <w:rPr>
                <w:spacing w:val="-6"/>
                <w:sz w:val="20"/>
              </w:rPr>
              <w:t> </w:t>
            </w:r>
            <w:r>
              <w:rPr>
                <w:sz w:val="20"/>
              </w:rPr>
              <w:t>four</w:t>
            </w:r>
            <w:r>
              <w:rPr>
                <w:spacing w:val="-6"/>
                <w:sz w:val="20"/>
              </w:rPr>
              <w:t> </w:t>
            </w:r>
            <w:r>
              <w:rPr>
                <w:sz w:val="20"/>
              </w:rPr>
              <w:t>industrial</w:t>
            </w:r>
            <w:r>
              <w:rPr>
                <w:spacing w:val="-4"/>
                <w:sz w:val="20"/>
              </w:rPr>
              <w:t> </w:t>
            </w:r>
            <w:r>
              <w:rPr>
                <w:sz w:val="20"/>
              </w:rPr>
              <w:t>poles</w:t>
            </w:r>
            <w:r>
              <w:rPr>
                <w:spacing w:val="-5"/>
                <w:sz w:val="20"/>
              </w:rPr>
              <w:t> </w:t>
            </w:r>
            <w:r>
              <w:rPr>
                <w:sz w:val="20"/>
              </w:rPr>
              <w:t>in</w:t>
            </w:r>
            <w:r>
              <w:rPr>
                <w:spacing w:val="-3"/>
                <w:sz w:val="20"/>
              </w:rPr>
              <w:t> </w:t>
            </w:r>
            <w:r>
              <w:rPr>
                <w:sz w:val="20"/>
              </w:rPr>
              <w:t>Brazil</w:t>
            </w:r>
            <w:r>
              <w:rPr>
                <w:spacing w:val="-5"/>
                <w:sz w:val="20"/>
              </w:rPr>
              <w:t> </w:t>
            </w:r>
            <w:r>
              <w:rPr>
                <w:sz w:val="20"/>
              </w:rPr>
              <w:t>&amp; </w:t>
            </w:r>
            <w:r>
              <w:rPr>
                <w:spacing w:val="-4"/>
                <w:sz w:val="20"/>
              </w:rPr>
              <w:t>Iran</w:t>
            </w:r>
          </w:p>
          <w:p>
            <w:pPr>
              <w:pStyle w:val="TableParagraph"/>
              <w:spacing w:line="198" w:lineRule="exact"/>
              <w:ind w:left="5"/>
              <w:rPr>
                <w:sz w:val="20"/>
              </w:rPr>
            </w:pPr>
            <w:r>
              <w:rPr>
                <w:sz w:val="20"/>
              </w:rPr>
              <w:t>Transportation</w:t>
            </w:r>
            <w:r>
              <w:rPr>
                <w:spacing w:val="-7"/>
                <w:sz w:val="20"/>
              </w:rPr>
              <w:t> </w:t>
            </w:r>
            <w:r>
              <w:rPr>
                <w:sz w:val="20"/>
              </w:rPr>
              <w:t>&amp;</w:t>
            </w:r>
            <w:r>
              <w:rPr>
                <w:spacing w:val="-5"/>
                <w:sz w:val="20"/>
              </w:rPr>
              <w:t> </w:t>
            </w:r>
            <w:r>
              <w:rPr>
                <w:sz w:val="20"/>
              </w:rPr>
              <w:t>Urbanization</w:t>
            </w:r>
            <w:r>
              <w:rPr>
                <w:spacing w:val="-4"/>
                <w:sz w:val="20"/>
              </w:rPr>
              <w:t> </w:t>
            </w:r>
            <w:r>
              <w:rPr>
                <w:sz w:val="20"/>
              </w:rPr>
              <w:t>in</w:t>
            </w:r>
            <w:r>
              <w:rPr>
                <w:spacing w:val="-5"/>
                <w:sz w:val="20"/>
              </w:rPr>
              <w:t> </w:t>
            </w:r>
            <w:r>
              <w:rPr>
                <w:spacing w:val="-2"/>
                <w:sz w:val="20"/>
              </w:rPr>
              <w:t>Bombay</w:t>
            </w:r>
          </w:p>
          <w:p>
            <w:pPr>
              <w:pStyle w:val="TableParagraph"/>
              <w:spacing w:line="213" w:lineRule="auto" w:before="9"/>
              <w:ind w:left="5"/>
              <w:rPr>
                <w:sz w:val="20"/>
              </w:rPr>
            </w:pPr>
            <w:r>
              <w:rPr>
                <w:sz w:val="20"/>
              </w:rPr>
              <w:t>Dutch</w:t>
            </w:r>
            <w:r>
              <w:rPr>
                <w:spacing w:val="-4"/>
                <w:sz w:val="20"/>
              </w:rPr>
              <w:t> </w:t>
            </w:r>
            <w:r>
              <w:rPr>
                <w:sz w:val="20"/>
              </w:rPr>
              <w:t>Disease</w:t>
            </w:r>
            <w:r>
              <w:rPr>
                <w:spacing w:val="-5"/>
                <w:sz w:val="20"/>
              </w:rPr>
              <w:t> </w:t>
            </w:r>
            <w:r>
              <w:rPr>
                <w:sz w:val="20"/>
              </w:rPr>
              <w:t>&amp;</w:t>
            </w:r>
            <w:r>
              <w:rPr>
                <w:spacing w:val="-3"/>
                <w:sz w:val="20"/>
              </w:rPr>
              <w:t> </w:t>
            </w:r>
            <w:r>
              <w:rPr>
                <w:sz w:val="20"/>
              </w:rPr>
              <w:t>Nigerian</w:t>
            </w:r>
            <w:r>
              <w:rPr>
                <w:spacing w:val="-4"/>
                <w:sz w:val="20"/>
              </w:rPr>
              <w:t> </w:t>
            </w:r>
            <w:r>
              <w:rPr>
                <w:sz w:val="20"/>
              </w:rPr>
              <w:t>Macroeconomic</w:t>
            </w:r>
            <w:r>
              <w:rPr>
                <w:spacing w:val="-5"/>
                <w:sz w:val="20"/>
              </w:rPr>
              <w:t> </w:t>
            </w:r>
            <w:r>
              <w:rPr>
                <w:sz w:val="20"/>
              </w:rPr>
              <w:t>Policy</w:t>
            </w:r>
            <w:r>
              <w:rPr>
                <w:spacing w:val="-4"/>
                <w:sz w:val="20"/>
              </w:rPr>
              <w:t> </w:t>
            </w:r>
            <w:r>
              <w:rPr>
                <w:sz w:val="20"/>
              </w:rPr>
              <w:t>(PhD</w:t>
            </w:r>
            <w:r>
              <w:rPr>
                <w:spacing w:val="-6"/>
                <w:sz w:val="20"/>
              </w:rPr>
              <w:t> </w:t>
            </w:r>
            <w:r>
              <w:rPr>
                <w:sz w:val="20"/>
              </w:rPr>
              <w:t>diss.</w:t>
            </w:r>
            <w:r>
              <w:rPr>
                <w:spacing w:val="-4"/>
                <w:sz w:val="20"/>
              </w:rPr>
              <w:t> </w:t>
            </w:r>
            <w:r>
              <w:rPr>
                <w:sz w:val="20"/>
              </w:rPr>
              <w:t>not</w:t>
            </w:r>
            <w:r>
              <w:rPr>
                <w:spacing w:val="-5"/>
                <w:sz w:val="20"/>
              </w:rPr>
              <w:t> </w:t>
            </w:r>
            <w:r>
              <w:rPr>
                <w:sz w:val="20"/>
              </w:rPr>
              <w:t>completed) Controllability of the Money Supply in a Developing Economy: Korea</w:t>
            </w:r>
          </w:p>
        </w:tc>
      </w:tr>
    </w:tbl>
    <w:p>
      <w:pPr>
        <w:spacing w:line="192" w:lineRule="exact" w:before="0"/>
        <w:ind w:left="271" w:right="0" w:firstLine="0"/>
        <w:jc w:val="left"/>
        <w:rPr>
          <w:sz w:val="20"/>
        </w:rPr>
      </w:pPr>
      <w:r>
        <w:rPr>
          <w:color w:val="FF0000"/>
          <w:spacing w:val="-10"/>
          <w:sz w:val="20"/>
        </w:rPr>
        <w:t>.</w:t>
      </w:r>
    </w:p>
    <w:p>
      <w:pPr>
        <w:pStyle w:val="Heading1"/>
        <w:spacing w:line="205" w:lineRule="exact"/>
        <w:rPr>
          <w:u w:val="none"/>
        </w:rPr>
      </w:pPr>
      <w:r>
        <w:rPr>
          <w:u w:val="single"/>
        </w:rPr>
        <w:t>Administrative</w:t>
      </w:r>
      <w:r>
        <w:rPr>
          <w:spacing w:val="-7"/>
          <w:u w:val="single"/>
        </w:rPr>
        <w:t> </w:t>
      </w:r>
      <w:r>
        <w:rPr>
          <w:u w:val="single"/>
        </w:rPr>
        <w:t>&amp;</w:t>
      </w:r>
      <w:r>
        <w:rPr>
          <w:spacing w:val="-7"/>
          <w:u w:val="single"/>
        </w:rPr>
        <w:t> </w:t>
      </w:r>
      <w:r>
        <w:rPr>
          <w:u w:val="single"/>
        </w:rPr>
        <w:t>Service</w:t>
      </w:r>
      <w:r>
        <w:rPr>
          <w:spacing w:val="-4"/>
          <w:u w:val="single"/>
        </w:rPr>
        <w:t> </w:t>
      </w:r>
      <w:r>
        <w:rPr>
          <w:spacing w:val="-2"/>
          <w:u w:val="single"/>
        </w:rPr>
        <w:t>Activities</w:t>
      </w:r>
    </w:p>
    <w:p>
      <w:pPr>
        <w:spacing w:line="205" w:lineRule="exact" w:before="0"/>
        <w:ind w:left="271" w:right="0" w:firstLine="0"/>
        <w:jc w:val="left"/>
        <w:rPr>
          <w:i/>
          <w:sz w:val="20"/>
        </w:rPr>
      </w:pPr>
      <w:r>
        <w:rPr>
          <w:i/>
          <w:sz w:val="20"/>
        </w:rPr>
        <w:t>University,</w:t>
      </w:r>
      <w:r>
        <w:rPr>
          <w:i/>
          <w:spacing w:val="-6"/>
          <w:sz w:val="20"/>
        </w:rPr>
        <w:t> </w:t>
      </w:r>
      <w:r>
        <w:rPr>
          <w:i/>
          <w:sz w:val="20"/>
        </w:rPr>
        <w:t>South</w:t>
      </w:r>
      <w:r>
        <w:rPr>
          <w:i/>
          <w:spacing w:val="-4"/>
          <w:sz w:val="20"/>
        </w:rPr>
        <w:t> Asia:</w:t>
      </w:r>
    </w:p>
    <w:p>
      <w:pPr>
        <w:pStyle w:val="BodyText"/>
        <w:spacing w:line="205" w:lineRule="exact"/>
      </w:pPr>
      <w:r>
        <w:rPr/>
        <w:t>Faculty</w:t>
      </w:r>
      <w:r>
        <w:rPr>
          <w:spacing w:val="-5"/>
        </w:rPr>
        <w:t> </w:t>
      </w:r>
      <w:r>
        <w:rPr/>
        <w:t>Advisor,</w:t>
      </w:r>
      <w:r>
        <w:rPr>
          <w:spacing w:val="-5"/>
        </w:rPr>
        <w:t> </w:t>
      </w:r>
      <w:r>
        <w:rPr/>
        <w:t>Rutgers</w:t>
      </w:r>
      <w:r>
        <w:rPr>
          <w:spacing w:val="-6"/>
        </w:rPr>
        <w:t> </w:t>
      </w:r>
      <w:r>
        <w:rPr/>
        <w:t>Study</w:t>
      </w:r>
      <w:r>
        <w:rPr>
          <w:spacing w:val="-4"/>
        </w:rPr>
        <w:t> </w:t>
      </w:r>
      <w:r>
        <w:rPr/>
        <w:t>Abroad</w:t>
      </w:r>
      <w:r>
        <w:rPr>
          <w:spacing w:val="-3"/>
        </w:rPr>
        <w:t> </w:t>
      </w:r>
      <w:r>
        <w:rPr/>
        <w:t>in</w:t>
      </w:r>
      <w:r>
        <w:rPr>
          <w:spacing w:val="-4"/>
        </w:rPr>
        <w:t> </w:t>
      </w:r>
      <w:r>
        <w:rPr/>
        <w:t>India,</w:t>
      </w:r>
      <w:r>
        <w:rPr>
          <w:spacing w:val="-5"/>
        </w:rPr>
        <w:t> </w:t>
      </w:r>
      <w:r>
        <w:rPr/>
        <w:t>1999-</w:t>
      </w:r>
      <w:r>
        <w:rPr>
          <w:spacing w:val="-4"/>
        </w:rPr>
        <w:t>2007</w:t>
      </w:r>
    </w:p>
    <w:p>
      <w:pPr>
        <w:pStyle w:val="BodyText"/>
        <w:spacing w:line="213" w:lineRule="auto" w:before="7"/>
        <w:ind w:right="3339"/>
      </w:pPr>
      <w:r>
        <w:rPr/>
        <w:t>Chair,</w:t>
      </w:r>
      <w:r>
        <w:rPr>
          <w:spacing w:val="-4"/>
        </w:rPr>
        <w:t> </w:t>
      </w:r>
      <w:r>
        <w:rPr/>
        <w:t>South</w:t>
      </w:r>
      <w:r>
        <w:rPr>
          <w:spacing w:val="-3"/>
        </w:rPr>
        <w:t> </w:t>
      </w:r>
      <w:r>
        <w:rPr/>
        <w:t>Asia</w:t>
      </w:r>
      <w:r>
        <w:rPr>
          <w:spacing w:val="-4"/>
        </w:rPr>
        <w:t> </w:t>
      </w:r>
      <w:r>
        <w:rPr/>
        <w:t>Initiative</w:t>
      </w:r>
      <w:r>
        <w:rPr>
          <w:spacing w:val="-4"/>
        </w:rPr>
        <w:t> </w:t>
      </w:r>
      <w:r>
        <w:rPr/>
        <w:t>&amp;</w:t>
      </w:r>
      <w:r>
        <w:rPr>
          <w:spacing w:val="-6"/>
        </w:rPr>
        <w:t> </w:t>
      </w:r>
      <w:r>
        <w:rPr/>
        <w:t>Coordinating</w:t>
      </w:r>
      <w:r>
        <w:rPr>
          <w:spacing w:val="-3"/>
        </w:rPr>
        <w:t> </w:t>
      </w:r>
      <w:r>
        <w:rPr/>
        <w:t>Committee</w:t>
      </w:r>
      <w:r>
        <w:rPr>
          <w:spacing w:val="-4"/>
        </w:rPr>
        <w:t> </w:t>
      </w:r>
      <w:r>
        <w:rPr/>
        <w:t>on</w:t>
      </w:r>
      <w:r>
        <w:rPr>
          <w:spacing w:val="-3"/>
        </w:rPr>
        <w:t> </w:t>
      </w:r>
      <w:r>
        <w:rPr/>
        <w:t>South</w:t>
      </w:r>
      <w:r>
        <w:rPr>
          <w:spacing w:val="-3"/>
        </w:rPr>
        <w:t> </w:t>
      </w:r>
      <w:r>
        <w:rPr/>
        <w:t>Asia,</w:t>
      </w:r>
      <w:r>
        <w:rPr>
          <w:spacing w:val="-3"/>
        </w:rPr>
        <w:t> </w:t>
      </w:r>
      <w:r>
        <w:rPr/>
        <w:t>1996-2002 American Institute of Indian Studies, Board of Trustees, 1994-2002</w:t>
      </w:r>
    </w:p>
    <w:p>
      <w:pPr>
        <w:pStyle w:val="BodyText"/>
        <w:spacing w:line="213" w:lineRule="auto" w:before="2"/>
        <w:ind w:right="2392"/>
      </w:pPr>
      <w:r>
        <w:rPr/>
        <w:t>Initiator</w:t>
      </w:r>
      <w:r>
        <w:rPr>
          <w:spacing w:val="-4"/>
        </w:rPr>
        <w:t> </w:t>
      </w:r>
      <w:r>
        <w:rPr/>
        <w:t>&amp;</w:t>
      </w:r>
      <w:r>
        <w:rPr>
          <w:spacing w:val="-3"/>
        </w:rPr>
        <w:t> </w:t>
      </w:r>
      <w:r>
        <w:rPr/>
        <w:t>on</w:t>
      </w:r>
      <w:r>
        <w:rPr>
          <w:spacing w:val="-1"/>
        </w:rPr>
        <w:t> </w:t>
      </w:r>
      <w:r>
        <w:rPr/>
        <w:t>Committee</w:t>
      </w:r>
      <w:r>
        <w:rPr>
          <w:spacing w:val="-4"/>
        </w:rPr>
        <w:t> </w:t>
      </w:r>
      <w:r>
        <w:rPr/>
        <w:t>to</w:t>
      </w:r>
      <w:r>
        <w:rPr>
          <w:spacing w:val="-3"/>
        </w:rPr>
        <w:t> </w:t>
      </w:r>
      <w:r>
        <w:rPr/>
        <w:t>Establish</w:t>
      </w:r>
      <w:r>
        <w:rPr>
          <w:spacing w:val="-3"/>
        </w:rPr>
        <w:t> </w:t>
      </w:r>
      <w:r>
        <w:rPr/>
        <w:t>Study</w:t>
      </w:r>
      <w:r>
        <w:rPr>
          <w:spacing w:val="-3"/>
        </w:rPr>
        <w:t> </w:t>
      </w:r>
      <w:r>
        <w:rPr/>
        <w:t>Abroad</w:t>
      </w:r>
      <w:r>
        <w:rPr>
          <w:spacing w:val="-3"/>
        </w:rPr>
        <w:t> </w:t>
      </w:r>
      <w:r>
        <w:rPr/>
        <w:t>Program</w:t>
      </w:r>
      <w:r>
        <w:rPr>
          <w:spacing w:val="-3"/>
        </w:rPr>
        <w:t> </w:t>
      </w:r>
      <w:r>
        <w:rPr/>
        <w:t>in</w:t>
      </w:r>
      <w:r>
        <w:rPr>
          <w:spacing w:val="-3"/>
        </w:rPr>
        <w:t> </w:t>
      </w:r>
      <w:r>
        <w:rPr/>
        <w:t>India,</w:t>
      </w:r>
      <w:r>
        <w:rPr>
          <w:spacing w:val="-4"/>
        </w:rPr>
        <w:t> </w:t>
      </w:r>
      <w:r>
        <w:rPr/>
        <w:t>Study</w:t>
      </w:r>
      <w:r>
        <w:rPr>
          <w:spacing w:val="-3"/>
        </w:rPr>
        <w:t> </w:t>
      </w:r>
      <w:r>
        <w:rPr/>
        <w:t>Abroad,</w:t>
      </w:r>
      <w:r>
        <w:rPr>
          <w:spacing w:val="-4"/>
        </w:rPr>
        <w:t> </w:t>
      </w:r>
      <w:r>
        <w:rPr/>
        <w:t>1993-1997 Chair, Subcommittee on South Asian Studies, 1993-1996</w:t>
      </w:r>
    </w:p>
    <w:p>
      <w:pPr>
        <w:pStyle w:val="BodyText"/>
        <w:spacing w:line="197" w:lineRule="exact"/>
      </w:pPr>
      <w:r>
        <w:rPr/>
        <w:t>Griffith</w:t>
      </w:r>
      <w:r>
        <w:rPr>
          <w:spacing w:val="-7"/>
        </w:rPr>
        <w:t> </w:t>
      </w:r>
      <w:r>
        <w:rPr/>
        <w:t>Undergraduate</w:t>
      </w:r>
      <w:r>
        <w:rPr>
          <w:spacing w:val="-6"/>
        </w:rPr>
        <w:t> </w:t>
      </w:r>
      <w:r>
        <w:rPr/>
        <w:t>Prize</w:t>
      </w:r>
      <w:r>
        <w:rPr>
          <w:spacing w:val="-9"/>
        </w:rPr>
        <w:t> </w:t>
      </w:r>
      <w:r>
        <w:rPr/>
        <w:t>Committee,</w:t>
      </w:r>
      <w:r>
        <w:rPr>
          <w:spacing w:val="-7"/>
        </w:rPr>
        <w:t> </w:t>
      </w:r>
      <w:r>
        <w:rPr/>
        <w:t>Asian</w:t>
      </w:r>
      <w:r>
        <w:rPr>
          <w:spacing w:val="-6"/>
        </w:rPr>
        <w:t> </w:t>
      </w:r>
      <w:r>
        <w:rPr/>
        <w:t>Studies,</w:t>
      </w:r>
      <w:r>
        <w:rPr>
          <w:spacing w:val="-7"/>
        </w:rPr>
        <w:t> </w:t>
      </w:r>
      <w:r>
        <w:rPr>
          <w:spacing w:val="-4"/>
        </w:rPr>
        <w:t>1992</w:t>
      </w:r>
    </w:p>
    <w:p>
      <w:pPr>
        <w:pStyle w:val="BodyText"/>
        <w:spacing w:line="237" w:lineRule="auto"/>
        <w:ind w:right="4705"/>
      </w:pPr>
      <w:r>
        <w:rPr/>
        <w:t>Faculty</w:t>
      </w:r>
      <w:r>
        <w:rPr>
          <w:spacing w:val="-5"/>
        </w:rPr>
        <w:t> </w:t>
      </w:r>
      <w:r>
        <w:rPr/>
        <w:t>Advisor,</w:t>
      </w:r>
      <w:r>
        <w:rPr>
          <w:spacing w:val="-5"/>
        </w:rPr>
        <w:t> </w:t>
      </w:r>
      <w:r>
        <w:rPr/>
        <w:t>Association</w:t>
      </w:r>
      <w:r>
        <w:rPr>
          <w:spacing w:val="-6"/>
        </w:rPr>
        <w:t> </w:t>
      </w:r>
      <w:r>
        <w:rPr/>
        <w:t>of</w:t>
      </w:r>
      <w:r>
        <w:rPr>
          <w:spacing w:val="-5"/>
        </w:rPr>
        <w:t> </w:t>
      </w:r>
      <w:r>
        <w:rPr/>
        <w:t>Indian</w:t>
      </w:r>
      <w:r>
        <w:rPr>
          <w:spacing w:val="-4"/>
        </w:rPr>
        <w:t> </w:t>
      </w:r>
      <w:r>
        <w:rPr/>
        <w:t>Students</w:t>
      </w:r>
      <w:r>
        <w:rPr>
          <w:spacing w:val="-6"/>
        </w:rPr>
        <w:t> </w:t>
      </w:r>
      <w:r>
        <w:rPr/>
        <w:t>at</w:t>
      </w:r>
      <w:r>
        <w:rPr>
          <w:spacing w:val="-5"/>
        </w:rPr>
        <w:t> </w:t>
      </w:r>
      <w:r>
        <w:rPr/>
        <w:t>Rutgers,</w:t>
      </w:r>
      <w:r>
        <w:rPr>
          <w:spacing w:val="-7"/>
        </w:rPr>
        <w:t> </w:t>
      </w:r>
      <w:r>
        <w:rPr/>
        <w:t>1991-1992 Asian Studies Program, 1988-2008?</w:t>
      </w:r>
    </w:p>
    <w:p>
      <w:pPr>
        <w:spacing w:line="217" w:lineRule="exact" w:before="57"/>
        <w:ind w:left="271" w:right="0" w:firstLine="0"/>
        <w:jc w:val="left"/>
        <w:rPr>
          <w:sz w:val="20"/>
        </w:rPr>
      </w:pPr>
      <w:r>
        <w:rPr>
          <w:i/>
          <w:sz w:val="20"/>
        </w:rPr>
        <w:t>University,</w:t>
      </w:r>
      <w:r>
        <w:rPr>
          <w:i/>
          <w:spacing w:val="-9"/>
          <w:sz w:val="20"/>
        </w:rPr>
        <w:t> </w:t>
      </w:r>
      <w:r>
        <w:rPr>
          <w:i/>
          <w:spacing w:val="-2"/>
          <w:sz w:val="20"/>
        </w:rPr>
        <w:t>Library</w:t>
      </w:r>
      <w:r>
        <w:rPr>
          <w:spacing w:val="-2"/>
          <w:sz w:val="20"/>
        </w:rPr>
        <w:t>:</w:t>
      </w:r>
    </w:p>
    <w:p>
      <w:pPr>
        <w:pStyle w:val="BodyText"/>
        <w:spacing w:line="205" w:lineRule="exact"/>
      </w:pPr>
      <w:r>
        <w:rPr/>
        <w:t>Library</w:t>
      </w:r>
      <w:r>
        <w:rPr>
          <w:spacing w:val="-3"/>
        </w:rPr>
        <w:t> </w:t>
      </w:r>
      <w:r>
        <w:rPr/>
        <w:t>A&amp;P</w:t>
      </w:r>
      <w:r>
        <w:rPr>
          <w:spacing w:val="-7"/>
        </w:rPr>
        <w:t> </w:t>
      </w:r>
      <w:r>
        <w:rPr/>
        <w:t>Committee</w:t>
      </w:r>
      <w:r>
        <w:rPr>
          <w:spacing w:val="-6"/>
        </w:rPr>
        <w:t> </w:t>
      </w:r>
      <w:r>
        <w:rPr/>
        <w:t>for</w:t>
      </w:r>
      <w:r>
        <w:rPr>
          <w:spacing w:val="-5"/>
        </w:rPr>
        <w:t> </w:t>
      </w:r>
      <w:r>
        <w:rPr/>
        <w:t>promotion</w:t>
      </w:r>
      <w:r>
        <w:rPr>
          <w:spacing w:val="-4"/>
        </w:rPr>
        <w:t> </w:t>
      </w:r>
      <w:r>
        <w:rPr/>
        <w:t>to</w:t>
      </w:r>
      <w:r>
        <w:rPr>
          <w:spacing w:val="-5"/>
        </w:rPr>
        <w:t> </w:t>
      </w:r>
      <w:r>
        <w:rPr/>
        <w:t>Librarian</w:t>
      </w:r>
      <w:r>
        <w:rPr>
          <w:spacing w:val="-5"/>
        </w:rPr>
        <w:t> </w:t>
      </w:r>
      <w:r>
        <w:rPr/>
        <w:t>I,</w:t>
      </w:r>
      <w:r>
        <w:rPr>
          <w:spacing w:val="-7"/>
        </w:rPr>
        <w:t> </w:t>
      </w:r>
      <w:r>
        <w:rPr/>
        <w:t>2018-</w:t>
      </w:r>
      <w:r>
        <w:rPr>
          <w:spacing w:val="-5"/>
        </w:rPr>
        <w:t>19</w:t>
      </w:r>
    </w:p>
    <w:p>
      <w:pPr>
        <w:pStyle w:val="BodyText"/>
        <w:spacing w:line="213" w:lineRule="auto" w:before="9"/>
        <w:ind w:right="2392"/>
      </w:pPr>
      <w:r>
        <w:rPr/>
        <w:t>Steering</w:t>
      </w:r>
      <w:r>
        <w:rPr>
          <w:spacing w:val="-3"/>
        </w:rPr>
        <w:t> </w:t>
      </w:r>
      <w:r>
        <w:rPr/>
        <w:t>Committee</w:t>
      </w:r>
      <w:r>
        <w:rPr>
          <w:spacing w:val="-4"/>
        </w:rPr>
        <w:t> </w:t>
      </w:r>
      <w:r>
        <w:rPr/>
        <w:t>for</w:t>
      </w:r>
      <w:r>
        <w:rPr>
          <w:spacing w:val="-4"/>
        </w:rPr>
        <w:t> </w:t>
      </w:r>
      <w:r>
        <w:rPr/>
        <w:t>the</w:t>
      </w:r>
      <w:r>
        <w:rPr>
          <w:spacing w:val="-6"/>
        </w:rPr>
        <w:t> </w:t>
      </w:r>
      <w:r>
        <w:rPr/>
        <w:t>Libraries’</w:t>
      </w:r>
      <w:r>
        <w:rPr>
          <w:spacing w:val="-4"/>
        </w:rPr>
        <w:t> </w:t>
      </w:r>
      <w:r>
        <w:rPr/>
        <w:t>Long</w:t>
      </w:r>
      <w:r>
        <w:rPr>
          <w:spacing w:val="-3"/>
        </w:rPr>
        <w:t> </w:t>
      </w:r>
      <w:r>
        <w:rPr/>
        <w:t>Range</w:t>
      </w:r>
      <w:r>
        <w:rPr>
          <w:spacing w:val="-4"/>
        </w:rPr>
        <w:t> </w:t>
      </w:r>
      <w:r>
        <w:rPr/>
        <w:t>Plan</w:t>
      </w:r>
      <w:r>
        <w:rPr>
          <w:spacing w:val="-3"/>
        </w:rPr>
        <w:t> </w:t>
      </w:r>
      <w:r>
        <w:rPr/>
        <w:t>(the</w:t>
      </w:r>
      <w:r>
        <w:rPr>
          <w:spacing w:val="-6"/>
        </w:rPr>
        <w:t> </w:t>
      </w:r>
      <w:r>
        <w:rPr/>
        <w:t>VISION</w:t>
      </w:r>
      <w:r>
        <w:rPr>
          <w:spacing w:val="-4"/>
        </w:rPr>
        <w:t> </w:t>
      </w:r>
      <w:r>
        <w:rPr/>
        <w:t>committee)</w:t>
      </w:r>
      <w:r>
        <w:rPr>
          <w:spacing w:val="-3"/>
        </w:rPr>
        <w:t> </w:t>
      </w:r>
      <w:r>
        <w:rPr/>
        <w:t>1997-1998 University Summit Conference on the Libraries, 1997</w:t>
      </w:r>
    </w:p>
    <w:p>
      <w:pPr>
        <w:pStyle w:val="BodyText"/>
        <w:spacing w:line="213" w:lineRule="auto" w:before="1"/>
        <w:ind w:right="2577"/>
      </w:pPr>
      <w:r>
        <w:rPr/>
        <w:t>Faculty</w:t>
      </w:r>
      <w:r>
        <w:rPr>
          <w:spacing w:val="-3"/>
        </w:rPr>
        <w:t> </w:t>
      </w:r>
      <w:r>
        <w:rPr/>
        <w:t>Search</w:t>
      </w:r>
      <w:r>
        <w:rPr>
          <w:spacing w:val="-2"/>
        </w:rPr>
        <w:t> </w:t>
      </w:r>
      <w:r>
        <w:rPr/>
        <w:t>Committee</w:t>
      </w:r>
      <w:r>
        <w:rPr>
          <w:spacing w:val="-3"/>
        </w:rPr>
        <w:t> </w:t>
      </w:r>
      <w:r>
        <w:rPr/>
        <w:t>for</w:t>
      </w:r>
      <w:r>
        <w:rPr>
          <w:spacing w:val="-5"/>
        </w:rPr>
        <w:t> </w:t>
      </w:r>
      <w:r>
        <w:rPr/>
        <w:t>a</w:t>
      </w:r>
      <w:r>
        <w:rPr>
          <w:spacing w:val="-3"/>
        </w:rPr>
        <w:t> </w:t>
      </w:r>
      <w:r>
        <w:rPr/>
        <w:t>Social</w:t>
      </w:r>
      <w:r>
        <w:rPr>
          <w:spacing w:val="-3"/>
        </w:rPr>
        <w:t> </w:t>
      </w:r>
      <w:r>
        <w:rPr/>
        <w:t>Science</w:t>
      </w:r>
      <w:r>
        <w:rPr>
          <w:spacing w:val="-3"/>
        </w:rPr>
        <w:t> </w:t>
      </w:r>
      <w:r>
        <w:rPr/>
        <w:t>Data</w:t>
      </w:r>
      <w:r>
        <w:rPr>
          <w:spacing w:val="-3"/>
        </w:rPr>
        <w:t> </w:t>
      </w:r>
      <w:r>
        <w:rPr/>
        <w:t>Librarian,</w:t>
      </w:r>
      <w:r>
        <w:rPr>
          <w:spacing w:val="-3"/>
        </w:rPr>
        <w:t> </w:t>
      </w:r>
      <w:r>
        <w:rPr/>
        <w:t>Alexander</w:t>
      </w:r>
      <w:r>
        <w:rPr>
          <w:spacing w:val="-3"/>
        </w:rPr>
        <w:t> </w:t>
      </w:r>
      <w:r>
        <w:rPr/>
        <w:t>Library,</w:t>
      </w:r>
      <w:r>
        <w:rPr>
          <w:spacing w:val="-5"/>
        </w:rPr>
        <w:t> </w:t>
      </w:r>
      <w:r>
        <w:rPr/>
        <w:t>1996-1997 Library Committee, New Brunswick Faculty Council, 1995-1997</w:t>
      </w:r>
    </w:p>
    <w:p>
      <w:pPr>
        <w:pStyle w:val="BodyText"/>
        <w:spacing w:line="208" w:lineRule="exact"/>
      </w:pPr>
      <w:r>
        <w:rPr/>
        <w:t>Taskforce</w:t>
      </w:r>
      <w:r>
        <w:rPr>
          <w:spacing w:val="-6"/>
        </w:rPr>
        <w:t> </w:t>
      </w:r>
      <w:r>
        <w:rPr/>
        <w:t>to</w:t>
      </w:r>
      <w:r>
        <w:rPr>
          <w:spacing w:val="-5"/>
        </w:rPr>
        <w:t> </w:t>
      </w:r>
      <w:r>
        <w:rPr/>
        <w:t>Evaluate</w:t>
      </w:r>
      <w:r>
        <w:rPr>
          <w:spacing w:val="-6"/>
        </w:rPr>
        <w:t> </w:t>
      </w:r>
      <w:r>
        <w:rPr/>
        <w:t>Government</w:t>
      </w:r>
      <w:r>
        <w:rPr>
          <w:spacing w:val="-7"/>
        </w:rPr>
        <w:t> </w:t>
      </w:r>
      <w:r>
        <w:rPr/>
        <w:t>Document</w:t>
      </w:r>
      <w:r>
        <w:rPr>
          <w:spacing w:val="-6"/>
        </w:rPr>
        <w:t> </w:t>
      </w:r>
      <w:r>
        <w:rPr/>
        <w:t>Information</w:t>
      </w:r>
      <w:r>
        <w:rPr>
          <w:spacing w:val="-10"/>
        </w:rPr>
        <w:t> </w:t>
      </w:r>
      <w:r>
        <w:rPr/>
        <w:t>Needs,</w:t>
      </w:r>
      <w:r>
        <w:rPr>
          <w:spacing w:val="-5"/>
        </w:rPr>
        <w:t> </w:t>
      </w:r>
      <w:r>
        <w:rPr/>
        <w:t>Alexander</w:t>
      </w:r>
      <w:r>
        <w:rPr>
          <w:spacing w:val="-5"/>
        </w:rPr>
        <w:t> </w:t>
      </w:r>
      <w:r>
        <w:rPr/>
        <w:t>Library,</w:t>
      </w:r>
      <w:r>
        <w:rPr>
          <w:spacing w:val="-8"/>
        </w:rPr>
        <w:t> </w:t>
      </w:r>
      <w:r>
        <w:rPr/>
        <w:t>1995-</w:t>
      </w:r>
      <w:r>
        <w:rPr>
          <w:spacing w:val="-4"/>
        </w:rPr>
        <w:t>1996</w:t>
      </w:r>
    </w:p>
    <w:p>
      <w:pPr>
        <w:pStyle w:val="BodyText"/>
        <w:spacing w:line="228" w:lineRule="exact"/>
      </w:pPr>
      <w:r>
        <w:rPr/>
        <w:t>Faculty</w:t>
      </w:r>
      <w:r>
        <w:rPr>
          <w:spacing w:val="-6"/>
        </w:rPr>
        <w:t> </w:t>
      </w:r>
      <w:r>
        <w:rPr/>
        <w:t>Survey,</w:t>
      </w:r>
      <w:r>
        <w:rPr>
          <w:spacing w:val="-5"/>
        </w:rPr>
        <w:t> </w:t>
      </w:r>
      <w:r>
        <w:rPr/>
        <w:t>Alexander</w:t>
      </w:r>
      <w:r>
        <w:rPr>
          <w:spacing w:val="-6"/>
        </w:rPr>
        <w:t> </w:t>
      </w:r>
      <w:r>
        <w:rPr/>
        <w:t>Library,</w:t>
      </w:r>
      <w:r>
        <w:rPr>
          <w:spacing w:val="-7"/>
        </w:rPr>
        <w:t> </w:t>
      </w:r>
      <w:r>
        <w:rPr>
          <w:spacing w:val="-4"/>
        </w:rPr>
        <w:t>1995</w:t>
      </w:r>
    </w:p>
    <w:p>
      <w:pPr>
        <w:spacing w:line="218" w:lineRule="exact" w:before="68"/>
        <w:ind w:left="271" w:right="0" w:firstLine="0"/>
        <w:jc w:val="left"/>
        <w:rPr>
          <w:sz w:val="20"/>
        </w:rPr>
      </w:pPr>
      <w:r>
        <w:rPr>
          <w:i/>
          <w:sz w:val="20"/>
        </w:rPr>
        <w:t>University,</w:t>
      </w:r>
      <w:r>
        <w:rPr>
          <w:i/>
          <w:spacing w:val="-9"/>
          <w:sz w:val="20"/>
        </w:rPr>
        <w:t> </w:t>
      </w:r>
      <w:r>
        <w:rPr>
          <w:i/>
          <w:spacing w:val="-2"/>
          <w:sz w:val="20"/>
        </w:rPr>
        <w:t>Miscellaneous</w:t>
      </w:r>
      <w:r>
        <w:rPr>
          <w:spacing w:val="-2"/>
          <w:sz w:val="20"/>
        </w:rPr>
        <w:t>:</w:t>
      </w:r>
    </w:p>
    <w:p>
      <w:pPr>
        <w:pStyle w:val="BodyText"/>
        <w:spacing w:line="205" w:lineRule="exact"/>
      </w:pPr>
      <w:r>
        <w:rPr/>
        <w:t>Faculty</w:t>
      </w:r>
      <w:r>
        <w:rPr>
          <w:spacing w:val="-6"/>
        </w:rPr>
        <w:t> </w:t>
      </w:r>
      <w:r>
        <w:rPr/>
        <w:t>Advisor,</w:t>
      </w:r>
      <w:r>
        <w:rPr>
          <w:spacing w:val="-5"/>
        </w:rPr>
        <w:t> </w:t>
      </w:r>
      <w:r>
        <w:rPr/>
        <w:t>J-Bus,</w:t>
      </w:r>
      <w:r>
        <w:rPr>
          <w:spacing w:val="-5"/>
        </w:rPr>
        <w:t> </w:t>
      </w:r>
      <w:r>
        <w:rPr/>
        <w:t>J-Med,</w:t>
      </w:r>
      <w:r>
        <w:rPr>
          <w:spacing w:val="-5"/>
        </w:rPr>
        <w:t> </w:t>
      </w:r>
      <w:r>
        <w:rPr/>
        <w:t>J-Exp,</w:t>
      </w:r>
      <w:r>
        <w:rPr>
          <w:spacing w:val="-6"/>
        </w:rPr>
        <w:t> </w:t>
      </w:r>
      <w:r>
        <w:rPr/>
        <w:t>Magic-the</w:t>
      </w:r>
      <w:r>
        <w:rPr>
          <w:spacing w:val="-5"/>
        </w:rPr>
        <w:t> </w:t>
      </w:r>
      <w:r>
        <w:rPr/>
        <w:t>Gathering,</w:t>
      </w:r>
      <w:r>
        <w:rPr>
          <w:spacing w:val="-5"/>
        </w:rPr>
        <w:t> </w:t>
      </w:r>
      <w:r>
        <w:rPr/>
        <w:t>student</w:t>
      </w:r>
      <w:r>
        <w:rPr>
          <w:spacing w:val="-6"/>
        </w:rPr>
        <w:t> </w:t>
      </w:r>
      <w:r>
        <w:rPr/>
        <w:t>groups,</w:t>
      </w:r>
      <w:r>
        <w:rPr>
          <w:spacing w:val="-7"/>
        </w:rPr>
        <w:t> </w:t>
      </w:r>
      <w:r>
        <w:rPr/>
        <w:t>2011-</w:t>
      </w:r>
      <w:r>
        <w:rPr>
          <w:spacing w:val="-4"/>
        </w:rPr>
        <w:t> 2015</w:t>
      </w:r>
    </w:p>
    <w:p>
      <w:pPr>
        <w:pStyle w:val="BodyText"/>
        <w:spacing w:line="213" w:lineRule="auto" w:before="7"/>
        <w:ind w:right="1943"/>
      </w:pPr>
      <w:r>
        <w:rPr/>
        <w:t>Faculty</w:t>
      </w:r>
      <w:r>
        <w:rPr>
          <w:spacing w:val="-3"/>
        </w:rPr>
        <w:t> </w:t>
      </w:r>
      <w:r>
        <w:rPr/>
        <w:t>Advisor,</w:t>
      </w:r>
      <w:r>
        <w:rPr>
          <w:spacing w:val="-3"/>
        </w:rPr>
        <w:t> </w:t>
      </w:r>
      <w:r>
        <w:rPr/>
        <w:t>Rutgers</w:t>
      </w:r>
      <w:r>
        <w:rPr>
          <w:spacing w:val="-4"/>
        </w:rPr>
        <w:t> </w:t>
      </w:r>
      <w:r>
        <w:rPr/>
        <w:t>Jewish</w:t>
      </w:r>
      <w:r>
        <w:rPr>
          <w:spacing w:val="-3"/>
        </w:rPr>
        <w:t> </w:t>
      </w:r>
      <w:r>
        <w:rPr/>
        <w:t>Community</w:t>
      </w:r>
      <w:r>
        <w:rPr>
          <w:spacing w:val="-3"/>
        </w:rPr>
        <w:t> </w:t>
      </w:r>
      <w:r>
        <w:rPr/>
        <w:t>Service</w:t>
      </w:r>
      <w:r>
        <w:rPr>
          <w:spacing w:val="-3"/>
        </w:rPr>
        <w:t> </w:t>
      </w:r>
      <w:r>
        <w:rPr/>
        <w:t>Organization,</w:t>
      </w:r>
      <w:r>
        <w:rPr>
          <w:spacing w:val="-3"/>
        </w:rPr>
        <w:t> </w:t>
      </w:r>
      <w:r>
        <w:rPr/>
        <w:t>student</w:t>
      </w:r>
      <w:r>
        <w:rPr>
          <w:spacing w:val="-4"/>
        </w:rPr>
        <w:t> </w:t>
      </w:r>
      <w:r>
        <w:rPr/>
        <w:t>group,</w:t>
      </w:r>
      <w:r>
        <w:rPr>
          <w:spacing w:val="-3"/>
        </w:rPr>
        <w:t> </w:t>
      </w:r>
      <w:r>
        <w:rPr/>
        <w:t>2005-2009;</w:t>
      </w:r>
      <w:r>
        <w:rPr>
          <w:spacing w:val="-4"/>
        </w:rPr>
        <w:t> </w:t>
      </w:r>
      <w:r>
        <w:rPr/>
        <w:t>AIR,</w:t>
      </w:r>
      <w:r>
        <w:rPr>
          <w:spacing w:val="-3"/>
        </w:rPr>
        <w:t> </w:t>
      </w:r>
      <w:r>
        <w:rPr/>
        <w:t>earlier SAS A &amp; P Committee on Non-Tenure Track Faculty in the Social &amp; Behavioral Sciences, 2021-2022</w:t>
      </w:r>
      <w:r>
        <w:rPr>
          <w:spacing w:val="40"/>
        </w:rPr>
        <w:t> </w:t>
      </w:r>
      <w:r>
        <w:rPr/>
        <w:t>SAS A &amp; P Committee on Tenured Faculty in the Social &amp; Behavioral Sciences, 1999-2001, 2016-17</w:t>
      </w:r>
    </w:p>
    <w:p>
      <w:pPr>
        <w:pStyle w:val="BodyText"/>
        <w:spacing w:line="213" w:lineRule="auto" w:before="3"/>
        <w:ind w:right="1045"/>
      </w:pPr>
      <w:r>
        <w:rPr/>
        <w:t>SAS</w:t>
      </w:r>
      <w:r>
        <w:rPr>
          <w:spacing w:val="-3"/>
        </w:rPr>
        <w:t> </w:t>
      </w:r>
      <w:r>
        <w:rPr/>
        <w:t>A</w:t>
      </w:r>
      <w:r>
        <w:rPr>
          <w:spacing w:val="-2"/>
        </w:rPr>
        <w:t> </w:t>
      </w:r>
      <w:r>
        <w:rPr/>
        <w:t>&amp;</w:t>
      </w:r>
      <w:r>
        <w:rPr>
          <w:spacing w:val="-1"/>
        </w:rPr>
        <w:t> </w:t>
      </w:r>
      <w:r>
        <w:rPr/>
        <w:t>P</w:t>
      </w:r>
      <w:r>
        <w:rPr>
          <w:spacing w:val="-3"/>
        </w:rPr>
        <w:t> </w:t>
      </w:r>
      <w:r>
        <w:rPr/>
        <w:t>Committee</w:t>
      </w:r>
      <w:r>
        <w:rPr>
          <w:spacing w:val="-2"/>
        </w:rPr>
        <w:t> </w:t>
      </w:r>
      <w:r>
        <w:rPr/>
        <w:t>on</w:t>
      </w:r>
      <w:r>
        <w:rPr>
          <w:spacing w:val="-1"/>
        </w:rPr>
        <w:t> </w:t>
      </w:r>
      <w:r>
        <w:rPr/>
        <w:t>Nontenured</w:t>
      </w:r>
      <w:r>
        <w:rPr>
          <w:spacing w:val="-3"/>
        </w:rPr>
        <w:t> </w:t>
      </w:r>
      <w:r>
        <w:rPr/>
        <w:t>Faculty</w:t>
      </w:r>
      <w:r>
        <w:rPr>
          <w:spacing w:val="-2"/>
        </w:rPr>
        <w:t> </w:t>
      </w:r>
      <w:r>
        <w:rPr/>
        <w:t>in</w:t>
      </w:r>
      <w:r>
        <w:rPr>
          <w:spacing w:val="-1"/>
        </w:rPr>
        <w:t> </w:t>
      </w:r>
      <w:r>
        <w:rPr/>
        <w:t>the</w:t>
      </w:r>
      <w:r>
        <w:rPr>
          <w:spacing w:val="-2"/>
        </w:rPr>
        <w:t> </w:t>
      </w:r>
      <w:r>
        <w:rPr/>
        <w:t>Social</w:t>
      </w:r>
      <w:r>
        <w:rPr>
          <w:spacing w:val="-4"/>
        </w:rPr>
        <w:t> </w:t>
      </w:r>
      <w:r>
        <w:rPr/>
        <w:t>&amp;</w:t>
      </w:r>
      <w:r>
        <w:rPr>
          <w:spacing w:val="-1"/>
        </w:rPr>
        <w:t> </w:t>
      </w:r>
      <w:r>
        <w:rPr/>
        <w:t>Behavioral</w:t>
      </w:r>
      <w:r>
        <w:rPr>
          <w:spacing w:val="-2"/>
        </w:rPr>
        <w:t> </w:t>
      </w:r>
      <w:r>
        <w:rPr/>
        <w:t>Sciences,</w:t>
      </w:r>
      <w:r>
        <w:rPr>
          <w:spacing w:val="-2"/>
        </w:rPr>
        <w:t> </w:t>
      </w:r>
      <w:r>
        <w:rPr/>
        <w:t>1992-93,</w:t>
      </w:r>
      <w:r>
        <w:rPr>
          <w:spacing w:val="-2"/>
        </w:rPr>
        <w:t> </w:t>
      </w:r>
      <w:r>
        <w:rPr/>
        <w:t>1998-2001,</w:t>
      </w:r>
      <w:r>
        <w:rPr>
          <w:spacing w:val="-4"/>
        </w:rPr>
        <w:t> </w:t>
      </w:r>
      <w:r>
        <w:rPr/>
        <w:t>2018-19 University Senate, Graduate School Representative &amp; Graduate School Executive Council, 1997-2000</w:t>
      </w:r>
    </w:p>
    <w:p>
      <w:pPr>
        <w:pStyle w:val="BodyText"/>
        <w:spacing w:line="210" w:lineRule="exact"/>
      </w:pPr>
      <w:r>
        <w:rPr/>
        <w:t>Campus</w:t>
      </w:r>
      <w:r>
        <w:rPr>
          <w:spacing w:val="-9"/>
        </w:rPr>
        <w:t> </w:t>
      </w:r>
      <w:r>
        <w:rPr/>
        <w:t>Review</w:t>
      </w:r>
      <w:r>
        <w:rPr>
          <w:spacing w:val="-7"/>
        </w:rPr>
        <w:t> </w:t>
      </w:r>
      <w:r>
        <w:rPr/>
        <w:t>Committee,</w:t>
      </w:r>
      <w:r>
        <w:rPr>
          <w:spacing w:val="-7"/>
        </w:rPr>
        <w:t> </w:t>
      </w:r>
      <w:r>
        <w:rPr/>
        <w:t>National</w:t>
      </w:r>
      <w:r>
        <w:rPr>
          <w:spacing w:val="-8"/>
        </w:rPr>
        <w:t> </w:t>
      </w:r>
      <w:r>
        <w:rPr/>
        <w:t>Security</w:t>
      </w:r>
      <w:r>
        <w:rPr>
          <w:spacing w:val="-7"/>
        </w:rPr>
        <w:t> </w:t>
      </w:r>
      <w:r>
        <w:rPr/>
        <w:t>Education</w:t>
      </w:r>
      <w:r>
        <w:rPr>
          <w:spacing w:val="-7"/>
        </w:rPr>
        <w:t> </w:t>
      </w:r>
      <w:r>
        <w:rPr/>
        <w:t>Program,</w:t>
      </w:r>
      <w:r>
        <w:rPr>
          <w:spacing w:val="-7"/>
        </w:rPr>
        <w:t> </w:t>
      </w:r>
      <w:r>
        <w:rPr/>
        <w:t>International Fellowships,</w:t>
      </w:r>
      <w:r>
        <w:rPr>
          <w:spacing w:val="-7"/>
        </w:rPr>
        <w:t> </w:t>
      </w:r>
      <w:r>
        <w:rPr>
          <w:spacing w:val="-4"/>
        </w:rPr>
        <w:t>1994</w:t>
      </w:r>
    </w:p>
    <w:p>
      <w:pPr>
        <w:spacing w:line="218" w:lineRule="exact" w:before="178"/>
        <w:ind w:left="271" w:right="0" w:firstLine="0"/>
        <w:jc w:val="left"/>
        <w:rPr>
          <w:i/>
          <w:sz w:val="20"/>
        </w:rPr>
      </w:pPr>
      <w:r>
        <w:rPr>
          <w:i/>
          <w:sz w:val="20"/>
        </w:rPr>
        <w:t>Department</w:t>
      </w:r>
      <w:r>
        <w:rPr>
          <w:i/>
          <w:spacing w:val="-6"/>
          <w:sz w:val="20"/>
        </w:rPr>
        <w:t> </w:t>
      </w:r>
      <w:r>
        <w:rPr>
          <w:i/>
          <w:sz w:val="20"/>
        </w:rPr>
        <w:t>of</w:t>
      </w:r>
      <w:r>
        <w:rPr>
          <w:i/>
          <w:spacing w:val="-6"/>
          <w:sz w:val="20"/>
        </w:rPr>
        <w:t> </w:t>
      </w:r>
      <w:r>
        <w:rPr>
          <w:i/>
          <w:sz w:val="20"/>
        </w:rPr>
        <w:t>Economics</w:t>
      </w:r>
      <w:r>
        <w:rPr>
          <w:i/>
          <w:spacing w:val="-5"/>
          <w:sz w:val="20"/>
        </w:rPr>
        <w:t> </w:t>
      </w:r>
      <w:r>
        <w:rPr>
          <w:i/>
          <w:sz w:val="20"/>
        </w:rPr>
        <w:t>(some</w:t>
      </w:r>
      <w:r>
        <w:rPr>
          <w:i/>
          <w:spacing w:val="-5"/>
          <w:sz w:val="20"/>
        </w:rPr>
        <w:t> </w:t>
      </w:r>
      <w:r>
        <w:rPr>
          <w:i/>
          <w:sz w:val="20"/>
        </w:rPr>
        <w:t>stuff</w:t>
      </w:r>
      <w:r>
        <w:rPr>
          <w:i/>
          <w:spacing w:val="-6"/>
          <w:sz w:val="20"/>
        </w:rPr>
        <w:t> </w:t>
      </w:r>
      <w:r>
        <w:rPr>
          <w:i/>
          <w:spacing w:val="-2"/>
          <w:sz w:val="20"/>
        </w:rPr>
        <w:t>missing):</w:t>
      </w:r>
    </w:p>
    <w:p>
      <w:pPr>
        <w:pStyle w:val="BodyText"/>
        <w:spacing w:line="213" w:lineRule="auto" w:before="9"/>
        <w:ind w:right="3339"/>
      </w:pPr>
      <w:r>
        <w:rPr/>
        <w:t>Recruitment</w:t>
      </w:r>
      <w:r>
        <w:rPr>
          <w:spacing w:val="-6"/>
        </w:rPr>
        <w:t> </w:t>
      </w:r>
      <w:r>
        <w:rPr/>
        <w:t>Committee</w:t>
      </w:r>
      <w:r>
        <w:rPr>
          <w:spacing w:val="-5"/>
        </w:rPr>
        <w:t> </w:t>
      </w:r>
      <w:r>
        <w:rPr/>
        <w:t>for</w:t>
      </w:r>
      <w:r>
        <w:rPr>
          <w:spacing w:val="-5"/>
        </w:rPr>
        <w:t> </w:t>
      </w:r>
      <w:r>
        <w:rPr/>
        <w:t>tenure-track</w:t>
      </w:r>
      <w:r>
        <w:rPr>
          <w:spacing w:val="-4"/>
        </w:rPr>
        <w:t> </w:t>
      </w:r>
      <w:r>
        <w:rPr/>
        <w:t>position</w:t>
      </w:r>
      <w:r>
        <w:rPr>
          <w:spacing w:val="-4"/>
        </w:rPr>
        <w:t> </w:t>
      </w:r>
      <w:r>
        <w:rPr/>
        <w:t>in</w:t>
      </w:r>
      <w:r>
        <w:rPr>
          <w:spacing w:val="-4"/>
        </w:rPr>
        <w:t> </w:t>
      </w:r>
      <w:r>
        <w:rPr/>
        <w:t>development</w:t>
      </w:r>
      <w:r>
        <w:rPr>
          <w:spacing w:val="-6"/>
        </w:rPr>
        <w:t> </w:t>
      </w:r>
      <w:r>
        <w:rPr/>
        <w:t>economics,</w:t>
      </w:r>
      <w:r>
        <w:rPr>
          <w:spacing w:val="-5"/>
        </w:rPr>
        <w:t> </w:t>
      </w:r>
      <w:r>
        <w:rPr/>
        <w:t>2023-24 Reading Committee for Promotion to Professor II, 2022</w:t>
      </w:r>
    </w:p>
    <w:p>
      <w:pPr>
        <w:pStyle w:val="BodyText"/>
        <w:spacing w:line="213" w:lineRule="auto" w:before="1"/>
        <w:ind w:right="5451"/>
      </w:pPr>
      <w:r>
        <w:rPr/>
        <w:t>Reading</w:t>
      </w:r>
      <w:r>
        <w:rPr>
          <w:spacing w:val="-6"/>
        </w:rPr>
        <w:t> </w:t>
      </w:r>
      <w:r>
        <w:rPr/>
        <w:t>Committee</w:t>
      </w:r>
      <w:r>
        <w:rPr>
          <w:spacing w:val="-7"/>
        </w:rPr>
        <w:t> </w:t>
      </w:r>
      <w:r>
        <w:rPr/>
        <w:t>for</w:t>
      </w:r>
      <w:r>
        <w:rPr>
          <w:spacing w:val="-7"/>
        </w:rPr>
        <w:t> </w:t>
      </w:r>
      <w:r>
        <w:rPr/>
        <w:t>Promotion</w:t>
      </w:r>
      <w:r>
        <w:rPr>
          <w:spacing w:val="-6"/>
        </w:rPr>
        <w:t> </w:t>
      </w:r>
      <w:r>
        <w:rPr/>
        <w:t>to</w:t>
      </w:r>
      <w:r>
        <w:rPr>
          <w:spacing w:val="-6"/>
        </w:rPr>
        <w:t> </w:t>
      </w:r>
      <w:r>
        <w:rPr/>
        <w:t>Associate</w:t>
      </w:r>
      <w:r>
        <w:rPr>
          <w:spacing w:val="-7"/>
        </w:rPr>
        <w:t> </w:t>
      </w:r>
      <w:r>
        <w:rPr/>
        <w:t>Prof,</w:t>
      </w:r>
      <w:r>
        <w:rPr>
          <w:spacing w:val="-7"/>
        </w:rPr>
        <w:t> </w:t>
      </w:r>
      <w:r>
        <w:rPr/>
        <w:t>2022 Class observation and review of NTT, 2020</w:t>
      </w:r>
    </w:p>
    <w:p>
      <w:pPr>
        <w:pStyle w:val="BodyText"/>
        <w:spacing w:line="213" w:lineRule="auto" w:before="1"/>
        <w:ind w:right="4294"/>
      </w:pPr>
      <w:r>
        <w:rPr/>
        <w:t>Reading</w:t>
      </w:r>
      <w:r>
        <w:rPr>
          <w:spacing w:val="-5"/>
        </w:rPr>
        <w:t> </w:t>
      </w:r>
      <w:r>
        <w:rPr/>
        <w:t>Committee</w:t>
      </w:r>
      <w:r>
        <w:rPr>
          <w:spacing w:val="-6"/>
        </w:rPr>
        <w:t> </w:t>
      </w:r>
      <w:r>
        <w:rPr/>
        <w:t>for</w:t>
      </w:r>
      <w:r>
        <w:rPr>
          <w:spacing w:val="-6"/>
        </w:rPr>
        <w:t> </w:t>
      </w:r>
      <w:r>
        <w:rPr/>
        <w:t>Promotion</w:t>
      </w:r>
      <w:r>
        <w:rPr>
          <w:spacing w:val="-5"/>
        </w:rPr>
        <w:t> </w:t>
      </w:r>
      <w:r>
        <w:rPr/>
        <w:t>to</w:t>
      </w:r>
      <w:r>
        <w:rPr>
          <w:spacing w:val="-5"/>
        </w:rPr>
        <w:t> </w:t>
      </w:r>
      <w:r>
        <w:rPr/>
        <w:t>Associate</w:t>
      </w:r>
      <w:r>
        <w:rPr>
          <w:spacing w:val="-6"/>
        </w:rPr>
        <w:t> </w:t>
      </w:r>
      <w:r>
        <w:rPr/>
        <w:t>Prof</w:t>
      </w:r>
      <w:r>
        <w:rPr>
          <w:spacing w:val="-6"/>
        </w:rPr>
        <w:t> </w:t>
      </w:r>
      <w:r>
        <w:rPr/>
        <w:t>(Teaching),</w:t>
      </w:r>
      <w:r>
        <w:rPr>
          <w:spacing w:val="-6"/>
        </w:rPr>
        <w:t> </w:t>
      </w:r>
      <w:r>
        <w:rPr/>
        <w:t>2021 Graduate Education Committee, 2018-19</w:t>
      </w:r>
    </w:p>
    <w:p>
      <w:pPr>
        <w:pStyle w:val="BodyText"/>
        <w:spacing w:line="197" w:lineRule="exact"/>
      </w:pPr>
      <w:r>
        <w:rPr/>
        <w:t>Forecasting</w:t>
      </w:r>
      <w:r>
        <w:rPr>
          <w:spacing w:val="-8"/>
        </w:rPr>
        <w:t> </w:t>
      </w:r>
      <w:r>
        <w:rPr/>
        <w:t>Competition,</w:t>
      </w:r>
      <w:r>
        <w:rPr>
          <w:spacing w:val="-7"/>
        </w:rPr>
        <w:t> </w:t>
      </w:r>
      <w:r>
        <w:rPr/>
        <w:t>Judge,</w:t>
      </w:r>
      <w:r>
        <w:rPr>
          <w:spacing w:val="-7"/>
        </w:rPr>
        <w:t> </w:t>
      </w:r>
      <w:r>
        <w:rPr>
          <w:spacing w:val="-4"/>
        </w:rPr>
        <w:t>2017</w:t>
      </w:r>
    </w:p>
    <w:p>
      <w:pPr>
        <w:pStyle w:val="BodyText"/>
        <w:spacing w:line="213" w:lineRule="auto" w:before="8"/>
        <w:ind w:right="4847"/>
      </w:pPr>
      <w:r>
        <w:rPr/>
        <w:t>Curriculum</w:t>
      </w:r>
      <w:r>
        <w:rPr>
          <w:spacing w:val="-4"/>
        </w:rPr>
        <w:t> </w:t>
      </w:r>
      <w:r>
        <w:rPr/>
        <w:t>&amp;</w:t>
      </w:r>
      <w:r>
        <w:rPr>
          <w:spacing w:val="-6"/>
        </w:rPr>
        <w:t> </w:t>
      </w:r>
      <w:r>
        <w:rPr/>
        <w:t>Assessment</w:t>
      </w:r>
      <w:r>
        <w:rPr>
          <w:spacing w:val="-7"/>
        </w:rPr>
        <w:t> </w:t>
      </w:r>
      <w:r>
        <w:rPr/>
        <w:t>Committee,</w:t>
      </w:r>
      <w:r>
        <w:rPr>
          <w:spacing w:val="-7"/>
        </w:rPr>
        <w:t> </w:t>
      </w:r>
      <w:r>
        <w:rPr/>
        <w:t>2015-16,</w:t>
      </w:r>
      <w:r>
        <w:rPr>
          <w:spacing w:val="-7"/>
        </w:rPr>
        <w:t> </w:t>
      </w:r>
      <w:r>
        <w:rPr/>
        <w:t>2018-20,</w:t>
      </w:r>
      <w:r>
        <w:rPr>
          <w:spacing w:val="-8"/>
        </w:rPr>
        <w:t> </w:t>
      </w:r>
      <w:r>
        <w:rPr/>
        <w:t>2021-22 Crime Economics Search Committee, 2015-2016</w:t>
      </w:r>
    </w:p>
    <w:p>
      <w:pPr>
        <w:pStyle w:val="BodyText"/>
        <w:spacing w:line="213" w:lineRule="auto" w:before="1"/>
        <w:ind w:right="4294"/>
      </w:pPr>
      <w:r>
        <w:rPr/>
        <w:t>Empirical</w:t>
      </w:r>
      <w:r>
        <w:rPr>
          <w:spacing w:val="-7"/>
        </w:rPr>
        <w:t> </w:t>
      </w:r>
      <w:r>
        <w:rPr/>
        <w:t>Microeconomics</w:t>
      </w:r>
      <w:r>
        <w:rPr>
          <w:spacing w:val="-8"/>
        </w:rPr>
        <w:t> </w:t>
      </w:r>
      <w:r>
        <w:rPr/>
        <w:t>Workshop</w:t>
      </w:r>
      <w:r>
        <w:rPr>
          <w:spacing w:val="-8"/>
        </w:rPr>
        <w:t> </w:t>
      </w:r>
      <w:r>
        <w:rPr/>
        <w:t>Co-Coordinator,</w:t>
      </w:r>
      <w:r>
        <w:rPr>
          <w:spacing w:val="-8"/>
        </w:rPr>
        <w:t> </w:t>
      </w:r>
      <w:r>
        <w:rPr/>
        <w:t>2014-2017,</w:t>
      </w:r>
      <w:r>
        <w:rPr>
          <w:spacing w:val="-8"/>
        </w:rPr>
        <w:t> </w:t>
      </w:r>
      <w:r>
        <w:rPr/>
        <w:t>2020 Shanti Tangri Speaker Committee, 2010-2015</w:t>
      </w:r>
    </w:p>
    <w:p>
      <w:pPr>
        <w:pStyle w:val="BodyText"/>
        <w:spacing w:line="213" w:lineRule="auto" w:before="1"/>
        <w:ind w:right="6771"/>
      </w:pPr>
      <w:r>
        <w:rPr/>
        <w:t>Election Commissioner,</w:t>
      </w:r>
      <w:r>
        <w:rPr>
          <w:spacing w:val="-1"/>
        </w:rPr>
        <w:t> </w:t>
      </w:r>
      <w:r>
        <w:rPr/>
        <w:t>2010-2012</w:t>
      </w:r>
      <w:r>
        <w:rPr>
          <w:spacing w:val="-2"/>
        </w:rPr>
        <w:t> </w:t>
      </w:r>
      <w:r>
        <w:rPr/>
        <w:t>(approx.) China Cluster Recruitment, 2011-2012 Graduate Admissions Committee, 2009-2010 Workload</w:t>
      </w:r>
      <w:r>
        <w:rPr>
          <w:spacing w:val="-8"/>
        </w:rPr>
        <w:t> </w:t>
      </w:r>
      <w:r>
        <w:rPr/>
        <w:t>Committee,</w:t>
      </w:r>
      <w:r>
        <w:rPr>
          <w:spacing w:val="-8"/>
        </w:rPr>
        <w:t> </w:t>
      </w:r>
      <w:r>
        <w:rPr/>
        <w:t>1995-1997,</w:t>
      </w:r>
      <w:r>
        <w:rPr>
          <w:spacing w:val="-10"/>
        </w:rPr>
        <w:t> </w:t>
      </w:r>
      <w:r>
        <w:rPr/>
        <w:t>2002-</w:t>
      </w:r>
      <w:r>
        <w:rPr>
          <w:spacing w:val="-4"/>
        </w:rPr>
        <w:t>2005</w:t>
      </w:r>
    </w:p>
    <w:p>
      <w:pPr>
        <w:pStyle w:val="BodyText"/>
        <w:spacing w:line="213" w:lineRule="auto" w:before="2"/>
        <w:ind w:right="6075"/>
      </w:pPr>
      <w:r>
        <w:rPr/>
        <w:t>FASIP</w:t>
      </w:r>
      <w:r>
        <w:rPr>
          <w:spacing w:val="-8"/>
        </w:rPr>
        <w:t> </w:t>
      </w:r>
      <w:r>
        <w:rPr/>
        <w:t>Merit</w:t>
      </w:r>
      <w:r>
        <w:rPr>
          <w:spacing w:val="-8"/>
        </w:rPr>
        <w:t> </w:t>
      </w:r>
      <w:r>
        <w:rPr/>
        <w:t>Pay</w:t>
      </w:r>
      <w:r>
        <w:rPr>
          <w:spacing w:val="-7"/>
        </w:rPr>
        <w:t> </w:t>
      </w:r>
      <w:r>
        <w:rPr/>
        <w:t>Increase</w:t>
      </w:r>
      <w:r>
        <w:rPr>
          <w:spacing w:val="-7"/>
        </w:rPr>
        <w:t> </w:t>
      </w:r>
      <w:r>
        <w:rPr/>
        <w:t>Committee,</w:t>
      </w:r>
      <w:r>
        <w:rPr>
          <w:spacing w:val="-7"/>
        </w:rPr>
        <w:t> </w:t>
      </w:r>
      <w:r>
        <w:rPr/>
        <w:t>2001-2002 Crime Economics Search Committee, 2001-2002 Academic Standards &amp; Awards, 2001-2003</w:t>
      </w:r>
    </w:p>
    <w:p>
      <w:pPr>
        <w:pStyle w:val="BodyText"/>
        <w:spacing w:line="213" w:lineRule="auto" w:before="1"/>
        <w:ind w:right="4705"/>
      </w:pPr>
      <w:r>
        <w:rPr/>
        <w:t>Initiated</w:t>
      </w:r>
      <w:r>
        <w:rPr>
          <w:spacing w:val="-5"/>
        </w:rPr>
        <w:t> </w:t>
      </w:r>
      <w:r>
        <w:rPr/>
        <w:t>&amp;</w:t>
      </w:r>
      <w:r>
        <w:rPr>
          <w:spacing w:val="-5"/>
        </w:rPr>
        <w:t> </w:t>
      </w:r>
      <w:r>
        <w:rPr/>
        <w:t>Designed</w:t>
      </w:r>
      <w:r>
        <w:rPr>
          <w:spacing w:val="-5"/>
        </w:rPr>
        <w:t> </w:t>
      </w:r>
      <w:r>
        <w:rPr/>
        <w:t>Simon</w:t>
      </w:r>
      <w:r>
        <w:rPr>
          <w:spacing w:val="-5"/>
        </w:rPr>
        <w:t> </w:t>
      </w:r>
      <w:r>
        <w:rPr/>
        <w:t>Visiting</w:t>
      </w:r>
      <w:r>
        <w:rPr>
          <w:spacing w:val="-5"/>
        </w:rPr>
        <w:t> </w:t>
      </w:r>
      <w:r>
        <w:rPr/>
        <w:t>Faculty</w:t>
      </w:r>
      <w:r>
        <w:rPr>
          <w:spacing w:val="-6"/>
        </w:rPr>
        <w:t> </w:t>
      </w:r>
      <w:r>
        <w:rPr/>
        <w:t>Program,</w:t>
      </w:r>
      <w:r>
        <w:rPr>
          <w:spacing w:val="-8"/>
        </w:rPr>
        <w:t> </w:t>
      </w:r>
      <w:r>
        <w:rPr/>
        <w:t>2000-2002 Various Reading Committees</w:t>
      </w:r>
    </w:p>
    <w:p>
      <w:pPr>
        <w:pStyle w:val="BodyText"/>
        <w:spacing w:line="197" w:lineRule="exact"/>
      </w:pPr>
      <w:r>
        <w:rPr/>
        <w:t>Library</w:t>
      </w:r>
      <w:r>
        <w:rPr>
          <w:spacing w:val="-3"/>
        </w:rPr>
        <w:t> </w:t>
      </w:r>
      <w:r>
        <w:rPr/>
        <w:t>Liaison,</w:t>
      </w:r>
      <w:r>
        <w:rPr>
          <w:spacing w:val="-6"/>
        </w:rPr>
        <w:t> </w:t>
      </w:r>
      <w:r>
        <w:rPr/>
        <w:t>1991-</w:t>
      </w:r>
      <w:r>
        <w:rPr>
          <w:spacing w:val="-6"/>
        </w:rPr>
        <w:t> </w:t>
      </w:r>
      <w:r>
        <w:rPr>
          <w:spacing w:val="-4"/>
        </w:rPr>
        <w:t>2003</w:t>
      </w:r>
    </w:p>
    <w:p>
      <w:pPr>
        <w:pStyle w:val="BodyText"/>
        <w:spacing w:line="205" w:lineRule="exact"/>
      </w:pPr>
      <w:r>
        <w:rPr/>
        <w:t>Graduate</w:t>
      </w:r>
      <w:r>
        <w:rPr>
          <w:spacing w:val="-7"/>
        </w:rPr>
        <w:t> </w:t>
      </w:r>
      <w:r>
        <w:rPr/>
        <w:t>Placement</w:t>
      </w:r>
      <w:r>
        <w:rPr>
          <w:spacing w:val="-8"/>
        </w:rPr>
        <w:t> </w:t>
      </w:r>
      <w:r>
        <w:rPr/>
        <w:t>Committee,</w:t>
      </w:r>
      <w:r>
        <w:rPr>
          <w:spacing w:val="-7"/>
        </w:rPr>
        <w:t> </w:t>
      </w:r>
      <w:r>
        <w:rPr/>
        <w:t>1991-92,</w:t>
      </w:r>
      <w:r>
        <w:rPr>
          <w:spacing w:val="-6"/>
        </w:rPr>
        <w:t> </w:t>
      </w:r>
      <w:r>
        <w:rPr/>
        <w:t>1999-2002,</w:t>
      </w:r>
      <w:r>
        <w:rPr>
          <w:spacing w:val="-7"/>
        </w:rPr>
        <w:t> </w:t>
      </w:r>
      <w:r>
        <w:rPr/>
        <w:t>2011-12;</w:t>
      </w:r>
      <w:r>
        <w:rPr>
          <w:spacing w:val="-8"/>
        </w:rPr>
        <w:t> </w:t>
      </w:r>
      <w:r>
        <w:rPr/>
        <w:t>Chair</w:t>
      </w:r>
      <w:r>
        <w:rPr>
          <w:spacing w:val="-6"/>
        </w:rPr>
        <w:t> </w:t>
      </w:r>
      <w:r>
        <w:rPr/>
        <w:t>1999-2000,</w:t>
      </w:r>
      <w:r>
        <w:rPr>
          <w:spacing w:val="-6"/>
        </w:rPr>
        <w:t> </w:t>
      </w:r>
      <w:r>
        <w:rPr/>
        <w:t>2001-</w:t>
      </w:r>
      <w:r>
        <w:rPr>
          <w:spacing w:val="-4"/>
        </w:rPr>
        <w:t>2002</w:t>
      </w:r>
    </w:p>
    <w:p>
      <w:pPr>
        <w:pStyle w:val="BodyText"/>
        <w:spacing w:line="213" w:lineRule="auto" w:before="8"/>
        <w:ind w:right="7004"/>
      </w:pPr>
      <w:r>
        <w:rPr/>
        <w:t>Computer Committee, 1995 -2005 Personnel</w:t>
      </w:r>
      <w:r>
        <w:rPr>
          <w:spacing w:val="-13"/>
        </w:rPr>
        <w:t> </w:t>
      </w:r>
      <w:r>
        <w:rPr/>
        <w:t>Committee,</w:t>
      </w:r>
      <w:r>
        <w:rPr>
          <w:spacing w:val="-12"/>
        </w:rPr>
        <w:t> </w:t>
      </w:r>
      <w:r>
        <w:rPr/>
        <w:t>1992-present</w:t>
      </w:r>
    </w:p>
    <w:p>
      <w:pPr>
        <w:pStyle w:val="BodyText"/>
        <w:spacing w:line="210" w:lineRule="exact"/>
      </w:pPr>
      <w:r>
        <w:rPr/>
        <w:t>Chair,</w:t>
      </w:r>
      <w:r>
        <w:rPr>
          <w:spacing w:val="-6"/>
        </w:rPr>
        <w:t> </w:t>
      </w:r>
      <w:r>
        <w:rPr/>
        <w:t>Graduate</w:t>
      </w:r>
      <w:r>
        <w:rPr>
          <w:spacing w:val="-6"/>
        </w:rPr>
        <w:t> </w:t>
      </w:r>
      <w:r>
        <w:rPr/>
        <w:t>Development</w:t>
      </w:r>
      <w:r>
        <w:rPr>
          <w:spacing w:val="-8"/>
        </w:rPr>
        <w:t> </w:t>
      </w:r>
      <w:r>
        <w:rPr/>
        <w:t>Economics</w:t>
      </w:r>
      <w:r>
        <w:rPr>
          <w:spacing w:val="-7"/>
        </w:rPr>
        <w:t> </w:t>
      </w:r>
      <w:r>
        <w:rPr/>
        <w:t>Field</w:t>
      </w:r>
      <w:r>
        <w:rPr>
          <w:spacing w:val="-5"/>
        </w:rPr>
        <w:t> </w:t>
      </w:r>
      <w:r>
        <w:rPr/>
        <w:t>Exam</w:t>
      </w:r>
      <w:r>
        <w:rPr>
          <w:spacing w:val="-4"/>
        </w:rPr>
        <w:t> </w:t>
      </w:r>
      <w:r>
        <w:rPr/>
        <w:t>Committee,</w:t>
      </w:r>
      <w:r>
        <w:rPr>
          <w:spacing w:val="-6"/>
        </w:rPr>
        <w:t> </w:t>
      </w:r>
      <w:r>
        <w:rPr/>
        <w:t>1986-89,</w:t>
      </w:r>
      <w:r>
        <w:rPr>
          <w:spacing w:val="-7"/>
        </w:rPr>
        <w:t> </w:t>
      </w:r>
      <w:r>
        <w:rPr/>
        <w:t>1991-</w:t>
      </w:r>
      <w:r>
        <w:rPr>
          <w:spacing w:val="-2"/>
        </w:rPr>
        <w:t>present</w:t>
      </w:r>
    </w:p>
    <w:p>
      <w:pPr>
        <w:pStyle w:val="BodyText"/>
        <w:spacing w:after="0" w:line="210" w:lineRule="exact"/>
        <w:sectPr>
          <w:pgSz w:w="12240" w:h="15840"/>
          <w:pgMar w:header="233" w:footer="0" w:top="420" w:bottom="280" w:left="720" w:right="720"/>
        </w:sectPr>
      </w:pPr>
    </w:p>
    <w:p>
      <w:pPr>
        <w:pStyle w:val="BodyText"/>
        <w:spacing w:before="70"/>
        <w:ind w:left="0"/>
      </w:pPr>
    </w:p>
    <w:p>
      <w:pPr>
        <w:pStyle w:val="BodyText"/>
        <w:spacing w:line="213" w:lineRule="auto"/>
        <w:ind w:right="5451"/>
      </w:pPr>
      <w:r>
        <w:rPr/>
        <w:t>Ad Hoc Faculty Recruitment Committee, 1986-present Graduate</w:t>
      </w:r>
      <w:r>
        <w:rPr>
          <w:spacing w:val="-8"/>
        </w:rPr>
        <w:t> </w:t>
      </w:r>
      <w:r>
        <w:rPr/>
        <w:t>Student</w:t>
      </w:r>
      <w:r>
        <w:rPr>
          <w:spacing w:val="-9"/>
        </w:rPr>
        <w:t> </w:t>
      </w:r>
      <w:r>
        <w:rPr/>
        <w:t>Advising</w:t>
      </w:r>
      <w:r>
        <w:rPr>
          <w:spacing w:val="-7"/>
        </w:rPr>
        <w:t> </w:t>
      </w:r>
      <w:r>
        <w:rPr/>
        <w:t>Committee,</w:t>
      </w:r>
      <w:r>
        <w:rPr>
          <w:spacing w:val="-8"/>
        </w:rPr>
        <w:t> </w:t>
      </w:r>
      <w:r>
        <w:rPr/>
        <w:t>1986-89,</w:t>
      </w:r>
      <w:r>
        <w:rPr>
          <w:spacing w:val="-8"/>
        </w:rPr>
        <w:t> </w:t>
      </w:r>
      <w:r>
        <w:rPr/>
        <w:t>1991-2001 Working Paper Coordinator, 1992-95</w:t>
      </w:r>
    </w:p>
    <w:p>
      <w:pPr>
        <w:pStyle w:val="BodyText"/>
        <w:spacing w:line="213" w:lineRule="auto"/>
        <w:ind w:right="3932"/>
      </w:pPr>
      <w:r>
        <w:rPr/>
        <w:t>Graduate</w:t>
      </w:r>
      <w:r>
        <w:rPr>
          <w:spacing w:val="-5"/>
        </w:rPr>
        <w:t> </w:t>
      </w:r>
      <w:r>
        <w:rPr/>
        <w:t>Admissions</w:t>
      </w:r>
      <w:r>
        <w:rPr>
          <w:spacing w:val="-6"/>
        </w:rPr>
        <w:t> </w:t>
      </w:r>
      <w:r>
        <w:rPr/>
        <w:t>&amp;</w:t>
      </w:r>
      <w:r>
        <w:rPr>
          <w:spacing w:val="-4"/>
        </w:rPr>
        <w:t> </w:t>
      </w:r>
      <w:r>
        <w:rPr/>
        <w:t>Standards</w:t>
      </w:r>
      <w:r>
        <w:rPr>
          <w:spacing w:val="-6"/>
        </w:rPr>
        <w:t> </w:t>
      </w:r>
      <w:r>
        <w:rPr/>
        <w:t>Committee,</w:t>
      </w:r>
      <w:r>
        <w:rPr>
          <w:spacing w:val="-5"/>
        </w:rPr>
        <w:t> </w:t>
      </w:r>
      <w:r>
        <w:rPr/>
        <w:t>1986-89,</w:t>
      </w:r>
      <w:r>
        <w:rPr>
          <w:spacing w:val="-5"/>
        </w:rPr>
        <w:t> </w:t>
      </w:r>
      <w:r>
        <w:rPr/>
        <w:t>1991-1994,</w:t>
      </w:r>
      <w:r>
        <w:rPr>
          <w:spacing w:val="-7"/>
        </w:rPr>
        <w:t> </w:t>
      </w:r>
      <w:r>
        <w:rPr/>
        <w:t>1999-2001 Ad Hoc Peer Teaching Review Committee, 1992</w:t>
      </w:r>
    </w:p>
    <w:p>
      <w:pPr>
        <w:pStyle w:val="BodyText"/>
        <w:spacing w:line="213" w:lineRule="auto" w:before="2"/>
        <w:ind w:right="4294"/>
      </w:pPr>
      <w:r>
        <w:rPr/>
        <w:t>Co-Chair,</w:t>
      </w:r>
      <w:r>
        <w:rPr>
          <w:spacing w:val="-6"/>
        </w:rPr>
        <w:t> </w:t>
      </w:r>
      <w:r>
        <w:rPr/>
        <w:t>International</w:t>
      </w:r>
      <w:r>
        <w:rPr>
          <w:spacing w:val="-6"/>
        </w:rPr>
        <w:t> </w:t>
      </w:r>
      <w:r>
        <w:rPr/>
        <w:t>&amp;</w:t>
      </w:r>
      <w:r>
        <w:rPr>
          <w:spacing w:val="-5"/>
        </w:rPr>
        <w:t> </w:t>
      </w:r>
      <w:r>
        <w:rPr/>
        <w:t>Development</w:t>
      </w:r>
      <w:r>
        <w:rPr>
          <w:spacing w:val="-6"/>
        </w:rPr>
        <w:t> </w:t>
      </w:r>
      <w:r>
        <w:rPr/>
        <w:t>Workshop,</w:t>
      </w:r>
      <w:r>
        <w:rPr>
          <w:spacing w:val="-7"/>
        </w:rPr>
        <w:t> </w:t>
      </w:r>
      <w:r>
        <w:rPr/>
        <w:t>1986-89,</w:t>
      </w:r>
      <w:r>
        <w:rPr>
          <w:spacing w:val="-7"/>
        </w:rPr>
        <w:t> </w:t>
      </w:r>
      <w:r>
        <w:rPr/>
        <w:t>1991-92 Graduate International Economics Field Exam Committee, 1992 Undergraduate Economics Curriculum Committee, 1988-89</w:t>
      </w:r>
    </w:p>
    <w:p>
      <w:pPr>
        <w:pStyle w:val="BodyText"/>
        <w:spacing w:line="216" w:lineRule="auto"/>
        <w:ind w:right="3234"/>
      </w:pPr>
      <w:r>
        <w:rPr/>
        <w:t>Ad</w:t>
      </w:r>
      <w:r>
        <w:rPr>
          <w:spacing w:val="-4"/>
        </w:rPr>
        <w:t> </w:t>
      </w:r>
      <w:r>
        <w:rPr/>
        <w:t>Hoc</w:t>
      </w:r>
      <w:r>
        <w:rPr>
          <w:spacing w:val="-4"/>
        </w:rPr>
        <w:t> </w:t>
      </w:r>
      <w:r>
        <w:rPr/>
        <w:t>Committee</w:t>
      </w:r>
      <w:r>
        <w:rPr>
          <w:spacing w:val="-3"/>
        </w:rPr>
        <w:t> </w:t>
      </w:r>
      <w:r>
        <w:rPr/>
        <w:t>Initiating</w:t>
      </w:r>
      <w:r>
        <w:rPr>
          <w:spacing w:val="-4"/>
        </w:rPr>
        <w:t> </w:t>
      </w:r>
      <w:r>
        <w:rPr/>
        <w:t>Graduate</w:t>
      </w:r>
      <w:r>
        <w:rPr>
          <w:spacing w:val="-4"/>
        </w:rPr>
        <w:t> </w:t>
      </w:r>
      <w:r>
        <w:rPr/>
        <w:t>Economics</w:t>
      </w:r>
      <w:r>
        <w:rPr>
          <w:spacing w:val="-5"/>
        </w:rPr>
        <w:t> </w:t>
      </w:r>
      <w:r>
        <w:rPr/>
        <w:t>Faculty</w:t>
      </w:r>
      <w:r>
        <w:rPr>
          <w:spacing w:val="-6"/>
        </w:rPr>
        <w:t> </w:t>
      </w:r>
      <w:r>
        <w:rPr/>
        <w:t>Working</w:t>
      </w:r>
      <w:r>
        <w:rPr>
          <w:spacing w:val="-4"/>
        </w:rPr>
        <w:t> </w:t>
      </w:r>
      <w:r>
        <w:rPr/>
        <w:t>Paper</w:t>
      </w:r>
      <w:r>
        <w:rPr>
          <w:spacing w:val="-4"/>
        </w:rPr>
        <w:t> </w:t>
      </w:r>
      <w:r>
        <w:rPr/>
        <w:t>Series,</w:t>
      </w:r>
      <w:r>
        <w:rPr>
          <w:spacing w:val="-4"/>
        </w:rPr>
        <w:t> </w:t>
      </w:r>
      <w:r>
        <w:rPr/>
        <w:t>1987-88 Co-Chair, Asian Economics Workshop, 1986-89</w:t>
      </w:r>
    </w:p>
    <w:p>
      <w:pPr>
        <w:pStyle w:val="BodyText"/>
        <w:spacing w:line="208" w:lineRule="exact"/>
      </w:pPr>
      <w:r>
        <w:rPr/>
        <w:t>Undergraduate</w:t>
      </w:r>
      <w:r>
        <w:rPr>
          <w:spacing w:val="-8"/>
        </w:rPr>
        <w:t> </w:t>
      </w:r>
      <w:r>
        <w:rPr/>
        <w:t>Economics</w:t>
      </w:r>
      <w:r>
        <w:rPr>
          <w:spacing w:val="-8"/>
        </w:rPr>
        <w:t> </w:t>
      </w:r>
      <w:r>
        <w:rPr/>
        <w:t>Honors</w:t>
      </w:r>
      <w:r>
        <w:rPr>
          <w:spacing w:val="-9"/>
        </w:rPr>
        <w:t> </w:t>
      </w:r>
      <w:r>
        <w:rPr/>
        <w:t>Committee,</w:t>
      </w:r>
      <w:r>
        <w:rPr>
          <w:spacing w:val="-7"/>
        </w:rPr>
        <w:t> </w:t>
      </w:r>
      <w:r>
        <w:rPr/>
        <w:t>1986-</w:t>
      </w:r>
      <w:r>
        <w:rPr>
          <w:spacing w:val="-5"/>
        </w:rPr>
        <w:t>88</w:t>
      </w:r>
    </w:p>
    <w:p>
      <w:pPr>
        <w:spacing w:line="213" w:lineRule="auto" w:before="199"/>
        <w:ind w:left="271" w:right="6771" w:firstLine="0"/>
        <w:jc w:val="left"/>
        <w:rPr>
          <w:sz w:val="20"/>
        </w:rPr>
      </w:pPr>
      <w:r>
        <w:rPr>
          <w:i/>
          <w:sz w:val="20"/>
        </w:rPr>
        <w:t>Service, Miscellaneous </w:t>
      </w:r>
      <w:r>
        <w:rPr>
          <w:sz w:val="20"/>
        </w:rPr>
        <w:t>(forgot most) Swarthmore</w:t>
      </w:r>
      <w:r>
        <w:rPr>
          <w:spacing w:val="-10"/>
          <w:sz w:val="20"/>
        </w:rPr>
        <w:t> </w:t>
      </w:r>
      <w:r>
        <w:rPr>
          <w:sz w:val="20"/>
        </w:rPr>
        <w:t>College</w:t>
      </w:r>
      <w:r>
        <w:rPr>
          <w:spacing w:val="-10"/>
          <w:sz w:val="20"/>
        </w:rPr>
        <w:t> </w:t>
      </w:r>
      <w:r>
        <w:rPr>
          <w:sz w:val="20"/>
        </w:rPr>
        <w:t>Honors</w:t>
      </w:r>
      <w:r>
        <w:rPr>
          <w:spacing w:val="-12"/>
          <w:sz w:val="20"/>
        </w:rPr>
        <w:t> </w:t>
      </w:r>
      <w:r>
        <w:rPr>
          <w:sz w:val="20"/>
        </w:rPr>
        <w:t>Examiner,</w:t>
      </w:r>
      <w:r>
        <w:rPr>
          <w:spacing w:val="-12"/>
          <w:sz w:val="20"/>
        </w:rPr>
        <w:t> </w:t>
      </w:r>
      <w:r>
        <w:rPr>
          <w:sz w:val="20"/>
        </w:rPr>
        <w:t>2017 Leibnitz Referee, 2016</w:t>
      </w:r>
    </w:p>
    <w:p>
      <w:pPr>
        <w:pStyle w:val="BodyText"/>
        <w:spacing w:line="198" w:lineRule="exact"/>
      </w:pPr>
      <w:r>
        <w:rPr/>
        <w:t>Leibniz</w:t>
      </w:r>
      <w:r>
        <w:rPr>
          <w:spacing w:val="-7"/>
        </w:rPr>
        <w:t> </w:t>
      </w:r>
      <w:r>
        <w:rPr/>
        <w:t>Foundation</w:t>
      </w:r>
      <w:r>
        <w:rPr>
          <w:spacing w:val="-6"/>
        </w:rPr>
        <w:t> </w:t>
      </w:r>
      <w:r>
        <w:rPr/>
        <w:t>Expert</w:t>
      </w:r>
      <w:r>
        <w:rPr>
          <w:spacing w:val="-8"/>
        </w:rPr>
        <w:t> </w:t>
      </w:r>
      <w:r>
        <w:rPr/>
        <w:t>Evaluator,</w:t>
      </w:r>
      <w:r>
        <w:rPr>
          <w:spacing w:val="-6"/>
        </w:rPr>
        <w:t> </w:t>
      </w:r>
      <w:r>
        <w:rPr>
          <w:spacing w:val="-4"/>
        </w:rPr>
        <w:t>2015</w:t>
      </w:r>
    </w:p>
    <w:p>
      <w:pPr>
        <w:pStyle w:val="BodyText"/>
        <w:spacing w:line="205" w:lineRule="exact"/>
      </w:pPr>
      <w:r>
        <w:rPr/>
        <w:t>Czech</w:t>
      </w:r>
      <w:r>
        <w:rPr>
          <w:spacing w:val="-5"/>
        </w:rPr>
        <w:t> </w:t>
      </w:r>
      <w:r>
        <w:rPr/>
        <w:t>Science</w:t>
      </w:r>
      <w:r>
        <w:rPr>
          <w:spacing w:val="-6"/>
        </w:rPr>
        <w:t> </w:t>
      </w:r>
      <w:r>
        <w:rPr/>
        <w:t>Foundation,</w:t>
      </w:r>
      <w:r>
        <w:rPr>
          <w:spacing w:val="-7"/>
        </w:rPr>
        <w:t> </w:t>
      </w:r>
      <w:r>
        <w:rPr/>
        <w:t>Reviewer</w:t>
      </w:r>
      <w:r>
        <w:rPr>
          <w:spacing w:val="-6"/>
        </w:rPr>
        <w:t> </w:t>
      </w:r>
      <w:r>
        <w:rPr/>
        <w:t>(GACR)</w:t>
      </w:r>
      <w:r>
        <w:rPr>
          <w:spacing w:val="-6"/>
        </w:rPr>
        <w:t> </w:t>
      </w:r>
      <w:r>
        <w:rPr/>
        <w:t>2012-</w:t>
      </w:r>
      <w:r>
        <w:rPr>
          <w:spacing w:val="-4"/>
        </w:rPr>
        <w:t>2015</w:t>
      </w:r>
    </w:p>
    <w:p>
      <w:pPr>
        <w:pStyle w:val="BodyText"/>
        <w:spacing w:line="216" w:lineRule="auto" w:before="6"/>
        <w:ind w:right="1391"/>
      </w:pPr>
      <w:r>
        <w:rPr/>
        <w:t>Global</w:t>
      </w:r>
      <w:r>
        <w:rPr>
          <w:spacing w:val="-4"/>
        </w:rPr>
        <w:t> </w:t>
      </w:r>
      <w:r>
        <w:rPr/>
        <w:t>Development</w:t>
      </w:r>
      <w:r>
        <w:rPr>
          <w:spacing w:val="-4"/>
        </w:rPr>
        <w:t> </w:t>
      </w:r>
      <w:r>
        <w:rPr/>
        <w:t>Network</w:t>
      </w:r>
      <w:r>
        <w:rPr>
          <w:spacing w:val="-4"/>
        </w:rPr>
        <w:t> </w:t>
      </w:r>
      <w:r>
        <w:rPr/>
        <w:t>Selection</w:t>
      </w:r>
      <w:r>
        <w:rPr>
          <w:spacing w:val="-3"/>
        </w:rPr>
        <w:t> </w:t>
      </w:r>
      <w:r>
        <w:rPr/>
        <w:t>Committee</w:t>
      </w:r>
      <w:r>
        <w:rPr>
          <w:spacing w:val="-4"/>
        </w:rPr>
        <w:t> </w:t>
      </w:r>
      <w:r>
        <w:rPr/>
        <w:t>for</w:t>
      </w:r>
      <w:r>
        <w:rPr>
          <w:spacing w:val="-4"/>
        </w:rPr>
        <w:t> </w:t>
      </w:r>
      <w:r>
        <w:rPr/>
        <w:t>Outstanding</w:t>
      </w:r>
      <w:r>
        <w:rPr>
          <w:spacing w:val="-3"/>
        </w:rPr>
        <w:t> </w:t>
      </w:r>
      <w:r>
        <w:rPr/>
        <w:t>Research</w:t>
      </w:r>
      <w:r>
        <w:rPr>
          <w:spacing w:val="-3"/>
        </w:rPr>
        <w:t> </w:t>
      </w:r>
      <w:r>
        <w:rPr/>
        <w:t>on</w:t>
      </w:r>
      <w:r>
        <w:rPr>
          <w:spacing w:val="-3"/>
        </w:rPr>
        <w:t> </w:t>
      </w:r>
      <w:r>
        <w:rPr/>
        <w:t>Development</w:t>
      </w:r>
      <w:r>
        <w:rPr>
          <w:spacing w:val="-4"/>
        </w:rPr>
        <w:t> </w:t>
      </w:r>
      <w:r>
        <w:rPr/>
        <w:t>Awards,</w:t>
      </w:r>
      <w:r>
        <w:rPr>
          <w:spacing w:val="-4"/>
        </w:rPr>
        <w:t> </w:t>
      </w:r>
      <w:r>
        <w:rPr/>
        <w:t>2011-12 Open Societies Institute, Ph.D. Fellowship Examiner, Tajikistan, 2008-2010</w:t>
      </w:r>
    </w:p>
    <w:p>
      <w:pPr>
        <w:pStyle w:val="BodyText"/>
        <w:spacing w:line="195" w:lineRule="exact"/>
      </w:pPr>
      <w:r>
        <w:rPr/>
        <w:t>Mentor,</w:t>
      </w:r>
      <w:r>
        <w:rPr>
          <w:spacing w:val="-6"/>
        </w:rPr>
        <w:t> </w:t>
      </w:r>
      <w:r>
        <w:rPr/>
        <w:t>Global</w:t>
      </w:r>
      <w:r>
        <w:rPr>
          <w:spacing w:val="-6"/>
        </w:rPr>
        <w:t> </w:t>
      </w:r>
      <w:r>
        <w:rPr/>
        <w:t>Development</w:t>
      </w:r>
      <w:r>
        <w:rPr>
          <w:spacing w:val="-8"/>
        </w:rPr>
        <w:t> </w:t>
      </w:r>
      <w:r>
        <w:rPr/>
        <w:t>Network,</w:t>
      </w:r>
      <w:r>
        <w:rPr>
          <w:spacing w:val="-6"/>
        </w:rPr>
        <w:t> </w:t>
      </w:r>
      <w:r>
        <w:rPr/>
        <w:t>Central</w:t>
      </w:r>
      <w:r>
        <w:rPr>
          <w:spacing w:val="-6"/>
        </w:rPr>
        <w:t> </w:t>
      </w:r>
      <w:r>
        <w:rPr/>
        <w:t>Europe,</w:t>
      </w:r>
      <w:r>
        <w:rPr>
          <w:spacing w:val="-7"/>
        </w:rPr>
        <w:t> </w:t>
      </w:r>
      <w:r>
        <w:rPr/>
        <w:t>2007-</w:t>
      </w:r>
      <w:r>
        <w:rPr>
          <w:spacing w:val="-4"/>
        </w:rPr>
        <w:t>2017</w:t>
      </w:r>
    </w:p>
    <w:p>
      <w:pPr>
        <w:pStyle w:val="BodyText"/>
        <w:spacing w:line="216" w:lineRule="auto" w:before="6"/>
        <w:ind w:right="3339"/>
      </w:pPr>
      <w:r>
        <w:rPr/>
        <w:t>Global Development Network, Central Europe, Competition Awards Board 2001-2016 Guest</w:t>
      </w:r>
      <w:r>
        <w:rPr>
          <w:spacing w:val="-6"/>
        </w:rPr>
        <w:t> </w:t>
      </w:r>
      <w:r>
        <w:rPr/>
        <w:t>Speaker</w:t>
      </w:r>
      <w:r>
        <w:rPr>
          <w:spacing w:val="-4"/>
        </w:rPr>
        <w:t> </w:t>
      </w:r>
      <w:r>
        <w:rPr/>
        <w:t>on</w:t>
      </w:r>
      <w:r>
        <w:rPr>
          <w:spacing w:val="-4"/>
        </w:rPr>
        <w:t> </w:t>
      </w:r>
      <w:r>
        <w:rPr/>
        <w:t>Development</w:t>
      </w:r>
      <w:r>
        <w:rPr>
          <w:spacing w:val="-6"/>
        </w:rPr>
        <w:t> </w:t>
      </w:r>
      <w:r>
        <w:rPr/>
        <w:t>&amp;</w:t>
      </w:r>
      <w:r>
        <w:rPr>
          <w:spacing w:val="-4"/>
        </w:rPr>
        <w:t> </w:t>
      </w:r>
      <w:r>
        <w:rPr/>
        <w:t>Environment,</w:t>
      </w:r>
      <w:r>
        <w:rPr>
          <w:spacing w:val="-5"/>
        </w:rPr>
        <w:t> </w:t>
      </w:r>
      <w:r>
        <w:rPr/>
        <w:t>Rutgers</w:t>
      </w:r>
      <w:r>
        <w:rPr>
          <w:spacing w:val="-6"/>
        </w:rPr>
        <w:t> </w:t>
      </w:r>
      <w:r>
        <w:rPr/>
        <w:t>Model</w:t>
      </w:r>
      <w:r>
        <w:rPr>
          <w:spacing w:val="-5"/>
        </w:rPr>
        <w:t> </w:t>
      </w:r>
      <w:r>
        <w:rPr/>
        <w:t>UN,</w:t>
      </w:r>
      <w:r>
        <w:rPr>
          <w:spacing w:val="-4"/>
        </w:rPr>
        <w:t> </w:t>
      </w:r>
      <w:r>
        <w:rPr/>
        <w:t>15</w:t>
      </w:r>
      <w:r>
        <w:rPr>
          <w:spacing w:val="-4"/>
        </w:rPr>
        <w:t> </w:t>
      </w:r>
      <w:r>
        <w:rPr/>
        <w:t>November</w:t>
      </w:r>
      <w:r>
        <w:rPr>
          <w:spacing w:val="-5"/>
        </w:rPr>
        <w:t> </w:t>
      </w:r>
      <w:r>
        <w:rPr/>
        <w:t>2007</w:t>
      </w:r>
    </w:p>
    <w:p>
      <w:pPr>
        <w:pStyle w:val="BodyText"/>
        <w:spacing w:line="216" w:lineRule="auto"/>
        <w:ind w:right="1045"/>
      </w:pPr>
      <w:r>
        <w:rPr/>
        <w:t>Outside</w:t>
      </w:r>
      <w:r>
        <w:rPr>
          <w:spacing w:val="-4"/>
        </w:rPr>
        <w:t> </w:t>
      </w:r>
      <w:r>
        <w:rPr/>
        <w:t>Evaluator</w:t>
      </w:r>
      <w:r>
        <w:rPr>
          <w:spacing w:val="-4"/>
        </w:rPr>
        <w:t> </w:t>
      </w:r>
      <w:r>
        <w:rPr/>
        <w:t>for</w:t>
      </w:r>
      <w:r>
        <w:rPr>
          <w:spacing w:val="-4"/>
        </w:rPr>
        <w:t> </w:t>
      </w:r>
      <w:r>
        <w:rPr/>
        <w:t>new</w:t>
      </w:r>
      <w:r>
        <w:rPr>
          <w:spacing w:val="-6"/>
        </w:rPr>
        <w:t> </w:t>
      </w:r>
      <w:r>
        <w:rPr/>
        <w:t>Tenure</w:t>
      </w:r>
      <w:r>
        <w:rPr>
          <w:spacing w:val="-4"/>
        </w:rPr>
        <w:t> </w:t>
      </w:r>
      <w:r>
        <w:rPr/>
        <w:t>Track</w:t>
      </w:r>
      <w:r>
        <w:rPr>
          <w:spacing w:val="-3"/>
        </w:rPr>
        <w:t> </w:t>
      </w:r>
      <w:r>
        <w:rPr/>
        <w:t>System</w:t>
      </w:r>
      <w:r>
        <w:rPr>
          <w:spacing w:val="-3"/>
        </w:rPr>
        <w:t> </w:t>
      </w:r>
      <w:r>
        <w:rPr/>
        <w:t>applicants,</w:t>
      </w:r>
      <w:r>
        <w:rPr>
          <w:spacing w:val="-6"/>
        </w:rPr>
        <w:t> </w:t>
      </w:r>
      <w:r>
        <w:rPr/>
        <w:t>Quaid-i-Azam</w:t>
      </w:r>
      <w:r>
        <w:rPr>
          <w:spacing w:val="-3"/>
        </w:rPr>
        <w:t> </w:t>
      </w:r>
      <w:r>
        <w:rPr/>
        <w:t>University,</w:t>
      </w:r>
      <w:r>
        <w:rPr>
          <w:spacing w:val="-4"/>
        </w:rPr>
        <w:t> </w:t>
      </w:r>
      <w:r>
        <w:rPr/>
        <w:t>Islamabad,</w:t>
      </w:r>
      <w:r>
        <w:rPr>
          <w:spacing w:val="-4"/>
        </w:rPr>
        <w:t> </w:t>
      </w:r>
      <w:r>
        <w:rPr/>
        <w:t>Pakistan,</w:t>
      </w:r>
      <w:r>
        <w:rPr>
          <w:spacing w:val="-4"/>
        </w:rPr>
        <w:t> </w:t>
      </w:r>
      <w:r>
        <w:rPr/>
        <w:t>2007 Panelist, Cornell University Economics Dept, On Becoming an Academic, September 29, 2006</w:t>
      </w:r>
    </w:p>
    <w:p>
      <w:pPr>
        <w:pStyle w:val="BodyText"/>
        <w:spacing w:line="216" w:lineRule="auto"/>
        <w:ind w:right="1391"/>
      </w:pPr>
      <w:r>
        <w:rPr/>
        <w:t>Reviewer,</w:t>
      </w:r>
      <w:r>
        <w:rPr>
          <w:spacing w:val="-4"/>
        </w:rPr>
        <w:t> </w:t>
      </w:r>
      <w:r>
        <w:rPr/>
        <w:t>Social</w:t>
      </w:r>
      <w:r>
        <w:rPr>
          <w:spacing w:val="-4"/>
        </w:rPr>
        <w:t> </w:t>
      </w:r>
      <w:r>
        <w:rPr/>
        <w:t>Science</w:t>
      </w:r>
      <w:r>
        <w:rPr>
          <w:spacing w:val="-4"/>
        </w:rPr>
        <w:t> </w:t>
      </w:r>
      <w:r>
        <w:rPr/>
        <w:t>&amp;</w:t>
      </w:r>
      <w:r>
        <w:rPr>
          <w:spacing w:val="-3"/>
        </w:rPr>
        <w:t> </w:t>
      </w:r>
      <w:r>
        <w:rPr/>
        <w:t>Humanities</w:t>
      </w:r>
      <w:r>
        <w:rPr>
          <w:spacing w:val="-4"/>
        </w:rPr>
        <w:t> </w:t>
      </w:r>
      <w:r>
        <w:rPr/>
        <w:t>Research</w:t>
      </w:r>
      <w:r>
        <w:rPr>
          <w:spacing w:val="-3"/>
        </w:rPr>
        <w:t> </w:t>
      </w:r>
      <w:r>
        <w:rPr/>
        <w:t>Council</w:t>
      </w:r>
      <w:r>
        <w:rPr>
          <w:spacing w:val="-4"/>
        </w:rPr>
        <w:t> </w:t>
      </w:r>
      <w:r>
        <w:rPr/>
        <w:t>of</w:t>
      </w:r>
      <w:r>
        <w:rPr>
          <w:spacing w:val="-4"/>
        </w:rPr>
        <w:t> </w:t>
      </w:r>
      <w:r>
        <w:rPr/>
        <w:t>Canada,</w:t>
      </w:r>
      <w:r>
        <w:rPr>
          <w:spacing w:val="-3"/>
        </w:rPr>
        <w:t> </w:t>
      </w:r>
      <w:r>
        <w:rPr/>
        <w:t>2006,</w:t>
      </w:r>
      <w:r>
        <w:rPr>
          <w:spacing w:val="-5"/>
        </w:rPr>
        <w:t> </w:t>
      </w:r>
      <w:r>
        <w:rPr/>
        <w:t>2007,</w:t>
      </w:r>
      <w:r>
        <w:rPr>
          <w:spacing w:val="-4"/>
        </w:rPr>
        <w:t> </w:t>
      </w:r>
      <w:r>
        <w:rPr/>
        <w:t>2009,</w:t>
      </w:r>
      <w:r>
        <w:rPr>
          <w:spacing w:val="-4"/>
        </w:rPr>
        <w:t> </w:t>
      </w:r>
      <w:r>
        <w:rPr/>
        <w:t>2010,</w:t>
      </w:r>
      <w:r>
        <w:rPr>
          <w:spacing w:val="-5"/>
        </w:rPr>
        <w:t> </w:t>
      </w:r>
      <w:r>
        <w:rPr/>
        <w:t>2012,</w:t>
      </w:r>
      <w:r>
        <w:rPr>
          <w:spacing w:val="-4"/>
        </w:rPr>
        <w:t> </w:t>
      </w:r>
      <w:r>
        <w:rPr/>
        <w:t>2013 Reviewer, British Council Researcher Exchange Programme</w:t>
      </w:r>
    </w:p>
    <w:p>
      <w:pPr>
        <w:pStyle w:val="BodyText"/>
        <w:spacing w:line="216" w:lineRule="auto"/>
        <w:ind w:right="2107"/>
      </w:pPr>
      <w:r>
        <w:rPr/>
        <w:t>Reviewer,</w:t>
      </w:r>
      <w:r>
        <w:rPr>
          <w:spacing w:val="-5"/>
        </w:rPr>
        <w:t> </w:t>
      </w:r>
      <w:r>
        <w:rPr/>
        <w:t>German</w:t>
      </w:r>
      <w:r>
        <w:rPr>
          <w:spacing w:val="-4"/>
        </w:rPr>
        <w:t> </w:t>
      </w:r>
      <w:r>
        <w:rPr/>
        <w:t>Israeli</w:t>
      </w:r>
      <w:r>
        <w:rPr>
          <w:spacing w:val="-6"/>
        </w:rPr>
        <w:t> </w:t>
      </w:r>
      <w:r>
        <w:rPr/>
        <w:t>Foundation</w:t>
      </w:r>
      <w:r>
        <w:rPr>
          <w:spacing w:val="-4"/>
        </w:rPr>
        <w:t> </w:t>
      </w:r>
      <w:r>
        <w:rPr/>
        <w:t>for</w:t>
      </w:r>
      <w:r>
        <w:rPr>
          <w:spacing w:val="-5"/>
        </w:rPr>
        <w:t> </w:t>
      </w:r>
      <w:r>
        <w:rPr/>
        <w:t>Scientific</w:t>
      </w:r>
      <w:r>
        <w:rPr>
          <w:spacing w:val="-5"/>
        </w:rPr>
        <w:t> </w:t>
      </w:r>
      <w:r>
        <w:rPr/>
        <w:t>Research</w:t>
      </w:r>
      <w:r>
        <w:rPr>
          <w:spacing w:val="-4"/>
        </w:rPr>
        <w:t> </w:t>
      </w:r>
      <w:r>
        <w:rPr/>
        <w:t>&amp;</w:t>
      </w:r>
      <w:r>
        <w:rPr>
          <w:spacing w:val="-4"/>
        </w:rPr>
        <w:t> </w:t>
      </w:r>
      <w:r>
        <w:rPr/>
        <w:t>Development</w:t>
      </w:r>
      <w:r>
        <w:rPr>
          <w:spacing w:val="-6"/>
        </w:rPr>
        <w:t> </w:t>
      </w:r>
      <w:r>
        <w:rPr/>
        <w:t>(GIF),</w:t>
      </w:r>
      <w:r>
        <w:rPr>
          <w:spacing w:val="-6"/>
        </w:rPr>
        <w:t> </w:t>
      </w:r>
      <w:r>
        <w:rPr/>
        <w:t>2005,</w:t>
      </w:r>
      <w:r>
        <w:rPr>
          <w:spacing w:val="-5"/>
        </w:rPr>
        <w:t> </w:t>
      </w:r>
      <w:r>
        <w:rPr/>
        <w:t>2007 Reviewer, CUNY Collaborative Incentive Research Grant, 2005</w:t>
      </w:r>
    </w:p>
    <w:p>
      <w:pPr>
        <w:pStyle w:val="BodyText"/>
        <w:spacing w:line="195" w:lineRule="exact"/>
      </w:pPr>
      <w:r>
        <w:rPr/>
        <w:t>Reviewer,</w:t>
      </w:r>
      <w:r>
        <w:rPr>
          <w:spacing w:val="-4"/>
        </w:rPr>
        <w:t> </w:t>
      </w:r>
      <w:r>
        <w:rPr/>
        <w:t>NSF</w:t>
      </w:r>
      <w:r>
        <w:rPr>
          <w:spacing w:val="-5"/>
        </w:rPr>
        <w:t> </w:t>
      </w:r>
      <w:r>
        <w:rPr/>
        <w:t>Proposals,</w:t>
      </w:r>
      <w:r>
        <w:rPr>
          <w:spacing w:val="-4"/>
        </w:rPr>
        <w:t> </w:t>
      </w:r>
      <w:r>
        <w:rPr/>
        <w:t>?</w:t>
      </w:r>
      <w:r>
        <w:rPr>
          <w:spacing w:val="-2"/>
        </w:rPr>
        <w:t> </w:t>
      </w:r>
      <w:r>
        <w:rPr/>
        <w:t>-</w:t>
      </w:r>
      <w:r>
        <w:rPr>
          <w:spacing w:val="-3"/>
        </w:rPr>
        <w:t> </w:t>
      </w:r>
      <w:r>
        <w:rPr>
          <w:spacing w:val="-4"/>
        </w:rPr>
        <w:t>2012</w:t>
      </w:r>
    </w:p>
    <w:p>
      <w:pPr>
        <w:pStyle w:val="BodyText"/>
        <w:spacing w:line="216" w:lineRule="auto"/>
        <w:ind w:left="559" w:hanging="289"/>
      </w:pPr>
      <w:r>
        <w:rPr/>
        <w:t>Ramapo College Forum for World History Teachers (High School).</w:t>
      </w:r>
      <w:r>
        <w:rPr>
          <w:spacing w:val="80"/>
        </w:rPr>
        <w:t> </w:t>
      </w:r>
      <w:r>
        <w:rPr/>
        <w:t>South Asian Perspectives from the Past &amp; Visions for the Future, talk on caste &amp; poverty in India, Monday, January 10, 2005.</w:t>
      </w:r>
    </w:p>
    <w:p>
      <w:pPr>
        <w:pStyle w:val="BodyText"/>
        <w:spacing w:line="196" w:lineRule="exact"/>
      </w:pPr>
      <w:r>
        <w:rPr/>
        <w:t>Evaluator,</w:t>
      </w:r>
      <w:r>
        <w:rPr>
          <w:spacing w:val="-7"/>
        </w:rPr>
        <w:t> </w:t>
      </w:r>
      <w:r>
        <w:rPr/>
        <w:t>Bridging</w:t>
      </w:r>
      <w:r>
        <w:rPr>
          <w:spacing w:val="-5"/>
        </w:rPr>
        <w:t> </w:t>
      </w:r>
      <w:r>
        <w:rPr/>
        <w:t>Research</w:t>
      </w:r>
      <w:r>
        <w:rPr>
          <w:spacing w:val="-7"/>
        </w:rPr>
        <w:t> </w:t>
      </w:r>
      <w:r>
        <w:rPr/>
        <w:t>&amp;</w:t>
      </w:r>
      <w:r>
        <w:rPr>
          <w:spacing w:val="-6"/>
        </w:rPr>
        <w:t> </w:t>
      </w:r>
      <w:r>
        <w:rPr/>
        <w:t>Policy</w:t>
      </w:r>
      <w:r>
        <w:rPr>
          <w:spacing w:val="-5"/>
        </w:rPr>
        <w:t> </w:t>
      </w:r>
      <w:r>
        <w:rPr/>
        <w:t>Working</w:t>
      </w:r>
      <w:r>
        <w:rPr>
          <w:spacing w:val="-6"/>
        </w:rPr>
        <w:t> </w:t>
      </w:r>
      <w:r>
        <w:rPr/>
        <w:t>Group,</w:t>
      </w:r>
      <w:r>
        <w:rPr>
          <w:spacing w:val="-6"/>
        </w:rPr>
        <w:t> </w:t>
      </w:r>
      <w:r>
        <w:rPr/>
        <w:t>Global</w:t>
      </w:r>
      <w:r>
        <w:rPr>
          <w:spacing w:val="-6"/>
        </w:rPr>
        <w:t> </w:t>
      </w:r>
      <w:r>
        <w:rPr/>
        <w:t>Development</w:t>
      </w:r>
      <w:r>
        <w:rPr>
          <w:spacing w:val="-7"/>
        </w:rPr>
        <w:t> </w:t>
      </w:r>
      <w:r>
        <w:rPr/>
        <w:t>Network,</w:t>
      </w:r>
      <w:r>
        <w:rPr>
          <w:spacing w:val="-8"/>
        </w:rPr>
        <w:t> </w:t>
      </w:r>
      <w:r>
        <w:rPr>
          <w:spacing w:val="-4"/>
        </w:rPr>
        <w:t>2005</w:t>
      </w:r>
    </w:p>
    <w:p>
      <w:pPr>
        <w:pStyle w:val="BodyText"/>
        <w:spacing w:line="213" w:lineRule="auto" w:before="4"/>
        <w:ind w:left="559" w:hanging="289"/>
      </w:pPr>
      <w:r>
        <w:rPr/>
        <w:t>American</w:t>
      </w:r>
      <w:r>
        <w:rPr>
          <w:spacing w:val="-3"/>
        </w:rPr>
        <w:t> </w:t>
      </w:r>
      <w:r>
        <w:rPr/>
        <w:t>Economic</w:t>
      </w:r>
      <w:r>
        <w:rPr>
          <w:spacing w:val="-4"/>
        </w:rPr>
        <w:t> </w:t>
      </w:r>
      <w:r>
        <w:rPr/>
        <w:t>Association,</w:t>
      </w:r>
      <w:r>
        <w:rPr>
          <w:spacing w:val="-4"/>
        </w:rPr>
        <w:t> </w:t>
      </w:r>
      <w:r>
        <w:rPr/>
        <w:t>Committee</w:t>
      </w:r>
      <w:r>
        <w:rPr>
          <w:spacing w:val="-6"/>
        </w:rPr>
        <w:t> </w:t>
      </w:r>
      <w:r>
        <w:rPr/>
        <w:t>on</w:t>
      </w:r>
      <w:r>
        <w:rPr>
          <w:spacing w:val="-3"/>
        </w:rPr>
        <w:t> </w:t>
      </w:r>
      <w:r>
        <w:rPr/>
        <w:t>the</w:t>
      </w:r>
      <w:r>
        <w:rPr>
          <w:spacing w:val="-4"/>
        </w:rPr>
        <w:t> </w:t>
      </w:r>
      <w:r>
        <w:rPr/>
        <w:t>Status</w:t>
      </w:r>
      <w:r>
        <w:rPr>
          <w:spacing w:val="-5"/>
        </w:rPr>
        <w:t> </w:t>
      </w:r>
      <w:r>
        <w:rPr/>
        <w:t>of</w:t>
      </w:r>
      <w:r>
        <w:rPr>
          <w:spacing w:val="-4"/>
        </w:rPr>
        <w:t> </w:t>
      </w:r>
      <w:r>
        <w:rPr/>
        <w:t>Minority</w:t>
      </w:r>
      <w:r>
        <w:rPr>
          <w:spacing w:val="-6"/>
        </w:rPr>
        <w:t> </w:t>
      </w:r>
      <w:r>
        <w:rPr/>
        <w:t>Groups</w:t>
      </w:r>
      <w:r>
        <w:rPr>
          <w:spacing w:val="-5"/>
        </w:rPr>
        <w:t> </w:t>
      </w:r>
      <w:r>
        <w:rPr/>
        <w:t>in</w:t>
      </w:r>
      <w:r>
        <w:rPr>
          <w:spacing w:val="-3"/>
        </w:rPr>
        <w:t> </w:t>
      </w:r>
      <w:r>
        <w:rPr/>
        <w:t>the</w:t>
      </w:r>
      <w:r>
        <w:rPr>
          <w:spacing w:val="-4"/>
        </w:rPr>
        <w:t> </w:t>
      </w:r>
      <w:r>
        <w:rPr/>
        <w:t>Economics</w:t>
      </w:r>
      <w:r>
        <w:rPr>
          <w:spacing w:val="-5"/>
        </w:rPr>
        <w:t> </w:t>
      </w:r>
      <w:r>
        <w:rPr/>
        <w:t>Profession,</w:t>
      </w:r>
      <w:r>
        <w:rPr>
          <w:spacing w:val="-4"/>
        </w:rPr>
        <w:t> </w:t>
      </w:r>
      <w:r>
        <w:rPr/>
        <w:t>Economics</w:t>
      </w:r>
      <w:r>
        <w:rPr>
          <w:spacing w:val="-7"/>
        </w:rPr>
        <w:t> </w:t>
      </w:r>
      <w:r>
        <w:rPr/>
        <w:t>Pipeline Mentor, 2003-2004</w:t>
      </w:r>
    </w:p>
    <w:p>
      <w:pPr>
        <w:pStyle w:val="BodyText"/>
        <w:spacing w:line="213" w:lineRule="auto" w:before="1"/>
        <w:ind w:right="800"/>
        <w:jc w:val="both"/>
      </w:pPr>
      <w:r>
        <w:rPr/>
        <w:t>Search</w:t>
      </w:r>
      <w:r>
        <w:rPr>
          <w:spacing w:val="-2"/>
        </w:rPr>
        <w:t> </w:t>
      </w:r>
      <w:r>
        <w:rPr/>
        <w:t>Committee</w:t>
      </w:r>
      <w:r>
        <w:rPr>
          <w:spacing w:val="-3"/>
        </w:rPr>
        <w:t> </w:t>
      </w:r>
      <w:r>
        <w:rPr/>
        <w:t>for</w:t>
      </w:r>
      <w:r>
        <w:rPr>
          <w:spacing w:val="-3"/>
        </w:rPr>
        <w:t> </w:t>
      </w:r>
      <w:r>
        <w:rPr/>
        <w:t>a</w:t>
      </w:r>
      <w:r>
        <w:rPr>
          <w:spacing w:val="-5"/>
        </w:rPr>
        <w:t> </w:t>
      </w:r>
      <w:r>
        <w:rPr/>
        <w:t>new</w:t>
      </w:r>
      <w:r>
        <w:rPr>
          <w:spacing w:val="-5"/>
        </w:rPr>
        <w:t> </w:t>
      </w:r>
      <w:r>
        <w:rPr/>
        <w:t>Head</w:t>
      </w:r>
      <w:r>
        <w:rPr>
          <w:spacing w:val="-2"/>
        </w:rPr>
        <w:t> </w:t>
      </w:r>
      <w:r>
        <w:rPr/>
        <w:t>of</w:t>
      </w:r>
      <w:r>
        <w:rPr>
          <w:spacing w:val="-3"/>
        </w:rPr>
        <w:t> </w:t>
      </w:r>
      <w:r>
        <w:rPr/>
        <w:t>School,</w:t>
      </w:r>
      <w:r>
        <w:rPr>
          <w:spacing w:val="-3"/>
        </w:rPr>
        <w:t> </w:t>
      </w:r>
      <w:r>
        <w:rPr/>
        <w:t>Solomon</w:t>
      </w:r>
      <w:r>
        <w:rPr>
          <w:spacing w:val="-2"/>
        </w:rPr>
        <w:t> </w:t>
      </w:r>
      <w:r>
        <w:rPr/>
        <w:t>Schechter</w:t>
      </w:r>
      <w:r>
        <w:rPr>
          <w:spacing w:val="-2"/>
        </w:rPr>
        <w:t> </w:t>
      </w:r>
      <w:r>
        <w:rPr/>
        <w:t>Day</w:t>
      </w:r>
      <w:r>
        <w:rPr>
          <w:spacing w:val="-2"/>
        </w:rPr>
        <w:t> </w:t>
      </w:r>
      <w:r>
        <w:rPr/>
        <w:t>School</w:t>
      </w:r>
      <w:r>
        <w:rPr>
          <w:spacing w:val="-4"/>
        </w:rPr>
        <w:t> </w:t>
      </w:r>
      <w:r>
        <w:rPr/>
        <w:t>of</w:t>
      </w:r>
      <w:r>
        <w:rPr>
          <w:spacing w:val="-3"/>
        </w:rPr>
        <w:t> </w:t>
      </w:r>
      <w:r>
        <w:rPr/>
        <w:t>Raritan</w:t>
      </w:r>
      <w:r>
        <w:rPr>
          <w:spacing w:val="-4"/>
        </w:rPr>
        <w:t> </w:t>
      </w:r>
      <w:r>
        <w:rPr/>
        <w:t>Valley,</w:t>
      </w:r>
      <w:r>
        <w:rPr>
          <w:spacing w:val="-3"/>
        </w:rPr>
        <w:t> </w:t>
      </w:r>
      <w:r>
        <w:rPr/>
        <w:t>Spring</w:t>
      </w:r>
      <w:r>
        <w:rPr>
          <w:spacing w:val="-2"/>
        </w:rPr>
        <w:t> </w:t>
      </w:r>
      <w:r>
        <w:rPr/>
        <w:t>&amp;</w:t>
      </w:r>
      <w:r>
        <w:rPr>
          <w:spacing w:val="-2"/>
        </w:rPr>
        <w:t> </w:t>
      </w:r>
      <w:r>
        <w:rPr/>
        <w:t>Summer</w:t>
      </w:r>
      <w:r>
        <w:rPr>
          <w:spacing w:val="-4"/>
        </w:rPr>
        <w:t> </w:t>
      </w:r>
      <w:r>
        <w:rPr/>
        <w:t>2003. Chair,</w:t>
      </w:r>
      <w:r>
        <w:rPr>
          <w:spacing w:val="-1"/>
        </w:rPr>
        <w:t> </w:t>
      </w:r>
      <w:r>
        <w:rPr/>
        <w:t>Outside</w:t>
      </w:r>
      <w:r>
        <w:rPr>
          <w:spacing w:val="-1"/>
        </w:rPr>
        <w:t> </w:t>
      </w:r>
      <w:r>
        <w:rPr/>
        <w:t>Evaluation Team,</w:t>
      </w:r>
      <w:r>
        <w:rPr>
          <w:spacing w:val="-1"/>
        </w:rPr>
        <w:t> </w:t>
      </w:r>
      <w:r>
        <w:rPr/>
        <w:t>Program</w:t>
      </w:r>
      <w:r>
        <w:rPr>
          <w:spacing w:val="-2"/>
        </w:rPr>
        <w:t> </w:t>
      </w:r>
      <w:r>
        <w:rPr/>
        <w:t>in Economic</w:t>
      </w:r>
      <w:r>
        <w:rPr>
          <w:spacing w:val="-1"/>
        </w:rPr>
        <w:t> </w:t>
      </w:r>
      <w:r>
        <w:rPr/>
        <w:t>Policy Management,</w:t>
      </w:r>
      <w:r>
        <w:rPr>
          <w:spacing w:val="-1"/>
        </w:rPr>
        <w:t> </w:t>
      </w:r>
      <w:r>
        <w:rPr/>
        <w:t>SIPA, Columbia</w:t>
      </w:r>
      <w:r>
        <w:rPr>
          <w:spacing w:val="-1"/>
        </w:rPr>
        <w:t> </w:t>
      </w:r>
      <w:r>
        <w:rPr/>
        <w:t>University,</w:t>
      </w:r>
      <w:r>
        <w:rPr>
          <w:spacing w:val="-1"/>
        </w:rPr>
        <w:t> </w:t>
      </w:r>
      <w:r>
        <w:rPr/>
        <w:t>Nov-Dec</w:t>
      </w:r>
      <w:r>
        <w:rPr>
          <w:spacing w:val="-1"/>
        </w:rPr>
        <w:t> </w:t>
      </w:r>
      <w:r>
        <w:rPr/>
        <w:t>2004 Chair, Outside Evaluation Team, Brooklyn College Economics Department, Spring &amp; Summer 2003</w:t>
      </w:r>
    </w:p>
    <w:p>
      <w:pPr>
        <w:pStyle w:val="BodyText"/>
        <w:spacing w:line="213" w:lineRule="auto"/>
        <w:ind w:right="3339"/>
      </w:pPr>
      <w:r>
        <w:rPr/>
        <w:t>Outside</w:t>
      </w:r>
      <w:r>
        <w:rPr>
          <w:spacing w:val="-5"/>
        </w:rPr>
        <w:t> </w:t>
      </w:r>
      <w:r>
        <w:rPr/>
        <w:t>Evaluation</w:t>
      </w:r>
      <w:r>
        <w:rPr>
          <w:spacing w:val="-4"/>
        </w:rPr>
        <w:t> </w:t>
      </w:r>
      <w:r>
        <w:rPr/>
        <w:t>Team</w:t>
      </w:r>
      <w:r>
        <w:rPr>
          <w:spacing w:val="-4"/>
        </w:rPr>
        <w:t> </w:t>
      </w:r>
      <w:r>
        <w:rPr/>
        <w:t>South</w:t>
      </w:r>
      <w:r>
        <w:rPr>
          <w:spacing w:val="-4"/>
        </w:rPr>
        <w:t> </w:t>
      </w:r>
      <w:r>
        <w:rPr/>
        <w:t>Asia</w:t>
      </w:r>
      <w:r>
        <w:rPr>
          <w:spacing w:val="-5"/>
        </w:rPr>
        <w:t> </w:t>
      </w:r>
      <w:r>
        <w:rPr/>
        <w:t>Institute,</w:t>
      </w:r>
      <w:r>
        <w:rPr>
          <w:spacing w:val="-5"/>
        </w:rPr>
        <w:t> </w:t>
      </w:r>
      <w:r>
        <w:rPr/>
        <w:t>SIPA,</w:t>
      </w:r>
      <w:r>
        <w:rPr>
          <w:spacing w:val="-4"/>
        </w:rPr>
        <w:t> </w:t>
      </w:r>
      <w:r>
        <w:rPr/>
        <w:t>Columbia</w:t>
      </w:r>
      <w:r>
        <w:rPr>
          <w:spacing w:val="-5"/>
        </w:rPr>
        <w:t> </w:t>
      </w:r>
      <w:r>
        <w:rPr/>
        <w:t>University,</w:t>
      </w:r>
      <w:r>
        <w:rPr>
          <w:spacing w:val="-5"/>
        </w:rPr>
        <w:t> </w:t>
      </w:r>
      <w:r>
        <w:rPr/>
        <w:t>May</w:t>
      </w:r>
      <w:r>
        <w:rPr>
          <w:spacing w:val="-6"/>
        </w:rPr>
        <w:t> </w:t>
      </w:r>
      <w:r>
        <w:rPr/>
        <w:t>2002 Bates College Honors Examiner, year?</w:t>
      </w:r>
    </w:p>
    <w:p>
      <w:pPr>
        <w:pStyle w:val="BodyText"/>
        <w:spacing w:line="198" w:lineRule="exact"/>
      </w:pPr>
      <w:r>
        <w:rPr/>
        <w:t>Reviewer,</w:t>
      </w:r>
      <w:r>
        <w:rPr>
          <w:spacing w:val="-6"/>
        </w:rPr>
        <w:t> </w:t>
      </w:r>
      <w:r>
        <w:rPr/>
        <w:t>Foreign</w:t>
      </w:r>
      <w:r>
        <w:rPr>
          <w:spacing w:val="-5"/>
        </w:rPr>
        <w:t> </w:t>
      </w:r>
      <w:r>
        <w:rPr/>
        <w:t>Service</w:t>
      </w:r>
      <w:r>
        <w:rPr>
          <w:spacing w:val="-6"/>
        </w:rPr>
        <w:t> </w:t>
      </w:r>
      <w:r>
        <w:rPr/>
        <w:t>Exam,</w:t>
      </w:r>
      <w:r>
        <w:rPr>
          <w:spacing w:val="-5"/>
        </w:rPr>
        <w:t> </w:t>
      </w:r>
      <w:r>
        <w:rPr/>
        <w:t>ETS,</w:t>
      </w:r>
      <w:r>
        <w:rPr>
          <w:spacing w:val="-6"/>
        </w:rPr>
        <w:t> </w:t>
      </w:r>
      <w:r>
        <w:rPr/>
        <w:t>April</w:t>
      </w:r>
      <w:r>
        <w:rPr>
          <w:spacing w:val="-6"/>
        </w:rPr>
        <w:t> </w:t>
      </w:r>
      <w:r>
        <w:rPr>
          <w:spacing w:val="-4"/>
        </w:rPr>
        <w:t>1997</w:t>
      </w:r>
    </w:p>
    <w:p>
      <w:pPr>
        <w:pStyle w:val="BodyText"/>
        <w:spacing w:line="216" w:lineRule="auto" w:before="6"/>
        <w:ind w:right="2107"/>
      </w:pPr>
      <w:r>
        <w:rPr/>
        <w:t>Board</w:t>
      </w:r>
      <w:r>
        <w:rPr>
          <w:spacing w:val="-3"/>
        </w:rPr>
        <w:t> </w:t>
      </w:r>
      <w:r>
        <w:rPr/>
        <w:t>of</w:t>
      </w:r>
      <w:r>
        <w:rPr>
          <w:spacing w:val="-3"/>
        </w:rPr>
        <w:t> </w:t>
      </w:r>
      <w:r>
        <w:rPr/>
        <w:t>Directors</w:t>
      </w:r>
      <w:r>
        <w:rPr>
          <w:spacing w:val="-4"/>
        </w:rPr>
        <w:t> </w:t>
      </w:r>
      <w:r>
        <w:rPr/>
        <w:t>&amp;</w:t>
      </w:r>
      <w:r>
        <w:rPr>
          <w:spacing w:val="-3"/>
        </w:rPr>
        <w:t> </w:t>
      </w:r>
      <w:r>
        <w:rPr/>
        <w:t>Recording</w:t>
      </w:r>
      <w:r>
        <w:rPr>
          <w:spacing w:val="-3"/>
        </w:rPr>
        <w:t> </w:t>
      </w:r>
      <w:r>
        <w:rPr/>
        <w:t>Secretary,</w:t>
      </w:r>
      <w:r>
        <w:rPr>
          <w:spacing w:val="-5"/>
        </w:rPr>
        <w:t> </w:t>
      </w:r>
      <w:r>
        <w:rPr/>
        <w:t>Congregation</w:t>
      </w:r>
      <w:r>
        <w:rPr>
          <w:spacing w:val="-3"/>
        </w:rPr>
        <w:t> </w:t>
      </w:r>
      <w:r>
        <w:rPr/>
        <w:t>Poile</w:t>
      </w:r>
      <w:r>
        <w:rPr>
          <w:spacing w:val="-3"/>
        </w:rPr>
        <w:t> </w:t>
      </w:r>
      <w:r>
        <w:rPr/>
        <w:t>Zedek,</w:t>
      </w:r>
      <w:r>
        <w:rPr>
          <w:spacing w:val="-3"/>
        </w:rPr>
        <w:t> </w:t>
      </w:r>
      <w:r>
        <w:rPr/>
        <w:t>New</w:t>
      </w:r>
      <w:r>
        <w:rPr>
          <w:spacing w:val="-3"/>
        </w:rPr>
        <w:t> </w:t>
      </w:r>
      <w:r>
        <w:rPr/>
        <w:t>Brunswick</w:t>
      </w:r>
      <w:r>
        <w:rPr>
          <w:spacing w:val="-3"/>
        </w:rPr>
        <w:t> </w:t>
      </w:r>
      <w:r>
        <w:rPr/>
        <w:t>NJ,</w:t>
      </w:r>
      <w:r>
        <w:rPr>
          <w:spacing w:val="-3"/>
        </w:rPr>
        <w:t> </w:t>
      </w:r>
      <w:r>
        <w:rPr/>
        <w:t>1996-2015 Discussion with Librarians at Rutgers University on use of data by economists, September 1996</w:t>
      </w:r>
    </w:p>
    <w:p>
      <w:pPr>
        <w:pStyle w:val="BodyText"/>
        <w:spacing w:line="216" w:lineRule="auto"/>
      </w:pPr>
      <w:r>
        <w:rPr/>
        <w:t>Interviewed</w:t>
      </w:r>
      <w:r>
        <w:rPr>
          <w:spacing w:val="-4"/>
        </w:rPr>
        <w:t> </w:t>
      </w:r>
      <w:r>
        <w:rPr/>
        <w:t>on</w:t>
      </w:r>
      <w:r>
        <w:rPr>
          <w:spacing w:val="-2"/>
        </w:rPr>
        <w:t> </w:t>
      </w:r>
      <w:r>
        <w:rPr/>
        <w:t>Radio</w:t>
      </w:r>
      <w:r>
        <w:rPr>
          <w:spacing w:val="-2"/>
        </w:rPr>
        <w:t> </w:t>
      </w:r>
      <w:r>
        <w:rPr/>
        <w:t>Blue</w:t>
      </w:r>
      <w:r>
        <w:rPr>
          <w:spacing w:val="-3"/>
        </w:rPr>
        <w:t> </w:t>
      </w:r>
      <w:r>
        <w:rPr/>
        <w:t>Danube,</w:t>
      </w:r>
      <w:r>
        <w:rPr>
          <w:spacing w:val="-2"/>
        </w:rPr>
        <w:t> </w:t>
      </w:r>
      <w:r>
        <w:rPr/>
        <w:t>Vienna,</w:t>
      </w:r>
      <w:r>
        <w:rPr>
          <w:spacing w:val="-2"/>
        </w:rPr>
        <w:t> </w:t>
      </w:r>
      <w:r>
        <w:rPr/>
        <w:t>Thursday</w:t>
      </w:r>
      <w:r>
        <w:rPr>
          <w:spacing w:val="-4"/>
        </w:rPr>
        <w:t> </w:t>
      </w:r>
      <w:r>
        <w:rPr/>
        <w:t>17</w:t>
      </w:r>
      <w:r>
        <w:rPr>
          <w:spacing w:val="-2"/>
        </w:rPr>
        <w:t> </w:t>
      </w:r>
      <w:r>
        <w:rPr/>
        <w:t>March</w:t>
      </w:r>
      <w:r>
        <w:rPr>
          <w:spacing w:val="-2"/>
        </w:rPr>
        <w:t> </w:t>
      </w:r>
      <w:r>
        <w:rPr/>
        <w:t>1994</w:t>
      </w:r>
      <w:r>
        <w:rPr>
          <w:spacing w:val="-4"/>
        </w:rPr>
        <w:t> </w:t>
      </w:r>
      <w:r>
        <w:rPr/>
        <w:t>on</w:t>
      </w:r>
      <w:r>
        <w:rPr>
          <w:spacing w:val="-2"/>
        </w:rPr>
        <w:t> </w:t>
      </w:r>
      <w:r>
        <w:rPr/>
        <w:t>the</w:t>
      </w:r>
      <w:r>
        <w:rPr>
          <w:spacing w:val="-3"/>
        </w:rPr>
        <w:t> </w:t>
      </w:r>
      <w:r>
        <w:rPr/>
        <w:t>"Impact</w:t>
      </w:r>
      <w:r>
        <w:rPr>
          <w:spacing w:val="-6"/>
        </w:rPr>
        <w:t> </w:t>
      </w:r>
      <w:r>
        <w:rPr/>
        <w:t>of</w:t>
      </w:r>
      <w:r>
        <w:rPr>
          <w:spacing w:val="-3"/>
        </w:rPr>
        <w:t> </w:t>
      </w:r>
      <w:r>
        <w:rPr/>
        <w:t>Immigration</w:t>
      </w:r>
      <w:r>
        <w:rPr>
          <w:spacing w:val="-4"/>
        </w:rPr>
        <w:t> </w:t>
      </w:r>
      <w:r>
        <w:rPr/>
        <w:t>on</w:t>
      </w:r>
      <w:r>
        <w:rPr>
          <w:spacing w:val="-2"/>
        </w:rPr>
        <w:t> </w:t>
      </w:r>
      <w:r>
        <w:rPr/>
        <w:t>Wages</w:t>
      </w:r>
      <w:r>
        <w:rPr>
          <w:spacing w:val="-4"/>
        </w:rPr>
        <w:t> </w:t>
      </w:r>
      <w:r>
        <w:rPr/>
        <w:t>in</w:t>
      </w:r>
      <w:r>
        <w:rPr>
          <w:spacing w:val="-2"/>
        </w:rPr>
        <w:t> </w:t>
      </w:r>
      <w:r>
        <w:rPr/>
        <w:t>Europe" Humphrey’s Fellows advisor, 1993-94</w:t>
      </w:r>
    </w:p>
    <w:p>
      <w:pPr>
        <w:pStyle w:val="BodyText"/>
        <w:spacing w:line="216" w:lineRule="auto"/>
      </w:pPr>
      <w:r>
        <w:rPr/>
        <w:t>Various</w:t>
      </w:r>
      <w:r>
        <w:rPr>
          <w:spacing w:val="-4"/>
        </w:rPr>
        <w:t> </w:t>
      </w:r>
      <w:r>
        <w:rPr/>
        <w:t>Undergraduate</w:t>
      </w:r>
      <w:r>
        <w:rPr>
          <w:spacing w:val="-3"/>
        </w:rPr>
        <w:t> </w:t>
      </w:r>
      <w:r>
        <w:rPr/>
        <w:t>Honors</w:t>
      </w:r>
      <w:r>
        <w:rPr>
          <w:spacing w:val="-4"/>
        </w:rPr>
        <w:t> </w:t>
      </w:r>
      <w:r>
        <w:rPr/>
        <w:t>&amp;</w:t>
      </w:r>
      <w:r>
        <w:rPr>
          <w:spacing w:val="-2"/>
        </w:rPr>
        <w:t> </w:t>
      </w:r>
      <w:r>
        <w:rPr/>
        <w:t>Henry</w:t>
      </w:r>
      <w:r>
        <w:rPr>
          <w:spacing w:val="-2"/>
        </w:rPr>
        <w:t> </w:t>
      </w:r>
      <w:r>
        <w:rPr/>
        <w:t>Rutgers</w:t>
      </w:r>
      <w:r>
        <w:rPr>
          <w:spacing w:val="-4"/>
        </w:rPr>
        <w:t> </w:t>
      </w:r>
      <w:r>
        <w:rPr/>
        <w:t>Theses,</w:t>
      </w:r>
      <w:r>
        <w:rPr>
          <w:spacing w:val="-3"/>
        </w:rPr>
        <w:t> </w:t>
      </w:r>
      <w:r>
        <w:rPr/>
        <w:t>Rutgers</w:t>
      </w:r>
      <w:r>
        <w:rPr>
          <w:spacing w:val="-4"/>
        </w:rPr>
        <w:t> </w:t>
      </w:r>
      <w:r>
        <w:rPr/>
        <w:t>University,</w:t>
      </w:r>
      <w:r>
        <w:rPr>
          <w:spacing w:val="-3"/>
        </w:rPr>
        <w:t> </w:t>
      </w:r>
      <w:r>
        <w:rPr/>
        <w:t>1986-present.</w:t>
      </w:r>
      <w:r>
        <w:rPr>
          <w:spacing w:val="-3"/>
        </w:rPr>
        <w:t> </w:t>
      </w:r>
      <w:r>
        <w:rPr/>
        <w:t>Example:</w:t>
      </w:r>
      <w:r>
        <w:rPr>
          <w:spacing w:val="-3"/>
        </w:rPr>
        <w:t> </w:t>
      </w:r>
      <w:r>
        <w:rPr/>
        <w:t>Srihari</w:t>
      </w:r>
      <w:r>
        <w:rPr>
          <w:spacing w:val="-4"/>
        </w:rPr>
        <w:t> </w:t>
      </w:r>
      <w:r>
        <w:rPr/>
        <w:t>Prabhu</w:t>
      </w:r>
      <w:r>
        <w:rPr>
          <w:spacing w:val="-4"/>
        </w:rPr>
        <w:t> </w:t>
      </w:r>
      <w:r>
        <w:rPr/>
        <w:t>(2007) Evaluator, Tenure &amp; Promotion Letters, Various Universities, several per year since 1992</w:t>
      </w:r>
    </w:p>
    <w:p>
      <w:pPr>
        <w:spacing w:line="218" w:lineRule="exact" w:before="175"/>
        <w:ind w:left="271" w:right="0" w:firstLine="0"/>
        <w:jc w:val="both"/>
        <w:rPr>
          <w:i/>
          <w:sz w:val="20"/>
        </w:rPr>
      </w:pPr>
      <w:r>
        <w:rPr>
          <w:i/>
          <w:sz w:val="20"/>
        </w:rPr>
        <w:t>Service,</w:t>
      </w:r>
      <w:r>
        <w:rPr>
          <w:i/>
          <w:spacing w:val="-5"/>
          <w:sz w:val="20"/>
        </w:rPr>
        <w:t> </w:t>
      </w:r>
      <w:r>
        <w:rPr>
          <w:i/>
          <w:spacing w:val="-2"/>
          <w:sz w:val="20"/>
        </w:rPr>
        <w:t>Referee</w:t>
      </w:r>
    </w:p>
    <w:p>
      <w:pPr>
        <w:pStyle w:val="BodyText"/>
        <w:spacing w:line="213" w:lineRule="auto" w:before="8"/>
        <w:ind w:right="172"/>
        <w:jc w:val="both"/>
      </w:pPr>
      <w:r>
        <w:rPr/>
        <w:t>American Councils Title VIII research fellowships, American Economic Review, Applied Economics Quarterly, ASEAN Economic Bulletin, Asian Development Review, Blackwell Press, Bulletin of Economic Research, Comparative Economic Studies, Defense &amp; Peace Economics, Demography, Dryden Press, Eastern European Economics, Economic Development &amp; Cultural Change, Economic Inquiry, Economic Modeling, Economic Systems, Economics Bulletin, Economica, Economic Modelling, Economics &amp; Politics, Economics of Education Review, Economics of Transition, Economic Theory, Empirical Economics, European Economic Review, European Journal of Development Research, European Journal of Political Economy, Explorations in Economic History, Feminist Economics, International Sociology Houghton Press, Industrial &amp; Labor Relations Review, Interfaces, International Economic Journal, International Economic Review, International Migration Review, International Trade &amp; Public Finance, IZA J of Mig and Dev, Journal of African Economics, Journal of African Finance &amp; Economics, Journal of Asian Economics,</w:t>
      </w:r>
      <w:r>
        <w:rPr>
          <w:spacing w:val="40"/>
        </w:rPr>
        <w:t> </w:t>
      </w:r>
      <w:r>
        <w:rPr/>
        <w:t>Journal of Development Economics, Journal of Economic Education, Journal of Economic Behavior &amp; Organization, Journal of Ethnic &amp; Migration Studies, Journal of International Economics, Journal of International</w:t>
      </w:r>
      <w:r>
        <w:rPr>
          <w:spacing w:val="-4"/>
        </w:rPr>
        <w:t> </w:t>
      </w:r>
      <w:r>
        <w:rPr/>
        <w:t>Trade</w:t>
      </w:r>
      <w:r>
        <w:rPr>
          <w:spacing w:val="-4"/>
        </w:rPr>
        <w:t> </w:t>
      </w:r>
      <w:r>
        <w:rPr/>
        <w:t>&amp;</w:t>
      </w:r>
      <w:r>
        <w:rPr>
          <w:spacing w:val="-4"/>
        </w:rPr>
        <w:t> </w:t>
      </w:r>
      <w:r>
        <w:rPr/>
        <w:t>Economic</w:t>
      </w:r>
      <w:r>
        <w:rPr>
          <w:spacing w:val="-2"/>
        </w:rPr>
        <w:t> </w:t>
      </w:r>
      <w:r>
        <w:rPr/>
        <w:t>Development,</w:t>
      </w:r>
      <w:r>
        <w:rPr>
          <w:spacing w:val="-2"/>
        </w:rPr>
        <w:t> </w:t>
      </w:r>
      <w:r>
        <w:rPr/>
        <w:t>Journal</w:t>
      </w:r>
      <w:r>
        <w:rPr>
          <w:spacing w:val="-4"/>
        </w:rPr>
        <w:t> </w:t>
      </w:r>
      <w:r>
        <w:rPr/>
        <w:t>of</w:t>
      </w:r>
      <w:r>
        <w:rPr>
          <w:spacing w:val="-6"/>
        </w:rPr>
        <w:t> </w:t>
      </w:r>
      <w:r>
        <w:rPr/>
        <w:t>Labor</w:t>
      </w:r>
      <w:r>
        <w:rPr>
          <w:spacing w:val="-4"/>
        </w:rPr>
        <w:t> </w:t>
      </w:r>
      <w:r>
        <w:rPr/>
        <w:t>Economics,</w:t>
      </w:r>
      <w:r>
        <w:rPr>
          <w:spacing w:val="-2"/>
        </w:rPr>
        <w:t> </w:t>
      </w:r>
      <w:r>
        <w:rPr/>
        <w:t>Journal</w:t>
      </w:r>
      <w:r>
        <w:rPr>
          <w:spacing w:val="-4"/>
        </w:rPr>
        <w:t> </w:t>
      </w:r>
      <w:r>
        <w:rPr/>
        <w:t>of</w:t>
      </w:r>
      <w:r>
        <w:rPr>
          <w:spacing w:val="-4"/>
        </w:rPr>
        <w:t> </w:t>
      </w:r>
      <w:r>
        <w:rPr/>
        <w:t>Political</w:t>
      </w:r>
      <w:r>
        <w:rPr>
          <w:spacing w:val="-3"/>
        </w:rPr>
        <w:t> </w:t>
      </w:r>
      <w:r>
        <w:rPr/>
        <w:t>Economy,</w:t>
      </w:r>
      <w:r>
        <w:rPr>
          <w:spacing w:val="-2"/>
        </w:rPr>
        <w:t> </w:t>
      </w:r>
      <w:r>
        <w:rPr/>
        <w:t>Journal</w:t>
      </w:r>
      <w:r>
        <w:rPr>
          <w:spacing w:val="-4"/>
        </w:rPr>
        <w:t> </w:t>
      </w:r>
      <w:r>
        <w:rPr/>
        <w:t>of</w:t>
      </w:r>
      <w:r>
        <w:rPr>
          <w:spacing w:val="-4"/>
        </w:rPr>
        <w:t> </w:t>
      </w:r>
      <w:r>
        <w:rPr/>
        <w:t>Population Economics, Journal of Public Economics, Kluwer, Labour Economics, Law in Context, Longman Press, Manchester Review, Migration Studies, Norton Press, Population Studies, Public Choice, Quarterly Review of Business &amp; Economics,</w:t>
      </w:r>
      <w:r>
        <w:rPr>
          <w:spacing w:val="40"/>
        </w:rPr>
        <w:t> </w:t>
      </w:r>
      <w:r>
        <w:rPr/>
        <w:t>Regional Development Studies, Research in Labor Economics, Review of Development Economics, Review of Economics &amp; Statistics, Review of International Economics, Scandinavian Journal of Economics, Scandinavian Journal of Economics, Schmollers Jahrbuch, Small Business Economics, Southern Economic Journal, South-Western, Third Conference on Economic Theory &amp; Related</w:t>
      </w:r>
      <w:r>
        <w:rPr>
          <w:spacing w:val="-13"/>
        </w:rPr>
        <w:t> </w:t>
      </w:r>
      <w:r>
        <w:rPr/>
        <w:t>Mathematical</w:t>
      </w:r>
      <w:r>
        <w:rPr>
          <w:spacing w:val="-12"/>
        </w:rPr>
        <w:t> </w:t>
      </w:r>
      <w:r>
        <w:rPr/>
        <w:t>Methods</w:t>
      </w:r>
      <w:r>
        <w:rPr>
          <w:spacing w:val="-13"/>
        </w:rPr>
        <w:t> </w:t>
      </w:r>
      <w:r>
        <w:rPr/>
        <w:t>Conference--Indian</w:t>
      </w:r>
      <w:r>
        <w:rPr>
          <w:spacing w:val="-12"/>
        </w:rPr>
        <w:t> </w:t>
      </w:r>
      <w:r>
        <w:rPr/>
        <w:t>Statistical</w:t>
      </w:r>
      <w:r>
        <w:rPr>
          <w:spacing w:val="-13"/>
        </w:rPr>
        <w:t> </w:t>
      </w:r>
      <w:r>
        <w:rPr/>
        <w:t>Institute-Delhi.,</w:t>
      </w:r>
      <w:r>
        <w:rPr>
          <w:spacing w:val="-12"/>
        </w:rPr>
        <w:t> </w:t>
      </w:r>
      <w:r>
        <w:rPr/>
        <w:t>West</w:t>
      </w:r>
      <w:r>
        <w:rPr>
          <w:spacing w:val="-13"/>
        </w:rPr>
        <w:t> </w:t>
      </w:r>
      <w:r>
        <w:rPr/>
        <w:t>Educational</w:t>
      </w:r>
      <w:r>
        <w:rPr>
          <w:spacing w:val="-12"/>
        </w:rPr>
        <w:t> </w:t>
      </w:r>
      <w:r>
        <w:rPr/>
        <w:t>Publishing,</w:t>
      </w:r>
      <w:r>
        <w:rPr>
          <w:spacing w:val="-13"/>
        </w:rPr>
        <w:t> </w:t>
      </w:r>
      <w:r>
        <w:rPr/>
        <w:t>World</w:t>
      </w:r>
      <w:r>
        <w:rPr>
          <w:spacing w:val="-12"/>
        </w:rPr>
        <w:t> </w:t>
      </w:r>
      <w:r>
        <w:rPr/>
        <w:t>Development, Zeitschrift fur Nationalokonomie, etc.</w:t>
      </w:r>
    </w:p>
    <w:p>
      <w:pPr>
        <w:pStyle w:val="BodyText"/>
        <w:spacing w:after="0" w:line="213" w:lineRule="auto"/>
        <w:jc w:val="both"/>
        <w:sectPr>
          <w:pgSz w:w="12240" w:h="15840"/>
          <w:pgMar w:header="233" w:footer="0" w:top="420" w:bottom="280" w:left="720" w:right="720"/>
        </w:sectPr>
      </w:pPr>
    </w:p>
    <w:p>
      <w:pPr>
        <w:pStyle w:val="BodyText"/>
        <w:spacing w:before="49"/>
        <w:ind w:left="0"/>
      </w:pPr>
    </w:p>
    <w:p>
      <w:pPr>
        <w:spacing w:line="217" w:lineRule="exact" w:before="1"/>
        <w:ind w:left="271" w:right="0" w:firstLine="0"/>
        <w:jc w:val="both"/>
        <w:rPr>
          <w:sz w:val="20"/>
        </w:rPr>
      </w:pPr>
      <w:r>
        <w:rPr>
          <w:b/>
          <w:spacing w:val="-2"/>
          <w:sz w:val="20"/>
          <w:u w:val="single"/>
        </w:rPr>
        <w:t>Journal</w:t>
      </w:r>
      <w:r>
        <w:rPr>
          <w:b/>
          <w:spacing w:val="24"/>
          <w:sz w:val="20"/>
          <w:u w:val="single"/>
        </w:rPr>
        <w:t> </w:t>
      </w:r>
      <w:r>
        <w:rPr>
          <w:b/>
          <w:spacing w:val="-2"/>
          <w:sz w:val="20"/>
          <w:u w:val="single"/>
        </w:rPr>
        <w:t>Articles</w:t>
      </w:r>
      <w:r>
        <w:rPr>
          <w:b/>
          <w:spacing w:val="24"/>
          <w:sz w:val="20"/>
          <w:u w:val="single"/>
        </w:rPr>
        <w:t> </w:t>
      </w:r>
      <w:r>
        <w:rPr>
          <w:b/>
          <w:spacing w:val="-2"/>
          <w:sz w:val="20"/>
          <w:u w:val="single"/>
        </w:rPr>
        <w:t>(Refereed)</w:t>
      </w:r>
      <w:r>
        <w:rPr>
          <w:b/>
          <w:spacing w:val="27"/>
          <w:sz w:val="20"/>
        </w:rPr>
        <w:t> </w:t>
      </w:r>
      <w:hyperlink r:id="rId8">
        <w:r>
          <w:rPr>
            <w:color w:val="0462C1"/>
            <w:spacing w:val="-2"/>
            <w:sz w:val="20"/>
            <w:u w:val="single" w:color="0462C1"/>
          </w:rPr>
          <w:t>https://orcid.org/0000-0003-3788-</w:t>
        </w:r>
        <w:r>
          <w:rPr>
            <w:color w:val="0462C1"/>
            <w:spacing w:val="-4"/>
            <w:sz w:val="20"/>
            <w:u w:val="single" w:color="0462C1"/>
          </w:rPr>
          <w:t>8798</w:t>
        </w:r>
      </w:hyperlink>
    </w:p>
    <w:p>
      <w:pPr>
        <w:spacing w:line="213" w:lineRule="auto" w:before="7"/>
        <w:ind w:left="847" w:right="180" w:hanging="577"/>
        <w:jc w:val="both"/>
        <w:rPr>
          <w:i/>
          <w:sz w:val="20"/>
        </w:rPr>
      </w:pPr>
      <w:r>
        <w:rPr>
          <w:sz w:val="20"/>
        </w:rPr>
        <w:t>2024</w:t>
      </w:r>
      <w:r>
        <w:rPr>
          <w:spacing w:val="80"/>
          <w:sz w:val="20"/>
        </w:rPr>
        <w:t> </w:t>
      </w:r>
      <w:r>
        <w:rPr>
          <w:sz w:val="20"/>
        </w:rPr>
        <w:t>Herding, Taxpayer's Rent Seeking and Endemic Corruption (with GS Epstein) R&amp;R, Journal of Economic Behavior and Organization, forthcoming </w:t>
      </w:r>
      <w:r>
        <w:rPr>
          <w:i/>
          <w:sz w:val="20"/>
        </w:rPr>
        <w:t>(accepted for publication November 2023, available online Dec 02, 2023 </w:t>
      </w:r>
      <w:hyperlink r:id="rId12">
        <w:r>
          <w:rPr>
            <w:i/>
            <w:color w:val="0462C1"/>
            <w:sz w:val="20"/>
            <w:u w:val="single" w:color="0462C1"/>
          </w:rPr>
          <w:t>here</w:t>
        </w:r>
      </w:hyperlink>
      <w:r>
        <w:rPr>
          <w:i/>
          <w:sz w:val="20"/>
        </w:rPr>
        <w:t>)</w:t>
      </w:r>
    </w:p>
    <w:p>
      <w:pPr>
        <w:pStyle w:val="BodyText"/>
        <w:spacing w:line="213" w:lineRule="auto" w:before="1"/>
        <w:ind w:left="847" w:right="171" w:hanging="577"/>
        <w:jc w:val="both"/>
      </w:pPr>
      <w:r>
        <w:rPr/>
        <w:t>2022</w:t>
      </w:r>
      <w:r>
        <w:rPr>
          <w:spacing w:val="40"/>
        </w:rPr>
        <w:t> </w:t>
      </w:r>
      <w:r>
        <w:rPr/>
        <w:t>Finance, gender, &amp; entrepreneurship: India’s informal sector firms (with Rajesh Raj Natarajan &amp; Kunal Sen) </w:t>
      </w:r>
      <w:r>
        <w:rPr>
          <w:i/>
        </w:rPr>
        <w:t>Journal of Development Studies, </w:t>
      </w:r>
      <w:r>
        <w:rPr/>
        <w:t>58(7) 1383-1402, OPEN ACCESS </w:t>
      </w:r>
      <w:hyperlink r:id="rId13">
        <w:r>
          <w:rPr>
            <w:color w:val="0462C1"/>
            <w:u w:val="single" w:color="0462C1"/>
          </w:rPr>
          <w:t>https://doi.org/10.1080/00220388.2022.2061855</w:t>
        </w:r>
        <w:r>
          <w:rPr/>
          <w:t>,</w:t>
        </w:r>
      </w:hyperlink>
      <w:r>
        <w:rPr/>
        <w:t> media coverage: (</w:t>
      </w:r>
      <w:hyperlink r:id="rId14">
        <w:r>
          <w:rPr>
            <w:color w:val="0462C1"/>
            <w:u w:val="single" w:color="0462C1"/>
          </w:rPr>
          <w:t>1</w:t>
        </w:r>
      </w:hyperlink>
      <w:r>
        <w:rPr/>
        <w:t>) &amp; (</w:t>
      </w:r>
      <w:hyperlink r:id="rId15">
        <w:r>
          <w:rPr>
            <w:color w:val="0462C1"/>
            <w:u w:val="single" w:color="0462C1"/>
          </w:rPr>
          <w:t>2</w:t>
        </w:r>
      </w:hyperlink>
      <w:r>
        <w:rPr/>
        <w:t>)</w:t>
      </w:r>
    </w:p>
    <w:p>
      <w:pPr>
        <w:pStyle w:val="BodyText"/>
        <w:spacing w:line="213" w:lineRule="auto" w:before="1"/>
        <w:ind w:left="847" w:right="175" w:hanging="577"/>
        <w:jc w:val="both"/>
      </w:pPr>
      <w:r>
        <w:rPr/>
        <w:t>2022</w:t>
      </w:r>
      <w:r>
        <w:rPr>
          <w:spacing w:val="40"/>
        </w:rPr>
        <w:t> </w:t>
      </w:r>
      <w:r>
        <w:rPr/>
        <w:t>Does the Gender of the Owner Affect the Productivity of Enterprises in India’s Informal Economy? (with Rajesh Raj Natarajan,</w:t>
      </w:r>
      <w:r>
        <w:rPr>
          <w:spacing w:val="-13"/>
        </w:rPr>
        <w:t> </w:t>
      </w:r>
      <w:r>
        <w:rPr/>
        <w:t>Kunal</w:t>
      </w:r>
      <w:r>
        <w:rPr>
          <w:spacing w:val="-12"/>
        </w:rPr>
        <w:t> </w:t>
      </w:r>
      <w:r>
        <w:rPr/>
        <w:t>Sen</w:t>
      </w:r>
      <w:r>
        <w:rPr>
          <w:spacing w:val="-13"/>
        </w:rPr>
        <w:t> </w:t>
      </w:r>
      <w:r>
        <w:rPr/>
        <w:t>&amp;</w:t>
      </w:r>
      <w:r>
        <w:rPr>
          <w:spacing w:val="-12"/>
        </w:rPr>
        <w:t> </w:t>
      </w:r>
      <w:r>
        <w:rPr/>
        <w:t>Myeong-Su</w:t>
      </w:r>
      <w:r>
        <w:rPr>
          <w:spacing w:val="-13"/>
        </w:rPr>
        <w:t> </w:t>
      </w:r>
      <w:r>
        <w:rPr/>
        <w:t>Yun)</w:t>
      </w:r>
      <w:r>
        <w:rPr>
          <w:spacing w:val="-12"/>
        </w:rPr>
        <w:t> </w:t>
      </w:r>
      <w:r>
        <w:rPr>
          <w:i/>
        </w:rPr>
        <w:t>Journal</w:t>
      </w:r>
      <w:r>
        <w:rPr>
          <w:i/>
          <w:spacing w:val="-13"/>
        </w:rPr>
        <w:t> </w:t>
      </w:r>
      <w:r>
        <w:rPr>
          <w:i/>
        </w:rPr>
        <w:t>of</w:t>
      </w:r>
      <w:r>
        <w:rPr>
          <w:i/>
          <w:spacing w:val="-12"/>
        </w:rPr>
        <w:t> </w:t>
      </w:r>
      <w:r>
        <w:rPr>
          <w:i/>
        </w:rPr>
        <w:t>Income</w:t>
      </w:r>
      <w:r>
        <w:rPr>
          <w:i/>
          <w:spacing w:val="-13"/>
        </w:rPr>
        <w:t> </w:t>
      </w:r>
      <w:r>
        <w:rPr>
          <w:i/>
        </w:rPr>
        <w:t>Distribution</w:t>
      </w:r>
      <w:r>
        <w:rPr/>
        <w:t>,</w:t>
      </w:r>
      <w:r>
        <w:rPr>
          <w:spacing w:val="-12"/>
        </w:rPr>
        <w:t> </w:t>
      </w:r>
      <w:r>
        <w:rPr/>
        <w:t>31(3-4)</w:t>
      </w:r>
      <w:r>
        <w:rPr>
          <w:spacing w:val="-13"/>
        </w:rPr>
        <w:t> </w:t>
      </w:r>
      <w:r>
        <w:rPr/>
        <w:t>180-222,</w:t>
      </w:r>
      <w:r>
        <w:rPr>
          <w:spacing w:val="-12"/>
        </w:rPr>
        <w:t> </w:t>
      </w:r>
      <w:hyperlink r:id="rId16">
        <w:r>
          <w:rPr>
            <w:color w:val="0462C1"/>
            <w:u w:val="single" w:color="0462C1"/>
          </w:rPr>
          <w:t>https://doi.org/10.25071/1874-</w:t>
        </w:r>
      </w:hyperlink>
      <w:r>
        <w:rPr>
          <w:color w:val="0462C1"/>
        </w:rPr>
        <w:t> </w:t>
      </w:r>
      <w:hyperlink r:id="rId16">
        <w:r>
          <w:rPr>
            <w:color w:val="0462C1"/>
            <w:spacing w:val="-2"/>
            <w:u w:val="single" w:color="0462C1"/>
          </w:rPr>
          <w:t>6322.40548</w:t>
        </w:r>
      </w:hyperlink>
    </w:p>
    <w:p>
      <w:pPr>
        <w:pStyle w:val="BodyText"/>
        <w:spacing w:line="213" w:lineRule="auto" w:before="3"/>
        <w:ind w:left="847" w:right="176" w:hanging="577"/>
        <w:jc w:val="both"/>
      </w:pPr>
      <w:r>
        <w:rPr/>
        <w:t>2020</w:t>
      </w:r>
      <w:r>
        <w:rPr>
          <w:spacing w:val="80"/>
          <w:w w:val="150"/>
        </w:rPr>
        <w:t> </w:t>
      </w:r>
      <w:r>
        <w:rPr/>
        <w:t>Migration &amp; Forsaken Schooling in Kyrgyzstan, Tajikistan, &amp; Uzbekistan (with I Abdulloev &amp; GS Epstein)</w:t>
      </w:r>
      <w:r>
        <w:rPr>
          <w:spacing w:val="17"/>
        </w:rPr>
        <w:t> </w:t>
      </w:r>
      <w:r>
        <w:rPr>
          <w:i/>
        </w:rPr>
        <w:t>IZA Journal of Development &amp; Migration, </w:t>
      </w:r>
      <w:r>
        <w:rPr/>
        <w:t>11(1) 1-27, OPEN ACCESS </w:t>
      </w:r>
      <w:hyperlink r:id="rId17">
        <w:r>
          <w:rPr>
            <w:color w:val="0462C1"/>
            <w:u w:val="single" w:color="0462C1"/>
          </w:rPr>
          <w:t>https://doi.org/10.2478/izajodm-2020-0004</w:t>
        </w:r>
      </w:hyperlink>
    </w:p>
    <w:p>
      <w:pPr>
        <w:pStyle w:val="BodyText"/>
        <w:spacing w:line="216" w:lineRule="auto"/>
        <w:ind w:left="847" w:right="175" w:hanging="577"/>
        <w:jc w:val="both"/>
      </w:pPr>
      <w:r>
        <w:rPr/>
        <w:t>2020</w:t>
      </w:r>
      <w:r>
        <w:rPr>
          <w:spacing w:val="40"/>
        </w:rPr>
        <w:t> </w:t>
      </w:r>
      <w:r>
        <w:rPr/>
        <w:t>A Downside to the Brain Gain Story (with I Abdulloev &amp; GS Epstein) </w:t>
      </w:r>
      <w:r>
        <w:rPr>
          <w:i/>
        </w:rPr>
        <w:t>Economics</w:t>
      </w:r>
      <w:r>
        <w:rPr/>
        <w:t>, 8(2) 9-20 OPEN ACCESS </w:t>
      </w:r>
      <w:hyperlink r:id="rId18">
        <w:r>
          <w:rPr>
            <w:color w:val="0462C1"/>
            <w:spacing w:val="-2"/>
            <w:u w:val="single" w:color="0462C1"/>
          </w:rPr>
          <w:t>https://doi.org/10.2478/eoik-2020-0017</w:t>
        </w:r>
      </w:hyperlink>
    </w:p>
    <w:p>
      <w:pPr>
        <w:pStyle w:val="BodyText"/>
        <w:spacing w:line="216" w:lineRule="auto"/>
        <w:ind w:left="847" w:right="174" w:hanging="577"/>
        <w:jc w:val="both"/>
      </w:pPr>
      <w:r>
        <w:rPr/>
        <w:t>2019</w:t>
      </w:r>
      <w:r>
        <w:rPr>
          <w:spacing w:val="80"/>
        </w:rPr>
        <w:t> </w:t>
      </w:r>
      <w:r>
        <w:rPr/>
        <w:t>Inequality, Good Governance, &amp; Endemic Corruption (with GS Epstein) </w:t>
      </w:r>
      <w:r>
        <w:rPr>
          <w:i/>
        </w:rPr>
        <w:t>International Tax &amp; Public Finance </w:t>
      </w:r>
      <w:r>
        <w:rPr/>
        <w:t>26(5) 999 - 1017 OPEN ACCESS </w:t>
      </w:r>
      <w:hyperlink r:id="rId19">
        <w:r>
          <w:rPr>
            <w:color w:val="0462C1"/>
            <w:u w:val="single" w:color="0462C1"/>
          </w:rPr>
          <w:t>https://doi.org/10.1007/s10797-019-09542-z</w:t>
        </w:r>
      </w:hyperlink>
    </w:p>
    <w:p>
      <w:pPr>
        <w:spacing w:line="216" w:lineRule="auto" w:before="0"/>
        <w:ind w:left="847" w:right="180" w:hanging="577"/>
        <w:jc w:val="both"/>
        <w:rPr>
          <w:sz w:val="20"/>
        </w:rPr>
      </w:pPr>
      <w:r>
        <w:rPr>
          <w:sz w:val="20"/>
        </w:rPr>
        <w:t>2018</w:t>
      </w:r>
      <w:r>
        <w:rPr>
          <w:spacing w:val="40"/>
          <w:sz w:val="20"/>
        </w:rPr>
        <w:t> </w:t>
      </w:r>
      <w:r>
        <w:rPr>
          <w:sz w:val="20"/>
        </w:rPr>
        <w:t>Taxation &amp; Social Protection under Governance Decentralization (with GS Epstein) </w:t>
      </w:r>
      <w:r>
        <w:rPr>
          <w:i/>
          <w:sz w:val="20"/>
        </w:rPr>
        <w:t>European Journal of Political Economy </w:t>
      </w:r>
      <w:r>
        <w:rPr>
          <w:sz w:val="20"/>
        </w:rPr>
        <w:t>OPEN ACCESS </w:t>
      </w:r>
      <w:hyperlink r:id="rId20">
        <w:r>
          <w:rPr>
            <w:color w:val="0462C1"/>
            <w:sz w:val="20"/>
            <w:u w:val="single" w:color="0462C1"/>
          </w:rPr>
          <w:t>https://doi.org/10.1016/j.ejpoleco.2018.08.007</w:t>
        </w:r>
      </w:hyperlink>
    </w:p>
    <w:p>
      <w:pPr>
        <w:pStyle w:val="BodyText"/>
        <w:spacing w:line="216" w:lineRule="auto"/>
        <w:ind w:left="847" w:right="174" w:hanging="577"/>
        <w:jc w:val="both"/>
      </w:pPr>
      <w:r>
        <w:rPr/>
        <w:t>2018</w:t>
      </w:r>
      <w:r>
        <w:rPr>
          <w:spacing w:val="80"/>
        </w:rPr>
        <w:t> </w:t>
      </w:r>
      <w:r>
        <w:rPr/>
        <w:t>Vulnerability to Poverty: Tajikistan during &amp; after the Global Financial Crisis (with K Gatskova, J Landon-Lane &amp; MS Yun), </w:t>
      </w:r>
      <w:r>
        <w:rPr>
          <w:i/>
        </w:rPr>
        <w:t>Social Indicators Research </w:t>
      </w:r>
      <w:hyperlink r:id="rId21">
        <w:r>
          <w:rPr>
            <w:color w:val="0462C1"/>
            <w:u w:val="single" w:color="0462C1"/>
          </w:rPr>
          <w:t>https://doi.org/10.1007/s11205-017-1689-y</w:t>
        </w:r>
      </w:hyperlink>
      <w:r>
        <w:rPr>
          <w:color w:val="0462C1"/>
        </w:rPr>
        <w:t> </w:t>
      </w:r>
      <w:r>
        <w:rPr/>
        <w:t>138(3) 925-951</w:t>
      </w:r>
    </w:p>
    <w:p>
      <w:pPr>
        <w:pStyle w:val="BodyText"/>
        <w:spacing w:line="213" w:lineRule="auto"/>
        <w:ind w:left="847" w:right="177" w:hanging="577"/>
        <w:jc w:val="both"/>
      </w:pPr>
      <w:r>
        <w:rPr/>
        <w:t>2017</w:t>
      </w:r>
      <w:r>
        <w:rPr>
          <w:spacing w:val="40"/>
        </w:rPr>
        <w:t> </w:t>
      </w:r>
      <w:r>
        <w:rPr/>
        <w:t>Sometimes, Winners Lose: Economic Disparity &amp; Indigenization in Kazakhstan (with A Schmillen) </w:t>
      </w:r>
      <w:r>
        <w:rPr>
          <w:i/>
        </w:rPr>
        <w:t>Journal of Comparative Econ, </w:t>
      </w:r>
      <w:r>
        <w:rPr/>
        <w:t>45(3), 605-621 </w:t>
      </w:r>
      <w:hyperlink r:id="rId22">
        <w:r>
          <w:rPr>
            <w:color w:val="0462C1"/>
            <w:u w:val="single" w:color="0462C1"/>
          </w:rPr>
          <w:t>https://doi.org/10.1016/j.jce.2016.11.002</w:t>
        </w:r>
      </w:hyperlink>
    </w:p>
    <w:p>
      <w:pPr>
        <w:pStyle w:val="BodyText"/>
        <w:spacing w:line="213" w:lineRule="auto"/>
        <w:ind w:left="847" w:right="175" w:hanging="577"/>
        <w:jc w:val="both"/>
      </w:pPr>
      <w:r>
        <w:rPr/>
        <w:t>2017</w:t>
      </w:r>
      <w:r>
        <w:rPr>
          <w:spacing w:val="80"/>
        </w:rPr>
        <w:t> </w:t>
      </w:r>
      <w:r>
        <w:rPr/>
        <w:t>Is</w:t>
      </w:r>
      <w:r>
        <w:rPr>
          <w:spacing w:val="-7"/>
        </w:rPr>
        <w:t> </w:t>
      </w:r>
      <w:r>
        <w:rPr/>
        <w:t>Caste</w:t>
      </w:r>
      <w:r>
        <w:rPr>
          <w:spacing w:val="-7"/>
        </w:rPr>
        <w:t> </w:t>
      </w:r>
      <w:r>
        <w:rPr/>
        <w:t>Destiny?</w:t>
      </w:r>
      <w:r>
        <w:rPr>
          <w:spacing w:val="-6"/>
        </w:rPr>
        <w:t> </w:t>
      </w:r>
      <w:r>
        <w:rPr/>
        <w:t>Occupational</w:t>
      </w:r>
      <w:r>
        <w:rPr>
          <w:spacing w:val="-7"/>
        </w:rPr>
        <w:t> </w:t>
      </w:r>
      <w:r>
        <w:rPr/>
        <w:t>Diversification</w:t>
      </w:r>
      <w:r>
        <w:rPr>
          <w:spacing w:val="-6"/>
        </w:rPr>
        <w:t> </w:t>
      </w:r>
      <w:r>
        <w:rPr/>
        <w:t>among</w:t>
      </w:r>
      <w:r>
        <w:rPr>
          <w:spacing w:val="-6"/>
        </w:rPr>
        <w:t> </w:t>
      </w:r>
      <w:r>
        <w:rPr/>
        <w:t>Scheduled</w:t>
      </w:r>
      <w:r>
        <w:rPr>
          <w:spacing w:val="-6"/>
        </w:rPr>
        <w:t> </w:t>
      </w:r>
      <w:r>
        <w:rPr/>
        <w:t>Castes</w:t>
      </w:r>
      <w:r>
        <w:rPr>
          <w:spacing w:val="-5"/>
        </w:rPr>
        <w:t> </w:t>
      </w:r>
      <w:r>
        <w:rPr/>
        <w:t>in</w:t>
      </w:r>
      <w:r>
        <w:rPr>
          <w:spacing w:val="-6"/>
        </w:rPr>
        <w:t> </w:t>
      </w:r>
      <w:r>
        <w:rPr/>
        <w:t>Rural</w:t>
      </w:r>
      <w:r>
        <w:rPr>
          <w:spacing w:val="-7"/>
        </w:rPr>
        <w:t> </w:t>
      </w:r>
      <w:r>
        <w:rPr/>
        <w:t>India</w:t>
      </w:r>
      <w:r>
        <w:rPr>
          <w:spacing w:val="-7"/>
        </w:rPr>
        <w:t> </w:t>
      </w:r>
      <w:r>
        <w:rPr/>
        <w:t>(with</w:t>
      </w:r>
      <w:r>
        <w:rPr>
          <w:spacing w:val="-6"/>
        </w:rPr>
        <w:t> </w:t>
      </w:r>
      <w:r>
        <w:rPr/>
        <w:t>K</w:t>
      </w:r>
      <w:r>
        <w:rPr>
          <w:spacing w:val="-7"/>
        </w:rPr>
        <w:t> </w:t>
      </w:r>
      <w:r>
        <w:rPr/>
        <w:t>Sen</w:t>
      </w:r>
      <w:r>
        <w:rPr>
          <w:spacing w:val="-6"/>
        </w:rPr>
        <w:t> </w:t>
      </w:r>
      <w:r>
        <w:rPr/>
        <w:t>&amp;</w:t>
      </w:r>
      <w:r>
        <w:rPr>
          <w:spacing w:val="-6"/>
        </w:rPr>
        <w:t> </w:t>
      </w:r>
      <w:r>
        <w:rPr/>
        <w:t>MS</w:t>
      </w:r>
      <w:r>
        <w:rPr>
          <w:spacing w:val="-4"/>
        </w:rPr>
        <w:t> </w:t>
      </w:r>
      <w:r>
        <w:rPr/>
        <w:t>Yun) </w:t>
      </w:r>
      <w:r>
        <w:rPr>
          <w:i/>
        </w:rPr>
        <w:t>European Journal of Development Research </w:t>
      </w:r>
      <w:r>
        <w:rPr/>
        <w:t>29(2) 476-492 </w:t>
      </w:r>
      <w:hyperlink r:id="rId23">
        <w:r>
          <w:rPr>
            <w:color w:val="0462C1"/>
            <w:u w:val="single" w:color="0462C1"/>
          </w:rPr>
          <w:t>https://doi.org/10.1057/s41287-016-0011-1</w:t>
        </w:r>
      </w:hyperlink>
    </w:p>
    <w:p>
      <w:pPr>
        <w:pStyle w:val="BodyText"/>
        <w:spacing w:line="213" w:lineRule="auto"/>
        <w:ind w:left="847" w:right="170" w:hanging="577"/>
        <w:jc w:val="both"/>
      </w:pPr>
      <w:r>
        <w:rPr/>
        <w:t>2016</w:t>
      </w:r>
      <w:r>
        <w:rPr>
          <w:spacing w:val="80"/>
        </w:rPr>
        <w:t> </w:t>
      </w:r>
      <w:r>
        <w:rPr/>
        <w:t>Is Women’s Ownership of Land a Panacea in Developing Countries? Evidence from Land Owning Farm Households in Malawi (with SK Bhaumik &amp; R Dimova) </w:t>
      </w:r>
      <w:r>
        <w:rPr>
          <w:i/>
        </w:rPr>
        <w:t>Journal of Development Studies </w:t>
      </w:r>
      <w:r>
        <w:rPr/>
        <w:t>52(2) 242-253 </w:t>
      </w:r>
      <w:hyperlink r:id="rId24">
        <w:r>
          <w:rPr>
            <w:color w:val="0462C1"/>
            <w:spacing w:val="-2"/>
            <w:u w:val="single" w:color="0462C1"/>
          </w:rPr>
          <w:t>https://doi.org/10.1080/00220388.2015.1060314</w:t>
        </w:r>
      </w:hyperlink>
    </w:p>
    <w:p>
      <w:pPr>
        <w:pStyle w:val="BodyText"/>
        <w:spacing w:line="216" w:lineRule="auto"/>
        <w:ind w:left="847" w:right="172" w:hanging="577"/>
        <w:jc w:val="both"/>
      </w:pPr>
      <w:r>
        <w:rPr/>
        <w:t>2015</w:t>
      </w:r>
      <w:r>
        <w:rPr>
          <w:spacing w:val="40"/>
        </w:rPr>
        <w:t> </w:t>
      </w:r>
      <w:r>
        <w:rPr/>
        <w:t>Migration, Transfers &amp; Child Labor (with R Dimova &amp; GS Epstein) </w:t>
      </w:r>
      <w:r>
        <w:rPr>
          <w:i/>
        </w:rPr>
        <w:t>Rev of Development Econ </w:t>
      </w:r>
      <w:r>
        <w:rPr/>
        <w:t>19(3) 735–747 </w:t>
      </w:r>
      <w:hyperlink r:id="rId25">
        <w:r>
          <w:rPr>
            <w:color w:val="0462C1"/>
            <w:spacing w:val="-2"/>
            <w:u w:val="single" w:color="0462C1"/>
          </w:rPr>
          <w:t>https://doi.org/10.1111/rode.12156</w:t>
        </w:r>
      </w:hyperlink>
    </w:p>
    <w:p>
      <w:pPr>
        <w:spacing w:line="213" w:lineRule="auto" w:before="0"/>
        <w:ind w:left="847" w:right="175" w:hanging="577"/>
        <w:jc w:val="both"/>
        <w:rPr>
          <w:sz w:val="20"/>
        </w:rPr>
      </w:pPr>
      <w:r>
        <w:rPr>
          <w:sz w:val="20"/>
        </w:rPr>
        <w:t>2014</w:t>
      </w:r>
      <w:r>
        <w:rPr>
          <w:spacing w:val="80"/>
          <w:w w:val="150"/>
          <w:sz w:val="20"/>
        </w:rPr>
        <w:t> </w:t>
      </w:r>
      <w:r>
        <w:rPr>
          <w:sz w:val="20"/>
        </w:rPr>
        <w:t>Migration, Education &amp; the Gender Gap in Labour Force Participation (with I Abdulloev &amp; MS Yun)</w:t>
      </w:r>
      <w:r>
        <w:rPr>
          <w:spacing w:val="19"/>
          <w:sz w:val="20"/>
        </w:rPr>
        <w:t> </w:t>
      </w:r>
      <w:r>
        <w:rPr>
          <w:i/>
          <w:sz w:val="20"/>
        </w:rPr>
        <w:t>European Journal of Development Research </w:t>
      </w:r>
      <w:r>
        <w:rPr>
          <w:sz w:val="20"/>
        </w:rPr>
        <w:t>26(4) 509-526 </w:t>
      </w:r>
      <w:hyperlink r:id="rId26">
        <w:r>
          <w:rPr>
            <w:color w:val="0462C1"/>
            <w:sz w:val="20"/>
            <w:u w:val="single" w:color="0462C1"/>
          </w:rPr>
          <w:t>https://doi.org/10.1057/ejdr.2014.27</w:t>
        </w:r>
      </w:hyperlink>
    </w:p>
    <w:p>
      <w:pPr>
        <w:pStyle w:val="BodyText"/>
        <w:spacing w:line="213" w:lineRule="auto"/>
        <w:ind w:left="847" w:right="174" w:hanging="577"/>
        <w:jc w:val="both"/>
      </w:pPr>
      <w:r>
        <w:rPr/>
        <w:t>2014</w:t>
      </w:r>
      <w:r>
        <w:rPr>
          <w:spacing w:val="40"/>
        </w:rPr>
        <w:t> </w:t>
      </w:r>
      <w:r>
        <w:rPr/>
        <w:t>Impact of Food &amp; Economic Crises on Diet &amp; Nutrition (with R Dimova, MBP Gbakou &amp; D Hoffman) </w:t>
      </w:r>
      <w:r>
        <w:rPr>
          <w:i/>
        </w:rPr>
        <w:t>Journal of Development Studies </w:t>
      </w:r>
      <w:r>
        <w:rPr/>
        <w:t>50(12) 1687-1699 </w:t>
      </w:r>
      <w:hyperlink r:id="rId27">
        <w:r>
          <w:rPr>
            <w:color w:val="0462C1"/>
            <w:u w:val="single" w:color="0462C1"/>
          </w:rPr>
          <w:t>https://doi.org/10.1080/00220388.2014.957274</w:t>
        </w:r>
      </w:hyperlink>
    </w:p>
    <w:p>
      <w:pPr>
        <w:pStyle w:val="BodyText"/>
        <w:spacing w:line="213" w:lineRule="auto"/>
        <w:ind w:left="847" w:right="174" w:hanging="577"/>
        <w:jc w:val="both"/>
      </w:pPr>
      <w:r>
        <w:rPr/>
        <w:t>2013</w:t>
      </w:r>
      <w:r>
        <w:rPr>
          <w:spacing w:val="80"/>
          <w:w w:val="150"/>
        </w:rPr>
        <w:t> </w:t>
      </w:r>
      <w:r>
        <w:rPr/>
        <w:t>Economic</w:t>
      </w:r>
      <w:r>
        <w:rPr>
          <w:spacing w:val="-2"/>
        </w:rPr>
        <w:t> </w:t>
      </w:r>
      <w:r>
        <w:rPr/>
        <w:t>Strain,</w:t>
      </w:r>
      <w:r>
        <w:rPr>
          <w:spacing w:val="-2"/>
        </w:rPr>
        <w:t> </w:t>
      </w:r>
      <w:r>
        <w:rPr/>
        <w:t>Education</w:t>
      </w:r>
      <w:r>
        <w:rPr>
          <w:spacing w:val="-1"/>
        </w:rPr>
        <w:t> </w:t>
      </w:r>
      <w:r>
        <w:rPr/>
        <w:t>&amp; Attitudes</w:t>
      </w:r>
      <w:r>
        <w:rPr>
          <w:spacing w:val="-3"/>
        </w:rPr>
        <w:t> </w:t>
      </w:r>
      <w:r>
        <w:rPr/>
        <w:t>towards Foreigners in</w:t>
      </w:r>
      <w:r>
        <w:rPr>
          <w:spacing w:val="-1"/>
        </w:rPr>
        <w:t> </w:t>
      </w:r>
      <w:r>
        <w:rPr/>
        <w:t>the European</w:t>
      </w:r>
      <w:r>
        <w:rPr>
          <w:spacing w:val="-1"/>
        </w:rPr>
        <w:t> </w:t>
      </w:r>
      <w:r>
        <w:rPr/>
        <w:t>Union</w:t>
      </w:r>
      <w:r>
        <w:rPr>
          <w:spacing w:val="-1"/>
        </w:rPr>
        <w:t> </w:t>
      </w:r>
      <w:r>
        <w:rPr/>
        <w:t>(with</w:t>
      </w:r>
      <w:r>
        <w:rPr>
          <w:spacing w:val="-1"/>
        </w:rPr>
        <w:t> </w:t>
      </w:r>
      <w:r>
        <w:rPr/>
        <w:t>F</w:t>
      </w:r>
      <w:r>
        <w:rPr>
          <w:spacing w:val="-3"/>
        </w:rPr>
        <w:t> </w:t>
      </w:r>
      <w:r>
        <w:rPr/>
        <w:t>Rivera-Batiz &amp;</w:t>
      </w:r>
      <w:r>
        <w:rPr>
          <w:spacing w:val="-1"/>
        </w:rPr>
        <w:t> </w:t>
      </w:r>
      <w:r>
        <w:rPr/>
        <w:t>MS Yun) </w:t>
      </w:r>
      <w:r>
        <w:rPr>
          <w:i/>
        </w:rPr>
        <w:t>Rev of International Econ </w:t>
      </w:r>
      <w:r>
        <w:rPr/>
        <w:t>21(2) 177-190 </w:t>
      </w:r>
      <w:hyperlink r:id="rId28">
        <w:r>
          <w:rPr>
            <w:color w:val="0462C1"/>
            <w:u w:val="single" w:color="0462C1"/>
          </w:rPr>
          <w:t>https://doi.org/10.1111/roie.12029</w:t>
        </w:r>
      </w:hyperlink>
    </w:p>
    <w:p>
      <w:pPr>
        <w:pStyle w:val="BodyText"/>
        <w:spacing w:line="213" w:lineRule="auto"/>
        <w:ind w:left="847" w:right="175" w:hanging="577"/>
        <w:jc w:val="both"/>
      </w:pPr>
      <w:r>
        <w:rPr/>
        <w:t>2012</w:t>
      </w:r>
      <w:r>
        <w:rPr>
          <w:spacing w:val="80"/>
        </w:rPr>
        <w:t> </w:t>
      </w:r>
      <w:r>
        <w:rPr/>
        <w:t>Migration</w:t>
      </w:r>
      <w:r>
        <w:rPr>
          <w:spacing w:val="-3"/>
        </w:rPr>
        <w:t> </w:t>
      </w:r>
      <w:r>
        <w:rPr/>
        <w:t>as</w:t>
      </w:r>
      <w:r>
        <w:rPr>
          <w:spacing w:val="-5"/>
        </w:rPr>
        <w:t> </w:t>
      </w:r>
      <w:r>
        <w:rPr/>
        <w:t>a</w:t>
      </w:r>
      <w:r>
        <w:rPr>
          <w:spacing w:val="-4"/>
        </w:rPr>
        <w:t> </w:t>
      </w:r>
      <w:r>
        <w:rPr/>
        <w:t>Substitute</w:t>
      </w:r>
      <w:r>
        <w:rPr>
          <w:spacing w:val="-4"/>
        </w:rPr>
        <w:t> </w:t>
      </w:r>
      <w:r>
        <w:rPr/>
        <w:t>for</w:t>
      </w:r>
      <w:r>
        <w:rPr>
          <w:spacing w:val="-4"/>
        </w:rPr>
        <w:t> </w:t>
      </w:r>
      <w:r>
        <w:rPr/>
        <w:t>Informal</w:t>
      </w:r>
      <w:r>
        <w:rPr>
          <w:spacing w:val="-4"/>
        </w:rPr>
        <w:t> </w:t>
      </w:r>
      <w:r>
        <w:rPr/>
        <w:t>Activities:</w:t>
      </w:r>
      <w:r>
        <w:rPr>
          <w:spacing w:val="-5"/>
        </w:rPr>
        <w:t> </w:t>
      </w:r>
      <w:r>
        <w:rPr/>
        <w:t>Evidence</w:t>
      </w:r>
      <w:r>
        <w:rPr>
          <w:spacing w:val="-4"/>
        </w:rPr>
        <w:t> </w:t>
      </w:r>
      <w:r>
        <w:rPr/>
        <w:t>from</w:t>
      </w:r>
      <w:r>
        <w:rPr>
          <w:spacing w:val="-4"/>
        </w:rPr>
        <w:t> </w:t>
      </w:r>
      <w:r>
        <w:rPr/>
        <w:t>Tajikistan</w:t>
      </w:r>
      <w:r>
        <w:rPr>
          <w:spacing w:val="-3"/>
        </w:rPr>
        <w:t> </w:t>
      </w:r>
      <w:r>
        <w:rPr/>
        <w:t>(with</w:t>
      </w:r>
      <w:r>
        <w:rPr>
          <w:spacing w:val="-4"/>
        </w:rPr>
        <w:t> </w:t>
      </w:r>
      <w:r>
        <w:rPr/>
        <w:t>I</w:t>
      </w:r>
      <w:r>
        <w:rPr>
          <w:spacing w:val="-4"/>
        </w:rPr>
        <w:t> </w:t>
      </w:r>
      <w:r>
        <w:rPr/>
        <w:t>Abdulloev</w:t>
      </w:r>
      <w:r>
        <w:rPr>
          <w:spacing w:val="-3"/>
        </w:rPr>
        <w:t> </w:t>
      </w:r>
      <w:r>
        <w:rPr/>
        <w:t>&amp;</w:t>
      </w:r>
      <w:r>
        <w:rPr>
          <w:spacing w:val="-4"/>
        </w:rPr>
        <w:t> </w:t>
      </w:r>
      <w:r>
        <w:rPr/>
        <w:t>J</w:t>
      </w:r>
      <w:r>
        <w:rPr>
          <w:spacing w:val="-5"/>
        </w:rPr>
        <w:t> </w:t>
      </w:r>
      <w:r>
        <w:rPr/>
        <w:t>Landon-Lane)</w:t>
      </w:r>
      <w:r>
        <w:rPr>
          <w:spacing w:val="-3"/>
        </w:rPr>
        <w:t> </w:t>
      </w:r>
      <w:r>
        <w:rPr>
          <w:i/>
        </w:rPr>
        <w:t>Research in Labor Econ </w:t>
      </w:r>
      <w:r>
        <w:rPr/>
        <w:t>34(0) 205-227 </w:t>
      </w:r>
      <w:hyperlink r:id="rId29">
        <w:r>
          <w:rPr>
            <w:color w:val="0462C1"/>
            <w:u w:val="single" w:color="0462C1"/>
          </w:rPr>
          <w:t>https://doi.org/10.1108/S0147-9121%282012%290000034009</w:t>
        </w:r>
      </w:hyperlink>
    </w:p>
    <w:p>
      <w:pPr>
        <w:pStyle w:val="BodyText"/>
        <w:spacing w:line="197" w:lineRule="exact"/>
        <w:jc w:val="both"/>
      </w:pPr>
      <w:r>
        <w:rPr/>
        <w:t>2011</w:t>
      </w:r>
      <w:r>
        <w:rPr>
          <w:spacing w:val="31"/>
        </w:rPr>
        <w:t>  </w:t>
      </w:r>
      <w:r>
        <w:rPr/>
        <w:t>Was</w:t>
      </w:r>
      <w:r>
        <w:rPr>
          <w:spacing w:val="13"/>
        </w:rPr>
        <w:t> </w:t>
      </w:r>
      <w:r>
        <w:rPr/>
        <w:t>the</w:t>
      </w:r>
      <w:r>
        <w:rPr>
          <w:spacing w:val="13"/>
        </w:rPr>
        <w:t> </w:t>
      </w:r>
      <w:r>
        <w:rPr/>
        <w:t>Mandal</w:t>
      </w:r>
      <w:r>
        <w:rPr>
          <w:spacing w:val="13"/>
        </w:rPr>
        <w:t> </w:t>
      </w:r>
      <w:r>
        <w:rPr/>
        <w:t>Commission</w:t>
      </w:r>
      <w:r>
        <w:rPr>
          <w:spacing w:val="13"/>
        </w:rPr>
        <w:t> </w:t>
      </w:r>
      <w:r>
        <w:rPr/>
        <w:t>Right?</w:t>
      </w:r>
      <w:r>
        <w:rPr>
          <w:spacing w:val="13"/>
        </w:rPr>
        <w:t> </w:t>
      </w:r>
      <w:r>
        <w:rPr/>
        <w:t>Differences</w:t>
      </w:r>
      <w:r>
        <w:rPr>
          <w:spacing w:val="12"/>
        </w:rPr>
        <w:t> </w:t>
      </w:r>
      <w:r>
        <w:rPr/>
        <w:t>in</w:t>
      </w:r>
      <w:r>
        <w:rPr>
          <w:spacing w:val="13"/>
        </w:rPr>
        <w:t> </w:t>
      </w:r>
      <w:r>
        <w:rPr/>
        <w:t>Living</w:t>
      </w:r>
      <w:r>
        <w:rPr>
          <w:spacing w:val="11"/>
        </w:rPr>
        <w:t> </w:t>
      </w:r>
      <w:r>
        <w:rPr/>
        <w:t>Standards</w:t>
      </w:r>
      <w:r>
        <w:rPr>
          <w:spacing w:val="12"/>
        </w:rPr>
        <w:t> </w:t>
      </w:r>
      <w:r>
        <w:rPr/>
        <w:t>between</w:t>
      </w:r>
      <w:r>
        <w:rPr>
          <w:spacing w:val="12"/>
        </w:rPr>
        <w:t> </w:t>
      </w:r>
      <w:r>
        <w:rPr/>
        <w:t>Social</w:t>
      </w:r>
      <w:r>
        <w:rPr>
          <w:spacing w:val="12"/>
        </w:rPr>
        <w:t> </w:t>
      </w:r>
      <w:r>
        <w:rPr/>
        <w:t>Groups</w:t>
      </w:r>
      <w:r>
        <w:rPr>
          <w:spacing w:val="12"/>
        </w:rPr>
        <w:t> </w:t>
      </w:r>
      <w:r>
        <w:rPr/>
        <w:t>(with</w:t>
      </w:r>
      <w:r>
        <w:rPr>
          <w:spacing w:val="13"/>
        </w:rPr>
        <w:t> </w:t>
      </w:r>
      <w:r>
        <w:rPr/>
        <w:t>K</w:t>
      </w:r>
      <w:r>
        <w:rPr>
          <w:spacing w:val="13"/>
        </w:rPr>
        <w:t> </w:t>
      </w:r>
      <w:r>
        <w:rPr/>
        <w:t>Sen</w:t>
      </w:r>
      <w:r>
        <w:rPr>
          <w:spacing w:val="11"/>
        </w:rPr>
        <w:t> </w:t>
      </w:r>
      <w:r>
        <w:rPr/>
        <w:t>&amp;</w:t>
      </w:r>
      <w:r>
        <w:rPr>
          <w:spacing w:val="13"/>
        </w:rPr>
        <w:t> </w:t>
      </w:r>
      <w:r>
        <w:rPr/>
        <w:t>MS</w:t>
      </w:r>
      <w:r>
        <w:rPr>
          <w:spacing w:val="13"/>
        </w:rPr>
        <w:t> </w:t>
      </w:r>
      <w:r>
        <w:rPr>
          <w:spacing w:val="-4"/>
        </w:rPr>
        <w:t>Yun)</w:t>
      </w:r>
    </w:p>
    <w:p>
      <w:pPr>
        <w:spacing w:line="204" w:lineRule="exact" w:before="0"/>
        <w:ind w:left="847" w:right="0" w:firstLine="0"/>
        <w:jc w:val="both"/>
        <w:rPr>
          <w:sz w:val="20"/>
        </w:rPr>
      </w:pPr>
      <w:r>
        <w:rPr>
          <w:i/>
          <w:sz w:val="20"/>
        </w:rPr>
        <w:t>Econ</w:t>
      </w:r>
      <w:r>
        <w:rPr>
          <w:i/>
          <w:spacing w:val="-4"/>
          <w:sz w:val="20"/>
        </w:rPr>
        <w:t> </w:t>
      </w:r>
      <w:r>
        <w:rPr>
          <w:i/>
          <w:sz w:val="20"/>
        </w:rPr>
        <w:t>&amp;</w:t>
      </w:r>
      <w:r>
        <w:rPr>
          <w:i/>
          <w:spacing w:val="-3"/>
          <w:sz w:val="20"/>
        </w:rPr>
        <w:t> </w:t>
      </w:r>
      <w:r>
        <w:rPr>
          <w:i/>
          <w:sz w:val="20"/>
        </w:rPr>
        <w:t>Political</w:t>
      </w:r>
      <w:r>
        <w:rPr>
          <w:i/>
          <w:spacing w:val="-5"/>
          <w:sz w:val="20"/>
        </w:rPr>
        <w:t> </w:t>
      </w:r>
      <w:r>
        <w:rPr>
          <w:i/>
          <w:sz w:val="20"/>
        </w:rPr>
        <w:t>Weekly</w:t>
      </w:r>
      <w:r>
        <w:rPr>
          <w:i/>
          <w:spacing w:val="-2"/>
          <w:sz w:val="20"/>
        </w:rPr>
        <w:t> </w:t>
      </w:r>
      <w:r>
        <w:rPr>
          <w:sz w:val="20"/>
        </w:rPr>
        <w:t>46(39)</w:t>
      </w:r>
      <w:r>
        <w:rPr>
          <w:spacing w:val="-4"/>
          <w:sz w:val="20"/>
        </w:rPr>
        <w:t> </w:t>
      </w:r>
      <w:r>
        <w:rPr>
          <w:sz w:val="20"/>
        </w:rPr>
        <w:t>43-51</w:t>
      </w:r>
      <w:r>
        <w:rPr>
          <w:spacing w:val="-5"/>
          <w:sz w:val="20"/>
        </w:rPr>
        <w:t> </w:t>
      </w:r>
      <w:hyperlink r:id="rId30">
        <w:r>
          <w:rPr>
            <w:color w:val="0462C1"/>
            <w:spacing w:val="-2"/>
            <w:sz w:val="20"/>
            <w:u w:val="single" w:color="0462C1"/>
          </w:rPr>
          <w:t>http://www.jstor.org/stable/23047212</w:t>
        </w:r>
      </w:hyperlink>
    </w:p>
    <w:p>
      <w:pPr>
        <w:spacing w:line="216" w:lineRule="auto" w:before="0"/>
        <w:ind w:left="847" w:right="174" w:hanging="577"/>
        <w:jc w:val="left"/>
        <w:rPr>
          <w:sz w:val="20"/>
        </w:rPr>
      </w:pPr>
      <w:r>
        <w:rPr>
          <w:sz w:val="20"/>
        </w:rPr>
        <w:t>2010</w:t>
      </w:r>
      <w:r>
        <w:rPr>
          <w:spacing w:val="80"/>
          <w:w w:val="150"/>
          <w:sz w:val="20"/>
        </w:rPr>
        <w:t> </w:t>
      </w:r>
      <w:r>
        <w:rPr>
          <w:sz w:val="20"/>
        </w:rPr>
        <w:t>Exchange</w:t>
      </w:r>
      <w:r>
        <w:rPr>
          <w:spacing w:val="80"/>
          <w:sz w:val="20"/>
        </w:rPr>
        <w:t> </w:t>
      </w:r>
      <w:r>
        <w:rPr>
          <w:sz w:val="20"/>
        </w:rPr>
        <w:t>Rate</w:t>
      </w:r>
      <w:r>
        <w:rPr>
          <w:spacing w:val="80"/>
          <w:sz w:val="20"/>
        </w:rPr>
        <w:t> </w:t>
      </w:r>
      <w:r>
        <w:rPr>
          <w:sz w:val="20"/>
        </w:rPr>
        <w:t>&amp;</w:t>
      </w:r>
      <w:r>
        <w:rPr>
          <w:spacing w:val="80"/>
          <w:sz w:val="20"/>
        </w:rPr>
        <w:t> </w:t>
      </w:r>
      <w:r>
        <w:rPr>
          <w:sz w:val="20"/>
        </w:rPr>
        <w:t>Political</w:t>
      </w:r>
      <w:r>
        <w:rPr>
          <w:spacing w:val="80"/>
          <w:sz w:val="20"/>
        </w:rPr>
        <w:t> </w:t>
      </w:r>
      <w:r>
        <w:rPr>
          <w:sz w:val="20"/>
        </w:rPr>
        <w:t>Risks,</w:t>
      </w:r>
      <w:r>
        <w:rPr>
          <w:spacing w:val="80"/>
          <w:sz w:val="20"/>
        </w:rPr>
        <w:t> </w:t>
      </w:r>
      <w:r>
        <w:rPr>
          <w:sz w:val="20"/>
        </w:rPr>
        <w:t>Again</w:t>
      </w:r>
      <w:r>
        <w:rPr>
          <w:spacing w:val="80"/>
          <w:sz w:val="20"/>
        </w:rPr>
        <w:t> </w:t>
      </w:r>
      <w:r>
        <w:rPr>
          <w:sz w:val="20"/>
        </w:rPr>
        <w:t>(with</w:t>
      </w:r>
      <w:r>
        <w:rPr>
          <w:spacing w:val="80"/>
          <w:sz w:val="20"/>
        </w:rPr>
        <w:t> </w:t>
      </w:r>
      <w:r>
        <w:rPr>
          <w:sz w:val="20"/>
        </w:rPr>
        <w:t>G</w:t>
      </w:r>
      <w:r>
        <w:rPr>
          <w:spacing w:val="80"/>
          <w:sz w:val="20"/>
        </w:rPr>
        <w:t> </w:t>
      </w:r>
      <w:r>
        <w:rPr>
          <w:sz w:val="20"/>
        </w:rPr>
        <w:t>Clare)</w:t>
      </w:r>
      <w:r>
        <w:rPr>
          <w:spacing w:val="80"/>
          <w:sz w:val="20"/>
        </w:rPr>
        <w:t> </w:t>
      </w:r>
      <w:r>
        <w:rPr>
          <w:i/>
          <w:sz w:val="20"/>
        </w:rPr>
        <w:t>Emerging</w:t>
      </w:r>
      <w:r>
        <w:rPr>
          <w:i/>
          <w:spacing w:val="80"/>
          <w:sz w:val="20"/>
        </w:rPr>
        <w:t> </w:t>
      </w:r>
      <w:r>
        <w:rPr>
          <w:i/>
          <w:sz w:val="20"/>
        </w:rPr>
        <w:t>Markets</w:t>
      </w:r>
      <w:r>
        <w:rPr>
          <w:i/>
          <w:spacing w:val="80"/>
          <w:sz w:val="20"/>
        </w:rPr>
        <w:t> </w:t>
      </w:r>
      <w:r>
        <w:rPr>
          <w:i/>
          <w:sz w:val="20"/>
        </w:rPr>
        <w:t>&amp;</w:t>
      </w:r>
      <w:r>
        <w:rPr>
          <w:i/>
          <w:spacing w:val="80"/>
          <w:sz w:val="20"/>
        </w:rPr>
        <w:t> </w:t>
      </w:r>
      <w:r>
        <w:rPr>
          <w:i/>
          <w:sz w:val="20"/>
        </w:rPr>
        <w:t>Finance</w:t>
      </w:r>
      <w:r>
        <w:rPr>
          <w:i/>
          <w:spacing w:val="80"/>
          <w:sz w:val="20"/>
        </w:rPr>
        <w:t> </w:t>
      </w:r>
      <w:r>
        <w:rPr>
          <w:i/>
          <w:sz w:val="20"/>
        </w:rPr>
        <w:t>Rev</w:t>
      </w:r>
      <w:r>
        <w:rPr>
          <w:i/>
          <w:spacing w:val="80"/>
          <w:sz w:val="20"/>
        </w:rPr>
        <w:t> </w:t>
      </w:r>
      <w:r>
        <w:rPr>
          <w:sz w:val="20"/>
        </w:rPr>
        <w:t>46(3)</w:t>
      </w:r>
      <w:r>
        <w:rPr>
          <w:spacing w:val="80"/>
          <w:sz w:val="20"/>
        </w:rPr>
        <w:t> </w:t>
      </w:r>
      <w:r>
        <w:rPr>
          <w:sz w:val="20"/>
        </w:rPr>
        <w:t>46</w:t>
      </w:r>
      <w:r>
        <w:rPr>
          <w:spacing w:val="80"/>
          <w:sz w:val="20"/>
        </w:rPr>
        <w:t> </w:t>
      </w:r>
      <w:r>
        <w:rPr>
          <w:sz w:val="20"/>
        </w:rPr>
        <w:t>-</w:t>
      </w:r>
      <w:r>
        <w:rPr>
          <w:spacing w:val="80"/>
          <w:sz w:val="20"/>
        </w:rPr>
        <w:t> </w:t>
      </w:r>
      <w:r>
        <w:rPr>
          <w:sz w:val="20"/>
        </w:rPr>
        <w:t>58 </w:t>
      </w:r>
      <w:hyperlink r:id="rId31">
        <w:r>
          <w:rPr>
            <w:color w:val="0462C1"/>
            <w:spacing w:val="-2"/>
            <w:sz w:val="20"/>
            <w:u w:val="single" w:color="0462C1"/>
          </w:rPr>
          <w:t>https://doi.org/10.2753/REE1540-496X460303</w:t>
        </w:r>
      </w:hyperlink>
    </w:p>
    <w:p>
      <w:pPr>
        <w:pStyle w:val="BodyText"/>
        <w:spacing w:line="216" w:lineRule="auto"/>
        <w:ind w:left="847" w:right="172" w:hanging="577"/>
      </w:pPr>
      <w:r>
        <w:rPr/>
        <w:t>2010</w:t>
      </w:r>
      <w:r>
        <w:rPr>
          <w:spacing w:val="80"/>
          <w:w w:val="150"/>
        </w:rPr>
        <w:t> </w:t>
      </w:r>
      <w:r>
        <w:rPr/>
        <w:t>Why</w:t>
      </w:r>
      <w:r>
        <w:rPr>
          <w:spacing w:val="76"/>
          <w:w w:val="150"/>
        </w:rPr>
        <w:t> </w:t>
      </w:r>
      <w:r>
        <w:rPr/>
        <w:t>Pay</w:t>
      </w:r>
      <w:r>
        <w:rPr>
          <w:spacing w:val="76"/>
          <w:w w:val="150"/>
        </w:rPr>
        <w:t> </w:t>
      </w:r>
      <w:r>
        <w:rPr/>
        <w:t>Taxes</w:t>
      </w:r>
      <w:r>
        <w:rPr>
          <w:spacing w:val="74"/>
          <w:w w:val="150"/>
        </w:rPr>
        <w:t> </w:t>
      </w:r>
      <w:r>
        <w:rPr/>
        <w:t>When</w:t>
      </w:r>
      <w:r>
        <w:rPr>
          <w:spacing w:val="76"/>
          <w:w w:val="150"/>
        </w:rPr>
        <w:t> </w:t>
      </w:r>
      <w:r>
        <w:rPr/>
        <w:t>No</w:t>
      </w:r>
      <w:r>
        <w:rPr>
          <w:spacing w:val="76"/>
          <w:w w:val="150"/>
        </w:rPr>
        <w:t> </w:t>
      </w:r>
      <w:r>
        <w:rPr/>
        <w:t>One</w:t>
      </w:r>
      <w:r>
        <w:rPr>
          <w:spacing w:val="75"/>
          <w:w w:val="150"/>
        </w:rPr>
        <w:t> </w:t>
      </w:r>
      <w:r>
        <w:rPr/>
        <w:t>Else</w:t>
      </w:r>
      <w:r>
        <w:rPr>
          <w:spacing w:val="75"/>
          <w:w w:val="150"/>
        </w:rPr>
        <w:t> </w:t>
      </w:r>
      <w:r>
        <w:rPr/>
        <w:t>Does?</w:t>
      </w:r>
      <w:r>
        <w:rPr>
          <w:spacing w:val="75"/>
          <w:w w:val="150"/>
        </w:rPr>
        <w:t> </w:t>
      </w:r>
      <w:r>
        <w:rPr/>
        <w:t>(with</w:t>
      </w:r>
      <w:r>
        <w:rPr>
          <w:spacing w:val="73"/>
          <w:w w:val="150"/>
        </w:rPr>
        <w:t> </w:t>
      </w:r>
      <w:r>
        <w:rPr/>
        <w:t>GS</w:t>
      </w:r>
      <w:r>
        <w:rPr>
          <w:spacing w:val="75"/>
          <w:w w:val="150"/>
        </w:rPr>
        <w:t> </w:t>
      </w:r>
      <w:r>
        <w:rPr/>
        <w:t>Epstein)</w:t>
      </w:r>
      <w:r>
        <w:rPr>
          <w:spacing w:val="80"/>
          <w:w w:val="150"/>
        </w:rPr>
        <w:t> </w:t>
      </w:r>
      <w:r>
        <w:rPr>
          <w:i/>
        </w:rPr>
        <w:t>Rev</w:t>
      </w:r>
      <w:r>
        <w:rPr>
          <w:i/>
          <w:spacing w:val="75"/>
          <w:w w:val="150"/>
        </w:rPr>
        <w:t> </w:t>
      </w:r>
      <w:r>
        <w:rPr>
          <w:i/>
        </w:rPr>
        <w:t>of</w:t>
      </w:r>
      <w:r>
        <w:rPr>
          <w:i/>
          <w:spacing w:val="72"/>
          <w:w w:val="150"/>
        </w:rPr>
        <w:t> </w:t>
      </w:r>
      <w:r>
        <w:rPr>
          <w:i/>
        </w:rPr>
        <w:t>Development</w:t>
      </w:r>
      <w:r>
        <w:rPr>
          <w:i/>
          <w:spacing w:val="75"/>
          <w:w w:val="150"/>
        </w:rPr>
        <w:t> </w:t>
      </w:r>
      <w:r>
        <w:rPr>
          <w:i/>
        </w:rPr>
        <w:t>Econ</w:t>
      </w:r>
      <w:r>
        <w:rPr>
          <w:i/>
          <w:spacing w:val="80"/>
          <w:w w:val="150"/>
        </w:rPr>
        <w:t> </w:t>
      </w:r>
      <w:r>
        <w:rPr/>
        <w:t>14(2)</w:t>
      </w:r>
      <w:r>
        <w:rPr>
          <w:spacing w:val="-2"/>
        </w:rPr>
        <w:t> </w:t>
      </w:r>
      <w:r>
        <w:rPr/>
        <w:t>374-385 </w:t>
      </w:r>
      <w:hyperlink r:id="rId32">
        <w:r>
          <w:rPr>
            <w:color w:val="0462C1"/>
            <w:spacing w:val="-2"/>
            <w:u w:val="single" w:color="0462C1"/>
          </w:rPr>
          <w:t>https://doi.org/10.1111/j.1467-9361.2010.00559.x</w:t>
        </w:r>
      </w:hyperlink>
    </w:p>
    <w:p>
      <w:pPr>
        <w:pStyle w:val="BodyText"/>
        <w:spacing w:line="216" w:lineRule="auto"/>
        <w:ind w:left="847" w:hanging="577"/>
      </w:pPr>
      <w:r>
        <w:rPr/>
        <w:t>2009</w:t>
      </w:r>
      <w:r>
        <w:rPr>
          <w:spacing w:val="80"/>
          <w:w w:val="150"/>
        </w:rPr>
        <w:t> </w:t>
      </w:r>
      <w:r>
        <w:rPr/>
        <w:t>Good</w:t>
      </w:r>
      <w:r>
        <w:rPr>
          <w:spacing w:val="75"/>
          <w:w w:val="150"/>
        </w:rPr>
        <w:t> </w:t>
      </w:r>
      <w:r>
        <w:rPr/>
        <w:t>Governance</w:t>
      </w:r>
      <w:r>
        <w:rPr>
          <w:spacing w:val="80"/>
        </w:rPr>
        <w:t> </w:t>
      </w:r>
      <w:r>
        <w:rPr/>
        <w:t>&amp;</w:t>
      </w:r>
      <w:r>
        <w:rPr>
          <w:spacing w:val="75"/>
          <w:w w:val="150"/>
        </w:rPr>
        <w:t> </w:t>
      </w:r>
      <w:r>
        <w:rPr/>
        <w:t>Good</w:t>
      </w:r>
      <w:r>
        <w:rPr>
          <w:spacing w:val="75"/>
          <w:w w:val="150"/>
        </w:rPr>
        <w:t> </w:t>
      </w:r>
      <w:r>
        <w:rPr/>
        <w:t>Aid</w:t>
      </w:r>
      <w:r>
        <w:rPr>
          <w:spacing w:val="75"/>
          <w:w w:val="150"/>
        </w:rPr>
        <w:t> </w:t>
      </w:r>
      <w:r>
        <w:rPr/>
        <w:t>Allocation</w:t>
      </w:r>
      <w:r>
        <w:rPr>
          <w:spacing w:val="75"/>
          <w:w w:val="150"/>
        </w:rPr>
        <w:t> </w:t>
      </w:r>
      <w:r>
        <w:rPr/>
        <w:t>(with</w:t>
      </w:r>
      <w:r>
        <w:rPr>
          <w:spacing w:val="80"/>
        </w:rPr>
        <w:t> </w:t>
      </w:r>
      <w:r>
        <w:rPr/>
        <w:t>GS</w:t>
      </w:r>
      <w:r>
        <w:rPr>
          <w:spacing w:val="73"/>
          <w:w w:val="150"/>
        </w:rPr>
        <w:t> </w:t>
      </w:r>
      <w:r>
        <w:rPr/>
        <w:t>Epstein)</w:t>
      </w:r>
      <w:r>
        <w:rPr>
          <w:spacing w:val="80"/>
          <w:w w:val="150"/>
        </w:rPr>
        <w:t> </w:t>
      </w:r>
      <w:r>
        <w:rPr>
          <w:i/>
        </w:rPr>
        <w:t>Journal</w:t>
      </w:r>
      <w:r>
        <w:rPr>
          <w:i/>
          <w:spacing w:val="80"/>
        </w:rPr>
        <w:t> </w:t>
      </w:r>
      <w:r>
        <w:rPr>
          <w:i/>
        </w:rPr>
        <w:t>of</w:t>
      </w:r>
      <w:r>
        <w:rPr>
          <w:i/>
          <w:spacing w:val="74"/>
          <w:w w:val="150"/>
        </w:rPr>
        <w:t> </w:t>
      </w:r>
      <w:r>
        <w:rPr>
          <w:i/>
        </w:rPr>
        <w:t>Development</w:t>
      </w:r>
      <w:r>
        <w:rPr>
          <w:i/>
          <w:spacing w:val="74"/>
          <w:w w:val="150"/>
        </w:rPr>
        <w:t> </w:t>
      </w:r>
      <w:r>
        <w:rPr>
          <w:i/>
        </w:rPr>
        <w:t>Econ</w:t>
      </w:r>
      <w:r>
        <w:rPr>
          <w:i/>
          <w:spacing w:val="76"/>
          <w:w w:val="150"/>
        </w:rPr>
        <w:t> </w:t>
      </w:r>
      <w:r>
        <w:rPr/>
        <w:t>89(1)</w:t>
      </w:r>
      <w:r>
        <w:rPr>
          <w:spacing w:val="80"/>
        </w:rPr>
        <w:t> </w:t>
      </w:r>
      <w:r>
        <w:rPr/>
        <w:t>12-18 </w:t>
      </w:r>
      <w:hyperlink r:id="rId33">
        <w:r>
          <w:rPr>
            <w:color w:val="0462C1"/>
            <w:spacing w:val="-2"/>
            <w:u w:val="single" w:color="0462C1"/>
          </w:rPr>
          <w:t>https://doi.org/10.1016/j.jdeveco.2008.06.010</w:t>
        </w:r>
      </w:hyperlink>
    </w:p>
    <w:p>
      <w:pPr>
        <w:spacing w:line="216" w:lineRule="auto" w:before="0"/>
        <w:ind w:left="847" w:right="186" w:hanging="577"/>
        <w:jc w:val="left"/>
        <w:rPr>
          <w:sz w:val="20"/>
        </w:rPr>
      </w:pPr>
      <w:r>
        <w:rPr>
          <w:sz w:val="20"/>
        </w:rPr>
        <w:t>2009</w:t>
      </w:r>
      <w:r>
        <w:rPr>
          <w:spacing w:val="80"/>
          <w:sz w:val="20"/>
        </w:rPr>
        <w:t> </w:t>
      </w:r>
      <w:r>
        <w:rPr>
          <w:sz w:val="20"/>
        </w:rPr>
        <w:t>Measuring</w:t>
      </w:r>
      <w:r>
        <w:rPr>
          <w:spacing w:val="-2"/>
          <w:sz w:val="20"/>
        </w:rPr>
        <w:t> </w:t>
      </w:r>
      <w:r>
        <w:rPr>
          <w:sz w:val="20"/>
        </w:rPr>
        <w:t>Income</w:t>
      </w:r>
      <w:r>
        <w:rPr>
          <w:spacing w:val="-3"/>
          <w:sz w:val="20"/>
        </w:rPr>
        <w:t> </w:t>
      </w:r>
      <w:r>
        <w:rPr>
          <w:sz w:val="20"/>
        </w:rPr>
        <w:t>Assimilation</w:t>
      </w:r>
      <w:r>
        <w:rPr>
          <w:spacing w:val="-2"/>
          <w:sz w:val="20"/>
        </w:rPr>
        <w:t> </w:t>
      </w:r>
      <w:r>
        <w:rPr>
          <w:sz w:val="20"/>
        </w:rPr>
        <w:t>of</w:t>
      </w:r>
      <w:r>
        <w:rPr>
          <w:spacing w:val="-3"/>
          <w:sz w:val="20"/>
        </w:rPr>
        <w:t> </w:t>
      </w:r>
      <w:r>
        <w:rPr>
          <w:sz w:val="20"/>
        </w:rPr>
        <w:t>Migrants</w:t>
      </w:r>
      <w:r>
        <w:rPr>
          <w:spacing w:val="-4"/>
          <w:sz w:val="20"/>
        </w:rPr>
        <w:t> </w:t>
      </w:r>
      <w:r>
        <w:rPr>
          <w:sz w:val="20"/>
        </w:rPr>
        <w:t>to</w:t>
      </w:r>
      <w:r>
        <w:rPr>
          <w:spacing w:val="-2"/>
          <w:sz w:val="20"/>
        </w:rPr>
        <w:t> </w:t>
      </w:r>
      <w:r>
        <w:rPr>
          <w:sz w:val="20"/>
        </w:rPr>
        <w:t>Germany</w:t>
      </w:r>
      <w:r>
        <w:rPr>
          <w:spacing w:val="-4"/>
          <w:sz w:val="20"/>
        </w:rPr>
        <w:t> </w:t>
      </w:r>
      <w:r>
        <w:rPr>
          <w:sz w:val="20"/>
        </w:rPr>
        <w:t>(with</w:t>
      </w:r>
      <w:r>
        <w:rPr>
          <w:spacing w:val="-2"/>
          <w:sz w:val="20"/>
        </w:rPr>
        <w:t> </w:t>
      </w:r>
      <w:r>
        <w:rPr>
          <w:sz w:val="20"/>
        </w:rPr>
        <w:t>J</w:t>
      </w:r>
      <w:r>
        <w:rPr>
          <w:spacing w:val="-4"/>
          <w:sz w:val="20"/>
        </w:rPr>
        <w:t> </w:t>
      </w:r>
      <w:r>
        <w:rPr>
          <w:sz w:val="20"/>
        </w:rPr>
        <w:t>Landon-Lane</w:t>
      </w:r>
      <w:r>
        <w:rPr>
          <w:spacing w:val="-5"/>
          <w:sz w:val="20"/>
        </w:rPr>
        <w:t> </w:t>
      </w:r>
      <w:r>
        <w:rPr>
          <w:sz w:val="20"/>
        </w:rPr>
        <w:t>&amp;</w:t>
      </w:r>
      <w:r>
        <w:rPr>
          <w:spacing w:val="-2"/>
          <w:sz w:val="20"/>
        </w:rPr>
        <w:t> </w:t>
      </w:r>
      <w:r>
        <w:rPr>
          <w:sz w:val="20"/>
        </w:rPr>
        <w:t>MS</w:t>
      </w:r>
      <w:r>
        <w:rPr>
          <w:spacing w:val="-3"/>
          <w:sz w:val="20"/>
        </w:rPr>
        <w:t> </w:t>
      </w:r>
      <w:r>
        <w:rPr>
          <w:sz w:val="20"/>
        </w:rPr>
        <w:t>Yun)</w:t>
      </w:r>
      <w:r>
        <w:rPr>
          <w:spacing w:val="-1"/>
          <w:sz w:val="20"/>
        </w:rPr>
        <w:t> </w:t>
      </w:r>
      <w:r>
        <w:rPr>
          <w:i/>
          <w:sz w:val="20"/>
        </w:rPr>
        <w:t>Schmollers</w:t>
      </w:r>
      <w:r>
        <w:rPr>
          <w:i/>
          <w:spacing w:val="-4"/>
          <w:sz w:val="20"/>
        </w:rPr>
        <w:t> </w:t>
      </w:r>
      <w:r>
        <w:rPr>
          <w:i/>
          <w:sz w:val="20"/>
        </w:rPr>
        <w:t>Jahrbuch</w:t>
      </w:r>
      <w:r>
        <w:rPr>
          <w:i/>
          <w:spacing w:val="-4"/>
          <w:sz w:val="20"/>
        </w:rPr>
        <w:t> </w:t>
      </w:r>
      <w:r>
        <w:rPr>
          <w:i/>
          <w:sz w:val="20"/>
        </w:rPr>
        <w:t>(Journal of Applied Social Science Studies) </w:t>
      </w:r>
      <w:r>
        <w:rPr>
          <w:sz w:val="20"/>
        </w:rPr>
        <w:t>129(2) 333-342 </w:t>
      </w:r>
      <w:hyperlink r:id="rId34">
        <w:r>
          <w:rPr>
            <w:color w:val="0462C1"/>
            <w:sz w:val="20"/>
            <w:u w:val="single" w:color="0462C1"/>
          </w:rPr>
          <w:t>https://doi.org/10.3790/schm.129.2.333</w:t>
        </w:r>
      </w:hyperlink>
    </w:p>
    <w:p>
      <w:pPr>
        <w:pStyle w:val="BodyText"/>
        <w:spacing w:line="195" w:lineRule="exact"/>
        <w:rPr>
          <w:i/>
        </w:rPr>
      </w:pPr>
      <w:r>
        <w:rPr/>
        <w:t>2009</w:t>
      </w:r>
      <w:r>
        <w:rPr>
          <w:spacing w:val="29"/>
        </w:rPr>
        <w:t>  </w:t>
      </w:r>
      <w:r>
        <w:rPr/>
        <w:t>Rationality</w:t>
      </w:r>
      <w:r>
        <w:rPr>
          <w:spacing w:val="-10"/>
        </w:rPr>
        <w:t> </w:t>
      </w:r>
      <w:r>
        <w:rPr/>
        <w:t>as</w:t>
      </w:r>
      <w:r>
        <w:rPr>
          <w:spacing w:val="-11"/>
        </w:rPr>
        <w:t> </w:t>
      </w:r>
      <w:r>
        <w:rPr/>
        <w:t>a</w:t>
      </w:r>
      <w:r>
        <w:rPr>
          <w:spacing w:val="-11"/>
        </w:rPr>
        <w:t> </w:t>
      </w:r>
      <w:r>
        <w:rPr/>
        <w:t>Barrier</w:t>
      </w:r>
      <w:r>
        <w:rPr>
          <w:spacing w:val="-10"/>
        </w:rPr>
        <w:t> </w:t>
      </w:r>
      <w:r>
        <w:rPr/>
        <w:t>to</w:t>
      </w:r>
      <w:r>
        <w:rPr>
          <w:spacing w:val="-10"/>
        </w:rPr>
        <w:t> </w:t>
      </w:r>
      <w:r>
        <w:rPr/>
        <w:t>Peace:</w:t>
      </w:r>
      <w:r>
        <w:rPr>
          <w:spacing w:val="-11"/>
        </w:rPr>
        <w:t> </w:t>
      </w:r>
      <w:r>
        <w:rPr/>
        <w:t>Micro-Evidence</w:t>
      </w:r>
      <w:r>
        <w:rPr>
          <w:spacing w:val="-11"/>
        </w:rPr>
        <w:t> </w:t>
      </w:r>
      <w:r>
        <w:rPr/>
        <w:t>from</w:t>
      </w:r>
      <w:r>
        <w:rPr>
          <w:spacing w:val="-9"/>
        </w:rPr>
        <w:t> </w:t>
      </w:r>
      <w:r>
        <w:rPr/>
        <w:t>Kosovo</w:t>
      </w:r>
      <w:r>
        <w:rPr>
          <w:spacing w:val="-10"/>
        </w:rPr>
        <w:t> </w:t>
      </w:r>
      <w:r>
        <w:rPr/>
        <w:t>(with</w:t>
      </w:r>
      <w:r>
        <w:rPr>
          <w:spacing w:val="-10"/>
        </w:rPr>
        <w:t> </w:t>
      </w:r>
      <w:r>
        <w:rPr/>
        <w:t>SK.</w:t>
      </w:r>
      <w:r>
        <w:rPr>
          <w:spacing w:val="-11"/>
        </w:rPr>
        <w:t> </w:t>
      </w:r>
      <w:r>
        <w:rPr/>
        <w:t>Bhaumik</w:t>
      </w:r>
      <w:r>
        <w:rPr>
          <w:spacing w:val="-10"/>
        </w:rPr>
        <w:t> </w:t>
      </w:r>
      <w:r>
        <w:rPr/>
        <w:t>&amp;</w:t>
      </w:r>
      <w:r>
        <w:rPr>
          <w:spacing w:val="-10"/>
        </w:rPr>
        <w:t> </w:t>
      </w:r>
      <w:r>
        <w:rPr/>
        <w:t>MS</w:t>
      </w:r>
      <w:r>
        <w:rPr>
          <w:spacing w:val="-12"/>
        </w:rPr>
        <w:t> </w:t>
      </w:r>
      <w:r>
        <w:rPr/>
        <w:t>Yun)</w:t>
      </w:r>
      <w:r>
        <w:rPr>
          <w:spacing w:val="-6"/>
        </w:rPr>
        <w:t> </w:t>
      </w:r>
      <w:r>
        <w:rPr>
          <w:i/>
        </w:rPr>
        <w:t>Comparative</w:t>
      </w:r>
      <w:r>
        <w:rPr>
          <w:i/>
          <w:spacing w:val="-10"/>
        </w:rPr>
        <w:t> </w:t>
      </w:r>
      <w:r>
        <w:rPr>
          <w:i/>
        </w:rPr>
        <w:t>Econ</w:t>
      </w:r>
      <w:r>
        <w:rPr>
          <w:i/>
          <w:spacing w:val="-10"/>
        </w:rPr>
        <w:t> </w:t>
      </w:r>
      <w:r>
        <w:rPr>
          <w:i/>
          <w:spacing w:val="-2"/>
        </w:rPr>
        <w:t>Studies</w:t>
      </w:r>
    </w:p>
    <w:p>
      <w:pPr>
        <w:pStyle w:val="BodyText"/>
        <w:spacing w:line="205" w:lineRule="exact"/>
        <w:ind w:left="847"/>
      </w:pPr>
      <w:r>
        <w:rPr/>
        <w:t>51(2)</w:t>
      </w:r>
      <w:r>
        <w:rPr>
          <w:spacing w:val="-6"/>
        </w:rPr>
        <w:t> </w:t>
      </w:r>
      <w:r>
        <w:rPr/>
        <w:t>242-264</w:t>
      </w:r>
      <w:r>
        <w:rPr>
          <w:spacing w:val="-3"/>
        </w:rPr>
        <w:t> </w:t>
      </w:r>
      <w:hyperlink r:id="rId35">
        <w:r>
          <w:rPr>
            <w:color w:val="0462C1"/>
            <w:spacing w:val="-2"/>
            <w:u w:val="single" w:color="0462C1"/>
          </w:rPr>
          <w:t>https://doi.org/10.1057/ces.2009.1</w:t>
        </w:r>
      </w:hyperlink>
    </w:p>
    <w:p>
      <w:pPr>
        <w:pStyle w:val="BodyText"/>
        <w:spacing w:line="213" w:lineRule="auto"/>
        <w:ind w:left="847" w:right="177" w:hanging="577"/>
      </w:pPr>
      <w:r>
        <w:rPr/>
        <w:t>2009</w:t>
      </w:r>
      <w:r>
        <w:rPr>
          <w:spacing w:val="80"/>
          <w:w w:val="150"/>
        </w:rPr>
        <w:t> </w:t>
      </w:r>
      <w:r>
        <w:rPr/>
        <w:t>Ethnicity,</w:t>
      </w:r>
      <w:r>
        <w:rPr>
          <w:spacing w:val="33"/>
        </w:rPr>
        <w:t> </w:t>
      </w:r>
      <w:r>
        <w:rPr/>
        <w:t>Assimilation</w:t>
      </w:r>
      <w:r>
        <w:rPr>
          <w:spacing w:val="33"/>
        </w:rPr>
        <w:t> </w:t>
      </w:r>
      <w:r>
        <w:rPr/>
        <w:t>&amp;</w:t>
      </w:r>
      <w:r>
        <w:rPr>
          <w:spacing w:val="33"/>
        </w:rPr>
        <w:t> </w:t>
      </w:r>
      <w:r>
        <w:rPr/>
        <w:t>Harassment</w:t>
      </w:r>
      <w:r>
        <w:rPr>
          <w:spacing w:val="33"/>
        </w:rPr>
        <w:t> </w:t>
      </w:r>
      <w:r>
        <w:rPr/>
        <w:t>in</w:t>
      </w:r>
      <w:r>
        <w:rPr>
          <w:spacing w:val="33"/>
        </w:rPr>
        <w:t> </w:t>
      </w:r>
      <w:r>
        <w:rPr/>
        <w:t>the</w:t>
      </w:r>
      <w:r>
        <w:rPr>
          <w:spacing w:val="33"/>
        </w:rPr>
        <w:t> </w:t>
      </w:r>
      <w:r>
        <w:rPr/>
        <w:t>Labor</w:t>
      </w:r>
      <w:r>
        <w:rPr>
          <w:spacing w:val="33"/>
        </w:rPr>
        <w:t> </w:t>
      </w:r>
      <w:r>
        <w:rPr/>
        <w:t>Market</w:t>
      </w:r>
      <w:r>
        <w:rPr>
          <w:spacing w:val="33"/>
        </w:rPr>
        <w:t> </w:t>
      </w:r>
      <w:r>
        <w:rPr/>
        <w:t>(with</w:t>
      </w:r>
      <w:r>
        <w:rPr>
          <w:spacing w:val="33"/>
        </w:rPr>
        <w:t> </w:t>
      </w:r>
      <w:r>
        <w:rPr/>
        <w:t>GS</w:t>
      </w:r>
      <w:r>
        <w:rPr>
          <w:spacing w:val="33"/>
        </w:rPr>
        <w:t> </w:t>
      </w:r>
      <w:r>
        <w:rPr/>
        <w:t>Epstein)</w:t>
      </w:r>
      <w:r>
        <w:rPr>
          <w:spacing w:val="40"/>
        </w:rPr>
        <w:t> </w:t>
      </w:r>
      <w:r>
        <w:rPr>
          <w:i/>
        </w:rPr>
        <w:t>Research</w:t>
      </w:r>
      <w:r>
        <w:rPr>
          <w:i/>
          <w:spacing w:val="33"/>
        </w:rPr>
        <w:t> </w:t>
      </w:r>
      <w:r>
        <w:rPr>
          <w:i/>
        </w:rPr>
        <w:t>in</w:t>
      </w:r>
      <w:r>
        <w:rPr>
          <w:i/>
          <w:spacing w:val="33"/>
        </w:rPr>
        <w:t> </w:t>
      </w:r>
      <w:r>
        <w:rPr>
          <w:i/>
        </w:rPr>
        <w:t>Labor</w:t>
      </w:r>
      <w:r>
        <w:rPr>
          <w:i/>
          <w:spacing w:val="32"/>
        </w:rPr>
        <w:t> </w:t>
      </w:r>
      <w:r>
        <w:rPr>
          <w:i/>
        </w:rPr>
        <w:t>Econ</w:t>
      </w:r>
      <w:r>
        <w:rPr>
          <w:i/>
          <w:spacing w:val="33"/>
        </w:rPr>
        <w:t> </w:t>
      </w:r>
      <w:r>
        <w:rPr/>
        <w:t>29(0)</w:t>
      </w:r>
      <w:r>
        <w:rPr>
          <w:spacing w:val="31"/>
        </w:rPr>
        <w:t> </w:t>
      </w:r>
      <w:r>
        <w:rPr/>
        <w:t>67-88 </w:t>
      </w:r>
      <w:hyperlink r:id="rId36">
        <w:r>
          <w:rPr>
            <w:color w:val="0462C1"/>
            <w:spacing w:val="-2"/>
            <w:u w:val="single" w:color="0462C1"/>
          </w:rPr>
          <w:t>https://doi.org/10.1108/S0147-9121%282009%290000029006</w:t>
        </w:r>
      </w:hyperlink>
    </w:p>
    <w:p>
      <w:pPr>
        <w:pStyle w:val="BodyText"/>
        <w:spacing w:line="213" w:lineRule="auto"/>
        <w:ind w:left="847" w:right="172" w:hanging="577"/>
      </w:pPr>
      <w:r>
        <w:rPr/>
        <w:t>2009</w:t>
      </w:r>
      <w:r>
        <w:rPr>
          <w:spacing w:val="80"/>
          <w:w w:val="150"/>
        </w:rPr>
        <w:t> </w:t>
      </w:r>
      <w:r>
        <w:rPr/>
        <w:t>Poverty</w:t>
      </w:r>
      <w:r>
        <w:rPr>
          <w:spacing w:val="73"/>
          <w:w w:val="150"/>
        </w:rPr>
        <w:t> </w:t>
      </w:r>
      <w:r>
        <w:rPr/>
        <w:t>&amp;</w:t>
      </w:r>
      <w:r>
        <w:rPr>
          <w:spacing w:val="80"/>
        </w:rPr>
        <w:t> </w:t>
      </w:r>
      <w:r>
        <w:rPr/>
        <w:t>Governance:</w:t>
      </w:r>
      <w:r>
        <w:rPr>
          <w:spacing w:val="72"/>
          <w:w w:val="150"/>
        </w:rPr>
        <w:t> </w:t>
      </w:r>
      <w:r>
        <w:rPr/>
        <w:t>The</w:t>
      </w:r>
      <w:r>
        <w:rPr>
          <w:spacing w:val="73"/>
          <w:w w:val="150"/>
        </w:rPr>
        <w:t> </w:t>
      </w:r>
      <w:r>
        <w:rPr/>
        <w:t>Contest</w:t>
      </w:r>
      <w:r>
        <w:rPr>
          <w:spacing w:val="72"/>
          <w:w w:val="150"/>
        </w:rPr>
        <w:t> </w:t>
      </w:r>
      <w:r>
        <w:rPr/>
        <w:t>for</w:t>
      </w:r>
      <w:r>
        <w:rPr>
          <w:spacing w:val="80"/>
        </w:rPr>
        <w:t> </w:t>
      </w:r>
      <w:r>
        <w:rPr/>
        <w:t>Aid</w:t>
      </w:r>
      <w:r>
        <w:rPr>
          <w:spacing w:val="73"/>
          <w:w w:val="150"/>
        </w:rPr>
        <w:t> </w:t>
      </w:r>
      <w:r>
        <w:rPr/>
        <w:t>(with</w:t>
      </w:r>
      <w:r>
        <w:rPr>
          <w:spacing w:val="80"/>
        </w:rPr>
        <w:t> </w:t>
      </w:r>
      <w:r>
        <w:rPr/>
        <w:t>GS</w:t>
      </w:r>
      <w:r>
        <w:rPr>
          <w:spacing w:val="72"/>
          <w:w w:val="150"/>
        </w:rPr>
        <w:t> </w:t>
      </w:r>
      <w:r>
        <w:rPr/>
        <w:t>Epstein)</w:t>
      </w:r>
      <w:r>
        <w:rPr>
          <w:spacing w:val="80"/>
          <w:w w:val="150"/>
        </w:rPr>
        <w:t> </w:t>
      </w:r>
      <w:r>
        <w:rPr>
          <w:i/>
        </w:rPr>
        <w:t>Rev</w:t>
      </w:r>
      <w:r>
        <w:rPr>
          <w:i/>
          <w:spacing w:val="80"/>
        </w:rPr>
        <w:t> </w:t>
      </w:r>
      <w:r>
        <w:rPr>
          <w:i/>
        </w:rPr>
        <w:t>of</w:t>
      </w:r>
      <w:r>
        <w:rPr>
          <w:i/>
          <w:spacing w:val="72"/>
          <w:w w:val="150"/>
        </w:rPr>
        <w:t> </w:t>
      </w:r>
      <w:r>
        <w:rPr>
          <w:i/>
        </w:rPr>
        <w:t>Development</w:t>
      </w:r>
      <w:r>
        <w:rPr>
          <w:i/>
          <w:spacing w:val="72"/>
          <w:w w:val="150"/>
        </w:rPr>
        <w:t> </w:t>
      </w:r>
      <w:r>
        <w:rPr>
          <w:i/>
        </w:rPr>
        <w:t>Econ</w:t>
      </w:r>
      <w:r>
        <w:rPr>
          <w:i/>
          <w:spacing w:val="77"/>
          <w:w w:val="150"/>
        </w:rPr>
        <w:t> </w:t>
      </w:r>
      <w:r>
        <w:rPr/>
        <w:t>13(3)</w:t>
      </w:r>
      <w:r>
        <w:rPr>
          <w:spacing w:val="73"/>
          <w:w w:val="150"/>
        </w:rPr>
        <w:t> </w:t>
      </w:r>
      <w:r>
        <w:rPr/>
        <w:t>382-92 </w:t>
      </w:r>
      <w:hyperlink r:id="rId37">
        <w:r>
          <w:rPr>
            <w:color w:val="0462C1"/>
            <w:spacing w:val="-2"/>
            <w:u w:val="single" w:color="0462C1"/>
          </w:rPr>
          <w:t>https://doi.org/10.1111/j.1467-9361.2009.00496.x</w:t>
        </w:r>
      </w:hyperlink>
    </w:p>
    <w:p>
      <w:pPr>
        <w:spacing w:line="213" w:lineRule="auto" w:before="0"/>
        <w:ind w:left="847" w:right="172" w:hanging="577"/>
        <w:jc w:val="left"/>
        <w:rPr>
          <w:sz w:val="20"/>
        </w:rPr>
      </w:pPr>
      <w:r>
        <w:rPr>
          <w:sz w:val="20"/>
        </w:rPr>
        <w:t>2009</w:t>
      </w:r>
      <w:r>
        <w:rPr>
          <w:spacing w:val="80"/>
          <w:sz w:val="20"/>
        </w:rPr>
        <w:t> </w:t>
      </w:r>
      <w:r>
        <w:rPr>
          <w:sz w:val="20"/>
        </w:rPr>
        <w:t>Measuring Ethnic Linkages among Migrants (with T Bauer &amp; GS Epstein</w:t>
      </w:r>
      <w:r>
        <w:rPr>
          <w:i/>
          <w:sz w:val="20"/>
        </w:rPr>
        <w:t>) International Journal of Manpower</w:t>
      </w:r>
      <w:r>
        <w:rPr>
          <w:i/>
          <w:spacing w:val="19"/>
          <w:sz w:val="20"/>
        </w:rPr>
        <w:t> </w:t>
      </w:r>
      <w:r>
        <w:rPr>
          <w:sz w:val="20"/>
        </w:rPr>
        <w:t>30(1-2)</w:t>
      </w:r>
      <w:r>
        <w:rPr>
          <w:spacing w:val="80"/>
          <w:sz w:val="20"/>
        </w:rPr>
        <w:t> </w:t>
      </w:r>
      <w:r>
        <w:rPr>
          <w:sz w:val="20"/>
        </w:rPr>
        <w:t>56-69 </w:t>
      </w:r>
      <w:hyperlink r:id="rId38">
        <w:r>
          <w:rPr>
            <w:color w:val="0462C1"/>
            <w:sz w:val="20"/>
            <w:u w:val="single" w:color="0462C1"/>
          </w:rPr>
          <w:t>https://doi.org/10.1108/01437720910948393</w:t>
        </w:r>
      </w:hyperlink>
    </w:p>
    <w:p>
      <w:pPr>
        <w:pStyle w:val="BodyText"/>
        <w:spacing w:line="213" w:lineRule="auto"/>
        <w:ind w:left="847" w:right="174" w:hanging="577"/>
      </w:pPr>
      <w:r>
        <w:rPr/>
        <w:t>2008</w:t>
      </w:r>
      <w:r>
        <w:rPr>
          <w:spacing w:val="80"/>
          <w:w w:val="150"/>
        </w:rPr>
        <w:t> </w:t>
      </w:r>
      <w:r>
        <w:rPr/>
        <w:t>Poverty</w:t>
      </w:r>
      <w:r>
        <w:rPr>
          <w:spacing w:val="72"/>
        </w:rPr>
        <w:t> </w:t>
      </w:r>
      <w:r>
        <w:rPr/>
        <w:t>in</w:t>
      </w:r>
      <w:r>
        <w:rPr>
          <w:spacing w:val="72"/>
        </w:rPr>
        <w:t> </w:t>
      </w:r>
      <w:r>
        <w:rPr/>
        <w:t>Rural</w:t>
      </w:r>
      <w:r>
        <w:rPr>
          <w:spacing w:val="71"/>
        </w:rPr>
        <w:t> </w:t>
      </w:r>
      <w:r>
        <w:rPr/>
        <w:t>India:</w:t>
      </w:r>
      <w:r>
        <w:rPr>
          <w:spacing w:val="71"/>
        </w:rPr>
        <w:t> </w:t>
      </w:r>
      <w:r>
        <w:rPr/>
        <w:t>Caste</w:t>
      </w:r>
      <w:r>
        <w:rPr>
          <w:spacing w:val="71"/>
        </w:rPr>
        <w:t> </w:t>
      </w:r>
      <w:r>
        <w:rPr/>
        <w:t>&amp;</w:t>
      </w:r>
      <w:r>
        <w:rPr>
          <w:spacing w:val="72"/>
        </w:rPr>
        <w:t> </w:t>
      </w:r>
      <w:r>
        <w:rPr/>
        <w:t>Ethnicity</w:t>
      </w:r>
      <w:r>
        <w:rPr>
          <w:spacing w:val="72"/>
        </w:rPr>
        <w:t> </w:t>
      </w:r>
      <w:r>
        <w:rPr/>
        <w:t>(with</w:t>
      </w:r>
      <w:r>
        <w:rPr>
          <w:spacing w:val="72"/>
        </w:rPr>
        <w:t> </w:t>
      </w:r>
      <w:r>
        <w:rPr/>
        <w:t>K</w:t>
      </w:r>
      <w:r>
        <w:rPr>
          <w:spacing w:val="71"/>
        </w:rPr>
        <w:t> </w:t>
      </w:r>
      <w:r>
        <w:rPr/>
        <w:t>Sen</w:t>
      </w:r>
      <w:r>
        <w:rPr>
          <w:spacing w:val="72"/>
        </w:rPr>
        <w:t> </w:t>
      </w:r>
      <w:r>
        <w:rPr/>
        <w:t>&amp;</w:t>
      </w:r>
      <w:r>
        <w:rPr>
          <w:spacing w:val="72"/>
        </w:rPr>
        <w:t> </w:t>
      </w:r>
      <w:r>
        <w:rPr/>
        <w:t>MS</w:t>
      </w:r>
      <w:r>
        <w:rPr>
          <w:spacing w:val="71"/>
        </w:rPr>
        <w:t> </w:t>
      </w:r>
      <w:r>
        <w:rPr/>
        <w:t>Yun)</w:t>
      </w:r>
      <w:r>
        <w:rPr>
          <w:spacing w:val="80"/>
        </w:rPr>
        <w:t> </w:t>
      </w:r>
      <w:r>
        <w:rPr>
          <w:i/>
        </w:rPr>
        <w:t>Rev</w:t>
      </w:r>
      <w:r>
        <w:rPr>
          <w:i/>
          <w:spacing w:val="70"/>
        </w:rPr>
        <w:t> </w:t>
      </w:r>
      <w:r>
        <w:rPr>
          <w:i/>
        </w:rPr>
        <w:t>of</w:t>
      </w:r>
      <w:r>
        <w:rPr>
          <w:i/>
          <w:spacing w:val="71"/>
        </w:rPr>
        <w:t> </w:t>
      </w:r>
      <w:r>
        <w:rPr>
          <w:i/>
        </w:rPr>
        <w:t>Income</w:t>
      </w:r>
      <w:r>
        <w:rPr>
          <w:i/>
          <w:spacing w:val="72"/>
        </w:rPr>
        <w:t> </w:t>
      </w:r>
      <w:r>
        <w:rPr>
          <w:i/>
        </w:rPr>
        <w:t>&amp;</w:t>
      </w:r>
      <w:r>
        <w:rPr>
          <w:i/>
          <w:spacing w:val="72"/>
        </w:rPr>
        <w:t> </w:t>
      </w:r>
      <w:r>
        <w:rPr>
          <w:i/>
        </w:rPr>
        <w:t>Wealth</w:t>
      </w:r>
      <w:r>
        <w:rPr>
          <w:i/>
          <w:spacing w:val="75"/>
        </w:rPr>
        <w:t> </w:t>
      </w:r>
      <w:r>
        <w:rPr/>
        <w:t>54(1)</w:t>
      </w:r>
      <w:r>
        <w:rPr>
          <w:spacing w:val="69"/>
        </w:rPr>
        <w:t> </w:t>
      </w:r>
      <w:r>
        <w:rPr/>
        <w:t>50-70 </w:t>
      </w:r>
      <w:hyperlink r:id="rId39">
        <w:r>
          <w:rPr>
            <w:color w:val="0462C1"/>
            <w:spacing w:val="-2"/>
            <w:u w:val="single" w:color="0462C1"/>
          </w:rPr>
          <w:t>https://doi.org/10.1111/j.1475-4991.2007.00259.x</w:t>
        </w:r>
      </w:hyperlink>
    </w:p>
    <w:p>
      <w:pPr>
        <w:pStyle w:val="BodyText"/>
        <w:spacing w:line="216" w:lineRule="auto"/>
      </w:pPr>
      <w:r>
        <w:rPr/>
        <w:t>2007</w:t>
      </w:r>
      <w:r>
        <w:rPr>
          <w:spacing w:val="80"/>
          <w:w w:val="150"/>
        </w:rPr>
        <w:t> </w:t>
      </w:r>
      <w:r>
        <w:rPr/>
        <w:t>Who</w:t>
      </w:r>
      <w:r>
        <w:rPr>
          <w:spacing w:val="-4"/>
        </w:rPr>
        <w:t> </w:t>
      </w:r>
      <w:r>
        <w:rPr/>
        <w:t>is</w:t>
      </w:r>
      <w:r>
        <w:rPr>
          <w:spacing w:val="-6"/>
        </w:rPr>
        <w:t> </w:t>
      </w:r>
      <w:r>
        <w:rPr/>
        <w:t>the</w:t>
      </w:r>
      <w:r>
        <w:rPr>
          <w:spacing w:val="-5"/>
        </w:rPr>
        <w:t> </w:t>
      </w:r>
      <w:r>
        <w:rPr/>
        <w:t>Enemy?</w:t>
      </w:r>
      <w:r>
        <w:rPr>
          <w:spacing w:val="-5"/>
        </w:rPr>
        <w:t> </w:t>
      </w:r>
      <w:r>
        <w:rPr/>
        <w:t>(with</w:t>
      </w:r>
      <w:r>
        <w:rPr>
          <w:spacing w:val="-5"/>
        </w:rPr>
        <w:t> </w:t>
      </w:r>
      <w:r>
        <w:rPr/>
        <w:t>GS</w:t>
      </w:r>
      <w:r>
        <w:rPr>
          <w:spacing w:val="-7"/>
        </w:rPr>
        <w:t> </w:t>
      </w:r>
      <w:r>
        <w:rPr/>
        <w:t>Epstein</w:t>
      </w:r>
      <w:r>
        <w:rPr>
          <w:i/>
        </w:rPr>
        <w:t>)</w:t>
      </w:r>
      <w:r>
        <w:rPr>
          <w:i/>
          <w:spacing w:val="-5"/>
        </w:rPr>
        <w:t> </w:t>
      </w:r>
      <w:r>
        <w:rPr>
          <w:i/>
        </w:rPr>
        <w:t>Defense</w:t>
      </w:r>
      <w:r>
        <w:rPr>
          <w:i/>
          <w:spacing w:val="-5"/>
        </w:rPr>
        <w:t> </w:t>
      </w:r>
      <w:r>
        <w:rPr>
          <w:i/>
        </w:rPr>
        <w:t>&amp;</w:t>
      </w:r>
      <w:r>
        <w:rPr>
          <w:i/>
          <w:spacing w:val="-5"/>
        </w:rPr>
        <w:t> </w:t>
      </w:r>
      <w:r>
        <w:rPr>
          <w:i/>
        </w:rPr>
        <w:t>Peace</w:t>
      </w:r>
      <w:r>
        <w:rPr>
          <w:i/>
          <w:spacing w:val="-5"/>
        </w:rPr>
        <w:t> </w:t>
      </w:r>
      <w:r>
        <w:rPr>
          <w:i/>
        </w:rPr>
        <w:t>Econ</w:t>
      </w:r>
      <w:r>
        <w:rPr>
          <w:i/>
          <w:spacing w:val="-2"/>
        </w:rPr>
        <w:t> </w:t>
      </w:r>
      <w:r>
        <w:rPr/>
        <w:t>18(6)</w:t>
      </w:r>
      <w:r>
        <w:rPr>
          <w:spacing w:val="-6"/>
        </w:rPr>
        <w:t> </w:t>
      </w:r>
      <w:r>
        <w:rPr/>
        <w:t>469-484</w:t>
      </w:r>
      <w:r>
        <w:rPr>
          <w:spacing w:val="-4"/>
        </w:rPr>
        <w:t> </w:t>
      </w:r>
      <w:hyperlink r:id="rId40">
        <w:r>
          <w:rPr>
            <w:color w:val="0462C1"/>
            <w:u w:val="single" w:color="0462C1"/>
          </w:rPr>
          <w:t>https://doi.org/10.1080/10242690701331485</w:t>
        </w:r>
      </w:hyperlink>
      <w:r>
        <w:rPr>
          <w:color w:val="0462C1"/>
        </w:rPr>
        <w:t> </w:t>
      </w:r>
      <w:r>
        <w:rPr/>
        <w:t>2007</w:t>
      </w:r>
      <w:r>
        <w:rPr>
          <w:spacing w:val="34"/>
        </w:rPr>
        <w:t>  </w:t>
      </w:r>
      <w:r>
        <w:rPr/>
        <w:t>Understanding</w:t>
      </w:r>
      <w:r>
        <w:rPr>
          <w:spacing w:val="37"/>
        </w:rPr>
        <w:t>  </w:t>
      </w:r>
      <w:r>
        <w:rPr/>
        <w:t>the</w:t>
      </w:r>
      <w:r>
        <w:rPr>
          <w:spacing w:val="38"/>
        </w:rPr>
        <w:t>  </w:t>
      </w:r>
      <w:r>
        <w:rPr/>
        <w:t>Development</w:t>
      </w:r>
      <w:r>
        <w:rPr>
          <w:spacing w:val="37"/>
        </w:rPr>
        <w:t>  </w:t>
      </w:r>
      <w:r>
        <w:rPr/>
        <w:t>of</w:t>
      </w:r>
      <w:r>
        <w:rPr>
          <w:spacing w:val="36"/>
        </w:rPr>
        <w:t>  </w:t>
      </w:r>
      <w:r>
        <w:rPr/>
        <w:t>Fundamentalism</w:t>
      </w:r>
      <w:r>
        <w:rPr>
          <w:spacing w:val="38"/>
        </w:rPr>
        <w:t>  </w:t>
      </w:r>
      <w:r>
        <w:rPr/>
        <w:t>(with</w:t>
      </w:r>
      <w:r>
        <w:rPr>
          <w:spacing w:val="37"/>
        </w:rPr>
        <w:t>  </w:t>
      </w:r>
      <w:r>
        <w:rPr/>
        <w:t>GS</w:t>
      </w:r>
      <w:r>
        <w:rPr>
          <w:spacing w:val="37"/>
        </w:rPr>
        <w:t>  </w:t>
      </w:r>
      <w:r>
        <w:rPr/>
        <w:t>Epstein</w:t>
      </w:r>
      <w:r>
        <w:rPr>
          <w:i/>
        </w:rPr>
        <w:t>)</w:t>
      </w:r>
      <w:r>
        <w:rPr>
          <w:i/>
          <w:spacing w:val="37"/>
        </w:rPr>
        <w:t>  </w:t>
      </w:r>
      <w:r>
        <w:rPr>
          <w:i/>
        </w:rPr>
        <w:t>Public</w:t>
      </w:r>
      <w:r>
        <w:rPr>
          <w:i/>
          <w:spacing w:val="38"/>
        </w:rPr>
        <w:t>  </w:t>
      </w:r>
      <w:r>
        <w:rPr>
          <w:i/>
        </w:rPr>
        <w:t>Choice</w:t>
      </w:r>
      <w:r>
        <w:rPr>
          <w:i/>
          <w:spacing w:val="38"/>
        </w:rPr>
        <w:t>  </w:t>
      </w:r>
      <w:r>
        <w:rPr/>
        <w:t>132(3-4)</w:t>
      </w:r>
      <w:r>
        <w:rPr>
          <w:spacing w:val="38"/>
        </w:rPr>
        <w:t>  </w:t>
      </w:r>
      <w:r>
        <w:rPr/>
        <w:t>257-</w:t>
      </w:r>
      <w:r>
        <w:rPr>
          <w:spacing w:val="-5"/>
        </w:rPr>
        <w:t>271</w:t>
      </w:r>
    </w:p>
    <w:p>
      <w:pPr>
        <w:pStyle w:val="BodyText"/>
        <w:spacing w:line="196" w:lineRule="exact"/>
        <w:ind w:left="847"/>
      </w:pPr>
      <w:hyperlink r:id="rId41">
        <w:r>
          <w:rPr>
            <w:color w:val="0462C1"/>
            <w:spacing w:val="-2"/>
            <w:u w:val="single" w:color="0462C1"/>
          </w:rPr>
          <w:t>https://doi.org/10.1007/s11127-007-9150-</w:t>
        </w:r>
        <w:r>
          <w:rPr>
            <w:color w:val="0462C1"/>
            <w:spacing w:val="-10"/>
            <w:u w:val="single" w:color="0462C1"/>
          </w:rPr>
          <w:t>4</w:t>
        </w:r>
      </w:hyperlink>
    </w:p>
    <w:p>
      <w:pPr>
        <w:pStyle w:val="BodyText"/>
        <w:spacing w:line="213" w:lineRule="auto"/>
        <w:ind w:left="847" w:hanging="577"/>
      </w:pPr>
      <w:r>
        <w:rPr/>
        <w:t>2007</w:t>
      </w:r>
      <w:r>
        <w:rPr>
          <w:spacing w:val="80"/>
          <w:w w:val="150"/>
        </w:rPr>
        <w:t> </w:t>
      </w:r>
      <w:r>
        <w:rPr/>
        <w:t>Self-Selection</w:t>
      </w:r>
      <w:r>
        <w:rPr>
          <w:spacing w:val="40"/>
        </w:rPr>
        <w:t> </w:t>
      </w:r>
      <w:r>
        <w:rPr/>
        <w:t>&amp;</w:t>
      </w:r>
      <w:r>
        <w:rPr>
          <w:spacing w:val="40"/>
        </w:rPr>
        <w:t> </w:t>
      </w:r>
      <w:r>
        <w:rPr/>
        <w:t>Wages</w:t>
      </w:r>
      <w:r>
        <w:rPr>
          <w:spacing w:val="40"/>
        </w:rPr>
        <w:t> </w:t>
      </w:r>
      <w:r>
        <w:rPr/>
        <w:t>during</w:t>
      </w:r>
      <w:r>
        <w:rPr>
          <w:spacing w:val="40"/>
        </w:rPr>
        <w:t> </w:t>
      </w:r>
      <w:r>
        <w:rPr/>
        <w:t>Volatile</w:t>
      </w:r>
      <w:r>
        <w:rPr>
          <w:spacing w:val="40"/>
        </w:rPr>
        <w:t> </w:t>
      </w:r>
      <w:r>
        <w:rPr/>
        <w:t>Transition</w:t>
      </w:r>
      <w:r>
        <w:rPr>
          <w:spacing w:val="39"/>
        </w:rPr>
        <w:t> </w:t>
      </w:r>
      <w:r>
        <w:rPr/>
        <w:t>(with</w:t>
      </w:r>
      <w:r>
        <w:rPr>
          <w:spacing w:val="40"/>
        </w:rPr>
        <w:t> </w:t>
      </w:r>
      <w:r>
        <w:rPr/>
        <w:t>R.</w:t>
      </w:r>
      <w:r>
        <w:rPr>
          <w:spacing w:val="40"/>
        </w:rPr>
        <w:t> </w:t>
      </w:r>
      <w:r>
        <w:rPr/>
        <w:t>Dimova</w:t>
      </w:r>
      <w:r>
        <w:rPr>
          <w:i/>
        </w:rPr>
        <w:t>)</w:t>
      </w:r>
      <w:r>
        <w:rPr>
          <w:i/>
          <w:spacing w:val="40"/>
        </w:rPr>
        <w:t> </w:t>
      </w:r>
      <w:r>
        <w:rPr>
          <w:i/>
        </w:rPr>
        <w:t>Journal</w:t>
      </w:r>
      <w:r>
        <w:rPr>
          <w:i/>
          <w:spacing w:val="40"/>
        </w:rPr>
        <w:t> </w:t>
      </w:r>
      <w:r>
        <w:rPr>
          <w:i/>
        </w:rPr>
        <w:t>of</w:t>
      </w:r>
      <w:r>
        <w:rPr>
          <w:i/>
          <w:spacing w:val="40"/>
        </w:rPr>
        <w:t> </w:t>
      </w:r>
      <w:r>
        <w:rPr>
          <w:i/>
        </w:rPr>
        <w:t>Comparative</w:t>
      </w:r>
      <w:r>
        <w:rPr>
          <w:i/>
          <w:spacing w:val="40"/>
        </w:rPr>
        <w:t> </w:t>
      </w:r>
      <w:r>
        <w:rPr>
          <w:i/>
        </w:rPr>
        <w:t>Econ</w:t>
      </w:r>
      <w:r>
        <w:rPr>
          <w:i/>
          <w:spacing w:val="40"/>
        </w:rPr>
        <w:t> </w:t>
      </w:r>
      <w:r>
        <w:rPr/>
        <w:t>35(3)</w:t>
      </w:r>
      <w:r>
        <w:rPr>
          <w:spacing w:val="40"/>
        </w:rPr>
        <w:t> </w:t>
      </w:r>
      <w:r>
        <w:rPr/>
        <w:t>612-629 </w:t>
      </w:r>
      <w:hyperlink r:id="rId42">
        <w:r>
          <w:rPr>
            <w:color w:val="0462C1"/>
            <w:spacing w:val="-2"/>
            <w:u w:val="single" w:color="0462C1"/>
          </w:rPr>
          <w:t>https://doi.org/10.1016/j.jce.2007.05.003</w:t>
        </w:r>
      </w:hyperlink>
    </w:p>
    <w:p>
      <w:pPr>
        <w:pStyle w:val="BodyText"/>
        <w:spacing w:line="213" w:lineRule="auto" w:before="1"/>
        <w:ind w:left="847" w:right="173" w:hanging="577"/>
      </w:pPr>
      <w:r>
        <w:rPr/>
        <w:t>2007</w:t>
      </w:r>
      <w:r>
        <w:rPr>
          <w:spacing w:val="80"/>
          <w:w w:val="150"/>
        </w:rPr>
        <w:t> </w:t>
      </w:r>
      <w:r>
        <w:rPr/>
        <w:t>Immigrant</w:t>
      </w:r>
      <w:r>
        <w:rPr>
          <w:spacing w:val="80"/>
          <w:w w:val="150"/>
        </w:rPr>
        <w:t> </w:t>
      </w:r>
      <w:r>
        <w:rPr/>
        <w:t>Amnesty</w:t>
      </w:r>
      <w:r>
        <w:rPr>
          <w:spacing w:val="38"/>
        </w:rPr>
        <w:t>  </w:t>
      </w:r>
      <w:r>
        <w:rPr/>
        <w:t>&amp;</w:t>
      </w:r>
      <w:r>
        <w:rPr>
          <w:spacing w:val="80"/>
          <w:w w:val="150"/>
        </w:rPr>
        <w:t> </w:t>
      </w:r>
      <w:r>
        <w:rPr/>
        <w:t>Immigrant’s</w:t>
      </w:r>
      <w:r>
        <w:rPr>
          <w:spacing w:val="38"/>
        </w:rPr>
        <w:t>  </w:t>
      </w:r>
      <w:r>
        <w:rPr/>
        <w:t>Earnings</w:t>
      </w:r>
      <w:r>
        <w:rPr>
          <w:spacing w:val="38"/>
        </w:rPr>
        <w:t>  </w:t>
      </w:r>
      <w:r>
        <w:rPr/>
        <w:t>(with</w:t>
      </w:r>
      <w:r>
        <w:rPr>
          <w:spacing w:val="80"/>
          <w:w w:val="150"/>
        </w:rPr>
        <w:t> </w:t>
      </w:r>
      <w:r>
        <w:rPr/>
        <w:t>MS</w:t>
      </w:r>
      <w:r>
        <w:rPr>
          <w:spacing w:val="38"/>
        </w:rPr>
        <w:t>  </w:t>
      </w:r>
      <w:r>
        <w:rPr/>
        <w:t>Yun)</w:t>
      </w:r>
      <w:r>
        <w:rPr>
          <w:spacing w:val="40"/>
        </w:rPr>
        <w:t>  </w:t>
      </w:r>
      <w:r>
        <w:rPr>
          <w:i/>
        </w:rPr>
        <w:t>Research</w:t>
      </w:r>
      <w:r>
        <w:rPr>
          <w:i/>
          <w:spacing w:val="39"/>
        </w:rPr>
        <w:t>  </w:t>
      </w:r>
      <w:r>
        <w:rPr>
          <w:i/>
        </w:rPr>
        <w:t>in</w:t>
      </w:r>
      <w:r>
        <w:rPr>
          <w:i/>
          <w:spacing w:val="80"/>
          <w:w w:val="150"/>
        </w:rPr>
        <w:t> </w:t>
      </w:r>
      <w:r>
        <w:rPr>
          <w:i/>
        </w:rPr>
        <w:t>Labor</w:t>
      </w:r>
      <w:r>
        <w:rPr>
          <w:i/>
          <w:spacing w:val="38"/>
        </w:rPr>
        <w:t>  </w:t>
      </w:r>
      <w:r>
        <w:rPr>
          <w:i/>
        </w:rPr>
        <w:t>Econ</w:t>
      </w:r>
      <w:r>
        <w:rPr>
          <w:i/>
          <w:spacing w:val="40"/>
        </w:rPr>
        <w:t>  </w:t>
      </w:r>
      <w:r>
        <w:rPr/>
        <w:t>27(0)</w:t>
      </w:r>
      <w:r>
        <w:rPr>
          <w:spacing w:val="80"/>
          <w:w w:val="150"/>
        </w:rPr>
        <w:t> </w:t>
      </w:r>
      <w:r>
        <w:rPr/>
        <w:t>273-310 </w:t>
      </w:r>
      <w:hyperlink r:id="rId43">
        <w:r>
          <w:rPr>
            <w:color w:val="0462C1"/>
            <w:spacing w:val="-2"/>
            <w:u w:val="single" w:color="0462C1"/>
          </w:rPr>
          <w:t>https://doi.org/10.1016/S0147-9121(07)00007-6</w:t>
        </w:r>
      </w:hyperlink>
    </w:p>
    <w:p>
      <w:pPr>
        <w:pStyle w:val="BodyText"/>
        <w:spacing w:line="213" w:lineRule="auto" w:before="1"/>
        <w:ind w:left="847" w:right="174" w:hanging="577"/>
      </w:pPr>
      <w:r>
        <w:rPr/>
        <w:t>2007</w:t>
      </w:r>
      <w:r>
        <w:rPr>
          <w:spacing w:val="80"/>
        </w:rPr>
        <w:t> </w:t>
      </w:r>
      <w:r>
        <w:rPr/>
        <w:t>Influence</w:t>
      </w:r>
      <w:r>
        <w:rPr>
          <w:spacing w:val="-2"/>
        </w:rPr>
        <w:t> </w:t>
      </w:r>
      <w:r>
        <w:rPr/>
        <w:t>of Stocks</w:t>
      </w:r>
      <w:r>
        <w:rPr>
          <w:spacing w:val="-1"/>
        </w:rPr>
        <w:t> </w:t>
      </w:r>
      <w:r>
        <w:rPr/>
        <w:t>&amp; Flows</w:t>
      </w:r>
      <w:r>
        <w:rPr>
          <w:spacing w:val="-3"/>
        </w:rPr>
        <w:t> </w:t>
      </w:r>
      <w:r>
        <w:rPr/>
        <w:t>on Migrants’ Location Choices</w:t>
      </w:r>
      <w:r>
        <w:rPr>
          <w:spacing w:val="-1"/>
        </w:rPr>
        <w:t> </w:t>
      </w:r>
      <w:r>
        <w:rPr/>
        <w:t>(with T Bauer &amp; GS Epstein) </w:t>
      </w:r>
      <w:r>
        <w:rPr>
          <w:i/>
        </w:rPr>
        <w:t>Research in Labor Econ </w:t>
      </w:r>
      <w:r>
        <w:rPr/>
        <w:t>26(0) 199-229 </w:t>
      </w:r>
      <w:hyperlink r:id="rId44">
        <w:r>
          <w:rPr>
            <w:color w:val="0462C1"/>
            <w:u w:val="single" w:color="0462C1"/>
          </w:rPr>
          <w:t>https://doi.org/10.1016/S0147-9121%2806%2926006-0</w:t>
        </w:r>
      </w:hyperlink>
    </w:p>
    <w:p>
      <w:pPr>
        <w:pStyle w:val="BodyText"/>
        <w:spacing w:line="216" w:lineRule="auto"/>
        <w:ind w:left="847" w:hanging="577"/>
      </w:pPr>
      <w:r>
        <w:rPr/>
        <w:t>2006</w:t>
      </w:r>
      <w:r>
        <w:rPr>
          <w:spacing w:val="80"/>
          <w:w w:val="150"/>
        </w:rPr>
        <w:t> </w:t>
      </w:r>
      <w:r>
        <w:rPr/>
        <w:t>Ethnic</w:t>
      </w:r>
      <w:r>
        <w:rPr>
          <w:spacing w:val="26"/>
        </w:rPr>
        <w:t> </w:t>
      </w:r>
      <w:r>
        <w:rPr/>
        <w:t>Conflict</w:t>
      </w:r>
      <w:r>
        <w:rPr>
          <w:spacing w:val="25"/>
        </w:rPr>
        <w:t> </w:t>
      </w:r>
      <w:r>
        <w:rPr/>
        <w:t>&amp;</w:t>
      </w:r>
      <w:r>
        <w:rPr>
          <w:spacing w:val="26"/>
        </w:rPr>
        <w:t> </w:t>
      </w:r>
      <w:r>
        <w:rPr/>
        <w:t>Economic</w:t>
      </w:r>
      <w:r>
        <w:rPr>
          <w:spacing w:val="26"/>
        </w:rPr>
        <w:t> </w:t>
      </w:r>
      <w:r>
        <w:rPr/>
        <w:t>Disparity:</w:t>
      </w:r>
      <w:r>
        <w:rPr>
          <w:spacing w:val="25"/>
        </w:rPr>
        <w:t> </w:t>
      </w:r>
      <w:r>
        <w:rPr/>
        <w:t>Serbians</w:t>
      </w:r>
      <w:r>
        <w:rPr>
          <w:spacing w:val="25"/>
        </w:rPr>
        <w:t> </w:t>
      </w:r>
      <w:r>
        <w:rPr/>
        <w:t>&amp;</w:t>
      </w:r>
      <w:r>
        <w:rPr>
          <w:spacing w:val="26"/>
        </w:rPr>
        <w:t> </w:t>
      </w:r>
      <w:r>
        <w:rPr/>
        <w:t>Albanians</w:t>
      </w:r>
      <w:r>
        <w:rPr>
          <w:spacing w:val="25"/>
        </w:rPr>
        <w:t> </w:t>
      </w:r>
      <w:r>
        <w:rPr/>
        <w:t>in</w:t>
      </w:r>
      <w:r>
        <w:rPr>
          <w:spacing w:val="26"/>
        </w:rPr>
        <w:t> </w:t>
      </w:r>
      <w:r>
        <w:rPr/>
        <w:t>Kosovo</w:t>
      </w:r>
      <w:r>
        <w:rPr>
          <w:spacing w:val="24"/>
        </w:rPr>
        <w:t> </w:t>
      </w:r>
      <w:r>
        <w:rPr/>
        <w:t>(with</w:t>
      </w:r>
      <w:r>
        <w:rPr>
          <w:spacing w:val="26"/>
        </w:rPr>
        <w:t> </w:t>
      </w:r>
      <w:r>
        <w:rPr/>
        <w:t>SK.</w:t>
      </w:r>
      <w:r>
        <w:rPr>
          <w:spacing w:val="26"/>
        </w:rPr>
        <w:t> </w:t>
      </w:r>
      <w:r>
        <w:rPr/>
        <w:t>Bhaumik</w:t>
      </w:r>
      <w:r>
        <w:rPr>
          <w:spacing w:val="26"/>
        </w:rPr>
        <w:t> </w:t>
      </w:r>
      <w:r>
        <w:rPr/>
        <w:t>&amp;</w:t>
      </w:r>
      <w:r>
        <w:rPr>
          <w:spacing w:val="26"/>
        </w:rPr>
        <w:t> </w:t>
      </w:r>
      <w:r>
        <w:rPr/>
        <w:t>MS</w:t>
      </w:r>
      <w:r>
        <w:rPr>
          <w:spacing w:val="26"/>
        </w:rPr>
        <w:t> </w:t>
      </w:r>
      <w:r>
        <w:rPr/>
        <w:t>Yun)</w:t>
      </w:r>
      <w:r>
        <w:rPr>
          <w:spacing w:val="26"/>
        </w:rPr>
        <w:t> </w:t>
      </w:r>
      <w:r>
        <w:rPr/>
        <w:t>Journal</w:t>
      </w:r>
      <w:r>
        <w:rPr>
          <w:spacing w:val="38"/>
        </w:rPr>
        <w:t> </w:t>
      </w:r>
      <w:r>
        <w:rPr>
          <w:i/>
        </w:rPr>
        <w:t>of Comparative Econ </w:t>
      </w:r>
      <w:r>
        <w:rPr/>
        <w:t>34(4) 754-773 </w:t>
      </w:r>
      <w:hyperlink r:id="rId45">
        <w:r>
          <w:rPr>
            <w:color w:val="0462C1"/>
            <w:u w:val="single" w:color="0462C1"/>
          </w:rPr>
          <w:t>https://doi.org/10.1016/j.jce.2006.07.002</w:t>
        </w:r>
      </w:hyperlink>
    </w:p>
    <w:p>
      <w:pPr>
        <w:pStyle w:val="BodyText"/>
        <w:spacing w:line="216" w:lineRule="auto"/>
        <w:ind w:left="847" w:hanging="577"/>
      </w:pPr>
      <w:r>
        <w:rPr/>
        <w:t>2006</w:t>
      </w:r>
      <w:r>
        <w:rPr>
          <w:spacing w:val="80"/>
          <w:w w:val="150"/>
        </w:rPr>
        <w:t> </w:t>
      </w:r>
      <w:r>
        <w:rPr/>
        <w:t>A</w:t>
      </w:r>
      <w:r>
        <w:rPr>
          <w:spacing w:val="16"/>
        </w:rPr>
        <w:t> </w:t>
      </w:r>
      <w:r>
        <w:rPr/>
        <w:t>Note</w:t>
      </w:r>
      <w:r>
        <w:rPr>
          <w:spacing w:val="16"/>
        </w:rPr>
        <w:t> </w:t>
      </w:r>
      <w:r>
        <w:rPr/>
        <w:t>on</w:t>
      </w:r>
      <w:r>
        <w:rPr>
          <w:spacing w:val="17"/>
        </w:rPr>
        <w:t> </w:t>
      </w:r>
      <w:r>
        <w:rPr/>
        <w:t>Poverty</w:t>
      </w:r>
      <w:r>
        <w:rPr>
          <w:spacing w:val="15"/>
        </w:rPr>
        <w:t> </w:t>
      </w:r>
      <w:r>
        <w:rPr/>
        <w:t>in</w:t>
      </w:r>
      <w:r>
        <w:rPr>
          <w:spacing w:val="17"/>
        </w:rPr>
        <w:t> </w:t>
      </w:r>
      <w:r>
        <w:rPr/>
        <w:t>Kosovo</w:t>
      </w:r>
      <w:r>
        <w:rPr>
          <w:spacing w:val="17"/>
        </w:rPr>
        <w:t> </w:t>
      </w:r>
      <w:r>
        <w:rPr/>
        <w:t>(with</w:t>
      </w:r>
      <w:r>
        <w:rPr>
          <w:spacing w:val="17"/>
        </w:rPr>
        <w:t> </w:t>
      </w:r>
      <w:r>
        <w:rPr/>
        <w:t>SK.</w:t>
      </w:r>
      <w:r>
        <w:rPr>
          <w:spacing w:val="16"/>
        </w:rPr>
        <w:t> </w:t>
      </w:r>
      <w:r>
        <w:rPr/>
        <w:t>Bhaumik</w:t>
      </w:r>
      <w:r>
        <w:rPr>
          <w:spacing w:val="15"/>
        </w:rPr>
        <w:t> </w:t>
      </w:r>
      <w:r>
        <w:rPr/>
        <w:t>&amp;</w:t>
      </w:r>
      <w:r>
        <w:rPr>
          <w:spacing w:val="17"/>
        </w:rPr>
        <w:t> </w:t>
      </w:r>
      <w:r>
        <w:rPr/>
        <w:t>MS</w:t>
      </w:r>
      <w:r>
        <w:rPr>
          <w:spacing w:val="15"/>
        </w:rPr>
        <w:t> </w:t>
      </w:r>
      <w:r>
        <w:rPr/>
        <w:t>Yun)</w:t>
      </w:r>
      <w:r>
        <w:rPr>
          <w:spacing w:val="16"/>
        </w:rPr>
        <w:t> </w:t>
      </w:r>
      <w:r>
        <w:rPr/>
        <w:t>Journal</w:t>
      </w:r>
      <w:r>
        <w:rPr>
          <w:spacing w:val="25"/>
        </w:rPr>
        <w:t> </w:t>
      </w:r>
      <w:r>
        <w:rPr>
          <w:i/>
        </w:rPr>
        <w:t>of</w:t>
      </w:r>
      <w:r>
        <w:rPr>
          <w:i/>
          <w:spacing w:val="14"/>
        </w:rPr>
        <w:t> </w:t>
      </w:r>
      <w:r>
        <w:rPr>
          <w:i/>
        </w:rPr>
        <w:t>International</w:t>
      </w:r>
      <w:r>
        <w:rPr>
          <w:i/>
          <w:spacing w:val="14"/>
        </w:rPr>
        <w:t> </w:t>
      </w:r>
      <w:r>
        <w:rPr>
          <w:i/>
        </w:rPr>
        <w:t>Development</w:t>
      </w:r>
      <w:r>
        <w:rPr>
          <w:i/>
          <w:spacing w:val="20"/>
        </w:rPr>
        <w:t> </w:t>
      </w:r>
      <w:r>
        <w:rPr/>
        <w:t>18(8)</w:t>
      </w:r>
      <w:r>
        <w:rPr>
          <w:spacing w:val="16"/>
        </w:rPr>
        <w:t> </w:t>
      </w:r>
      <w:r>
        <w:rPr/>
        <w:t>1177-1187 </w:t>
      </w:r>
      <w:hyperlink r:id="rId46">
        <w:r>
          <w:rPr>
            <w:color w:val="0462C1"/>
            <w:spacing w:val="-2"/>
            <w:u w:val="single" w:color="0462C1"/>
          </w:rPr>
          <w:t>https://doi.org/10.1002/jid.1283</w:t>
        </w:r>
      </w:hyperlink>
    </w:p>
    <w:p>
      <w:pPr>
        <w:pStyle w:val="BodyText"/>
        <w:tabs>
          <w:tab w:pos="6632" w:val="left" w:leader="none"/>
        </w:tabs>
        <w:spacing w:line="216" w:lineRule="auto"/>
        <w:ind w:left="847" w:right="170" w:hanging="577"/>
      </w:pPr>
      <w:r>
        <w:rPr/>
        <w:t>2006</w:t>
      </w:r>
      <w:r>
        <w:rPr>
          <w:spacing w:val="80"/>
        </w:rPr>
        <w:t> </w:t>
      </w:r>
      <w:r>
        <w:rPr/>
        <w:t>Contests,</w:t>
      </w:r>
      <w:r>
        <w:rPr>
          <w:spacing w:val="80"/>
        </w:rPr>
        <w:t> </w:t>
      </w:r>
      <w:r>
        <w:rPr/>
        <w:t>NGOs</w:t>
      </w:r>
      <w:r>
        <w:rPr>
          <w:spacing w:val="80"/>
        </w:rPr>
        <w:t> </w:t>
      </w:r>
      <w:r>
        <w:rPr/>
        <w:t>&amp;</w:t>
      </w:r>
      <w:r>
        <w:rPr>
          <w:spacing w:val="80"/>
        </w:rPr>
        <w:t> </w:t>
      </w:r>
      <w:r>
        <w:rPr/>
        <w:t>Decentralizing</w:t>
      </w:r>
      <w:r>
        <w:rPr>
          <w:spacing w:val="80"/>
        </w:rPr>
        <w:t> </w:t>
      </w:r>
      <w:r>
        <w:rPr/>
        <w:t>Aid</w:t>
      </w:r>
      <w:r>
        <w:rPr>
          <w:spacing w:val="80"/>
        </w:rPr>
        <w:t> </w:t>
      </w:r>
      <w:r>
        <w:rPr/>
        <w:t>(with</w:t>
      </w:r>
      <w:r>
        <w:rPr>
          <w:spacing w:val="80"/>
        </w:rPr>
        <w:t> </w:t>
      </w:r>
      <w:r>
        <w:rPr/>
        <w:t>GS</w:t>
      </w:r>
      <w:r>
        <w:rPr>
          <w:spacing w:val="80"/>
        </w:rPr>
        <w:t> </w:t>
      </w:r>
      <w:r>
        <w:rPr/>
        <w:t>Epstein)</w:t>
        <w:tab/>
      </w:r>
      <w:r>
        <w:rPr>
          <w:i/>
        </w:rPr>
        <w:t>Rev</w:t>
      </w:r>
      <w:r>
        <w:rPr>
          <w:i/>
          <w:spacing w:val="80"/>
          <w:w w:val="150"/>
        </w:rPr>
        <w:t> </w:t>
      </w:r>
      <w:r>
        <w:rPr>
          <w:i/>
        </w:rPr>
        <w:t>of</w:t>
      </w:r>
      <w:r>
        <w:rPr>
          <w:i/>
          <w:spacing w:val="80"/>
          <w:w w:val="150"/>
        </w:rPr>
        <w:t> </w:t>
      </w:r>
      <w:r>
        <w:rPr>
          <w:i/>
        </w:rPr>
        <w:t>Development</w:t>
      </w:r>
      <w:r>
        <w:rPr>
          <w:i/>
          <w:spacing w:val="80"/>
          <w:w w:val="150"/>
        </w:rPr>
        <w:t> </w:t>
      </w:r>
      <w:r>
        <w:rPr>
          <w:i/>
        </w:rPr>
        <w:t>Econ</w:t>
      </w:r>
      <w:r>
        <w:rPr>
          <w:i/>
          <w:spacing w:val="80"/>
          <w:w w:val="150"/>
        </w:rPr>
        <w:t> </w:t>
      </w:r>
      <w:r>
        <w:rPr/>
        <w:t>10(2)</w:t>
      </w:r>
      <w:r>
        <w:rPr>
          <w:spacing w:val="80"/>
          <w:w w:val="150"/>
        </w:rPr>
        <w:t> </w:t>
      </w:r>
      <w:r>
        <w:rPr/>
        <w:t>285-</w:t>
      </w:r>
      <w:r>
        <w:rPr/>
        <w:t>296 </w:t>
      </w:r>
      <w:hyperlink r:id="rId47">
        <w:r>
          <w:rPr>
            <w:color w:val="0462C1"/>
            <w:spacing w:val="-2"/>
            <w:u w:val="single" w:color="0462C1"/>
          </w:rPr>
          <w:t>https://doi.org/10.1111/j.1467-9361.2006.00318.x</w:t>
        </w:r>
      </w:hyperlink>
    </w:p>
    <w:p>
      <w:pPr>
        <w:pStyle w:val="BodyText"/>
        <w:spacing w:after="0" w:line="216" w:lineRule="auto"/>
        <w:sectPr>
          <w:pgSz w:w="12240" w:h="15840"/>
          <w:pgMar w:header="233" w:footer="0" w:top="420" w:bottom="280" w:left="720" w:right="720"/>
        </w:sectPr>
      </w:pPr>
    </w:p>
    <w:p>
      <w:pPr>
        <w:pStyle w:val="BodyText"/>
        <w:spacing w:before="70"/>
        <w:ind w:left="0"/>
      </w:pPr>
    </w:p>
    <w:p>
      <w:pPr>
        <w:pStyle w:val="BodyText"/>
        <w:spacing w:line="213" w:lineRule="auto"/>
        <w:ind w:left="847" w:right="172" w:hanging="577"/>
      </w:pPr>
      <w:r>
        <w:rPr/>
        <w:t>2006</w:t>
      </w:r>
      <w:r>
        <w:rPr>
          <w:spacing w:val="80"/>
          <w:w w:val="150"/>
        </w:rPr>
        <w:t> </w:t>
      </w:r>
      <w:r>
        <w:rPr/>
        <w:t>Influence</w:t>
      </w:r>
      <w:r>
        <w:rPr>
          <w:spacing w:val="80"/>
          <w:w w:val="150"/>
        </w:rPr>
        <w:t> </w:t>
      </w:r>
      <w:r>
        <w:rPr/>
        <w:t>of</w:t>
      </w:r>
      <w:r>
        <w:rPr>
          <w:spacing w:val="37"/>
        </w:rPr>
        <w:t>  </w:t>
      </w:r>
      <w:r>
        <w:rPr/>
        <w:t>Others</w:t>
      </w:r>
      <w:r>
        <w:rPr>
          <w:spacing w:val="36"/>
        </w:rPr>
        <w:t>  </w:t>
      </w:r>
      <w:r>
        <w:rPr/>
        <w:t>on</w:t>
      </w:r>
      <w:r>
        <w:rPr>
          <w:spacing w:val="36"/>
        </w:rPr>
        <w:t>  </w:t>
      </w:r>
      <w:r>
        <w:rPr/>
        <w:t>Migration</w:t>
      </w:r>
      <w:r>
        <w:rPr>
          <w:spacing w:val="37"/>
        </w:rPr>
        <w:t>  </w:t>
      </w:r>
      <w:r>
        <w:rPr/>
        <w:t>Plans</w:t>
      </w:r>
      <w:r>
        <w:rPr>
          <w:spacing w:val="36"/>
        </w:rPr>
        <w:t>  </w:t>
      </w:r>
      <w:r>
        <w:rPr/>
        <w:t>(with</w:t>
      </w:r>
      <w:r>
        <w:rPr>
          <w:spacing w:val="37"/>
        </w:rPr>
        <w:t>  </w:t>
      </w:r>
      <w:r>
        <w:rPr/>
        <w:t>GS</w:t>
      </w:r>
      <w:r>
        <w:rPr>
          <w:spacing w:val="37"/>
        </w:rPr>
        <w:t>  </w:t>
      </w:r>
      <w:r>
        <w:rPr/>
        <w:t>Epstein)</w:t>
      </w:r>
      <w:r>
        <w:rPr>
          <w:spacing w:val="40"/>
        </w:rPr>
        <w:t>  </w:t>
      </w:r>
      <w:r>
        <w:rPr>
          <w:i/>
        </w:rPr>
        <w:t>Rev</w:t>
      </w:r>
      <w:r>
        <w:rPr>
          <w:i/>
          <w:spacing w:val="37"/>
        </w:rPr>
        <w:t>  </w:t>
      </w:r>
      <w:r>
        <w:rPr>
          <w:i/>
        </w:rPr>
        <w:t>of</w:t>
      </w:r>
      <w:r>
        <w:rPr>
          <w:i/>
          <w:spacing w:val="37"/>
        </w:rPr>
        <w:t>  </w:t>
      </w:r>
      <w:r>
        <w:rPr>
          <w:i/>
        </w:rPr>
        <w:t>Development</w:t>
      </w:r>
      <w:r>
        <w:rPr>
          <w:i/>
          <w:spacing w:val="37"/>
        </w:rPr>
        <w:t>  </w:t>
      </w:r>
      <w:r>
        <w:rPr>
          <w:i/>
        </w:rPr>
        <w:t>Econ</w:t>
      </w:r>
      <w:r>
        <w:rPr>
          <w:i/>
          <w:spacing w:val="39"/>
        </w:rPr>
        <w:t>  </w:t>
      </w:r>
      <w:r>
        <w:rPr/>
        <w:t>10(4)</w:t>
      </w:r>
      <w:r>
        <w:rPr>
          <w:spacing w:val="37"/>
        </w:rPr>
        <w:t>  </w:t>
      </w:r>
      <w:r>
        <w:rPr/>
        <w:t>652–665 </w:t>
      </w:r>
      <w:hyperlink r:id="rId48">
        <w:r>
          <w:rPr>
            <w:color w:val="0462C1"/>
            <w:spacing w:val="-2"/>
            <w:u w:val="single" w:color="0462C1"/>
          </w:rPr>
          <w:t>https://doi.org/10.1111/j.1467-9361.2006.00340.x</w:t>
        </w:r>
      </w:hyperlink>
    </w:p>
    <w:p>
      <w:pPr>
        <w:pStyle w:val="BodyText"/>
        <w:spacing w:line="216" w:lineRule="auto"/>
        <w:ind w:left="847" w:hanging="577"/>
      </w:pPr>
      <w:r>
        <w:rPr/>
        <w:t>2005</w:t>
      </w:r>
      <w:r>
        <w:rPr>
          <w:spacing w:val="80"/>
        </w:rPr>
        <w:t> </w:t>
      </w:r>
      <w:r>
        <w:rPr/>
        <w:t>Enclaves, Language &amp; the Location Choice of Migrants (with T Bauer &amp; GS Epstein) </w:t>
      </w:r>
      <w:r>
        <w:rPr>
          <w:i/>
        </w:rPr>
        <w:t>Journal of Population Econ</w:t>
      </w:r>
      <w:r>
        <w:rPr/>
        <w:t>, 18(4) 649–662 </w:t>
      </w:r>
      <w:hyperlink r:id="rId49">
        <w:r>
          <w:rPr>
            <w:color w:val="0462C1"/>
            <w:u w:val="single" w:color="0462C1"/>
          </w:rPr>
          <w:t>https://doi.org/10.1007/s00148-005-0009-z</w:t>
        </w:r>
      </w:hyperlink>
    </w:p>
    <w:p>
      <w:pPr>
        <w:pStyle w:val="BodyText"/>
        <w:spacing w:line="216" w:lineRule="auto"/>
        <w:ind w:left="847" w:right="174" w:hanging="577"/>
      </w:pPr>
      <w:r>
        <w:rPr/>
        <w:t>2005</w:t>
      </w:r>
      <w:r>
        <w:rPr>
          <w:spacing w:val="80"/>
          <w:w w:val="150"/>
        </w:rPr>
        <w:t> </w:t>
      </w:r>
      <w:r>
        <w:rPr/>
        <w:t>Self-Employment</w:t>
      </w:r>
      <w:r>
        <w:rPr>
          <w:spacing w:val="-10"/>
        </w:rPr>
        <w:t> </w:t>
      </w:r>
      <w:r>
        <w:rPr/>
        <w:t>&amp;</w:t>
      </w:r>
      <w:r>
        <w:rPr>
          <w:spacing w:val="-9"/>
        </w:rPr>
        <w:t> </w:t>
      </w:r>
      <w:r>
        <w:rPr/>
        <w:t>Wage</w:t>
      </w:r>
      <w:r>
        <w:rPr>
          <w:spacing w:val="-10"/>
        </w:rPr>
        <w:t> </w:t>
      </w:r>
      <w:r>
        <w:rPr/>
        <w:t>Earnings</w:t>
      </w:r>
      <w:r>
        <w:rPr>
          <w:spacing w:val="-11"/>
        </w:rPr>
        <w:t> </w:t>
      </w:r>
      <w:r>
        <w:rPr/>
        <w:t>in</w:t>
      </w:r>
      <w:r>
        <w:rPr>
          <w:spacing w:val="-9"/>
        </w:rPr>
        <w:t> </w:t>
      </w:r>
      <w:r>
        <w:rPr/>
        <w:t>Hungary</w:t>
      </w:r>
      <w:r>
        <w:rPr>
          <w:spacing w:val="-9"/>
        </w:rPr>
        <w:t> </w:t>
      </w:r>
      <w:r>
        <w:rPr/>
        <w:t>during</w:t>
      </w:r>
      <w:r>
        <w:rPr>
          <w:spacing w:val="-11"/>
        </w:rPr>
        <w:t> </w:t>
      </w:r>
      <w:r>
        <w:rPr/>
        <w:t>Transition</w:t>
      </w:r>
      <w:r>
        <w:rPr>
          <w:spacing w:val="-9"/>
        </w:rPr>
        <w:t> </w:t>
      </w:r>
      <w:r>
        <w:rPr/>
        <w:t>(with</w:t>
      </w:r>
      <w:r>
        <w:rPr>
          <w:spacing w:val="-9"/>
        </w:rPr>
        <w:t> </w:t>
      </w:r>
      <w:r>
        <w:rPr/>
        <w:t>CY</w:t>
      </w:r>
      <w:r>
        <w:rPr>
          <w:spacing w:val="-10"/>
        </w:rPr>
        <w:t> </w:t>
      </w:r>
      <w:r>
        <w:rPr/>
        <w:t>Co</w:t>
      </w:r>
      <w:r>
        <w:rPr>
          <w:spacing w:val="-9"/>
        </w:rPr>
        <w:t> </w:t>
      </w:r>
      <w:r>
        <w:rPr/>
        <w:t>&amp;</w:t>
      </w:r>
      <w:r>
        <w:rPr>
          <w:spacing w:val="-9"/>
        </w:rPr>
        <w:t> </w:t>
      </w:r>
      <w:r>
        <w:rPr/>
        <w:t>MS</w:t>
      </w:r>
      <w:r>
        <w:rPr>
          <w:spacing w:val="-10"/>
        </w:rPr>
        <w:t> </w:t>
      </w:r>
      <w:r>
        <w:rPr/>
        <w:t>Yun)</w:t>
      </w:r>
      <w:r>
        <w:rPr>
          <w:spacing w:val="-1"/>
        </w:rPr>
        <w:t> </w:t>
      </w:r>
      <w:r>
        <w:rPr>
          <w:i/>
        </w:rPr>
        <w:t>Rev</w:t>
      </w:r>
      <w:r>
        <w:rPr>
          <w:i/>
          <w:spacing w:val="-10"/>
        </w:rPr>
        <w:t> </w:t>
      </w:r>
      <w:r>
        <w:rPr>
          <w:i/>
        </w:rPr>
        <w:t>of</w:t>
      </w:r>
      <w:r>
        <w:rPr>
          <w:i/>
          <w:spacing w:val="-10"/>
        </w:rPr>
        <w:t> </w:t>
      </w:r>
      <w:r>
        <w:rPr>
          <w:i/>
        </w:rPr>
        <w:t>Development</w:t>
      </w:r>
      <w:r>
        <w:rPr>
          <w:i/>
          <w:spacing w:val="-10"/>
        </w:rPr>
        <w:t> </w:t>
      </w:r>
      <w:r>
        <w:rPr>
          <w:i/>
        </w:rPr>
        <w:t>Econ</w:t>
      </w:r>
      <w:r>
        <w:rPr>
          <w:i/>
          <w:spacing w:val="-7"/>
        </w:rPr>
        <w:t> </w:t>
      </w:r>
      <w:r>
        <w:rPr/>
        <w:t>9(2) 150-165 </w:t>
      </w:r>
      <w:hyperlink r:id="rId50">
        <w:r>
          <w:rPr>
            <w:color w:val="0462C1"/>
            <w:u w:val="single" w:color="0462C1"/>
          </w:rPr>
          <w:t>https://doi.org/10.1111/j.1467-9361.2005.00269.x</w:t>
        </w:r>
      </w:hyperlink>
    </w:p>
    <w:p>
      <w:pPr>
        <w:spacing w:line="216" w:lineRule="auto" w:before="0"/>
        <w:ind w:left="847" w:right="186" w:hanging="577"/>
        <w:jc w:val="left"/>
        <w:rPr>
          <w:sz w:val="20"/>
        </w:rPr>
      </w:pPr>
      <w:r>
        <w:rPr>
          <w:sz w:val="20"/>
        </w:rPr>
        <w:t>2003</w:t>
      </w:r>
      <w:r>
        <w:rPr>
          <w:spacing w:val="80"/>
          <w:sz w:val="20"/>
        </w:rPr>
        <w:t> </w:t>
      </w:r>
      <w:r>
        <w:rPr>
          <w:sz w:val="20"/>
        </w:rPr>
        <w:t>Gender</w:t>
      </w:r>
      <w:r>
        <w:rPr>
          <w:spacing w:val="-2"/>
          <w:sz w:val="20"/>
        </w:rPr>
        <w:t> </w:t>
      </w:r>
      <w:r>
        <w:rPr>
          <w:sz w:val="20"/>
        </w:rPr>
        <w:t>Differences</w:t>
      </w:r>
      <w:r>
        <w:rPr>
          <w:spacing w:val="-4"/>
          <w:sz w:val="20"/>
        </w:rPr>
        <w:t> </w:t>
      </w:r>
      <w:r>
        <w:rPr>
          <w:sz w:val="20"/>
        </w:rPr>
        <w:t>in</w:t>
      </w:r>
      <w:r>
        <w:rPr>
          <w:spacing w:val="-2"/>
          <w:sz w:val="20"/>
        </w:rPr>
        <w:t> </w:t>
      </w:r>
      <w:r>
        <w:rPr>
          <w:sz w:val="20"/>
        </w:rPr>
        <w:t>German</w:t>
      </w:r>
      <w:r>
        <w:rPr>
          <w:spacing w:val="-2"/>
          <w:sz w:val="20"/>
        </w:rPr>
        <w:t> </w:t>
      </w:r>
      <w:r>
        <w:rPr>
          <w:sz w:val="20"/>
        </w:rPr>
        <w:t>Upward</w:t>
      </w:r>
      <w:r>
        <w:rPr>
          <w:spacing w:val="-4"/>
          <w:sz w:val="20"/>
        </w:rPr>
        <w:t> </w:t>
      </w:r>
      <w:r>
        <w:rPr>
          <w:sz w:val="20"/>
        </w:rPr>
        <w:t>Income</w:t>
      </w:r>
      <w:r>
        <w:rPr>
          <w:spacing w:val="-3"/>
          <w:sz w:val="20"/>
        </w:rPr>
        <w:t> </w:t>
      </w:r>
      <w:r>
        <w:rPr>
          <w:sz w:val="20"/>
        </w:rPr>
        <w:t>Mobility</w:t>
      </w:r>
      <w:r>
        <w:rPr>
          <w:spacing w:val="-2"/>
          <w:sz w:val="20"/>
        </w:rPr>
        <w:t> </w:t>
      </w:r>
      <w:r>
        <w:rPr>
          <w:sz w:val="20"/>
        </w:rPr>
        <w:t>(with</w:t>
      </w:r>
      <w:r>
        <w:rPr>
          <w:spacing w:val="-3"/>
          <w:sz w:val="20"/>
        </w:rPr>
        <w:t> </w:t>
      </w:r>
      <w:r>
        <w:rPr>
          <w:sz w:val="20"/>
        </w:rPr>
        <w:t>J</w:t>
      </w:r>
      <w:r>
        <w:rPr>
          <w:spacing w:val="-4"/>
          <w:sz w:val="20"/>
        </w:rPr>
        <w:t> </w:t>
      </w:r>
      <w:r>
        <w:rPr>
          <w:sz w:val="20"/>
        </w:rPr>
        <w:t>Landon-Lane</w:t>
      </w:r>
      <w:r>
        <w:rPr>
          <w:spacing w:val="-5"/>
          <w:sz w:val="20"/>
        </w:rPr>
        <w:t> </w:t>
      </w:r>
      <w:r>
        <w:rPr>
          <w:sz w:val="20"/>
        </w:rPr>
        <w:t>&amp;</w:t>
      </w:r>
      <w:r>
        <w:rPr>
          <w:spacing w:val="-2"/>
          <w:sz w:val="20"/>
        </w:rPr>
        <w:t> </w:t>
      </w:r>
      <w:r>
        <w:rPr>
          <w:sz w:val="20"/>
        </w:rPr>
        <w:t>MS</w:t>
      </w:r>
      <w:r>
        <w:rPr>
          <w:spacing w:val="-3"/>
          <w:sz w:val="20"/>
        </w:rPr>
        <w:t> </w:t>
      </w:r>
      <w:r>
        <w:rPr>
          <w:sz w:val="20"/>
        </w:rPr>
        <w:t>Yun)</w:t>
      </w:r>
      <w:r>
        <w:rPr>
          <w:spacing w:val="-1"/>
          <w:sz w:val="20"/>
        </w:rPr>
        <w:t> </w:t>
      </w:r>
      <w:r>
        <w:rPr>
          <w:i/>
          <w:sz w:val="20"/>
        </w:rPr>
        <w:t>Schmollers</w:t>
      </w:r>
      <w:r>
        <w:rPr>
          <w:i/>
          <w:spacing w:val="-4"/>
          <w:sz w:val="20"/>
        </w:rPr>
        <w:t> </w:t>
      </w:r>
      <w:r>
        <w:rPr>
          <w:i/>
          <w:sz w:val="20"/>
        </w:rPr>
        <w:t>Jahrbuch</w:t>
      </w:r>
      <w:r>
        <w:rPr>
          <w:i/>
          <w:spacing w:val="-2"/>
          <w:sz w:val="20"/>
        </w:rPr>
        <w:t> </w:t>
      </w:r>
      <w:r>
        <w:rPr>
          <w:i/>
          <w:sz w:val="20"/>
        </w:rPr>
        <w:t>(Journal of Applied Social Science Studies) </w:t>
      </w:r>
      <w:r>
        <w:rPr>
          <w:sz w:val="20"/>
        </w:rPr>
        <w:t>123(1) 3-14</w:t>
      </w:r>
    </w:p>
    <w:p>
      <w:pPr>
        <w:spacing w:line="216" w:lineRule="auto" w:before="0"/>
        <w:ind w:left="847" w:right="186" w:hanging="577"/>
        <w:jc w:val="left"/>
        <w:rPr>
          <w:sz w:val="20"/>
        </w:rPr>
      </w:pPr>
      <w:r>
        <w:rPr>
          <w:sz w:val="20"/>
        </w:rPr>
        <w:t>2003</w:t>
      </w:r>
      <w:r>
        <w:rPr>
          <w:spacing w:val="80"/>
          <w:sz w:val="20"/>
        </w:rPr>
        <w:t> </w:t>
      </w:r>
      <w:r>
        <w:rPr>
          <w:sz w:val="20"/>
        </w:rPr>
        <w:t>Decomposing Male Inequality Change in East Germany during Transition (with MS Yun) Schmollers </w:t>
      </w:r>
      <w:r>
        <w:rPr>
          <w:i/>
          <w:sz w:val="20"/>
        </w:rPr>
        <w:t>Jahrbuch </w:t>
      </w:r>
      <w:r>
        <w:rPr>
          <w:sz w:val="20"/>
        </w:rPr>
        <w:t>(</w:t>
      </w:r>
      <w:r>
        <w:rPr>
          <w:i/>
          <w:sz w:val="20"/>
        </w:rPr>
        <w:t>Journal of Applied Social Science Studies</w:t>
      </w:r>
      <w:r>
        <w:rPr>
          <w:sz w:val="20"/>
        </w:rPr>
        <w:t>) 123(1) 43-54</w:t>
      </w:r>
    </w:p>
    <w:p>
      <w:pPr>
        <w:spacing w:line="213" w:lineRule="auto" w:before="0"/>
        <w:ind w:left="847" w:right="0" w:hanging="577"/>
        <w:jc w:val="left"/>
        <w:rPr>
          <w:sz w:val="20"/>
        </w:rPr>
      </w:pPr>
      <w:r>
        <w:rPr>
          <w:sz w:val="20"/>
        </w:rPr>
        <w:t>2002</w:t>
      </w:r>
      <w:r>
        <w:rPr>
          <w:spacing w:val="80"/>
          <w:w w:val="150"/>
          <w:sz w:val="20"/>
        </w:rPr>
        <w:t> </w:t>
      </w:r>
      <w:r>
        <w:rPr>
          <w:sz w:val="20"/>
        </w:rPr>
        <w:t>Political</w:t>
      </w:r>
      <w:r>
        <w:rPr>
          <w:spacing w:val="35"/>
          <w:sz w:val="20"/>
        </w:rPr>
        <w:t> </w:t>
      </w:r>
      <w:r>
        <w:rPr>
          <w:sz w:val="20"/>
        </w:rPr>
        <w:t>Economy</w:t>
      </w:r>
      <w:r>
        <w:rPr>
          <w:spacing w:val="36"/>
          <w:sz w:val="20"/>
        </w:rPr>
        <w:t> </w:t>
      </w:r>
      <w:r>
        <w:rPr>
          <w:sz w:val="20"/>
        </w:rPr>
        <w:t>of</w:t>
      </w:r>
      <w:r>
        <w:rPr>
          <w:spacing w:val="34"/>
          <w:sz w:val="20"/>
        </w:rPr>
        <w:t> </w:t>
      </w:r>
      <w:r>
        <w:rPr>
          <w:sz w:val="20"/>
        </w:rPr>
        <w:t>Russian</w:t>
      </w:r>
      <w:r>
        <w:rPr>
          <w:spacing w:val="36"/>
          <w:sz w:val="20"/>
        </w:rPr>
        <w:t> </w:t>
      </w:r>
      <w:r>
        <w:rPr>
          <w:sz w:val="20"/>
        </w:rPr>
        <w:t>City</w:t>
      </w:r>
      <w:r>
        <w:rPr>
          <w:spacing w:val="36"/>
          <w:sz w:val="20"/>
        </w:rPr>
        <w:t> </w:t>
      </w:r>
      <w:r>
        <w:rPr>
          <w:sz w:val="20"/>
        </w:rPr>
        <w:t>Growth</w:t>
      </w:r>
      <w:r>
        <w:rPr>
          <w:spacing w:val="36"/>
          <w:sz w:val="20"/>
        </w:rPr>
        <w:t> </w:t>
      </w:r>
      <w:r>
        <w:rPr>
          <w:sz w:val="20"/>
        </w:rPr>
        <w:t>(with</w:t>
      </w:r>
      <w:r>
        <w:rPr>
          <w:spacing w:val="36"/>
          <w:sz w:val="20"/>
        </w:rPr>
        <w:t> </w:t>
      </w:r>
      <w:r>
        <w:rPr>
          <w:sz w:val="20"/>
        </w:rPr>
        <w:t>RC</w:t>
      </w:r>
      <w:r>
        <w:rPr>
          <w:spacing w:val="34"/>
          <w:sz w:val="20"/>
        </w:rPr>
        <w:t> </w:t>
      </w:r>
      <w:r>
        <w:rPr>
          <w:sz w:val="20"/>
        </w:rPr>
        <w:t>Stuart)</w:t>
      </w:r>
      <w:r>
        <w:rPr>
          <w:spacing w:val="40"/>
          <w:sz w:val="20"/>
        </w:rPr>
        <w:t> </w:t>
      </w:r>
      <w:r>
        <w:rPr>
          <w:i/>
          <w:sz w:val="20"/>
        </w:rPr>
        <w:t>Econ</w:t>
      </w:r>
      <w:r>
        <w:rPr>
          <w:i/>
          <w:spacing w:val="36"/>
          <w:sz w:val="20"/>
        </w:rPr>
        <w:t> </w:t>
      </w:r>
      <w:r>
        <w:rPr>
          <w:i/>
          <w:sz w:val="20"/>
        </w:rPr>
        <w:t>Development</w:t>
      </w:r>
      <w:r>
        <w:rPr>
          <w:i/>
          <w:spacing w:val="35"/>
          <w:sz w:val="20"/>
        </w:rPr>
        <w:t> </w:t>
      </w:r>
      <w:r>
        <w:rPr>
          <w:i/>
          <w:sz w:val="20"/>
        </w:rPr>
        <w:t>&amp;</w:t>
      </w:r>
      <w:r>
        <w:rPr>
          <w:i/>
          <w:spacing w:val="36"/>
          <w:sz w:val="20"/>
        </w:rPr>
        <w:t> </w:t>
      </w:r>
      <w:r>
        <w:rPr>
          <w:i/>
          <w:sz w:val="20"/>
        </w:rPr>
        <w:t>Cultural</w:t>
      </w:r>
      <w:r>
        <w:rPr>
          <w:i/>
          <w:spacing w:val="35"/>
          <w:sz w:val="20"/>
        </w:rPr>
        <w:t> </w:t>
      </w:r>
      <w:r>
        <w:rPr>
          <w:i/>
          <w:sz w:val="20"/>
        </w:rPr>
        <w:t>Change</w:t>
      </w:r>
      <w:r>
        <w:rPr>
          <w:i/>
          <w:spacing w:val="40"/>
          <w:sz w:val="20"/>
        </w:rPr>
        <w:t> </w:t>
      </w:r>
      <w:r>
        <w:rPr>
          <w:sz w:val="20"/>
        </w:rPr>
        <w:t>50(0)</w:t>
      </w:r>
      <w:r>
        <w:rPr>
          <w:spacing w:val="33"/>
          <w:sz w:val="20"/>
        </w:rPr>
        <w:t> </w:t>
      </w:r>
      <w:r>
        <w:rPr>
          <w:sz w:val="20"/>
        </w:rPr>
        <w:t>491-508 </w:t>
      </w:r>
      <w:hyperlink r:id="rId51">
        <w:r>
          <w:rPr>
            <w:color w:val="0462C1"/>
            <w:spacing w:val="-2"/>
            <w:sz w:val="20"/>
            <w:u w:val="single" w:color="0462C1"/>
          </w:rPr>
          <w:t>https://doi.org/10.1086/342265</w:t>
        </w:r>
      </w:hyperlink>
    </w:p>
    <w:p>
      <w:pPr>
        <w:pStyle w:val="BodyText"/>
        <w:spacing w:line="213" w:lineRule="auto"/>
      </w:pPr>
      <w:r>
        <w:rPr/>
        <w:t>2002</w:t>
      </w:r>
      <w:r>
        <w:rPr>
          <w:spacing w:val="80"/>
          <w:w w:val="150"/>
        </w:rPr>
        <w:t> </w:t>
      </w:r>
      <w:r>
        <w:rPr/>
        <w:t>Rent</w:t>
      </w:r>
      <w:r>
        <w:rPr>
          <w:spacing w:val="-10"/>
        </w:rPr>
        <w:t> </w:t>
      </w:r>
      <w:r>
        <w:rPr/>
        <w:t>Seeking</w:t>
      </w:r>
      <w:r>
        <w:rPr>
          <w:spacing w:val="-9"/>
        </w:rPr>
        <w:t> </w:t>
      </w:r>
      <w:r>
        <w:rPr/>
        <w:t>in</w:t>
      </w:r>
      <w:r>
        <w:rPr>
          <w:spacing w:val="-12"/>
        </w:rPr>
        <w:t> </w:t>
      </w:r>
      <w:r>
        <w:rPr/>
        <w:t>Hierarchical</w:t>
      </w:r>
      <w:r>
        <w:rPr>
          <w:spacing w:val="-10"/>
        </w:rPr>
        <w:t> </w:t>
      </w:r>
      <w:r>
        <w:rPr/>
        <w:t>Firms</w:t>
      </w:r>
      <w:r>
        <w:rPr>
          <w:spacing w:val="-11"/>
        </w:rPr>
        <w:t> </w:t>
      </w:r>
      <w:r>
        <w:rPr/>
        <w:t>(with</w:t>
      </w:r>
      <w:r>
        <w:rPr>
          <w:spacing w:val="-9"/>
        </w:rPr>
        <w:t> </w:t>
      </w:r>
      <w:r>
        <w:rPr/>
        <w:t>GS</w:t>
      </w:r>
      <w:r>
        <w:rPr>
          <w:spacing w:val="-10"/>
        </w:rPr>
        <w:t> </w:t>
      </w:r>
      <w:r>
        <w:rPr/>
        <w:t>Epstein)</w:t>
      </w:r>
      <w:r>
        <w:rPr>
          <w:spacing w:val="-7"/>
        </w:rPr>
        <w:t> </w:t>
      </w:r>
      <w:r>
        <w:rPr>
          <w:i/>
        </w:rPr>
        <w:t>Arthaniti</w:t>
      </w:r>
      <w:r>
        <w:rPr>
          <w:i/>
          <w:spacing w:val="-10"/>
        </w:rPr>
        <w:t> </w:t>
      </w:r>
      <w:r>
        <w:rPr/>
        <w:t>1(0)</w:t>
      </w:r>
      <w:r>
        <w:rPr>
          <w:spacing w:val="-12"/>
        </w:rPr>
        <w:t> </w:t>
      </w:r>
      <w:r>
        <w:rPr/>
        <w:t>45-61</w:t>
      </w:r>
      <w:r>
        <w:rPr>
          <w:spacing w:val="-11"/>
        </w:rPr>
        <w:t> </w:t>
      </w:r>
      <w:hyperlink r:id="rId52">
        <w:r>
          <w:rPr>
            <w:color w:val="0462C1"/>
            <w:u w:val="single" w:color="0462C1"/>
          </w:rPr>
          <w:t>https://doi.org/10.1177%2F0976747920020105</w:t>
        </w:r>
      </w:hyperlink>
      <w:r>
        <w:rPr>
          <w:color w:val="0462C1"/>
        </w:rPr>
        <w:t> </w:t>
      </w:r>
      <w:r>
        <w:rPr/>
        <w:t>2001</w:t>
      </w:r>
      <w:r>
        <w:rPr>
          <w:spacing w:val="34"/>
        </w:rPr>
        <w:t>  </w:t>
      </w:r>
      <w:r>
        <w:rPr/>
        <w:t>Sibling</w:t>
      </w:r>
      <w:r>
        <w:rPr>
          <w:spacing w:val="28"/>
        </w:rPr>
        <w:t>  </w:t>
      </w:r>
      <w:r>
        <w:rPr/>
        <w:t>Rivalry</w:t>
      </w:r>
      <w:r>
        <w:rPr>
          <w:spacing w:val="28"/>
        </w:rPr>
        <w:t>  </w:t>
      </w:r>
      <w:r>
        <w:rPr/>
        <w:t>in</w:t>
      </w:r>
      <w:r>
        <w:rPr>
          <w:spacing w:val="29"/>
        </w:rPr>
        <w:t>  </w:t>
      </w:r>
      <w:r>
        <w:rPr/>
        <w:t>Educational</w:t>
      </w:r>
      <w:r>
        <w:rPr>
          <w:spacing w:val="27"/>
        </w:rPr>
        <w:t>  </w:t>
      </w:r>
      <w:r>
        <w:rPr/>
        <w:t>Attainment:</w:t>
      </w:r>
      <w:r>
        <w:rPr>
          <w:spacing w:val="28"/>
        </w:rPr>
        <w:t>  </w:t>
      </w:r>
      <w:r>
        <w:rPr/>
        <w:t>The</w:t>
      </w:r>
      <w:r>
        <w:rPr>
          <w:spacing w:val="79"/>
          <w:w w:val="150"/>
        </w:rPr>
        <w:t> </w:t>
      </w:r>
      <w:r>
        <w:rPr/>
        <w:t>Case</w:t>
      </w:r>
      <w:r>
        <w:rPr>
          <w:spacing w:val="28"/>
        </w:rPr>
        <w:t>  </w:t>
      </w:r>
      <w:r>
        <w:rPr/>
        <w:t>of</w:t>
      </w:r>
      <w:r>
        <w:rPr>
          <w:spacing w:val="28"/>
        </w:rPr>
        <w:t>  </w:t>
      </w:r>
      <w:r>
        <w:rPr/>
        <w:t>Germany</w:t>
      </w:r>
      <w:r>
        <w:rPr>
          <w:spacing w:val="79"/>
          <w:w w:val="150"/>
        </w:rPr>
        <w:t> </w:t>
      </w:r>
      <w:r>
        <w:rPr/>
        <w:t>(with</w:t>
      </w:r>
      <w:r>
        <w:rPr>
          <w:spacing w:val="28"/>
        </w:rPr>
        <w:t>  </w:t>
      </w:r>
      <w:r>
        <w:rPr/>
        <w:t>T</w:t>
      </w:r>
      <w:r>
        <w:rPr>
          <w:spacing w:val="79"/>
          <w:w w:val="150"/>
        </w:rPr>
        <w:t> </w:t>
      </w:r>
      <w:r>
        <w:rPr/>
        <w:t>Bauer)</w:t>
      </w:r>
      <w:r>
        <w:rPr>
          <w:spacing w:val="33"/>
        </w:rPr>
        <w:t>  </w:t>
      </w:r>
      <w:r>
        <w:rPr>
          <w:i/>
        </w:rPr>
        <w:t>Labour</w:t>
      </w:r>
      <w:r>
        <w:rPr>
          <w:i/>
          <w:spacing w:val="27"/>
        </w:rPr>
        <w:t>  </w:t>
      </w:r>
      <w:r>
        <w:rPr/>
        <w:t>15(0)</w:t>
      </w:r>
      <w:r>
        <w:rPr>
          <w:spacing w:val="28"/>
        </w:rPr>
        <w:t>  </w:t>
      </w:r>
      <w:r>
        <w:rPr/>
        <w:t>237-</w:t>
      </w:r>
      <w:r>
        <w:rPr>
          <w:spacing w:val="-5"/>
        </w:rPr>
        <w:t>55</w:t>
      </w:r>
    </w:p>
    <w:p>
      <w:pPr>
        <w:pStyle w:val="BodyText"/>
        <w:spacing w:line="197" w:lineRule="exact"/>
        <w:ind w:left="847"/>
      </w:pPr>
      <w:hyperlink r:id="rId53">
        <w:r>
          <w:rPr>
            <w:color w:val="0462C1"/>
            <w:spacing w:val="-2"/>
            <w:u w:val="single" w:color="0462C1"/>
          </w:rPr>
          <w:t>https://doi.org/10.1111/1467-9914.00163</w:t>
        </w:r>
      </w:hyperlink>
    </w:p>
    <w:p>
      <w:pPr>
        <w:spacing w:line="216" w:lineRule="auto" w:before="0"/>
        <w:ind w:left="847" w:right="174" w:hanging="577"/>
        <w:jc w:val="both"/>
        <w:rPr>
          <w:sz w:val="20"/>
        </w:rPr>
      </w:pPr>
      <w:r>
        <w:rPr>
          <w:sz w:val="20"/>
        </w:rPr>
        <w:t>2001</w:t>
      </w:r>
      <w:r>
        <w:rPr>
          <w:spacing w:val="80"/>
          <w:sz w:val="20"/>
        </w:rPr>
        <w:t> </w:t>
      </w:r>
      <w:r>
        <w:rPr>
          <w:sz w:val="20"/>
        </w:rPr>
        <w:t>The Gender Wage Gap &amp; Discrimination, East Germany 1990-1997 (with MS Yun) </w:t>
      </w:r>
      <w:r>
        <w:rPr>
          <w:i/>
          <w:sz w:val="20"/>
        </w:rPr>
        <w:t>Vierteljahrshefte </w:t>
      </w:r>
      <w:r>
        <w:rPr>
          <w:sz w:val="20"/>
        </w:rPr>
        <w:t>(</w:t>
      </w:r>
      <w:r>
        <w:rPr>
          <w:i/>
          <w:sz w:val="20"/>
        </w:rPr>
        <w:t>Quarterly Journal of Econ Research</w:t>
      </w:r>
      <w:r>
        <w:rPr>
          <w:sz w:val="20"/>
        </w:rPr>
        <w:t>) 70(1) 123-127 </w:t>
      </w:r>
      <w:hyperlink r:id="rId54">
        <w:r>
          <w:rPr>
            <w:color w:val="0462C1"/>
            <w:sz w:val="20"/>
            <w:u w:val="single" w:color="0462C1"/>
          </w:rPr>
          <w:t>http://dx.doi.org/10.3790/vjh.70.1.123</w:t>
        </w:r>
      </w:hyperlink>
    </w:p>
    <w:p>
      <w:pPr>
        <w:pStyle w:val="BodyText"/>
        <w:spacing w:line="216" w:lineRule="auto"/>
        <w:ind w:left="847" w:right="172" w:hanging="577"/>
        <w:jc w:val="both"/>
      </w:pPr>
      <w:r>
        <w:rPr/>
        <w:t>2000</w:t>
      </w:r>
      <w:r>
        <w:rPr>
          <w:spacing w:val="40"/>
        </w:rPr>
        <w:t> </w:t>
      </w:r>
      <w:r>
        <w:rPr/>
        <w:t>Corruption, Tax Evasion &amp; the Laffer Curve (with O Goswami &amp; Amal Sanyal) </w:t>
      </w:r>
      <w:r>
        <w:rPr>
          <w:i/>
        </w:rPr>
        <w:t>Public Choice </w:t>
      </w:r>
      <w:r>
        <w:rPr/>
        <w:t>105(1/2) 61-78 </w:t>
      </w:r>
      <w:r>
        <w:rPr>
          <w:color w:val="0462C1"/>
          <w:spacing w:val="-2"/>
          <w:u w:val="single" w:color="0462C1"/>
        </w:rPr>
        <w:t>https://doi.org/10.1023/A:1005105822911</w:t>
      </w:r>
    </w:p>
    <w:p>
      <w:pPr>
        <w:pStyle w:val="BodyText"/>
        <w:spacing w:line="213" w:lineRule="auto"/>
        <w:ind w:left="847" w:right="175" w:hanging="577"/>
        <w:jc w:val="both"/>
      </w:pPr>
      <w:r>
        <w:rPr/>
        <w:t>2000</w:t>
      </w:r>
      <w:r>
        <w:rPr>
          <w:spacing w:val="80"/>
        </w:rPr>
        <w:t> </w:t>
      </w:r>
      <w:r>
        <w:rPr/>
        <w:t>Decomposing Revenue Effects</w:t>
      </w:r>
      <w:r>
        <w:rPr>
          <w:spacing w:val="-1"/>
        </w:rPr>
        <w:t> </w:t>
      </w:r>
      <w:r>
        <w:rPr/>
        <w:t>of Tax Evasion &amp; Tax Structure Changes (with A Das-Gupta) </w:t>
      </w:r>
      <w:r>
        <w:rPr>
          <w:i/>
        </w:rPr>
        <w:t>International Tax &amp; Public Finance </w:t>
      </w:r>
      <w:r>
        <w:rPr/>
        <w:t>7(2) 177-94 </w:t>
      </w:r>
      <w:r>
        <w:rPr>
          <w:color w:val="0462C1"/>
          <w:u w:val="single" w:color="0462C1"/>
        </w:rPr>
        <w:t>https://doi.org/10.1023/A:1008704520816</w:t>
      </w:r>
    </w:p>
    <w:p>
      <w:pPr>
        <w:pStyle w:val="BodyText"/>
        <w:spacing w:line="213" w:lineRule="auto"/>
        <w:ind w:left="847" w:right="175" w:hanging="577"/>
        <w:jc w:val="both"/>
      </w:pPr>
      <w:r>
        <w:rPr/>
        <w:t>2000</w:t>
      </w:r>
      <w:r>
        <w:rPr>
          <w:spacing w:val="80"/>
          <w:w w:val="150"/>
        </w:rPr>
        <w:t> </w:t>
      </w:r>
      <w:r>
        <w:rPr/>
        <w:t>Is</w:t>
      </w:r>
      <w:r>
        <w:rPr>
          <w:spacing w:val="-12"/>
        </w:rPr>
        <w:t> </w:t>
      </w:r>
      <w:r>
        <w:rPr/>
        <w:t>Child</w:t>
      </w:r>
      <w:r>
        <w:rPr>
          <w:spacing w:val="-11"/>
        </w:rPr>
        <w:t> </w:t>
      </w:r>
      <w:r>
        <w:rPr/>
        <w:t>Like</w:t>
      </w:r>
      <w:r>
        <w:rPr>
          <w:spacing w:val="-11"/>
        </w:rPr>
        <w:t> </w:t>
      </w:r>
      <w:r>
        <w:rPr/>
        <w:t>Parent?</w:t>
      </w:r>
      <w:r>
        <w:rPr>
          <w:spacing w:val="-11"/>
        </w:rPr>
        <w:t> </w:t>
      </w:r>
      <w:r>
        <w:rPr/>
        <w:t>Educational</w:t>
      </w:r>
      <w:r>
        <w:rPr>
          <w:spacing w:val="-11"/>
        </w:rPr>
        <w:t> </w:t>
      </w:r>
      <w:r>
        <w:rPr/>
        <w:t>Attainment</w:t>
      </w:r>
      <w:r>
        <w:rPr>
          <w:spacing w:val="-12"/>
        </w:rPr>
        <w:t> </w:t>
      </w:r>
      <w:r>
        <w:rPr/>
        <w:t>&amp;</w:t>
      </w:r>
      <w:r>
        <w:rPr>
          <w:spacing w:val="-11"/>
        </w:rPr>
        <w:t> </w:t>
      </w:r>
      <w:r>
        <w:rPr/>
        <w:t>Ethnic</w:t>
      </w:r>
      <w:r>
        <w:rPr>
          <w:spacing w:val="-11"/>
        </w:rPr>
        <w:t> </w:t>
      </w:r>
      <w:r>
        <w:rPr/>
        <w:t>Origin</w:t>
      </w:r>
      <w:r>
        <w:rPr>
          <w:spacing w:val="-11"/>
        </w:rPr>
        <w:t> </w:t>
      </w:r>
      <w:r>
        <w:rPr/>
        <w:t>(with</w:t>
      </w:r>
      <w:r>
        <w:rPr>
          <w:spacing w:val="-11"/>
        </w:rPr>
        <w:t> </w:t>
      </w:r>
      <w:r>
        <w:rPr/>
        <w:t>KF</w:t>
      </w:r>
      <w:r>
        <w:rPr>
          <w:spacing w:val="-12"/>
        </w:rPr>
        <w:t> </w:t>
      </w:r>
      <w:r>
        <w:rPr/>
        <w:t>Zimmermann)</w:t>
      </w:r>
      <w:r>
        <w:rPr>
          <w:spacing w:val="-3"/>
        </w:rPr>
        <w:t> </w:t>
      </w:r>
      <w:r>
        <w:rPr>
          <w:i/>
        </w:rPr>
        <w:t>Journal</w:t>
      </w:r>
      <w:r>
        <w:rPr>
          <w:i/>
          <w:spacing w:val="-12"/>
        </w:rPr>
        <w:t> </w:t>
      </w:r>
      <w:r>
        <w:rPr>
          <w:i/>
        </w:rPr>
        <w:t>of</w:t>
      </w:r>
      <w:r>
        <w:rPr>
          <w:i/>
          <w:spacing w:val="-12"/>
        </w:rPr>
        <w:t> </w:t>
      </w:r>
      <w:r>
        <w:rPr>
          <w:i/>
        </w:rPr>
        <w:t>Human</w:t>
      </w:r>
      <w:r>
        <w:rPr>
          <w:i/>
          <w:spacing w:val="-11"/>
        </w:rPr>
        <w:t> </w:t>
      </w:r>
      <w:r>
        <w:rPr>
          <w:i/>
        </w:rPr>
        <w:t>Resources</w:t>
      </w:r>
      <w:r>
        <w:rPr/>
        <w:t>,</w:t>
      </w:r>
      <w:r>
        <w:rPr>
          <w:spacing w:val="-11"/>
        </w:rPr>
        <w:t> </w:t>
      </w:r>
      <w:r>
        <w:rPr/>
        <w:t>35(0) 550-569. Reprinted in KF Zimmermann &amp; T Bauer, eds, </w:t>
      </w:r>
      <w:r>
        <w:rPr>
          <w:i/>
        </w:rPr>
        <w:t>Economics of Migration</w:t>
      </w:r>
      <w:r>
        <w:rPr/>
        <w:t>, E Elgar Pub., 2002, in Series: International Library of Critical Writings in Economics, Series Editor Mark Blaug. </w:t>
      </w:r>
      <w:hyperlink r:id="rId55">
        <w:r>
          <w:rPr>
            <w:color w:val="0462C1"/>
            <w:u w:val="single" w:color="0462C1"/>
          </w:rPr>
          <w:t>https://doi.org/10.2307/146392.</w:t>
        </w:r>
      </w:hyperlink>
    </w:p>
    <w:p>
      <w:pPr>
        <w:spacing w:line="216" w:lineRule="auto" w:before="0"/>
        <w:ind w:left="847" w:right="174" w:hanging="577"/>
        <w:jc w:val="both"/>
        <w:rPr>
          <w:sz w:val="20"/>
        </w:rPr>
      </w:pPr>
      <w:r>
        <w:rPr>
          <w:sz w:val="20"/>
        </w:rPr>
        <w:t>2000 Returns to Returning (with Cathy Y. Co &amp; MS Yun) </w:t>
      </w:r>
      <w:r>
        <w:rPr>
          <w:i/>
          <w:sz w:val="20"/>
        </w:rPr>
        <w:t>Journal of Population Econ </w:t>
      </w:r>
      <w:r>
        <w:rPr>
          <w:sz w:val="20"/>
        </w:rPr>
        <w:t>13(1) 57-79 </w:t>
      </w:r>
      <w:hyperlink r:id="rId56">
        <w:r>
          <w:rPr>
            <w:color w:val="0462C1"/>
            <w:spacing w:val="-2"/>
            <w:sz w:val="20"/>
            <w:u w:val="single" w:color="0462C1"/>
          </w:rPr>
          <w:t>https://doi.org/10.1007/s001480050123</w:t>
        </w:r>
      </w:hyperlink>
    </w:p>
    <w:p>
      <w:pPr>
        <w:pStyle w:val="BodyText"/>
        <w:spacing w:line="196" w:lineRule="exact"/>
        <w:jc w:val="both"/>
      </w:pPr>
      <w:r>
        <w:rPr/>
        <w:t>2000</w:t>
      </w:r>
      <w:r>
        <w:rPr>
          <w:spacing w:val="31"/>
        </w:rPr>
        <w:t>  </w:t>
      </w:r>
      <w:r>
        <w:rPr/>
        <w:t>Does</w:t>
      </w:r>
      <w:r>
        <w:rPr>
          <w:spacing w:val="10"/>
        </w:rPr>
        <w:t> </w:t>
      </w:r>
      <w:r>
        <w:rPr/>
        <w:t>Background</w:t>
      </w:r>
      <w:r>
        <w:rPr>
          <w:spacing w:val="9"/>
        </w:rPr>
        <w:t> </w:t>
      </w:r>
      <w:r>
        <w:rPr/>
        <w:t>Matter?</w:t>
      </w:r>
      <w:r>
        <w:rPr>
          <w:spacing w:val="10"/>
        </w:rPr>
        <w:t> </w:t>
      </w:r>
      <w:r>
        <w:rPr/>
        <w:t>The</w:t>
      </w:r>
      <w:r>
        <w:rPr>
          <w:spacing w:val="9"/>
        </w:rPr>
        <w:t> </w:t>
      </w:r>
      <w:r>
        <w:rPr/>
        <w:t>Transmission</w:t>
      </w:r>
      <w:r>
        <w:rPr>
          <w:spacing w:val="11"/>
        </w:rPr>
        <w:t> </w:t>
      </w:r>
      <w:r>
        <w:rPr/>
        <w:t>of</w:t>
      </w:r>
      <w:r>
        <w:rPr>
          <w:spacing w:val="11"/>
        </w:rPr>
        <w:t> </w:t>
      </w:r>
      <w:r>
        <w:rPr/>
        <w:t>Human</w:t>
      </w:r>
      <w:r>
        <w:rPr>
          <w:spacing w:val="11"/>
        </w:rPr>
        <w:t> </w:t>
      </w:r>
      <w:r>
        <w:rPr/>
        <w:t>Capital</w:t>
      </w:r>
      <w:r>
        <w:rPr>
          <w:spacing w:val="9"/>
        </w:rPr>
        <w:t> </w:t>
      </w:r>
      <w:r>
        <w:rPr/>
        <w:t>from</w:t>
      </w:r>
      <w:r>
        <w:rPr>
          <w:spacing w:val="11"/>
        </w:rPr>
        <w:t> </w:t>
      </w:r>
      <w:r>
        <w:rPr/>
        <w:t>a</w:t>
      </w:r>
      <w:r>
        <w:rPr>
          <w:spacing w:val="10"/>
        </w:rPr>
        <w:t> </w:t>
      </w:r>
      <w:r>
        <w:rPr/>
        <w:t>Planned</w:t>
      </w:r>
      <w:r>
        <w:rPr>
          <w:spacing w:val="11"/>
        </w:rPr>
        <w:t> </w:t>
      </w:r>
      <w:r>
        <w:rPr/>
        <w:t>to</w:t>
      </w:r>
      <w:r>
        <w:rPr>
          <w:spacing w:val="10"/>
        </w:rPr>
        <w:t> </w:t>
      </w:r>
      <w:r>
        <w:rPr/>
        <w:t>a</w:t>
      </w:r>
      <w:r>
        <w:rPr>
          <w:spacing w:val="10"/>
        </w:rPr>
        <w:t> </w:t>
      </w:r>
      <w:r>
        <w:rPr/>
        <w:t>Market</w:t>
      </w:r>
      <w:r>
        <w:rPr>
          <w:spacing w:val="10"/>
        </w:rPr>
        <w:t> </w:t>
      </w:r>
      <w:r>
        <w:rPr/>
        <w:t>Economy</w:t>
      </w:r>
      <w:r>
        <w:rPr>
          <w:spacing w:val="11"/>
        </w:rPr>
        <w:t> </w:t>
      </w:r>
      <w:r>
        <w:rPr/>
        <w:t>(with</w:t>
      </w:r>
      <w:r>
        <w:rPr>
          <w:spacing w:val="10"/>
        </w:rPr>
        <w:t> </w:t>
      </w:r>
      <w:r>
        <w:rPr/>
        <w:t>RC</w:t>
      </w:r>
      <w:r>
        <w:rPr>
          <w:spacing w:val="9"/>
        </w:rPr>
        <w:t> </w:t>
      </w:r>
      <w:r>
        <w:rPr>
          <w:spacing w:val="-2"/>
        </w:rPr>
        <w:t>Stuart)</w:t>
      </w:r>
    </w:p>
    <w:p>
      <w:pPr>
        <w:spacing w:line="205" w:lineRule="exact" w:before="0"/>
        <w:ind w:left="847" w:right="0" w:firstLine="0"/>
        <w:jc w:val="both"/>
        <w:rPr>
          <w:sz w:val="20"/>
        </w:rPr>
      </w:pPr>
      <w:r>
        <w:rPr>
          <w:i/>
          <w:sz w:val="20"/>
        </w:rPr>
        <w:t>International</w:t>
      </w:r>
      <w:r>
        <w:rPr>
          <w:i/>
          <w:spacing w:val="-7"/>
          <w:sz w:val="20"/>
        </w:rPr>
        <w:t> </w:t>
      </w:r>
      <w:r>
        <w:rPr>
          <w:i/>
          <w:sz w:val="20"/>
        </w:rPr>
        <w:t>Migration</w:t>
      </w:r>
      <w:r>
        <w:rPr>
          <w:i/>
          <w:spacing w:val="-6"/>
          <w:sz w:val="20"/>
        </w:rPr>
        <w:t> </w:t>
      </w:r>
      <w:r>
        <w:rPr>
          <w:i/>
          <w:sz w:val="20"/>
        </w:rPr>
        <w:t>Rev</w:t>
      </w:r>
      <w:r>
        <w:rPr>
          <w:i/>
          <w:spacing w:val="-3"/>
          <w:sz w:val="20"/>
        </w:rPr>
        <w:t> </w:t>
      </w:r>
      <w:r>
        <w:rPr>
          <w:sz w:val="20"/>
        </w:rPr>
        <w:t>34(0)</w:t>
      </w:r>
      <w:r>
        <w:rPr>
          <w:spacing w:val="-7"/>
          <w:sz w:val="20"/>
        </w:rPr>
        <w:t> </w:t>
      </w:r>
      <w:r>
        <w:rPr>
          <w:sz w:val="20"/>
        </w:rPr>
        <w:t>511-537</w:t>
      </w:r>
      <w:r>
        <w:rPr>
          <w:spacing w:val="-4"/>
          <w:sz w:val="20"/>
        </w:rPr>
        <w:t> </w:t>
      </w:r>
      <w:hyperlink r:id="rId57">
        <w:r>
          <w:rPr>
            <w:color w:val="0462C1"/>
            <w:spacing w:val="-2"/>
            <w:sz w:val="20"/>
            <w:u w:val="single" w:color="0462C1"/>
          </w:rPr>
          <w:t>https://doi.org/10.1177%2F019791830003400207</w:t>
        </w:r>
      </w:hyperlink>
    </w:p>
    <w:p>
      <w:pPr>
        <w:pStyle w:val="BodyText"/>
        <w:spacing w:line="213" w:lineRule="auto"/>
        <w:ind w:left="847" w:hanging="577"/>
      </w:pPr>
      <w:r>
        <w:rPr/>
        <w:t>1999</w:t>
      </w:r>
      <w:r>
        <w:rPr>
          <w:spacing w:val="80"/>
        </w:rPr>
        <w:t> </w:t>
      </w:r>
      <w:r>
        <w:rPr/>
        <w:t>Liberalization</w:t>
      </w:r>
      <w:r>
        <w:rPr>
          <w:spacing w:val="-1"/>
        </w:rPr>
        <w:t> </w:t>
      </w:r>
      <w:r>
        <w:rPr/>
        <w:t>Policy:</w:t>
      </w:r>
      <w:r>
        <w:rPr>
          <w:spacing w:val="-3"/>
        </w:rPr>
        <w:t> </w:t>
      </w:r>
      <w:r>
        <w:rPr/>
        <w:t>‘Fits</w:t>
      </w:r>
      <w:r>
        <w:rPr>
          <w:spacing w:val="-3"/>
        </w:rPr>
        <w:t> </w:t>
      </w:r>
      <w:r>
        <w:rPr/>
        <w:t>&amp; Starts’</w:t>
      </w:r>
      <w:r>
        <w:rPr>
          <w:spacing w:val="-2"/>
        </w:rPr>
        <w:t> </w:t>
      </w:r>
      <w:r>
        <w:rPr/>
        <w:t>or</w:t>
      </w:r>
      <w:r>
        <w:rPr>
          <w:spacing w:val="-2"/>
        </w:rPr>
        <w:t> </w:t>
      </w:r>
      <w:r>
        <w:rPr/>
        <w:t>Gradual</w:t>
      </w:r>
      <w:r>
        <w:rPr>
          <w:spacing w:val="-2"/>
        </w:rPr>
        <w:t> </w:t>
      </w:r>
      <w:r>
        <w:rPr/>
        <w:t>Change</w:t>
      </w:r>
      <w:r>
        <w:rPr>
          <w:spacing w:val="-2"/>
        </w:rPr>
        <w:t> </w:t>
      </w:r>
      <w:r>
        <w:rPr/>
        <w:t>in</w:t>
      </w:r>
      <w:r>
        <w:rPr>
          <w:spacing w:val="-1"/>
        </w:rPr>
        <w:t> </w:t>
      </w:r>
      <w:r>
        <w:rPr/>
        <w:t>India</w:t>
      </w:r>
      <w:r>
        <w:rPr>
          <w:spacing w:val="-2"/>
        </w:rPr>
        <w:t> </w:t>
      </w:r>
      <w:r>
        <w:rPr/>
        <w:t>(with</w:t>
      </w:r>
      <w:r>
        <w:rPr>
          <w:spacing w:val="-1"/>
        </w:rPr>
        <w:t> </w:t>
      </w:r>
      <w:r>
        <w:rPr/>
        <w:t>M</w:t>
      </w:r>
      <w:r>
        <w:rPr>
          <w:spacing w:val="-2"/>
        </w:rPr>
        <w:t> </w:t>
      </w:r>
      <w:r>
        <w:rPr/>
        <w:t>Ansari) </w:t>
      </w:r>
      <w:r>
        <w:rPr>
          <w:i/>
        </w:rPr>
        <w:t>Comparative</w:t>
      </w:r>
      <w:r>
        <w:rPr>
          <w:i/>
          <w:spacing w:val="-2"/>
        </w:rPr>
        <w:t> </w:t>
      </w:r>
      <w:r>
        <w:rPr>
          <w:i/>
        </w:rPr>
        <w:t>Econ</w:t>
      </w:r>
      <w:r>
        <w:rPr>
          <w:i/>
          <w:spacing w:val="-1"/>
        </w:rPr>
        <w:t> </w:t>
      </w:r>
      <w:r>
        <w:rPr>
          <w:i/>
        </w:rPr>
        <w:t>Studies</w:t>
      </w:r>
      <w:r>
        <w:rPr/>
        <w:t>,</w:t>
      </w:r>
      <w:r>
        <w:rPr>
          <w:spacing w:val="-2"/>
        </w:rPr>
        <w:t> </w:t>
      </w:r>
      <w:r>
        <w:rPr/>
        <w:t>41(0)</w:t>
      </w:r>
      <w:r>
        <w:rPr>
          <w:spacing w:val="-2"/>
        </w:rPr>
        <w:t> </w:t>
      </w:r>
      <w:r>
        <w:rPr/>
        <w:t>23-46 </w:t>
      </w:r>
      <w:hyperlink r:id="rId58">
        <w:r>
          <w:rPr>
            <w:color w:val="0462C1"/>
            <w:spacing w:val="-2"/>
            <w:u w:val="single" w:color="0462C1"/>
          </w:rPr>
          <w:t>https://doi.org/10.1057/ces.1999.17</w:t>
        </w:r>
      </w:hyperlink>
    </w:p>
    <w:p>
      <w:pPr>
        <w:spacing w:line="213" w:lineRule="auto" w:before="0"/>
        <w:ind w:left="847" w:right="0" w:hanging="577"/>
        <w:jc w:val="left"/>
        <w:rPr>
          <w:sz w:val="20"/>
        </w:rPr>
      </w:pPr>
      <w:r>
        <w:rPr>
          <w:sz w:val="20"/>
        </w:rPr>
        <w:t>1999</w:t>
      </w:r>
      <w:r>
        <w:rPr>
          <w:spacing w:val="80"/>
          <w:sz w:val="20"/>
        </w:rPr>
        <w:t> </w:t>
      </w:r>
      <w:r>
        <w:rPr>
          <w:sz w:val="20"/>
        </w:rPr>
        <w:t>Siblings,</w:t>
      </w:r>
      <w:r>
        <w:rPr>
          <w:spacing w:val="32"/>
          <w:sz w:val="20"/>
        </w:rPr>
        <w:t> </w:t>
      </w:r>
      <w:r>
        <w:rPr>
          <w:sz w:val="20"/>
        </w:rPr>
        <w:t>Their</w:t>
      </w:r>
      <w:r>
        <w:rPr>
          <w:spacing w:val="30"/>
          <w:sz w:val="20"/>
        </w:rPr>
        <w:t> </w:t>
      </w:r>
      <w:r>
        <w:rPr>
          <w:sz w:val="20"/>
        </w:rPr>
        <w:t>Sex</w:t>
      </w:r>
      <w:r>
        <w:rPr>
          <w:spacing w:val="33"/>
          <w:sz w:val="20"/>
        </w:rPr>
        <w:t> </w:t>
      </w:r>
      <w:r>
        <w:rPr>
          <w:sz w:val="20"/>
        </w:rPr>
        <w:t>Composition</w:t>
      </w:r>
      <w:r>
        <w:rPr>
          <w:spacing w:val="33"/>
          <w:sz w:val="20"/>
        </w:rPr>
        <w:t> </w:t>
      </w:r>
      <w:r>
        <w:rPr>
          <w:sz w:val="20"/>
        </w:rPr>
        <w:t>&amp;</w:t>
      </w:r>
      <w:r>
        <w:rPr>
          <w:spacing w:val="30"/>
          <w:sz w:val="20"/>
        </w:rPr>
        <w:t> </w:t>
      </w:r>
      <w:r>
        <w:rPr>
          <w:sz w:val="20"/>
        </w:rPr>
        <w:t>Educational</w:t>
      </w:r>
      <w:r>
        <w:rPr>
          <w:spacing w:val="32"/>
          <w:sz w:val="20"/>
        </w:rPr>
        <w:t> </w:t>
      </w:r>
      <w:r>
        <w:rPr>
          <w:sz w:val="20"/>
        </w:rPr>
        <w:t>Attainment</w:t>
      </w:r>
      <w:r>
        <w:rPr>
          <w:spacing w:val="32"/>
          <w:sz w:val="20"/>
        </w:rPr>
        <w:t> </w:t>
      </w:r>
      <w:r>
        <w:rPr>
          <w:sz w:val="20"/>
        </w:rPr>
        <w:t>in</w:t>
      </w:r>
      <w:r>
        <w:rPr>
          <w:spacing w:val="30"/>
          <w:sz w:val="20"/>
        </w:rPr>
        <w:t> </w:t>
      </w:r>
      <w:r>
        <w:rPr>
          <w:sz w:val="20"/>
        </w:rPr>
        <w:t>Germany</w:t>
      </w:r>
      <w:r>
        <w:rPr>
          <w:spacing w:val="33"/>
          <w:sz w:val="20"/>
        </w:rPr>
        <w:t> </w:t>
      </w:r>
      <w:r>
        <w:rPr>
          <w:sz w:val="20"/>
        </w:rPr>
        <w:t>(with</w:t>
      </w:r>
      <w:r>
        <w:rPr>
          <w:spacing w:val="30"/>
          <w:sz w:val="20"/>
        </w:rPr>
        <w:t> </w:t>
      </w:r>
      <w:r>
        <w:rPr>
          <w:sz w:val="20"/>
        </w:rPr>
        <w:t>T</w:t>
      </w:r>
      <w:r>
        <w:rPr>
          <w:spacing w:val="30"/>
          <w:sz w:val="20"/>
        </w:rPr>
        <w:t> </w:t>
      </w:r>
      <w:r>
        <w:rPr>
          <w:sz w:val="20"/>
        </w:rPr>
        <w:t>Bauer)</w:t>
      </w:r>
      <w:r>
        <w:rPr>
          <w:spacing w:val="40"/>
          <w:sz w:val="20"/>
        </w:rPr>
        <w:t> </w:t>
      </w:r>
      <w:r>
        <w:rPr>
          <w:i/>
          <w:sz w:val="20"/>
        </w:rPr>
        <w:t>Vierteljahrshefte</w:t>
      </w:r>
      <w:r>
        <w:rPr>
          <w:i/>
          <w:spacing w:val="34"/>
          <w:sz w:val="20"/>
        </w:rPr>
        <w:t> </w:t>
      </w:r>
      <w:r>
        <w:rPr>
          <w:sz w:val="20"/>
        </w:rPr>
        <w:t>(</w:t>
      </w:r>
      <w:r>
        <w:rPr>
          <w:i/>
          <w:sz w:val="20"/>
        </w:rPr>
        <w:t>Quarterly Journal of Econ Research</w:t>
      </w:r>
      <w:r>
        <w:rPr>
          <w:sz w:val="20"/>
        </w:rPr>
        <w:t>) 2-99(0) 215-221 </w:t>
      </w:r>
      <w:hyperlink r:id="rId59">
        <w:r>
          <w:rPr>
            <w:color w:val="0462C1"/>
            <w:sz w:val="20"/>
            <w:u w:val="single" w:color="0462C1"/>
          </w:rPr>
          <w:t>http://hdl.handle.net/10419/141241</w:t>
        </w:r>
      </w:hyperlink>
    </w:p>
    <w:p>
      <w:pPr>
        <w:pStyle w:val="BodyText"/>
        <w:spacing w:line="213" w:lineRule="auto"/>
        <w:ind w:left="847" w:hanging="577"/>
      </w:pPr>
      <w:r>
        <w:rPr/>
        <w:t>1999</w:t>
      </w:r>
      <w:r>
        <w:rPr>
          <w:spacing w:val="80"/>
          <w:w w:val="150"/>
        </w:rPr>
        <w:t> </w:t>
      </w:r>
      <w:r>
        <w:rPr/>
        <w:t>Mobility</w:t>
      </w:r>
      <w:r>
        <w:rPr>
          <w:spacing w:val="14"/>
        </w:rPr>
        <w:t> </w:t>
      </w:r>
      <w:r>
        <w:rPr/>
        <w:t>Where</w:t>
      </w:r>
      <w:r>
        <w:rPr>
          <w:spacing w:val="14"/>
        </w:rPr>
        <w:t> </w:t>
      </w:r>
      <w:r>
        <w:rPr/>
        <w:t>Mobility</w:t>
      </w:r>
      <w:r>
        <w:rPr>
          <w:spacing w:val="14"/>
        </w:rPr>
        <w:t> </w:t>
      </w:r>
      <w:r>
        <w:rPr/>
        <w:t>is Illegal: Internal Migration</w:t>
      </w:r>
      <w:r>
        <w:rPr>
          <w:spacing w:val="14"/>
        </w:rPr>
        <w:t> </w:t>
      </w:r>
      <w:r>
        <w:rPr/>
        <w:t>&amp; City</w:t>
      </w:r>
      <w:r>
        <w:rPr>
          <w:spacing w:val="14"/>
        </w:rPr>
        <w:t> </w:t>
      </w:r>
      <w:r>
        <w:rPr/>
        <w:t>Growth</w:t>
      </w:r>
      <w:r>
        <w:rPr>
          <w:spacing w:val="14"/>
        </w:rPr>
        <w:t> </w:t>
      </w:r>
      <w:r>
        <w:rPr/>
        <w:t>in</w:t>
      </w:r>
      <w:r>
        <w:rPr>
          <w:spacing w:val="14"/>
        </w:rPr>
        <w:t> </w:t>
      </w:r>
      <w:r>
        <w:rPr/>
        <w:t>the Soviet Union</w:t>
      </w:r>
      <w:r>
        <w:rPr>
          <w:spacing w:val="14"/>
        </w:rPr>
        <w:t> </w:t>
      </w:r>
      <w:r>
        <w:rPr/>
        <w:t>(with RC Stuart)</w:t>
      </w:r>
      <w:r>
        <w:rPr>
          <w:spacing w:val="28"/>
        </w:rPr>
        <w:t> </w:t>
      </w:r>
      <w:r>
        <w:rPr>
          <w:i/>
        </w:rPr>
        <w:t>Journal of Population Econ</w:t>
      </w:r>
      <w:r>
        <w:rPr/>
        <w:t>, 12(0) 117-134 </w:t>
      </w:r>
      <w:hyperlink r:id="rId60">
        <w:r>
          <w:rPr>
            <w:color w:val="0462C1"/>
            <w:u w:val="single" w:color="0462C1"/>
          </w:rPr>
          <w:t>https://doi.org/10.1007/s001480050093</w:t>
        </w:r>
      </w:hyperlink>
    </w:p>
    <w:p>
      <w:pPr>
        <w:pStyle w:val="BodyText"/>
        <w:spacing w:line="213" w:lineRule="auto"/>
        <w:ind w:left="847" w:hanging="577"/>
      </w:pPr>
      <w:r>
        <w:rPr/>
        <w:t>1999</w:t>
      </w:r>
      <w:r>
        <w:rPr>
          <w:spacing w:val="80"/>
        </w:rPr>
        <w:t> </w:t>
      </w:r>
      <w:r>
        <w:rPr/>
        <w:t>Foreign Aid &amp; Fiscal Behavior in a Bounded Rationality Model:</w:t>
      </w:r>
      <w:r>
        <w:rPr>
          <w:spacing w:val="80"/>
        </w:rPr>
        <w:t> </w:t>
      </w:r>
      <w:r>
        <w:rPr/>
        <w:t>Different Policy Regimes (with HA Khan)</w:t>
      </w:r>
      <w:r>
        <w:rPr>
          <w:spacing w:val="22"/>
        </w:rPr>
        <w:t> </w:t>
      </w:r>
      <w:r>
        <w:rPr>
          <w:i/>
        </w:rPr>
        <w:t>Empirical</w:t>
      </w:r>
      <w:r>
        <w:rPr>
          <w:i/>
          <w:spacing w:val="40"/>
        </w:rPr>
        <w:t> </w:t>
      </w:r>
      <w:r>
        <w:rPr>
          <w:i/>
        </w:rPr>
        <w:t>Econ</w:t>
      </w:r>
      <w:r>
        <w:rPr/>
        <w:t>, 24(1) 121-134 </w:t>
      </w:r>
      <w:hyperlink r:id="rId61">
        <w:r>
          <w:rPr>
            <w:color w:val="0462C1"/>
            <w:u w:val="single" w:color="0462C1"/>
          </w:rPr>
          <w:t>https://doi.org/10.1007/s001810050047</w:t>
        </w:r>
      </w:hyperlink>
    </w:p>
    <w:p>
      <w:pPr>
        <w:pStyle w:val="BodyText"/>
        <w:spacing w:line="213" w:lineRule="auto"/>
        <w:ind w:left="847" w:hanging="577"/>
      </w:pPr>
      <w:r>
        <w:rPr/>
        <w:t>1998</w:t>
      </w:r>
      <w:r>
        <w:rPr>
          <w:spacing w:val="80"/>
          <w:w w:val="150"/>
        </w:rPr>
        <w:t> </w:t>
      </w:r>
      <w:r>
        <w:rPr/>
        <w:t>What</w:t>
      </w:r>
      <w:r>
        <w:rPr>
          <w:spacing w:val="36"/>
        </w:rPr>
        <w:t> </w:t>
      </w:r>
      <w:r>
        <w:rPr/>
        <w:t>Was</w:t>
      </w:r>
      <w:r>
        <w:rPr>
          <w:spacing w:val="36"/>
        </w:rPr>
        <w:t> </w:t>
      </w:r>
      <w:r>
        <w:rPr/>
        <w:t>Protected?</w:t>
      </w:r>
      <w:r>
        <w:rPr>
          <w:spacing w:val="80"/>
          <w:w w:val="150"/>
        </w:rPr>
        <w:t> </w:t>
      </w:r>
      <w:r>
        <w:rPr/>
        <w:t>Measuring</w:t>
      </w:r>
      <w:r>
        <w:rPr>
          <w:spacing w:val="37"/>
        </w:rPr>
        <w:t> </w:t>
      </w:r>
      <w:r>
        <w:rPr/>
        <w:t>India's</w:t>
      </w:r>
      <w:r>
        <w:rPr>
          <w:spacing w:val="36"/>
        </w:rPr>
        <w:t> </w:t>
      </w:r>
      <w:r>
        <w:rPr/>
        <w:t>Tariff</w:t>
      </w:r>
      <w:r>
        <w:rPr>
          <w:spacing w:val="37"/>
        </w:rPr>
        <w:t> </w:t>
      </w:r>
      <w:r>
        <w:rPr/>
        <w:t>Barriers</w:t>
      </w:r>
      <w:r>
        <w:rPr>
          <w:spacing w:val="36"/>
        </w:rPr>
        <w:t> </w:t>
      </w:r>
      <w:r>
        <w:rPr/>
        <w:t>1968-1992</w:t>
      </w:r>
      <w:r>
        <w:rPr>
          <w:spacing w:val="37"/>
        </w:rPr>
        <w:t> </w:t>
      </w:r>
      <w:r>
        <w:rPr/>
        <w:t>(with</w:t>
      </w:r>
      <w:r>
        <w:rPr>
          <w:spacing w:val="37"/>
        </w:rPr>
        <w:t> </w:t>
      </w:r>
      <w:r>
        <w:rPr/>
        <w:t>M</w:t>
      </w:r>
      <w:r>
        <w:rPr>
          <w:spacing w:val="37"/>
        </w:rPr>
        <w:t> </w:t>
      </w:r>
      <w:r>
        <w:rPr/>
        <w:t>Pandey)</w:t>
      </w:r>
      <w:r>
        <w:rPr>
          <w:spacing w:val="37"/>
        </w:rPr>
        <w:t> </w:t>
      </w:r>
      <w:r>
        <w:rPr>
          <w:i/>
        </w:rPr>
        <w:t>Indian</w:t>
      </w:r>
      <w:r>
        <w:rPr>
          <w:i/>
          <w:spacing w:val="35"/>
        </w:rPr>
        <w:t> </w:t>
      </w:r>
      <w:r>
        <w:rPr>
          <w:i/>
        </w:rPr>
        <w:t>Econ</w:t>
      </w:r>
      <w:r>
        <w:rPr>
          <w:i/>
          <w:spacing w:val="37"/>
        </w:rPr>
        <w:t> </w:t>
      </w:r>
      <w:r>
        <w:rPr>
          <w:i/>
        </w:rPr>
        <w:t>Rev</w:t>
      </w:r>
      <w:r>
        <w:rPr>
          <w:i/>
          <w:spacing w:val="38"/>
        </w:rPr>
        <w:t> </w:t>
      </w:r>
      <w:r>
        <w:rPr/>
        <w:t>33</w:t>
      </w:r>
      <w:r>
        <w:rPr>
          <w:spacing w:val="37"/>
        </w:rPr>
        <w:t> </w:t>
      </w:r>
      <w:r>
        <w:rPr/>
        <w:t>119-152 </w:t>
      </w:r>
      <w:hyperlink r:id="rId62">
        <w:r>
          <w:rPr>
            <w:color w:val="0462C1"/>
            <w:spacing w:val="-2"/>
            <w:u w:val="single" w:color="0462C1"/>
          </w:rPr>
          <w:t>http://www.jstor.org/stable/29794165</w:t>
        </w:r>
      </w:hyperlink>
    </w:p>
    <w:p>
      <w:pPr>
        <w:pStyle w:val="BodyText"/>
        <w:spacing w:line="216" w:lineRule="auto"/>
        <w:ind w:left="847" w:right="178" w:hanging="577"/>
      </w:pPr>
      <w:r>
        <w:rPr/>
        <w:t>1998</w:t>
      </w:r>
      <w:r>
        <w:rPr>
          <w:spacing w:val="80"/>
        </w:rPr>
        <w:t> </w:t>
      </w:r>
      <w:r>
        <w:rPr/>
        <w:t>Published &amp; Realised Tariffs:</w:t>
      </w:r>
      <w:r>
        <w:rPr>
          <w:spacing w:val="-1"/>
        </w:rPr>
        <w:t> </w:t>
      </w:r>
      <w:r>
        <w:rPr/>
        <w:t>the</w:t>
      </w:r>
      <w:r>
        <w:rPr>
          <w:spacing w:val="-1"/>
        </w:rPr>
        <w:t> </w:t>
      </w:r>
      <w:r>
        <w:rPr/>
        <w:t>Weak Link (with M Pandey) </w:t>
      </w:r>
      <w:r>
        <w:rPr>
          <w:i/>
        </w:rPr>
        <w:t>Econ &amp; Political</w:t>
      </w:r>
      <w:r>
        <w:rPr>
          <w:i/>
          <w:spacing w:val="-1"/>
        </w:rPr>
        <w:t> </w:t>
      </w:r>
      <w:r>
        <w:rPr>
          <w:i/>
        </w:rPr>
        <w:t>Weekly</w:t>
      </w:r>
      <w:r>
        <w:rPr/>
        <w:t>,</w:t>
      </w:r>
      <w:r>
        <w:rPr>
          <w:spacing w:val="-1"/>
        </w:rPr>
        <w:t> </w:t>
      </w:r>
      <w:r>
        <w:rPr/>
        <w:t>Vol.</w:t>
      </w:r>
      <w:r>
        <w:rPr>
          <w:spacing w:val="-1"/>
        </w:rPr>
        <w:t> </w:t>
      </w:r>
      <w:r>
        <w:rPr/>
        <w:t>XXXIII No.</w:t>
      </w:r>
      <w:r>
        <w:rPr>
          <w:spacing w:val="-3"/>
        </w:rPr>
        <w:t> </w:t>
      </w:r>
      <w:r>
        <w:rPr/>
        <w:t>46,</w:t>
      </w:r>
      <w:r>
        <w:rPr>
          <w:spacing w:val="-1"/>
        </w:rPr>
        <w:t> </w:t>
      </w:r>
      <w:r>
        <w:rPr/>
        <w:t>November 14-20 2939-2942 </w:t>
      </w:r>
      <w:hyperlink r:id="rId63">
        <w:r>
          <w:rPr>
            <w:color w:val="0462C1"/>
            <w:u w:val="single" w:color="0462C1"/>
          </w:rPr>
          <w:t>http://www.jstor.org/stable/4407385</w:t>
        </w:r>
      </w:hyperlink>
    </w:p>
    <w:p>
      <w:pPr>
        <w:pStyle w:val="BodyText"/>
        <w:spacing w:line="196" w:lineRule="exact"/>
      </w:pPr>
      <w:r>
        <w:rPr/>
        <w:t>1996</w:t>
      </w:r>
      <w:r>
        <w:rPr>
          <w:spacing w:val="30"/>
        </w:rPr>
        <w:t>  </w:t>
      </w:r>
      <w:r>
        <w:rPr/>
        <w:t>Comparison</w:t>
      </w:r>
      <w:r>
        <w:rPr>
          <w:spacing w:val="-2"/>
        </w:rPr>
        <w:t> </w:t>
      </w:r>
      <w:r>
        <w:rPr/>
        <w:t>of</w:t>
      </w:r>
      <w:r>
        <w:rPr>
          <w:spacing w:val="-3"/>
        </w:rPr>
        <w:t> </w:t>
      </w:r>
      <w:r>
        <w:rPr/>
        <w:t>Sales</w:t>
      </w:r>
      <w:r>
        <w:rPr>
          <w:spacing w:val="-5"/>
        </w:rPr>
        <w:t> </w:t>
      </w:r>
      <w:r>
        <w:rPr/>
        <w:t>Taxes</w:t>
      </w:r>
      <w:r>
        <w:rPr>
          <w:spacing w:val="-4"/>
        </w:rPr>
        <w:t> </w:t>
      </w:r>
      <w:r>
        <w:rPr/>
        <w:t>(with</w:t>
      </w:r>
      <w:r>
        <w:rPr>
          <w:spacing w:val="-4"/>
        </w:rPr>
        <w:t> </w:t>
      </w:r>
      <w:r>
        <w:rPr/>
        <w:t>A</w:t>
      </w:r>
      <w:r>
        <w:rPr>
          <w:spacing w:val="-3"/>
        </w:rPr>
        <w:t> </w:t>
      </w:r>
      <w:r>
        <w:rPr/>
        <w:t>Das-Gupta)</w:t>
      </w:r>
      <w:r>
        <w:rPr>
          <w:spacing w:val="-3"/>
        </w:rPr>
        <w:t> </w:t>
      </w:r>
      <w:r>
        <w:rPr>
          <w:i/>
        </w:rPr>
        <w:t>Public</w:t>
      </w:r>
      <w:r>
        <w:rPr>
          <w:i/>
          <w:spacing w:val="-3"/>
        </w:rPr>
        <w:t> </w:t>
      </w:r>
      <w:r>
        <w:rPr>
          <w:i/>
        </w:rPr>
        <w:t>Finance</w:t>
      </w:r>
      <w:r>
        <w:rPr/>
        <w:t>,</w:t>
      </w:r>
      <w:r>
        <w:rPr>
          <w:spacing w:val="-4"/>
        </w:rPr>
        <w:t> </w:t>
      </w:r>
      <w:r>
        <w:rPr/>
        <w:t>51(2)</w:t>
      </w:r>
      <w:r>
        <w:rPr>
          <w:spacing w:val="-5"/>
        </w:rPr>
        <w:t> </w:t>
      </w:r>
      <w:r>
        <w:rPr/>
        <w:t>217-225.</w:t>
      </w:r>
      <w:r>
        <w:rPr>
          <w:spacing w:val="-4"/>
        </w:rPr>
        <w:t> </w:t>
      </w:r>
      <w:r>
        <w:rPr/>
        <w:t>Published</w:t>
      </w:r>
      <w:r>
        <w:rPr>
          <w:spacing w:val="-5"/>
        </w:rPr>
        <w:t> </w:t>
      </w:r>
      <w:r>
        <w:rPr/>
        <w:t>in</w:t>
      </w:r>
      <w:r>
        <w:rPr>
          <w:spacing w:val="-2"/>
        </w:rPr>
        <w:t> </w:t>
      </w:r>
      <w:r>
        <w:rPr>
          <w:spacing w:val="-4"/>
        </w:rPr>
        <w:t>1998</w:t>
      </w:r>
    </w:p>
    <w:p>
      <w:pPr>
        <w:pStyle w:val="BodyText"/>
        <w:spacing w:line="213" w:lineRule="auto" w:before="4"/>
        <w:ind w:left="847" w:right="172" w:hanging="577"/>
        <w:jc w:val="both"/>
      </w:pPr>
      <w:r>
        <w:rPr/>
        <w:t>1997</w:t>
      </w:r>
      <w:r>
        <w:rPr>
          <w:spacing w:val="80"/>
        </w:rPr>
        <w:t> </w:t>
      </w:r>
      <w:r>
        <w:rPr/>
        <w:t>What Difference Does a Country Make? Earnings by Soviets in the Soviet Union &amp; in the United States (with RC</w:t>
      </w:r>
      <w:r>
        <w:rPr>
          <w:spacing w:val="-1"/>
        </w:rPr>
        <w:t> </w:t>
      </w:r>
      <w:r>
        <w:rPr/>
        <w:t>Stuart) Special Issue Quarterly </w:t>
      </w:r>
      <w:r>
        <w:rPr>
          <w:i/>
        </w:rPr>
        <w:t>Rev of Econ &amp; Finance</w:t>
      </w:r>
      <w:r>
        <w:rPr/>
        <w:t>, edited by BR Chiswick, 37 345-360 </w:t>
      </w:r>
      <w:hyperlink r:id="rId64">
        <w:r>
          <w:rPr>
            <w:color w:val="0462C1"/>
            <w:u w:val="single" w:color="0462C1"/>
          </w:rPr>
          <w:t>https://doi.org/10.1016/S1062-</w:t>
        </w:r>
      </w:hyperlink>
      <w:r>
        <w:rPr>
          <w:color w:val="0462C1"/>
        </w:rPr>
        <w:t> </w:t>
      </w:r>
      <w:hyperlink r:id="rId64">
        <w:r>
          <w:rPr>
            <w:color w:val="0462C1"/>
            <w:spacing w:val="-2"/>
            <w:u w:val="single" w:color="0462C1"/>
          </w:rPr>
          <w:t>9769(97)90072-7</w:t>
        </w:r>
      </w:hyperlink>
    </w:p>
    <w:p>
      <w:pPr>
        <w:spacing w:line="216" w:lineRule="auto" w:before="0"/>
        <w:ind w:left="847" w:right="176" w:hanging="577"/>
        <w:jc w:val="both"/>
        <w:rPr>
          <w:sz w:val="20"/>
        </w:rPr>
      </w:pPr>
      <w:r>
        <w:rPr>
          <w:sz w:val="20"/>
        </w:rPr>
        <w:t>1997 Schooling, Parents &amp; Country, </w:t>
      </w:r>
      <w:r>
        <w:rPr>
          <w:i/>
          <w:sz w:val="20"/>
        </w:rPr>
        <w:t>DIW-Vierteljahrshefte </w:t>
      </w:r>
      <w:r>
        <w:rPr>
          <w:sz w:val="20"/>
        </w:rPr>
        <w:t>(</w:t>
      </w:r>
      <w:r>
        <w:rPr>
          <w:i/>
          <w:sz w:val="20"/>
        </w:rPr>
        <w:t>Quarterly Journal of Econ Research</w:t>
      </w:r>
      <w:r>
        <w:rPr>
          <w:sz w:val="20"/>
        </w:rPr>
        <w:t>) 1-97 180-186 </w:t>
      </w:r>
      <w:hyperlink r:id="rId65">
        <w:r>
          <w:rPr>
            <w:color w:val="0462C1"/>
            <w:spacing w:val="-2"/>
            <w:sz w:val="20"/>
            <w:u w:val="single" w:color="0462C1"/>
          </w:rPr>
          <w:t>http://hdl.handle.net/10419/141176</w:t>
        </w:r>
      </w:hyperlink>
    </w:p>
    <w:p>
      <w:pPr>
        <w:pStyle w:val="BodyText"/>
        <w:spacing w:line="213" w:lineRule="auto"/>
        <w:ind w:left="847" w:right="172" w:hanging="577"/>
        <w:jc w:val="both"/>
      </w:pPr>
      <w:r>
        <w:rPr/>
        <w:t>1996 Revenue Motives &amp; Trade Liberalization (with D Feldman) </w:t>
      </w:r>
      <w:r>
        <w:rPr>
          <w:i/>
        </w:rPr>
        <w:t>Rev of International Econ</w:t>
      </w:r>
      <w:r>
        <w:rPr/>
        <w:t>, 4 276-281 </w:t>
      </w:r>
      <w:hyperlink r:id="rId66">
        <w:r>
          <w:rPr>
            <w:color w:val="0462C1"/>
            <w:spacing w:val="-2"/>
            <w:u w:val="single" w:color="0462C1"/>
          </w:rPr>
          <w:t>https://doi.org/10.1111/j.1467-9396.1996.tb00103.x</w:t>
        </w:r>
      </w:hyperlink>
    </w:p>
    <w:p>
      <w:pPr>
        <w:pStyle w:val="BodyText"/>
        <w:spacing w:line="213" w:lineRule="auto"/>
        <w:ind w:left="847" w:right="175" w:hanging="577"/>
        <w:jc w:val="both"/>
      </w:pPr>
      <w:r>
        <w:rPr/>
        <w:t>1996</w:t>
      </w:r>
      <w:r>
        <w:rPr>
          <w:spacing w:val="80"/>
        </w:rPr>
        <w:t> </w:t>
      </w:r>
      <w:r>
        <w:rPr/>
        <w:t>Urban to Urban Migration:</w:t>
      </w:r>
      <w:r>
        <w:rPr>
          <w:spacing w:val="80"/>
        </w:rPr>
        <w:t> </w:t>
      </w:r>
      <w:r>
        <w:rPr/>
        <w:t>Soviet Patterns &amp; Post-Soviet Implications (with RC Stuart) </w:t>
      </w:r>
      <w:r>
        <w:rPr>
          <w:i/>
        </w:rPr>
        <w:t>Comparative Econ Studies</w:t>
      </w:r>
      <w:r>
        <w:rPr/>
        <w:t>, 38 21-36 </w:t>
      </w:r>
      <w:hyperlink r:id="rId67">
        <w:r>
          <w:rPr>
            <w:color w:val="0462C1"/>
            <w:u w:val="single" w:color="0462C1"/>
          </w:rPr>
          <w:t>https://doi.org/10.1057/ces.1996.2</w:t>
        </w:r>
      </w:hyperlink>
    </w:p>
    <w:p>
      <w:pPr>
        <w:spacing w:line="213" w:lineRule="auto" w:before="0"/>
        <w:ind w:left="847" w:right="172" w:hanging="577"/>
        <w:jc w:val="both"/>
        <w:rPr>
          <w:sz w:val="20"/>
        </w:rPr>
      </w:pPr>
      <w:r>
        <w:rPr>
          <w:sz w:val="20"/>
        </w:rPr>
        <w:t>1994</w:t>
      </w:r>
      <w:r>
        <w:rPr>
          <w:spacing w:val="80"/>
          <w:sz w:val="20"/>
        </w:rPr>
        <w:t> </w:t>
      </w:r>
      <w:r>
        <w:rPr>
          <w:sz w:val="20"/>
        </w:rPr>
        <w:t>Foreign Investment &amp; Control of TNEs (with S Gangopadhyay) </w:t>
      </w:r>
      <w:r>
        <w:rPr>
          <w:i/>
          <w:sz w:val="20"/>
        </w:rPr>
        <w:t>Journal of International Trade &amp; Econ Development</w:t>
      </w:r>
      <w:r>
        <w:rPr>
          <w:sz w:val="20"/>
        </w:rPr>
        <w:t>, 3 213-229 </w:t>
      </w:r>
      <w:hyperlink r:id="rId68">
        <w:r>
          <w:rPr>
            <w:color w:val="0462C1"/>
            <w:sz w:val="20"/>
            <w:u w:val="single" w:color="0462C1"/>
          </w:rPr>
          <w:t>https://doi.org/10.1080/09638199400000014</w:t>
        </w:r>
      </w:hyperlink>
    </w:p>
    <w:p>
      <w:pPr>
        <w:pStyle w:val="BodyText"/>
        <w:spacing w:line="213" w:lineRule="auto"/>
        <w:ind w:left="847" w:right="174" w:hanging="577"/>
        <w:jc w:val="both"/>
      </w:pPr>
      <w:r>
        <w:rPr/>
        <w:t>1994</w:t>
      </w:r>
      <w:r>
        <w:rPr>
          <w:spacing w:val="80"/>
        </w:rPr>
        <w:t> </w:t>
      </w:r>
      <w:r>
        <w:rPr/>
        <w:t>Reply to White 'Foreign Aid, Taxes &amp; Public Investment: A Further Comment' (with HA Khan) Journal </w:t>
      </w:r>
      <w:r>
        <w:rPr>
          <w:i/>
        </w:rPr>
        <w:t>of Development Econ</w:t>
      </w:r>
      <w:r>
        <w:rPr/>
        <w:t>, 45 165-167 </w:t>
      </w:r>
      <w:hyperlink r:id="rId68">
        <w:r>
          <w:rPr>
            <w:color w:val="0462C1"/>
            <w:u w:val="single" w:color="0462C1"/>
          </w:rPr>
          <w:t>https://doi.org/10.1080/09638199400000014</w:t>
        </w:r>
      </w:hyperlink>
    </w:p>
    <w:p>
      <w:pPr>
        <w:pStyle w:val="BodyText"/>
        <w:spacing w:line="213" w:lineRule="auto" w:before="1"/>
        <w:ind w:left="847" w:right="174" w:hanging="577"/>
        <w:jc w:val="both"/>
      </w:pPr>
      <w:r>
        <w:rPr/>
        <w:t>1994</w:t>
      </w:r>
      <w:r>
        <w:rPr>
          <w:spacing w:val="80"/>
        </w:rPr>
        <w:t> </w:t>
      </w:r>
      <w:r>
        <w:rPr/>
        <w:t>Labor Market Effects of Immigration in the United States &amp; Europe: Substitution vs. Complementarity (with F Rivera- Batiz) </w:t>
      </w:r>
      <w:r>
        <w:rPr>
          <w:i/>
        </w:rPr>
        <w:t>Journal of Population Econ</w:t>
      </w:r>
      <w:r>
        <w:rPr/>
        <w:t>, 7 157-175. </w:t>
      </w:r>
      <w:hyperlink r:id="rId69">
        <w:r>
          <w:rPr>
            <w:color w:val="0462C1"/>
            <w:u w:val="single" w:color="0462C1"/>
          </w:rPr>
          <w:t>https://doi.org/10.1007/BF00173617</w:t>
        </w:r>
      </w:hyperlink>
      <w:r>
        <w:rPr>
          <w:color w:val="0462C1"/>
          <w:spacing w:val="80"/>
        </w:rPr>
        <w:t> </w:t>
      </w:r>
      <w:r>
        <w:rPr/>
        <w:t>Reprinted in KF Zimmermann &amp; T Bauer,</w:t>
      </w:r>
      <w:r>
        <w:rPr>
          <w:spacing w:val="-9"/>
        </w:rPr>
        <w:t> </w:t>
      </w:r>
      <w:r>
        <w:rPr/>
        <w:t>eds,</w:t>
      </w:r>
      <w:r>
        <w:rPr>
          <w:spacing w:val="-8"/>
        </w:rPr>
        <w:t> </w:t>
      </w:r>
      <w:r>
        <w:rPr>
          <w:i/>
        </w:rPr>
        <w:t>Economics</w:t>
      </w:r>
      <w:r>
        <w:rPr>
          <w:i/>
          <w:spacing w:val="-10"/>
        </w:rPr>
        <w:t> </w:t>
      </w:r>
      <w:r>
        <w:rPr>
          <w:i/>
        </w:rPr>
        <w:t>of</w:t>
      </w:r>
      <w:r>
        <w:rPr>
          <w:i/>
          <w:spacing w:val="-9"/>
        </w:rPr>
        <w:t> </w:t>
      </w:r>
      <w:r>
        <w:rPr>
          <w:i/>
        </w:rPr>
        <w:t>Migration</w:t>
      </w:r>
      <w:r>
        <w:rPr/>
        <w:t>,</w:t>
      </w:r>
      <w:r>
        <w:rPr>
          <w:spacing w:val="-9"/>
        </w:rPr>
        <w:t> </w:t>
      </w:r>
      <w:r>
        <w:rPr/>
        <w:t>E</w:t>
      </w:r>
      <w:r>
        <w:rPr>
          <w:spacing w:val="-9"/>
        </w:rPr>
        <w:t> </w:t>
      </w:r>
      <w:r>
        <w:rPr/>
        <w:t>Elgar</w:t>
      </w:r>
      <w:r>
        <w:rPr>
          <w:spacing w:val="-8"/>
        </w:rPr>
        <w:t> </w:t>
      </w:r>
      <w:r>
        <w:rPr/>
        <w:t>Pub.,</w:t>
      </w:r>
      <w:r>
        <w:rPr>
          <w:spacing w:val="-9"/>
        </w:rPr>
        <w:t> </w:t>
      </w:r>
      <w:r>
        <w:rPr/>
        <w:t>2002,</w:t>
      </w:r>
      <w:r>
        <w:rPr>
          <w:spacing w:val="-9"/>
        </w:rPr>
        <w:t> </w:t>
      </w:r>
      <w:r>
        <w:rPr/>
        <w:t>in</w:t>
      </w:r>
      <w:r>
        <w:rPr>
          <w:spacing w:val="-8"/>
        </w:rPr>
        <w:t> </w:t>
      </w:r>
      <w:r>
        <w:rPr/>
        <w:t>Series:</w:t>
      </w:r>
      <w:r>
        <w:rPr>
          <w:spacing w:val="-10"/>
        </w:rPr>
        <w:t> </w:t>
      </w:r>
      <w:r>
        <w:rPr/>
        <w:t>International</w:t>
      </w:r>
      <w:r>
        <w:rPr>
          <w:spacing w:val="-9"/>
        </w:rPr>
        <w:t> </w:t>
      </w:r>
      <w:r>
        <w:rPr/>
        <w:t>Library</w:t>
      </w:r>
      <w:r>
        <w:rPr>
          <w:spacing w:val="-8"/>
        </w:rPr>
        <w:t> </w:t>
      </w:r>
      <w:r>
        <w:rPr/>
        <w:t>of</w:t>
      </w:r>
      <w:r>
        <w:rPr>
          <w:spacing w:val="-11"/>
        </w:rPr>
        <w:t> </w:t>
      </w:r>
      <w:r>
        <w:rPr/>
        <w:t>Critical</w:t>
      </w:r>
      <w:r>
        <w:rPr>
          <w:spacing w:val="-7"/>
        </w:rPr>
        <w:t> </w:t>
      </w:r>
      <w:r>
        <w:rPr/>
        <w:t>Writings</w:t>
      </w:r>
      <w:r>
        <w:rPr>
          <w:spacing w:val="-10"/>
        </w:rPr>
        <w:t> </w:t>
      </w:r>
      <w:r>
        <w:rPr/>
        <w:t>in</w:t>
      </w:r>
      <w:r>
        <w:rPr>
          <w:spacing w:val="-8"/>
        </w:rPr>
        <w:t> </w:t>
      </w:r>
      <w:r>
        <w:rPr/>
        <w:t>Economics, Series Editor M Blaug.</w:t>
      </w:r>
    </w:p>
    <w:p>
      <w:pPr>
        <w:pStyle w:val="BodyText"/>
        <w:spacing w:line="216" w:lineRule="auto"/>
        <w:ind w:left="847" w:right="184" w:hanging="577"/>
        <w:jc w:val="both"/>
      </w:pPr>
      <w:r>
        <w:rPr/>
        <w:t>1993</w:t>
      </w:r>
      <w:r>
        <w:rPr>
          <w:spacing w:val="80"/>
        </w:rPr>
        <w:t> </w:t>
      </w:r>
      <w:r>
        <w:rPr/>
        <w:t>Reply to Tran-Nam Binh &amp; Mark McGillivray, "Foreign Aid, Taxes &amp; Public Investment: A Comment" (with HA Khan) Journal </w:t>
      </w:r>
      <w:r>
        <w:rPr>
          <w:i/>
        </w:rPr>
        <w:t>of Development Econ</w:t>
      </w:r>
      <w:r>
        <w:rPr/>
        <w:t>, 41 177-78 </w:t>
      </w:r>
      <w:hyperlink r:id="rId70">
        <w:r>
          <w:rPr>
            <w:color w:val="0462C1"/>
            <w:u w:val="single" w:color="0462C1"/>
          </w:rPr>
          <w:t>https://doi.org/10.1016/0304-3878(93)90045-O</w:t>
        </w:r>
      </w:hyperlink>
    </w:p>
    <w:p>
      <w:pPr>
        <w:pStyle w:val="BodyText"/>
        <w:spacing w:line="216" w:lineRule="auto"/>
        <w:ind w:left="847" w:right="172" w:hanging="577"/>
        <w:jc w:val="both"/>
      </w:pPr>
      <w:r>
        <w:rPr/>
        <w:t>1992</w:t>
      </w:r>
      <w:r>
        <w:rPr>
          <w:spacing w:val="40"/>
        </w:rPr>
        <w:t> </w:t>
      </w:r>
      <w:r>
        <w:rPr/>
        <w:t>Small Firm ‘Presence’ in Indian Manufacturing </w:t>
      </w:r>
      <w:r>
        <w:rPr>
          <w:i/>
        </w:rPr>
        <w:t>World Development </w:t>
      </w:r>
      <w:r>
        <w:rPr/>
        <w:t>20(9) 1377-1389 </w:t>
      </w:r>
      <w:hyperlink r:id="rId71">
        <w:r>
          <w:rPr>
            <w:color w:val="0462C1"/>
            <w:u w:val="single" w:color="0462C1"/>
          </w:rPr>
          <w:t>https://doi.org/10.1016/0305-</w:t>
        </w:r>
      </w:hyperlink>
      <w:r>
        <w:rPr>
          <w:color w:val="0462C1"/>
        </w:rPr>
        <w:t> </w:t>
      </w:r>
      <w:hyperlink r:id="rId71">
        <w:r>
          <w:rPr>
            <w:color w:val="0462C1"/>
            <w:spacing w:val="-2"/>
            <w:u w:val="single" w:color="0462C1"/>
          </w:rPr>
          <w:t>750x(92)90085-a</w:t>
        </w:r>
      </w:hyperlink>
    </w:p>
    <w:p>
      <w:pPr>
        <w:pStyle w:val="BodyText"/>
        <w:spacing w:line="196" w:lineRule="exact"/>
        <w:jc w:val="both"/>
      </w:pPr>
      <w:r>
        <w:rPr/>
        <w:t>1991</w:t>
      </w:r>
      <w:r>
        <w:rPr>
          <w:spacing w:val="31"/>
        </w:rPr>
        <w:t>  </w:t>
      </w:r>
      <w:r>
        <w:rPr/>
        <w:t>How</w:t>
      </w:r>
      <w:r>
        <w:rPr>
          <w:spacing w:val="-3"/>
        </w:rPr>
        <w:t> </w:t>
      </w:r>
      <w:r>
        <w:rPr/>
        <w:t>Tied</w:t>
      </w:r>
      <w:r>
        <w:rPr>
          <w:spacing w:val="-3"/>
        </w:rPr>
        <w:t> </w:t>
      </w:r>
      <w:r>
        <w:rPr/>
        <w:t>is</w:t>
      </w:r>
      <w:r>
        <w:rPr>
          <w:spacing w:val="-4"/>
        </w:rPr>
        <w:t> </w:t>
      </w:r>
      <w:r>
        <w:rPr/>
        <w:t>Aid?</w:t>
      </w:r>
      <w:r>
        <w:rPr>
          <w:spacing w:val="-3"/>
        </w:rPr>
        <w:t> </w:t>
      </w:r>
      <w:r>
        <w:rPr/>
        <w:t>Soviet</w:t>
      </w:r>
      <w:r>
        <w:rPr>
          <w:spacing w:val="-3"/>
        </w:rPr>
        <w:t> </w:t>
      </w:r>
      <w:r>
        <w:rPr/>
        <w:t>Economic</w:t>
      </w:r>
      <w:r>
        <w:rPr>
          <w:spacing w:val="-4"/>
        </w:rPr>
        <w:t> </w:t>
      </w:r>
      <w:r>
        <w:rPr/>
        <w:t>Assistance</w:t>
      </w:r>
      <w:r>
        <w:rPr>
          <w:spacing w:val="-3"/>
        </w:rPr>
        <w:t> </w:t>
      </w:r>
      <w:r>
        <w:rPr/>
        <w:t>to</w:t>
      </w:r>
      <w:r>
        <w:rPr>
          <w:spacing w:val="-2"/>
        </w:rPr>
        <w:t> </w:t>
      </w:r>
      <w:r>
        <w:rPr/>
        <w:t>India,</w:t>
      </w:r>
      <w:r>
        <w:rPr>
          <w:spacing w:val="-4"/>
        </w:rPr>
        <w:t> </w:t>
      </w:r>
      <w:r>
        <w:rPr/>
        <w:t>1961-84</w:t>
      </w:r>
      <w:r>
        <w:rPr>
          <w:spacing w:val="-4"/>
        </w:rPr>
        <w:t> </w:t>
      </w:r>
      <w:r>
        <w:rPr/>
        <w:t>(with</w:t>
      </w:r>
      <w:r>
        <w:rPr>
          <w:spacing w:val="-2"/>
        </w:rPr>
        <w:t> </w:t>
      </w:r>
      <w:r>
        <w:rPr/>
        <w:t>O</w:t>
      </w:r>
      <w:r>
        <w:rPr>
          <w:spacing w:val="-3"/>
        </w:rPr>
        <w:t> </w:t>
      </w:r>
      <w:r>
        <w:rPr/>
        <w:t>Goswami)</w:t>
      </w:r>
      <w:r>
        <w:rPr>
          <w:spacing w:val="-2"/>
        </w:rPr>
        <w:t> </w:t>
      </w:r>
      <w:r>
        <w:rPr>
          <w:i/>
        </w:rPr>
        <w:t>Econ</w:t>
      </w:r>
      <w:r>
        <w:rPr>
          <w:i/>
          <w:spacing w:val="-7"/>
        </w:rPr>
        <w:t> </w:t>
      </w:r>
      <w:r>
        <w:rPr>
          <w:i/>
        </w:rPr>
        <w:t>Systems</w:t>
      </w:r>
      <w:r>
        <w:rPr/>
        <w:t>,</w:t>
      </w:r>
      <w:r>
        <w:rPr>
          <w:spacing w:val="-3"/>
        </w:rPr>
        <w:t> </w:t>
      </w:r>
      <w:r>
        <w:rPr/>
        <w:t>15</w:t>
      </w:r>
      <w:r>
        <w:rPr>
          <w:spacing w:val="-2"/>
        </w:rPr>
        <w:t> </w:t>
      </w:r>
      <w:r>
        <w:rPr/>
        <w:t>177-</w:t>
      </w:r>
      <w:r>
        <w:rPr>
          <w:spacing w:val="-5"/>
        </w:rPr>
        <w:t>193</w:t>
      </w:r>
    </w:p>
    <w:p>
      <w:pPr>
        <w:pStyle w:val="BodyText"/>
        <w:spacing w:line="213" w:lineRule="auto" w:before="4"/>
        <w:ind w:left="847" w:hanging="577"/>
      </w:pPr>
      <w:r>
        <w:rPr/>
        <w:t>1990</w:t>
      </w:r>
      <w:r>
        <w:rPr>
          <w:spacing w:val="80"/>
          <w:w w:val="150"/>
        </w:rPr>
        <w:t> </w:t>
      </w:r>
      <w:r>
        <w:rPr/>
        <w:t>A</w:t>
      </w:r>
      <w:r>
        <w:rPr>
          <w:spacing w:val="70"/>
        </w:rPr>
        <w:t> </w:t>
      </w:r>
      <w:r>
        <w:rPr/>
        <w:t>Model</w:t>
      </w:r>
      <w:r>
        <w:rPr>
          <w:spacing w:val="70"/>
        </w:rPr>
        <w:t> </w:t>
      </w:r>
      <w:r>
        <w:rPr/>
        <w:t>of</w:t>
      </w:r>
      <w:r>
        <w:rPr>
          <w:spacing w:val="70"/>
        </w:rPr>
        <w:t> </w:t>
      </w:r>
      <w:r>
        <w:rPr/>
        <w:t>the</w:t>
      </w:r>
      <w:r>
        <w:rPr>
          <w:spacing w:val="70"/>
        </w:rPr>
        <w:t> </w:t>
      </w:r>
      <w:r>
        <w:rPr/>
        <w:t>Informal</w:t>
      </w:r>
      <w:r>
        <w:rPr>
          <w:spacing w:val="67"/>
        </w:rPr>
        <w:t> </w:t>
      </w:r>
      <w:r>
        <w:rPr/>
        <w:t>Sector</w:t>
      </w:r>
      <w:r>
        <w:rPr>
          <w:spacing w:val="70"/>
        </w:rPr>
        <w:t> </w:t>
      </w:r>
      <w:r>
        <w:rPr/>
        <w:t>in</w:t>
      </w:r>
      <w:r>
        <w:rPr>
          <w:spacing w:val="70"/>
        </w:rPr>
        <w:t> </w:t>
      </w:r>
      <w:r>
        <w:rPr/>
        <w:t>Development</w:t>
      </w:r>
      <w:r>
        <w:rPr>
          <w:spacing w:val="70"/>
        </w:rPr>
        <w:t> </w:t>
      </w:r>
      <w:r>
        <w:rPr/>
        <w:t>(with</w:t>
      </w:r>
      <w:r>
        <w:rPr>
          <w:spacing w:val="71"/>
        </w:rPr>
        <w:t> </w:t>
      </w:r>
      <w:r>
        <w:rPr/>
        <w:t>S</w:t>
      </w:r>
      <w:r>
        <w:rPr>
          <w:spacing w:val="69"/>
        </w:rPr>
        <w:t> </w:t>
      </w:r>
      <w:r>
        <w:rPr/>
        <w:t>Gangopadhyay)</w:t>
      </w:r>
      <w:r>
        <w:rPr>
          <w:spacing w:val="79"/>
        </w:rPr>
        <w:t> </w:t>
      </w:r>
      <w:r>
        <w:rPr>
          <w:i/>
        </w:rPr>
        <w:t>Journal</w:t>
      </w:r>
      <w:r>
        <w:rPr>
          <w:i/>
          <w:spacing w:val="70"/>
        </w:rPr>
        <w:t> </w:t>
      </w:r>
      <w:r>
        <w:rPr>
          <w:i/>
        </w:rPr>
        <w:t>of</w:t>
      </w:r>
      <w:r>
        <w:rPr>
          <w:i/>
          <w:spacing w:val="70"/>
        </w:rPr>
        <w:t> </w:t>
      </w:r>
      <w:r>
        <w:rPr>
          <w:i/>
        </w:rPr>
        <w:t>Econ</w:t>
      </w:r>
      <w:r>
        <w:rPr>
          <w:i/>
          <w:spacing w:val="71"/>
        </w:rPr>
        <w:t> </w:t>
      </w:r>
      <w:r>
        <w:rPr>
          <w:i/>
        </w:rPr>
        <w:t>Studies</w:t>
      </w:r>
      <w:r>
        <w:rPr/>
        <w:t>,</w:t>
      </w:r>
      <w:r>
        <w:rPr>
          <w:spacing w:val="70"/>
        </w:rPr>
        <w:t> </w:t>
      </w:r>
      <w:r>
        <w:rPr/>
        <w:t>17</w:t>
      </w:r>
      <w:r>
        <w:rPr>
          <w:spacing w:val="71"/>
        </w:rPr>
        <w:t> </w:t>
      </w:r>
      <w:r>
        <w:rPr/>
        <w:t>19-31 </w:t>
      </w:r>
      <w:hyperlink r:id="rId72">
        <w:r>
          <w:rPr>
            <w:color w:val="0462C1"/>
            <w:spacing w:val="-2"/>
            <w:u w:val="single" w:color="0462C1"/>
          </w:rPr>
          <w:t>https://doi.org/10.1108/01443589010138364</w:t>
        </w:r>
      </w:hyperlink>
    </w:p>
    <w:p>
      <w:pPr>
        <w:pStyle w:val="BodyText"/>
        <w:spacing w:line="216" w:lineRule="auto"/>
        <w:ind w:left="847" w:right="172" w:hanging="577"/>
      </w:pPr>
      <w:r>
        <w:rPr/>
        <w:t>1990</w:t>
      </w:r>
      <w:r>
        <w:rPr>
          <w:spacing w:val="80"/>
          <w:w w:val="150"/>
        </w:rPr>
        <w:t> </w:t>
      </w:r>
      <w:r>
        <w:rPr/>
        <w:t>Allocating</w:t>
      </w:r>
      <w:r>
        <w:rPr>
          <w:spacing w:val="80"/>
          <w:w w:val="150"/>
        </w:rPr>
        <w:t> </w:t>
      </w:r>
      <w:r>
        <w:rPr/>
        <w:t>Jobs</w:t>
      </w:r>
      <w:r>
        <w:rPr>
          <w:spacing w:val="80"/>
          <w:w w:val="150"/>
        </w:rPr>
        <w:t> </w:t>
      </w:r>
      <w:r>
        <w:rPr/>
        <w:t>Under</w:t>
      </w:r>
      <w:r>
        <w:rPr>
          <w:spacing w:val="80"/>
          <w:w w:val="150"/>
        </w:rPr>
        <w:t> </w:t>
      </w:r>
      <w:r>
        <w:rPr/>
        <w:t>a</w:t>
      </w:r>
      <w:r>
        <w:rPr>
          <w:spacing w:val="80"/>
          <w:w w:val="150"/>
        </w:rPr>
        <w:t> </w:t>
      </w:r>
      <w:r>
        <w:rPr/>
        <w:t>Minimum</w:t>
      </w:r>
      <w:r>
        <w:rPr>
          <w:spacing w:val="80"/>
          <w:w w:val="150"/>
        </w:rPr>
        <w:t> </w:t>
      </w:r>
      <w:r>
        <w:rPr/>
        <w:t>Wage:</w:t>
      </w:r>
      <w:r>
        <w:rPr>
          <w:spacing w:val="80"/>
          <w:w w:val="150"/>
        </w:rPr>
        <w:t> </w:t>
      </w:r>
      <w:r>
        <w:rPr/>
        <w:t>Queues</w:t>
      </w:r>
      <w:r>
        <w:rPr>
          <w:spacing w:val="80"/>
          <w:w w:val="150"/>
        </w:rPr>
        <w:t> </w:t>
      </w:r>
      <w:r>
        <w:rPr/>
        <w:t>vs.</w:t>
      </w:r>
      <w:r>
        <w:rPr>
          <w:spacing w:val="80"/>
          <w:w w:val="150"/>
        </w:rPr>
        <w:t> </w:t>
      </w:r>
      <w:r>
        <w:rPr/>
        <w:t>Lotteries</w:t>
      </w:r>
      <w:r>
        <w:rPr>
          <w:spacing w:val="80"/>
          <w:w w:val="150"/>
        </w:rPr>
        <w:t> </w:t>
      </w:r>
      <w:r>
        <w:rPr/>
        <w:t>(with</w:t>
      </w:r>
      <w:r>
        <w:rPr>
          <w:spacing w:val="80"/>
          <w:w w:val="150"/>
        </w:rPr>
        <w:t> </w:t>
      </w:r>
      <w:r>
        <w:rPr/>
        <w:t>E</w:t>
      </w:r>
      <w:r>
        <w:rPr>
          <w:spacing w:val="80"/>
          <w:w w:val="150"/>
        </w:rPr>
        <w:t> </w:t>
      </w:r>
      <w:r>
        <w:rPr/>
        <w:t>Tower)</w:t>
      </w:r>
      <w:r>
        <w:rPr>
          <w:spacing w:val="80"/>
          <w:w w:val="150"/>
        </w:rPr>
        <w:t> </w:t>
      </w:r>
      <w:r>
        <w:rPr>
          <w:i/>
        </w:rPr>
        <w:t>Econ</w:t>
      </w:r>
      <w:r>
        <w:rPr>
          <w:i/>
          <w:spacing w:val="80"/>
          <w:w w:val="150"/>
        </w:rPr>
        <w:t> </w:t>
      </w:r>
      <w:r>
        <w:rPr>
          <w:i/>
        </w:rPr>
        <w:t>Record</w:t>
      </w:r>
      <w:r>
        <w:rPr/>
        <w:t>,</w:t>
      </w:r>
      <w:r>
        <w:rPr>
          <w:spacing w:val="80"/>
          <w:w w:val="150"/>
        </w:rPr>
        <w:t> </w:t>
      </w:r>
      <w:r>
        <w:rPr/>
        <w:t>186-194 </w:t>
      </w:r>
      <w:hyperlink r:id="rId73">
        <w:r>
          <w:rPr>
            <w:color w:val="0462C1"/>
            <w:spacing w:val="-2"/>
            <w:u w:val="single" w:color="0462C1"/>
          </w:rPr>
          <w:t>https://doi.org/10.1111/j.1475-4932.1990.tb01721.x</w:t>
        </w:r>
      </w:hyperlink>
    </w:p>
    <w:p>
      <w:pPr>
        <w:spacing w:line="216" w:lineRule="auto" w:before="0"/>
        <w:ind w:left="847" w:right="186" w:hanging="577"/>
        <w:jc w:val="left"/>
        <w:rPr>
          <w:sz w:val="20"/>
        </w:rPr>
      </w:pPr>
      <w:r>
        <w:rPr>
          <w:sz w:val="20"/>
        </w:rPr>
        <w:t>1990</w:t>
      </w:r>
      <w:r>
        <w:rPr>
          <w:spacing w:val="80"/>
          <w:sz w:val="20"/>
        </w:rPr>
        <w:t> </w:t>
      </w:r>
      <w:r>
        <w:rPr>
          <w:sz w:val="20"/>
        </w:rPr>
        <w:t>LDC Labor Markets, Multinationals &amp; Government Policies (with S Gangopadhyay) </w:t>
      </w:r>
      <w:r>
        <w:rPr>
          <w:i/>
          <w:sz w:val="20"/>
        </w:rPr>
        <w:t>International Rev of Econ</w:t>
      </w:r>
      <w:r>
        <w:rPr>
          <w:sz w:val="20"/>
        </w:rPr>
        <w:t>, 37 749- </w:t>
      </w:r>
      <w:r>
        <w:rPr>
          <w:spacing w:val="-4"/>
          <w:sz w:val="20"/>
        </w:rPr>
        <w:t>764</w:t>
      </w:r>
    </w:p>
    <w:p>
      <w:pPr>
        <w:pStyle w:val="BodyText"/>
        <w:spacing w:line="216" w:lineRule="auto"/>
        <w:ind w:left="847" w:right="176" w:hanging="577"/>
      </w:pPr>
      <w:r>
        <w:rPr/>
        <w:t>1990</w:t>
      </w:r>
      <w:r>
        <w:rPr>
          <w:spacing w:val="80"/>
          <w:w w:val="150"/>
        </w:rPr>
        <w:t> </w:t>
      </w:r>
      <w:r>
        <w:rPr/>
        <w:t>New</w:t>
      </w:r>
      <w:r>
        <w:rPr>
          <w:spacing w:val="78"/>
          <w:w w:val="150"/>
        </w:rPr>
        <w:t> </w:t>
      </w:r>
      <w:r>
        <w:rPr/>
        <w:t>Directions</w:t>
      </w:r>
      <w:r>
        <w:rPr>
          <w:spacing w:val="77"/>
          <w:w w:val="150"/>
        </w:rPr>
        <w:t> </w:t>
      </w:r>
      <w:r>
        <w:rPr/>
        <w:t>or</w:t>
      </w:r>
      <w:r>
        <w:rPr>
          <w:spacing w:val="76"/>
          <w:w w:val="150"/>
        </w:rPr>
        <w:t> </w:t>
      </w:r>
      <w:r>
        <w:rPr/>
        <w:t>Not:</w:t>
      </w:r>
      <w:r>
        <w:rPr>
          <w:spacing w:val="74"/>
          <w:w w:val="150"/>
        </w:rPr>
        <w:t> </w:t>
      </w:r>
      <w:r>
        <w:rPr/>
        <w:t>A.I.D.</w:t>
      </w:r>
      <w:r>
        <w:rPr>
          <w:spacing w:val="78"/>
          <w:w w:val="150"/>
        </w:rPr>
        <w:t> </w:t>
      </w:r>
      <w:r>
        <w:rPr/>
        <w:t>in</w:t>
      </w:r>
      <w:r>
        <w:rPr>
          <w:spacing w:val="76"/>
          <w:w w:val="150"/>
        </w:rPr>
        <w:t> </w:t>
      </w:r>
      <w:r>
        <w:rPr/>
        <w:t>Latin</w:t>
      </w:r>
      <w:r>
        <w:rPr>
          <w:spacing w:val="78"/>
          <w:w w:val="150"/>
        </w:rPr>
        <w:t> </w:t>
      </w:r>
      <w:r>
        <w:rPr/>
        <w:t>America</w:t>
      </w:r>
      <w:r>
        <w:rPr>
          <w:spacing w:val="75"/>
          <w:w w:val="150"/>
        </w:rPr>
        <w:t> </w:t>
      </w:r>
      <w:r>
        <w:rPr/>
        <w:t>(with</w:t>
      </w:r>
      <w:r>
        <w:rPr>
          <w:spacing w:val="78"/>
          <w:w w:val="150"/>
        </w:rPr>
        <w:t> </w:t>
      </w:r>
      <w:r>
        <w:rPr/>
        <w:t>James</w:t>
      </w:r>
      <w:r>
        <w:rPr>
          <w:spacing w:val="77"/>
          <w:w w:val="150"/>
        </w:rPr>
        <w:t> </w:t>
      </w:r>
      <w:r>
        <w:rPr/>
        <w:t>Lehman)</w:t>
      </w:r>
      <w:r>
        <w:rPr>
          <w:spacing w:val="80"/>
          <w:w w:val="150"/>
        </w:rPr>
        <w:t> </w:t>
      </w:r>
      <w:r>
        <w:rPr>
          <w:i/>
        </w:rPr>
        <w:t>World</w:t>
      </w:r>
      <w:r>
        <w:rPr>
          <w:i/>
          <w:spacing w:val="78"/>
          <w:w w:val="150"/>
        </w:rPr>
        <w:t> </w:t>
      </w:r>
      <w:r>
        <w:rPr>
          <w:i/>
        </w:rPr>
        <w:t>Development</w:t>
      </w:r>
      <w:r>
        <w:rPr/>
        <w:t>,</w:t>
      </w:r>
      <w:r>
        <w:rPr>
          <w:spacing w:val="75"/>
          <w:w w:val="150"/>
        </w:rPr>
        <w:t> </w:t>
      </w:r>
      <w:r>
        <w:rPr/>
        <w:t>18</w:t>
      </w:r>
      <w:r>
        <w:rPr>
          <w:spacing w:val="76"/>
          <w:w w:val="150"/>
        </w:rPr>
        <w:t> </w:t>
      </w:r>
      <w:r>
        <w:rPr/>
        <w:t>723-732 </w:t>
      </w:r>
      <w:hyperlink r:id="rId74">
        <w:r>
          <w:rPr>
            <w:color w:val="0462C1"/>
            <w:spacing w:val="-2"/>
            <w:u w:val="single" w:color="0462C1"/>
          </w:rPr>
          <w:t>https://doi.org/10.1016/0305-750X(90)90020-X</w:t>
        </w:r>
      </w:hyperlink>
    </w:p>
    <w:p>
      <w:pPr>
        <w:pStyle w:val="BodyText"/>
        <w:spacing w:after="0" w:line="216" w:lineRule="auto"/>
        <w:sectPr>
          <w:pgSz w:w="12240" w:h="15840"/>
          <w:pgMar w:header="233" w:footer="0" w:top="420" w:bottom="280" w:left="720" w:right="720"/>
        </w:sectPr>
      </w:pPr>
    </w:p>
    <w:p>
      <w:pPr>
        <w:pStyle w:val="BodyText"/>
        <w:spacing w:before="59"/>
        <w:ind w:left="0"/>
      </w:pPr>
    </w:p>
    <w:tbl>
      <w:tblPr>
        <w:tblW w:w="0" w:type="auto"/>
        <w:jc w:val="left"/>
        <w:tblInd w:w="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6"/>
        <w:gridCol w:w="9827"/>
      </w:tblGrid>
      <w:tr>
        <w:trPr>
          <w:trHeight w:val="212" w:hRule="atLeast"/>
        </w:trPr>
        <w:tc>
          <w:tcPr>
            <w:tcW w:w="626" w:type="dxa"/>
          </w:tcPr>
          <w:p>
            <w:pPr>
              <w:pStyle w:val="TableParagraph"/>
              <w:spacing w:line="192" w:lineRule="exact"/>
              <w:ind w:left="50"/>
              <w:rPr>
                <w:sz w:val="20"/>
              </w:rPr>
            </w:pPr>
            <w:r>
              <w:rPr>
                <w:spacing w:val="-4"/>
                <w:sz w:val="20"/>
              </w:rPr>
              <w:t>1990</w:t>
            </w:r>
          </w:p>
        </w:tc>
        <w:tc>
          <w:tcPr>
            <w:tcW w:w="9827" w:type="dxa"/>
          </w:tcPr>
          <w:p>
            <w:pPr>
              <w:pStyle w:val="TableParagraph"/>
              <w:spacing w:line="192" w:lineRule="exact"/>
              <w:rPr>
                <w:sz w:val="20"/>
              </w:rPr>
            </w:pPr>
            <w:r>
              <w:rPr>
                <w:sz w:val="20"/>
              </w:rPr>
              <w:t>Foreign</w:t>
            </w:r>
            <w:r>
              <w:rPr>
                <w:spacing w:val="31"/>
                <w:sz w:val="20"/>
              </w:rPr>
              <w:t>  </w:t>
            </w:r>
            <w:r>
              <w:rPr>
                <w:sz w:val="20"/>
              </w:rPr>
              <w:t>Aid,</w:t>
            </w:r>
            <w:r>
              <w:rPr>
                <w:spacing w:val="32"/>
                <w:sz w:val="20"/>
              </w:rPr>
              <w:t>  </w:t>
            </w:r>
            <w:r>
              <w:rPr>
                <w:sz w:val="20"/>
              </w:rPr>
              <w:t>Taxes,</w:t>
            </w:r>
            <w:r>
              <w:rPr>
                <w:spacing w:val="32"/>
                <w:sz w:val="20"/>
              </w:rPr>
              <w:t>  </w:t>
            </w:r>
            <w:r>
              <w:rPr>
                <w:sz w:val="20"/>
              </w:rPr>
              <w:t>&amp;</w:t>
            </w:r>
            <w:r>
              <w:rPr>
                <w:spacing w:val="32"/>
                <w:sz w:val="20"/>
              </w:rPr>
              <w:t>  </w:t>
            </w:r>
            <w:r>
              <w:rPr>
                <w:sz w:val="20"/>
              </w:rPr>
              <w:t>Public</w:t>
            </w:r>
            <w:r>
              <w:rPr>
                <w:spacing w:val="32"/>
                <w:sz w:val="20"/>
              </w:rPr>
              <w:t>  </w:t>
            </w:r>
            <w:r>
              <w:rPr>
                <w:sz w:val="20"/>
              </w:rPr>
              <w:t>Investment</w:t>
            </w:r>
            <w:r>
              <w:rPr>
                <w:spacing w:val="30"/>
                <w:sz w:val="20"/>
              </w:rPr>
              <w:t>  </w:t>
            </w:r>
            <w:r>
              <w:rPr>
                <w:sz w:val="20"/>
              </w:rPr>
              <w:t>(with</w:t>
            </w:r>
            <w:r>
              <w:rPr>
                <w:spacing w:val="32"/>
                <w:sz w:val="20"/>
              </w:rPr>
              <w:t>  </w:t>
            </w:r>
            <w:r>
              <w:rPr>
                <w:sz w:val="20"/>
              </w:rPr>
              <w:t>HA</w:t>
            </w:r>
            <w:r>
              <w:rPr>
                <w:spacing w:val="32"/>
                <w:sz w:val="20"/>
              </w:rPr>
              <w:t>  </w:t>
            </w:r>
            <w:r>
              <w:rPr>
                <w:sz w:val="20"/>
              </w:rPr>
              <w:t>Khan)</w:t>
            </w:r>
            <w:r>
              <w:rPr>
                <w:spacing w:val="36"/>
                <w:sz w:val="20"/>
              </w:rPr>
              <w:t>  </w:t>
            </w:r>
            <w:r>
              <w:rPr>
                <w:i/>
                <w:sz w:val="20"/>
              </w:rPr>
              <w:t>Journal</w:t>
            </w:r>
            <w:r>
              <w:rPr>
                <w:i/>
                <w:spacing w:val="32"/>
                <w:sz w:val="20"/>
              </w:rPr>
              <w:t>  </w:t>
            </w:r>
            <w:r>
              <w:rPr>
                <w:i/>
                <w:sz w:val="20"/>
              </w:rPr>
              <w:t>of</w:t>
            </w:r>
            <w:r>
              <w:rPr>
                <w:i/>
                <w:spacing w:val="31"/>
                <w:sz w:val="20"/>
              </w:rPr>
              <w:t>  </w:t>
            </w:r>
            <w:r>
              <w:rPr>
                <w:i/>
                <w:sz w:val="20"/>
              </w:rPr>
              <w:t>Development</w:t>
            </w:r>
            <w:r>
              <w:rPr>
                <w:i/>
                <w:spacing w:val="32"/>
                <w:sz w:val="20"/>
              </w:rPr>
              <w:t>  </w:t>
            </w:r>
            <w:r>
              <w:rPr>
                <w:i/>
                <w:sz w:val="20"/>
              </w:rPr>
              <w:t>Econ</w:t>
            </w:r>
            <w:r>
              <w:rPr>
                <w:sz w:val="20"/>
              </w:rPr>
              <w:t>,</w:t>
            </w:r>
            <w:r>
              <w:rPr>
                <w:spacing w:val="32"/>
                <w:sz w:val="20"/>
              </w:rPr>
              <w:t>  </w:t>
            </w:r>
            <w:r>
              <w:rPr>
                <w:sz w:val="20"/>
              </w:rPr>
              <w:t>34</w:t>
            </w:r>
            <w:r>
              <w:rPr>
                <w:spacing w:val="31"/>
                <w:sz w:val="20"/>
              </w:rPr>
              <w:t>  </w:t>
            </w:r>
            <w:r>
              <w:rPr>
                <w:sz w:val="20"/>
              </w:rPr>
              <w:t>355-</w:t>
            </w:r>
            <w:r>
              <w:rPr>
                <w:spacing w:val="-5"/>
                <w:sz w:val="20"/>
              </w:rPr>
              <w:t>369</w:t>
            </w:r>
          </w:p>
        </w:tc>
      </w:tr>
      <w:tr>
        <w:trPr>
          <w:trHeight w:val="204" w:hRule="atLeast"/>
        </w:trPr>
        <w:tc>
          <w:tcPr>
            <w:tcW w:w="626" w:type="dxa"/>
          </w:tcPr>
          <w:p>
            <w:pPr>
              <w:pStyle w:val="TableParagraph"/>
              <w:spacing w:line="240" w:lineRule="auto"/>
              <w:rPr>
                <w:sz w:val="14"/>
              </w:rPr>
            </w:pPr>
          </w:p>
        </w:tc>
        <w:tc>
          <w:tcPr>
            <w:tcW w:w="9827" w:type="dxa"/>
          </w:tcPr>
          <w:p>
            <w:pPr>
              <w:pStyle w:val="TableParagraph"/>
              <w:spacing w:line="184" w:lineRule="exact"/>
              <w:rPr>
                <w:sz w:val="20"/>
              </w:rPr>
            </w:pPr>
            <w:hyperlink r:id="rId75">
              <w:r>
                <w:rPr>
                  <w:color w:val="0462C1"/>
                  <w:spacing w:val="-2"/>
                  <w:sz w:val="20"/>
                  <w:u w:val="single" w:color="0462C1"/>
                </w:rPr>
                <w:t>https://doi.org/10.1016/0304-3878(90)90090-</w:t>
              </w:r>
              <w:r>
                <w:rPr>
                  <w:color w:val="0462C1"/>
                  <w:spacing w:val="-10"/>
                  <w:sz w:val="20"/>
                  <w:u w:val="single" w:color="0462C1"/>
                </w:rPr>
                <w:t>X</w:t>
              </w:r>
            </w:hyperlink>
          </w:p>
        </w:tc>
      </w:tr>
      <w:tr>
        <w:trPr>
          <w:trHeight w:val="205" w:hRule="atLeast"/>
        </w:trPr>
        <w:tc>
          <w:tcPr>
            <w:tcW w:w="626" w:type="dxa"/>
          </w:tcPr>
          <w:p>
            <w:pPr>
              <w:pStyle w:val="TableParagraph"/>
              <w:ind w:left="50"/>
              <w:rPr>
                <w:sz w:val="20"/>
              </w:rPr>
            </w:pPr>
            <w:r>
              <w:rPr>
                <w:spacing w:val="-4"/>
                <w:sz w:val="20"/>
              </w:rPr>
              <w:t>1990</w:t>
            </w:r>
          </w:p>
        </w:tc>
        <w:tc>
          <w:tcPr>
            <w:tcW w:w="9827" w:type="dxa"/>
          </w:tcPr>
          <w:p>
            <w:pPr>
              <w:pStyle w:val="TableParagraph"/>
              <w:rPr>
                <w:sz w:val="20"/>
              </w:rPr>
            </w:pPr>
            <w:r>
              <w:rPr>
                <w:sz w:val="20"/>
              </w:rPr>
              <w:t>Some</w:t>
            </w:r>
            <w:r>
              <w:rPr>
                <w:spacing w:val="67"/>
                <w:sz w:val="20"/>
              </w:rPr>
              <w:t> </w:t>
            </w:r>
            <w:r>
              <w:rPr>
                <w:sz w:val="20"/>
              </w:rPr>
              <w:t>Determinants</w:t>
            </w:r>
            <w:r>
              <w:rPr>
                <w:spacing w:val="66"/>
                <w:sz w:val="20"/>
              </w:rPr>
              <w:t> </w:t>
            </w:r>
            <w:r>
              <w:rPr>
                <w:sz w:val="20"/>
              </w:rPr>
              <w:t>of</w:t>
            </w:r>
            <w:r>
              <w:rPr>
                <w:spacing w:val="66"/>
                <w:sz w:val="20"/>
              </w:rPr>
              <w:t> </w:t>
            </w:r>
            <w:r>
              <w:rPr>
                <w:sz w:val="20"/>
              </w:rPr>
              <w:t>Foreign</w:t>
            </w:r>
            <w:r>
              <w:rPr>
                <w:spacing w:val="68"/>
                <w:sz w:val="20"/>
              </w:rPr>
              <w:t> </w:t>
            </w:r>
            <w:r>
              <w:rPr>
                <w:sz w:val="20"/>
              </w:rPr>
              <w:t>Aid</w:t>
            </w:r>
            <w:r>
              <w:rPr>
                <w:spacing w:val="68"/>
                <w:sz w:val="20"/>
              </w:rPr>
              <w:t> </w:t>
            </w:r>
            <w:r>
              <w:rPr>
                <w:sz w:val="20"/>
              </w:rPr>
              <w:t>to</w:t>
            </w:r>
            <w:r>
              <w:rPr>
                <w:spacing w:val="66"/>
                <w:sz w:val="20"/>
              </w:rPr>
              <w:t> </w:t>
            </w:r>
            <w:r>
              <w:rPr>
                <w:sz w:val="20"/>
              </w:rPr>
              <w:t>India,</w:t>
            </w:r>
            <w:r>
              <w:rPr>
                <w:spacing w:val="65"/>
                <w:sz w:val="20"/>
              </w:rPr>
              <w:t> </w:t>
            </w:r>
            <w:r>
              <w:rPr>
                <w:sz w:val="20"/>
              </w:rPr>
              <w:t>1960-1985</w:t>
            </w:r>
            <w:r>
              <w:rPr>
                <w:spacing w:val="68"/>
                <w:sz w:val="20"/>
              </w:rPr>
              <w:t> </w:t>
            </w:r>
            <w:r>
              <w:rPr>
                <w:sz w:val="20"/>
              </w:rPr>
              <w:t>(with</w:t>
            </w:r>
            <w:r>
              <w:rPr>
                <w:spacing w:val="68"/>
                <w:sz w:val="20"/>
              </w:rPr>
              <w:t> </w:t>
            </w:r>
            <w:r>
              <w:rPr>
                <w:sz w:val="20"/>
              </w:rPr>
              <w:t>HA</w:t>
            </w:r>
            <w:r>
              <w:rPr>
                <w:spacing w:val="67"/>
                <w:sz w:val="20"/>
              </w:rPr>
              <w:t> </w:t>
            </w:r>
            <w:r>
              <w:rPr>
                <w:sz w:val="20"/>
              </w:rPr>
              <w:t>Khan)</w:t>
            </w:r>
            <w:r>
              <w:rPr>
                <w:spacing w:val="70"/>
                <w:sz w:val="20"/>
              </w:rPr>
              <w:t> </w:t>
            </w:r>
            <w:r>
              <w:rPr>
                <w:i/>
                <w:sz w:val="20"/>
              </w:rPr>
              <w:t>World</w:t>
            </w:r>
            <w:r>
              <w:rPr>
                <w:i/>
                <w:spacing w:val="66"/>
                <w:sz w:val="20"/>
              </w:rPr>
              <w:t> </w:t>
            </w:r>
            <w:r>
              <w:rPr>
                <w:i/>
                <w:sz w:val="20"/>
              </w:rPr>
              <w:t>Development</w:t>
            </w:r>
            <w:r>
              <w:rPr>
                <w:sz w:val="20"/>
              </w:rPr>
              <w:t>,</w:t>
            </w:r>
            <w:r>
              <w:rPr>
                <w:spacing w:val="67"/>
                <w:sz w:val="20"/>
              </w:rPr>
              <w:t> </w:t>
            </w:r>
            <w:r>
              <w:rPr>
                <w:sz w:val="20"/>
              </w:rPr>
              <w:t>18(0)</w:t>
            </w:r>
            <w:r>
              <w:rPr>
                <w:spacing w:val="65"/>
                <w:sz w:val="20"/>
              </w:rPr>
              <w:t> </w:t>
            </w:r>
            <w:r>
              <w:rPr>
                <w:sz w:val="20"/>
              </w:rPr>
              <w:t>431-</w:t>
            </w:r>
            <w:r>
              <w:rPr>
                <w:spacing w:val="-4"/>
                <w:sz w:val="20"/>
              </w:rPr>
              <w:t>442.</w:t>
            </w:r>
          </w:p>
        </w:tc>
      </w:tr>
      <w:tr>
        <w:trPr>
          <w:trHeight w:val="205" w:hRule="atLeast"/>
        </w:trPr>
        <w:tc>
          <w:tcPr>
            <w:tcW w:w="626" w:type="dxa"/>
          </w:tcPr>
          <w:p>
            <w:pPr>
              <w:pStyle w:val="TableParagraph"/>
              <w:spacing w:line="240" w:lineRule="auto"/>
              <w:rPr>
                <w:sz w:val="14"/>
              </w:rPr>
            </w:pPr>
          </w:p>
        </w:tc>
        <w:tc>
          <w:tcPr>
            <w:tcW w:w="9827" w:type="dxa"/>
          </w:tcPr>
          <w:p>
            <w:pPr>
              <w:pStyle w:val="TableParagraph"/>
              <w:rPr>
                <w:i/>
                <w:sz w:val="20"/>
              </w:rPr>
            </w:pPr>
            <w:hyperlink r:id="rId76">
              <w:r>
                <w:rPr>
                  <w:color w:val="0462C1"/>
                  <w:sz w:val="20"/>
                  <w:u w:val="single" w:color="0462C1"/>
                </w:rPr>
                <w:t>https://doi.org/10.1016/0305-750X(90)90128-K</w:t>
              </w:r>
            </w:hyperlink>
            <w:r>
              <w:rPr>
                <w:color w:val="0462C1"/>
                <w:spacing w:val="-6"/>
                <w:sz w:val="20"/>
              </w:rPr>
              <w:t> </w:t>
            </w:r>
            <w:r>
              <w:rPr>
                <w:sz w:val="20"/>
              </w:rPr>
              <w:t>Reprinted</w:t>
            </w:r>
            <w:r>
              <w:rPr>
                <w:spacing w:val="-7"/>
                <w:sz w:val="20"/>
              </w:rPr>
              <w:t> </w:t>
            </w:r>
            <w:r>
              <w:rPr>
                <w:sz w:val="20"/>
              </w:rPr>
              <w:t>in</w:t>
            </w:r>
            <w:r>
              <w:rPr>
                <w:spacing w:val="-7"/>
                <w:sz w:val="20"/>
              </w:rPr>
              <w:t> </w:t>
            </w:r>
            <w:r>
              <w:rPr>
                <w:sz w:val="20"/>
              </w:rPr>
              <w:t>HW</w:t>
            </w:r>
            <w:r>
              <w:rPr>
                <w:spacing w:val="-6"/>
                <w:sz w:val="20"/>
              </w:rPr>
              <w:t> </w:t>
            </w:r>
            <w:r>
              <w:rPr>
                <w:sz w:val="20"/>
              </w:rPr>
              <w:t>Singer,</w:t>
            </w:r>
            <w:r>
              <w:rPr>
                <w:spacing w:val="-6"/>
                <w:sz w:val="20"/>
              </w:rPr>
              <w:t> </w:t>
            </w:r>
            <w:r>
              <w:rPr>
                <w:sz w:val="20"/>
              </w:rPr>
              <w:t>N</w:t>
            </w:r>
            <w:r>
              <w:rPr>
                <w:spacing w:val="-6"/>
                <w:sz w:val="20"/>
              </w:rPr>
              <w:t> </w:t>
            </w:r>
            <w:r>
              <w:rPr>
                <w:sz w:val="20"/>
              </w:rPr>
              <w:t>Hatti</w:t>
            </w:r>
            <w:r>
              <w:rPr>
                <w:spacing w:val="-5"/>
                <w:sz w:val="20"/>
              </w:rPr>
              <w:t> </w:t>
            </w:r>
            <w:r>
              <w:rPr>
                <w:sz w:val="20"/>
              </w:rPr>
              <w:t>&amp;</w:t>
            </w:r>
            <w:r>
              <w:rPr>
                <w:spacing w:val="-8"/>
                <w:sz w:val="20"/>
              </w:rPr>
              <w:t> </w:t>
            </w:r>
            <w:r>
              <w:rPr>
                <w:sz w:val="20"/>
              </w:rPr>
              <w:t>R</w:t>
            </w:r>
            <w:r>
              <w:rPr>
                <w:spacing w:val="-6"/>
                <w:sz w:val="20"/>
              </w:rPr>
              <w:t> </w:t>
            </w:r>
            <w:r>
              <w:rPr>
                <w:sz w:val="20"/>
              </w:rPr>
              <w:t>Tandon,</w:t>
            </w:r>
            <w:r>
              <w:rPr>
                <w:spacing w:val="-3"/>
                <w:sz w:val="20"/>
              </w:rPr>
              <w:t> </w:t>
            </w:r>
            <w:r>
              <w:rPr>
                <w:i/>
                <w:sz w:val="20"/>
              </w:rPr>
              <w:t>Aid</w:t>
            </w:r>
            <w:r>
              <w:rPr>
                <w:i/>
                <w:spacing w:val="-5"/>
                <w:sz w:val="20"/>
              </w:rPr>
              <w:t> </w:t>
            </w:r>
            <w:r>
              <w:rPr>
                <w:i/>
                <w:sz w:val="20"/>
              </w:rPr>
              <w:t>&amp;</w:t>
            </w:r>
            <w:r>
              <w:rPr>
                <w:i/>
                <w:spacing w:val="-7"/>
                <w:sz w:val="20"/>
              </w:rPr>
              <w:t> </w:t>
            </w:r>
            <w:r>
              <w:rPr>
                <w:i/>
                <w:sz w:val="20"/>
              </w:rPr>
              <w:t>External</w:t>
            </w:r>
            <w:r>
              <w:rPr>
                <w:i/>
                <w:spacing w:val="-7"/>
                <w:sz w:val="20"/>
              </w:rPr>
              <w:t> </w:t>
            </w:r>
            <w:r>
              <w:rPr>
                <w:i/>
                <w:spacing w:val="-2"/>
                <w:sz w:val="20"/>
              </w:rPr>
              <w:t>Financing</w:t>
            </w:r>
          </w:p>
        </w:tc>
      </w:tr>
      <w:tr>
        <w:trPr>
          <w:trHeight w:val="205" w:hRule="atLeast"/>
        </w:trPr>
        <w:tc>
          <w:tcPr>
            <w:tcW w:w="626" w:type="dxa"/>
          </w:tcPr>
          <w:p>
            <w:pPr>
              <w:pStyle w:val="TableParagraph"/>
              <w:spacing w:line="240" w:lineRule="auto"/>
              <w:rPr>
                <w:sz w:val="14"/>
              </w:rPr>
            </w:pPr>
          </w:p>
        </w:tc>
        <w:tc>
          <w:tcPr>
            <w:tcW w:w="9827" w:type="dxa"/>
          </w:tcPr>
          <w:p>
            <w:pPr>
              <w:pStyle w:val="TableParagraph"/>
              <w:rPr>
                <w:sz w:val="20"/>
              </w:rPr>
            </w:pPr>
            <w:r>
              <w:rPr>
                <w:i/>
                <w:sz w:val="20"/>
              </w:rPr>
              <w:t>in</w:t>
            </w:r>
            <w:r>
              <w:rPr>
                <w:i/>
                <w:spacing w:val="-4"/>
                <w:sz w:val="20"/>
              </w:rPr>
              <w:t> </w:t>
            </w:r>
            <w:r>
              <w:rPr>
                <w:i/>
                <w:sz w:val="20"/>
              </w:rPr>
              <w:t>the</w:t>
            </w:r>
            <w:r>
              <w:rPr>
                <w:i/>
                <w:spacing w:val="-4"/>
                <w:sz w:val="20"/>
              </w:rPr>
              <w:t> </w:t>
            </w:r>
            <w:r>
              <w:rPr>
                <w:i/>
                <w:sz w:val="20"/>
              </w:rPr>
              <w:t>1990s</w:t>
            </w:r>
            <w:r>
              <w:rPr>
                <w:i/>
                <w:spacing w:val="-3"/>
                <w:sz w:val="20"/>
              </w:rPr>
              <w:t> </w:t>
            </w:r>
            <w:r>
              <w:rPr>
                <w:sz w:val="20"/>
              </w:rPr>
              <w:t>(New</w:t>
            </w:r>
            <w:r>
              <w:rPr>
                <w:spacing w:val="-5"/>
                <w:sz w:val="20"/>
              </w:rPr>
              <w:t> </w:t>
            </w:r>
            <w:r>
              <w:rPr>
                <w:sz w:val="20"/>
              </w:rPr>
              <w:t>Delhi:</w:t>
            </w:r>
            <w:r>
              <w:rPr>
                <w:spacing w:val="-5"/>
                <w:sz w:val="20"/>
              </w:rPr>
              <w:t> </w:t>
            </w:r>
            <w:r>
              <w:rPr>
                <w:sz w:val="20"/>
              </w:rPr>
              <w:t>Indus</w:t>
            </w:r>
            <w:r>
              <w:rPr>
                <w:spacing w:val="-5"/>
                <w:sz w:val="20"/>
              </w:rPr>
              <w:t> </w:t>
            </w:r>
            <w:r>
              <w:rPr>
                <w:sz w:val="20"/>
              </w:rPr>
              <w:t>Publishing,</w:t>
            </w:r>
            <w:r>
              <w:rPr>
                <w:spacing w:val="-4"/>
                <w:sz w:val="20"/>
              </w:rPr>
              <w:t> 1991)</w:t>
            </w:r>
          </w:p>
        </w:tc>
      </w:tr>
      <w:tr>
        <w:trPr>
          <w:trHeight w:val="205" w:hRule="atLeast"/>
        </w:trPr>
        <w:tc>
          <w:tcPr>
            <w:tcW w:w="626" w:type="dxa"/>
          </w:tcPr>
          <w:p>
            <w:pPr>
              <w:pStyle w:val="TableParagraph"/>
              <w:ind w:left="50"/>
              <w:rPr>
                <w:sz w:val="20"/>
              </w:rPr>
            </w:pPr>
            <w:r>
              <w:rPr>
                <w:spacing w:val="-4"/>
                <w:sz w:val="20"/>
              </w:rPr>
              <w:t>1990</w:t>
            </w:r>
          </w:p>
        </w:tc>
        <w:tc>
          <w:tcPr>
            <w:tcW w:w="9827" w:type="dxa"/>
          </w:tcPr>
          <w:p>
            <w:pPr>
              <w:pStyle w:val="TableParagraph"/>
              <w:rPr>
                <w:sz w:val="20"/>
              </w:rPr>
            </w:pPr>
            <w:r>
              <w:rPr>
                <w:sz w:val="20"/>
              </w:rPr>
              <w:t>Financial</w:t>
            </w:r>
            <w:r>
              <w:rPr>
                <w:spacing w:val="5"/>
                <w:sz w:val="20"/>
              </w:rPr>
              <w:t> </w:t>
            </w:r>
            <w:r>
              <w:rPr>
                <w:sz w:val="20"/>
              </w:rPr>
              <w:t>Development</w:t>
            </w:r>
            <w:r>
              <w:rPr>
                <w:spacing w:val="4"/>
                <w:sz w:val="20"/>
              </w:rPr>
              <w:t> </w:t>
            </w:r>
            <w:r>
              <w:rPr>
                <w:sz w:val="20"/>
              </w:rPr>
              <w:t>&amp;</w:t>
            </w:r>
            <w:r>
              <w:rPr>
                <w:spacing w:val="5"/>
                <w:sz w:val="20"/>
              </w:rPr>
              <w:t> </w:t>
            </w:r>
            <w:r>
              <w:rPr>
                <w:sz w:val="20"/>
              </w:rPr>
              <w:t>the</w:t>
            </w:r>
            <w:r>
              <w:rPr>
                <w:spacing w:val="2"/>
                <w:sz w:val="20"/>
              </w:rPr>
              <w:t> </w:t>
            </w:r>
            <w:r>
              <w:rPr>
                <w:sz w:val="20"/>
              </w:rPr>
              <w:t>Price</w:t>
            </w:r>
            <w:r>
              <w:rPr>
                <w:spacing w:val="5"/>
                <w:sz w:val="20"/>
              </w:rPr>
              <w:t> </w:t>
            </w:r>
            <w:r>
              <w:rPr>
                <w:sz w:val="20"/>
              </w:rPr>
              <w:t>of</w:t>
            </w:r>
            <w:r>
              <w:rPr>
                <w:spacing w:val="3"/>
                <w:sz w:val="20"/>
              </w:rPr>
              <w:t> </w:t>
            </w:r>
            <w:r>
              <w:rPr>
                <w:sz w:val="20"/>
              </w:rPr>
              <w:t>Services</w:t>
            </w:r>
            <w:r>
              <w:rPr>
                <w:spacing w:val="5"/>
                <w:sz w:val="20"/>
              </w:rPr>
              <w:t> </w:t>
            </w:r>
            <w:r>
              <w:rPr>
                <w:sz w:val="20"/>
              </w:rPr>
              <w:t>(with</w:t>
            </w:r>
            <w:r>
              <w:rPr>
                <w:spacing w:val="5"/>
                <w:sz w:val="20"/>
              </w:rPr>
              <w:t> </w:t>
            </w:r>
            <w:r>
              <w:rPr>
                <w:sz w:val="20"/>
              </w:rPr>
              <w:t>D</w:t>
            </w:r>
            <w:r>
              <w:rPr>
                <w:spacing w:val="2"/>
                <w:sz w:val="20"/>
              </w:rPr>
              <w:t> </w:t>
            </w:r>
            <w:r>
              <w:rPr>
                <w:sz w:val="20"/>
              </w:rPr>
              <w:t>Feldman)</w:t>
            </w:r>
            <w:r>
              <w:rPr>
                <w:spacing w:val="10"/>
                <w:sz w:val="20"/>
              </w:rPr>
              <w:t> </w:t>
            </w:r>
            <w:r>
              <w:rPr>
                <w:i/>
                <w:sz w:val="20"/>
              </w:rPr>
              <w:t>Econ</w:t>
            </w:r>
            <w:r>
              <w:rPr>
                <w:i/>
                <w:spacing w:val="3"/>
                <w:sz w:val="20"/>
              </w:rPr>
              <w:t> </w:t>
            </w:r>
            <w:r>
              <w:rPr>
                <w:i/>
                <w:sz w:val="20"/>
              </w:rPr>
              <w:t>Development</w:t>
            </w:r>
            <w:r>
              <w:rPr>
                <w:i/>
                <w:spacing w:val="2"/>
                <w:sz w:val="20"/>
              </w:rPr>
              <w:t> </w:t>
            </w:r>
            <w:r>
              <w:rPr>
                <w:i/>
                <w:sz w:val="20"/>
              </w:rPr>
              <w:t>&amp;</w:t>
            </w:r>
            <w:r>
              <w:rPr>
                <w:i/>
                <w:spacing w:val="3"/>
                <w:sz w:val="20"/>
              </w:rPr>
              <w:t> </w:t>
            </w:r>
            <w:r>
              <w:rPr>
                <w:i/>
                <w:sz w:val="20"/>
              </w:rPr>
              <w:t>Cultural</w:t>
            </w:r>
            <w:r>
              <w:rPr>
                <w:i/>
                <w:spacing w:val="4"/>
                <w:sz w:val="20"/>
              </w:rPr>
              <w:t> </w:t>
            </w:r>
            <w:r>
              <w:rPr>
                <w:i/>
                <w:sz w:val="20"/>
              </w:rPr>
              <w:t>Change</w:t>
            </w:r>
            <w:r>
              <w:rPr>
                <w:i/>
                <w:spacing w:val="9"/>
                <w:sz w:val="20"/>
              </w:rPr>
              <w:t> </w:t>
            </w:r>
            <w:r>
              <w:rPr>
                <w:sz w:val="20"/>
              </w:rPr>
              <w:t>38(0)</w:t>
            </w:r>
            <w:r>
              <w:rPr>
                <w:spacing w:val="5"/>
                <w:sz w:val="20"/>
              </w:rPr>
              <w:t> </w:t>
            </w:r>
            <w:r>
              <w:rPr>
                <w:sz w:val="20"/>
              </w:rPr>
              <w:t>341-</w:t>
            </w:r>
            <w:r>
              <w:rPr>
                <w:spacing w:val="-5"/>
                <w:sz w:val="20"/>
              </w:rPr>
              <w:t>352</w:t>
            </w:r>
          </w:p>
        </w:tc>
      </w:tr>
      <w:tr>
        <w:trPr>
          <w:trHeight w:val="212" w:hRule="atLeast"/>
        </w:trPr>
        <w:tc>
          <w:tcPr>
            <w:tcW w:w="626" w:type="dxa"/>
          </w:tcPr>
          <w:p>
            <w:pPr>
              <w:pStyle w:val="TableParagraph"/>
              <w:spacing w:line="240" w:lineRule="auto"/>
              <w:rPr>
                <w:sz w:val="14"/>
              </w:rPr>
            </w:pPr>
          </w:p>
        </w:tc>
        <w:tc>
          <w:tcPr>
            <w:tcW w:w="9827" w:type="dxa"/>
          </w:tcPr>
          <w:p>
            <w:pPr>
              <w:pStyle w:val="TableParagraph"/>
              <w:spacing w:line="176" w:lineRule="exact"/>
              <w:rPr>
                <w:sz w:val="20"/>
              </w:rPr>
            </w:pPr>
            <w:r>
              <w:rPr>
                <w:sz w:val="20"/>
              </w:rPr>
              <mc:AlternateContent>
                <mc:Choice Requires="wps">
                  <w:drawing>
                    <wp:anchor distT="0" distB="0" distL="0" distR="0" allowOverlap="1" layoutInCell="1" locked="0" behindDoc="1" simplePos="0" relativeHeight="486996992">
                      <wp:simplePos x="0" y="0"/>
                      <wp:positionH relativeFrom="column">
                        <wp:posOffset>0</wp:posOffset>
                      </wp:positionH>
                      <wp:positionV relativeFrom="paragraph">
                        <wp:posOffset>121164</wp:posOffset>
                      </wp:positionV>
                      <wp:extent cx="1581150" cy="635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581150" cy="6350"/>
                                <a:chExt cx="1581150" cy="6350"/>
                              </a:xfrm>
                            </wpg:grpSpPr>
                            <wps:wsp>
                              <wps:cNvPr id="9" name="Graphic 9"/>
                              <wps:cNvSpPr/>
                              <wps:spPr>
                                <a:xfrm>
                                  <a:off x="0" y="0"/>
                                  <a:ext cx="1581150" cy="6350"/>
                                </a:xfrm>
                                <a:custGeom>
                                  <a:avLst/>
                                  <a:gdLst/>
                                  <a:ahLst/>
                                  <a:cxnLst/>
                                  <a:rect l="l" t="t" r="r" b="b"/>
                                  <a:pathLst>
                                    <a:path w="1581150" h="6350">
                                      <a:moveTo>
                                        <a:pt x="1580642" y="0"/>
                                      </a:moveTo>
                                      <a:lnTo>
                                        <a:pt x="0" y="0"/>
                                      </a:lnTo>
                                      <a:lnTo>
                                        <a:pt x="0" y="6096"/>
                                      </a:lnTo>
                                      <a:lnTo>
                                        <a:pt x="1580642" y="6096"/>
                                      </a:lnTo>
                                      <a:lnTo>
                                        <a:pt x="1580642" y="0"/>
                                      </a:lnTo>
                                      <a:close/>
                                    </a:path>
                                  </a:pathLst>
                                </a:custGeom>
                                <a:solidFill>
                                  <a:srgbClr val="0462C1"/>
                                </a:solidFill>
                              </wps:spPr>
                              <wps:bodyPr wrap="square" lIns="0" tIns="0" rIns="0" bIns="0" rtlCol="0">
                                <a:prstTxWarp prst="textNoShape">
                                  <a:avLst/>
                                </a:prstTxWarp>
                                <a:noAutofit/>
                              </wps:bodyPr>
                            </wps:wsp>
                          </wpg:wgp>
                        </a:graphicData>
                      </a:graphic>
                    </wp:anchor>
                  </w:drawing>
                </mc:Choice>
                <mc:Fallback>
                  <w:pict>
                    <v:group style="position:absolute;margin-left:0pt;margin-top:9.540527pt;width:124.5pt;height:.5pt;mso-position-horizontal-relative:column;mso-position-vertical-relative:paragraph;z-index:-16319488" id="docshapegroup8" coordorigin="0,191" coordsize="2490,10">
                      <v:rect style="position:absolute;left:0;top:190;width:2490;height:10" id="docshape9" filled="true" fillcolor="#0462c1" stroked="false">
                        <v:fill type="solid"/>
                      </v:rect>
                      <w10:wrap type="none"/>
                    </v:group>
                  </w:pict>
                </mc:Fallback>
              </mc:AlternateContent>
            </w:r>
            <w:hyperlink r:id="rId77">
              <w:r>
                <w:rPr>
                  <w:color w:val="0462C1"/>
                  <w:spacing w:val="-2"/>
                  <w:sz w:val="20"/>
                </w:rPr>
                <w:t>https://doi.org/10.1086/451796</w:t>
              </w:r>
            </w:hyperlink>
          </w:p>
        </w:tc>
      </w:tr>
      <w:tr>
        <w:trPr>
          <w:trHeight w:val="198" w:hRule="atLeast"/>
        </w:trPr>
        <w:tc>
          <w:tcPr>
            <w:tcW w:w="626" w:type="dxa"/>
          </w:tcPr>
          <w:p>
            <w:pPr>
              <w:pStyle w:val="TableParagraph"/>
              <w:spacing w:line="178" w:lineRule="exact"/>
              <w:ind w:left="50"/>
              <w:rPr>
                <w:sz w:val="20"/>
              </w:rPr>
            </w:pPr>
            <w:r>
              <w:rPr>
                <w:spacing w:val="-4"/>
                <w:sz w:val="20"/>
              </w:rPr>
              <w:t>1989</w:t>
            </w:r>
          </w:p>
        </w:tc>
        <w:tc>
          <w:tcPr>
            <w:tcW w:w="9827" w:type="dxa"/>
          </w:tcPr>
          <w:p>
            <w:pPr>
              <w:pStyle w:val="TableParagraph"/>
              <w:spacing w:line="195" w:lineRule="exact"/>
              <w:rPr>
                <w:i/>
                <w:sz w:val="20"/>
              </w:rPr>
            </w:pPr>
            <w:r>
              <w:rPr>
                <w:sz w:val="20"/>
              </w:rPr>
              <w:t>Subsidy</w:t>
            </w:r>
            <w:r>
              <w:rPr>
                <w:spacing w:val="-7"/>
                <w:sz w:val="20"/>
              </w:rPr>
              <w:t> </w:t>
            </w:r>
            <w:r>
              <w:rPr>
                <w:sz w:val="20"/>
              </w:rPr>
              <w:t>Policies</w:t>
            </w:r>
            <w:r>
              <w:rPr>
                <w:spacing w:val="-9"/>
                <w:sz w:val="20"/>
              </w:rPr>
              <w:t> </w:t>
            </w:r>
            <w:r>
              <w:rPr>
                <w:sz w:val="20"/>
              </w:rPr>
              <w:t>with</w:t>
            </w:r>
            <w:r>
              <w:rPr>
                <w:spacing w:val="-7"/>
                <w:sz w:val="20"/>
              </w:rPr>
              <w:t> </w:t>
            </w:r>
            <w:r>
              <w:rPr>
                <w:sz w:val="20"/>
              </w:rPr>
              <w:t>Capital</w:t>
            </w:r>
            <w:r>
              <w:rPr>
                <w:spacing w:val="-9"/>
                <w:sz w:val="20"/>
              </w:rPr>
              <w:t> </w:t>
            </w:r>
            <w:r>
              <w:rPr>
                <w:sz w:val="20"/>
              </w:rPr>
              <w:t>Accumulation:</w:t>
            </w:r>
            <w:r>
              <w:rPr>
                <w:spacing w:val="-9"/>
                <w:sz w:val="20"/>
              </w:rPr>
              <w:t> </w:t>
            </w:r>
            <w:r>
              <w:rPr>
                <w:sz w:val="20"/>
              </w:rPr>
              <w:t>Maintaining</w:t>
            </w:r>
            <w:r>
              <w:rPr>
                <w:spacing w:val="-6"/>
                <w:sz w:val="20"/>
              </w:rPr>
              <w:t> </w:t>
            </w:r>
            <w:r>
              <w:rPr>
                <w:sz w:val="20"/>
              </w:rPr>
              <w:t>Employment</w:t>
            </w:r>
            <w:r>
              <w:rPr>
                <w:spacing w:val="-9"/>
                <w:sz w:val="20"/>
              </w:rPr>
              <w:t> </w:t>
            </w:r>
            <w:r>
              <w:rPr>
                <w:sz w:val="20"/>
              </w:rPr>
              <w:t>Levels</w:t>
            </w:r>
            <w:r>
              <w:rPr>
                <w:spacing w:val="-8"/>
                <w:sz w:val="20"/>
              </w:rPr>
              <w:t> </w:t>
            </w:r>
            <w:r>
              <w:rPr>
                <w:sz w:val="20"/>
              </w:rPr>
              <w:t>(with</w:t>
            </w:r>
            <w:r>
              <w:rPr>
                <w:spacing w:val="-8"/>
                <w:sz w:val="20"/>
              </w:rPr>
              <w:t> </w:t>
            </w:r>
            <w:r>
              <w:rPr>
                <w:sz w:val="20"/>
              </w:rPr>
              <w:t>B</w:t>
            </w:r>
            <w:r>
              <w:rPr>
                <w:spacing w:val="-9"/>
                <w:sz w:val="20"/>
              </w:rPr>
              <w:t> </w:t>
            </w:r>
            <w:r>
              <w:rPr>
                <w:sz w:val="20"/>
              </w:rPr>
              <w:t>Dutta</w:t>
            </w:r>
            <w:r>
              <w:rPr>
                <w:spacing w:val="-7"/>
                <w:sz w:val="20"/>
              </w:rPr>
              <w:t> </w:t>
            </w:r>
            <w:r>
              <w:rPr>
                <w:sz w:val="20"/>
              </w:rPr>
              <w:t>&amp;</w:t>
            </w:r>
            <w:r>
              <w:rPr>
                <w:spacing w:val="-8"/>
                <w:sz w:val="20"/>
              </w:rPr>
              <w:t> </w:t>
            </w:r>
            <w:r>
              <w:rPr>
                <w:sz w:val="20"/>
              </w:rPr>
              <w:t>S</w:t>
            </w:r>
            <w:r>
              <w:rPr>
                <w:spacing w:val="-8"/>
                <w:sz w:val="20"/>
              </w:rPr>
              <w:t> </w:t>
            </w:r>
            <w:r>
              <w:rPr>
                <w:sz w:val="20"/>
              </w:rPr>
              <w:t>Gangopadhyay)</w:t>
            </w:r>
            <w:r>
              <w:rPr>
                <w:spacing w:val="2"/>
                <w:sz w:val="20"/>
              </w:rPr>
              <w:t> </w:t>
            </w:r>
            <w:r>
              <w:rPr>
                <w:i/>
                <w:spacing w:val="-2"/>
                <w:sz w:val="20"/>
              </w:rPr>
              <w:t>Journal</w:t>
            </w:r>
          </w:p>
        </w:tc>
      </w:tr>
      <w:tr>
        <w:trPr>
          <w:trHeight w:val="212" w:hRule="atLeast"/>
        </w:trPr>
        <w:tc>
          <w:tcPr>
            <w:tcW w:w="626" w:type="dxa"/>
          </w:tcPr>
          <w:p>
            <w:pPr>
              <w:pStyle w:val="TableParagraph"/>
              <w:spacing w:line="240" w:lineRule="auto"/>
              <w:rPr>
                <w:sz w:val="14"/>
              </w:rPr>
            </w:pPr>
          </w:p>
        </w:tc>
        <w:tc>
          <w:tcPr>
            <w:tcW w:w="9827" w:type="dxa"/>
          </w:tcPr>
          <w:p>
            <w:pPr>
              <w:pStyle w:val="TableParagraph"/>
              <w:spacing w:line="192" w:lineRule="exact"/>
              <w:rPr>
                <w:sz w:val="20"/>
              </w:rPr>
            </w:pPr>
            <w:r>
              <w:rPr>
                <w:sz w:val="20"/>
              </w:rPr>
              <mc:AlternateContent>
                <mc:Choice Requires="wps">
                  <w:drawing>
                    <wp:anchor distT="0" distB="0" distL="0" distR="0" allowOverlap="1" layoutInCell="1" locked="0" behindDoc="1" simplePos="0" relativeHeight="486997504">
                      <wp:simplePos x="0" y="0"/>
                      <wp:positionH relativeFrom="column">
                        <wp:posOffset>1570050</wp:posOffset>
                      </wp:positionH>
                      <wp:positionV relativeFrom="paragraph">
                        <wp:posOffset>121164</wp:posOffset>
                      </wp:positionV>
                      <wp:extent cx="1863089"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863089" cy="6350"/>
                                <a:chExt cx="1863089" cy="6350"/>
                              </a:xfrm>
                            </wpg:grpSpPr>
                            <wps:wsp>
                              <wps:cNvPr id="11" name="Graphic 11"/>
                              <wps:cNvSpPr/>
                              <wps:spPr>
                                <a:xfrm>
                                  <a:off x="0" y="0"/>
                                  <a:ext cx="1863089" cy="6350"/>
                                </a:xfrm>
                                <a:custGeom>
                                  <a:avLst/>
                                  <a:gdLst/>
                                  <a:ahLst/>
                                  <a:cxnLst/>
                                  <a:rect l="l" t="t" r="r" b="b"/>
                                  <a:pathLst>
                                    <a:path w="1863089" h="6350">
                                      <a:moveTo>
                                        <a:pt x="1862581" y="0"/>
                                      </a:moveTo>
                                      <a:lnTo>
                                        <a:pt x="0" y="0"/>
                                      </a:lnTo>
                                      <a:lnTo>
                                        <a:pt x="0" y="6096"/>
                                      </a:lnTo>
                                      <a:lnTo>
                                        <a:pt x="1862581" y="6096"/>
                                      </a:lnTo>
                                      <a:lnTo>
                                        <a:pt x="1862581" y="0"/>
                                      </a:lnTo>
                                      <a:close/>
                                    </a:path>
                                  </a:pathLst>
                                </a:custGeom>
                                <a:solidFill>
                                  <a:srgbClr val="0462C1"/>
                                </a:solidFill>
                              </wps:spPr>
                              <wps:bodyPr wrap="square" lIns="0" tIns="0" rIns="0" bIns="0" rtlCol="0">
                                <a:prstTxWarp prst="textNoShape">
                                  <a:avLst/>
                                </a:prstTxWarp>
                                <a:noAutofit/>
                              </wps:bodyPr>
                            </wps:wsp>
                          </wpg:wgp>
                        </a:graphicData>
                      </a:graphic>
                    </wp:anchor>
                  </w:drawing>
                </mc:Choice>
                <mc:Fallback>
                  <w:pict>
                    <v:group style="position:absolute;margin-left:123.625999pt;margin-top:9.540527pt;width:146.7pt;height:.5pt;mso-position-horizontal-relative:column;mso-position-vertical-relative:paragraph;z-index:-16318976" id="docshapegroup10" coordorigin="2473,191" coordsize="2934,10">
                      <v:rect style="position:absolute;left:2472;top:190;width:2934;height:10" id="docshape11" filled="true" fillcolor="#0462c1" stroked="false">
                        <v:fill type="solid"/>
                      </v:rect>
                      <w10:wrap type="none"/>
                    </v:group>
                  </w:pict>
                </mc:Fallback>
              </mc:AlternateContent>
            </w:r>
            <w:r>
              <w:rPr>
                <w:i/>
                <w:sz w:val="20"/>
              </w:rPr>
              <w:t>of</w:t>
            </w:r>
            <w:r>
              <w:rPr>
                <w:i/>
                <w:spacing w:val="-6"/>
                <w:sz w:val="20"/>
              </w:rPr>
              <w:t> </w:t>
            </w:r>
            <w:r>
              <w:rPr>
                <w:i/>
                <w:sz w:val="20"/>
              </w:rPr>
              <w:t>Population</w:t>
            </w:r>
            <w:r>
              <w:rPr>
                <w:i/>
                <w:spacing w:val="-3"/>
                <w:sz w:val="20"/>
              </w:rPr>
              <w:t> </w:t>
            </w:r>
            <w:r>
              <w:rPr>
                <w:i/>
                <w:sz w:val="20"/>
              </w:rPr>
              <w:t>Econ</w:t>
            </w:r>
            <w:r>
              <w:rPr>
                <w:i/>
                <w:spacing w:val="-1"/>
                <w:sz w:val="20"/>
              </w:rPr>
              <w:t> </w:t>
            </w:r>
            <w:r>
              <w:rPr>
                <w:sz w:val="20"/>
              </w:rPr>
              <w:t>2</w:t>
            </w:r>
            <w:r>
              <w:rPr>
                <w:spacing w:val="-5"/>
                <w:sz w:val="20"/>
              </w:rPr>
              <w:t> </w:t>
            </w:r>
            <w:r>
              <w:rPr>
                <w:sz w:val="20"/>
              </w:rPr>
              <w:t>301-318</w:t>
            </w:r>
            <w:r>
              <w:rPr>
                <w:spacing w:val="-5"/>
                <w:sz w:val="20"/>
              </w:rPr>
              <w:t> </w:t>
            </w:r>
            <w:hyperlink r:id="rId78">
              <w:r>
                <w:rPr>
                  <w:color w:val="0462C1"/>
                  <w:spacing w:val="-2"/>
                  <w:sz w:val="20"/>
                </w:rPr>
                <w:t>https://doi.org/10.1007/BF00171006</w:t>
              </w:r>
            </w:hyperlink>
          </w:p>
        </w:tc>
      </w:tr>
      <w:tr>
        <w:trPr>
          <w:trHeight w:val="198" w:hRule="atLeast"/>
        </w:trPr>
        <w:tc>
          <w:tcPr>
            <w:tcW w:w="626" w:type="dxa"/>
          </w:tcPr>
          <w:p>
            <w:pPr>
              <w:pStyle w:val="TableParagraph"/>
              <w:spacing w:line="178" w:lineRule="exact"/>
              <w:ind w:left="50"/>
              <w:rPr>
                <w:sz w:val="20"/>
              </w:rPr>
            </w:pPr>
            <w:r>
              <w:rPr>
                <w:spacing w:val="-4"/>
                <w:sz w:val="20"/>
              </w:rPr>
              <w:t>1988</w:t>
            </w:r>
          </w:p>
        </w:tc>
        <w:tc>
          <w:tcPr>
            <w:tcW w:w="9827" w:type="dxa"/>
          </w:tcPr>
          <w:p>
            <w:pPr>
              <w:pStyle w:val="TableParagraph"/>
              <w:spacing w:line="178" w:lineRule="exact"/>
              <w:rPr>
                <w:sz w:val="20"/>
              </w:rPr>
            </w:pPr>
            <w:r>
              <w:rPr>
                <w:sz w:val="20"/>
              </w:rPr>
              <w:t>The</w:t>
            </w:r>
            <w:r>
              <w:rPr>
                <w:spacing w:val="21"/>
                <w:sz w:val="20"/>
              </w:rPr>
              <w:t> </w:t>
            </w:r>
            <w:r>
              <w:rPr>
                <w:sz w:val="20"/>
              </w:rPr>
              <w:t>Stahl-Alexeev</w:t>
            </w:r>
            <w:r>
              <w:rPr>
                <w:spacing w:val="22"/>
                <w:sz w:val="20"/>
              </w:rPr>
              <w:t> </w:t>
            </w:r>
            <w:r>
              <w:rPr>
                <w:sz w:val="20"/>
              </w:rPr>
              <w:t>Paradox:</w:t>
            </w:r>
            <w:r>
              <w:rPr>
                <w:spacing w:val="20"/>
                <w:sz w:val="20"/>
              </w:rPr>
              <w:t> </w:t>
            </w:r>
            <w:r>
              <w:rPr>
                <w:sz w:val="20"/>
              </w:rPr>
              <w:t>A</w:t>
            </w:r>
            <w:r>
              <w:rPr>
                <w:spacing w:val="21"/>
                <w:sz w:val="20"/>
              </w:rPr>
              <w:t> </w:t>
            </w:r>
            <w:r>
              <w:rPr>
                <w:sz w:val="20"/>
              </w:rPr>
              <w:t>Note</w:t>
            </w:r>
            <w:r>
              <w:rPr>
                <w:spacing w:val="22"/>
                <w:sz w:val="20"/>
              </w:rPr>
              <w:t> </w:t>
            </w:r>
            <w:r>
              <w:rPr>
                <w:sz w:val="20"/>
              </w:rPr>
              <w:t>(with</w:t>
            </w:r>
            <w:r>
              <w:rPr>
                <w:spacing w:val="22"/>
                <w:sz w:val="20"/>
              </w:rPr>
              <w:t> </w:t>
            </w:r>
            <w:r>
              <w:rPr>
                <w:sz w:val="20"/>
              </w:rPr>
              <w:t>E</w:t>
            </w:r>
            <w:r>
              <w:rPr>
                <w:spacing w:val="23"/>
                <w:sz w:val="20"/>
              </w:rPr>
              <w:t> </w:t>
            </w:r>
            <w:r>
              <w:rPr>
                <w:sz w:val="20"/>
              </w:rPr>
              <w:t>Tower)</w:t>
            </w:r>
            <w:r>
              <w:rPr>
                <w:spacing w:val="27"/>
                <w:sz w:val="20"/>
              </w:rPr>
              <w:t> </w:t>
            </w:r>
            <w:r>
              <w:rPr>
                <w:i/>
                <w:sz w:val="20"/>
              </w:rPr>
              <w:t>Journal</w:t>
            </w:r>
            <w:r>
              <w:rPr>
                <w:i/>
                <w:spacing w:val="21"/>
                <w:sz w:val="20"/>
              </w:rPr>
              <w:t> </w:t>
            </w:r>
            <w:r>
              <w:rPr>
                <w:i/>
                <w:sz w:val="20"/>
              </w:rPr>
              <w:t>of</w:t>
            </w:r>
            <w:r>
              <w:rPr>
                <w:i/>
                <w:spacing w:val="22"/>
                <w:sz w:val="20"/>
              </w:rPr>
              <w:t> </w:t>
            </w:r>
            <w:r>
              <w:rPr>
                <w:i/>
                <w:sz w:val="20"/>
              </w:rPr>
              <w:t>Econ</w:t>
            </w:r>
            <w:r>
              <w:rPr>
                <w:i/>
                <w:spacing w:val="22"/>
                <w:sz w:val="20"/>
              </w:rPr>
              <w:t> </w:t>
            </w:r>
            <w:r>
              <w:rPr>
                <w:i/>
                <w:sz w:val="20"/>
              </w:rPr>
              <w:t>Theory</w:t>
            </w:r>
            <w:r>
              <w:rPr>
                <w:i/>
                <w:spacing w:val="25"/>
                <w:sz w:val="20"/>
              </w:rPr>
              <w:t> </w:t>
            </w:r>
            <w:r>
              <w:rPr>
                <w:sz w:val="20"/>
              </w:rPr>
              <w:t>44</w:t>
            </w:r>
            <w:r>
              <w:rPr>
                <w:spacing w:val="21"/>
                <w:sz w:val="20"/>
              </w:rPr>
              <w:t> </w:t>
            </w:r>
            <w:r>
              <w:rPr>
                <w:sz w:val="20"/>
              </w:rPr>
              <w:t>189-91</w:t>
            </w:r>
            <w:r>
              <w:rPr>
                <w:spacing w:val="23"/>
                <w:sz w:val="20"/>
              </w:rPr>
              <w:t> </w:t>
            </w:r>
            <w:hyperlink r:id="rId79">
              <w:r>
                <w:rPr>
                  <w:color w:val="0462C1"/>
                  <w:spacing w:val="-2"/>
                  <w:sz w:val="20"/>
                  <w:u w:val="single" w:color="0462C1"/>
                </w:rPr>
                <w:t>https://doi.org/10.1016/0022-</w:t>
              </w:r>
            </w:hyperlink>
          </w:p>
        </w:tc>
      </w:tr>
      <w:tr>
        <w:trPr>
          <w:trHeight w:val="204" w:hRule="atLeast"/>
        </w:trPr>
        <w:tc>
          <w:tcPr>
            <w:tcW w:w="626" w:type="dxa"/>
          </w:tcPr>
          <w:p>
            <w:pPr>
              <w:pStyle w:val="TableParagraph"/>
              <w:spacing w:line="240" w:lineRule="auto"/>
              <w:rPr>
                <w:sz w:val="14"/>
              </w:rPr>
            </w:pPr>
          </w:p>
        </w:tc>
        <w:tc>
          <w:tcPr>
            <w:tcW w:w="9827" w:type="dxa"/>
          </w:tcPr>
          <w:p>
            <w:pPr>
              <w:pStyle w:val="TableParagraph"/>
              <w:spacing w:line="184" w:lineRule="exact"/>
              <w:rPr>
                <w:sz w:val="20"/>
              </w:rPr>
            </w:pPr>
            <w:hyperlink r:id="rId79">
              <w:r>
                <w:rPr>
                  <w:color w:val="0462C1"/>
                  <w:spacing w:val="-2"/>
                  <w:sz w:val="20"/>
                  <w:u w:val="single" w:color="0462C1"/>
                </w:rPr>
                <w:t>0531(88)90103-</w:t>
              </w:r>
              <w:r>
                <w:rPr>
                  <w:color w:val="0462C1"/>
                  <w:spacing w:val="-10"/>
                  <w:sz w:val="20"/>
                  <w:u w:val="single" w:color="0462C1"/>
                </w:rPr>
                <w:t>2</w:t>
              </w:r>
            </w:hyperlink>
          </w:p>
        </w:tc>
      </w:tr>
      <w:tr>
        <w:trPr>
          <w:trHeight w:val="205" w:hRule="atLeast"/>
        </w:trPr>
        <w:tc>
          <w:tcPr>
            <w:tcW w:w="626" w:type="dxa"/>
          </w:tcPr>
          <w:p>
            <w:pPr>
              <w:pStyle w:val="TableParagraph"/>
              <w:ind w:left="50"/>
              <w:rPr>
                <w:sz w:val="20"/>
              </w:rPr>
            </w:pPr>
            <w:r>
              <w:rPr>
                <w:spacing w:val="-4"/>
                <w:sz w:val="20"/>
              </w:rPr>
              <w:t>1988</w:t>
            </w:r>
          </w:p>
        </w:tc>
        <w:tc>
          <w:tcPr>
            <w:tcW w:w="9827" w:type="dxa"/>
          </w:tcPr>
          <w:p>
            <w:pPr>
              <w:pStyle w:val="TableParagraph"/>
              <w:rPr>
                <w:sz w:val="20"/>
              </w:rPr>
            </w:pPr>
            <w:r>
              <w:rPr>
                <w:sz w:val="20"/>
              </w:rPr>
              <w:t>Foreign</w:t>
            </w:r>
            <w:r>
              <w:rPr>
                <w:spacing w:val="-4"/>
                <w:sz w:val="20"/>
              </w:rPr>
              <w:t> </w:t>
            </w:r>
            <w:r>
              <w:rPr>
                <w:sz w:val="20"/>
              </w:rPr>
              <w:t>Aid</w:t>
            </w:r>
            <w:r>
              <w:rPr>
                <w:spacing w:val="-3"/>
                <w:sz w:val="20"/>
              </w:rPr>
              <w:t> </w:t>
            </w:r>
            <w:r>
              <w:rPr>
                <w:sz w:val="20"/>
              </w:rPr>
              <w:t>&amp;</w:t>
            </w:r>
            <w:r>
              <w:rPr>
                <w:spacing w:val="-3"/>
                <w:sz w:val="20"/>
              </w:rPr>
              <w:t> </w:t>
            </w:r>
            <w:r>
              <w:rPr>
                <w:sz w:val="20"/>
              </w:rPr>
              <w:t>Development</w:t>
            </w:r>
            <w:r>
              <w:rPr>
                <w:spacing w:val="-1"/>
                <w:sz w:val="20"/>
              </w:rPr>
              <w:t> </w:t>
            </w:r>
            <w:r>
              <w:rPr>
                <w:sz w:val="20"/>
              </w:rPr>
              <w:t>-</w:t>
            </w:r>
            <w:r>
              <w:rPr>
                <w:spacing w:val="-6"/>
                <w:sz w:val="20"/>
              </w:rPr>
              <w:t> </w:t>
            </w:r>
            <w:r>
              <w:rPr>
                <w:sz w:val="20"/>
              </w:rPr>
              <w:t>Where</w:t>
            </w:r>
            <w:r>
              <w:rPr>
                <w:spacing w:val="-4"/>
                <w:sz w:val="20"/>
              </w:rPr>
              <w:t> </w:t>
            </w:r>
            <w:r>
              <w:rPr>
                <w:sz w:val="20"/>
              </w:rPr>
              <w:t>Has</w:t>
            </w:r>
            <w:r>
              <w:rPr>
                <w:spacing w:val="-5"/>
                <w:sz w:val="20"/>
              </w:rPr>
              <w:t> </w:t>
            </w:r>
            <w:r>
              <w:rPr>
                <w:sz w:val="20"/>
              </w:rPr>
              <w:t>All</w:t>
            </w:r>
            <w:r>
              <w:rPr>
                <w:spacing w:val="-5"/>
                <w:sz w:val="20"/>
              </w:rPr>
              <w:t> </w:t>
            </w:r>
            <w:r>
              <w:rPr>
                <w:sz w:val="20"/>
              </w:rPr>
              <w:t>the</w:t>
            </w:r>
            <w:r>
              <w:rPr>
                <w:spacing w:val="-4"/>
                <w:sz w:val="20"/>
              </w:rPr>
              <w:t> </w:t>
            </w:r>
            <w:r>
              <w:rPr>
                <w:sz w:val="20"/>
              </w:rPr>
              <w:t>Money</w:t>
            </w:r>
            <w:r>
              <w:rPr>
                <w:spacing w:val="-3"/>
                <w:sz w:val="20"/>
              </w:rPr>
              <w:t> </w:t>
            </w:r>
            <w:r>
              <w:rPr>
                <w:sz w:val="20"/>
              </w:rPr>
              <w:t>Gone?</w:t>
            </w:r>
            <w:r>
              <w:rPr>
                <w:spacing w:val="-4"/>
                <w:sz w:val="20"/>
              </w:rPr>
              <w:t> </w:t>
            </w:r>
            <w:r>
              <w:rPr>
                <w:sz w:val="20"/>
              </w:rPr>
              <w:t>(with</w:t>
            </w:r>
            <w:r>
              <w:rPr>
                <w:spacing w:val="-4"/>
                <w:sz w:val="20"/>
              </w:rPr>
              <w:t> </w:t>
            </w:r>
            <w:r>
              <w:rPr>
                <w:sz w:val="20"/>
              </w:rPr>
              <w:t>HA</w:t>
            </w:r>
            <w:r>
              <w:rPr>
                <w:spacing w:val="-4"/>
                <w:sz w:val="20"/>
              </w:rPr>
              <w:t> </w:t>
            </w:r>
            <w:r>
              <w:rPr>
                <w:sz w:val="20"/>
              </w:rPr>
              <w:t>Khan)</w:t>
            </w:r>
            <w:r>
              <w:rPr>
                <w:spacing w:val="-2"/>
                <w:sz w:val="20"/>
              </w:rPr>
              <w:t> </w:t>
            </w:r>
            <w:r>
              <w:rPr>
                <w:i/>
                <w:sz w:val="20"/>
              </w:rPr>
              <w:t>Renaissance</w:t>
            </w:r>
            <w:r>
              <w:rPr>
                <w:i/>
                <w:spacing w:val="-4"/>
                <w:sz w:val="20"/>
              </w:rPr>
              <w:t> </w:t>
            </w:r>
            <w:r>
              <w:rPr>
                <w:i/>
                <w:sz w:val="20"/>
              </w:rPr>
              <w:t>Universal</w:t>
            </w:r>
            <w:r>
              <w:rPr>
                <w:i/>
                <w:spacing w:val="-5"/>
                <w:sz w:val="20"/>
              </w:rPr>
              <w:t> </w:t>
            </w:r>
            <w:r>
              <w:rPr>
                <w:i/>
                <w:sz w:val="20"/>
              </w:rPr>
              <w:t>Journal</w:t>
            </w:r>
            <w:r>
              <w:rPr>
                <w:i/>
                <w:spacing w:val="-1"/>
                <w:sz w:val="20"/>
              </w:rPr>
              <w:t> </w:t>
            </w:r>
            <w:r>
              <w:rPr>
                <w:sz w:val="20"/>
              </w:rPr>
              <w:t>5</w:t>
            </w:r>
            <w:r>
              <w:rPr>
                <w:spacing w:val="-5"/>
                <w:sz w:val="20"/>
              </w:rPr>
              <w:t> 36</w:t>
            </w:r>
          </w:p>
        </w:tc>
      </w:tr>
      <w:tr>
        <w:trPr>
          <w:trHeight w:val="205" w:hRule="atLeast"/>
        </w:trPr>
        <w:tc>
          <w:tcPr>
            <w:tcW w:w="626" w:type="dxa"/>
          </w:tcPr>
          <w:p>
            <w:pPr>
              <w:pStyle w:val="TableParagraph"/>
              <w:ind w:left="50"/>
              <w:rPr>
                <w:sz w:val="20"/>
              </w:rPr>
            </w:pPr>
            <w:r>
              <w:rPr>
                <w:spacing w:val="-4"/>
                <w:sz w:val="20"/>
              </w:rPr>
              <w:t>1987</w:t>
            </w:r>
          </w:p>
        </w:tc>
        <w:tc>
          <w:tcPr>
            <w:tcW w:w="9827" w:type="dxa"/>
          </w:tcPr>
          <w:p>
            <w:pPr>
              <w:pStyle w:val="TableParagraph"/>
              <w:rPr>
                <w:sz w:val="20"/>
              </w:rPr>
            </w:pPr>
            <w:r>
              <w:rPr>
                <w:sz w:val="20"/>
              </w:rPr>
              <w:t>Tariff</w:t>
            </w:r>
            <w:r>
              <w:rPr>
                <w:spacing w:val="-5"/>
                <w:sz w:val="20"/>
              </w:rPr>
              <w:t> </w:t>
            </w:r>
            <w:r>
              <w:rPr>
                <w:sz w:val="20"/>
              </w:rPr>
              <w:t>Policy</w:t>
            </w:r>
            <w:r>
              <w:rPr>
                <w:spacing w:val="-3"/>
                <w:sz w:val="20"/>
              </w:rPr>
              <w:t> </w:t>
            </w:r>
            <w:r>
              <w:rPr>
                <w:sz w:val="20"/>
              </w:rPr>
              <w:t>&amp;</w:t>
            </w:r>
            <w:r>
              <w:rPr>
                <w:spacing w:val="-4"/>
                <w:sz w:val="20"/>
              </w:rPr>
              <w:t> </w:t>
            </w:r>
            <w:r>
              <w:rPr>
                <w:sz w:val="20"/>
              </w:rPr>
              <w:t>Poverty</w:t>
            </w:r>
            <w:r>
              <w:rPr>
                <w:spacing w:val="-4"/>
                <w:sz w:val="20"/>
              </w:rPr>
              <w:t> </w:t>
            </w:r>
            <w:r>
              <w:rPr>
                <w:sz w:val="20"/>
              </w:rPr>
              <w:t>Alleviation</w:t>
            </w:r>
            <w:r>
              <w:rPr>
                <w:spacing w:val="-3"/>
                <w:sz w:val="20"/>
              </w:rPr>
              <w:t> </w:t>
            </w:r>
            <w:r>
              <w:rPr>
                <w:sz w:val="20"/>
              </w:rPr>
              <w:t>in</w:t>
            </w:r>
            <w:r>
              <w:rPr>
                <w:spacing w:val="-4"/>
                <w:sz w:val="20"/>
              </w:rPr>
              <w:t> </w:t>
            </w:r>
            <w:r>
              <w:rPr>
                <w:sz w:val="20"/>
              </w:rPr>
              <w:t>a</w:t>
            </w:r>
            <w:r>
              <w:rPr>
                <w:spacing w:val="-4"/>
                <w:sz w:val="20"/>
              </w:rPr>
              <w:t> </w:t>
            </w:r>
            <w:r>
              <w:rPr>
                <w:sz w:val="20"/>
              </w:rPr>
              <w:t>Harris-Todaro</w:t>
            </w:r>
            <w:r>
              <w:rPr>
                <w:spacing w:val="-5"/>
                <w:sz w:val="20"/>
              </w:rPr>
              <w:t> </w:t>
            </w:r>
            <w:r>
              <w:rPr>
                <w:sz w:val="20"/>
              </w:rPr>
              <w:t>Type</w:t>
            </w:r>
            <w:r>
              <w:rPr>
                <w:spacing w:val="-7"/>
                <w:sz w:val="20"/>
              </w:rPr>
              <w:t> </w:t>
            </w:r>
            <w:r>
              <w:rPr>
                <w:sz w:val="20"/>
              </w:rPr>
              <w:t>Economy, </w:t>
            </w:r>
            <w:r>
              <w:rPr>
                <w:i/>
                <w:sz w:val="20"/>
              </w:rPr>
              <w:t>Indian</w:t>
            </w:r>
            <w:r>
              <w:rPr>
                <w:i/>
                <w:spacing w:val="-6"/>
                <w:sz w:val="20"/>
              </w:rPr>
              <w:t> </w:t>
            </w:r>
            <w:r>
              <w:rPr>
                <w:i/>
                <w:sz w:val="20"/>
              </w:rPr>
              <w:t>Econ</w:t>
            </w:r>
            <w:r>
              <w:rPr>
                <w:i/>
                <w:spacing w:val="-3"/>
                <w:sz w:val="20"/>
              </w:rPr>
              <w:t> </w:t>
            </w:r>
            <w:r>
              <w:rPr>
                <w:i/>
                <w:sz w:val="20"/>
              </w:rPr>
              <w:t>Journal</w:t>
            </w:r>
            <w:r>
              <w:rPr>
                <w:i/>
                <w:spacing w:val="-3"/>
                <w:sz w:val="20"/>
              </w:rPr>
              <w:t> </w:t>
            </w:r>
            <w:r>
              <w:rPr>
                <w:sz w:val="20"/>
              </w:rPr>
              <w:t>35</w:t>
            </w:r>
            <w:r>
              <w:rPr>
                <w:spacing w:val="-3"/>
                <w:sz w:val="20"/>
              </w:rPr>
              <w:t> </w:t>
            </w:r>
            <w:r>
              <w:rPr>
                <w:sz w:val="20"/>
              </w:rPr>
              <w:t>97-</w:t>
            </w:r>
            <w:r>
              <w:rPr>
                <w:spacing w:val="-5"/>
                <w:sz w:val="20"/>
              </w:rPr>
              <w:t>115</w:t>
            </w:r>
          </w:p>
        </w:tc>
      </w:tr>
      <w:tr>
        <w:trPr>
          <w:trHeight w:val="205" w:hRule="atLeast"/>
        </w:trPr>
        <w:tc>
          <w:tcPr>
            <w:tcW w:w="626" w:type="dxa"/>
          </w:tcPr>
          <w:p>
            <w:pPr>
              <w:pStyle w:val="TableParagraph"/>
              <w:ind w:left="50"/>
              <w:rPr>
                <w:sz w:val="20"/>
              </w:rPr>
            </w:pPr>
            <w:r>
              <w:rPr>
                <w:spacing w:val="-4"/>
                <w:sz w:val="20"/>
              </w:rPr>
              <w:t>1987</w:t>
            </w:r>
          </w:p>
        </w:tc>
        <w:tc>
          <w:tcPr>
            <w:tcW w:w="9827" w:type="dxa"/>
          </w:tcPr>
          <w:p>
            <w:pPr>
              <w:pStyle w:val="TableParagraph"/>
              <w:tabs>
                <w:tab w:pos="945" w:val="left" w:leader="none"/>
                <w:tab w:pos="2033" w:val="left" w:leader="none"/>
                <w:tab w:pos="2390" w:val="left" w:leader="none"/>
                <w:tab w:pos="2839" w:val="left" w:leader="none"/>
                <w:tab w:pos="3450" w:val="left" w:leader="none"/>
                <w:tab w:pos="3819" w:val="left" w:leader="none"/>
                <w:tab w:pos="4864" w:val="left" w:leader="none"/>
                <w:tab w:pos="5588" w:val="left" w:leader="none"/>
                <w:tab w:pos="6212" w:val="left" w:leader="none"/>
                <w:tab w:pos="6557" w:val="left" w:leader="none"/>
                <w:tab w:pos="7534" w:val="left" w:leader="none"/>
                <w:tab w:pos="8148" w:val="left" w:leader="none"/>
                <w:tab w:pos="8903" w:val="left" w:leader="none"/>
                <w:tab w:pos="9306" w:val="left" w:leader="none"/>
              </w:tabs>
              <w:rPr>
                <w:sz w:val="20"/>
              </w:rPr>
            </w:pPr>
            <w:r>
              <w:rPr>
                <w:spacing w:val="-2"/>
                <w:sz w:val="20"/>
              </w:rPr>
              <w:t>Financial</w:t>
            </w:r>
            <w:r>
              <w:rPr>
                <w:sz w:val="20"/>
              </w:rPr>
              <w:tab/>
            </w:r>
            <w:r>
              <w:rPr>
                <w:spacing w:val="-2"/>
                <w:sz w:val="20"/>
              </w:rPr>
              <w:t>Repression</w:t>
            </w:r>
            <w:r>
              <w:rPr>
                <w:sz w:val="20"/>
              </w:rPr>
              <w:tab/>
            </w:r>
            <w:r>
              <w:rPr>
                <w:spacing w:val="-10"/>
                <w:sz w:val="20"/>
              </w:rPr>
              <w:t>&amp;</w:t>
            </w:r>
            <w:r>
              <w:rPr>
                <w:sz w:val="20"/>
              </w:rPr>
              <w:tab/>
            </w:r>
            <w:r>
              <w:rPr>
                <w:spacing w:val="-5"/>
                <w:sz w:val="20"/>
              </w:rPr>
              <w:t>the</w:t>
            </w:r>
            <w:r>
              <w:rPr>
                <w:sz w:val="20"/>
              </w:rPr>
              <w:tab/>
            </w:r>
            <w:r>
              <w:rPr>
                <w:spacing w:val="-2"/>
                <w:sz w:val="20"/>
              </w:rPr>
              <w:t>Price</w:t>
            </w:r>
            <w:r>
              <w:rPr>
                <w:sz w:val="20"/>
              </w:rPr>
              <w:tab/>
            </w:r>
            <w:r>
              <w:rPr>
                <w:spacing w:val="-5"/>
                <w:sz w:val="20"/>
              </w:rPr>
              <w:t>of</w:t>
            </w:r>
            <w:r>
              <w:rPr>
                <w:sz w:val="20"/>
              </w:rPr>
              <w:tab/>
            </w:r>
            <w:r>
              <w:rPr>
                <w:spacing w:val="-2"/>
                <w:sz w:val="20"/>
              </w:rPr>
              <w:t>Nontraded</w:t>
            </w:r>
            <w:r>
              <w:rPr>
                <w:sz w:val="20"/>
              </w:rPr>
              <w:tab/>
            </w:r>
            <w:r>
              <w:rPr>
                <w:spacing w:val="-2"/>
                <w:sz w:val="20"/>
              </w:rPr>
              <w:t>Goods</w:t>
            </w:r>
            <w:r>
              <w:rPr>
                <w:sz w:val="20"/>
              </w:rPr>
              <w:tab/>
            </w:r>
            <w:r>
              <w:rPr>
                <w:spacing w:val="-2"/>
                <w:sz w:val="20"/>
              </w:rPr>
              <w:t>(with</w:t>
            </w:r>
            <w:r>
              <w:rPr>
                <w:sz w:val="20"/>
              </w:rPr>
              <w:tab/>
            </w:r>
            <w:r>
              <w:rPr>
                <w:spacing w:val="-10"/>
                <w:sz w:val="20"/>
              </w:rPr>
              <w:t>D</w:t>
            </w:r>
            <w:r>
              <w:rPr>
                <w:sz w:val="20"/>
              </w:rPr>
              <w:tab/>
            </w:r>
            <w:r>
              <w:rPr>
                <w:spacing w:val="-2"/>
                <w:sz w:val="20"/>
              </w:rPr>
              <w:t>Feldman)</w:t>
            </w:r>
            <w:r>
              <w:rPr>
                <w:sz w:val="20"/>
              </w:rPr>
              <w:tab/>
            </w:r>
            <w:r>
              <w:rPr>
                <w:i/>
                <w:spacing w:val="-4"/>
                <w:sz w:val="20"/>
              </w:rPr>
              <w:t>Econ</w:t>
            </w:r>
            <w:r>
              <w:rPr>
                <w:i/>
                <w:sz w:val="20"/>
              </w:rPr>
              <w:tab/>
            </w:r>
            <w:r>
              <w:rPr>
                <w:i/>
                <w:spacing w:val="-2"/>
                <w:sz w:val="20"/>
              </w:rPr>
              <w:t>Letters</w:t>
            </w:r>
            <w:r>
              <w:rPr>
                <w:i/>
                <w:sz w:val="20"/>
              </w:rPr>
              <w:tab/>
            </w:r>
            <w:r>
              <w:rPr>
                <w:spacing w:val="-5"/>
                <w:sz w:val="20"/>
              </w:rPr>
              <w:t>25</w:t>
            </w:r>
            <w:r>
              <w:rPr>
                <w:sz w:val="20"/>
              </w:rPr>
              <w:tab/>
              <w:t>31-</w:t>
            </w:r>
            <w:r>
              <w:rPr>
                <w:spacing w:val="-5"/>
                <w:sz w:val="20"/>
              </w:rPr>
              <w:t>34</w:t>
            </w:r>
          </w:p>
        </w:tc>
      </w:tr>
      <w:tr>
        <w:trPr>
          <w:trHeight w:val="205" w:hRule="atLeast"/>
        </w:trPr>
        <w:tc>
          <w:tcPr>
            <w:tcW w:w="626" w:type="dxa"/>
          </w:tcPr>
          <w:p>
            <w:pPr>
              <w:pStyle w:val="TableParagraph"/>
              <w:spacing w:line="240" w:lineRule="auto"/>
              <w:rPr>
                <w:sz w:val="14"/>
              </w:rPr>
            </w:pPr>
          </w:p>
        </w:tc>
        <w:tc>
          <w:tcPr>
            <w:tcW w:w="9827" w:type="dxa"/>
          </w:tcPr>
          <w:p>
            <w:pPr>
              <w:pStyle w:val="TableParagraph"/>
              <w:rPr>
                <w:sz w:val="20"/>
              </w:rPr>
            </w:pPr>
            <w:hyperlink r:id="rId80">
              <w:r>
                <w:rPr>
                  <w:color w:val="0462C1"/>
                  <w:spacing w:val="-2"/>
                  <w:sz w:val="20"/>
                  <w:u w:val="single" w:color="0462C1"/>
                </w:rPr>
                <w:t>https://doi.org/10.1016/0165-1765(87)90008-</w:t>
              </w:r>
              <w:r>
                <w:rPr>
                  <w:color w:val="0462C1"/>
                  <w:spacing w:val="-10"/>
                  <w:sz w:val="20"/>
                  <w:u w:val="single" w:color="0462C1"/>
                </w:rPr>
                <w:t>5</w:t>
              </w:r>
            </w:hyperlink>
          </w:p>
        </w:tc>
      </w:tr>
      <w:tr>
        <w:trPr>
          <w:trHeight w:val="205" w:hRule="atLeast"/>
        </w:trPr>
        <w:tc>
          <w:tcPr>
            <w:tcW w:w="626" w:type="dxa"/>
          </w:tcPr>
          <w:p>
            <w:pPr>
              <w:pStyle w:val="TableParagraph"/>
              <w:ind w:left="50"/>
              <w:rPr>
                <w:sz w:val="20"/>
              </w:rPr>
            </w:pPr>
            <w:r>
              <w:rPr>
                <w:spacing w:val="-4"/>
                <w:sz w:val="20"/>
              </w:rPr>
              <w:t>1987</w:t>
            </w:r>
          </w:p>
        </w:tc>
        <w:tc>
          <w:tcPr>
            <w:tcW w:w="9827" w:type="dxa"/>
          </w:tcPr>
          <w:p>
            <w:pPr>
              <w:pStyle w:val="TableParagraph"/>
              <w:rPr>
                <w:sz w:val="20"/>
              </w:rPr>
            </w:pPr>
            <w:r>
              <w:rPr>
                <w:sz w:val="20"/>
              </w:rPr>
              <w:t>Distribution</w:t>
            </w:r>
            <w:r>
              <w:rPr>
                <w:spacing w:val="11"/>
                <w:sz w:val="20"/>
              </w:rPr>
              <w:t> </w:t>
            </w:r>
            <w:r>
              <w:rPr>
                <w:sz w:val="20"/>
              </w:rPr>
              <w:t>&amp;</w:t>
            </w:r>
            <w:r>
              <w:rPr>
                <w:spacing w:val="10"/>
                <w:sz w:val="20"/>
              </w:rPr>
              <w:t> </w:t>
            </w:r>
            <w:r>
              <w:rPr>
                <w:sz w:val="20"/>
              </w:rPr>
              <w:t>Development</w:t>
            </w:r>
            <w:r>
              <w:rPr>
                <w:spacing w:val="9"/>
                <w:sz w:val="20"/>
              </w:rPr>
              <w:t> </w:t>
            </w:r>
            <w:r>
              <w:rPr>
                <w:sz w:val="20"/>
              </w:rPr>
              <w:t>Effects</w:t>
            </w:r>
            <w:r>
              <w:rPr>
                <w:spacing w:val="10"/>
                <w:sz w:val="20"/>
              </w:rPr>
              <w:t> </w:t>
            </w:r>
            <w:r>
              <w:rPr>
                <w:sz w:val="20"/>
              </w:rPr>
              <w:t>of</w:t>
            </w:r>
            <w:r>
              <w:rPr>
                <w:spacing w:val="10"/>
                <w:sz w:val="20"/>
              </w:rPr>
              <w:t> </w:t>
            </w:r>
            <w:r>
              <w:rPr>
                <w:sz w:val="20"/>
              </w:rPr>
              <w:t>Tariff-cum-Subsidy</w:t>
            </w:r>
            <w:r>
              <w:rPr>
                <w:spacing w:val="10"/>
                <w:sz w:val="20"/>
              </w:rPr>
              <w:t> </w:t>
            </w:r>
            <w:r>
              <w:rPr>
                <w:sz w:val="20"/>
              </w:rPr>
              <w:t>Policies</w:t>
            </w:r>
            <w:r>
              <w:rPr>
                <w:spacing w:val="10"/>
                <w:sz w:val="20"/>
              </w:rPr>
              <w:t> </w:t>
            </w:r>
            <w:r>
              <w:rPr>
                <w:sz w:val="20"/>
              </w:rPr>
              <w:t>(with</w:t>
            </w:r>
            <w:r>
              <w:rPr>
                <w:spacing w:val="12"/>
                <w:sz w:val="20"/>
              </w:rPr>
              <w:t> </w:t>
            </w:r>
            <w:r>
              <w:rPr>
                <w:sz w:val="20"/>
              </w:rPr>
              <w:t>A</w:t>
            </w:r>
            <w:r>
              <w:rPr>
                <w:spacing w:val="12"/>
                <w:sz w:val="20"/>
              </w:rPr>
              <w:t> </w:t>
            </w:r>
            <w:r>
              <w:rPr>
                <w:sz w:val="20"/>
              </w:rPr>
              <w:t>Das-Gupta)</w:t>
            </w:r>
            <w:r>
              <w:rPr>
                <w:spacing w:val="10"/>
                <w:sz w:val="20"/>
              </w:rPr>
              <w:t> </w:t>
            </w:r>
            <w:r>
              <w:rPr>
                <w:i/>
                <w:sz w:val="20"/>
              </w:rPr>
              <w:t>Singapore</w:t>
            </w:r>
            <w:r>
              <w:rPr>
                <w:i/>
                <w:spacing w:val="9"/>
                <w:sz w:val="20"/>
              </w:rPr>
              <w:t> </w:t>
            </w:r>
            <w:r>
              <w:rPr>
                <w:i/>
                <w:sz w:val="20"/>
              </w:rPr>
              <w:t>Econ</w:t>
            </w:r>
            <w:r>
              <w:rPr>
                <w:i/>
                <w:spacing w:val="10"/>
                <w:sz w:val="20"/>
              </w:rPr>
              <w:t> </w:t>
            </w:r>
            <w:r>
              <w:rPr>
                <w:i/>
                <w:sz w:val="20"/>
              </w:rPr>
              <w:t>Rev</w:t>
            </w:r>
            <w:r>
              <w:rPr>
                <w:i/>
                <w:spacing w:val="12"/>
                <w:sz w:val="20"/>
              </w:rPr>
              <w:t> </w:t>
            </w:r>
            <w:r>
              <w:rPr>
                <w:sz w:val="20"/>
              </w:rPr>
              <w:t>32</w:t>
            </w:r>
            <w:r>
              <w:rPr>
                <w:spacing w:val="10"/>
                <w:sz w:val="20"/>
              </w:rPr>
              <w:t> </w:t>
            </w:r>
            <w:r>
              <w:rPr>
                <w:sz w:val="20"/>
              </w:rPr>
              <w:t>71-</w:t>
            </w:r>
            <w:r>
              <w:rPr>
                <w:spacing w:val="-5"/>
                <w:sz w:val="20"/>
              </w:rPr>
              <w:t>86</w:t>
            </w:r>
          </w:p>
        </w:tc>
      </w:tr>
      <w:tr>
        <w:trPr>
          <w:trHeight w:val="205" w:hRule="atLeast"/>
        </w:trPr>
        <w:tc>
          <w:tcPr>
            <w:tcW w:w="626" w:type="dxa"/>
          </w:tcPr>
          <w:p>
            <w:pPr>
              <w:pStyle w:val="TableParagraph"/>
              <w:spacing w:line="240" w:lineRule="auto"/>
              <w:rPr>
                <w:sz w:val="14"/>
              </w:rPr>
            </w:pPr>
          </w:p>
        </w:tc>
        <w:tc>
          <w:tcPr>
            <w:tcW w:w="9827" w:type="dxa"/>
          </w:tcPr>
          <w:p>
            <w:pPr>
              <w:pStyle w:val="TableParagraph"/>
              <w:rPr>
                <w:sz w:val="20"/>
              </w:rPr>
            </w:pPr>
            <w:hyperlink r:id="rId81">
              <w:r>
                <w:rPr>
                  <w:color w:val="0462C1"/>
                  <w:spacing w:val="-2"/>
                  <w:sz w:val="20"/>
                  <w:u w:val="single" w:color="0462C1"/>
                </w:rPr>
                <w:t>http://www.scopus.com/inward/record.url?eid=2-s2.0-0023520404&amp;partnerID=MN8TOARS</w:t>
              </w:r>
            </w:hyperlink>
          </w:p>
        </w:tc>
      </w:tr>
      <w:tr>
        <w:trPr>
          <w:trHeight w:val="205" w:hRule="atLeast"/>
        </w:trPr>
        <w:tc>
          <w:tcPr>
            <w:tcW w:w="626" w:type="dxa"/>
          </w:tcPr>
          <w:p>
            <w:pPr>
              <w:pStyle w:val="TableParagraph"/>
              <w:ind w:left="50"/>
              <w:rPr>
                <w:sz w:val="20"/>
              </w:rPr>
            </w:pPr>
            <w:r>
              <w:rPr>
                <w:spacing w:val="-4"/>
                <w:sz w:val="20"/>
              </w:rPr>
              <w:t>1987</w:t>
            </w:r>
          </w:p>
        </w:tc>
        <w:tc>
          <w:tcPr>
            <w:tcW w:w="9827" w:type="dxa"/>
          </w:tcPr>
          <w:p>
            <w:pPr>
              <w:pStyle w:val="TableParagraph"/>
              <w:rPr>
                <w:sz w:val="20"/>
              </w:rPr>
            </w:pPr>
            <w:r>
              <w:rPr>
                <w:sz w:val="20"/>
              </w:rPr>
              <w:t>Framework</w:t>
            </w:r>
            <w:r>
              <w:rPr>
                <w:spacing w:val="-4"/>
                <w:sz w:val="20"/>
              </w:rPr>
              <w:t> </w:t>
            </w:r>
            <w:r>
              <w:rPr>
                <w:sz w:val="20"/>
              </w:rPr>
              <w:t>for</w:t>
            </w:r>
            <w:r>
              <w:rPr>
                <w:spacing w:val="-5"/>
                <w:sz w:val="20"/>
              </w:rPr>
              <w:t> </w:t>
            </w:r>
            <w:r>
              <w:rPr>
                <w:sz w:val="20"/>
              </w:rPr>
              <w:t>Analyzing</w:t>
            </w:r>
            <w:r>
              <w:rPr>
                <w:spacing w:val="-4"/>
                <w:sz w:val="20"/>
              </w:rPr>
              <w:t> </w:t>
            </w:r>
            <w:r>
              <w:rPr>
                <w:sz w:val="20"/>
              </w:rPr>
              <w:t>Economies</w:t>
            </w:r>
            <w:r>
              <w:rPr>
                <w:spacing w:val="-6"/>
                <w:sz w:val="20"/>
              </w:rPr>
              <w:t> </w:t>
            </w:r>
            <w:r>
              <w:rPr>
                <w:sz w:val="20"/>
              </w:rPr>
              <w:t>with</w:t>
            </w:r>
            <w:r>
              <w:rPr>
                <w:spacing w:val="-4"/>
                <w:sz w:val="20"/>
              </w:rPr>
              <w:t> </w:t>
            </w:r>
            <w:r>
              <w:rPr>
                <w:sz w:val="20"/>
              </w:rPr>
              <w:t>Wage</w:t>
            </w:r>
            <w:r>
              <w:rPr>
                <w:spacing w:val="-5"/>
                <w:sz w:val="20"/>
              </w:rPr>
              <w:t> </w:t>
            </w:r>
            <w:r>
              <w:rPr>
                <w:sz w:val="20"/>
              </w:rPr>
              <w:t>Differentials</w:t>
            </w:r>
            <w:r>
              <w:rPr>
                <w:spacing w:val="-6"/>
                <w:sz w:val="20"/>
              </w:rPr>
              <w:t> </w:t>
            </w:r>
            <w:r>
              <w:rPr>
                <w:sz w:val="20"/>
              </w:rPr>
              <w:t>(with</w:t>
            </w:r>
            <w:r>
              <w:rPr>
                <w:spacing w:val="-4"/>
                <w:sz w:val="20"/>
              </w:rPr>
              <w:t> </w:t>
            </w:r>
            <w:r>
              <w:rPr>
                <w:sz w:val="20"/>
              </w:rPr>
              <w:t>A</w:t>
            </w:r>
            <w:r>
              <w:rPr>
                <w:spacing w:val="-5"/>
                <w:sz w:val="20"/>
              </w:rPr>
              <w:t> </w:t>
            </w:r>
            <w:r>
              <w:rPr>
                <w:sz w:val="20"/>
              </w:rPr>
              <w:t>Das-Gupta)</w:t>
            </w:r>
            <w:r>
              <w:rPr>
                <w:spacing w:val="-4"/>
                <w:sz w:val="20"/>
              </w:rPr>
              <w:t> </w:t>
            </w:r>
            <w:r>
              <w:rPr>
                <w:i/>
                <w:sz w:val="20"/>
              </w:rPr>
              <w:t>International</w:t>
            </w:r>
            <w:r>
              <w:rPr>
                <w:i/>
                <w:spacing w:val="-6"/>
                <w:sz w:val="20"/>
              </w:rPr>
              <w:t> </w:t>
            </w:r>
            <w:r>
              <w:rPr>
                <w:i/>
                <w:sz w:val="20"/>
              </w:rPr>
              <w:t>Rev</w:t>
            </w:r>
            <w:r>
              <w:rPr>
                <w:i/>
                <w:spacing w:val="-5"/>
                <w:sz w:val="20"/>
              </w:rPr>
              <w:t> </w:t>
            </w:r>
            <w:r>
              <w:rPr>
                <w:i/>
                <w:sz w:val="20"/>
              </w:rPr>
              <w:t>of</w:t>
            </w:r>
            <w:r>
              <w:rPr>
                <w:i/>
                <w:spacing w:val="-5"/>
                <w:sz w:val="20"/>
              </w:rPr>
              <w:t> </w:t>
            </w:r>
            <w:r>
              <w:rPr>
                <w:i/>
                <w:sz w:val="20"/>
              </w:rPr>
              <w:t>Econ</w:t>
            </w:r>
            <w:r>
              <w:rPr>
                <w:i/>
                <w:spacing w:val="-3"/>
                <w:sz w:val="20"/>
              </w:rPr>
              <w:t> </w:t>
            </w:r>
            <w:r>
              <w:rPr>
                <w:sz w:val="20"/>
              </w:rPr>
              <w:t>34</w:t>
            </w:r>
            <w:r>
              <w:rPr>
                <w:spacing w:val="-4"/>
                <w:sz w:val="20"/>
              </w:rPr>
              <w:t> </w:t>
            </w:r>
            <w:r>
              <w:rPr>
                <w:sz w:val="20"/>
              </w:rPr>
              <w:t>869-</w:t>
            </w:r>
            <w:r>
              <w:rPr>
                <w:spacing w:val="-5"/>
                <w:sz w:val="20"/>
              </w:rPr>
              <w:t>886</w:t>
            </w:r>
          </w:p>
        </w:tc>
      </w:tr>
      <w:tr>
        <w:trPr>
          <w:trHeight w:val="205" w:hRule="atLeast"/>
        </w:trPr>
        <w:tc>
          <w:tcPr>
            <w:tcW w:w="626" w:type="dxa"/>
          </w:tcPr>
          <w:p>
            <w:pPr>
              <w:pStyle w:val="TableParagraph"/>
              <w:ind w:left="50"/>
              <w:rPr>
                <w:sz w:val="20"/>
              </w:rPr>
            </w:pPr>
            <w:r>
              <w:rPr>
                <w:spacing w:val="-4"/>
                <w:sz w:val="20"/>
              </w:rPr>
              <w:t>1987</w:t>
            </w:r>
          </w:p>
        </w:tc>
        <w:tc>
          <w:tcPr>
            <w:tcW w:w="9827" w:type="dxa"/>
          </w:tcPr>
          <w:p>
            <w:pPr>
              <w:pStyle w:val="TableParagraph"/>
              <w:rPr>
                <w:i/>
                <w:sz w:val="20"/>
              </w:rPr>
            </w:pPr>
            <w:r>
              <w:rPr>
                <w:sz w:val="20"/>
              </w:rPr>
              <w:t>Welfare</w:t>
            </w:r>
            <w:r>
              <w:rPr>
                <w:spacing w:val="18"/>
                <w:sz w:val="20"/>
              </w:rPr>
              <w:t> </w:t>
            </w:r>
            <w:r>
              <w:rPr>
                <w:sz w:val="20"/>
              </w:rPr>
              <w:t>Aspects</w:t>
            </w:r>
            <w:r>
              <w:rPr>
                <w:spacing w:val="18"/>
                <w:sz w:val="20"/>
              </w:rPr>
              <w:t> </w:t>
            </w:r>
            <w:r>
              <w:rPr>
                <w:sz w:val="20"/>
              </w:rPr>
              <w:t>of</w:t>
            </w:r>
            <w:r>
              <w:rPr>
                <w:spacing w:val="19"/>
                <w:sz w:val="20"/>
              </w:rPr>
              <w:t> </w:t>
            </w:r>
            <w:r>
              <w:rPr>
                <w:sz w:val="20"/>
              </w:rPr>
              <w:t>a</w:t>
            </w:r>
            <w:r>
              <w:rPr>
                <w:spacing w:val="19"/>
                <w:sz w:val="20"/>
              </w:rPr>
              <w:t> </w:t>
            </w:r>
            <w:r>
              <w:rPr>
                <w:sz w:val="20"/>
              </w:rPr>
              <w:t>Harris-Todaro</w:t>
            </w:r>
            <w:r>
              <w:rPr>
                <w:spacing w:val="17"/>
                <w:sz w:val="20"/>
              </w:rPr>
              <w:t> </w:t>
            </w:r>
            <w:r>
              <w:rPr>
                <w:sz w:val="20"/>
              </w:rPr>
              <w:t>Economy</w:t>
            </w:r>
            <w:r>
              <w:rPr>
                <w:spacing w:val="20"/>
                <w:sz w:val="20"/>
              </w:rPr>
              <w:t> </w:t>
            </w:r>
            <w:r>
              <w:rPr>
                <w:sz w:val="20"/>
              </w:rPr>
              <w:t>with</w:t>
            </w:r>
            <w:r>
              <w:rPr>
                <w:spacing w:val="17"/>
                <w:sz w:val="20"/>
              </w:rPr>
              <w:t> </w:t>
            </w:r>
            <w:r>
              <w:rPr>
                <w:sz w:val="20"/>
              </w:rPr>
              <w:t>Underemployment</w:t>
            </w:r>
            <w:r>
              <w:rPr>
                <w:spacing w:val="19"/>
                <w:sz w:val="20"/>
              </w:rPr>
              <w:t> </w:t>
            </w:r>
            <w:r>
              <w:rPr>
                <w:sz w:val="20"/>
              </w:rPr>
              <w:t>&amp;</w:t>
            </w:r>
            <w:r>
              <w:rPr>
                <w:spacing w:val="18"/>
                <w:sz w:val="20"/>
              </w:rPr>
              <w:t> </w:t>
            </w:r>
            <w:r>
              <w:rPr>
                <w:sz w:val="20"/>
              </w:rPr>
              <w:t>Variable</w:t>
            </w:r>
            <w:r>
              <w:rPr>
                <w:spacing w:val="19"/>
                <w:sz w:val="20"/>
              </w:rPr>
              <w:t> </w:t>
            </w:r>
            <w:r>
              <w:rPr>
                <w:sz w:val="20"/>
              </w:rPr>
              <w:t>Prices</w:t>
            </w:r>
            <w:r>
              <w:rPr>
                <w:spacing w:val="18"/>
                <w:sz w:val="20"/>
              </w:rPr>
              <w:t> </w:t>
            </w:r>
            <w:r>
              <w:rPr>
                <w:sz w:val="20"/>
              </w:rPr>
              <w:t>(with</w:t>
            </w:r>
            <w:r>
              <w:rPr>
                <w:spacing w:val="19"/>
                <w:sz w:val="20"/>
              </w:rPr>
              <w:t> </w:t>
            </w:r>
            <w:r>
              <w:rPr>
                <w:sz w:val="20"/>
              </w:rPr>
              <w:t>S</w:t>
            </w:r>
            <w:r>
              <w:rPr>
                <w:spacing w:val="18"/>
                <w:sz w:val="20"/>
              </w:rPr>
              <w:t> </w:t>
            </w:r>
            <w:r>
              <w:rPr>
                <w:sz w:val="20"/>
              </w:rPr>
              <w:t>Gangopadhyay)</w:t>
            </w:r>
            <w:r>
              <w:rPr>
                <w:spacing w:val="29"/>
                <w:sz w:val="20"/>
              </w:rPr>
              <w:t> </w:t>
            </w:r>
            <w:r>
              <w:rPr>
                <w:i/>
                <w:spacing w:val="-5"/>
                <w:sz w:val="20"/>
              </w:rPr>
              <w:t>The</w:t>
            </w:r>
          </w:p>
        </w:tc>
      </w:tr>
      <w:tr>
        <w:trPr>
          <w:trHeight w:val="203" w:hRule="atLeast"/>
        </w:trPr>
        <w:tc>
          <w:tcPr>
            <w:tcW w:w="626" w:type="dxa"/>
          </w:tcPr>
          <w:p>
            <w:pPr>
              <w:pStyle w:val="TableParagraph"/>
              <w:spacing w:line="240" w:lineRule="auto"/>
              <w:rPr>
                <w:sz w:val="14"/>
              </w:rPr>
            </w:pPr>
          </w:p>
        </w:tc>
        <w:tc>
          <w:tcPr>
            <w:tcW w:w="9827" w:type="dxa"/>
          </w:tcPr>
          <w:p>
            <w:pPr>
              <w:pStyle w:val="TableParagraph"/>
              <w:spacing w:line="184" w:lineRule="exact"/>
              <w:rPr>
                <w:sz w:val="20"/>
              </w:rPr>
            </w:pPr>
            <w:r>
              <w:rPr>
                <w:i/>
                <w:sz w:val="20"/>
              </w:rPr>
              <w:t>Developing</w:t>
            </w:r>
            <w:r>
              <w:rPr>
                <w:i/>
                <w:spacing w:val="-4"/>
                <w:sz w:val="20"/>
              </w:rPr>
              <w:t> </w:t>
            </w:r>
            <w:r>
              <w:rPr>
                <w:i/>
                <w:sz w:val="20"/>
              </w:rPr>
              <w:t>Economies</w:t>
            </w:r>
            <w:r>
              <w:rPr>
                <w:i/>
                <w:spacing w:val="-3"/>
                <w:sz w:val="20"/>
              </w:rPr>
              <w:t> </w:t>
            </w:r>
            <w:r>
              <w:rPr>
                <w:sz w:val="20"/>
              </w:rPr>
              <w:t>25</w:t>
            </w:r>
            <w:r>
              <w:rPr>
                <w:spacing w:val="-6"/>
                <w:sz w:val="20"/>
              </w:rPr>
              <w:t> </w:t>
            </w:r>
            <w:r>
              <w:rPr>
                <w:sz w:val="20"/>
              </w:rPr>
              <w:t>203-219</w:t>
            </w:r>
            <w:r>
              <w:rPr>
                <w:spacing w:val="-5"/>
                <w:sz w:val="20"/>
              </w:rPr>
              <w:t> </w:t>
            </w:r>
            <w:hyperlink r:id="rId82">
              <w:r>
                <w:rPr>
                  <w:color w:val="0462C1"/>
                  <w:spacing w:val="-2"/>
                  <w:sz w:val="20"/>
                  <w:u w:val="single" w:color="0462C1"/>
                </w:rPr>
                <w:t>http://www.ide.go.jp/library/English/Publish/Periodicals/De/pdf/87_03_01.pdf</w:t>
              </w:r>
            </w:hyperlink>
          </w:p>
        </w:tc>
      </w:tr>
      <w:tr>
        <w:trPr>
          <w:trHeight w:val="205" w:hRule="atLeast"/>
        </w:trPr>
        <w:tc>
          <w:tcPr>
            <w:tcW w:w="626" w:type="dxa"/>
          </w:tcPr>
          <w:p>
            <w:pPr>
              <w:pStyle w:val="TableParagraph"/>
              <w:spacing w:line="186" w:lineRule="exact"/>
              <w:ind w:left="50"/>
              <w:rPr>
                <w:sz w:val="20"/>
              </w:rPr>
            </w:pPr>
            <w:r>
              <w:rPr>
                <w:spacing w:val="-4"/>
                <w:sz w:val="20"/>
              </w:rPr>
              <w:t>1987</w:t>
            </w:r>
          </w:p>
        </w:tc>
        <w:tc>
          <w:tcPr>
            <w:tcW w:w="9827" w:type="dxa"/>
          </w:tcPr>
          <w:p>
            <w:pPr>
              <w:pStyle w:val="TableParagraph"/>
              <w:spacing w:line="186" w:lineRule="exact"/>
              <w:rPr>
                <w:sz w:val="20"/>
              </w:rPr>
            </w:pPr>
            <w:r>
              <w:rPr>
                <w:sz w:val="20"/>
              </w:rPr>
              <w:t>Earnings</w:t>
            </w:r>
            <w:r>
              <w:rPr>
                <w:spacing w:val="37"/>
                <w:sz w:val="20"/>
              </w:rPr>
              <w:t> </w:t>
            </w:r>
            <w:r>
              <w:rPr>
                <w:sz w:val="20"/>
              </w:rPr>
              <w:t>Effects</w:t>
            </w:r>
            <w:r>
              <w:rPr>
                <w:spacing w:val="37"/>
                <w:sz w:val="20"/>
              </w:rPr>
              <w:t> </w:t>
            </w:r>
            <w:r>
              <w:rPr>
                <w:sz w:val="20"/>
              </w:rPr>
              <w:t>of</w:t>
            </w:r>
            <w:r>
              <w:rPr>
                <w:spacing w:val="36"/>
                <w:sz w:val="20"/>
              </w:rPr>
              <w:t> </w:t>
            </w:r>
            <w:r>
              <w:rPr>
                <w:sz w:val="20"/>
              </w:rPr>
              <w:t>Labor</w:t>
            </w:r>
            <w:r>
              <w:rPr>
                <w:spacing w:val="36"/>
                <w:sz w:val="20"/>
              </w:rPr>
              <w:t> </w:t>
            </w:r>
            <w:r>
              <w:rPr>
                <w:sz w:val="20"/>
              </w:rPr>
              <w:t>Organizations</w:t>
            </w:r>
            <w:r>
              <w:rPr>
                <w:spacing w:val="37"/>
                <w:sz w:val="20"/>
              </w:rPr>
              <w:t> </w:t>
            </w:r>
            <w:r>
              <w:rPr>
                <w:sz w:val="20"/>
              </w:rPr>
              <w:t>in</w:t>
            </w:r>
            <w:r>
              <w:rPr>
                <w:spacing w:val="38"/>
                <w:sz w:val="20"/>
              </w:rPr>
              <w:t> </w:t>
            </w:r>
            <w:r>
              <w:rPr>
                <w:sz w:val="20"/>
              </w:rPr>
              <w:t>1890</w:t>
            </w:r>
            <w:r>
              <w:rPr>
                <w:spacing w:val="37"/>
                <w:sz w:val="20"/>
              </w:rPr>
              <w:t> </w:t>
            </w:r>
            <w:r>
              <w:rPr>
                <w:sz w:val="20"/>
              </w:rPr>
              <w:t>(with</w:t>
            </w:r>
            <w:r>
              <w:rPr>
                <w:spacing w:val="37"/>
                <w:sz w:val="20"/>
              </w:rPr>
              <w:t> </w:t>
            </w:r>
            <w:r>
              <w:rPr>
                <w:sz w:val="20"/>
              </w:rPr>
              <w:t>P</w:t>
            </w:r>
            <w:r>
              <w:rPr>
                <w:spacing w:val="38"/>
                <w:sz w:val="20"/>
              </w:rPr>
              <w:t> </w:t>
            </w:r>
            <w:r>
              <w:rPr>
                <w:sz w:val="20"/>
              </w:rPr>
              <w:t>Dillon)</w:t>
            </w:r>
            <w:r>
              <w:rPr>
                <w:spacing w:val="44"/>
                <w:sz w:val="20"/>
              </w:rPr>
              <w:t> </w:t>
            </w:r>
            <w:r>
              <w:rPr>
                <w:i/>
                <w:sz w:val="20"/>
              </w:rPr>
              <w:t>Industrial</w:t>
            </w:r>
            <w:r>
              <w:rPr>
                <w:i/>
                <w:spacing w:val="38"/>
                <w:sz w:val="20"/>
              </w:rPr>
              <w:t> </w:t>
            </w:r>
            <w:r>
              <w:rPr>
                <w:i/>
                <w:sz w:val="20"/>
              </w:rPr>
              <w:t>&amp;</w:t>
            </w:r>
            <w:r>
              <w:rPr>
                <w:i/>
                <w:spacing w:val="39"/>
                <w:sz w:val="20"/>
              </w:rPr>
              <w:t> </w:t>
            </w:r>
            <w:r>
              <w:rPr>
                <w:i/>
                <w:sz w:val="20"/>
              </w:rPr>
              <w:t>Labor</w:t>
            </w:r>
            <w:r>
              <w:rPr>
                <w:i/>
                <w:spacing w:val="37"/>
                <w:sz w:val="20"/>
              </w:rPr>
              <w:t> </w:t>
            </w:r>
            <w:r>
              <w:rPr>
                <w:i/>
                <w:sz w:val="20"/>
              </w:rPr>
              <w:t>Relations</w:t>
            </w:r>
            <w:r>
              <w:rPr>
                <w:i/>
                <w:spacing w:val="37"/>
                <w:sz w:val="20"/>
              </w:rPr>
              <w:t> </w:t>
            </w:r>
            <w:r>
              <w:rPr>
                <w:i/>
                <w:sz w:val="20"/>
              </w:rPr>
              <w:t>Rev</w:t>
            </w:r>
            <w:r>
              <w:rPr>
                <w:i/>
                <w:spacing w:val="40"/>
                <w:sz w:val="20"/>
              </w:rPr>
              <w:t> </w:t>
            </w:r>
            <w:r>
              <w:rPr>
                <w:sz w:val="20"/>
              </w:rPr>
              <w:t>40(4)</w:t>
            </w:r>
            <w:r>
              <w:rPr>
                <w:spacing w:val="40"/>
                <w:sz w:val="20"/>
              </w:rPr>
              <w:t> </w:t>
            </w:r>
            <w:r>
              <w:rPr>
                <w:sz w:val="20"/>
              </w:rPr>
              <w:t>516-</w:t>
            </w:r>
            <w:r>
              <w:rPr>
                <w:spacing w:val="-5"/>
                <w:sz w:val="20"/>
              </w:rPr>
              <w:t>526</w:t>
            </w:r>
          </w:p>
        </w:tc>
      </w:tr>
      <w:tr>
        <w:trPr>
          <w:trHeight w:val="205" w:hRule="atLeast"/>
        </w:trPr>
        <w:tc>
          <w:tcPr>
            <w:tcW w:w="626" w:type="dxa"/>
          </w:tcPr>
          <w:p>
            <w:pPr>
              <w:pStyle w:val="TableParagraph"/>
              <w:spacing w:line="240" w:lineRule="auto"/>
              <w:rPr>
                <w:sz w:val="14"/>
              </w:rPr>
            </w:pPr>
          </w:p>
        </w:tc>
        <w:tc>
          <w:tcPr>
            <w:tcW w:w="9827" w:type="dxa"/>
          </w:tcPr>
          <w:p>
            <w:pPr>
              <w:pStyle w:val="TableParagraph"/>
              <w:rPr>
                <w:sz w:val="20"/>
              </w:rPr>
            </w:pPr>
            <w:hyperlink r:id="rId83">
              <w:r>
                <w:rPr>
                  <w:color w:val="0462C1"/>
                  <w:spacing w:val="-2"/>
                  <w:sz w:val="20"/>
                  <w:u w:val="single" w:color="0462C1"/>
                </w:rPr>
                <w:t>https://doi.org/10.1177%2F001979398704000405</w:t>
              </w:r>
            </w:hyperlink>
          </w:p>
        </w:tc>
      </w:tr>
      <w:tr>
        <w:trPr>
          <w:trHeight w:val="205" w:hRule="atLeast"/>
        </w:trPr>
        <w:tc>
          <w:tcPr>
            <w:tcW w:w="626" w:type="dxa"/>
          </w:tcPr>
          <w:p>
            <w:pPr>
              <w:pStyle w:val="TableParagraph"/>
              <w:ind w:left="50"/>
              <w:rPr>
                <w:sz w:val="20"/>
              </w:rPr>
            </w:pPr>
            <w:r>
              <w:rPr>
                <w:spacing w:val="-4"/>
                <w:sz w:val="20"/>
              </w:rPr>
              <w:t>1987</w:t>
            </w:r>
          </w:p>
        </w:tc>
        <w:tc>
          <w:tcPr>
            <w:tcW w:w="9827" w:type="dxa"/>
          </w:tcPr>
          <w:p>
            <w:pPr>
              <w:pStyle w:val="TableParagraph"/>
              <w:rPr>
                <w:i/>
                <w:sz w:val="20"/>
              </w:rPr>
            </w:pPr>
            <w:r>
              <w:rPr>
                <w:sz w:val="20"/>
              </w:rPr>
              <w:t>Optimal</w:t>
            </w:r>
            <w:r>
              <w:rPr>
                <w:spacing w:val="2"/>
                <w:sz w:val="20"/>
              </w:rPr>
              <w:t> </w:t>
            </w:r>
            <w:r>
              <w:rPr>
                <w:sz w:val="20"/>
              </w:rPr>
              <w:t>Policies</w:t>
            </w:r>
            <w:r>
              <w:rPr>
                <w:spacing w:val="2"/>
                <w:sz w:val="20"/>
              </w:rPr>
              <w:t> </w:t>
            </w:r>
            <w:r>
              <w:rPr>
                <w:sz w:val="20"/>
              </w:rPr>
              <w:t>in</w:t>
            </w:r>
            <w:r>
              <w:rPr>
                <w:spacing w:val="4"/>
                <w:sz w:val="20"/>
              </w:rPr>
              <w:t> </w:t>
            </w:r>
            <w:r>
              <w:rPr>
                <w:sz w:val="20"/>
              </w:rPr>
              <w:t>a</w:t>
            </w:r>
            <w:r>
              <w:rPr>
                <w:spacing w:val="3"/>
                <w:sz w:val="20"/>
              </w:rPr>
              <w:t> </w:t>
            </w:r>
            <w:r>
              <w:rPr>
                <w:sz w:val="20"/>
              </w:rPr>
              <w:t>Dual</w:t>
            </w:r>
            <w:r>
              <w:rPr>
                <w:spacing w:val="2"/>
                <w:sz w:val="20"/>
              </w:rPr>
              <w:t> </w:t>
            </w:r>
            <w:r>
              <w:rPr>
                <w:sz w:val="20"/>
              </w:rPr>
              <w:t>Economy</w:t>
            </w:r>
            <w:r>
              <w:rPr>
                <w:spacing w:val="2"/>
                <w:sz w:val="20"/>
              </w:rPr>
              <w:t> </w:t>
            </w:r>
            <w:r>
              <w:rPr>
                <w:sz w:val="20"/>
              </w:rPr>
              <w:t>with</w:t>
            </w:r>
            <w:r>
              <w:rPr>
                <w:spacing w:val="4"/>
                <w:sz w:val="20"/>
              </w:rPr>
              <w:t> </w:t>
            </w:r>
            <w:r>
              <w:rPr>
                <w:sz w:val="20"/>
              </w:rPr>
              <w:t>Open</w:t>
            </w:r>
            <w:r>
              <w:rPr>
                <w:spacing w:val="4"/>
                <w:sz w:val="20"/>
              </w:rPr>
              <w:t> </w:t>
            </w:r>
            <w:r>
              <w:rPr>
                <w:sz w:val="20"/>
              </w:rPr>
              <w:t>Unemployment</w:t>
            </w:r>
            <w:r>
              <w:rPr>
                <w:spacing w:val="3"/>
                <w:sz w:val="20"/>
              </w:rPr>
              <w:t> </w:t>
            </w:r>
            <w:r>
              <w:rPr>
                <w:sz w:val="20"/>
              </w:rPr>
              <w:t>&amp;</w:t>
            </w:r>
            <w:r>
              <w:rPr>
                <w:spacing w:val="3"/>
                <w:sz w:val="20"/>
              </w:rPr>
              <w:t> </w:t>
            </w:r>
            <w:r>
              <w:rPr>
                <w:sz w:val="20"/>
              </w:rPr>
              <w:t>Surplus</w:t>
            </w:r>
            <w:r>
              <w:rPr>
                <w:spacing w:val="2"/>
                <w:sz w:val="20"/>
              </w:rPr>
              <w:t> </w:t>
            </w:r>
            <w:r>
              <w:rPr>
                <w:sz w:val="20"/>
              </w:rPr>
              <w:t>Labour</w:t>
            </w:r>
            <w:r>
              <w:rPr>
                <w:spacing w:val="1"/>
                <w:sz w:val="20"/>
              </w:rPr>
              <w:t> </w:t>
            </w:r>
            <w:r>
              <w:rPr>
                <w:sz w:val="20"/>
              </w:rPr>
              <w:t>(with</w:t>
            </w:r>
            <w:r>
              <w:rPr>
                <w:spacing w:val="4"/>
                <w:sz w:val="20"/>
              </w:rPr>
              <w:t> </w:t>
            </w:r>
            <w:r>
              <w:rPr>
                <w:sz w:val="20"/>
              </w:rPr>
              <w:t>S</w:t>
            </w:r>
            <w:r>
              <w:rPr>
                <w:spacing w:val="2"/>
                <w:sz w:val="20"/>
              </w:rPr>
              <w:t> </w:t>
            </w:r>
            <w:r>
              <w:rPr>
                <w:sz w:val="20"/>
              </w:rPr>
              <w:t>Gangopadhyay)</w:t>
            </w:r>
            <w:r>
              <w:rPr>
                <w:spacing w:val="15"/>
                <w:sz w:val="20"/>
              </w:rPr>
              <w:t> </w:t>
            </w:r>
            <w:r>
              <w:rPr>
                <w:i/>
                <w:sz w:val="20"/>
              </w:rPr>
              <w:t>Oxford</w:t>
            </w:r>
            <w:r>
              <w:rPr>
                <w:i/>
                <w:spacing w:val="4"/>
                <w:sz w:val="20"/>
              </w:rPr>
              <w:t> </w:t>
            </w:r>
            <w:r>
              <w:rPr>
                <w:i/>
                <w:spacing w:val="-4"/>
                <w:sz w:val="20"/>
              </w:rPr>
              <w:t>Econ</w:t>
            </w:r>
          </w:p>
        </w:tc>
      </w:tr>
      <w:tr>
        <w:trPr>
          <w:trHeight w:val="205" w:hRule="atLeast"/>
        </w:trPr>
        <w:tc>
          <w:tcPr>
            <w:tcW w:w="626" w:type="dxa"/>
          </w:tcPr>
          <w:p>
            <w:pPr>
              <w:pStyle w:val="TableParagraph"/>
              <w:spacing w:line="240" w:lineRule="auto"/>
              <w:rPr>
                <w:sz w:val="14"/>
              </w:rPr>
            </w:pPr>
          </w:p>
        </w:tc>
        <w:tc>
          <w:tcPr>
            <w:tcW w:w="9827" w:type="dxa"/>
          </w:tcPr>
          <w:p>
            <w:pPr>
              <w:pStyle w:val="TableParagraph"/>
              <w:rPr>
                <w:sz w:val="20"/>
              </w:rPr>
            </w:pPr>
            <w:r>
              <w:rPr>
                <w:i/>
                <w:sz w:val="20"/>
              </w:rPr>
              <w:t>Papers</w:t>
            </w:r>
            <w:r>
              <w:rPr>
                <w:i/>
                <w:spacing w:val="-4"/>
                <w:sz w:val="20"/>
              </w:rPr>
              <w:t> </w:t>
            </w:r>
            <w:r>
              <w:rPr>
                <w:sz w:val="20"/>
              </w:rPr>
              <w:t>39</w:t>
            </w:r>
            <w:r>
              <w:rPr>
                <w:spacing w:val="-3"/>
                <w:sz w:val="20"/>
              </w:rPr>
              <w:t> </w:t>
            </w:r>
            <w:r>
              <w:rPr>
                <w:sz w:val="20"/>
              </w:rPr>
              <w:t>378-387</w:t>
            </w:r>
            <w:r>
              <w:rPr>
                <w:spacing w:val="-5"/>
                <w:sz w:val="20"/>
              </w:rPr>
              <w:t> </w:t>
            </w:r>
            <w:hyperlink r:id="rId84">
              <w:r>
                <w:rPr>
                  <w:color w:val="0462C1"/>
                  <w:spacing w:val="-2"/>
                  <w:sz w:val="20"/>
                  <w:u w:val="single" w:color="0462C1"/>
                </w:rPr>
                <w:t>http://www.jstor.org/stable/2663273</w:t>
              </w:r>
            </w:hyperlink>
          </w:p>
        </w:tc>
      </w:tr>
      <w:tr>
        <w:trPr>
          <w:trHeight w:val="205" w:hRule="atLeast"/>
        </w:trPr>
        <w:tc>
          <w:tcPr>
            <w:tcW w:w="626" w:type="dxa"/>
          </w:tcPr>
          <w:p>
            <w:pPr>
              <w:pStyle w:val="TableParagraph"/>
              <w:ind w:left="50"/>
              <w:rPr>
                <w:sz w:val="20"/>
              </w:rPr>
            </w:pPr>
            <w:r>
              <w:rPr>
                <w:spacing w:val="-4"/>
                <w:sz w:val="20"/>
              </w:rPr>
              <w:t>1987</w:t>
            </w:r>
          </w:p>
        </w:tc>
        <w:tc>
          <w:tcPr>
            <w:tcW w:w="9827" w:type="dxa"/>
          </w:tcPr>
          <w:p>
            <w:pPr>
              <w:pStyle w:val="TableParagraph"/>
              <w:rPr>
                <w:i/>
                <w:sz w:val="20"/>
              </w:rPr>
            </w:pPr>
            <w:r>
              <w:rPr>
                <w:sz w:val="20"/>
              </w:rPr>
              <w:t>Employment,</w:t>
            </w:r>
            <w:r>
              <w:rPr>
                <w:spacing w:val="50"/>
                <w:sz w:val="20"/>
              </w:rPr>
              <w:t> </w:t>
            </w:r>
            <w:r>
              <w:rPr>
                <w:sz w:val="20"/>
              </w:rPr>
              <w:t>Output</w:t>
            </w:r>
            <w:r>
              <w:rPr>
                <w:spacing w:val="51"/>
                <w:sz w:val="20"/>
              </w:rPr>
              <w:t> </w:t>
            </w:r>
            <w:r>
              <w:rPr>
                <w:sz w:val="20"/>
              </w:rPr>
              <w:t>&amp;</w:t>
            </w:r>
            <w:r>
              <w:rPr>
                <w:spacing w:val="52"/>
                <w:sz w:val="20"/>
              </w:rPr>
              <w:t> </w:t>
            </w:r>
            <w:r>
              <w:rPr>
                <w:sz w:val="20"/>
              </w:rPr>
              <w:t>the</w:t>
            </w:r>
            <w:r>
              <w:rPr>
                <w:spacing w:val="49"/>
                <w:sz w:val="20"/>
              </w:rPr>
              <w:t> </w:t>
            </w:r>
            <w:r>
              <w:rPr>
                <w:sz w:val="20"/>
              </w:rPr>
              <w:t>Choice</w:t>
            </w:r>
            <w:r>
              <w:rPr>
                <w:spacing w:val="50"/>
                <w:sz w:val="20"/>
              </w:rPr>
              <w:t> </w:t>
            </w:r>
            <w:r>
              <w:rPr>
                <w:sz w:val="20"/>
              </w:rPr>
              <w:t>of</w:t>
            </w:r>
            <w:r>
              <w:rPr>
                <w:spacing w:val="51"/>
                <w:sz w:val="20"/>
              </w:rPr>
              <w:t> </w:t>
            </w:r>
            <w:r>
              <w:rPr>
                <w:sz w:val="20"/>
              </w:rPr>
              <w:t>Techniques:</w:t>
            </w:r>
            <w:r>
              <w:rPr>
                <w:spacing w:val="50"/>
                <w:sz w:val="20"/>
              </w:rPr>
              <w:t> </w:t>
            </w:r>
            <w:r>
              <w:rPr>
                <w:sz w:val="20"/>
              </w:rPr>
              <w:t>The</w:t>
            </w:r>
            <w:r>
              <w:rPr>
                <w:spacing w:val="51"/>
                <w:sz w:val="20"/>
              </w:rPr>
              <w:t> </w:t>
            </w:r>
            <w:r>
              <w:rPr>
                <w:sz w:val="20"/>
              </w:rPr>
              <w:t>Trade-Offs</w:t>
            </w:r>
            <w:r>
              <w:rPr>
                <w:spacing w:val="49"/>
                <w:sz w:val="20"/>
              </w:rPr>
              <w:t> </w:t>
            </w:r>
            <w:r>
              <w:rPr>
                <w:sz w:val="20"/>
              </w:rPr>
              <w:t>Revisited</w:t>
            </w:r>
            <w:r>
              <w:rPr>
                <w:spacing w:val="52"/>
                <w:sz w:val="20"/>
              </w:rPr>
              <w:t> </w:t>
            </w:r>
            <w:r>
              <w:rPr>
                <w:sz w:val="20"/>
              </w:rPr>
              <w:t>(with</w:t>
            </w:r>
            <w:r>
              <w:rPr>
                <w:spacing w:val="52"/>
                <w:sz w:val="20"/>
              </w:rPr>
              <w:t> </w:t>
            </w:r>
            <w:r>
              <w:rPr>
                <w:sz w:val="20"/>
              </w:rPr>
              <w:t>S</w:t>
            </w:r>
            <w:r>
              <w:rPr>
                <w:spacing w:val="50"/>
                <w:sz w:val="20"/>
              </w:rPr>
              <w:t> </w:t>
            </w:r>
            <w:r>
              <w:rPr>
                <w:sz w:val="20"/>
              </w:rPr>
              <w:t>Gangopadhyay)</w:t>
            </w:r>
            <w:r>
              <w:rPr>
                <w:spacing w:val="55"/>
                <w:sz w:val="20"/>
              </w:rPr>
              <w:t> </w:t>
            </w:r>
            <w:r>
              <w:rPr>
                <w:i/>
                <w:sz w:val="20"/>
              </w:rPr>
              <w:t>Journal</w:t>
            </w:r>
            <w:r>
              <w:rPr>
                <w:i/>
                <w:spacing w:val="48"/>
                <w:sz w:val="20"/>
              </w:rPr>
              <w:t> </w:t>
            </w:r>
            <w:r>
              <w:rPr>
                <w:i/>
                <w:spacing w:val="-5"/>
                <w:sz w:val="20"/>
              </w:rPr>
              <w:t>of</w:t>
            </w:r>
          </w:p>
        </w:tc>
      </w:tr>
      <w:tr>
        <w:trPr>
          <w:trHeight w:val="205" w:hRule="atLeast"/>
        </w:trPr>
        <w:tc>
          <w:tcPr>
            <w:tcW w:w="626" w:type="dxa"/>
          </w:tcPr>
          <w:p>
            <w:pPr>
              <w:pStyle w:val="TableParagraph"/>
              <w:spacing w:line="240" w:lineRule="auto"/>
              <w:rPr>
                <w:sz w:val="14"/>
              </w:rPr>
            </w:pPr>
          </w:p>
        </w:tc>
        <w:tc>
          <w:tcPr>
            <w:tcW w:w="9827" w:type="dxa"/>
          </w:tcPr>
          <w:p>
            <w:pPr>
              <w:pStyle w:val="TableParagraph"/>
              <w:rPr>
                <w:sz w:val="20"/>
              </w:rPr>
            </w:pPr>
            <w:r>
              <w:rPr>
                <w:i/>
                <w:spacing w:val="-2"/>
                <w:sz w:val="20"/>
              </w:rPr>
              <w:t>Development</w:t>
            </w:r>
            <w:r>
              <w:rPr>
                <w:i/>
                <w:spacing w:val="20"/>
                <w:sz w:val="20"/>
              </w:rPr>
              <w:t> </w:t>
            </w:r>
            <w:r>
              <w:rPr>
                <w:i/>
                <w:spacing w:val="-2"/>
                <w:sz w:val="20"/>
              </w:rPr>
              <w:t>Econ</w:t>
            </w:r>
            <w:r>
              <w:rPr>
                <w:i/>
                <w:spacing w:val="22"/>
                <w:sz w:val="20"/>
              </w:rPr>
              <w:t> </w:t>
            </w:r>
            <w:r>
              <w:rPr>
                <w:spacing w:val="-2"/>
                <w:sz w:val="20"/>
              </w:rPr>
              <w:t>25(2)</w:t>
            </w:r>
            <w:r>
              <w:rPr>
                <w:spacing w:val="22"/>
                <w:sz w:val="20"/>
              </w:rPr>
              <w:t> </w:t>
            </w:r>
            <w:r>
              <w:rPr>
                <w:spacing w:val="-2"/>
                <w:sz w:val="20"/>
              </w:rPr>
              <w:t>321-327</w:t>
            </w:r>
            <w:r>
              <w:rPr>
                <w:spacing w:val="23"/>
                <w:sz w:val="20"/>
              </w:rPr>
              <w:t> </w:t>
            </w:r>
            <w:hyperlink r:id="rId85">
              <w:r>
                <w:rPr>
                  <w:color w:val="0462C1"/>
                  <w:spacing w:val="-2"/>
                  <w:sz w:val="20"/>
                  <w:u w:val="single" w:color="0462C1"/>
                </w:rPr>
                <w:t>https://doi.org/10.1016/0304-3878(87)90088-</w:t>
              </w:r>
              <w:r>
                <w:rPr>
                  <w:color w:val="0462C1"/>
                  <w:spacing w:val="-10"/>
                  <w:sz w:val="20"/>
                  <w:u w:val="single" w:color="0462C1"/>
                </w:rPr>
                <w:t>5</w:t>
              </w:r>
            </w:hyperlink>
          </w:p>
        </w:tc>
      </w:tr>
      <w:tr>
        <w:trPr>
          <w:trHeight w:val="205" w:hRule="atLeast"/>
        </w:trPr>
        <w:tc>
          <w:tcPr>
            <w:tcW w:w="626" w:type="dxa"/>
          </w:tcPr>
          <w:p>
            <w:pPr>
              <w:pStyle w:val="TableParagraph"/>
              <w:ind w:left="50"/>
              <w:rPr>
                <w:sz w:val="20"/>
              </w:rPr>
            </w:pPr>
            <w:r>
              <w:rPr>
                <w:spacing w:val="-4"/>
                <w:sz w:val="20"/>
              </w:rPr>
              <w:t>1986</w:t>
            </w:r>
          </w:p>
        </w:tc>
        <w:tc>
          <w:tcPr>
            <w:tcW w:w="9827" w:type="dxa"/>
          </w:tcPr>
          <w:p>
            <w:pPr>
              <w:pStyle w:val="TableParagraph"/>
              <w:rPr>
                <w:i/>
                <w:sz w:val="20"/>
              </w:rPr>
            </w:pPr>
            <w:r>
              <w:rPr>
                <w:sz w:val="20"/>
              </w:rPr>
              <w:t>Differential</w:t>
            </w:r>
            <w:r>
              <w:rPr>
                <w:spacing w:val="1"/>
                <w:sz w:val="20"/>
              </w:rPr>
              <w:t> </w:t>
            </w:r>
            <w:r>
              <w:rPr>
                <w:sz w:val="20"/>
              </w:rPr>
              <w:t>Cash-in-Advance</w:t>
            </w:r>
            <w:r>
              <w:rPr>
                <w:spacing w:val="-2"/>
                <w:sz w:val="20"/>
              </w:rPr>
              <w:t> </w:t>
            </w:r>
            <w:r>
              <w:rPr>
                <w:sz w:val="20"/>
              </w:rPr>
              <w:t>Constraints:</w:t>
            </w:r>
            <w:r>
              <w:rPr>
                <w:spacing w:val="2"/>
                <w:sz w:val="20"/>
              </w:rPr>
              <w:t> </w:t>
            </w:r>
            <w:r>
              <w:rPr>
                <w:sz w:val="20"/>
              </w:rPr>
              <w:t>A</w:t>
            </w:r>
            <w:r>
              <w:rPr>
                <w:spacing w:val="2"/>
                <w:sz w:val="20"/>
              </w:rPr>
              <w:t> </w:t>
            </w:r>
            <w:r>
              <w:rPr>
                <w:sz w:val="20"/>
              </w:rPr>
              <w:t>Good</w:t>
            </w:r>
            <w:r>
              <w:rPr>
                <w:spacing w:val="2"/>
                <w:sz w:val="20"/>
              </w:rPr>
              <w:t> </w:t>
            </w:r>
            <w:r>
              <w:rPr>
                <w:sz w:val="20"/>
              </w:rPr>
              <w:t>Reason</w:t>
            </w:r>
            <w:r>
              <w:rPr>
                <w:spacing w:val="3"/>
                <w:sz w:val="20"/>
              </w:rPr>
              <w:t> </w:t>
            </w:r>
            <w:r>
              <w:rPr>
                <w:sz w:val="20"/>
              </w:rPr>
              <w:t>for</w:t>
            </w:r>
            <w:r>
              <w:rPr>
                <w:spacing w:val="2"/>
                <w:sz w:val="20"/>
              </w:rPr>
              <w:t> </w:t>
            </w:r>
            <w:r>
              <w:rPr>
                <w:sz w:val="20"/>
              </w:rPr>
              <w:t>Protection in</w:t>
            </w:r>
            <w:r>
              <w:rPr>
                <w:spacing w:val="3"/>
                <w:sz w:val="20"/>
              </w:rPr>
              <w:t> </w:t>
            </w:r>
            <w:r>
              <w:rPr>
                <w:sz w:val="20"/>
              </w:rPr>
              <w:t>LDCs?</w:t>
            </w:r>
            <w:r>
              <w:rPr>
                <w:spacing w:val="2"/>
                <w:sz w:val="20"/>
              </w:rPr>
              <w:t> </w:t>
            </w:r>
            <w:r>
              <w:rPr>
                <w:sz w:val="20"/>
              </w:rPr>
              <w:t>(with E</w:t>
            </w:r>
            <w:r>
              <w:rPr>
                <w:spacing w:val="1"/>
                <w:sz w:val="20"/>
              </w:rPr>
              <w:t> </w:t>
            </w:r>
            <w:r>
              <w:rPr>
                <w:sz w:val="20"/>
              </w:rPr>
              <w:t>Tower)</w:t>
            </w:r>
            <w:r>
              <w:rPr>
                <w:spacing w:val="11"/>
                <w:sz w:val="20"/>
              </w:rPr>
              <w:t> </w:t>
            </w:r>
            <w:r>
              <w:rPr>
                <w:i/>
                <w:sz w:val="20"/>
              </w:rPr>
              <w:t>Eastern</w:t>
            </w:r>
            <w:r>
              <w:rPr>
                <w:i/>
                <w:spacing w:val="2"/>
                <w:sz w:val="20"/>
              </w:rPr>
              <w:t> </w:t>
            </w:r>
            <w:r>
              <w:rPr>
                <w:i/>
                <w:sz w:val="20"/>
              </w:rPr>
              <w:t>Africa</w:t>
            </w:r>
            <w:r>
              <w:rPr>
                <w:i/>
                <w:spacing w:val="2"/>
                <w:sz w:val="20"/>
              </w:rPr>
              <w:t> </w:t>
            </w:r>
            <w:r>
              <w:rPr>
                <w:i/>
                <w:spacing w:val="-4"/>
                <w:sz w:val="20"/>
              </w:rPr>
              <w:t>Econ</w:t>
            </w:r>
          </w:p>
        </w:tc>
      </w:tr>
      <w:tr>
        <w:trPr>
          <w:trHeight w:val="205" w:hRule="atLeast"/>
        </w:trPr>
        <w:tc>
          <w:tcPr>
            <w:tcW w:w="626" w:type="dxa"/>
          </w:tcPr>
          <w:p>
            <w:pPr>
              <w:pStyle w:val="TableParagraph"/>
              <w:spacing w:line="240" w:lineRule="auto"/>
              <w:rPr>
                <w:sz w:val="14"/>
              </w:rPr>
            </w:pPr>
          </w:p>
        </w:tc>
        <w:tc>
          <w:tcPr>
            <w:tcW w:w="9827" w:type="dxa"/>
          </w:tcPr>
          <w:p>
            <w:pPr>
              <w:pStyle w:val="TableParagraph"/>
              <w:rPr>
                <w:sz w:val="20"/>
              </w:rPr>
            </w:pPr>
            <w:r>
              <w:rPr>
                <w:i/>
                <w:sz w:val="20"/>
              </w:rPr>
              <w:t>Rev</w:t>
            </w:r>
            <w:r>
              <w:rPr>
                <w:i/>
                <w:spacing w:val="-3"/>
                <w:sz w:val="20"/>
              </w:rPr>
              <w:t> </w:t>
            </w:r>
            <w:r>
              <w:rPr>
                <w:sz w:val="20"/>
              </w:rPr>
              <w:t>2</w:t>
            </w:r>
            <w:r>
              <w:rPr>
                <w:spacing w:val="-3"/>
                <w:sz w:val="20"/>
              </w:rPr>
              <w:t> </w:t>
            </w:r>
            <w:r>
              <w:rPr>
                <w:sz w:val="20"/>
              </w:rPr>
              <w:t>193-</w:t>
            </w:r>
            <w:r>
              <w:rPr>
                <w:spacing w:val="-5"/>
                <w:sz w:val="20"/>
              </w:rPr>
              <w:t>195</w:t>
            </w:r>
          </w:p>
        </w:tc>
      </w:tr>
      <w:tr>
        <w:trPr>
          <w:trHeight w:val="204" w:hRule="atLeast"/>
        </w:trPr>
        <w:tc>
          <w:tcPr>
            <w:tcW w:w="626" w:type="dxa"/>
          </w:tcPr>
          <w:p>
            <w:pPr>
              <w:pStyle w:val="TableParagraph"/>
              <w:spacing w:line="184" w:lineRule="exact"/>
              <w:ind w:left="50"/>
              <w:rPr>
                <w:sz w:val="20"/>
              </w:rPr>
            </w:pPr>
            <w:r>
              <w:rPr>
                <w:spacing w:val="-4"/>
                <w:sz w:val="20"/>
              </w:rPr>
              <w:t>1986</w:t>
            </w:r>
          </w:p>
        </w:tc>
        <w:tc>
          <w:tcPr>
            <w:tcW w:w="9827" w:type="dxa"/>
          </w:tcPr>
          <w:p>
            <w:pPr>
              <w:pStyle w:val="TableParagraph"/>
              <w:spacing w:line="184" w:lineRule="exact"/>
              <w:rPr>
                <w:sz w:val="20"/>
              </w:rPr>
            </w:pPr>
            <w:r>
              <w:rPr>
                <w:sz w:val="20"/>
              </w:rPr>
              <w:t>An</w:t>
            </w:r>
            <w:r>
              <w:rPr>
                <w:spacing w:val="2"/>
                <w:sz w:val="20"/>
              </w:rPr>
              <w:t> </w:t>
            </w:r>
            <w:r>
              <w:rPr>
                <w:sz w:val="20"/>
              </w:rPr>
              <w:t>Approach</w:t>
            </w:r>
            <w:r>
              <w:rPr>
                <w:spacing w:val="1"/>
                <w:sz w:val="20"/>
              </w:rPr>
              <w:t> </w:t>
            </w:r>
            <w:r>
              <w:rPr>
                <w:sz w:val="20"/>
              </w:rPr>
              <w:t>to</w:t>
            </w:r>
            <w:r>
              <w:rPr>
                <w:spacing w:val="1"/>
                <w:sz w:val="20"/>
              </w:rPr>
              <w:t> </w:t>
            </w:r>
            <w:r>
              <w:rPr>
                <w:sz w:val="20"/>
              </w:rPr>
              <w:t>the</w:t>
            </w:r>
            <w:r>
              <w:rPr>
                <w:spacing w:val="2"/>
                <w:sz w:val="20"/>
              </w:rPr>
              <w:t> </w:t>
            </w:r>
            <w:r>
              <w:rPr>
                <w:sz w:val="20"/>
              </w:rPr>
              <w:t>Choice</w:t>
            </w:r>
            <w:r>
              <w:rPr>
                <w:spacing w:val="1"/>
                <w:sz w:val="20"/>
              </w:rPr>
              <w:t> </w:t>
            </w:r>
            <w:r>
              <w:rPr>
                <w:sz w:val="20"/>
              </w:rPr>
              <w:t>of</w:t>
            </w:r>
            <w:r>
              <w:rPr>
                <w:spacing w:val="-1"/>
                <w:sz w:val="20"/>
              </w:rPr>
              <w:t> </w:t>
            </w:r>
            <w:r>
              <w:rPr>
                <w:sz w:val="20"/>
              </w:rPr>
              <w:t>Techniques</w:t>
            </w:r>
            <w:r>
              <w:rPr>
                <w:spacing w:val="1"/>
                <w:sz w:val="20"/>
              </w:rPr>
              <w:t> </w:t>
            </w:r>
            <w:r>
              <w:rPr>
                <w:sz w:val="20"/>
              </w:rPr>
              <w:t>Issue</w:t>
            </w:r>
            <w:r>
              <w:rPr>
                <w:spacing w:val="1"/>
                <w:sz w:val="20"/>
              </w:rPr>
              <w:t> </w:t>
            </w:r>
            <w:r>
              <w:rPr>
                <w:sz w:val="20"/>
              </w:rPr>
              <w:t>with</w:t>
            </w:r>
            <w:r>
              <w:rPr>
                <w:spacing w:val="2"/>
                <w:sz w:val="20"/>
              </w:rPr>
              <w:t> </w:t>
            </w:r>
            <w:r>
              <w:rPr>
                <w:sz w:val="20"/>
              </w:rPr>
              <w:t>Applications to</w:t>
            </w:r>
            <w:r>
              <w:rPr>
                <w:spacing w:val="1"/>
                <w:sz w:val="20"/>
              </w:rPr>
              <w:t> </w:t>
            </w:r>
            <w:r>
              <w:rPr>
                <w:sz w:val="20"/>
              </w:rPr>
              <w:t>South</w:t>
            </w:r>
            <w:r>
              <w:rPr>
                <w:spacing w:val="2"/>
                <w:sz w:val="20"/>
              </w:rPr>
              <w:t> </w:t>
            </w:r>
            <w:r>
              <w:rPr>
                <w:sz w:val="20"/>
              </w:rPr>
              <w:t>Korea</w:t>
            </w:r>
            <w:r>
              <w:rPr>
                <w:spacing w:val="1"/>
                <w:sz w:val="20"/>
              </w:rPr>
              <w:t> </w:t>
            </w:r>
            <w:r>
              <w:rPr>
                <w:sz w:val="20"/>
              </w:rPr>
              <w:t>&amp;</w:t>
            </w:r>
            <w:r>
              <w:rPr>
                <w:spacing w:val="1"/>
                <w:sz w:val="20"/>
              </w:rPr>
              <w:t> </w:t>
            </w:r>
            <w:r>
              <w:rPr>
                <w:sz w:val="20"/>
              </w:rPr>
              <w:t>Sri</w:t>
            </w:r>
            <w:r>
              <w:rPr>
                <w:spacing w:val="1"/>
                <w:sz w:val="20"/>
              </w:rPr>
              <w:t> </w:t>
            </w:r>
            <w:r>
              <w:rPr>
                <w:sz w:val="20"/>
              </w:rPr>
              <w:t>Lanka</w:t>
            </w:r>
            <w:r>
              <w:rPr>
                <w:spacing w:val="2"/>
                <w:sz w:val="20"/>
              </w:rPr>
              <w:t> </w:t>
            </w:r>
            <w:r>
              <w:rPr>
                <w:sz w:val="20"/>
              </w:rPr>
              <w:t>(with</w:t>
            </w:r>
            <w:r>
              <w:rPr>
                <w:spacing w:val="1"/>
                <w:sz w:val="20"/>
              </w:rPr>
              <w:t> </w:t>
            </w:r>
            <w:r>
              <w:rPr>
                <w:sz w:val="20"/>
              </w:rPr>
              <w:t>Samson</w:t>
            </w:r>
            <w:r>
              <w:rPr>
                <w:spacing w:val="1"/>
                <w:sz w:val="20"/>
              </w:rPr>
              <w:t> </w:t>
            </w:r>
            <w:r>
              <w:rPr>
                <w:sz w:val="20"/>
              </w:rPr>
              <w:t>Ayo</w:t>
            </w:r>
            <w:r>
              <w:rPr>
                <w:spacing w:val="2"/>
                <w:sz w:val="20"/>
              </w:rPr>
              <w:t> </w:t>
            </w:r>
            <w:r>
              <w:rPr>
                <w:spacing w:val="-2"/>
                <w:sz w:val="20"/>
              </w:rPr>
              <w:t>Alabi</w:t>
            </w:r>
          </w:p>
        </w:tc>
      </w:tr>
      <w:tr>
        <w:trPr>
          <w:trHeight w:val="205" w:hRule="atLeast"/>
        </w:trPr>
        <w:tc>
          <w:tcPr>
            <w:tcW w:w="626" w:type="dxa"/>
          </w:tcPr>
          <w:p>
            <w:pPr>
              <w:pStyle w:val="TableParagraph"/>
              <w:spacing w:line="240" w:lineRule="auto"/>
              <w:rPr>
                <w:sz w:val="14"/>
              </w:rPr>
            </w:pPr>
          </w:p>
        </w:tc>
        <w:tc>
          <w:tcPr>
            <w:tcW w:w="9827" w:type="dxa"/>
          </w:tcPr>
          <w:p>
            <w:pPr>
              <w:pStyle w:val="TableParagraph"/>
              <w:rPr>
                <w:sz w:val="20"/>
              </w:rPr>
            </w:pPr>
            <w:r>
              <w:rPr>
                <w:sz w:val="20"/>
              </w:rPr>
              <w:t>&amp;</w:t>
            </w:r>
            <w:r>
              <w:rPr>
                <w:spacing w:val="-4"/>
                <w:sz w:val="20"/>
              </w:rPr>
              <w:t> </w:t>
            </w:r>
            <w:r>
              <w:rPr>
                <w:sz w:val="20"/>
              </w:rPr>
              <w:t>S</w:t>
            </w:r>
            <w:r>
              <w:rPr>
                <w:spacing w:val="-5"/>
                <w:sz w:val="20"/>
              </w:rPr>
              <w:t> </w:t>
            </w:r>
            <w:r>
              <w:rPr>
                <w:sz w:val="20"/>
              </w:rPr>
              <w:t>Gangopadhyay)</w:t>
            </w:r>
            <w:r>
              <w:rPr>
                <w:spacing w:val="-1"/>
                <w:sz w:val="20"/>
              </w:rPr>
              <w:t> </w:t>
            </w:r>
            <w:r>
              <w:rPr>
                <w:i/>
                <w:sz w:val="20"/>
              </w:rPr>
              <w:t>Eastern</w:t>
            </w:r>
            <w:r>
              <w:rPr>
                <w:i/>
                <w:spacing w:val="-7"/>
                <w:sz w:val="20"/>
              </w:rPr>
              <w:t> </w:t>
            </w:r>
            <w:r>
              <w:rPr>
                <w:i/>
                <w:sz w:val="20"/>
              </w:rPr>
              <w:t>Africa</w:t>
            </w:r>
            <w:r>
              <w:rPr>
                <w:i/>
                <w:spacing w:val="-3"/>
                <w:sz w:val="20"/>
              </w:rPr>
              <w:t> </w:t>
            </w:r>
            <w:r>
              <w:rPr>
                <w:i/>
                <w:sz w:val="20"/>
              </w:rPr>
              <w:t>Econ</w:t>
            </w:r>
            <w:r>
              <w:rPr>
                <w:i/>
                <w:spacing w:val="-3"/>
                <w:sz w:val="20"/>
              </w:rPr>
              <w:t> </w:t>
            </w:r>
            <w:r>
              <w:rPr>
                <w:i/>
                <w:sz w:val="20"/>
              </w:rPr>
              <w:t>Rev</w:t>
            </w:r>
            <w:r>
              <w:rPr>
                <w:i/>
                <w:spacing w:val="-1"/>
                <w:sz w:val="20"/>
              </w:rPr>
              <w:t> </w:t>
            </w:r>
            <w:r>
              <w:rPr>
                <w:sz w:val="20"/>
              </w:rPr>
              <w:t>2</w:t>
            </w:r>
            <w:r>
              <w:rPr>
                <w:spacing w:val="-5"/>
                <w:sz w:val="20"/>
              </w:rPr>
              <w:t> </w:t>
            </w:r>
            <w:r>
              <w:rPr>
                <w:sz w:val="20"/>
              </w:rPr>
              <w:t>111-</w:t>
            </w:r>
            <w:r>
              <w:rPr>
                <w:spacing w:val="-5"/>
                <w:sz w:val="20"/>
              </w:rPr>
              <w:t>122</w:t>
            </w:r>
          </w:p>
        </w:tc>
      </w:tr>
      <w:tr>
        <w:trPr>
          <w:trHeight w:val="205" w:hRule="atLeast"/>
        </w:trPr>
        <w:tc>
          <w:tcPr>
            <w:tcW w:w="626" w:type="dxa"/>
          </w:tcPr>
          <w:p>
            <w:pPr>
              <w:pStyle w:val="TableParagraph"/>
              <w:ind w:left="50"/>
              <w:rPr>
                <w:sz w:val="20"/>
              </w:rPr>
            </w:pPr>
            <w:r>
              <w:rPr>
                <w:spacing w:val="-4"/>
                <w:sz w:val="20"/>
              </w:rPr>
              <w:t>1986</w:t>
            </w:r>
          </w:p>
        </w:tc>
        <w:tc>
          <w:tcPr>
            <w:tcW w:w="9827" w:type="dxa"/>
          </w:tcPr>
          <w:p>
            <w:pPr>
              <w:pStyle w:val="TableParagraph"/>
              <w:tabs>
                <w:tab w:pos="834" w:val="left" w:leader="none"/>
                <w:tab w:pos="1345" w:val="left" w:leader="none"/>
                <w:tab w:pos="1711" w:val="left" w:leader="none"/>
                <w:tab w:pos="2431" w:val="left" w:leader="none"/>
                <w:tab w:pos="3696" w:val="left" w:leader="none"/>
                <w:tab w:pos="4063" w:val="left" w:leader="none"/>
                <w:tab w:pos="4749" w:val="left" w:leader="none"/>
                <w:tab w:pos="5382" w:val="left" w:leader="none"/>
                <w:tab w:pos="5881" w:val="left" w:leader="none"/>
                <w:tab w:pos="6601" w:val="left" w:leader="none"/>
                <w:tab w:pos="7442" w:val="left" w:leader="none"/>
                <w:tab w:pos="8065" w:val="left" w:leader="none"/>
                <w:tab w:pos="8901" w:val="left" w:leader="none"/>
                <w:tab w:pos="9311" w:val="left" w:leader="none"/>
              </w:tabs>
              <w:rPr>
                <w:sz w:val="20"/>
              </w:rPr>
            </w:pPr>
            <w:r>
              <w:rPr>
                <w:spacing w:val="-2"/>
                <w:sz w:val="20"/>
              </w:rPr>
              <w:t>Foreign</w:t>
            </w:r>
            <w:r>
              <w:rPr>
                <w:sz w:val="20"/>
              </w:rPr>
              <w:tab/>
            </w:r>
            <w:r>
              <w:rPr>
                <w:spacing w:val="-5"/>
                <w:sz w:val="20"/>
              </w:rPr>
              <w:t>Aid</w:t>
            </w:r>
            <w:r>
              <w:rPr>
                <w:sz w:val="20"/>
              </w:rPr>
              <w:tab/>
            </w:r>
            <w:r>
              <w:rPr>
                <w:spacing w:val="-10"/>
                <w:sz w:val="20"/>
              </w:rPr>
              <w:t>&amp;</w:t>
            </w:r>
            <w:r>
              <w:rPr>
                <w:sz w:val="20"/>
              </w:rPr>
              <w:tab/>
            </w:r>
            <w:r>
              <w:rPr>
                <w:spacing w:val="-2"/>
                <w:sz w:val="20"/>
              </w:rPr>
              <w:t>Public</w:t>
            </w:r>
            <w:r>
              <w:rPr>
                <w:sz w:val="20"/>
              </w:rPr>
              <w:tab/>
            </w:r>
            <w:r>
              <w:rPr>
                <w:spacing w:val="-2"/>
                <w:sz w:val="20"/>
              </w:rPr>
              <w:t>Expenditures</w:t>
            </w:r>
            <w:r>
              <w:rPr>
                <w:sz w:val="20"/>
              </w:rPr>
              <w:tab/>
            </w:r>
            <w:r>
              <w:rPr>
                <w:spacing w:val="-5"/>
                <w:sz w:val="20"/>
              </w:rPr>
              <w:t>in</w:t>
            </w:r>
            <w:r>
              <w:rPr>
                <w:sz w:val="20"/>
              </w:rPr>
              <w:tab/>
            </w:r>
            <w:r>
              <w:rPr>
                <w:spacing w:val="-4"/>
                <w:sz w:val="20"/>
              </w:rPr>
              <w:t>LDCs</w:t>
            </w:r>
            <w:r>
              <w:rPr>
                <w:sz w:val="20"/>
              </w:rPr>
              <w:tab/>
            </w:r>
            <w:r>
              <w:rPr>
                <w:spacing w:val="-2"/>
                <w:sz w:val="20"/>
              </w:rPr>
              <w:t>(with</w:t>
            </w:r>
            <w:r>
              <w:rPr>
                <w:sz w:val="20"/>
              </w:rPr>
              <w:tab/>
            </w:r>
            <w:r>
              <w:rPr>
                <w:spacing w:val="-5"/>
                <w:sz w:val="20"/>
              </w:rPr>
              <w:t>HA</w:t>
            </w:r>
            <w:r>
              <w:rPr>
                <w:sz w:val="20"/>
              </w:rPr>
              <w:tab/>
            </w:r>
            <w:r>
              <w:rPr>
                <w:spacing w:val="-2"/>
                <w:sz w:val="20"/>
              </w:rPr>
              <w:t>Khan)</w:t>
            </w:r>
            <w:r>
              <w:rPr>
                <w:sz w:val="20"/>
              </w:rPr>
              <w:tab/>
            </w:r>
            <w:r>
              <w:rPr>
                <w:i/>
                <w:spacing w:val="-2"/>
                <w:sz w:val="20"/>
              </w:rPr>
              <w:t>Atlantic</w:t>
            </w:r>
            <w:r>
              <w:rPr>
                <w:i/>
                <w:sz w:val="20"/>
              </w:rPr>
              <w:tab/>
            </w:r>
            <w:r>
              <w:rPr>
                <w:i/>
                <w:spacing w:val="-4"/>
                <w:sz w:val="20"/>
              </w:rPr>
              <w:t>Econ</w:t>
            </w:r>
            <w:r>
              <w:rPr>
                <w:i/>
                <w:sz w:val="20"/>
              </w:rPr>
              <w:tab/>
            </w:r>
            <w:r>
              <w:rPr>
                <w:i/>
                <w:spacing w:val="-2"/>
                <w:sz w:val="20"/>
              </w:rPr>
              <w:t>Journal</w:t>
            </w:r>
            <w:r>
              <w:rPr>
                <w:i/>
                <w:sz w:val="20"/>
              </w:rPr>
              <w:tab/>
            </w:r>
            <w:r>
              <w:rPr>
                <w:spacing w:val="-5"/>
                <w:sz w:val="20"/>
              </w:rPr>
              <w:t>14</w:t>
            </w:r>
            <w:r>
              <w:rPr>
                <w:sz w:val="20"/>
              </w:rPr>
              <w:tab/>
            </w:r>
            <w:r>
              <w:rPr>
                <w:spacing w:val="-2"/>
                <w:sz w:val="20"/>
              </w:rPr>
              <w:t>56-</w:t>
            </w:r>
            <w:r>
              <w:rPr>
                <w:spacing w:val="-5"/>
                <w:sz w:val="20"/>
              </w:rPr>
              <w:t>58</w:t>
            </w:r>
          </w:p>
        </w:tc>
      </w:tr>
      <w:tr>
        <w:trPr>
          <w:trHeight w:val="205" w:hRule="atLeast"/>
        </w:trPr>
        <w:tc>
          <w:tcPr>
            <w:tcW w:w="626" w:type="dxa"/>
          </w:tcPr>
          <w:p>
            <w:pPr>
              <w:pStyle w:val="TableParagraph"/>
              <w:spacing w:line="240" w:lineRule="auto"/>
              <w:rPr>
                <w:sz w:val="14"/>
              </w:rPr>
            </w:pPr>
          </w:p>
        </w:tc>
        <w:tc>
          <w:tcPr>
            <w:tcW w:w="9827" w:type="dxa"/>
          </w:tcPr>
          <w:p>
            <w:pPr>
              <w:pStyle w:val="TableParagraph"/>
              <w:rPr>
                <w:sz w:val="20"/>
              </w:rPr>
            </w:pPr>
            <w:hyperlink r:id="rId86">
              <w:r>
                <w:rPr>
                  <w:color w:val="0462C1"/>
                  <w:spacing w:val="-2"/>
                  <w:sz w:val="20"/>
                  <w:u w:val="single" w:color="0462C1"/>
                </w:rPr>
                <w:t>https://doi.org/10.1007/BF02304625</w:t>
              </w:r>
            </w:hyperlink>
          </w:p>
        </w:tc>
      </w:tr>
      <w:tr>
        <w:trPr>
          <w:trHeight w:val="205" w:hRule="atLeast"/>
        </w:trPr>
        <w:tc>
          <w:tcPr>
            <w:tcW w:w="626" w:type="dxa"/>
          </w:tcPr>
          <w:p>
            <w:pPr>
              <w:pStyle w:val="TableParagraph"/>
              <w:ind w:left="50"/>
              <w:rPr>
                <w:sz w:val="20"/>
              </w:rPr>
            </w:pPr>
            <w:r>
              <w:rPr>
                <w:spacing w:val="-4"/>
                <w:sz w:val="20"/>
              </w:rPr>
              <w:t>1985</w:t>
            </w:r>
          </w:p>
        </w:tc>
        <w:tc>
          <w:tcPr>
            <w:tcW w:w="9827" w:type="dxa"/>
          </w:tcPr>
          <w:p>
            <w:pPr>
              <w:pStyle w:val="TableParagraph"/>
              <w:rPr>
                <w:sz w:val="20"/>
              </w:rPr>
            </w:pPr>
            <w:r>
              <w:rPr>
                <w:sz w:val="20"/>
              </w:rPr>
              <w:t>A</w:t>
            </w:r>
            <w:r>
              <w:rPr>
                <w:spacing w:val="31"/>
                <w:sz w:val="20"/>
              </w:rPr>
              <w:t> </w:t>
            </w:r>
            <w:r>
              <w:rPr>
                <w:sz w:val="20"/>
              </w:rPr>
              <w:t>Note</w:t>
            </w:r>
            <w:r>
              <w:rPr>
                <w:spacing w:val="32"/>
                <w:sz w:val="20"/>
              </w:rPr>
              <w:t> </w:t>
            </w:r>
            <w:r>
              <w:rPr>
                <w:sz w:val="20"/>
              </w:rPr>
              <w:t>on</w:t>
            </w:r>
            <w:r>
              <w:rPr>
                <w:spacing w:val="31"/>
                <w:sz w:val="20"/>
              </w:rPr>
              <w:t> </w:t>
            </w:r>
            <w:r>
              <w:rPr>
                <w:sz w:val="20"/>
              </w:rPr>
              <w:t>Optimal</w:t>
            </w:r>
            <w:r>
              <w:rPr>
                <w:spacing w:val="32"/>
                <w:sz w:val="20"/>
              </w:rPr>
              <w:t> </w:t>
            </w:r>
            <w:r>
              <w:rPr>
                <w:sz w:val="20"/>
              </w:rPr>
              <w:t>Policies</w:t>
            </w:r>
            <w:r>
              <w:rPr>
                <w:spacing w:val="29"/>
                <w:sz w:val="20"/>
              </w:rPr>
              <w:t> </w:t>
            </w:r>
            <w:r>
              <w:rPr>
                <w:sz w:val="20"/>
              </w:rPr>
              <w:t>in</w:t>
            </w:r>
            <w:r>
              <w:rPr>
                <w:spacing w:val="32"/>
                <w:sz w:val="20"/>
              </w:rPr>
              <w:t> </w:t>
            </w:r>
            <w:r>
              <w:rPr>
                <w:sz w:val="20"/>
              </w:rPr>
              <w:t>Dual</w:t>
            </w:r>
            <w:r>
              <w:rPr>
                <w:spacing w:val="32"/>
                <w:sz w:val="20"/>
              </w:rPr>
              <w:t> </w:t>
            </w:r>
            <w:r>
              <w:rPr>
                <w:sz w:val="20"/>
              </w:rPr>
              <w:t>Economies</w:t>
            </w:r>
            <w:r>
              <w:rPr>
                <w:spacing w:val="29"/>
                <w:sz w:val="20"/>
              </w:rPr>
              <w:t> </w:t>
            </w:r>
            <w:r>
              <w:rPr>
                <w:sz w:val="20"/>
              </w:rPr>
              <w:t>(with</w:t>
            </w:r>
            <w:r>
              <w:rPr>
                <w:spacing w:val="33"/>
                <w:sz w:val="20"/>
              </w:rPr>
              <w:t> </w:t>
            </w:r>
            <w:r>
              <w:rPr>
                <w:sz w:val="20"/>
              </w:rPr>
              <w:t>S</w:t>
            </w:r>
            <w:r>
              <w:rPr>
                <w:spacing w:val="29"/>
                <w:sz w:val="20"/>
              </w:rPr>
              <w:t> </w:t>
            </w:r>
            <w:r>
              <w:rPr>
                <w:sz w:val="20"/>
              </w:rPr>
              <w:t>Gangopadhyay)</w:t>
            </w:r>
            <w:r>
              <w:rPr>
                <w:spacing w:val="39"/>
                <w:sz w:val="20"/>
              </w:rPr>
              <w:t> </w:t>
            </w:r>
            <w:r>
              <w:rPr>
                <w:i/>
                <w:sz w:val="20"/>
              </w:rPr>
              <w:t>Quarterly</w:t>
            </w:r>
            <w:r>
              <w:rPr>
                <w:i/>
                <w:spacing w:val="32"/>
                <w:sz w:val="20"/>
              </w:rPr>
              <w:t> </w:t>
            </w:r>
            <w:r>
              <w:rPr>
                <w:i/>
                <w:sz w:val="20"/>
              </w:rPr>
              <w:t>Journal</w:t>
            </w:r>
            <w:r>
              <w:rPr>
                <w:i/>
                <w:spacing w:val="32"/>
                <w:sz w:val="20"/>
              </w:rPr>
              <w:t> </w:t>
            </w:r>
            <w:r>
              <w:rPr>
                <w:i/>
                <w:sz w:val="20"/>
              </w:rPr>
              <w:t>of</w:t>
            </w:r>
            <w:r>
              <w:rPr>
                <w:i/>
                <w:spacing w:val="29"/>
                <w:sz w:val="20"/>
              </w:rPr>
              <w:t> </w:t>
            </w:r>
            <w:r>
              <w:rPr>
                <w:i/>
                <w:sz w:val="20"/>
              </w:rPr>
              <w:t>Econ</w:t>
            </w:r>
            <w:r>
              <w:rPr>
                <w:i/>
                <w:spacing w:val="33"/>
                <w:sz w:val="20"/>
              </w:rPr>
              <w:t> </w:t>
            </w:r>
            <w:r>
              <w:rPr>
                <w:sz w:val="20"/>
              </w:rPr>
              <w:t>100</w:t>
            </w:r>
            <w:r>
              <w:rPr>
                <w:spacing w:val="29"/>
                <w:sz w:val="20"/>
              </w:rPr>
              <w:t> </w:t>
            </w:r>
            <w:r>
              <w:rPr>
                <w:sz w:val="20"/>
              </w:rPr>
              <w:t>1067-</w:t>
            </w:r>
            <w:r>
              <w:rPr>
                <w:spacing w:val="-4"/>
                <w:sz w:val="20"/>
              </w:rPr>
              <w:t>1071</w:t>
            </w:r>
          </w:p>
        </w:tc>
      </w:tr>
      <w:tr>
        <w:trPr>
          <w:trHeight w:val="205" w:hRule="atLeast"/>
        </w:trPr>
        <w:tc>
          <w:tcPr>
            <w:tcW w:w="626" w:type="dxa"/>
          </w:tcPr>
          <w:p>
            <w:pPr>
              <w:pStyle w:val="TableParagraph"/>
              <w:spacing w:line="240" w:lineRule="auto"/>
              <w:rPr>
                <w:sz w:val="14"/>
              </w:rPr>
            </w:pPr>
          </w:p>
        </w:tc>
        <w:tc>
          <w:tcPr>
            <w:tcW w:w="9827" w:type="dxa"/>
          </w:tcPr>
          <w:p>
            <w:pPr>
              <w:pStyle w:val="TableParagraph"/>
              <w:rPr>
                <w:sz w:val="20"/>
              </w:rPr>
            </w:pPr>
            <w:hyperlink r:id="rId87">
              <w:r>
                <w:rPr>
                  <w:color w:val="0462C1"/>
                  <w:spacing w:val="-2"/>
                  <w:sz w:val="20"/>
                  <w:u w:val="single" w:color="0462C1"/>
                </w:rPr>
                <w:t>https://doi.org/10.2307/1882936</w:t>
              </w:r>
            </w:hyperlink>
          </w:p>
        </w:tc>
      </w:tr>
      <w:tr>
        <w:trPr>
          <w:trHeight w:val="205" w:hRule="atLeast"/>
        </w:trPr>
        <w:tc>
          <w:tcPr>
            <w:tcW w:w="626" w:type="dxa"/>
          </w:tcPr>
          <w:p>
            <w:pPr>
              <w:pStyle w:val="TableParagraph"/>
              <w:ind w:left="50"/>
              <w:rPr>
                <w:sz w:val="20"/>
              </w:rPr>
            </w:pPr>
            <w:r>
              <w:rPr>
                <w:spacing w:val="-4"/>
                <w:sz w:val="20"/>
              </w:rPr>
              <w:t>1985</w:t>
            </w:r>
          </w:p>
        </w:tc>
        <w:tc>
          <w:tcPr>
            <w:tcW w:w="9827" w:type="dxa"/>
          </w:tcPr>
          <w:p>
            <w:pPr>
              <w:pStyle w:val="TableParagraph"/>
              <w:rPr>
                <w:sz w:val="20"/>
              </w:rPr>
            </w:pPr>
            <w:r>
              <w:rPr>
                <w:sz w:val="20"/>
              </w:rPr>
              <w:t>Multinational</w:t>
            </w:r>
            <w:r>
              <w:rPr>
                <w:spacing w:val="-1"/>
                <w:sz w:val="20"/>
              </w:rPr>
              <w:t> </w:t>
            </w:r>
            <w:r>
              <w:rPr>
                <w:sz w:val="20"/>
              </w:rPr>
              <w:t>Firms</w:t>
            </w:r>
            <w:r>
              <w:rPr>
                <w:spacing w:val="-1"/>
                <w:sz w:val="20"/>
              </w:rPr>
              <w:t> </w:t>
            </w:r>
            <w:r>
              <w:rPr>
                <w:sz w:val="20"/>
              </w:rPr>
              <w:t>&amp; Government</w:t>
            </w:r>
            <w:r>
              <w:rPr>
                <w:spacing w:val="-2"/>
                <w:sz w:val="20"/>
              </w:rPr>
              <w:t> </w:t>
            </w:r>
            <w:r>
              <w:rPr>
                <w:sz w:val="20"/>
              </w:rPr>
              <w:t>Policy</w:t>
            </w:r>
            <w:r>
              <w:rPr>
                <w:spacing w:val="-2"/>
                <w:sz w:val="20"/>
              </w:rPr>
              <w:t> </w:t>
            </w:r>
            <w:r>
              <w:rPr>
                <w:sz w:val="20"/>
              </w:rPr>
              <w:t>(with S</w:t>
            </w:r>
            <w:r>
              <w:rPr>
                <w:spacing w:val="-2"/>
                <w:sz w:val="20"/>
              </w:rPr>
              <w:t> </w:t>
            </w:r>
            <w:r>
              <w:rPr>
                <w:sz w:val="20"/>
              </w:rPr>
              <w:t>Gangopadhyay)</w:t>
            </w:r>
            <w:r>
              <w:rPr>
                <w:spacing w:val="6"/>
                <w:sz w:val="20"/>
              </w:rPr>
              <w:t> </w:t>
            </w:r>
            <w:r>
              <w:rPr>
                <w:i/>
                <w:sz w:val="20"/>
              </w:rPr>
              <w:t>Econ Letters </w:t>
            </w:r>
            <w:r>
              <w:rPr>
                <w:sz w:val="20"/>
              </w:rPr>
              <w:t>17</w:t>
            </w:r>
            <w:r>
              <w:rPr>
                <w:spacing w:val="-1"/>
                <w:sz w:val="20"/>
              </w:rPr>
              <w:t> </w:t>
            </w:r>
            <w:r>
              <w:rPr>
                <w:sz w:val="20"/>
              </w:rPr>
              <w:t>395-99</w:t>
            </w:r>
            <w:r>
              <w:rPr>
                <w:spacing w:val="1"/>
                <w:sz w:val="20"/>
              </w:rPr>
              <w:t> </w:t>
            </w:r>
            <w:hyperlink r:id="rId88">
              <w:r>
                <w:rPr>
                  <w:color w:val="0462C1"/>
                  <w:spacing w:val="-2"/>
                  <w:sz w:val="20"/>
                  <w:u w:val="single" w:color="0462C1"/>
                </w:rPr>
                <w:t>https://doi.org/10.1016/0165-</w:t>
              </w:r>
            </w:hyperlink>
          </w:p>
        </w:tc>
      </w:tr>
      <w:tr>
        <w:trPr>
          <w:trHeight w:val="212" w:hRule="atLeast"/>
        </w:trPr>
        <w:tc>
          <w:tcPr>
            <w:tcW w:w="626" w:type="dxa"/>
          </w:tcPr>
          <w:p>
            <w:pPr>
              <w:pStyle w:val="TableParagraph"/>
              <w:spacing w:line="240" w:lineRule="auto"/>
              <w:rPr>
                <w:sz w:val="14"/>
              </w:rPr>
            </w:pPr>
          </w:p>
        </w:tc>
        <w:tc>
          <w:tcPr>
            <w:tcW w:w="9827" w:type="dxa"/>
          </w:tcPr>
          <w:p>
            <w:pPr>
              <w:pStyle w:val="TableParagraph"/>
              <w:spacing w:line="192" w:lineRule="exact"/>
              <w:rPr>
                <w:sz w:val="20"/>
              </w:rPr>
            </w:pPr>
            <w:hyperlink r:id="rId88">
              <w:r>
                <w:rPr>
                  <w:color w:val="0462C1"/>
                  <w:spacing w:val="-2"/>
                  <w:sz w:val="20"/>
                  <w:u w:val="single" w:color="0462C1"/>
                </w:rPr>
                <w:t>1765(85)90266-</w:t>
              </w:r>
              <w:r>
                <w:rPr>
                  <w:color w:val="0462C1"/>
                  <w:spacing w:val="-10"/>
                  <w:sz w:val="20"/>
                  <w:u w:val="single" w:color="0462C1"/>
                </w:rPr>
                <w:t>6</w:t>
              </w:r>
            </w:hyperlink>
          </w:p>
        </w:tc>
      </w:tr>
    </w:tbl>
    <w:p>
      <w:pPr>
        <w:pStyle w:val="Heading1"/>
        <w:spacing w:line="228" w:lineRule="exact" w:before="189"/>
        <w:rPr>
          <w:u w:val="none"/>
        </w:rPr>
      </w:pPr>
      <w:r>
        <w:rPr>
          <w:u w:val="single"/>
        </w:rPr>
        <w:t>Articles</w:t>
      </w:r>
      <w:r>
        <w:rPr>
          <w:spacing w:val="-5"/>
          <w:u w:val="single"/>
        </w:rPr>
        <w:t> </w:t>
      </w:r>
      <w:r>
        <w:rPr>
          <w:u w:val="single"/>
        </w:rPr>
        <w:t>in</w:t>
      </w:r>
      <w:r>
        <w:rPr>
          <w:spacing w:val="-5"/>
          <w:u w:val="single"/>
        </w:rPr>
        <w:t> </w:t>
      </w:r>
      <w:r>
        <w:rPr>
          <w:u w:val="single"/>
        </w:rPr>
        <w:t>Books</w:t>
      </w:r>
      <w:r>
        <w:rPr>
          <w:spacing w:val="-4"/>
          <w:u w:val="single"/>
        </w:rPr>
        <w:t> </w:t>
      </w:r>
      <w:r>
        <w:rPr>
          <w:spacing w:val="-2"/>
          <w:u w:val="single"/>
        </w:rPr>
        <w:t>(Refereed)</w:t>
      </w:r>
    </w:p>
    <w:p>
      <w:pPr>
        <w:pStyle w:val="BodyText"/>
        <w:ind w:left="847" w:hanging="577"/>
      </w:pPr>
      <w:r>
        <w:rPr/>
        <w:t>2024</w:t>
      </w:r>
      <w:r>
        <w:rPr>
          <w:spacing w:val="80"/>
        </w:rPr>
        <w:t> </w:t>
      </w:r>
      <w:r>
        <w:rPr/>
        <w:t>Intramarriage &amp; Household Income among American Jews (with GS Epstein &amp; MS Yun), in Jewish Law and Topics in Economics:</w:t>
      </w:r>
      <w:r>
        <w:rPr>
          <w:spacing w:val="-3"/>
        </w:rPr>
        <w:t> </w:t>
      </w:r>
      <w:r>
        <w:rPr/>
        <w:t>Essays</w:t>
      </w:r>
      <w:r>
        <w:rPr>
          <w:spacing w:val="-4"/>
        </w:rPr>
        <w:t> </w:t>
      </w:r>
      <w:r>
        <w:rPr/>
        <w:t>in</w:t>
      </w:r>
      <w:r>
        <w:rPr>
          <w:spacing w:val="-2"/>
        </w:rPr>
        <w:t> </w:t>
      </w:r>
      <w:r>
        <w:rPr/>
        <w:t>Memory</w:t>
      </w:r>
      <w:r>
        <w:rPr>
          <w:spacing w:val="-2"/>
        </w:rPr>
        <w:t> </w:t>
      </w:r>
      <w:r>
        <w:rPr/>
        <w:t>of Yaacov</w:t>
      </w:r>
      <w:r>
        <w:rPr>
          <w:spacing w:val="-2"/>
        </w:rPr>
        <w:t> </w:t>
      </w:r>
      <w:r>
        <w:rPr/>
        <w:t>(Jacob)</w:t>
      </w:r>
      <w:r>
        <w:rPr>
          <w:spacing w:val="-2"/>
        </w:rPr>
        <w:t> </w:t>
      </w:r>
      <w:r>
        <w:rPr/>
        <w:t>Rosenberg,</w:t>
      </w:r>
      <w:r>
        <w:rPr>
          <w:spacing w:val="-3"/>
        </w:rPr>
        <w:t> </w:t>
      </w:r>
      <w:r>
        <w:rPr/>
        <w:t>edited</w:t>
      </w:r>
      <w:r>
        <w:rPr>
          <w:spacing w:val="-4"/>
        </w:rPr>
        <w:t> </w:t>
      </w:r>
      <w:r>
        <w:rPr/>
        <w:t>by</w:t>
      </w:r>
      <w:r>
        <w:rPr>
          <w:spacing w:val="-2"/>
        </w:rPr>
        <w:t> </w:t>
      </w:r>
      <w:r>
        <w:rPr/>
        <w:t>GS</w:t>
      </w:r>
      <w:r>
        <w:rPr>
          <w:spacing w:val="-4"/>
        </w:rPr>
        <w:t> </w:t>
      </w:r>
      <w:r>
        <w:rPr/>
        <w:t>Epstein</w:t>
      </w:r>
      <w:r>
        <w:rPr>
          <w:spacing w:val="-2"/>
        </w:rPr>
        <w:t> </w:t>
      </w:r>
      <w:r>
        <w:rPr/>
        <w:t>and</w:t>
      </w:r>
      <w:r>
        <w:rPr>
          <w:spacing w:val="-2"/>
        </w:rPr>
        <w:t> </w:t>
      </w:r>
      <w:r>
        <w:rPr/>
        <w:t>E</w:t>
      </w:r>
      <w:r>
        <w:rPr>
          <w:spacing w:val="-5"/>
        </w:rPr>
        <w:t> </w:t>
      </w:r>
      <w:r>
        <w:rPr/>
        <w:t>Katz, forthcoming.</w:t>
      </w:r>
      <w:r>
        <w:rPr>
          <w:spacing w:val="-2"/>
        </w:rPr>
        <w:t> </w:t>
      </w:r>
      <w:hyperlink r:id="rId89">
        <w:r>
          <w:rPr>
            <w:color w:val="0462C1"/>
            <w:u w:val="single" w:color="0462C1"/>
          </w:rPr>
          <w:t>Paper</w:t>
        </w:r>
        <w:r>
          <w:rPr>
            <w:color w:val="0462C1"/>
            <w:spacing w:val="-2"/>
            <w:u w:val="single" w:color="0462C1"/>
          </w:rPr>
          <w:t> </w:t>
        </w:r>
        <w:r>
          <w:rPr>
            <w:color w:val="0462C1"/>
            <w:u w:val="single" w:color="0462C1"/>
          </w:rPr>
          <w:t>link</w:t>
        </w:r>
      </w:hyperlink>
    </w:p>
    <w:p>
      <w:pPr>
        <w:pStyle w:val="BodyText"/>
        <w:spacing w:line="216" w:lineRule="auto"/>
        <w:ind w:left="847" w:hanging="577"/>
      </w:pPr>
      <w:r>
        <w:rPr/>
        <w:t>2024</w:t>
      </w:r>
      <w:r>
        <w:rPr>
          <w:spacing w:val="80"/>
        </w:rPr>
        <w:t> </w:t>
      </w:r>
      <w:r>
        <w:rPr/>
        <w:t>Migration and University Education: An Empirical (Macro) Link (with S Akkoyunlu &amp; GS Epstein), in World Scientific Handbook of Global Migration, Vol. 4, edited by R.M. Sauer. World Scientific Publishing, forthcoming. </w:t>
      </w:r>
      <w:hyperlink r:id="rId90">
        <w:r>
          <w:rPr>
            <w:color w:val="0462C1"/>
            <w:u w:val="single" w:color="0462C1"/>
          </w:rPr>
          <w:t>Paper link</w:t>
        </w:r>
      </w:hyperlink>
    </w:p>
    <w:p>
      <w:pPr>
        <w:pStyle w:val="BodyText"/>
        <w:spacing w:line="213" w:lineRule="auto"/>
        <w:ind w:left="847" w:hanging="577"/>
      </w:pPr>
      <w:r>
        <w:rPr/>
        <w:t>2023</w:t>
      </w:r>
      <w:r>
        <w:rPr>
          <w:spacing w:val="80"/>
          <w:w w:val="150"/>
        </w:rPr>
        <w:t> </w:t>
      </w:r>
      <w:r>
        <w:rPr/>
        <w:t>Schooling</w:t>
      </w:r>
      <w:r>
        <w:rPr>
          <w:spacing w:val="40"/>
        </w:rPr>
        <w:t> </w:t>
      </w:r>
      <w:r>
        <w:rPr/>
        <w:t>Forsaken:</w:t>
      </w:r>
      <w:r>
        <w:rPr>
          <w:spacing w:val="37"/>
        </w:rPr>
        <w:t> </w:t>
      </w:r>
      <w:r>
        <w:rPr/>
        <w:t>Education</w:t>
      </w:r>
      <w:r>
        <w:rPr>
          <w:spacing w:val="40"/>
        </w:rPr>
        <w:t> </w:t>
      </w:r>
      <w:r>
        <w:rPr/>
        <w:t>and</w:t>
      </w:r>
      <w:r>
        <w:rPr>
          <w:spacing w:val="39"/>
        </w:rPr>
        <w:t> </w:t>
      </w:r>
      <w:r>
        <w:rPr/>
        <w:t>Migration</w:t>
      </w:r>
      <w:r>
        <w:rPr>
          <w:spacing w:val="40"/>
        </w:rPr>
        <w:t> </w:t>
      </w:r>
      <w:r>
        <w:rPr/>
        <w:t>(with</w:t>
      </w:r>
      <w:r>
        <w:rPr>
          <w:spacing w:val="39"/>
        </w:rPr>
        <w:t> </w:t>
      </w:r>
      <w:r>
        <w:rPr/>
        <w:t>I</w:t>
      </w:r>
      <w:r>
        <w:rPr>
          <w:spacing w:val="38"/>
        </w:rPr>
        <w:t> </w:t>
      </w:r>
      <w:r>
        <w:rPr/>
        <w:t>Abdulloev</w:t>
      </w:r>
      <w:r>
        <w:rPr>
          <w:spacing w:val="39"/>
        </w:rPr>
        <w:t> </w:t>
      </w:r>
      <w:r>
        <w:rPr/>
        <w:t>&amp;</w:t>
      </w:r>
      <w:r>
        <w:rPr>
          <w:spacing w:val="39"/>
        </w:rPr>
        <w:t> </w:t>
      </w:r>
      <w:r>
        <w:rPr/>
        <w:t>GS</w:t>
      </w:r>
      <w:r>
        <w:rPr>
          <w:spacing w:val="40"/>
        </w:rPr>
        <w:t> </w:t>
      </w:r>
      <w:r>
        <w:rPr/>
        <w:t>Epstein),</w:t>
      </w:r>
      <w:r>
        <w:rPr>
          <w:spacing w:val="38"/>
        </w:rPr>
        <w:t> </w:t>
      </w:r>
      <w:r>
        <w:rPr/>
        <w:t>in</w:t>
      </w:r>
      <w:r>
        <w:rPr>
          <w:spacing w:val="37"/>
        </w:rPr>
        <w:t> </w:t>
      </w:r>
      <w:r>
        <w:rPr/>
        <w:t>World</w:t>
      </w:r>
      <w:r>
        <w:rPr>
          <w:spacing w:val="40"/>
        </w:rPr>
        <w:t> </w:t>
      </w:r>
      <w:r>
        <w:rPr/>
        <w:t>Scientific</w:t>
      </w:r>
      <w:r>
        <w:rPr>
          <w:spacing w:val="40"/>
        </w:rPr>
        <w:t> </w:t>
      </w:r>
      <w:r>
        <w:rPr/>
        <w:t>Handbook</w:t>
      </w:r>
      <w:r>
        <w:rPr>
          <w:spacing w:val="39"/>
        </w:rPr>
        <w:t> </w:t>
      </w:r>
      <w:r>
        <w:rPr/>
        <w:t>of Global Migration, Vol. 1, edited by R.M. Sauer. World Scientific Publishing, forthcoming. </w:t>
      </w:r>
      <w:hyperlink r:id="rId91">
        <w:r>
          <w:rPr>
            <w:color w:val="0462C1"/>
            <w:u w:val="single" w:color="0462C1"/>
          </w:rPr>
          <w:t>Paper link</w:t>
        </w:r>
      </w:hyperlink>
    </w:p>
    <w:p>
      <w:pPr>
        <w:spacing w:line="213" w:lineRule="auto" w:before="0"/>
        <w:ind w:left="847" w:right="0" w:hanging="577"/>
        <w:jc w:val="left"/>
        <w:rPr>
          <w:sz w:val="20"/>
        </w:rPr>
      </w:pPr>
      <w:r>
        <w:rPr>
          <w:sz w:val="20"/>
        </w:rPr>
        <w:t>2017</w:t>
      </w:r>
      <w:r>
        <w:rPr>
          <w:spacing w:val="80"/>
          <w:sz w:val="20"/>
        </w:rPr>
        <w:t> </w:t>
      </w:r>
      <w:r>
        <w:rPr>
          <w:sz w:val="20"/>
        </w:rPr>
        <w:t>Female Engagement in Commercial Agriculture, Interventions, &amp; Welfare in Malawi (with R Dimova) in D Hulme &amp; D Lawson (eds) </w:t>
      </w:r>
      <w:r>
        <w:rPr>
          <w:i/>
          <w:sz w:val="20"/>
        </w:rPr>
        <w:t>What Works for Africa’s Poorest: Practice &amp; Policy </w:t>
      </w:r>
      <w:r>
        <w:rPr>
          <w:sz w:val="20"/>
        </w:rPr>
        <w:t>London: Practical Action, pages 105-122 </w:t>
      </w:r>
      <w:hyperlink r:id="rId92">
        <w:r>
          <w:rPr>
            <w:color w:val="0462C1"/>
            <w:sz w:val="20"/>
            <w:u w:val="single" w:color="0462C1"/>
          </w:rPr>
          <w:t>paper link</w:t>
        </w:r>
      </w:hyperlink>
    </w:p>
    <w:p>
      <w:pPr>
        <w:pStyle w:val="BodyText"/>
        <w:spacing w:line="213" w:lineRule="auto"/>
        <w:ind w:left="847" w:hanging="577"/>
      </w:pPr>
      <w:r>
        <w:rPr/>
        <w:t>2017</w:t>
      </w:r>
      <w:r>
        <w:rPr>
          <w:spacing w:val="80"/>
        </w:rPr>
        <w:t> </w:t>
      </w:r>
      <w:r>
        <w:rPr/>
        <w:t>Poverty’s</w:t>
      </w:r>
      <w:r>
        <w:rPr>
          <w:spacing w:val="-1"/>
        </w:rPr>
        <w:t> </w:t>
      </w:r>
      <w:r>
        <w:rPr/>
        <w:t>Deconstruction: Beyond the Visible (with SK Bhaumik &amp; MS Yun) in Lensink, R., Sjogren, S., &amp; C. Wihlborg (eds), </w:t>
      </w:r>
      <w:r>
        <w:rPr>
          <w:i/>
        </w:rPr>
        <w:t>Paths for Sustainable Economic Development</w:t>
      </w:r>
      <w:r>
        <w:rPr/>
        <w:t>. L, S &amp; W, Gothenburg, Sweden, 81-96 </w:t>
      </w:r>
      <w:hyperlink r:id="rId93">
        <w:r>
          <w:rPr>
            <w:color w:val="0462C1"/>
            <w:u w:val="single" w:color="0462C1"/>
          </w:rPr>
          <w:t>paper link</w:t>
        </w:r>
      </w:hyperlink>
    </w:p>
    <w:p>
      <w:pPr>
        <w:pStyle w:val="BodyText"/>
        <w:spacing w:line="213" w:lineRule="auto"/>
        <w:ind w:left="847" w:hanging="577"/>
      </w:pPr>
      <w:r>
        <w:rPr/>
        <w:t>2015</w:t>
      </w:r>
      <w:r>
        <w:rPr>
          <w:spacing w:val="80"/>
        </w:rPr>
        <w:t> </w:t>
      </w:r>
      <w:r>
        <w:rPr/>
        <w:t>Making</w:t>
      </w:r>
      <w:r>
        <w:rPr>
          <w:spacing w:val="14"/>
        </w:rPr>
        <w:t> </w:t>
      </w:r>
      <w:r>
        <w:rPr/>
        <w:t>Aid Work: Governance</w:t>
      </w:r>
      <w:r>
        <w:rPr>
          <w:spacing w:val="18"/>
        </w:rPr>
        <w:t> </w:t>
      </w:r>
      <w:r>
        <w:rPr/>
        <w:t>&amp;</w:t>
      </w:r>
      <w:r>
        <w:rPr>
          <w:spacing w:val="15"/>
        </w:rPr>
        <w:t> </w:t>
      </w:r>
      <w:r>
        <w:rPr/>
        <w:t>Decentralization</w:t>
      </w:r>
      <w:r>
        <w:rPr>
          <w:spacing w:val="14"/>
        </w:rPr>
        <w:t> </w:t>
      </w:r>
      <w:r>
        <w:rPr/>
        <w:t>(with GS</w:t>
      </w:r>
      <w:r>
        <w:rPr>
          <w:spacing w:val="14"/>
        </w:rPr>
        <w:t> </w:t>
      </w:r>
      <w:r>
        <w:rPr/>
        <w:t>Epstein)</w:t>
      </w:r>
      <w:r>
        <w:rPr>
          <w:spacing w:val="14"/>
        </w:rPr>
        <w:t> </w:t>
      </w:r>
      <w:r>
        <w:rPr/>
        <w:t>in</w:t>
      </w:r>
      <w:r>
        <w:rPr>
          <w:spacing w:val="14"/>
        </w:rPr>
        <w:t> </w:t>
      </w:r>
      <w:r>
        <w:rPr/>
        <w:t>M Arvin (ed) </w:t>
      </w:r>
      <w:r>
        <w:rPr>
          <w:i/>
        </w:rPr>
        <w:t>Handbook on the</w:t>
      </w:r>
      <w:r>
        <w:rPr>
          <w:i/>
          <w:spacing w:val="14"/>
        </w:rPr>
        <w:t> </w:t>
      </w:r>
      <w:r>
        <w:rPr>
          <w:i/>
        </w:rPr>
        <w:t>Economics of Foreign Aid </w:t>
      </w:r>
      <w:r>
        <w:rPr/>
        <w:t>E Elgar Pub, pages 488-502, ISBN 9781783474578 </w:t>
      </w:r>
      <w:hyperlink r:id="rId94">
        <w:r>
          <w:rPr>
            <w:color w:val="0462C1"/>
            <w:u w:val="single" w:color="0462C1"/>
          </w:rPr>
          <w:t>https://doi.org/10.4337/9781783474592.00039</w:t>
        </w:r>
      </w:hyperlink>
    </w:p>
    <w:p>
      <w:pPr>
        <w:pStyle w:val="BodyText"/>
        <w:spacing w:line="197" w:lineRule="exact"/>
      </w:pPr>
      <w:r>
        <w:rPr/>
        <w:t>2015</w:t>
      </w:r>
      <w:r>
        <w:rPr>
          <w:spacing w:val="33"/>
        </w:rPr>
        <w:t>  </w:t>
      </w:r>
      <w:r>
        <w:rPr/>
        <w:t>Ethnic</w:t>
      </w:r>
      <w:r>
        <w:rPr>
          <w:spacing w:val="32"/>
        </w:rPr>
        <w:t> </w:t>
      </w:r>
      <w:r>
        <w:rPr/>
        <w:t>Goods</w:t>
      </w:r>
      <w:r>
        <w:rPr>
          <w:spacing w:val="33"/>
        </w:rPr>
        <w:t> </w:t>
      </w:r>
      <w:r>
        <w:rPr/>
        <w:t>&amp;</w:t>
      </w:r>
      <w:r>
        <w:rPr>
          <w:spacing w:val="31"/>
        </w:rPr>
        <w:t> </w:t>
      </w:r>
      <w:r>
        <w:rPr/>
        <w:t>Immigrant</w:t>
      </w:r>
      <w:r>
        <w:rPr>
          <w:spacing w:val="27"/>
        </w:rPr>
        <w:t> </w:t>
      </w:r>
      <w:r>
        <w:rPr/>
        <w:t>Assimilation</w:t>
      </w:r>
      <w:r>
        <w:rPr>
          <w:spacing w:val="34"/>
        </w:rPr>
        <w:t> </w:t>
      </w:r>
      <w:r>
        <w:rPr/>
        <w:t>(with</w:t>
      </w:r>
      <w:r>
        <w:rPr>
          <w:spacing w:val="34"/>
        </w:rPr>
        <w:t> </w:t>
      </w:r>
      <w:r>
        <w:rPr/>
        <w:t>I</w:t>
      </w:r>
      <w:r>
        <w:rPr>
          <w:spacing w:val="33"/>
        </w:rPr>
        <w:t> </w:t>
      </w:r>
      <w:r>
        <w:rPr/>
        <w:t>Abdulloev</w:t>
      </w:r>
      <w:r>
        <w:rPr>
          <w:spacing w:val="33"/>
        </w:rPr>
        <w:t> </w:t>
      </w:r>
      <w:r>
        <w:rPr/>
        <w:t>&amp;</w:t>
      </w:r>
      <w:r>
        <w:rPr>
          <w:spacing w:val="33"/>
        </w:rPr>
        <w:t> </w:t>
      </w:r>
      <w:r>
        <w:rPr/>
        <w:t>GS</w:t>
      </w:r>
      <w:r>
        <w:rPr>
          <w:spacing w:val="31"/>
        </w:rPr>
        <w:t> </w:t>
      </w:r>
      <w:r>
        <w:rPr/>
        <w:t>Epstein)</w:t>
      </w:r>
      <w:r>
        <w:rPr>
          <w:spacing w:val="30"/>
        </w:rPr>
        <w:t> </w:t>
      </w:r>
      <w:r>
        <w:rPr/>
        <w:t>in</w:t>
      </w:r>
      <w:r>
        <w:rPr>
          <w:spacing w:val="34"/>
        </w:rPr>
        <w:t> </w:t>
      </w:r>
      <w:r>
        <w:rPr/>
        <w:t>P</w:t>
      </w:r>
      <w:r>
        <w:rPr>
          <w:spacing w:val="29"/>
        </w:rPr>
        <w:t> </w:t>
      </w:r>
      <w:r>
        <w:rPr/>
        <w:t>Nijkamp,</w:t>
      </w:r>
      <w:r>
        <w:rPr>
          <w:spacing w:val="32"/>
        </w:rPr>
        <w:t> </w:t>
      </w:r>
      <w:r>
        <w:rPr/>
        <w:t>J</w:t>
      </w:r>
      <w:r>
        <w:rPr>
          <w:spacing w:val="32"/>
        </w:rPr>
        <w:t> </w:t>
      </w:r>
      <w:r>
        <w:rPr/>
        <w:t>Poot</w:t>
      </w:r>
      <w:r>
        <w:rPr>
          <w:spacing w:val="35"/>
        </w:rPr>
        <w:t> </w:t>
      </w:r>
      <w:r>
        <w:rPr/>
        <w:t>&amp;</w:t>
      </w:r>
      <w:r>
        <w:rPr>
          <w:spacing w:val="31"/>
        </w:rPr>
        <w:t> </w:t>
      </w:r>
      <w:r>
        <w:rPr/>
        <w:t>J</w:t>
      </w:r>
      <w:r>
        <w:rPr>
          <w:spacing w:val="31"/>
        </w:rPr>
        <w:t> </w:t>
      </w:r>
      <w:r>
        <w:rPr/>
        <w:t>Bakens</w:t>
      </w:r>
      <w:r>
        <w:rPr>
          <w:spacing w:val="30"/>
        </w:rPr>
        <w:t> </w:t>
      </w:r>
      <w:r>
        <w:rPr>
          <w:spacing w:val="-2"/>
        </w:rPr>
        <w:t>(eds)</w:t>
      </w:r>
    </w:p>
    <w:p>
      <w:pPr>
        <w:pStyle w:val="BodyText"/>
        <w:spacing w:line="213" w:lineRule="auto" w:before="5"/>
        <w:ind w:right="186" w:firstLine="576"/>
      </w:pPr>
      <w:r>
        <w:rPr>
          <w:i/>
        </w:rPr>
        <w:t>Economics on Cultural Diversity </w:t>
      </w:r>
      <w:r>
        <w:rPr/>
        <w:t>E Elgar Pub: Cheltenham, UK, 52-77 </w:t>
      </w:r>
      <w:hyperlink r:id="rId95">
        <w:r>
          <w:rPr>
            <w:color w:val="0462C1"/>
            <w:u w:val="single" w:color="0462C1"/>
          </w:rPr>
          <w:t>https://doi.org/10.4337/9781783476817.00009</w:t>
        </w:r>
      </w:hyperlink>
      <w:r>
        <w:rPr>
          <w:color w:val="0462C1"/>
        </w:rPr>
        <w:t> </w:t>
      </w:r>
      <w:r>
        <w:rPr/>
        <w:t>2011</w:t>
      </w:r>
      <w:r>
        <w:rPr>
          <w:spacing w:val="80"/>
          <w:w w:val="150"/>
        </w:rPr>
        <w:t> </w:t>
      </w:r>
      <w:r>
        <w:rPr/>
        <w:t>Gender</w:t>
      </w:r>
      <w:r>
        <w:rPr>
          <w:spacing w:val="40"/>
        </w:rPr>
        <w:t> </w:t>
      </w:r>
      <w:r>
        <w:rPr/>
        <w:t>&amp;</w:t>
      </w:r>
      <w:r>
        <w:rPr>
          <w:spacing w:val="40"/>
        </w:rPr>
        <w:t> </w:t>
      </w:r>
      <w:r>
        <w:rPr/>
        <w:t>Ethnicity</w:t>
      </w:r>
      <w:r>
        <w:rPr>
          <w:spacing w:val="39"/>
        </w:rPr>
        <w:t> </w:t>
      </w:r>
      <w:r>
        <w:rPr/>
        <w:t>in</w:t>
      </w:r>
      <w:r>
        <w:rPr>
          <w:spacing w:val="39"/>
        </w:rPr>
        <w:t> </w:t>
      </w:r>
      <w:r>
        <w:rPr/>
        <w:t>Post-Conflict</w:t>
      </w:r>
      <w:r>
        <w:rPr>
          <w:spacing w:val="38"/>
        </w:rPr>
        <w:t> </w:t>
      </w:r>
      <w:r>
        <w:rPr/>
        <w:t>Kosovo</w:t>
      </w:r>
      <w:r>
        <w:rPr>
          <w:spacing w:val="40"/>
        </w:rPr>
        <w:t> </w:t>
      </w:r>
      <w:r>
        <w:rPr/>
        <w:t>(with</w:t>
      </w:r>
      <w:r>
        <w:rPr>
          <w:spacing w:val="40"/>
        </w:rPr>
        <w:t> </w:t>
      </w:r>
      <w:r>
        <w:rPr/>
        <w:t>SK.</w:t>
      </w:r>
      <w:r>
        <w:rPr>
          <w:spacing w:val="40"/>
        </w:rPr>
        <w:t> </w:t>
      </w:r>
      <w:r>
        <w:rPr/>
        <w:t>Bhaumik</w:t>
      </w:r>
      <w:r>
        <w:rPr>
          <w:spacing w:val="40"/>
        </w:rPr>
        <w:t> </w:t>
      </w:r>
      <w:r>
        <w:rPr/>
        <w:t>&amp;</w:t>
      </w:r>
      <w:r>
        <w:rPr>
          <w:spacing w:val="40"/>
        </w:rPr>
        <w:t> </w:t>
      </w:r>
      <w:r>
        <w:rPr/>
        <w:t>MS</w:t>
      </w:r>
      <w:r>
        <w:rPr>
          <w:spacing w:val="39"/>
        </w:rPr>
        <w:t> </w:t>
      </w:r>
      <w:r>
        <w:rPr/>
        <w:t>Yun),</w:t>
      </w:r>
      <w:r>
        <w:rPr>
          <w:spacing w:val="39"/>
        </w:rPr>
        <w:t> </w:t>
      </w:r>
      <w:r>
        <w:rPr/>
        <w:t>in</w:t>
      </w:r>
      <w:r>
        <w:rPr>
          <w:spacing w:val="40"/>
        </w:rPr>
        <w:t> </w:t>
      </w:r>
      <w:r>
        <w:rPr/>
        <w:t>Fragile</w:t>
      </w:r>
      <w:r>
        <w:rPr>
          <w:spacing w:val="40"/>
        </w:rPr>
        <w:t> </w:t>
      </w:r>
      <w:r>
        <w:rPr/>
        <w:t>States:</w:t>
      </w:r>
      <w:r>
        <w:rPr>
          <w:spacing w:val="38"/>
        </w:rPr>
        <w:t> </w:t>
      </w:r>
      <w:r>
        <w:rPr/>
        <w:t>Causes,</w:t>
      </w:r>
      <w:r>
        <w:rPr>
          <w:spacing w:val="40"/>
        </w:rPr>
        <w:t> </w:t>
      </w:r>
      <w:r>
        <w:rPr/>
        <w:t>Costs,</w:t>
      </w:r>
      <w:r>
        <w:rPr>
          <w:spacing w:val="40"/>
        </w:rPr>
        <w:t> </w:t>
      </w:r>
      <w:r>
        <w:rPr/>
        <w:t>&amp;</w:t>
      </w:r>
    </w:p>
    <w:p>
      <w:pPr>
        <w:pStyle w:val="BodyText"/>
        <w:spacing w:line="213" w:lineRule="auto" w:before="1"/>
        <w:ind w:right="186" w:firstLine="576"/>
      </w:pPr>
      <w:r>
        <w:rPr/>
        <w:t>Responses, edited by W Naudé, AU Santos-Paulino, &amp; M McGillivray, Oxford University Press: Oxford UK, 133-150 2010</w:t>
      </w:r>
      <w:r>
        <w:rPr>
          <w:spacing w:val="80"/>
          <w:w w:val="150"/>
        </w:rPr>
        <w:t> </w:t>
      </w:r>
      <w:r>
        <w:rPr/>
        <w:t>Migration</w:t>
      </w:r>
      <w:r>
        <w:rPr>
          <w:spacing w:val="11"/>
        </w:rPr>
        <w:t> </w:t>
      </w:r>
      <w:r>
        <w:rPr/>
        <w:t>&amp;</w:t>
      </w:r>
      <w:r>
        <w:rPr>
          <w:spacing w:val="10"/>
        </w:rPr>
        <w:t> </w:t>
      </w:r>
      <w:r>
        <w:rPr/>
        <w:t>Culture</w:t>
      </w:r>
      <w:r>
        <w:rPr>
          <w:spacing w:val="10"/>
        </w:rPr>
        <w:t> </w:t>
      </w:r>
      <w:r>
        <w:rPr/>
        <w:t>(with</w:t>
      </w:r>
      <w:r>
        <w:rPr>
          <w:spacing w:val="14"/>
        </w:rPr>
        <w:t> </w:t>
      </w:r>
      <w:r>
        <w:rPr/>
        <w:t>GS</w:t>
      </w:r>
      <w:r>
        <w:rPr>
          <w:spacing w:val="10"/>
        </w:rPr>
        <w:t> </w:t>
      </w:r>
      <w:r>
        <w:rPr/>
        <w:t>Epstein),</w:t>
      </w:r>
      <w:r>
        <w:rPr>
          <w:spacing w:val="10"/>
        </w:rPr>
        <w:t> </w:t>
      </w:r>
      <w:r>
        <w:rPr/>
        <w:t>Chapter</w:t>
      </w:r>
      <w:r>
        <w:rPr>
          <w:spacing w:val="10"/>
        </w:rPr>
        <w:t> </w:t>
      </w:r>
      <w:r>
        <w:rPr/>
        <w:t>1</w:t>
      </w:r>
      <w:r>
        <w:rPr>
          <w:spacing w:val="11"/>
        </w:rPr>
        <w:t> </w:t>
      </w:r>
      <w:r>
        <w:rPr/>
        <w:t>in</w:t>
      </w:r>
      <w:r>
        <w:rPr>
          <w:spacing w:val="14"/>
        </w:rPr>
        <w:t> </w:t>
      </w:r>
      <w:r>
        <w:rPr/>
        <w:t>GS</w:t>
      </w:r>
      <w:r>
        <w:rPr>
          <w:spacing w:val="14"/>
        </w:rPr>
        <w:t> </w:t>
      </w:r>
      <w:r>
        <w:rPr/>
        <w:t>Epstein</w:t>
      </w:r>
      <w:r>
        <w:rPr>
          <w:spacing w:val="11"/>
        </w:rPr>
        <w:t> </w:t>
      </w:r>
      <w:r>
        <w:rPr/>
        <w:t>&amp;</w:t>
      </w:r>
      <w:r>
        <w:rPr>
          <w:spacing w:val="80"/>
          <w:w w:val="150"/>
        </w:rPr>
        <w:t> </w:t>
      </w:r>
      <w:r>
        <w:rPr/>
        <w:t>IN</w:t>
      </w:r>
      <w:r>
        <w:rPr>
          <w:spacing w:val="10"/>
        </w:rPr>
        <w:t> </w:t>
      </w:r>
      <w:r>
        <w:rPr/>
        <w:t>Gang</w:t>
      </w:r>
      <w:r>
        <w:rPr>
          <w:spacing w:val="11"/>
        </w:rPr>
        <w:t> </w:t>
      </w:r>
      <w:r>
        <w:rPr/>
        <w:t>(eds.)</w:t>
      </w:r>
      <w:r>
        <w:rPr>
          <w:spacing w:val="12"/>
        </w:rPr>
        <w:t> </w:t>
      </w:r>
      <w:r>
        <w:rPr>
          <w:i/>
        </w:rPr>
        <w:t>Migration</w:t>
      </w:r>
      <w:r>
        <w:rPr>
          <w:i/>
          <w:spacing w:val="11"/>
        </w:rPr>
        <w:t> </w:t>
      </w:r>
      <w:r>
        <w:rPr>
          <w:i/>
        </w:rPr>
        <w:t>&amp;</w:t>
      </w:r>
      <w:r>
        <w:rPr>
          <w:i/>
          <w:spacing w:val="10"/>
        </w:rPr>
        <w:t> </w:t>
      </w:r>
      <w:r>
        <w:rPr>
          <w:i/>
        </w:rPr>
        <w:t>Culture</w:t>
      </w:r>
      <w:r>
        <w:rPr>
          <w:i/>
          <w:spacing w:val="13"/>
        </w:rPr>
        <w:t> </w:t>
      </w:r>
      <w:r>
        <w:rPr/>
        <w:t>(Frontiers</w:t>
      </w:r>
      <w:r>
        <w:rPr>
          <w:spacing w:val="11"/>
        </w:rPr>
        <w:t> </w:t>
      </w:r>
      <w:r>
        <w:rPr/>
        <w:t>of</w:t>
      </w:r>
    </w:p>
    <w:p>
      <w:pPr>
        <w:pStyle w:val="BodyText"/>
        <w:spacing w:line="198" w:lineRule="exact"/>
        <w:ind w:left="847"/>
      </w:pPr>
      <w:r>
        <w:rPr/>
        <w:t>Economics</w:t>
      </w:r>
      <w:r>
        <w:rPr>
          <w:spacing w:val="-6"/>
        </w:rPr>
        <w:t> </w:t>
      </w:r>
      <w:r>
        <w:rPr/>
        <w:t>&amp;</w:t>
      </w:r>
      <w:r>
        <w:rPr>
          <w:spacing w:val="-4"/>
        </w:rPr>
        <w:t> </w:t>
      </w:r>
      <w:r>
        <w:rPr/>
        <w:t>Globalization,</w:t>
      </w:r>
      <w:r>
        <w:rPr>
          <w:spacing w:val="-7"/>
        </w:rPr>
        <w:t> </w:t>
      </w:r>
      <w:r>
        <w:rPr/>
        <w:t>Volume</w:t>
      </w:r>
      <w:r>
        <w:rPr>
          <w:spacing w:val="-5"/>
        </w:rPr>
        <w:t> </w:t>
      </w:r>
      <w:r>
        <w:rPr/>
        <w:t>8),</w:t>
      </w:r>
      <w:r>
        <w:rPr>
          <w:spacing w:val="-7"/>
        </w:rPr>
        <w:t> </w:t>
      </w:r>
      <w:r>
        <w:rPr/>
        <w:t>Emerald</w:t>
      </w:r>
      <w:r>
        <w:rPr>
          <w:spacing w:val="-4"/>
        </w:rPr>
        <w:t> </w:t>
      </w:r>
      <w:r>
        <w:rPr/>
        <w:t>Group</w:t>
      </w:r>
      <w:r>
        <w:rPr>
          <w:spacing w:val="-4"/>
        </w:rPr>
        <w:t> </w:t>
      </w:r>
      <w:r>
        <w:rPr/>
        <w:t>Publishing</w:t>
      </w:r>
      <w:r>
        <w:rPr>
          <w:spacing w:val="-4"/>
        </w:rPr>
        <w:t> </w:t>
      </w:r>
      <w:r>
        <w:rPr/>
        <w:t>Limited,</w:t>
      </w:r>
      <w:r>
        <w:rPr>
          <w:spacing w:val="-6"/>
        </w:rPr>
        <w:t> </w:t>
      </w:r>
      <w:r>
        <w:rPr/>
        <w:t>1-21,</w:t>
      </w:r>
      <w:r>
        <w:rPr>
          <w:spacing w:val="-5"/>
        </w:rPr>
        <w:t> </w:t>
      </w:r>
      <w:r>
        <w:rPr>
          <w:spacing w:val="-4"/>
        </w:rPr>
        <w:t>2010</w:t>
      </w:r>
    </w:p>
    <w:p>
      <w:pPr>
        <w:pStyle w:val="BodyText"/>
        <w:spacing w:line="213" w:lineRule="auto" w:before="7"/>
        <w:ind w:left="847" w:right="172" w:hanging="577"/>
        <w:jc w:val="both"/>
      </w:pPr>
      <w:r>
        <w:rPr/>
        <w:t>2010</w:t>
      </w:r>
      <w:r>
        <w:rPr>
          <w:spacing w:val="80"/>
        </w:rPr>
        <w:t> </w:t>
      </w:r>
      <w:r>
        <w:rPr/>
        <w:t>A</w:t>
      </w:r>
      <w:r>
        <w:rPr>
          <w:spacing w:val="-7"/>
        </w:rPr>
        <w:t> </w:t>
      </w:r>
      <w:r>
        <w:rPr/>
        <w:t>Political</w:t>
      </w:r>
      <w:r>
        <w:rPr>
          <w:spacing w:val="-7"/>
        </w:rPr>
        <w:t> </w:t>
      </w:r>
      <w:r>
        <w:rPr/>
        <w:t>Economy</w:t>
      </w:r>
      <w:r>
        <w:rPr>
          <w:spacing w:val="-6"/>
        </w:rPr>
        <w:t> </w:t>
      </w:r>
      <w:r>
        <w:rPr/>
        <w:t>of</w:t>
      </w:r>
      <w:r>
        <w:rPr>
          <w:spacing w:val="-6"/>
        </w:rPr>
        <w:t> </w:t>
      </w:r>
      <w:r>
        <w:rPr/>
        <w:t>the</w:t>
      </w:r>
      <w:r>
        <w:rPr>
          <w:spacing w:val="-6"/>
        </w:rPr>
        <w:t> </w:t>
      </w:r>
      <w:r>
        <w:rPr/>
        <w:t>Immigrant</w:t>
      </w:r>
      <w:r>
        <w:rPr>
          <w:spacing w:val="-7"/>
        </w:rPr>
        <w:t> </w:t>
      </w:r>
      <w:r>
        <w:rPr/>
        <w:t>Assimilation:</w:t>
      </w:r>
      <w:r>
        <w:rPr>
          <w:spacing w:val="-7"/>
        </w:rPr>
        <w:t> </w:t>
      </w:r>
      <w:r>
        <w:rPr/>
        <w:t>Internal</w:t>
      </w:r>
      <w:r>
        <w:rPr>
          <w:spacing w:val="-7"/>
        </w:rPr>
        <w:t> </w:t>
      </w:r>
      <w:r>
        <w:rPr/>
        <w:t>Dynamics</w:t>
      </w:r>
      <w:r>
        <w:rPr>
          <w:spacing w:val="-7"/>
        </w:rPr>
        <w:t> </w:t>
      </w:r>
      <w:r>
        <w:rPr/>
        <w:t>(with GS</w:t>
      </w:r>
      <w:r>
        <w:rPr>
          <w:spacing w:val="-7"/>
        </w:rPr>
        <w:t> </w:t>
      </w:r>
      <w:r>
        <w:rPr/>
        <w:t>Epstein),</w:t>
      </w:r>
      <w:r>
        <w:rPr>
          <w:spacing w:val="-6"/>
        </w:rPr>
        <w:t> </w:t>
      </w:r>
      <w:r>
        <w:rPr/>
        <w:t>Chapter</w:t>
      </w:r>
      <w:r>
        <w:rPr>
          <w:spacing w:val="-6"/>
        </w:rPr>
        <w:t> </w:t>
      </w:r>
      <w:r>
        <w:rPr/>
        <w:t>13</w:t>
      </w:r>
      <w:r>
        <w:rPr>
          <w:spacing w:val="-6"/>
        </w:rPr>
        <w:t> </w:t>
      </w:r>
      <w:r>
        <w:rPr/>
        <w:t>in</w:t>
      </w:r>
      <w:r>
        <w:rPr>
          <w:spacing w:val="-3"/>
        </w:rPr>
        <w:t> </w:t>
      </w:r>
      <w:r>
        <w:rPr/>
        <w:t>GS</w:t>
      </w:r>
      <w:r>
        <w:rPr>
          <w:spacing w:val="-7"/>
        </w:rPr>
        <w:t> </w:t>
      </w:r>
      <w:r>
        <w:rPr/>
        <w:t>Epstein</w:t>
      </w:r>
      <w:r>
        <w:rPr>
          <w:spacing w:val="-6"/>
        </w:rPr>
        <w:t> </w:t>
      </w:r>
      <w:r>
        <w:rPr/>
        <w:t>&amp;</w:t>
      </w:r>
      <w:r>
        <w:rPr>
          <w:spacing w:val="-5"/>
        </w:rPr>
        <w:t> </w:t>
      </w:r>
      <w:r>
        <w:rPr/>
        <w:t>IN Gang</w:t>
      </w:r>
      <w:r>
        <w:rPr>
          <w:spacing w:val="-13"/>
        </w:rPr>
        <w:t> </w:t>
      </w:r>
      <w:r>
        <w:rPr/>
        <w:t>(eds.)</w:t>
      </w:r>
      <w:r>
        <w:rPr>
          <w:spacing w:val="-12"/>
        </w:rPr>
        <w:t> </w:t>
      </w:r>
      <w:r>
        <w:rPr>
          <w:i/>
        </w:rPr>
        <w:t>Migration</w:t>
      </w:r>
      <w:r>
        <w:rPr>
          <w:i/>
          <w:spacing w:val="-13"/>
        </w:rPr>
        <w:t> </w:t>
      </w:r>
      <w:r>
        <w:rPr>
          <w:i/>
        </w:rPr>
        <w:t>&amp;</w:t>
      </w:r>
      <w:r>
        <w:rPr>
          <w:i/>
          <w:spacing w:val="-12"/>
        </w:rPr>
        <w:t> </w:t>
      </w:r>
      <w:r>
        <w:rPr>
          <w:i/>
        </w:rPr>
        <w:t>Culture</w:t>
      </w:r>
      <w:r>
        <w:rPr>
          <w:i/>
          <w:spacing w:val="-13"/>
        </w:rPr>
        <w:t> </w:t>
      </w:r>
      <w:r>
        <w:rPr/>
        <w:t>(Frontiers</w:t>
      </w:r>
      <w:r>
        <w:rPr>
          <w:spacing w:val="-12"/>
        </w:rPr>
        <w:t> </w:t>
      </w:r>
      <w:r>
        <w:rPr/>
        <w:t>of</w:t>
      </w:r>
      <w:r>
        <w:rPr>
          <w:spacing w:val="-13"/>
        </w:rPr>
        <w:t> </w:t>
      </w:r>
      <w:r>
        <w:rPr/>
        <w:t>Economics</w:t>
      </w:r>
      <w:r>
        <w:rPr>
          <w:spacing w:val="-12"/>
        </w:rPr>
        <w:t> </w:t>
      </w:r>
      <w:r>
        <w:rPr/>
        <w:t>&amp;</w:t>
      </w:r>
      <w:r>
        <w:rPr>
          <w:spacing w:val="-13"/>
        </w:rPr>
        <w:t> </w:t>
      </w:r>
      <w:r>
        <w:rPr/>
        <w:t>Globalization,</w:t>
      </w:r>
      <w:r>
        <w:rPr>
          <w:spacing w:val="-12"/>
        </w:rPr>
        <w:t> </w:t>
      </w:r>
      <w:r>
        <w:rPr/>
        <w:t>Volume</w:t>
      </w:r>
      <w:r>
        <w:rPr>
          <w:spacing w:val="-13"/>
        </w:rPr>
        <w:t> </w:t>
      </w:r>
      <w:r>
        <w:rPr/>
        <w:t>8),</w:t>
      </w:r>
      <w:r>
        <w:rPr>
          <w:spacing w:val="-12"/>
        </w:rPr>
        <w:t> </w:t>
      </w:r>
      <w:r>
        <w:rPr/>
        <w:t>Emerald</w:t>
      </w:r>
      <w:r>
        <w:rPr>
          <w:spacing w:val="-13"/>
        </w:rPr>
        <w:t> </w:t>
      </w:r>
      <w:r>
        <w:rPr/>
        <w:t>Group</w:t>
      </w:r>
      <w:r>
        <w:rPr>
          <w:spacing w:val="-12"/>
        </w:rPr>
        <w:t> </w:t>
      </w:r>
      <w:r>
        <w:rPr/>
        <w:t>Publishing</w:t>
      </w:r>
      <w:r>
        <w:rPr>
          <w:spacing w:val="-13"/>
        </w:rPr>
        <w:t> </w:t>
      </w:r>
      <w:r>
        <w:rPr/>
        <w:t>Limited, 325-339, 2010</w:t>
      </w:r>
    </w:p>
    <w:p>
      <w:pPr>
        <w:pStyle w:val="BodyText"/>
        <w:spacing w:line="213" w:lineRule="auto" w:before="3"/>
        <w:ind w:left="847" w:right="174" w:hanging="577"/>
        <w:jc w:val="both"/>
      </w:pPr>
      <w:r>
        <w:rPr/>
        <w:t>2010</w:t>
      </w:r>
      <w:r>
        <w:rPr>
          <w:spacing w:val="80"/>
        </w:rPr>
        <w:t> </w:t>
      </w:r>
      <w:r>
        <w:rPr/>
        <w:t>Who</w:t>
      </w:r>
      <w:r>
        <w:rPr>
          <w:spacing w:val="-3"/>
        </w:rPr>
        <w:t> </w:t>
      </w:r>
      <w:r>
        <w:rPr/>
        <w:t>Matters</w:t>
      </w:r>
      <w:r>
        <w:rPr>
          <w:spacing w:val="-5"/>
        </w:rPr>
        <w:t> </w:t>
      </w:r>
      <w:r>
        <w:rPr/>
        <w:t>Most?</w:t>
      </w:r>
      <w:r>
        <w:rPr>
          <w:spacing w:val="-4"/>
        </w:rPr>
        <w:t> </w:t>
      </w:r>
      <w:r>
        <w:rPr/>
        <w:t>The</w:t>
      </w:r>
      <w:r>
        <w:rPr>
          <w:spacing w:val="-4"/>
        </w:rPr>
        <w:t> </w:t>
      </w:r>
      <w:r>
        <w:rPr/>
        <w:t>Effect</w:t>
      </w:r>
      <w:r>
        <w:rPr>
          <w:spacing w:val="-5"/>
        </w:rPr>
        <w:t> </w:t>
      </w:r>
      <w:r>
        <w:rPr/>
        <w:t>of</w:t>
      </w:r>
      <w:r>
        <w:rPr>
          <w:spacing w:val="-4"/>
        </w:rPr>
        <w:t> </w:t>
      </w:r>
      <w:r>
        <w:rPr/>
        <w:t>Parent's</w:t>
      </w:r>
      <w:r>
        <w:rPr>
          <w:spacing w:val="-5"/>
        </w:rPr>
        <w:t> </w:t>
      </w:r>
      <w:r>
        <w:rPr/>
        <w:t>Schooling</w:t>
      </w:r>
      <w:r>
        <w:rPr>
          <w:spacing w:val="-3"/>
        </w:rPr>
        <w:t> </w:t>
      </w:r>
      <w:r>
        <w:rPr/>
        <w:t>on</w:t>
      </w:r>
      <w:r>
        <w:rPr>
          <w:spacing w:val="-6"/>
        </w:rPr>
        <w:t> </w:t>
      </w:r>
      <w:r>
        <w:rPr/>
        <w:t>Children's</w:t>
      </w:r>
      <w:r>
        <w:rPr>
          <w:spacing w:val="-5"/>
        </w:rPr>
        <w:t> </w:t>
      </w:r>
      <w:r>
        <w:rPr/>
        <w:t>Schooling,</w:t>
      </w:r>
      <w:r>
        <w:rPr>
          <w:spacing w:val="-4"/>
        </w:rPr>
        <w:t> </w:t>
      </w:r>
      <w:r>
        <w:rPr/>
        <w:t>Chapter</w:t>
      </w:r>
      <w:r>
        <w:rPr>
          <w:spacing w:val="-6"/>
        </w:rPr>
        <w:t> </w:t>
      </w:r>
      <w:r>
        <w:rPr/>
        <w:t>17</w:t>
      </w:r>
      <w:r>
        <w:rPr>
          <w:spacing w:val="-3"/>
        </w:rPr>
        <w:t> </w:t>
      </w:r>
      <w:r>
        <w:rPr/>
        <w:t>in GS</w:t>
      </w:r>
      <w:r>
        <w:rPr>
          <w:spacing w:val="-4"/>
        </w:rPr>
        <w:t> </w:t>
      </w:r>
      <w:r>
        <w:rPr/>
        <w:t>Epstein</w:t>
      </w:r>
      <w:r>
        <w:rPr>
          <w:spacing w:val="-3"/>
        </w:rPr>
        <w:t> </w:t>
      </w:r>
      <w:r>
        <w:rPr/>
        <w:t>&amp;</w:t>
      </w:r>
      <w:r>
        <w:rPr>
          <w:spacing w:val="-3"/>
        </w:rPr>
        <w:t> </w:t>
      </w:r>
      <w:r>
        <w:rPr/>
        <w:t>IN</w:t>
      </w:r>
      <w:r>
        <w:rPr>
          <w:spacing w:val="-4"/>
        </w:rPr>
        <w:t> </w:t>
      </w:r>
      <w:r>
        <w:rPr/>
        <w:t>Gang</w:t>
      </w:r>
      <w:r>
        <w:rPr>
          <w:spacing w:val="-6"/>
        </w:rPr>
        <w:t> </w:t>
      </w:r>
      <w:r>
        <w:rPr/>
        <w:t>(eds.) </w:t>
      </w:r>
      <w:r>
        <w:rPr>
          <w:i/>
        </w:rPr>
        <w:t>Migration &amp; Culture </w:t>
      </w:r>
      <w:r>
        <w:rPr/>
        <w:t>(Frontiers of Economics &amp; Globalization, Volume</w:t>
      </w:r>
      <w:r>
        <w:rPr>
          <w:spacing w:val="-1"/>
        </w:rPr>
        <w:t> </w:t>
      </w:r>
      <w:r>
        <w:rPr/>
        <w:t>8), Emerald Group Publishing Limited, 401-414, </w:t>
      </w:r>
      <w:r>
        <w:rPr>
          <w:spacing w:val="-4"/>
        </w:rPr>
        <w:t>2010</w:t>
      </w:r>
    </w:p>
    <w:p>
      <w:pPr>
        <w:pStyle w:val="BodyText"/>
        <w:spacing w:line="213" w:lineRule="auto"/>
        <w:ind w:left="847" w:right="175" w:hanging="577"/>
        <w:jc w:val="both"/>
      </w:pPr>
      <w:r>
        <w:rPr/>
        <w:t>2010</w:t>
      </w:r>
      <w:r>
        <w:rPr>
          <w:spacing w:val="80"/>
        </w:rPr>
        <w:t> </w:t>
      </w:r>
      <w:r>
        <w:rPr/>
        <w:t>Changes</w:t>
      </w:r>
      <w:r>
        <w:rPr>
          <w:spacing w:val="-5"/>
        </w:rPr>
        <w:t> </w:t>
      </w:r>
      <w:r>
        <w:rPr/>
        <w:t>in</w:t>
      </w:r>
      <w:r>
        <w:rPr>
          <w:spacing w:val="-4"/>
        </w:rPr>
        <w:t> </w:t>
      </w:r>
      <w:r>
        <w:rPr/>
        <w:t>Attitudes</w:t>
      </w:r>
      <w:r>
        <w:rPr>
          <w:spacing w:val="-5"/>
        </w:rPr>
        <w:t> </w:t>
      </w:r>
      <w:r>
        <w:rPr/>
        <w:t>toward</w:t>
      </w:r>
      <w:r>
        <w:rPr>
          <w:spacing w:val="-3"/>
        </w:rPr>
        <w:t> </w:t>
      </w:r>
      <w:r>
        <w:rPr/>
        <w:t>Immigrants</w:t>
      </w:r>
      <w:r>
        <w:rPr>
          <w:spacing w:val="-5"/>
        </w:rPr>
        <w:t> </w:t>
      </w:r>
      <w:r>
        <w:rPr/>
        <w:t>in</w:t>
      </w:r>
      <w:r>
        <w:rPr>
          <w:spacing w:val="-4"/>
        </w:rPr>
        <w:t> </w:t>
      </w:r>
      <w:r>
        <w:rPr/>
        <w:t>Europe:</w:t>
      </w:r>
      <w:r>
        <w:rPr>
          <w:spacing w:val="-4"/>
        </w:rPr>
        <w:t> </w:t>
      </w:r>
      <w:r>
        <w:rPr/>
        <w:t>Before</w:t>
      </w:r>
      <w:r>
        <w:rPr>
          <w:spacing w:val="-6"/>
        </w:rPr>
        <w:t> </w:t>
      </w:r>
      <w:r>
        <w:rPr/>
        <w:t>&amp;</w:t>
      </w:r>
      <w:r>
        <w:rPr>
          <w:spacing w:val="-4"/>
        </w:rPr>
        <w:t> </w:t>
      </w:r>
      <w:r>
        <w:rPr/>
        <w:t>After</w:t>
      </w:r>
      <w:r>
        <w:rPr>
          <w:spacing w:val="-4"/>
        </w:rPr>
        <w:t> </w:t>
      </w:r>
      <w:r>
        <w:rPr/>
        <w:t>the</w:t>
      </w:r>
      <w:r>
        <w:rPr>
          <w:spacing w:val="-4"/>
        </w:rPr>
        <w:t> </w:t>
      </w:r>
      <w:r>
        <w:rPr/>
        <w:t>Fall</w:t>
      </w:r>
      <w:r>
        <w:rPr>
          <w:spacing w:val="-5"/>
        </w:rPr>
        <w:t> </w:t>
      </w:r>
      <w:r>
        <w:rPr/>
        <w:t>of</w:t>
      </w:r>
      <w:r>
        <w:rPr>
          <w:spacing w:val="-4"/>
        </w:rPr>
        <w:t> </w:t>
      </w:r>
      <w:r>
        <w:rPr/>
        <w:t>the</w:t>
      </w:r>
      <w:r>
        <w:rPr>
          <w:spacing w:val="-4"/>
        </w:rPr>
        <w:t> </w:t>
      </w:r>
      <w:r>
        <w:rPr/>
        <w:t>Berlin</w:t>
      </w:r>
      <w:r>
        <w:rPr>
          <w:spacing w:val="-6"/>
        </w:rPr>
        <w:t> </w:t>
      </w:r>
      <w:r>
        <w:rPr/>
        <w:t>Wall</w:t>
      </w:r>
      <w:r>
        <w:rPr>
          <w:spacing w:val="-4"/>
        </w:rPr>
        <w:t> </w:t>
      </w:r>
      <w:r>
        <w:rPr/>
        <w:t>(with F</w:t>
      </w:r>
      <w:r>
        <w:rPr>
          <w:spacing w:val="-5"/>
        </w:rPr>
        <w:t> </w:t>
      </w:r>
      <w:r>
        <w:rPr/>
        <w:t>Rivera-Batiz</w:t>
      </w:r>
      <w:r>
        <w:rPr>
          <w:spacing w:val="-4"/>
        </w:rPr>
        <w:t> </w:t>
      </w:r>
      <w:r>
        <w:rPr/>
        <w:t>&amp;</w:t>
      </w:r>
      <w:r>
        <w:rPr>
          <w:spacing w:val="-3"/>
        </w:rPr>
        <w:t> </w:t>
      </w:r>
      <w:r>
        <w:rPr/>
        <w:t>MS Yun),</w:t>
      </w:r>
      <w:r>
        <w:rPr>
          <w:spacing w:val="-3"/>
        </w:rPr>
        <w:t> </w:t>
      </w:r>
      <w:r>
        <w:rPr/>
        <w:t>Chapter</w:t>
      </w:r>
      <w:r>
        <w:rPr>
          <w:spacing w:val="-5"/>
        </w:rPr>
        <w:t> </w:t>
      </w:r>
      <w:r>
        <w:rPr/>
        <w:t>26</w:t>
      </w:r>
      <w:r>
        <w:rPr>
          <w:spacing w:val="-4"/>
        </w:rPr>
        <w:t> </w:t>
      </w:r>
      <w:r>
        <w:rPr/>
        <w:t>in GS</w:t>
      </w:r>
      <w:r>
        <w:rPr>
          <w:spacing w:val="-3"/>
        </w:rPr>
        <w:t> </w:t>
      </w:r>
      <w:r>
        <w:rPr/>
        <w:t>Epstein</w:t>
      </w:r>
      <w:r>
        <w:rPr>
          <w:spacing w:val="-2"/>
        </w:rPr>
        <w:t> </w:t>
      </w:r>
      <w:r>
        <w:rPr/>
        <w:t>&amp;</w:t>
      </w:r>
      <w:r>
        <w:rPr>
          <w:spacing w:val="-3"/>
        </w:rPr>
        <w:t> </w:t>
      </w:r>
      <w:r>
        <w:rPr/>
        <w:t>IN</w:t>
      </w:r>
      <w:r>
        <w:rPr>
          <w:spacing w:val="-3"/>
        </w:rPr>
        <w:t> </w:t>
      </w:r>
      <w:r>
        <w:rPr/>
        <w:t>Gang</w:t>
      </w:r>
      <w:r>
        <w:rPr>
          <w:spacing w:val="-4"/>
        </w:rPr>
        <w:t> </w:t>
      </w:r>
      <w:r>
        <w:rPr/>
        <w:t>(eds.)</w:t>
      </w:r>
      <w:r>
        <w:rPr>
          <w:spacing w:val="-5"/>
        </w:rPr>
        <w:t> </w:t>
      </w:r>
      <w:r>
        <w:rPr/>
        <w:t>Migration</w:t>
      </w:r>
      <w:r>
        <w:rPr>
          <w:spacing w:val="-7"/>
        </w:rPr>
        <w:t> </w:t>
      </w:r>
      <w:r>
        <w:rPr/>
        <w:t>&amp;</w:t>
      </w:r>
      <w:r>
        <w:rPr>
          <w:spacing w:val="-2"/>
        </w:rPr>
        <w:t> </w:t>
      </w:r>
      <w:r>
        <w:rPr/>
        <w:t>Culture</w:t>
      </w:r>
      <w:r>
        <w:rPr>
          <w:spacing w:val="-5"/>
        </w:rPr>
        <w:t> </w:t>
      </w:r>
      <w:r>
        <w:rPr/>
        <w:t>(Frontiers</w:t>
      </w:r>
      <w:r>
        <w:rPr>
          <w:spacing w:val="-6"/>
        </w:rPr>
        <w:t> </w:t>
      </w:r>
      <w:r>
        <w:rPr/>
        <w:t>of</w:t>
      </w:r>
      <w:r>
        <w:rPr>
          <w:spacing w:val="-5"/>
        </w:rPr>
        <w:t> </w:t>
      </w:r>
      <w:r>
        <w:rPr/>
        <w:t>Economics</w:t>
      </w:r>
      <w:r>
        <w:rPr>
          <w:spacing w:val="-4"/>
        </w:rPr>
        <w:t> </w:t>
      </w:r>
      <w:r>
        <w:rPr/>
        <w:t>&amp;</w:t>
      </w:r>
      <w:r>
        <w:rPr>
          <w:spacing w:val="-2"/>
        </w:rPr>
        <w:t> </w:t>
      </w:r>
      <w:r>
        <w:rPr/>
        <w:t>Globalization,</w:t>
      </w:r>
      <w:r>
        <w:rPr>
          <w:spacing w:val="-3"/>
        </w:rPr>
        <w:t> </w:t>
      </w:r>
      <w:r>
        <w:rPr/>
        <w:t>Volume 8), Emerald Group Publishing Limited, 649-676, 2010</w:t>
      </w:r>
    </w:p>
    <w:p>
      <w:pPr>
        <w:pStyle w:val="BodyText"/>
        <w:spacing w:line="216" w:lineRule="auto"/>
        <w:ind w:left="847" w:right="176" w:hanging="577"/>
        <w:jc w:val="both"/>
      </w:pPr>
      <w:r>
        <w:rPr/>
        <w:t>2009</w:t>
      </w:r>
      <w:r>
        <w:rPr>
          <w:spacing w:val="80"/>
        </w:rPr>
        <w:t> </w:t>
      </w:r>
      <w:r>
        <w:rPr/>
        <w:t>Decentralized Aid with Interested Parties (with GS Epstein) in G Mavrotas &amp; M McGillivray (eds.) </w:t>
      </w:r>
      <w:r>
        <w:rPr>
          <w:i/>
        </w:rPr>
        <w:t>Development Aid: A Fresh Look</w:t>
      </w:r>
      <w:r>
        <w:rPr/>
        <w:t>, Palgrave Macmillan, 15-25 </w:t>
      </w:r>
      <w:hyperlink r:id="rId96">
        <w:r>
          <w:rPr>
            <w:color w:val="0462C1"/>
            <w:u w:val="single" w:color="0462C1"/>
          </w:rPr>
          <w:t>https://doi.org/10.1057/9780230595163_2</w:t>
        </w:r>
      </w:hyperlink>
    </w:p>
    <w:p>
      <w:pPr>
        <w:spacing w:line="216" w:lineRule="auto" w:before="0"/>
        <w:ind w:left="847" w:right="173" w:hanging="577"/>
        <w:jc w:val="both"/>
        <w:rPr>
          <w:sz w:val="20"/>
        </w:rPr>
      </w:pPr>
      <w:r>
        <w:rPr>
          <w:sz w:val="20"/>
        </w:rPr>
        <w:t>2007</w:t>
      </w:r>
      <w:r>
        <w:rPr>
          <w:spacing w:val="80"/>
          <w:w w:val="150"/>
          <w:sz w:val="20"/>
        </w:rPr>
        <w:t> </w:t>
      </w:r>
      <w:r>
        <w:rPr>
          <w:sz w:val="20"/>
        </w:rPr>
        <w:t>The</w:t>
      </w:r>
      <w:r>
        <w:rPr>
          <w:spacing w:val="-2"/>
          <w:sz w:val="20"/>
        </w:rPr>
        <w:t> </w:t>
      </w:r>
      <w:r>
        <w:rPr>
          <w:sz w:val="20"/>
        </w:rPr>
        <w:t>Hope</w:t>
      </w:r>
      <w:r>
        <w:rPr>
          <w:spacing w:val="-4"/>
          <w:sz w:val="20"/>
        </w:rPr>
        <w:t> </w:t>
      </w:r>
      <w:r>
        <w:rPr>
          <w:sz w:val="20"/>
        </w:rPr>
        <w:t>for</w:t>
      </w:r>
      <w:r>
        <w:rPr>
          <w:spacing w:val="-2"/>
          <w:sz w:val="20"/>
        </w:rPr>
        <w:t> </w:t>
      </w:r>
      <w:r>
        <w:rPr>
          <w:sz w:val="20"/>
        </w:rPr>
        <w:t>Hysteresis</w:t>
      </w:r>
      <w:r>
        <w:rPr>
          <w:spacing w:val="-3"/>
          <w:sz w:val="20"/>
        </w:rPr>
        <w:t> </w:t>
      </w:r>
      <w:r>
        <w:rPr>
          <w:sz w:val="20"/>
        </w:rPr>
        <w:t>in</w:t>
      </w:r>
      <w:r>
        <w:rPr>
          <w:spacing w:val="-1"/>
          <w:sz w:val="20"/>
        </w:rPr>
        <w:t> </w:t>
      </w:r>
      <w:r>
        <w:rPr>
          <w:sz w:val="20"/>
        </w:rPr>
        <w:t>Foreign</w:t>
      </w:r>
      <w:r>
        <w:rPr>
          <w:spacing w:val="-1"/>
          <w:sz w:val="20"/>
        </w:rPr>
        <w:t> </w:t>
      </w:r>
      <w:r>
        <w:rPr>
          <w:sz w:val="20"/>
        </w:rPr>
        <w:t>Aid</w:t>
      </w:r>
      <w:r>
        <w:rPr>
          <w:spacing w:val="-3"/>
          <w:sz w:val="20"/>
        </w:rPr>
        <w:t> </w:t>
      </w:r>
      <w:r>
        <w:rPr>
          <w:sz w:val="20"/>
        </w:rPr>
        <w:t>(with GS</w:t>
      </w:r>
      <w:r>
        <w:rPr>
          <w:spacing w:val="-5"/>
          <w:sz w:val="20"/>
        </w:rPr>
        <w:t> </w:t>
      </w:r>
      <w:r>
        <w:rPr>
          <w:sz w:val="20"/>
        </w:rPr>
        <w:t>Epstein)</w:t>
      </w:r>
      <w:r>
        <w:rPr>
          <w:spacing w:val="-2"/>
          <w:sz w:val="20"/>
        </w:rPr>
        <w:t> </w:t>
      </w:r>
      <w:r>
        <w:rPr>
          <w:sz w:val="20"/>
        </w:rPr>
        <w:t>in</w:t>
      </w:r>
      <w:r>
        <w:rPr>
          <w:spacing w:val="-1"/>
          <w:sz w:val="20"/>
        </w:rPr>
        <w:t> </w:t>
      </w:r>
      <w:r>
        <w:rPr>
          <w:sz w:val="20"/>
        </w:rPr>
        <w:t>S</w:t>
      </w:r>
      <w:r>
        <w:rPr>
          <w:spacing w:val="-3"/>
          <w:sz w:val="20"/>
        </w:rPr>
        <w:t> </w:t>
      </w:r>
      <w:r>
        <w:rPr>
          <w:sz w:val="20"/>
        </w:rPr>
        <w:t>Lahiri</w:t>
      </w:r>
      <w:r>
        <w:rPr>
          <w:spacing w:val="-3"/>
          <w:sz w:val="20"/>
        </w:rPr>
        <w:t> </w:t>
      </w:r>
      <w:r>
        <w:rPr>
          <w:sz w:val="20"/>
        </w:rPr>
        <w:t>(ed.)</w:t>
      </w:r>
      <w:r>
        <w:rPr>
          <w:spacing w:val="80"/>
          <w:w w:val="150"/>
          <w:sz w:val="20"/>
        </w:rPr>
        <w:t> </w:t>
      </w:r>
      <w:r>
        <w:rPr>
          <w:i/>
          <w:sz w:val="20"/>
        </w:rPr>
        <w:t>Theory</w:t>
      </w:r>
      <w:r>
        <w:rPr>
          <w:i/>
          <w:spacing w:val="-4"/>
          <w:sz w:val="20"/>
        </w:rPr>
        <w:t> </w:t>
      </w:r>
      <w:r>
        <w:rPr>
          <w:i/>
          <w:sz w:val="20"/>
        </w:rPr>
        <w:t>&amp;</w:t>
      </w:r>
      <w:r>
        <w:rPr>
          <w:i/>
          <w:spacing w:val="-1"/>
          <w:sz w:val="20"/>
        </w:rPr>
        <w:t> </w:t>
      </w:r>
      <w:r>
        <w:rPr>
          <w:i/>
          <w:sz w:val="20"/>
        </w:rPr>
        <w:t>Practice</w:t>
      </w:r>
      <w:r>
        <w:rPr>
          <w:i/>
          <w:spacing w:val="-2"/>
          <w:sz w:val="20"/>
        </w:rPr>
        <w:t> </w:t>
      </w:r>
      <w:r>
        <w:rPr>
          <w:i/>
          <w:sz w:val="20"/>
        </w:rPr>
        <w:t>of</w:t>
      </w:r>
      <w:r>
        <w:rPr>
          <w:i/>
          <w:spacing w:val="-3"/>
          <w:sz w:val="20"/>
        </w:rPr>
        <w:t> </w:t>
      </w:r>
      <w:r>
        <w:rPr>
          <w:i/>
          <w:sz w:val="20"/>
        </w:rPr>
        <w:t>Foreign</w:t>
      </w:r>
      <w:r>
        <w:rPr>
          <w:i/>
          <w:spacing w:val="-1"/>
          <w:sz w:val="20"/>
        </w:rPr>
        <w:t> </w:t>
      </w:r>
      <w:r>
        <w:rPr>
          <w:i/>
          <w:sz w:val="20"/>
        </w:rPr>
        <w:t>Aid</w:t>
      </w:r>
      <w:r>
        <w:rPr>
          <w:sz w:val="20"/>
        </w:rPr>
        <w:t>,</w:t>
      </w:r>
      <w:r>
        <w:rPr>
          <w:spacing w:val="-2"/>
          <w:sz w:val="20"/>
        </w:rPr>
        <w:t> </w:t>
      </w:r>
      <w:r>
        <w:rPr>
          <w:sz w:val="20"/>
        </w:rPr>
        <w:t>Volume</w:t>
      </w:r>
      <w:r>
        <w:rPr>
          <w:spacing w:val="-4"/>
          <w:sz w:val="20"/>
        </w:rPr>
        <w:t> </w:t>
      </w:r>
      <w:r>
        <w:rPr>
          <w:sz w:val="20"/>
        </w:rPr>
        <w:t>1 of the Series </w:t>
      </w:r>
      <w:r>
        <w:rPr>
          <w:i/>
          <w:sz w:val="20"/>
        </w:rPr>
        <w:t>Frontiers of Economics &amp; Globalization</w:t>
      </w:r>
      <w:r>
        <w:rPr>
          <w:sz w:val="20"/>
        </w:rPr>
        <w:t>, Elsevier, 117-130</w:t>
      </w:r>
    </w:p>
    <w:p>
      <w:pPr>
        <w:pStyle w:val="BodyText"/>
        <w:spacing w:line="208" w:lineRule="exact"/>
        <w:jc w:val="both"/>
        <w:rPr>
          <w:i/>
        </w:rPr>
      </w:pPr>
      <w:r>
        <w:rPr/>
        <w:t>2007</w:t>
      </w:r>
      <w:r>
        <w:rPr>
          <w:spacing w:val="32"/>
        </w:rPr>
        <w:t>  </w:t>
      </w:r>
      <w:r>
        <w:rPr/>
        <w:t>Political</w:t>
      </w:r>
      <w:r>
        <w:rPr>
          <w:spacing w:val="19"/>
        </w:rPr>
        <w:t> </w:t>
      </w:r>
      <w:r>
        <w:rPr/>
        <w:t>Economy</w:t>
      </w:r>
      <w:r>
        <w:rPr>
          <w:spacing w:val="18"/>
        </w:rPr>
        <w:t> </w:t>
      </w:r>
      <w:r>
        <w:rPr/>
        <w:t>of</w:t>
      </w:r>
      <w:r>
        <w:rPr>
          <w:spacing w:val="19"/>
        </w:rPr>
        <w:t> </w:t>
      </w:r>
      <w:r>
        <w:rPr/>
        <w:t>Kosher</w:t>
      </w:r>
      <w:r>
        <w:rPr>
          <w:spacing w:val="16"/>
        </w:rPr>
        <w:t> </w:t>
      </w:r>
      <w:r>
        <w:rPr/>
        <w:t>Wars</w:t>
      </w:r>
      <w:r>
        <w:rPr>
          <w:spacing w:val="18"/>
        </w:rPr>
        <w:t> </w:t>
      </w:r>
      <w:r>
        <w:rPr/>
        <w:t>(with</w:t>
      </w:r>
      <w:r>
        <w:rPr>
          <w:spacing w:val="23"/>
        </w:rPr>
        <w:t> </w:t>
      </w:r>
      <w:r>
        <w:rPr/>
        <w:t>GS</w:t>
      </w:r>
      <w:r>
        <w:rPr>
          <w:spacing w:val="20"/>
        </w:rPr>
        <w:t> </w:t>
      </w:r>
      <w:r>
        <w:rPr/>
        <w:t>Epstein)</w:t>
      </w:r>
      <w:r>
        <w:rPr>
          <w:spacing w:val="18"/>
        </w:rPr>
        <w:t> </w:t>
      </w:r>
      <w:r>
        <w:rPr/>
        <w:t>in</w:t>
      </w:r>
      <w:r>
        <w:rPr>
          <w:spacing w:val="19"/>
        </w:rPr>
        <w:t> </w:t>
      </w:r>
      <w:r>
        <w:rPr/>
        <w:t>C</w:t>
      </w:r>
      <w:r>
        <w:rPr>
          <w:spacing w:val="18"/>
        </w:rPr>
        <w:t> </w:t>
      </w:r>
      <w:r>
        <w:rPr/>
        <w:t>Chiswick,</w:t>
      </w:r>
      <w:r>
        <w:rPr>
          <w:spacing w:val="20"/>
        </w:rPr>
        <w:t> </w:t>
      </w:r>
      <w:r>
        <w:rPr/>
        <w:t>T</w:t>
      </w:r>
      <w:r>
        <w:rPr>
          <w:spacing w:val="18"/>
        </w:rPr>
        <w:t> </w:t>
      </w:r>
      <w:r>
        <w:rPr/>
        <w:t>Lecker,</w:t>
      </w:r>
      <w:r>
        <w:rPr>
          <w:spacing w:val="19"/>
        </w:rPr>
        <w:t> </w:t>
      </w:r>
      <w:r>
        <w:rPr/>
        <w:t>&amp;</w:t>
      </w:r>
      <w:r>
        <w:rPr>
          <w:spacing w:val="19"/>
        </w:rPr>
        <w:t> </w:t>
      </w:r>
      <w:r>
        <w:rPr/>
        <w:t>N</w:t>
      </w:r>
      <w:r>
        <w:rPr>
          <w:spacing w:val="17"/>
        </w:rPr>
        <w:t> </w:t>
      </w:r>
      <w:r>
        <w:rPr/>
        <w:t>Kahana</w:t>
      </w:r>
      <w:r>
        <w:rPr>
          <w:spacing w:val="19"/>
        </w:rPr>
        <w:t> </w:t>
      </w:r>
      <w:r>
        <w:rPr/>
        <w:t>(eds.)</w:t>
      </w:r>
      <w:r>
        <w:rPr>
          <w:spacing w:val="23"/>
        </w:rPr>
        <w:t> </w:t>
      </w:r>
      <w:r>
        <w:rPr>
          <w:i/>
        </w:rPr>
        <w:t>Jewish</w:t>
      </w:r>
      <w:r>
        <w:rPr>
          <w:i/>
          <w:spacing w:val="18"/>
        </w:rPr>
        <w:t> </w:t>
      </w:r>
      <w:r>
        <w:rPr>
          <w:i/>
        </w:rPr>
        <w:t>Society</w:t>
      </w:r>
      <w:r>
        <w:rPr>
          <w:i/>
          <w:spacing w:val="19"/>
        </w:rPr>
        <w:t> </w:t>
      </w:r>
      <w:r>
        <w:rPr>
          <w:i/>
          <w:spacing w:val="-10"/>
        </w:rPr>
        <w:t>&amp;</w:t>
      </w:r>
    </w:p>
    <w:p>
      <w:pPr>
        <w:pStyle w:val="BodyText"/>
        <w:spacing w:after="0" w:line="208" w:lineRule="exact"/>
        <w:jc w:val="both"/>
        <w:rPr>
          <w:i/>
        </w:rPr>
        <w:sectPr>
          <w:pgSz w:w="12240" w:h="15840"/>
          <w:pgMar w:header="233" w:footer="0" w:top="420" w:bottom="280" w:left="720" w:right="720"/>
        </w:sectPr>
      </w:pPr>
    </w:p>
    <w:p>
      <w:pPr>
        <w:pStyle w:val="BodyText"/>
        <w:ind w:left="0"/>
        <w:rPr>
          <w:i/>
        </w:rPr>
      </w:pPr>
    </w:p>
    <w:p>
      <w:pPr>
        <w:pStyle w:val="BodyText"/>
        <w:spacing w:before="96"/>
        <w:ind w:left="0"/>
        <w:rPr>
          <w:i/>
        </w:rPr>
      </w:pPr>
    </w:p>
    <w:p>
      <w:pPr>
        <w:spacing w:line="217" w:lineRule="exact" w:before="0"/>
        <w:ind w:left="847" w:right="0" w:firstLine="0"/>
        <w:jc w:val="left"/>
        <w:rPr>
          <w:sz w:val="20"/>
        </w:rPr>
      </w:pPr>
      <w:r>
        <w:rPr>
          <w:i/>
          <w:sz w:val="20"/>
        </w:rPr>
        <w:t>Culture:</w:t>
      </w:r>
      <w:r>
        <w:rPr>
          <w:i/>
          <w:spacing w:val="-5"/>
          <w:sz w:val="20"/>
        </w:rPr>
        <w:t> </w:t>
      </w:r>
      <w:r>
        <w:rPr>
          <w:i/>
          <w:sz w:val="20"/>
        </w:rPr>
        <w:t>An</w:t>
      </w:r>
      <w:r>
        <w:rPr>
          <w:i/>
          <w:spacing w:val="-4"/>
          <w:sz w:val="20"/>
        </w:rPr>
        <w:t> </w:t>
      </w:r>
      <w:r>
        <w:rPr>
          <w:i/>
          <w:sz w:val="20"/>
        </w:rPr>
        <w:t>Economic</w:t>
      </w:r>
      <w:r>
        <w:rPr>
          <w:i/>
          <w:spacing w:val="-6"/>
          <w:sz w:val="20"/>
        </w:rPr>
        <w:t> </w:t>
      </w:r>
      <w:r>
        <w:rPr>
          <w:i/>
          <w:sz w:val="20"/>
        </w:rPr>
        <w:t>Perspective</w:t>
      </w:r>
      <w:r>
        <w:rPr>
          <w:sz w:val="20"/>
        </w:rPr>
        <w:t>,</w:t>
      </w:r>
      <w:r>
        <w:rPr>
          <w:spacing w:val="-5"/>
          <w:sz w:val="20"/>
        </w:rPr>
        <w:t> </w:t>
      </w:r>
      <w:r>
        <w:rPr>
          <w:sz w:val="20"/>
        </w:rPr>
        <w:t>Ramat</w:t>
      </w:r>
      <w:r>
        <w:rPr>
          <w:spacing w:val="-5"/>
          <w:sz w:val="20"/>
        </w:rPr>
        <w:t> </w:t>
      </w:r>
      <w:r>
        <w:rPr>
          <w:sz w:val="20"/>
        </w:rPr>
        <w:t>Gan:</w:t>
      </w:r>
      <w:r>
        <w:rPr>
          <w:spacing w:val="-7"/>
          <w:sz w:val="20"/>
        </w:rPr>
        <w:t> </w:t>
      </w:r>
      <w:r>
        <w:rPr>
          <w:sz w:val="20"/>
        </w:rPr>
        <w:t>Bar-Ilan</w:t>
      </w:r>
      <w:r>
        <w:rPr>
          <w:spacing w:val="-4"/>
          <w:sz w:val="20"/>
        </w:rPr>
        <w:t> </w:t>
      </w:r>
      <w:r>
        <w:rPr>
          <w:sz w:val="20"/>
        </w:rPr>
        <w:t>University</w:t>
      </w:r>
      <w:r>
        <w:rPr>
          <w:spacing w:val="-6"/>
          <w:sz w:val="20"/>
        </w:rPr>
        <w:t> </w:t>
      </w:r>
      <w:r>
        <w:rPr>
          <w:sz w:val="20"/>
        </w:rPr>
        <w:t>Press,</w:t>
      </w:r>
      <w:r>
        <w:rPr>
          <w:spacing w:val="-5"/>
          <w:sz w:val="20"/>
        </w:rPr>
        <w:t> </w:t>
      </w:r>
      <w:r>
        <w:rPr>
          <w:sz w:val="20"/>
        </w:rPr>
        <w:t>155-</w:t>
      </w:r>
      <w:r>
        <w:rPr>
          <w:spacing w:val="-4"/>
          <w:sz w:val="20"/>
        </w:rPr>
        <w:t>176.</w:t>
      </w:r>
    </w:p>
    <w:p>
      <w:pPr>
        <w:spacing w:line="213" w:lineRule="auto" w:before="8"/>
        <w:ind w:left="847" w:right="0" w:hanging="577"/>
        <w:jc w:val="left"/>
        <w:rPr>
          <w:sz w:val="20"/>
        </w:rPr>
      </w:pPr>
      <w:r>
        <w:rPr>
          <w:sz w:val="20"/>
        </w:rPr>
        <w:t>2006</w:t>
      </w:r>
      <w:r>
        <w:rPr>
          <w:spacing w:val="80"/>
          <w:w w:val="150"/>
          <w:sz w:val="20"/>
        </w:rPr>
        <w:t> </w:t>
      </w:r>
      <w:r>
        <w:rPr>
          <w:sz w:val="20"/>
        </w:rPr>
        <w:t>Ethnic</w:t>
      </w:r>
      <w:r>
        <w:rPr>
          <w:spacing w:val="28"/>
          <w:sz w:val="20"/>
        </w:rPr>
        <w:t> </w:t>
      </w:r>
      <w:r>
        <w:rPr>
          <w:sz w:val="20"/>
        </w:rPr>
        <w:t>Networks</w:t>
      </w:r>
      <w:r>
        <w:rPr>
          <w:spacing w:val="26"/>
          <w:sz w:val="20"/>
        </w:rPr>
        <w:t> </w:t>
      </w:r>
      <w:r>
        <w:rPr>
          <w:sz w:val="20"/>
        </w:rPr>
        <w:t>&amp;</w:t>
      </w:r>
      <w:r>
        <w:rPr>
          <w:spacing w:val="29"/>
          <w:sz w:val="20"/>
        </w:rPr>
        <w:t> </w:t>
      </w:r>
      <w:r>
        <w:rPr>
          <w:sz w:val="20"/>
        </w:rPr>
        <w:t>International</w:t>
      </w:r>
      <w:r>
        <w:rPr>
          <w:spacing w:val="28"/>
          <w:sz w:val="20"/>
        </w:rPr>
        <w:t> </w:t>
      </w:r>
      <w:r>
        <w:rPr>
          <w:sz w:val="20"/>
        </w:rPr>
        <w:t>Trade</w:t>
      </w:r>
      <w:r>
        <w:rPr>
          <w:spacing w:val="28"/>
          <w:sz w:val="20"/>
        </w:rPr>
        <w:t> </w:t>
      </w:r>
      <w:r>
        <w:rPr>
          <w:sz w:val="20"/>
        </w:rPr>
        <w:t>(with</w:t>
      </w:r>
      <w:r>
        <w:rPr>
          <w:spacing w:val="32"/>
          <w:sz w:val="20"/>
        </w:rPr>
        <w:t> </w:t>
      </w:r>
      <w:r>
        <w:rPr>
          <w:sz w:val="20"/>
        </w:rPr>
        <w:t>GS</w:t>
      </w:r>
      <w:r>
        <w:rPr>
          <w:spacing w:val="28"/>
          <w:sz w:val="20"/>
        </w:rPr>
        <w:t> </w:t>
      </w:r>
      <w:r>
        <w:rPr>
          <w:sz w:val="20"/>
        </w:rPr>
        <w:t>Epstein)</w:t>
      </w:r>
      <w:r>
        <w:rPr>
          <w:spacing w:val="29"/>
          <w:sz w:val="20"/>
        </w:rPr>
        <w:t> </w:t>
      </w:r>
      <w:r>
        <w:rPr>
          <w:sz w:val="20"/>
        </w:rPr>
        <w:t>in</w:t>
      </w:r>
      <w:r>
        <w:rPr>
          <w:spacing w:val="30"/>
          <w:sz w:val="20"/>
        </w:rPr>
        <w:t> </w:t>
      </w:r>
      <w:r>
        <w:rPr>
          <w:i/>
          <w:sz w:val="20"/>
        </w:rPr>
        <w:t>Labor</w:t>
      </w:r>
      <w:r>
        <w:rPr>
          <w:i/>
          <w:spacing w:val="27"/>
          <w:sz w:val="20"/>
        </w:rPr>
        <w:t> </w:t>
      </w:r>
      <w:r>
        <w:rPr>
          <w:i/>
          <w:sz w:val="20"/>
        </w:rPr>
        <w:t>Mobility</w:t>
      </w:r>
      <w:r>
        <w:rPr>
          <w:i/>
          <w:spacing w:val="28"/>
          <w:sz w:val="20"/>
        </w:rPr>
        <w:t> </w:t>
      </w:r>
      <w:r>
        <w:rPr>
          <w:i/>
          <w:sz w:val="20"/>
        </w:rPr>
        <w:t>&amp;</w:t>
      </w:r>
      <w:r>
        <w:rPr>
          <w:i/>
          <w:spacing w:val="27"/>
          <w:sz w:val="20"/>
        </w:rPr>
        <w:t> </w:t>
      </w:r>
      <w:r>
        <w:rPr>
          <w:i/>
          <w:sz w:val="20"/>
        </w:rPr>
        <w:t>the</w:t>
      </w:r>
      <w:r>
        <w:rPr>
          <w:i/>
          <w:spacing w:val="26"/>
          <w:sz w:val="20"/>
        </w:rPr>
        <w:t> </w:t>
      </w:r>
      <w:r>
        <w:rPr>
          <w:i/>
          <w:sz w:val="20"/>
        </w:rPr>
        <w:t>World</w:t>
      </w:r>
      <w:r>
        <w:rPr>
          <w:i/>
          <w:spacing w:val="29"/>
          <w:sz w:val="20"/>
        </w:rPr>
        <w:t> </w:t>
      </w:r>
      <w:r>
        <w:rPr>
          <w:i/>
          <w:sz w:val="20"/>
        </w:rPr>
        <w:t>Economy</w:t>
      </w:r>
      <w:r>
        <w:rPr>
          <w:sz w:val="20"/>
        </w:rPr>
        <w:t>,</w:t>
      </w:r>
      <w:r>
        <w:rPr>
          <w:spacing w:val="28"/>
          <w:sz w:val="20"/>
        </w:rPr>
        <w:t> </w:t>
      </w:r>
      <w:r>
        <w:rPr>
          <w:sz w:val="20"/>
        </w:rPr>
        <w:t>F</w:t>
      </w:r>
      <w:r>
        <w:rPr>
          <w:spacing w:val="28"/>
          <w:sz w:val="20"/>
        </w:rPr>
        <w:t> </w:t>
      </w:r>
      <w:r>
        <w:rPr>
          <w:sz w:val="20"/>
        </w:rPr>
        <w:t>Foders</w:t>
      </w:r>
      <w:r>
        <w:rPr>
          <w:spacing w:val="27"/>
          <w:sz w:val="20"/>
        </w:rPr>
        <w:t> </w:t>
      </w:r>
      <w:r>
        <w:rPr>
          <w:sz w:val="20"/>
        </w:rPr>
        <w:t>&amp;</w:t>
      </w:r>
      <w:r>
        <w:rPr>
          <w:spacing w:val="25"/>
          <w:sz w:val="20"/>
        </w:rPr>
        <w:t> </w:t>
      </w:r>
      <w:r>
        <w:rPr>
          <w:sz w:val="20"/>
        </w:rPr>
        <w:t>RJ Langhammer (ed) Springer (Berlin, Heidelberg), 85-103</w:t>
      </w:r>
    </w:p>
    <w:p>
      <w:pPr>
        <w:pStyle w:val="BodyText"/>
        <w:spacing w:line="197" w:lineRule="exact"/>
      </w:pPr>
      <w:r>
        <w:rPr/>
        <w:t>2006</w:t>
      </w:r>
      <w:r>
        <w:rPr>
          <w:spacing w:val="30"/>
        </w:rPr>
        <w:t>  </w:t>
      </w:r>
      <w:r>
        <w:rPr/>
        <w:t>Informal</w:t>
      </w:r>
      <w:r>
        <w:rPr>
          <w:spacing w:val="5"/>
        </w:rPr>
        <w:t> </w:t>
      </w:r>
      <w:r>
        <w:rPr/>
        <w:t>Sector</w:t>
      </w:r>
      <w:r>
        <w:rPr>
          <w:spacing w:val="4"/>
        </w:rPr>
        <w:t> </w:t>
      </w:r>
      <w:r>
        <w:rPr/>
        <w:t>During</w:t>
      </w:r>
      <w:r>
        <w:rPr>
          <w:spacing w:val="5"/>
        </w:rPr>
        <w:t> </w:t>
      </w:r>
      <w:r>
        <w:rPr/>
        <w:t>Crisis</w:t>
      </w:r>
      <w:r>
        <w:rPr>
          <w:spacing w:val="4"/>
        </w:rPr>
        <w:t> </w:t>
      </w:r>
      <w:r>
        <w:rPr/>
        <w:t>&amp;</w:t>
      </w:r>
      <w:r>
        <w:rPr>
          <w:spacing w:val="6"/>
        </w:rPr>
        <w:t> </w:t>
      </w:r>
      <w:r>
        <w:rPr/>
        <w:t>Transition</w:t>
      </w:r>
      <w:r>
        <w:rPr>
          <w:spacing w:val="3"/>
        </w:rPr>
        <w:t> </w:t>
      </w:r>
      <w:r>
        <w:rPr/>
        <w:t>(with</w:t>
      </w:r>
      <w:r>
        <w:rPr>
          <w:spacing w:val="11"/>
        </w:rPr>
        <w:t> </w:t>
      </w:r>
      <w:r>
        <w:rPr/>
        <w:t>R</w:t>
      </w:r>
      <w:r>
        <w:rPr>
          <w:spacing w:val="5"/>
        </w:rPr>
        <w:t> </w:t>
      </w:r>
      <w:r>
        <w:rPr/>
        <w:t>Dimova</w:t>
      </w:r>
      <w:r>
        <w:rPr>
          <w:spacing w:val="5"/>
        </w:rPr>
        <w:t> </w:t>
      </w:r>
      <w:r>
        <w:rPr/>
        <w:t>&amp;</w:t>
      </w:r>
      <w:r>
        <w:rPr>
          <w:spacing w:val="7"/>
        </w:rPr>
        <w:t> </w:t>
      </w:r>
      <w:r>
        <w:rPr/>
        <w:t>J</w:t>
      </w:r>
      <w:r>
        <w:rPr>
          <w:spacing w:val="2"/>
        </w:rPr>
        <w:t> </w:t>
      </w:r>
      <w:r>
        <w:rPr/>
        <w:t>Landon-Lane)</w:t>
      </w:r>
      <w:r>
        <w:rPr>
          <w:spacing w:val="3"/>
        </w:rPr>
        <w:t> </w:t>
      </w:r>
      <w:r>
        <w:rPr/>
        <w:t>in</w:t>
      </w:r>
      <w:r>
        <w:rPr>
          <w:spacing w:val="6"/>
        </w:rPr>
        <w:t> </w:t>
      </w:r>
      <w:r>
        <w:rPr/>
        <w:t>B</w:t>
      </w:r>
      <w:r>
        <w:rPr>
          <w:spacing w:val="6"/>
        </w:rPr>
        <w:t> </w:t>
      </w:r>
      <w:r>
        <w:rPr/>
        <w:t>Guha-Khasnobis</w:t>
      </w:r>
      <w:r>
        <w:rPr>
          <w:spacing w:val="3"/>
        </w:rPr>
        <w:t> </w:t>
      </w:r>
      <w:r>
        <w:rPr/>
        <w:t>&amp;</w:t>
      </w:r>
      <w:r>
        <w:rPr>
          <w:spacing w:val="4"/>
        </w:rPr>
        <w:t> </w:t>
      </w:r>
      <w:r>
        <w:rPr/>
        <w:t>R</w:t>
      </w:r>
      <w:r>
        <w:rPr>
          <w:spacing w:val="4"/>
        </w:rPr>
        <w:t> </w:t>
      </w:r>
      <w:r>
        <w:rPr/>
        <w:t>Kanbur</w:t>
      </w:r>
      <w:r>
        <w:rPr>
          <w:spacing w:val="2"/>
        </w:rPr>
        <w:t> </w:t>
      </w:r>
      <w:r>
        <w:rPr>
          <w:spacing w:val="-2"/>
        </w:rPr>
        <w:t>(eds)</w:t>
      </w:r>
    </w:p>
    <w:p>
      <w:pPr>
        <w:spacing w:line="205" w:lineRule="exact" w:before="0"/>
        <w:ind w:left="847" w:right="0" w:firstLine="0"/>
        <w:jc w:val="left"/>
        <w:rPr>
          <w:sz w:val="20"/>
        </w:rPr>
      </w:pPr>
      <w:r>
        <w:rPr>
          <w:i/>
          <w:sz w:val="20"/>
        </w:rPr>
        <w:t>Informal</w:t>
      </w:r>
      <w:r>
        <w:rPr>
          <w:i/>
          <w:spacing w:val="-6"/>
          <w:sz w:val="20"/>
        </w:rPr>
        <w:t> </w:t>
      </w:r>
      <w:r>
        <w:rPr>
          <w:i/>
          <w:sz w:val="20"/>
        </w:rPr>
        <w:t>Labour</w:t>
      </w:r>
      <w:r>
        <w:rPr>
          <w:i/>
          <w:spacing w:val="-6"/>
          <w:sz w:val="20"/>
        </w:rPr>
        <w:t> </w:t>
      </w:r>
      <w:r>
        <w:rPr>
          <w:i/>
          <w:sz w:val="20"/>
        </w:rPr>
        <w:t>Markets</w:t>
      </w:r>
      <w:r>
        <w:rPr>
          <w:i/>
          <w:spacing w:val="-6"/>
          <w:sz w:val="20"/>
        </w:rPr>
        <w:t> </w:t>
      </w:r>
      <w:r>
        <w:rPr>
          <w:i/>
          <w:sz w:val="20"/>
        </w:rPr>
        <w:t>&amp;</w:t>
      </w:r>
      <w:r>
        <w:rPr>
          <w:i/>
          <w:spacing w:val="-5"/>
          <w:sz w:val="20"/>
        </w:rPr>
        <w:t> </w:t>
      </w:r>
      <w:r>
        <w:rPr>
          <w:i/>
          <w:sz w:val="20"/>
        </w:rPr>
        <w:t>Development</w:t>
      </w:r>
      <w:r>
        <w:rPr>
          <w:i/>
          <w:spacing w:val="-1"/>
          <w:sz w:val="20"/>
        </w:rPr>
        <w:t> </w:t>
      </w:r>
      <w:r>
        <w:rPr>
          <w:sz w:val="20"/>
        </w:rPr>
        <w:t>Palgrave</w:t>
      </w:r>
      <w:r>
        <w:rPr>
          <w:spacing w:val="-5"/>
          <w:sz w:val="20"/>
        </w:rPr>
        <w:t> </w:t>
      </w:r>
      <w:r>
        <w:rPr>
          <w:spacing w:val="-2"/>
          <w:sz w:val="20"/>
        </w:rPr>
        <w:t>Macmillan</w:t>
      </w:r>
    </w:p>
    <w:p>
      <w:pPr>
        <w:spacing w:line="213" w:lineRule="auto" w:before="8"/>
        <w:ind w:left="847" w:right="174" w:hanging="577"/>
        <w:jc w:val="left"/>
        <w:rPr>
          <w:sz w:val="20"/>
        </w:rPr>
      </w:pPr>
      <w:r>
        <w:rPr>
          <w:sz w:val="20"/>
        </w:rPr>
        <w:t>2003</w:t>
      </w:r>
      <w:r>
        <w:rPr>
          <w:spacing w:val="64"/>
          <w:w w:val="150"/>
          <w:sz w:val="20"/>
        </w:rPr>
        <w:t> </w:t>
      </w:r>
      <w:r>
        <w:rPr>
          <w:sz w:val="20"/>
        </w:rPr>
        <w:t>Value</w:t>
      </w:r>
      <w:r>
        <w:rPr>
          <w:spacing w:val="-13"/>
          <w:sz w:val="20"/>
        </w:rPr>
        <w:t> </w:t>
      </w:r>
      <w:r>
        <w:rPr>
          <w:sz w:val="20"/>
        </w:rPr>
        <w:t>Added</w:t>
      </w:r>
      <w:r>
        <w:rPr>
          <w:spacing w:val="-12"/>
          <w:sz w:val="20"/>
        </w:rPr>
        <w:t> </w:t>
      </w:r>
      <w:r>
        <w:rPr>
          <w:sz w:val="20"/>
        </w:rPr>
        <w:t>Tax</w:t>
      </w:r>
      <w:r>
        <w:rPr>
          <w:spacing w:val="-13"/>
          <w:sz w:val="20"/>
        </w:rPr>
        <w:t> </w:t>
      </w:r>
      <w:r>
        <w:rPr>
          <w:sz w:val="20"/>
        </w:rPr>
        <w:t>Evasion,</w:t>
      </w:r>
      <w:r>
        <w:rPr>
          <w:spacing w:val="-12"/>
          <w:sz w:val="20"/>
        </w:rPr>
        <w:t> </w:t>
      </w:r>
      <w:r>
        <w:rPr>
          <w:sz w:val="20"/>
        </w:rPr>
        <w:t>Auditing</w:t>
      </w:r>
      <w:r>
        <w:rPr>
          <w:spacing w:val="-13"/>
          <w:sz w:val="20"/>
        </w:rPr>
        <w:t> </w:t>
      </w:r>
      <w:r>
        <w:rPr>
          <w:sz w:val="20"/>
        </w:rPr>
        <w:t>&amp;</w:t>
      </w:r>
      <w:r>
        <w:rPr>
          <w:spacing w:val="-12"/>
          <w:sz w:val="20"/>
        </w:rPr>
        <w:t> </w:t>
      </w:r>
      <w:r>
        <w:rPr>
          <w:sz w:val="20"/>
        </w:rPr>
        <w:t>Transactions</w:t>
      </w:r>
      <w:r>
        <w:rPr>
          <w:spacing w:val="-13"/>
          <w:sz w:val="20"/>
        </w:rPr>
        <w:t> </w:t>
      </w:r>
      <w:r>
        <w:rPr>
          <w:sz w:val="20"/>
        </w:rPr>
        <w:t>Matching</w:t>
      </w:r>
      <w:r>
        <w:rPr>
          <w:spacing w:val="-13"/>
          <w:sz w:val="20"/>
        </w:rPr>
        <w:t> </w:t>
      </w:r>
      <w:r>
        <w:rPr>
          <w:sz w:val="20"/>
        </w:rPr>
        <w:t>(with</w:t>
      </w:r>
      <w:r>
        <w:rPr>
          <w:spacing w:val="-8"/>
          <w:sz w:val="20"/>
        </w:rPr>
        <w:t> </w:t>
      </w:r>
      <w:r>
        <w:rPr>
          <w:sz w:val="20"/>
        </w:rPr>
        <w:t>A</w:t>
      </w:r>
      <w:r>
        <w:rPr>
          <w:spacing w:val="-13"/>
          <w:sz w:val="20"/>
        </w:rPr>
        <w:t> </w:t>
      </w:r>
      <w:r>
        <w:rPr>
          <w:sz w:val="20"/>
        </w:rPr>
        <w:t>Das-Gupta)</w:t>
      </w:r>
      <w:r>
        <w:rPr>
          <w:spacing w:val="-13"/>
          <w:sz w:val="20"/>
        </w:rPr>
        <w:t> </w:t>
      </w:r>
      <w:r>
        <w:rPr>
          <w:sz w:val="20"/>
        </w:rPr>
        <w:t>in</w:t>
      </w:r>
      <w:r>
        <w:rPr>
          <w:spacing w:val="-12"/>
          <w:sz w:val="20"/>
        </w:rPr>
        <w:t> </w:t>
      </w:r>
      <w:r>
        <w:rPr>
          <w:sz w:val="20"/>
        </w:rPr>
        <w:t>J</w:t>
      </w:r>
      <w:r>
        <w:rPr>
          <w:spacing w:val="-13"/>
          <w:sz w:val="20"/>
        </w:rPr>
        <w:t> </w:t>
      </w:r>
      <w:r>
        <w:rPr>
          <w:sz w:val="20"/>
        </w:rPr>
        <w:t>McLaren</w:t>
      </w:r>
      <w:r>
        <w:rPr>
          <w:spacing w:val="-13"/>
          <w:sz w:val="20"/>
        </w:rPr>
        <w:t> </w:t>
      </w:r>
      <w:r>
        <w:rPr>
          <w:sz w:val="20"/>
        </w:rPr>
        <w:t>(ed)</w:t>
      </w:r>
      <w:r>
        <w:rPr>
          <w:spacing w:val="-12"/>
          <w:sz w:val="20"/>
        </w:rPr>
        <w:t> </w:t>
      </w:r>
      <w:r>
        <w:rPr>
          <w:i/>
          <w:sz w:val="20"/>
        </w:rPr>
        <w:t>Institutional</w:t>
      </w:r>
      <w:r>
        <w:rPr>
          <w:i/>
          <w:spacing w:val="-13"/>
          <w:sz w:val="20"/>
        </w:rPr>
        <w:t> </w:t>
      </w:r>
      <w:r>
        <w:rPr>
          <w:i/>
          <w:sz w:val="20"/>
        </w:rPr>
        <w:t>Elements of Tax Design &amp; Reform </w:t>
      </w:r>
      <w:r>
        <w:rPr>
          <w:sz w:val="20"/>
        </w:rPr>
        <w:t>World Bank</w:t>
      </w:r>
    </w:p>
    <w:p>
      <w:pPr>
        <w:pStyle w:val="BodyText"/>
        <w:spacing w:line="213" w:lineRule="auto" w:before="1"/>
        <w:ind w:left="847" w:hanging="577"/>
      </w:pPr>
      <w:r>
        <w:rPr/>
        <w:t>1995</w:t>
      </w:r>
      <w:r>
        <w:rPr>
          <w:spacing w:val="80"/>
          <w:w w:val="150"/>
        </w:rPr>
        <w:t> </w:t>
      </w:r>
      <w:r>
        <w:rPr/>
        <w:t>Small</w:t>
      </w:r>
      <w:r>
        <w:rPr>
          <w:spacing w:val="-9"/>
        </w:rPr>
        <w:t> </w:t>
      </w:r>
      <w:r>
        <w:rPr/>
        <w:t>Firms</w:t>
      </w:r>
      <w:r>
        <w:rPr>
          <w:spacing w:val="-7"/>
        </w:rPr>
        <w:t> </w:t>
      </w:r>
      <w:r>
        <w:rPr/>
        <w:t>in</w:t>
      </w:r>
      <w:r>
        <w:rPr>
          <w:spacing w:val="-8"/>
        </w:rPr>
        <w:t> </w:t>
      </w:r>
      <w:r>
        <w:rPr/>
        <w:t>India:</w:t>
      </w:r>
      <w:r>
        <w:rPr>
          <w:spacing w:val="-9"/>
        </w:rPr>
        <w:t> </w:t>
      </w:r>
      <w:r>
        <w:rPr/>
        <w:t>A</w:t>
      </w:r>
      <w:r>
        <w:rPr>
          <w:spacing w:val="-9"/>
        </w:rPr>
        <w:t> </w:t>
      </w:r>
      <w:r>
        <w:rPr/>
        <w:t>Discussion</w:t>
      </w:r>
      <w:r>
        <w:rPr>
          <w:spacing w:val="-8"/>
        </w:rPr>
        <w:t> </w:t>
      </w:r>
      <w:r>
        <w:rPr/>
        <w:t>of</w:t>
      </w:r>
      <w:r>
        <w:rPr>
          <w:spacing w:val="-9"/>
        </w:rPr>
        <w:t> </w:t>
      </w:r>
      <w:r>
        <w:rPr/>
        <w:t>Some</w:t>
      </w:r>
      <w:r>
        <w:rPr>
          <w:spacing w:val="-9"/>
        </w:rPr>
        <w:t> </w:t>
      </w:r>
      <w:r>
        <w:rPr/>
        <w:t>Issues,</w:t>
      </w:r>
      <w:r>
        <w:rPr>
          <w:spacing w:val="-9"/>
        </w:rPr>
        <w:t> </w:t>
      </w:r>
      <w:r>
        <w:rPr/>
        <w:t>in</w:t>
      </w:r>
      <w:r>
        <w:rPr>
          <w:spacing w:val="-8"/>
        </w:rPr>
        <w:t> </w:t>
      </w:r>
      <w:r>
        <w:rPr/>
        <w:t>D</w:t>
      </w:r>
      <w:r>
        <w:rPr>
          <w:spacing w:val="-9"/>
        </w:rPr>
        <w:t> </w:t>
      </w:r>
      <w:r>
        <w:rPr/>
        <w:t>Mookherjee,</w:t>
      </w:r>
      <w:r>
        <w:rPr>
          <w:spacing w:val="-8"/>
        </w:rPr>
        <w:t> </w:t>
      </w:r>
      <w:r>
        <w:rPr/>
        <w:t>ed.,</w:t>
      </w:r>
      <w:r>
        <w:rPr>
          <w:spacing w:val="-4"/>
        </w:rPr>
        <w:t> </w:t>
      </w:r>
      <w:r>
        <w:rPr>
          <w:i/>
        </w:rPr>
        <w:t>Economics</w:t>
      </w:r>
      <w:r>
        <w:rPr>
          <w:i/>
          <w:spacing w:val="-10"/>
        </w:rPr>
        <w:t> </w:t>
      </w:r>
      <w:r>
        <w:rPr>
          <w:i/>
        </w:rPr>
        <w:t>of</w:t>
      </w:r>
      <w:r>
        <w:rPr>
          <w:i/>
          <w:spacing w:val="-9"/>
        </w:rPr>
        <w:t> </w:t>
      </w:r>
      <w:r>
        <w:rPr>
          <w:i/>
        </w:rPr>
        <w:t>Indian</w:t>
      </w:r>
      <w:r>
        <w:rPr>
          <w:i/>
          <w:spacing w:val="-8"/>
        </w:rPr>
        <w:t> </w:t>
      </w:r>
      <w:r>
        <w:rPr>
          <w:i/>
        </w:rPr>
        <w:t>Industry</w:t>
      </w:r>
      <w:r>
        <w:rPr>
          <w:i/>
          <w:spacing w:val="-6"/>
        </w:rPr>
        <w:t> </w:t>
      </w:r>
      <w:r>
        <w:rPr/>
        <w:t>Oxford</w:t>
      </w:r>
      <w:r>
        <w:rPr>
          <w:spacing w:val="-8"/>
        </w:rPr>
        <w:t> </w:t>
      </w:r>
      <w:r>
        <w:rPr/>
        <w:t>University Press, 322-350.</w:t>
      </w:r>
      <w:r>
        <w:rPr>
          <w:spacing w:val="80"/>
        </w:rPr>
        <w:t> </w:t>
      </w:r>
      <w:r>
        <w:rPr/>
        <w:t>Reprinted in paperback edition (1997)</w:t>
      </w:r>
    </w:p>
    <w:p>
      <w:pPr>
        <w:spacing w:line="213" w:lineRule="auto" w:before="1"/>
        <w:ind w:left="847" w:right="186" w:hanging="577"/>
        <w:jc w:val="left"/>
        <w:rPr>
          <w:sz w:val="20"/>
        </w:rPr>
      </w:pPr>
      <w:r>
        <w:rPr>
          <w:sz w:val="20"/>
        </w:rPr>
        <w:t>1993</w:t>
      </w:r>
      <w:r>
        <w:rPr>
          <w:spacing w:val="80"/>
          <w:w w:val="150"/>
          <w:sz w:val="20"/>
        </w:rPr>
        <w:t> </w:t>
      </w:r>
      <w:r>
        <w:rPr>
          <w:sz w:val="20"/>
        </w:rPr>
        <w:t>Government</w:t>
      </w:r>
      <w:r>
        <w:rPr>
          <w:spacing w:val="-7"/>
          <w:sz w:val="20"/>
        </w:rPr>
        <w:t> </w:t>
      </w:r>
      <w:r>
        <w:rPr>
          <w:sz w:val="20"/>
        </w:rPr>
        <w:t>Policy</w:t>
      </w:r>
      <w:r>
        <w:rPr>
          <w:spacing w:val="-6"/>
          <w:sz w:val="20"/>
        </w:rPr>
        <w:t> </w:t>
      </w:r>
      <w:r>
        <w:rPr>
          <w:sz w:val="20"/>
        </w:rPr>
        <w:t>for</w:t>
      </w:r>
      <w:r>
        <w:rPr>
          <w:spacing w:val="-6"/>
          <w:sz w:val="20"/>
        </w:rPr>
        <w:t> </w:t>
      </w:r>
      <w:r>
        <w:rPr>
          <w:sz w:val="20"/>
        </w:rPr>
        <w:t>Foreign</w:t>
      </w:r>
      <w:r>
        <w:rPr>
          <w:spacing w:val="-6"/>
          <w:sz w:val="20"/>
        </w:rPr>
        <w:t> </w:t>
      </w:r>
      <w:r>
        <w:rPr>
          <w:sz w:val="20"/>
        </w:rPr>
        <w:t>Direct</w:t>
      </w:r>
      <w:r>
        <w:rPr>
          <w:spacing w:val="-7"/>
          <w:sz w:val="20"/>
        </w:rPr>
        <w:t> </w:t>
      </w:r>
      <w:r>
        <w:rPr>
          <w:sz w:val="20"/>
        </w:rPr>
        <w:t>Investment</w:t>
      </w:r>
      <w:r>
        <w:rPr>
          <w:spacing w:val="-7"/>
          <w:sz w:val="20"/>
        </w:rPr>
        <w:t> </w:t>
      </w:r>
      <w:r>
        <w:rPr>
          <w:sz w:val="20"/>
        </w:rPr>
        <w:t>(with S</w:t>
      </w:r>
      <w:r>
        <w:rPr>
          <w:spacing w:val="-7"/>
          <w:sz w:val="20"/>
        </w:rPr>
        <w:t> </w:t>
      </w:r>
      <w:r>
        <w:rPr>
          <w:sz w:val="20"/>
        </w:rPr>
        <w:t>Gangopadhyay)</w:t>
      </w:r>
      <w:r>
        <w:rPr>
          <w:spacing w:val="-6"/>
          <w:sz w:val="20"/>
        </w:rPr>
        <w:t> </w:t>
      </w:r>
      <w:r>
        <w:rPr>
          <w:sz w:val="20"/>
        </w:rPr>
        <w:t>in</w:t>
      </w:r>
      <w:r>
        <w:rPr>
          <w:spacing w:val="-6"/>
          <w:sz w:val="20"/>
        </w:rPr>
        <w:t> </w:t>
      </w:r>
      <w:r>
        <w:rPr>
          <w:sz w:val="20"/>
        </w:rPr>
        <w:t>B</w:t>
      </w:r>
      <w:r>
        <w:rPr>
          <w:spacing w:val="-8"/>
          <w:sz w:val="20"/>
        </w:rPr>
        <w:t> </w:t>
      </w:r>
      <w:r>
        <w:rPr>
          <w:sz w:val="20"/>
        </w:rPr>
        <w:t>Dutta,</w:t>
      </w:r>
      <w:r>
        <w:rPr>
          <w:spacing w:val="-4"/>
          <w:sz w:val="20"/>
        </w:rPr>
        <w:t> </w:t>
      </w:r>
      <w:r>
        <w:rPr>
          <w:sz w:val="20"/>
        </w:rPr>
        <w:t>S</w:t>
      </w:r>
      <w:r>
        <w:rPr>
          <w:spacing w:val="-7"/>
          <w:sz w:val="20"/>
        </w:rPr>
        <w:t> </w:t>
      </w:r>
      <w:r>
        <w:rPr>
          <w:sz w:val="20"/>
        </w:rPr>
        <w:t>Gangopadhyay,</w:t>
      </w:r>
      <w:r>
        <w:rPr>
          <w:spacing w:val="-6"/>
          <w:sz w:val="20"/>
        </w:rPr>
        <w:t> </w:t>
      </w:r>
      <w:r>
        <w:rPr>
          <w:sz w:val="20"/>
        </w:rPr>
        <w:t>D</w:t>
      </w:r>
      <w:r>
        <w:rPr>
          <w:spacing w:val="-4"/>
          <w:sz w:val="20"/>
        </w:rPr>
        <w:t> </w:t>
      </w:r>
      <w:r>
        <w:rPr>
          <w:sz w:val="20"/>
        </w:rPr>
        <w:t>Mookherjee,</w:t>
      </w:r>
      <w:r>
        <w:rPr>
          <w:spacing w:val="-8"/>
          <w:sz w:val="20"/>
        </w:rPr>
        <w:t> </w:t>
      </w:r>
      <w:r>
        <w:rPr>
          <w:sz w:val="20"/>
        </w:rPr>
        <w:t>&amp; Dj Ray (eds) </w:t>
      </w:r>
      <w:r>
        <w:rPr>
          <w:i/>
          <w:sz w:val="20"/>
        </w:rPr>
        <w:t>Theoretical Issues in Development Economics </w:t>
      </w:r>
      <w:r>
        <w:rPr>
          <w:sz w:val="20"/>
        </w:rPr>
        <w:t>Oxford University Press, 209-220</w:t>
      </w:r>
    </w:p>
    <w:p>
      <w:pPr>
        <w:spacing w:line="216" w:lineRule="auto" w:before="0"/>
        <w:ind w:left="847" w:right="0" w:hanging="577"/>
        <w:jc w:val="left"/>
        <w:rPr>
          <w:sz w:val="20"/>
        </w:rPr>
      </w:pPr>
      <w:r>
        <w:rPr>
          <w:sz w:val="20"/>
        </w:rPr>
        <w:t>1991</w:t>
      </w:r>
      <w:r>
        <w:rPr>
          <w:spacing w:val="80"/>
          <w:w w:val="150"/>
          <w:sz w:val="20"/>
        </w:rPr>
        <w:t> </w:t>
      </w:r>
      <w:r>
        <w:rPr>
          <w:sz w:val="20"/>
        </w:rPr>
        <w:t>Taxes, Corruption &amp; Bribes: A Model of Indian Public Finance (with</w:t>
      </w:r>
      <w:r>
        <w:rPr>
          <w:spacing w:val="14"/>
          <w:sz w:val="20"/>
        </w:rPr>
        <w:t> </w:t>
      </w:r>
      <w:r>
        <w:rPr>
          <w:sz w:val="20"/>
        </w:rPr>
        <w:t>O Goswami &amp; A Sanyal) in M Roemer &amp; C Jones (eds) </w:t>
      </w:r>
      <w:r>
        <w:rPr>
          <w:i/>
          <w:sz w:val="20"/>
        </w:rPr>
        <w:t>Markets in Developing Countries: Parallel, Fragmented &amp; Black </w:t>
      </w:r>
      <w:r>
        <w:rPr>
          <w:sz w:val="20"/>
        </w:rPr>
        <w:t>ICS Press, 201-213, 252-253</w:t>
      </w:r>
    </w:p>
    <w:p>
      <w:pPr>
        <w:pStyle w:val="Heading1"/>
        <w:spacing w:before="181"/>
        <w:jc w:val="both"/>
        <w:rPr>
          <w:u w:val="none"/>
        </w:rPr>
      </w:pPr>
      <w:r>
        <w:rPr>
          <w:u w:val="single"/>
        </w:rPr>
        <w:t>Other</w:t>
      </w:r>
      <w:r>
        <w:rPr>
          <w:spacing w:val="-5"/>
          <w:u w:val="single"/>
        </w:rPr>
        <w:t> </w:t>
      </w:r>
      <w:r>
        <w:rPr>
          <w:u w:val="single"/>
        </w:rPr>
        <w:t>Articles</w:t>
      </w:r>
      <w:r>
        <w:rPr>
          <w:spacing w:val="-5"/>
          <w:u w:val="single"/>
        </w:rPr>
        <w:t> </w:t>
      </w:r>
      <w:r>
        <w:rPr>
          <w:u w:val="single"/>
        </w:rPr>
        <w:t>in</w:t>
      </w:r>
      <w:r>
        <w:rPr>
          <w:spacing w:val="-5"/>
          <w:u w:val="single"/>
        </w:rPr>
        <w:t> </w:t>
      </w:r>
      <w:r>
        <w:rPr>
          <w:spacing w:val="-2"/>
          <w:u w:val="single"/>
        </w:rPr>
        <w:t>Books</w:t>
      </w:r>
    </w:p>
    <w:p>
      <w:pPr>
        <w:spacing w:line="216" w:lineRule="auto" w:before="6"/>
        <w:ind w:left="847" w:right="178" w:hanging="577"/>
        <w:jc w:val="both"/>
        <w:rPr>
          <w:sz w:val="20"/>
        </w:rPr>
      </w:pPr>
      <w:r>
        <w:rPr>
          <w:sz w:val="20"/>
        </w:rPr>
        <w:t>2007</w:t>
      </w:r>
      <w:r>
        <w:rPr>
          <w:spacing w:val="80"/>
          <w:sz w:val="20"/>
        </w:rPr>
        <w:t> </w:t>
      </w:r>
      <w:r>
        <w:rPr>
          <w:sz w:val="20"/>
        </w:rPr>
        <w:t>Small</w:t>
      </w:r>
      <w:r>
        <w:rPr>
          <w:spacing w:val="-4"/>
          <w:sz w:val="20"/>
        </w:rPr>
        <w:t> </w:t>
      </w:r>
      <w:r>
        <w:rPr>
          <w:sz w:val="20"/>
        </w:rPr>
        <w:t>Scale</w:t>
      </w:r>
      <w:r>
        <w:rPr>
          <w:spacing w:val="-4"/>
          <w:sz w:val="20"/>
        </w:rPr>
        <w:t> </w:t>
      </w:r>
      <w:r>
        <w:rPr>
          <w:sz w:val="20"/>
        </w:rPr>
        <w:t>Industry</w:t>
      </w:r>
      <w:r>
        <w:rPr>
          <w:spacing w:val="-4"/>
          <w:sz w:val="20"/>
        </w:rPr>
        <w:t> </w:t>
      </w:r>
      <w:r>
        <w:rPr>
          <w:sz w:val="20"/>
        </w:rPr>
        <w:t>(with</w:t>
      </w:r>
      <w:r>
        <w:rPr>
          <w:spacing w:val="-3"/>
          <w:sz w:val="20"/>
        </w:rPr>
        <w:t> </w:t>
      </w:r>
      <w:r>
        <w:rPr>
          <w:sz w:val="20"/>
        </w:rPr>
        <w:t>M</w:t>
      </w:r>
      <w:r>
        <w:rPr>
          <w:spacing w:val="-6"/>
          <w:sz w:val="20"/>
        </w:rPr>
        <w:t> </w:t>
      </w:r>
      <w:r>
        <w:rPr>
          <w:sz w:val="20"/>
        </w:rPr>
        <w:t>Pandey)</w:t>
      </w:r>
      <w:r>
        <w:rPr>
          <w:spacing w:val="-4"/>
          <w:sz w:val="20"/>
        </w:rPr>
        <w:t> </w:t>
      </w:r>
      <w:r>
        <w:rPr>
          <w:sz w:val="20"/>
        </w:rPr>
        <w:t>in</w:t>
      </w:r>
      <w:r>
        <w:rPr>
          <w:spacing w:val="-4"/>
          <w:sz w:val="20"/>
        </w:rPr>
        <w:t> </w:t>
      </w:r>
      <w:r>
        <w:rPr>
          <w:sz w:val="20"/>
        </w:rPr>
        <w:t>K</w:t>
      </w:r>
      <w:r>
        <w:rPr>
          <w:spacing w:val="-4"/>
          <w:sz w:val="20"/>
        </w:rPr>
        <w:t> </w:t>
      </w:r>
      <w:r>
        <w:rPr>
          <w:sz w:val="20"/>
        </w:rPr>
        <w:t>Basu,</w:t>
      </w:r>
      <w:r>
        <w:rPr>
          <w:spacing w:val="-4"/>
          <w:sz w:val="20"/>
        </w:rPr>
        <w:t> </w:t>
      </w:r>
      <w:r>
        <w:rPr>
          <w:sz w:val="20"/>
        </w:rPr>
        <w:t>ed.,</w:t>
      </w:r>
      <w:r>
        <w:rPr>
          <w:spacing w:val="-3"/>
          <w:sz w:val="20"/>
        </w:rPr>
        <w:t> </w:t>
      </w:r>
      <w:r>
        <w:rPr>
          <w:i/>
          <w:sz w:val="20"/>
        </w:rPr>
        <w:t>Oxford</w:t>
      </w:r>
      <w:r>
        <w:rPr>
          <w:i/>
          <w:spacing w:val="-4"/>
          <w:sz w:val="20"/>
        </w:rPr>
        <w:t> </w:t>
      </w:r>
      <w:r>
        <w:rPr>
          <w:i/>
          <w:sz w:val="20"/>
        </w:rPr>
        <w:t>Companion</w:t>
      </w:r>
      <w:r>
        <w:rPr>
          <w:i/>
          <w:spacing w:val="-4"/>
          <w:sz w:val="20"/>
        </w:rPr>
        <w:t> </w:t>
      </w:r>
      <w:r>
        <w:rPr>
          <w:i/>
          <w:sz w:val="20"/>
        </w:rPr>
        <w:t>to</w:t>
      </w:r>
      <w:r>
        <w:rPr>
          <w:i/>
          <w:spacing w:val="-4"/>
          <w:sz w:val="20"/>
        </w:rPr>
        <w:t> </w:t>
      </w:r>
      <w:r>
        <w:rPr>
          <w:i/>
          <w:sz w:val="20"/>
        </w:rPr>
        <w:t>Economics</w:t>
      </w:r>
      <w:r>
        <w:rPr>
          <w:i/>
          <w:spacing w:val="-5"/>
          <w:sz w:val="20"/>
        </w:rPr>
        <w:t> </w:t>
      </w:r>
      <w:r>
        <w:rPr>
          <w:i/>
          <w:sz w:val="20"/>
        </w:rPr>
        <w:t>in</w:t>
      </w:r>
      <w:r>
        <w:rPr>
          <w:i/>
          <w:spacing w:val="-6"/>
          <w:sz w:val="20"/>
        </w:rPr>
        <w:t> </w:t>
      </w:r>
      <w:r>
        <w:rPr>
          <w:i/>
          <w:sz w:val="20"/>
        </w:rPr>
        <w:t>India</w:t>
      </w:r>
      <w:r>
        <w:rPr>
          <w:sz w:val="20"/>
        </w:rPr>
        <w:t>,</w:t>
      </w:r>
      <w:r>
        <w:rPr>
          <w:spacing w:val="-6"/>
          <w:sz w:val="20"/>
        </w:rPr>
        <w:t> </w:t>
      </w:r>
      <w:r>
        <w:rPr>
          <w:sz w:val="20"/>
        </w:rPr>
        <w:t>Oxford</w:t>
      </w:r>
      <w:r>
        <w:rPr>
          <w:spacing w:val="-4"/>
          <w:sz w:val="20"/>
        </w:rPr>
        <w:t> </w:t>
      </w:r>
      <w:r>
        <w:rPr>
          <w:sz w:val="20"/>
        </w:rPr>
        <w:t>University</w:t>
      </w:r>
      <w:r>
        <w:rPr>
          <w:spacing w:val="-4"/>
          <w:sz w:val="20"/>
        </w:rPr>
        <w:t> </w:t>
      </w:r>
      <w:r>
        <w:rPr>
          <w:sz w:val="20"/>
        </w:rPr>
        <w:t>Press, (ISBN 978-0-19-566984-8) 482-485 (reprinted several times)</w:t>
      </w:r>
    </w:p>
    <w:p>
      <w:pPr>
        <w:spacing w:line="216" w:lineRule="auto" w:before="0"/>
        <w:ind w:left="847" w:right="180" w:hanging="577"/>
        <w:jc w:val="both"/>
        <w:rPr>
          <w:sz w:val="20"/>
        </w:rPr>
      </w:pPr>
      <w:r>
        <w:rPr>
          <w:sz w:val="20"/>
        </w:rPr>
        <w:t>1995</w:t>
      </w:r>
      <w:r>
        <w:rPr>
          <w:spacing w:val="80"/>
          <w:sz w:val="20"/>
        </w:rPr>
        <w:t> </w:t>
      </w:r>
      <w:r>
        <w:rPr>
          <w:sz w:val="20"/>
        </w:rPr>
        <w:t>Trade Liberalization Policy in India, in HD Vinod, ed., </w:t>
      </w:r>
      <w:r>
        <w:rPr>
          <w:i/>
          <w:sz w:val="20"/>
        </w:rPr>
        <w:t>Study of Indian History &amp; Culture, vol. 17, Economic History of India</w:t>
      </w:r>
      <w:r>
        <w:rPr>
          <w:sz w:val="20"/>
        </w:rPr>
        <w:t>, Bhishma Press, 374-387</w:t>
      </w:r>
    </w:p>
    <w:p>
      <w:pPr>
        <w:spacing w:line="213" w:lineRule="auto" w:before="0"/>
        <w:ind w:left="847" w:right="177" w:hanging="577"/>
        <w:jc w:val="both"/>
        <w:rPr>
          <w:sz w:val="20"/>
        </w:rPr>
      </w:pPr>
      <w:r>
        <w:rPr>
          <w:sz w:val="20"/>
        </w:rPr>
        <w:t>1995</w:t>
      </w:r>
      <w:r>
        <w:rPr>
          <w:spacing w:val="80"/>
          <w:sz w:val="20"/>
        </w:rPr>
        <w:t> </w:t>
      </w:r>
      <w:r>
        <w:rPr>
          <w:sz w:val="20"/>
        </w:rPr>
        <w:t>The Pattern of U.S. -- Asian Pacific Rim Trade, 1965 -- 1987 (with CY Co) in CF Lee, ed., </w:t>
      </w:r>
      <w:r>
        <w:rPr>
          <w:i/>
          <w:sz w:val="20"/>
        </w:rPr>
        <w:t>Advances in Pacific Basin Business, Economics &amp; Finance, volume I</w:t>
      </w:r>
      <w:r>
        <w:rPr>
          <w:sz w:val="20"/>
        </w:rPr>
        <w:t>, JAI Press, 215-228</w:t>
      </w:r>
    </w:p>
    <w:p>
      <w:pPr>
        <w:spacing w:line="213" w:lineRule="auto" w:before="0"/>
        <w:ind w:left="847" w:right="174" w:hanging="577"/>
        <w:jc w:val="both"/>
        <w:rPr>
          <w:sz w:val="20"/>
        </w:rPr>
      </w:pPr>
      <w:r>
        <w:rPr>
          <w:sz w:val="20"/>
        </w:rPr>
        <w:t>1994</w:t>
      </w:r>
      <w:r>
        <w:rPr>
          <w:spacing w:val="40"/>
          <w:sz w:val="20"/>
        </w:rPr>
        <w:t> </w:t>
      </w:r>
      <w:r>
        <w:rPr>
          <w:sz w:val="20"/>
        </w:rPr>
        <w:t>Unemployment &amp; Attitudes towards Foreigners in Germany (with F Rivera-Batiz) in G Steinmann &amp; R Ulrich, eds., </w:t>
      </w:r>
      <w:r>
        <w:rPr>
          <w:i/>
          <w:sz w:val="20"/>
        </w:rPr>
        <w:t>Economic</w:t>
      </w:r>
      <w:r>
        <w:rPr>
          <w:i/>
          <w:spacing w:val="-3"/>
          <w:sz w:val="20"/>
        </w:rPr>
        <w:t> </w:t>
      </w:r>
      <w:r>
        <w:rPr>
          <w:i/>
          <w:sz w:val="20"/>
        </w:rPr>
        <w:t>Consequences</w:t>
      </w:r>
      <w:r>
        <w:rPr>
          <w:i/>
          <w:spacing w:val="-3"/>
          <w:sz w:val="20"/>
        </w:rPr>
        <w:t> </w:t>
      </w:r>
      <w:r>
        <w:rPr>
          <w:i/>
          <w:sz w:val="20"/>
        </w:rPr>
        <w:t>of</w:t>
      </w:r>
      <w:r>
        <w:rPr>
          <w:i/>
          <w:spacing w:val="-3"/>
          <w:sz w:val="20"/>
        </w:rPr>
        <w:t> </w:t>
      </w:r>
      <w:r>
        <w:rPr>
          <w:i/>
          <w:sz w:val="20"/>
        </w:rPr>
        <w:t>Immigration</w:t>
      </w:r>
      <w:r>
        <w:rPr>
          <w:i/>
          <w:spacing w:val="-2"/>
          <w:sz w:val="20"/>
        </w:rPr>
        <w:t> </w:t>
      </w:r>
      <w:r>
        <w:rPr>
          <w:i/>
          <w:sz w:val="20"/>
        </w:rPr>
        <w:t>to</w:t>
      </w:r>
      <w:r>
        <w:rPr>
          <w:i/>
          <w:spacing w:val="-2"/>
          <w:sz w:val="20"/>
        </w:rPr>
        <w:t> </w:t>
      </w:r>
      <w:r>
        <w:rPr>
          <w:i/>
          <w:sz w:val="20"/>
        </w:rPr>
        <w:t>Germany</w:t>
      </w:r>
      <w:r>
        <w:rPr>
          <w:sz w:val="20"/>
        </w:rPr>
        <w:t>,</w:t>
      </w:r>
      <w:r>
        <w:rPr>
          <w:spacing w:val="-3"/>
          <w:sz w:val="20"/>
        </w:rPr>
        <w:t> </w:t>
      </w:r>
      <w:r>
        <w:rPr>
          <w:sz w:val="20"/>
        </w:rPr>
        <w:t>Physica-Verlag,</w:t>
      </w:r>
      <w:r>
        <w:rPr>
          <w:spacing w:val="-3"/>
          <w:sz w:val="20"/>
        </w:rPr>
        <w:t> </w:t>
      </w:r>
      <w:r>
        <w:rPr>
          <w:sz w:val="20"/>
        </w:rPr>
        <w:t>121-154</w:t>
      </w:r>
      <w:r>
        <w:rPr>
          <w:spacing w:val="-1"/>
          <w:sz w:val="20"/>
        </w:rPr>
        <w:t> </w:t>
      </w:r>
      <w:hyperlink r:id="rId98">
        <w:r>
          <w:rPr>
            <w:color w:val="0462C1"/>
            <w:sz w:val="20"/>
            <w:u w:val="single" w:color="0462C1"/>
          </w:rPr>
          <w:t>https://doi.org/10.1007/978-3-642-51177-</w:t>
        </w:r>
      </w:hyperlink>
      <w:r>
        <w:rPr>
          <w:color w:val="0462C1"/>
          <w:sz w:val="20"/>
        </w:rPr>
        <w:t> </w:t>
      </w:r>
      <w:hyperlink r:id="rId98">
        <w:r>
          <w:rPr>
            <w:color w:val="0462C1"/>
            <w:spacing w:val="-4"/>
            <w:sz w:val="20"/>
            <w:u w:val="single" w:color="0462C1"/>
          </w:rPr>
          <w:t>6_7</w:t>
        </w:r>
      </w:hyperlink>
    </w:p>
    <w:p>
      <w:pPr>
        <w:spacing w:line="216" w:lineRule="auto" w:before="0"/>
        <w:ind w:left="847" w:right="174" w:hanging="577"/>
        <w:jc w:val="both"/>
        <w:rPr>
          <w:sz w:val="20"/>
        </w:rPr>
      </w:pPr>
      <w:r>
        <w:rPr>
          <w:sz w:val="20"/>
        </w:rPr>
        <w:t>1992</w:t>
      </w:r>
      <w:r>
        <w:rPr>
          <w:spacing w:val="80"/>
          <w:sz w:val="20"/>
        </w:rPr>
        <w:t> </w:t>
      </w:r>
      <w:r>
        <w:rPr>
          <w:sz w:val="20"/>
        </w:rPr>
        <w:t>OPEC</w:t>
      </w:r>
      <w:r>
        <w:rPr>
          <w:spacing w:val="-5"/>
          <w:sz w:val="20"/>
        </w:rPr>
        <w:t> </w:t>
      </w:r>
      <w:r>
        <w:rPr>
          <w:sz w:val="20"/>
        </w:rPr>
        <w:t>Aid</w:t>
      </w:r>
      <w:r>
        <w:rPr>
          <w:spacing w:val="-4"/>
          <w:sz w:val="20"/>
        </w:rPr>
        <w:t> </w:t>
      </w:r>
      <w:r>
        <w:rPr>
          <w:sz w:val="20"/>
        </w:rPr>
        <w:t>to</w:t>
      </w:r>
      <w:r>
        <w:rPr>
          <w:spacing w:val="-4"/>
          <w:sz w:val="20"/>
        </w:rPr>
        <w:t> </w:t>
      </w:r>
      <w:r>
        <w:rPr>
          <w:sz w:val="20"/>
        </w:rPr>
        <w:t>Less-Developed</w:t>
      </w:r>
      <w:r>
        <w:rPr>
          <w:spacing w:val="-3"/>
          <w:sz w:val="20"/>
        </w:rPr>
        <w:t> </w:t>
      </w:r>
      <w:r>
        <w:rPr>
          <w:sz w:val="20"/>
        </w:rPr>
        <w:t>Countries,</w:t>
      </w:r>
      <w:r>
        <w:rPr>
          <w:spacing w:val="-4"/>
          <w:sz w:val="20"/>
        </w:rPr>
        <w:t> </w:t>
      </w:r>
      <w:r>
        <w:rPr>
          <w:sz w:val="20"/>
        </w:rPr>
        <w:t>in</w:t>
      </w:r>
      <w:r>
        <w:rPr>
          <w:spacing w:val="-4"/>
          <w:sz w:val="20"/>
        </w:rPr>
        <w:t> </w:t>
      </w:r>
      <w:r>
        <w:rPr>
          <w:sz w:val="20"/>
        </w:rPr>
        <w:t>S</w:t>
      </w:r>
      <w:r>
        <w:rPr>
          <w:spacing w:val="-5"/>
          <w:sz w:val="20"/>
        </w:rPr>
        <w:t> </w:t>
      </w:r>
      <w:r>
        <w:rPr>
          <w:sz w:val="20"/>
        </w:rPr>
        <w:t>Shojai</w:t>
      </w:r>
      <w:r>
        <w:rPr>
          <w:spacing w:val="-4"/>
          <w:sz w:val="20"/>
        </w:rPr>
        <w:t> </w:t>
      </w:r>
      <w:r>
        <w:rPr>
          <w:sz w:val="20"/>
        </w:rPr>
        <w:t>&amp;</w:t>
      </w:r>
      <w:r>
        <w:rPr>
          <w:spacing w:val="-1"/>
          <w:sz w:val="20"/>
        </w:rPr>
        <w:t> </w:t>
      </w:r>
      <w:r>
        <w:rPr>
          <w:sz w:val="20"/>
        </w:rPr>
        <w:t>BS Katz,</w:t>
      </w:r>
      <w:r>
        <w:rPr>
          <w:spacing w:val="-4"/>
          <w:sz w:val="20"/>
        </w:rPr>
        <w:t> </w:t>
      </w:r>
      <w:r>
        <w:rPr>
          <w:sz w:val="20"/>
        </w:rPr>
        <w:t>eds., </w:t>
      </w:r>
      <w:r>
        <w:rPr>
          <w:i/>
          <w:sz w:val="20"/>
        </w:rPr>
        <w:t>The</w:t>
      </w:r>
      <w:r>
        <w:rPr>
          <w:i/>
          <w:spacing w:val="-4"/>
          <w:sz w:val="20"/>
        </w:rPr>
        <w:t> </w:t>
      </w:r>
      <w:r>
        <w:rPr>
          <w:i/>
          <w:sz w:val="20"/>
        </w:rPr>
        <w:t>Oil</w:t>
      </w:r>
      <w:r>
        <w:rPr>
          <w:i/>
          <w:spacing w:val="-3"/>
          <w:sz w:val="20"/>
        </w:rPr>
        <w:t> </w:t>
      </w:r>
      <w:r>
        <w:rPr>
          <w:i/>
          <w:sz w:val="20"/>
        </w:rPr>
        <w:t>Market</w:t>
      </w:r>
      <w:r>
        <w:rPr>
          <w:i/>
          <w:spacing w:val="-3"/>
          <w:sz w:val="20"/>
        </w:rPr>
        <w:t> </w:t>
      </w:r>
      <w:r>
        <w:rPr>
          <w:i/>
          <w:sz w:val="20"/>
        </w:rPr>
        <w:t>in</w:t>
      </w:r>
      <w:r>
        <w:rPr>
          <w:i/>
          <w:spacing w:val="-3"/>
          <w:sz w:val="20"/>
        </w:rPr>
        <w:t> </w:t>
      </w:r>
      <w:r>
        <w:rPr>
          <w:i/>
          <w:sz w:val="20"/>
        </w:rPr>
        <w:t>the</w:t>
      </w:r>
      <w:r>
        <w:rPr>
          <w:i/>
          <w:spacing w:val="-4"/>
          <w:sz w:val="20"/>
        </w:rPr>
        <w:t> </w:t>
      </w:r>
      <w:r>
        <w:rPr>
          <w:i/>
          <w:sz w:val="20"/>
        </w:rPr>
        <w:t>1980s</w:t>
      </w:r>
      <w:r>
        <w:rPr>
          <w:i/>
          <w:spacing w:val="-2"/>
          <w:sz w:val="20"/>
        </w:rPr>
        <w:t> </w:t>
      </w:r>
      <w:r>
        <w:rPr>
          <w:i/>
          <w:sz w:val="20"/>
        </w:rPr>
        <w:t>-</w:t>
      </w:r>
      <w:r>
        <w:rPr>
          <w:i/>
          <w:spacing w:val="-4"/>
          <w:sz w:val="20"/>
        </w:rPr>
        <w:t> </w:t>
      </w:r>
      <w:r>
        <w:rPr>
          <w:i/>
          <w:sz w:val="20"/>
        </w:rPr>
        <w:t>A</w:t>
      </w:r>
      <w:r>
        <w:rPr>
          <w:i/>
          <w:spacing w:val="-4"/>
          <w:sz w:val="20"/>
        </w:rPr>
        <w:t> </w:t>
      </w:r>
      <w:r>
        <w:rPr>
          <w:i/>
          <w:sz w:val="20"/>
        </w:rPr>
        <w:t>Decade</w:t>
      </w:r>
      <w:r>
        <w:rPr>
          <w:i/>
          <w:spacing w:val="-4"/>
          <w:sz w:val="20"/>
        </w:rPr>
        <w:t> </w:t>
      </w:r>
      <w:r>
        <w:rPr>
          <w:i/>
          <w:sz w:val="20"/>
        </w:rPr>
        <w:t>of</w:t>
      </w:r>
      <w:r>
        <w:rPr>
          <w:i/>
          <w:spacing w:val="-5"/>
          <w:sz w:val="20"/>
        </w:rPr>
        <w:t> </w:t>
      </w:r>
      <w:r>
        <w:rPr>
          <w:i/>
          <w:sz w:val="20"/>
        </w:rPr>
        <w:t>Decline</w:t>
      </w:r>
      <w:r>
        <w:rPr>
          <w:sz w:val="20"/>
        </w:rPr>
        <w:t>, Praeger Publishers, 169-185</w:t>
      </w:r>
    </w:p>
    <w:p>
      <w:pPr>
        <w:pStyle w:val="BodyText"/>
        <w:spacing w:line="216" w:lineRule="auto"/>
        <w:ind w:left="847" w:right="178" w:hanging="577"/>
        <w:jc w:val="both"/>
      </w:pPr>
      <w:r>
        <w:rPr/>
        <w:t>1988</w:t>
      </w:r>
      <w:r>
        <w:rPr>
          <w:spacing w:val="80"/>
          <w:w w:val="150"/>
        </w:rPr>
        <w:t> </w:t>
      </w:r>
      <w:r>
        <w:rPr/>
        <w:t>Labor</w:t>
      </w:r>
      <w:r>
        <w:rPr>
          <w:spacing w:val="-12"/>
        </w:rPr>
        <w:t> </w:t>
      </w:r>
      <w:r>
        <w:rPr/>
        <w:t>Markets,</w:t>
      </w:r>
      <w:r>
        <w:rPr>
          <w:spacing w:val="-10"/>
        </w:rPr>
        <w:t> </w:t>
      </w:r>
      <w:r>
        <w:rPr/>
        <w:t>Lorenz</w:t>
      </w:r>
      <w:r>
        <w:rPr>
          <w:spacing w:val="-12"/>
        </w:rPr>
        <w:t> </w:t>
      </w:r>
      <w:r>
        <w:rPr/>
        <w:t>Curves</w:t>
      </w:r>
      <w:r>
        <w:rPr>
          <w:spacing w:val="-13"/>
        </w:rPr>
        <w:t> </w:t>
      </w:r>
      <w:r>
        <w:rPr/>
        <w:t>&amp;</w:t>
      </w:r>
      <w:r>
        <w:rPr>
          <w:spacing w:val="-9"/>
        </w:rPr>
        <w:t> </w:t>
      </w:r>
      <w:r>
        <w:rPr/>
        <w:t>Development</w:t>
      </w:r>
      <w:r>
        <w:rPr>
          <w:spacing w:val="-10"/>
        </w:rPr>
        <w:t> </w:t>
      </w:r>
      <w:r>
        <w:rPr/>
        <w:t>Strategies:</w:t>
      </w:r>
      <w:r>
        <w:rPr>
          <w:spacing w:val="-11"/>
        </w:rPr>
        <w:t> </w:t>
      </w:r>
      <w:r>
        <w:rPr/>
        <w:t>Some</w:t>
      </w:r>
      <w:r>
        <w:rPr>
          <w:spacing w:val="-10"/>
        </w:rPr>
        <w:t> </w:t>
      </w:r>
      <w:r>
        <w:rPr/>
        <w:t>Aspects</w:t>
      </w:r>
      <w:r>
        <w:rPr>
          <w:spacing w:val="-11"/>
        </w:rPr>
        <w:t> </w:t>
      </w:r>
      <w:r>
        <w:rPr/>
        <w:t>(with</w:t>
      </w:r>
      <w:r>
        <w:rPr>
          <w:spacing w:val="-3"/>
        </w:rPr>
        <w:t> </w:t>
      </w:r>
      <w:r>
        <w:rPr/>
        <w:t>A</w:t>
      </w:r>
      <w:r>
        <w:rPr>
          <w:spacing w:val="-13"/>
        </w:rPr>
        <w:t> </w:t>
      </w:r>
      <w:r>
        <w:rPr/>
        <w:t>Das-Gupta)</w:t>
      </w:r>
      <w:r>
        <w:rPr>
          <w:spacing w:val="-9"/>
        </w:rPr>
        <w:t> </w:t>
      </w:r>
      <w:r>
        <w:rPr/>
        <w:t>in</w:t>
      </w:r>
      <w:r>
        <w:rPr>
          <w:spacing w:val="-12"/>
        </w:rPr>
        <w:t> </w:t>
      </w:r>
      <w:r>
        <w:rPr/>
        <w:t>M</w:t>
      </w:r>
      <w:r>
        <w:rPr>
          <w:spacing w:val="-10"/>
        </w:rPr>
        <w:t> </w:t>
      </w:r>
      <w:r>
        <w:rPr/>
        <w:t>Willumsen</w:t>
      </w:r>
      <w:r>
        <w:rPr>
          <w:spacing w:val="-9"/>
        </w:rPr>
        <w:t> </w:t>
      </w:r>
      <w:r>
        <w:rPr/>
        <w:t>&amp;</w:t>
      </w:r>
      <w:r>
        <w:rPr>
          <w:spacing w:val="-12"/>
        </w:rPr>
        <w:t> </w:t>
      </w:r>
      <w:r>
        <w:rPr/>
        <w:t>RD</w:t>
      </w:r>
      <w:r>
        <w:rPr>
          <w:spacing w:val="-10"/>
        </w:rPr>
        <w:t> </w:t>
      </w:r>
      <w:r>
        <w:rPr/>
        <w:t>Cruz, eds., </w:t>
      </w:r>
      <w:r>
        <w:rPr>
          <w:i/>
        </w:rPr>
        <w:t>Modeling &amp; Simulation</w:t>
      </w:r>
      <w:r>
        <w:rPr/>
        <w:t>, volume 19, part 1, Instrument Society of America, North Carolina, 101-106</w:t>
      </w:r>
    </w:p>
    <w:p>
      <w:pPr>
        <w:pStyle w:val="Heading1"/>
        <w:spacing w:line="240" w:lineRule="auto" w:before="173"/>
        <w:jc w:val="both"/>
        <w:rPr>
          <w:u w:val="none"/>
        </w:rPr>
      </w:pPr>
      <w:r>
        <w:rPr>
          <w:u w:val="single"/>
        </w:rPr>
        <w:t>Book</w:t>
      </w:r>
      <w:r>
        <w:rPr>
          <w:spacing w:val="-6"/>
          <w:u w:val="single"/>
        </w:rPr>
        <w:t> </w:t>
      </w:r>
      <w:r>
        <w:rPr>
          <w:u w:val="single"/>
        </w:rPr>
        <w:t>Reviews,</w:t>
      </w:r>
      <w:r>
        <w:rPr>
          <w:spacing w:val="-7"/>
          <w:u w:val="single"/>
        </w:rPr>
        <w:t> </w:t>
      </w:r>
      <w:r>
        <w:rPr>
          <w:u w:val="single"/>
        </w:rPr>
        <w:t>Discussions,</w:t>
      </w:r>
      <w:r>
        <w:rPr>
          <w:spacing w:val="-5"/>
          <w:u w:val="single"/>
        </w:rPr>
        <w:t> </w:t>
      </w:r>
      <w:r>
        <w:rPr>
          <w:u w:val="single"/>
        </w:rPr>
        <w:t>Reports,</w:t>
      </w:r>
      <w:r>
        <w:rPr>
          <w:spacing w:val="-7"/>
          <w:u w:val="single"/>
        </w:rPr>
        <w:t> </w:t>
      </w:r>
      <w:r>
        <w:rPr>
          <w:spacing w:val="-4"/>
          <w:u w:val="single"/>
        </w:rPr>
        <w:t>etc.</w:t>
      </w:r>
    </w:p>
    <w:tbl>
      <w:tblPr>
        <w:tblW w:w="0" w:type="auto"/>
        <w:jc w:val="left"/>
        <w:tblInd w:w="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0"/>
        <w:gridCol w:w="9913"/>
      </w:tblGrid>
      <w:tr>
        <w:trPr>
          <w:trHeight w:val="212" w:hRule="atLeast"/>
        </w:trPr>
        <w:tc>
          <w:tcPr>
            <w:tcW w:w="540" w:type="dxa"/>
          </w:tcPr>
          <w:p>
            <w:pPr>
              <w:pStyle w:val="TableParagraph"/>
              <w:spacing w:line="192" w:lineRule="exact"/>
              <w:ind w:left="50"/>
              <w:rPr>
                <w:sz w:val="20"/>
              </w:rPr>
            </w:pPr>
            <w:r>
              <w:rPr>
                <w:spacing w:val="-4"/>
                <w:sz w:val="20"/>
              </w:rPr>
              <w:t>2022</w:t>
            </w:r>
          </w:p>
        </w:tc>
        <w:tc>
          <w:tcPr>
            <w:tcW w:w="9913" w:type="dxa"/>
          </w:tcPr>
          <w:p>
            <w:pPr>
              <w:pStyle w:val="TableParagraph"/>
              <w:spacing w:line="192" w:lineRule="exact"/>
              <w:ind w:left="86"/>
              <w:rPr>
                <w:i/>
                <w:sz w:val="20"/>
              </w:rPr>
            </w:pPr>
            <w:r>
              <w:rPr>
                <w:sz w:val="20"/>
              </w:rPr>
              <w:t>Can</w:t>
            </w:r>
            <w:r>
              <w:rPr>
                <w:spacing w:val="-5"/>
                <w:sz w:val="20"/>
              </w:rPr>
              <w:t> </w:t>
            </w:r>
            <w:r>
              <w:rPr>
                <w:sz w:val="20"/>
              </w:rPr>
              <w:t>access</w:t>
            </w:r>
            <w:r>
              <w:rPr>
                <w:spacing w:val="-6"/>
                <w:sz w:val="20"/>
              </w:rPr>
              <w:t> </w:t>
            </w:r>
            <w:r>
              <w:rPr>
                <w:sz w:val="20"/>
              </w:rPr>
              <w:t>to</w:t>
            </w:r>
            <w:r>
              <w:rPr>
                <w:spacing w:val="-4"/>
                <w:sz w:val="20"/>
              </w:rPr>
              <w:t> </w:t>
            </w:r>
            <w:r>
              <w:rPr>
                <w:sz w:val="20"/>
              </w:rPr>
              <w:t>finance</w:t>
            </w:r>
            <w:r>
              <w:rPr>
                <w:spacing w:val="-7"/>
                <w:sz w:val="20"/>
              </w:rPr>
              <w:t> </w:t>
            </w:r>
            <w:r>
              <w:rPr>
                <w:sz w:val="20"/>
              </w:rPr>
              <w:t>spur</w:t>
            </w:r>
            <w:r>
              <w:rPr>
                <w:spacing w:val="-7"/>
                <w:sz w:val="20"/>
              </w:rPr>
              <w:t> </w:t>
            </w:r>
            <w:r>
              <w:rPr>
                <w:sz w:val="20"/>
              </w:rPr>
              <w:t>entrepreneurship</w:t>
            </w:r>
            <w:r>
              <w:rPr>
                <w:spacing w:val="-4"/>
                <w:sz w:val="20"/>
              </w:rPr>
              <w:t> </w:t>
            </w:r>
            <w:r>
              <w:rPr>
                <w:sz w:val="20"/>
              </w:rPr>
              <w:t>in</w:t>
            </w:r>
            <w:r>
              <w:rPr>
                <w:spacing w:val="-7"/>
                <w:sz w:val="20"/>
              </w:rPr>
              <w:t> </w:t>
            </w:r>
            <w:r>
              <w:rPr>
                <w:sz w:val="20"/>
              </w:rPr>
              <w:t>Indian</w:t>
            </w:r>
            <w:r>
              <w:rPr>
                <w:spacing w:val="-4"/>
                <w:sz w:val="20"/>
              </w:rPr>
              <w:t> </w:t>
            </w:r>
            <w:r>
              <w:rPr>
                <w:sz w:val="20"/>
              </w:rPr>
              <w:t>informal</w:t>
            </w:r>
            <w:r>
              <w:rPr>
                <w:spacing w:val="-5"/>
                <w:sz w:val="20"/>
              </w:rPr>
              <w:t> </w:t>
            </w:r>
            <w:r>
              <w:rPr>
                <w:sz w:val="20"/>
              </w:rPr>
              <w:t>sector?</w:t>
            </w:r>
            <w:r>
              <w:rPr>
                <w:spacing w:val="2"/>
                <w:sz w:val="20"/>
              </w:rPr>
              <w:t> </w:t>
            </w:r>
            <w:r>
              <w:rPr>
                <w:sz w:val="20"/>
              </w:rPr>
              <w:t>(with</w:t>
            </w:r>
            <w:r>
              <w:rPr>
                <w:spacing w:val="-4"/>
                <w:sz w:val="20"/>
              </w:rPr>
              <w:t> </w:t>
            </w:r>
            <w:r>
              <w:rPr>
                <w:sz w:val="20"/>
              </w:rPr>
              <w:t>Rajesh</w:t>
            </w:r>
            <w:r>
              <w:rPr>
                <w:spacing w:val="-4"/>
                <w:sz w:val="20"/>
              </w:rPr>
              <w:t> </w:t>
            </w:r>
            <w:r>
              <w:rPr>
                <w:sz w:val="20"/>
              </w:rPr>
              <w:t>Raj</w:t>
            </w:r>
            <w:r>
              <w:rPr>
                <w:spacing w:val="-7"/>
                <w:sz w:val="20"/>
              </w:rPr>
              <w:t> </w:t>
            </w:r>
            <w:r>
              <w:rPr>
                <w:sz w:val="20"/>
              </w:rPr>
              <w:t>Natarajan</w:t>
            </w:r>
            <w:r>
              <w:rPr>
                <w:spacing w:val="-4"/>
                <w:sz w:val="20"/>
              </w:rPr>
              <w:t> </w:t>
            </w:r>
            <w:r>
              <w:rPr>
                <w:sz w:val="20"/>
              </w:rPr>
              <w:t>&amp;</w:t>
            </w:r>
            <w:r>
              <w:rPr>
                <w:spacing w:val="-4"/>
                <w:sz w:val="20"/>
              </w:rPr>
              <w:t> </w:t>
            </w:r>
            <w:r>
              <w:rPr>
                <w:sz w:val="20"/>
              </w:rPr>
              <w:t>Kunal</w:t>
            </w:r>
            <w:r>
              <w:rPr>
                <w:spacing w:val="-6"/>
                <w:sz w:val="20"/>
              </w:rPr>
              <w:t> </w:t>
            </w:r>
            <w:r>
              <w:rPr>
                <w:sz w:val="20"/>
              </w:rPr>
              <w:t>Sen)</w:t>
            </w:r>
            <w:r>
              <w:rPr>
                <w:spacing w:val="-3"/>
                <w:sz w:val="20"/>
              </w:rPr>
              <w:t> </w:t>
            </w:r>
            <w:r>
              <w:rPr>
                <w:i/>
                <w:sz w:val="20"/>
              </w:rPr>
              <w:t>Ideas</w:t>
            </w:r>
            <w:r>
              <w:rPr>
                <w:i/>
                <w:spacing w:val="-6"/>
                <w:sz w:val="20"/>
              </w:rPr>
              <w:t> </w:t>
            </w:r>
            <w:r>
              <w:rPr>
                <w:i/>
                <w:spacing w:val="-5"/>
                <w:sz w:val="20"/>
              </w:rPr>
              <w:t>for</w:t>
            </w:r>
          </w:p>
        </w:tc>
      </w:tr>
      <w:tr>
        <w:trPr>
          <w:trHeight w:val="205" w:hRule="atLeast"/>
        </w:trPr>
        <w:tc>
          <w:tcPr>
            <w:tcW w:w="540" w:type="dxa"/>
          </w:tcPr>
          <w:p>
            <w:pPr>
              <w:pStyle w:val="TableParagraph"/>
              <w:spacing w:line="240" w:lineRule="auto"/>
              <w:rPr>
                <w:sz w:val="14"/>
              </w:rPr>
            </w:pPr>
          </w:p>
        </w:tc>
        <w:tc>
          <w:tcPr>
            <w:tcW w:w="9913" w:type="dxa"/>
          </w:tcPr>
          <w:p>
            <w:pPr>
              <w:pStyle w:val="TableParagraph"/>
              <w:ind w:left="86"/>
              <w:rPr>
                <w:sz w:val="20"/>
              </w:rPr>
            </w:pPr>
            <w:r>
              <w:rPr>
                <w:i/>
                <w:sz w:val="20"/>
              </w:rPr>
              <w:t>India.</w:t>
            </w:r>
            <w:r>
              <w:rPr>
                <w:i/>
                <w:spacing w:val="-5"/>
                <w:sz w:val="20"/>
              </w:rPr>
              <w:t> </w:t>
            </w:r>
            <w:hyperlink r:id="rId99">
              <w:r>
                <w:rPr>
                  <w:color w:val="0462C1"/>
                  <w:sz w:val="20"/>
                  <w:u w:val="single" w:color="0462C1"/>
                </w:rPr>
                <w:t>Paper</w:t>
              </w:r>
              <w:r>
                <w:rPr>
                  <w:color w:val="0462C1"/>
                  <w:spacing w:val="-4"/>
                  <w:sz w:val="20"/>
                  <w:u w:val="single" w:color="0462C1"/>
                </w:rPr>
                <w:t> </w:t>
              </w:r>
              <w:r>
                <w:rPr>
                  <w:color w:val="0462C1"/>
                  <w:sz w:val="20"/>
                  <w:u w:val="single" w:color="0462C1"/>
                </w:rPr>
                <w:t>link</w:t>
              </w:r>
            </w:hyperlink>
            <w:r>
              <w:rPr>
                <w:color w:val="0462C1"/>
                <w:spacing w:val="-2"/>
                <w:sz w:val="20"/>
              </w:rPr>
              <w:t> </w:t>
            </w:r>
            <w:r>
              <w:rPr>
                <w:sz w:val="20"/>
              </w:rPr>
              <w:t>Also</w:t>
            </w:r>
            <w:r>
              <w:rPr>
                <w:spacing w:val="-3"/>
                <w:sz w:val="20"/>
              </w:rPr>
              <w:t> </w:t>
            </w:r>
            <w:r>
              <w:rPr>
                <w:sz w:val="20"/>
              </w:rPr>
              <w:t>available</w:t>
            </w:r>
            <w:r>
              <w:rPr>
                <w:spacing w:val="-4"/>
                <w:sz w:val="20"/>
              </w:rPr>
              <w:t> </w:t>
            </w:r>
            <w:r>
              <w:rPr>
                <w:sz w:val="20"/>
              </w:rPr>
              <w:t>in</w:t>
            </w:r>
            <w:r>
              <w:rPr>
                <w:spacing w:val="-3"/>
                <w:sz w:val="20"/>
              </w:rPr>
              <w:t> </w:t>
            </w:r>
            <w:r>
              <w:rPr>
                <w:spacing w:val="-2"/>
                <w:sz w:val="20"/>
              </w:rPr>
              <w:t>Hindi.</w:t>
            </w:r>
          </w:p>
        </w:tc>
      </w:tr>
      <w:tr>
        <w:trPr>
          <w:trHeight w:val="205" w:hRule="atLeast"/>
        </w:trPr>
        <w:tc>
          <w:tcPr>
            <w:tcW w:w="540" w:type="dxa"/>
          </w:tcPr>
          <w:p>
            <w:pPr>
              <w:pStyle w:val="TableParagraph"/>
              <w:ind w:left="50"/>
              <w:rPr>
                <w:sz w:val="20"/>
              </w:rPr>
            </w:pPr>
            <w:r>
              <w:rPr>
                <w:spacing w:val="-4"/>
                <w:sz w:val="20"/>
              </w:rPr>
              <w:t>2015</w:t>
            </w:r>
          </w:p>
        </w:tc>
        <w:tc>
          <w:tcPr>
            <w:tcW w:w="9913" w:type="dxa"/>
          </w:tcPr>
          <w:p>
            <w:pPr>
              <w:pStyle w:val="TableParagraph"/>
              <w:ind w:left="86"/>
              <w:rPr>
                <w:sz w:val="20"/>
              </w:rPr>
            </w:pPr>
            <w:r>
              <w:rPr>
                <w:sz w:val="20"/>
              </w:rPr>
              <w:t>Good</w:t>
            </w:r>
            <w:r>
              <w:rPr>
                <w:spacing w:val="28"/>
                <w:sz w:val="20"/>
              </w:rPr>
              <w:t> </w:t>
            </w:r>
            <w:r>
              <w:rPr>
                <w:sz w:val="20"/>
              </w:rPr>
              <w:t>&amp;</w:t>
            </w:r>
            <w:r>
              <w:rPr>
                <w:spacing w:val="25"/>
                <w:sz w:val="20"/>
              </w:rPr>
              <w:t> </w:t>
            </w:r>
            <w:r>
              <w:rPr>
                <w:sz w:val="20"/>
              </w:rPr>
              <w:t>Efficient?</w:t>
            </w:r>
            <w:r>
              <w:rPr>
                <w:spacing w:val="24"/>
                <w:sz w:val="20"/>
              </w:rPr>
              <w:t> </w:t>
            </w:r>
            <w:r>
              <w:rPr>
                <w:sz w:val="20"/>
              </w:rPr>
              <w:t>Women’s</w:t>
            </w:r>
            <w:r>
              <w:rPr>
                <w:spacing w:val="23"/>
                <w:sz w:val="20"/>
              </w:rPr>
              <w:t> </w:t>
            </w:r>
            <w:r>
              <w:rPr>
                <w:sz w:val="20"/>
              </w:rPr>
              <w:t>Voice</w:t>
            </w:r>
            <w:r>
              <w:rPr>
                <w:spacing w:val="27"/>
                <w:sz w:val="20"/>
              </w:rPr>
              <w:t> </w:t>
            </w:r>
            <w:r>
              <w:rPr>
                <w:sz w:val="20"/>
              </w:rPr>
              <w:t>in</w:t>
            </w:r>
            <w:r>
              <w:rPr>
                <w:spacing w:val="27"/>
                <w:sz w:val="20"/>
              </w:rPr>
              <w:t> </w:t>
            </w:r>
            <w:r>
              <w:rPr>
                <w:sz w:val="20"/>
              </w:rPr>
              <w:t>Agriculture</w:t>
            </w:r>
            <w:r>
              <w:rPr>
                <w:spacing w:val="24"/>
                <w:sz w:val="20"/>
              </w:rPr>
              <w:t> </w:t>
            </w:r>
            <w:r>
              <w:rPr>
                <w:sz w:val="20"/>
              </w:rPr>
              <w:t>(with</w:t>
            </w:r>
            <w:r>
              <w:rPr>
                <w:spacing w:val="30"/>
                <w:sz w:val="20"/>
              </w:rPr>
              <w:t> </w:t>
            </w:r>
            <w:r>
              <w:rPr>
                <w:sz w:val="20"/>
              </w:rPr>
              <w:t>R</w:t>
            </w:r>
            <w:r>
              <w:rPr>
                <w:spacing w:val="26"/>
                <w:sz w:val="20"/>
              </w:rPr>
              <w:t> </w:t>
            </w:r>
            <w:r>
              <w:rPr>
                <w:sz w:val="20"/>
              </w:rPr>
              <w:t>Dimova)</w:t>
            </w:r>
            <w:r>
              <w:rPr>
                <w:spacing w:val="27"/>
                <w:sz w:val="20"/>
              </w:rPr>
              <w:t> </w:t>
            </w:r>
            <w:r>
              <w:rPr>
                <w:sz w:val="20"/>
              </w:rPr>
              <w:t>A</w:t>
            </w:r>
            <w:r>
              <w:rPr>
                <w:spacing w:val="26"/>
                <w:sz w:val="20"/>
              </w:rPr>
              <w:t> </w:t>
            </w:r>
            <w:r>
              <w:rPr>
                <w:sz w:val="20"/>
              </w:rPr>
              <w:t>Roadmap</w:t>
            </w:r>
            <w:r>
              <w:rPr>
                <w:spacing w:val="27"/>
                <w:sz w:val="20"/>
              </w:rPr>
              <w:t> </w:t>
            </w:r>
            <w:r>
              <w:rPr>
                <w:sz w:val="20"/>
              </w:rPr>
              <w:t>for</w:t>
            </w:r>
            <w:r>
              <w:rPr>
                <w:spacing w:val="25"/>
                <w:sz w:val="20"/>
              </w:rPr>
              <w:t> </w:t>
            </w:r>
            <w:r>
              <w:rPr>
                <w:sz w:val="20"/>
              </w:rPr>
              <w:t>Promoting</w:t>
            </w:r>
            <w:r>
              <w:rPr>
                <w:spacing w:val="27"/>
                <w:sz w:val="20"/>
              </w:rPr>
              <w:t> </w:t>
            </w:r>
            <w:r>
              <w:rPr>
                <w:sz w:val="20"/>
              </w:rPr>
              <w:t>Women’s</w:t>
            </w:r>
            <w:r>
              <w:rPr>
                <w:spacing w:val="25"/>
                <w:sz w:val="20"/>
              </w:rPr>
              <w:t> </w:t>
            </w:r>
            <w:r>
              <w:rPr>
                <w:spacing w:val="-2"/>
                <w:sz w:val="20"/>
              </w:rPr>
              <w:t>Economic</w:t>
            </w:r>
          </w:p>
        </w:tc>
      </w:tr>
      <w:tr>
        <w:trPr>
          <w:trHeight w:val="205" w:hRule="atLeast"/>
        </w:trPr>
        <w:tc>
          <w:tcPr>
            <w:tcW w:w="540" w:type="dxa"/>
          </w:tcPr>
          <w:p>
            <w:pPr>
              <w:pStyle w:val="TableParagraph"/>
              <w:spacing w:line="240" w:lineRule="auto"/>
              <w:rPr>
                <w:sz w:val="14"/>
              </w:rPr>
            </w:pPr>
          </w:p>
        </w:tc>
        <w:tc>
          <w:tcPr>
            <w:tcW w:w="9913" w:type="dxa"/>
          </w:tcPr>
          <w:p>
            <w:pPr>
              <w:pStyle w:val="TableParagraph"/>
              <w:ind w:left="86"/>
              <w:rPr>
                <w:sz w:val="20"/>
              </w:rPr>
            </w:pPr>
            <w:r>
              <w:rPr>
                <w:sz w:val="20"/>
              </w:rPr>
              <mc:AlternateContent>
                <mc:Choice Requires="wps">
                  <w:drawing>
                    <wp:anchor distT="0" distB="0" distL="0" distR="0" allowOverlap="1" layoutInCell="1" locked="0" behindDoc="1" simplePos="0" relativeHeight="486998016">
                      <wp:simplePos x="0" y="0"/>
                      <wp:positionH relativeFrom="column">
                        <wp:posOffset>5411317</wp:posOffset>
                      </wp:positionH>
                      <wp:positionV relativeFrom="paragraph">
                        <wp:posOffset>112492</wp:posOffset>
                      </wp:positionV>
                      <wp:extent cx="32384" cy="635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2384" cy="6350"/>
                                <a:chExt cx="32384" cy="6350"/>
                              </a:xfrm>
                            </wpg:grpSpPr>
                            <wps:wsp>
                              <wps:cNvPr id="14" name="Graphic 14"/>
                              <wps:cNvSpPr/>
                              <wps:spPr>
                                <a:xfrm>
                                  <a:off x="0" y="0"/>
                                  <a:ext cx="32384" cy="6350"/>
                                </a:xfrm>
                                <a:custGeom>
                                  <a:avLst/>
                                  <a:gdLst/>
                                  <a:ahLst/>
                                  <a:cxnLst/>
                                  <a:rect l="l" t="t" r="r" b="b"/>
                                  <a:pathLst>
                                    <a:path w="32384" h="6350">
                                      <a:moveTo>
                                        <a:pt x="32003" y="0"/>
                                      </a:moveTo>
                                      <a:lnTo>
                                        <a:pt x="0" y="0"/>
                                      </a:lnTo>
                                      <a:lnTo>
                                        <a:pt x="0" y="6096"/>
                                      </a:lnTo>
                                      <a:lnTo>
                                        <a:pt x="32003" y="6096"/>
                                      </a:lnTo>
                                      <a:lnTo>
                                        <a:pt x="32003" y="0"/>
                                      </a:lnTo>
                                      <a:close/>
                                    </a:path>
                                  </a:pathLst>
                                </a:custGeom>
                                <a:solidFill>
                                  <a:srgbClr val="0000FF"/>
                                </a:solidFill>
                              </wps:spPr>
                              <wps:bodyPr wrap="square" lIns="0" tIns="0" rIns="0" bIns="0" rtlCol="0">
                                <a:prstTxWarp prst="textNoShape">
                                  <a:avLst/>
                                </a:prstTxWarp>
                                <a:noAutofit/>
                              </wps:bodyPr>
                            </wps:wsp>
                          </wpg:wgp>
                        </a:graphicData>
                      </a:graphic>
                    </wp:anchor>
                  </w:drawing>
                </mc:Choice>
                <mc:Fallback>
                  <w:pict>
                    <v:group style="position:absolute;margin-left:426.088013pt;margin-top:8.857709pt;width:2.550pt;height:.5pt;mso-position-horizontal-relative:column;mso-position-vertical-relative:paragraph;z-index:-16318464" id="docshapegroup13" coordorigin="8522,177" coordsize="51,10">
                      <v:rect style="position:absolute;left:8521;top:177;width:51;height:10" id="docshape14" filled="true" fillcolor="#0000ff" stroked="false">
                        <v:fill type="solid"/>
                      </v:rect>
                      <w10:wrap type="none"/>
                    </v:group>
                  </w:pict>
                </mc:Fallback>
              </mc:AlternateContent>
            </w:r>
            <w:r>
              <w:rPr>
                <w:sz w:val="20"/>
              </w:rPr>
              <w:t>Empowerment.</w:t>
            </w:r>
            <w:r>
              <w:rPr>
                <w:spacing w:val="-5"/>
                <w:sz w:val="20"/>
              </w:rPr>
              <w:t> </w:t>
            </w:r>
            <w:r>
              <w:rPr>
                <w:sz w:val="20"/>
              </w:rPr>
              <w:t>Pages</w:t>
            </w:r>
            <w:r>
              <w:rPr>
                <w:spacing w:val="-5"/>
                <w:sz w:val="20"/>
              </w:rPr>
              <w:t> </w:t>
            </w:r>
            <w:r>
              <w:rPr>
                <w:sz w:val="20"/>
              </w:rPr>
              <w:t>85-87.</w:t>
            </w:r>
            <w:r>
              <w:rPr>
                <w:spacing w:val="-5"/>
                <w:sz w:val="20"/>
              </w:rPr>
              <w:t> </w:t>
            </w:r>
            <w:hyperlink r:id="rId100">
              <w:r>
                <w:rPr>
                  <w:color w:val="0462C1"/>
                  <w:sz w:val="20"/>
                  <w:u w:val="single" w:color="0462C1"/>
                </w:rPr>
                <w:t>paper</w:t>
              </w:r>
              <w:r>
                <w:rPr>
                  <w:color w:val="0462C1"/>
                  <w:spacing w:val="-3"/>
                  <w:sz w:val="20"/>
                  <w:u w:val="single" w:color="0462C1"/>
                </w:rPr>
                <w:t> </w:t>
              </w:r>
              <w:r>
                <w:rPr>
                  <w:color w:val="0462C1"/>
                  <w:sz w:val="20"/>
                  <w:u w:val="single" w:color="0462C1"/>
                </w:rPr>
                <w:t>link</w:t>
              </w:r>
              <w:r>
                <w:rPr>
                  <w:sz w:val="20"/>
                </w:rPr>
                <w:t>.</w:t>
              </w:r>
            </w:hyperlink>
            <w:r>
              <w:rPr>
                <w:spacing w:val="-5"/>
                <w:sz w:val="20"/>
              </w:rPr>
              <w:t> </w:t>
            </w:r>
            <w:r>
              <w:rPr>
                <w:sz w:val="20"/>
              </w:rPr>
              <w:t>Full</w:t>
            </w:r>
            <w:r>
              <w:rPr>
                <w:spacing w:val="-5"/>
                <w:sz w:val="20"/>
              </w:rPr>
              <w:t> </w:t>
            </w:r>
            <w:r>
              <w:rPr>
                <w:sz w:val="20"/>
              </w:rPr>
              <w:t>report:</w:t>
            </w:r>
            <w:r>
              <w:rPr>
                <w:spacing w:val="-4"/>
                <w:sz w:val="20"/>
              </w:rPr>
              <w:t> </w:t>
            </w:r>
            <w:hyperlink r:id="rId101">
              <w:r>
                <w:rPr>
                  <w:color w:val="0462C1"/>
                  <w:spacing w:val="-2"/>
                  <w:sz w:val="20"/>
                  <w:u w:val="single" w:color="0462C1"/>
                </w:rPr>
                <w:t>http://www.womeneconroadmap.org/report/Farming</w:t>
              </w:r>
              <w:r>
                <w:rPr>
                  <w:color w:val="0000FF"/>
                  <w:spacing w:val="-2"/>
                  <w:sz w:val="20"/>
                </w:rPr>
                <w:t>.</w:t>
              </w:r>
            </w:hyperlink>
          </w:p>
        </w:tc>
      </w:tr>
      <w:tr>
        <w:trPr>
          <w:trHeight w:val="205" w:hRule="atLeast"/>
        </w:trPr>
        <w:tc>
          <w:tcPr>
            <w:tcW w:w="540" w:type="dxa"/>
          </w:tcPr>
          <w:p>
            <w:pPr>
              <w:pStyle w:val="TableParagraph"/>
              <w:ind w:left="50"/>
              <w:rPr>
                <w:sz w:val="20"/>
              </w:rPr>
            </w:pPr>
            <w:r>
              <w:rPr>
                <w:spacing w:val="-4"/>
                <w:sz w:val="20"/>
              </w:rPr>
              <w:t>2009</w:t>
            </w:r>
          </w:p>
        </w:tc>
        <w:tc>
          <w:tcPr>
            <w:tcW w:w="9913" w:type="dxa"/>
          </w:tcPr>
          <w:p>
            <w:pPr>
              <w:pStyle w:val="TableParagraph"/>
              <w:ind w:left="86"/>
              <w:rPr>
                <w:sz w:val="20"/>
              </w:rPr>
            </w:pPr>
            <w:r>
              <w:rPr>
                <w:sz w:val="20"/>
              </w:rPr>
              <w:t>Immigrants</w:t>
            </w:r>
            <w:r>
              <w:rPr>
                <w:spacing w:val="-6"/>
                <w:sz w:val="20"/>
              </w:rPr>
              <w:t> </w:t>
            </w:r>
            <w:r>
              <w:rPr>
                <w:sz w:val="20"/>
              </w:rPr>
              <w:t>play</w:t>
            </w:r>
            <w:r>
              <w:rPr>
                <w:spacing w:val="-5"/>
                <w:sz w:val="20"/>
              </w:rPr>
              <w:t> </w:t>
            </w:r>
            <w:r>
              <w:rPr>
                <w:sz w:val="20"/>
              </w:rPr>
              <w:t>vital</w:t>
            </w:r>
            <w:r>
              <w:rPr>
                <w:spacing w:val="-5"/>
                <w:sz w:val="20"/>
              </w:rPr>
              <w:t> </w:t>
            </w:r>
            <w:r>
              <w:rPr>
                <w:sz w:val="20"/>
              </w:rPr>
              <w:t>role</w:t>
            </w:r>
            <w:r>
              <w:rPr>
                <w:spacing w:val="-4"/>
                <w:sz w:val="20"/>
              </w:rPr>
              <w:t> </w:t>
            </w:r>
            <w:r>
              <w:rPr>
                <w:sz w:val="20"/>
              </w:rPr>
              <w:t>in</w:t>
            </w:r>
            <w:r>
              <w:rPr>
                <w:spacing w:val="-8"/>
                <w:sz w:val="20"/>
              </w:rPr>
              <w:t> </w:t>
            </w:r>
            <w:r>
              <w:rPr>
                <w:sz w:val="20"/>
              </w:rPr>
              <w:t>New</w:t>
            </w:r>
            <w:r>
              <w:rPr>
                <w:spacing w:val="-4"/>
                <w:sz w:val="20"/>
              </w:rPr>
              <w:t> </w:t>
            </w:r>
            <w:r>
              <w:rPr>
                <w:sz w:val="20"/>
              </w:rPr>
              <w:t>Jersey's</w:t>
            </w:r>
            <w:r>
              <w:rPr>
                <w:spacing w:val="-5"/>
                <w:sz w:val="20"/>
              </w:rPr>
              <w:t> </w:t>
            </w:r>
            <w:r>
              <w:rPr>
                <w:sz w:val="20"/>
              </w:rPr>
              <w:t>economy</w:t>
            </w:r>
            <w:r>
              <w:rPr>
                <w:spacing w:val="-4"/>
                <w:sz w:val="20"/>
              </w:rPr>
              <w:t> </w:t>
            </w:r>
            <w:r>
              <w:rPr>
                <w:sz w:val="20"/>
              </w:rPr>
              <w:t>(with</w:t>
            </w:r>
            <w:r>
              <w:rPr>
                <w:spacing w:val="-6"/>
                <w:sz w:val="20"/>
              </w:rPr>
              <w:t> </w:t>
            </w:r>
            <w:r>
              <w:rPr>
                <w:sz w:val="20"/>
              </w:rPr>
              <w:t>AM</w:t>
            </w:r>
            <w:r>
              <w:rPr>
                <w:spacing w:val="-4"/>
                <w:sz w:val="20"/>
              </w:rPr>
              <w:t> </w:t>
            </w:r>
            <w:r>
              <w:rPr>
                <w:sz w:val="20"/>
              </w:rPr>
              <w:t>Piehl),</w:t>
            </w:r>
            <w:r>
              <w:rPr>
                <w:spacing w:val="-4"/>
                <w:sz w:val="20"/>
              </w:rPr>
              <w:t> </w:t>
            </w:r>
            <w:r>
              <w:rPr>
                <w:sz w:val="20"/>
              </w:rPr>
              <w:t>Star</w:t>
            </w:r>
            <w:r>
              <w:rPr>
                <w:spacing w:val="-4"/>
                <w:sz w:val="20"/>
              </w:rPr>
              <w:t> </w:t>
            </w:r>
            <w:r>
              <w:rPr>
                <w:sz w:val="20"/>
              </w:rPr>
              <w:t>Ledger,</w:t>
            </w:r>
            <w:r>
              <w:rPr>
                <w:spacing w:val="-5"/>
                <w:sz w:val="20"/>
              </w:rPr>
              <w:t> </w:t>
            </w:r>
            <w:r>
              <w:rPr>
                <w:sz w:val="20"/>
              </w:rPr>
              <w:t>January</w:t>
            </w:r>
            <w:r>
              <w:rPr>
                <w:spacing w:val="-3"/>
                <w:sz w:val="20"/>
              </w:rPr>
              <w:t> </w:t>
            </w:r>
            <w:r>
              <w:rPr>
                <w:spacing w:val="-5"/>
                <w:sz w:val="20"/>
              </w:rPr>
              <w:t>29</w:t>
            </w:r>
          </w:p>
        </w:tc>
      </w:tr>
      <w:tr>
        <w:trPr>
          <w:trHeight w:val="205" w:hRule="atLeast"/>
        </w:trPr>
        <w:tc>
          <w:tcPr>
            <w:tcW w:w="540" w:type="dxa"/>
          </w:tcPr>
          <w:p>
            <w:pPr>
              <w:pStyle w:val="TableParagraph"/>
              <w:ind w:left="50"/>
              <w:rPr>
                <w:sz w:val="20"/>
              </w:rPr>
            </w:pPr>
            <w:r>
              <w:rPr>
                <w:spacing w:val="-4"/>
                <w:sz w:val="20"/>
              </w:rPr>
              <w:t>2008</w:t>
            </w:r>
          </w:p>
        </w:tc>
        <w:tc>
          <w:tcPr>
            <w:tcW w:w="9913" w:type="dxa"/>
          </w:tcPr>
          <w:p>
            <w:pPr>
              <w:pStyle w:val="TableParagraph"/>
              <w:ind w:left="86"/>
              <w:rPr>
                <w:sz w:val="20"/>
              </w:rPr>
            </w:pPr>
            <w:r>
              <w:rPr>
                <w:sz w:val="20"/>
              </w:rPr>
              <w:t>Destination,</w:t>
            </w:r>
            <w:r>
              <w:rPr>
                <w:spacing w:val="-10"/>
                <w:sz w:val="20"/>
              </w:rPr>
              <w:t> </w:t>
            </w:r>
            <w:r>
              <w:rPr>
                <w:sz w:val="20"/>
              </w:rPr>
              <w:t>New</w:t>
            </w:r>
            <w:r>
              <w:rPr>
                <w:spacing w:val="-8"/>
                <w:sz w:val="20"/>
              </w:rPr>
              <w:t> </w:t>
            </w:r>
            <w:r>
              <w:rPr>
                <w:sz w:val="20"/>
              </w:rPr>
              <w:t>Jersey:</w:t>
            </w:r>
            <w:r>
              <w:rPr>
                <w:spacing w:val="-10"/>
                <w:sz w:val="20"/>
              </w:rPr>
              <w:t> </w:t>
            </w:r>
            <w:r>
              <w:rPr>
                <w:sz w:val="20"/>
              </w:rPr>
              <w:t>How</w:t>
            </w:r>
            <w:r>
              <w:rPr>
                <w:spacing w:val="-7"/>
                <w:sz w:val="20"/>
              </w:rPr>
              <w:t> </w:t>
            </w:r>
            <w:r>
              <w:rPr>
                <w:sz w:val="20"/>
              </w:rPr>
              <w:t>Immigrants</w:t>
            </w:r>
            <w:r>
              <w:rPr>
                <w:spacing w:val="-11"/>
                <w:sz w:val="20"/>
              </w:rPr>
              <w:t> </w:t>
            </w:r>
            <w:r>
              <w:rPr>
                <w:sz w:val="20"/>
              </w:rPr>
              <w:t>Benefit</w:t>
            </w:r>
            <w:r>
              <w:rPr>
                <w:spacing w:val="-10"/>
                <w:sz w:val="20"/>
              </w:rPr>
              <w:t> </w:t>
            </w:r>
            <w:r>
              <w:rPr>
                <w:sz w:val="20"/>
              </w:rPr>
              <w:t>the</w:t>
            </w:r>
            <w:r>
              <w:rPr>
                <w:spacing w:val="-9"/>
                <w:sz w:val="20"/>
              </w:rPr>
              <w:t> </w:t>
            </w:r>
            <w:r>
              <w:rPr>
                <w:sz w:val="20"/>
              </w:rPr>
              <w:t>State</w:t>
            </w:r>
            <w:r>
              <w:rPr>
                <w:spacing w:val="-10"/>
                <w:sz w:val="20"/>
              </w:rPr>
              <w:t> </w:t>
            </w:r>
            <w:r>
              <w:rPr>
                <w:sz w:val="20"/>
              </w:rPr>
              <w:t>Economy</w:t>
            </w:r>
            <w:r>
              <w:rPr>
                <w:spacing w:val="-9"/>
                <w:sz w:val="20"/>
              </w:rPr>
              <w:t> </w:t>
            </w:r>
            <w:r>
              <w:rPr>
                <w:sz w:val="20"/>
              </w:rPr>
              <w:t>(with</w:t>
            </w:r>
            <w:r>
              <w:rPr>
                <w:spacing w:val="-9"/>
                <w:sz w:val="20"/>
              </w:rPr>
              <w:t> </w:t>
            </w:r>
            <w:r>
              <w:rPr>
                <w:sz w:val="20"/>
              </w:rPr>
              <w:t>AM</w:t>
            </w:r>
            <w:r>
              <w:rPr>
                <w:spacing w:val="-9"/>
                <w:sz w:val="20"/>
              </w:rPr>
              <w:t> </w:t>
            </w:r>
            <w:r>
              <w:rPr>
                <w:sz w:val="20"/>
              </w:rPr>
              <w:t>Piehl),</w:t>
            </w:r>
            <w:r>
              <w:rPr>
                <w:spacing w:val="-9"/>
                <w:sz w:val="20"/>
              </w:rPr>
              <w:t> </w:t>
            </w:r>
            <w:r>
              <w:rPr>
                <w:sz w:val="20"/>
              </w:rPr>
              <w:t>Eagleton</w:t>
            </w:r>
            <w:r>
              <w:rPr>
                <w:spacing w:val="-9"/>
                <w:sz w:val="20"/>
              </w:rPr>
              <w:t> </w:t>
            </w:r>
            <w:r>
              <w:rPr>
                <w:sz w:val="20"/>
              </w:rPr>
              <w:t>Institute</w:t>
            </w:r>
            <w:r>
              <w:rPr>
                <w:spacing w:val="-10"/>
                <w:sz w:val="20"/>
              </w:rPr>
              <w:t> </w:t>
            </w:r>
            <w:r>
              <w:rPr>
                <w:sz w:val="20"/>
              </w:rPr>
              <w:t>Program</w:t>
            </w:r>
            <w:r>
              <w:rPr>
                <w:spacing w:val="-9"/>
                <w:sz w:val="20"/>
              </w:rPr>
              <w:t> </w:t>
            </w:r>
            <w:r>
              <w:rPr>
                <w:spacing w:val="-2"/>
                <w:sz w:val="20"/>
              </w:rPr>
              <w:t>Report</w:t>
            </w:r>
          </w:p>
        </w:tc>
      </w:tr>
      <w:tr>
        <w:trPr>
          <w:trHeight w:val="205" w:hRule="atLeast"/>
        </w:trPr>
        <w:tc>
          <w:tcPr>
            <w:tcW w:w="540" w:type="dxa"/>
          </w:tcPr>
          <w:p>
            <w:pPr>
              <w:pStyle w:val="TableParagraph"/>
              <w:spacing w:line="240" w:lineRule="auto"/>
              <w:rPr>
                <w:sz w:val="14"/>
              </w:rPr>
            </w:pPr>
          </w:p>
        </w:tc>
        <w:tc>
          <w:tcPr>
            <w:tcW w:w="9913" w:type="dxa"/>
          </w:tcPr>
          <w:p>
            <w:pPr>
              <w:pStyle w:val="TableParagraph"/>
              <w:ind w:left="86"/>
              <w:rPr>
                <w:sz w:val="20"/>
              </w:rPr>
            </w:pPr>
            <w:r>
              <w:rPr>
                <w:spacing w:val="-2"/>
                <w:sz w:val="20"/>
              </w:rPr>
              <w:t>on</w:t>
            </w:r>
            <w:r>
              <w:rPr>
                <w:spacing w:val="27"/>
                <w:sz w:val="20"/>
              </w:rPr>
              <w:t> </w:t>
            </w:r>
            <w:r>
              <w:rPr>
                <w:spacing w:val="-2"/>
                <w:sz w:val="20"/>
              </w:rPr>
              <w:t>Immigration</w:t>
            </w:r>
            <w:r>
              <w:rPr>
                <w:spacing w:val="28"/>
                <w:sz w:val="20"/>
              </w:rPr>
              <w:t> </w:t>
            </w:r>
            <w:r>
              <w:rPr>
                <w:spacing w:val="-2"/>
                <w:sz w:val="20"/>
              </w:rPr>
              <w:t>&amp;</w:t>
            </w:r>
            <w:r>
              <w:rPr>
                <w:spacing w:val="27"/>
                <w:sz w:val="20"/>
              </w:rPr>
              <w:t> </w:t>
            </w:r>
            <w:r>
              <w:rPr>
                <w:spacing w:val="-2"/>
                <w:sz w:val="20"/>
              </w:rPr>
              <w:t>Democracy</w:t>
            </w:r>
            <w:r>
              <w:rPr>
                <w:spacing w:val="26"/>
                <w:sz w:val="20"/>
              </w:rPr>
              <w:t> </w:t>
            </w:r>
            <w:hyperlink r:id="rId102">
              <w:r>
                <w:rPr>
                  <w:color w:val="0462C1"/>
                  <w:spacing w:val="-2"/>
                  <w:sz w:val="20"/>
                  <w:u w:val="single" w:color="0462C1"/>
                </w:rPr>
                <w:t>http://epid.rutgers.edu/wp-content/uploads/2011/11/Destination-NJ.pdf</w:t>
              </w:r>
            </w:hyperlink>
          </w:p>
        </w:tc>
      </w:tr>
      <w:tr>
        <w:trPr>
          <w:trHeight w:val="203" w:hRule="atLeast"/>
        </w:trPr>
        <w:tc>
          <w:tcPr>
            <w:tcW w:w="540" w:type="dxa"/>
          </w:tcPr>
          <w:p>
            <w:pPr>
              <w:pStyle w:val="TableParagraph"/>
              <w:spacing w:line="184" w:lineRule="exact"/>
              <w:ind w:left="50"/>
              <w:rPr>
                <w:sz w:val="20"/>
              </w:rPr>
            </w:pPr>
            <w:r>
              <w:rPr>
                <w:spacing w:val="-4"/>
                <w:sz w:val="20"/>
              </w:rPr>
              <w:t>1999</w:t>
            </w:r>
          </w:p>
        </w:tc>
        <w:tc>
          <w:tcPr>
            <w:tcW w:w="9913" w:type="dxa"/>
          </w:tcPr>
          <w:p>
            <w:pPr>
              <w:pStyle w:val="TableParagraph"/>
              <w:spacing w:line="184" w:lineRule="exact"/>
              <w:ind w:left="86"/>
              <w:rPr>
                <w:sz w:val="20"/>
              </w:rPr>
            </w:pPr>
            <w:r>
              <w:rPr>
                <w:sz w:val="20"/>
              </w:rPr>
              <w:t>The</w:t>
            </w:r>
            <w:r>
              <w:rPr>
                <w:spacing w:val="26"/>
                <w:sz w:val="20"/>
              </w:rPr>
              <w:t> </w:t>
            </w:r>
            <w:r>
              <w:rPr>
                <w:sz w:val="20"/>
              </w:rPr>
              <w:t>Indian</w:t>
            </w:r>
            <w:r>
              <w:rPr>
                <w:spacing w:val="27"/>
                <w:sz w:val="20"/>
              </w:rPr>
              <w:t> </w:t>
            </w:r>
            <w:r>
              <w:rPr>
                <w:sz w:val="20"/>
              </w:rPr>
              <w:t>Economy:</w:t>
            </w:r>
            <w:r>
              <w:rPr>
                <w:spacing w:val="27"/>
                <w:sz w:val="20"/>
              </w:rPr>
              <w:t> </w:t>
            </w:r>
            <w:r>
              <w:rPr>
                <w:sz w:val="20"/>
              </w:rPr>
              <w:t>Major</w:t>
            </w:r>
            <w:r>
              <w:rPr>
                <w:spacing w:val="25"/>
                <w:sz w:val="20"/>
              </w:rPr>
              <w:t> </w:t>
            </w:r>
            <w:r>
              <w:rPr>
                <w:sz w:val="20"/>
              </w:rPr>
              <w:t>Debates</w:t>
            </w:r>
            <w:r>
              <w:rPr>
                <w:spacing w:val="30"/>
                <w:sz w:val="20"/>
              </w:rPr>
              <w:t> </w:t>
            </w:r>
            <w:r>
              <w:rPr>
                <w:sz w:val="20"/>
              </w:rPr>
              <w:t>since</w:t>
            </w:r>
            <w:r>
              <w:rPr>
                <w:spacing w:val="27"/>
                <w:sz w:val="20"/>
              </w:rPr>
              <w:t> </w:t>
            </w:r>
            <w:r>
              <w:rPr>
                <w:sz w:val="20"/>
              </w:rPr>
              <w:t>Independence,</w:t>
            </w:r>
            <w:r>
              <w:rPr>
                <w:spacing w:val="27"/>
                <w:sz w:val="20"/>
              </w:rPr>
              <w:t> </w:t>
            </w:r>
            <w:r>
              <w:rPr>
                <w:sz w:val="20"/>
              </w:rPr>
              <w:t>edited</w:t>
            </w:r>
            <w:r>
              <w:rPr>
                <w:spacing w:val="27"/>
                <w:sz w:val="20"/>
              </w:rPr>
              <w:t> </w:t>
            </w:r>
            <w:r>
              <w:rPr>
                <w:sz w:val="20"/>
              </w:rPr>
              <w:t>by</w:t>
            </w:r>
            <w:r>
              <w:rPr>
                <w:spacing w:val="28"/>
                <w:sz w:val="20"/>
              </w:rPr>
              <w:t> </w:t>
            </w:r>
            <w:r>
              <w:rPr>
                <w:sz w:val="20"/>
              </w:rPr>
              <w:t>Terence</w:t>
            </w:r>
            <w:r>
              <w:rPr>
                <w:spacing w:val="27"/>
                <w:sz w:val="20"/>
              </w:rPr>
              <w:t> </w:t>
            </w:r>
            <w:r>
              <w:rPr>
                <w:sz w:val="20"/>
              </w:rPr>
              <w:t>J.</w:t>
            </w:r>
            <w:r>
              <w:rPr>
                <w:spacing w:val="26"/>
                <w:sz w:val="20"/>
              </w:rPr>
              <w:t> </w:t>
            </w:r>
            <w:r>
              <w:rPr>
                <w:sz w:val="20"/>
              </w:rPr>
              <w:t>Byres;</w:t>
            </w:r>
            <w:r>
              <w:rPr>
                <w:spacing w:val="26"/>
                <w:sz w:val="20"/>
              </w:rPr>
              <w:t> </w:t>
            </w:r>
            <w:r>
              <w:rPr>
                <w:sz w:val="20"/>
              </w:rPr>
              <w:t>India’s</w:t>
            </w:r>
            <w:r>
              <w:rPr>
                <w:spacing w:val="26"/>
                <w:sz w:val="20"/>
              </w:rPr>
              <w:t> </w:t>
            </w:r>
            <w:r>
              <w:rPr>
                <w:sz w:val="20"/>
              </w:rPr>
              <w:t>Economic</w:t>
            </w:r>
            <w:r>
              <w:rPr>
                <w:spacing w:val="26"/>
                <w:sz w:val="20"/>
              </w:rPr>
              <w:t> </w:t>
            </w:r>
            <w:r>
              <w:rPr>
                <w:sz w:val="20"/>
              </w:rPr>
              <w:t>Reforms</w:t>
            </w:r>
            <w:r>
              <w:rPr>
                <w:spacing w:val="24"/>
                <w:sz w:val="20"/>
              </w:rPr>
              <w:t> </w:t>
            </w:r>
            <w:r>
              <w:rPr>
                <w:spacing w:val="-10"/>
                <w:sz w:val="20"/>
              </w:rPr>
              <w:t>&amp;</w:t>
            </w:r>
          </w:p>
        </w:tc>
      </w:tr>
      <w:tr>
        <w:trPr>
          <w:trHeight w:val="205" w:hRule="atLeast"/>
        </w:trPr>
        <w:tc>
          <w:tcPr>
            <w:tcW w:w="540" w:type="dxa"/>
          </w:tcPr>
          <w:p>
            <w:pPr>
              <w:pStyle w:val="TableParagraph"/>
              <w:spacing w:line="240" w:lineRule="auto"/>
              <w:rPr>
                <w:sz w:val="14"/>
              </w:rPr>
            </w:pPr>
          </w:p>
        </w:tc>
        <w:tc>
          <w:tcPr>
            <w:tcW w:w="9913" w:type="dxa"/>
          </w:tcPr>
          <w:p>
            <w:pPr>
              <w:pStyle w:val="TableParagraph"/>
              <w:ind w:left="86"/>
              <w:rPr>
                <w:sz w:val="20"/>
              </w:rPr>
            </w:pPr>
            <w:r>
              <w:rPr>
                <w:sz w:val="20"/>
              </w:rPr>
              <w:t>Development:</w:t>
            </w:r>
            <w:r>
              <w:rPr>
                <w:spacing w:val="-5"/>
                <w:sz w:val="20"/>
              </w:rPr>
              <w:t> </w:t>
            </w:r>
            <w:r>
              <w:rPr>
                <w:sz w:val="20"/>
              </w:rPr>
              <w:t>Essays</w:t>
            </w:r>
            <w:r>
              <w:rPr>
                <w:spacing w:val="-4"/>
                <w:sz w:val="20"/>
              </w:rPr>
              <w:t> </w:t>
            </w:r>
            <w:r>
              <w:rPr>
                <w:sz w:val="20"/>
              </w:rPr>
              <w:t>for</w:t>
            </w:r>
            <w:r>
              <w:rPr>
                <w:spacing w:val="-3"/>
                <w:sz w:val="20"/>
              </w:rPr>
              <w:t> </w:t>
            </w:r>
            <w:r>
              <w:rPr>
                <w:sz w:val="20"/>
              </w:rPr>
              <w:t>Manmohan</w:t>
            </w:r>
            <w:r>
              <w:rPr>
                <w:spacing w:val="-2"/>
                <w:sz w:val="20"/>
              </w:rPr>
              <w:t> </w:t>
            </w:r>
            <w:r>
              <w:rPr>
                <w:sz w:val="20"/>
              </w:rPr>
              <w:t>Singh,</w:t>
            </w:r>
            <w:r>
              <w:rPr>
                <w:spacing w:val="-4"/>
                <w:sz w:val="20"/>
              </w:rPr>
              <w:t> </w:t>
            </w:r>
            <w:r>
              <w:rPr>
                <w:sz w:val="20"/>
              </w:rPr>
              <w:t>edited</w:t>
            </w:r>
            <w:r>
              <w:rPr>
                <w:spacing w:val="-2"/>
                <w:sz w:val="20"/>
              </w:rPr>
              <w:t> </w:t>
            </w:r>
            <w:r>
              <w:rPr>
                <w:sz w:val="20"/>
              </w:rPr>
              <w:t>by</w:t>
            </w:r>
            <w:r>
              <w:rPr>
                <w:spacing w:val="-2"/>
                <w:sz w:val="20"/>
              </w:rPr>
              <w:t> </w:t>
            </w:r>
            <w:r>
              <w:rPr>
                <w:sz w:val="20"/>
              </w:rPr>
              <w:t>IJ</w:t>
            </w:r>
            <w:r>
              <w:rPr>
                <w:spacing w:val="-4"/>
                <w:sz w:val="20"/>
              </w:rPr>
              <w:t> </w:t>
            </w:r>
            <w:r>
              <w:rPr>
                <w:sz w:val="20"/>
              </w:rPr>
              <w:t>Ahluwalia</w:t>
            </w:r>
            <w:r>
              <w:rPr>
                <w:spacing w:val="-4"/>
                <w:sz w:val="20"/>
              </w:rPr>
              <w:t> </w:t>
            </w:r>
            <w:r>
              <w:rPr>
                <w:sz w:val="20"/>
              </w:rPr>
              <w:t>&amp;</w:t>
            </w:r>
            <w:r>
              <w:rPr>
                <w:spacing w:val="-2"/>
                <w:sz w:val="20"/>
              </w:rPr>
              <w:t> </w:t>
            </w:r>
            <w:r>
              <w:rPr>
                <w:sz w:val="20"/>
              </w:rPr>
              <w:t>IMD</w:t>
            </w:r>
            <w:r>
              <w:rPr>
                <w:spacing w:val="-3"/>
                <w:sz w:val="20"/>
              </w:rPr>
              <w:t> </w:t>
            </w:r>
            <w:r>
              <w:rPr>
                <w:sz w:val="20"/>
              </w:rPr>
              <w:t>Little;</w:t>
            </w:r>
            <w:r>
              <w:rPr>
                <w:spacing w:val="-2"/>
                <w:sz w:val="20"/>
              </w:rPr>
              <w:t> </w:t>
            </w:r>
            <w:r>
              <w:rPr>
                <w:sz w:val="20"/>
              </w:rPr>
              <w:t>Counting</w:t>
            </w:r>
            <w:r>
              <w:rPr>
                <w:spacing w:val="-2"/>
                <w:sz w:val="20"/>
              </w:rPr>
              <w:t> </w:t>
            </w:r>
            <w:r>
              <w:rPr>
                <w:sz w:val="20"/>
              </w:rPr>
              <w:t>the</w:t>
            </w:r>
            <w:r>
              <w:rPr>
                <w:spacing w:val="-3"/>
                <w:sz w:val="20"/>
              </w:rPr>
              <w:t> </w:t>
            </w:r>
            <w:r>
              <w:rPr>
                <w:sz w:val="20"/>
              </w:rPr>
              <w:t>Poor–Where</w:t>
            </w:r>
            <w:r>
              <w:rPr>
                <w:spacing w:val="-3"/>
                <w:sz w:val="20"/>
              </w:rPr>
              <w:t> </w:t>
            </w:r>
            <w:r>
              <w:rPr>
                <w:sz w:val="20"/>
              </w:rPr>
              <w:t>are</w:t>
            </w:r>
            <w:r>
              <w:rPr>
                <w:spacing w:val="-4"/>
                <w:sz w:val="20"/>
              </w:rPr>
              <w:t> </w:t>
            </w:r>
            <w:r>
              <w:rPr>
                <w:sz w:val="20"/>
              </w:rPr>
              <w:t>the</w:t>
            </w:r>
            <w:r>
              <w:rPr>
                <w:spacing w:val="-3"/>
                <w:sz w:val="20"/>
              </w:rPr>
              <w:t> </w:t>
            </w:r>
            <w:r>
              <w:rPr>
                <w:spacing w:val="-4"/>
                <w:sz w:val="20"/>
              </w:rPr>
              <w:t>Poor</w:t>
            </w:r>
          </w:p>
        </w:tc>
      </w:tr>
      <w:tr>
        <w:trPr>
          <w:trHeight w:val="205" w:hRule="atLeast"/>
        </w:trPr>
        <w:tc>
          <w:tcPr>
            <w:tcW w:w="540" w:type="dxa"/>
          </w:tcPr>
          <w:p>
            <w:pPr>
              <w:pStyle w:val="TableParagraph"/>
              <w:spacing w:line="240" w:lineRule="auto"/>
              <w:rPr>
                <w:sz w:val="14"/>
              </w:rPr>
            </w:pPr>
          </w:p>
        </w:tc>
        <w:tc>
          <w:tcPr>
            <w:tcW w:w="9913" w:type="dxa"/>
          </w:tcPr>
          <w:p>
            <w:pPr>
              <w:pStyle w:val="TableParagraph"/>
              <w:ind w:left="86"/>
              <w:rPr>
                <w:sz w:val="20"/>
              </w:rPr>
            </w:pPr>
            <w:r>
              <w:rPr>
                <w:sz w:val="20"/>
              </w:rPr>
              <w:t>in</w:t>
            </w:r>
            <w:r>
              <w:rPr>
                <w:spacing w:val="-3"/>
                <w:sz w:val="20"/>
              </w:rPr>
              <w:t> </w:t>
            </w:r>
            <w:r>
              <w:rPr>
                <w:sz w:val="20"/>
              </w:rPr>
              <w:t>India</w:t>
            </w:r>
            <w:r>
              <w:rPr>
                <w:spacing w:val="-6"/>
                <w:sz w:val="20"/>
              </w:rPr>
              <w:t> </w:t>
            </w:r>
            <w:r>
              <w:rPr>
                <w:sz w:val="20"/>
              </w:rPr>
              <w:t>by</w:t>
            </w:r>
            <w:r>
              <w:rPr>
                <w:spacing w:val="-3"/>
                <w:sz w:val="20"/>
              </w:rPr>
              <w:t> </w:t>
            </w:r>
            <w:r>
              <w:rPr>
                <w:sz w:val="20"/>
              </w:rPr>
              <w:t>A</w:t>
            </w:r>
            <w:r>
              <w:rPr>
                <w:spacing w:val="-4"/>
                <w:sz w:val="20"/>
              </w:rPr>
              <w:t> </w:t>
            </w:r>
            <w:r>
              <w:rPr>
                <w:sz w:val="20"/>
              </w:rPr>
              <w:t>Dubey</w:t>
            </w:r>
            <w:r>
              <w:rPr>
                <w:spacing w:val="-3"/>
                <w:sz w:val="20"/>
              </w:rPr>
              <w:t> </w:t>
            </w:r>
            <w:r>
              <w:rPr>
                <w:sz w:val="20"/>
              </w:rPr>
              <w:t>&amp;</w:t>
            </w:r>
            <w:r>
              <w:rPr>
                <w:spacing w:val="-1"/>
                <w:sz w:val="20"/>
              </w:rPr>
              <w:t> </w:t>
            </w:r>
            <w:r>
              <w:rPr>
                <w:sz w:val="20"/>
              </w:rPr>
              <w:t>S</w:t>
            </w:r>
            <w:r>
              <w:rPr>
                <w:spacing w:val="-4"/>
                <w:sz w:val="20"/>
              </w:rPr>
              <w:t> </w:t>
            </w:r>
            <w:r>
              <w:rPr>
                <w:sz w:val="20"/>
              </w:rPr>
              <w:t>Gangopadhyay,</w:t>
            </w:r>
            <w:r>
              <w:rPr>
                <w:spacing w:val="-5"/>
                <w:sz w:val="20"/>
              </w:rPr>
              <w:t> </w:t>
            </w:r>
            <w:r>
              <w:rPr>
                <w:sz w:val="20"/>
              </w:rPr>
              <w:t>book</w:t>
            </w:r>
            <w:r>
              <w:rPr>
                <w:spacing w:val="-3"/>
                <w:sz w:val="20"/>
              </w:rPr>
              <w:t> </w:t>
            </w:r>
            <w:r>
              <w:rPr>
                <w:sz w:val="20"/>
              </w:rPr>
              <w:t>review, </w:t>
            </w:r>
            <w:r>
              <w:rPr>
                <w:i/>
                <w:sz w:val="20"/>
              </w:rPr>
              <w:t>Journal</w:t>
            </w:r>
            <w:r>
              <w:rPr>
                <w:i/>
                <w:spacing w:val="-5"/>
                <w:sz w:val="20"/>
              </w:rPr>
              <w:t> </w:t>
            </w:r>
            <w:r>
              <w:rPr>
                <w:i/>
                <w:sz w:val="20"/>
              </w:rPr>
              <w:t>of</w:t>
            </w:r>
            <w:r>
              <w:rPr>
                <w:i/>
                <w:spacing w:val="-5"/>
                <w:sz w:val="20"/>
              </w:rPr>
              <w:t> </w:t>
            </w:r>
            <w:r>
              <w:rPr>
                <w:i/>
                <w:sz w:val="20"/>
              </w:rPr>
              <w:t>Asian</w:t>
            </w:r>
            <w:r>
              <w:rPr>
                <w:i/>
                <w:spacing w:val="-4"/>
                <w:sz w:val="20"/>
              </w:rPr>
              <w:t> </w:t>
            </w:r>
            <w:r>
              <w:rPr>
                <w:i/>
                <w:sz w:val="20"/>
              </w:rPr>
              <w:t>Studies,</w:t>
            </w:r>
            <w:r>
              <w:rPr>
                <w:i/>
                <w:spacing w:val="-2"/>
                <w:sz w:val="20"/>
              </w:rPr>
              <w:t> </w:t>
            </w:r>
            <w:r>
              <w:rPr>
                <w:sz w:val="20"/>
              </w:rPr>
              <w:t>58</w:t>
            </w:r>
            <w:r>
              <w:rPr>
                <w:spacing w:val="-2"/>
                <w:sz w:val="20"/>
              </w:rPr>
              <w:t> </w:t>
            </w:r>
            <w:r>
              <w:rPr>
                <w:sz w:val="20"/>
              </w:rPr>
              <w:t>1160-</w:t>
            </w:r>
            <w:r>
              <w:rPr>
                <w:spacing w:val="-5"/>
                <w:sz w:val="20"/>
              </w:rPr>
              <w:t>61</w:t>
            </w:r>
          </w:p>
        </w:tc>
      </w:tr>
      <w:tr>
        <w:trPr>
          <w:trHeight w:val="205" w:hRule="atLeast"/>
        </w:trPr>
        <w:tc>
          <w:tcPr>
            <w:tcW w:w="540" w:type="dxa"/>
          </w:tcPr>
          <w:p>
            <w:pPr>
              <w:pStyle w:val="TableParagraph"/>
              <w:ind w:left="50"/>
              <w:rPr>
                <w:sz w:val="20"/>
              </w:rPr>
            </w:pPr>
            <w:r>
              <w:rPr>
                <w:spacing w:val="-4"/>
                <w:sz w:val="20"/>
              </w:rPr>
              <w:t>1998</w:t>
            </w:r>
          </w:p>
        </w:tc>
        <w:tc>
          <w:tcPr>
            <w:tcW w:w="9913" w:type="dxa"/>
          </w:tcPr>
          <w:p>
            <w:pPr>
              <w:pStyle w:val="TableParagraph"/>
              <w:ind w:left="86"/>
              <w:rPr>
                <w:sz w:val="20"/>
              </w:rPr>
            </w:pPr>
            <w:r>
              <w:rPr>
                <w:sz w:val="20"/>
              </w:rPr>
              <w:t>Planning</w:t>
            </w:r>
            <w:r>
              <w:rPr>
                <w:spacing w:val="11"/>
                <w:sz w:val="20"/>
              </w:rPr>
              <w:t> </w:t>
            </w:r>
            <w:r>
              <w:rPr>
                <w:sz w:val="20"/>
              </w:rPr>
              <w:t>&amp;</w:t>
            </w:r>
            <w:r>
              <w:rPr>
                <w:spacing w:val="11"/>
                <w:sz w:val="20"/>
              </w:rPr>
              <w:t> </w:t>
            </w:r>
            <w:r>
              <w:rPr>
                <w:sz w:val="20"/>
              </w:rPr>
              <w:t>Economic</w:t>
            </w:r>
            <w:r>
              <w:rPr>
                <w:spacing w:val="10"/>
                <w:sz w:val="20"/>
              </w:rPr>
              <w:t> </w:t>
            </w:r>
            <w:r>
              <w:rPr>
                <w:sz w:val="20"/>
              </w:rPr>
              <w:t>Policy</w:t>
            </w:r>
            <w:r>
              <w:rPr>
                <w:spacing w:val="12"/>
                <w:sz w:val="20"/>
              </w:rPr>
              <w:t> </w:t>
            </w:r>
            <w:r>
              <w:rPr>
                <w:sz w:val="20"/>
              </w:rPr>
              <w:t>in</w:t>
            </w:r>
            <w:r>
              <w:rPr>
                <w:spacing w:val="11"/>
                <w:sz w:val="20"/>
              </w:rPr>
              <w:t> </w:t>
            </w:r>
            <w:r>
              <w:rPr>
                <w:sz w:val="20"/>
              </w:rPr>
              <w:t>India:</w:t>
            </w:r>
            <w:r>
              <w:rPr>
                <w:spacing w:val="10"/>
                <w:sz w:val="20"/>
              </w:rPr>
              <w:t> </w:t>
            </w:r>
            <w:r>
              <w:rPr>
                <w:sz w:val="20"/>
              </w:rPr>
              <w:t>Evaluation</w:t>
            </w:r>
            <w:r>
              <w:rPr>
                <w:spacing w:val="12"/>
                <w:sz w:val="20"/>
              </w:rPr>
              <w:t> </w:t>
            </w:r>
            <w:r>
              <w:rPr>
                <w:sz w:val="20"/>
              </w:rPr>
              <w:t>&amp;</w:t>
            </w:r>
            <w:r>
              <w:rPr>
                <w:spacing w:val="11"/>
                <w:sz w:val="20"/>
              </w:rPr>
              <w:t> </w:t>
            </w:r>
            <w:r>
              <w:rPr>
                <w:sz w:val="20"/>
              </w:rPr>
              <w:t>Lessons</w:t>
            </w:r>
            <w:r>
              <w:rPr>
                <w:spacing w:val="9"/>
                <w:sz w:val="20"/>
              </w:rPr>
              <w:t> </w:t>
            </w:r>
            <w:r>
              <w:rPr>
                <w:sz w:val="20"/>
              </w:rPr>
              <w:t>for</w:t>
            </w:r>
            <w:r>
              <w:rPr>
                <w:spacing w:val="12"/>
                <w:sz w:val="20"/>
              </w:rPr>
              <w:t> </w:t>
            </w:r>
            <w:r>
              <w:rPr>
                <w:sz w:val="20"/>
              </w:rPr>
              <w:t>the</w:t>
            </w:r>
            <w:r>
              <w:rPr>
                <w:spacing w:val="10"/>
                <w:sz w:val="20"/>
              </w:rPr>
              <w:t> </w:t>
            </w:r>
            <w:r>
              <w:rPr>
                <w:sz w:val="20"/>
              </w:rPr>
              <w:t>Future,</w:t>
            </w:r>
            <w:r>
              <w:rPr>
                <w:spacing w:val="11"/>
                <w:sz w:val="20"/>
              </w:rPr>
              <w:t> </w:t>
            </w:r>
            <w:r>
              <w:rPr>
                <w:sz w:val="20"/>
              </w:rPr>
              <w:t>edited</w:t>
            </w:r>
            <w:r>
              <w:rPr>
                <w:spacing w:val="12"/>
                <w:sz w:val="20"/>
              </w:rPr>
              <w:t> </w:t>
            </w:r>
            <w:r>
              <w:rPr>
                <w:sz w:val="20"/>
              </w:rPr>
              <w:t>by</w:t>
            </w:r>
            <w:r>
              <w:rPr>
                <w:spacing w:val="9"/>
                <w:sz w:val="20"/>
              </w:rPr>
              <w:t> </w:t>
            </w:r>
            <w:r>
              <w:rPr>
                <w:sz w:val="20"/>
              </w:rPr>
              <w:t>M</w:t>
            </w:r>
            <w:r>
              <w:rPr>
                <w:spacing w:val="11"/>
                <w:sz w:val="20"/>
              </w:rPr>
              <w:t> </w:t>
            </w:r>
            <w:r>
              <w:rPr>
                <w:sz w:val="20"/>
              </w:rPr>
              <w:t>Chattopadhyay,</w:t>
            </w:r>
            <w:r>
              <w:rPr>
                <w:spacing w:val="11"/>
                <w:sz w:val="20"/>
              </w:rPr>
              <w:t> </w:t>
            </w:r>
            <w:r>
              <w:rPr>
                <w:sz w:val="20"/>
              </w:rPr>
              <w:t>P</w:t>
            </w:r>
            <w:r>
              <w:rPr>
                <w:spacing w:val="25"/>
                <w:sz w:val="20"/>
              </w:rPr>
              <w:t> </w:t>
            </w:r>
            <w:r>
              <w:rPr>
                <w:sz w:val="20"/>
              </w:rPr>
              <w:t>Maiti</w:t>
            </w:r>
            <w:r>
              <w:rPr>
                <w:spacing w:val="11"/>
                <w:sz w:val="20"/>
              </w:rPr>
              <w:t> </w:t>
            </w:r>
            <w:r>
              <w:rPr>
                <w:sz w:val="20"/>
              </w:rPr>
              <w:t>&amp;</w:t>
            </w:r>
            <w:r>
              <w:rPr>
                <w:spacing w:val="11"/>
                <w:sz w:val="20"/>
              </w:rPr>
              <w:t> </w:t>
            </w:r>
            <w:r>
              <w:rPr>
                <w:spacing w:val="-10"/>
                <w:sz w:val="20"/>
              </w:rPr>
              <w:t>M</w:t>
            </w:r>
          </w:p>
        </w:tc>
      </w:tr>
      <w:tr>
        <w:trPr>
          <w:trHeight w:val="205" w:hRule="atLeast"/>
        </w:trPr>
        <w:tc>
          <w:tcPr>
            <w:tcW w:w="540" w:type="dxa"/>
          </w:tcPr>
          <w:p>
            <w:pPr>
              <w:pStyle w:val="TableParagraph"/>
              <w:spacing w:line="240" w:lineRule="auto"/>
              <w:rPr>
                <w:sz w:val="14"/>
              </w:rPr>
            </w:pPr>
          </w:p>
        </w:tc>
        <w:tc>
          <w:tcPr>
            <w:tcW w:w="9913" w:type="dxa"/>
          </w:tcPr>
          <w:p>
            <w:pPr>
              <w:pStyle w:val="TableParagraph"/>
              <w:ind w:left="86"/>
              <w:rPr>
                <w:sz w:val="20"/>
              </w:rPr>
            </w:pPr>
            <w:r>
              <w:rPr>
                <w:sz w:val="20"/>
              </w:rPr>
              <w:t>Rakshit,</w:t>
            </w:r>
            <w:r>
              <w:rPr>
                <w:spacing w:val="-5"/>
                <w:sz w:val="20"/>
              </w:rPr>
              <w:t> </w:t>
            </w:r>
            <w:r>
              <w:rPr>
                <w:sz w:val="20"/>
              </w:rPr>
              <w:t>book</w:t>
            </w:r>
            <w:r>
              <w:rPr>
                <w:spacing w:val="-4"/>
                <w:sz w:val="20"/>
              </w:rPr>
              <w:t> </w:t>
            </w:r>
            <w:r>
              <w:rPr>
                <w:sz w:val="20"/>
              </w:rPr>
              <w:t>review,</w:t>
            </w:r>
            <w:r>
              <w:rPr>
                <w:spacing w:val="-3"/>
                <w:sz w:val="20"/>
              </w:rPr>
              <w:t> </w:t>
            </w:r>
            <w:r>
              <w:rPr>
                <w:i/>
                <w:sz w:val="20"/>
              </w:rPr>
              <w:t>Journal</w:t>
            </w:r>
            <w:r>
              <w:rPr>
                <w:i/>
                <w:spacing w:val="-5"/>
                <w:sz w:val="20"/>
              </w:rPr>
              <w:t> </w:t>
            </w:r>
            <w:r>
              <w:rPr>
                <w:i/>
                <w:sz w:val="20"/>
              </w:rPr>
              <w:t>of</w:t>
            </w:r>
            <w:r>
              <w:rPr>
                <w:i/>
                <w:spacing w:val="-6"/>
                <w:sz w:val="20"/>
              </w:rPr>
              <w:t> </w:t>
            </w:r>
            <w:r>
              <w:rPr>
                <w:i/>
                <w:sz w:val="20"/>
              </w:rPr>
              <w:t>Comparative</w:t>
            </w:r>
            <w:r>
              <w:rPr>
                <w:i/>
                <w:spacing w:val="-5"/>
                <w:sz w:val="20"/>
              </w:rPr>
              <w:t> </w:t>
            </w:r>
            <w:r>
              <w:rPr>
                <w:i/>
                <w:sz w:val="20"/>
              </w:rPr>
              <w:t>Economics</w:t>
            </w:r>
            <w:r>
              <w:rPr>
                <w:sz w:val="20"/>
              </w:rPr>
              <w:t>,</w:t>
            </w:r>
            <w:r>
              <w:rPr>
                <w:spacing w:val="-4"/>
                <w:sz w:val="20"/>
              </w:rPr>
              <w:t> </w:t>
            </w:r>
            <w:r>
              <w:rPr>
                <w:sz w:val="20"/>
              </w:rPr>
              <w:t>26</w:t>
            </w:r>
            <w:r>
              <w:rPr>
                <w:spacing w:val="-4"/>
                <w:sz w:val="20"/>
              </w:rPr>
              <w:t> </w:t>
            </w:r>
            <w:r>
              <w:rPr>
                <w:sz w:val="20"/>
              </w:rPr>
              <w:t>393-</w:t>
            </w:r>
            <w:r>
              <w:rPr>
                <w:spacing w:val="-5"/>
                <w:sz w:val="20"/>
              </w:rPr>
              <w:t>394</w:t>
            </w:r>
          </w:p>
        </w:tc>
      </w:tr>
      <w:tr>
        <w:trPr>
          <w:trHeight w:val="205" w:hRule="atLeast"/>
        </w:trPr>
        <w:tc>
          <w:tcPr>
            <w:tcW w:w="540" w:type="dxa"/>
          </w:tcPr>
          <w:p>
            <w:pPr>
              <w:pStyle w:val="TableParagraph"/>
              <w:ind w:left="50"/>
              <w:rPr>
                <w:sz w:val="20"/>
              </w:rPr>
            </w:pPr>
            <w:r>
              <w:rPr>
                <w:spacing w:val="-4"/>
                <w:sz w:val="20"/>
              </w:rPr>
              <w:t>1996</w:t>
            </w:r>
          </w:p>
        </w:tc>
        <w:tc>
          <w:tcPr>
            <w:tcW w:w="9913" w:type="dxa"/>
          </w:tcPr>
          <w:p>
            <w:pPr>
              <w:pStyle w:val="TableParagraph"/>
              <w:ind w:left="86"/>
              <w:rPr>
                <w:sz w:val="20"/>
              </w:rPr>
            </w:pPr>
            <w:r>
              <w:rPr>
                <w:sz w:val="20"/>
              </w:rPr>
              <w:t>An</w:t>
            </w:r>
            <w:r>
              <w:rPr>
                <w:spacing w:val="29"/>
                <w:sz w:val="20"/>
              </w:rPr>
              <w:t> </w:t>
            </w:r>
            <w:r>
              <w:rPr>
                <w:sz w:val="20"/>
              </w:rPr>
              <w:t>Economics</w:t>
            </w:r>
            <w:r>
              <w:rPr>
                <w:spacing w:val="27"/>
                <w:sz w:val="20"/>
              </w:rPr>
              <w:t> </w:t>
            </w:r>
            <w:r>
              <w:rPr>
                <w:sz w:val="20"/>
              </w:rPr>
              <w:t>Scrapbook:</w:t>
            </w:r>
            <w:r>
              <w:rPr>
                <w:spacing w:val="28"/>
                <w:sz w:val="20"/>
              </w:rPr>
              <w:t> </w:t>
            </w:r>
            <w:r>
              <w:rPr>
                <w:sz w:val="20"/>
              </w:rPr>
              <w:t>A</w:t>
            </w:r>
            <w:r>
              <w:rPr>
                <w:spacing w:val="25"/>
                <w:sz w:val="20"/>
              </w:rPr>
              <w:t> </w:t>
            </w:r>
            <w:r>
              <w:rPr>
                <w:sz w:val="20"/>
              </w:rPr>
              <w:t>Catalog</w:t>
            </w:r>
            <w:r>
              <w:rPr>
                <w:spacing w:val="28"/>
                <w:sz w:val="20"/>
              </w:rPr>
              <w:t> </w:t>
            </w:r>
            <w:r>
              <w:rPr>
                <w:sz w:val="20"/>
              </w:rPr>
              <w:t>of</w:t>
            </w:r>
            <w:r>
              <w:rPr>
                <w:spacing w:val="29"/>
                <w:sz w:val="20"/>
              </w:rPr>
              <w:t> </w:t>
            </w:r>
            <w:r>
              <w:rPr>
                <w:sz w:val="20"/>
              </w:rPr>
              <w:t>Resources</w:t>
            </w:r>
            <w:r>
              <w:rPr>
                <w:spacing w:val="24"/>
                <w:sz w:val="20"/>
              </w:rPr>
              <w:t> </w:t>
            </w:r>
            <w:r>
              <w:rPr>
                <w:sz w:val="20"/>
              </w:rPr>
              <w:t>for</w:t>
            </w:r>
            <w:r>
              <w:rPr>
                <w:spacing w:val="27"/>
                <w:sz w:val="20"/>
              </w:rPr>
              <w:t> </w:t>
            </w:r>
            <w:r>
              <w:rPr>
                <w:sz w:val="20"/>
              </w:rPr>
              <w:t>Graduate</w:t>
            </w:r>
            <w:r>
              <w:rPr>
                <w:spacing w:val="28"/>
                <w:sz w:val="20"/>
              </w:rPr>
              <w:t> </w:t>
            </w:r>
            <w:r>
              <w:rPr>
                <w:sz w:val="20"/>
              </w:rPr>
              <w:t>Students</w:t>
            </w:r>
            <w:r>
              <w:rPr>
                <w:spacing w:val="27"/>
                <w:sz w:val="20"/>
              </w:rPr>
              <w:t> </w:t>
            </w:r>
            <w:r>
              <w:rPr>
                <w:sz w:val="20"/>
              </w:rPr>
              <w:t>in</w:t>
            </w:r>
            <w:r>
              <w:rPr>
                <w:spacing w:val="27"/>
                <w:sz w:val="20"/>
              </w:rPr>
              <w:t> </w:t>
            </w:r>
            <w:r>
              <w:rPr>
                <w:sz w:val="20"/>
              </w:rPr>
              <w:t>the</w:t>
            </w:r>
            <w:r>
              <w:rPr>
                <w:spacing w:val="28"/>
                <w:sz w:val="20"/>
              </w:rPr>
              <w:t> </w:t>
            </w:r>
            <w:r>
              <w:rPr>
                <w:sz w:val="20"/>
              </w:rPr>
              <w:t>Department</w:t>
            </w:r>
            <w:r>
              <w:rPr>
                <w:spacing w:val="28"/>
                <w:sz w:val="20"/>
              </w:rPr>
              <w:t> </w:t>
            </w:r>
            <w:r>
              <w:rPr>
                <w:sz w:val="20"/>
              </w:rPr>
              <w:t>of</w:t>
            </w:r>
            <w:r>
              <w:rPr>
                <w:spacing w:val="28"/>
                <w:sz w:val="20"/>
              </w:rPr>
              <w:t> </w:t>
            </w:r>
            <w:r>
              <w:rPr>
                <w:sz w:val="20"/>
              </w:rPr>
              <w:t>Economics</w:t>
            </w:r>
            <w:r>
              <w:rPr>
                <w:spacing w:val="27"/>
                <w:sz w:val="20"/>
              </w:rPr>
              <w:t> </w:t>
            </w:r>
            <w:r>
              <w:rPr>
                <w:sz w:val="20"/>
              </w:rPr>
              <w:t>(with</w:t>
            </w:r>
            <w:r>
              <w:rPr>
                <w:spacing w:val="27"/>
                <w:sz w:val="20"/>
              </w:rPr>
              <w:t> </w:t>
            </w:r>
            <w:r>
              <w:rPr>
                <w:spacing w:val="-10"/>
                <w:sz w:val="20"/>
              </w:rPr>
              <w:t>M</w:t>
            </w:r>
          </w:p>
        </w:tc>
      </w:tr>
      <w:tr>
        <w:trPr>
          <w:trHeight w:val="205" w:hRule="atLeast"/>
        </w:trPr>
        <w:tc>
          <w:tcPr>
            <w:tcW w:w="540" w:type="dxa"/>
          </w:tcPr>
          <w:p>
            <w:pPr>
              <w:pStyle w:val="TableParagraph"/>
              <w:spacing w:line="240" w:lineRule="auto"/>
              <w:rPr>
                <w:sz w:val="14"/>
              </w:rPr>
            </w:pPr>
          </w:p>
        </w:tc>
        <w:tc>
          <w:tcPr>
            <w:tcW w:w="9913" w:type="dxa"/>
          </w:tcPr>
          <w:p>
            <w:pPr>
              <w:pStyle w:val="TableParagraph"/>
              <w:ind w:left="86"/>
              <w:rPr>
                <w:sz w:val="20"/>
              </w:rPr>
            </w:pPr>
            <w:r>
              <w:rPr>
                <w:sz w:val="20"/>
              </w:rPr>
              <w:t>Yoshimura)</w:t>
            </w:r>
            <w:r>
              <w:rPr>
                <w:spacing w:val="-10"/>
                <w:sz w:val="20"/>
              </w:rPr>
              <w:t> </w:t>
            </w:r>
            <w:r>
              <w:rPr>
                <w:sz w:val="20"/>
              </w:rPr>
              <w:t>ERIC#386397,</w:t>
            </w:r>
            <w:r>
              <w:rPr>
                <w:spacing w:val="-10"/>
                <w:sz w:val="20"/>
              </w:rPr>
              <w:t> </w:t>
            </w:r>
            <w:r>
              <w:rPr>
                <w:sz w:val="20"/>
              </w:rPr>
              <w:t>RIEJAN96,</w:t>
            </w:r>
            <w:r>
              <w:rPr>
                <w:spacing w:val="-9"/>
                <w:sz w:val="20"/>
              </w:rPr>
              <w:t> </w:t>
            </w:r>
            <w:r>
              <w:rPr>
                <w:spacing w:val="-2"/>
                <w:sz w:val="20"/>
              </w:rPr>
              <w:t>(</w:t>
            </w:r>
            <w:hyperlink r:id="rId103">
              <w:r>
                <w:rPr>
                  <w:spacing w:val="-2"/>
                  <w:sz w:val="20"/>
                </w:rPr>
                <w:t>http://www.libraries.rutgers.edu/rulib/socsci/econ/escrap.html)</w:t>
              </w:r>
            </w:hyperlink>
          </w:p>
        </w:tc>
      </w:tr>
      <w:tr>
        <w:trPr>
          <w:trHeight w:val="205" w:hRule="atLeast"/>
        </w:trPr>
        <w:tc>
          <w:tcPr>
            <w:tcW w:w="540" w:type="dxa"/>
          </w:tcPr>
          <w:p>
            <w:pPr>
              <w:pStyle w:val="TableParagraph"/>
              <w:ind w:left="50"/>
              <w:rPr>
                <w:sz w:val="20"/>
              </w:rPr>
            </w:pPr>
            <w:r>
              <w:rPr>
                <w:spacing w:val="-4"/>
                <w:sz w:val="20"/>
              </w:rPr>
              <w:t>1995</w:t>
            </w:r>
          </w:p>
        </w:tc>
        <w:tc>
          <w:tcPr>
            <w:tcW w:w="9913" w:type="dxa"/>
          </w:tcPr>
          <w:p>
            <w:pPr>
              <w:pStyle w:val="TableParagraph"/>
              <w:ind w:left="86"/>
              <w:rPr>
                <w:sz w:val="20"/>
              </w:rPr>
            </w:pPr>
            <w:r>
              <w:rPr>
                <w:sz w:val="20"/>
              </w:rPr>
              <w:t>Economic</w:t>
            </w:r>
            <w:r>
              <w:rPr>
                <w:spacing w:val="-5"/>
                <w:sz w:val="20"/>
              </w:rPr>
              <w:t> </w:t>
            </w:r>
            <w:r>
              <w:rPr>
                <w:sz w:val="20"/>
              </w:rPr>
              <w:t>Theory</w:t>
            </w:r>
            <w:r>
              <w:rPr>
                <w:spacing w:val="-3"/>
                <w:sz w:val="20"/>
              </w:rPr>
              <w:t> </w:t>
            </w:r>
            <w:r>
              <w:rPr>
                <w:sz w:val="20"/>
              </w:rPr>
              <w:t>of</w:t>
            </w:r>
            <w:r>
              <w:rPr>
                <w:spacing w:val="-6"/>
                <w:sz w:val="20"/>
              </w:rPr>
              <w:t> </w:t>
            </w:r>
            <w:r>
              <w:rPr>
                <w:sz w:val="20"/>
              </w:rPr>
              <w:t>Growth</w:t>
            </w:r>
            <w:r>
              <w:rPr>
                <w:spacing w:val="-5"/>
                <w:sz w:val="20"/>
              </w:rPr>
              <w:t> </w:t>
            </w:r>
            <w:r>
              <w:rPr>
                <w:sz w:val="20"/>
              </w:rPr>
              <w:t>&amp;</w:t>
            </w:r>
            <w:r>
              <w:rPr>
                <w:spacing w:val="-3"/>
                <w:sz w:val="20"/>
              </w:rPr>
              <w:t> </w:t>
            </w:r>
            <w:r>
              <w:rPr>
                <w:sz w:val="20"/>
              </w:rPr>
              <w:t>Development</w:t>
            </w:r>
            <w:r>
              <w:rPr>
                <w:spacing w:val="-5"/>
                <w:sz w:val="20"/>
              </w:rPr>
              <w:t> </w:t>
            </w:r>
            <w:r>
              <w:rPr>
                <w:sz w:val="20"/>
              </w:rPr>
              <w:t>by</w:t>
            </w:r>
            <w:r>
              <w:rPr>
                <w:spacing w:val="-4"/>
                <w:sz w:val="20"/>
              </w:rPr>
              <w:t> </w:t>
            </w:r>
            <w:r>
              <w:rPr>
                <w:sz w:val="20"/>
              </w:rPr>
              <w:t>David</w:t>
            </w:r>
            <w:r>
              <w:rPr>
                <w:spacing w:val="-3"/>
                <w:sz w:val="20"/>
              </w:rPr>
              <w:t> </w:t>
            </w:r>
            <w:r>
              <w:rPr>
                <w:sz w:val="20"/>
              </w:rPr>
              <w:t>Z.</w:t>
            </w:r>
            <w:r>
              <w:rPr>
                <w:spacing w:val="-6"/>
                <w:sz w:val="20"/>
              </w:rPr>
              <w:t> </w:t>
            </w:r>
            <w:r>
              <w:rPr>
                <w:sz w:val="20"/>
              </w:rPr>
              <w:t>Rich,</w:t>
            </w:r>
            <w:r>
              <w:rPr>
                <w:spacing w:val="-4"/>
                <w:sz w:val="20"/>
              </w:rPr>
              <w:t> </w:t>
            </w:r>
            <w:r>
              <w:rPr>
                <w:sz w:val="20"/>
              </w:rPr>
              <w:t>book</w:t>
            </w:r>
            <w:r>
              <w:rPr>
                <w:spacing w:val="-5"/>
                <w:sz w:val="20"/>
              </w:rPr>
              <w:t> </w:t>
            </w:r>
            <w:r>
              <w:rPr>
                <w:sz w:val="20"/>
              </w:rPr>
              <w:t>review,</w:t>
            </w:r>
            <w:r>
              <w:rPr>
                <w:spacing w:val="5"/>
                <w:sz w:val="20"/>
              </w:rPr>
              <w:t> </w:t>
            </w:r>
            <w:r>
              <w:rPr>
                <w:i/>
                <w:sz w:val="20"/>
              </w:rPr>
              <w:t>Journal</w:t>
            </w:r>
            <w:r>
              <w:rPr>
                <w:i/>
                <w:spacing w:val="-5"/>
                <w:sz w:val="20"/>
              </w:rPr>
              <w:t> </w:t>
            </w:r>
            <w:r>
              <w:rPr>
                <w:i/>
                <w:sz w:val="20"/>
              </w:rPr>
              <w:t>of</w:t>
            </w:r>
            <w:r>
              <w:rPr>
                <w:i/>
                <w:spacing w:val="-7"/>
                <w:sz w:val="20"/>
              </w:rPr>
              <w:t> </w:t>
            </w:r>
            <w:r>
              <w:rPr>
                <w:i/>
                <w:sz w:val="20"/>
              </w:rPr>
              <w:t>Developing</w:t>
            </w:r>
            <w:r>
              <w:rPr>
                <w:i/>
                <w:spacing w:val="-4"/>
                <w:sz w:val="20"/>
              </w:rPr>
              <w:t> </w:t>
            </w:r>
            <w:r>
              <w:rPr>
                <w:i/>
                <w:sz w:val="20"/>
              </w:rPr>
              <w:t>Areas</w:t>
            </w:r>
            <w:r>
              <w:rPr>
                <w:sz w:val="20"/>
              </w:rPr>
              <w:t>,</w:t>
            </w:r>
            <w:r>
              <w:rPr>
                <w:spacing w:val="-3"/>
                <w:sz w:val="20"/>
              </w:rPr>
              <w:t> </w:t>
            </w:r>
            <w:r>
              <w:rPr>
                <w:sz w:val="20"/>
              </w:rPr>
              <w:t>20</w:t>
            </w:r>
            <w:r>
              <w:rPr>
                <w:spacing w:val="-3"/>
                <w:sz w:val="20"/>
              </w:rPr>
              <w:t> </w:t>
            </w:r>
            <w:r>
              <w:rPr>
                <w:sz w:val="20"/>
              </w:rPr>
              <w:t>582-</w:t>
            </w:r>
            <w:r>
              <w:rPr>
                <w:spacing w:val="-7"/>
                <w:sz w:val="20"/>
              </w:rPr>
              <w:t>83</w:t>
            </w:r>
          </w:p>
        </w:tc>
      </w:tr>
      <w:tr>
        <w:trPr>
          <w:trHeight w:val="205" w:hRule="atLeast"/>
        </w:trPr>
        <w:tc>
          <w:tcPr>
            <w:tcW w:w="540" w:type="dxa"/>
          </w:tcPr>
          <w:p>
            <w:pPr>
              <w:pStyle w:val="TableParagraph"/>
              <w:ind w:left="50"/>
              <w:rPr>
                <w:sz w:val="20"/>
              </w:rPr>
            </w:pPr>
            <w:r>
              <w:rPr>
                <w:spacing w:val="-4"/>
                <w:sz w:val="20"/>
              </w:rPr>
              <w:t>1994</w:t>
            </w:r>
          </w:p>
        </w:tc>
        <w:tc>
          <w:tcPr>
            <w:tcW w:w="9913" w:type="dxa"/>
          </w:tcPr>
          <w:p>
            <w:pPr>
              <w:pStyle w:val="TableParagraph"/>
              <w:ind w:left="86"/>
              <w:rPr>
                <w:i/>
                <w:sz w:val="20"/>
              </w:rPr>
            </w:pPr>
            <w:r>
              <w:rPr>
                <w:sz w:val="20"/>
              </w:rPr>
              <w:t>Employment</w:t>
            </w:r>
            <w:r>
              <w:rPr>
                <w:spacing w:val="44"/>
                <w:sz w:val="20"/>
              </w:rPr>
              <w:t> </w:t>
            </w:r>
            <w:r>
              <w:rPr>
                <w:sz w:val="20"/>
              </w:rPr>
              <w:t>Generation</w:t>
            </w:r>
            <w:r>
              <w:rPr>
                <w:spacing w:val="46"/>
                <w:sz w:val="20"/>
              </w:rPr>
              <w:t> </w:t>
            </w:r>
            <w:r>
              <w:rPr>
                <w:sz w:val="20"/>
              </w:rPr>
              <w:t>&amp;</w:t>
            </w:r>
            <w:r>
              <w:rPr>
                <w:spacing w:val="44"/>
                <w:sz w:val="20"/>
              </w:rPr>
              <w:t> </w:t>
            </w:r>
            <w:r>
              <w:rPr>
                <w:sz w:val="20"/>
              </w:rPr>
              <w:t>Poverty:</w:t>
            </w:r>
            <w:r>
              <w:rPr>
                <w:spacing w:val="45"/>
                <w:sz w:val="20"/>
              </w:rPr>
              <w:t> </w:t>
            </w:r>
            <w:r>
              <w:rPr>
                <w:sz w:val="20"/>
              </w:rPr>
              <w:t>A</w:t>
            </w:r>
            <w:r>
              <w:rPr>
                <w:spacing w:val="45"/>
                <w:sz w:val="20"/>
              </w:rPr>
              <w:t> </w:t>
            </w:r>
            <w:r>
              <w:rPr>
                <w:sz w:val="20"/>
              </w:rPr>
              <w:t>Rapporteur's</w:t>
            </w:r>
            <w:r>
              <w:rPr>
                <w:spacing w:val="45"/>
                <w:sz w:val="20"/>
              </w:rPr>
              <w:t> </w:t>
            </w:r>
            <w:r>
              <w:rPr>
                <w:sz w:val="20"/>
              </w:rPr>
              <w:t>Report,</w:t>
            </w:r>
            <w:r>
              <w:rPr>
                <w:spacing w:val="46"/>
                <w:sz w:val="20"/>
              </w:rPr>
              <w:t> </w:t>
            </w:r>
            <w:r>
              <w:rPr>
                <w:sz w:val="20"/>
              </w:rPr>
              <w:t>in</w:t>
            </w:r>
            <w:r>
              <w:rPr>
                <w:spacing w:val="54"/>
                <w:sz w:val="20"/>
              </w:rPr>
              <w:t> </w:t>
            </w:r>
            <w:r>
              <w:rPr>
                <w:i/>
                <w:sz w:val="20"/>
              </w:rPr>
              <w:t>Conference</w:t>
            </w:r>
            <w:r>
              <w:rPr>
                <w:i/>
                <w:spacing w:val="46"/>
                <w:sz w:val="20"/>
              </w:rPr>
              <w:t> </w:t>
            </w:r>
            <w:r>
              <w:rPr>
                <w:i/>
                <w:sz w:val="20"/>
              </w:rPr>
              <w:t>Volume,</w:t>
            </w:r>
            <w:r>
              <w:rPr>
                <w:i/>
                <w:spacing w:val="44"/>
                <w:sz w:val="20"/>
              </w:rPr>
              <w:t> </w:t>
            </w:r>
            <w:r>
              <w:rPr>
                <w:i/>
                <w:sz w:val="20"/>
              </w:rPr>
              <w:t>Mexico</w:t>
            </w:r>
            <w:r>
              <w:rPr>
                <w:i/>
                <w:spacing w:val="49"/>
                <w:sz w:val="20"/>
              </w:rPr>
              <w:t> </w:t>
            </w:r>
            <w:r>
              <w:rPr>
                <w:i/>
                <w:sz w:val="20"/>
              </w:rPr>
              <w:t>Conference</w:t>
            </w:r>
            <w:r>
              <w:rPr>
                <w:i/>
                <w:spacing w:val="46"/>
                <w:sz w:val="20"/>
              </w:rPr>
              <w:t> </w:t>
            </w:r>
            <w:r>
              <w:rPr>
                <w:i/>
                <w:sz w:val="20"/>
              </w:rPr>
              <w:t>on</w:t>
            </w:r>
            <w:r>
              <w:rPr>
                <w:i/>
                <w:spacing w:val="48"/>
                <w:sz w:val="20"/>
              </w:rPr>
              <w:t> </w:t>
            </w:r>
            <w:r>
              <w:rPr>
                <w:i/>
                <w:spacing w:val="-2"/>
                <w:sz w:val="20"/>
              </w:rPr>
              <w:t>Social</w:t>
            </w:r>
          </w:p>
        </w:tc>
      </w:tr>
      <w:tr>
        <w:trPr>
          <w:trHeight w:val="204" w:hRule="atLeast"/>
        </w:trPr>
        <w:tc>
          <w:tcPr>
            <w:tcW w:w="540" w:type="dxa"/>
          </w:tcPr>
          <w:p>
            <w:pPr>
              <w:pStyle w:val="TableParagraph"/>
              <w:spacing w:line="240" w:lineRule="auto"/>
              <w:rPr>
                <w:sz w:val="14"/>
              </w:rPr>
            </w:pPr>
          </w:p>
        </w:tc>
        <w:tc>
          <w:tcPr>
            <w:tcW w:w="9913" w:type="dxa"/>
          </w:tcPr>
          <w:p>
            <w:pPr>
              <w:pStyle w:val="TableParagraph"/>
              <w:spacing w:line="184" w:lineRule="exact"/>
              <w:ind w:left="86"/>
              <w:rPr>
                <w:sz w:val="20"/>
              </w:rPr>
            </w:pPr>
            <w:r>
              <w:rPr>
                <w:i/>
                <w:sz w:val="20"/>
              </w:rPr>
              <w:t>Development</w:t>
            </w:r>
            <w:r>
              <w:rPr>
                <w:i/>
                <w:spacing w:val="-7"/>
                <w:sz w:val="20"/>
              </w:rPr>
              <w:t> </w:t>
            </w:r>
            <w:r>
              <w:rPr>
                <w:i/>
                <w:sz w:val="20"/>
              </w:rPr>
              <w:t>&amp;</w:t>
            </w:r>
            <w:r>
              <w:rPr>
                <w:i/>
                <w:spacing w:val="-5"/>
                <w:sz w:val="20"/>
              </w:rPr>
              <w:t> </w:t>
            </w:r>
            <w:r>
              <w:rPr>
                <w:i/>
                <w:sz w:val="20"/>
              </w:rPr>
              <w:t>Poverty</w:t>
            </w:r>
            <w:r>
              <w:rPr>
                <w:i/>
                <w:spacing w:val="-6"/>
                <w:sz w:val="20"/>
              </w:rPr>
              <w:t> </w:t>
            </w:r>
            <w:r>
              <w:rPr>
                <w:i/>
                <w:sz w:val="20"/>
              </w:rPr>
              <w:t>(A</w:t>
            </w:r>
            <w:r>
              <w:rPr>
                <w:i/>
                <w:spacing w:val="-6"/>
                <w:sz w:val="20"/>
              </w:rPr>
              <w:t> </w:t>
            </w:r>
            <w:r>
              <w:rPr>
                <w:i/>
                <w:sz w:val="20"/>
              </w:rPr>
              <w:t>Compendium</w:t>
            </w:r>
            <w:r>
              <w:rPr>
                <w:sz w:val="20"/>
              </w:rPr>
              <w:t>)</w:t>
            </w:r>
            <w:r>
              <w:rPr>
                <w:spacing w:val="-6"/>
                <w:sz w:val="20"/>
              </w:rPr>
              <w:t> </w:t>
            </w:r>
            <w:r>
              <w:rPr>
                <w:sz w:val="20"/>
              </w:rPr>
              <w:t>Department</w:t>
            </w:r>
            <w:r>
              <w:rPr>
                <w:spacing w:val="-7"/>
                <w:sz w:val="20"/>
              </w:rPr>
              <w:t> </w:t>
            </w:r>
            <w:r>
              <w:rPr>
                <w:sz w:val="20"/>
              </w:rPr>
              <w:t>of</w:t>
            </w:r>
            <w:r>
              <w:rPr>
                <w:spacing w:val="-6"/>
                <w:sz w:val="20"/>
              </w:rPr>
              <w:t> </w:t>
            </w:r>
            <w:r>
              <w:rPr>
                <w:sz w:val="20"/>
              </w:rPr>
              <w:t>Social</w:t>
            </w:r>
            <w:r>
              <w:rPr>
                <w:spacing w:val="-6"/>
                <w:sz w:val="20"/>
              </w:rPr>
              <w:t> </w:t>
            </w:r>
            <w:r>
              <w:rPr>
                <w:sz w:val="20"/>
              </w:rPr>
              <w:t>Development,</w:t>
            </w:r>
            <w:r>
              <w:rPr>
                <w:spacing w:val="-5"/>
                <w:sz w:val="20"/>
              </w:rPr>
              <w:t> </w:t>
            </w:r>
            <w:r>
              <w:rPr>
                <w:sz w:val="20"/>
              </w:rPr>
              <w:t>National</w:t>
            </w:r>
            <w:r>
              <w:rPr>
                <w:spacing w:val="-6"/>
                <w:sz w:val="20"/>
              </w:rPr>
              <w:t> </w:t>
            </w:r>
            <w:r>
              <w:rPr>
                <w:sz w:val="20"/>
              </w:rPr>
              <w:t>Solidarity</w:t>
            </w:r>
            <w:r>
              <w:rPr>
                <w:spacing w:val="-6"/>
                <w:sz w:val="20"/>
              </w:rPr>
              <w:t> </w:t>
            </w:r>
            <w:r>
              <w:rPr>
                <w:spacing w:val="-2"/>
                <w:sz w:val="20"/>
              </w:rPr>
              <w:t>Program</w:t>
            </w:r>
          </w:p>
        </w:tc>
      </w:tr>
      <w:tr>
        <w:trPr>
          <w:trHeight w:val="205" w:hRule="atLeast"/>
        </w:trPr>
        <w:tc>
          <w:tcPr>
            <w:tcW w:w="540" w:type="dxa"/>
          </w:tcPr>
          <w:p>
            <w:pPr>
              <w:pStyle w:val="TableParagraph"/>
              <w:ind w:left="50"/>
              <w:rPr>
                <w:sz w:val="20"/>
              </w:rPr>
            </w:pPr>
            <w:r>
              <w:rPr>
                <w:spacing w:val="-4"/>
                <w:sz w:val="20"/>
              </w:rPr>
              <w:t>1993</w:t>
            </w:r>
          </w:p>
        </w:tc>
        <w:tc>
          <w:tcPr>
            <w:tcW w:w="9913" w:type="dxa"/>
          </w:tcPr>
          <w:p>
            <w:pPr>
              <w:pStyle w:val="TableParagraph"/>
              <w:ind w:left="86"/>
              <w:rPr>
                <w:sz w:val="20"/>
              </w:rPr>
            </w:pPr>
            <w:r>
              <w:rPr>
                <w:sz w:val="20"/>
              </w:rPr>
              <w:t>The</w:t>
            </w:r>
            <w:r>
              <w:rPr>
                <w:spacing w:val="-5"/>
                <w:sz w:val="20"/>
              </w:rPr>
              <w:t> </w:t>
            </w:r>
            <w:r>
              <w:rPr>
                <w:sz w:val="20"/>
              </w:rPr>
              <w:t>Samuel</w:t>
            </w:r>
            <w:r>
              <w:rPr>
                <w:spacing w:val="-5"/>
                <w:sz w:val="20"/>
              </w:rPr>
              <w:t> </w:t>
            </w:r>
            <w:r>
              <w:rPr>
                <w:sz w:val="20"/>
              </w:rPr>
              <w:t>Gompers</w:t>
            </w:r>
            <w:r>
              <w:rPr>
                <w:spacing w:val="-6"/>
                <w:sz w:val="20"/>
              </w:rPr>
              <w:t> </w:t>
            </w:r>
            <w:r>
              <w:rPr>
                <w:sz w:val="20"/>
              </w:rPr>
              <w:t>Papers,</w:t>
            </w:r>
            <w:r>
              <w:rPr>
                <w:spacing w:val="-6"/>
                <w:sz w:val="20"/>
              </w:rPr>
              <w:t> </w:t>
            </w:r>
            <w:r>
              <w:rPr>
                <w:sz w:val="20"/>
              </w:rPr>
              <w:t>volume</w:t>
            </w:r>
            <w:r>
              <w:rPr>
                <w:spacing w:val="-5"/>
                <w:sz w:val="20"/>
              </w:rPr>
              <w:t> </w:t>
            </w:r>
            <w:r>
              <w:rPr>
                <w:sz w:val="20"/>
              </w:rPr>
              <w:t>IV,</w:t>
            </w:r>
            <w:r>
              <w:rPr>
                <w:spacing w:val="-7"/>
                <w:sz w:val="20"/>
              </w:rPr>
              <w:t> </w:t>
            </w:r>
            <w:r>
              <w:rPr>
                <w:sz w:val="20"/>
              </w:rPr>
              <w:t>book</w:t>
            </w:r>
            <w:r>
              <w:rPr>
                <w:spacing w:val="-4"/>
                <w:sz w:val="20"/>
              </w:rPr>
              <w:t> </w:t>
            </w:r>
            <w:r>
              <w:rPr>
                <w:sz w:val="20"/>
              </w:rPr>
              <w:t>review.</w:t>
            </w:r>
            <w:r>
              <w:rPr>
                <w:spacing w:val="2"/>
                <w:sz w:val="20"/>
              </w:rPr>
              <w:t> </w:t>
            </w:r>
            <w:r>
              <w:rPr>
                <w:i/>
                <w:sz w:val="20"/>
              </w:rPr>
              <w:t>Journal</w:t>
            </w:r>
            <w:r>
              <w:rPr>
                <w:i/>
                <w:spacing w:val="-6"/>
                <w:sz w:val="20"/>
              </w:rPr>
              <w:t> </w:t>
            </w:r>
            <w:r>
              <w:rPr>
                <w:i/>
                <w:sz w:val="20"/>
              </w:rPr>
              <w:t>of</w:t>
            </w:r>
            <w:r>
              <w:rPr>
                <w:i/>
                <w:spacing w:val="-5"/>
                <w:sz w:val="20"/>
              </w:rPr>
              <w:t> </w:t>
            </w:r>
            <w:r>
              <w:rPr>
                <w:i/>
                <w:sz w:val="20"/>
              </w:rPr>
              <w:t>Economic</w:t>
            </w:r>
            <w:r>
              <w:rPr>
                <w:i/>
                <w:spacing w:val="-3"/>
                <w:sz w:val="20"/>
              </w:rPr>
              <w:t> </w:t>
            </w:r>
            <w:r>
              <w:rPr>
                <w:i/>
                <w:sz w:val="20"/>
              </w:rPr>
              <w:t>History</w:t>
            </w:r>
            <w:r>
              <w:rPr>
                <w:sz w:val="20"/>
              </w:rPr>
              <w:t>,</w:t>
            </w:r>
            <w:r>
              <w:rPr>
                <w:spacing w:val="-5"/>
                <w:sz w:val="20"/>
              </w:rPr>
              <w:t> </w:t>
            </w:r>
            <w:r>
              <w:rPr>
                <w:sz w:val="20"/>
              </w:rPr>
              <w:t>53</w:t>
            </w:r>
            <w:r>
              <w:rPr>
                <w:spacing w:val="-3"/>
                <w:sz w:val="20"/>
              </w:rPr>
              <w:t> </w:t>
            </w:r>
            <w:r>
              <w:rPr>
                <w:sz w:val="20"/>
              </w:rPr>
              <w:t>439-</w:t>
            </w:r>
            <w:r>
              <w:rPr>
                <w:spacing w:val="-5"/>
                <w:sz w:val="20"/>
              </w:rPr>
              <w:t>40</w:t>
            </w:r>
          </w:p>
        </w:tc>
      </w:tr>
      <w:tr>
        <w:trPr>
          <w:trHeight w:val="205" w:hRule="atLeast"/>
        </w:trPr>
        <w:tc>
          <w:tcPr>
            <w:tcW w:w="540" w:type="dxa"/>
          </w:tcPr>
          <w:p>
            <w:pPr>
              <w:pStyle w:val="TableParagraph"/>
              <w:ind w:left="50"/>
              <w:rPr>
                <w:sz w:val="20"/>
              </w:rPr>
            </w:pPr>
            <w:r>
              <w:rPr>
                <w:spacing w:val="-4"/>
                <w:sz w:val="20"/>
              </w:rPr>
              <w:t>1993</w:t>
            </w:r>
          </w:p>
        </w:tc>
        <w:tc>
          <w:tcPr>
            <w:tcW w:w="9913" w:type="dxa"/>
          </w:tcPr>
          <w:p>
            <w:pPr>
              <w:pStyle w:val="TableParagraph"/>
              <w:ind w:left="86"/>
              <w:rPr>
                <w:sz w:val="20"/>
              </w:rPr>
            </w:pPr>
            <w:r>
              <w:rPr>
                <w:sz w:val="20"/>
              </w:rPr>
              <w:t>The</w:t>
            </w:r>
            <w:r>
              <w:rPr>
                <w:spacing w:val="-5"/>
                <w:sz w:val="20"/>
              </w:rPr>
              <w:t> </w:t>
            </w:r>
            <w:r>
              <w:rPr>
                <w:sz w:val="20"/>
              </w:rPr>
              <w:t>Samuel</w:t>
            </w:r>
            <w:r>
              <w:rPr>
                <w:spacing w:val="-5"/>
                <w:sz w:val="20"/>
              </w:rPr>
              <w:t> </w:t>
            </w:r>
            <w:r>
              <w:rPr>
                <w:sz w:val="20"/>
              </w:rPr>
              <w:t>Gompers</w:t>
            </w:r>
            <w:r>
              <w:rPr>
                <w:spacing w:val="-6"/>
                <w:sz w:val="20"/>
              </w:rPr>
              <w:t> </w:t>
            </w:r>
            <w:r>
              <w:rPr>
                <w:sz w:val="20"/>
              </w:rPr>
              <w:t>Papers,</w:t>
            </w:r>
            <w:r>
              <w:rPr>
                <w:spacing w:val="-6"/>
                <w:sz w:val="20"/>
              </w:rPr>
              <w:t> </w:t>
            </w:r>
            <w:r>
              <w:rPr>
                <w:sz w:val="20"/>
              </w:rPr>
              <w:t>volume</w:t>
            </w:r>
            <w:r>
              <w:rPr>
                <w:spacing w:val="-5"/>
                <w:sz w:val="20"/>
              </w:rPr>
              <w:t> </w:t>
            </w:r>
            <w:r>
              <w:rPr>
                <w:sz w:val="20"/>
              </w:rPr>
              <w:t>III,</w:t>
            </w:r>
            <w:r>
              <w:rPr>
                <w:spacing w:val="-6"/>
                <w:sz w:val="20"/>
              </w:rPr>
              <w:t> </w:t>
            </w:r>
            <w:r>
              <w:rPr>
                <w:sz w:val="20"/>
              </w:rPr>
              <w:t>book</w:t>
            </w:r>
            <w:r>
              <w:rPr>
                <w:spacing w:val="-4"/>
                <w:sz w:val="20"/>
              </w:rPr>
              <w:t> </w:t>
            </w:r>
            <w:r>
              <w:rPr>
                <w:sz w:val="20"/>
              </w:rPr>
              <w:t>review.</w:t>
            </w:r>
            <w:r>
              <w:rPr>
                <w:spacing w:val="1"/>
                <w:sz w:val="20"/>
              </w:rPr>
              <w:t> </w:t>
            </w:r>
            <w:r>
              <w:rPr>
                <w:i/>
                <w:sz w:val="20"/>
              </w:rPr>
              <w:t>Journal</w:t>
            </w:r>
            <w:r>
              <w:rPr>
                <w:i/>
                <w:spacing w:val="-5"/>
                <w:sz w:val="20"/>
              </w:rPr>
              <w:t> </w:t>
            </w:r>
            <w:r>
              <w:rPr>
                <w:i/>
                <w:sz w:val="20"/>
              </w:rPr>
              <w:t>of</w:t>
            </w:r>
            <w:r>
              <w:rPr>
                <w:i/>
                <w:spacing w:val="-6"/>
                <w:sz w:val="20"/>
              </w:rPr>
              <w:t> </w:t>
            </w:r>
            <w:r>
              <w:rPr>
                <w:i/>
                <w:sz w:val="20"/>
              </w:rPr>
              <w:t>Economic</w:t>
            </w:r>
            <w:r>
              <w:rPr>
                <w:i/>
                <w:spacing w:val="-5"/>
                <w:sz w:val="20"/>
              </w:rPr>
              <w:t> </w:t>
            </w:r>
            <w:r>
              <w:rPr>
                <w:i/>
                <w:sz w:val="20"/>
              </w:rPr>
              <w:t>History</w:t>
            </w:r>
            <w:r>
              <w:rPr>
                <w:sz w:val="20"/>
              </w:rPr>
              <w:t>,</w:t>
            </w:r>
            <w:r>
              <w:rPr>
                <w:spacing w:val="-4"/>
                <w:sz w:val="20"/>
              </w:rPr>
              <w:t> </w:t>
            </w:r>
            <w:r>
              <w:rPr>
                <w:sz w:val="20"/>
              </w:rPr>
              <w:t>50</w:t>
            </w:r>
            <w:r>
              <w:rPr>
                <w:spacing w:val="-4"/>
                <w:sz w:val="20"/>
              </w:rPr>
              <w:t> </w:t>
            </w:r>
            <w:r>
              <w:rPr>
                <w:sz w:val="20"/>
              </w:rPr>
              <w:t>494-</w:t>
            </w:r>
            <w:r>
              <w:rPr>
                <w:spacing w:val="-5"/>
                <w:sz w:val="20"/>
              </w:rPr>
              <w:t>495</w:t>
            </w:r>
          </w:p>
        </w:tc>
      </w:tr>
      <w:tr>
        <w:trPr>
          <w:trHeight w:val="205" w:hRule="atLeast"/>
        </w:trPr>
        <w:tc>
          <w:tcPr>
            <w:tcW w:w="540" w:type="dxa"/>
          </w:tcPr>
          <w:p>
            <w:pPr>
              <w:pStyle w:val="TableParagraph"/>
              <w:spacing w:line="186" w:lineRule="exact"/>
              <w:ind w:left="50"/>
              <w:rPr>
                <w:sz w:val="20"/>
              </w:rPr>
            </w:pPr>
            <w:r>
              <w:rPr>
                <w:spacing w:val="-4"/>
                <w:sz w:val="20"/>
              </w:rPr>
              <w:t>1990</w:t>
            </w:r>
          </w:p>
        </w:tc>
        <w:tc>
          <w:tcPr>
            <w:tcW w:w="9913" w:type="dxa"/>
          </w:tcPr>
          <w:p>
            <w:pPr>
              <w:pStyle w:val="TableParagraph"/>
              <w:spacing w:line="186" w:lineRule="exact"/>
              <w:ind w:left="86"/>
              <w:rPr>
                <w:sz w:val="20"/>
              </w:rPr>
            </w:pPr>
            <w:r>
              <w:rPr>
                <w:spacing w:val="-2"/>
                <w:sz w:val="20"/>
              </w:rPr>
              <w:t>Macroeconomic</w:t>
            </w:r>
            <w:r>
              <w:rPr>
                <w:sz w:val="20"/>
              </w:rPr>
              <w:t> </w:t>
            </w:r>
            <w:r>
              <w:rPr>
                <w:spacing w:val="-2"/>
                <w:sz w:val="20"/>
              </w:rPr>
              <w:t>Effects</w:t>
            </w:r>
            <w:r>
              <w:rPr>
                <w:sz w:val="20"/>
              </w:rPr>
              <w:t> </w:t>
            </w:r>
            <w:r>
              <w:rPr>
                <w:spacing w:val="-2"/>
                <w:sz w:val="20"/>
              </w:rPr>
              <w:t>&amp;</w:t>
            </w:r>
            <w:r>
              <w:rPr>
                <w:spacing w:val="1"/>
                <w:sz w:val="20"/>
              </w:rPr>
              <w:t> </w:t>
            </w:r>
            <w:r>
              <w:rPr>
                <w:spacing w:val="-2"/>
                <w:sz w:val="20"/>
              </w:rPr>
              <w:t>Diffusion</w:t>
            </w:r>
            <w:r>
              <w:rPr>
                <w:spacing w:val="2"/>
                <w:sz w:val="20"/>
              </w:rPr>
              <w:t> </w:t>
            </w:r>
            <w:r>
              <w:rPr>
                <w:spacing w:val="-2"/>
                <w:sz w:val="20"/>
              </w:rPr>
              <w:t>of Alternative</w:t>
            </w:r>
            <w:r>
              <w:rPr>
                <w:spacing w:val="1"/>
                <w:sz w:val="20"/>
              </w:rPr>
              <w:t> </w:t>
            </w:r>
            <w:r>
              <w:rPr>
                <w:spacing w:val="-2"/>
                <w:sz w:val="20"/>
              </w:rPr>
              <w:t>Technologies</w:t>
            </w:r>
            <w:r>
              <w:rPr>
                <w:spacing w:val="-1"/>
                <w:sz w:val="20"/>
              </w:rPr>
              <w:t> </w:t>
            </w:r>
            <w:r>
              <w:rPr>
                <w:spacing w:val="-2"/>
                <w:sz w:val="20"/>
              </w:rPr>
              <w:t>within</w:t>
            </w:r>
            <w:r>
              <w:rPr>
                <w:spacing w:val="2"/>
                <w:sz w:val="20"/>
              </w:rPr>
              <w:t> </w:t>
            </w:r>
            <w:r>
              <w:rPr>
                <w:spacing w:val="-2"/>
                <w:sz w:val="20"/>
              </w:rPr>
              <w:t>a</w:t>
            </w:r>
            <w:r>
              <w:rPr>
                <w:spacing w:val="1"/>
                <w:sz w:val="20"/>
              </w:rPr>
              <w:t> </w:t>
            </w:r>
            <w:r>
              <w:rPr>
                <w:spacing w:val="-2"/>
                <w:sz w:val="20"/>
              </w:rPr>
              <w:t>Social</w:t>
            </w:r>
            <w:r>
              <w:rPr>
                <w:sz w:val="20"/>
              </w:rPr>
              <w:t> </w:t>
            </w:r>
            <w:r>
              <w:rPr>
                <w:spacing w:val="-2"/>
                <w:sz w:val="20"/>
              </w:rPr>
              <w:t>Accounting</w:t>
            </w:r>
            <w:r>
              <w:rPr>
                <w:spacing w:val="2"/>
                <w:sz w:val="20"/>
              </w:rPr>
              <w:t> </w:t>
            </w:r>
            <w:r>
              <w:rPr>
                <w:spacing w:val="-2"/>
                <w:sz w:val="20"/>
              </w:rPr>
              <w:t>Matrix</w:t>
            </w:r>
            <w:r>
              <w:rPr>
                <w:spacing w:val="2"/>
                <w:sz w:val="20"/>
              </w:rPr>
              <w:t> </w:t>
            </w:r>
            <w:r>
              <w:rPr>
                <w:spacing w:val="-2"/>
                <w:sz w:val="20"/>
              </w:rPr>
              <w:t>Framework</w:t>
            </w:r>
            <w:r>
              <w:rPr>
                <w:spacing w:val="2"/>
                <w:sz w:val="20"/>
              </w:rPr>
              <w:t> </w:t>
            </w:r>
            <w:r>
              <w:rPr>
                <w:spacing w:val="-2"/>
                <w:sz w:val="20"/>
              </w:rPr>
              <w:t>by</w:t>
            </w:r>
            <w:r>
              <w:rPr>
                <w:spacing w:val="-1"/>
                <w:sz w:val="20"/>
              </w:rPr>
              <w:t> </w:t>
            </w:r>
            <w:r>
              <w:rPr>
                <w:spacing w:val="-2"/>
                <w:sz w:val="20"/>
              </w:rPr>
              <w:t>Haider</w:t>
            </w:r>
          </w:p>
        </w:tc>
      </w:tr>
      <w:tr>
        <w:trPr>
          <w:trHeight w:val="205" w:hRule="atLeast"/>
        </w:trPr>
        <w:tc>
          <w:tcPr>
            <w:tcW w:w="540" w:type="dxa"/>
          </w:tcPr>
          <w:p>
            <w:pPr>
              <w:pStyle w:val="TableParagraph"/>
              <w:spacing w:line="240" w:lineRule="auto"/>
              <w:rPr>
                <w:sz w:val="14"/>
              </w:rPr>
            </w:pPr>
          </w:p>
        </w:tc>
        <w:tc>
          <w:tcPr>
            <w:tcW w:w="9913" w:type="dxa"/>
          </w:tcPr>
          <w:p>
            <w:pPr>
              <w:pStyle w:val="TableParagraph"/>
              <w:spacing w:line="186" w:lineRule="exact"/>
              <w:ind w:left="86"/>
              <w:rPr>
                <w:sz w:val="20"/>
              </w:rPr>
            </w:pPr>
            <w:r>
              <w:rPr>
                <w:sz w:val="20"/>
              </w:rPr>
              <w:t>A.</w:t>
            </w:r>
            <w:r>
              <w:rPr>
                <w:spacing w:val="-5"/>
                <w:sz w:val="20"/>
              </w:rPr>
              <w:t> </w:t>
            </w:r>
            <w:r>
              <w:rPr>
                <w:sz w:val="20"/>
              </w:rPr>
              <w:t>Khan</w:t>
            </w:r>
            <w:r>
              <w:rPr>
                <w:spacing w:val="-5"/>
                <w:sz w:val="20"/>
              </w:rPr>
              <w:t> </w:t>
            </w:r>
            <w:r>
              <w:rPr>
                <w:sz w:val="20"/>
              </w:rPr>
              <w:t>&amp;</w:t>
            </w:r>
            <w:r>
              <w:rPr>
                <w:spacing w:val="-4"/>
                <w:sz w:val="20"/>
              </w:rPr>
              <w:t> </w:t>
            </w:r>
            <w:r>
              <w:rPr>
                <w:sz w:val="20"/>
              </w:rPr>
              <w:t>Erik</w:t>
            </w:r>
            <w:r>
              <w:rPr>
                <w:spacing w:val="-4"/>
                <w:sz w:val="20"/>
              </w:rPr>
              <w:t> </w:t>
            </w:r>
            <w:r>
              <w:rPr>
                <w:sz w:val="20"/>
              </w:rPr>
              <w:t>Thorbecke,</w:t>
            </w:r>
            <w:r>
              <w:rPr>
                <w:spacing w:val="-4"/>
                <w:sz w:val="20"/>
              </w:rPr>
              <w:t> </w:t>
            </w:r>
            <w:r>
              <w:rPr>
                <w:sz w:val="20"/>
              </w:rPr>
              <w:t>book</w:t>
            </w:r>
            <w:r>
              <w:rPr>
                <w:spacing w:val="-4"/>
                <w:sz w:val="20"/>
              </w:rPr>
              <w:t> </w:t>
            </w:r>
            <w:r>
              <w:rPr>
                <w:sz w:val="20"/>
              </w:rPr>
              <w:t>review,</w:t>
            </w:r>
            <w:r>
              <w:rPr>
                <w:spacing w:val="1"/>
                <w:sz w:val="20"/>
              </w:rPr>
              <w:t> </w:t>
            </w:r>
            <w:r>
              <w:rPr>
                <w:i/>
                <w:sz w:val="20"/>
              </w:rPr>
              <w:t>Journal</w:t>
            </w:r>
            <w:r>
              <w:rPr>
                <w:i/>
                <w:spacing w:val="-6"/>
                <w:sz w:val="20"/>
              </w:rPr>
              <w:t> </w:t>
            </w:r>
            <w:r>
              <w:rPr>
                <w:i/>
                <w:sz w:val="20"/>
              </w:rPr>
              <w:t>of</w:t>
            </w:r>
            <w:r>
              <w:rPr>
                <w:i/>
                <w:spacing w:val="-5"/>
                <w:sz w:val="20"/>
              </w:rPr>
              <w:t> </w:t>
            </w:r>
            <w:r>
              <w:rPr>
                <w:i/>
                <w:sz w:val="20"/>
              </w:rPr>
              <w:t>Developing</w:t>
            </w:r>
            <w:r>
              <w:rPr>
                <w:i/>
                <w:spacing w:val="-5"/>
                <w:sz w:val="20"/>
              </w:rPr>
              <w:t> </w:t>
            </w:r>
            <w:r>
              <w:rPr>
                <w:i/>
                <w:sz w:val="20"/>
              </w:rPr>
              <w:t>Areas</w:t>
            </w:r>
            <w:r>
              <w:rPr>
                <w:sz w:val="20"/>
              </w:rPr>
              <w:t>,</w:t>
            </w:r>
            <w:r>
              <w:rPr>
                <w:spacing w:val="-4"/>
                <w:sz w:val="20"/>
              </w:rPr>
              <w:t> </w:t>
            </w:r>
            <w:r>
              <w:rPr>
                <w:sz w:val="20"/>
              </w:rPr>
              <w:t>24</w:t>
            </w:r>
            <w:r>
              <w:rPr>
                <w:spacing w:val="-5"/>
                <w:sz w:val="20"/>
              </w:rPr>
              <w:t> </w:t>
            </w:r>
            <w:r>
              <w:rPr>
                <w:sz w:val="20"/>
              </w:rPr>
              <w:t>430-</w:t>
            </w:r>
            <w:r>
              <w:rPr>
                <w:spacing w:val="-5"/>
                <w:sz w:val="20"/>
              </w:rPr>
              <w:t>432</w:t>
            </w:r>
          </w:p>
        </w:tc>
      </w:tr>
      <w:tr>
        <w:trPr>
          <w:trHeight w:val="205" w:hRule="atLeast"/>
        </w:trPr>
        <w:tc>
          <w:tcPr>
            <w:tcW w:w="540" w:type="dxa"/>
          </w:tcPr>
          <w:p>
            <w:pPr>
              <w:pStyle w:val="TableParagraph"/>
              <w:ind w:left="50"/>
              <w:rPr>
                <w:sz w:val="20"/>
              </w:rPr>
            </w:pPr>
            <w:r>
              <w:rPr>
                <w:spacing w:val="-4"/>
                <w:sz w:val="20"/>
              </w:rPr>
              <w:t>1989</w:t>
            </w:r>
          </w:p>
        </w:tc>
        <w:tc>
          <w:tcPr>
            <w:tcW w:w="9913" w:type="dxa"/>
          </w:tcPr>
          <w:p>
            <w:pPr>
              <w:pStyle w:val="TableParagraph"/>
              <w:ind w:left="86"/>
              <w:rPr>
                <w:sz w:val="20"/>
              </w:rPr>
            </w:pPr>
            <w:r>
              <w:rPr>
                <w:sz w:val="20"/>
              </w:rPr>
              <w:t>Introduction</w:t>
            </w:r>
            <w:r>
              <w:rPr>
                <w:spacing w:val="9"/>
                <w:sz w:val="20"/>
              </w:rPr>
              <w:t> </w:t>
            </w:r>
            <w:r>
              <w:rPr>
                <w:sz w:val="20"/>
              </w:rPr>
              <w:t>to</w:t>
            </w:r>
            <w:r>
              <w:rPr>
                <w:spacing w:val="8"/>
                <w:sz w:val="20"/>
              </w:rPr>
              <w:t> </w:t>
            </w:r>
            <w:r>
              <w:rPr>
                <w:sz w:val="20"/>
              </w:rPr>
              <w:t>Economics,</w:t>
            </w:r>
            <w:r>
              <w:rPr>
                <w:spacing w:val="10"/>
                <w:sz w:val="20"/>
              </w:rPr>
              <w:t> </w:t>
            </w:r>
            <w:r>
              <w:rPr>
                <w:sz w:val="20"/>
              </w:rPr>
              <w:t>in</w:t>
            </w:r>
            <w:r>
              <w:rPr>
                <w:spacing w:val="10"/>
                <w:sz w:val="20"/>
              </w:rPr>
              <w:t> </w:t>
            </w:r>
            <w:r>
              <w:rPr>
                <w:sz w:val="20"/>
              </w:rPr>
              <w:t>W</w:t>
            </w:r>
            <w:r>
              <w:rPr>
                <w:spacing w:val="14"/>
                <w:sz w:val="20"/>
              </w:rPr>
              <w:t> </w:t>
            </w:r>
            <w:r>
              <w:rPr>
                <w:sz w:val="20"/>
              </w:rPr>
              <w:t>Bate</w:t>
            </w:r>
            <w:r>
              <w:rPr>
                <w:spacing w:val="10"/>
                <w:sz w:val="20"/>
              </w:rPr>
              <w:t> </w:t>
            </w:r>
            <w:r>
              <w:rPr>
                <w:sz w:val="20"/>
              </w:rPr>
              <w:t>&amp;</w:t>
            </w:r>
            <w:r>
              <w:rPr>
                <w:spacing w:val="11"/>
                <w:sz w:val="20"/>
              </w:rPr>
              <w:t> </w:t>
            </w:r>
            <w:r>
              <w:rPr>
                <w:sz w:val="20"/>
              </w:rPr>
              <w:t>P</w:t>
            </w:r>
            <w:r>
              <w:rPr>
                <w:spacing w:val="8"/>
                <w:sz w:val="20"/>
              </w:rPr>
              <w:t> </w:t>
            </w:r>
            <w:r>
              <w:rPr>
                <w:sz w:val="20"/>
              </w:rPr>
              <w:t>Frank,</w:t>
            </w:r>
            <w:r>
              <w:rPr>
                <w:spacing w:val="8"/>
                <w:sz w:val="20"/>
              </w:rPr>
              <w:t> </w:t>
            </w:r>
            <w:r>
              <w:rPr>
                <w:sz w:val="20"/>
              </w:rPr>
              <w:t>eds.,</w:t>
            </w:r>
            <w:r>
              <w:rPr>
                <w:spacing w:val="11"/>
                <w:sz w:val="20"/>
              </w:rPr>
              <w:t> </w:t>
            </w:r>
            <w:r>
              <w:rPr>
                <w:i/>
                <w:sz w:val="20"/>
              </w:rPr>
              <w:t>Handbook</w:t>
            </w:r>
            <w:r>
              <w:rPr>
                <w:i/>
                <w:spacing w:val="10"/>
                <w:sz w:val="20"/>
              </w:rPr>
              <w:t> </w:t>
            </w:r>
            <w:r>
              <w:rPr>
                <w:i/>
                <w:sz w:val="20"/>
              </w:rPr>
              <w:t>for</w:t>
            </w:r>
            <w:r>
              <w:rPr>
                <w:i/>
                <w:spacing w:val="8"/>
                <w:sz w:val="20"/>
              </w:rPr>
              <w:t> </w:t>
            </w:r>
            <w:r>
              <w:rPr>
                <w:i/>
                <w:sz w:val="20"/>
              </w:rPr>
              <w:t>the</w:t>
            </w:r>
            <w:r>
              <w:rPr>
                <w:i/>
                <w:spacing w:val="8"/>
                <w:sz w:val="20"/>
              </w:rPr>
              <w:t> </w:t>
            </w:r>
            <w:r>
              <w:rPr>
                <w:i/>
                <w:sz w:val="20"/>
              </w:rPr>
              <w:t>Study</w:t>
            </w:r>
            <w:r>
              <w:rPr>
                <w:i/>
                <w:spacing w:val="9"/>
                <w:sz w:val="20"/>
              </w:rPr>
              <w:t> </w:t>
            </w:r>
            <w:r>
              <w:rPr>
                <w:i/>
                <w:sz w:val="20"/>
              </w:rPr>
              <w:t>of</w:t>
            </w:r>
            <w:r>
              <w:rPr>
                <w:i/>
                <w:spacing w:val="7"/>
                <w:sz w:val="20"/>
              </w:rPr>
              <w:t> </w:t>
            </w:r>
            <w:r>
              <w:rPr>
                <w:i/>
                <w:sz w:val="20"/>
              </w:rPr>
              <w:t>the</w:t>
            </w:r>
            <w:r>
              <w:rPr>
                <w:i/>
                <w:spacing w:val="10"/>
                <w:sz w:val="20"/>
              </w:rPr>
              <w:t> </w:t>
            </w:r>
            <w:r>
              <w:rPr>
                <w:i/>
                <w:sz w:val="20"/>
              </w:rPr>
              <w:t>United</w:t>
            </w:r>
            <w:r>
              <w:rPr>
                <w:i/>
                <w:spacing w:val="11"/>
                <w:sz w:val="20"/>
              </w:rPr>
              <w:t> </w:t>
            </w:r>
            <w:r>
              <w:rPr>
                <w:i/>
                <w:sz w:val="20"/>
              </w:rPr>
              <w:t>States</w:t>
            </w:r>
            <w:r>
              <w:rPr>
                <w:sz w:val="20"/>
              </w:rPr>
              <w:t>,</w:t>
            </w:r>
            <w:r>
              <w:rPr>
                <w:spacing w:val="9"/>
                <w:sz w:val="20"/>
              </w:rPr>
              <w:t> </w:t>
            </w:r>
            <w:r>
              <w:rPr>
                <w:sz w:val="20"/>
              </w:rPr>
              <w:t>Washington</w:t>
            </w:r>
            <w:r>
              <w:rPr>
                <w:spacing w:val="9"/>
                <w:sz w:val="20"/>
              </w:rPr>
              <w:t> </w:t>
            </w:r>
            <w:r>
              <w:rPr>
                <w:spacing w:val="-2"/>
                <w:sz w:val="20"/>
              </w:rPr>
              <w:t>D.C.:</w:t>
            </w:r>
          </w:p>
        </w:tc>
      </w:tr>
      <w:tr>
        <w:trPr>
          <w:trHeight w:val="205" w:hRule="atLeast"/>
        </w:trPr>
        <w:tc>
          <w:tcPr>
            <w:tcW w:w="540" w:type="dxa"/>
          </w:tcPr>
          <w:p>
            <w:pPr>
              <w:pStyle w:val="TableParagraph"/>
              <w:spacing w:line="240" w:lineRule="auto"/>
              <w:rPr>
                <w:sz w:val="14"/>
              </w:rPr>
            </w:pPr>
          </w:p>
        </w:tc>
        <w:tc>
          <w:tcPr>
            <w:tcW w:w="9913" w:type="dxa"/>
          </w:tcPr>
          <w:p>
            <w:pPr>
              <w:pStyle w:val="TableParagraph"/>
              <w:ind w:left="86"/>
              <w:rPr>
                <w:sz w:val="20"/>
              </w:rPr>
            </w:pPr>
            <w:r>
              <w:rPr>
                <w:sz w:val="20"/>
              </w:rPr>
              <w:t>United</w:t>
            </w:r>
            <w:r>
              <w:rPr>
                <w:spacing w:val="-6"/>
                <w:sz w:val="20"/>
              </w:rPr>
              <w:t> </w:t>
            </w:r>
            <w:r>
              <w:rPr>
                <w:sz w:val="20"/>
              </w:rPr>
              <w:t>States</w:t>
            </w:r>
            <w:r>
              <w:rPr>
                <w:spacing w:val="-6"/>
                <w:sz w:val="20"/>
              </w:rPr>
              <w:t> </w:t>
            </w:r>
            <w:r>
              <w:rPr>
                <w:sz w:val="20"/>
              </w:rPr>
              <w:t>Information</w:t>
            </w:r>
            <w:r>
              <w:rPr>
                <w:spacing w:val="-7"/>
                <w:sz w:val="20"/>
              </w:rPr>
              <w:t> </w:t>
            </w:r>
            <w:r>
              <w:rPr>
                <w:sz w:val="20"/>
              </w:rPr>
              <w:t>Agency,</w:t>
            </w:r>
            <w:r>
              <w:rPr>
                <w:spacing w:val="-6"/>
                <w:sz w:val="20"/>
              </w:rPr>
              <w:t> </w:t>
            </w:r>
            <w:r>
              <w:rPr>
                <w:sz w:val="20"/>
              </w:rPr>
              <w:t>166-</w:t>
            </w:r>
            <w:r>
              <w:rPr>
                <w:spacing w:val="-5"/>
                <w:sz w:val="20"/>
              </w:rPr>
              <w:t>174</w:t>
            </w:r>
          </w:p>
        </w:tc>
      </w:tr>
      <w:tr>
        <w:trPr>
          <w:trHeight w:val="205" w:hRule="atLeast"/>
        </w:trPr>
        <w:tc>
          <w:tcPr>
            <w:tcW w:w="540" w:type="dxa"/>
          </w:tcPr>
          <w:p>
            <w:pPr>
              <w:pStyle w:val="TableParagraph"/>
              <w:ind w:left="50"/>
              <w:rPr>
                <w:sz w:val="20"/>
              </w:rPr>
            </w:pPr>
            <w:r>
              <w:rPr>
                <w:spacing w:val="-4"/>
                <w:sz w:val="20"/>
              </w:rPr>
              <w:t>1986</w:t>
            </w:r>
          </w:p>
        </w:tc>
        <w:tc>
          <w:tcPr>
            <w:tcW w:w="9913" w:type="dxa"/>
          </w:tcPr>
          <w:p>
            <w:pPr>
              <w:pStyle w:val="TableParagraph"/>
              <w:ind w:left="86"/>
              <w:rPr>
                <w:sz w:val="20"/>
              </w:rPr>
            </w:pPr>
            <w:r>
              <w:rPr>
                <w:sz w:val="20"/>
              </w:rPr>
              <w:t>Protection,</w:t>
            </w:r>
            <w:r>
              <w:rPr>
                <w:spacing w:val="-5"/>
                <w:sz w:val="20"/>
              </w:rPr>
              <w:t> </w:t>
            </w:r>
            <w:r>
              <w:rPr>
                <w:sz w:val="20"/>
              </w:rPr>
              <w:t>Growth</w:t>
            </w:r>
            <w:r>
              <w:rPr>
                <w:spacing w:val="-4"/>
                <w:sz w:val="20"/>
              </w:rPr>
              <w:t> </w:t>
            </w:r>
            <w:r>
              <w:rPr>
                <w:sz w:val="20"/>
              </w:rPr>
              <w:t>&amp;</w:t>
            </w:r>
            <w:r>
              <w:rPr>
                <w:spacing w:val="-6"/>
                <w:sz w:val="20"/>
              </w:rPr>
              <w:t> </w:t>
            </w:r>
            <w:r>
              <w:rPr>
                <w:sz w:val="20"/>
              </w:rPr>
              <w:t>Trade</w:t>
            </w:r>
            <w:r>
              <w:rPr>
                <w:spacing w:val="-7"/>
                <w:sz w:val="20"/>
              </w:rPr>
              <w:t> </w:t>
            </w:r>
            <w:r>
              <w:rPr>
                <w:sz w:val="20"/>
              </w:rPr>
              <w:t>by</w:t>
            </w:r>
            <w:r>
              <w:rPr>
                <w:spacing w:val="-3"/>
                <w:sz w:val="20"/>
              </w:rPr>
              <w:t> </w:t>
            </w:r>
            <w:r>
              <w:rPr>
                <w:sz w:val="20"/>
              </w:rPr>
              <w:t>W.</w:t>
            </w:r>
            <w:r>
              <w:rPr>
                <w:spacing w:val="-5"/>
                <w:sz w:val="20"/>
              </w:rPr>
              <w:t> </w:t>
            </w:r>
            <w:r>
              <w:rPr>
                <w:sz w:val="20"/>
              </w:rPr>
              <w:t>Max</w:t>
            </w:r>
            <w:r>
              <w:rPr>
                <w:spacing w:val="-4"/>
                <w:sz w:val="20"/>
              </w:rPr>
              <w:t> </w:t>
            </w:r>
            <w:r>
              <w:rPr>
                <w:sz w:val="20"/>
              </w:rPr>
              <w:t>Corden,</w:t>
            </w:r>
            <w:r>
              <w:rPr>
                <w:spacing w:val="-6"/>
                <w:sz w:val="20"/>
              </w:rPr>
              <w:t> </w:t>
            </w:r>
            <w:r>
              <w:rPr>
                <w:sz w:val="20"/>
              </w:rPr>
              <w:t>book</w:t>
            </w:r>
            <w:r>
              <w:rPr>
                <w:spacing w:val="-4"/>
                <w:sz w:val="20"/>
              </w:rPr>
              <w:t> </w:t>
            </w:r>
            <w:r>
              <w:rPr>
                <w:sz w:val="20"/>
              </w:rPr>
              <w:t>review,</w:t>
            </w:r>
            <w:r>
              <w:rPr>
                <w:spacing w:val="4"/>
                <w:sz w:val="20"/>
              </w:rPr>
              <w:t> </w:t>
            </w:r>
            <w:r>
              <w:rPr>
                <w:i/>
                <w:sz w:val="20"/>
              </w:rPr>
              <w:t>Southern</w:t>
            </w:r>
            <w:r>
              <w:rPr>
                <w:i/>
                <w:spacing w:val="-5"/>
                <w:sz w:val="20"/>
              </w:rPr>
              <w:t> </w:t>
            </w:r>
            <w:r>
              <w:rPr>
                <w:i/>
                <w:sz w:val="20"/>
              </w:rPr>
              <w:t>Economic</w:t>
            </w:r>
            <w:r>
              <w:rPr>
                <w:i/>
                <w:spacing w:val="-4"/>
                <w:sz w:val="20"/>
              </w:rPr>
              <w:t> </w:t>
            </w:r>
            <w:r>
              <w:rPr>
                <w:i/>
                <w:sz w:val="20"/>
              </w:rPr>
              <w:t>Journal</w:t>
            </w:r>
            <w:r>
              <w:rPr>
                <w:sz w:val="20"/>
              </w:rPr>
              <w:t>,</w:t>
            </w:r>
            <w:r>
              <w:rPr>
                <w:spacing w:val="-5"/>
                <w:sz w:val="20"/>
              </w:rPr>
              <w:t> </w:t>
            </w:r>
            <w:r>
              <w:rPr>
                <w:sz w:val="20"/>
              </w:rPr>
              <w:t>53</w:t>
            </w:r>
            <w:r>
              <w:rPr>
                <w:spacing w:val="-4"/>
                <w:sz w:val="20"/>
              </w:rPr>
              <w:t> </w:t>
            </w:r>
            <w:r>
              <w:rPr>
                <w:sz w:val="20"/>
              </w:rPr>
              <w:t>535-</w:t>
            </w:r>
            <w:r>
              <w:rPr>
                <w:spacing w:val="-5"/>
                <w:sz w:val="20"/>
              </w:rPr>
              <w:t>536</w:t>
            </w:r>
          </w:p>
        </w:tc>
      </w:tr>
      <w:tr>
        <w:trPr>
          <w:trHeight w:val="205" w:hRule="atLeast"/>
        </w:trPr>
        <w:tc>
          <w:tcPr>
            <w:tcW w:w="540" w:type="dxa"/>
          </w:tcPr>
          <w:p>
            <w:pPr>
              <w:pStyle w:val="TableParagraph"/>
              <w:ind w:left="50"/>
              <w:rPr>
                <w:sz w:val="20"/>
              </w:rPr>
            </w:pPr>
            <w:r>
              <w:rPr>
                <w:spacing w:val="-4"/>
                <w:sz w:val="20"/>
              </w:rPr>
              <w:t>1986</w:t>
            </w:r>
          </w:p>
        </w:tc>
        <w:tc>
          <w:tcPr>
            <w:tcW w:w="9913" w:type="dxa"/>
          </w:tcPr>
          <w:p>
            <w:pPr>
              <w:pStyle w:val="TableParagraph"/>
              <w:ind w:left="86"/>
              <w:rPr>
                <w:sz w:val="20"/>
              </w:rPr>
            </w:pPr>
            <w:r>
              <w:rPr>
                <w:sz w:val="20"/>
              </w:rPr>
              <w:t>What</w:t>
            </w:r>
            <w:r>
              <w:rPr>
                <w:spacing w:val="-2"/>
                <w:sz w:val="20"/>
              </w:rPr>
              <w:t> </w:t>
            </w:r>
            <w:r>
              <w:rPr>
                <w:sz w:val="20"/>
              </w:rPr>
              <w:t>Economists</w:t>
            </w:r>
            <w:r>
              <w:rPr>
                <w:spacing w:val="-2"/>
                <w:sz w:val="20"/>
              </w:rPr>
              <w:t> </w:t>
            </w:r>
            <w:r>
              <w:rPr>
                <w:sz w:val="20"/>
              </w:rPr>
              <w:t>Do:</w:t>
            </w:r>
            <w:r>
              <w:rPr>
                <w:spacing w:val="-2"/>
                <w:sz w:val="20"/>
              </w:rPr>
              <w:t> </w:t>
            </w:r>
            <w:r>
              <w:rPr>
                <w:sz w:val="20"/>
              </w:rPr>
              <w:t>Some</w:t>
            </w:r>
            <w:r>
              <w:rPr>
                <w:spacing w:val="-1"/>
                <w:sz w:val="20"/>
              </w:rPr>
              <w:t> </w:t>
            </w:r>
            <w:r>
              <w:rPr>
                <w:sz w:val="20"/>
              </w:rPr>
              <w:t>Preliminary</w:t>
            </w:r>
            <w:r>
              <w:rPr>
                <w:spacing w:val="-2"/>
                <w:sz w:val="20"/>
              </w:rPr>
              <w:t> </w:t>
            </w:r>
            <w:r>
              <w:rPr>
                <w:sz w:val="20"/>
              </w:rPr>
              <w:t>Thoughts,</w:t>
            </w:r>
            <w:r>
              <w:rPr>
                <w:spacing w:val="-1"/>
                <w:sz w:val="20"/>
              </w:rPr>
              <w:t> </w:t>
            </w:r>
            <w:r>
              <w:rPr>
                <w:sz w:val="20"/>
              </w:rPr>
              <w:t>lecture</w:t>
            </w:r>
            <w:r>
              <w:rPr>
                <w:spacing w:val="-1"/>
                <w:sz w:val="20"/>
              </w:rPr>
              <w:t> </w:t>
            </w:r>
            <w:r>
              <w:rPr>
                <w:sz w:val="20"/>
              </w:rPr>
              <w:t>presented</w:t>
            </w:r>
            <w:r>
              <w:rPr>
                <w:spacing w:val="-1"/>
                <w:sz w:val="20"/>
              </w:rPr>
              <w:t> </w:t>
            </w:r>
            <w:r>
              <w:rPr>
                <w:sz w:val="20"/>
              </w:rPr>
              <w:t>at</w:t>
            </w:r>
            <w:r>
              <w:rPr>
                <w:spacing w:val="-1"/>
                <w:sz w:val="20"/>
              </w:rPr>
              <w:t> </w:t>
            </w:r>
            <w:r>
              <w:rPr>
                <w:sz w:val="20"/>
              </w:rPr>
              <w:t>Shukugawa</w:t>
            </w:r>
            <w:r>
              <w:rPr>
                <w:spacing w:val="-1"/>
                <w:sz w:val="20"/>
              </w:rPr>
              <w:t> </w:t>
            </w:r>
            <w:r>
              <w:rPr>
                <w:sz w:val="20"/>
              </w:rPr>
              <w:t>Gakuin</w:t>
            </w:r>
            <w:r>
              <w:rPr>
                <w:spacing w:val="-1"/>
                <w:sz w:val="20"/>
              </w:rPr>
              <w:t> </w:t>
            </w:r>
            <w:r>
              <w:rPr>
                <w:sz w:val="20"/>
              </w:rPr>
              <w:t>College,</w:t>
            </w:r>
            <w:r>
              <w:rPr>
                <w:spacing w:val="-2"/>
                <w:sz w:val="20"/>
              </w:rPr>
              <w:t> </w:t>
            </w:r>
            <w:r>
              <w:rPr>
                <w:sz w:val="20"/>
              </w:rPr>
              <w:t>Nishinomiya</w:t>
            </w:r>
            <w:r>
              <w:rPr>
                <w:spacing w:val="-1"/>
                <w:sz w:val="20"/>
              </w:rPr>
              <w:t> </w:t>
            </w:r>
            <w:r>
              <w:rPr>
                <w:spacing w:val="-2"/>
                <w:sz w:val="20"/>
              </w:rPr>
              <w:t>Japan,</w:t>
            </w:r>
          </w:p>
        </w:tc>
      </w:tr>
      <w:tr>
        <w:trPr>
          <w:trHeight w:val="204" w:hRule="atLeast"/>
        </w:trPr>
        <w:tc>
          <w:tcPr>
            <w:tcW w:w="540" w:type="dxa"/>
          </w:tcPr>
          <w:p>
            <w:pPr>
              <w:pStyle w:val="TableParagraph"/>
              <w:spacing w:line="240" w:lineRule="auto"/>
              <w:rPr>
                <w:sz w:val="14"/>
              </w:rPr>
            </w:pPr>
          </w:p>
        </w:tc>
        <w:tc>
          <w:tcPr>
            <w:tcW w:w="9913" w:type="dxa"/>
          </w:tcPr>
          <w:p>
            <w:pPr>
              <w:pStyle w:val="TableParagraph"/>
              <w:spacing w:line="184" w:lineRule="exact"/>
              <w:ind w:left="86"/>
              <w:rPr>
                <w:sz w:val="20"/>
              </w:rPr>
            </w:pPr>
            <w:r>
              <w:rPr>
                <w:sz w:val="20"/>
              </w:rPr>
              <w:t>June</w:t>
            </w:r>
            <w:r>
              <w:rPr>
                <w:spacing w:val="-5"/>
                <w:sz w:val="20"/>
              </w:rPr>
              <w:t> </w:t>
            </w:r>
            <w:r>
              <w:rPr>
                <w:sz w:val="20"/>
              </w:rPr>
              <w:t>1985,</w:t>
            </w:r>
            <w:r>
              <w:rPr>
                <w:spacing w:val="-3"/>
                <w:sz w:val="20"/>
              </w:rPr>
              <w:t> </w:t>
            </w:r>
            <w:r>
              <w:rPr>
                <w:i/>
                <w:sz w:val="20"/>
              </w:rPr>
              <w:t>Eigakkai</w:t>
            </w:r>
            <w:r>
              <w:rPr>
                <w:i/>
                <w:spacing w:val="-5"/>
                <w:sz w:val="20"/>
              </w:rPr>
              <w:t> </w:t>
            </w:r>
            <w:r>
              <w:rPr>
                <w:i/>
                <w:sz w:val="20"/>
              </w:rPr>
              <w:t>Kaifu</w:t>
            </w:r>
            <w:r>
              <w:rPr>
                <w:i/>
                <w:spacing w:val="-5"/>
                <w:sz w:val="20"/>
              </w:rPr>
              <w:t> </w:t>
            </w:r>
            <w:r>
              <w:rPr>
                <w:i/>
                <w:sz w:val="20"/>
              </w:rPr>
              <w:t>(Bulletin</w:t>
            </w:r>
            <w:r>
              <w:rPr>
                <w:i/>
                <w:spacing w:val="-4"/>
                <w:sz w:val="20"/>
              </w:rPr>
              <w:t> </w:t>
            </w:r>
            <w:r>
              <w:rPr>
                <w:i/>
                <w:sz w:val="20"/>
              </w:rPr>
              <w:t>of</w:t>
            </w:r>
            <w:r>
              <w:rPr>
                <w:i/>
                <w:spacing w:val="-5"/>
                <w:sz w:val="20"/>
              </w:rPr>
              <w:t> </w:t>
            </w:r>
            <w:r>
              <w:rPr>
                <w:i/>
                <w:sz w:val="20"/>
              </w:rPr>
              <w:t>English</w:t>
            </w:r>
            <w:r>
              <w:rPr>
                <w:i/>
                <w:spacing w:val="-4"/>
                <w:sz w:val="20"/>
              </w:rPr>
              <w:t> </w:t>
            </w:r>
            <w:r>
              <w:rPr>
                <w:i/>
                <w:sz w:val="20"/>
              </w:rPr>
              <w:t>Language</w:t>
            </w:r>
            <w:r>
              <w:rPr>
                <w:i/>
                <w:spacing w:val="-4"/>
                <w:sz w:val="20"/>
              </w:rPr>
              <w:t> </w:t>
            </w:r>
            <w:r>
              <w:rPr>
                <w:i/>
                <w:sz w:val="20"/>
              </w:rPr>
              <w:t>Studies</w:t>
            </w:r>
            <w:r>
              <w:rPr>
                <w:sz w:val="20"/>
              </w:rPr>
              <w:t>)</w:t>
            </w:r>
            <w:r>
              <w:rPr>
                <w:spacing w:val="-5"/>
                <w:sz w:val="20"/>
              </w:rPr>
              <w:t> </w:t>
            </w:r>
            <w:r>
              <w:rPr>
                <w:sz w:val="20"/>
              </w:rPr>
              <w:t>3-</w:t>
            </w:r>
            <w:r>
              <w:rPr>
                <w:spacing w:val="-10"/>
                <w:sz w:val="20"/>
              </w:rPr>
              <w:t>4</w:t>
            </w:r>
          </w:p>
        </w:tc>
      </w:tr>
      <w:tr>
        <w:trPr>
          <w:trHeight w:val="205" w:hRule="atLeast"/>
        </w:trPr>
        <w:tc>
          <w:tcPr>
            <w:tcW w:w="540" w:type="dxa"/>
          </w:tcPr>
          <w:p>
            <w:pPr>
              <w:pStyle w:val="TableParagraph"/>
              <w:ind w:left="50"/>
              <w:rPr>
                <w:sz w:val="20"/>
              </w:rPr>
            </w:pPr>
            <w:r>
              <w:rPr>
                <w:spacing w:val="-4"/>
                <w:sz w:val="20"/>
              </w:rPr>
              <w:t>1985</w:t>
            </w:r>
          </w:p>
        </w:tc>
        <w:tc>
          <w:tcPr>
            <w:tcW w:w="9913" w:type="dxa"/>
          </w:tcPr>
          <w:p>
            <w:pPr>
              <w:pStyle w:val="TableParagraph"/>
              <w:ind w:left="86"/>
              <w:rPr>
                <w:sz w:val="20"/>
              </w:rPr>
            </w:pPr>
            <w:r>
              <w:rPr>
                <w:sz w:val="20"/>
              </w:rPr>
              <w:t>The</w:t>
            </w:r>
            <w:r>
              <w:rPr>
                <w:spacing w:val="-6"/>
                <w:sz w:val="20"/>
              </w:rPr>
              <w:t> </w:t>
            </w:r>
            <w:r>
              <w:rPr>
                <w:sz w:val="20"/>
              </w:rPr>
              <w:t>Less</w:t>
            </w:r>
            <w:r>
              <w:rPr>
                <w:spacing w:val="-6"/>
                <w:sz w:val="20"/>
              </w:rPr>
              <w:t> </w:t>
            </w:r>
            <w:r>
              <w:rPr>
                <w:sz w:val="20"/>
              </w:rPr>
              <w:t>Developed</w:t>
            </w:r>
            <w:r>
              <w:rPr>
                <w:spacing w:val="-5"/>
                <w:sz w:val="20"/>
              </w:rPr>
              <w:t> </w:t>
            </w:r>
            <w:r>
              <w:rPr>
                <w:sz w:val="20"/>
              </w:rPr>
              <w:t>Economy</w:t>
            </w:r>
            <w:r>
              <w:rPr>
                <w:spacing w:val="-4"/>
                <w:sz w:val="20"/>
              </w:rPr>
              <w:t> </w:t>
            </w:r>
            <w:r>
              <w:rPr>
                <w:sz w:val="20"/>
              </w:rPr>
              <w:t>by</w:t>
            </w:r>
            <w:r>
              <w:rPr>
                <w:spacing w:val="-5"/>
                <w:sz w:val="20"/>
              </w:rPr>
              <w:t> </w:t>
            </w:r>
            <w:r>
              <w:rPr>
                <w:sz w:val="20"/>
              </w:rPr>
              <w:t>Kaushik</w:t>
            </w:r>
            <w:r>
              <w:rPr>
                <w:spacing w:val="-4"/>
                <w:sz w:val="20"/>
              </w:rPr>
              <w:t> </w:t>
            </w:r>
            <w:r>
              <w:rPr>
                <w:sz w:val="20"/>
              </w:rPr>
              <w:t>Basu,</w:t>
            </w:r>
            <w:r>
              <w:rPr>
                <w:spacing w:val="-6"/>
                <w:sz w:val="20"/>
              </w:rPr>
              <w:t> </w:t>
            </w:r>
            <w:r>
              <w:rPr>
                <w:sz w:val="20"/>
              </w:rPr>
              <w:t>book</w:t>
            </w:r>
            <w:r>
              <w:rPr>
                <w:spacing w:val="-4"/>
                <w:sz w:val="20"/>
              </w:rPr>
              <w:t> </w:t>
            </w:r>
            <w:r>
              <w:rPr>
                <w:sz w:val="20"/>
              </w:rPr>
              <w:t>review,</w:t>
            </w:r>
            <w:r>
              <w:rPr>
                <w:spacing w:val="2"/>
                <w:sz w:val="20"/>
              </w:rPr>
              <w:t> </w:t>
            </w:r>
            <w:r>
              <w:rPr>
                <w:i/>
                <w:sz w:val="20"/>
              </w:rPr>
              <w:t>Southern</w:t>
            </w:r>
            <w:r>
              <w:rPr>
                <w:i/>
                <w:spacing w:val="-5"/>
                <w:sz w:val="20"/>
              </w:rPr>
              <w:t> </w:t>
            </w:r>
            <w:r>
              <w:rPr>
                <w:i/>
                <w:sz w:val="20"/>
              </w:rPr>
              <w:t>Economic</w:t>
            </w:r>
            <w:r>
              <w:rPr>
                <w:i/>
                <w:spacing w:val="-6"/>
                <w:sz w:val="20"/>
              </w:rPr>
              <w:t> </w:t>
            </w:r>
            <w:r>
              <w:rPr>
                <w:i/>
                <w:sz w:val="20"/>
              </w:rPr>
              <w:t>Journal</w:t>
            </w:r>
            <w:r>
              <w:rPr>
                <w:sz w:val="20"/>
              </w:rPr>
              <w:t>,</w:t>
            </w:r>
            <w:r>
              <w:rPr>
                <w:spacing w:val="-5"/>
                <w:sz w:val="20"/>
              </w:rPr>
              <w:t> </w:t>
            </w:r>
            <w:r>
              <w:rPr>
                <w:sz w:val="20"/>
              </w:rPr>
              <w:t>52(1)</w:t>
            </w:r>
            <w:r>
              <w:rPr>
                <w:spacing w:val="-6"/>
                <w:sz w:val="20"/>
              </w:rPr>
              <w:t> </w:t>
            </w:r>
            <w:r>
              <w:rPr>
                <w:sz w:val="20"/>
              </w:rPr>
              <w:t>292-</w:t>
            </w:r>
            <w:r>
              <w:rPr>
                <w:spacing w:val="-5"/>
                <w:sz w:val="20"/>
              </w:rPr>
              <w:t>93</w:t>
            </w:r>
          </w:p>
        </w:tc>
      </w:tr>
      <w:tr>
        <w:trPr>
          <w:trHeight w:val="205" w:hRule="atLeast"/>
        </w:trPr>
        <w:tc>
          <w:tcPr>
            <w:tcW w:w="540" w:type="dxa"/>
          </w:tcPr>
          <w:p>
            <w:pPr>
              <w:pStyle w:val="TableParagraph"/>
              <w:ind w:left="50"/>
              <w:rPr>
                <w:sz w:val="20"/>
              </w:rPr>
            </w:pPr>
            <w:r>
              <w:rPr>
                <w:spacing w:val="-4"/>
                <w:sz w:val="20"/>
              </w:rPr>
              <w:t>1984</w:t>
            </w:r>
          </w:p>
        </w:tc>
        <w:tc>
          <w:tcPr>
            <w:tcW w:w="9913" w:type="dxa"/>
          </w:tcPr>
          <w:p>
            <w:pPr>
              <w:pStyle w:val="TableParagraph"/>
              <w:ind w:left="86"/>
              <w:rPr>
                <w:i/>
                <w:sz w:val="20"/>
              </w:rPr>
            </w:pPr>
            <w:r>
              <w:rPr>
                <w:sz w:val="20"/>
              </w:rPr>
              <w:t>International</w:t>
            </w:r>
            <w:r>
              <w:rPr>
                <w:spacing w:val="-7"/>
                <w:sz w:val="20"/>
              </w:rPr>
              <w:t> </w:t>
            </w:r>
            <w:r>
              <w:rPr>
                <w:sz w:val="20"/>
              </w:rPr>
              <w:t>Trade</w:t>
            </w:r>
            <w:r>
              <w:rPr>
                <w:spacing w:val="-7"/>
                <w:sz w:val="20"/>
              </w:rPr>
              <w:t> </w:t>
            </w:r>
            <w:r>
              <w:rPr>
                <w:sz w:val="20"/>
              </w:rPr>
              <w:t>&amp;</w:t>
            </w:r>
            <w:r>
              <w:rPr>
                <w:spacing w:val="-7"/>
                <w:sz w:val="20"/>
              </w:rPr>
              <w:t> </w:t>
            </w:r>
            <w:r>
              <w:rPr>
                <w:sz w:val="20"/>
              </w:rPr>
              <w:t>Protectionism:</w:t>
            </w:r>
            <w:r>
              <w:rPr>
                <w:spacing w:val="-8"/>
                <w:sz w:val="20"/>
              </w:rPr>
              <w:t> </w:t>
            </w:r>
            <w:r>
              <w:rPr>
                <w:sz w:val="20"/>
              </w:rPr>
              <w:t>Discussion</w:t>
            </w:r>
            <w:r>
              <w:rPr>
                <w:spacing w:val="-6"/>
                <w:sz w:val="20"/>
              </w:rPr>
              <w:t> </w:t>
            </w:r>
            <w:r>
              <w:rPr>
                <w:sz w:val="20"/>
              </w:rPr>
              <w:t>on</w:t>
            </w:r>
            <w:r>
              <w:rPr>
                <w:spacing w:val="-6"/>
                <w:sz w:val="20"/>
              </w:rPr>
              <w:t> </w:t>
            </w:r>
            <w:r>
              <w:rPr>
                <w:sz w:val="20"/>
              </w:rPr>
              <w:t>Glenday</w:t>
            </w:r>
            <w:r>
              <w:rPr>
                <w:spacing w:val="-6"/>
                <w:sz w:val="20"/>
              </w:rPr>
              <w:t> </w:t>
            </w:r>
            <w:r>
              <w:rPr>
                <w:sz w:val="20"/>
              </w:rPr>
              <w:t>&amp;</w:t>
            </w:r>
            <w:r>
              <w:rPr>
                <w:spacing w:val="-7"/>
                <w:sz w:val="20"/>
              </w:rPr>
              <w:t> </w:t>
            </w:r>
            <w:r>
              <w:rPr>
                <w:sz w:val="20"/>
              </w:rPr>
              <w:t>Jenkins,</w:t>
            </w:r>
            <w:r>
              <w:rPr>
                <w:spacing w:val="-7"/>
                <w:sz w:val="20"/>
              </w:rPr>
              <w:t> </w:t>
            </w:r>
            <w:r>
              <w:rPr>
                <w:sz w:val="20"/>
              </w:rPr>
              <w:t>Private</w:t>
            </w:r>
            <w:r>
              <w:rPr>
                <w:spacing w:val="-7"/>
                <w:sz w:val="20"/>
              </w:rPr>
              <w:t> </w:t>
            </w:r>
            <w:r>
              <w:rPr>
                <w:sz w:val="20"/>
              </w:rPr>
              <w:t>Cost</w:t>
            </w:r>
            <w:r>
              <w:rPr>
                <w:spacing w:val="-8"/>
                <w:sz w:val="20"/>
              </w:rPr>
              <w:t> </w:t>
            </w:r>
            <w:r>
              <w:rPr>
                <w:sz w:val="20"/>
              </w:rPr>
              <w:t>of</w:t>
            </w:r>
            <w:r>
              <w:rPr>
                <w:spacing w:val="-7"/>
                <w:sz w:val="20"/>
              </w:rPr>
              <w:t> </w:t>
            </w:r>
            <w:r>
              <w:rPr>
                <w:sz w:val="20"/>
              </w:rPr>
              <w:t>Labor</w:t>
            </w:r>
            <w:r>
              <w:rPr>
                <w:spacing w:val="-7"/>
                <w:sz w:val="20"/>
              </w:rPr>
              <w:t> </w:t>
            </w:r>
            <w:r>
              <w:rPr>
                <w:sz w:val="20"/>
              </w:rPr>
              <w:t>Adjustment,</w:t>
            </w:r>
            <w:r>
              <w:rPr>
                <w:spacing w:val="2"/>
                <w:sz w:val="20"/>
              </w:rPr>
              <w:t> </w:t>
            </w:r>
            <w:r>
              <w:rPr>
                <w:i/>
                <w:spacing w:val="-2"/>
                <w:sz w:val="20"/>
              </w:rPr>
              <w:t>Contemporary</w:t>
            </w:r>
          </w:p>
        </w:tc>
      </w:tr>
      <w:tr>
        <w:trPr>
          <w:trHeight w:val="212" w:hRule="atLeast"/>
        </w:trPr>
        <w:tc>
          <w:tcPr>
            <w:tcW w:w="540" w:type="dxa"/>
          </w:tcPr>
          <w:p>
            <w:pPr>
              <w:pStyle w:val="TableParagraph"/>
              <w:spacing w:line="240" w:lineRule="auto"/>
              <w:rPr>
                <w:sz w:val="14"/>
              </w:rPr>
            </w:pPr>
          </w:p>
        </w:tc>
        <w:tc>
          <w:tcPr>
            <w:tcW w:w="9913" w:type="dxa"/>
          </w:tcPr>
          <w:p>
            <w:pPr>
              <w:pStyle w:val="TableParagraph"/>
              <w:spacing w:line="192" w:lineRule="exact"/>
              <w:ind w:left="86"/>
              <w:rPr>
                <w:sz w:val="20"/>
              </w:rPr>
            </w:pPr>
            <w:r>
              <w:rPr>
                <w:i/>
                <w:sz w:val="20"/>
              </w:rPr>
              <w:t>Policy</w:t>
            </w:r>
            <w:r>
              <w:rPr>
                <w:i/>
                <w:spacing w:val="-4"/>
                <w:sz w:val="20"/>
              </w:rPr>
              <w:t> </w:t>
            </w:r>
            <w:r>
              <w:rPr>
                <w:i/>
                <w:sz w:val="20"/>
              </w:rPr>
              <w:t>Issues</w:t>
            </w:r>
            <w:r>
              <w:rPr>
                <w:i/>
                <w:spacing w:val="-5"/>
                <w:sz w:val="20"/>
              </w:rPr>
              <w:t> </w:t>
            </w:r>
            <w:r>
              <w:rPr>
                <w:i/>
                <w:sz w:val="20"/>
              </w:rPr>
              <w:t>Series</w:t>
            </w:r>
            <w:r>
              <w:rPr>
                <w:sz w:val="20"/>
              </w:rPr>
              <w:t>,</w:t>
            </w:r>
            <w:r>
              <w:rPr>
                <w:spacing w:val="-4"/>
                <w:sz w:val="20"/>
              </w:rPr>
              <w:t> </w:t>
            </w:r>
            <w:r>
              <w:rPr>
                <w:sz w:val="20"/>
              </w:rPr>
              <w:t>4</w:t>
            </w:r>
            <w:r>
              <w:rPr>
                <w:spacing w:val="-3"/>
                <w:sz w:val="20"/>
              </w:rPr>
              <w:t> </w:t>
            </w:r>
            <w:r>
              <w:rPr>
                <w:sz w:val="20"/>
              </w:rPr>
              <w:t>37-</w:t>
            </w:r>
            <w:r>
              <w:rPr>
                <w:spacing w:val="-5"/>
                <w:sz w:val="20"/>
              </w:rPr>
              <w:t>38</w:t>
            </w:r>
          </w:p>
        </w:tc>
      </w:tr>
    </w:tbl>
    <w:p>
      <w:pPr>
        <w:spacing w:line="218" w:lineRule="exact" w:before="174"/>
        <w:ind w:left="271" w:right="0" w:firstLine="0"/>
        <w:jc w:val="left"/>
        <w:rPr>
          <w:b/>
          <w:sz w:val="20"/>
        </w:rPr>
      </w:pPr>
      <w:r>
        <w:rPr>
          <w:b/>
          <w:sz w:val="20"/>
          <w:u w:val="single"/>
        </w:rPr>
        <w:t>Edited</w:t>
      </w:r>
      <w:r>
        <w:rPr>
          <w:b/>
          <w:spacing w:val="-8"/>
          <w:sz w:val="20"/>
          <w:u w:val="single"/>
        </w:rPr>
        <w:t> </w:t>
      </w:r>
      <w:r>
        <w:rPr>
          <w:b/>
          <w:spacing w:val="-2"/>
          <w:sz w:val="20"/>
          <w:u w:val="single"/>
        </w:rPr>
        <w:t>Volumes</w:t>
      </w:r>
    </w:p>
    <w:p>
      <w:pPr>
        <w:spacing w:line="213" w:lineRule="auto" w:before="8"/>
        <w:ind w:left="847" w:right="0" w:hanging="577"/>
        <w:jc w:val="left"/>
        <w:rPr>
          <w:sz w:val="20"/>
        </w:rPr>
      </w:pPr>
      <w:r>
        <w:rPr>
          <w:sz w:val="20"/>
        </w:rPr>
        <w:t>2010</w:t>
      </w:r>
      <w:r>
        <w:rPr>
          <w:spacing w:val="80"/>
          <w:w w:val="150"/>
          <w:sz w:val="20"/>
        </w:rPr>
        <w:t> </w:t>
      </w:r>
      <w:r>
        <w:rPr>
          <w:i/>
          <w:sz w:val="20"/>
        </w:rPr>
        <w:t>Migration</w:t>
      </w:r>
      <w:r>
        <w:rPr>
          <w:i/>
          <w:spacing w:val="28"/>
          <w:sz w:val="20"/>
        </w:rPr>
        <w:t> </w:t>
      </w:r>
      <w:r>
        <w:rPr>
          <w:i/>
          <w:sz w:val="20"/>
        </w:rPr>
        <w:t>&amp;</w:t>
      </w:r>
      <w:r>
        <w:rPr>
          <w:i/>
          <w:spacing w:val="27"/>
          <w:sz w:val="20"/>
        </w:rPr>
        <w:t> </w:t>
      </w:r>
      <w:r>
        <w:rPr>
          <w:i/>
          <w:sz w:val="20"/>
        </w:rPr>
        <w:t>Culture</w:t>
      </w:r>
      <w:r>
        <w:rPr>
          <w:i/>
          <w:spacing w:val="27"/>
          <w:sz w:val="20"/>
        </w:rPr>
        <w:t> </w:t>
      </w:r>
      <w:r>
        <w:rPr>
          <w:i/>
          <w:sz w:val="20"/>
        </w:rPr>
        <w:t>(Frontiers</w:t>
      </w:r>
      <w:r>
        <w:rPr>
          <w:i/>
          <w:spacing w:val="26"/>
          <w:sz w:val="20"/>
        </w:rPr>
        <w:t> </w:t>
      </w:r>
      <w:r>
        <w:rPr>
          <w:i/>
          <w:sz w:val="20"/>
        </w:rPr>
        <w:t>of</w:t>
      </w:r>
      <w:r>
        <w:rPr>
          <w:i/>
          <w:spacing w:val="26"/>
          <w:sz w:val="20"/>
        </w:rPr>
        <w:t> </w:t>
      </w:r>
      <w:r>
        <w:rPr>
          <w:i/>
          <w:sz w:val="20"/>
        </w:rPr>
        <w:t>Economics</w:t>
      </w:r>
      <w:r>
        <w:rPr>
          <w:i/>
          <w:spacing w:val="26"/>
          <w:sz w:val="20"/>
        </w:rPr>
        <w:t> </w:t>
      </w:r>
      <w:r>
        <w:rPr>
          <w:i/>
          <w:sz w:val="20"/>
        </w:rPr>
        <w:t>&amp;</w:t>
      </w:r>
      <w:r>
        <w:rPr>
          <w:i/>
          <w:spacing w:val="27"/>
          <w:sz w:val="20"/>
        </w:rPr>
        <w:t> </w:t>
      </w:r>
      <w:r>
        <w:rPr>
          <w:i/>
          <w:sz w:val="20"/>
        </w:rPr>
        <w:t>Globalization,</w:t>
      </w:r>
      <w:r>
        <w:rPr>
          <w:i/>
          <w:spacing w:val="27"/>
          <w:sz w:val="20"/>
        </w:rPr>
        <w:t> </w:t>
      </w:r>
      <w:r>
        <w:rPr>
          <w:i/>
          <w:sz w:val="20"/>
        </w:rPr>
        <w:t>Volume</w:t>
      </w:r>
      <w:r>
        <w:rPr>
          <w:i/>
          <w:spacing w:val="25"/>
          <w:sz w:val="20"/>
        </w:rPr>
        <w:t> </w:t>
      </w:r>
      <w:r>
        <w:rPr>
          <w:i/>
          <w:sz w:val="20"/>
        </w:rPr>
        <w:t>8)</w:t>
      </w:r>
      <w:r>
        <w:rPr>
          <w:sz w:val="20"/>
        </w:rPr>
        <w:t>,</w:t>
      </w:r>
      <w:r>
        <w:rPr>
          <w:spacing w:val="27"/>
          <w:sz w:val="20"/>
        </w:rPr>
        <w:t> </w:t>
      </w:r>
      <w:r>
        <w:rPr>
          <w:sz w:val="20"/>
        </w:rPr>
        <w:t>(edited</w:t>
      </w:r>
      <w:r>
        <w:rPr>
          <w:spacing w:val="28"/>
          <w:sz w:val="20"/>
        </w:rPr>
        <w:t> </w:t>
      </w:r>
      <w:r>
        <w:rPr>
          <w:sz w:val="20"/>
        </w:rPr>
        <w:t>with</w:t>
      </w:r>
      <w:r>
        <w:rPr>
          <w:spacing w:val="28"/>
          <w:sz w:val="20"/>
        </w:rPr>
        <w:t> </w:t>
      </w:r>
      <w:r>
        <w:rPr>
          <w:sz w:val="20"/>
        </w:rPr>
        <w:t>GS</w:t>
      </w:r>
      <w:r>
        <w:rPr>
          <w:spacing w:val="27"/>
          <w:sz w:val="20"/>
        </w:rPr>
        <w:t> </w:t>
      </w:r>
      <w:r>
        <w:rPr>
          <w:sz w:val="20"/>
        </w:rPr>
        <w:t>Epstein)</w:t>
      </w:r>
      <w:r>
        <w:rPr>
          <w:spacing w:val="27"/>
          <w:sz w:val="20"/>
        </w:rPr>
        <w:t> </w:t>
      </w:r>
      <w:r>
        <w:rPr>
          <w:sz w:val="20"/>
        </w:rPr>
        <w:t>Emerald</w:t>
      </w:r>
      <w:r>
        <w:rPr>
          <w:spacing w:val="28"/>
          <w:sz w:val="20"/>
        </w:rPr>
        <w:t> </w:t>
      </w:r>
      <w:r>
        <w:rPr>
          <w:sz w:val="20"/>
        </w:rPr>
        <w:t>Group Publishing Limited, 729 pages</w:t>
      </w:r>
    </w:p>
    <w:p>
      <w:pPr>
        <w:spacing w:line="197" w:lineRule="exact" w:before="0"/>
        <w:ind w:left="271" w:right="0" w:firstLine="0"/>
        <w:jc w:val="left"/>
        <w:rPr>
          <w:sz w:val="20"/>
        </w:rPr>
      </w:pPr>
      <w:r>
        <w:rPr>
          <w:sz w:val="20"/>
        </w:rPr>
        <w:t>1998</w:t>
      </w:r>
      <w:r>
        <w:rPr>
          <w:spacing w:val="29"/>
          <w:sz w:val="20"/>
        </w:rPr>
        <w:t>  </w:t>
      </w:r>
      <w:r>
        <w:rPr>
          <w:sz w:val="20"/>
        </w:rPr>
        <w:t>Symposium</w:t>
      </w:r>
      <w:r>
        <w:rPr>
          <w:spacing w:val="-2"/>
          <w:sz w:val="20"/>
        </w:rPr>
        <w:t> </w:t>
      </w:r>
      <w:r>
        <w:rPr>
          <w:sz w:val="20"/>
        </w:rPr>
        <w:t>on</w:t>
      </w:r>
      <w:r>
        <w:rPr>
          <w:spacing w:val="-3"/>
          <w:sz w:val="20"/>
        </w:rPr>
        <w:t> </w:t>
      </w:r>
      <w:r>
        <w:rPr>
          <w:sz w:val="20"/>
        </w:rPr>
        <w:t>“Gender</w:t>
      </w:r>
      <w:r>
        <w:rPr>
          <w:spacing w:val="-5"/>
          <w:sz w:val="20"/>
        </w:rPr>
        <w:t> </w:t>
      </w:r>
      <w:r>
        <w:rPr>
          <w:sz w:val="20"/>
        </w:rPr>
        <w:t>Issues</w:t>
      </w:r>
      <w:r>
        <w:rPr>
          <w:spacing w:val="-5"/>
          <w:sz w:val="20"/>
        </w:rPr>
        <w:t> </w:t>
      </w:r>
      <w:r>
        <w:rPr>
          <w:sz w:val="20"/>
        </w:rPr>
        <w:t>in</w:t>
      </w:r>
      <w:r>
        <w:rPr>
          <w:spacing w:val="-3"/>
          <w:sz w:val="20"/>
        </w:rPr>
        <w:t> </w:t>
      </w:r>
      <w:r>
        <w:rPr>
          <w:sz w:val="20"/>
        </w:rPr>
        <w:t>Developing</w:t>
      </w:r>
      <w:r>
        <w:rPr>
          <w:spacing w:val="-3"/>
          <w:sz w:val="20"/>
        </w:rPr>
        <w:t> </w:t>
      </w:r>
      <w:r>
        <w:rPr>
          <w:sz w:val="20"/>
        </w:rPr>
        <w:t>Countries,”</w:t>
      </w:r>
      <w:r>
        <w:rPr>
          <w:spacing w:val="-4"/>
          <w:sz w:val="20"/>
        </w:rPr>
        <w:t> </w:t>
      </w:r>
      <w:r>
        <w:rPr>
          <w:sz w:val="20"/>
        </w:rPr>
        <w:t>in </w:t>
      </w:r>
      <w:r>
        <w:rPr>
          <w:i/>
          <w:sz w:val="20"/>
        </w:rPr>
        <w:t>Journal</w:t>
      </w:r>
      <w:r>
        <w:rPr>
          <w:i/>
          <w:spacing w:val="-5"/>
          <w:sz w:val="20"/>
        </w:rPr>
        <w:t> </w:t>
      </w:r>
      <w:r>
        <w:rPr>
          <w:i/>
          <w:sz w:val="20"/>
        </w:rPr>
        <w:t>of</w:t>
      </w:r>
      <w:r>
        <w:rPr>
          <w:i/>
          <w:spacing w:val="-7"/>
          <w:sz w:val="20"/>
        </w:rPr>
        <w:t> </w:t>
      </w:r>
      <w:r>
        <w:rPr>
          <w:i/>
          <w:sz w:val="20"/>
        </w:rPr>
        <w:t>Population</w:t>
      </w:r>
      <w:r>
        <w:rPr>
          <w:i/>
          <w:spacing w:val="-3"/>
          <w:sz w:val="20"/>
        </w:rPr>
        <w:t> </w:t>
      </w:r>
      <w:r>
        <w:rPr>
          <w:i/>
          <w:sz w:val="20"/>
        </w:rPr>
        <w:t>Economics</w:t>
      </w:r>
      <w:r>
        <w:rPr>
          <w:sz w:val="20"/>
        </w:rPr>
        <w:t>,</w:t>
      </w:r>
      <w:r>
        <w:rPr>
          <w:spacing w:val="-4"/>
          <w:sz w:val="20"/>
        </w:rPr>
        <w:t> </w:t>
      </w:r>
      <w:r>
        <w:rPr>
          <w:sz w:val="20"/>
        </w:rPr>
        <w:t>11</w:t>
      </w:r>
      <w:r>
        <w:rPr>
          <w:spacing w:val="-3"/>
          <w:sz w:val="20"/>
        </w:rPr>
        <w:t> </w:t>
      </w:r>
      <w:r>
        <w:rPr>
          <w:sz w:val="20"/>
        </w:rPr>
        <w:t>453-</w:t>
      </w:r>
      <w:r>
        <w:rPr>
          <w:spacing w:val="-5"/>
          <w:sz w:val="20"/>
        </w:rPr>
        <w:t>516</w:t>
      </w:r>
    </w:p>
    <w:p>
      <w:pPr>
        <w:spacing w:line="217" w:lineRule="exact" w:before="0"/>
        <w:ind w:left="271" w:right="0" w:firstLine="0"/>
        <w:jc w:val="left"/>
        <w:rPr>
          <w:sz w:val="20"/>
        </w:rPr>
      </w:pPr>
      <w:r>
        <w:rPr>
          <w:sz w:val="20"/>
        </w:rPr>
        <w:t>1991</w:t>
      </w:r>
      <w:r>
        <w:rPr>
          <w:spacing w:val="30"/>
          <w:sz w:val="20"/>
        </w:rPr>
        <w:t>  </w:t>
      </w:r>
      <w:r>
        <w:rPr>
          <w:i/>
          <w:sz w:val="20"/>
        </w:rPr>
        <w:t>U.S.</w:t>
      </w:r>
      <w:r>
        <w:rPr>
          <w:i/>
          <w:spacing w:val="-10"/>
          <w:sz w:val="20"/>
        </w:rPr>
        <w:t> </w:t>
      </w:r>
      <w:r>
        <w:rPr>
          <w:i/>
          <w:sz w:val="20"/>
        </w:rPr>
        <w:t>Immigration</w:t>
      </w:r>
      <w:r>
        <w:rPr>
          <w:i/>
          <w:spacing w:val="-9"/>
          <w:sz w:val="20"/>
        </w:rPr>
        <w:t> </w:t>
      </w:r>
      <w:r>
        <w:rPr>
          <w:i/>
          <w:sz w:val="20"/>
        </w:rPr>
        <w:t>Patterns</w:t>
      </w:r>
      <w:r>
        <w:rPr>
          <w:i/>
          <w:spacing w:val="-11"/>
          <w:sz w:val="20"/>
        </w:rPr>
        <w:t> </w:t>
      </w:r>
      <w:r>
        <w:rPr>
          <w:i/>
          <w:sz w:val="20"/>
        </w:rPr>
        <w:t>&amp;</w:t>
      </w:r>
      <w:r>
        <w:rPr>
          <w:i/>
          <w:spacing w:val="-12"/>
          <w:sz w:val="20"/>
        </w:rPr>
        <w:t> </w:t>
      </w:r>
      <w:r>
        <w:rPr>
          <w:i/>
          <w:sz w:val="20"/>
        </w:rPr>
        <w:t>Policy</w:t>
      </w:r>
      <w:r>
        <w:rPr>
          <w:i/>
          <w:spacing w:val="-8"/>
          <w:sz w:val="20"/>
        </w:rPr>
        <w:t> </w:t>
      </w:r>
      <w:r>
        <w:rPr>
          <w:i/>
          <w:sz w:val="20"/>
        </w:rPr>
        <w:t>Reform</w:t>
      </w:r>
      <w:r>
        <w:rPr>
          <w:i/>
          <w:spacing w:val="-10"/>
          <w:sz w:val="20"/>
        </w:rPr>
        <w:t> </w:t>
      </w:r>
      <w:r>
        <w:rPr>
          <w:i/>
          <w:sz w:val="20"/>
        </w:rPr>
        <w:t>in</w:t>
      </w:r>
      <w:r>
        <w:rPr>
          <w:i/>
          <w:spacing w:val="-9"/>
          <w:sz w:val="20"/>
        </w:rPr>
        <w:t> </w:t>
      </w:r>
      <w:r>
        <w:rPr>
          <w:i/>
          <w:sz w:val="20"/>
        </w:rPr>
        <w:t>the</w:t>
      </w:r>
      <w:r>
        <w:rPr>
          <w:i/>
          <w:spacing w:val="-11"/>
          <w:sz w:val="20"/>
        </w:rPr>
        <w:t> </w:t>
      </w:r>
      <w:r>
        <w:rPr>
          <w:i/>
          <w:sz w:val="20"/>
        </w:rPr>
        <w:t>1980s</w:t>
      </w:r>
      <w:r>
        <w:rPr>
          <w:i/>
          <w:spacing w:val="-10"/>
          <w:sz w:val="20"/>
        </w:rPr>
        <w:t> </w:t>
      </w:r>
      <w:r>
        <w:rPr>
          <w:sz w:val="20"/>
        </w:rPr>
        <w:t>(with</w:t>
      </w:r>
      <w:r>
        <w:rPr>
          <w:spacing w:val="-9"/>
          <w:sz w:val="20"/>
        </w:rPr>
        <w:t> </w:t>
      </w:r>
      <w:r>
        <w:rPr>
          <w:sz w:val="20"/>
        </w:rPr>
        <w:t>F</w:t>
      </w:r>
      <w:r>
        <w:rPr>
          <w:spacing w:val="-11"/>
          <w:sz w:val="20"/>
        </w:rPr>
        <w:t> </w:t>
      </w:r>
      <w:r>
        <w:rPr>
          <w:sz w:val="20"/>
        </w:rPr>
        <w:t>Rivera-Batiz</w:t>
      </w:r>
      <w:r>
        <w:rPr>
          <w:spacing w:val="-10"/>
          <w:sz w:val="20"/>
        </w:rPr>
        <w:t> </w:t>
      </w:r>
      <w:r>
        <w:rPr>
          <w:sz w:val="20"/>
        </w:rPr>
        <w:t>&amp;</w:t>
      </w:r>
      <w:r>
        <w:rPr>
          <w:spacing w:val="-10"/>
          <w:sz w:val="20"/>
        </w:rPr>
        <w:t> </w:t>
      </w:r>
      <w:r>
        <w:rPr>
          <w:sz w:val="20"/>
        </w:rPr>
        <w:t>SL</w:t>
      </w:r>
      <w:r>
        <w:rPr>
          <w:spacing w:val="-10"/>
          <w:sz w:val="20"/>
        </w:rPr>
        <w:t> </w:t>
      </w:r>
      <w:r>
        <w:rPr>
          <w:sz w:val="20"/>
        </w:rPr>
        <w:t>Sechzer)</w:t>
      </w:r>
      <w:r>
        <w:rPr>
          <w:spacing w:val="-10"/>
          <w:sz w:val="20"/>
        </w:rPr>
        <w:t> </w:t>
      </w:r>
      <w:r>
        <w:rPr>
          <w:sz w:val="20"/>
        </w:rPr>
        <w:t>New</w:t>
      </w:r>
      <w:r>
        <w:rPr>
          <w:spacing w:val="-10"/>
          <w:sz w:val="20"/>
        </w:rPr>
        <w:t> </w:t>
      </w:r>
      <w:r>
        <w:rPr>
          <w:sz w:val="20"/>
        </w:rPr>
        <w:t>York:</w:t>
      </w:r>
      <w:r>
        <w:rPr>
          <w:spacing w:val="-9"/>
          <w:sz w:val="20"/>
        </w:rPr>
        <w:t> </w:t>
      </w:r>
      <w:r>
        <w:rPr>
          <w:sz w:val="20"/>
        </w:rPr>
        <w:t>Prager</w:t>
      </w:r>
      <w:r>
        <w:rPr>
          <w:spacing w:val="-9"/>
          <w:sz w:val="20"/>
        </w:rPr>
        <w:t> </w:t>
      </w:r>
      <w:r>
        <w:rPr>
          <w:spacing w:val="-2"/>
          <w:sz w:val="20"/>
        </w:rPr>
        <w:t>Publishers</w:t>
      </w:r>
    </w:p>
    <w:p>
      <w:pPr>
        <w:spacing w:after="0" w:line="217" w:lineRule="exact"/>
        <w:jc w:val="left"/>
        <w:rPr>
          <w:sz w:val="20"/>
        </w:rPr>
        <w:sectPr>
          <w:headerReference w:type="default" r:id="rId97"/>
          <w:pgSz w:w="12240" w:h="15840"/>
          <w:pgMar w:header="809" w:footer="0" w:top="1000" w:bottom="280" w:left="720" w:right="720"/>
        </w:sectPr>
      </w:pPr>
    </w:p>
    <w:p>
      <w:pPr>
        <w:pStyle w:val="BodyText"/>
        <w:ind w:left="0"/>
      </w:pPr>
    </w:p>
    <w:p>
      <w:pPr>
        <w:pStyle w:val="BodyText"/>
        <w:spacing w:before="96"/>
        <w:ind w:left="0"/>
      </w:pPr>
    </w:p>
    <w:p>
      <w:pPr>
        <w:pStyle w:val="Heading1"/>
        <w:rPr>
          <w:u w:val="none"/>
        </w:rPr>
      </w:pPr>
      <w:r>
        <w:rPr>
          <w:u w:val="single"/>
        </w:rPr>
        <w:t>Circulating,</w:t>
      </w:r>
      <w:r>
        <w:rPr>
          <w:spacing w:val="-4"/>
          <w:u w:val="single"/>
        </w:rPr>
        <w:t> </w:t>
      </w:r>
      <w:r>
        <w:rPr>
          <w:u w:val="single"/>
        </w:rPr>
        <w:t>Revising,</w:t>
      </w:r>
      <w:r>
        <w:rPr>
          <w:spacing w:val="-6"/>
          <w:u w:val="single"/>
        </w:rPr>
        <w:t> </w:t>
      </w:r>
      <w:r>
        <w:rPr>
          <w:u w:val="single"/>
        </w:rPr>
        <w:t>&amp;</w:t>
      </w:r>
      <w:r>
        <w:rPr>
          <w:spacing w:val="-7"/>
          <w:u w:val="single"/>
        </w:rPr>
        <w:t> </w:t>
      </w:r>
      <w:r>
        <w:rPr>
          <w:u w:val="single"/>
        </w:rPr>
        <w:t>nearing</w:t>
      </w:r>
      <w:r>
        <w:rPr>
          <w:spacing w:val="-5"/>
          <w:u w:val="single"/>
        </w:rPr>
        <w:t> </w:t>
      </w:r>
      <w:r>
        <w:rPr>
          <w:spacing w:val="-2"/>
          <w:u w:val="single"/>
        </w:rPr>
        <w:t>Completion</w:t>
      </w:r>
    </w:p>
    <w:p>
      <w:pPr>
        <w:pStyle w:val="BodyText"/>
        <w:spacing w:line="204" w:lineRule="exact"/>
      </w:pPr>
      <w:r>
        <w:rPr/>
        <w:t>2023</w:t>
      </w:r>
      <w:r>
        <w:rPr>
          <w:spacing w:val="-6"/>
        </w:rPr>
        <w:t> </w:t>
      </w:r>
      <w:r>
        <w:rPr/>
        <w:t>Trade</w:t>
      </w:r>
      <w:r>
        <w:rPr>
          <w:spacing w:val="-5"/>
        </w:rPr>
        <w:t> </w:t>
      </w:r>
      <w:r>
        <w:rPr/>
        <w:t>protection</w:t>
      </w:r>
      <w:r>
        <w:rPr>
          <w:spacing w:val="-6"/>
        </w:rPr>
        <w:t> </w:t>
      </w:r>
      <w:r>
        <w:rPr/>
        <w:t>in</w:t>
      </w:r>
      <w:r>
        <w:rPr>
          <w:spacing w:val="-3"/>
        </w:rPr>
        <w:t> </w:t>
      </w:r>
      <w:r>
        <w:rPr/>
        <w:t>India:</w:t>
      </w:r>
      <w:r>
        <w:rPr>
          <w:spacing w:val="-5"/>
        </w:rPr>
        <w:t> </w:t>
      </w:r>
      <w:r>
        <w:rPr/>
        <w:t>economics</w:t>
      </w:r>
      <w:r>
        <w:rPr>
          <w:spacing w:val="-6"/>
        </w:rPr>
        <w:t> </w:t>
      </w:r>
      <w:r>
        <w:rPr/>
        <w:t>vs.</w:t>
      </w:r>
      <w:r>
        <w:rPr>
          <w:spacing w:val="-4"/>
        </w:rPr>
        <w:t> </w:t>
      </w:r>
      <w:r>
        <w:rPr/>
        <w:t>politics? (with</w:t>
      </w:r>
      <w:r>
        <w:rPr>
          <w:spacing w:val="-3"/>
        </w:rPr>
        <w:t> </w:t>
      </w:r>
      <w:r>
        <w:rPr/>
        <w:t>M.</w:t>
      </w:r>
      <w:r>
        <w:rPr>
          <w:spacing w:val="-4"/>
        </w:rPr>
        <w:t> </w:t>
      </w:r>
      <w:r>
        <w:rPr/>
        <w:t>Pandey),</w:t>
      </w:r>
      <w:r>
        <w:rPr>
          <w:spacing w:val="-4"/>
        </w:rPr>
        <w:t> </w:t>
      </w:r>
      <w:r>
        <w:rPr/>
        <w:t>currently</w:t>
      </w:r>
      <w:r>
        <w:rPr>
          <w:spacing w:val="-5"/>
        </w:rPr>
        <w:t> </w:t>
      </w:r>
      <w:r>
        <w:rPr>
          <w:spacing w:val="-2"/>
        </w:rPr>
        <w:t>submitted</w:t>
      </w:r>
    </w:p>
    <w:p>
      <w:pPr>
        <w:pStyle w:val="BodyText"/>
        <w:spacing w:line="217" w:lineRule="exact"/>
      </w:pPr>
      <w:r>
        <w:rPr/>
        <w:t>2023</w:t>
      </w:r>
      <w:r>
        <w:rPr>
          <w:spacing w:val="-4"/>
        </w:rPr>
        <w:t> </w:t>
      </w:r>
      <w:r>
        <w:rPr/>
        <w:t>Migration</w:t>
      </w:r>
      <w:r>
        <w:rPr>
          <w:spacing w:val="-6"/>
        </w:rPr>
        <w:t> </w:t>
      </w:r>
      <w:r>
        <w:rPr/>
        <w:t>&amp;</w:t>
      </w:r>
      <w:r>
        <w:rPr>
          <w:spacing w:val="-4"/>
        </w:rPr>
        <w:t> </w:t>
      </w:r>
      <w:r>
        <w:rPr/>
        <w:t>Household</w:t>
      </w:r>
      <w:r>
        <w:rPr>
          <w:spacing w:val="-6"/>
        </w:rPr>
        <w:t> </w:t>
      </w:r>
      <w:r>
        <w:rPr/>
        <w:t>Informal</w:t>
      </w:r>
      <w:r>
        <w:rPr>
          <w:spacing w:val="-4"/>
        </w:rPr>
        <w:t> </w:t>
      </w:r>
      <w:r>
        <w:rPr/>
        <w:t>Economic</w:t>
      </w:r>
      <w:r>
        <w:rPr>
          <w:spacing w:val="-4"/>
        </w:rPr>
        <w:t> </w:t>
      </w:r>
      <w:r>
        <w:rPr/>
        <w:t>Activity</w:t>
      </w:r>
      <w:r>
        <w:rPr>
          <w:spacing w:val="-4"/>
        </w:rPr>
        <w:t> </w:t>
      </w:r>
      <w:r>
        <w:rPr/>
        <w:t>(with</w:t>
      </w:r>
      <w:r>
        <w:rPr>
          <w:spacing w:val="-5"/>
        </w:rPr>
        <w:t> </w:t>
      </w:r>
      <w:r>
        <w:rPr/>
        <w:t>Melanie</w:t>
      </w:r>
      <w:r>
        <w:rPr>
          <w:spacing w:val="-5"/>
        </w:rPr>
        <w:t> </w:t>
      </w:r>
      <w:r>
        <w:rPr/>
        <w:t>Khamis</w:t>
      </w:r>
      <w:r>
        <w:rPr>
          <w:spacing w:val="-7"/>
        </w:rPr>
        <w:t> </w:t>
      </w:r>
      <w:r>
        <w:rPr/>
        <w:t>&amp;</w:t>
      </w:r>
      <w:r>
        <w:rPr>
          <w:spacing w:val="-2"/>
        </w:rPr>
        <w:t> </w:t>
      </w:r>
      <w:r>
        <w:rPr/>
        <w:t>J</w:t>
      </w:r>
      <w:r>
        <w:rPr>
          <w:spacing w:val="-6"/>
        </w:rPr>
        <w:t> </w:t>
      </w:r>
      <w:r>
        <w:rPr/>
        <w:t>Landon-Lane),</w:t>
      </w:r>
      <w:r>
        <w:rPr>
          <w:spacing w:val="-6"/>
        </w:rPr>
        <w:t> </w:t>
      </w:r>
      <w:r>
        <w:rPr/>
        <w:t>currently</w:t>
      </w:r>
      <w:r>
        <w:rPr>
          <w:spacing w:val="-7"/>
        </w:rPr>
        <w:t> </w:t>
      </w:r>
      <w:r>
        <w:rPr>
          <w:spacing w:val="-2"/>
        </w:rPr>
        <w:t>reworking</w:t>
      </w:r>
    </w:p>
    <w:p>
      <w:pPr>
        <w:pStyle w:val="BodyText"/>
        <w:spacing w:line="218" w:lineRule="exact" w:before="180"/>
      </w:pPr>
      <w:r>
        <w:rPr>
          <w:u w:val="single"/>
        </w:rPr>
        <w:t>Almost</w:t>
      </w:r>
      <w:r>
        <w:rPr>
          <w:spacing w:val="-6"/>
          <w:u w:val="single"/>
        </w:rPr>
        <w:t> </w:t>
      </w:r>
      <w:r>
        <w:rPr>
          <w:u w:val="single"/>
        </w:rPr>
        <w:t>ready</w:t>
      </w:r>
      <w:r>
        <w:rPr>
          <w:spacing w:val="-3"/>
          <w:u w:val="single"/>
        </w:rPr>
        <w:t> </w:t>
      </w:r>
      <w:r>
        <w:rPr>
          <w:u w:val="single"/>
        </w:rPr>
        <w:t>for</w:t>
      </w:r>
      <w:r>
        <w:rPr>
          <w:spacing w:val="-4"/>
          <w:u w:val="single"/>
        </w:rPr>
        <w:t> </w:t>
      </w:r>
      <w:r>
        <w:rPr>
          <w:u w:val="single"/>
        </w:rPr>
        <w:t>prime</w:t>
      </w:r>
      <w:r>
        <w:rPr>
          <w:spacing w:val="-6"/>
          <w:u w:val="single"/>
        </w:rPr>
        <w:t> </w:t>
      </w:r>
      <w:r>
        <w:rPr>
          <w:spacing w:val="-4"/>
          <w:u w:val="single"/>
        </w:rPr>
        <w:t>time</w:t>
      </w:r>
    </w:p>
    <w:p>
      <w:pPr>
        <w:pStyle w:val="BodyText"/>
        <w:spacing w:line="218" w:lineRule="exact"/>
      </w:pPr>
      <w:r>
        <w:rPr/>
        <w:t>Schooling</w:t>
      </w:r>
      <w:r>
        <w:rPr>
          <w:spacing w:val="-4"/>
        </w:rPr>
        <w:t> </w:t>
      </w:r>
      <w:r>
        <w:rPr/>
        <w:t>Forsaken</w:t>
      </w:r>
      <w:r>
        <w:rPr>
          <w:spacing w:val="-4"/>
        </w:rPr>
        <w:t> </w:t>
      </w:r>
      <w:r>
        <w:rPr/>
        <w:t>or</w:t>
      </w:r>
      <w:r>
        <w:rPr>
          <w:spacing w:val="-6"/>
        </w:rPr>
        <w:t> </w:t>
      </w:r>
      <w:r>
        <w:rPr/>
        <w:t>Not?</w:t>
      </w:r>
      <w:r>
        <w:rPr>
          <w:spacing w:val="-2"/>
        </w:rPr>
        <w:t> </w:t>
      </w:r>
      <w:r>
        <w:rPr/>
        <w:t>Prestige,</w:t>
      </w:r>
      <w:r>
        <w:rPr>
          <w:spacing w:val="-4"/>
        </w:rPr>
        <w:t> </w:t>
      </w:r>
      <w:r>
        <w:rPr/>
        <w:t>Education</w:t>
      </w:r>
      <w:r>
        <w:rPr>
          <w:spacing w:val="-4"/>
        </w:rPr>
        <w:t> </w:t>
      </w:r>
      <w:r>
        <w:rPr/>
        <w:t>and</w:t>
      </w:r>
      <w:r>
        <w:rPr>
          <w:spacing w:val="-3"/>
        </w:rPr>
        <w:t> </w:t>
      </w:r>
      <w:r>
        <w:rPr/>
        <w:t>Migration</w:t>
      </w:r>
      <w:r>
        <w:rPr>
          <w:spacing w:val="-4"/>
        </w:rPr>
        <w:t> </w:t>
      </w:r>
      <w:r>
        <w:rPr/>
        <w:t>and</w:t>
      </w:r>
      <w:r>
        <w:rPr>
          <w:spacing w:val="-6"/>
        </w:rPr>
        <w:t> </w:t>
      </w:r>
      <w:r>
        <w:rPr/>
        <w:t>their</w:t>
      </w:r>
      <w:r>
        <w:rPr>
          <w:spacing w:val="-3"/>
        </w:rPr>
        <w:t> </w:t>
      </w:r>
      <w:r>
        <w:rPr/>
        <w:t>Political</w:t>
      </w:r>
      <w:r>
        <w:rPr>
          <w:spacing w:val="-6"/>
        </w:rPr>
        <w:t> </w:t>
      </w:r>
      <w:r>
        <w:rPr/>
        <w:t>Economy</w:t>
      </w:r>
      <w:r>
        <w:rPr>
          <w:spacing w:val="3"/>
        </w:rPr>
        <w:t> </w:t>
      </w:r>
      <w:r>
        <w:rPr/>
        <w:t>(with</w:t>
      </w:r>
      <w:r>
        <w:rPr>
          <w:spacing w:val="-4"/>
        </w:rPr>
        <w:t> </w:t>
      </w:r>
      <w:r>
        <w:rPr/>
        <w:t>GS</w:t>
      </w:r>
      <w:r>
        <w:rPr>
          <w:spacing w:val="-5"/>
        </w:rPr>
        <w:t> </w:t>
      </w:r>
      <w:r>
        <w:rPr/>
        <w:t>Epstein</w:t>
      </w:r>
      <w:r>
        <w:rPr>
          <w:spacing w:val="-4"/>
        </w:rPr>
        <w:t> </w:t>
      </w:r>
      <w:r>
        <w:rPr/>
        <w:t>&amp;</w:t>
      </w:r>
      <w:r>
        <w:rPr>
          <w:spacing w:val="-4"/>
        </w:rPr>
        <w:t> </w:t>
      </w:r>
      <w:r>
        <w:rPr/>
        <w:t>I</w:t>
      </w:r>
      <w:r>
        <w:rPr>
          <w:spacing w:val="-4"/>
        </w:rPr>
        <w:t> </w:t>
      </w:r>
      <w:r>
        <w:rPr>
          <w:spacing w:val="-2"/>
        </w:rPr>
        <w:t>Abdulloev)</w:t>
      </w:r>
    </w:p>
    <w:p>
      <w:pPr>
        <w:pStyle w:val="BodyText"/>
        <w:spacing w:line="217" w:lineRule="exact" w:before="181"/>
      </w:pPr>
      <w:r>
        <w:rPr>
          <w:u w:val="single"/>
        </w:rPr>
        <w:t>Working</w:t>
      </w:r>
      <w:r>
        <w:rPr>
          <w:spacing w:val="-6"/>
          <w:u w:val="single"/>
        </w:rPr>
        <w:t> </w:t>
      </w:r>
      <w:r>
        <w:rPr>
          <w:spacing w:val="-5"/>
          <w:u w:val="single"/>
        </w:rPr>
        <w:t>on</w:t>
      </w:r>
    </w:p>
    <w:p>
      <w:pPr>
        <w:pStyle w:val="BodyText"/>
        <w:spacing w:line="216" w:lineRule="auto" w:before="6"/>
        <w:ind w:right="2577"/>
      </w:pPr>
      <w:r>
        <w:rPr/>
        <w:t>Assortative</w:t>
      </w:r>
      <w:r>
        <w:rPr>
          <w:spacing w:val="-4"/>
        </w:rPr>
        <w:t> </w:t>
      </w:r>
      <w:r>
        <w:rPr/>
        <w:t>Mating:</w:t>
      </w:r>
      <w:r>
        <w:rPr>
          <w:spacing w:val="-5"/>
        </w:rPr>
        <w:t> </w:t>
      </w:r>
      <w:r>
        <w:rPr/>
        <w:t>Evidence</w:t>
      </w:r>
      <w:r>
        <w:rPr>
          <w:spacing w:val="-6"/>
        </w:rPr>
        <w:t> </w:t>
      </w:r>
      <w:r>
        <w:rPr/>
        <w:t>from</w:t>
      </w:r>
      <w:r>
        <w:rPr>
          <w:spacing w:val="-3"/>
        </w:rPr>
        <w:t> </w:t>
      </w:r>
      <w:r>
        <w:rPr/>
        <w:t>an</w:t>
      </w:r>
      <w:r>
        <w:rPr>
          <w:spacing w:val="-3"/>
        </w:rPr>
        <w:t> </w:t>
      </w:r>
      <w:r>
        <w:rPr/>
        <w:t>Almost</w:t>
      </w:r>
      <w:r>
        <w:rPr>
          <w:spacing w:val="-5"/>
        </w:rPr>
        <w:t> </w:t>
      </w:r>
      <w:r>
        <w:rPr/>
        <w:t>Assimilated</w:t>
      </w:r>
      <w:r>
        <w:rPr>
          <w:spacing w:val="-1"/>
        </w:rPr>
        <w:t> </w:t>
      </w:r>
      <w:r>
        <w:rPr/>
        <w:t>Group</w:t>
      </w:r>
      <w:r>
        <w:rPr>
          <w:spacing w:val="-3"/>
        </w:rPr>
        <w:t> </w:t>
      </w:r>
      <w:r>
        <w:rPr/>
        <w:t>(with GS</w:t>
      </w:r>
      <w:r>
        <w:rPr>
          <w:spacing w:val="-4"/>
        </w:rPr>
        <w:t> </w:t>
      </w:r>
      <w:r>
        <w:rPr/>
        <w:t>Epstein</w:t>
      </w:r>
      <w:r>
        <w:rPr>
          <w:spacing w:val="-3"/>
        </w:rPr>
        <w:t> </w:t>
      </w:r>
      <w:r>
        <w:rPr/>
        <w:t>&amp;</w:t>
      </w:r>
      <w:r>
        <w:rPr>
          <w:spacing w:val="-2"/>
        </w:rPr>
        <w:t> </w:t>
      </w:r>
      <w:r>
        <w:rPr/>
        <w:t>MS</w:t>
      </w:r>
      <w:r>
        <w:rPr>
          <w:spacing w:val="-5"/>
        </w:rPr>
        <w:t> </w:t>
      </w:r>
      <w:r>
        <w:rPr/>
        <w:t>Yun) The Fundamentalist Line in the Sand (with GS Epstein)</w:t>
      </w:r>
    </w:p>
    <w:p>
      <w:pPr>
        <w:pStyle w:val="BodyText"/>
        <w:spacing w:line="218" w:lineRule="exact" w:before="181"/>
      </w:pPr>
      <w:r>
        <w:rPr>
          <w:u w:val="single"/>
        </w:rPr>
        <w:t>Hibernating</w:t>
      </w:r>
      <w:r>
        <w:rPr>
          <w:spacing w:val="-3"/>
          <w:u w:val="single"/>
        </w:rPr>
        <w:t> </w:t>
      </w:r>
      <w:r>
        <w:rPr>
          <w:spacing w:val="-2"/>
          <w:u w:val="single"/>
        </w:rPr>
        <w:t>papers</w:t>
      </w:r>
    </w:p>
    <w:p>
      <w:pPr>
        <w:pStyle w:val="BodyText"/>
        <w:spacing w:line="205" w:lineRule="exact"/>
      </w:pPr>
      <w:r>
        <w:rPr/>
        <w:t>Decomposing</w:t>
      </w:r>
      <w:r>
        <w:rPr>
          <w:spacing w:val="-5"/>
        </w:rPr>
        <w:t> </w:t>
      </w:r>
      <w:r>
        <w:rPr/>
        <w:t>Differences</w:t>
      </w:r>
      <w:r>
        <w:rPr>
          <w:spacing w:val="-7"/>
        </w:rPr>
        <w:t> </w:t>
      </w:r>
      <w:r>
        <w:rPr/>
        <w:t>in</w:t>
      </w:r>
      <w:r>
        <w:rPr>
          <w:spacing w:val="-7"/>
        </w:rPr>
        <w:t> </w:t>
      </w:r>
      <w:r>
        <w:rPr/>
        <w:t>Poverty</w:t>
      </w:r>
      <w:r>
        <w:rPr>
          <w:spacing w:val="-5"/>
        </w:rPr>
        <w:t> </w:t>
      </w:r>
      <w:r>
        <w:rPr/>
        <w:t>Incidence</w:t>
      </w:r>
      <w:r>
        <w:rPr>
          <w:spacing w:val="-6"/>
        </w:rPr>
        <w:t> </w:t>
      </w:r>
      <w:r>
        <w:rPr/>
        <w:t>Using</w:t>
      </w:r>
      <w:r>
        <w:rPr>
          <w:spacing w:val="-5"/>
        </w:rPr>
        <w:t> </w:t>
      </w:r>
      <w:r>
        <w:rPr/>
        <w:t>Regression</w:t>
      </w:r>
      <w:r>
        <w:rPr>
          <w:spacing w:val="-5"/>
        </w:rPr>
        <w:t> </w:t>
      </w:r>
      <w:r>
        <w:rPr/>
        <w:t>Estimates</w:t>
      </w:r>
      <w:r>
        <w:rPr>
          <w:spacing w:val="-6"/>
        </w:rPr>
        <w:t> </w:t>
      </w:r>
      <w:r>
        <w:rPr/>
        <w:t>(with</w:t>
      </w:r>
      <w:r>
        <w:rPr>
          <w:spacing w:val="-5"/>
        </w:rPr>
        <w:t> </w:t>
      </w:r>
      <w:r>
        <w:rPr/>
        <w:t>SK</w:t>
      </w:r>
      <w:r>
        <w:rPr>
          <w:spacing w:val="-4"/>
        </w:rPr>
        <w:t> </w:t>
      </w:r>
      <w:r>
        <w:rPr/>
        <w:t>Bhaumik</w:t>
      </w:r>
      <w:r>
        <w:rPr>
          <w:spacing w:val="-5"/>
        </w:rPr>
        <w:t> </w:t>
      </w:r>
      <w:r>
        <w:rPr/>
        <w:t>&amp;</w:t>
      </w:r>
      <w:r>
        <w:rPr>
          <w:spacing w:val="-5"/>
        </w:rPr>
        <w:t> </w:t>
      </w:r>
      <w:r>
        <w:rPr/>
        <w:t>MS</w:t>
      </w:r>
      <w:r>
        <w:rPr>
          <w:spacing w:val="-5"/>
        </w:rPr>
        <w:t> </w:t>
      </w:r>
      <w:r>
        <w:rPr>
          <w:spacing w:val="-4"/>
        </w:rPr>
        <w:t>Yun)</w:t>
      </w:r>
    </w:p>
    <w:p>
      <w:pPr>
        <w:pStyle w:val="BodyText"/>
        <w:spacing w:line="216" w:lineRule="auto" w:before="6"/>
        <w:ind w:right="337"/>
      </w:pPr>
      <w:r>
        <w:rPr/>
        <w:t>Does</w:t>
      </w:r>
      <w:r>
        <w:rPr>
          <w:spacing w:val="-4"/>
        </w:rPr>
        <w:t> </w:t>
      </w:r>
      <w:r>
        <w:rPr/>
        <w:t>the</w:t>
      </w:r>
      <w:r>
        <w:rPr>
          <w:spacing w:val="-3"/>
        </w:rPr>
        <w:t> </w:t>
      </w:r>
      <w:r>
        <w:rPr/>
        <w:t>Glass</w:t>
      </w:r>
      <w:r>
        <w:rPr>
          <w:spacing w:val="-4"/>
        </w:rPr>
        <w:t> </w:t>
      </w:r>
      <w:r>
        <w:rPr/>
        <w:t>Ceiling</w:t>
      </w:r>
      <w:r>
        <w:rPr>
          <w:spacing w:val="-2"/>
        </w:rPr>
        <w:t> </w:t>
      </w:r>
      <w:r>
        <w:rPr/>
        <w:t>Exist?</w:t>
      </w:r>
      <w:r>
        <w:rPr>
          <w:spacing w:val="-3"/>
        </w:rPr>
        <w:t> </w:t>
      </w:r>
      <w:r>
        <w:rPr/>
        <w:t>A</w:t>
      </w:r>
      <w:r>
        <w:rPr>
          <w:spacing w:val="-3"/>
        </w:rPr>
        <w:t> </w:t>
      </w:r>
      <w:r>
        <w:rPr/>
        <w:t>Cross-National</w:t>
      </w:r>
      <w:r>
        <w:rPr>
          <w:spacing w:val="-3"/>
        </w:rPr>
        <w:t> </w:t>
      </w:r>
      <w:r>
        <w:rPr/>
        <w:t>Perspective</w:t>
      </w:r>
      <w:r>
        <w:rPr>
          <w:spacing w:val="-3"/>
        </w:rPr>
        <w:t> </w:t>
      </w:r>
      <w:r>
        <w:rPr/>
        <w:t>on</w:t>
      </w:r>
      <w:r>
        <w:rPr>
          <w:spacing w:val="-2"/>
        </w:rPr>
        <w:t> </w:t>
      </w:r>
      <w:r>
        <w:rPr/>
        <w:t>Gender</w:t>
      </w:r>
      <w:r>
        <w:rPr>
          <w:spacing w:val="-3"/>
        </w:rPr>
        <w:t> </w:t>
      </w:r>
      <w:r>
        <w:rPr/>
        <w:t>Income</w:t>
      </w:r>
      <w:r>
        <w:rPr>
          <w:spacing w:val="-3"/>
        </w:rPr>
        <w:t> </w:t>
      </w:r>
      <w:r>
        <w:rPr/>
        <w:t>Mobility</w:t>
      </w:r>
      <w:r>
        <w:rPr>
          <w:spacing w:val="-2"/>
        </w:rPr>
        <w:t> </w:t>
      </w:r>
      <w:r>
        <w:rPr/>
        <w:t>(w/</w:t>
      </w:r>
      <w:r>
        <w:rPr>
          <w:spacing w:val="-3"/>
        </w:rPr>
        <w:t> </w:t>
      </w:r>
      <w:r>
        <w:rPr/>
        <w:t>J</w:t>
      </w:r>
      <w:r>
        <w:rPr>
          <w:spacing w:val="-4"/>
        </w:rPr>
        <w:t> </w:t>
      </w:r>
      <w:r>
        <w:rPr/>
        <w:t>Landon-Lane</w:t>
      </w:r>
      <w:r>
        <w:rPr>
          <w:spacing w:val="-3"/>
        </w:rPr>
        <w:t> </w:t>
      </w:r>
      <w:r>
        <w:rPr/>
        <w:t>&amp;</w:t>
      </w:r>
      <w:r>
        <w:rPr>
          <w:spacing w:val="-2"/>
        </w:rPr>
        <w:t> </w:t>
      </w:r>
      <w:r>
        <w:rPr/>
        <w:t>MS</w:t>
      </w:r>
      <w:r>
        <w:rPr>
          <w:spacing w:val="-3"/>
        </w:rPr>
        <w:t> </w:t>
      </w:r>
      <w:r>
        <w:rPr/>
        <w:t>Yun) Gender Wage Gap during Rapid Economic Transition (with MS Yun)</w:t>
      </w:r>
    </w:p>
    <w:p>
      <w:pPr>
        <w:pStyle w:val="BodyText"/>
        <w:spacing w:line="213" w:lineRule="auto"/>
        <w:ind w:right="2577"/>
      </w:pPr>
      <w:r>
        <w:rPr/>
        <w:t>Good versus Bad Mobility: Directional Mobility Measures (with J Landon-Lane &amp; MS Yun) Immigration</w:t>
      </w:r>
      <w:r>
        <w:rPr>
          <w:spacing w:val="-3"/>
        </w:rPr>
        <w:t> </w:t>
      </w:r>
      <w:r>
        <w:rPr/>
        <w:t>&amp;</w:t>
      </w:r>
      <w:r>
        <w:rPr>
          <w:spacing w:val="-3"/>
        </w:rPr>
        <w:t> </w:t>
      </w:r>
      <w:r>
        <w:rPr/>
        <w:t>Unemployment</w:t>
      </w:r>
      <w:r>
        <w:rPr>
          <w:spacing w:val="-5"/>
        </w:rPr>
        <w:t> </w:t>
      </w:r>
      <w:r>
        <w:rPr/>
        <w:t>in</w:t>
      </w:r>
      <w:r>
        <w:rPr>
          <w:spacing w:val="-3"/>
        </w:rPr>
        <w:t> </w:t>
      </w:r>
      <w:r>
        <w:rPr/>
        <w:t>the</w:t>
      </w:r>
      <w:r>
        <w:rPr>
          <w:spacing w:val="-4"/>
        </w:rPr>
        <w:t> </w:t>
      </w:r>
      <w:r>
        <w:rPr/>
        <w:t>European</w:t>
      </w:r>
      <w:r>
        <w:rPr>
          <w:spacing w:val="-5"/>
        </w:rPr>
        <w:t> </w:t>
      </w:r>
      <w:r>
        <w:rPr/>
        <w:t>Community</w:t>
      </w:r>
      <w:r>
        <w:rPr>
          <w:spacing w:val="-6"/>
        </w:rPr>
        <w:t> </w:t>
      </w:r>
      <w:r>
        <w:rPr/>
        <w:t>(with F</w:t>
      </w:r>
      <w:r>
        <w:rPr>
          <w:spacing w:val="-4"/>
        </w:rPr>
        <w:t> </w:t>
      </w:r>
      <w:r>
        <w:rPr/>
        <w:t>Rivera-Batiz</w:t>
      </w:r>
      <w:r>
        <w:rPr>
          <w:spacing w:val="-4"/>
        </w:rPr>
        <w:t> </w:t>
      </w:r>
      <w:r>
        <w:rPr/>
        <w:t>&amp;</w:t>
      </w:r>
      <w:r>
        <w:rPr>
          <w:spacing w:val="-3"/>
        </w:rPr>
        <w:t> </w:t>
      </w:r>
      <w:r>
        <w:rPr/>
        <w:t>MS</w:t>
      </w:r>
      <w:r>
        <w:rPr>
          <w:spacing w:val="-5"/>
        </w:rPr>
        <w:t> </w:t>
      </w:r>
      <w:r>
        <w:rPr/>
        <w:t>Yun) Method of Pay, legal status, &amp; wage gaps (with Cathy Y. Co &amp; MS Yun)</w:t>
      </w:r>
    </w:p>
    <w:p>
      <w:pPr>
        <w:pStyle w:val="BodyText"/>
        <w:spacing w:line="213" w:lineRule="auto" w:before="2"/>
        <w:ind w:right="4705"/>
      </w:pPr>
      <w:r>
        <w:rPr/>
        <w:t>Networks</w:t>
      </w:r>
      <w:r>
        <w:rPr>
          <w:spacing w:val="-7"/>
        </w:rPr>
        <w:t> </w:t>
      </w:r>
      <w:r>
        <w:rPr/>
        <w:t>&amp;</w:t>
      </w:r>
      <w:r>
        <w:rPr>
          <w:spacing w:val="-5"/>
        </w:rPr>
        <w:t> </w:t>
      </w:r>
      <w:r>
        <w:rPr/>
        <w:t>the</w:t>
      </w:r>
      <w:r>
        <w:rPr>
          <w:spacing w:val="-6"/>
        </w:rPr>
        <w:t> </w:t>
      </w:r>
      <w:r>
        <w:rPr/>
        <w:t>Duration</w:t>
      </w:r>
      <w:r>
        <w:rPr>
          <w:spacing w:val="-5"/>
        </w:rPr>
        <w:t> </w:t>
      </w:r>
      <w:r>
        <w:rPr/>
        <w:t>of</w:t>
      </w:r>
      <w:r>
        <w:rPr>
          <w:spacing w:val="-7"/>
        </w:rPr>
        <w:t> </w:t>
      </w:r>
      <w:r>
        <w:rPr/>
        <w:t>Temporary</w:t>
      </w:r>
      <w:r>
        <w:rPr>
          <w:spacing w:val="-5"/>
        </w:rPr>
        <w:t> </w:t>
      </w:r>
      <w:r>
        <w:rPr/>
        <w:t>Migration</w:t>
      </w:r>
      <w:r>
        <w:rPr>
          <w:spacing w:val="-5"/>
        </w:rPr>
        <w:t> </w:t>
      </w:r>
      <w:r>
        <w:rPr/>
        <w:t>(with T</w:t>
      </w:r>
      <w:r>
        <w:rPr>
          <w:spacing w:val="-5"/>
        </w:rPr>
        <w:t> </w:t>
      </w:r>
      <w:r>
        <w:rPr/>
        <w:t>Bauer) Revealed Informal Activity (with R Dimova &amp; J Landon-Lane)</w:t>
      </w:r>
    </w:p>
    <w:p>
      <w:pPr>
        <w:pStyle w:val="BodyText"/>
        <w:spacing w:line="196" w:lineRule="exact"/>
      </w:pPr>
      <w:r>
        <w:rPr/>
        <w:t>Russian</w:t>
      </w:r>
      <w:r>
        <w:rPr>
          <w:spacing w:val="-4"/>
        </w:rPr>
        <w:t> </w:t>
      </w:r>
      <w:r>
        <w:rPr/>
        <w:t>Cities</w:t>
      </w:r>
      <w:r>
        <w:rPr>
          <w:spacing w:val="-4"/>
        </w:rPr>
        <w:t> </w:t>
      </w:r>
      <w:r>
        <w:rPr/>
        <w:t>in</w:t>
      </w:r>
      <w:r>
        <w:rPr>
          <w:spacing w:val="-3"/>
        </w:rPr>
        <w:t> </w:t>
      </w:r>
      <w:r>
        <w:rPr/>
        <w:t>Transition:</w:t>
      </w:r>
      <w:r>
        <w:rPr>
          <w:spacing w:val="-5"/>
        </w:rPr>
        <w:t> </w:t>
      </w:r>
      <w:r>
        <w:rPr/>
        <w:t>The</w:t>
      </w:r>
      <w:r>
        <w:rPr>
          <w:spacing w:val="-4"/>
        </w:rPr>
        <w:t> </w:t>
      </w:r>
      <w:r>
        <w:rPr/>
        <w:t>Impact</w:t>
      </w:r>
      <w:r>
        <w:rPr>
          <w:spacing w:val="-7"/>
        </w:rPr>
        <w:t> </w:t>
      </w:r>
      <w:r>
        <w:rPr/>
        <w:t>of</w:t>
      </w:r>
      <w:r>
        <w:rPr>
          <w:spacing w:val="-4"/>
        </w:rPr>
        <w:t> </w:t>
      </w:r>
      <w:r>
        <w:rPr/>
        <w:t>Market</w:t>
      </w:r>
      <w:r>
        <w:rPr>
          <w:spacing w:val="-4"/>
        </w:rPr>
        <w:t> </w:t>
      </w:r>
      <w:r>
        <w:rPr/>
        <w:t>Forces</w:t>
      </w:r>
      <w:r>
        <w:rPr>
          <w:spacing w:val="-5"/>
        </w:rPr>
        <w:t> </w:t>
      </w:r>
      <w:r>
        <w:rPr/>
        <w:t>in</w:t>
      </w:r>
      <w:r>
        <w:rPr>
          <w:spacing w:val="-6"/>
        </w:rPr>
        <w:t> </w:t>
      </w:r>
      <w:r>
        <w:rPr/>
        <w:t>the</w:t>
      </w:r>
      <w:r>
        <w:rPr>
          <w:spacing w:val="-3"/>
        </w:rPr>
        <w:t> </w:t>
      </w:r>
      <w:r>
        <w:rPr/>
        <w:t>1990s</w:t>
      </w:r>
      <w:r>
        <w:rPr>
          <w:spacing w:val="-5"/>
        </w:rPr>
        <w:t> </w:t>
      </w:r>
      <w:r>
        <w:rPr/>
        <w:t>(with</w:t>
      </w:r>
      <w:r>
        <w:rPr>
          <w:spacing w:val="5"/>
        </w:rPr>
        <w:t> </w:t>
      </w:r>
      <w:r>
        <w:rPr/>
        <w:t>RC</w:t>
      </w:r>
      <w:r>
        <w:rPr>
          <w:spacing w:val="-5"/>
        </w:rPr>
        <w:t> </w:t>
      </w:r>
      <w:r>
        <w:rPr>
          <w:spacing w:val="-2"/>
        </w:rPr>
        <w:t>Stuart)</w:t>
      </w:r>
    </w:p>
    <w:p>
      <w:pPr>
        <w:pStyle w:val="BodyText"/>
        <w:spacing w:line="205" w:lineRule="exact"/>
      </w:pPr>
      <w:r>
        <w:rPr/>
        <mc:AlternateContent>
          <mc:Choice Requires="wps">
            <w:drawing>
              <wp:anchor distT="0" distB="0" distL="0" distR="0" allowOverlap="1" layoutInCell="1" locked="0" behindDoc="0" simplePos="0" relativeHeight="15732224">
                <wp:simplePos x="0" y="0"/>
                <wp:positionH relativeFrom="page">
                  <wp:posOffset>5775325</wp:posOffset>
                </wp:positionH>
                <wp:positionV relativeFrom="paragraph">
                  <wp:posOffset>124732</wp:posOffset>
                </wp:positionV>
                <wp:extent cx="5080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0800" cy="6350"/>
                        </a:xfrm>
                        <a:custGeom>
                          <a:avLst/>
                          <a:gdLst/>
                          <a:ahLst/>
                          <a:cxnLst/>
                          <a:rect l="l" t="t" r="r" b="b"/>
                          <a:pathLst>
                            <a:path w="50800" h="6350">
                              <a:moveTo>
                                <a:pt x="50291" y="0"/>
                              </a:moveTo>
                              <a:lnTo>
                                <a:pt x="0" y="0"/>
                              </a:lnTo>
                              <a:lnTo>
                                <a:pt x="0" y="6095"/>
                              </a:lnTo>
                              <a:lnTo>
                                <a:pt x="50291" y="6095"/>
                              </a:lnTo>
                              <a:lnTo>
                                <a:pt x="50291"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454.75pt;margin-top:9.821480pt;width:3.96pt;height:.47998pt;mso-position-horizontal-relative:page;mso-position-vertical-relative:paragraph;z-index:15732224" id="docshape15" filled="true" fillcolor="#0000ff" stroked="false">
                <v:fill type="solid"/>
                <w10:wrap type="none"/>
              </v:rect>
            </w:pict>
          </mc:Fallback>
        </mc:AlternateContent>
      </w:r>
      <w:r>
        <w:rPr/>
        <w:t>Wage</w:t>
      </w:r>
      <w:r>
        <w:rPr>
          <w:spacing w:val="-5"/>
        </w:rPr>
        <w:t> </w:t>
      </w:r>
      <w:r>
        <w:rPr/>
        <w:t>Growth</w:t>
      </w:r>
      <w:r>
        <w:rPr>
          <w:spacing w:val="-4"/>
        </w:rPr>
        <w:t> </w:t>
      </w:r>
      <w:r>
        <w:rPr/>
        <w:t>&amp;</w:t>
      </w:r>
      <w:r>
        <w:rPr>
          <w:spacing w:val="-3"/>
        </w:rPr>
        <w:t> </w:t>
      </w:r>
      <w:r>
        <w:rPr/>
        <w:t>Inequality</w:t>
      </w:r>
      <w:r>
        <w:rPr>
          <w:spacing w:val="-4"/>
        </w:rPr>
        <w:t> </w:t>
      </w:r>
      <w:r>
        <w:rPr/>
        <w:t>Change</w:t>
      </w:r>
      <w:r>
        <w:rPr>
          <w:spacing w:val="-2"/>
        </w:rPr>
        <w:t> </w:t>
      </w:r>
      <w:r>
        <w:rPr/>
        <w:t>during</w:t>
      </w:r>
      <w:r>
        <w:rPr>
          <w:spacing w:val="-3"/>
        </w:rPr>
        <w:t> </w:t>
      </w:r>
      <w:r>
        <w:rPr/>
        <w:t>Rapid</w:t>
      </w:r>
      <w:r>
        <w:rPr>
          <w:spacing w:val="-4"/>
        </w:rPr>
        <w:t> </w:t>
      </w:r>
      <w:r>
        <w:rPr/>
        <w:t>Economic</w:t>
      </w:r>
      <w:r>
        <w:rPr>
          <w:spacing w:val="-6"/>
        </w:rPr>
        <w:t> </w:t>
      </w:r>
      <w:r>
        <w:rPr/>
        <w:t>Transition”</w:t>
      </w:r>
      <w:r>
        <w:rPr>
          <w:spacing w:val="-5"/>
        </w:rPr>
        <w:t> </w:t>
      </w:r>
      <w:r>
        <w:rPr/>
        <w:t>(with</w:t>
      </w:r>
      <w:r>
        <w:rPr>
          <w:spacing w:val="1"/>
        </w:rPr>
        <w:t> </w:t>
      </w:r>
      <w:r>
        <w:rPr/>
        <w:t>RC</w:t>
      </w:r>
      <w:r>
        <w:rPr>
          <w:spacing w:val="-6"/>
        </w:rPr>
        <w:t> </w:t>
      </w:r>
      <w:r>
        <w:rPr/>
        <w:t>Stuart</w:t>
      </w:r>
      <w:r>
        <w:rPr>
          <w:spacing w:val="-5"/>
        </w:rPr>
        <w:t> </w:t>
      </w:r>
      <w:r>
        <w:rPr/>
        <w:t>&amp;</w:t>
      </w:r>
      <w:r>
        <w:rPr>
          <w:spacing w:val="-3"/>
        </w:rPr>
        <w:t> </w:t>
      </w:r>
      <w:r>
        <w:rPr/>
        <w:t>MS</w:t>
      </w:r>
      <w:r>
        <w:rPr>
          <w:spacing w:val="-5"/>
        </w:rPr>
        <w:t> </w:t>
      </w:r>
      <w:r>
        <w:rPr>
          <w:spacing w:val="-4"/>
        </w:rPr>
        <w:t>Yun)</w:t>
      </w:r>
    </w:p>
    <w:p>
      <w:pPr>
        <w:pStyle w:val="BodyText"/>
        <w:spacing w:line="217" w:lineRule="exact"/>
      </w:pPr>
      <w:r>
        <w:rPr/>
        <w:t>Where</w:t>
      </w:r>
      <w:r>
        <w:rPr>
          <w:spacing w:val="-5"/>
        </w:rPr>
        <w:t> </w:t>
      </w:r>
      <w:r>
        <w:rPr/>
        <w:t>to</w:t>
      </w:r>
      <w:r>
        <w:rPr>
          <w:spacing w:val="-3"/>
        </w:rPr>
        <w:t> </w:t>
      </w:r>
      <w:r>
        <w:rPr/>
        <w:t>Work?</w:t>
      </w:r>
      <w:r>
        <w:rPr>
          <w:spacing w:val="-2"/>
        </w:rPr>
        <w:t> </w:t>
      </w:r>
      <w:r>
        <w:rPr/>
        <w:t>Role</w:t>
      </w:r>
      <w:r>
        <w:rPr>
          <w:spacing w:val="-4"/>
        </w:rPr>
        <w:t> </w:t>
      </w:r>
      <w:r>
        <w:rPr/>
        <w:t>of</w:t>
      </w:r>
      <w:r>
        <w:rPr>
          <w:spacing w:val="-4"/>
        </w:rPr>
        <w:t> </w:t>
      </w:r>
      <w:r>
        <w:rPr/>
        <w:t>the</w:t>
      </w:r>
      <w:r>
        <w:rPr>
          <w:spacing w:val="-6"/>
        </w:rPr>
        <w:t> </w:t>
      </w:r>
      <w:r>
        <w:rPr/>
        <w:t>Household</w:t>
      </w:r>
      <w:r>
        <w:rPr>
          <w:spacing w:val="-4"/>
        </w:rPr>
        <w:t> </w:t>
      </w:r>
      <w:r>
        <w:rPr/>
        <w:t>in</w:t>
      </w:r>
      <w:r>
        <w:rPr>
          <w:spacing w:val="-3"/>
        </w:rPr>
        <w:t> </w:t>
      </w:r>
      <w:r>
        <w:rPr/>
        <w:t>explaining</w:t>
      </w:r>
      <w:r>
        <w:rPr>
          <w:spacing w:val="-3"/>
        </w:rPr>
        <w:t> </w:t>
      </w:r>
      <w:r>
        <w:rPr/>
        <w:t>Gender</w:t>
      </w:r>
      <w:r>
        <w:rPr>
          <w:spacing w:val="-3"/>
        </w:rPr>
        <w:t> </w:t>
      </w:r>
      <w:r>
        <w:rPr/>
        <w:t>Labor</w:t>
      </w:r>
      <w:r>
        <w:rPr>
          <w:spacing w:val="-6"/>
        </w:rPr>
        <w:t> </w:t>
      </w:r>
      <w:r>
        <w:rPr/>
        <w:t>Market</w:t>
      </w:r>
      <w:r>
        <w:rPr>
          <w:spacing w:val="-4"/>
        </w:rPr>
        <w:t> </w:t>
      </w:r>
      <w:r>
        <w:rPr/>
        <w:t>Outcomes</w:t>
      </w:r>
      <w:r>
        <w:rPr>
          <w:spacing w:val="-5"/>
        </w:rPr>
        <w:t> </w:t>
      </w:r>
      <w:r>
        <w:rPr/>
        <w:t>(with</w:t>
      </w:r>
      <w:r>
        <w:rPr>
          <w:spacing w:val="-4"/>
        </w:rPr>
        <w:t> </w:t>
      </w:r>
      <w:r>
        <w:rPr/>
        <w:t>R</w:t>
      </w:r>
      <w:r>
        <w:rPr>
          <w:spacing w:val="-5"/>
        </w:rPr>
        <w:t> </w:t>
      </w:r>
      <w:r>
        <w:rPr/>
        <w:t>Dimova</w:t>
      </w:r>
      <w:r>
        <w:rPr>
          <w:spacing w:val="-4"/>
        </w:rPr>
        <w:t> </w:t>
      </w:r>
      <w:r>
        <w:rPr/>
        <w:t>&amp;</w:t>
      </w:r>
      <w:r>
        <w:rPr>
          <w:spacing w:val="-3"/>
        </w:rPr>
        <w:t> </w:t>
      </w:r>
      <w:r>
        <w:rPr/>
        <w:t>J</w:t>
      </w:r>
      <w:r>
        <w:rPr>
          <w:spacing w:val="5"/>
        </w:rPr>
        <w:t> </w:t>
      </w:r>
      <w:r>
        <w:rPr/>
        <w:t>Landon-</w:t>
      </w:r>
      <w:r>
        <w:rPr>
          <w:spacing w:val="-2"/>
        </w:rPr>
        <w:t>Lane)</w:t>
      </w:r>
    </w:p>
    <w:p>
      <w:pPr>
        <w:spacing w:line="229" w:lineRule="exact" w:before="202"/>
        <w:ind w:left="271" w:right="0" w:firstLine="0"/>
        <w:jc w:val="left"/>
        <w:rPr>
          <w:sz w:val="20"/>
        </w:rPr>
      </w:pPr>
      <w:r>
        <w:rPr>
          <w:b/>
          <w:sz w:val="20"/>
          <w:u w:val="single"/>
        </w:rPr>
        <w:t>Workshop</w:t>
      </w:r>
      <w:r>
        <w:rPr>
          <w:b/>
          <w:spacing w:val="-10"/>
          <w:sz w:val="20"/>
          <w:u w:val="single"/>
        </w:rPr>
        <w:t> </w:t>
      </w:r>
      <w:r>
        <w:rPr>
          <w:b/>
          <w:sz w:val="20"/>
          <w:u w:val="single"/>
        </w:rPr>
        <w:t>Presentations</w:t>
      </w:r>
      <w:r>
        <w:rPr>
          <w:b/>
          <w:spacing w:val="-8"/>
          <w:sz w:val="20"/>
          <w:u w:val="single"/>
        </w:rPr>
        <w:t> </w:t>
      </w:r>
      <w:r>
        <w:rPr>
          <w:sz w:val="20"/>
          <w:u w:val="single"/>
        </w:rPr>
        <w:t>(incomplete</w:t>
      </w:r>
      <w:r>
        <w:rPr>
          <w:spacing w:val="-9"/>
          <w:sz w:val="20"/>
          <w:u w:val="single"/>
        </w:rPr>
        <w:t> </w:t>
      </w:r>
      <w:r>
        <w:rPr>
          <w:spacing w:val="-2"/>
          <w:sz w:val="20"/>
          <w:u w:val="single"/>
        </w:rPr>
        <w:t>listing)</w:t>
      </w:r>
    </w:p>
    <w:p>
      <w:pPr>
        <w:pStyle w:val="BodyText"/>
        <w:spacing w:line="213" w:lineRule="auto" w:before="19"/>
        <w:ind w:right="2577"/>
      </w:pPr>
      <w:r>
        <w:rPr/>
        <w:t>2021/07 IOS, Regensburg Finance, gender, &amp; entrepreneurship: India’s informal sector firms 2021/03 Sikkim</w:t>
      </w:r>
      <w:r>
        <w:rPr>
          <w:spacing w:val="-5"/>
        </w:rPr>
        <w:t> </w:t>
      </w:r>
      <w:r>
        <w:rPr/>
        <w:t>University</w:t>
      </w:r>
      <w:r>
        <w:rPr>
          <w:spacing w:val="-5"/>
        </w:rPr>
        <w:t> </w:t>
      </w:r>
      <w:r>
        <w:rPr/>
        <w:t>Economics,</w:t>
      </w:r>
      <w:r>
        <w:rPr>
          <w:spacing w:val="-1"/>
        </w:rPr>
        <w:t> </w:t>
      </w:r>
      <w:r>
        <w:rPr/>
        <w:t>will</w:t>
      </w:r>
      <w:r>
        <w:rPr>
          <w:spacing w:val="-6"/>
        </w:rPr>
        <w:t> </w:t>
      </w:r>
      <w:r>
        <w:rPr/>
        <w:t>present:</w:t>
      </w:r>
      <w:r>
        <w:rPr>
          <w:spacing w:val="-6"/>
        </w:rPr>
        <w:t> </w:t>
      </w:r>
      <w:r>
        <w:rPr/>
        <w:t>Migration</w:t>
      </w:r>
      <w:r>
        <w:rPr>
          <w:spacing w:val="-4"/>
        </w:rPr>
        <w:t> </w:t>
      </w:r>
      <w:r>
        <w:rPr/>
        <w:t>&amp;</w:t>
      </w:r>
      <w:r>
        <w:rPr>
          <w:spacing w:val="-4"/>
        </w:rPr>
        <w:t> </w:t>
      </w:r>
      <w:r>
        <w:rPr/>
        <w:t>Household</w:t>
      </w:r>
      <w:r>
        <w:rPr>
          <w:spacing w:val="-1"/>
        </w:rPr>
        <w:t> </w:t>
      </w:r>
      <w:r>
        <w:rPr/>
        <w:t>Informal</w:t>
      </w:r>
      <w:r>
        <w:rPr>
          <w:spacing w:val="-6"/>
        </w:rPr>
        <w:t> </w:t>
      </w:r>
      <w:r>
        <w:rPr/>
        <w:t>Activity</w:t>
      </w:r>
    </w:p>
    <w:p>
      <w:pPr>
        <w:pStyle w:val="BodyText"/>
        <w:tabs>
          <w:tab w:pos="991" w:val="left" w:leader="none"/>
        </w:tabs>
        <w:spacing w:line="216" w:lineRule="auto"/>
        <w:ind w:left="991" w:right="337" w:hanging="721"/>
      </w:pPr>
      <w:r>
        <w:rPr>
          <w:spacing w:val="-4"/>
        </w:rPr>
        <w:t>2021</w:t>
      </w:r>
      <w:r>
        <w:rPr/>
        <w:tab/>
        <w:t>Other online (ongoing) workshops/seminars in which I am an active participant: Empirical Microeconomics, Rutgers; Sikkim University Economics; monthly GLO; Leibniz Institute for East and Southeast European Studies Regensburg</w:t>
      </w:r>
    </w:p>
    <w:p>
      <w:pPr>
        <w:pStyle w:val="BodyText"/>
        <w:spacing w:line="196" w:lineRule="exact"/>
      </w:pPr>
      <w:r>
        <w:rPr/>
        <w:t>2020/11</w:t>
      </w:r>
      <w:r>
        <w:rPr>
          <w:spacing w:val="7"/>
        </w:rPr>
        <w:t> </w:t>
      </w:r>
      <w:r>
        <w:rPr/>
        <w:t>GLO,</w:t>
      </w:r>
      <w:r>
        <w:rPr>
          <w:spacing w:val="-4"/>
        </w:rPr>
        <w:t> </w:t>
      </w:r>
      <w:r>
        <w:rPr/>
        <w:t>presented:</w:t>
      </w:r>
      <w:r>
        <w:rPr>
          <w:spacing w:val="-6"/>
        </w:rPr>
        <w:t> </w:t>
      </w:r>
      <w:r>
        <w:rPr/>
        <w:t>Forsaken</w:t>
      </w:r>
      <w:r>
        <w:rPr>
          <w:spacing w:val="-4"/>
        </w:rPr>
        <w:t> </w:t>
      </w:r>
      <w:r>
        <w:rPr/>
        <w:t>Schooling</w:t>
      </w:r>
      <w:r>
        <w:rPr>
          <w:spacing w:val="-6"/>
        </w:rPr>
        <w:t> </w:t>
      </w:r>
      <w:r>
        <w:rPr/>
        <w:t>or</w:t>
      </w:r>
      <w:r>
        <w:rPr>
          <w:spacing w:val="-4"/>
        </w:rPr>
        <w:t> </w:t>
      </w:r>
      <w:r>
        <w:rPr/>
        <w:t>Not?</w:t>
      </w:r>
      <w:r>
        <w:rPr>
          <w:spacing w:val="-7"/>
        </w:rPr>
        <w:t> </w:t>
      </w:r>
      <w:r>
        <w:rPr/>
        <w:t>Education</w:t>
      </w:r>
      <w:r>
        <w:rPr>
          <w:spacing w:val="-4"/>
        </w:rPr>
        <w:t> </w:t>
      </w:r>
      <w:r>
        <w:rPr/>
        <w:t>and</w:t>
      </w:r>
      <w:r>
        <w:rPr>
          <w:spacing w:val="-4"/>
        </w:rPr>
        <w:t> </w:t>
      </w:r>
      <w:r>
        <w:rPr>
          <w:spacing w:val="-2"/>
        </w:rPr>
        <w:t>Migration</w:t>
      </w:r>
    </w:p>
    <w:p>
      <w:pPr>
        <w:pStyle w:val="BodyText"/>
        <w:spacing w:line="213" w:lineRule="auto" w:before="6"/>
        <w:ind w:left="991" w:hanging="721"/>
      </w:pPr>
      <w:r>
        <w:rPr/>
        <w:t>2020-now</w:t>
      </w:r>
      <w:r>
        <w:rPr>
          <w:spacing w:val="-2"/>
        </w:rPr>
        <w:t> </w:t>
      </w:r>
      <w:r>
        <w:rPr/>
        <w:t>Other</w:t>
      </w:r>
      <w:r>
        <w:rPr>
          <w:spacing w:val="-3"/>
        </w:rPr>
        <w:t> </w:t>
      </w:r>
      <w:r>
        <w:rPr/>
        <w:t>online</w:t>
      </w:r>
      <w:r>
        <w:rPr>
          <w:spacing w:val="-4"/>
        </w:rPr>
        <w:t> </w:t>
      </w:r>
      <w:r>
        <w:rPr/>
        <w:t>(ongoing)</w:t>
      </w:r>
      <w:r>
        <w:rPr>
          <w:spacing w:val="-2"/>
        </w:rPr>
        <w:t> </w:t>
      </w:r>
      <w:r>
        <w:rPr/>
        <w:t>workshops/seminars</w:t>
      </w:r>
      <w:r>
        <w:rPr>
          <w:spacing w:val="-3"/>
        </w:rPr>
        <w:t> </w:t>
      </w:r>
      <w:r>
        <w:rPr/>
        <w:t>in</w:t>
      </w:r>
      <w:r>
        <w:rPr>
          <w:spacing w:val="-1"/>
        </w:rPr>
        <w:t> </w:t>
      </w:r>
      <w:r>
        <w:rPr/>
        <w:t>which</w:t>
      </w:r>
      <w:r>
        <w:rPr>
          <w:spacing w:val="-1"/>
        </w:rPr>
        <w:t> </w:t>
      </w:r>
      <w:r>
        <w:rPr/>
        <w:t>I</w:t>
      </w:r>
      <w:r>
        <w:rPr>
          <w:spacing w:val="-2"/>
        </w:rPr>
        <w:t> </w:t>
      </w:r>
      <w:r>
        <w:rPr/>
        <w:t>was</w:t>
      </w:r>
      <w:r>
        <w:rPr>
          <w:spacing w:val="-3"/>
        </w:rPr>
        <w:t> </w:t>
      </w:r>
      <w:r>
        <w:rPr/>
        <w:t>an</w:t>
      </w:r>
      <w:r>
        <w:rPr>
          <w:spacing w:val="-1"/>
        </w:rPr>
        <w:t> </w:t>
      </w:r>
      <w:r>
        <w:rPr/>
        <w:t>active</w:t>
      </w:r>
      <w:r>
        <w:rPr>
          <w:spacing w:val="-2"/>
        </w:rPr>
        <w:t> </w:t>
      </w:r>
      <w:r>
        <w:rPr/>
        <w:t>participant:</w:t>
      </w:r>
      <w:r>
        <w:rPr>
          <w:spacing w:val="-5"/>
        </w:rPr>
        <w:t> </w:t>
      </w:r>
      <w:r>
        <w:rPr/>
        <w:t>Empirical</w:t>
      </w:r>
      <w:r>
        <w:rPr>
          <w:spacing w:val="-2"/>
        </w:rPr>
        <w:t> </w:t>
      </w:r>
      <w:r>
        <w:rPr/>
        <w:t>Microeconomics,</w:t>
      </w:r>
      <w:r>
        <w:rPr>
          <w:spacing w:val="-4"/>
        </w:rPr>
        <w:t> </w:t>
      </w:r>
      <w:r>
        <w:rPr/>
        <w:t>Rutgers; Sikkim University Economics; monthly GLO; Leibniz Institute for East and Southeast European Studies Regensburg</w:t>
      </w:r>
    </w:p>
    <w:p>
      <w:pPr>
        <w:pStyle w:val="BodyText"/>
        <w:spacing w:line="213" w:lineRule="auto" w:before="1"/>
        <w:ind w:right="2107"/>
      </w:pPr>
      <w:r>
        <w:rPr/>
        <w:t>2018/04</w:t>
      </w:r>
      <w:r>
        <w:rPr>
          <w:spacing w:val="-3"/>
        </w:rPr>
        <w:t> </w:t>
      </w:r>
      <w:r>
        <w:rPr/>
        <w:t>University</w:t>
      </w:r>
      <w:r>
        <w:rPr>
          <w:spacing w:val="-4"/>
        </w:rPr>
        <w:t> </w:t>
      </w:r>
      <w:r>
        <w:rPr/>
        <w:t>of</w:t>
      </w:r>
      <w:r>
        <w:rPr>
          <w:spacing w:val="-4"/>
        </w:rPr>
        <w:t> </w:t>
      </w:r>
      <w:r>
        <w:rPr/>
        <w:t>Maryland</w:t>
      </w:r>
      <w:r>
        <w:rPr>
          <w:spacing w:val="-4"/>
        </w:rPr>
        <w:t> </w:t>
      </w:r>
      <w:r>
        <w:rPr/>
        <w:t>Baltimore</w:t>
      </w:r>
      <w:r>
        <w:rPr>
          <w:spacing w:val="-4"/>
        </w:rPr>
        <w:t> </w:t>
      </w:r>
      <w:r>
        <w:rPr/>
        <w:t>Campus</w:t>
      </w:r>
      <w:r>
        <w:rPr>
          <w:spacing w:val="-5"/>
        </w:rPr>
        <w:t> </w:t>
      </w:r>
      <w:r>
        <w:rPr/>
        <w:t>(UMBC),</w:t>
      </w:r>
      <w:r>
        <w:rPr>
          <w:spacing w:val="-4"/>
        </w:rPr>
        <w:t> </w:t>
      </w:r>
      <w:r>
        <w:rPr/>
        <w:t>Migration</w:t>
      </w:r>
      <w:r>
        <w:rPr>
          <w:spacing w:val="-4"/>
        </w:rPr>
        <w:t> </w:t>
      </w:r>
      <w:r>
        <w:rPr/>
        <w:t>&amp;</w:t>
      </w:r>
      <w:r>
        <w:rPr>
          <w:spacing w:val="-4"/>
        </w:rPr>
        <w:t> </w:t>
      </w:r>
      <w:r>
        <w:rPr/>
        <w:t>Household</w:t>
      </w:r>
      <w:r>
        <w:rPr>
          <w:spacing w:val="-4"/>
        </w:rPr>
        <w:t> </w:t>
      </w:r>
      <w:r>
        <w:rPr/>
        <w:t>Informal</w:t>
      </w:r>
      <w:r>
        <w:rPr>
          <w:spacing w:val="-4"/>
        </w:rPr>
        <w:t> </w:t>
      </w:r>
      <w:r>
        <w:rPr/>
        <w:t>Activity 2018/03 Queen Mary’s College, London, Migration &amp; Household Informal Activity</w:t>
      </w:r>
    </w:p>
    <w:p>
      <w:pPr>
        <w:pStyle w:val="BodyText"/>
        <w:spacing w:line="198" w:lineRule="exact"/>
      </w:pPr>
      <w:r>
        <w:rPr/>
        <w:t>2017/10</w:t>
      </w:r>
      <w:r>
        <w:rPr>
          <w:spacing w:val="-5"/>
        </w:rPr>
        <w:t> </w:t>
      </w:r>
      <w:r>
        <w:rPr/>
        <w:t>Goa</w:t>
      </w:r>
      <w:r>
        <w:rPr>
          <w:spacing w:val="-8"/>
        </w:rPr>
        <w:t> </w:t>
      </w:r>
      <w:r>
        <w:rPr/>
        <w:t>Institute</w:t>
      </w:r>
      <w:r>
        <w:rPr>
          <w:spacing w:val="-5"/>
        </w:rPr>
        <w:t> </w:t>
      </w:r>
      <w:r>
        <w:rPr/>
        <w:t>of</w:t>
      </w:r>
      <w:r>
        <w:rPr>
          <w:spacing w:val="-2"/>
        </w:rPr>
        <w:t> </w:t>
      </w:r>
      <w:r>
        <w:rPr/>
        <w:t>Management,</w:t>
      </w:r>
      <w:r>
        <w:rPr>
          <w:spacing w:val="-6"/>
        </w:rPr>
        <w:t> </w:t>
      </w:r>
      <w:r>
        <w:rPr/>
        <w:t>Migration</w:t>
      </w:r>
      <w:r>
        <w:rPr>
          <w:spacing w:val="-5"/>
        </w:rPr>
        <w:t> </w:t>
      </w:r>
      <w:r>
        <w:rPr/>
        <w:t>&amp;</w:t>
      </w:r>
      <w:r>
        <w:rPr>
          <w:spacing w:val="-4"/>
        </w:rPr>
        <w:t> </w:t>
      </w:r>
      <w:r>
        <w:rPr/>
        <w:t>Household</w:t>
      </w:r>
      <w:r>
        <w:rPr>
          <w:spacing w:val="-5"/>
        </w:rPr>
        <w:t> </w:t>
      </w:r>
      <w:r>
        <w:rPr/>
        <w:t>Informal</w:t>
      </w:r>
      <w:r>
        <w:rPr>
          <w:spacing w:val="-6"/>
        </w:rPr>
        <w:t> </w:t>
      </w:r>
      <w:r>
        <w:rPr>
          <w:spacing w:val="-2"/>
        </w:rPr>
        <w:t>Activity</w:t>
      </w:r>
    </w:p>
    <w:p>
      <w:pPr>
        <w:pStyle w:val="BodyText"/>
        <w:spacing w:line="213" w:lineRule="auto" w:before="7"/>
      </w:pPr>
      <w:r>
        <w:rPr/>
        <w:t>2016/10</w:t>
      </w:r>
      <w:r>
        <w:rPr>
          <w:spacing w:val="-1"/>
        </w:rPr>
        <w:t> </w:t>
      </w:r>
      <w:r>
        <w:rPr/>
        <w:t>Institute</w:t>
      </w:r>
      <w:r>
        <w:rPr>
          <w:spacing w:val="-3"/>
        </w:rPr>
        <w:t> </w:t>
      </w:r>
      <w:r>
        <w:rPr/>
        <w:t>of</w:t>
      </w:r>
      <w:r>
        <w:rPr>
          <w:spacing w:val="-3"/>
        </w:rPr>
        <w:t> </w:t>
      </w:r>
      <w:r>
        <w:rPr/>
        <w:t>Economic</w:t>
      </w:r>
      <w:r>
        <w:rPr>
          <w:spacing w:val="-5"/>
        </w:rPr>
        <w:t> </w:t>
      </w:r>
      <w:r>
        <w:rPr/>
        <w:t>Studies,</w:t>
      </w:r>
      <w:r>
        <w:rPr>
          <w:spacing w:val="-3"/>
        </w:rPr>
        <w:t> </w:t>
      </w:r>
      <w:r>
        <w:rPr/>
        <w:t>Prague,</w:t>
      </w:r>
      <w:r>
        <w:rPr>
          <w:spacing w:val="-1"/>
        </w:rPr>
        <w:t> </w:t>
      </w:r>
      <w:r>
        <w:rPr/>
        <w:t>Energy</w:t>
      </w:r>
      <w:r>
        <w:rPr>
          <w:spacing w:val="-2"/>
        </w:rPr>
        <w:t> </w:t>
      </w:r>
      <w:r>
        <w:rPr/>
        <w:t>Consumption</w:t>
      </w:r>
      <w:r>
        <w:rPr>
          <w:spacing w:val="-2"/>
        </w:rPr>
        <w:t> </w:t>
      </w:r>
      <w:r>
        <w:rPr/>
        <w:t>&amp;</w:t>
      </w:r>
      <w:r>
        <w:rPr>
          <w:spacing w:val="-2"/>
        </w:rPr>
        <w:t> </w:t>
      </w:r>
      <w:r>
        <w:rPr/>
        <w:t>History’s</w:t>
      </w:r>
      <w:r>
        <w:rPr>
          <w:spacing w:val="-4"/>
        </w:rPr>
        <w:t> </w:t>
      </w:r>
      <w:r>
        <w:rPr/>
        <w:t>Persistence:</w:t>
      </w:r>
      <w:r>
        <w:rPr>
          <w:spacing w:val="-4"/>
        </w:rPr>
        <w:t> </w:t>
      </w:r>
      <w:r>
        <w:rPr/>
        <w:t>Ukraine</w:t>
      </w:r>
      <w:r>
        <w:rPr>
          <w:spacing w:val="-1"/>
        </w:rPr>
        <w:t> </w:t>
      </w:r>
      <w:r>
        <w:rPr/>
        <w:t>(presented</w:t>
      </w:r>
      <w:r>
        <w:rPr>
          <w:spacing w:val="-2"/>
        </w:rPr>
        <w:t> </w:t>
      </w:r>
      <w:r>
        <w:rPr/>
        <w:t>by</w:t>
      </w:r>
      <w:r>
        <w:rPr>
          <w:spacing w:val="-2"/>
        </w:rPr>
        <w:t> </w:t>
      </w:r>
      <w:r>
        <w:rPr/>
        <w:t>co-author) 2016/04 Rochester Institute of Technology, Gosnell Lecture: Migration, Remittances &amp; Goings-on at Home</w:t>
      </w:r>
    </w:p>
    <w:p>
      <w:pPr>
        <w:pStyle w:val="BodyText"/>
        <w:spacing w:line="213" w:lineRule="auto" w:before="1"/>
        <w:ind w:right="6771"/>
      </w:pPr>
      <w:r>
        <w:rPr/>
        <w:t>2016/04</w:t>
      </w:r>
      <w:r>
        <w:rPr>
          <w:spacing w:val="-9"/>
        </w:rPr>
        <w:t> </w:t>
      </w:r>
      <w:r>
        <w:rPr/>
        <w:t>Bucknell,</w:t>
      </w:r>
      <w:r>
        <w:rPr>
          <w:spacing w:val="-12"/>
        </w:rPr>
        <w:t> </w:t>
      </w:r>
      <w:r>
        <w:rPr/>
        <w:t>Informality</w:t>
      </w:r>
      <w:r>
        <w:rPr>
          <w:spacing w:val="-8"/>
        </w:rPr>
        <w:t> </w:t>
      </w:r>
      <w:r>
        <w:rPr/>
        <w:t>&amp;</w:t>
      </w:r>
      <w:r>
        <w:rPr>
          <w:spacing w:val="-9"/>
        </w:rPr>
        <w:t> </w:t>
      </w:r>
      <w:r>
        <w:rPr/>
        <w:t>Migration 2015/06 RWI-Essen, Brain loss</w:t>
      </w:r>
    </w:p>
    <w:p>
      <w:pPr>
        <w:pStyle w:val="BodyText"/>
        <w:spacing w:line="213" w:lineRule="auto" w:before="1"/>
        <w:ind w:right="2107"/>
      </w:pPr>
      <w:r>
        <w:rPr/>
        <w:t>2014/05 ISET,</w:t>
      </w:r>
      <w:r>
        <w:rPr>
          <w:spacing w:val="-3"/>
        </w:rPr>
        <w:t> </w:t>
      </w:r>
      <w:r>
        <w:rPr/>
        <w:t>Tbilisi,</w:t>
      </w:r>
      <w:r>
        <w:rPr>
          <w:spacing w:val="-4"/>
        </w:rPr>
        <w:t> </w:t>
      </w:r>
      <w:r>
        <w:rPr/>
        <w:t>Georgia,</w:t>
      </w:r>
      <w:r>
        <w:rPr>
          <w:spacing w:val="-4"/>
        </w:rPr>
        <w:t> </w:t>
      </w:r>
      <w:r>
        <w:rPr/>
        <w:t>Is</w:t>
      </w:r>
      <w:r>
        <w:rPr>
          <w:spacing w:val="-5"/>
        </w:rPr>
        <w:t> </w:t>
      </w:r>
      <w:r>
        <w:rPr/>
        <w:t>women’s</w:t>
      </w:r>
      <w:r>
        <w:rPr>
          <w:spacing w:val="-5"/>
        </w:rPr>
        <w:t> </w:t>
      </w:r>
      <w:r>
        <w:rPr/>
        <w:t>ownership</w:t>
      </w:r>
      <w:r>
        <w:rPr>
          <w:spacing w:val="-6"/>
        </w:rPr>
        <w:t> </w:t>
      </w:r>
      <w:r>
        <w:rPr/>
        <w:t>of</w:t>
      </w:r>
      <w:r>
        <w:rPr>
          <w:spacing w:val="-4"/>
        </w:rPr>
        <w:t> </w:t>
      </w:r>
      <w:r>
        <w:rPr/>
        <w:t>land</w:t>
      </w:r>
      <w:r>
        <w:rPr>
          <w:spacing w:val="-3"/>
        </w:rPr>
        <w:t> </w:t>
      </w:r>
      <w:r>
        <w:rPr/>
        <w:t>a</w:t>
      </w:r>
      <w:r>
        <w:rPr>
          <w:spacing w:val="-4"/>
        </w:rPr>
        <w:t> </w:t>
      </w:r>
      <w:r>
        <w:rPr/>
        <w:t>panacea</w:t>
      </w:r>
      <w:r>
        <w:rPr>
          <w:spacing w:val="-4"/>
        </w:rPr>
        <w:t> </w:t>
      </w:r>
      <w:r>
        <w:rPr/>
        <w:t>in</w:t>
      </w:r>
      <w:r>
        <w:rPr>
          <w:spacing w:val="-3"/>
        </w:rPr>
        <w:t> </w:t>
      </w:r>
      <w:r>
        <w:rPr/>
        <w:t>developing</w:t>
      </w:r>
      <w:r>
        <w:rPr>
          <w:spacing w:val="-3"/>
        </w:rPr>
        <w:t> </w:t>
      </w:r>
      <w:r>
        <w:rPr/>
        <w:t>countries? 2014/03 Cal-State Fullerton, Is women’s ownership of land a panacea in developing countries?</w:t>
      </w:r>
    </w:p>
    <w:p>
      <w:pPr>
        <w:pStyle w:val="BodyText"/>
        <w:spacing w:line="213" w:lineRule="auto" w:before="1"/>
        <w:ind w:right="1045"/>
      </w:pPr>
      <w:r>
        <w:rPr/>
        <w:t>2013/10 Institute</w:t>
      </w:r>
      <w:r>
        <w:rPr>
          <w:spacing w:val="-3"/>
        </w:rPr>
        <w:t> </w:t>
      </w:r>
      <w:r>
        <w:rPr/>
        <w:t>for</w:t>
      </w:r>
      <w:r>
        <w:rPr>
          <w:spacing w:val="-3"/>
        </w:rPr>
        <w:t> </w:t>
      </w:r>
      <w:r>
        <w:rPr/>
        <w:t>Human</w:t>
      </w:r>
      <w:r>
        <w:rPr>
          <w:spacing w:val="-2"/>
        </w:rPr>
        <w:t> </w:t>
      </w:r>
      <w:r>
        <w:rPr/>
        <w:t>Justice,</w:t>
      </w:r>
      <w:r>
        <w:rPr>
          <w:spacing w:val="-2"/>
        </w:rPr>
        <w:t> </w:t>
      </w:r>
      <w:r>
        <w:rPr/>
        <w:t>University</w:t>
      </w:r>
      <w:r>
        <w:rPr>
          <w:spacing w:val="-3"/>
        </w:rPr>
        <w:t> </w:t>
      </w:r>
      <w:r>
        <w:rPr/>
        <w:t>of</w:t>
      </w:r>
      <w:r>
        <w:rPr>
          <w:spacing w:val="-3"/>
        </w:rPr>
        <w:t> </w:t>
      </w:r>
      <w:r>
        <w:rPr/>
        <w:t>Connecticut,</w:t>
      </w:r>
      <w:r>
        <w:rPr>
          <w:spacing w:val="-3"/>
        </w:rPr>
        <w:t> </w:t>
      </w:r>
      <w:r>
        <w:rPr/>
        <w:t>Storrs,</w:t>
      </w:r>
      <w:r>
        <w:rPr>
          <w:spacing w:val="-3"/>
        </w:rPr>
        <w:t> </w:t>
      </w:r>
      <w:r>
        <w:rPr/>
        <w:t>Is</w:t>
      </w:r>
      <w:r>
        <w:rPr>
          <w:spacing w:val="-4"/>
        </w:rPr>
        <w:t> </w:t>
      </w:r>
      <w:r>
        <w:rPr/>
        <w:t>women’s</w:t>
      </w:r>
      <w:r>
        <w:rPr>
          <w:spacing w:val="-4"/>
        </w:rPr>
        <w:t> </w:t>
      </w:r>
      <w:r>
        <w:rPr/>
        <w:t>ownership</w:t>
      </w:r>
      <w:r>
        <w:rPr>
          <w:spacing w:val="-5"/>
        </w:rPr>
        <w:t> </w:t>
      </w:r>
      <w:r>
        <w:rPr/>
        <w:t>of</w:t>
      </w:r>
      <w:r>
        <w:rPr>
          <w:spacing w:val="-3"/>
        </w:rPr>
        <w:t> </w:t>
      </w:r>
      <w:r>
        <w:rPr/>
        <w:t>land</w:t>
      </w:r>
      <w:r>
        <w:rPr>
          <w:spacing w:val="-2"/>
        </w:rPr>
        <w:t> </w:t>
      </w:r>
      <w:r>
        <w:rPr/>
        <w:t>a</w:t>
      </w:r>
      <w:r>
        <w:rPr>
          <w:spacing w:val="-3"/>
        </w:rPr>
        <w:t> </w:t>
      </w:r>
      <w:r>
        <w:rPr/>
        <w:t>panacea? 2013/10 Fordham University, Is women’s ownership of land a panacea in developing countries?</w:t>
      </w:r>
    </w:p>
    <w:p>
      <w:pPr>
        <w:pStyle w:val="BodyText"/>
        <w:spacing w:line="213" w:lineRule="auto" w:before="1"/>
        <w:ind w:right="2107"/>
      </w:pPr>
      <w:r>
        <w:rPr/>
        <w:t>2013/06 IOS,</w:t>
      </w:r>
      <w:r>
        <w:rPr>
          <w:spacing w:val="-3"/>
        </w:rPr>
        <w:t> </w:t>
      </w:r>
      <w:r>
        <w:rPr/>
        <w:t>Regensburg,</w:t>
      </w:r>
      <w:r>
        <w:rPr>
          <w:spacing w:val="-3"/>
        </w:rPr>
        <w:t> </w:t>
      </w:r>
      <w:r>
        <w:rPr/>
        <w:t>Germany,</w:t>
      </w:r>
      <w:r>
        <w:rPr>
          <w:spacing w:val="-5"/>
        </w:rPr>
        <w:t> </w:t>
      </w:r>
      <w:r>
        <w:rPr/>
        <w:t>Is</w:t>
      </w:r>
      <w:r>
        <w:rPr>
          <w:spacing w:val="-4"/>
        </w:rPr>
        <w:t> </w:t>
      </w:r>
      <w:r>
        <w:rPr/>
        <w:t>women’s</w:t>
      </w:r>
      <w:r>
        <w:rPr>
          <w:spacing w:val="-4"/>
        </w:rPr>
        <w:t> </w:t>
      </w:r>
      <w:r>
        <w:rPr/>
        <w:t>ownership</w:t>
      </w:r>
      <w:r>
        <w:rPr>
          <w:spacing w:val="-5"/>
        </w:rPr>
        <w:t> </w:t>
      </w:r>
      <w:r>
        <w:rPr/>
        <w:t>of</w:t>
      </w:r>
      <w:r>
        <w:rPr>
          <w:spacing w:val="-3"/>
        </w:rPr>
        <w:t> </w:t>
      </w:r>
      <w:r>
        <w:rPr/>
        <w:t>land</w:t>
      </w:r>
      <w:r>
        <w:rPr>
          <w:spacing w:val="-4"/>
        </w:rPr>
        <w:t> </w:t>
      </w:r>
      <w:r>
        <w:rPr/>
        <w:t>a</w:t>
      </w:r>
      <w:r>
        <w:rPr>
          <w:spacing w:val="-3"/>
        </w:rPr>
        <w:t> </w:t>
      </w:r>
      <w:r>
        <w:rPr/>
        <w:t>panacea</w:t>
      </w:r>
      <w:r>
        <w:rPr>
          <w:spacing w:val="-3"/>
        </w:rPr>
        <w:t> </w:t>
      </w:r>
      <w:r>
        <w:rPr/>
        <w:t>in</w:t>
      </w:r>
      <w:r>
        <w:rPr>
          <w:spacing w:val="-5"/>
        </w:rPr>
        <w:t> </w:t>
      </w:r>
      <w:r>
        <w:rPr/>
        <w:t>developing</w:t>
      </w:r>
      <w:r>
        <w:rPr>
          <w:spacing w:val="-3"/>
        </w:rPr>
        <w:t> </w:t>
      </w:r>
      <w:r>
        <w:rPr/>
        <w:t>countries? 2013/05 University of Perugia, Wage Growth &amp; Inequality during Transition</w:t>
      </w:r>
    </w:p>
    <w:p>
      <w:pPr>
        <w:pStyle w:val="BodyText"/>
        <w:spacing w:line="213" w:lineRule="auto" w:before="1"/>
        <w:ind w:right="3414"/>
      </w:pPr>
      <w:r>
        <w:rPr/>
        <w:t>2012/11 Wesleyan University, Good &amp; Efficient? Women's Voice in Agriculture 2012/11</w:t>
      </w:r>
      <w:r>
        <w:rPr>
          <w:spacing w:val="-4"/>
        </w:rPr>
        <w:t> </w:t>
      </w:r>
      <w:r>
        <w:rPr/>
        <w:t>IOS</w:t>
      </w:r>
      <w:r>
        <w:rPr>
          <w:spacing w:val="-6"/>
        </w:rPr>
        <w:t> </w:t>
      </w:r>
      <w:r>
        <w:rPr/>
        <w:t>Regensburg,</w:t>
      </w:r>
      <w:r>
        <w:rPr>
          <w:spacing w:val="-5"/>
        </w:rPr>
        <w:t> </w:t>
      </w:r>
      <w:r>
        <w:rPr/>
        <w:t>Germany,</w:t>
      </w:r>
      <w:r>
        <w:rPr>
          <w:spacing w:val="-5"/>
        </w:rPr>
        <w:t> </w:t>
      </w:r>
      <w:r>
        <w:rPr/>
        <w:t>Good &amp;</w:t>
      </w:r>
      <w:r>
        <w:rPr>
          <w:spacing w:val="-6"/>
        </w:rPr>
        <w:t> </w:t>
      </w:r>
      <w:r>
        <w:rPr/>
        <w:t>Efficient?</w:t>
      </w:r>
      <w:r>
        <w:rPr>
          <w:spacing w:val="-5"/>
        </w:rPr>
        <w:t> </w:t>
      </w:r>
      <w:r>
        <w:rPr/>
        <w:t>Women's</w:t>
      </w:r>
      <w:r>
        <w:rPr>
          <w:spacing w:val="-6"/>
        </w:rPr>
        <w:t> </w:t>
      </w:r>
      <w:r>
        <w:rPr/>
        <w:t>Voice</w:t>
      </w:r>
      <w:r>
        <w:rPr>
          <w:spacing w:val="-5"/>
        </w:rPr>
        <w:t> </w:t>
      </w:r>
      <w:r>
        <w:rPr/>
        <w:t>in</w:t>
      </w:r>
      <w:r>
        <w:rPr>
          <w:spacing w:val="-4"/>
        </w:rPr>
        <w:t> </w:t>
      </w:r>
      <w:r>
        <w:rPr/>
        <w:t>Agriculture 2012/05 Bar-Ilan University, Method of Pay, legal status, &amp; wage gaps</w:t>
      </w:r>
    </w:p>
    <w:p>
      <w:pPr>
        <w:pStyle w:val="BodyText"/>
        <w:spacing w:line="197" w:lineRule="exact"/>
      </w:pPr>
      <w:r>
        <w:rPr/>
        <w:t>2011/11</w:t>
      </w:r>
      <w:r>
        <w:rPr>
          <w:spacing w:val="-5"/>
        </w:rPr>
        <w:t> </w:t>
      </w:r>
      <w:r>
        <w:rPr/>
        <w:t>IOS</w:t>
      </w:r>
      <w:r>
        <w:rPr>
          <w:spacing w:val="-7"/>
        </w:rPr>
        <w:t> </w:t>
      </w:r>
      <w:r>
        <w:rPr/>
        <w:t>Regensburg,</w:t>
      </w:r>
      <w:r>
        <w:rPr>
          <w:spacing w:val="-6"/>
        </w:rPr>
        <w:t> </w:t>
      </w:r>
      <w:r>
        <w:rPr/>
        <w:t>Germany,</w:t>
      </w:r>
      <w:r>
        <w:rPr>
          <w:spacing w:val="-6"/>
        </w:rPr>
        <w:t> </w:t>
      </w:r>
      <w:r>
        <w:rPr/>
        <w:t>Remittances,</w:t>
      </w:r>
      <w:r>
        <w:rPr>
          <w:spacing w:val="-5"/>
        </w:rPr>
        <w:t> </w:t>
      </w:r>
      <w:r>
        <w:rPr/>
        <w:t>Migration</w:t>
      </w:r>
      <w:r>
        <w:rPr>
          <w:spacing w:val="-7"/>
        </w:rPr>
        <w:t> </w:t>
      </w:r>
      <w:r>
        <w:rPr/>
        <w:t>&amp;</w:t>
      </w:r>
      <w:r>
        <w:rPr>
          <w:spacing w:val="-5"/>
        </w:rPr>
        <w:t> </w:t>
      </w:r>
      <w:r>
        <w:rPr/>
        <w:t>Child</w:t>
      </w:r>
      <w:r>
        <w:rPr>
          <w:spacing w:val="-6"/>
        </w:rPr>
        <w:t> </w:t>
      </w:r>
      <w:r>
        <w:rPr>
          <w:spacing w:val="-2"/>
        </w:rPr>
        <w:t>Labor</w:t>
      </w:r>
    </w:p>
    <w:p>
      <w:pPr>
        <w:pStyle w:val="BodyText"/>
        <w:spacing w:line="216" w:lineRule="auto" w:before="6"/>
      </w:pPr>
      <w:r>
        <w:rPr/>
        <w:t>2011/10 Sogang</w:t>
      </w:r>
      <w:r>
        <w:rPr>
          <w:spacing w:val="-2"/>
        </w:rPr>
        <w:t> </w:t>
      </w:r>
      <w:r>
        <w:rPr/>
        <w:t>University,</w:t>
      </w:r>
      <w:r>
        <w:rPr>
          <w:spacing w:val="-3"/>
        </w:rPr>
        <w:t> </w:t>
      </w:r>
      <w:r>
        <w:rPr/>
        <w:t>Seoul,</w:t>
      </w:r>
      <w:r>
        <w:rPr>
          <w:spacing w:val="-3"/>
        </w:rPr>
        <w:t> </w:t>
      </w:r>
      <w:r>
        <w:rPr/>
        <w:t>Korea,</w:t>
      </w:r>
      <w:r>
        <w:rPr>
          <w:spacing w:val="-3"/>
        </w:rPr>
        <w:t> </w:t>
      </w:r>
      <w:r>
        <w:rPr/>
        <w:t>Is</w:t>
      </w:r>
      <w:r>
        <w:rPr>
          <w:spacing w:val="-4"/>
        </w:rPr>
        <w:t> </w:t>
      </w:r>
      <w:r>
        <w:rPr/>
        <w:t>Caste</w:t>
      </w:r>
      <w:r>
        <w:rPr>
          <w:spacing w:val="-4"/>
        </w:rPr>
        <w:t> </w:t>
      </w:r>
      <w:r>
        <w:rPr/>
        <w:t>Destiny?</w:t>
      </w:r>
      <w:r>
        <w:rPr>
          <w:spacing w:val="-3"/>
        </w:rPr>
        <w:t> </w:t>
      </w:r>
      <w:r>
        <w:rPr/>
        <w:t>Occupational</w:t>
      </w:r>
      <w:r>
        <w:rPr>
          <w:spacing w:val="-3"/>
        </w:rPr>
        <w:t> </w:t>
      </w:r>
      <w:r>
        <w:rPr/>
        <w:t>Diversification</w:t>
      </w:r>
      <w:r>
        <w:rPr>
          <w:spacing w:val="-2"/>
        </w:rPr>
        <w:t> </w:t>
      </w:r>
      <w:r>
        <w:rPr/>
        <w:t>among</w:t>
      </w:r>
      <w:r>
        <w:rPr>
          <w:spacing w:val="-4"/>
        </w:rPr>
        <w:t> </w:t>
      </w:r>
      <w:r>
        <w:rPr/>
        <w:t>Dalits</w:t>
      </w:r>
      <w:r>
        <w:rPr>
          <w:spacing w:val="-4"/>
        </w:rPr>
        <w:t> </w:t>
      </w:r>
      <w:r>
        <w:rPr/>
        <w:t>(co-author</w:t>
      </w:r>
      <w:r>
        <w:rPr>
          <w:spacing w:val="-5"/>
        </w:rPr>
        <w:t> </w:t>
      </w:r>
      <w:r>
        <w:rPr/>
        <w:t>presented) 2011/05 University of Manchester, England, Method of Pay, legal status, &amp; wage gaps</w:t>
      </w:r>
    </w:p>
    <w:p>
      <w:pPr>
        <w:pStyle w:val="BodyText"/>
        <w:spacing w:line="197" w:lineRule="exact"/>
      </w:pPr>
      <w:r>
        <w:rPr/>
        <w:t>2010/11</w:t>
      </w:r>
      <w:r>
        <w:rPr>
          <w:spacing w:val="-3"/>
        </w:rPr>
        <w:t> </w:t>
      </w:r>
      <w:r>
        <w:rPr/>
        <w:t>The</w:t>
      </w:r>
      <w:r>
        <w:rPr>
          <w:spacing w:val="-5"/>
        </w:rPr>
        <w:t> </w:t>
      </w:r>
      <w:r>
        <w:rPr/>
        <w:t>College</w:t>
      </w:r>
      <w:r>
        <w:rPr>
          <w:spacing w:val="-4"/>
        </w:rPr>
        <w:t> </w:t>
      </w:r>
      <w:r>
        <w:rPr/>
        <w:t>of</w:t>
      </w:r>
      <w:r>
        <w:rPr>
          <w:spacing w:val="-3"/>
        </w:rPr>
        <w:t> </w:t>
      </w:r>
      <w:r>
        <w:rPr/>
        <w:t>New</w:t>
      </w:r>
      <w:r>
        <w:rPr>
          <w:spacing w:val="-5"/>
        </w:rPr>
        <w:t> </w:t>
      </w:r>
      <w:r>
        <w:rPr/>
        <w:t>Jersey,</w:t>
      </w:r>
      <w:r>
        <w:rPr>
          <w:spacing w:val="-4"/>
        </w:rPr>
        <w:t> </w:t>
      </w:r>
      <w:r>
        <w:rPr/>
        <w:t>Caste</w:t>
      </w:r>
      <w:r>
        <w:rPr>
          <w:spacing w:val="1"/>
        </w:rPr>
        <w:t> </w:t>
      </w:r>
      <w:r>
        <w:rPr/>
        <w:t>&amp;</w:t>
      </w:r>
      <w:r>
        <w:rPr>
          <w:spacing w:val="-2"/>
        </w:rPr>
        <w:t> </w:t>
      </w:r>
      <w:r>
        <w:rPr/>
        <w:t>Poverty</w:t>
      </w:r>
      <w:r>
        <w:rPr>
          <w:spacing w:val="-3"/>
        </w:rPr>
        <w:t> </w:t>
      </w:r>
      <w:r>
        <w:rPr/>
        <w:t>in</w:t>
      </w:r>
      <w:r>
        <w:rPr>
          <w:spacing w:val="-2"/>
        </w:rPr>
        <w:t> </w:t>
      </w:r>
      <w:r>
        <w:rPr>
          <w:spacing w:val="-4"/>
        </w:rPr>
        <w:t>India</w:t>
      </w:r>
    </w:p>
    <w:p>
      <w:pPr>
        <w:pStyle w:val="BodyText"/>
        <w:spacing w:line="205" w:lineRule="exact"/>
      </w:pPr>
      <w:r>
        <w:rPr/>
        <w:t>2009/12</w:t>
      </w:r>
      <w:r>
        <w:rPr>
          <w:spacing w:val="9"/>
        </w:rPr>
        <w:t> </w:t>
      </w:r>
      <w:r>
        <w:rPr/>
        <w:t>Tajik</w:t>
      </w:r>
      <w:r>
        <w:rPr>
          <w:spacing w:val="-3"/>
        </w:rPr>
        <w:t> </w:t>
      </w:r>
      <w:r>
        <w:rPr/>
        <w:t>State</w:t>
      </w:r>
      <w:r>
        <w:rPr>
          <w:spacing w:val="-4"/>
        </w:rPr>
        <w:t> </w:t>
      </w:r>
      <w:r>
        <w:rPr/>
        <w:t>University,</w:t>
      </w:r>
      <w:r>
        <w:rPr>
          <w:spacing w:val="-4"/>
        </w:rPr>
        <w:t> </w:t>
      </w:r>
      <w:r>
        <w:rPr/>
        <w:t>Dushanbe.</w:t>
      </w:r>
      <w:r>
        <w:rPr>
          <w:spacing w:val="73"/>
          <w:w w:val="150"/>
        </w:rPr>
        <w:t> </w:t>
      </w:r>
      <w:r>
        <w:rPr/>
        <w:t>Informal</w:t>
      </w:r>
      <w:r>
        <w:rPr>
          <w:spacing w:val="-4"/>
        </w:rPr>
        <w:t> </w:t>
      </w:r>
      <w:r>
        <w:rPr/>
        <w:t>Sector</w:t>
      </w:r>
      <w:r>
        <w:rPr>
          <w:spacing w:val="-3"/>
        </w:rPr>
        <w:t> </w:t>
      </w:r>
      <w:r>
        <w:rPr/>
        <w:t>in</w:t>
      </w:r>
      <w:r>
        <w:rPr>
          <w:spacing w:val="-3"/>
        </w:rPr>
        <w:t> </w:t>
      </w:r>
      <w:r>
        <w:rPr>
          <w:spacing w:val="-2"/>
        </w:rPr>
        <w:t>Tajikistan</w:t>
      </w:r>
    </w:p>
    <w:p>
      <w:pPr>
        <w:pStyle w:val="BodyText"/>
        <w:spacing w:line="216" w:lineRule="auto" w:before="6"/>
        <w:ind w:right="3339"/>
      </w:pPr>
      <w:r>
        <w:rPr/>
        <w:t>2009/12 School</w:t>
      </w:r>
      <w:r>
        <w:rPr>
          <w:spacing w:val="-6"/>
        </w:rPr>
        <w:t> </w:t>
      </w:r>
      <w:r>
        <w:rPr/>
        <w:t>of</w:t>
      </w:r>
      <w:r>
        <w:rPr>
          <w:spacing w:val="-5"/>
        </w:rPr>
        <w:t> </w:t>
      </w:r>
      <w:r>
        <w:rPr/>
        <w:t>Social</w:t>
      </w:r>
      <w:r>
        <w:rPr>
          <w:spacing w:val="-5"/>
        </w:rPr>
        <w:t> </w:t>
      </w:r>
      <w:r>
        <w:rPr/>
        <w:t>Work,</w:t>
      </w:r>
      <w:r>
        <w:rPr>
          <w:spacing w:val="-5"/>
        </w:rPr>
        <w:t> </w:t>
      </w:r>
      <w:r>
        <w:rPr/>
        <w:t>Columbia</w:t>
      </w:r>
      <w:r>
        <w:rPr>
          <w:spacing w:val="-5"/>
        </w:rPr>
        <w:t> </w:t>
      </w:r>
      <w:r>
        <w:rPr/>
        <w:t>University,</w:t>
      </w:r>
      <w:r>
        <w:rPr>
          <w:spacing w:val="-5"/>
        </w:rPr>
        <w:t> </w:t>
      </w:r>
      <w:r>
        <w:rPr/>
        <w:t>Revealed</w:t>
      </w:r>
      <w:r>
        <w:rPr>
          <w:spacing w:val="-4"/>
        </w:rPr>
        <w:t> </w:t>
      </w:r>
      <w:r>
        <w:rPr/>
        <w:t>Informal</w:t>
      </w:r>
      <w:r>
        <w:rPr>
          <w:spacing w:val="-5"/>
        </w:rPr>
        <w:t> </w:t>
      </w:r>
      <w:r>
        <w:rPr/>
        <w:t>Activity 2009/12 CUNY Graduate Center. Revealed Informal Activity</w:t>
      </w:r>
    </w:p>
    <w:p>
      <w:pPr>
        <w:pStyle w:val="BodyText"/>
        <w:spacing w:line="195" w:lineRule="exact"/>
      </w:pPr>
      <w:r>
        <w:rPr/>
        <w:t>2009/02</w:t>
      </w:r>
      <w:r>
        <w:rPr>
          <w:spacing w:val="-4"/>
        </w:rPr>
        <w:t> </w:t>
      </w:r>
      <w:r>
        <w:rPr/>
        <w:t>Yeshiva</w:t>
      </w:r>
      <w:r>
        <w:rPr>
          <w:spacing w:val="-5"/>
        </w:rPr>
        <w:t> </w:t>
      </w:r>
      <w:r>
        <w:rPr/>
        <w:t>University,</w:t>
      </w:r>
      <w:r>
        <w:rPr>
          <w:spacing w:val="-7"/>
        </w:rPr>
        <w:t> </w:t>
      </w:r>
      <w:r>
        <w:rPr/>
        <w:t>Caste</w:t>
      </w:r>
      <w:r>
        <w:rPr>
          <w:spacing w:val="-2"/>
        </w:rPr>
        <w:t> </w:t>
      </w:r>
      <w:r>
        <w:rPr/>
        <w:t>&amp;</w:t>
      </w:r>
      <w:r>
        <w:rPr>
          <w:spacing w:val="-3"/>
        </w:rPr>
        <w:t> </w:t>
      </w:r>
      <w:r>
        <w:rPr/>
        <w:t>Poverty</w:t>
      </w:r>
      <w:r>
        <w:rPr>
          <w:spacing w:val="-4"/>
        </w:rPr>
        <w:t> </w:t>
      </w:r>
      <w:r>
        <w:rPr/>
        <w:t>in</w:t>
      </w:r>
      <w:r>
        <w:rPr>
          <w:spacing w:val="-4"/>
        </w:rPr>
        <w:t> India</w:t>
      </w:r>
    </w:p>
    <w:p>
      <w:pPr>
        <w:pStyle w:val="BodyText"/>
        <w:spacing w:line="216" w:lineRule="auto" w:before="5"/>
      </w:pPr>
      <w:r>
        <w:rPr/>
        <w:t>2008/06 Korea</w:t>
      </w:r>
      <w:r>
        <w:rPr>
          <w:spacing w:val="-3"/>
        </w:rPr>
        <w:t> </w:t>
      </w:r>
      <w:r>
        <w:rPr/>
        <w:t>Labor</w:t>
      </w:r>
      <w:r>
        <w:rPr>
          <w:spacing w:val="-1"/>
        </w:rPr>
        <w:t> </w:t>
      </w:r>
      <w:r>
        <w:rPr/>
        <w:t>Institute,</w:t>
      </w:r>
      <w:r>
        <w:rPr>
          <w:spacing w:val="-3"/>
        </w:rPr>
        <w:t> </w:t>
      </w:r>
      <w:r>
        <w:rPr/>
        <w:t>Wage</w:t>
      </w:r>
      <w:r>
        <w:rPr>
          <w:spacing w:val="-5"/>
        </w:rPr>
        <w:t> </w:t>
      </w:r>
      <w:r>
        <w:rPr/>
        <w:t>Growth</w:t>
      </w:r>
      <w:r>
        <w:rPr>
          <w:spacing w:val="-2"/>
        </w:rPr>
        <w:t> </w:t>
      </w:r>
      <w:r>
        <w:rPr/>
        <w:t>&amp;</w:t>
      </w:r>
      <w:r>
        <w:rPr>
          <w:spacing w:val="-2"/>
        </w:rPr>
        <w:t> </w:t>
      </w:r>
      <w:r>
        <w:rPr/>
        <w:t>Inequality</w:t>
      </w:r>
      <w:r>
        <w:rPr>
          <w:spacing w:val="-2"/>
        </w:rPr>
        <w:t> </w:t>
      </w:r>
      <w:r>
        <w:rPr/>
        <w:t>Change</w:t>
      </w:r>
      <w:r>
        <w:rPr>
          <w:spacing w:val="-5"/>
        </w:rPr>
        <w:t> </w:t>
      </w:r>
      <w:r>
        <w:rPr/>
        <w:t>During</w:t>
      </w:r>
      <w:r>
        <w:rPr>
          <w:spacing w:val="-2"/>
        </w:rPr>
        <w:t> </w:t>
      </w:r>
      <w:r>
        <w:rPr/>
        <w:t>Rapid</w:t>
      </w:r>
      <w:r>
        <w:rPr>
          <w:spacing w:val="-2"/>
        </w:rPr>
        <w:t> </w:t>
      </w:r>
      <w:r>
        <w:rPr/>
        <w:t>Economic</w:t>
      </w:r>
      <w:r>
        <w:rPr>
          <w:spacing w:val="-5"/>
        </w:rPr>
        <w:t> </w:t>
      </w:r>
      <w:r>
        <w:rPr/>
        <w:t>Transition</w:t>
      </w:r>
      <w:r>
        <w:rPr>
          <w:spacing w:val="-2"/>
        </w:rPr>
        <w:t> </w:t>
      </w:r>
      <w:r>
        <w:rPr/>
        <w:t>(co-author</w:t>
      </w:r>
      <w:r>
        <w:rPr>
          <w:spacing w:val="-3"/>
        </w:rPr>
        <w:t> </w:t>
      </w:r>
      <w:r>
        <w:rPr/>
        <w:t>presented) 2007/11 Baylor University, Waco, TX; Poverty in Rural India: Caste &amp; Tribe (co-author presented)</w:t>
      </w:r>
    </w:p>
    <w:p>
      <w:pPr>
        <w:pStyle w:val="BodyText"/>
        <w:spacing w:line="213" w:lineRule="auto"/>
        <w:ind w:right="1618"/>
      </w:pPr>
      <w:r>
        <w:rPr/>
        <w:t>2007/04 Rutgers</w:t>
      </w:r>
      <w:r>
        <w:rPr>
          <w:spacing w:val="-5"/>
        </w:rPr>
        <w:t> </w:t>
      </w:r>
      <w:r>
        <w:rPr/>
        <w:t>University,</w:t>
      </w:r>
      <w:r>
        <w:rPr>
          <w:spacing w:val="-4"/>
        </w:rPr>
        <w:t> </w:t>
      </w:r>
      <w:r>
        <w:rPr/>
        <w:t>New</w:t>
      </w:r>
      <w:r>
        <w:rPr>
          <w:spacing w:val="-4"/>
        </w:rPr>
        <w:t> </w:t>
      </w:r>
      <w:r>
        <w:rPr/>
        <w:t>Brunswick,</w:t>
      </w:r>
      <w:r>
        <w:rPr>
          <w:spacing w:val="-4"/>
        </w:rPr>
        <w:t> </w:t>
      </w:r>
      <w:r>
        <w:rPr/>
        <w:t>NJ;</w:t>
      </w:r>
      <w:r>
        <w:rPr>
          <w:spacing w:val="-5"/>
        </w:rPr>
        <w:t> </w:t>
      </w:r>
      <w:r>
        <w:rPr/>
        <w:t>Wage</w:t>
      </w:r>
      <w:r>
        <w:rPr>
          <w:spacing w:val="-4"/>
        </w:rPr>
        <w:t> </w:t>
      </w:r>
      <w:r>
        <w:rPr/>
        <w:t>Growth</w:t>
      </w:r>
      <w:r>
        <w:rPr>
          <w:spacing w:val="-3"/>
        </w:rPr>
        <w:t> </w:t>
      </w:r>
      <w:r>
        <w:rPr/>
        <w:t>&amp;</w:t>
      </w:r>
      <w:r>
        <w:rPr>
          <w:spacing w:val="-3"/>
        </w:rPr>
        <w:t> </w:t>
      </w:r>
      <w:r>
        <w:rPr/>
        <w:t>Inequality Change</w:t>
      </w:r>
      <w:r>
        <w:rPr>
          <w:spacing w:val="-6"/>
        </w:rPr>
        <w:t> </w:t>
      </w:r>
      <w:r>
        <w:rPr/>
        <w:t>(co-author</w:t>
      </w:r>
      <w:r>
        <w:rPr>
          <w:spacing w:val="-6"/>
        </w:rPr>
        <w:t> </w:t>
      </w:r>
      <w:r>
        <w:rPr/>
        <w:t>presented) 2006/04 University of Arkansas-Fayetteville; Wage Growth &amp; Inequality Change (co-author presented) 2004/12 William &amp; Mary, Virginia Minorities, Harassment &amp; Assimilation (I think)</w:t>
      </w:r>
    </w:p>
    <w:p>
      <w:pPr>
        <w:pStyle w:val="BodyText"/>
        <w:spacing w:line="213" w:lineRule="auto" w:before="1"/>
        <w:ind w:right="2107"/>
      </w:pPr>
      <w:r>
        <w:rPr/>
        <w:t>2004/07 IZA,</w:t>
      </w:r>
      <w:r>
        <w:rPr>
          <w:spacing w:val="-4"/>
        </w:rPr>
        <w:t> </w:t>
      </w:r>
      <w:r>
        <w:rPr/>
        <w:t>Bonn,</w:t>
      </w:r>
      <w:r>
        <w:rPr>
          <w:spacing w:val="-4"/>
        </w:rPr>
        <w:t> </w:t>
      </w:r>
      <w:r>
        <w:rPr/>
        <w:t>Germany;</w:t>
      </w:r>
      <w:r>
        <w:rPr>
          <w:spacing w:val="-4"/>
        </w:rPr>
        <w:t> </w:t>
      </w:r>
      <w:r>
        <w:rPr/>
        <w:t>Ethnic</w:t>
      </w:r>
      <w:r>
        <w:rPr>
          <w:spacing w:val="-5"/>
        </w:rPr>
        <w:t> </w:t>
      </w:r>
      <w:r>
        <w:rPr/>
        <w:t>Conflict</w:t>
      </w:r>
      <w:r>
        <w:rPr>
          <w:spacing w:val="-4"/>
        </w:rPr>
        <w:t> </w:t>
      </w:r>
      <w:r>
        <w:rPr/>
        <w:t>&amp;</w:t>
      </w:r>
      <w:r>
        <w:rPr>
          <w:spacing w:val="-3"/>
        </w:rPr>
        <w:t> </w:t>
      </w:r>
      <w:r>
        <w:rPr/>
        <w:t>Economic</w:t>
      </w:r>
      <w:r>
        <w:rPr>
          <w:spacing w:val="-4"/>
        </w:rPr>
        <w:t> </w:t>
      </w:r>
      <w:r>
        <w:rPr/>
        <w:t>Disparity:</w:t>
      </w:r>
      <w:r>
        <w:rPr>
          <w:spacing w:val="-4"/>
        </w:rPr>
        <w:t> </w:t>
      </w:r>
      <w:r>
        <w:rPr/>
        <w:t>Serbians</w:t>
      </w:r>
      <w:r>
        <w:rPr>
          <w:spacing w:val="-4"/>
        </w:rPr>
        <w:t> </w:t>
      </w:r>
      <w:r>
        <w:rPr/>
        <w:t>&amp;</w:t>
      </w:r>
      <w:r>
        <w:rPr>
          <w:spacing w:val="-3"/>
        </w:rPr>
        <w:t> </w:t>
      </w:r>
      <w:r>
        <w:rPr/>
        <w:t>Albanians</w:t>
      </w:r>
      <w:r>
        <w:rPr>
          <w:spacing w:val="-4"/>
        </w:rPr>
        <w:t> </w:t>
      </w:r>
      <w:r>
        <w:rPr/>
        <w:t>in</w:t>
      </w:r>
      <w:r>
        <w:rPr>
          <w:spacing w:val="-3"/>
        </w:rPr>
        <w:t> </w:t>
      </w:r>
      <w:r>
        <w:rPr/>
        <w:t>Kosovo 2004/04 Claremont Graduate University, California, Caste, Ethnicity &amp; Poverty in Rural India</w:t>
      </w:r>
    </w:p>
    <w:p>
      <w:pPr>
        <w:pStyle w:val="BodyText"/>
        <w:spacing w:line="197" w:lineRule="exact"/>
      </w:pPr>
      <w:r>
        <w:rPr/>
        <w:t>2003/12</w:t>
      </w:r>
      <w:r>
        <w:rPr>
          <w:spacing w:val="8"/>
        </w:rPr>
        <w:t> </w:t>
      </w:r>
      <w:r>
        <w:rPr/>
        <w:t>Bar-Ilan,</w:t>
      </w:r>
      <w:r>
        <w:rPr>
          <w:spacing w:val="-4"/>
        </w:rPr>
        <w:t> </w:t>
      </w:r>
      <w:r>
        <w:rPr/>
        <w:t>Caste,</w:t>
      </w:r>
      <w:r>
        <w:rPr>
          <w:spacing w:val="-4"/>
        </w:rPr>
        <w:t> </w:t>
      </w:r>
      <w:r>
        <w:rPr/>
        <w:t>Ethnicity</w:t>
      </w:r>
      <w:r>
        <w:rPr>
          <w:spacing w:val="-2"/>
        </w:rPr>
        <w:t> </w:t>
      </w:r>
      <w:r>
        <w:rPr/>
        <w:t>&amp;</w:t>
      </w:r>
      <w:r>
        <w:rPr>
          <w:spacing w:val="-2"/>
        </w:rPr>
        <w:t> </w:t>
      </w:r>
      <w:r>
        <w:rPr/>
        <w:t>Poverty</w:t>
      </w:r>
      <w:r>
        <w:rPr>
          <w:spacing w:val="-3"/>
        </w:rPr>
        <w:t> </w:t>
      </w:r>
      <w:r>
        <w:rPr/>
        <w:t>in</w:t>
      </w:r>
      <w:r>
        <w:rPr>
          <w:spacing w:val="-6"/>
        </w:rPr>
        <w:t> </w:t>
      </w:r>
      <w:r>
        <w:rPr/>
        <w:t>Rural</w:t>
      </w:r>
      <w:r>
        <w:rPr>
          <w:spacing w:val="-4"/>
        </w:rPr>
        <w:t> India</w:t>
      </w:r>
    </w:p>
    <w:p>
      <w:pPr>
        <w:pStyle w:val="BodyText"/>
        <w:spacing w:line="204" w:lineRule="exact"/>
      </w:pPr>
      <w:r>
        <w:rPr/>
        <w:t>2003/09</w:t>
      </w:r>
      <w:r>
        <w:rPr>
          <w:spacing w:val="7"/>
        </w:rPr>
        <w:t> </w:t>
      </w:r>
      <w:r>
        <w:rPr/>
        <w:t>IZA,</w:t>
      </w:r>
      <w:r>
        <w:rPr>
          <w:spacing w:val="-5"/>
        </w:rPr>
        <w:t> </w:t>
      </w:r>
      <w:r>
        <w:rPr/>
        <w:t>Bonn,</w:t>
      </w:r>
      <w:r>
        <w:rPr>
          <w:spacing w:val="-4"/>
        </w:rPr>
        <w:t> </w:t>
      </w:r>
      <w:r>
        <w:rPr/>
        <w:t>Germany,</w:t>
      </w:r>
      <w:r>
        <w:rPr>
          <w:spacing w:val="-5"/>
        </w:rPr>
        <w:t> </w:t>
      </w:r>
      <w:r>
        <w:rPr/>
        <w:t>Wage</w:t>
      </w:r>
      <w:r>
        <w:rPr>
          <w:spacing w:val="-7"/>
        </w:rPr>
        <w:t> </w:t>
      </w:r>
      <w:r>
        <w:rPr/>
        <w:t>Growth</w:t>
      </w:r>
      <w:r>
        <w:rPr>
          <w:spacing w:val="-4"/>
        </w:rPr>
        <w:t> </w:t>
      </w:r>
      <w:r>
        <w:rPr/>
        <w:t>&amp;</w:t>
      </w:r>
      <w:r>
        <w:rPr>
          <w:spacing w:val="-4"/>
        </w:rPr>
        <w:t> </w:t>
      </w:r>
      <w:r>
        <w:rPr/>
        <w:t>Inequality</w:t>
      </w:r>
      <w:r>
        <w:rPr>
          <w:spacing w:val="-4"/>
        </w:rPr>
        <w:t> </w:t>
      </w:r>
      <w:r>
        <w:rPr/>
        <w:t>Change</w:t>
      </w:r>
      <w:r>
        <w:rPr>
          <w:spacing w:val="-6"/>
        </w:rPr>
        <w:t> </w:t>
      </w:r>
      <w:r>
        <w:rPr/>
        <w:t>During</w:t>
      </w:r>
      <w:r>
        <w:rPr>
          <w:spacing w:val="-4"/>
        </w:rPr>
        <w:t> </w:t>
      </w:r>
      <w:r>
        <w:rPr/>
        <w:t>Rapid</w:t>
      </w:r>
      <w:r>
        <w:rPr>
          <w:spacing w:val="-4"/>
        </w:rPr>
        <w:t> </w:t>
      </w:r>
      <w:r>
        <w:rPr/>
        <w:t>Economic</w:t>
      </w:r>
      <w:r>
        <w:rPr>
          <w:spacing w:val="-7"/>
        </w:rPr>
        <w:t> </w:t>
      </w:r>
      <w:r>
        <w:rPr>
          <w:spacing w:val="-2"/>
        </w:rPr>
        <w:t>Transition</w:t>
      </w:r>
    </w:p>
    <w:p>
      <w:pPr>
        <w:pStyle w:val="BodyText"/>
        <w:spacing w:line="217" w:lineRule="exact"/>
      </w:pPr>
      <w:r>
        <w:rPr/>
        <w:t>2003/09</w:t>
      </w:r>
      <w:r>
        <w:rPr>
          <w:spacing w:val="7"/>
        </w:rPr>
        <w:t> </w:t>
      </w:r>
      <w:r>
        <w:rPr/>
        <w:t>RWI,</w:t>
      </w:r>
      <w:r>
        <w:rPr>
          <w:spacing w:val="-4"/>
        </w:rPr>
        <w:t> </w:t>
      </w:r>
      <w:r>
        <w:rPr/>
        <w:t>Essen,</w:t>
      </w:r>
      <w:r>
        <w:rPr>
          <w:spacing w:val="-5"/>
        </w:rPr>
        <w:t> </w:t>
      </w:r>
      <w:r>
        <w:rPr/>
        <w:t>Germany,</w:t>
      </w:r>
      <w:r>
        <w:rPr>
          <w:spacing w:val="-5"/>
        </w:rPr>
        <w:t> </w:t>
      </w:r>
      <w:r>
        <w:rPr/>
        <w:t>Does</w:t>
      </w:r>
      <w:r>
        <w:rPr>
          <w:spacing w:val="-5"/>
        </w:rPr>
        <w:t> </w:t>
      </w:r>
      <w:r>
        <w:rPr/>
        <w:t>the</w:t>
      </w:r>
      <w:r>
        <w:rPr>
          <w:spacing w:val="-5"/>
        </w:rPr>
        <w:t> </w:t>
      </w:r>
      <w:r>
        <w:rPr/>
        <w:t>Glass</w:t>
      </w:r>
      <w:r>
        <w:rPr>
          <w:spacing w:val="-6"/>
        </w:rPr>
        <w:t> </w:t>
      </w:r>
      <w:r>
        <w:rPr/>
        <w:t>Ceiling</w:t>
      </w:r>
      <w:r>
        <w:rPr>
          <w:spacing w:val="-3"/>
        </w:rPr>
        <w:t> </w:t>
      </w:r>
      <w:r>
        <w:rPr/>
        <w:t>Exist?:</w:t>
      </w:r>
      <w:r>
        <w:rPr>
          <w:spacing w:val="-5"/>
        </w:rPr>
        <w:t> </w:t>
      </w:r>
      <w:r>
        <w:rPr/>
        <w:t>A</w:t>
      </w:r>
      <w:r>
        <w:rPr>
          <w:spacing w:val="-5"/>
        </w:rPr>
        <w:t> </w:t>
      </w:r>
      <w:r>
        <w:rPr/>
        <w:t>Cross-National</w:t>
      </w:r>
      <w:r>
        <w:rPr>
          <w:spacing w:val="-5"/>
        </w:rPr>
        <w:t> </w:t>
      </w:r>
      <w:r>
        <w:rPr/>
        <w:t>Perspective</w:t>
      </w:r>
      <w:r>
        <w:rPr>
          <w:spacing w:val="-4"/>
        </w:rPr>
        <w:t> </w:t>
      </w:r>
      <w:r>
        <w:rPr/>
        <w:t>on</w:t>
      </w:r>
      <w:r>
        <w:rPr>
          <w:spacing w:val="-4"/>
        </w:rPr>
        <w:t> </w:t>
      </w:r>
      <w:r>
        <w:rPr/>
        <w:t>Gender</w:t>
      </w:r>
      <w:r>
        <w:rPr>
          <w:spacing w:val="-4"/>
        </w:rPr>
        <w:t> </w:t>
      </w:r>
      <w:r>
        <w:rPr/>
        <w:t>Income</w:t>
      </w:r>
      <w:r>
        <w:rPr>
          <w:spacing w:val="-5"/>
        </w:rPr>
        <w:t> </w:t>
      </w:r>
      <w:r>
        <w:rPr>
          <w:spacing w:val="-2"/>
        </w:rPr>
        <w:t>Mobility</w:t>
      </w:r>
    </w:p>
    <w:p>
      <w:pPr>
        <w:pStyle w:val="BodyText"/>
        <w:spacing w:after="0" w:line="217" w:lineRule="exact"/>
        <w:sectPr>
          <w:pgSz w:w="12240" w:h="15840"/>
          <w:pgMar w:header="809" w:footer="0" w:top="1000" w:bottom="280" w:left="720" w:right="720"/>
        </w:sectPr>
      </w:pPr>
    </w:p>
    <w:p>
      <w:pPr>
        <w:pStyle w:val="BodyText"/>
        <w:ind w:left="0"/>
      </w:pPr>
    </w:p>
    <w:p>
      <w:pPr>
        <w:pStyle w:val="BodyText"/>
        <w:spacing w:before="96"/>
        <w:ind w:left="0"/>
      </w:pPr>
    </w:p>
    <w:p>
      <w:pPr>
        <w:pStyle w:val="BodyText"/>
        <w:spacing w:line="217" w:lineRule="exact"/>
      </w:pPr>
      <w:r>
        <w:rPr/>
        <w:t>2003/07</w:t>
      </w:r>
      <w:r>
        <w:rPr>
          <w:spacing w:val="8"/>
        </w:rPr>
        <w:t> </w:t>
      </w:r>
      <w:r>
        <w:rPr/>
        <w:t>HWWA,</w:t>
      </w:r>
      <w:r>
        <w:rPr>
          <w:spacing w:val="-5"/>
        </w:rPr>
        <w:t> </w:t>
      </w:r>
      <w:r>
        <w:rPr/>
        <w:t>Hamburg,</w:t>
      </w:r>
      <w:r>
        <w:rPr>
          <w:spacing w:val="-4"/>
        </w:rPr>
        <w:t> </w:t>
      </w:r>
      <w:r>
        <w:rPr/>
        <w:t>Caste,</w:t>
      </w:r>
      <w:r>
        <w:rPr>
          <w:spacing w:val="-5"/>
        </w:rPr>
        <w:t> </w:t>
      </w:r>
      <w:r>
        <w:rPr/>
        <w:t>Ethnicity</w:t>
      </w:r>
      <w:r>
        <w:rPr>
          <w:spacing w:val="-3"/>
        </w:rPr>
        <w:t> </w:t>
      </w:r>
      <w:r>
        <w:rPr/>
        <w:t>&amp;</w:t>
      </w:r>
      <w:r>
        <w:rPr>
          <w:spacing w:val="-4"/>
        </w:rPr>
        <w:t> </w:t>
      </w:r>
      <w:r>
        <w:rPr/>
        <w:t>Poverty</w:t>
      </w:r>
      <w:r>
        <w:rPr>
          <w:spacing w:val="-6"/>
        </w:rPr>
        <w:t> </w:t>
      </w:r>
      <w:r>
        <w:rPr/>
        <w:t>in</w:t>
      </w:r>
      <w:r>
        <w:rPr>
          <w:spacing w:val="-4"/>
        </w:rPr>
        <w:t> </w:t>
      </w:r>
      <w:r>
        <w:rPr/>
        <w:t>Rural</w:t>
      </w:r>
      <w:r>
        <w:rPr>
          <w:spacing w:val="-4"/>
        </w:rPr>
        <w:t> </w:t>
      </w:r>
      <w:r>
        <w:rPr>
          <w:spacing w:val="-2"/>
        </w:rPr>
        <w:t>India</w:t>
      </w:r>
    </w:p>
    <w:p>
      <w:pPr>
        <w:pStyle w:val="BodyText"/>
        <w:spacing w:line="213" w:lineRule="auto" w:before="8"/>
        <w:ind w:right="3187"/>
      </w:pPr>
      <w:r>
        <w:rPr/>
        <w:t>2003/07 HWWA,</w:t>
      </w:r>
      <w:r>
        <w:rPr>
          <w:spacing w:val="-4"/>
        </w:rPr>
        <w:t> </w:t>
      </w:r>
      <w:r>
        <w:rPr/>
        <w:t>Hamburg,</w:t>
      </w:r>
      <w:r>
        <w:rPr>
          <w:spacing w:val="-4"/>
        </w:rPr>
        <w:t> </w:t>
      </w:r>
      <w:r>
        <w:rPr/>
        <w:t>Influence</w:t>
      </w:r>
      <w:r>
        <w:rPr>
          <w:spacing w:val="-6"/>
        </w:rPr>
        <w:t> </w:t>
      </w:r>
      <w:r>
        <w:rPr/>
        <w:t>of</w:t>
      </w:r>
      <w:r>
        <w:rPr>
          <w:spacing w:val="-4"/>
        </w:rPr>
        <w:t> </w:t>
      </w:r>
      <w:r>
        <w:rPr/>
        <w:t>Stocks</w:t>
      </w:r>
      <w:r>
        <w:rPr>
          <w:spacing w:val="-5"/>
        </w:rPr>
        <w:t> </w:t>
      </w:r>
      <w:r>
        <w:rPr/>
        <w:t>&amp;</w:t>
      </w:r>
      <w:r>
        <w:rPr>
          <w:spacing w:val="-3"/>
        </w:rPr>
        <w:t> </w:t>
      </w:r>
      <w:r>
        <w:rPr/>
        <w:t>Flows</w:t>
      </w:r>
      <w:r>
        <w:rPr>
          <w:spacing w:val="-5"/>
        </w:rPr>
        <w:t> </w:t>
      </w:r>
      <w:r>
        <w:rPr/>
        <w:t>on</w:t>
      </w:r>
      <w:r>
        <w:rPr>
          <w:spacing w:val="-3"/>
        </w:rPr>
        <w:t> </w:t>
      </w:r>
      <w:r>
        <w:rPr/>
        <w:t>Migrants’</w:t>
      </w:r>
      <w:r>
        <w:rPr>
          <w:spacing w:val="-4"/>
        </w:rPr>
        <w:t> </w:t>
      </w:r>
      <w:r>
        <w:rPr/>
        <w:t>Locational</w:t>
      </w:r>
      <w:r>
        <w:rPr>
          <w:spacing w:val="-4"/>
        </w:rPr>
        <w:t> </w:t>
      </w:r>
      <w:r>
        <w:rPr/>
        <w:t>Choices 2003/05 Aoyama Gakuin University, Tokyo: Caste, Ethnicity &amp; Poverty in Rural India</w:t>
      </w:r>
    </w:p>
    <w:p>
      <w:pPr>
        <w:pStyle w:val="BodyText"/>
        <w:spacing w:line="197" w:lineRule="exact"/>
      </w:pPr>
      <w:r>
        <w:rPr/>
        <w:t>2003/05</w:t>
      </w:r>
      <w:r>
        <w:rPr>
          <w:spacing w:val="6"/>
        </w:rPr>
        <w:t> </w:t>
      </w:r>
      <w:r>
        <w:rPr/>
        <w:t>Aoyama</w:t>
      </w:r>
      <w:r>
        <w:rPr>
          <w:spacing w:val="-5"/>
        </w:rPr>
        <w:t> </w:t>
      </w:r>
      <w:r>
        <w:rPr/>
        <w:t>Gakuin</w:t>
      </w:r>
      <w:r>
        <w:rPr>
          <w:spacing w:val="-8"/>
        </w:rPr>
        <w:t> </w:t>
      </w:r>
      <w:r>
        <w:rPr/>
        <w:t>University,</w:t>
      </w:r>
      <w:r>
        <w:rPr>
          <w:spacing w:val="-5"/>
        </w:rPr>
        <w:t> </w:t>
      </w:r>
      <w:r>
        <w:rPr/>
        <w:t>Tokyo:</w:t>
      </w:r>
      <w:r>
        <w:rPr>
          <w:spacing w:val="-7"/>
        </w:rPr>
        <w:t> </w:t>
      </w:r>
      <w:r>
        <w:rPr/>
        <w:t>Understanding</w:t>
      </w:r>
      <w:r>
        <w:rPr>
          <w:spacing w:val="-4"/>
        </w:rPr>
        <w:t> </w:t>
      </w:r>
      <w:r>
        <w:rPr/>
        <w:t>the</w:t>
      </w:r>
      <w:r>
        <w:rPr>
          <w:spacing w:val="-6"/>
        </w:rPr>
        <w:t> </w:t>
      </w:r>
      <w:r>
        <w:rPr/>
        <w:t>Development</w:t>
      </w:r>
      <w:r>
        <w:rPr>
          <w:spacing w:val="-6"/>
        </w:rPr>
        <w:t> </w:t>
      </w:r>
      <w:r>
        <w:rPr/>
        <w:t>of</w:t>
      </w:r>
      <w:r>
        <w:rPr>
          <w:spacing w:val="-6"/>
        </w:rPr>
        <w:t> </w:t>
      </w:r>
      <w:r>
        <w:rPr>
          <w:spacing w:val="-2"/>
        </w:rPr>
        <w:t>Fundamentalism</w:t>
      </w:r>
    </w:p>
    <w:p>
      <w:pPr>
        <w:pStyle w:val="BodyText"/>
        <w:spacing w:line="213" w:lineRule="auto" w:before="7"/>
        <w:ind w:right="1618"/>
      </w:pPr>
      <w:r>
        <w:rPr/>
        <w:t>2003/05 Aoyama Gakuin University, Tokyo: Influence of Stocks &amp; Flows on Migrants’ Locational Choices 2002/10 Public</w:t>
      </w:r>
      <w:r>
        <w:rPr>
          <w:spacing w:val="-4"/>
        </w:rPr>
        <w:t> </w:t>
      </w:r>
      <w:r>
        <w:rPr/>
        <w:t>Choice</w:t>
      </w:r>
      <w:r>
        <w:rPr>
          <w:spacing w:val="-4"/>
        </w:rPr>
        <w:t> </w:t>
      </w:r>
      <w:r>
        <w:rPr/>
        <w:t>Center,</w:t>
      </w:r>
      <w:r>
        <w:rPr>
          <w:spacing w:val="-4"/>
        </w:rPr>
        <w:t> </w:t>
      </w:r>
      <w:r>
        <w:rPr/>
        <w:t>George</w:t>
      </w:r>
      <w:r>
        <w:rPr>
          <w:spacing w:val="-6"/>
        </w:rPr>
        <w:t> </w:t>
      </w:r>
      <w:r>
        <w:rPr/>
        <w:t>Mason University,</w:t>
      </w:r>
      <w:r>
        <w:rPr>
          <w:spacing w:val="-4"/>
        </w:rPr>
        <w:t> </w:t>
      </w:r>
      <w:r>
        <w:rPr/>
        <w:t>Understanding</w:t>
      </w:r>
      <w:r>
        <w:rPr>
          <w:spacing w:val="-1"/>
        </w:rPr>
        <w:t> </w:t>
      </w:r>
      <w:r>
        <w:rPr/>
        <w:t>the</w:t>
      </w:r>
      <w:r>
        <w:rPr>
          <w:spacing w:val="-4"/>
        </w:rPr>
        <w:t> </w:t>
      </w:r>
      <w:r>
        <w:rPr/>
        <w:t>Development</w:t>
      </w:r>
      <w:r>
        <w:rPr>
          <w:spacing w:val="-5"/>
        </w:rPr>
        <w:t> </w:t>
      </w:r>
      <w:r>
        <w:rPr/>
        <w:t>of</w:t>
      </w:r>
      <w:r>
        <w:rPr>
          <w:spacing w:val="-4"/>
        </w:rPr>
        <w:t> </w:t>
      </w:r>
      <w:r>
        <w:rPr/>
        <w:t>Fundamentalism 2002/10</w:t>
      </w:r>
      <w:r>
        <w:rPr>
          <w:spacing w:val="26"/>
        </w:rPr>
        <w:t> </w:t>
      </w:r>
      <w:r>
        <w:rPr/>
        <w:t>Southern Illinois at Carbondale Influence of Stocks &amp; Flows on Migrants’ Locational Choices 2002/10 University of Missouri at St. Louis, Understanding the Development of Fundamentalism</w:t>
      </w:r>
    </w:p>
    <w:p>
      <w:pPr>
        <w:pStyle w:val="BodyText"/>
        <w:spacing w:line="216" w:lineRule="auto"/>
        <w:ind w:right="1045"/>
      </w:pPr>
      <w:r>
        <w:rPr/>
        <w:t>2002/04 Inha</w:t>
      </w:r>
      <w:r>
        <w:rPr>
          <w:spacing w:val="-4"/>
        </w:rPr>
        <w:t> </w:t>
      </w:r>
      <w:r>
        <w:rPr/>
        <w:t>University,</w:t>
      </w:r>
      <w:r>
        <w:rPr>
          <w:spacing w:val="-4"/>
        </w:rPr>
        <w:t> </w:t>
      </w:r>
      <w:r>
        <w:rPr/>
        <w:t>Inchon,</w:t>
      </w:r>
      <w:r>
        <w:rPr>
          <w:spacing w:val="-4"/>
        </w:rPr>
        <w:t> </w:t>
      </w:r>
      <w:r>
        <w:rPr/>
        <w:t>Korea;</w:t>
      </w:r>
      <w:r>
        <w:rPr>
          <w:spacing w:val="-4"/>
        </w:rPr>
        <w:t> </w:t>
      </w:r>
      <w:r>
        <w:rPr/>
        <w:t>Comparing</w:t>
      </w:r>
      <w:r>
        <w:rPr>
          <w:spacing w:val="-4"/>
        </w:rPr>
        <w:t> </w:t>
      </w:r>
      <w:r>
        <w:rPr/>
        <w:t>Inequalities</w:t>
      </w:r>
      <w:r>
        <w:rPr>
          <w:spacing w:val="-5"/>
        </w:rPr>
        <w:t> </w:t>
      </w:r>
      <w:r>
        <w:rPr/>
        <w:t>Using</w:t>
      </w:r>
      <w:r>
        <w:rPr>
          <w:spacing w:val="-4"/>
        </w:rPr>
        <w:t> </w:t>
      </w:r>
      <w:r>
        <w:rPr/>
        <w:t>Earnings Equations</w:t>
      </w:r>
      <w:r>
        <w:rPr>
          <w:spacing w:val="-5"/>
        </w:rPr>
        <w:t> </w:t>
      </w:r>
      <w:r>
        <w:rPr/>
        <w:t>(co-author</w:t>
      </w:r>
      <w:r>
        <w:rPr>
          <w:spacing w:val="-4"/>
        </w:rPr>
        <w:t> </w:t>
      </w:r>
      <w:r>
        <w:rPr/>
        <w:t>presented) 2002/03 IGIDR, Mumbai; Self-Employment &amp; Wage Earning in Hungary</w:t>
      </w:r>
    </w:p>
    <w:p>
      <w:pPr>
        <w:pStyle w:val="BodyText"/>
        <w:spacing w:line="195" w:lineRule="exact"/>
      </w:pPr>
      <w:r>
        <w:rPr/>
        <w:t>2002/03</w:t>
      </w:r>
      <w:r>
        <w:rPr>
          <w:spacing w:val="-3"/>
        </w:rPr>
        <w:t> </w:t>
      </w:r>
      <w:r>
        <w:rPr/>
        <w:t>London</w:t>
      </w:r>
      <w:r>
        <w:rPr>
          <w:spacing w:val="-4"/>
        </w:rPr>
        <w:t> </w:t>
      </w:r>
      <w:r>
        <w:rPr/>
        <w:t>Business</w:t>
      </w:r>
      <w:r>
        <w:rPr>
          <w:spacing w:val="-6"/>
        </w:rPr>
        <w:t> </w:t>
      </w:r>
      <w:r>
        <w:rPr/>
        <w:t>School,</w:t>
      </w:r>
      <w:r>
        <w:rPr>
          <w:spacing w:val="73"/>
        </w:rPr>
        <w:t> </w:t>
      </w:r>
      <w:r>
        <w:rPr/>
        <w:t>Self-Employment</w:t>
      </w:r>
      <w:r>
        <w:rPr>
          <w:spacing w:val="-6"/>
        </w:rPr>
        <w:t> </w:t>
      </w:r>
      <w:r>
        <w:rPr/>
        <w:t>&amp;</w:t>
      </w:r>
      <w:r>
        <w:rPr>
          <w:spacing w:val="-4"/>
        </w:rPr>
        <w:t> </w:t>
      </w:r>
      <w:r>
        <w:rPr/>
        <w:t>Wage</w:t>
      </w:r>
      <w:r>
        <w:rPr>
          <w:spacing w:val="-4"/>
        </w:rPr>
        <w:t> </w:t>
      </w:r>
      <w:r>
        <w:rPr/>
        <w:t>Earning</w:t>
      </w:r>
      <w:r>
        <w:rPr>
          <w:spacing w:val="-4"/>
        </w:rPr>
        <w:t> </w:t>
      </w:r>
      <w:r>
        <w:rPr/>
        <w:t>in</w:t>
      </w:r>
      <w:r>
        <w:rPr>
          <w:spacing w:val="-7"/>
        </w:rPr>
        <w:t> </w:t>
      </w:r>
      <w:r>
        <w:rPr>
          <w:spacing w:val="-2"/>
        </w:rPr>
        <w:t>Hungary</w:t>
      </w:r>
    </w:p>
    <w:p>
      <w:pPr>
        <w:pStyle w:val="BodyText"/>
        <w:spacing w:line="213" w:lineRule="auto" w:before="8"/>
        <w:ind w:right="1761"/>
      </w:pPr>
      <w:r>
        <w:rPr/>
        <w:t>2001/11 Rutgers</w:t>
      </w:r>
      <w:r>
        <w:rPr>
          <w:spacing w:val="-5"/>
        </w:rPr>
        <w:t> </w:t>
      </w:r>
      <w:r>
        <w:rPr/>
        <w:t>University,</w:t>
      </w:r>
      <w:r>
        <w:rPr>
          <w:spacing w:val="-4"/>
        </w:rPr>
        <w:t> </w:t>
      </w:r>
      <w:r>
        <w:rPr/>
        <w:t>New</w:t>
      </w:r>
      <w:r>
        <w:rPr>
          <w:spacing w:val="-4"/>
        </w:rPr>
        <w:t> </w:t>
      </w:r>
      <w:r>
        <w:rPr/>
        <w:t>Brunswick,</w:t>
      </w:r>
      <w:r>
        <w:rPr>
          <w:spacing w:val="-4"/>
        </w:rPr>
        <w:t> </w:t>
      </w:r>
      <w:r>
        <w:rPr/>
        <w:t>NJ;</w:t>
      </w:r>
      <w:r>
        <w:rPr>
          <w:spacing w:val="-5"/>
        </w:rPr>
        <w:t> </w:t>
      </w:r>
      <w:r>
        <w:rPr/>
        <w:t>The</w:t>
      </w:r>
      <w:r>
        <w:rPr>
          <w:spacing w:val="-4"/>
        </w:rPr>
        <w:t> </w:t>
      </w:r>
      <w:r>
        <w:rPr/>
        <w:t>Gender</w:t>
      </w:r>
      <w:r>
        <w:rPr>
          <w:spacing w:val="-3"/>
        </w:rPr>
        <w:t> </w:t>
      </w:r>
      <w:r>
        <w:rPr/>
        <w:t>Wage</w:t>
      </w:r>
      <w:r>
        <w:rPr>
          <w:spacing w:val="-6"/>
        </w:rPr>
        <w:t> </w:t>
      </w:r>
      <w:r>
        <w:rPr/>
        <w:t>Gap</w:t>
      </w:r>
      <w:r>
        <w:rPr>
          <w:spacing w:val="-3"/>
        </w:rPr>
        <w:t> </w:t>
      </w:r>
      <w:r>
        <w:rPr/>
        <w:t>during</w:t>
      </w:r>
      <w:r>
        <w:rPr>
          <w:spacing w:val="-3"/>
        </w:rPr>
        <w:t> </w:t>
      </w:r>
      <w:r>
        <w:rPr/>
        <w:t>Rapid</w:t>
      </w:r>
      <w:r>
        <w:rPr>
          <w:spacing w:val="-3"/>
        </w:rPr>
        <w:t> </w:t>
      </w:r>
      <w:r>
        <w:rPr/>
        <w:t>Economic</w:t>
      </w:r>
      <w:r>
        <w:rPr>
          <w:spacing w:val="-6"/>
        </w:rPr>
        <w:t> </w:t>
      </w:r>
      <w:r>
        <w:rPr/>
        <w:t>Transition 2001/07 University of Munich, Munich, Germany; Comparing Inequalities Using Earnings Equations 2001/07 IZA, Bonn, Germany; Comparing Inequalities Using Earnings Equations</w:t>
      </w:r>
    </w:p>
    <w:p>
      <w:pPr>
        <w:pStyle w:val="Heading1"/>
        <w:spacing w:line="218" w:lineRule="exact" w:before="186"/>
        <w:jc w:val="both"/>
        <w:rPr>
          <w:u w:val="none"/>
        </w:rPr>
      </w:pPr>
      <w:r>
        <w:rPr>
          <w:u w:val="single"/>
        </w:rPr>
        <w:t>Older</w:t>
      </w:r>
      <w:r>
        <w:rPr>
          <w:spacing w:val="-5"/>
          <w:u w:val="single"/>
        </w:rPr>
        <w:t> </w:t>
      </w:r>
      <w:r>
        <w:rPr>
          <w:spacing w:val="-2"/>
          <w:u w:val="single"/>
        </w:rPr>
        <w:t>Workshops</w:t>
      </w:r>
    </w:p>
    <w:p>
      <w:pPr>
        <w:pStyle w:val="BodyText"/>
        <w:spacing w:line="213" w:lineRule="auto" w:before="9"/>
        <w:ind w:right="170"/>
        <w:jc w:val="both"/>
      </w:pPr>
      <w:r>
        <w:rPr/>
        <w:t>Public Choice Center, George Mason University, December 2000;; GPERC, Syracuse University, September 2000; IZA, Bonn, Germany,</w:t>
      </w:r>
      <w:r>
        <w:rPr>
          <w:spacing w:val="-13"/>
        </w:rPr>
        <w:t> </w:t>
      </w:r>
      <w:r>
        <w:rPr/>
        <w:t>August</w:t>
      </w:r>
      <w:r>
        <w:rPr>
          <w:spacing w:val="-12"/>
        </w:rPr>
        <w:t> </w:t>
      </w:r>
      <w:r>
        <w:rPr/>
        <w:t>1999;</w:t>
      </w:r>
      <w:r>
        <w:rPr>
          <w:spacing w:val="-13"/>
        </w:rPr>
        <w:t> </w:t>
      </w:r>
      <w:r>
        <w:rPr/>
        <w:t>Aoyama</w:t>
      </w:r>
      <w:r>
        <w:rPr>
          <w:spacing w:val="-12"/>
        </w:rPr>
        <w:t> </w:t>
      </w:r>
      <w:r>
        <w:rPr/>
        <w:t>Gakuin</w:t>
      </w:r>
      <w:r>
        <w:rPr>
          <w:spacing w:val="-13"/>
        </w:rPr>
        <w:t> </w:t>
      </w:r>
      <w:r>
        <w:rPr/>
        <w:t>University,</w:t>
      </w:r>
      <w:r>
        <w:rPr>
          <w:spacing w:val="-12"/>
        </w:rPr>
        <w:t> </w:t>
      </w:r>
      <w:r>
        <w:rPr/>
        <w:t>April</w:t>
      </w:r>
      <w:r>
        <w:rPr>
          <w:spacing w:val="-13"/>
        </w:rPr>
        <w:t> </w:t>
      </w:r>
      <w:r>
        <w:rPr/>
        <w:t>1999;</w:t>
      </w:r>
      <w:r>
        <w:rPr>
          <w:spacing w:val="-12"/>
        </w:rPr>
        <w:t> </w:t>
      </w:r>
      <w:r>
        <w:rPr/>
        <w:t>Fordham</w:t>
      </w:r>
      <w:r>
        <w:rPr>
          <w:spacing w:val="-13"/>
        </w:rPr>
        <w:t> </w:t>
      </w:r>
      <w:r>
        <w:rPr/>
        <w:t>University,</w:t>
      </w:r>
      <w:r>
        <w:rPr>
          <w:spacing w:val="-12"/>
        </w:rPr>
        <w:t> </w:t>
      </w:r>
      <w:r>
        <w:rPr/>
        <w:t>April</w:t>
      </w:r>
      <w:r>
        <w:rPr>
          <w:spacing w:val="-13"/>
        </w:rPr>
        <w:t> </w:t>
      </w:r>
      <w:r>
        <w:rPr/>
        <w:t>1999;</w:t>
      </w:r>
      <w:r>
        <w:rPr>
          <w:spacing w:val="-12"/>
        </w:rPr>
        <w:t> </w:t>
      </w:r>
      <w:r>
        <w:rPr/>
        <w:t>Hunter</w:t>
      </w:r>
      <w:r>
        <w:rPr>
          <w:spacing w:val="-13"/>
        </w:rPr>
        <w:t> </w:t>
      </w:r>
      <w:r>
        <w:rPr/>
        <w:t>College,</w:t>
      </w:r>
      <w:r>
        <w:rPr>
          <w:spacing w:val="-12"/>
        </w:rPr>
        <w:t> </w:t>
      </w:r>
      <w:r>
        <w:rPr/>
        <w:t>February</w:t>
      </w:r>
      <w:r>
        <w:rPr>
          <w:spacing w:val="-13"/>
        </w:rPr>
        <w:t> </w:t>
      </w:r>
      <w:r>
        <w:rPr/>
        <w:t>1999; Hebrew University, Israel, December 1998; Bar Ilan University, Israel, December 1998; University of Halle-Wittenberg, July 1998;</w:t>
      </w:r>
      <w:r>
        <w:rPr>
          <w:spacing w:val="-2"/>
        </w:rPr>
        <w:t> </w:t>
      </w:r>
      <w:r>
        <w:rPr/>
        <w:t>Public</w:t>
      </w:r>
      <w:r>
        <w:rPr>
          <w:spacing w:val="-1"/>
        </w:rPr>
        <w:t> </w:t>
      </w:r>
      <w:r>
        <w:rPr/>
        <w:t>Choice</w:t>
      </w:r>
      <w:r>
        <w:rPr>
          <w:spacing w:val="-1"/>
        </w:rPr>
        <w:t> </w:t>
      </w:r>
      <w:r>
        <w:rPr/>
        <w:t>Center,</w:t>
      </w:r>
      <w:r>
        <w:rPr>
          <w:spacing w:val="-1"/>
        </w:rPr>
        <w:t> </w:t>
      </w:r>
      <w:r>
        <w:rPr/>
        <w:t>George</w:t>
      </w:r>
      <w:r>
        <w:rPr>
          <w:spacing w:val="-1"/>
        </w:rPr>
        <w:t> </w:t>
      </w:r>
      <w:r>
        <w:rPr/>
        <w:t>Mason University,</w:t>
      </w:r>
      <w:r>
        <w:rPr>
          <w:spacing w:val="-1"/>
        </w:rPr>
        <w:t> </w:t>
      </w:r>
      <w:r>
        <w:rPr/>
        <w:t>February</w:t>
      </w:r>
      <w:r>
        <w:rPr>
          <w:spacing w:val="-2"/>
        </w:rPr>
        <w:t> </w:t>
      </w:r>
      <w:r>
        <w:rPr/>
        <w:t>1998;</w:t>
      </w:r>
      <w:r>
        <w:rPr>
          <w:spacing w:val="-2"/>
        </w:rPr>
        <w:t> </w:t>
      </w:r>
      <w:r>
        <w:rPr/>
        <w:t>Rutgers</w:t>
      </w:r>
      <w:r>
        <w:rPr>
          <w:spacing w:val="-2"/>
        </w:rPr>
        <w:t> </w:t>
      </w:r>
      <w:r>
        <w:rPr/>
        <w:t>Newark,</w:t>
      </w:r>
      <w:r>
        <w:rPr>
          <w:spacing w:val="-1"/>
        </w:rPr>
        <w:t> </w:t>
      </w:r>
      <w:r>
        <w:rPr/>
        <w:t>February 1998;</w:t>
      </w:r>
      <w:r>
        <w:rPr>
          <w:spacing w:val="-2"/>
        </w:rPr>
        <w:t> </w:t>
      </w:r>
      <w:r>
        <w:rPr/>
        <w:t>Fletcher School</w:t>
      </w:r>
      <w:r>
        <w:rPr>
          <w:spacing w:val="-2"/>
        </w:rPr>
        <w:t> </w:t>
      </w:r>
      <w:r>
        <w:rPr/>
        <w:t>of</w:t>
      </w:r>
      <w:r>
        <w:rPr>
          <w:spacing w:val="-1"/>
        </w:rPr>
        <w:t> </w:t>
      </w:r>
      <w:r>
        <w:rPr/>
        <w:t>Law &amp; Diplomacy, Tufts University, Medford Mass., March 1997; University of Central Florida, Orlando, March 1997; Columbia University, PEPM Seminar, October 1996; University of North Carolina, Chapel Hill, Mellon Seminar, April 1996; Lafayette College,</w:t>
      </w:r>
      <w:r>
        <w:rPr>
          <w:spacing w:val="-4"/>
        </w:rPr>
        <w:t> </w:t>
      </w:r>
      <w:r>
        <w:rPr/>
        <w:t>April</w:t>
      </w:r>
      <w:r>
        <w:rPr>
          <w:spacing w:val="-5"/>
        </w:rPr>
        <w:t> </w:t>
      </w:r>
      <w:r>
        <w:rPr/>
        <w:t>1995;</w:t>
      </w:r>
      <w:r>
        <w:rPr>
          <w:spacing w:val="-5"/>
        </w:rPr>
        <w:t> </w:t>
      </w:r>
      <w:r>
        <w:rPr/>
        <w:t>Humboldt</w:t>
      </w:r>
      <w:r>
        <w:rPr>
          <w:spacing w:val="-5"/>
        </w:rPr>
        <w:t> </w:t>
      </w:r>
      <w:r>
        <w:rPr/>
        <w:t>University</w:t>
      </w:r>
      <w:r>
        <w:rPr>
          <w:spacing w:val="-4"/>
        </w:rPr>
        <w:t> </w:t>
      </w:r>
      <w:r>
        <w:rPr/>
        <w:t>of</w:t>
      </w:r>
      <w:r>
        <w:rPr>
          <w:spacing w:val="-4"/>
        </w:rPr>
        <w:t> </w:t>
      </w:r>
      <w:r>
        <w:rPr/>
        <w:t>Berlin,</w:t>
      </w:r>
      <w:r>
        <w:rPr>
          <w:spacing w:val="80"/>
        </w:rPr>
        <w:t> </w:t>
      </w:r>
      <w:r>
        <w:rPr/>
        <w:t>Germany,</w:t>
      </w:r>
      <w:r>
        <w:rPr>
          <w:spacing w:val="-4"/>
        </w:rPr>
        <w:t> </w:t>
      </w:r>
      <w:r>
        <w:rPr/>
        <w:t>July</w:t>
      </w:r>
      <w:r>
        <w:rPr>
          <w:spacing w:val="-4"/>
        </w:rPr>
        <w:t> </w:t>
      </w:r>
      <w:r>
        <w:rPr/>
        <w:t>1994;</w:t>
      </w:r>
      <w:r>
        <w:rPr>
          <w:spacing w:val="-5"/>
        </w:rPr>
        <w:t> </w:t>
      </w:r>
      <w:r>
        <w:rPr/>
        <w:t>University</w:t>
      </w:r>
      <w:r>
        <w:rPr>
          <w:spacing w:val="-4"/>
        </w:rPr>
        <w:t> </w:t>
      </w:r>
      <w:r>
        <w:rPr/>
        <w:t>of</w:t>
      </w:r>
      <w:r>
        <w:rPr>
          <w:spacing w:val="-6"/>
        </w:rPr>
        <w:t> </w:t>
      </w:r>
      <w:r>
        <w:rPr/>
        <w:t>Konstanz,</w:t>
      </w:r>
      <w:r>
        <w:rPr>
          <w:spacing w:val="-4"/>
        </w:rPr>
        <w:t> </w:t>
      </w:r>
      <w:r>
        <w:rPr/>
        <w:t>Germany,</w:t>
      </w:r>
      <w:r>
        <w:rPr>
          <w:spacing w:val="-4"/>
        </w:rPr>
        <w:t> </w:t>
      </w:r>
      <w:r>
        <w:rPr/>
        <w:t>June</w:t>
      </w:r>
      <w:r>
        <w:rPr>
          <w:spacing w:val="-4"/>
        </w:rPr>
        <w:t> </w:t>
      </w:r>
      <w:r>
        <w:rPr/>
        <w:t>1994;</w:t>
      </w:r>
      <w:r>
        <w:rPr>
          <w:spacing w:val="-5"/>
        </w:rPr>
        <w:t> </w:t>
      </w:r>
      <w:r>
        <w:rPr/>
        <w:t>Centre for African Economics, St. Anthony's College, Oxford University, May 1994; Gothenburg University, Sweden, May 1994; University of Linz, Austria, April 1994; CERGE, Prague, Czech Republic, March 1994; Institute for Advanced Studies, Vienna, March 1994; Institute for Political Science, Budapest, Hungary, November 1993; University of Munich, Germany, November 1993; Directorate for Economic &amp; Financial Affairs, European Commission, Brussels, Belgium, March 1993; Public Choice Center, George Mason University, November 1991; Princeton University, April 1991; Indian Statistical Institute-Delhi, India, November</w:t>
      </w:r>
      <w:r>
        <w:rPr>
          <w:spacing w:val="-7"/>
        </w:rPr>
        <w:t> </w:t>
      </w:r>
      <w:r>
        <w:rPr/>
        <w:t>1990;</w:t>
      </w:r>
      <w:r>
        <w:rPr>
          <w:spacing w:val="-6"/>
        </w:rPr>
        <w:t> </w:t>
      </w:r>
      <w:r>
        <w:rPr/>
        <w:t>Delhi</w:t>
      </w:r>
      <w:r>
        <w:rPr>
          <w:spacing w:val="-6"/>
        </w:rPr>
        <w:t> </w:t>
      </w:r>
      <w:r>
        <w:rPr/>
        <w:t>School</w:t>
      </w:r>
      <w:r>
        <w:rPr>
          <w:spacing w:val="-8"/>
        </w:rPr>
        <w:t> </w:t>
      </w:r>
      <w:r>
        <w:rPr/>
        <w:t>of</w:t>
      </w:r>
      <w:r>
        <w:rPr>
          <w:spacing w:val="-5"/>
        </w:rPr>
        <w:t> </w:t>
      </w:r>
      <w:r>
        <w:rPr/>
        <w:t>Economics,</w:t>
      </w:r>
      <w:r>
        <w:rPr>
          <w:spacing w:val="-5"/>
        </w:rPr>
        <w:t> </w:t>
      </w:r>
      <w:r>
        <w:rPr/>
        <w:t>India,</w:t>
      </w:r>
      <w:r>
        <w:rPr>
          <w:spacing w:val="-5"/>
        </w:rPr>
        <w:t> </w:t>
      </w:r>
      <w:r>
        <w:rPr/>
        <w:t>November</w:t>
      </w:r>
      <w:r>
        <w:rPr>
          <w:spacing w:val="-4"/>
        </w:rPr>
        <w:t> </w:t>
      </w:r>
      <w:r>
        <w:rPr/>
        <w:t>1990;</w:t>
      </w:r>
      <w:r>
        <w:rPr>
          <w:spacing w:val="-6"/>
        </w:rPr>
        <w:t> </w:t>
      </w:r>
      <w:r>
        <w:rPr/>
        <w:t>Humboldt</w:t>
      </w:r>
      <w:r>
        <w:rPr>
          <w:spacing w:val="-6"/>
        </w:rPr>
        <w:t> </w:t>
      </w:r>
      <w:r>
        <w:rPr/>
        <w:t>University of</w:t>
      </w:r>
      <w:r>
        <w:rPr>
          <w:spacing w:val="-5"/>
        </w:rPr>
        <w:t> </w:t>
      </w:r>
      <w:r>
        <w:rPr/>
        <w:t>Berlin,</w:t>
      </w:r>
      <w:r>
        <w:rPr>
          <w:spacing w:val="-5"/>
        </w:rPr>
        <w:t> </w:t>
      </w:r>
      <w:r>
        <w:rPr/>
        <w:t>East</w:t>
      </w:r>
      <w:r>
        <w:rPr>
          <w:spacing w:val="-6"/>
        </w:rPr>
        <w:t> </w:t>
      </w:r>
      <w:r>
        <w:rPr/>
        <w:t>Berlin,</w:t>
      </w:r>
      <w:r>
        <w:rPr>
          <w:spacing w:val="-5"/>
        </w:rPr>
        <w:t> </w:t>
      </w:r>
      <w:r>
        <w:rPr/>
        <w:t>Germany,</w:t>
      </w:r>
      <w:r>
        <w:rPr>
          <w:spacing w:val="-5"/>
        </w:rPr>
        <w:t> </w:t>
      </w:r>
      <w:r>
        <w:rPr/>
        <w:t>June 1990; University of Linz, Austria, May 1990; University of</w:t>
      </w:r>
      <w:r>
        <w:rPr>
          <w:spacing w:val="-2"/>
        </w:rPr>
        <w:t> </w:t>
      </w:r>
      <w:r>
        <w:rPr/>
        <w:t>Vienna, Austria, May 1990; European University Institute, Florence, Italy, April 1990; University of Paderborn, Germany, April 1990; University of Bielefeld, Germany, April 1990; Gothenburg University, Sweden, March 1990; University of Munich, Germany, January 1990; Case Western Reserve University, November 1989; University of Missouri-St. Louis, October 1989; University of Washington, October 1989; Temple University, September 1989; University of Pittsburgh, November 1988; Bentley College, April 1988; Oberlin College, April 1988; George Washington University,</w:t>
      </w:r>
      <w:r>
        <w:rPr>
          <w:spacing w:val="-9"/>
        </w:rPr>
        <w:t> </w:t>
      </w:r>
      <w:r>
        <w:rPr/>
        <w:t>October</w:t>
      </w:r>
      <w:r>
        <w:rPr>
          <w:spacing w:val="-8"/>
        </w:rPr>
        <w:t> </w:t>
      </w:r>
      <w:r>
        <w:rPr/>
        <w:t>1987;</w:t>
      </w:r>
      <w:r>
        <w:rPr>
          <w:spacing w:val="-9"/>
        </w:rPr>
        <w:t> </w:t>
      </w:r>
      <w:r>
        <w:rPr/>
        <w:t>University</w:t>
      </w:r>
      <w:r>
        <w:rPr>
          <w:spacing w:val="-9"/>
        </w:rPr>
        <w:t> </w:t>
      </w:r>
      <w:r>
        <w:rPr/>
        <w:t>of</w:t>
      </w:r>
      <w:r>
        <w:rPr>
          <w:spacing w:val="-9"/>
        </w:rPr>
        <w:t> </w:t>
      </w:r>
      <w:r>
        <w:rPr/>
        <w:t>Pennsylvania,</w:t>
      </w:r>
      <w:r>
        <w:rPr>
          <w:spacing w:val="-9"/>
        </w:rPr>
        <w:t> </w:t>
      </w:r>
      <w:r>
        <w:rPr/>
        <w:t>October</w:t>
      </w:r>
      <w:r>
        <w:rPr>
          <w:spacing w:val="-8"/>
        </w:rPr>
        <w:t> </w:t>
      </w:r>
      <w:r>
        <w:rPr/>
        <w:t>1987;</w:t>
      </w:r>
      <w:r>
        <w:rPr>
          <w:spacing w:val="-9"/>
        </w:rPr>
        <w:t> </w:t>
      </w:r>
      <w:r>
        <w:rPr/>
        <w:t>Presidency</w:t>
      </w:r>
      <w:r>
        <w:rPr>
          <w:spacing w:val="-8"/>
        </w:rPr>
        <w:t> </w:t>
      </w:r>
      <w:r>
        <w:rPr/>
        <w:t>College,</w:t>
      </w:r>
      <w:r>
        <w:rPr>
          <w:spacing w:val="-11"/>
        </w:rPr>
        <w:t> </w:t>
      </w:r>
      <w:r>
        <w:rPr/>
        <w:t>Calcutta,</w:t>
      </w:r>
      <w:r>
        <w:rPr>
          <w:spacing w:val="-9"/>
        </w:rPr>
        <w:t> </w:t>
      </w:r>
      <w:r>
        <w:rPr/>
        <w:t>India,</w:t>
      </w:r>
      <w:r>
        <w:rPr>
          <w:spacing w:val="-9"/>
        </w:rPr>
        <w:t> </w:t>
      </w:r>
      <w:r>
        <w:rPr/>
        <w:t>December</w:t>
      </w:r>
      <w:r>
        <w:rPr>
          <w:spacing w:val="-8"/>
        </w:rPr>
        <w:t> </w:t>
      </w:r>
      <w:r>
        <w:rPr/>
        <w:t>1986;</w:t>
      </w:r>
      <w:r>
        <w:rPr>
          <w:spacing w:val="-9"/>
        </w:rPr>
        <w:t> </w:t>
      </w:r>
      <w:r>
        <w:rPr/>
        <w:t>Indian Statistical</w:t>
      </w:r>
      <w:r>
        <w:rPr>
          <w:spacing w:val="-13"/>
        </w:rPr>
        <w:t> </w:t>
      </w:r>
      <w:r>
        <w:rPr/>
        <w:t>Institute-Calcutta,</w:t>
      </w:r>
      <w:r>
        <w:rPr>
          <w:spacing w:val="-12"/>
        </w:rPr>
        <w:t> </w:t>
      </w:r>
      <w:r>
        <w:rPr/>
        <w:t>India,</w:t>
      </w:r>
      <w:r>
        <w:rPr>
          <w:spacing w:val="-13"/>
        </w:rPr>
        <w:t> </w:t>
      </w:r>
      <w:r>
        <w:rPr/>
        <w:t>December</w:t>
      </w:r>
      <w:r>
        <w:rPr>
          <w:spacing w:val="-12"/>
        </w:rPr>
        <w:t> </w:t>
      </w:r>
      <w:r>
        <w:rPr/>
        <w:t>1986;</w:t>
      </w:r>
      <w:r>
        <w:rPr>
          <w:spacing w:val="-13"/>
        </w:rPr>
        <w:t> </w:t>
      </w:r>
      <w:r>
        <w:rPr/>
        <w:t>Jawaharlal</w:t>
      </w:r>
      <w:r>
        <w:rPr>
          <w:spacing w:val="-12"/>
        </w:rPr>
        <w:t> </w:t>
      </w:r>
      <w:r>
        <w:rPr/>
        <w:t>Nehru</w:t>
      </w:r>
      <w:r>
        <w:rPr>
          <w:spacing w:val="-13"/>
        </w:rPr>
        <w:t> </w:t>
      </w:r>
      <w:r>
        <w:rPr/>
        <w:t>University,</w:t>
      </w:r>
      <w:r>
        <w:rPr>
          <w:spacing w:val="-12"/>
        </w:rPr>
        <w:t> </w:t>
      </w:r>
      <w:r>
        <w:rPr/>
        <w:t>India,</w:t>
      </w:r>
      <w:r>
        <w:rPr>
          <w:spacing w:val="-13"/>
        </w:rPr>
        <w:t> </w:t>
      </w:r>
      <w:r>
        <w:rPr/>
        <w:t>August</w:t>
      </w:r>
      <w:r>
        <w:rPr>
          <w:spacing w:val="-12"/>
        </w:rPr>
        <w:t> </w:t>
      </w:r>
      <w:r>
        <w:rPr/>
        <w:t>1986;</w:t>
      </w:r>
      <w:r>
        <w:rPr>
          <w:spacing w:val="-13"/>
        </w:rPr>
        <w:t> </w:t>
      </w:r>
      <w:r>
        <w:rPr/>
        <w:t>Delhi</w:t>
      </w:r>
      <w:r>
        <w:rPr>
          <w:spacing w:val="-12"/>
        </w:rPr>
        <w:t> </w:t>
      </w:r>
      <w:r>
        <w:rPr/>
        <w:t>School</w:t>
      </w:r>
      <w:r>
        <w:rPr>
          <w:spacing w:val="-13"/>
        </w:rPr>
        <w:t> </w:t>
      </w:r>
      <w:r>
        <w:rPr/>
        <w:t>of</w:t>
      </w:r>
      <w:r>
        <w:rPr>
          <w:spacing w:val="-12"/>
        </w:rPr>
        <w:t> </w:t>
      </w:r>
      <w:r>
        <w:rPr/>
        <w:t>Economics, India, August 1986; National Institute of Public Finance &amp; Policy, India, July 1986; Duke University, December 1985; Indian Statistical Institute-Delhi, India, July 1985; Shukugawa Gakuin College, Japan, June 1985; University of Southern California, February 1985; California State University-Fullerton, December 1984; Claremont Graduate School, November 1984; University of Akron, October 1984; California State University-Fullerton, December 1983; California Institute of Technology, March 1983</w:t>
      </w:r>
    </w:p>
    <w:p>
      <w:pPr>
        <w:spacing w:line="217" w:lineRule="exact" w:before="194"/>
        <w:ind w:left="271" w:right="0" w:firstLine="0"/>
        <w:jc w:val="left"/>
        <w:rPr>
          <w:sz w:val="20"/>
        </w:rPr>
      </w:pPr>
      <w:r>
        <w:rPr>
          <w:b/>
          <w:sz w:val="20"/>
          <w:u w:val="single"/>
        </w:rPr>
        <w:t>Conferences</w:t>
      </w:r>
      <w:r>
        <w:rPr>
          <w:b/>
          <w:spacing w:val="-8"/>
          <w:sz w:val="20"/>
        </w:rPr>
        <w:t> </w:t>
      </w:r>
      <w:r>
        <w:rPr>
          <w:sz w:val="20"/>
        </w:rPr>
        <w:t>(incomplete</w:t>
      </w:r>
      <w:r>
        <w:rPr>
          <w:spacing w:val="-9"/>
          <w:sz w:val="20"/>
        </w:rPr>
        <w:t> </w:t>
      </w:r>
      <w:r>
        <w:rPr>
          <w:spacing w:val="-2"/>
          <w:sz w:val="20"/>
        </w:rPr>
        <w:t>listing)</w:t>
      </w:r>
    </w:p>
    <w:p>
      <w:pPr>
        <w:pStyle w:val="BodyText"/>
        <w:spacing w:line="216" w:lineRule="auto" w:before="6"/>
      </w:pPr>
      <w:r>
        <w:rPr/>
        <w:t>2023/12</w:t>
      </w:r>
      <w:r>
        <w:rPr>
          <w:spacing w:val="-1"/>
        </w:rPr>
        <w:t> </w:t>
      </w:r>
      <w:r>
        <w:rPr/>
        <w:t>ISI</w:t>
      </w:r>
      <w:r>
        <w:rPr>
          <w:spacing w:val="-3"/>
        </w:rPr>
        <w:t> </w:t>
      </w:r>
      <w:r>
        <w:rPr/>
        <w:t>Delhi</w:t>
      </w:r>
      <w:r>
        <w:rPr>
          <w:spacing w:val="-4"/>
        </w:rPr>
        <w:t> </w:t>
      </w:r>
      <w:r>
        <w:rPr/>
        <w:t>Conference.</w:t>
      </w:r>
      <w:r>
        <w:rPr>
          <w:spacing w:val="-3"/>
        </w:rPr>
        <w:t> </w:t>
      </w:r>
      <w:r>
        <w:rPr/>
        <w:t>New</w:t>
      </w:r>
      <w:r>
        <w:rPr>
          <w:spacing w:val="-3"/>
        </w:rPr>
        <w:t> </w:t>
      </w:r>
      <w:r>
        <w:rPr/>
        <w:t>Delhi,</w:t>
      </w:r>
      <w:r>
        <w:rPr>
          <w:spacing w:val="-3"/>
        </w:rPr>
        <w:t> </w:t>
      </w:r>
      <w:r>
        <w:rPr/>
        <w:t>India,</w:t>
      </w:r>
      <w:r>
        <w:rPr>
          <w:spacing w:val="-2"/>
        </w:rPr>
        <w:t> </w:t>
      </w:r>
      <w:r>
        <w:rPr/>
        <w:t>Herding,</w:t>
      </w:r>
      <w:r>
        <w:rPr>
          <w:spacing w:val="-7"/>
        </w:rPr>
        <w:t> </w:t>
      </w:r>
      <w:r>
        <w:rPr/>
        <w:t>Taxpayer's</w:t>
      </w:r>
      <w:r>
        <w:rPr>
          <w:spacing w:val="-4"/>
        </w:rPr>
        <w:t> </w:t>
      </w:r>
      <w:r>
        <w:rPr/>
        <w:t>Rent</w:t>
      </w:r>
      <w:r>
        <w:rPr>
          <w:spacing w:val="-4"/>
        </w:rPr>
        <w:t> </w:t>
      </w:r>
      <w:r>
        <w:rPr/>
        <w:t>Seeking</w:t>
      </w:r>
      <w:r>
        <w:rPr>
          <w:spacing w:val="-2"/>
        </w:rPr>
        <w:t> </w:t>
      </w:r>
      <w:r>
        <w:rPr/>
        <w:t>and</w:t>
      </w:r>
      <w:r>
        <w:rPr>
          <w:spacing w:val="-4"/>
        </w:rPr>
        <w:t> </w:t>
      </w:r>
      <w:r>
        <w:rPr/>
        <w:t>Endemic</w:t>
      </w:r>
      <w:r>
        <w:rPr>
          <w:spacing w:val="-3"/>
        </w:rPr>
        <w:t> </w:t>
      </w:r>
      <w:r>
        <w:rPr/>
        <w:t>Corruption (with</w:t>
      </w:r>
      <w:r>
        <w:rPr>
          <w:spacing w:val="-2"/>
        </w:rPr>
        <w:t> </w:t>
      </w:r>
      <w:r>
        <w:rPr/>
        <w:t>GS</w:t>
      </w:r>
      <w:r>
        <w:rPr>
          <w:spacing w:val="-4"/>
        </w:rPr>
        <w:t> </w:t>
      </w:r>
      <w:r>
        <w:rPr/>
        <w:t>Epstein) 2023/02 CSWEP-EEA, NY. Migration &amp; Household Informal Economic Activity (with M Khamis &amp; J Landon-Lane)</w:t>
      </w:r>
    </w:p>
    <w:p>
      <w:pPr>
        <w:pStyle w:val="BodyText"/>
        <w:spacing w:line="213" w:lineRule="auto"/>
        <w:ind w:right="508"/>
      </w:pPr>
      <w:r>
        <w:rPr/>
        <w:t>2023/01 AIEFS, New Orleans, Does the Gender of the Owner Affect Firm Productivity in India’s Informal Economy? 2022/12</w:t>
      </w:r>
      <w:r>
        <w:rPr>
          <w:spacing w:val="-1"/>
        </w:rPr>
        <w:t> </w:t>
      </w:r>
      <w:r>
        <w:rPr/>
        <w:t>GLO</w:t>
      </w:r>
      <w:r>
        <w:rPr>
          <w:spacing w:val="-3"/>
        </w:rPr>
        <w:t> </w:t>
      </w:r>
      <w:r>
        <w:rPr/>
        <w:t>Global</w:t>
      </w:r>
      <w:r>
        <w:rPr>
          <w:spacing w:val="-3"/>
        </w:rPr>
        <w:t> </w:t>
      </w:r>
      <w:r>
        <w:rPr/>
        <w:t>Conference,</w:t>
      </w:r>
      <w:r>
        <w:rPr>
          <w:spacing w:val="-2"/>
        </w:rPr>
        <w:t> </w:t>
      </w:r>
      <w:r>
        <w:rPr/>
        <w:t>Migration</w:t>
      </w:r>
      <w:r>
        <w:rPr>
          <w:spacing w:val="-4"/>
        </w:rPr>
        <w:t> </w:t>
      </w:r>
      <w:r>
        <w:rPr/>
        <w:t>&amp;</w:t>
      </w:r>
      <w:r>
        <w:rPr>
          <w:spacing w:val="-2"/>
        </w:rPr>
        <w:t> </w:t>
      </w:r>
      <w:r>
        <w:rPr/>
        <w:t>Household</w:t>
      </w:r>
      <w:r>
        <w:rPr>
          <w:spacing w:val="-2"/>
        </w:rPr>
        <w:t> </w:t>
      </w:r>
      <w:r>
        <w:rPr/>
        <w:t>Informal</w:t>
      </w:r>
      <w:r>
        <w:rPr>
          <w:spacing w:val="-3"/>
        </w:rPr>
        <w:t> </w:t>
      </w:r>
      <w:r>
        <w:rPr/>
        <w:t>Economic</w:t>
      </w:r>
      <w:r>
        <w:rPr>
          <w:spacing w:val="-3"/>
        </w:rPr>
        <w:t> </w:t>
      </w:r>
      <w:r>
        <w:rPr/>
        <w:t>Activity</w:t>
      </w:r>
      <w:r>
        <w:rPr>
          <w:spacing w:val="-3"/>
        </w:rPr>
        <w:t> </w:t>
      </w:r>
      <w:r>
        <w:rPr/>
        <w:t>(with</w:t>
      </w:r>
      <w:r>
        <w:rPr>
          <w:spacing w:val="-2"/>
        </w:rPr>
        <w:t> </w:t>
      </w:r>
      <w:r>
        <w:rPr/>
        <w:t>M</w:t>
      </w:r>
      <w:r>
        <w:rPr>
          <w:spacing w:val="-3"/>
        </w:rPr>
        <w:t> </w:t>
      </w:r>
      <w:r>
        <w:rPr/>
        <w:t>Khamis</w:t>
      </w:r>
      <w:r>
        <w:rPr>
          <w:spacing w:val="-4"/>
        </w:rPr>
        <w:t> </w:t>
      </w:r>
      <w:r>
        <w:rPr/>
        <w:t>&amp;</w:t>
      </w:r>
      <w:r>
        <w:rPr>
          <w:spacing w:val="-2"/>
        </w:rPr>
        <w:t> </w:t>
      </w:r>
      <w:r>
        <w:rPr/>
        <w:t>J</w:t>
      </w:r>
      <w:r>
        <w:rPr>
          <w:spacing w:val="-4"/>
        </w:rPr>
        <w:t> </w:t>
      </w:r>
      <w:r>
        <w:rPr/>
        <w:t>Landon-Lane) 2022/09 100 Years of Development Economics, Cornell University Finance, gender, &amp; entrepreneurship</w:t>
      </w:r>
    </w:p>
    <w:p>
      <w:pPr>
        <w:pStyle w:val="BodyText"/>
        <w:spacing w:line="216" w:lineRule="auto"/>
        <w:ind w:right="2577"/>
      </w:pPr>
      <w:r>
        <w:rPr/>
        <w:t>2022/01 AIEFS</w:t>
      </w:r>
      <w:r>
        <w:rPr>
          <w:spacing w:val="-4"/>
        </w:rPr>
        <w:t> </w:t>
      </w:r>
      <w:r>
        <w:rPr/>
        <w:t>presented:</w:t>
      </w:r>
      <w:r>
        <w:rPr>
          <w:spacing w:val="-2"/>
        </w:rPr>
        <w:t> </w:t>
      </w:r>
      <w:r>
        <w:rPr/>
        <w:t>Finance,</w:t>
      </w:r>
      <w:r>
        <w:rPr>
          <w:spacing w:val="-3"/>
        </w:rPr>
        <w:t> </w:t>
      </w:r>
      <w:r>
        <w:rPr/>
        <w:t>gender,</w:t>
      </w:r>
      <w:r>
        <w:rPr>
          <w:spacing w:val="-3"/>
        </w:rPr>
        <w:t> </w:t>
      </w:r>
      <w:r>
        <w:rPr/>
        <w:t>&amp;</w:t>
      </w:r>
      <w:r>
        <w:rPr>
          <w:spacing w:val="-5"/>
        </w:rPr>
        <w:t> </w:t>
      </w:r>
      <w:r>
        <w:rPr/>
        <w:t>entrepreneurship:</w:t>
      </w:r>
      <w:r>
        <w:rPr>
          <w:spacing w:val="-4"/>
        </w:rPr>
        <w:t> </w:t>
      </w:r>
      <w:r>
        <w:rPr/>
        <w:t>India’s</w:t>
      </w:r>
      <w:r>
        <w:rPr>
          <w:spacing w:val="-4"/>
        </w:rPr>
        <w:t> </w:t>
      </w:r>
      <w:r>
        <w:rPr/>
        <w:t>informal</w:t>
      </w:r>
      <w:r>
        <w:rPr>
          <w:spacing w:val="-3"/>
        </w:rPr>
        <w:t> </w:t>
      </w:r>
      <w:r>
        <w:rPr/>
        <w:t>sector</w:t>
      </w:r>
      <w:r>
        <w:rPr>
          <w:spacing w:val="-5"/>
        </w:rPr>
        <w:t> </w:t>
      </w:r>
      <w:r>
        <w:rPr/>
        <w:t>firms 2022/01 AIEFS Discussant</w:t>
      </w:r>
    </w:p>
    <w:p>
      <w:pPr>
        <w:pStyle w:val="BodyText"/>
        <w:spacing w:line="216" w:lineRule="auto"/>
        <w:ind w:left="991" w:hanging="721"/>
      </w:pPr>
      <w:r>
        <w:rPr/>
        <w:t>2021/01 Institute for Social and Economic Change, Bengaluru, India, Founders Day conference, co-author presented: Finance, Gender, Entrepreneurship: India’s Informal Sector Firms</w:t>
      </w:r>
    </w:p>
    <w:p>
      <w:pPr>
        <w:pStyle w:val="BodyText"/>
        <w:spacing w:line="197" w:lineRule="exact"/>
      </w:pPr>
      <w:r>
        <w:rPr/>
        <w:t>2021/01</w:t>
      </w:r>
      <w:r>
        <w:rPr>
          <w:spacing w:val="7"/>
        </w:rPr>
        <w:t> </w:t>
      </w:r>
      <w:r>
        <w:rPr/>
        <w:t>AEA,</w:t>
      </w:r>
      <w:r>
        <w:rPr>
          <w:spacing w:val="-6"/>
        </w:rPr>
        <w:t> </w:t>
      </w:r>
      <w:r>
        <w:rPr/>
        <w:t>ASSA,</w:t>
      </w:r>
      <w:r>
        <w:rPr>
          <w:spacing w:val="-5"/>
        </w:rPr>
        <w:t> </w:t>
      </w:r>
      <w:r>
        <w:rPr/>
        <w:t>online.</w:t>
      </w:r>
      <w:r>
        <w:rPr>
          <w:spacing w:val="-5"/>
        </w:rPr>
        <w:t> </w:t>
      </w:r>
      <w:r>
        <w:rPr/>
        <w:t>Session</w:t>
      </w:r>
      <w:r>
        <w:rPr>
          <w:spacing w:val="-4"/>
        </w:rPr>
        <w:t> </w:t>
      </w:r>
      <w:r>
        <w:rPr/>
        <w:t>on</w:t>
      </w:r>
      <w:r>
        <w:rPr>
          <w:spacing w:val="-5"/>
        </w:rPr>
        <w:t> </w:t>
      </w:r>
      <w:r>
        <w:rPr/>
        <w:t>‘Long</w:t>
      </w:r>
      <w:r>
        <w:rPr>
          <w:spacing w:val="-5"/>
        </w:rPr>
        <w:t> </w:t>
      </w:r>
      <w:r>
        <w:rPr/>
        <w:t>shadow</w:t>
      </w:r>
      <w:r>
        <w:rPr>
          <w:spacing w:val="-5"/>
        </w:rPr>
        <w:t> </w:t>
      </w:r>
      <w:r>
        <w:rPr/>
        <w:t>of</w:t>
      </w:r>
      <w:r>
        <w:rPr>
          <w:spacing w:val="-7"/>
        </w:rPr>
        <w:t> </w:t>
      </w:r>
      <w:r>
        <w:rPr/>
        <w:t>communism’.</w:t>
      </w:r>
      <w:r>
        <w:rPr>
          <w:spacing w:val="-6"/>
        </w:rPr>
        <w:t> </w:t>
      </w:r>
      <w:r>
        <w:rPr>
          <w:spacing w:val="-2"/>
        </w:rPr>
        <w:t>Discussant.</w:t>
      </w:r>
    </w:p>
    <w:p>
      <w:pPr>
        <w:pStyle w:val="BodyText"/>
        <w:tabs>
          <w:tab w:pos="991" w:val="left" w:leader="none"/>
        </w:tabs>
        <w:spacing w:line="205" w:lineRule="exact"/>
      </w:pPr>
      <w:r>
        <w:rPr>
          <w:spacing w:val="-4"/>
        </w:rPr>
        <w:t>2021</w:t>
      </w:r>
      <w:r>
        <w:rPr/>
        <w:tab/>
        <w:t>Other</w:t>
      </w:r>
      <w:r>
        <w:rPr>
          <w:spacing w:val="-4"/>
        </w:rPr>
        <w:t> </w:t>
      </w:r>
      <w:r>
        <w:rPr/>
        <w:t>online</w:t>
      </w:r>
      <w:r>
        <w:rPr>
          <w:spacing w:val="-4"/>
        </w:rPr>
        <w:t> </w:t>
      </w:r>
      <w:r>
        <w:rPr/>
        <w:t>conferences</w:t>
      </w:r>
      <w:r>
        <w:rPr>
          <w:spacing w:val="-5"/>
        </w:rPr>
        <w:t> </w:t>
      </w:r>
      <w:r>
        <w:rPr/>
        <w:t>in</w:t>
      </w:r>
      <w:r>
        <w:rPr>
          <w:spacing w:val="-4"/>
        </w:rPr>
        <w:t> </w:t>
      </w:r>
      <w:r>
        <w:rPr/>
        <w:t>which</w:t>
      </w:r>
      <w:r>
        <w:rPr>
          <w:spacing w:val="-3"/>
        </w:rPr>
        <w:t> </w:t>
      </w:r>
      <w:r>
        <w:rPr/>
        <w:t>I</w:t>
      </w:r>
      <w:r>
        <w:rPr>
          <w:spacing w:val="-5"/>
        </w:rPr>
        <w:t> </w:t>
      </w:r>
      <w:r>
        <w:rPr/>
        <w:t>was</w:t>
      </w:r>
      <w:r>
        <w:rPr>
          <w:spacing w:val="-5"/>
        </w:rPr>
        <w:t> </w:t>
      </w:r>
      <w:r>
        <w:rPr/>
        <w:t>an</w:t>
      </w:r>
      <w:r>
        <w:rPr>
          <w:spacing w:val="-3"/>
        </w:rPr>
        <w:t> </w:t>
      </w:r>
      <w:r>
        <w:rPr/>
        <w:t>active</w:t>
      </w:r>
      <w:r>
        <w:rPr>
          <w:spacing w:val="-6"/>
        </w:rPr>
        <w:t> </w:t>
      </w:r>
      <w:r>
        <w:rPr/>
        <w:t>participant:</w:t>
      </w:r>
      <w:r>
        <w:rPr>
          <w:spacing w:val="-5"/>
        </w:rPr>
        <w:t> </w:t>
      </w:r>
      <w:r>
        <w:rPr/>
        <w:t>JPopEc</w:t>
      </w:r>
      <w:r>
        <w:rPr>
          <w:spacing w:val="-5"/>
        </w:rPr>
        <w:t> </w:t>
      </w:r>
      <w:r>
        <w:rPr/>
        <w:t>January</w:t>
      </w:r>
      <w:r>
        <w:rPr>
          <w:spacing w:val="-3"/>
        </w:rPr>
        <w:t> </w:t>
      </w:r>
      <w:r>
        <w:rPr/>
        <w:t>xx</w:t>
      </w:r>
      <w:r>
        <w:rPr>
          <w:spacing w:val="-4"/>
        </w:rPr>
        <w:t> </w:t>
      </w:r>
      <w:r>
        <w:rPr/>
        <w:t>2021</w:t>
      </w:r>
      <w:r>
        <w:rPr>
          <w:spacing w:val="-5"/>
        </w:rPr>
        <w:t> </w:t>
      </w:r>
      <w:r>
        <w:rPr/>
        <w:t>virtual</w:t>
      </w:r>
      <w:r>
        <w:rPr>
          <w:spacing w:val="-4"/>
        </w:rPr>
        <w:t> </w:t>
      </w:r>
      <w:r>
        <w:rPr/>
        <w:t>event</w:t>
      </w:r>
      <w:r>
        <w:rPr>
          <w:spacing w:val="-5"/>
        </w:rPr>
        <w:t> </w:t>
      </w:r>
      <w:r>
        <w:rPr>
          <w:spacing w:val="-2"/>
        </w:rPr>
        <w:t>panel</w:t>
      </w:r>
    </w:p>
    <w:p>
      <w:pPr>
        <w:pStyle w:val="BodyText"/>
        <w:spacing w:line="216" w:lineRule="auto"/>
        <w:ind w:left="991" w:right="174" w:hanging="721"/>
      </w:pPr>
      <w:r>
        <w:rPr/>
        <w:t>2020/11</w:t>
      </w:r>
      <w:r>
        <w:rPr>
          <w:spacing w:val="8"/>
        </w:rPr>
        <w:t> </w:t>
      </w:r>
      <w:r>
        <w:rPr/>
        <w:t>UNU-WIDER,</w:t>
      </w:r>
      <w:r>
        <w:rPr>
          <w:spacing w:val="-11"/>
        </w:rPr>
        <w:t> </w:t>
      </w:r>
      <w:r>
        <w:rPr/>
        <w:t>Helsinki.</w:t>
      </w:r>
      <w:r>
        <w:rPr>
          <w:spacing w:val="-11"/>
        </w:rPr>
        <w:t> </w:t>
      </w:r>
      <w:r>
        <w:rPr/>
        <w:t>Conference</w:t>
      </w:r>
      <w:r>
        <w:rPr>
          <w:spacing w:val="-11"/>
        </w:rPr>
        <w:t> </w:t>
      </w:r>
      <w:r>
        <w:rPr/>
        <w:t>on</w:t>
      </w:r>
      <w:r>
        <w:rPr>
          <w:spacing w:val="-10"/>
        </w:rPr>
        <w:t> </w:t>
      </w:r>
      <w:r>
        <w:rPr/>
        <w:t>‘Transforming</w:t>
      </w:r>
      <w:r>
        <w:rPr>
          <w:spacing w:val="-12"/>
        </w:rPr>
        <w:t> </w:t>
      </w:r>
      <w:r>
        <w:rPr/>
        <w:t>Informal</w:t>
      </w:r>
      <w:r>
        <w:rPr>
          <w:spacing w:val="-11"/>
        </w:rPr>
        <w:t> </w:t>
      </w:r>
      <w:r>
        <w:rPr/>
        <w:t>Work</w:t>
      </w:r>
      <w:r>
        <w:rPr>
          <w:spacing w:val="-4"/>
        </w:rPr>
        <w:t> </w:t>
      </w:r>
      <w:r>
        <w:rPr/>
        <w:t>&amp;</w:t>
      </w:r>
      <w:r>
        <w:rPr>
          <w:spacing w:val="-13"/>
        </w:rPr>
        <w:t> </w:t>
      </w:r>
      <w:r>
        <w:rPr/>
        <w:t>Livelihood’,</w:t>
      </w:r>
      <w:r>
        <w:rPr>
          <w:spacing w:val="-10"/>
        </w:rPr>
        <w:t> </w:t>
      </w:r>
      <w:r>
        <w:rPr/>
        <w:t>online.</w:t>
      </w:r>
      <w:r>
        <w:rPr>
          <w:spacing w:val="-11"/>
        </w:rPr>
        <w:t> </w:t>
      </w:r>
      <w:r>
        <w:rPr/>
        <w:t>presented:</w:t>
      </w:r>
      <w:r>
        <w:rPr>
          <w:spacing w:val="-11"/>
        </w:rPr>
        <w:t> </w:t>
      </w:r>
      <w:r>
        <w:rPr/>
        <w:t>Finance,</w:t>
      </w:r>
      <w:r>
        <w:rPr>
          <w:spacing w:val="-13"/>
        </w:rPr>
        <w:t> </w:t>
      </w:r>
      <w:r>
        <w:rPr/>
        <w:t>gender &amp; entrepreneurship: India’s informal sector firms &amp; discussant</w:t>
      </w:r>
    </w:p>
    <w:p>
      <w:pPr>
        <w:pStyle w:val="BodyText"/>
        <w:spacing w:line="195" w:lineRule="exact"/>
      </w:pPr>
      <w:r>
        <w:rPr/>
        <w:t>2020/10</w:t>
      </w:r>
      <w:r>
        <w:rPr>
          <w:spacing w:val="-5"/>
        </w:rPr>
        <w:t> </w:t>
      </w:r>
      <w:r>
        <w:rPr/>
        <w:t>Oikos</w:t>
      </w:r>
      <w:r>
        <w:rPr>
          <w:spacing w:val="-6"/>
        </w:rPr>
        <w:t> </w:t>
      </w:r>
      <w:r>
        <w:rPr/>
        <w:t>conference,</w:t>
      </w:r>
      <w:r>
        <w:rPr>
          <w:spacing w:val="-5"/>
        </w:rPr>
        <w:t> </w:t>
      </w:r>
      <w:r>
        <w:rPr/>
        <w:t>Bosnia-Herzegovina,</w:t>
      </w:r>
      <w:r>
        <w:rPr>
          <w:spacing w:val="-6"/>
        </w:rPr>
        <w:t> </w:t>
      </w:r>
      <w:r>
        <w:rPr/>
        <w:t>online.</w:t>
      </w:r>
      <w:r>
        <w:rPr>
          <w:spacing w:val="-7"/>
        </w:rPr>
        <w:t> </w:t>
      </w:r>
      <w:r>
        <w:rPr/>
        <w:t>Co-author</w:t>
      </w:r>
      <w:r>
        <w:rPr>
          <w:spacing w:val="-7"/>
        </w:rPr>
        <w:t> </w:t>
      </w:r>
      <w:r>
        <w:rPr/>
        <w:t>presented:</w:t>
      </w:r>
      <w:r>
        <w:rPr>
          <w:spacing w:val="-3"/>
        </w:rPr>
        <w:t> </w:t>
      </w:r>
      <w:r>
        <w:rPr/>
        <w:t>A</w:t>
      </w:r>
      <w:r>
        <w:rPr>
          <w:spacing w:val="-5"/>
        </w:rPr>
        <w:t> </w:t>
      </w:r>
      <w:r>
        <w:rPr/>
        <w:t>Downside</w:t>
      </w:r>
      <w:r>
        <w:rPr>
          <w:spacing w:val="-7"/>
        </w:rPr>
        <w:t> </w:t>
      </w:r>
      <w:r>
        <w:rPr/>
        <w:t>to</w:t>
      </w:r>
      <w:r>
        <w:rPr>
          <w:spacing w:val="-4"/>
        </w:rPr>
        <w:t> </w:t>
      </w:r>
      <w:r>
        <w:rPr/>
        <w:t>the</w:t>
      </w:r>
      <w:r>
        <w:rPr>
          <w:spacing w:val="-5"/>
        </w:rPr>
        <w:t> </w:t>
      </w:r>
      <w:r>
        <w:rPr/>
        <w:t>Brain</w:t>
      </w:r>
      <w:r>
        <w:rPr>
          <w:spacing w:val="-5"/>
        </w:rPr>
        <w:t> </w:t>
      </w:r>
      <w:r>
        <w:rPr/>
        <w:t>Gain</w:t>
      </w:r>
      <w:r>
        <w:rPr>
          <w:spacing w:val="-4"/>
        </w:rPr>
        <w:t> </w:t>
      </w:r>
      <w:r>
        <w:rPr>
          <w:spacing w:val="-2"/>
        </w:rPr>
        <w:t>Story</w:t>
      </w:r>
    </w:p>
    <w:p>
      <w:pPr>
        <w:pStyle w:val="BodyText"/>
        <w:spacing w:line="213" w:lineRule="auto" w:before="6"/>
        <w:ind w:left="991" w:right="173" w:hanging="721"/>
        <w:jc w:val="both"/>
      </w:pPr>
      <w:r>
        <w:rPr/>
        <w:t>2020</w:t>
      </w:r>
      <w:r>
        <w:rPr>
          <w:spacing w:val="40"/>
        </w:rPr>
        <w:t>  </w:t>
      </w:r>
      <w:r>
        <w:rPr/>
        <w:t>Other online conferences in which I was an active participant: JPopEc Nov 19 event, on panel; WIDER Transforming Informal work and livelihoods Oct 23 book workshop, participant; 5th IZA Sept 23-25 workshop on Economics of Education, participant; 3rd IZA/World Bank NJD/ UNU-WIDER Sept 1-4 Jobs and Development, participant on panel</w:t>
      </w:r>
    </w:p>
    <w:p>
      <w:pPr>
        <w:pStyle w:val="BodyText"/>
        <w:spacing w:line="213" w:lineRule="auto" w:before="3"/>
        <w:ind w:left="991" w:right="174" w:hanging="721"/>
        <w:jc w:val="both"/>
      </w:pPr>
      <w:r>
        <w:rPr/>
        <w:t>2019/06</w:t>
      </w:r>
      <w:r>
        <w:rPr>
          <w:spacing w:val="-11"/>
        </w:rPr>
        <w:t> </w:t>
      </w:r>
      <w:r>
        <w:rPr/>
        <w:t>IZA/World</w:t>
      </w:r>
      <w:r>
        <w:rPr>
          <w:spacing w:val="-12"/>
        </w:rPr>
        <w:t> </w:t>
      </w:r>
      <w:r>
        <w:rPr/>
        <w:t>Bank/NJD</w:t>
      </w:r>
      <w:r>
        <w:rPr>
          <w:spacing w:val="-13"/>
        </w:rPr>
        <w:t> </w:t>
      </w:r>
      <w:r>
        <w:rPr/>
        <w:t>Conference</w:t>
      </w:r>
      <w:r>
        <w:rPr>
          <w:spacing w:val="-12"/>
        </w:rPr>
        <w:t> </w:t>
      </w:r>
      <w:r>
        <w:rPr/>
        <w:t>on</w:t>
      </w:r>
      <w:r>
        <w:rPr>
          <w:spacing w:val="-13"/>
        </w:rPr>
        <w:t> </w:t>
      </w:r>
      <w:r>
        <w:rPr/>
        <w:t>Jobs</w:t>
      </w:r>
      <w:r>
        <w:rPr>
          <w:spacing w:val="-11"/>
        </w:rPr>
        <w:t> </w:t>
      </w:r>
      <w:r>
        <w:rPr/>
        <w:t>&amp;</w:t>
      </w:r>
      <w:r>
        <w:rPr>
          <w:spacing w:val="-13"/>
        </w:rPr>
        <w:t> </w:t>
      </w:r>
      <w:r>
        <w:rPr/>
        <w:t>Development,</w:t>
      </w:r>
      <w:r>
        <w:rPr>
          <w:spacing w:val="-12"/>
        </w:rPr>
        <w:t> </w:t>
      </w:r>
      <w:r>
        <w:rPr/>
        <w:t>Washington</w:t>
      </w:r>
      <w:r>
        <w:rPr>
          <w:spacing w:val="-13"/>
        </w:rPr>
        <w:t> </w:t>
      </w:r>
      <w:r>
        <w:rPr/>
        <w:t>DC.</w:t>
      </w:r>
      <w:r>
        <w:rPr>
          <w:spacing w:val="-12"/>
        </w:rPr>
        <w:t> </w:t>
      </w:r>
      <w:r>
        <w:rPr/>
        <w:t>presented:</w:t>
      </w:r>
      <w:r>
        <w:rPr>
          <w:spacing w:val="-10"/>
        </w:rPr>
        <w:t> </w:t>
      </w:r>
      <w:r>
        <w:rPr/>
        <w:t>Migration</w:t>
      </w:r>
      <w:r>
        <w:rPr>
          <w:spacing w:val="-11"/>
        </w:rPr>
        <w:t> </w:t>
      </w:r>
      <w:r>
        <w:rPr/>
        <w:t>&amp;</w:t>
      </w:r>
      <w:r>
        <w:rPr>
          <w:spacing w:val="-13"/>
        </w:rPr>
        <w:t> </w:t>
      </w:r>
      <w:r>
        <w:rPr/>
        <w:t>Forsaken</w:t>
      </w:r>
      <w:r>
        <w:rPr>
          <w:spacing w:val="-11"/>
        </w:rPr>
        <w:t> </w:t>
      </w:r>
      <w:r>
        <w:rPr/>
        <w:t>Schooling in Former Soviet Central Asia</w:t>
      </w:r>
    </w:p>
    <w:p>
      <w:pPr>
        <w:pStyle w:val="BodyText"/>
        <w:spacing w:line="213" w:lineRule="auto" w:before="1"/>
        <w:ind w:left="991" w:right="172" w:hanging="721"/>
        <w:jc w:val="both"/>
      </w:pPr>
      <w:r>
        <w:rPr/>
        <w:t>2019/03 Eastern Economic Association, New York. Symposium on Immigration in the 21st Century. presented: Migration &amp; Forsaken Schooling in Former Soviet Central Asia</w:t>
      </w:r>
    </w:p>
    <w:p>
      <w:pPr>
        <w:pStyle w:val="BodyText"/>
        <w:spacing w:line="213" w:lineRule="auto" w:before="1"/>
        <w:ind w:left="991" w:right="177" w:hanging="721"/>
        <w:jc w:val="both"/>
      </w:pPr>
      <w:r>
        <w:rPr/>
        <w:t>2019/02 WIDER-project inception workshop on ‘Transforming Livelihoods in the Informal Sector’, Helsinki. presented: Measuring Informality</w:t>
      </w:r>
    </w:p>
    <w:p>
      <w:pPr>
        <w:pStyle w:val="BodyText"/>
        <w:spacing w:line="208" w:lineRule="exact"/>
        <w:jc w:val="both"/>
      </w:pPr>
      <w:r>
        <w:rPr/>
        <w:t>2018/11</w:t>
      </w:r>
      <w:r>
        <w:rPr>
          <w:spacing w:val="-5"/>
        </w:rPr>
        <w:t> </w:t>
      </w:r>
      <w:r>
        <w:rPr/>
        <w:t>Southern</w:t>
      </w:r>
      <w:r>
        <w:rPr>
          <w:spacing w:val="-6"/>
        </w:rPr>
        <w:t> </w:t>
      </w:r>
      <w:r>
        <w:rPr/>
        <w:t>Economic</w:t>
      </w:r>
      <w:r>
        <w:rPr>
          <w:spacing w:val="-11"/>
        </w:rPr>
        <w:t> </w:t>
      </w:r>
      <w:r>
        <w:rPr/>
        <w:t>Association,</w:t>
      </w:r>
      <w:r>
        <w:rPr>
          <w:spacing w:val="-7"/>
        </w:rPr>
        <w:t> </w:t>
      </w:r>
      <w:r>
        <w:rPr/>
        <w:t>Washington</w:t>
      </w:r>
      <w:r>
        <w:rPr>
          <w:spacing w:val="-6"/>
        </w:rPr>
        <w:t> </w:t>
      </w:r>
      <w:r>
        <w:rPr/>
        <w:t>DC.</w:t>
      </w:r>
      <w:r>
        <w:rPr>
          <w:spacing w:val="-1"/>
        </w:rPr>
        <w:t> </w:t>
      </w:r>
      <w:r>
        <w:rPr/>
        <w:t>Co-author</w:t>
      </w:r>
      <w:r>
        <w:rPr>
          <w:spacing w:val="-9"/>
        </w:rPr>
        <w:t> </w:t>
      </w:r>
      <w:r>
        <w:rPr/>
        <w:t>presented:</w:t>
      </w:r>
      <w:r>
        <w:rPr>
          <w:spacing w:val="-5"/>
        </w:rPr>
        <w:t> </w:t>
      </w:r>
      <w:r>
        <w:rPr/>
        <w:t>Migration</w:t>
      </w:r>
      <w:r>
        <w:rPr>
          <w:spacing w:val="-5"/>
        </w:rPr>
        <w:t> </w:t>
      </w:r>
      <w:r>
        <w:rPr/>
        <w:t>&amp;</w:t>
      </w:r>
      <w:r>
        <w:rPr>
          <w:spacing w:val="-5"/>
        </w:rPr>
        <w:t> </w:t>
      </w:r>
      <w:r>
        <w:rPr/>
        <w:t>Household</w:t>
      </w:r>
      <w:r>
        <w:rPr>
          <w:spacing w:val="-6"/>
        </w:rPr>
        <w:t> </w:t>
      </w:r>
      <w:r>
        <w:rPr/>
        <w:t>Informal</w:t>
      </w:r>
      <w:r>
        <w:rPr>
          <w:spacing w:val="-7"/>
        </w:rPr>
        <w:t> </w:t>
      </w:r>
      <w:r>
        <w:rPr>
          <w:spacing w:val="-2"/>
        </w:rPr>
        <w:t>Activity</w:t>
      </w:r>
    </w:p>
    <w:p>
      <w:pPr>
        <w:pStyle w:val="BodyText"/>
        <w:spacing w:after="0" w:line="208" w:lineRule="exact"/>
        <w:jc w:val="both"/>
        <w:sectPr>
          <w:pgSz w:w="12240" w:h="15840"/>
          <w:pgMar w:header="809" w:footer="0" w:top="1000" w:bottom="280" w:left="720" w:right="720"/>
        </w:sectPr>
      </w:pPr>
    </w:p>
    <w:p>
      <w:pPr>
        <w:pStyle w:val="BodyText"/>
        <w:ind w:left="0"/>
      </w:pPr>
    </w:p>
    <w:p>
      <w:pPr>
        <w:pStyle w:val="BodyText"/>
        <w:spacing w:before="96"/>
        <w:ind w:left="0"/>
      </w:pPr>
    </w:p>
    <w:p>
      <w:pPr>
        <w:pStyle w:val="BodyText"/>
        <w:spacing w:line="217" w:lineRule="exact"/>
      </w:pPr>
      <w:r>
        <w:rPr/>
        <w:t>2018/06</w:t>
      </w:r>
      <w:r>
        <w:rPr>
          <w:spacing w:val="-4"/>
        </w:rPr>
        <w:t> </w:t>
      </w:r>
      <w:r>
        <w:rPr/>
        <w:t>German</w:t>
      </w:r>
      <w:r>
        <w:rPr>
          <w:spacing w:val="-5"/>
        </w:rPr>
        <w:t> </w:t>
      </w:r>
      <w:r>
        <w:rPr/>
        <w:t>Development</w:t>
      </w:r>
      <w:r>
        <w:rPr>
          <w:spacing w:val="-6"/>
        </w:rPr>
        <w:t> </w:t>
      </w:r>
      <w:r>
        <w:rPr/>
        <w:t>Economics</w:t>
      </w:r>
      <w:r>
        <w:rPr>
          <w:spacing w:val="-7"/>
        </w:rPr>
        <w:t> </w:t>
      </w:r>
      <w:r>
        <w:rPr/>
        <w:t>Conference</w:t>
      </w:r>
      <w:r>
        <w:rPr>
          <w:spacing w:val="-1"/>
        </w:rPr>
        <w:t> </w:t>
      </w:r>
      <w:r>
        <w:rPr/>
        <w:t>Zurich.</w:t>
      </w:r>
      <w:r>
        <w:rPr>
          <w:spacing w:val="-6"/>
        </w:rPr>
        <w:t> </w:t>
      </w:r>
      <w:r>
        <w:rPr/>
        <w:t>presented:</w:t>
      </w:r>
      <w:r>
        <w:rPr>
          <w:spacing w:val="-6"/>
        </w:rPr>
        <w:t> </w:t>
      </w:r>
      <w:r>
        <w:rPr/>
        <w:t>Migration</w:t>
      </w:r>
      <w:r>
        <w:rPr>
          <w:spacing w:val="-5"/>
        </w:rPr>
        <w:t> </w:t>
      </w:r>
      <w:r>
        <w:rPr/>
        <w:t>&amp;</w:t>
      </w:r>
      <w:r>
        <w:rPr>
          <w:spacing w:val="-7"/>
        </w:rPr>
        <w:t> </w:t>
      </w:r>
      <w:r>
        <w:rPr/>
        <w:t>the</w:t>
      </w:r>
      <w:r>
        <w:rPr>
          <w:spacing w:val="-8"/>
        </w:rPr>
        <w:t> </w:t>
      </w:r>
      <w:r>
        <w:rPr/>
        <w:t>Informal</w:t>
      </w:r>
      <w:r>
        <w:rPr>
          <w:spacing w:val="-5"/>
        </w:rPr>
        <w:t> </w:t>
      </w:r>
      <w:r>
        <w:rPr/>
        <w:t>Sector</w:t>
      </w:r>
      <w:r>
        <w:rPr>
          <w:spacing w:val="-6"/>
        </w:rPr>
        <w:t> </w:t>
      </w:r>
      <w:r>
        <w:rPr/>
        <w:t>&amp;</w:t>
      </w:r>
      <w:r>
        <w:rPr>
          <w:spacing w:val="-7"/>
        </w:rPr>
        <w:t> </w:t>
      </w:r>
      <w:r>
        <w:rPr>
          <w:spacing w:val="-2"/>
        </w:rPr>
        <w:t>discussant</w:t>
      </w:r>
    </w:p>
    <w:p>
      <w:pPr>
        <w:pStyle w:val="BodyText"/>
        <w:spacing w:line="213" w:lineRule="auto" w:before="8"/>
        <w:ind w:left="991" w:hanging="721"/>
      </w:pPr>
      <w:r>
        <w:rPr/>
        <w:t>2018/04 Princeton University. Workshop on ‘Political Economy of Post-Civil War Transitions: Long-run Lessons from Eastern Europe. Discussant.</w:t>
      </w:r>
    </w:p>
    <w:p>
      <w:pPr>
        <w:pStyle w:val="BodyText"/>
        <w:spacing w:line="213" w:lineRule="auto" w:before="1"/>
        <w:ind w:left="991" w:hanging="721"/>
      </w:pPr>
      <w:r>
        <w:rPr/>
        <w:t>2018/01</w:t>
      </w:r>
      <w:r>
        <w:rPr>
          <w:spacing w:val="-12"/>
        </w:rPr>
        <w:t> </w:t>
      </w:r>
      <w:r>
        <w:rPr/>
        <w:t>Association</w:t>
      </w:r>
      <w:r>
        <w:rPr>
          <w:spacing w:val="-11"/>
        </w:rPr>
        <w:t> </w:t>
      </w:r>
      <w:r>
        <w:rPr/>
        <w:t>of</w:t>
      </w:r>
      <w:r>
        <w:rPr>
          <w:spacing w:val="-12"/>
        </w:rPr>
        <w:t> </w:t>
      </w:r>
      <w:r>
        <w:rPr/>
        <w:t>Comparative</w:t>
      </w:r>
      <w:r>
        <w:rPr>
          <w:spacing w:val="-12"/>
        </w:rPr>
        <w:t> </w:t>
      </w:r>
      <w:r>
        <w:rPr/>
        <w:t>Economic</w:t>
      </w:r>
      <w:r>
        <w:rPr>
          <w:spacing w:val="-12"/>
        </w:rPr>
        <w:t> </w:t>
      </w:r>
      <w:r>
        <w:rPr/>
        <w:t>Studies,</w:t>
      </w:r>
      <w:r>
        <w:rPr>
          <w:spacing w:val="-13"/>
        </w:rPr>
        <w:t> </w:t>
      </w:r>
      <w:r>
        <w:rPr/>
        <w:t>ASSA,</w:t>
      </w:r>
      <w:r>
        <w:rPr>
          <w:spacing w:val="-12"/>
        </w:rPr>
        <w:t> </w:t>
      </w:r>
      <w:r>
        <w:rPr/>
        <w:t>Philadelphia.</w:t>
      </w:r>
      <w:r>
        <w:rPr>
          <w:spacing w:val="-12"/>
        </w:rPr>
        <w:t> </w:t>
      </w:r>
      <w:r>
        <w:rPr/>
        <w:t>presented:</w:t>
      </w:r>
      <w:r>
        <w:rPr>
          <w:spacing w:val="-13"/>
        </w:rPr>
        <w:t> </w:t>
      </w:r>
      <w:r>
        <w:rPr/>
        <w:t>Inequality,</w:t>
      </w:r>
      <w:r>
        <w:rPr>
          <w:spacing w:val="-12"/>
        </w:rPr>
        <w:t> </w:t>
      </w:r>
      <w:r>
        <w:rPr/>
        <w:t>Good</w:t>
      </w:r>
      <w:r>
        <w:rPr>
          <w:spacing w:val="-12"/>
        </w:rPr>
        <w:t> </w:t>
      </w:r>
      <w:r>
        <w:rPr/>
        <w:t>Governance</w:t>
      </w:r>
      <w:r>
        <w:rPr>
          <w:spacing w:val="-13"/>
        </w:rPr>
        <w:t> </w:t>
      </w:r>
      <w:r>
        <w:rPr/>
        <w:t>&amp;</w:t>
      </w:r>
      <w:r>
        <w:rPr>
          <w:spacing w:val="-12"/>
        </w:rPr>
        <w:t> </w:t>
      </w:r>
      <w:r>
        <w:rPr/>
        <w:t>Endemic </w:t>
      </w:r>
      <w:r>
        <w:rPr>
          <w:spacing w:val="-2"/>
        </w:rPr>
        <w:t>Corruption</w:t>
      </w:r>
    </w:p>
    <w:p>
      <w:pPr>
        <w:pStyle w:val="BodyText"/>
        <w:spacing w:line="213" w:lineRule="auto" w:before="1"/>
        <w:ind w:right="1045"/>
      </w:pPr>
      <w:r>
        <w:rPr/>
        <w:t>2017/11</w:t>
      </w:r>
      <w:r>
        <w:rPr>
          <w:spacing w:val="-3"/>
        </w:rPr>
        <w:t> </w:t>
      </w:r>
      <w:r>
        <w:rPr/>
        <w:t>CIP-India,</w:t>
      </w:r>
      <w:r>
        <w:rPr>
          <w:spacing w:val="-5"/>
        </w:rPr>
        <w:t> </w:t>
      </w:r>
      <w:r>
        <w:rPr/>
        <w:t>New</w:t>
      </w:r>
      <w:r>
        <w:rPr>
          <w:spacing w:val="-3"/>
        </w:rPr>
        <w:t> </w:t>
      </w:r>
      <w:r>
        <w:rPr/>
        <w:t>Delhi,</w:t>
      </w:r>
      <w:r>
        <w:rPr>
          <w:spacing w:val="-3"/>
        </w:rPr>
        <w:t> </w:t>
      </w:r>
      <w:r>
        <w:rPr/>
        <w:t>Intellectual</w:t>
      </w:r>
      <w:r>
        <w:rPr>
          <w:spacing w:val="-2"/>
        </w:rPr>
        <w:t> </w:t>
      </w:r>
      <w:r>
        <w:rPr/>
        <w:t>Property</w:t>
      </w:r>
      <w:r>
        <w:rPr>
          <w:spacing w:val="-3"/>
        </w:rPr>
        <w:t> </w:t>
      </w:r>
      <w:r>
        <w:rPr/>
        <w:t>Rights</w:t>
      </w:r>
      <w:r>
        <w:rPr>
          <w:spacing w:val="-4"/>
        </w:rPr>
        <w:t> </w:t>
      </w:r>
      <w:r>
        <w:rPr/>
        <w:t>&amp;</w:t>
      </w:r>
      <w:r>
        <w:rPr>
          <w:spacing w:val="-3"/>
        </w:rPr>
        <w:t> </w:t>
      </w:r>
      <w:r>
        <w:rPr/>
        <w:t>India’s</w:t>
      </w:r>
      <w:r>
        <w:rPr>
          <w:spacing w:val="-4"/>
        </w:rPr>
        <w:t> </w:t>
      </w:r>
      <w:r>
        <w:rPr/>
        <w:t>Innovation</w:t>
      </w:r>
      <w:r>
        <w:rPr>
          <w:spacing w:val="-3"/>
        </w:rPr>
        <w:t> </w:t>
      </w:r>
      <w:r>
        <w:rPr/>
        <w:t>Landscape,</w:t>
      </w:r>
      <w:r>
        <w:rPr>
          <w:spacing w:val="-4"/>
        </w:rPr>
        <w:t> </w:t>
      </w:r>
      <w:r>
        <w:rPr/>
        <w:t>participant</w:t>
      </w:r>
      <w:r>
        <w:rPr>
          <w:spacing w:val="-4"/>
        </w:rPr>
        <w:t> </w:t>
      </w:r>
      <w:r>
        <w:rPr/>
        <w:t>&amp;</w:t>
      </w:r>
      <w:r>
        <w:rPr>
          <w:spacing w:val="-3"/>
        </w:rPr>
        <w:t> </w:t>
      </w:r>
      <w:r>
        <w:rPr/>
        <w:t>discussant 2017/10</w:t>
      </w:r>
      <w:r>
        <w:rPr>
          <w:spacing w:val="7"/>
        </w:rPr>
        <w:t> </w:t>
      </w:r>
      <w:r>
        <w:rPr/>
        <w:t>Annual</w:t>
      </w:r>
      <w:r>
        <w:rPr>
          <w:spacing w:val="-5"/>
        </w:rPr>
        <w:t> </w:t>
      </w:r>
      <w:r>
        <w:rPr/>
        <w:t>Labor</w:t>
      </w:r>
      <w:r>
        <w:rPr>
          <w:spacing w:val="-3"/>
        </w:rPr>
        <w:t> </w:t>
      </w:r>
      <w:r>
        <w:rPr/>
        <w:t>&amp;</w:t>
      </w:r>
      <w:r>
        <w:rPr>
          <w:spacing w:val="-4"/>
        </w:rPr>
        <w:t> </w:t>
      </w:r>
      <w:r>
        <w:rPr/>
        <w:t>Development</w:t>
      </w:r>
      <w:r>
        <w:rPr>
          <w:spacing w:val="-6"/>
        </w:rPr>
        <w:t> </w:t>
      </w:r>
      <w:r>
        <w:rPr/>
        <w:t>Conference,</w:t>
      </w:r>
      <w:r>
        <w:rPr>
          <w:spacing w:val="-7"/>
        </w:rPr>
        <w:t> </w:t>
      </w:r>
      <w:r>
        <w:rPr/>
        <w:t>IZA,</w:t>
      </w:r>
      <w:r>
        <w:rPr>
          <w:spacing w:val="-5"/>
        </w:rPr>
        <w:t> </w:t>
      </w:r>
      <w:r>
        <w:rPr/>
        <w:t>Bonn,</w:t>
      </w:r>
      <w:r>
        <w:rPr>
          <w:spacing w:val="-6"/>
        </w:rPr>
        <w:t> </w:t>
      </w:r>
      <w:r>
        <w:rPr/>
        <w:t>German.</w:t>
      </w:r>
      <w:r>
        <w:rPr>
          <w:spacing w:val="-2"/>
        </w:rPr>
        <w:t> </w:t>
      </w:r>
      <w:r>
        <w:rPr/>
        <w:t>presented:</w:t>
      </w:r>
      <w:r>
        <w:rPr>
          <w:spacing w:val="-6"/>
        </w:rPr>
        <w:t> </w:t>
      </w:r>
      <w:r>
        <w:rPr/>
        <w:t>Migration</w:t>
      </w:r>
      <w:r>
        <w:rPr>
          <w:spacing w:val="-6"/>
        </w:rPr>
        <w:t> </w:t>
      </w:r>
      <w:r>
        <w:rPr/>
        <w:t>&amp;</w:t>
      </w:r>
      <w:r>
        <w:rPr>
          <w:spacing w:val="-4"/>
        </w:rPr>
        <w:t> </w:t>
      </w:r>
      <w:r>
        <w:rPr/>
        <w:t>the</w:t>
      </w:r>
      <w:r>
        <w:rPr>
          <w:spacing w:val="-5"/>
        </w:rPr>
        <w:t> </w:t>
      </w:r>
      <w:r>
        <w:rPr/>
        <w:t>Informal</w:t>
      </w:r>
      <w:r>
        <w:rPr>
          <w:spacing w:val="-5"/>
        </w:rPr>
        <w:t> </w:t>
      </w:r>
      <w:r>
        <w:rPr>
          <w:spacing w:val="-2"/>
        </w:rPr>
        <w:t>Sector</w:t>
      </w:r>
    </w:p>
    <w:p>
      <w:pPr>
        <w:pStyle w:val="BodyText"/>
        <w:spacing w:line="213" w:lineRule="auto" w:before="1"/>
        <w:ind w:left="991" w:hanging="721"/>
      </w:pPr>
      <w:r>
        <w:rPr/>
        <w:t>2017/07 Society</w:t>
      </w:r>
      <w:r>
        <w:rPr>
          <w:spacing w:val="-2"/>
        </w:rPr>
        <w:t> </w:t>
      </w:r>
      <w:r>
        <w:rPr/>
        <w:t>for the</w:t>
      </w:r>
      <w:r>
        <w:rPr>
          <w:spacing w:val="-3"/>
        </w:rPr>
        <w:t> </w:t>
      </w:r>
      <w:r>
        <w:rPr/>
        <w:t>Study</w:t>
      </w:r>
      <w:r>
        <w:rPr>
          <w:spacing w:val="-2"/>
        </w:rPr>
        <w:t> </w:t>
      </w:r>
      <w:r>
        <w:rPr/>
        <w:t>of</w:t>
      </w:r>
      <w:r>
        <w:rPr>
          <w:spacing w:val="-2"/>
        </w:rPr>
        <w:t> </w:t>
      </w:r>
      <w:r>
        <w:rPr/>
        <w:t>Economic</w:t>
      </w:r>
      <w:r>
        <w:rPr>
          <w:spacing w:val="-1"/>
        </w:rPr>
        <w:t> </w:t>
      </w:r>
      <w:r>
        <w:rPr/>
        <w:t>Inequality</w:t>
      </w:r>
      <w:r>
        <w:rPr>
          <w:spacing w:val="-2"/>
        </w:rPr>
        <w:t> </w:t>
      </w:r>
      <w:r>
        <w:rPr/>
        <w:t>(ECINEQ),</w:t>
      </w:r>
      <w:r>
        <w:rPr>
          <w:spacing w:val="-1"/>
        </w:rPr>
        <w:t> </w:t>
      </w:r>
      <w:r>
        <w:rPr/>
        <w:t>NY. Co-author</w:t>
      </w:r>
      <w:r>
        <w:rPr>
          <w:spacing w:val="-3"/>
        </w:rPr>
        <w:t> </w:t>
      </w:r>
      <w:r>
        <w:rPr/>
        <w:t>presented: Vulnerability to Poverty:</w:t>
      </w:r>
      <w:r>
        <w:rPr>
          <w:spacing w:val="-6"/>
        </w:rPr>
        <w:t> </w:t>
      </w:r>
      <w:r>
        <w:rPr/>
        <w:t>Tajikistan during &amp; after the Global Financial Crisis</w:t>
      </w:r>
    </w:p>
    <w:p>
      <w:pPr>
        <w:pStyle w:val="BodyText"/>
        <w:spacing w:line="213" w:lineRule="auto" w:before="1"/>
        <w:ind w:left="991" w:right="175" w:hanging="721"/>
      </w:pPr>
      <w:r>
        <w:rPr/>
        <w:t>2017/07</w:t>
      </w:r>
      <w:r>
        <w:rPr>
          <w:spacing w:val="-13"/>
        </w:rPr>
        <w:t> </w:t>
      </w:r>
      <w:r>
        <w:rPr/>
        <w:t>WIDER-Public</w:t>
      </w:r>
      <w:r>
        <w:rPr>
          <w:spacing w:val="-12"/>
        </w:rPr>
        <w:t> </w:t>
      </w:r>
      <w:r>
        <w:rPr/>
        <w:t>Economics</w:t>
      </w:r>
      <w:r>
        <w:rPr>
          <w:spacing w:val="-13"/>
        </w:rPr>
        <w:t> </w:t>
      </w:r>
      <w:r>
        <w:rPr/>
        <w:t>for</w:t>
      </w:r>
      <w:r>
        <w:rPr>
          <w:spacing w:val="-13"/>
        </w:rPr>
        <w:t> </w:t>
      </w:r>
      <w:r>
        <w:rPr/>
        <w:t>Development,</w:t>
      </w:r>
      <w:r>
        <w:rPr>
          <w:spacing w:val="-12"/>
        </w:rPr>
        <w:t> </w:t>
      </w:r>
      <w:r>
        <w:rPr/>
        <w:t>Maputo,</w:t>
      </w:r>
      <w:r>
        <w:rPr>
          <w:spacing w:val="-13"/>
        </w:rPr>
        <w:t> </w:t>
      </w:r>
      <w:r>
        <w:rPr/>
        <w:t>Mozambique.</w:t>
      </w:r>
      <w:r>
        <w:rPr>
          <w:spacing w:val="-12"/>
        </w:rPr>
        <w:t> </w:t>
      </w:r>
      <w:r>
        <w:rPr/>
        <w:t>Presented:</w:t>
      </w:r>
      <w:r>
        <w:rPr>
          <w:spacing w:val="-13"/>
        </w:rPr>
        <w:t> </w:t>
      </w:r>
      <w:r>
        <w:rPr/>
        <w:t>Inequality,</w:t>
      </w:r>
      <w:r>
        <w:rPr>
          <w:spacing w:val="-12"/>
        </w:rPr>
        <w:t> </w:t>
      </w:r>
      <w:r>
        <w:rPr/>
        <w:t>Good</w:t>
      </w:r>
      <w:r>
        <w:rPr>
          <w:spacing w:val="-13"/>
        </w:rPr>
        <w:t> </w:t>
      </w:r>
      <w:r>
        <w:rPr/>
        <w:t>Governance</w:t>
      </w:r>
      <w:r>
        <w:rPr>
          <w:spacing w:val="-12"/>
        </w:rPr>
        <w:t> </w:t>
      </w:r>
      <w:r>
        <w:rPr/>
        <w:t>&amp;</w:t>
      </w:r>
      <w:r>
        <w:rPr>
          <w:spacing w:val="-14"/>
        </w:rPr>
        <w:t> </w:t>
      </w:r>
      <w:r>
        <w:rPr/>
        <w:t>Endemic </w:t>
      </w:r>
      <w:r>
        <w:rPr>
          <w:spacing w:val="-2"/>
        </w:rPr>
        <w:t>Corruption</w:t>
      </w:r>
    </w:p>
    <w:p>
      <w:pPr>
        <w:pStyle w:val="BodyText"/>
        <w:spacing w:line="216" w:lineRule="auto"/>
      </w:pPr>
      <w:r>
        <w:rPr/>
        <w:t>2017/06 INFER</w:t>
      </w:r>
      <w:r>
        <w:rPr>
          <w:spacing w:val="-4"/>
        </w:rPr>
        <w:t> </w:t>
      </w:r>
      <w:r>
        <w:rPr/>
        <w:t>(Intl</w:t>
      </w:r>
      <w:r>
        <w:rPr>
          <w:spacing w:val="-4"/>
        </w:rPr>
        <w:t> </w:t>
      </w:r>
      <w:r>
        <w:rPr/>
        <w:t>Network</w:t>
      </w:r>
      <w:r>
        <w:rPr>
          <w:spacing w:val="-3"/>
        </w:rPr>
        <w:t> </w:t>
      </w:r>
      <w:r>
        <w:rPr/>
        <w:t>for</w:t>
      </w:r>
      <w:r>
        <w:rPr>
          <w:spacing w:val="-5"/>
        </w:rPr>
        <w:t> </w:t>
      </w:r>
      <w:r>
        <w:rPr/>
        <w:t>Economic</w:t>
      </w:r>
      <w:r>
        <w:rPr>
          <w:spacing w:val="-4"/>
        </w:rPr>
        <w:t> </w:t>
      </w:r>
      <w:r>
        <w:rPr/>
        <w:t>Research),</w:t>
      </w:r>
      <w:r>
        <w:rPr>
          <w:spacing w:val="-4"/>
        </w:rPr>
        <w:t> </w:t>
      </w:r>
      <w:r>
        <w:rPr/>
        <w:t>19th</w:t>
      </w:r>
      <w:r>
        <w:rPr>
          <w:spacing w:val="-3"/>
        </w:rPr>
        <w:t> </w:t>
      </w:r>
      <w:r>
        <w:rPr/>
        <w:t>Annual</w:t>
      </w:r>
      <w:r>
        <w:rPr>
          <w:spacing w:val="-5"/>
        </w:rPr>
        <w:t> </w:t>
      </w:r>
      <w:r>
        <w:rPr/>
        <w:t>Conference</w:t>
      </w:r>
      <w:r>
        <w:rPr>
          <w:spacing w:val="-4"/>
        </w:rPr>
        <w:t> </w:t>
      </w:r>
      <w:r>
        <w:rPr/>
        <w:t>in</w:t>
      </w:r>
      <w:r>
        <w:rPr>
          <w:spacing w:val="-5"/>
        </w:rPr>
        <w:t> </w:t>
      </w:r>
      <w:r>
        <w:rPr/>
        <w:t>Bordeaux</w:t>
      </w:r>
      <w:r>
        <w:rPr>
          <w:spacing w:val="-3"/>
        </w:rPr>
        <w:t> </w:t>
      </w:r>
      <w:r>
        <w:rPr/>
        <w:t>(France),</w:t>
      </w:r>
      <w:r>
        <w:rPr>
          <w:spacing w:val="-4"/>
        </w:rPr>
        <w:t> </w:t>
      </w:r>
      <w:r>
        <w:rPr/>
        <w:t>Scientific</w:t>
      </w:r>
      <w:r>
        <w:rPr>
          <w:spacing w:val="-4"/>
        </w:rPr>
        <w:t> </w:t>
      </w:r>
      <w:r>
        <w:rPr/>
        <w:t>Committee 2017/02 Association for the Study of Religion, Economics &amp; Culture, Boston. Presented Environment + Ukraine</w:t>
      </w:r>
    </w:p>
    <w:p>
      <w:pPr>
        <w:pStyle w:val="BodyText"/>
        <w:spacing w:line="196" w:lineRule="exact"/>
      </w:pPr>
      <w:r>
        <w:rPr/>
        <w:t>2017/01</w:t>
      </w:r>
      <w:r>
        <w:rPr>
          <w:spacing w:val="-5"/>
        </w:rPr>
        <w:t> </w:t>
      </w:r>
      <w:r>
        <w:rPr/>
        <w:t>Association</w:t>
      </w:r>
      <w:r>
        <w:rPr>
          <w:spacing w:val="-5"/>
        </w:rPr>
        <w:t> </w:t>
      </w:r>
      <w:r>
        <w:rPr/>
        <w:t>of</w:t>
      </w:r>
      <w:r>
        <w:rPr>
          <w:spacing w:val="-6"/>
        </w:rPr>
        <w:t> </w:t>
      </w:r>
      <w:r>
        <w:rPr/>
        <w:t>Comparative</w:t>
      </w:r>
      <w:r>
        <w:rPr>
          <w:spacing w:val="-6"/>
        </w:rPr>
        <w:t> </w:t>
      </w:r>
      <w:r>
        <w:rPr/>
        <w:t>Economic</w:t>
      </w:r>
      <w:r>
        <w:rPr>
          <w:spacing w:val="-6"/>
        </w:rPr>
        <w:t> </w:t>
      </w:r>
      <w:r>
        <w:rPr/>
        <w:t>Studies,</w:t>
      </w:r>
      <w:r>
        <w:rPr>
          <w:spacing w:val="-6"/>
        </w:rPr>
        <w:t> </w:t>
      </w:r>
      <w:r>
        <w:rPr/>
        <w:t>ASSA,</w:t>
      </w:r>
      <w:r>
        <w:rPr>
          <w:spacing w:val="-6"/>
        </w:rPr>
        <w:t> </w:t>
      </w:r>
      <w:r>
        <w:rPr/>
        <w:t>Chicago. Presented</w:t>
      </w:r>
      <w:r>
        <w:rPr>
          <w:spacing w:val="-5"/>
        </w:rPr>
        <w:t> </w:t>
      </w:r>
      <w:r>
        <w:rPr/>
        <w:t>Environment</w:t>
      </w:r>
      <w:r>
        <w:rPr>
          <w:spacing w:val="-7"/>
        </w:rPr>
        <w:t> </w:t>
      </w:r>
      <w:r>
        <w:rPr/>
        <w:t>+</w:t>
      </w:r>
      <w:r>
        <w:rPr>
          <w:spacing w:val="-6"/>
        </w:rPr>
        <w:t> </w:t>
      </w:r>
      <w:r>
        <w:rPr>
          <w:spacing w:val="-2"/>
        </w:rPr>
        <w:t>Ukraine</w:t>
      </w:r>
    </w:p>
    <w:p>
      <w:pPr>
        <w:pStyle w:val="BodyText"/>
        <w:spacing w:line="213" w:lineRule="auto" w:before="5"/>
        <w:ind w:left="991" w:right="186" w:hanging="721"/>
      </w:pPr>
      <w:r>
        <w:rPr/>
        <w:t>2016/10 Informality &amp; Development: A Conference in Honor of Elinor Ostrom, Bloomington, Indiana. Presented: Migration &amp; the Informal Sector</w:t>
      </w:r>
    </w:p>
    <w:p>
      <w:pPr>
        <w:pStyle w:val="BodyText"/>
        <w:spacing w:line="198" w:lineRule="exact"/>
      </w:pPr>
      <w:r>
        <w:rPr/>
        <w:t>2016/09</w:t>
      </w:r>
      <w:r>
        <w:rPr>
          <w:spacing w:val="-4"/>
        </w:rPr>
        <w:t> </w:t>
      </w:r>
      <w:r>
        <w:rPr/>
        <w:t>RGS/RWI</w:t>
      </w:r>
      <w:r>
        <w:rPr>
          <w:spacing w:val="-6"/>
        </w:rPr>
        <w:t> </w:t>
      </w:r>
      <w:r>
        <w:rPr/>
        <w:t>Workshop</w:t>
      </w:r>
      <w:r>
        <w:rPr>
          <w:spacing w:val="-6"/>
        </w:rPr>
        <w:t> </w:t>
      </w:r>
      <w:r>
        <w:rPr/>
        <w:t>on</w:t>
      </w:r>
      <w:r>
        <w:rPr>
          <w:spacing w:val="-4"/>
        </w:rPr>
        <w:t> </w:t>
      </w:r>
      <w:r>
        <w:rPr/>
        <w:t>the</w:t>
      </w:r>
      <w:r>
        <w:rPr>
          <w:spacing w:val="-6"/>
        </w:rPr>
        <w:t> </w:t>
      </w:r>
      <w:r>
        <w:rPr/>
        <w:t>Economics</w:t>
      </w:r>
      <w:r>
        <w:rPr>
          <w:spacing w:val="-6"/>
        </w:rPr>
        <w:t> </w:t>
      </w:r>
      <w:r>
        <w:rPr/>
        <w:t>of</w:t>
      </w:r>
      <w:r>
        <w:rPr>
          <w:spacing w:val="-6"/>
        </w:rPr>
        <w:t> </w:t>
      </w:r>
      <w:r>
        <w:rPr/>
        <w:t>Migration,</w:t>
      </w:r>
      <w:r>
        <w:rPr>
          <w:spacing w:val="-5"/>
        </w:rPr>
        <w:t> </w:t>
      </w:r>
      <w:r>
        <w:rPr/>
        <w:t>Essen,</w:t>
      </w:r>
      <w:r>
        <w:rPr>
          <w:spacing w:val="-5"/>
        </w:rPr>
        <w:t> </w:t>
      </w:r>
      <w:r>
        <w:rPr/>
        <w:t>Germany.</w:t>
      </w:r>
      <w:r>
        <w:rPr>
          <w:spacing w:val="-6"/>
        </w:rPr>
        <w:t> </w:t>
      </w:r>
      <w:r>
        <w:rPr/>
        <w:t>Scientific</w:t>
      </w:r>
      <w:r>
        <w:rPr>
          <w:spacing w:val="-7"/>
        </w:rPr>
        <w:t> </w:t>
      </w:r>
      <w:r>
        <w:rPr>
          <w:spacing w:val="-2"/>
        </w:rPr>
        <w:t>Board.</w:t>
      </w:r>
    </w:p>
    <w:p>
      <w:pPr>
        <w:pStyle w:val="BodyText"/>
        <w:spacing w:line="216" w:lineRule="auto" w:before="6"/>
        <w:ind w:left="991" w:hanging="721"/>
      </w:pPr>
      <w:r>
        <w:rPr/>
        <w:t>2016/08</w:t>
      </w:r>
      <w:r>
        <w:rPr>
          <w:spacing w:val="40"/>
        </w:rPr>
        <w:t> </w:t>
      </w:r>
      <w:r>
        <w:rPr/>
        <w:t>Central</w:t>
      </w:r>
      <w:r>
        <w:rPr>
          <w:spacing w:val="40"/>
        </w:rPr>
        <w:t> </w:t>
      </w:r>
      <w:r>
        <w:rPr/>
        <w:t>European</w:t>
      </w:r>
      <w:r>
        <w:rPr>
          <w:spacing w:val="40"/>
        </w:rPr>
        <w:t> </w:t>
      </w:r>
      <w:r>
        <w:rPr/>
        <w:t>Global</w:t>
      </w:r>
      <w:r>
        <w:rPr>
          <w:spacing w:val="40"/>
        </w:rPr>
        <w:t> </w:t>
      </w:r>
      <w:r>
        <w:rPr/>
        <w:t>Development</w:t>
      </w:r>
      <w:r>
        <w:rPr>
          <w:spacing w:val="40"/>
        </w:rPr>
        <w:t> </w:t>
      </w:r>
      <w:r>
        <w:rPr/>
        <w:t>Network</w:t>
      </w:r>
      <w:r>
        <w:rPr>
          <w:spacing w:val="40"/>
        </w:rPr>
        <w:t> </w:t>
      </w:r>
      <w:r>
        <w:rPr/>
        <w:t>conference,</w:t>
      </w:r>
      <w:r>
        <w:rPr>
          <w:spacing w:val="40"/>
        </w:rPr>
        <w:t> </w:t>
      </w:r>
      <w:r>
        <w:rPr/>
        <w:t>Prague.</w:t>
      </w:r>
      <w:r>
        <w:rPr>
          <w:spacing w:val="40"/>
        </w:rPr>
        <w:t> </w:t>
      </w:r>
      <w:r>
        <w:rPr/>
        <w:t>Member</w:t>
      </w:r>
      <w:r>
        <w:rPr>
          <w:spacing w:val="40"/>
        </w:rPr>
        <w:t> </w:t>
      </w:r>
      <w:r>
        <w:rPr/>
        <w:t>of</w:t>
      </w:r>
      <w:r>
        <w:rPr>
          <w:spacing w:val="40"/>
        </w:rPr>
        <w:t> </w:t>
      </w:r>
      <w:r>
        <w:rPr/>
        <w:t>evaluation</w:t>
      </w:r>
      <w:r>
        <w:rPr>
          <w:spacing w:val="40"/>
        </w:rPr>
        <w:t> </w:t>
      </w:r>
      <w:r>
        <w:rPr/>
        <w:t>panel</w:t>
      </w:r>
      <w:r>
        <w:rPr>
          <w:spacing w:val="40"/>
        </w:rPr>
        <w:t> </w:t>
      </w:r>
      <w:r>
        <w:rPr/>
        <w:t>for</w:t>
      </w:r>
      <w:r>
        <w:rPr>
          <w:spacing w:val="40"/>
        </w:rPr>
        <w:t> </w:t>
      </w:r>
      <w:r>
        <w:rPr/>
        <w:t>the</w:t>
      </w:r>
      <w:r>
        <w:rPr>
          <w:spacing w:val="40"/>
        </w:rPr>
        <w:t> </w:t>
      </w:r>
      <w:r>
        <w:rPr/>
        <w:t>grants competition &amp; part of the mentoring program</w:t>
      </w:r>
    </w:p>
    <w:p>
      <w:pPr>
        <w:pStyle w:val="BodyText"/>
        <w:spacing w:line="195" w:lineRule="exact"/>
      </w:pPr>
      <w:r>
        <w:rPr/>
        <w:t>2016/08</w:t>
      </w:r>
      <w:r>
        <w:rPr>
          <w:spacing w:val="8"/>
        </w:rPr>
        <w:t> </w:t>
      </w:r>
      <w:r>
        <w:rPr/>
        <w:t>CERGE-EI</w:t>
      </w:r>
      <w:r>
        <w:rPr>
          <w:spacing w:val="-5"/>
        </w:rPr>
        <w:t> </w:t>
      </w:r>
      <w:r>
        <w:rPr/>
        <w:t>Career</w:t>
      </w:r>
      <w:r>
        <w:rPr>
          <w:spacing w:val="-5"/>
        </w:rPr>
        <w:t> </w:t>
      </w:r>
      <w:r>
        <w:rPr/>
        <w:t>Internship</w:t>
      </w:r>
      <w:r>
        <w:rPr>
          <w:spacing w:val="-6"/>
        </w:rPr>
        <w:t> </w:t>
      </w:r>
      <w:r>
        <w:rPr/>
        <w:t>Fellows</w:t>
      </w:r>
      <w:r>
        <w:rPr>
          <w:spacing w:val="-6"/>
        </w:rPr>
        <w:t> </w:t>
      </w:r>
      <w:r>
        <w:rPr/>
        <w:t>Program,</w:t>
      </w:r>
      <w:r>
        <w:rPr>
          <w:spacing w:val="-4"/>
        </w:rPr>
        <w:t> </w:t>
      </w:r>
      <w:r>
        <w:rPr/>
        <w:t>Prague.</w:t>
      </w:r>
      <w:r>
        <w:rPr>
          <w:spacing w:val="71"/>
          <w:w w:val="150"/>
        </w:rPr>
        <w:t> </w:t>
      </w:r>
      <w:r>
        <w:rPr/>
        <w:t>Panel</w:t>
      </w:r>
      <w:r>
        <w:rPr>
          <w:spacing w:val="-5"/>
        </w:rPr>
        <w:t> </w:t>
      </w:r>
      <w:r>
        <w:rPr/>
        <w:t>discussion</w:t>
      </w:r>
      <w:r>
        <w:rPr>
          <w:spacing w:val="-3"/>
        </w:rPr>
        <w:t> </w:t>
      </w:r>
      <w:r>
        <w:rPr/>
        <w:t>on</w:t>
      </w:r>
      <w:r>
        <w:rPr>
          <w:spacing w:val="-4"/>
        </w:rPr>
        <w:t> </w:t>
      </w:r>
      <w:r>
        <w:rPr/>
        <w:t>Teaching</w:t>
      </w:r>
      <w:r>
        <w:rPr>
          <w:spacing w:val="-4"/>
        </w:rPr>
        <w:t> </w:t>
      </w:r>
      <w:r>
        <w:rPr/>
        <w:t>in</w:t>
      </w:r>
      <w:r>
        <w:rPr>
          <w:spacing w:val="-8"/>
        </w:rPr>
        <w:t> </w:t>
      </w:r>
      <w:r>
        <w:rPr/>
        <w:t>the</w:t>
      </w:r>
      <w:r>
        <w:rPr>
          <w:spacing w:val="-5"/>
        </w:rPr>
        <w:t> CEE</w:t>
      </w:r>
    </w:p>
    <w:p>
      <w:pPr>
        <w:pStyle w:val="BodyText"/>
        <w:spacing w:line="216" w:lineRule="auto" w:before="6"/>
        <w:ind w:left="991" w:hanging="721"/>
      </w:pPr>
      <w:r>
        <w:rPr/>
        <w:t>2016/06</w:t>
      </w:r>
      <w:r>
        <w:rPr>
          <w:spacing w:val="72"/>
        </w:rPr>
        <w:t> </w:t>
      </w:r>
      <w:r>
        <w:rPr/>
        <w:t>German</w:t>
      </w:r>
      <w:r>
        <w:rPr>
          <w:spacing w:val="70"/>
        </w:rPr>
        <w:t> </w:t>
      </w:r>
      <w:r>
        <w:rPr/>
        <w:t>Socio-Economic</w:t>
      </w:r>
      <w:r>
        <w:rPr>
          <w:spacing w:val="69"/>
        </w:rPr>
        <w:t> </w:t>
      </w:r>
      <w:r>
        <w:rPr/>
        <w:t>Panel</w:t>
      </w:r>
      <w:r>
        <w:rPr>
          <w:spacing w:val="69"/>
        </w:rPr>
        <w:t> </w:t>
      </w:r>
      <w:r>
        <w:rPr/>
        <w:t>Conference,</w:t>
      </w:r>
      <w:r>
        <w:rPr>
          <w:spacing w:val="70"/>
        </w:rPr>
        <w:t> </w:t>
      </w:r>
      <w:r>
        <w:rPr/>
        <w:t>Berlin,</w:t>
      </w:r>
      <w:r>
        <w:rPr>
          <w:spacing w:val="70"/>
        </w:rPr>
        <w:t> </w:t>
      </w:r>
      <w:r>
        <w:rPr/>
        <w:t>Germany.</w:t>
      </w:r>
      <w:r>
        <w:rPr>
          <w:spacing w:val="70"/>
        </w:rPr>
        <w:t> </w:t>
      </w:r>
      <w:r>
        <w:rPr/>
        <w:t>(presented</w:t>
      </w:r>
      <w:r>
        <w:rPr>
          <w:spacing w:val="75"/>
        </w:rPr>
        <w:t> </w:t>
      </w:r>
      <w:r>
        <w:rPr/>
        <w:t>Earnings</w:t>
      </w:r>
      <w:r>
        <w:rPr>
          <w:spacing w:val="69"/>
        </w:rPr>
        <w:t> </w:t>
      </w:r>
      <w:r>
        <w:rPr/>
        <w:t>Inequality</w:t>
      </w:r>
      <w:r>
        <w:rPr>
          <w:spacing w:val="73"/>
        </w:rPr>
        <w:t> </w:t>
      </w:r>
      <w:r>
        <w:rPr/>
        <w:t>&amp;</w:t>
      </w:r>
      <w:r>
        <w:rPr>
          <w:spacing w:val="68"/>
        </w:rPr>
        <w:t> </w:t>
      </w:r>
      <w:r>
        <w:rPr/>
        <w:t>non-Standard Employment on Three Continents</w:t>
      </w:r>
    </w:p>
    <w:p>
      <w:pPr>
        <w:pStyle w:val="BodyText"/>
        <w:spacing w:line="216" w:lineRule="auto"/>
        <w:ind w:left="991" w:hanging="721"/>
      </w:pPr>
      <w:r>
        <w:rPr/>
        <w:t>2016/06 Annual International Conference of the Research Group on Development Economics, Heidelberg. Presented Schooling Forsaken: Education, Migration &amp; Remittances.</w:t>
      </w:r>
    </w:p>
    <w:p>
      <w:pPr>
        <w:pStyle w:val="BodyText"/>
        <w:spacing w:line="216" w:lineRule="auto"/>
        <w:ind w:left="991" w:right="186" w:hanging="721"/>
      </w:pPr>
      <w:r>
        <w:rPr>
          <w:spacing w:val="-2"/>
        </w:rPr>
        <w:t>2016/06 Political Ecology,</w:t>
      </w:r>
      <w:r>
        <w:rPr>
          <w:spacing w:val="-5"/>
        </w:rPr>
        <w:t> </w:t>
      </w:r>
      <w:r>
        <w:rPr>
          <w:spacing w:val="-2"/>
        </w:rPr>
        <w:t>Environmentalism &amp; Greens</w:t>
      </w:r>
      <w:r>
        <w:rPr>
          <w:spacing w:val="-3"/>
        </w:rPr>
        <w:t> </w:t>
      </w:r>
      <w:r>
        <w:rPr>
          <w:spacing w:val="-2"/>
        </w:rPr>
        <w:t>in</w:t>
      </w:r>
      <w:r>
        <w:rPr>
          <w:spacing w:val="-3"/>
        </w:rPr>
        <w:t> </w:t>
      </w:r>
      <w:r>
        <w:rPr>
          <w:spacing w:val="-2"/>
        </w:rPr>
        <w:t>the Centre &amp; East</w:t>
      </w:r>
      <w:r>
        <w:rPr>
          <w:spacing w:val="-3"/>
        </w:rPr>
        <w:t> </w:t>
      </w:r>
      <w:r>
        <w:rPr>
          <w:spacing w:val="-2"/>
        </w:rPr>
        <w:t>of</w:t>
      </w:r>
      <w:r>
        <w:rPr>
          <w:spacing w:val="-5"/>
        </w:rPr>
        <w:t> </w:t>
      </w:r>
      <w:r>
        <w:rPr>
          <w:spacing w:val="-2"/>
        </w:rPr>
        <w:t>Europe,</w:t>
      </w:r>
      <w:r>
        <w:rPr>
          <w:spacing w:val="-3"/>
        </w:rPr>
        <w:t> </w:t>
      </w:r>
      <w:r>
        <w:rPr>
          <w:spacing w:val="-2"/>
        </w:rPr>
        <w:t>Brussels. Residential Energy Consumption </w:t>
      </w:r>
      <w:r>
        <w:rPr/>
        <w:t>&amp; the Persistence of History: Evidence from Ukraine (presented by co-author)</w:t>
      </w:r>
    </w:p>
    <w:p>
      <w:pPr>
        <w:pStyle w:val="BodyText"/>
        <w:spacing w:line="196" w:lineRule="exact"/>
      </w:pPr>
      <w:r>
        <w:rPr/>
        <w:t>2016/06</w:t>
      </w:r>
      <w:r>
        <w:rPr>
          <w:spacing w:val="-5"/>
        </w:rPr>
        <w:t> </w:t>
      </w:r>
      <w:r>
        <w:rPr/>
        <w:t>INFER</w:t>
      </w:r>
      <w:r>
        <w:rPr>
          <w:spacing w:val="-6"/>
        </w:rPr>
        <w:t> </w:t>
      </w:r>
      <w:r>
        <w:rPr/>
        <w:t>(Intl</w:t>
      </w:r>
      <w:r>
        <w:rPr>
          <w:spacing w:val="-5"/>
        </w:rPr>
        <w:t> </w:t>
      </w:r>
      <w:r>
        <w:rPr/>
        <w:t>Network</w:t>
      </w:r>
      <w:r>
        <w:rPr>
          <w:spacing w:val="-6"/>
        </w:rPr>
        <w:t> </w:t>
      </w:r>
      <w:r>
        <w:rPr/>
        <w:t>for</w:t>
      </w:r>
      <w:r>
        <w:rPr>
          <w:spacing w:val="-5"/>
        </w:rPr>
        <w:t> </w:t>
      </w:r>
      <w:r>
        <w:rPr/>
        <w:t>Economic</w:t>
      </w:r>
      <w:r>
        <w:rPr>
          <w:spacing w:val="-5"/>
        </w:rPr>
        <w:t> </w:t>
      </w:r>
      <w:r>
        <w:rPr/>
        <w:t>Research),</w:t>
      </w:r>
      <w:r>
        <w:rPr>
          <w:spacing w:val="-7"/>
        </w:rPr>
        <w:t> </w:t>
      </w:r>
      <w:r>
        <w:rPr/>
        <w:t>Reus,</w:t>
      </w:r>
      <w:r>
        <w:rPr>
          <w:spacing w:val="-5"/>
        </w:rPr>
        <w:t> </w:t>
      </w:r>
      <w:r>
        <w:rPr/>
        <w:t>Spain.</w:t>
      </w:r>
      <w:r>
        <w:rPr>
          <w:spacing w:val="-5"/>
        </w:rPr>
        <w:t> </w:t>
      </w:r>
      <w:r>
        <w:rPr/>
        <w:t>Scientific</w:t>
      </w:r>
      <w:r>
        <w:rPr>
          <w:spacing w:val="-5"/>
        </w:rPr>
        <w:t> </w:t>
      </w:r>
      <w:r>
        <w:rPr>
          <w:spacing w:val="-2"/>
        </w:rPr>
        <w:t>Committee</w:t>
      </w:r>
    </w:p>
    <w:p>
      <w:pPr>
        <w:pStyle w:val="BodyText"/>
        <w:spacing w:line="213" w:lineRule="auto" w:before="1"/>
        <w:ind w:right="2107"/>
      </w:pPr>
      <w:r>
        <w:rPr/>
        <w:t>2016/01</w:t>
      </w:r>
      <w:r>
        <w:rPr>
          <w:spacing w:val="-3"/>
        </w:rPr>
        <w:t> </w:t>
      </w:r>
      <w:r>
        <w:rPr/>
        <w:t>Association</w:t>
      </w:r>
      <w:r>
        <w:rPr>
          <w:spacing w:val="-4"/>
        </w:rPr>
        <w:t> </w:t>
      </w:r>
      <w:r>
        <w:rPr/>
        <w:t>of</w:t>
      </w:r>
      <w:r>
        <w:rPr>
          <w:spacing w:val="-5"/>
        </w:rPr>
        <w:t> </w:t>
      </w:r>
      <w:r>
        <w:rPr/>
        <w:t>Comparative</w:t>
      </w:r>
      <w:r>
        <w:rPr>
          <w:spacing w:val="-5"/>
        </w:rPr>
        <w:t> </w:t>
      </w:r>
      <w:r>
        <w:rPr/>
        <w:t>Economic</w:t>
      </w:r>
      <w:r>
        <w:rPr>
          <w:spacing w:val="-5"/>
        </w:rPr>
        <w:t> </w:t>
      </w:r>
      <w:r>
        <w:rPr/>
        <w:t>Studies,</w:t>
      </w:r>
      <w:r>
        <w:rPr>
          <w:spacing w:val="-5"/>
        </w:rPr>
        <w:t> </w:t>
      </w:r>
      <w:r>
        <w:rPr/>
        <w:t>ASSA,</w:t>
      </w:r>
      <w:r>
        <w:rPr>
          <w:spacing w:val="-5"/>
        </w:rPr>
        <w:t> </w:t>
      </w:r>
      <w:r>
        <w:rPr/>
        <w:t>San</w:t>
      </w:r>
      <w:r>
        <w:rPr>
          <w:spacing w:val="-4"/>
        </w:rPr>
        <w:t> </w:t>
      </w:r>
      <w:r>
        <w:rPr/>
        <w:t>Francisco.</w:t>
      </w:r>
      <w:r>
        <w:rPr>
          <w:spacing w:val="-5"/>
        </w:rPr>
        <w:t> </w:t>
      </w:r>
      <w:r>
        <w:rPr/>
        <w:t>Brain</w:t>
      </w:r>
      <w:r>
        <w:rPr>
          <w:spacing w:val="-4"/>
        </w:rPr>
        <w:t> </w:t>
      </w:r>
      <w:r>
        <w:rPr/>
        <w:t>loss</w:t>
      </w:r>
      <w:r>
        <w:rPr>
          <w:spacing w:val="-5"/>
        </w:rPr>
        <w:t> </w:t>
      </w:r>
      <w:r>
        <w:rPr/>
        <w:t>in</w:t>
      </w:r>
      <w:r>
        <w:rPr>
          <w:spacing w:val="-4"/>
        </w:rPr>
        <w:t> </w:t>
      </w:r>
      <w:r>
        <w:rPr/>
        <w:t>migration 2015/11 Southern Economics Association, New Orleans. Endogamy</w:t>
      </w:r>
    </w:p>
    <w:p>
      <w:pPr>
        <w:pStyle w:val="BodyText"/>
        <w:spacing w:line="216" w:lineRule="auto"/>
        <w:ind w:left="991" w:hanging="721"/>
      </w:pPr>
      <w:r>
        <w:rPr/>
        <w:t>2015/08 Central</w:t>
      </w:r>
      <w:r>
        <w:rPr>
          <w:spacing w:val="40"/>
        </w:rPr>
        <w:t> </w:t>
      </w:r>
      <w:r>
        <w:rPr/>
        <w:t>European</w:t>
      </w:r>
      <w:r>
        <w:rPr>
          <w:spacing w:val="40"/>
        </w:rPr>
        <w:t> </w:t>
      </w:r>
      <w:r>
        <w:rPr/>
        <w:t>Global</w:t>
      </w:r>
      <w:r>
        <w:rPr>
          <w:spacing w:val="40"/>
        </w:rPr>
        <w:t> </w:t>
      </w:r>
      <w:r>
        <w:rPr/>
        <w:t>Development</w:t>
      </w:r>
      <w:r>
        <w:rPr>
          <w:spacing w:val="40"/>
        </w:rPr>
        <w:t> </w:t>
      </w:r>
      <w:r>
        <w:rPr/>
        <w:t>Network</w:t>
      </w:r>
      <w:r>
        <w:rPr>
          <w:spacing w:val="40"/>
        </w:rPr>
        <w:t> </w:t>
      </w:r>
      <w:r>
        <w:rPr/>
        <w:t>conference,</w:t>
      </w:r>
      <w:r>
        <w:rPr>
          <w:spacing w:val="40"/>
        </w:rPr>
        <w:t> </w:t>
      </w:r>
      <w:r>
        <w:rPr/>
        <w:t>Prague.</w:t>
      </w:r>
      <w:r>
        <w:rPr>
          <w:spacing w:val="40"/>
        </w:rPr>
        <w:t> </w:t>
      </w:r>
      <w:r>
        <w:rPr/>
        <w:t>Member</w:t>
      </w:r>
      <w:r>
        <w:rPr>
          <w:spacing w:val="40"/>
        </w:rPr>
        <w:t> </w:t>
      </w:r>
      <w:r>
        <w:rPr/>
        <w:t>of</w:t>
      </w:r>
      <w:r>
        <w:rPr>
          <w:spacing w:val="40"/>
        </w:rPr>
        <w:t> </w:t>
      </w:r>
      <w:r>
        <w:rPr/>
        <w:t>evaluation</w:t>
      </w:r>
      <w:r>
        <w:rPr>
          <w:spacing w:val="40"/>
        </w:rPr>
        <w:t> </w:t>
      </w:r>
      <w:r>
        <w:rPr/>
        <w:t>panel</w:t>
      </w:r>
      <w:r>
        <w:rPr>
          <w:spacing w:val="40"/>
        </w:rPr>
        <w:t> </w:t>
      </w:r>
      <w:r>
        <w:rPr/>
        <w:t>for</w:t>
      </w:r>
      <w:r>
        <w:rPr>
          <w:spacing w:val="40"/>
        </w:rPr>
        <w:t> </w:t>
      </w:r>
      <w:r>
        <w:rPr/>
        <w:t>the</w:t>
      </w:r>
      <w:r>
        <w:rPr>
          <w:spacing w:val="40"/>
        </w:rPr>
        <w:t> </w:t>
      </w:r>
      <w:r>
        <w:rPr/>
        <w:t>grants competition &amp; part of the mentoring program</w:t>
      </w:r>
    </w:p>
    <w:p>
      <w:pPr>
        <w:pStyle w:val="BodyText"/>
        <w:spacing w:line="196" w:lineRule="exact"/>
      </w:pPr>
      <w:r>
        <w:rPr/>
        <w:t>2015/08</w:t>
      </w:r>
      <w:r>
        <w:rPr>
          <w:spacing w:val="8"/>
        </w:rPr>
        <w:t> </w:t>
      </w:r>
      <w:r>
        <w:rPr/>
        <w:t>CERGE-EI</w:t>
      </w:r>
      <w:r>
        <w:rPr>
          <w:spacing w:val="-5"/>
        </w:rPr>
        <w:t> </w:t>
      </w:r>
      <w:r>
        <w:rPr/>
        <w:t>Career</w:t>
      </w:r>
      <w:r>
        <w:rPr>
          <w:spacing w:val="-5"/>
        </w:rPr>
        <w:t> </w:t>
      </w:r>
      <w:r>
        <w:rPr/>
        <w:t>Internship</w:t>
      </w:r>
      <w:r>
        <w:rPr>
          <w:spacing w:val="-6"/>
        </w:rPr>
        <w:t> </w:t>
      </w:r>
      <w:r>
        <w:rPr/>
        <w:t>Fellows</w:t>
      </w:r>
      <w:r>
        <w:rPr>
          <w:spacing w:val="-6"/>
        </w:rPr>
        <w:t> </w:t>
      </w:r>
      <w:r>
        <w:rPr/>
        <w:t>Program,</w:t>
      </w:r>
      <w:r>
        <w:rPr>
          <w:spacing w:val="-4"/>
        </w:rPr>
        <w:t> </w:t>
      </w:r>
      <w:r>
        <w:rPr/>
        <w:t>Prague.</w:t>
      </w:r>
      <w:r>
        <w:rPr>
          <w:spacing w:val="71"/>
          <w:w w:val="150"/>
        </w:rPr>
        <w:t> </w:t>
      </w:r>
      <w:r>
        <w:rPr/>
        <w:t>Panel</w:t>
      </w:r>
      <w:r>
        <w:rPr>
          <w:spacing w:val="-5"/>
        </w:rPr>
        <w:t> </w:t>
      </w:r>
      <w:r>
        <w:rPr/>
        <w:t>discussion</w:t>
      </w:r>
      <w:r>
        <w:rPr>
          <w:spacing w:val="-3"/>
        </w:rPr>
        <w:t> </w:t>
      </w:r>
      <w:r>
        <w:rPr/>
        <w:t>on</w:t>
      </w:r>
      <w:r>
        <w:rPr>
          <w:spacing w:val="-4"/>
        </w:rPr>
        <w:t> </w:t>
      </w:r>
      <w:r>
        <w:rPr/>
        <w:t>Teaching</w:t>
      </w:r>
      <w:r>
        <w:rPr>
          <w:spacing w:val="-4"/>
        </w:rPr>
        <w:t> </w:t>
      </w:r>
      <w:r>
        <w:rPr/>
        <w:t>in</w:t>
      </w:r>
      <w:r>
        <w:rPr>
          <w:spacing w:val="-8"/>
        </w:rPr>
        <w:t> </w:t>
      </w:r>
      <w:r>
        <w:rPr/>
        <w:t>the</w:t>
      </w:r>
      <w:r>
        <w:rPr>
          <w:spacing w:val="-5"/>
        </w:rPr>
        <w:t> CEE</w:t>
      </w:r>
    </w:p>
    <w:p>
      <w:pPr>
        <w:pStyle w:val="BodyText"/>
        <w:spacing w:line="213" w:lineRule="auto" w:before="6"/>
      </w:pPr>
      <w:r>
        <w:rPr/>
        <w:t>2015/07</w:t>
      </w:r>
      <w:r>
        <w:rPr>
          <w:spacing w:val="11"/>
        </w:rPr>
        <w:t> </w:t>
      </w:r>
      <w:r>
        <w:rPr/>
        <w:t>Migration</w:t>
      </w:r>
      <w:r>
        <w:rPr>
          <w:spacing w:val="-6"/>
        </w:rPr>
        <w:t> </w:t>
      </w:r>
      <w:r>
        <w:rPr/>
        <w:t>in</w:t>
      </w:r>
      <w:r>
        <w:rPr>
          <w:spacing w:val="-5"/>
        </w:rPr>
        <w:t> </w:t>
      </w:r>
      <w:r>
        <w:rPr/>
        <w:t>&amp;</w:t>
      </w:r>
      <w:r>
        <w:rPr>
          <w:spacing w:val="-6"/>
        </w:rPr>
        <w:t> </w:t>
      </w:r>
      <w:r>
        <w:rPr/>
        <w:t>out</w:t>
      </w:r>
      <w:r>
        <w:rPr>
          <w:spacing w:val="-7"/>
        </w:rPr>
        <w:t> </w:t>
      </w:r>
      <w:r>
        <w:rPr/>
        <w:t>of</w:t>
      </w:r>
      <w:r>
        <w:rPr>
          <w:spacing w:val="-6"/>
        </w:rPr>
        <w:t> </w:t>
      </w:r>
      <w:r>
        <w:rPr/>
        <w:t>East</w:t>
      </w:r>
      <w:r>
        <w:rPr>
          <w:spacing w:val="-7"/>
        </w:rPr>
        <w:t> </w:t>
      </w:r>
      <w:r>
        <w:rPr/>
        <w:t>&amp;</w:t>
      </w:r>
      <w:r>
        <w:rPr>
          <w:spacing w:val="-5"/>
        </w:rPr>
        <w:t> </w:t>
      </w:r>
      <w:r>
        <w:rPr/>
        <w:t>Southeast</w:t>
      </w:r>
      <w:r>
        <w:rPr>
          <w:spacing w:val="-7"/>
        </w:rPr>
        <w:t> </w:t>
      </w:r>
      <w:r>
        <w:rPr/>
        <w:t>Europe:</w:t>
      </w:r>
      <w:r>
        <w:rPr>
          <w:spacing w:val="-7"/>
        </w:rPr>
        <w:t> </w:t>
      </w:r>
      <w:r>
        <w:rPr/>
        <w:t>Values,</w:t>
      </w:r>
      <w:r>
        <w:rPr>
          <w:spacing w:val="-7"/>
        </w:rPr>
        <w:t> </w:t>
      </w:r>
      <w:r>
        <w:rPr/>
        <w:t>Networks,</w:t>
      </w:r>
      <w:r>
        <w:rPr>
          <w:spacing w:val="-6"/>
        </w:rPr>
        <w:t> </w:t>
      </w:r>
      <w:r>
        <w:rPr/>
        <w:t>Well-being,</w:t>
      </w:r>
      <w:r>
        <w:rPr>
          <w:spacing w:val="-6"/>
        </w:rPr>
        <w:t> </w:t>
      </w:r>
      <w:r>
        <w:rPr/>
        <w:t>IOS</w:t>
      </w:r>
      <w:r>
        <w:rPr>
          <w:spacing w:val="-7"/>
        </w:rPr>
        <w:t> </w:t>
      </w:r>
      <w:r>
        <w:rPr/>
        <w:t>Regensburg.</w:t>
      </w:r>
      <w:r>
        <w:rPr>
          <w:spacing w:val="-6"/>
        </w:rPr>
        <w:t> </w:t>
      </w:r>
      <w:r>
        <w:rPr/>
        <w:t>Brain</w:t>
      </w:r>
      <w:r>
        <w:rPr>
          <w:spacing w:val="-6"/>
        </w:rPr>
        <w:t> </w:t>
      </w:r>
      <w:r>
        <w:rPr/>
        <w:t>loss</w:t>
      </w:r>
      <w:r>
        <w:rPr>
          <w:spacing w:val="-7"/>
        </w:rPr>
        <w:t> </w:t>
      </w:r>
      <w:r>
        <w:rPr/>
        <w:t>in</w:t>
      </w:r>
      <w:r>
        <w:rPr>
          <w:spacing w:val="-6"/>
        </w:rPr>
        <w:t> </w:t>
      </w:r>
      <w:r>
        <w:rPr/>
        <w:t>migration 2015/03 Association for the Study of Religion, Economics &amp; Culture, Boston. Is Caste Destiny? &amp; chaired session/discussant 2015/01 Association of Comparative Economic Studies, ASSA, Boston.</w:t>
      </w:r>
      <w:r>
        <w:rPr>
          <w:spacing w:val="80"/>
        </w:rPr>
        <w:t> </w:t>
      </w:r>
      <w:r>
        <w:rPr/>
        <w:t>Migration &amp; the Informal Sector</w:t>
      </w:r>
    </w:p>
    <w:p>
      <w:pPr>
        <w:pStyle w:val="BodyText"/>
        <w:spacing w:line="216" w:lineRule="auto"/>
        <w:ind w:left="991" w:hanging="721"/>
      </w:pPr>
      <w:r>
        <w:rPr/>
        <w:t>2014/08 Central</w:t>
      </w:r>
      <w:r>
        <w:rPr>
          <w:spacing w:val="40"/>
        </w:rPr>
        <w:t> </w:t>
      </w:r>
      <w:r>
        <w:rPr/>
        <w:t>European</w:t>
      </w:r>
      <w:r>
        <w:rPr>
          <w:spacing w:val="40"/>
        </w:rPr>
        <w:t> </w:t>
      </w:r>
      <w:r>
        <w:rPr/>
        <w:t>Global</w:t>
      </w:r>
      <w:r>
        <w:rPr>
          <w:spacing w:val="40"/>
        </w:rPr>
        <w:t> </w:t>
      </w:r>
      <w:r>
        <w:rPr/>
        <w:t>Development</w:t>
      </w:r>
      <w:r>
        <w:rPr>
          <w:spacing w:val="40"/>
        </w:rPr>
        <w:t> </w:t>
      </w:r>
      <w:r>
        <w:rPr/>
        <w:t>Network</w:t>
      </w:r>
      <w:r>
        <w:rPr>
          <w:spacing w:val="40"/>
        </w:rPr>
        <w:t> </w:t>
      </w:r>
      <w:r>
        <w:rPr/>
        <w:t>conference,</w:t>
      </w:r>
      <w:r>
        <w:rPr>
          <w:spacing w:val="40"/>
        </w:rPr>
        <w:t> </w:t>
      </w:r>
      <w:r>
        <w:rPr/>
        <w:t>Prague.</w:t>
      </w:r>
      <w:r>
        <w:rPr>
          <w:spacing w:val="40"/>
        </w:rPr>
        <w:t> </w:t>
      </w:r>
      <w:r>
        <w:rPr/>
        <w:t>Member</w:t>
      </w:r>
      <w:r>
        <w:rPr>
          <w:spacing w:val="40"/>
        </w:rPr>
        <w:t> </w:t>
      </w:r>
      <w:r>
        <w:rPr/>
        <w:t>of</w:t>
      </w:r>
      <w:r>
        <w:rPr>
          <w:spacing w:val="40"/>
        </w:rPr>
        <w:t> </w:t>
      </w:r>
      <w:r>
        <w:rPr/>
        <w:t>evaluation</w:t>
      </w:r>
      <w:r>
        <w:rPr>
          <w:spacing w:val="40"/>
        </w:rPr>
        <w:t> </w:t>
      </w:r>
      <w:r>
        <w:rPr/>
        <w:t>panel</w:t>
      </w:r>
      <w:r>
        <w:rPr>
          <w:spacing w:val="40"/>
        </w:rPr>
        <w:t> </w:t>
      </w:r>
      <w:r>
        <w:rPr/>
        <w:t>for</w:t>
      </w:r>
      <w:r>
        <w:rPr>
          <w:spacing w:val="40"/>
        </w:rPr>
        <w:t> </w:t>
      </w:r>
      <w:r>
        <w:rPr/>
        <w:t>the</w:t>
      </w:r>
      <w:r>
        <w:rPr>
          <w:spacing w:val="40"/>
        </w:rPr>
        <w:t> </w:t>
      </w:r>
      <w:r>
        <w:rPr/>
        <w:t>grants competition &amp; part of the mentoring program</w:t>
      </w:r>
    </w:p>
    <w:p>
      <w:pPr>
        <w:pStyle w:val="BodyText"/>
        <w:spacing w:line="213" w:lineRule="auto"/>
        <w:ind w:left="991" w:hanging="721"/>
      </w:pPr>
      <w:r>
        <w:rPr/>
        <w:t>2014/07</w:t>
      </w:r>
      <w:r>
        <w:rPr>
          <w:spacing w:val="-1"/>
        </w:rPr>
        <w:t> </w:t>
      </w:r>
      <w:r>
        <w:rPr/>
        <w:t>German</w:t>
      </w:r>
      <w:r>
        <w:rPr>
          <w:spacing w:val="-11"/>
        </w:rPr>
        <w:t> </w:t>
      </w:r>
      <w:r>
        <w:rPr/>
        <w:t>Socio-Economic</w:t>
      </w:r>
      <w:r>
        <w:rPr>
          <w:spacing w:val="-13"/>
        </w:rPr>
        <w:t> </w:t>
      </w:r>
      <w:r>
        <w:rPr/>
        <w:t>Panel</w:t>
      </w:r>
      <w:r>
        <w:rPr>
          <w:spacing w:val="-12"/>
        </w:rPr>
        <w:t> </w:t>
      </w:r>
      <w:r>
        <w:rPr/>
        <w:t>Conference,</w:t>
      </w:r>
      <w:r>
        <w:rPr>
          <w:spacing w:val="-13"/>
        </w:rPr>
        <w:t> </w:t>
      </w:r>
      <w:r>
        <w:rPr/>
        <w:t>Berlin,</w:t>
      </w:r>
      <w:r>
        <w:rPr>
          <w:spacing w:val="-12"/>
        </w:rPr>
        <w:t> </w:t>
      </w:r>
      <w:r>
        <w:rPr/>
        <w:t>Germany</w:t>
      </w:r>
      <w:r>
        <w:rPr>
          <w:spacing w:val="-13"/>
        </w:rPr>
        <w:t> </w:t>
      </w:r>
      <w:r>
        <w:rPr/>
        <w:t>(presented</w:t>
      </w:r>
      <w:r>
        <w:rPr>
          <w:spacing w:val="-12"/>
        </w:rPr>
        <w:t> </w:t>
      </w:r>
      <w:r>
        <w:rPr/>
        <w:t>Does</w:t>
      </w:r>
      <w:r>
        <w:rPr>
          <w:spacing w:val="-13"/>
        </w:rPr>
        <w:t> </w:t>
      </w:r>
      <w:r>
        <w:rPr/>
        <w:t>the</w:t>
      </w:r>
      <w:r>
        <w:rPr>
          <w:spacing w:val="-12"/>
        </w:rPr>
        <w:t> </w:t>
      </w:r>
      <w:r>
        <w:rPr/>
        <w:t>Glass</w:t>
      </w:r>
      <w:r>
        <w:rPr>
          <w:spacing w:val="-13"/>
        </w:rPr>
        <w:t> </w:t>
      </w:r>
      <w:r>
        <w:rPr/>
        <w:t>Ceiling</w:t>
      </w:r>
      <w:r>
        <w:rPr>
          <w:spacing w:val="-12"/>
        </w:rPr>
        <w:t> </w:t>
      </w:r>
      <w:r>
        <w:rPr/>
        <w:t>Exist?:</w:t>
      </w:r>
      <w:r>
        <w:rPr>
          <w:spacing w:val="-13"/>
        </w:rPr>
        <w:t> </w:t>
      </w:r>
      <w:r>
        <w:rPr/>
        <w:t>A</w:t>
      </w:r>
      <w:r>
        <w:rPr>
          <w:spacing w:val="-12"/>
        </w:rPr>
        <w:t> </w:t>
      </w:r>
      <w:r>
        <w:rPr/>
        <w:t>Cross-National Perspective on Gender Income Mobility)</w:t>
      </w:r>
    </w:p>
    <w:p>
      <w:pPr>
        <w:pStyle w:val="BodyText"/>
        <w:spacing w:line="197" w:lineRule="exact"/>
      </w:pPr>
      <w:r>
        <w:rPr/>
        <w:t>2014/06</w:t>
      </w:r>
      <w:r>
        <w:rPr>
          <w:spacing w:val="10"/>
        </w:rPr>
        <w:t> </w:t>
      </w:r>
      <w:r>
        <w:rPr/>
        <w:t>Labour</w:t>
      </w:r>
      <w:r>
        <w:rPr>
          <w:spacing w:val="40"/>
        </w:rPr>
        <w:t> </w:t>
      </w:r>
      <w:r>
        <w:rPr/>
        <w:t>in</w:t>
      </w:r>
      <w:r>
        <w:rPr>
          <w:spacing w:val="39"/>
        </w:rPr>
        <w:t> </w:t>
      </w:r>
      <w:r>
        <w:rPr/>
        <w:t>East</w:t>
      </w:r>
      <w:r>
        <w:rPr>
          <w:spacing w:val="40"/>
        </w:rPr>
        <w:t> </w:t>
      </w:r>
      <w:r>
        <w:rPr/>
        <w:t>&amp;</w:t>
      </w:r>
      <w:r>
        <w:rPr>
          <w:spacing w:val="39"/>
        </w:rPr>
        <w:t> </w:t>
      </w:r>
      <w:r>
        <w:rPr/>
        <w:t>Southeast</w:t>
      </w:r>
      <w:r>
        <w:rPr>
          <w:spacing w:val="36"/>
        </w:rPr>
        <w:t> </w:t>
      </w:r>
      <w:r>
        <w:rPr/>
        <w:t>Europe.</w:t>
      </w:r>
      <w:r>
        <w:rPr>
          <w:spacing w:val="39"/>
        </w:rPr>
        <w:t> </w:t>
      </w:r>
      <w:r>
        <w:rPr/>
        <w:t>Institutions</w:t>
      </w:r>
      <w:r>
        <w:rPr>
          <w:spacing w:val="42"/>
        </w:rPr>
        <w:t> </w:t>
      </w:r>
      <w:r>
        <w:rPr/>
        <w:t>&amp;</w:t>
      </w:r>
      <w:r>
        <w:rPr>
          <w:spacing w:val="39"/>
        </w:rPr>
        <w:t> </w:t>
      </w:r>
      <w:r>
        <w:rPr/>
        <w:t>Practices</w:t>
      </w:r>
      <w:r>
        <w:rPr>
          <w:spacing w:val="38"/>
        </w:rPr>
        <w:t> </w:t>
      </w:r>
      <w:r>
        <w:rPr/>
        <w:t>between</w:t>
      </w:r>
      <w:r>
        <w:rPr>
          <w:spacing w:val="39"/>
        </w:rPr>
        <w:t> </w:t>
      </w:r>
      <w:r>
        <w:rPr/>
        <w:t>Formality</w:t>
      </w:r>
      <w:r>
        <w:rPr>
          <w:spacing w:val="42"/>
        </w:rPr>
        <w:t> </w:t>
      </w:r>
      <w:r>
        <w:rPr/>
        <w:t>&amp;</w:t>
      </w:r>
      <w:r>
        <w:rPr>
          <w:spacing w:val="39"/>
        </w:rPr>
        <w:t> </w:t>
      </w:r>
      <w:r>
        <w:rPr/>
        <w:t>Informality,</w:t>
      </w:r>
      <w:r>
        <w:rPr>
          <w:spacing w:val="39"/>
        </w:rPr>
        <w:t> </w:t>
      </w:r>
      <w:r>
        <w:rPr/>
        <w:t>IOS</w:t>
      </w:r>
      <w:r>
        <w:rPr>
          <w:spacing w:val="38"/>
        </w:rPr>
        <w:t> </w:t>
      </w:r>
      <w:r>
        <w:rPr>
          <w:spacing w:val="-2"/>
        </w:rPr>
        <w:t>Regensburg.</w:t>
      </w:r>
    </w:p>
    <w:p>
      <w:pPr>
        <w:pStyle w:val="BodyText"/>
        <w:spacing w:line="205" w:lineRule="exact"/>
        <w:ind w:left="991"/>
      </w:pPr>
      <w:r>
        <w:rPr/>
        <w:t>Migration</w:t>
      </w:r>
      <w:r>
        <w:rPr>
          <w:spacing w:val="-3"/>
        </w:rPr>
        <w:t> </w:t>
      </w:r>
      <w:r>
        <w:rPr/>
        <w:t>&amp;</w:t>
      </w:r>
      <w:r>
        <w:rPr>
          <w:spacing w:val="-3"/>
        </w:rPr>
        <w:t> </w:t>
      </w:r>
      <w:r>
        <w:rPr/>
        <w:t>the</w:t>
      </w:r>
      <w:r>
        <w:rPr>
          <w:spacing w:val="-6"/>
        </w:rPr>
        <w:t> </w:t>
      </w:r>
      <w:r>
        <w:rPr/>
        <w:t>Informal</w:t>
      </w:r>
      <w:r>
        <w:rPr>
          <w:spacing w:val="-4"/>
        </w:rPr>
        <w:t> </w:t>
      </w:r>
      <w:r>
        <w:rPr>
          <w:spacing w:val="-2"/>
        </w:rPr>
        <w:t>Sector</w:t>
      </w:r>
    </w:p>
    <w:p>
      <w:pPr>
        <w:pStyle w:val="BodyText"/>
        <w:spacing w:line="213" w:lineRule="auto" w:before="6"/>
        <w:ind w:left="991" w:hanging="721"/>
      </w:pPr>
      <w:r>
        <w:rPr/>
        <w:t>2014/03 Association</w:t>
      </w:r>
      <w:r>
        <w:rPr>
          <w:spacing w:val="21"/>
        </w:rPr>
        <w:t> </w:t>
      </w:r>
      <w:r>
        <w:rPr/>
        <w:t>for</w:t>
      </w:r>
      <w:r>
        <w:rPr>
          <w:spacing w:val="18"/>
        </w:rPr>
        <w:t> </w:t>
      </w:r>
      <w:r>
        <w:rPr/>
        <w:t>the</w:t>
      </w:r>
      <w:r>
        <w:rPr>
          <w:spacing w:val="20"/>
        </w:rPr>
        <w:t> </w:t>
      </w:r>
      <w:r>
        <w:rPr/>
        <w:t>Study</w:t>
      </w:r>
      <w:r>
        <w:rPr>
          <w:spacing w:val="18"/>
        </w:rPr>
        <w:t> </w:t>
      </w:r>
      <w:r>
        <w:rPr/>
        <w:t>of</w:t>
      </w:r>
      <w:r>
        <w:rPr>
          <w:spacing w:val="16"/>
        </w:rPr>
        <w:t> </w:t>
      </w:r>
      <w:r>
        <w:rPr/>
        <w:t>Religion,</w:t>
      </w:r>
      <w:r>
        <w:rPr>
          <w:spacing w:val="20"/>
        </w:rPr>
        <w:t> </w:t>
      </w:r>
      <w:r>
        <w:rPr/>
        <w:t>Economics</w:t>
      </w:r>
      <w:r>
        <w:rPr>
          <w:spacing w:val="19"/>
        </w:rPr>
        <w:t> </w:t>
      </w:r>
      <w:r>
        <w:rPr/>
        <w:t>&amp;</w:t>
      </w:r>
      <w:r>
        <w:rPr>
          <w:spacing w:val="18"/>
        </w:rPr>
        <w:t> </w:t>
      </w:r>
      <w:r>
        <w:rPr/>
        <w:t>Culture,</w:t>
      </w:r>
      <w:r>
        <w:rPr>
          <w:spacing w:val="20"/>
        </w:rPr>
        <w:t> </w:t>
      </w:r>
      <w:r>
        <w:rPr/>
        <w:t>Chapman</w:t>
      </w:r>
      <w:r>
        <w:rPr>
          <w:spacing w:val="21"/>
        </w:rPr>
        <w:t> </w:t>
      </w:r>
      <w:r>
        <w:rPr/>
        <w:t>University</w:t>
      </w:r>
      <w:r>
        <w:rPr>
          <w:spacing w:val="20"/>
        </w:rPr>
        <w:t> </w:t>
      </w:r>
      <w:r>
        <w:rPr/>
        <w:t>Los</w:t>
      </w:r>
      <w:r>
        <w:rPr>
          <w:spacing w:val="17"/>
        </w:rPr>
        <w:t> </w:t>
      </w:r>
      <w:r>
        <w:rPr/>
        <w:t>Angeles.</w:t>
      </w:r>
      <w:r>
        <w:rPr>
          <w:spacing w:val="20"/>
        </w:rPr>
        <w:t> </w:t>
      </w:r>
      <w:r>
        <w:rPr/>
        <w:t>Intermarriage</w:t>
      </w:r>
      <w:r>
        <w:rPr>
          <w:spacing w:val="31"/>
        </w:rPr>
        <w:t> </w:t>
      </w:r>
      <w:r>
        <w:rPr/>
        <w:t>&amp;</w:t>
      </w:r>
      <w:r>
        <w:rPr>
          <w:spacing w:val="19"/>
        </w:rPr>
        <w:t> </w:t>
      </w:r>
      <w:r>
        <w:rPr/>
        <w:t>its Effect on the Standard of Living &amp; chaired session/discussant.</w:t>
      </w:r>
    </w:p>
    <w:p>
      <w:pPr>
        <w:pStyle w:val="BodyText"/>
        <w:spacing w:line="197" w:lineRule="exact"/>
      </w:pPr>
      <w:r>
        <w:rPr/>
        <w:t>2014/02</w:t>
      </w:r>
      <w:r>
        <w:rPr>
          <w:spacing w:val="5"/>
        </w:rPr>
        <w:t> </w:t>
      </w:r>
      <w:r>
        <w:rPr/>
        <w:t>Inequality,</w:t>
      </w:r>
      <w:r>
        <w:rPr>
          <w:spacing w:val="-8"/>
        </w:rPr>
        <w:t> </w:t>
      </w:r>
      <w:r>
        <w:rPr/>
        <w:t>Technology</w:t>
      </w:r>
      <w:r>
        <w:rPr>
          <w:spacing w:val="-7"/>
        </w:rPr>
        <w:t> </w:t>
      </w:r>
      <w:r>
        <w:rPr/>
        <w:t>&amp;</w:t>
      </w:r>
      <w:r>
        <w:rPr>
          <w:spacing w:val="-5"/>
        </w:rPr>
        <w:t> </w:t>
      </w:r>
      <w:r>
        <w:rPr/>
        <w:t>Institutions,</w:t>
      </w:r>
      <w:r>
        <w:rPr>
          <w:spacing w:val="-6"/>
        </w:rPr>
        <w:t> </w:t>
      </w:r>
      <w:r>
        <w:rPr/>
        <w:t>Assisi,</w:t>
      </w:r>
      <w:r>
        <w:rPr>
          <w:spacing w:val="-7"/>
        </w:rPr>
        <w:t> </w:t>
      </w:r>
      <w:r>
        <w:rPr/>
        <w:t>Italy,</w:t>
      </w:r>
      <w:r>
        <w:rPr>
          <w:spacing w:val="-6"/>
        </w:rPr>
        <w:t> </w:t>
      </w:r>
      <w:r>
        <w:rPr/>
        <w:t>Workshop</w:t>
      </w:r>
      <w:r>
        <w:rPr>
          <w:spacing w:val="-6"/>
        </w:rPr>
        <w:t> </w:t>
      </w:r>
      <w:r>
        <w:rPr/>
        <w:t>Scientific</w:t>
      </w:r>
      <w:r>
        <w:rPr>
          <w:spacing w:val="-6"/>
        </w:rPr>
        <w:t> </w:t>
      </w:r>
      <w:r>
        <w:rPr>
          <w:spacing w:val="-2"/>
        </w:rPr>
        <w:t>Committee</w:t>
      </w:r>
    </w:p>
    <w:p>
      <w:pPr>
        <w:pStyle w:val="BodyText"/>
        <w:spacing w:line="216" w:lineRule="auto" w:before="6"/>
        <w:ind w:left="991" w:hanging="721"/>
      </w:pPr>
      <w:r>
        <w:rPr/>
        <w:t>2014/01</w:t>
      </w:r>
      <w:r>
        <w:rPr>
          <w:spacing w:val="12"/>
        </w:rPr>
        <w:t> </w:t>
      </w:r>
      <w:r>
        <w:rPr/>
        <w:t>What</w:t>
      </w:r>
      <w:r>
        <w:rPr>
          <w:spacing w:val="40"/>
        </w:rPr>
        <w:t> </w:t>
      </w:r>
      <w:r>
        <w:rPr/>
        <w:t>Works</w:t>
      </w:r>
      <w:r>
        <w:rPr>
          <w:spacing w:val="39"/>
        </w:rPr>
        <w:t> </w:t>
      </w:r>
      <w:r>
        <w:rPr/>
        <w:t>for</w:t>
      </w:r>
      <w:r>
        <w:rPr>
          <w:spacing w:val="40"/>
        </w:rPr>
        <w:t> </w:t>
      </w:r>
      <w:r>
        <w:rPr/>
        <w:t>Africa’s</w:t>
      </w:r>
      <w:r>
        <w:rPr>
          <w:spacing w:val="39"/>
        </w:rPr>
        <w:t> </w:t>
      </w:r>
      <w:r>
        <w:rPr/>
        <w:t>Poorest:</w:t>
      </w:r>
      <w:r>
        <w:rPr>
          <w:spacing w:val="39"/>
        </w:rPr>
        <w:t> </w:t>
      </w:r>
      <w:r>
        <w:rPr/>
        <w:t>Practice</w:t>
      </w:r>
      <w:r>
        <w:rPr>
          <w:spacing w:val="40"/>
        </w:rPr>
        <w:t> </w:t>
      </w:r>
      <w:r>
        <w:rPr/>
        <w:t>&amp;</w:t>
      </w:r>
      <w:r>
        <w:rPr>
          <w:spacing w:val="40"/>
        </w:rPr>
        <w:t> </w:t>
      </w:r>
      <w:r>
        <w:rPr/>
        <w:t>Policy</w:t>
      </w:r>
      <w:r>
        <w:rPr>
          <w:spacing w:val="40"/>
        </w:rPr>
        <w:t> </w:t>
      </w:r>
      <w:r>
        <w:rPr/>
        <w:t>London,</w:t>
      </w:r>
      <w:r>
        <w:rPr>
          <w:spacing w:val="38"/>
        </w:rPr>
        <w:t> </w:t>
      </w:r>
      <w:r>
        <w:rPr/>
        <w:t>Brooks</w:t>
      </w:r>
      <w:r>
        <w:rPr>
          <w:spacing w:val="39"/>
        </w:rPr>
        <w:t> </w:t>
      </w:r>
      <w:r>
        <w:rPr/>
        <w:t>World</w:t>
      </w:r>
      <w:r>
        <w:rPr>
          <w:spacing w:val="39"/>
        </w:rPr>
        <w:t> </w:t>
      </w:r>
      <w:r>
        <w:rPr/>
        <w:t>Poverty</w:t>
      </w:r>
      <w:r>
        <w:rPr>
          <w:spacing w:val="36"/>
        </w:rPr>
        <w:t> </w:t>
      </w:r>
      <w:r>
        <w:rPr/>
        <w:t>Institute</w:t>
      </w:r>
      <w:r>
        <w:rPr>
          <w:spacing w:val="40"/>
        </w:rPr>
        <w:t> </w:t>
      </w:r>
      <w:r>
        <w:rPr/>
        <w:t>&amp;</w:t>
      </w:r>
      <w:r>
        <w:rPr>
          <w:spacing w:val="40"/>
        </w:rPr>
        <w:t> </w:t>
      </w:r>
      <w:r>
        <w:rPr/>
        <w:t>the</w:t>
      </w:r>
      <w:r>
        <w:rPr>
          <w:spacing w:val="38"/>
        </w:rPr>
        <w:t> </w:t>
      </w:r>
      <w:r>
        <w:rPr/>
        <w:t>Institute</w:t>
      </w:r>
      <w:r>
        <w:rPr>
          <w:spacing w:val="40"/>
        </w:rPr>
        <w:t> </w:t>
      </w:r>
      <w:r>
        <w:rPr/>
        <w:t>for Development Policy &amp; Management at the University of Manchester. Empowering women. (presented by co-author)</w:t>
      </w:r>
    </w:p>
    <w:p>
      <w:pPr>
        <w:pStyle w:val="BodyText"/>
        <w:spacing w:line="213" w:lineRule="auto"/>
        <w:ind w:left="991" w:hanging="721"/>
      </w:pPr>
      <w:r>
        <w:rPr/>
        <w:t>2013/10 Liberal</w:t>
      </w:r>
      <w:r>
        <w:rPr>
          <w:spacing w:val="40"/>
        </w:rPr>
        <w:t> </w:t>
      </w:r>
      <w:r>
        <w:rPr/>
        <w:t>Arts</w:t>
      </w:r>
      <w:r>
        <w:rPr>
          <w:spacing w:val="40"/>
        </w:rPr>
        <w:t> </w:t>
      </w:r>
      <w:r>
        <w:rPr/>
        <w:t>Colleges</w:t>
      </w:r>
      <w:r>
        <w:rPr>
          <w:spacing w:val="40"/>
        </w:rPr>
        <w:t> </w:t>
      </w:r>
      <w:r>
        <w:rPr/>
        <w:t>Development</w:t>
      </w:r>
      <w:r>
        <w:rPr>
          <w:spacing w:val="40"/>
        </w:rPr>
        <w:t> </w:t>
      </w:r>
      <w:r>
        <w:rPr/>
        <w:t>Economics</w:t>
      </w:r>
      <w:r>
        <w:rPr>
          <w:spacing w:val="40"/>
        </w:rPr>
        <w:t> </w:t>
      </w:r>
      <w:r>
        <w:rPr/>
        <w:t>Conference,</w:t>
      </w:r>
      <w:r>
        <w:rPr>
          <w:spacing w:val="40"/>
        </w:rPr>
        <w:t> </w:t>
      </w:r>
      <w:r>
        <w:rPr/>
        <w:t>Amherst</w:t>
      </w:r>
      <w:r>
        <w:rPr>
          <w:spacing w:val="40"/>
        </w:rPr>
        <w:t> </w:t>
      </w:r>
      <w:r>
        <w:rPr/>
        <w:t>MA.</w:t>
      </w:r>
      <w:r>
        <w:rPr>
          <w:spacing w:val="40"/>
        </w:rPr>
        <w:t> </w:t>
      </w:r>
      <w:r>
        <w:rPr/>
        <w:t>Teaching</w:t>
      </w:r>
      <w:r>
        <w:rPr>
          <w:spacing w:val="39"/>
        </w:rPr>
        <w:t> </w:t>
      </w:r>
      <w:r>
        <w:rPr/>
        <w:t>Development</w:t>
      </w:r>
      <w:r>
        <w:rPr>
          <w:spacing w:val="40"/>
        </w:rPr>
        <w:t> </w:t>
      </w:r>
      <w:r>
        <w:rPr/>
        <w:t>Econ</w:t>
      </w:r>
      <w:r>
        <w:rPr>
          <w:spacing w:val="40"/>
        </w:rPr>
        <w:t> </w:t>
      </w:r>
      <w:r>
        <w:rPr/>
        <w:t>in</w:t>
      </w:r>
      <w:r>
        <w:rPr>
          <w:spacing w:val="40"/>
        </w:rPr>
        <w:t> </w:t>
      </w:r>
      <w:r>
        <w:rPr/>
        <w:t>a</w:t>
      </w:r>
      <w:r>
        <w:rPr>
          <w:spacing w:val="40"/>
        </w:rPr>
        <w:t> </w:t>
      </w:r>
      <w:r>
        <w:rPr/>
        <w:t>Big Research University</w:t>
      </w:r>
    </w:p>
    <w:p>
      <w:pPr>
        <w:pStyle w:val="BodyText"/>
        <w:spacing w:line="213" w:lineRule="auto"/>
        <w:ind w:left="991" w:hanging="721"/>
      </w:pPr>
      <w:r>
        <w:rPr/>
        <w:t>2013/08 Central</w:t>
      </w:r>
      <w:r>
        <w:rPr>
          <w:spacing w:val="40"/>
        </w:rPr>
        <w:t> </w:t>
      </w:r>
      <w:r>
        <w:rPr/>
        <w:t>European</w:t>
      </w:r>
      <w:r>
        <w:rPr>
          <w:spacing w:val="40"/>
        </w:rPr>
        <w:t> </w:t>
      </w:r>
      <w:r>
        <w:rPr/>
        <w:t>Global</w:t>
      </w:r>
      <w:r>
        <w:rPr>
          <w:spacing w:val="40"/>
        </w:rPr>
        <w:t> </w:t>
      </w:r>
      <w:r>
        <w:rPr/>
        <w:t>Development</w:t>
      </w:r>
      <w:r>
        <w:rPr>
          <w:spacing w:val="40"/>
        </w:rPr>
        <w:t> </w:t>
      </w:r>
      <w:r>
        <w:rPr/>
        <w:t>Network</w:t>
      </w:r>
      <w:r>
        <w:rPr>
          <w:spacing w:val="40"/>
        </w:rPr>
        <w:t> </w:t>
      </w:r>
      <w:r>
        <w:rPr/>
        <w:t>conference,</w:t>
      </w:r>
      <w:r>
        <w:rPr>
          <w:spacing w:val="40"/>
        </w:rPr>
        <w:t> </w:t>
      </w:r>
      <w:r>
        <w:rPr/>
        <w:t>Prague.</w:t>
      </w:r>
      <w:r>
        <w:rPr>
          <w:spacing w:val="40"/>
        </w:rPr>
        <w:t> </w:t>
      </w:r>
      <w:r>
        <w:rPr/>
        <w:t>Member</w:t>
      </w:r>
      <w:r>
        <w:rPr>
          <w:spacing w:val="40"/>
        </w:rPr>
        <w:t> </w:t>
      </w:r>
      <w:r>
        <w:rPr/>
        <w:t>of</w:t>
      </w:r>
      <w:r>
        <w:rPr>
          <w:spacing w:val="40"/>
        </w:rPr>
        <w:t> </w:t>
      </w:r>
      <w:r>
        <w:rPr/>
        <w:t>evaluation</w:t>
      </w:r>
      <w:r>
        <w:rPr>
          <w:spacing w:val="40"/>
        </w:rPr>
        <w:t> </w:t>
      </w:r>
      <w:r>
        <w:rPr/>
        <w:t>panel</w:t>
      </w:r>
      <w:r>
        <w:rPr>
          <w:spacing w:val="40"/>
        </w:rPr>
        <w:t> </w:t>
      </w:r>
      <w:r>
        <w:rPr/>
        <w:t>for</w:t>
      </w:r>
      <w:r>
        <w:rPr>
          <w:spacing w:val="40"/>
        </w:rPr>
        <w:t> </w:t>
      </w:r>
      <w:r>
        <w:rPr/>
        <w:t>the</w:t>
      </w:r>
      <w:r>
        <w:rPr>
          <w:spacing w:val="40"/>
        </w:rPr>
        <w:t> </w:t>
      </w:r>
      <w:r>
        <w:rPr/>
        <w:t>grants competition &amp; part of the mentoring program</w:t>
      </w:r>
    </w:p>
    <w:p>
      <w:pPr>
        <w:pStyle w:val="BodyText"/>
        <w:spacing w:line="198" w:lineRule="exact"/>
      </w:pPr>
      <w:r>
        <w:rPr/>
        <w:t>2013/06</w:t>
      </w:r>
      <w:r>
        <w:rPr>
          <w:spacing w:val="7"/>
        </w:rPr>
        <w:t> </w:t>
      </w:r>
      <w:r>
        <w:rPr/>
        <w:t>German</w:t>
      </w:r>
      <w:r>
        <w:rPr>
          <w:spacing w:val="-4"/>
        </w:rPr>
        <w:t> </w:t>
      </w:r>
      <w:r>
        <w:rPr/>
        <w:t>Development</w:t>
      </w:r>
      <w:r>
        <w:rPr>
          <w:spacing w:val="-6"/>
        </w:rPr>
        <w:t> </w:t>
      </w:r>
      <w:r>
        <w:rPr/>
        <w:t>Economics</w:t>
      </w:r>
      <w:r>
        <w:rPr>
          <w:spacing w:val="-7"/>
        </w:rPr>
        <w:t> </w:t>
      </w:r>
      <w:r>
        <w:rPr/>
        <w:t>Conference,</w:t>
      </w:r>
      <w:r>
        <w:rPr>
          <w:spacing w:val="-5"/>
        </w:rPr>
        <w:t> </w:t>
      </w:r>
      <w:r>
        <w:rPr/>
        <w:t>Munich.</w:t>
      </w:r>
      <w:r>
        <w:rPr>
          <w:spacing w:val="-5"/>
        </w:rPr>
        <w:t> </w:t>
      </w:r>
      <w:r>
        <w:rPr/>
        <w:t>Growth</w:t>
      </w:r>
      <w:r>
        <w:rPr>
          <w:spacing w:val="-4"/>
        </w:rPr>
        <w:t> </w:t>
      </w:r>
      <w:r>
        <w:rPr/>
        <w:t>of</w:t>
      </w:r>
      <w:r>
        <w:rPr>
          <w:spacing w:val="-5"/>
        </w:rPr>
        <w:t> </w:t>
      </w:r>
      <w:r>
        <w:rPr/>
        <w:t>ethnic</w:t>
      </w:r>
      <w:r>
        <w:rPr>
          <w:spacing w:val="-5"/>
        </w:rPr>
        <w:t> </w:t>
      </w:r>
      <w:r>
        <w:rPr/>
        <w:t>gaps</w:t>
      </w:r>
      <w:r>
        <w:rPr>
          <w:spacing w:val="-7"/>
        </w:rPr>
        <w:t> </w:t>
      </w:r>
      <w:r>
        <w:rPr/>
        <w:t>in</w:t>
      </w:r>
      <w:r>
        <w:rPr>
          <w:spacing w:val="-6"/>
        </w:rPr>
        <w:t> </w:t>
      </w:r>
      <w:r>
        <w:rPr>
          <w:spacing w:val="-2"/>
        </w:rPr>
        <w:t>Kazakhstan</w:t>
      </w:r>
    </w:p>
    <w:p>
      <w:pPr>
        <w:pStyle w:val="BodyText"/>
        <w:spacing w:line="216" w:lineRule="auto" w:before="5"/>
      </w:pPr>
      <w:r>
        <w:rPr/>
        <w:t>2013/05 IZA</w:t>
      </w:r>
      <w:r>
        <w:rPr>
          <w:spacing w:val="-4"/>
        </w:rPr>
        <w:t> </w:t>
      </w:r>
      <w:r>
        <w:rPr/>
        <w:t>Migration</w:t>
      </w:r>
      <w:r>
        <w:rPr>
          <w:spacing w:val="-3"/>
        </w:rPr>
        <w:t> </w:t>
      </w:r>
      <w:r>
        <w:rPr/>
        <w:t>Conference,</w:t>
      </w:r>
      <w:r>
        <w:rPr>
          <w:spacing w:val="-4"/>
        </w:rPr>
        <w:t> </w:t>
      </w:r>
      <w:r>
        <w:rPr/>
        <w:t>Jerusalem,</w:t>
      </w:r>
      <w:r>
        <w:rPr>
          <w:spacing w:val="-4"/>
        </w:rPr>
        <w:t> </w:t>
      </w:r>
      <w:r>
        <w:rPr/>
        <w:t>Israel.</w:t>
      </w:r>
      <w:r>
        <w:rPr>
          <w:spacing w:val="-4"/>
        </w:rPr>
        <w:t> </w:t>
      </w:r>
      <w:r>
        <w:rPr/>
        <w:t>Changes</w:t>
      </w:r>
      <w:r>
        <w:rPr>
          <w:spacing w:val="-5"/>
        </w:rPr>
        <w:t> </w:t>
      </w:r>
      <w:r>
        <w:rPr/>
        <w:t>in</w:t>
      </w:r>
      <w:r>
        <w:rPr>
          <w:spacing w:val="-3"/>
        </w:rPr>
        <w:t> </w:t>
      </w:r>
      <w:r>
        <w:rPr/>
        <w:t>European</w:t>
      </w:r>
      <w:r>
        <w:rPr>
          <w:spacing w:val="-3"/>
        </w:rPr>
        <w:t> </w:t>
      </w:r>
      <w:r>
        <w:rPr/>
        <w:t>attitudes</w:t>
      </w:r>
      <w:r>
        <w:rPr>
          <w:spacing w:val="-5"/>
        </w:rPr>
        <w:t> </w:t>
      </w:r>
      <w:r>
        <w:rPr/>
        <w:t>towards Immigrants.</w:t>
      </w:r>
      <w:r>
        <w:rPr>
          <w:spacing w:val="-4"/>
        </w:rPr>
        <w:t> </w:t>
      </w:r>
      <w:r>
        <w:rPr/>
        <w:t>Brain</w:t>
      </w:r>
      <w:r>
        <w:rPr>
          <w:spacing w:val="-3"/>
        </w:rPr>
        <w:t> </w:t>
      </w:r>
      <w:r>
        <w:rPr/>
        <w:t>Gain</w:t>
      </w:r>
      <w:r>
        <w:rPr>
          <w:spacing w:val="-3"/>
        </w:rPr>
        <w:t> </w:t>
      </w:r>
      <w:r>
        <w:rPr/>
        <w:t>Trap. 2013/01 Society of Government Economists, ASSA, San Diego, CA; Method of Pay, Legal Status, &amp; Wage Gaps</w:t>
      </w:r>
    </w:p>
    <w:p>
      <w:pPr>
        <w:pStyle w:val="BodyText"/>
        <w:spacing w:line="216" w:lineRule="auto"/>
        <w:ind w:left="991" w:hanging="721"/>
      </w:pPr>
      <w:r>
        <w:rPr/>
        <w:t>2012/11 UN</w:t>
      </w:r>
      <w:r>
        <w:rPr>
          <w:spacing w:val="27"/>
        </w:rPr>
        <w:t> </w:t>
      </w:r>
      <w:r>
        <w:rPr/>
        <w:t>Foundation,</w:t>
      </w:r>
      <w:r>
        <w:rPr>
          <w:spacing w:val="27"/>
        </w:rPr>
        <w:t> </w:t>
      </w:r>
      <w:r>
        <w:rPr/>
        <w:t>Manhasset,</w:t>
      </w:r>
      <w:r>
        <w:rPr>
          <w:spacing w:val="25"/>
        </w:rPr>
        <w:t> </w:t>
      </w:r>
      <w:r>
        <w:rPr/>
        <w:t>New</w:t>
      </w:r>
      <w:r>
        <w:rPr>
          <w:spacing w:val="28"/>
        </w:rPr>
        <w:t> </w:t>
      </w:r>
      <w:r>
        <w:rPr/>
        <w:t>York.</w:t>
      </w:r>
      <w:r>
        <w:rPr>
          <w:spacing w:val="25"/>
        </w:rPr>
        <w:t> </w:t>
      </w:r>
      <w:r>
        <w:rPr/>
        <w:t>Empowering</w:t>
      </w:r>
      <w:r>
        <w:rPr>
          <w:spacing w:val="26"/>
        </w:rPr>
        <w:t> </w:t>
      </w:r>
      <w:r>
        <w:rPr/>
        <w:t>Women</w:t>
      </w:r>
      <w:r>
        <w:rPr>
          <w:spacing w:val="28"/>
        </w:rPr>
        <w:t> </w:t>
      </w:r>
      <w:r>
        <w:rPr/>
        <w:t>in</w:t>
      </w:r>
      <w:r>
        <w:rPr>
          <w:spacing w:val="26"/>
        </w:rPr>
        <w:t> </w:t>
      </w:r>
      <w:r>
        <w:rPr/>
        <w:t>Agriculture</w:t>
      </w:r>
      <w:r>
        <w:rPr>
          <w:spacing w:val="27"/>
        </w:rPr>
        <w:t> </w:t>
      </w:r>
      <w:r>
        <w:rPr/>
        <w:t>Conference.</w:t>
      </w:r>
      <w:r>
        <w:rPr>
          <w:spacing w:val="27"/>
        </w:rPr>
        <w:t> </w:t>
      </w:r>
      <w:r>
        <w:rPr/>
        <w:t>Presented</w:t>
      </w:r>
      <w:r>
        <w:rPr>
          <w:spacing w:val="26"/>
        </w:rPr>
        <w:t> </w:t>
      </w:r>
      <w:r>
        <w:rPr/>
        <w:t>paper:</w:t>
      </w:r>
      <w:r>
        <w:rPr>
          <w:spacing w:val="24"/>
        </w:rPr>
        <w:t> </w:t>
      </w:r>
      <w:r>
        <w:rPr/>
        <w:t>Good</w:t>
      </w:r>
      <w:r>
        <w:rPr>
          <w:spacing w:val="37"/>
        </w:rPr>
        <w:t> </w:t>
      </w:r>
      <w:r>
        <w:rPr/>
        <w:t>&amp; Efficient? Women's Voice in Agriculture</w:t>
      </w:r>
    </w:p>
    <w:p>
      <w:pPr>
        <w:pStyle w:val="BodyText"/>
        <w:spacing w:line="213" w:lineRule="auto"/>
        <w:ind w:left="991" w:hanging="721"/>
      </w:pPr>
      <w:r>
        <w:rPr/>
        <w:t>2012/08 CERGE/EI,</w:t>
      </w:r>
      <w:r>
        <w:rPr>
          <w:spacing w:val="36"/>
        </w:rPr>
        <w:t> </w:t>
      </w:r>
      <w:r>
        <w:rPr/>
        <w:t>Prague</w:t>
      </w:r>
      <w:r>
        <w:rPr>
          <w:spacing w:val="36"/>
        </w:rPr>
        <w:t> </w:t>
      </w:r>
      <w:r>
        <w:rPr/>
        <w:t>Global</w:t>
      </w:r>
      <w:r>
        <w:rPr>
          <w:spacing w:val="38"/>
        </w:rPr>
        <w:t> </w:t>
      </w:r>
      <w:r>
        <w:rPr/>
        <w:t>Development</w:t>
      </w:r>
      <w:r>
        <w:rPr>
          <w:spacing w:val="35"/>
        </w:rPr>
        <w:t> </w:t>
      </w:r>
      <w:r>
        <w:rPr/>
        <w:t>Network</w:t>
      </w:r>
      <w:r>
        <w:rPr>
          <w:spacing w:val="37"/>
        </w:rPr>
        <w:t> </w:t>
      </w:r>
      <w:r>
        <w:rPr/>
        <w:t>Central</w:t>
      </w:r>
      <w:r>
        <w:rPr>
          <w:spacing w:val="36"/>
        </w:rPr>
        <w:t> </w:t>
      </w:r>
      <w:r>
        <w:rPr/>
        <w:t>European</w:t>
      </w:r>
      <w:r>
        <w:rPr>
          <w:spacing w:val="37"/>
        </w:rPr>
        <w:t> </w:t>
      </w:r>
      <w:r>
        <w:rPr/>
        <w:t>Competition</w:t>
      </w:r>
      <w:r>
        <w:rPr>
          <w:spacing w:val="37"/>
        </w:rPr>
        <w:t> </w:t>
      </w:r>
      <w:r>
        <w:rPr/>
        <w:t>Conference</w:t>
      </w:r>
      <w:r>
        <w:rPr>
          <w:spacing w:val="36"/>
        </w:rPr>
        <w:t> </w:t>
      </w:r>
      <w:r>
        <w:rPr/>
        <w:t>(Member</w:t>
      </w:r>
      <w:r>
        <w:rPr>
          <w:spacing w:val="37"/>
        </w:rPr>
        <w:t> </w:t>
      </w:r>
      <w:r>
        <w:rPr/>
        <w:t>Evaluation </w:t>
      </w:r>
      <w:r>
        <w:rPr>
          <w:spacing w:val="-2"/>
        </w:rPr>
        <w:t>Panel)</w:t>
      </w:r>
    </w:p>
    <w:p>
      <w:pPr>
        <w:pStyle w:val="BodyText"/>
        <w:spacing w:line="213" w:lineRule="auto"/>
        <w:ind w:right="1045"/>
      </w:pPr>
      <w:r>
        <w:rPr/>
        <w:t>2012/06 IOS/OEI</w:t>
      </w:r>
      <w:r>
        <w:rPr>
          <w:spacing w:val="-2"/>
        </w:rPr>
        <w:t> </w:t>
      </w:r>
      <w:r>
        <w:rPr/>
        <w:t>Summer</w:t>
      </w:r>
      <w:r>
        <w:rPr>
          <w:spacing w:val="-3"/>
        </w:rPr>
        <w:t> </w:t>
      </w:r>
      <w:r>
        <w:rPr/>
        <w:t>School</w:t>
      </w:r>
      <w:r>
        <w:rPr>
          <w:spacing w:val="-6"/>
        </w:rPr>
        <w:t> </w:t>
      </w:r>
      <w:r>
        <w:rPr/>
        <w:t>on</w:t>
      </w:r>
      <w:r>
        <w:rPr>
          <w:spacing w:val="-4"/>
        </w:rPr>
        <w:t> </w:t>
      </w:r>
      <w:r>
        <w:rPr/>
        <w:t>Migration,</w:t>
      </w:r>
      <w:r>
        <w:rPr>
          <w:spacing w:val="-3"/>
        </w:rPr>
        <w:t> </w:t>
      </w:r>
      <w:r>
        <w:rPr/>
        <w:t>Keynote</w:t>
      </w:r>
      <w:r>
        <w:rPr>
          <w:spacing w:val="-3"/>
        </w:rPr>
        <w:t> </w:t>
      </w:r>
      <w:r>
        <w:rPr/>
        <w:t>Address &amp;</w:t>
      </w:r>
      <w:r>
        <w:rPr>
          <w:spacing w:val="-2"/>
        </w:rPr>
        <w:t> </w:t>
      </w:r>
      <w:r>
        <w:rPr/>
        <w:t>discussant,</w:t>
      </w:r>
      <w:r>
        <w:rPr>
          <w:spacing w:val="-3"/>
        </w:rPr>
        <w:t> </w:t>
      </w:r>
      <w:r>
        <w:rPr/>
        <w:t>Lake</w:t>
      </w:r>
      <w:r>
        <w:rPr>
          <w:spacing w:val="-3"/>
        </w:rPr>
        <w:t> </w:t>
      </w:r>
      <w:r>
        <w:rPr/>
        <w:t>Sternberg,</w:t>
      </w:r>
      <w:r>
        <w:rPr>
          <w:spacing w:val="-5"/>
        </w:rPr>
        <w:t> </w:t>
      </w:r>
      <w:r>
        <w:rPr/>
        <w:t>Munich,</w:t>
      </w:r>
      <w:r>
        <w:rPr>
          <w:spacing w:val="-3"/>
        </w:rPr>
        <w:t> </w:t>
      </w:r>
      <w:r>
        <w:rPr/>
        <w:t>Germany 2012/06 Global Development Network: Budapest, Hungary (discussant &amp; evaluator, prize committee)</w:t>
      </w:r>
    </w:p>
    <w:p>
      <w:pPr>
        <w:pStyle w:val="BodyText"/>
        <w:spacing w:line="197" w:lineRule="exact"/>
      </w:pPr>
      <w:r>
        <w:rPr/>
        <w:t>2012/04</w:t>
      </w:r>
      <w:r>
        <w:rPr>
          <w:spacing w:val="7"/>
        </w:rPr>
        <w:t> </w:t>
      </w:r>
      <w:r>
        <w:rPr/>
        <w:t>Future</w:t>
      </w:r>
      <w:r>
        <w:rPr>
          <w:spacing w:val="-4"/>
        </w:rPr>
        <w:t> </w:t>
      </w:r>
      <w:r>
        <w:rPr/>
        <w:t>of</w:t>
      </w:r>
      <w:r>
        <w:rPr>
          <w:spacing w:val="-5"/>
        </w:rPr>
        <w:t> </w:t>
      </w:r>
      <w:r>
        <w:rPr/>
        <w:t>South</w:t>
      </w:r>
      <w:r>
        <w:rPr>
          <w:spacing w:val="-3"/>
        </w:rPr>
        <w:t> </w:t>
      </w:r>
      <w:r>
        <w:rPr/>
        <w:t>Asia,</w:t>
      </w:r>
      <w:r>
        <w:rPr>
          <w:spacing w:val="-3"/>
        </w:rPr>
        <w:t> </w:t>
      </w:r>
      <w:r>
        <w:rPr/>
        <w:t>University</w:t>
      </w:r>
      <w:r>
        <w:rPr>
          <w:spacing w:val="-5"/>
        </w:rPr>
        <w:t> </w:t>
      </w:r>
      <w:r>
        <w:rPr/>
        <w:t>of</w:t>
      </w:r>
      <w:r>
        <w:rPr>
          <w:spacing w:val="-4"/>
        </w:rPr>
        <w:t> </w:t>
      </w:r>
      <w:r>
        <w:rPr/>
        <w:t>London.</w:t>
      </w:r>
      <w:r>
        <w:rPr>
          <w:spacing w:val="-4"/>
        </w:rPr>
        <w:t> </w:t>
      </w:r>
      <w:r>
        <w:rPr/>
        <w:t>Is</w:t>
      </w:r>
      <w:r>
        <w:rPr>
          <w:spacing w:val="-6"/>
        </w:rPr>
        <w:t> </w:t>
      </w:r>
      <w:r>
        <w:rPr/>
        <w:t>Caste</w:t>
      </w:r>
      <w:r>
        <w:rPr>
          <w:spacing w:val="-4"/>
        </w:rPr>
        <w:t> </w:t>
      </w:r>
      <w:r>
        <w:rPr/>
        <w:t>Destiny?</w:t>
      </w:r>
      <w:r>
        <w:rPr>
          <w:spacing w:val="-4"/>
        </w:rPr>
        <w:t> </w:t>
      </w:r>
      <w:r>
        <w:rPr/>
        <w:t>(Presented</w:t>
      </w:r>
      <w:r>
        <w:rPr>
          <w:spacing w:val="-4"/>
        </w:rPr>
        <w:t> </w:t>
      </w:r>
      <w:r>
        <w:rPr/>
        <w:t>by</w:t>
      </w:r>
      <w:r>
        <w:rPr>
          <w:spacing w:val="-3"/>
        </w:rPr>
        <w:t> </w:t>
      </w:r>
      <w:r>
        <w:rPr>
          <w:spacing w:val="-2"/>
        </w:rPr>
        <w:t>coauthor</w:t>
      </w:r>
    </w:p>
    <w:p>
      <w:pPr>
        <w:pStyle w:val="BodyText"/>
        <w:spacing w:line="205" w:lineRule="exact"/>
      </w:pPr>
      <w:r>
        <w:rPr/>
        <w:t>2012/02</w:t>
      </w:r>
      <w:r>
        <w:rPr>
          <w:spacing w:val="10"/>
        </w:rPr>
        <w:t> </w:t>
      </w:r>
      <w:r>
        <w:rPr/>
        <w:t>Human</w:t>
      </w:r>
      <w:r>
        <w:rPr>
          <w:spacing w:val="38"/>
        </w:rPr>
        <w:t> </w:t>
      </w:r>
      <w:r>
        <w:rPr/>
        <w:t>Trafficking,</w:t>
      </w:r>
      <w:r>
        <w:rPr>
          <w:spacing w:val="35"/>
        </w:rPr>
        <w:t> </w:t>
      </w:r>
      <w:r>
        <w:rPr/>
        <w:t>International</w:t>
      </w:r>
      <w:r>
        <w:rPr>
          <w:spacing w:val="37"/>
        </w:rPr>
        <w:t> </w:t>
      </w:r>
      <w:r>
        <w:rPr/>
        <w:t>Crime</w:t>
      </w:r>
      <w:r>
        <w:rPr>
          <w:spacing w:val="43"/>
        </w:rPr>
        <w:t> </w:t>
      </w:r>
      <w:r>
        <w:rPr/>
        <w:t>&amp;</w:t>
      </w:r>
      <w:r>
        <w:rPr>
          <w:spacing w:val="38"/>
        </w:rPr>
        <w:t> </w:t>
      </w:r>
      <w:r>
        <w:rPr/>
        <w:t>National</w:t>
      </w:r>
      <w:r>
        <w:rPr>
          <w:spacing w:val="38"/>
        </w:rPr>
        <w:t> </w:t>
      </w:r>
      <w:r>
        <w:rPr/>
        <w:t>Security:</w:t>
      </w:r>
      <w:r>
        <w:rPr>
          <w:spacing w:val="37"/>
        </w:rPr>
        <w:t> </w:t>
      </w:r>
      <w:r>
        <w:rPr/>
        <w:t>A</w:t>
      </w:r>
      <w:r>
        <w:rPr>
          <w:spacing w:val="37"/>
        </w:rPr>
        <w:t> </w:t>
      </w:r>
      <w:r>
        <w:rPr/>
        <w:t>Human</w:t>
      </w:r>
      <w:r>
        <w:rPr>
          <w:spacing w:val="38"/>
        </w:rPr>
        <w:t> </w:t>
      </w:r>
      <w:r>
        <w:rPr/>
        <w:t>Rights</w:t>
      </w:r>
      <w:r>
        <w:rPr>
          <w:spacing w:val="37"/>
        </w:rPr>
        <w:t> </w:t>
      </w:r>
      <w:r>
        <w:rPr/>
        <w:t>Perspective,</w:t>
      </w:r>
      <w:r>
        <w:rPr>
          <w:spacing w:val="43"/>
        </w:rPr>
        <w:t> </w:t>
      </w:r>
      <w:r>
        <w:rPr/>
        <w:t>Gottingen,</w:t>
      </w:r>
      <w:r>
        <w:rPr>
          <w:spacing w:val="37"/>
        </w:rPr>
        <w:t> </w:t>
      </w:r>
      <w:r>
        <w:rPr>
          <w:spacing w:val="-2"/>
        </w:rPr>
        <w:t>Germany.</w:t>
      </w:r>
    </w:p>
    <w:p>
      <w:pPr>
        <w:pStyle w:val="BodyText"/>
        <w:spacing w:line="205" w:lineRule="exact"/>
        <w:ind w:left="991"/>
      </w:pPr>
      <w:r>
        <w:rPr/>
        <w:t>Presented</w:t>
      </w:r>
      <w:r>
        <w:rPr>
          <w:spacing w:val="-3"/>
        </w:rPr>
        <w:t> </w:t>
      </w:r>
      <w:r>
        <w:rPr/>
        <w:t>paper:</w:t>
      </w:r>
      <w:r>
        <w:rPr>
          <w:spacing w:val="-5"/>
        </w:rPr>
        <w:t> </w:t>
      </w:r>
      <w:r>
        <w:rPr/>
        <w:t>A</w:t>
      </w:r>
      <w:r>
        <w:rPr>
          <w:spacing w:val="-4"/>
        </w:rPr>
        <w:t> </w:t>
      </w:r>
      <w:r>
        <w:rPr/>
        <w:t>Policy</w:t>
      </w:r>
      <w:r>
        <w:rPr>
          <w:spacing w:val="-3"/>
        </w:rPr>
        <w:t> </w:t>
      </w:r>
      <w:r>
        <w:rPr/>
        <w:t>to</w:t>
      </w:r>
      <w:r>
        <w:rPr>
          <w:spacing w:val="-8"/>
        </w:rPr>
        <w:t> </w:t>
      </w:r>
      <w:r>
        <w:rPr/>
        <w:t>End</w:t>
      </w:r>
      <w:r>
        <w:rPr>
          <w:spacing w:val="-3"/>
        </w:rPr>
        <w:t> </w:t>
      </w:r>
      <w:r>
        <w:rPr/>
        <w:t>Human</w:t>
      </w:r>
      <w:r>
        <w:rPr>
          <w:spacing w:val="-2"/>
        </w:rPr>
        <w:t> Trafficking</w:t>
      </w:r>
    </w:p>
    <w:p>
      <w:pPr>
        <w:pStyle w:val="BodyText"/>
        <w:spacing w:line="205" w:lineRule="exact"/>
      </w:pPr>
      <w:r>
        <w:rPr/>
        <w:t>2012/01</w:t>
      </w:r>
      <w:r>
        <w:rPr>
          <w:spacing w:val="7"/>
        </w:rPr>
        <w:t> </w:t>
      </w:r>
      <w:r>
        <w:rPr/>
        <w:t>ASSA,</w:t>
      </w:r>
      <w:r>
        <w:rPr>
          <w:spacing w:val="-6"/>
        </w:rPr>
        <w:t> </w:t>
      </w:r>
      <w:r>
        <w:rPr/>
        <w:t>Chicago</w:t>
      </w:r>
      <w:r>
        <w:rPr>
          <w:spacing w:val="-4"/>
        </w:rPr>
        <w:t> </w:t>
      </w:r>
      <w:r>
        <w:rPr/>
        <w:t>American</w:t>
      </w:r>
      <w:r>
        <w:rPr>
          <w:spacing w:val="-3"/>
        </w:rPr>
        <w:t> </w:t>
      </w:r>
      <w:r>
        <w:rPr/>
        <w:t>Economic</w:t>
      </w:r>
      <w:r>
        <w:rPr>
          <w:spacing w:val="-3"/>
        </w:rPr>
        <w:t> </w:t>
      </w:r>
      <w:r>
        <w:rPr/>
        <w:t>Association,</w:t>
      </w:r>
      <w:r>
        <w:rPr>
          <w:spacing w:val="-5"/>
        </w:rPr>
        <w:t> </w:t>
      </w:r>
      <w:r>
        <w:rPr/>
        <w:t>discussion</w:t>
      </w:r>
      <w:r>
        <w:rPr>
          <w:spacing w:val="-3"/>
        </w:rPr>
        <w:t> </w:t>
      </w:r>
      <w:r>
        <w:rPr/>
        <w:t>session</w:t>
      </w:r>
      <w:r>
        <w:rPr>
          <w:spacing w:val="-5"/>
        </w:rPr>
        <w:t> </w:t>
      </w:r>
      <w:r>
        <w:rPr/>
        <w:t>on</w:t>
      </w:r>
      <w:r>
        <w:rPr>
          <w:spacing w:val="-4"/>
        </w:rPr>
        <w:t> </w:t>
      </w:r>
      <w:r>
        <w:rPr/>
        <w:t>Crime</w:t>
      </w:r>
      <w:r>
        <w:rPr>
          <w:spacing w:val="-4"/>
        </w:rPr>
        <w:t> </w:t>
      </w:r>
      <w:r>
        <w:rPr/>
        <w:t>&amp;</w:t>
      </w:r>
      <w:r>
        <w:rPr>
          <w:spacing w:val="-4"/>
        </w:rPr>
        <w:t> </w:t>
      </w:r>
      <w:r>
        <w:rPr>
          <w:spacing w:val="-2"/>
        </w:rPr>
        <w:t>Terrorism</w:t>
      </w:r>
    </w:p>
    <w:p>
      <w:pPr>
        <w:pStyle w:val="BodyText"/>
        <w:spacing w:line="213" w:lineRule="auto" w:before="4"/>
      </w:pPr>
      <w:r>
        <w:rPr/>
        <w:t>2011/10 Korea Women Economists Assoc., Seoul, Korea; Women &amp; the Top Managerial Jobs in Korea (presented by coauthor) 2011/08 CERGE/EI,</w:t>
      </w:r>
      <w:r>
        <w:rPr>
          <w:spacing w:val="32"/>
        </w:rPr>
        <w:t> </w:t>
      </w:r>
      <w:r>
        <w:rPr/>
        <w:t>Prague</w:t>
      </w:r>
      <w:r>
        <w:rPr>
          <w:spacing w:val="32"/>
        </w:rPr>
        <w:t> </w:t>
      </w:r>
      <w:r>
        <w:rPr/>
        <w:t>Global</w:t>
      </w:r>
      <w:r>
        <w:rPr>
          <w:spacing w:val="32"/>
        </w:rPr>
        <w:t> </w:t>
      </w:r>
      <w:r>
        <w:rPr/>
        <w:t>Development</w:t>
      </w:r>
      <w:r>
        <w:rPr>
          <w:spacing w:val="32"/>
        </w:rPr>
        <w:t> </w:t>
      </w:r>
      <w:r>
        <w:rPr/>
        <w:t>Network</w:t>
      </w:r>
      <w:r>
        <w:rPr>
          <w:spacing w:val="32"/>
        </w:rPr>
        <w:t> </w:t>
      </w:r>
      <w:r>
        <w:rPr/>
        <w:t>Central</w:t>
      </w:r>
      <w:r>
        <w:rPr>
          <w:spacing w:val="32"/>
        </w:rPr>
        <w:t> </w:t>
      </w:r>
      <w:r>
        <w:rPr/>
        <w:t>European</w:t>
      </w:r>
      <w:r>
        <w:rPr>
          <w:spacing w:val="32"/>
        </w:rPr>
        <w:t> </w:t>
      </w:r>
      <w:r>
        <w:rPr/>
        <w:t>Competition</w:t>
      </w:r>
      <w:r>
        <w:rPr>
          <w:spacing w:val="32"/>
        </w:rPr>
        <w:t> </w:t>
      </w:r>
      <w:r>
        <w:rPr/>
        <w:t>Conference</w:t>
      </w:r>
      <w:r>
        <w:rPr>
          <w:spacing w:val="32"/>
        </w:rPr>
        <w:t> </w:t>
      </w:r>
      <w:r>
        <w:rPr/>
        <w:t>(Member,</w:t>
      </w:r>
      <w:r>
        <w:rPr>
          <w:spacing w:val="32"/>
        </w:rPr>
        <w:t> </w:t>
      </w:r>
      <w:r>
        <w:rPr/>
        <w:t>Evaluation</w:t>
      </w:r>
    </w:p>
    <w:p>
      <w:pPr>
        <w:pStyle w:val="BodyText"/>
        <w:spacing w:line="208" w:lineRule="exact"/>
        <w:ind w:left="991"/>
      </w:pPr>
      <w:r>
        <w:rPr>
          <w:spacing w:val="-2"/>
        </w:rPr>
        <w:t>Panel)</w:t>
      </w:r>
    </w:p>
    <w:p>
      <w:pPr>
        <w:pStyle w:val="BodyText"/>
        <w:spacing w:after="0" w:line="208" w:lineRule="exact"/>
        <w:sectPr>
          <w:pgSz w:w="12240" w:h="15840"/>
          <w:pgMar w:header="809" w:footer="0" w:top="1000" w:bottom="280" w:left="720" w:right="720"/>
        </w:sectPr>
      </w:pPr>
    </w:p>
    <w:p>
      <w:pPr>
        <w:pStyle w:val="BodyText"/>
        <w:ind w:left="0"/>
      </w:pPr>
    </w:p>
    <w:p>
      <w:pPr>
        <w:pStyle w:val="BodyText"/>
        <w:spacing w:before="116"/>
        <w:ind w:left="0"/>
      </w:pPr>
    </w:p>
    <w:p>
      <w:pPr>
        <w:pStyle w:val="BodyText"/>
        <w:tabs>
          <w:tab w:pos="9543" w:val="left" w:leader="none"/>
        </w:tabs>
        <w:spacing w:line="213" w:lineRule="auto" w:before="1"/>
        <w:ind w:left="991" w:right="187" w:hanging="721"/>
      </w:pPr>
      <w:r>
        <w:rPr/>
        <w:t>2011/01 Association</w:t>
      </w:r>
      <w:r>
        <w:rPr>
          <w:spacing w:val="40"/>
        </w:rPr>
        <w:t> </w:t>
      </w:r>
      <w:r>
        <w:rPr/>
        <w:t>of</w:t>
      </w:r>
      <w:r>
        <w:rPr>
          <w:spacing w:val="40"/>
        </w:rPr>
        <w:t> </w:t>
      </w:r>
      <w:r>
        <w:rPr/>
        <w:t>Indian</w:t>
      </w:r>
      <w:r>
        <w:rPr>
          <w:spacing w:val="40"/>
        </w:rPr>
        <w:t> </w:t>
      </w:r>
      <w:r>
        <w:rPr/>
        <w:t>Economics</w:t>
      </w:r>
      <w:r>
        <w:rPr>
          <w:spacing w:val="40"/>
        </w:rPr>
        <w:t> </w:t>
      </w:r>
      <w:r>
        <w:rPr/>
        <w:t>&amp;</w:t>
      </w:r>
      <w:r>
        <w:rPr>
          <w:spacing w:val="40"/>
        </w:rPr>
        <w:t> </w:t>
      </w:r>
      <w:r>
        <w:rPr/>
        <w:t>Financial</w:t>
      </w:r>
      <w:r>
        <w:rPr>
          <w:spacing w:val="40"/>
        </w:rPr>
        <w:t> </w:t>
      </w:r>
      <w:r>
        <w:rPr/>
        <w:t>Studies,</w:t>
      </w:r>
      <w:r>
        <w:rPr>
          <w:spacing w:val="40"/>
        </w:rPr>
        <w:t> </w:t>
      </w:r>
      <w:r>
        <w:rPr/>
        <w:t>ASSA,</w:t>
      </w:r>
      <w:r>
        <w:rPr>
          <w:spacing w:val="40"/>
        </w:rPr>
        <w:t> </w:t>
      </w:r>
      <w:r>
        <w:rPr/>
        <w:t>Denver,</w:t>
      </w:r>
      <w:r>
        <w:rPr>
          <w:spacing w:val="40"/>
        </w:rPr>
        <w:t> </w:t>
      </w:r>
      <w:r>
        <w:rPr/>
        <w:t>CO;</w:t>
      </w:r>
      <w:r>
        <w:rPr>
          <w:spacing w:val="40"/>
        </w:rPr>
        <w:t> </w:t>
      </w:r>
      <w:r>
        <w:rPr/>
        <w:t>Is</w:t>
      </w:r>
      <w:r>
        <w:rPr>
          <w:spacing w:val="40"/>
        </w:rPr>
        <w:t> </w:t>
      </w:r>
      <w:r>
        <w:rPr/>
        <w:t>Caste</w:t>
      </w:r>
      <w:r>
        <w:rPr>
          <w:spacing w:val="40"/>
        </w:rPr>
        <w:t> </w:t>
      </w:r>
      <w:r>
        <w:rPr/>
        <w:t>Destiny?</w:t>
        <w:tab/>
      </w:r>
      <w:r>
        <w:rPr>
          <w:spacing w:val="-2"/>
        </w:rPr>
        <w:t>Occupational </w:t>
      </w:r>
      <w:r>
        <w:rPr/>
        <w:t>Diversification among Scheduled Castes in Rural India (co-author presented)</w:t>
      </w:r>
    </w:p>
    <w:p>
      <w:pPr>
        <w:pStyle w:val="BodyText"/>
        <w:spacing w:line="196" w:lineRule="exact"/>
      </w:pPr>
      <w:r>
        <w:rPr/>
        <w:t>2011/01</w:t>
      </w:r>
      <w:r>
        <w:rPr>
          <w:spacing w:val="7"/>
        </w:rPr>
        <w:t> </w:t>
      </w:r>
      <w:r>
        <w:rPr/>
        <w:t>GDN</w:t>
      </w:r>
      <w:r>
        <w:rPr>
          <w:spacing w:val="-4"/>
        </w:rPr>
        <w:t> </w:t>
      </w:r>
      <w:r>
        <w:rPr/>
        <w:t>Conference,</w:t>
      </w:r>
      <w:r>
        <w:rPr>
          <w:spacing w:val="-5"/>
        </w:rPr>
        <w:t> </w:t>
      </w:r>
      <w:r>
        <w:rPr>
          <w:spacing w:val="-2"/>
        </w:rPr>
        <w:t>Bogota</w:t>
      </w:r>
    </w:p>
    <w:p>
      <w:pPr>
        <w:pStyle w:val="BodyText"/>
        <w:spacing w:line="213" w:lineRule="auto" w:before="8"/>
        <w:ind w:left="991" w:hanging="721"/>
      </w:pPr>
      <w:r>
        <w:rPr/>
        <w:t>2010/08 CERGE/EI,</w:t>
      </w:r>
      <w:r>
        <w:rPr>
          <w:spacing w:val="36"/>
        </w:rPr>
        <w:t> </w:t>
      </w:r>
      <w:r>
        <w:rPr/>
        <w:t>Prague</w:t>
      </w:r>
      <w:r>
        <w:rPr>
          <w:spacing w:val="36"/>
        </w:rPr>
        <w:t> </w:t>
      </w:r>
      <w:r>
        <w:rPr/>
        <w:t>Global</w:t>
      </w:r>
      <w:r>
        <w:rPr>
          <w:spacing w:val="38"/>
        </w:rPr>
        <w:t> </w:t>
      </w:r>
      <w:r>
        <w:rPr/>
        <w:t>Development</w:t>
      </w:r>
      <w:r>
        <w:rPr>
          <w:spacing w:val="35"/>
        </w:rPr>
        <w:t> </w:t>
      </w:r>
      <w:r>
        <w:rPr/>
        <w:t>Network</w:t>
      </w:r>
      <w:r>
        <w:rPr>
          <w:spacing w:val="37"/>
        </w:rPr>
        <w:t> </w:t>
      </w:r>
      <w:r>
        <w:rPr/>
        <w:t>Central</w:t>
      </w:r>
      <w:r>
        <w:rPr>
          <w:spacing w:val="36"/>
        </w:rPr>
        <w:t> </w:t>
      </w:r>
      <w:r>
        <w:rPr/>
        <w:t>European</w:t>
      </w:r>
      <w:r>
        <w:rPr>
          <w:spacing w:val="37"/>
        </w:rPr>
        <w:t> </w:t>
      </w:r>
      <w:r>
        <w:rPr/>
        <w:t>Competition</w:t>
      </w:r>
      <w:r>
        <w:rPr>
          <w:spacing w:val="37"/>
        </w:rPr>
        <w:t> </w:t>
      </w:r>
      <w:r>
        <w:rPr/>
        <w:t>Conference</w:t>
      </w:r>
      <w:r>
        <w:rPr>
          <w:spacing w:val="36"/>
        </w:rPr>
        <w:t> </w:t>
      </w:r>
      <w:r>
        <w:rPr/>
        <w:t>(Member</w:t>
      </w:r>
      <w:r>
        <w:rPr>
          <w:spacing w:val="37"/>
        </w:rPr>
        <w:t> </w:t>
      </w:r>
      <w:r>
        <w:rPr/>
        <w:t>Evaluation </w:t>
      </w:r>
      <w:r>
        <w:rPr>
          <w:spacing w:val="-2"/>
        </w:rPr>
        <w:t>Panel)</w:t>
      </w:r>
    </w:p>
    <w:p>
      <w:pPr>
        <w:pStyle w:val="BodyText"/>
        <w:spacing w:line="213" w:lineRule="auto" w:before="1"/>
        <w:ind w:right="337"/>
      </w:pPr>
      <w:r>
        <w:rPr/>
        <w:t>2010/08 Illicit</w:t>
      </w:r>
      <w:r>
        <w:rPr>
          <w:spacing w:val="-4"/>
        </w:rPr>
        <w:t> </w:t>
      </w:r>
      <w:r>
        <w:rPr/>
        <w:t>Migration</w:t>
      </w:r>
      <w:r>
        <w:rPr>
          <w:spacing w:val="-2"/>
        </w:rPr>
        <w:t> </w:t>
      </w:r>
      <w:r>
        <w:rPr/>
        <w:t>Conference,</w:t>
      </w:r>
      <w:r>
        <w:rPr>
          <w:spacing w:val="-3"/>
        </w:rPr>
        <w:t> </w:t>
      </w:r>
      <w:r>
        <w:rPr/>
        <w:t>IZA,</w:t>
      </w:r>
      <w:r>
        <w:rPr>
          <w:spacing w:val="-3"/>
        </w:rPr>
        <w:t> </w:t>
      </w:r>
      <w:r>
        <w:rPr/>
        <w:t>Bonn,</w:t>
      </w:r>
      <w:r>
        <w:rPr>
          <w:spacing w:val="-3"/>
        </w:rPr>
        <w:t> </w:t>
      </w:r>
      <w:r>
        <w:rPr/>
        <w:t>Germany;</w:t>
      </w:r>
      <w:r>
        <w:rPr>
          <w:spacing w:val="-4"/>
        </w:rPr>
        <w:t> </w:t>
      </w:r>
      <w:r>
        <w:rPr/>
        <w:t>Presented</w:t>
      </w:r>
      <w:r>
        <w:rPr>
          <w:spacing w:val="-2"/>
        </w:rPr>
        <w:t> </w:t>
      </w:r>
      <w:r>
        <w:rPr/>
        <w:t>paper:</w:t>
      </w:r>
      <w:r>
        <w:rPr>
          <w:spacing w:val="-4"/>
        </w:rPr>
        <w:t> </w:t>
      </w:r>
      <w:r>
        <w:rPr/>
        <w:t>Method</w:t>
      </w:r>
      <w:r>
        <w:rPr>
          <w:spacing w:val="-4"/>
        </w:rPr>
        <w:t> </w:t>
      </w:r>
      <w:r>
        <w:rPr/>
        <w:t>of</w:t>
      </w:r>
      <w:r>
        <w:rPr>
          <w:spacing w:val="-3"/>
        </w:rPr>
        <w:t> </w:t>
      </w:r>
      <w:r>
        <w:rPr/>
        <w:t>Pay,</w:t>
      </w:r>
      <w:r>
        <w:rPr>
          <w:spacing w:val="-3"/>
        </w:rPr>
        <w:t> </w:t>
      </w:r>
      <w:r>
        <w:rPr/>
        <w:t>Legal</w:t>
      </w:r>
      <w:r>
        <w:rPr>
          <w:spacing w:val="-5"/>
        </w:rPr>
        <w:t> </w:t>
      </w:r>
      <w:r>
        <w:rPr/>
        <w:t>Status, &amp;</w:t>
      </w:r>
      <w:r>
        <w:rPr>
          <w:spacing w:val="-2"/>
        </w:rPr>
        <w:t> </w:t>
      </w:r>
      <w:r>
        <w:rPr/>
        <w:t>Wage</w:t>
      </w:r>
      <w:r>
        <w:rPr>
          <w:spacing w:val="-3"/>
        </w:rPr>
        <w:t> </w:t>
      </w:r>
      <w:r>
        <w:rPr/>
        <w:t>Gaps 2010/08 GDN Conference, Prague</w:t>
      </w:r>
    </w:p>
    <w:p>
      <w:pPr>
        <w:pStyle w:val="BodyText"/>
        <w:spacing w:line="213" w:lineRule="auto" w:before="1"/>
        <w:ind w:right="186"/>
      </w:pPr>
      <w:r>
        <w:rPr/>
        <w:t>2010/08 CERGE, Prague Workshop on Cities: An Analysis of the Post-Communist (general commentator, grant evaluator) 2010/01 GDN</w:t>
      </w:r>
      <w:r>
        <w:rPr>
          <w:spacing w:val="-3"/>
        </w:rPr>
        <w:t> </w:t>
      </w:r>
      <w:r>
        <w:rPr/>
        <w:t>Workshop</w:t>
      </w:r>
      <w:r>
        <w:rPr>
          <w:spacing w:val="-2"/>
        </w:rPr>
        <w:t> </w:t>
      </w:r>
      <w:r>
        <w:rPr/>
        <w:t>on</w:t>
      </w:r>
      <w:r>
        <w:rPr>
          <w:spacing w:val="-2"/>
        </w:rPr>
        <w:t> </w:t>
      </w:r>
      <w:r>
        <w:rPr/>
        <w:t>Cities:</w:t>
      </w:r>
      <w:r>
        <w:rPr>
          <w:spacing w:val="-4"/>
        </w:rPr>
        <w:t> </w:t>
      </w:r>
      <w:r>
        <w:rPr/>
        <w:t>An analysis</w:t>
      </w:r>
      <w:r>
        <w:rPr>
          <w:spacing w:val="-4"/>
        </w:rPr>
        <w:t> </w:t>
      </w:r>
      <w:r>
        <w:rPr/>
        <w:t>of</w:t>
      </w:r>
      <w:r>
        <w:rPr>
          <w:spacing w:val="-3"/>
        </w:rPr>
        <w:t> </w:t>
      </w:r>
      <w:r>
        <w:rPr/>
        <w:t>the</w:t>
      </w:r>
      <w:r>
        <w:rPr>
          <w:spacing w:val="-3"/>
        </w:rPr>
        <w:t> </w:t>
      </w:r>
      <w:r>
        <w:rPr/>
        <w:t>Post-Communist</w:t>
      </w:r>
      <w:r>
        <w:rPr>
          <w:spacing w:val="-4"/>
        </w:rPr>
        <w:t> </w:t>
      </w:r>
      <w:r>
        <w:rPr/>
        <w:t>Experience.</w:t>
      </w:r>
      <w:r>
        <w:rPr>
          <w:spacing w:val="-3"/>
        </w:rPr>
        <w:t> </w:t>
      </w:r>
      <w:r>
        <w:rPr/>
        <w:t>Discussant &amp;</w:t>
      </w:r>
      <w:r>
        <w:rPr>
          <w:spacing w:val="-2"/>
        </w:rPr>
        <w:t> </w:t>
      </w:r>
      <w:r>
        <w:rPr/>
        <w:t>Commentator</w:t>
      </w:r>
      <w:r>
        <w:rPr>
          <w:spacing w:val="-3"/>
        </w:rPr>
        <w:t> </w:t>
      </w:r>
      <w:r>
        <w:rPr/>
        <w:t>on</w:t>
      </w:r>
      <w:r>
        <w:rPr>
          <w:spacing w:val="-2"/>
        </w:rPr>
        <w:t> </w:t>
      </w:r>
      <w:r>
        <w:rPr/>
        <w:t>Conference 2010/01 ASSA, Atlanta</w:t>
      </w:r>
    </w:p>
    <w:p>
      <w:pPr>
        <w:pStyle w:val="BodyText"/>
        <w:spacing w:line="197" w:lineRule="exact"/>
      </w:pPr>
      <w:r>
        <w:rPr/>
        <w:t>2009/09</w:t>
      </w:r>
      <w:r>
        <w:rPr>
          <w:spacing w:val="5"/>
        </w:rPr>
        <w:t> </w:t>
      </w:r>
      <w:r>
        <w:rPr/>
        <w:t>IARIW</w:t>
      </w:r>
      <w:r>
        <w:rPr>
          <w:spacing w:val="-7"/>
        </w:rPr>
        <w:t> </w:t>
      </w:r>
      <w:r>
        <w:rPr/>
        <w:t>Special</w:t>
      </w:r>
      <w:r>
        <w:rPr>
          <w:spacing w:val="-6"/>
        </w:rPr>
        <w:t> </w:t>
      </w:r>
      <w:r>
        <w:rPr/>
        <w:t>Conference.</w:t>
      </w:r>
      <w:r>
        <w:rPr>
          <w:spacing w:val="-7"/>
        </w:rPr>
        <w:t> </w:t>
      </w:r>
      <w:r>
        <w:rPr/>
        <w:t>Kathmandu,</w:t>
      </w:r>
      <w:r>
        <w:rPr>
          <w:spacing w:val="-6"/>
        </w:rPr>
        <w:t> </w:t>
      </w:r>
      <w:r>
        <w:rPr/>
        <w:t>Nepal</w:t>
      </w:r>
      <w:r>
        <w:rPr>
          <w:spacing w:val="-6"/>
        </w:rPr>
        <w:t> </w:t>
      </w:r>
      <w:r>
        <w:rPr/>
        <w:t>(co-author</w:t>
      </w:r>
      <w:r>
        <w:rPr>
          <w:spacing w:val="-7"/>
        </w:rPr>
        <w:t> </w:t>
      </w:r>
      <w:r>
        <w:rPr/>
        <w:t>presented</w:t>
      </w:r>
      <w:r>
        <w:rPr>
          <w:spacing w:val="-5"/>
        </w:rPr>
        <w:t> </w:t>
      </w:r>
      <w:r>
        <w:rPr/>
        <w:t>“Revealed</w:t>
      </w:r>
      <w:r>
        <w:rPr>
          <w:spacing w:val="-5"/>
        </w:rPr>
        <w:t> </w:t>
      </w:r>
      <w:r>
        <w:rPr/>
        <w:t>Informal</w:t>
      </w:r>
      <w:r>
        <w:rPr>
          <w:spacing w:val="-9"/>
        </w:rPr>
        <w:t> </w:t>
      </w:r>
      <w:r>
        <w:rPr>
          <w:spacing w:val="-2"/>
        </w:rPr>
        <w:t>Activity”)</w:t>
      </w:r>
    </w:p>
    <w:p>
      <w:pPr>
        <w:pStyle w:val="BodyText"/>
        <w:spacing w:line="216" w:lineRule="auto" w:before="6"/>
        <w:ind w:left="991" w:hanging="721"/>
      </w:pPr>
      <w:r>
        <w:rPr/>
        <w:t>2009/08 CERGE/EI,</w:t>
      </w:r>
      <w:r>
        <w:rPr>
          <w:spacing w:val="36"/>
        </w:rPr>
        <w:t> </w:t>
      </w:r>
      <w:r>
        <w:rPr/>
        <w:t>Prague</w:t>
      </w:r>
      <w:r>
        <w:rPr>
          <w:spacing w:val="36"/>
        </w:rPr>
        <w:t> </w:t>
      </w:r>
      <w:r>
        <w:rPr/>
        <w:t>Global</w:t>
      </w:r>
      <w:r>
        <w:rPr>
          <w:spacing w:val="38"/>
        </w:rPr>
        <w:t> </w:t>
      </w:r>
      <w:r>
        <w:rPr/>
        <w:t>Development</w:t>
      </w:r>
      <w:r>
        <w:rPr>
          <w:spacing w:val="35"/>
        </w:rPr>
        <w:t> </w:t>
      </w:r>
      <w:r>
        <w:rPr/>
        <w:t>Network</w:t>
      </w:r>
      <w:r>
        <w:rPr>
          <w:spacing w:val="37"/>
        </w:rPr>
        <w:t> </w:t>
      </w:r>
      <w:r>
        <w:rPr/>
        <w:t>Central</w:t>
      </w:r>
      <w:r>
        <w:rPr>
          <w:spacing w:val="36"/>
        </w:rPr>
        <w:t> </w:t>
      </w:r>
      <w:r>
        <w:rPr/>
        <w:t>European</w:t>
      </w:r>
      <w:r>
        <w:rPr>
          <w:spacing w:val="37"/>
        </w:rPr>
        <w:t> </w:t>
      </w:r>
      <w:r>
        <w:rPr/>
        <w:t>Competition</w:t>
      </w:r>
      <w:r>
        <w:rPr>
          <w:spacing w:val="37"/>
        </w:rPr>
        <w:t> </w:t>
      </w:r>
      <w:r>
        <w:rPr/>
        <w:t>Conference</w:t>
      </w:r>
      <w:r>
        <w:rPr>
          <w:spacing w:val="36"/>
        </w:rPr>
        <w:t> </w:t>
      </w:r>
      <w:r>
        <w:rPr/>
        <w:t>(Member</w:t>
      </w:r>
      <w:r>
        <w:rPr>
          <w:spacing w:val="37"/>
        </w:rPr>
        <w:t> </w:t>
      </w:r>
      <w:r>
        <w:rPr/>
        <w:t>Evaluation </w:t>
      </w:r>
      <w:r>
        <w:rPr>
          <w:spacing w:val="-2"/>
        </w:rPr>
        <w:t>Panel)</w:t>
      </w:r>
    </w:p>
    <w:p>
      <w:pPr>
        <w:pStyle w:val="BodyText"/>
        <w:spacing w:line="196" w:lineRule="exact"/>
      </w:pPr>
      <w:r>
        <w:rPr/>
        <w:t>2009/07</w:t>
      </w:r>
      <w:r>
        <w:rPr>
          <w:spacing w:val="7"/>
        </w:rPr>
        <w:t> </w:t>
      </w:r>
      <w:r>
        <w:rPr/>
        <w:t>IZA</w:t>
      </w:r>
      <w:r>
        <w:rPr>
          <w:spacing w:val="-6"/>
        </w:rPr>
        <w:t> </w:t>
      </w:r>
      <w:r>
        <w:rPr/>
        <w:t>Migration</w:t>
      </w:r>
      <w:r>
        <w:rPr>
          <w:spacing w:val="-5"/>
        </w:rPr>
        <w:t> </w:t>
      </w:r>
      <w:r>
        <w:rPr/>
        <w:t>Group</w:t>
      </w:r>
      <w:r>
        <w:rPr>
          <w:spacing w:val="-4"/>
        </w:rPr>
        <w:t> </w:t>
      </w:r>
      <w:r>
        <w:rPr/>
        <w:t>Mini-Workshop,</w:t>
      </w:r>
      <w:r>
        <w:rPr>
          <w:spacing w:val="-6"/>
        </w:rPr>
        <w:t> </w:t>
      </w:r>
      <w:r>
        <w:rPr/>
        <w:t>IZA,</w:t>
      </w:r>
      <w:r>
        <w:rPr>
          <w:spacing w:val="-5"/>
        </w:rPr>
        <w:t> </w:t>
      </w:r>
      <w:r>
        <w:rPr/>
        <w:t>Bonn,</w:t>
      </w:r>
      <w:r>
        <w:rPr>
          <w:spacing w:val="-6"/>
        </w:rPr>
        <w:t> </w:t>
      </w:r>
      <w:r>
        <w:rPr>
          <w:spacing w:val="-2"/>
        </w:rPr>
        <w:t>Germany</w:t>
      </w:r>
    </w:p>
    <w:p>
      <w:pPr>
        <w:pStyle w:val="BodyText"/>
        <w:spacing w:line="213" w:lineRule="auto" w:before="9"/>
        <w:ind w:left="991" w:hanging="721"/>
      </w:pPr>
      <w:r>
        <w:rPr/>
        <w:t>2009/05 IZA/World</w:t>
      </w:r>
      <w:r>
        <w:rPr>
          <w:spacing w:val="40"/>
        </w:rPr>
        <w:t> </w:t>
      </w:r>
      <w:r>
        <w:rPr/>
        <w:t>Bank</w:t>
      </w:r>
      <w:r>
        <w:rPr>
          <w:spacing w:val="40"/>
        </w:rPr>
        <w:t> </w:t>
      </w:r>
      <w:r>
        <w:rPr/>
        <w:t>Conference</w:t>
      </w:r>
      <w:r>
        <w:rPr>
          <w:spacing w:val="40"/>
        </w:rPr>
        <w:t> </w:t>
      </w:r>
      <w:r>
        <w:rPr/>
        <w:t>on</w:t>
      </w:r>
      <w:r>
        <w:rPr>
          <w:spacing w:val="40"/>
        </w:rPr>
        <w:t> </w:t>
      </w:r>
      <w:r>
        <w:rPr/>
        <w:t>Employment</w:t>
      </w:r>
      <w:r>
        <w:rPr>
          <w:spacing w:val="40"/>
        </w:rPr>
        <w:t> </w:t>
      </w:r>
      <w:r>
        <w:rPr/>
        <w:t>&amp;</w:t>
      </w:r>
      <w:r>
        <w:rPr>
          <w:spacing w:val="40"/>
        </w:rPr>
        <w:t> </w:t>
      </w:r>
      <w:r>
        <w:rPr/>
        <w:t>Development,</w:t>
      </w:r>
      <w:r>
        <w:rPr>
          <w:spacing w:val="40"/>
        </w:rPr>
        <w:t> </w:t>
      </w:r>
      <w:r>
        <w:rPr/>
        <w:t>Bonn,</w:t>
      </w:r>
      <w:r>
        <w:rPr>
          <w:spacing w:val="40"/>
        </w:rPr>
        <w:t> </w:t>
      </w:r>
      <w:r>
        <w:rPr/>
        <w:t>Germany</w:t>
      </w:r>
      <w:r>
        <w:rPr>
          <w:spacing w:val="40"/>
        </w:rPr>
        <w:t> </w:t>
      </w:r>
      <w:r>
        <w:rPr/>
        <w:t>(Scientific</w:t>
      </w:r>
      <w:r>
        <w:rPr>
          <w:spacing w:val="40"/>
        </w:rPr>
        <w:t> </w:t>
      </w:r>
      <w:r>
        <w:rPr/>
        <w:t>Committee</w:t>
      </w:r>
      <w:r>
        <w:rPr>
          <w:spacing w:val="40"/>
        </w:rPr>
        <w:t> </w:t>
      </w:r>
      <w:r>
        <w:rPr/>
        <w:t>&amp;</w:t>
      </w:r>
      <w:r>
        <w:rPr>
          <w:spacing w:val="40"/>
        </w:rPr>
        <w:t> </w:t>
      </w:r>
      <w:r>
        <w:rPr/>
        <w:t>Panel</w:t>
      </w:r>
      <w:r>
        <w:rPr>
          <w:spacing w:val="40"/>
        </w:rPr>
        <w:t> </w:t>
      </w:r>
      <w:r>
        <w:rPr/>
        <w:t>Discussant, presented Caste, Affirmative Action &amp; Discrimination; Gender &amp; Ethnicity in Post-Conflict Kosovo</w:t>
      </w:r>
    </w:p>
    <w:p>
      <w:pPr>
        <w:pStyle w:val="BodyText"/>
        <w:spacing w:line="198" w:lineRule="exact"/>
      </w:pPr>
      <w:r>
        <w:rPr/>
        <w:t>2009/05</w:t>
      </w:r>
      <w:r>
        <w:rPr>
          <w:spacing w:val="8"/>
        </w:rPr>
        <w:t> </w:t>
      </w:r>
      <w:r>
        <w:rPr/>
        <w:t>IZA</w:t>
      </w:r>
      <w:r>
        <w:rPr>
          <w:spacing w:val="-5"/>
        </w:rPr>
        <w:t> </w:t>
      </w:r>
      <w:r>
        <w:rPr/>
        <w:t>Child</w:t>
      </w:r>
      <w:r>
        <w:rPr>
          <w:spacing w:val="-5"/>
        </w:rPr>
        <w:t> </w:t>
      </w:r>
      <w:r>
        <w:rPr/>
        <w:t>Labor</w:t>
      </w:r>
      <w:r>
        <w:rPr>
          <w:spacing w:val="-4"/>
        </w:rPr>
        <w:t> </w:t>
      </w:r>
      <w:r>
        <w:rPr/>
        <w:t>Workshop,</w:t>
      </w:r>
      <w:r>
        <w:rPr>
          <w:spacing w:val="-8"/>
        </w:rPr>
        <w:t> </w:t>
      </w:r>
      <w:r>
        <w:rPr/>
        <w:t>Bonn,</w:t>
      </w:r>
      <w:r>
        <w:rPr>
          <w:spacing w:val="-5"/>
        </w:rPr>
        <w:t> </w:t>
      </w:r>
      <w:r>
        <w:rPr/>
        <w:t>Germany</w:t>
      </w:r>
      <w:r>
        <w:rPr>
          <w:spacing w:val="-4"/>
        </w:rPr>
        <w:t> </w:t>
      </w:r>
      <w:r>
        <w:rPr>
          <w:spacing w:val="-2"/>
        </w:rPr>
        <w:t>(discussant)</w:t>
      </w:r>
    </w:p>
    <w:p>
      <w:pPr>
        <w:pStyle w:val="BodyText"/>
        <w:spacing w:line="216" w:lineRule="auto" w:before="6"/>
        <w:ind w:left="991" w:hanging="721"/>
      </w:pPr>
      <w:r>
        <w:rPr/>
        <w:t>2009/04 Immigration</w:t>
      </w:r>
      <w:r>
        <w:rPr>
          <w:spacing w:val="40"/>
        </w:rPr>
        <w:t> </w:t>
      </w:r>
      <w:r>
        <w:rPr/>
        <w:t>in</w:t>
      </w:r>
      <w:r>
        <w:rPr>
          <w:spacing w:val="40"/>
        </w:rPr>
        <w:t> </w:t>
      </w:r>
      <w:r>
        <w:rPr/>
        <w:t>a</w:t>
      </w:r>
      <w:r>
        <w:rPr>
          <w:spacing w:val="40"/>
        </w:rPr>
        <w:t> </w:t>
      </w:r>
      <w:r>
        <w:rPr/>
        <w:t>Globalized</w:t>
      </w:r>
      <w:r>
        <w:rPr>
          <w:spacing w:val="40"/>
        </w:rPr>
        <w:t> </w:t>
      </w:r>
      <w:r>
        <w:rPr/>
        <w:t>Economy:</w:t>
      </w:r>
      <w:r>
        <w:rPr>
          <w:spacing w:val="40"/>
        </w:rPr>
        <w:t> </w:t>
      </w:r>
      <w:r>
        <w:rPr/>
        <w:t>Economics</w:t>
      </w:r>
      <w:r>
        <w:rPr>
          <w:spacing w:val="40"/>
        </w:rPr>
        <w:t> </w:t>
      </w:r>
      <w:r>
        <w:rPr/>
        <w:t>of</w:t>
      </w:r>
      <w:r>
        <w:rPr>
          <w:spacing w:val="40"/>
        </w:rPr>
        <w:t> </w:t>
      </w:r>
      <w:r>
        <w:rPr/>
        <w:t>High-Skilled</w:t>
      </w:r>
      <w:r>
        <w:rPr>
          <w:spacing w:val="40"/>
        </w:rPr>
        <w:t> </w:t>
      </w:r>
      <w:r>
        <w:rPr/>
        <w:t>Immigration,</w:t>
      </w:r>
      <w:r>
        <w:rPr>
          <w:spacing w:val="40"/>
        </w:rPr>
        <w:t> </w:t>
      </w:r>
      <w:r>
        <w:rPr/>
        <w:t>American</w:t>
      </w:r>
      <w:r>
        <w:rPr>
          <w:spacing w:val="40"/>
        </w:rPr>
        <w:t> </w:t>
      </w:r>
      <w:r>
        <w:rPr/>
        <w:t>Enterprise</w:t>
      </w:r>
      <w:r>
        <w:rPr>
          <w:spacing w:val="40"/>
        </w:rPr>
        <w:t> </w:t>
      </w:r>
      <w:r>
        <w:rPr/>
        <w:t>Institute,</w:t>
      </w:r>
      <w:r>
        <w:rPr>
          <w:spacing w:val="40"/>
        </w:rPr>
        <w:t> </w:t>
      </w:r>
      <w:r>
        <w:rPr/>
        <w:t>Washington, DC (presented &amp; discussed paper)</w:t>
      </w:r>
    </w:p>
    <w:p>
      <w:pPr>
        <w:pStyle w:val="BodyText"/>
        <w:tabs>
          <w:tab w:pos="914" w:val="left" w:leader="none"/>
        </w:tabs>
        <w:spacing w:line="195" w:lineRule="exact"/>
      </w:pPr>
      <w:r>
        <w:rPr>
          <w:spacing w:val="-4"/>
        </w:rPr>
        <w:t>2009</w:t>
      </w:r>
      <w:r>
        <w:rPr/>
        <w:tab/>
        <w:t>EGDI-WIDER</w:t>
      </w:r>
      <w:r>
        <w:rPr>
          <w:spacing w:val="-8"/>
        </w:rPr>
        <w:t> </w:t>
      </w:r>
      <w:r>
        <w:rPr/>
        <w:t>Conference</w:t>
      </w:r>
      <w:r>
        <w:rPr>
          <w:spacing w:val="-7"/>
        </w:rPr>
        <w:t> </w:t>
      </w:r>
      <w:r>
        <w:rPr/>
        <w:t>on</w:t>
      </w:r>
      <w:r>
        <w:rPr>
          <w:spacing w:val="-7"/>
        </w:rPr>
        <w:t> </w:t>
      </w:r>
      <w:r>
        <w:rPr/>
        <w:t>Unlocking</w:t>
      </w:r>
      <w:r>
        <w:rPr>
          <w:spacing w:val="-6"/>
        </w:rPr>
        <w:t> </w:t>
      </w:r>
      <w:r>
        <w:rPr/>
        <w:t>Human</w:t>
      </w:r>
      <w:r>
        <w:rPr>
          <w:spacing w:val="-8"/>
        </w:rPr>
        <w:t> </w:t>
      </w:r>
      <w:r>
        <w:rPr/>
        <w:t>Potential,</w:t>
      </w:r>
      <w:r>
        <w:rPr>
          <w:spacing w:val="-7"/>
        </w:rPr>
        <w:t> </w:t>
      </w:r>
      <w:r>
        <w:rPr/>
        <w:t>Helsinki,</w:t>
      </w:r>
      <w:r>
        <w:rPr>
          <w:spacing w:val="-7"/>
        </w:rPr>
        <w:t> </w:t>
      </w:r>
      <w:r>
        <w:rPr/>
        <w:t>Finland.</w:t>
      </w:r>
      <w:r>
        <w:rPr>
          <w:spacing w:val="-7"/>
        </w:rPr>
        <w:t> </w:t>
      </w:r>
      <w:r>
        <w:rPr/>
        <w:t>Revealed</w:t>
      </w:r>
      <w:r>
        <w:rPr>
          <w:spacing w:val="-6"/>
        </w:rPr>
        <w:t> </w:t>
      </w:r>
      <w:r>
        <w:rPr/>
        <w:t>informal</w:t>
      </w:r>
      <w:r>
        <w:rPr>
          <w:spacing w:val="-7"/>
        </w:rPr>
        <w:t> </w:t>
      </w:r>
      <w:r>
        <w:rPr>
          <w:spacing w:val="-2"/>
        </w:rPr>
        <w:t>activity</w:t>
      </w:r>
    </w:p>
    <w:p>
      <w:pPr>
        <w:pStyle w:val="BodyText"/>
        <w:spacing w:line="205" w:lineRule="exact"/>
      </w:pPr>
      <w:r>
        <w:rPr/>
        <w:t>2009/01</w:t>
      </w:r>
      <w:r>
        <w:rPr>
          <w:spacing w:val="8"/>
        </w:rPr>
        <w:t> </w:t>
      </w:r>
      <w:r>
        <w:rPr/>
        <w:t>Association</w:t>
      </w:r>
      <w:r>
        <w:rPr>
          <w:spacing w:val="-2"/>
        </w:rPr>
        <w:t> </w:t>
      </w:r>
      <w:r>
        <w:rPr/>
        <w:t>of</w:t>
      </w:r>
      <w:r>
        <w:rPr>
          <w:spacing w:val="-2"/>
        </w:rPr>
        <w:t> </w:t>
      </w:r>
      <w:r>
        <w:rPr/>
        <w:t>Indian</w:t>
      </w:r>
      <w:r>
        <w:rPr>
          <w:spacing w:val="-2"/>
        </w:rPr>
        <w:t> </w:t>
      </w:r>
      <w:r>
        <w:rPr/>
        <w:t>Economics</w:t>
      </w:r>
      <w:r>
        <w:rPr>
          <w:spacing w:val="1"/>
        </w:rPr>
        <w:t> </w:t>
      </w:r>
      <w:r>
        <w:rPr/>
        <w:t>&amp;</w:t>
      </w:r>
      <w:r>
        <w:rPr>
          <w:spacing w:val="-2"/>
        </w:rPr>
        <w:t> </w:t>
      </w:r>
      <w:r>
        <w:rPr/>
        <w:t>Financial</w:t>
      </w:r>
      <w:r>
        <w:rPr>
          <w:spacing w:val="-3"/>
        </w:rPr>
        <w:t> </w:t>
      </w:r>
      <w:r>
        <w:rPr/>
        <w:t>Studies,</w:t>
      </w:r>
      <w:r>
        <w:rPr>
          <w:spacing w:val="-3"/>
        </w:rPr>
        <w:t> </w:t>
      </w:r>
      <w:r>
        <w:rPr/>
        <w:t>ASSA,</w:t>
      </w:r>
      <w:r>
        <w:rPr>
          <w:spacing w:val="-2"/>
        </w:rPr>
        <w:t> </w:t>
      </w:r>
      <w:r>
        <w:rPr/>
        <w:t>San</w:t>
      </w:r>
      <w:r>
        <w:rPr>
          <w:spacing w:val="-2"/>
        </w:rPr>
        <w:t> </w:t>
      </w:r>
      <w:r>
        <w:rPr/>
        <w:t>Francisco,</w:t>
      </w:r>
      <w:r>
        <w:rPr>
          <w:spacing w:val="-2"/>
        </w:rPr>
        <w:t> </w:t>
      </w:r>
      <w:r>
        <w:rPr/>
        <w:t>CA;</w:t>
      </w:r>
      <w:r>
        <w:rPr>
          <w:spacing w:val="-1"/>
        </w:rPr>
        <w:t> </w:t>
      </w:r>
      <w:r>
        <w:rPr/>
        <w:t>Was</w:t>
      </w:r>
      <w:r>
        <w:rPr>
          <w:spacing w:val="-1"/>
        </w:rPr>
        <w:t> </w:t>
      </w:r>
      <w:r>
        <w:rPr/>
        <w:t>the</w:t>
      </w:r>
      <w:r>
        <w:rPr>
          <w:spacing w:val="-3"/>
        </w:rPr>
        <w:t> </w:t>
      </w:r>
      <w:r>
        <w:rPr/>
        <w:t>Mandel</w:t>
      </w:r>
      <w:r>
        <w:rPr>
          <w:spacing w:val="-3"/>
        </w:rPr>
        <w:t> </w:t>
      </w:r>
      <w:r>
        <w:rPr/>
        <w:t>Commission </w:t>
      </w:r>
      <w:r>
        <w:rPr>
          <w:spacing w:val="-2"/>
        </w:rPr>
        <w:t>Right?</w:t>
      </w:r>
    </w:p>
    <w:p>
      <w:pPr>
        <w:pStyle w:val="BodyText"/>
        <w:spacing w:line="213" w:lineRule="auto" w:before="8"/>
        <w:ind w:right="186" w:firstLine="720"/>
      </w:pPr>
      <w:r>
        <w:rPr/>
        <w:t>Living Standards Differences between Backward Classes &amp; Other Social Groups in India (presented by coauthor) 2009/01 Econometric Society, ASSA, San Francisco, CA; Migrants, Natives &amp; a New Measure of Assimilation (presented by a</w:t>
      </w:r>
    </w:p>
    <w:p>
      <w:pPr>
        <w:pStyle w:val="BodyText"/>
        <w:spacing w:line="197" w:lineRule="exact"/>
        <w:ind w:left="991"/>
      </w:pPr>
      <w:r>
        <w:rPr>
          <w:spacing w:val="-2"/>
        </w:rPr>
        <w:t>coauthor)</w:t>
      </w:r>
    </w:p>
    <w:p>
      <w:pPr>
        <w:pStyle w:val="BodyText"/>
        <w:spacing w:line="216" w:lineRule="auto" w:before="6"/>
        <w:ind w:left="991" w:hanging="721"/>
      </w:pPr>
      <w:r>
        <w:rPr/>
        <w:t>2008/08 CERGE/EI,</w:t>
      </w:r>
      <w:r>
        <w:rPr>
          <w:spacing w:val="36"/>
        </w:rPr>
        <w:t> </w:t>
      </w:r>
      <w:r>
        <w:rPr/>
        <w:t>Prague</w:t>
      </w:r>
      <w:r>
        <w:rPr>
          <w:spacing w:val="36"/>
        </w:rPr>
        <w:t> </w:t>
      </w:r>
      <w:r>
        <w:rPr/>
        <w:t>Global</w:t>
      </w:r>
      <w:r>
        <w:rPr>
          <w:spacing w:val="38"/>
        </w:rPr>
        <w:t> </w:t>
      </w:r>
      <w:r>
        <w:rPr/>
        <w:t>Development</w:t>
      </w:r>
      <w:r>
        <w:rPr>
          <w:spacing w:val="35"/>
        </w:rPr>
        <w:t> </w:t>
      </w:r>
      <w:r>
        <w:rPr/>
        <w:t>Network</w:t>
      </w:r>
      <w:r>
        <w:rPr>
          <w:spacing w:val="37"/>
        </w:rPr>
        <w:t> </w:t>
      </w:r>
      <w:r>
        <w:rPr/>
        <w:t>Central</w:t>
      </w:r>
      <w:r>
        <w:rPr>
          <w:spacing w:val="36"/>
        </w:rPr>
        <w:t> </w:t>
      </w:r>
      <w:r>
        <w:rPr/>
        <w:t>European</w:t>
      </w:r>
      <w:r>
        <w:rPr>
          <w:spacing w:val="37"/>
        </w:rPr>
        <w:t> </w:t>
      </w:r>
      <w:r>
        <w:rPr/>
        <w:t>Competition</w:t>
      </w:r>
      <w:r>
        <w:rPr>
          <w:spacing w:val="37"/>
        </w:rPr>
        <w:t> </w:t>
      </w:r>
      <w:r>
        <w:rPr/>
        <w:t>Conference</w:t>
      </w:r>
      <w:r>
        <w:rPr>
          <w:spacing w:val="36"/>
        </w:rPr>
        <w:t> </w:t>
      </w:r>
      <w:r>
        <w:rPr/>
        <w:t>(Member</w:t>
      </w:r>
      <w:r>
        <w:rPr>
          <w:spacing w:val="37"/>
        </w:rPr>
        <w:t> </w:t>
      </w:r>
      <w:r>
        <w:rPr/>
        <w:t>Evaluation </w:t>
      </w:r>
      <w:r>
        <w:rPr>
          <w:spacing w:val="-2"/>
        </w:rPr>
        <w:t>Panel)</w:t>
      </w:r>
    </w:p>
    <w:p>
      <w:pPr>
        <w:pStyle w:val="BodyText"/>
        <w:spacing w:line="216" w:lineRule="auto"/>
        <w:ind w:left="991" w:hanging="721"/>
      </w:pPr>
      <w:r>
        <w:rPr/>
        <w:t>2008/07 German</w:t>
      </w:r>
      <w:r>
        <w:rPr>
          <w:spacing w:val="36"/>
        </w:rPr>
        <w:t> </w:t>
      </w:r>
      <w:r>
        <w:rPr/>
        <w:t>Socio-Economic</w:t>
      </w:r>
      <w:r>
        <w:rPr>
          <w:spacing w:val="34"/>
        </w:rPr>
        <w:t> </w:t>
      </w:r>
      <w:r>
        <w:rPr/>
        <w:t>Panel</w:t>
      </w:r>
      <w:r>
        <w:rPr>
          <w:spacing w:val="34"/>
        </w:rPr>
        <w:t> </w:t>
      </w:r>
      <w:r>
        <w:rPr/>
        <w:t>Conference,</w:t>
      </w:r>
      <w:r>
        <w:rPr>
          <w:spacing w:val="35"/>
        </w:rPr>
        <w:t> </w:t>
      </w:r>
      <w:r>
        <w:rPr/>
        <w:t>Berlin,</w:t>
      </w:r>
      <w:r>
        <w:rPr>
          <w:spacing w:val="35"/>
        </w:rPr>
        <w:t> </w:t>
      </w:r>
      <w:r>
        <w:rPr/>
        <w:t>Germany</w:t>
      </w:r>
      <w:r>
        <w:rPr>
          <w:spacing w:val="35"/>
        </w:rPr>
        <w:t> </w:t>
      </w:r>
      <w:r>
        <w:rPr/>
        <w:t>(presented</w:t>
      </w:r>
      <w:r>
        <w:rPr>
          <w:spacing w:val="40"/>
        </w:rPr>
        <w:t> </w:t>
      </w:r>
      <w:r>
        <w:rPr/>
        <w:t>“Migrants,</w:t>
      </w:r>
      <w:r>
        <w:rPr>
          <w:spacing w:val="35"/>
        </w:rPr>
        <w:t> </w:t>
      </w:r>
      <w:r>
        <w:rPr/>
        <w:t>Natives</w:t>
      </w:r>
      <w:r>
        <w:rPr>
          <w:spacing w:val="34"/>
        </w:rPr>
        <w:t> </w:t>
      </w:r>
      <w:r>
        <w:rPr/>
        <w:t>&amp;</w:t>
      </w:r>
      <w:r>
        <w:rPr>
          <w:spacing w:val="38"/>
        </w:rPr>
        <w:t> </w:t>
      </w:r>
      <w:r>
        <w:rPr/>
        <w:t>a</w:t>
      </w:r>
      <w:r>
        <w:rPr>
          <w:spacing w:val="35"/>
        </w:rPr>
        <w:t> </w:t>
      </w:r>
      <w:r>
        <w:rPr/>
        <w:t>New</w:t>
      </w:r>
      <w:r>
        <w:rPr>
          <w:spacing w:val="37"/>
        </w:rPr>
        <w:t> </w:t>
      </w:r>
      <w:r>
        <w:rPr/>
        <w:t>Measure</w:t>
      </w:r>
      <w:r>
        <w:rPr>
          <w:spacing w:val="35"/>
        </w:rPr>
        <w:t> </w:t>
      </w:r>
      <w:r>
        <w:rPr/>
        <w:t>of </w:t>
      </w:r>
      <w:r>
        <w:rPr>
          <w:spacing w:val="-2"/>
        </w:rPr>
        <w:t>Assimilation”</w:t>
      </w:r>
    </w:p>
    <w:p>
      <w:pPr>
        <w:pStyle w:val="BodyText"/>
        <w:spacing w:line="195" w:lineRule="exact"/>
      </w:pPr>
      <w:r>
        <w:rPr/>
        <w:t>2008/07</w:t>
      </w:r>
      <w:r>
        <w:rPr>
          <w:spacing w:val="7"/>
        </w:rPr>
        <w:t> </w:t>
      </w:r>
      <w:r>
        <w:rPr/>
        <w:t>Mini-Conference</w:t>
      </w:r>
      <w:r>
        <w:rPr>
          <w:spacing w:val="-7"/>
        </w:rPr>
        <w:t> </w:t>
      </w:r>
      <w:r>
        <w:rPr/>
        <w:t>on</w:t>
      </w:r>
      <w:r>
        <w:rPr>
          <w:spacing w:val="-4"/>
        </w:rPr>
        <w:t> </w:t>
      </w:r>
      <w:r>
        <w:rPr/>
        <w:t>Migration,</w:t>
      </w:r>
      <w:r>
        <w:rPr>
          <w:spacing w:val="-5"/>
        </w:rPr>
        <w:t> </w:t>
      </w:r>
      <w:r>
        <w:rPr/>
        <w:t>Ethnicity</w:t>
      </w:r>
      <w:r>
        <w:rPr>
          <w:spacing w:val="-1"/>
        </w:rPr>
        <w:t> </w:t>
      </w:r>
      <w:r>
        <w:rPr/>
        <w:t>&amp;</w:t>
      </w:r>
      <w:r>
        <w:rPr>
          <w:spacing w:val="-6"/>
        </w:rPr>
        <w:t> </w:t>
      </w:r>
      <w:r>
        <w:rPr/>
        <w:t>the</w:t>
      </w:r>
      <w:r>
        <w:rPr>
          <w:spacing w:val="-5"/>
        </w:rPr>
        <w:t> </w:t>
      </w:r>
      <w:r>
        <w:rPr/>
        <w:t>Labor</w:t>
      </w:r>
      <w:r>
        <w:rPr>
          <w:spacing w:val="-5"/>
        </w:rPr>
        <w:t> </w:t>
      </w:r>
      <w:r>
        <w:rPr/>
        <w:t>Market,</w:t>
      </w:r>
      <w:r>
        <w:rPr>
          <w:spacing w:val="-5"/>
        </w:rPr>
        <w:t> </w:t>
      </w:r>
      <w:r>
        <w:rPr/>
        <w:t>IZA,</w:t>
      </w:r>
      <w:r>
        <w:rPr>
          <w:spacing w:val="-5"/>
        </w:rPr>
        <w:t> </w:t>
      </w:r>
      <w:r>
        <w:rPr/>
        <w:t>Organizer</w:t>
      </w:r>
      <w:r>
        <w:rPr>
          <w:spacing w:val="-1"/>
        </w:rPr>
        <w:t> </w:t>
      </w:r>
      <w:r>
        <w:rPr/>
        <w:t>&amp;</w:t>
      </w:r>
      <w:r>
        <w:rPr>
          <w:spacing w:val="-4"/>
        </w:rPr>
        <w:t> </w:t>
      </w:r>
      <w:r>
        <w:rPr>
          <w:spacing w:val="-2"/>
        </w:rPr>
        <w:t>Commentator</w:t>
      </w:r>
    </w:p>
    <w:p>
      <w:pPr>
        <w:pStyle w:val="BodyText"/>
        <w:spacing w:line="216" w:lineRule="auto" w:before="2"/>
        <w:ind w:left="991" w:hanging="721"/>
      </w:pPr>
      <w:r>
        <w:rPr/>
        <w:t>2008/06 Migration &amp; Development Conference, Lille, France (presented “Migration, Remittances, &amp; Child Labor” &amp; discussed </w:t>
      </w:r>
      <w:r>
        <w:rPr>
          <w:spacing w:val="-2"/>
        </w:rPr>
        <w:t>paper)</w:t>
      </w:r>
    </w:p>
    <w:p>
      <w:pPr>
        <w:pStyle w:val="BodyText"/>
        <w:spacing w:line="216" w:lineRule="auto"/>
        <w:ind w:right="182"/>
      </w:pPr>
      <w:r>
        <w:rPr/>
        <w:t>2008/05</w:t>
      </w:r>
      <w:r>
        <w:rPr>
          <w:spacing w:val="24"/>
        </w:rPr>
        <w:t> </w:t>
      </w:r>
      <w:r>
        <w:rPr/>
        <w:t>Annual Migration Meeting, IZA, Bonn (presented “Migration, Remittances, &amp; Child Labor” &amp; discussed paper) 2008/05</w:t>
      </w:r>
      <w:r>
        <w:rPr>
          <w:spacing w:val="-9"/>
        </w:rPr>
        <w:t> </w:t>
      </w:r>
      <w:r>
        <w:rPr/>
        <w:t>IZA/World</w:t>
      </w:r>
      <w:r>
        <w:rPr>
          <w:spacing w:val="-12"/>
        </w:rPr>
        <w:t> </w:t>
      </w:r>
      <w:r>
        <w:rPr/>
        <w:t>Bank</w:t>
      </w:r>
      <w:r>
        <w:rPr>
          <w:spacing w:val="-13"/>
        </w:rPr>
        <w:t> </w:t>
      </w:r>
      <w:r>
        <w:rPr/>
        <w:t>Conference</w:t>
      </w:r>
      <w:r>
        <w:rPr>
          <w:spacing w:val="-14"/>
        </w:rPr>
        <w:t> </w:t>
      </w:r>
      <w:r>
        <w:rPr/>
        <w:t>on</w:t>
      </w:r>
      <w:r>
        <w:rPr>
          <w:spacing w:val="-12"/>
        </w:rPr>
        <w:t> </w:t>
      </w:r>
      <w:r>
        <w:rPr/>
        <w:t>Employment</w:t>
      </w:r>
      <w:r>
        <w:rPr>
          <w:spacing w:val="-15"/>
        </w:rPr>
        <w:t> </w:t>
      </w:r>
      <w:r>
        <w:rPr/>
        <w:t>&amp;</w:t>
      </w:r>
      <w:r>
        <w:rPr>
          <w:spacing w:val="-13"/>
        </w:rPr>
        <w:t> </w:t>
      </w:r>
      <w:r>
        <w:rPr/>
        <w:t>Development,</w:t>
      </w:r>
      <w:r>
        <w:rPr>
          <w:spacing w:val="-12"/>
        </w:rPr>
        <w:t> </w:t>
      </w:r>
      <w:r>
        <w:rPr/>
        <w:t>Rabat,</w:t>
      </w:r>
      <w:r>
        <w:rPr>
          <w:spacing w:val="-13"/>
        </w:rPr>
        <w:t> </w:t>
      </w:r>
      <w:r>
        <w:rPr/>
        <w:t>Morocco</w:t>
      </w:r>
      <w:r>
        <w:rPr>
          <w:spacing w:val="-12"/>
        </w:rPr>
        <w:t> </w:t>
      </w:r>
      <w:r>
        <w:rPr/>
        <w:t>(presented</w:t>
      </w:r>
      <w:r>
        <w:rPr>
          <w:spacing w:val="-13"/>
        </w:rPr>
        <w:t> </w:t>
      </w:r>
      <w:r>
        <w:rPr/>
        <w:t>“Was</w:t>
      </w:r>
      <w:r>
        <w:rPr>
          <w:spacing w:val="-12"/>
        </w:rPr>
        <w:t> </w:t>
      </w:r>
      <w:r>
        <w:rPr/>
        <w:t>the</w:t>
      </w:r>
      <w:r>
        <w:rPr>
          <w:spacing w:val="-13"/>
        </w:rPr>
        <w:t> </w:t>
      </w:r>
      <w:r>
        <w:rPr/>
        <w:t>Mandal</w:t>
      </w:r>
      <w:r>
        <w:rPr>
          <w:spacing w:val="-12"/>
        </w:rPr>
        <w:t> </w:t>
      </w:r>
      <w:r>
        <w:rPr/>
        <w:t>Commission</w:t>
      </w:r>
    </w:p>
    <w:p>
      <w:pPr>
        <w:pStyle w:val="BodyText"/>
        <w:spacing w:line="196" w:lineRule="exact"/>
        <w:ind w:left="991"/>
      </w:pPr>
      <w:r>
        <w:rPr/>
        <w:t>right?</w:t>
      </w:r>
      <w:r>
        <w:rPr>
          <w:spacing w:val="-5"/>
        </w:rPr>
        <w:t> </w:t>
      </w:r>
      <w:r>
        <w:rPr/>
        <w:t>living</w:t>
      </w:r>
      <w:r>
        <w:rPr>
          <w:spacing w:val="-4"/>
        </w:rPr>
        <w:t> </w:t>
      </w:r>
      <w:r>
        <w:rPr/>
        <w:t>standard</w:t>
      </w:r>
      <w:r>
        <w:rPr>
          <w:spacing w:val="-6"/>
        </w:rPr>
        <w:t> </w:t>
      </w:r>
      <w:r>
        <w:rPr/>
        <w:t>differences</w:t>
      </w:r>
      <w:r>
        <w:rPr>
          <w:spacing w:val="-6"/>
        </w:rPr>
        <w:t> </w:t>
      </w:r>
      <w:r>
        <w:rPr/>
        <w:t>between</w:t>
      </w:r>
      <w:r>
        <w:rPr>
          <w:spacing w:val="-4"/>
        </w:rPr>
        <w:t> </w:t>
      </w:r>
      <w:r>
        <w:rPr/>
        <w:t>Other</w:t>
      </w:r>
      <w:r>
        <w:rPr>
          <w:spacing w:val="-4"/>
        </w:rPr>
        <w:t> </w:t>
      </w:r>
      <w:r>
        <w:rPr/>
        <w:t>Backward</w:t>
      </w:r>
      <w:r>
        <w:rPr>
          <w:spacing w:val="-6"/>
        </w:rPr>
        <w:t> </w:t>
      </w:r>
      <w:r>
        <w:rPr/>
        <w:t>Castes</w:t>
      </w:r>
      <w:r>
        <w:rPr>
          <w:spacing w:val="-6"/>
        </w:rPr>
        <w:t> </w:t>
      </w:r>
      <w:r>
        <w:rPr/>
        <w:t>&amp;</w:t>
      </w:r>
      <w:r>
        <w:rPr>
          <w:spacing w:val="-4"/>
        </w:rPr>
        <w:t> </w:t>
      </w:r>
      <w:r>
        <w:rPr/>
        <w:t>other</w:t>
      </w:r>
      <w:r>
        <w:rPr>
          <w:spacing w:val="-4"/>
        </w:rPr>
        <w:t> </w:t>
      </w:r>
      <w:r>
        <w:rPr/>
        <w:t>social</w:t>
      </w:r>
      <w:r>
        <w:rPr>
          <w:spacing w:val="-5"/>
        </w:rPr>
        <w:t> </w:t>
      </w:r>
      <w:r>
        <w:rPr/>
        <w:t>groups</w:t>
      </w:r>
      <w:r>
        <w:rPr>
          <w:spacing w:val="-5"/>
        </w:rPr>
        <w:t> </w:t>
      </w:r>
      <w:r>
        <w:rPr/>
        <w:t>in</w:t>
      </w:r>
      <w:r>
        <w:rPr>
          <w:spacing w:val="-4"/>
        </w:rPr>
        <w:t> </w:t>
      </w:r>
      <w:r>
        <w:rPr>
          <w:spacing w:val="-2"/>
        </w:rPr>
        <w:t>India”)</w:t>
      </w:r>
    </w:p>
    <w:p>
      <w:pPr>
        <w:pStyle w:val="BodyText"/>
        <w:spacing w:line="213" w:lineRule="auto" w:before="6"/>
      </w:pPr>
      <w:r>
        <w:rPr/>
        <w:t>2008/04 Population Association of America, New Orleans, LA; Is the Glass Ceiling Cracking?: A Simple Test (poster session) 2008/02</w:t>
      </w:r>
      <w:r>
        <w:rPr>
          <w:spacing w:val="11"/>
        </w:rPr>
        <w:t> </w:t>
      </w:r>
      <w:r>
        <w:rPr/>
        <w:t>First</w:t>
      </w:r>
      <w:r>
        <w:rPr>
          <w:spacing w:val="39"/>
        </w:rPr>
        <w:t> </w:t>
      </w:r>
      <w:r>
        <w:rPr/>
        <w:t>Conference</w:t>
      </w:r>
      <w:r>
        <w:rPr>
          <w:spacing w:val="38"/>
        </w:rPr>
        <w:t> </w:t>
      </w:r>
      <w:r>
        <w:rPr/>
        <w:t>on</w:t>
      </w:r>
      <w:r>
        <w:rPr>
          <w:spacing w:val="39"/>
        </w:rPr>
        <w:t> </w:t>
      </w:r>
      <w:r>
        <w:rPr/>
        <w:t>the</w:t>
      </w:r>
      <w:r>
        <w:rPr>
          <w:spacing w:val="38"/>
        </w:rPr>
        <w:t> </w:t>
      </w:r>
      <w:r>
        <w:rPr/>
        <w:t>Political</w:t>
      </w:r>
      <w:r>
        <w:rPr>
          <w:spacing w:val="37"/>
        </w:rPr>
        <w:t> </w:t>
      </w:r>
      <w:r>
        <w:rPr/>
        <w:t>Economy</w:t>
      </w:r>
      <w:r>
        <w:rPr>
          <w:spacing w:val="39"/>
        </w:rPr>
        <w:t> </w:t>
      </w:r>
      <w:r>
        <w:rPr/>
        <w:t>of</w:t>
      </w:r>
      <w:r>
        <w:rPr>
          <w:spacing w:val="38"/>
        </w:rPr>
        <w:t> </w:t>
      </w:r>
      <w:r>
        <w:rPr/>
        <w:t>International</w:t>
      </w:r>
      <w:r>
        <w:rPr>
          <w:spacing w:val="38"/>
        </w:rPr>
        <w:t> </w:t>
      </w:r>
      <w:r>
        <w:rPr/>
        <w:t>Organizations</w:t>
      </w:r>
      <w:r>
        <w:rPr>
          <w:spacing w:val="37"/>
        </w:rPr>
        <w:t> </w:t>
      </w:r>
      <w:r>
        <w:rPr/>
        <w:t>in</w:t>
      </w:r>
      <w:r>
        <w:rPr>
          <w:spacing w:val="38"/>
        </w:rPr>
        <w:t> </w:t>
      </w:r>
      <w:r>
        <w:rPr/>
        <w:t>Monte</w:t>
      </w:r>
      <w:r>
        <w:rPr>
          <w:spacing w:val="38"/>
        </w:rPr>
        <w:t> </w:t>
      </w:r>
      <w:r>
        <w:rPr/>
        <w:t>Verità,</w:t>
      </w:r>
      <w:r>
        <w:rPr>
          <w:spacing w:val="38"/>
        </w:rPr>
        <w:t> </w:t>
      </w:r>
      <w:r>
        <w:rPr/>
        <w:t>Ascona</w:t>
      </w:r>
      <w:r>
        <w:rPr>
          <w:spacing w:val="38"/>
        </w:rPr>
        <w:t> </w:t>
      </w:r>
      <w:r>
        <w:rPr/>
        <w:t>(Switzerland),</w:t>
      </w:r>
    </w:p>
    <w:p>
      <w:pPr>
        <w:pStyle w:val="BodyText"/>
        <w:spacing w:line="197" w:lineRule="exact"/>
        <w:ind w:left="991"/>
      </w:pPr>
      <w:r>
        <w:rPr/>
        <w:t>(presented</w:t>
      </w:r>
      <w:r>
        <w:rPr>
          <w:spacing w:val="-5"/>
        </w:rPr>
        <w:t> </w:t>
      </w:r>
      <w:r>
        <w:rPr/>
        <w:t>“The</w:t>
      </w:r>
      <w:r>
        <w:rPr>
          <w:spacing w:val="-6"/>
        </w:rPr>
        <w:t> </w:t>
      </w:r>
      <w:r>
        <w:rPr/>
        <w:t>Political</w:t>
      </w:r>
      <w:r>
        <w:rPr>
          <w:spacing w:val="-6"/>
        </w:rPr>
        <w:t> </w:t>
      </w:r>
      <w:r>
        <w:rPr/>
        <w:t>Economy</w:t>
      </w:r>
      <w:r>
        <w:rPr>
          <w:spacing w:val="-7"/>
        </w:rPr>
        <w:t> </w:t>
      </w:r>
      <w:r>
        <w:rPr/>
        <w:t>of</w:t>
      </w:r>
      <w:r>
        <w:rPr>
          <w:spacing w:val="-5"/>
        </w:rPr>
        <w:t> </w:t>
      </w:r>
      <w:r>
        <w:rPr/>
        <w:t>International</w:t>
      </w:r>
      <w:r>
        <w:rPr>
          <w:spacing w:val="-6"/>
        </w:rPr>
        <w:t> </w:t>
      </w:r>
      <w:r>
        <w:rPr>
          <w:spacing w:val="-2"/>
        </w:rPr>
        <w:t>Organizations”)</w:t>
      </w:r>
    </w:p>
    <w:p>
      <w:pPr>
        <w:pStyle w:val="BodyText"/>
        <w:spacing w:line="204" w:lineRule="exact"/>
      </w:pPr>
      <w:r>
        <w:rPr/>
        <w:t>2007/12</w:t>
      </w:r>
      <w:r>
        <w:rPr>
          <w:spacing w:val="7"/>
        </w:rPr>
        <w:t> </w:t>
      </w:r>
      <w:r>
        <w:rPr/>
        <w:t>Measuring</w:t>
      </w:r>
      <w:r>
        <w:rPr>
          <w:spacing w:val="-4"/>
        </w:rPr>
        <w:t> </w:t>
      </w:r>
      <w:r>
        <w:rPr/>
        <w:t>Discriminations,</w:t>
      </w:r>
      <w:r>
        <w:rPr>
          <w:spacing w:val="-6"/>
        </w:rPr>
        <w:t> </w:t>
      </w:r>
      <w:r>
        <w:rPr/>
        <w:t>Paris,</w:t>
      </w:r>
      <w:r>
        <w:rPr>
          <w:spacing w:val="-5"/>
        </w:rPr>
        <w:t> </w:t>
      </w:r>
      <w:r>
        <w:rPr/>
        <w:t>France;</w:t>
      </w:r>
      <w:r>
        <w:rPr>
          <w:spacing w:val="-6"/>
        </w:rPr>
        <w:t> </w:t>
      </w:r>
      <w:r>
        <w:rPr/>
        <w:t>Poverty</w:t>
      </w:r>
      <w:r>
        <w:rPr>
          <w:spacing w:val="-4"/>
        </w:rPr>
        <w:t> </w:t>
      </w:r>
      <w:r>
        <w:rPr/>
        <w:t>in</w:t>
      </w:r>
      <w:r>
        <w:rPr>
          <w:spacing w:val="-7"/>
        </w:rPr>
        <w:t> </w:t>
      </w:r>
      <w:r>
        <w:rPr/>
        <w:t>Rural</w:t>
      </w:r>
      <w:r>
        <w:rPr>
          <w:spacing w:val="-7"/>
        </w:rPr>
        <w:t> </w:t>
      </w:r>
      <w:r>
        <w:rPr/>
        <w:t>India:</w:t>
      </w:r>
      <w:r>
        <w:rPr>
          <w:spacing w:val="-5"/>
        </w:rPr>
        <w:t> </w:t>
      </w:r>
      <w:r>
        <w:rPr/>
        <w:t>Caste</w:t>
      </w:r>
      <w:r>
        <w:rPr>
          <w:spacing w:val="-6"/>
        </w:rPr>
        <w:t> </w:t>
      </w:r>
      <w:r>
        <w:rPr/>
        <w:t>&amp;</w:t>
      </w:r>
      <w:r>
        <w:rPr>
          <w:spacing w:val="3"/>
        </w:rPr>
        <w:t> </w:t>
      </w:r>
      <w:r>
        <w:rPr/>
        <w:t>Tribe</w:t>
      </w:r>
      <w:r>
        <w:rPr>
          <w:spacing w:val="-5"/>
        </w:rPr>
        <w:t> </w:t>
      </w:r>
      <w:r>
        <w:rPr/>
        <w:t>(co-author</w:t>
      </w:r>
      <w:r>
        <w:rPr>
          <w:spacing w:val="-5"/>
        </w:rPr>
        <w:t> </w:t>
      </w:r>
      <w:r>
        <w:rPr>
          <w:spacing w:val="-2"/>
        </w:rPr>
        <w:t>presented)</w:t>
      </w:r>
    </w:p>
    <w:p>
      <w:pPr>
        <w:pStyle w:val="BodyText"/>
        <w:spacing w:line="216" w:lineRule="auto" w:before="5"/>
        <w:ind w:left="991" w:hanging="721"/>
      </w:pPr>
      <w:r>
        <w:rPr/>
        <w:t>2007/08 CERGE/EI,</w:t>
      </w:r>
      <w:r>
        <w:rPr>
          <w:spacing w:val="36"/>
        </w:rPr>
        <w:t> </w:t>
      </w:r>
      <w:r>
        <w:rPr/>
        <w:t>Prague</w:t>
      </w:r>
      <w:r>
        <w:rPr>
          <w:spacing w:val="36"/>
        </w:rPr>
        <w:t> </w:t>
      </w:r>
      <w:r>
        <w:rPr/>
        <w:t>Global</w:t>
      </w:r>
      <w:r>
        <w:rPr>
          <w:spacing w:val="38"/>
        </w:rPr>
        <w:t> </w:t>
      </w:r>
      <w:r>
        <w:rPr/>
        <w:t>Development</w:t>
      </w:r>
      <w:r>
        <w:rPr>
          <w:spacing w:val="35"/>
        </w:rPr>
        <w:t> </w:t>
      </w:r>
      <w:r>
        <w:rPr/>
        <w:t>Network</w:t>
      </w:r>
      <w:r>
        <w:rPr>
          <w:spacing w:val="37"/>
        </w:rPr>
        <w:t> </w:t>
      </w:r>
      <w:r>
        <w:rPr/>
        <w:t>Central</w:t>
      </w:r>
      <w:r>
        <w:rPr>
          <w:spacing w:val="36"/>
        </w:rPr>
        <w:t> </w:t>
      </w:r>
      <w:r>
        <w:rPr/>
        <w:t>European</w:t>
      </w:r>
      <w:r>
        <w:rPr>
          <w:spacing w:val="37"/>
        </w:rPr>
        <w:t> </w:t>
      </w:r>
      <w:r>
        <w:rPr/>
        <w:t>Competition</w:t>
      </w:r>
      <w:r>
        <w:rPr>
          <w:spacing w:val="37"/>
        </w:rPr>
        <w:t> </w:t>
      </w:r>
      <w:r>
        <w:rPr/>
        <w:t>Conference</w:t>
      </w:r>
      <w:r>
        <w:rPr>
          <w:spacing w:val="36"/>
        </w:rPr>
        <w:t> </w:t>
      </w:r>
      <w:r>
        <w:rPr/>
        <w:t>(Member</w:t>
      </w:r>
      <w:r>
        <w:rPr>
          <w:spacing w:val="37"/>
        </w:rPr>
        <w:t> </w:t>
      </w:r>
      <w:r>
        <w:rPr/>
        <w:t>Evaluation </w:t>
      </w:r>
      <w:r>
        <w:rPr>
          <w:spacing w:val="-2"/>
        </w:rPr>
        <w:t>Panel)</w:t>
      </w:r>
    </w:p>
    <w:p>
      <w:pPr>
        <w:pStyle w:val="BodyText"/>
        <w:spacing w:line="216" w:lineRule="auto"/>
      </w:pPr>
      <w:r>
        <w:rPr/>
        <w:t>2007/06 University of Rome “Tor Vergata”, Villa Mondragone, Rome, June (presented “Return Migration &amp; Remittances”) 2007/06 WIDER</w:t>
      </w:r>
      <w:r>
        <w:rPr>
          <w:spacing w:val="-3"/>
        </w:rPr>
        <w:t> </w:t>
      </w:r>
      <w:r>
        <w:rPr/>
        <w:t>Conference</w:t>
      </w:r>
      <w:r>
        <w:rPr>
          <w:spacing w:val="-3"/>
        </w:rPr>
        <w:t> </w:t>
      </w:r>
      <w:r>
        <w:rPr/>
        <w:t>on</w:t>
      </w:r>
      <w:r>
        <w:rPr>
          <w:spacing w:val="-2"/>
        </w:rPr>
        <w:t> </w:t>
      </w:r>
      <w:r>
        <w:rPr/>
        <w:t>FraGSe</w:t>
      </w:r>
      <w:r>
        <w:rPr>
          <w:spacing w:val="-3"/>
        </w:rPr>
        <w:t> </w:t>
      </w:r>
      <w:r>
        <w:rPr/>
        <w:t>States</w:t>
      </w:r>
      <w:r>
        <w:rPr>
          <w:spacing w:val="-3"/>
        </w:rPr>
        <w:t> </w:t>
      </w:r>
      <w:r>
        <w:rPr/>
        <w:t>-</w:t>
      </w:r>
      <w:r>
        <w:rPr>
          <w:spacing w:val="-2"/>
        </w:rPr>
        <w:t> </w:t>
      </w:r>
      <w:r>
        <w:rPr/>
        <w:t>FraGSe</w:t>
      </w:r>
      <w:r>
        <w:rPr>
          <w:spacing w:val="-3"/>
        </w:rPr>
        <w:t> </w:t>
      </w:r>
      <w:r>
        <w:rPr/>
        <w:t>Groups,</w:t>
      </w:r>
      <w:r>
        <w:rPr>
          <w:spacing w:val="-3"/>
        </w:rPr>
        <w:t> </w:t>
      </w:r>
      <w:r>
        <w:rPr/>
        <w:t>Helsinki</w:t>
      </w:r>
      <w:r>
        <w:rPr>
          <w:spacing w:val="-3"/>
        </w:rPr>
        <w:t> </w:t>
      </w:r>
      <w:r>
        <w:rPr/>
        <w:t>(presented</w:t>
      </w:r>
      <w:r>
        <w:rPr>
          <w:spacing w:val="-2"/>
        </w:rPr>
        <w:t> </w:t>
      </w:r>
      <w:r>
        <w:rPr/>
        <w:t>“Rationality</w:t>
      </w:r>
      <w:r>
        <w:rPr>
          <w:spacing w:val="-2"/>
        </w:rPr>
        <w:t> </w:t>
      </w:r>
      <w:r>
        <w:rPr/>
        <w:t>as</w:t>
      </w:r>
      <w:r>
        <w:rPr>
          <w:spacing w:val="-3"/>
        </w:rPr>
        <w:t> </w:t>
      </w:r>
      <w:r>
        <w:rPr/>
        <w:t>a</w:t>
      </w:r>
      <w:r>
        <w:rPr>
          <w:spacing w:val="-3"/>
        </w:rPr>
        <w:t> </w:t>
      </w:r>
      <w:r>
        <w:rPr/>
        <w:t>Barrier</w:t>
      </w:r>
      <w:r>
        <w:rPr>
          <w:spacing w:val="-2"/>
        </w:rPr>
        <w:t> </w:t>
      </w:r>
      <w:r>
        <w:rPr/>
        <w:t>to</w:t>
      </w:r>
      <w:r>
        <w:rPr>
          <w:spacing w:val="-2"/>
        </w:rPr>
        <w:t> </w:t>
      </w:r>
      <w:r>
        <w:rPr/>
        <w:t>Peace:</w:t>
      </w:r>
      <w:r>
        <w:rPr>
          <w:spacing w:val="80"/>
        </w:rPr>
        <w:t> </w:t>
      </w:r>
      <w:r>
        <w:rPr/>
        <w:t>Micro-</w:t>
      </w:r>
    </w:p>
    <w:p>
      <w:pPr>
        <w:pStyle w:val="BodyText"/>
        <w:spacing w:line="196" w:lineRule="exact"/>
        <w:ind w:left="991"/>
      </w:pPr>
      <w:r>
        <w:rPr/>
        <w:t>evidence</w:t>
      </w:r>
      <w:r>
        <w:rPr>
          <w:spacing w:val="-5"/>
        </w:rPr>
        <w:t> </w:t>
      </w:r>
      <w:r>
        <w:rPr/>
        <w:t>from</w:t>
      </w:r>
      <w:r>
        <w:rPr>
          <w:spacing w:val="-4"/>
        </w:rPr>
        <w:t> </w:t>
      </w:r>
      <w:r>
        <w:rPr>
          <w:spacing w:val="-2"/>
        </w:rPr>
        <w:t>Kosovo”)</w:t>
      </w:r>
    </w:p>
    <w:p>
      <w:pPr>
        <w:pStyle w:val="BodyText"/>
        <w:spacing w:line="213" w:lineRule="auto" w:before="6"/>
        <w:ind w:right="186"/>
      </w:pPr>
      <w:r>
        <w:rPr/>
        <w:t>2007/06 IZA/World Bank Conference on Employment &amp; Development, Berlin (Scientific Committee &amp; Panel Discussant) 2007/02 Eastern Economic Association, New York; Wage Growth &amp; Inequality Change During Rapid Economic Transition 2006/09 Northeast</w:t>
      </w:r>
      <w:r>
        <w:rPr>
          <w:spacing w:val="-7"/>
        </w:rPr>
        <w:t> </w:t>
      </w:r>
      <w:r>
        <w:rPr/>
        <w:t>Universities</w:t>
      </w:r>
      <w:r>
        <w:rPr>
          <w:spacing w:val="-7"/>
        </w:rPr>
        <w:t> </w:t>
      </w:r>
      <w:r>
        <w:rPr/>
        <w:t>Development</w:t>
      </w:r>
      <w:r>
        <w:rPr>
          <w:spacing w:val="-7"/>
        </w:rPr>
        <w:t> </w:t>
      </w:r>
      <w:r>
        <w:rPr/>
        <w:t>Consortium</w:t>
      </w:r>
      <w:r>
        <w:rPr>
          <w:spacing w:val="-6"/>
        </w:rPr>
        <w:t> </w:t>
      </w:r>
      <w:r>
        <w:rPr/>
        <w:t>(NEUDC)</w:t>
      </w:r>
      <w:r>
        <w:rPr>
          <w:spacing w:val="-8"/>
        </w:rPr>
        <w:t> </w:t>
      </w:r>
      <w:r>
        <w:rPr/>
        <w:t>Conference,</w:t>
      </w:r>
      <w:r>
        <w:rPr>
          <w:spacing w:val="-6"/>
        </w:rPr>
        <w:t> </w:t>
      </w:r>
      <w:r>
        <w:rPr/>
        <w:t>Cornell</w:t>
      </w:r>
      <w:r>
        <w:rPr>
          <w:spacing w:val="-6"/>
        </w:rPr>
        <w:t> </w:t>
      </w:r>
      <w:r>
        <w:rPr/>
        <w:t>University;</w:t>
      </w:r>
      <w:r>
        <w:rPr>
          <w:spacing w:val="-7"/>
        </w:rPr>
        <w:t> </w:t>
      </w:r>
      <w:r>
        <w:rPr/>
        <w:t>Wage</w:t>
      </w:r>
      <w:r>
        <w:rPr>
          <w:spacing w:val="-6"/>
        </w:rPr>
        <w:t> </w:t>
      </w:r>
      <w:r>
        <w:rPr/>
        <w:t>Growth</w:t>
      </w:r>
      <w:r>
        <w:rPr>
          <w:spacing w:val="-5"/>
        </w:rPr>
        <w:t> </w:t>
      </w:r>
      <w:r>
        <w:rPr/>
        <w:t>&amp;</w:t>
      </w:r>
      <w:r>
        <w:rPr>
          <w:spacing w:val="-6"/>
        </w:rPr>
        <w:t> </w:t>
      </w:r>
      <w:r>
        <w:rPr/>
        <w:t>Inequality</w:t>
      </w:r>
    </w:p>
    <w:p>
      <w:pPr>
        <w:pStyle w:val="BodyText"/>
        <w:spacing w:line="197" w:lineRule="exact"/>
        <w:ind w:left="991"/>
      </w:pPr>
      <w:r>
        <w:rPr/>
        <w:t>Change</w:t>
      </w:r>
      <w:r>
        <w:rPr>
          <w:spacing w:val="-5"/>
        </w:rPr>
        <w:t> </w:t>
      </w:r>
      <w:r>
        <w:rPr/>
        <w:t>During</w:t>
      </w:r>
      <w:r>
        <w:rPr>
          <w:spacing w:val="-5"/>
        </w:rPr>
        <w:t> </w:t>
      </w:r>
      <w:r>
        <w:rPr/>
        <w:t>Rapid</w:t>
      </w:r>
      <w:r>
        <w:rPr>
          <w:spacing w:val="-4"/>
        </w:rPr>
        <w:t> </w:t>
      </w:r>
      <w:r>
        <w:rPr>
          <w:spacing w:val="-2"/>
        </w:rPr>
        <w:t>Economic</w:t>
      </w:r>
    </w:p>
    <w:p>
      <w:pPr>
        <w:pStyle w:val="BodyText"/>
        <w:spacing w:line="216" w:lineRule="auto" w:before="5"/>
        <w:ind w:left="991" w:right="186" w:hanging="721"/>
      </w:pPr>
      <w:r>
        <w:rPr/>
        <w:t>2006/07 German</w:t>
      </w:r>
      <w:r>
        <w:rPr>
          <w:spacing w:val="-1"/>
        </w:rPr>
        <w:t> </w:t>
      </w:r>
      <w:r>
        <w:rPr/>
        <w:t>Socio-Economic</w:t>
      </w:r>
      <w:r>
        <w:rPr>
          <w:spacing w:val="-1"/>
        </w:rPr>
        <w:t> </w:t>
      </w:r>
      <w:r>
        <w:rPr/>
        <w:t>Panel</w:t>
      </w:r>
      <w:r>
        <w:rPr>
          <w:spacing w:val="-1"/>
        </w:rPr>
        <w:t> </w:t>
      </w:r>
      <w:r>
        <w:rPr/>
        <w:t>Conference,</w:t>
      </w:r>
      <w:r>
        <w:rPr>
          <w:spacing w:val="-1"/>
        </w:rPr>
        <w:t> </w:t>
      </w:r>
      <w:r>
        <w:rPr/>
        <w:t>Berlin,</w:t>
      </w:r>
      <w:r>
        <w:rPr>
          <w:spacing w:val="-1"/>
        </w:rPr>
        <w:t> </w:t>
      </w:r>
      <w:r>
        <w:rPr/>
        <w:t>Germany</w:t>
      </w:r>
      <w:r>
        <w:rPr>
          <w:spacing w:val="-1"/>
        </w:rPr>
        <w:t> </w:t>
      </w:r>
      <w:r>
        <w:rPr/>
        <w:t>(presented</w:t>
      </w:r>
      <w:r>
        <w:rPr>
          <w:spacing w:val="-1"/>
        </w:rPr>
        <w:t> </w:t>
      </w:r>
      <w:r>
        <w:rPr/>
        <w:t>“Income,</w:t>
      </w:r>
      <w:r>
        <w:rPr>
          <w:spacing w:val="-1"/>
        </w:rPr>
        <w:t> </w:t>
      </w:r>
      <w:r>
        <w:rPr/>
        <w:t>Prestige</w:t>
      </w:r>
      <w:r>
        <w:rPr>
          <w:spacing w:val="-1"/>
        </w:rPr>
        <w:t> </w:t>
      </w:r>
      <w:r>
        <w:rPr/>
        <w:t>&amp;</w:t>
      </w:r>
      <w:r>
        <w:rPr>
          <w:spacing w:val="-1"/>
        </w:rPr>
        <w:t> </w:t>
      </w:r>
      <w:r>
        <w:rPr/>
        <w:t>Happiness.</w:t>
      </w:r>
      <w:r>
        <w:rPr>
          <w:spacing w:val="-1"/>
        </w:rPr>
        <w:t> </w:t>
      </w:r>
      <w:r>
        <w:rPr/>
        <w:t>Can</w:t>
      </w:r>
      <w:r>
        <w:rPr>
          <w:spacing w:val="-1"/>
        </w:rPr>
        <w:t> </w:t>
      </w:r>
      <w:r>
        <w:rPr/>
        <w:t>you</w:t>
      </w:r>
      <w:r>
        <w:rPr>
          <w:spacing w:val="-1"/>
        </w:rPr>
        <w:t> </w:t>
      </w:r>
      <w:r>
        <w:rPr/>
        <w:t>have it All?”)</w:t>
      </w:r>
    </w:p>
    <w:p>
      <w:pPr>
        <w:pStyle w:val="BodyText"/>
        <w:spacing w:line="216" w:lineRule="auto"/>
        <w:ind w:left="991" w:hanging="721"/>
      </w:pPr>
      <w:r>
        <w:rPr/>
        <w:t>2006/06 University</w:t>
      </w:r>
      <w:r>
        <w:rPr>
          <w:spacing w:val="40"/>
        </w:rPr>
        <w:t> </w:t>
      </w:r>
      <w:r>
        <w:rPr/>
        <w:t>of</w:t>
      </w:r>
      <w:r>
        <w:rPr>
          <w:spacing w:val="40"/>
        </w:rPr>
        <w:t> </w:t>
      </w:r>
      <w:r>
        <w:rPr/>
        <w:t>Rome</w:t>
      </w:r>
      <w:r>
        <w:rPr>
          <w:spacing w:val="40"/>
        </w:rPr>
        <w:t> </w:t>
      </w:r>
      <w:r>
        <w:rPr/>
        <w:t>“Tor</w:t>
      </w:r>
      <w:r>
        <w:rPr>
          <w:spacing w:val="40"/>
        </w:rPr>
        <w:t> </w:t>
      </w:r>
      <w:r>
        <w:rPr/>
        <w:t>Vergata”,</w:t>
      </w:r>
      <w:r>
        <w:rPr>
          <w:spacing w:val="40"/>
        </w:rPr>
        <w:t> </w:t>
      </w:r>
      <w:r>
        <w:rPr/>
        <w:t>Villa</w:t>
      </w:r>
      <w:r>
        <w:rPr>
          <w:spacing w:val="40"/>
        </w:rPr>
        <w:t> </w:t>
      </w:r>
      <w:r>
        <w:rPr/>
        <w:t>Mondragone,</w:t>
      </w:r>
      <w:r>
        <w:rPr>
          <w:spacing w:val="40"/>
        </w:rPr>
        <w:t> </w:t>
      </w:r>
      <w:r>
        <w:rPr/>
        <w:t>Rome,</w:t>
      </w:r>
      <w:r>
        <w:rPr>
          <w:spacing w:val="40"/>
        </w:rPr>
        <w:t> </w:t>
      </w:r>
      <w:r>
        <w:rPr/>
        <w:t>June</w:t>
      </w:r>
      <w:r>
        <w:rPr>
          <w:spacing w:val="40"/>
        </w:rPr>
        <w:t> </w:t>
      </w:r>
      <w:r>
        <w:rPr/>
        <w:t>(presented</w:t>
      </w:r>
      <w:r>
        <w:rPr>
          <w:spacing w:val="40"/>
        </w:rPr>
        <w:t> </w:t>
      </w:r>
      <w:r>
        <w:rPr/>
        <w:t>“Migrants,</w:t>
      </w:r>
      <w:r>
        <w:rPr>
          <w:spacing w:val="40"/>
        </w:rPr>
        <w:t> </w:t>
      </w:r>
      <w:r>
        <w:rPr/>
        <w:t>Ethnicity</w:t>
      </w:r>
      <w:r>
        <w:rPr>
          <w:spacing w:val="40"/>
        </w:rPr>
        <w:t> </w:t>
      </w:r>
      <w:r>
        <w:rPr/>
        <w:t>&amp;</w:t>
      </w:r>
      <w:r>
        <w:rPr>
          <w:spacing w:val="40"/>
        </w:rPr>
        <w:t> </w:t>
      </w:r>
      <w:r>
        <w:rPr/>
        <w:t>Strategic </w:t>
      </w:r>
      <w:r>
        <w:rPr>
          <w:spacing w:val="-2"/>
        </w:rPr>
        <w:t>Assimilation”)</w:t>
      </w:r>
    </w:p>
    <w:p>
      <w:pPr>
        <w:pStyle w:val="BodyText"/>
        <w:spacing w:line="216" w:lineRule="auto"/>
        <w:ind w:left="991" w:hanging="721"/>
      </w:pPr>
      <w:r>
        <w:rPr/>
        <w:t>2006/05 IZA/World</w:t>
      </w:r>
      <w:r>
        <w:rPr>
          <w:spacing w:val="23"/>
        </w:rPr>
        <w:t> </w:t>
      </w:r>
      <w:r>
        <w:rPr/>
        <w:t>Bank</w:t>
      </w:r>
      <w:r>
        <w:rPr>
          <w:spacing w:val="23"/>
        </w:rPr>
        <w:t> </w:t>
      </w:r>
      <w:r>
        <w:rPr/>
        <w:t>Conference</w:t>
      </w:r>
      <w:r>
        <w:rPr>
          <w:spacing w:val="21"/>
        </w:rPr>
        <w:t> </w:t>
      </w:r>
      <w:r>
        <w:rPr/>
        <w:t>on</w:t>
      </w:r>
      <w:r>
        <w:rPr>
          <w:spacing w:val="21"/>
        </w:rPr>
        <w:t> </w:t>
      </w:r>
      <w:r>
        <w:rPr/>
        <w:t>Employment</w:t>
      </w:r>
      <w:r>
        <w:rPr>
          <w:spacing w:val="20"/>
        </w:rPr>
        <w:t> </w:t>
      </w:r>
      <w:r>
        <w:rPr/>
        <w:t>&amp;</w:t>
      </w:r>
      <w:r>
        <w:rPr>
          <w:spacing w:val="23"/>
        </w:rPr>
        <w:t> </w:t>
      </w:r>
      <w:r>
        <w:rPr/>
        <w:t>Development,</w:t>
      </w:r>
      <w:r>
        <w:rPr>
          <w:spacing w:val="23"/>
        </w:rPr>
        <w:t> </w:t>
      </w:r>
      <w:r>
        <w:rPr/>
        <w:t>Berlin</w:t>
      </w:r>
      <w:r>
        <w:rPr>
          <w:spacing w:val="20"/>
        </w:rPr>
        <w:t> </w:t>
      </w:r>
      <w:r>
        <w:rPr/>
        <w:t>(Scientific</w:t>
      </w:r>
      <w:r>
        <w:rPr>
          <w:spacing w:val="23"/>
        </w:rPr>
        <w:t> </w:t>
      </w:r>
      <w:r>
        <w:rPr/>
        <w:t>Committee</w:t>
      </w:r>
      <w:r>
        <w:rPr>
          <w:spacing w:val="22"/>
        </w:rPr>
        <w:t> </w:t>
      </w:r>
      <w:r>
        <w:rPr/>
        <w:t>&amp;</w:t>
      </w:r>
      <w:r>
        <w:rPr>
          <w:spacing w:val="23"/>
        </w:rPr>
        <w:t> </w:t>
      </w:r>
      <w:r>
        <w:rPr/>
        <w:t>Panel</w:t>
      </w:r>
      <w:r>
        <w:rPr>
          <w:spacing w:val="22"/>
        </w:rPr>
        <w:t> </w:t>
      </w:r>
      <w:r>
        <w:rPr/>
        <w:t>Discussant</w:t>
      </w:r>
      <w:r>
        <w:rPr>
          <w:spacing w:val="22"/>
        </w:rPr>
        <w:t> </w:t>
      </w:r>
      <w:r>
        <w:rPr/>
        <w:t>on “Skill Development for Better Labor Market Outcomes”)</w:t>
      </w:r>
    </w:p>
    <w:p>
      <w:pPr>
        <w:pStyle w:val="BodyText"/>
        <w:spacing w:line="216" w:lineRule="auto"/>
        <w:ind w:left="991" w:hanging="721"/>
      </w:pPr>
      <w:r>
        <w:rPr/>
        <w:t>2006/04 ESRC</w:t>
      </w:r>
      <w:r>
        <w:rPr>
          <w:spacing w:val="-3"/>
        </w:rPr>
        <w:t> </w:t>
      </w:r>
      <w:r>
        <w:rPr/>
        <w:t>Workshop</w:t>
      </w:r>
      <w:r>
        <w:rPr>
          <w:spacing w:val="-5"/>
        </w:rPr>
        <w:t> </w:t>
      </w:r>
      <w:r>
        <w:rPr/>
        <w:t>on</w:t>
      </w:r>
      <w:r>
        <w:rPr>
          <w:spacing w:val="-5"/>
        </w:rPr>
        <w:t> </w:t>
      </w:r>
      <w:r>
        <w:rPr/>
        <w:t>Trade,</w:t>
      </w:r>
      <w:r>
        <w:rPr>
          <w:spacing w:val="-6"/>
        </w:rPr>
        <w:t> </w:t>
      </w:r>
      <w:r>
        <w:rPr/>
        <w:t>Migration</w:t>
      </w:r>
      <w:r>
        <w:rPr>
          <w:spacing w:val="-3"/>
        </w:rPr>
        <w:t> </w:t>
      </w:r>
      <w:r>
        <w:rPr/>
        <w:t>&amp;</w:t>
      </w:r>
      <w:r>
        <w:rPr>
          <w:spacing w:val="-6"/>
        </w:rPr>
        <w:t> </w:t>
      </w:r>
      <w:r>
        <w:rPr/>
        <w:t>Labor</w:t>
      </w:r>
      <w:r>
        <w:rPr>
          <w:spacing w:val="-6"/>
        </w:rPr>
        <w:t> </w:t>
      </w:r>
      <w:r>
        <w:rPr/>
        <w:t>Markets,</w:t>
      </w:r>
      <w:r>
        <w:rPr>
          <w:spacing w:val="-4"/>
        </w:rPr>
        <w:t> </w:t>
      </w:r>
      <w:r>
        <w:rPr/>
        <w:t>UEA,</w:t>
      </w:r>
      <w:r>
        <w:rPr>
          <w:spacing w:val="-4"/>
        </w:rPr>
        <w:t> </w:t>
      </w:r>
      <w:r>
        <w:rPr/>
        <w:t>Norwich</w:t>
      </w:r>
      <w:r>
        <w:rPr>
          <w:spacing w:val="-5"/>
        </w:rPr>
        <w:t> </w:t>
      </w:r>
      <w:r>
        <w:rPr/>
        <w:t>(Keynote</w:t>
      </w:r>
      <w:r>
        <w:rPr>
          <w:spacing w:val="-4"/>
        </w:rPr>
        <w:t> </w:t>
      </w:r>
      <w:r>
        <w:rPr/>
        <w:t>presentation</w:t>
      </w:r>
      <w:r>
        <w:rPr>
          <w:spacing w:val="-3"/>
        </w:rPr>
        <w:t> </w:t>
      </w:r>
      <w:r>
        <w:rPr/>
        <w:t>“Migration,</w:t>
      </w:r>
      <w:r>
        <w:rPr>
          <w:spacing w:val="-4"/>
        </w:rPr>
        <w:t> </w:t>
      </w:r>
      <w:r>
        <w:rPr/>
        <w:t>Networks</w:t>
      </w:r>
      <w:r>
        <w:rPr>
          <w:spacing w:val="-5"/>
        </w:rPr>
        <w:t> </w:t>
      </w:r>
      <w:r>
        <w:rPr/>
        <w:t>&amp; </w:t>
      </w:r>
      <w:r>
        <w:rPr>
          <w:spacing w:val="-2"/>
        </w:rPr>
        <w:t>Development”)</w:t>
      </w:r>
    </w:p>
    <w:p>
      <w:pPr>
        <w:pStyle w:val="BodyText"/>
        <w:spacing w:line="195" w:lineRule="exact"/>
      </w:pPr>
      <w:r>
        <w:rPr/>
        <w:t>2006/04</w:t>
      </w:r>
      <w:r>
        <w:rPr>
          <w:spacing w:val="10"/>
        </w:rPr>
        <w:t> </w:t>
      </w:r>
      <w:r>
        <w:rPr/>
        <w:t>Inaugural</w:t>
      </w:r>
      <w:r>
        <w:rPr>
          <w:spacing w:val="36"/>
        </w:rPr>
        <w:t> </w:t>
      </w:r>
      <w:r>
        <w:rPr/>
        <w:t>Conference</w:t>
      </w:r>
      <w:r>
        <w:rPr>
          <w:spacing w:val="36"/>
        </w:rPr>
        <w:t> </w:t>
      </w:r>
      <w:r>
        <w:rPr/>
        <w:t>Centre</w:t>
      </w:r>
      <w:r>
        <w:rPr>
          <w:spacing w:val="34"/>
        </w:rPr>
        <w:t> </w:t>
      </w:r>
      <w:r>
        <w:rPr/>
        <w:t>for</w:t>
      </w:r>
      <w:r>
        <w:rPr>
          <w:spacing w:val="36"/>
        </w:rPr>
        <w:t> </w:t>
      </w:r>
      <w:r>
        <w:rPr/>
        <w:t>Economic</w:t>
      </w:r>
      <w:r>
        <w:rPr>
          <w:spacing w:val="36"/>
        </w:rPr>
        <w:t> </w:t>
      </w:r>
      <w:r>
        <w:rPr/>
        <w:t>Development</w:t>
      </w:r>
      <w:r>
        <w:rPr>
          <w:spacing w:val="33"/>
        </w:rPr>
        <w:t> </w:t>
      </w:r>
      <w:r>
        <w:rPr/>
        <w:t>&amp;</w:t>
      </w:r>
      <w:r>
        <w:rPr>
          <w:spacing w:val="36"/>
        </w:rPr>
        <w:t> </w:t>
      </w:r>
      <w:r>
        <w:rPr/>
        <w:t>Institutions,</w:t>
      </w:r>
      <w:r>
        <w:rPr>
          <w:spacing w:val="35"/>
        </w:rPr>
        <w:t> </w:t>
      </w:r>
      <w:r>
        <w:rPr/>
        <w:t>Brunel</w:t>
      </w:r>
      <w:r>
        <w:rPr>
          <w:spacing w:val="36"/>
        </w:rPr>
        <w:t> </w:t>
      </w:r>
      <w:r>
        <w:rPr/>
        <w:t>U,</w:t>
      </w:r>
      <w:r>
        <w:rPr>
          <w:spacing w:val="36"/>
        </w:rPr>
        <w:t> </w:t>
      </w:r>
      <w:r>
        <w:rPr/>
        <w:t>London</w:t>
      </w:r>
      <w:r>
        <w:rPr>
          <w:spacing w:val="37"/>
        </w:rPr>
        <w:t> </w:t>
      </w:r>
      <w:r>
        <w:rPr/>
        <w:t>(presented</w:t>
      </w:r>
      <w:r>
        <w:rPr>
          <w:spacing w:val="37"/>
        </w:rPr>
        <w:t> </w:t>
      </w:r>
      <w:r>
        <w:rPr/>
        <w:t>“Herds</w:t>
      </w:r>
      <w:r>
        <w:rPr>
          <w:spacing w:val="35"/>
        </w:rPr>
        <w:t> </w:t>
      </w:r>
      <w:r>
        <w:rPr>
          <w:spacing w:val="-5"/>
        </w:rPr>
        <w:t>vs.</w:t>
      </w:r>
    </w:p>
    <w:p>
      <w:pPr>
        <w:pStyle w:val="BodyText"/>
        <w:spacing w:line="205" w:lineRule="exact"/>
        <w:ind w:left="991"/>
      </w:pPr>
      <w:r>
        <w:rPr/>
        <w:t>Networks</w:t>
      </w:r>
      <w:r>
        <w:rPr>
          <w:spacing w:val="-6"/>
        </w:rPr>
        <w:t> </w:t>
      </w:r>
      <w:r>
        <w:rPr/>
        <w:t>in</w:t>
      </w:r>
      <w:r>
        <w:rPr>
          <w:spacing w:val="-4"/>
        </w:rPr>
        <w:t> </w:t>
      </w:r>
      <w:r>
        <w:rPr/>
        <w:t>Migration:</w:t>
      </w:r>
      <w:r>
        <w:rPr>
          <w:spacing w:val="-6"/>
        </w:rPr>
        <w:t> </w:t>
      </w:r>
      <w:r>
        <w:rPr/>
        <w:t>Evidence</w:t>
      </w:r>
      <w:r>
        <w:rPr>
          <w:spacing w:val="-5"/>
        </w:rPr>
        <w:t> </w:t>
      </w:r>
      <w:r>
        <w:rPr/>
        <w:t>&amp;</w:t>
      </w:r>
      <w:r>
        <w:rPr>
          <w:spacing w:val="-3"/>
        </w:rPr>
        <w:t> </w:t>
      </w:r>
      <w:r>
        <w:rPr>
          <w:spacing w:val="-2"/>
        </w:rPr>
        <w:t>Theory”)</w:t>
      </w:r>
    </w:p>
    <w:p>
      <w:pPr>
        <w:pStyle w:val="BodyText"/>
        <w:spacing w:line="213" w:lineRule="auto"/>
        <w:ind w:right="2577"/>
      </w:pPr>
      <w:r>
        <w:rPr/>
        <w:t>2005/12 Workshop on the Economics of Forced Migration, Cambridge MA (Commentator) 2005/11 New</w:t>
      </w:r>
      <w:r>
        <w:rPr>
          <w:spacing w:val="-4"/>
        </w:rPr>
        <w:t> </w:t>
      </w:r>
      <w:r>
        <w:rPr/>
        <w:t>Patterns</w:t>
      </w:r>
      <w:r>
        <w:rPr>
          <w:spacing w:val="-5"/>
        </w:rPr>
        <w:t> </w:t>
      </w:r>
      <w:r>
        <w:rPr/>
        <w:t>of</w:t>
      </w:r>
      <w:r>
        <w:rPr>
          <w:spacing w:val="-4"/>
        </w:rPr>
        <w:t> </w:t>
      </w:r>
      <w:r>
        <w:rPr/>
        <w:t>East-West</w:t>
      </w:r>
      <w:r>
        <w:rPr>
          <w:spacing w:val="-5"/>
        </w:rPr>
        <w:t> </w:t>
      </w:r>
      <w:r>
        <w:rPr/>
        <w:t>Migration</w:t>
      </w:r>
      <w:r>
        <w:rPr>
          <w:spacing w:val="-3"/>
        </w:rPr>
        <w:t> </w:t>
      </w:r>
      <w:r>
        <w:rPr/>
        <w:t>in</w:t>
      </w:r>
      <w:r>
        <w:rPr>
          <w:spacing w:val="-6"/>
        </w:rPr>
        <w:t> </w:t>
      </w:r>
      <w:r>
        <w:rPr/>
        <w:t>Europe,</w:t>
      </w:r>
      <w:r>
        <w:rPr>
          <w:spacing w:val="-3"/>
        </w:rPr>
        <w:t> </w:t>
      </w:r>
      <w:r>
        <w:rPr/>
        <w:t>HWWA,</w:t>
      </w:r>
      <w:r>
        <w:rPr>
          <w:spacing w:val="-4"/>
        </w:rPr>
        <w:t> </w:t>
      </w:r>
      <w:r>
        <w:rPr/>
        <w:t>Hamburg</w:t>
      </w:r>
      <w:r>
        <w:rPr>
          <w:spacing w:val="-5"/>
        </w:rPr>
        <w:t> </w:t>
      </w:r>
      <w:r>
        <w:rPr/>
        <w:t>(Commentator)</w:t>
      </w:r>
    </w:p>
    <w:p>
      <w:pPr>
        <w:pStyle w:val="BodyText"/>
        <w:spacing w:line="197" w:lineRule="exact"/>
      </w:pPr>
      <w:r>
        <w:rPr/>
        <w:t>2005/09</w:t>
      </w:r>
      <w:r>
        <w:rPr>
          <w:spacing w:val="4"/>
        </w:rPr>
        <w:t> </w:t>
      </w:r>
      <w:r>
        <w:rPr/>
        <w:t>Immigration</w:t>
      </w:r>
      <w:r>
        <w:rPr>
          <w:spacing w:val="-7"/>
        </w:rPr>
        <w:t> </w:t>
      </w:r>
      <w:r>
        <w:rPr/>
        <w:t>Conference,</w:t>
      </w:r>
      <w:r>
        <w:rPr>
          <w:spacing w:val="-8"/>
        </w:rPr>
        <w:t> </w:t>
      </w:r>
      <w:r>
        <w:rPr/>
        <w:t>University</w:t>
      </w:r>
      <w:r>
        <w:rPr>
          <w:spacing w:val="-7"/>
        </w:rPr>
        <w:t> </w:t>
      </w:r>
      <w:r>
        <w:rPr/>
        <w:t>of</w:t>
      </w:r>
      <w:r>
        <w:rPr>
          <w:spacing w:val="-7"/>
        </w:rPr>
        <w:t> </w:t>
      </w:r>
      <w:r>
        <w:rPr/>
        <w:t>Illinois,</w:t>
      </w:r>
      <w:r>
        <w:rPr>
          <w:spacing w:val="-7"/>
        </w:rPr>
        <w:t> </w:t>
      </w:r>
      <w:r>
        <w:rPr/>
        <w:t>Chicago</w:t>
      </w:r>
      <w:r>
        <w:rPr>
          <w:spacing w:val="-6"/>
        </w:rPr>
        <w:t> </w:t>
      </w:r>
      <w:r>
        <w:rPr/>
        <w:t>(presented</w:t>
      </w:r>
      <w:r>
        <w:rPr>
          <w:spacing w:val="-6"/>
        </w:rPr>
        <w:t> </w:t>
      </w:r>
      <w:r>
        <w:rPr/>
        <w:t>“Amnesty</w:t>
      </w:r>
      <w:r>
        <w:rPr>
          <w:spacing w:val="-7"/>
        </w:rPr>
        <w:t> </w:t>
      </w:r>
      <w:r>
        <w:rPr/>
        <w:t>&amp;</w:t>
      </w:r>
      <w:r>
        <w:rPr>
          <w:spacing w:val="-6"/>
        </w:rPr>
        <w:t> </w:t>
      </w:r>
      <w:r>
        <w:rPr/>
        <w:t>Immigration</w:t>
      </w:r>
      <w:r>
        <w:rPr>
          <w:spacing w:val="-7"/>
        </w:rPr>
        <w:t> </w:t>
      </w:r>
      <w:r>
        <w:rPr>
          <w:spacing w:val="-5"/>
        </w:rPr>
        <w:t>“)</w:t>
      </w:r>
    </w:p>
    <w:p>
      <w:pPr>
        <w:pStyle w:val="BodyText"/>
        <w:spacing w:line="216" w:lineRule="auto" w:before="5"/>
        <w:ind w:left="991" w:right="174" w:hanging="721"/>
      </w:pPr>
      <w:r>
        <w:rPr/>
        <w:t>2005/09</w:t>
      </w:r>
      <w:r>
        <w:rPr>
          <w:spacing w:val="4"/>
        </w:rPr>
        <w:t> </w:t>
      </w:r>
      <w:r>
        <w:rPr/>
        <w:t>WIDER</w:t>
      </w:r>
      <w:r>
        <w:rPr>
          <w:spacing w:val="-13"/>
        </w:rPr>
        <w:t> </w:t>
      </w:r>
      <w:r>
        <w:rPr/>
        <w:t>Conference</w:t>
      </w:r>
      <w:r>
        <w:rPr>
          <w:spacing w:val="-12"/>
        </w:rPr>
        <w:t> </w:t>
      </w:r>
      <w:r>
        <w:rPr/>
        <w:t>on</w:t>
      </w:r>
      <w:r>
        <w:rPr>
          <w:spacing w:val="-12"/>
        </w:rPr>
        <w:t> </w:t>
      </w:r>
      <w:r>
        <w:rPr/>
        <w:t>Development</w:t>
      </w:r>
      <w:r>
        <w:rPr>
          <w:spacing w:val="-13"/>
        </w:rPr>
        <w:t> </w:t>
      </w:r>
      <w:r>
        <w:rPr/>
        <w:t>Aid:</w:t>
      </w:r>
      <w:r>
        <w:rPr>
          <w:spacing w:val="-12"/>
        </w:rPr>
        <w:t> </w:t>
      </w:r>
      <w:r>
        <w:rPr/>
        <w:t>a</w:t>
      </w:r>
      <w:r>
        <w:rPr>
          <w:spacing w:val="-13"/>
        </w:rPr>
        <w:t> </w:t>
      </w:r>
      <w:r>
        <w:rPr/>
        <w:t>Fresh</w:t>
      </w:r>
      <w:r>
        <w:rPr>
          <w:spacing w:val="-12"/>
        </w:rPr>
        <w:t> </w:t>
      </w:r>
      <w:r>
        <w:rPr/>
        <w:t>Look,</w:t>
      </w:r>
      <w:r>
        <w:rPr>
          <w:spacing w:val="-12"/>
        </w:rPr>
        <w:t> </w:t>
      </w:r>
      <w:r>
        <w:rPr/>
        <w:t>Helsinki</w:t>
      </w:r>
      <w:r>
        <w:rPr>
          <w:spacing w:val="-13"/>
        </w:rPr>
        <w:t> </w:t>
      </w:r>
      <w:r>
        <w:rPr/>
        <w:t>(presented</w:t>
      </w:r>
      <w:r>
        <w:rPr>
          <w:spacing w:val="-11"/>
        </w:rPr>
        <w:t> </w:t>
      </w:r>
      <w:r>
        <w:rPr/>
        <w:t>“Decentralizing</w:t>
      </w:r>
      <w:r>
        <w:rPr>
          <w:spacing w:val="-12"/>
        </w:rPr>
        <w:t> </w:t>
      </w:r>
      <w:r>
        <w:rPr/>
        <w:t>Aid</w:t>
      </w:r>
      <w:r>
        <w:rPr>
          <w:spacing w:val="-12"/>
        </w:rPr>
        <w:t> </w:t>
      </w:r>
      <w:r>
        <w:rPr/>
        <w:t>with</w:t>
      </w:r>
      <w:r>
        <w:rPr>
          <w:spacing w:val="-13"/>
        </w:rPr>
        <w:t> </w:t>
      </w:r>
      <w:r>
        <w:rPr/>
        <w:t>Interested</w:t>
      </w:r>
      <w:r>
        <w:rPr>
          <w:spacing w:val="-12"/>
        </w:rPr>
        <w:t> </w:t>
      </w:r>
      <w:r>
        <w:rPr/>
        <w:t>Parties” &amp; “Aid Allocation &amp; Strategic Competition Among Recipients”)</w:t>
      </w:r>
    </w:p>
    <w:p>
      <w:pPr>
        <w:pStyle w:val="BodyText"/>
        <w:spacing w:line="216" w:lineRule="auto"/>
        <w:ind w:left="991" w:hanging="721"/>
      </w:pPr>
      <w:r>
        <w:rPr/>
        <w:t>2005/08 CERGE/EI,</w:t>
      </w:r>
      <w:r>
        <w:rPr>
          <w:spacing w:val="36"/>
        </w:rPr>
        <w:t> </w:t>
      </w:r>
      <w:r>
        <w:rPr/>
        <w:t>Prague</w:t>
      </w:r>
      <w:r>
        <w:rPr>
          <w:spacing w:val="36"/>
        </w:rPr>
        <w:t> </w:t>
      </w:r>
      <w:r>
        <w:rPr/>
        <w:t>Global</w:t>
      </w:r>
      <w:r>
        <w:rPr>
          <w:spacing w:val="38"/>
        </w:rPr>
        <w:t> </w:t>
      </w:r>
      <w:r>
        <w:rPr/>
        <w:t>Development</w:t>
      </w:r>
      <w:r>
        <w:rPr>
          <w:spacing w:val="35"/>
        </w:rPr>
        <w:t> </w:t>
      </w:r>
      <w:r>
        <w:rPr/>
        <w:t>Network</w:t>
      </w:r>
      <w:r>
        <w:rPr>
          <w:spacing w:val="37"/>
        </w:rPr>
        <w:t> </w:t>
      </w:r>
      <w:r>
        <w:rPr/>
        <w:t>Central</w:t>
      </w:r>
      <w:r>
        <w:rPr>
          <w:spacing w:val="36"/>
        </w:rPr>
        <w:t> </w:t>
      </w:r>
      <w:r>
        <w:rPr/>
        <w:t>European</w:t>
      </w:r>
      <w:r>
        <w:rPr>
          <w:spacing w:val="37"/>
        </w:rPr>
        <w:t> </w:t>
      </w:r>
      <w:r>
        <w:rPr/>
        <w:t>Competition</w:t>
      </w:r>
      <w:r>
        <w:rPr>
          <w:spacing w:val="37"/>
        </w:rPr>
        <w:t> </w:t>
      </w:r>
      <w:r>
        <w:rPr/>
        <w:t>Conference</w:t>
      </w:r>
      <w:r>
        <w:rPr>
          <w:spacing w:val="36"/>
        </w:rPr>
        <w:t> </w:t>
      </w:r>
      <w:r>
        <w:rPr/>
        <w:t>(Member</w:t>
      </w:r>
      <w:r>
        <w:rPr>
          <w:spacing w:val="37"/>
        </w:rPr>
        <w:t> </w:t>
      </w:r>
      <w:r>
        <w:rPr/>
        <w:t>Evaluation </w:t>
      </w:r>
      <w:r>
        <w:rPr>
          <w:spacing w:val="-2"/>
        </w:rPr>
        <w:t>Panel)</w:t>
      </w:r>
    </w:p>
    <w:p>
      <w:pPr>
        <w:pStyle w:val="BodyText"/>
        <w:spacing w:line="213" w:lineRule="auto"/>
        <w:ind w:left="991" w:hanging="721"/>
      </w:pPr>
      <w:r>
        <w:rPr/>
        <w:t>2005/06</w:t>
      </w:r>
      <w:r>
        <w:rPr>
          <w:spacing w:val="10"/>
        </w:rPr>
        <w:t> </w:t>
      </w:r>
      <w:r>
        <w:rPr/>
        <w:t>European</w:t>
      </w:r>
      <w:r>
        <w:rPr>
          <w:spacing w:val="-12"/>
        </w:rPr>
        <w:t> </w:t>
      </w:r>
      <w:r>
        <w:rPr/>
        <w:t>Society</w:t>
      </w:r>
      <w:r>
        <w:rPr>
          <w:spacing w:val="-11"/>
        </w:rPr>
        <w:t> </w:t>
      </w:r>
      <w:r>
        <w:rPr/>
        <w:t>of</w:t>
      </w:r>
      <w:r>
        <w:rPr>
          <w:spacing w:val="-12"/>
        </w:rPr>
        <w:t> </w:t>
      </w:r>
      <w:r>
        <w:rPr/>
        <w:t>Population</w:t>
      </w:r>
      <w:r>
        <w:rPr>
          <w:spacing w:val="-12"/>
        </w:rPr>
        <w:t> </w:t>
      </w:r>
      <w:r>
        <w:rPr/>
        <w:t>Economics</w:t>
      </w:r>
      <w:r>
        <w:rPr>
          <w:spacing w:val="-13"/>
        </w:rPr>
        <w:t> </w:t>
      </w:r>
      <w:r>
        <w:rPr/>
        <w:t>Conference,</w:t>
      </w:r>
      <w:r>
        <w:rPr>
          <w:spacing w:val="-11"/>
        </w:rPr>
        <w:t> </w:t>
      </w:r>
      <w:r>
        <w:rPr/>
        <w:t>NYU,</w:t>
      </w:r>
      <w:r>
        <w:rPr>
          <w:spacing w:val="-12"/>
        </w:rPr>
        <w:t> </w:t>
      </w:r>
      <w:r>
        <w:rPr/>
        <w:t>New</w:t>
      </w:r>
      <w:r>
        <w:rPr>
          <w:spacing w:val="-12"/>
        </w:rPr>
        <w:t> </w:t>
      </w:r>
      <w:r>
        <w:rPr/>
        <w:t>York</w:t>
      </w:r>
      <w:r>
        <w:rPr>
          <w:spacing w:val="-12"/>
        </w:rPr>
        <w:t> </w:t>
      </w:r>
      <w:r>
        <w:rPr/>
        <w:t>(presented</w:t>
      </w:r>
      <w:r>
        <w:rPr>
          <w:spacing w:val="-11"/>
        </w:rPr>
        <w:t> </w:t>
      </w:r>
      <w:r>
        <w:rPr/>
        <w:t>“Caste</w:t>
      </w:r>
      <w:r>
        <w:rPr>
          <w:spacing w:val="-12"/>
        </w:rPr>
        <w:t> </w:t>
      </w:r>
      <w:r>
        <w:rPr/>
        <w:t>Ethnicity</w:t>
      </w:r>
      <w:r>
        <w:rPr>
          <w:spacing w:val="-12"/>
        </w:rPr>
        <w:t> </w:t>
      </w:r>
      <w:r>
        <w:rPr/>
        <w:t>&amp;</w:t>
      </w:r>
      <w:r>
        <w:rPr>
          <w:spacing w:val="-12"/>
        </w:rPr>
        <w:t> </w:t>
      </w:r>
      <w:r>
        <w:rPr/>
        <w:t>Poverty</w:t>
      </w:r>
      <w:r>
        <w:rPr>
          <w:spacing w:val="-12"/>
        </w:rPr>
        <w:t> </w:t>
      </w:r>
      <w:r>
        <w:rPr/>
        <w:t>in</w:t>
      </w:r>
      <w:r>
        <w:rPr>
          <w:spacing w:val="-12"/>
        </w:rPr>
        <w:t> </w:t>
      </w:r>
      <w:r>
        <w:rPr/>
        <w:t>Rural </w:t>
      </w:r>
      <w:r>
        <w:rPr>
          <w:spacing w:val="-2"/>
        </w:rPr>
        <w:t>India”)</w:t>
      </w:r>
    </w:p>
    <w:p>
      <w:pPr>
        <w:pStyle w:val="BodyText"/>
        <w:spacing w:after="0" w:line="213" w:lineRule="auto"/>
        <w:sectPr>
          <w:pgSz w:w="12240" w:h="15840"/>
          <w:pgMar w:header="809" w:footer="0" w:top="1000" w:bottom="280" w:left="720" w:right="720"/>
        </w:sectPr>
      </w:pPr>
    </w:p>
    <w:p>
      <w:pPr>
        <w:pStyle w:val="BodyText"/>
        <w:ind w:left="0"/>
      </w:pPr>
    </w:p>
    <w:p>
      <w:pPr>
        <w:pStyle w:val="BodyText"/>
        <w:spacing w:before="116"/>
        <w:ind w:left="0"/>
      </w:pPr>
    </w:p>
    <w:p>
      <w:pPr>
        <w:pStyle w:val="BodyText"/>
        <w:spacing w:line="213" w:lineRule="auto" w:before="1"/>
        <w:ind w:left="991" w:hanging="721"/>
      </w:pPr>
      <w:r>
        <w:rPr/>
        <w:t>2005/05 IZA/EBDR</w:t>
      </w:r>
      <w:r>
        <w:rPr>
          <w:spacing w:val="-1"/>
        </w:rPr>
        <w:t> </w:t>
      </w:r>
      <w:r>
        <w:rPr/>
        <w:t>Conference</w:t>
      </w:r>
      <w:r>
        <w:rPr>
          <w:spacing w:val="-2"/>
        </w:rPr>
        <w:t> </w:t>
      </w:r>
      <w:r>
        <w:rPr/>
        <w:t>Labor</w:t>
      </w:r>
      <w:r>
        <w:rPr>
          <w:spacing w:val="-4"/>
        </w:rPr>
        <w:t> </w:t>
      </w:r>
      <w:r>
        <w:rPr/>
        <w:t>Market</w:t>
      </w:r>
      <w:r>
        <w:rPr>
          <w:spacing w:val="-2"/>
        </w:rPr>
        <w:t> </w:t>
      </w:r>
      <w:r>
        <w:rPr/>
        <w:t>Dynamics,</w:t>
      </w:r>
      <w:r>
        <w:rPr>
          <w:spacing w:val="-2"/>
        </w:rPr>
        <w:t> </w:t>
      </w:r>
      <w:r>
        <w:rPr/>
        <w:t>the</w:t>
      </w:r>
      <w:r>
        <w:rPr>
          <w:spacing w:val="-2"/>
        </w:rPr>
        <w:t> </w:t>
      </w:r>
      <w:r>
        <w:rPr/>
        <w:t>Role</w:t>
      </w:r>
      <w:r>
        <w:rPr>
          <w:spacing w:val="-2"/>
        </w:rPr>
        <w:t> </w:t>
      </w:r>
      <w:r>
        <w:rPr/>
        <w:t>of</w:t>
      </w:r>
      <w:r>
        <w:rPr>
          <w:spacing w:val="-2"/>
        </w:rPr>
        <w:t> </w:t>
      </w:r>
      <w:r>
        <w:rPr/>
        <w:t>Institutions</w:t>
      </w:r>
      <w:r>
        <w:rPr>
          <w:spacing w:val="-3"/>
        </w:rPr>
        <w:t> </w:t>
      </w:r>
      <w:r>
        <w:rPr/>
        <w:t>&amp;</w:t>
      </w:r>
      <w:r>
        <w:rPr>
          <w:spacing w:val="-1"/>
        </w:rPr>
        <w:t> </w:t>
      </w:r>
      <w:r>
        <w:rPr/>
        <w:t>Internal</w:t>
      </w:r>
      <w:r>
        <w:rPr>
          <w:spacing w:val="-2"/>
        </w:rPr>
        <w:t> </w:t>
      </w:r>
      <w:r>
        <w:rPr/>
        <w:t>labor</w:t>
      </w:r>
      <w:r>
        <w:rPr>
          <w:spacing w:val="-2"/>
        </w:rPr>
        <w:t> </w:t>
      </w:r>
      <w:r>
        <w:rPr/>
        <w:t>Markets</w:t>
      </w:r>
      <w:r>
        <w:rPr>
          <w:spacing w:val="-3"/>
        </w:rPr>
        <w:t> </w:t>
      </w:r>
      <w:r>
        <w:rPr/>
        <w:t>(presented</w:t>
      </w:r>
      <w:r>
        <w:rPr>
          <w:spacing w:val="-1"/>
        </w:rPr>
        <w:t> </w:t>
      </w:r>
      <w:r>
        <w:rPr/>
        <w:t>“Informal Sector During Crisis &amp; Transition”)</w:t>
      </w:r>
    </w:p>
    <w:p>
      <w:pPr>
        <w:pStyle w:val="BodyText"/>
        <w:spacing w:line="196" w:lineRule="exact"/>
      </w:pPr>
      <w:r>
        <w:rPr/>
        <w:t>2005/04</w:t>
      </w:r>
      <w:r>
        <w:rPr>
          <w:spacing w:val="6"/>
        </w:rPr>
        <w:t> </w:t>
      </w:r>
      <w:r>
        <w:rPr/>
        <w:t>Federal</w:t>
      </w:r>
      <w:r>
        <w:rPr>
          <w:spacing w:val="-6"/>
        </w:rPr>
        <w:t> </w:t>
      </w:r>
      <w:r>
        <w:rPr/>
        <w:t>Reserve</w:t>
      </w:r>
      <w:r>
        <w:rPr>
          <w:spacing w:val="-6"/>
        </w:rPr>
        <w:t> </w:t>
      </w:r>
      <w:r>
        <w:rPr/>
        <w:t>Bank</w:t>
      </w:r>
      <w:r>
        <w:rPr>
          <w:spacing w:val="-6"/>
        </w:rPr>
        <w:t> </w:t>
      </w:r>
      <w:r>
        <w:rPr/>
        <w:t>of</w:t>
      </w:r>
      <w:r>
        <w:rPr>
          <w:spacing w:val="-6"/>
        </w:rPr>
        <w:t> </w:t>
      </w:r>
      <w:r>
        <w:rPr/>
        <w:t>Philadelphia,</w:t>
      </w:r>
      <w:r>
        <w:rPr>
          <w:spacing w:val="-6"/>
        </w:rPr>
        <w:t> </w:t>
      </w:r>
      <w:r>
        <w:rPr/>
        <w:t>Conference</w:t>
      </w:r>
      <w:r>
        <w:rPr>
          <w:spacing w:val="-6"/>
        </w:rPr>
        <w:t> </w:t>
      </w:r>
      <w:r>
        <w:rPr/>
        <w:t>on</w:t>
      </w:r>
      <w:r>
        <w:rPr>
          <w:spacing w:val="-5"/>
        </w:rPr>
        <w:t> </w:t>
      </w:r>
      <w:r>
        <w:rPr/>
        <w:t>Immigration</w:t>
      </w:r>
      <w:r>
        <w:rPr>
          <w:spacing w:val="-5"/>
        </w:rPr>
        <w:t> </w:t>
      </w:r>
      <w:r>
        <w:rPr>
          <w:spacing w:val="-2"/>
        </w:rPr>
        <w:t>(discussant)</w:t>
      </w:r>
    </w:p>
    <w:p>
      <w:pPr>
        <w:pStyle w:val="BodyText"/>
        <w:spacing w:line="213" w:lineRule="auto" w:before="8"/>
        <w:ind w:left="991" w:hanging="721"/>
      </w:pPr>
      <w:r>
        <w:rPr/>
        <w:t>2005/01 Global Development Network: Sixth Annual Conference – Developing &amp; Developed Worlds: Mutual Impact, Dakar,</w:t>
      </w:r>
      <w:r>
        <w:rPr>
          <w:spacing w:val="40"/>
        </w:rPr>
        <w:t> </w:t>
      </w:r>
      <w:r>
        <w:rPr/>
        <w:t>Senegal (discussant &amp; evaluator, Bridging Research &amp; Policy Working Group)</w:t>
      </w:r>
    </w:p>
    <w:p>
      <w:pPr>
        <w:pStyle w:val="BodyText"/>
        <w:spacing w:line="213" w:lineRule="auto" w:before="1"/>
        <w:ind w:left="991" w:hanging="721"/>
      </w:pPr>
      <w:r>
        <w:rPr/>
        <w:t>2005/01 American</w:t>
      </w:r>
      <w:r>
        <w:rPr>
          <w:spacing w:val="37"/>
        </w:rPr>
        <w:t> </w:t>
      </w:r>
      <w:r>
        <w:rPr/>
        <w:t>Economic</w:t>
      </w:r>
      <w:r>
        <w:rPr>
          <w:spacing w:val="36"/>
        </w:rPr>
        <w:t> </w:t>
      </w:r>
      <w:r>
        <w:rPr/>
        <w:t>Association,</w:t>
      </w:r>
      <w:r>
        <w:rPr>
          <w:spacing w:val="35"/>
        </w:rPr>
        <w:t> </w:t>
      </w:r>
      <w:r>
        <w:rPr/>
        <w:t>Philadelphia</w:t>
      </w:r>
      <w:r>
        <w:rPr>
          <w:spacing w:val="35"/>
        </w:rPr>
        <w:t> </w:t>
      </w:r>
      <w:r>
        <w:rPr/>
        <w:t>(presented</w:t>
      </w:r>
      <w:r>
        <w:rPr>
          <w:spacing w:val="34"/>
        </w:rPr>
        <w:t> </w:t>
      </w:r>
      <w:r>
        <w:rPr/>
        <w:t>“Effects</w:t>
      </w:r>
      <w:r>
        <w:rPr>
          <w:spacing w:val="34"/>
        </w:rPr>
        <w:t> </w:t>
      </w:r>
      <w:r>
        <w:rPr/>
        <w:t>of</w:t>
      </w:r>
      <w:r>
        <w:rPr>
          <w:spacing w:val="35"/>
        </w:rPr>
        <w:t> </w:t>
      </w:r>
      <w:r>
        <w:rPr/>
        <w:t>Information</w:t>
      </w:r>
      <w:r>
        <w:rPr>
          <w:spacing w:val="35"/>
        </w:rPr>
        <w:t> </w:t>
      </w:r>
      <w:r>
        <w:rPr/>
        <w:t>Technology</w:t>
      </w:r>
      <w:r>
        <w:rPr>
          <w:spacing w:val="35"/>
        </w:rPr>
        <w:t> </w:t>
      </w:r>
      <w:r>
        <w:rPr/>
        <w:t>on</w:t>
      </w:r>
      <w:r>
        <w:rPr>
          <w:spacing w:val="35"/>
        </w:rPr>
        <w:t> </w:t>
      </w:r>
      <w:r>
        <w:rPr/>
        <w:t>Labor</w:t>
      </w:r>
      <w:r>
        <w:rPr>
          <w:spacing w:val="35"/>
        </w:rPr>
        <w:t> </w:t>
      </w:r>
      <w:r>
        <w:rPr/>
        <w:t>Supply</w:t>
      </w:r>
      <w:r>
        <w:rPr>
          <w:spacing w:val="35"/>
        </w:rPr>
        <w:t> </w:t>
      </w:r>
      <w:r>
        <w:rPr/>
        <w:t>&amp; Gender Wage Differentials”, poster session)</w:t>
      </w:r>
    </w:p>
    <w:p>
      <w:pPr>
        <w:pStyle w:val="BodyText"/>
        <w:spacing w:line="213" w:lineRule="auto" w:before="1"/>
        <w:ind w:right="174"/>
      </w:pPr>
      <w:r>
        <w:rPr/>
        <w:t>2004/12 HWWA Conference on Political Economy of Aid, Hamburg (presented “Contests, NGOs &amp; Decentralizing Aid”) 2004/09</w:t>
      </w:r>
      <w:r>
        <w:rPr>
          <w:spacing w:val="4"/>
        </w:rPr>
        <w:t> </w:t>
      </w:r>
      <w:r>
        <w:rPr/>
        <w:t>WIDER</w:t>
      </w:r>
      <w:r>
        <w:rPr>
          <w:spacing w:val="-12"/>
        </w:rPr>
        <w:t> </w:t>
      </w:r>
      <w:r>
        <w:rPr/>
        <w:t>Conference</w:t>
      </w:r>
      <w:r>
        <w:rPr>
          <w:spacing w:val="-12"/>
        </w:rPr>
        <w:t> </w:t>
      </w:r>
      <w:r>
        <w:rPr/>
        <w:t>on</w:t>
      </w:r>
      <w:r>
        <w:rPr>
          <w:spacing w:val="-13"/>
        </w:rPr>
        <w:t> </w:t>
      </w:r>
      <w:r>
        <w:rPr/>
        <w:t>Linkages</w:t>
      </w:r>
      <w:r>
        <w:rPr>
          <w:spacing w:val="-12"/>
        </w:rPr>
        <w:t> </w:t>
      </w:r>
      <w:r>
        <w:rPr/>
        <w:t>between</w:t>
      </w:r>
      <w:r>
        <w:rPr>
          <w:spacing w:val="-12"/>
        </w:rPr>
        <w:t> </w:t>
      </w:r>
      <w:r>
        <w:rPr/>
        <w:t>the</w:t>
      </w:r>
      <w:r>
        <w:rPr>
          <w:spacing w:val="-13"/>
        </w:rPr>
        <w:t> </w:t>
      </w:r>
      <w:r>
        <w:rPr/>
        <w:t>Formal</w:t>
      </w:r>
      <w:r>
        <w:rPr>
          <w:spacing w:val="-12"/>
        </w:rPr>
        <w:t> </w:t>
      </w:r>
      <w:r>
        <w:rPr/>
        <w:t>&amp;</w:t>
      </w:r>
      <w:r>
        <w:rPr>
          <w:spacing w:val="-13"/>
        </w:rPr>
        <w:t> </w:t>
      </w:r>
      <w:r>
        <w:rPr/>
        <w:t>Informal</w:t>
      </w:r>
      <w:r>
        <w:rPr>
          <w:spacing w:val="-12"/>
        </w:rPr>
        <w:t> </w:t>
      </w:r>
      <w:r>
        <w:rPr/>
        <w:t>Sectors,</w:t>
      </w:r>
      <w:r>
        <w:rPr>
          <w:spacing w:val="-13"/>
        </w:rPr>
        <w:t> </w:t>
      </w:r>
      <w:r>
        <w:rPr/>
        <w:t>Helsinki</w:t>
      </w:r>
      <w:r>
        <w:rPr>
          <w:spacing w:val="-12"/>
        </w:rPr>
        <w:t> </w:t>
      </w:r>
      <w:r>
        <w:rPr/>
        <w:t>(co-author</w:t>
      </w:r>
      <w:r>
        <w:rPr>
          <w:spacing w:val="-13"/>
        </w:rPr>
        <w:t> </w:t>
      </w:r>
      <w:r>
        <w:rPr/>
        <w:t>presented</w:t>
      </w:r>
      <w:r>
        <w:rPr>
          <w:spacing w:val="-11"/>
        </w:rPr>
        <w:t> </w:t>
      </w:r>
      <w:r>
        <w:rPr/>
        <w:t>“Informal</w:t>
      </w:r>
      <w:r>
        <w:rPr>
          <w:spacing w:val="-13"/>
        </w:rPr>
        <w:t> </w:t>
      </w:r>
      <w:r>
        <w:rPr/>
        <w:t>Sector</w:t>
      </w:r>
    </w:p>
    <w:p>
      <w:pPr>
        <w:pStyle w:val="BodyText"/>
        <w:spacing w:line="197" w:lineRule="exact"/>
        <w:ind w:left="991"/>
      </w:pPr>
      <w:r>
        <w:rPr/>
        <w:t>During</w:t>
      </w:r>
      <w:r>
        <w:rPr>
          <w:spacing w:val="-5"/>
        </w:rPr>
        <w:t> </w:t>
      </w:r>
      <w:r>
        <w:rPr/>
        <w:t>Crisis</w:t>
      </w:r>
      <w:r>
        <w:rPr>
          <w:spacing w:val="-5"/>
        </w:rPr>
        <w:t> </w:t>
      </w:r>
      <w:r>
        <w:rPr/>
        <w:t>&amp;</w:t>
      </w:r>
      <w:r>
        <w:rPr>
          <w:spacing w:val="-4"/>
        </w:rPr>
        <w:t> </w:t>
      </w:r>
      <w:r>
        <w:rPr>
          <w:spacing w:val="-2"/>
        </w:rPr>
        <w:t>Transition”)</w:t>
      </w:r>
    </w:p>
    <w:p>
      <w:pPr>
        <w:pStyle w:val="BodyText"/>
        <w:spacing w:line="213" w:lineRule="auto" w:before="8"/>
        <w:ind w:left="991" w:hanging="721"/>
      </w:pPr>
      <w:r>
        <w:rPr/>
        <w:t>2004/08 CERGE/EI,</w:t>
      </w:r>
      <w:r>
        <w:rPr>
          <w:spacing w:val="36"/>
        </w:rPr>
        <w:t> </w:t>
      </w:r>
      <w:r>
        <w:rPr/>
        <w:t>Prague</w:t>
      </w:r>
      <w:r>
        <w:rPr>
          <w:spacing w:val="36"/>
        </w:rPr>
        <w:t> </w:t>
      </w:r>
      <w:r>
        <w:rPr/>
        <w:t>Global</w:t>
      </w:r>
      <w:r>
        <w:rPr>
          <w:spacing w:val="38"/>
        </w:rPr>
        <w:t> </w:t>
      </w:r>
      <w:r>
        <w:rPr/>
        <w:t>Development</w:t>
      </w:r>
      <w:r>
        <w:rPr>
          <w:spacing w:val="35"/>
        </w:rPr>
        <w:t> </w:t>
      </w:r>
      <w:r>
        <w:rPr/>
        <w:t>Network</w:t>
      </w:r>
      <w:r>
        <w:rPr>
          <w:spacing w:val="37"/>
        </w:rPr>
        <w:t> </w:t>
      </w:r>
      <w:r>
        <w:rPr/>
        <w:t>Central</w:t>
      </w:r>
      <w:r>
        <w:rPr>
          <w:spacing w:val="36"/>
        </w:rPr>
        <w:t> </w:t>
      </w:r>
      <w:r>
        <w:rPr/>
        <w:t>European</w:t>
      </w:r>
      <w:r>
        <w:rPr>
          <w:spacing w:val="37"/>
        </w:rPr>
        <w:t> </w:t>
      </w:r>
      <w:r>
        <w:rPr/>
        <w:t>Competition</w:t>
      </w:r>
      <w:r>
        <w:rPr>
          <w:spacing w:val="37"/>
        </w:rPr>
        <w:t> </w:t>
      </w:r>
      <w:r>
        <w:rPr/>
        <w:t>Conference</w:t>
      </w:r>
      <w:r>
        <w:rPr>
          <w:spacing w:val="36"/>
        </w:rPr>
        <w:t> </w:t>
      </w:r>
      <w:r>
        <w:rPr/>
        <w:t>(Member</w:t>
      </w:r>
      <w:r>
        <w:rPr>
          <w:spacing w:val="37"/>
        </w:rPr>
        <w:t> </w:t>
      </w:r>
      <w:r>
        <w:rPr/>
        <w:t>Evaluation </w:t>
      </w:r>
      <w:r>
        <w:rPr>
          <w:spacing w:val="-2"/>
        </w:rPr>
        <w:t>Panel)</w:t>
      </w:r>
    </w:p>
    <w:p>
      <w:pPr>
        <w:pStyle w:val="BodyText"/>
        <w:spacing w:line="213" w:lineRule="auto" w:before="1"/>
        <w:ind w:left="991" w:hanging="721"/>
      </w:pPr>
      <w:r>
        <w:rPr/>
        <w:t>2004/07</w:t>
      </w:r>
      <w:r>
        <w:rPr>
          <w:spacing w:val="9"/>
        </w:rPr>
        <w:t> </w:t>
      </w:r>
      <w:r>
        <w:rPr/>
        <w:t>Adecco</w:t>
      </w:r>
      <w:r>
        <w:rPr>
          <w:spacing w:val="-6"/>
        </w:rPr>
        <w:t> </w:t>
      </w:r>
      <w:r>
        <w:rPr/>
        <w:t>Conference</w:t>
      </w:r>
      <w:r>
        <w:rPr>
          <w:spacing w:val="-9"/>
        </w:rPr>
        <w:t> </w:t>
      </w:r>
      <w:r>
        <w:rPr/>
        <w:t>on</w:t>
      </w:r>
      <w:r>
        <w:rPr>
          <w:spacing w:val="-7"/>
        </w:rPr>
        <w:t> </w:t>
      </w:r>
      <w:r>
        <w:rPr/>
        <w:t>European</w:t>
      </w:r>
      <w:r>
        <w:rPr>
          <w:spacing w:val="-6"/>
        </w:rPr>
        <w:t> </w:t>
      </w:r>
      <w:r>
        <w:rPr/>
        <w:t>Accession:</w:t>
      </w:r>
      <w:r>
        <w:rPr>
          <w:spacing w:val="-8"/>
        </w:rPr>
        <w:t> </w:t>
      </w:r>
      <w:r>
        <w:rPr/>
        <w:t>Impact</w:t>
      </w:r>
      <w:r>
        <w:rPr>
          <w:spacing w:val="-8"/>
        </w:rPr>
        <w:t> </w:t>
      </w:r>
      <w:r>
        <w:rPr/>
        <w:t>on</w:t>
      </w:r>
      <w:r>
        <w:rPr>
          <w:spacing w:val="-7"/>
        </w:rPr>
        <w:t> </w:t>
      </w:r>
      <w:r>
        <w:rPr/>
        <w:t>Employment,</w:t>
      </w:r>
      <w:r>
        <w:rPr>
          <w:spacing w:val="-7"/>
        </w:rPr>
        <w:t> </w:t>
      </w:r>
      <w:r>
        <w:rPr/>
        <w:t>London</w:t>
      </w:r>
      <w:r>
        <w:rPr>
          <w:spacing w:val="-7"/>
        </w:rPr>
        <w:t> </w:t>
      </w:r>
      <w:r>
        <w:rPr/>
        <w:t>Business</w:t>
      </w:r>
      <w:r>
        <w:rPr>
          <w:spacing w:val="-9"/>
        </w:rPr>
        <w:t> </w:t>
      </w:r>
      <w:r>
        <w:rPr/>
        <w:t>School</w:t>
      </w:r>
      <w:r>
        <w:rPr>
          <w:spacing w:val="-8"/>
        </w:rPr>
        <w:t> </w:t>
      </w:r>
      <w:r>
        <w:rPr/>
        <w:t>(Invited</w:t>
      </w:r>
      <w:r>
        <w:rPr>
          <w:spacing w:val="-7"/>
        </w:rPr>
        <w:t> </w:t>
      </w:r>
      <w:r>
        <w:rPr/>
        <w:t>talk</w:t>
      </w:r>
      <w:r>
        <w:rPr>
          <w:spacing w:val="-7"/>
        </w:rPr>
        <w:t> </w:t>
      </w:r>
      <w:r>
        <w:rPr/>
        <w:t>on</w:t>
      </w:r>
      <w:r>
        <w:rPr>
          <w:spacing w:val="-7"/>
        </w:rPr>
        <w:t> </w:t>
      </w:r>
      <w:r>
        <w:rPr/>
        <w:t>impact</w:t>
      </w:r>
      <w:r>
        <w:rPr>
          <w:spacing w:val="-8"/>
        </w:rPr>
        <w:t> </w:t>
      </w:r>
      <w:r>
        <w:rPr/>
        <w:t>of EU accession on migration)</w:t>
      </w:r>
    </w:p>
    <w:p>
      <w:pPr>
        <w:pStyle w:val="BodyText"/>
        <w:spacing w:line="213" w:lineRule="auto" w:before="1"/>
        <w:ind w:left="991" w:hanging="721"/>
      </w:pPr>
      <w:r>
        <w:rPr/>
        <w:t>2004/06 Immigration,</w:t>
      </w:r>
      <w:r>
        <w:rPr>
          <w:spacing w:val="21"/>
        </w:rPr>
        <w:t> </w:t>
      </w:r>
      <w:r>
        <w:rPr/>
        <w:t>Minorities</w:t>
      </w:r>
      <w:r>
        <w:rPr>
          <w:spacing w:val="20"/>
        </w:rPr>
        <w:t> </w:t>
      </w:r>
      <w:r>
        <w:rPr/>
        <w:t>&amp;</w:t>
      </w:r>
      <w:r>
        <w:rPr>
          <w:spacing w:val="21"/>
        </w:rPr>
        <w:t> </w:t>
      </w:r>
      <w:r>
        <w:rPr/>
        <w:t>Social</w:t>
      </w:r>
      <w:r>
        <w:rPr>
          <w:spacing w:val="21"/>
        </w:rPr>
        <w:t> </w:t>
      </w:r>
      <w:r>
        <w:rPr/>
        <w:t>Exclusion:</w:t>
      </w:r>
      <w:r>
        <w:rPr>
          <w:spacing w:val="21"/>
        </w:rPr>
        <w:t> </w:t>
      </w:r>
      <w:r>
        <w:rPr/>
        <w:t>A Conference</w:t>
      </w:r>
      <w:r>
        <w:rPr>
          <w:spacing w:val="21"/>
        </w:rPr>
        <w:t> </w:t>
      </w:r>
      <w:r>
        <w:rPr/>
        <w:t>in</w:t>
      </w:r>
      <w:r>
        <w:rPr>
          <w:spacing w:val="21"/>
        </w:rPr>
        <w:t> </w:t>
      </w:r>
      <w:r>
        <w:rPr/>
        <w:t>Memory</w:t>
      </w:r>
      <w:r>
        <w:rPr>
          <w:spacing w:val="19"/>
        </w:rPr>
        <w:t> </w:t>
      </w:r>
      <w:r>
        <w:rPr/>
        <w:t>of</w:t>
      </w:r>
      <w:r>
        <w:rPr>
          <w:spacing w:val="19"/>
        </w:rPr>
        <w:t> </w:t>
      </w:r>
      <w:r>
        <w:rPr/>
        <w:t>Tikva</w:t>
      </w:r>
      <w:r>
        <w:rPr>
          <w:spacing w:val="19"/>
        </w:rPr>
        <w:t> </w:t>
      </w:r>
      <w:r>
        <w:rPr/>
        <w:t>Lechter,</w:t>
      </w:r>
      <w:r>
        <w:rPr>
          <w:spacing w:val="21"/>
        </w:rPr>
        <w:t> </w:t>
      </w:r>
      <w:r>
        <w:rPr/>
        <w:t>Bar-Ilan</w:t>
      </w:r>
      <w:r>
        <w:rPr>
          <w:spacing w:val="20"/>
        </w:rPr>
        <w:t> </w:t>
      </w:r>
      <w:r>
        <w:rPr/>
        <w:t>University,</w:t>
      </w:r>
      <w:r>
        <w:rPr>
          <w:spacing w:val="19"/>
        </w:rPr>
        <w:t> </w:t>
      </w:r>
      <w:r>
        <w:rPr/>
        <w:t>Israel (presented “Effects of Information Technology on Labor Supply &amp; Gender Wage Differentials in Israel”)</w:t>
      </w:r>
    </w:p>
    <w:p>
      <w:pPr>
        <w:pStyle w:val="BodyText"/>
        <w:spacing w:line="213" w:lineRule="auto" w:before="1"/>
        <w:ind w:left="991" w:hanging="721"/>
      </w:pPr>
      <w:r>
        <w:rPr/>
        <w:t>2004/06 Kiel</w:t>
      </w:r>
      <w:r>
        <w:rPr>
          <w:spacing w:val="-4"/>
        </w:rPr>
        <w:t> </w:t>
      </w:r>
      <w:r>
        <w:rPr/>
        <w:t>Conference</w:t>
      </w:r>
      <w:r>
        <w:rPr>
          <w:spacing w:val="-4"/>
        </w:rPr>
        <w:t> </w:t>
      </w:r>
      <w:r>
        <w:rPr/>
        <w:t>on</w:t>
      </w:r>
      <w:r>
        <w:rPr>
          <w:spacing w:val="-3"/>
        </w:rPr>
        <w:t> </w:t>
      </w:r>
      <w:r>
        <w:rPr/>
        <w:t>Labor</w:t>
      </w:r>
      <w:r>
        <w:rPr>
          <w:spacing w:val="-4"/>
        </w:rPr>
        <w:t> </w:t>
      </w:r>
      <w:r>
        <w:rPr/>
        <w:t>Mobility</w:t>
      </w:r>
      <w:r>
        <w:rPr>
          <w:spacing w:val="-3"/>
        </w:rPr>
        <w:t> </w:t>
      </w:r>
      <w:r>
        <w:rPr/>
        <w:t>&amp;</w:t>
      </w:r>
      <w:r>
        <w:rPr>
          <w:spacing w:val="-4"/>
        </w:rPr>
        <w:t> </w:t>
      </w:r>
      <w:r>
        <w:rPr/>
        <w:t>the</w:t>
      </w:r>
      <w:r>
        <w:rPr>
          <w:spacing w:val="-4"/>
        </w:rPr>
        <w:t> </w:t>
      </w:r>
      <w:r>
        <w:rPr/>
        <w:t>World</w:t>
      </w:r>
      <w:r>
        <w:rPr>
          <w:spacing w:val="-4"/>
        </w:rPr>
        <w:t> </w:t>
      </w:r>
      <w:r>
        <w:rPr/>
        <w:t>Economy,</w:t>
      </w:r>
      <w:r>
        <w:rPr>
          <w:spacing w:val="-6"/>
        </w:rPr>
        <w:t> </w:t>
      </w:r>
      <w:r>
        <w:rPr/>
        <w:t>Kiel,</w:t>
      </w:r>
      <w:r>
        <w:rPr>
          <w:spacing w:val="-4"/>
        </w:rPr>
        <w:t> </w:t>
      </w:r>
      <w:r>
        <w:rPr/>
        <w:t>Germany</w:t>
      </w:r>
      <w:r>
        <w:rPr>
          <w:spacing w:val="-3"/>
        </w:rPr>
        <w:t> </w:t>
      </w:r>
      <w:r>
        <w:rPr/>
        <w:t>(presented</w:t>
      </w:r>
      <w:r>
        <w:rPr>
          <w:spacing w:val="-3"/>
        </w:rPr>
        <w:t> </w:t>
      </w:r>
      <w:r>
        <w:rPr/>
        <w:t>by</w:t>
      </w:r>
      <w:r>
        <w:rPr>
          <w:spacing w:val="-3"/>
        </w:rPr>
        <w:t> </w:t>
      </w:r>
      <w:r>
        <w:rPr/>
        <w:t>co-author</w:t>
      </w:r>
      <w:r>
        <w:rPr>
          <w:spacing w:val="-4"/>
        </w:rPr>
        <w:t> </w:t>
      </w:r>
      <w:r>
        <w:rPr/>
        <w:t>“Ethnic</w:t>
      </w:r>
      <w:r>
        <w:rPr>
          <w:spacing w:val="-4"/>
        </w:rPr>
        <w:t> </w:t>
      </w:r>
      <w:r>
        <w:rPr/>
        <w:t>Networks</w:t>
      </w:r>
      <w:r>
        <w:rPr>
          <w:spacing w:val="-5"/>
        </w:rPr>
        <w:t> </w:t>
      </w:r>
      <w:r>
        <w:rPr/>
        <w:t>&amp; International Trade”)</w:t>
      </w:r>
    </w:p>
    <w:p>
      <w:pPr>
        <w:pStyle w:val="BodyText"/>
        <w:spacing w:line="213" w:lineRule="auto" w:before="2"/>
        <w:ind w:left="991" w:hanging="721"/>
      </w:pPr>
      <w:r>
        <w:rPr/>
        <w:t>2004/06 WIDER Conference on Making Peace Work, Helsinki (presented by co-author “Ethnic Conflict &amp; Economic Disparity: Serbians &amp; Albanians in Kosovo”)</w:t>
      </w:r>
    </w:p>
    <w:p>
      <w:pPr>
        <w:pStyle w:val="BodyText"/>
        <w:spacing w:line="216" w:lineRule="auto"/>
        <w:ind w:left="991" w:hanging="721"/>
      </w:pPr>
      <w:r>
        <w:rPr/>
        <w:t>2004/05 75</w:t>
      </w:r>
      <w:r>
        <w:rPr>
          <w:spacing w:val="22"/>
        </w:rPr>
        <w:t> </w:t>
      </w:r>
      <w:r>
        <w:rPr/>
        <w:t>Years</w:t>
      </w:r>
      <w:r>
        <w:rPr>
          <w:spacing w:val="20"/>
        </w:rPr>
        <w:t> </w:t>
      </w:r>
      <w:r>
        <w:rPr/>
        <w:t>of</w:t>
      </w:r>
      <w:r>
        <w:rPr>
          <w:spacing w:val="23"/>
        </w:rPr>
        <w:t> </w:t>
      </w:r>
      <w:r>
        <w:rPr/>
        <w:t>Development</w:t>
      </w:r>
      <w:r>
        <w:rPr>
          <w:spacing w:val="21"/>
        </w:rPr>
        <w:t> </w:t>
      </w:r>
      <w:r>
        <w:rPr/>
        <w:t>Research,</w:t>
      </w:r>
      <w:r>
        <w:rPr>
          <w:spacing w:val="21"/>
        </w:rPr>
        <w:t> </w:t>
      </w:r>
      <w:r>
        <w:rPr/>
        <w:t>Cornell</w:t>
      </w:r>
      <w:r>
        <w:rPr>
          <w:spacing w:val="21"/>
        </w:rPr>
        <w:t> </w:t>
      </w:r>
      <w:r>
        <w:rPr/>
        <w:t>University,</w:t>
      </w:r>
      <w:r>
        <w:rPr>
          <w:spacing w:val="21"/>
        </w:rPr>
        <w:t> </w:t>
      </w:r>
      <w:r>
        <w:rPr/>
        <w:t>Ithaca,</w:t>
      </w:r>
      <w:r>
        <w:rPr>
          <w:spacing w:val="21"/>
        </w:rPr>
        <w:t> </w:t>
      </w:r>
      <w:r>
        <w:rPr/>
        <w:t>New</w:t>
      </w:r>
      <w:r>
        <w:rPr>
          <w:spacing w:val="21"/>
        </w:rPr>
        <w:t> </w:t>
      </w:r>
      <w:r>
        <w:rPr/>
        <w:t>York</w:t>
      </w:r>
      <w:r>
        <w:rPr>
          <w:spacing w:val="22"/>
        </w:rPr>
        <w:t> </w:t>
      </w:r>
      <w:r>
        <w:rPr/>
        <w:t>(presented</w:t>
      </w:r>
      <w:r>
        <w:rPr>
          <w:spacing w:val="22"/>
        </w:rPr>
        <w:t> </w:t>
      </w:r>
      <w:r>
        <w:rPr/>
        <w:t>“Ethnic</w:t>
      </w:r>
      <w:r>
        <w:rPr>
          <w:spacing w:val="21"/>
        </w:rPr>
        <w:t> </w:t>
      </w:r>
      <w:r>
        <w:rPr/>
        <w:t>Conflict</w:t>
      </w:r>
      <w:r>
        <w:rPr>
          <w:spacing w:val="21"/>
        </w:rPr>
        <w:t> </w:t>
      </w:r>
      <w:r>
        <w:rPr/>
        <w:t>&amp;</w:t>
      </w:r>
      <w:r>
        <w:rPr>
          <w:spacing w:val="21"/>
        </w:rPr>
        <w:t> </w:t>
      </w:r>
      <w:r>
        <w:rPr/>
        <w:t>Economic Disparity: Serbians &amp; Albanians in Kosovo”)</w:t>
      </w:r>
    </w:p>
    <w:p>
      <w:pPr>
        <w:pStyle w:val="BodyText"/>
        <w:spacing w:line="196" w:lineRule="exact"/>
      </w:pPr>
      <w:r>
        <w:rPr/>
        <w:t>2004/04</w:t>
      </w:r>
      <w:r>
        <w:rPr>
          <w:spacing w:val="7"/>
        </w:rPr>
        <w:t> </w:t>
      </w:r>
      <w:r>
        <w:rPr/>
        <w:t>University</w:t>
      </w:r>
      <w:r>
        <w:rPr>
          <w:spacing w:val="-6"/>
        </w:rPr>
        <w:t> </w:t>
      </w:r>
      <w:r>
        <w:rPr/>
        <w:t>of</w:t>
      </w:r>
      <w:r>
        <w:rPr>
          <w:spacing w:val="-5"/>
        </w:rPr>
        <w:t> </w:t>
      </w:r>
      <w:r>
        <w:rPr/>
        <w:t>Southern</w:t>
      </w:r>
      <w:r>
        <w:rPr>
          <w:spacing w:val="-4"/>
        </w:rPr>
        <w:t> </w:t>
      </w:r>
      <w:r>
        <w:rPr/>
        <w:t>California,</w:t>
      </w:r>
      <w:r>
        <w:rPr>
          <w:spacing w:val="-6"/>
        </w:rPr>
        <w:t> </w:t>
      </w:r>
      <w:r>
        <w:rPr/>
        <w:t>Los</w:t>
      </w:r>
      <w:r>
        <w:rPr>
          <w:spacing w:val="-6"/>
        </w:rPr>
        <w:t> </w:t>
      </w:r>
      <w:r>
        <w:rPr/>
        <w:t>Angeles,</w:t>
      </w:r>
      <w:r>
        <w:rPr>
          <w:spacing w:val="-5"/>
        </w:rPr>
        <w:t> </w:t>
      </w:r>
      <w:r>
        <w:rPr/>
        <w:t>Terrorism</w:t>
      </w:r>
      <w:r>
        <w:rPr>
          <w:spacing w:val="-5"/>
        </w:rPr>
        <w:t> </w:t>
      </w:r>
      <w:r>
        <w:rPr/>
        <w:t>(presented</w:t>
      </w:r>
      <w:r>
        <w:rPr>
          <w:spacing w:val="-4"/>
        </w:rPr>
        <w:t> </w:t>
      </w:r>
      <w:r>
        <w:rPr/>
        <w:t>“Who</w:t>
      </w:r>
      <w:r>
        <w:rPr>
          <w:spacing w:val="-4"/>
        </w:rPr>
        <w:t> </w:t>
      </w:r>
      <w:r>
        <w:rPr/>
        <w:t>is</w:t>
      </w:r>
      <w:r>
        <w:rPr>
          <w:spacing w:val="-7"/>
        </w:rPr>
        <w:t> </w:t>
      </w:r>
      <w:r>
        <w:rPr/>
        <w:t>the</w:t>
      </w:r>
      <w:r>
        <w:rPr>
          <w:spacing w:val="-5"/>
        </w:rPr>
        <w:t> </w:t>
      </w:r>
      <w:r>
        <w:rPr>
          <w:spacing w:val="-2"/>
        </w:rPr>
        <w:t>Enemy?”)</w:t>
      </w:r>
    </w:p>
    <w:p>
      <w:pPr>
        <w:pStyle w:val="BodyText"/>
        <w:spacing w:line="213" w:lineRule="auto" w:before="5"/>
        <w:ind w:left="991" w:hanging="721"/>
      </w:pPr>
      <w:r>
        <w:rPr/>
        <w:t>2004/01 Inaugural South Asia Economics Students’ Meet (SAESM), Ramjas College, New Delhi, Keynote Address (presented “Caste &amp; Poverty in India”)</w:t>
      </w:r>
    </w:p>
    <w:p>
      <w:pPr>
        <w:pStyle w:val="BodyText"/>
        <w:spacing w:line="213" w:lineRule="auto" w:before="1"/>
        <w:ind w:right="1045"/>
      </w:pPr>
      <w:r>
        <w:rPr/>
        <w:t>2004/01 Global</w:t>
      </w:r>
      <w:r>
        <w:rPr>
          <w:spacing w:val="-4"/>
        </w:rPr>
        <w:t> </w:t>
      </w:r>
      <w:r>
        <w:rPr/>
        <w:t>Development</w:t>
      </w:r>
      <w:r>
        <w:rPr>
          <w:spacing w:val="-5"/>
        </w:rPr>
        <w:t> </w:t>
      </w:r>
      <w:r>
        <w:rPr/>
        <w:t>Network:</w:t>
      </w:r>
      <w:r>
        <w:rPr>
          <w:spacing w:val="-5"/>
        </w:rPr>
        <w:t> </w:t>
      </w:r>
      <w:r>
        <w:rPr/>
        <w:t>Fifth</w:t>
      </w:r>
      <w:r>
        <w:rPr>
          <w:spacing w:val="-3"/>
        </w:rPr>
        <w:t> </w:t>
      </w:r>
      <w:r>
        <w:rPr/>
        <w:t>Annual</w:t>
      </w:r>
      <w:r>
        <w:rPr>
          <w:spacing w:val="-4"/>
        </w:rPr>
        <w:t> </w:t>
      </w:r>
      <w:r>
        <w:rPr/>
        <w:t>Conference –</w:t>
      </w:r>
      <w:r>
        <w:rPr>
          <w:spacing w:val="-5"/>
        </w:rPr>
        <w:t> </w:t>
      </w:r>
      <w:r>
        <w:rPr/>
        <w:t>Understanding</w:t>
      </w:r>
      <w:r>
        <w:rPr>
          <w:spacing w:val="-3"/>
        </w:rPr>
        <w:t> </w:t>
      </w:r>
      <w:r>
        <w:rPr/>
        <w:t>Reform,</w:t>
      </w:r>
      <w:r>
        <w:rPr>
          <w:spacing w:val="-4"/>
        </w:rPr>
        <w:t> </w:t>
      </w:r>
      <w:r>
        <w:rPr/>
        <w:t>New</w:t>
      </w:r>
      <w:r>
        <w:rPr>
          <w:spacing w:val="-4"/>
        </w:rPr>
        <w:t> </w:t>
      </w:r>
      <w:r>
        <w:rPr/>
        <w:t>Delhi</w:t>
      </w:r>
      <w:r>
        <w:rPr>
          <w:spacing w:val="-5"/>
        </w:rPr>
        <w:t> </w:t>
      </w:r>
      <w:r>
        <w:rPr/>
        <w:t>(discussant) 2004/01 American Economic Association, San Diego (presented “An Economic Theory of Fundamentalism”)</w:t>
      </w:r>
    </w:p>
    <w:p>
      <w:pPr>
        <w:pStyle w:val="BodyText"/>
        <w:spacing w:line="213" w:lineRule="auto" w:before="1"/>
        <w:ind w:left="991" w:hanging="721"/>
      </w:pPr>
      <w:r>
        <w:rPr/>
        <w:t>2003/09</w:t>
      </w:r>
      <w:r>
        <w:rPr>
          <w:spacing w:val="12"/>
        </w:rPr>
        <w:t> </w:t>
      </w:r>
      <w:r>
        <w:rPr/>
        <w:t>Religion,</w:t>
      </w:r>
      <w:r>
        <w:rPr>
          <w:spacing w:val="80"/>
        </w:rPr>
        <w:t> </w:t>
      </w:r>
      <w:r>
        <w:rPr/>
        <w:t>Economics</w:t>
      </w:r>
      <w:r>
        <w:rPr>
          <w:spacing w:val="80"/>
        </w:rPr>
        <w:t> </w:t>
      </w:r>
      <w:r>
        <w:rPr/>
        <w:t>&amp;</w:t>
      </w:r>
      <w:r>
        <w:rPr>
          <w:spacing w:val="80"/>
        </w:rPr>
        <w:t> </w:t>
      </w:r>
      <w:r>
        <w:rPr/>
        <w:t>Culture</w:t>
      </w:r>
      <w:r>
        <w:rPr>
          <w:spacing w:val="80"/>
        </w:rPr>
        <w:t> </w:t>
      </w:r>
      <w:r>
        <w:rPr/>
        <w:t>Conference,</w:t>
      </w:r>
      <w:r>
        <w:rPr>
          <w:spacing w:val="80"/>
        </w:rPr>
        <w:t> </w:t>
      </w:r>
      <w:r>
        <w:rPr/>
        <w:t>Norfolk,</w:t>
      </w:r>
      <w:r>
        <w:rPr>
          <w:spacing w:val="80"/>
        </w:rPr>
        <w:t> </w:t>
      </w:r>
      <w:r>
        <w:rPr/>
        <w:t>Virginia</w:t>
      </w:r>
      <w:r>
        <w:rPr>
          <w:spacing w:val="80"/>
        </w:rPr>
        <w:t> </w:t>
      </w:r>
      <w:r>
        <w:rPr/>
        <w:t>2003</w:t>
      </w:r>
      <w:r>
        <w:rPr>
          <w:spacing w:val="80"/>
        </w:rPr>
        <w:t> </w:t>
      </w:r>
      <w:r>
        <w:rPr/>
        <w:t>(presented</w:t>
      </w:r>
      <w:r>
        <w:rPr>
          <w:spacing w:val="80"/>
        </w:rPr>
        <w:t> </w:t>
      </w:r>
      <w:r>
        <w:rPr/>
        <w:t>“An</w:t>
      </w:r>
      <w:r>
        <w:rPr>
          <w:spacing w:val="80"/>
        </w:rPr>
        <w:t> </w:t>
      </w:r>
      <w:r>
        <w:rPr/>
        <w:t>Economic</w:t>
      </w:r>
      <w:r>
        <w:rPr>
          <w:spacing w:val="80"/>
        </w:rPr>
        <w:t> </w:t>
      </w:r>
      <w:r>
        <w:rPr/>
        <w:t>Theory</w:t>
      </w:r>
      <w:r>
        <w:rPr>
          <w:spacing w:val="80"/>
        </w:rPr>
        <w:t> </w:t>
      </w:r>
      <w:r>
        <w:rPr/>
        <w:t>of </w:t>
      </w:r>
      <w:r>
        <w:rPr>
          <w:spacing w:val="-2"/>
        </w:rPr>
        <w:t>Fundamentalism”</w:t>
      </w:r>
    </w:p>
    <w:p>
      <w:pPr>
        <w:pStyle w:val="BodyText"/>
        <w:spacing w:line="216" w:lineRule="auto"/>
        <w:ind w:left="991" w:hanging="721"/>
      </w:pPr>
      <w:r>
        <w:rPr/>
        <w:t>2003/08 CERGE/EI,</w:t>
      </w:r>
      <w:r>
        <w:rPr>
          <w:spacing w:val="40"/>
        </w:rPr>
        <w:t> </w:t>
      </w:r>
      <w:r>
        <w:rPr/>
        <w:t>Prague</w:t>
      </w:r>
      <w:r>
        <w:rPr>
          <w:spacing w:val="40"/>
        </w:rPr>
        <w:t> </w:t>
      </w:r>
      <w:r>
        <w:rPr/>
        <w:t>Global</w:t>
      </w:r>
      <w:r>
        <w:rPr>
          <w:spacing w:val="40"/>
        </w:rPr>
        <w:t> </w:t>
      </w:r>
      <w:r>
        <w:rPr/>
        <w:t>Development</w:t>
      </w:r>
      <w:r>
        <w:rPr>
          <w:spacing w:val="40"/>
        </w:rPr>
        <w:t> </w:t>
      </w:r>
      <w:r>
        <w:rPr/>
        <w:t>Network</w:t>
      </w:r>
      <w:r>
        <w:rPr>
          <w:spacing w:val="40"/>
        </w:rPr>
        <w:t> </w:t>
      </w:r>
      <w:r>
        <w:rPr/>
        <w:t>Central</w:t>
      </w:r>
      <w:r>
        <w:rPr>
          <w:spacing w:val="40"/>
        </w:rPr>
        <w:t> </w:t>
      </w:r>
      <w:r>
        <w:rPr/>
        <w:t>European</w:t>
      </w:r>
      <w:r>
        <w:rPr>
          <w:spacing w:val="40"/>
        </w:rPr>
        <w:t> </w:t>
      </w:r>
      <w:r>
        <w:rPr/>
        <w:t>Competition</w:t>
      </w:r>
      <w:r>
        <w:rPr>
          <w:spacing w:val="40"/>
        </w:rPr>
        <w:t> </w:t>
      </w:r>
      <w:r>
        <w:rPr/>
        <w:t>Conference,</w:t>
      </w:r>
      <w:r>
        <w:rPr>
          <w:spacing w:val="40"/>
        </w:rPr>
        <w:t> </w:t>
      </w:r>
      <w:r>
        <w:rPr/>
        <w:t>Prague</w:t>
      </w:r>
      <w:r>
        <w:rPr>
          <w:spacing w:val="40"/>
        </w:rPr>
        <w:t> </w:t>
      </w:r>
      <w:r>
        <w:rPr/>
        <w:t>(Member</w:t>
      </w:r>
      <w:r>
        <w:rPr>
          <w:spacing w:val="80"/>
        </w:rPr>
        <w:t> </w:t>
      </w:r>
      <w:r>
        <w:rPr/>
        <w:t>Evaluation Panel)</w:t>
      </w:r>
    </w:p>
    <w:p>
      <w:pPr>
        <w:pStyle w:val="BodyText"/>
        <w:spacing w:line="216" w:lineRule="auto"/>
        <w:ind w:left="991" w:hanging="721"/>
      </w:pPr>
      <w:r>
        <w:rPr/>
        <w:t>2003/07 CEPR/WDI Annual Conference on Transition Economies, Budapest (presented “Wage Growth &amp; Inequality Change</w:t>
      </w:r>
      <w:r>
        <w:rPr>
          <w:spacing w:val="80"/>
        </w:rPr>
        <w:t> </w:t>
      </w:r>
      <w:r>
        <w:rPr/>
        <w:t>During Rapid Economic Transition” )</w:t>
      </w:r>
    </w:p>
    <w:p>
      <w:pPr>
        <w:pStyle w:val="BodyText"/>
        <w:spacing w:line="216" w:lineRule="auto"/>
        <w:ind w:left="991" w:hanging="721"/>
      </w:pPr>
      <w:r>
        <w:rPr/>
        <w:t>2003/06 European</w:t>
      </w:r>
      <w:r>
        <w:rPr>
          <w:spacing w:val="40"/>
        </w:rPr>
        <w:t> </w:t>
      </w:r>
      <w:r>
        <w:rPr/>
        <w:t>Society</w:t>
      </w:r>
      <w:r>
        <w:rPr>
          <w:spacing w:val="40"/>
        </w:rPr>
        <w:t> </w:t>
      </w:r>
      <w:r>
        <w:rPr/>
        <w:t>of</w:t>
      </w:r>
      <w:r>
        <w:rPr>
          <w:spacing w:val="40"/>
        </w:rPr>
        <w:t> </w:t>
      </w:r>
      <w:r>
        <w:rPr/>
        <w:t>Population</w:t>
      </w:r>
      <w:r>
        <w:rPr>
          <w:spacing w:val="40"/>
        </w:rPr>
        <w:t> </w:t>
      </w:r>
      <w:r>
        <w:rPr/>
        <w:t>Economics</w:t>
      </w:r>
      <w:r>
        <w:rPr>
          <w:spacing w:val="39"/>
        </w:rPr>
        <w:t> </w:t>
      </w:r>
      <w:r>
        <w:rPr/>
        <w:t>Conference,</w:t>
      </w:r>
      <w:r>
        <w:rPr>
          <w:spacing w:val="38"/>
        </w:rPr>
        <w:t> </w:t>
      </w:r>
      <w:r>
        <w:rPr/>
        <w:t>NYU,</w:t>
      </w:r>
      <w:r>
        <w:rPr>
          <w:spacing w:val="40"/>
        </w:rPr>
        <w:t> </w:t>
      </w:r>
      <w:r>
        <w:rPr/>
        <w:t>New</w:t>
      </w:r>
      <w:r>
        <w:rPr>
          <w:spacing w:val="40"/>
        </w:rPr>
        <w:t> </w:t>
      </w:r>
      <w:r>
        <w:rPr/>
        <w:t>York</w:t>
      </w:r>
      <w:r>
        <w:rPr>
          <w:spacing w:val="40"/>
        </w:rPr>
        <w:t> </w:t>
      </w:r>
      <w:r>
        <w:rPr/>
        <w:t>(presented</w:t>
      </w:r>
      <w:r>
        <w:rPr>
          <w:spacing w:val="39"/>
        </w:rPr>
        <w:t> </w:t>
      </w:r>
      <w:r>
        <w:rPr/>
        <w:t>“Enclaves,</w:t>
      </w:r>
      <w:r>
        <w:rPr>
          <w:spacing w:val="40"/>
        </w:rPr>
        <w:t> </w:t>
      </w:r>
      <w:r>
        <w:rPr/>
        <w:t>Language</w:t>
      </w:r>
      <w:r>
        <w:rPr>
          <w:spacing w:val="40"/>
        </w:rPr>
        <w:t> </w:t>
      </w:r>
      <w:r>
        <w:rPr/>
        <w:t>&amp;</w:t>
      </w:r>
      <w:r>
        <w:rPr>
          <w:spacing w:val="40"/>
        </w:rPr>
        <w:t> </w:t>
      </w:r>
      <w:r>
        <w:rPr/>
        <w:t>the Location Choice of Migrants”)</w:t>
      </w:r>
    </w:p>
    <w:p>
      <w:pPr>
        <w:pStyle w:val="BodyText"/>
        <w:spacing w:line="216" w:lineRule="auto"/>
        <w:ind w:left="991" w:hanging="721"/>
      </w:pPr>
      <w:r>
        <w:rPr/>
        <w:t>2003/03 Midwest</w:t>
      </w:r>
      <w:r>
        <w:rPr>
          <w:spacing w:val="-3"/>
        </w:rPr>
        <w:t> </w:t>
      </w:r>
      <w:r>
        <w:rPr/>
        <w:t>Economic</w:t>
      </w:r>
      <w:r>
        <w:rPr>
          <w:spacing w:val="-2"/>
        </w:rPr>
        <w:t> </w:t>
      </w:r>
      <w:r>
        <w:rPr/>
        <w:t>Association</w:t>
      </w:r>
      <w:r>
        <w:rPr>
          <w:spacing w:val="-1"/>
        </w:rPr>
        <w:t> </w:t>
      </w:r>
      <w:r>
        <w:rPr/>
        <w:t>Conference,</w:t>
      </w:r>
      <w:r>
        <w:rPr>
          <w:spacing w:val="-2"/>
        </w:rPr>
        <w:t> </w:t>
      </w:r>
      <w:r>
        <w:rPr/>
        <w:t>St</w:t>
      </w:r>
      <w:r>
        <w:rPr>
          <w:spacing w:val="-3"/>
        </w:rPr>
        <w:t> </w:t>
      </w:r>
      <w:r>
        <w:rPr/>
        <w:t>Louis,</w:t>
      </w:r>
      <w:r>
        <w:rPr>
          <w:spacing w:val="-2"/>
        </w:rPr>
        <w:t> </w:t>
      </w:r>
      <w:r>
        <w:rPr/>
        <w:t>Mo.</w:t>
      </w:r>
      <w:r>
        <w:rPr>
          <w:spacing w:val="-2"/>
        </w:rPr>
        <w:t> </w:t>
      </w:r>
      <w:r>
        <w:rPr/>
        <w:t>(presented</w:t>
      </w:r>
      <w:r>
        <w:rPr>
          <w:spacing w:val="-1"/>
        </w:rPr>
        <w:t> </w:t>
      </w:r>
      <w:r>
        <w:rPr/>
        <w:t>by</w:t>
      </w:r>
      <w:r>
        <w:rPr>
          <w:spacing w:val="-1"/>
        </w:rPr>
        <w:t> </w:t>
      </w:r>
      <w:r>
        <w:rPr/>
        <w:t>co-author</w:t>
      </w:r>
      <w:r>
        <w:rPr>
          <w:spacing w:val="-2"/>
        </w:rPr>
        <w:t> </w:t>
      </w:r>
      <w:r>
        <w:rPr/>
        <w:t>“Caste</w:t>
      </w:r>
      <w:r>
        <w:rPr>
          <w:spacing w:val="-2"/>
        </w:rPr>
        <w:t> </w:t>
      </w:r>
      <w:r>
        <w:rPr/>
        <w:t>Ethnicity</w:t>
      </w:r>
      <w:r>
        <w:rPr>
          <w:spacing w:val="-1"/>
        </w:rPr>
        <w:t> </w:t>
      </w:r>
      <w:r>
        <w:rPr/>
        <w:t>&amp;</w:t>
      </w:r>
      <w:r>
        <w:rPr>
          <w:spacing w:val="-1"/>
        </w:rPr>
        <w:t> </w:t>
      </w:r>
      <w:r>
        <w:rPr/>
        <w:t>Poverty</w:t>
      </w:r>
      <w:r>
        <w:rPr>
          <w:spacing w:val="-1"/>
        </w:rPr>
        <w:t> </w:t>
      </w:r>
      <w:r>
        <w:rPr/>
        <w:t>in</w:t>
      </w:r>
      <w:r>
        <w:rPr>
          <w:spacing w:val="-1"/>
        </w:rPr>
        <w:t> </w:t>
      </w:r>
      <w:r>
        <w:rPr/>
        <w:t>Rural </w:t>
      </w:r>
      <w:r>
        <w:rPr>
          <w:spacing w:val="-2"/>
        </w:rPr>
        <w:t>India”)</w:t>
      </w:r>
    </w:p>
    <w:p>
      <w:pPr>
        <w:pStyle w:val="BodyText"/>
        <w:tabs>
          <w:tab w:pos="991" w:val="left" w:leader="none"/>
        </w:tabs>
        <w:spacing w:line="213" w:lineRule="auto"/>
        <w:ind w:left="991" w:right="186" w:hanging="721"/>
      </w:pPr>
      <w:r>
        <w:rPr>
          <w:spacing w:val="-4"/>
        </w:rPr>
        <w:t>2003</w:t>
      </w:r>
      <w:r>
        <w:rPr/>
        <w:tab/>
        <w:t>Annual Meeting European Association for Evolutionary Political Economy, Maastricht, Netherlands. Self-Selection &amp; earnings during volatile transition (presented by co-author)</w:t>
      </w:r>
    </w:p>
    <w:p>
      <w:pPr>
        <w:pStyle w:val="BodyText"/>
        <w:tabs>
          <w:tab w:pos="991" w:val="left" w:leader="none"/>
        </w:tabs>
        <w:spacing w:line="213" w:lineRule="auto"/>
        <w:ind w:left="991" w:right="176" w:hanging="721"/>
      </w:pPr>
      <w:r>
        <w:rPr>
          <w:spacing w:val="-4"/>
        </w:rPr>
        <w:t>2003</w:t>
      </w:r>
      <w:r>
        <w:rPr/>
        <w:tab/>
        <w:t>Managing</w:t>
      </w:r>
      <w:r>
        <w:rPr>
          <w:spacing w:val="-5"/>
        </w:rPr>
        <w:t> </w:t>
      </w:r>
      <w:r>
        <w:rPr/>
        <w:t>Economic</w:t>
      </w:r>
      <w:r>
        <w:rPr>
          <w:spacing w:val="-6"/>
        </w:rPr>
        <w:t> </w:t>
      </w:r>
      <w:r>
        <w:rPr/>
        <w:t>Transition</w:t>
      </w:r>
      <w:r>
        <w:rPr>
          <w:spacing w:val="-5"/>
        </w:rPr>
        <w:t> </w:t>
      </w:r>
      <w:r>
        <w:rPr/>
        <w:t>Network</w:t>
      </w:r>
      <w:r>
        <w:rPr>
          <w:spacing w:val="-5"/>
        </w:rPr>
        <w:t> </w:t>
      </w:r>
      <w:r>
        <w:rPr/>
        <w:t>Seminar,</w:t>
      </w:r>
      <w:r>
        <w:rPr>
          <w:spacing w:val="-6"/>
        </w:rPr>
        <w:t> </w:t>
      </w:r>
      <w:r>
        <w:rPr/>
        <w:t>SSEES,</w:t>
      </w:r>
      <w:r>
        <w:rPr>
          <w:spacing w:val="-9"/>
        </w:rPr>
        <w:t> </w:t>
      </w:r>
      <w:r>
        <w:rPr/>
        <w:t>University</w:t>
      </w:r>
      <w:r>
        <w:rPr>
          <w:spacing w:val="-6"/>
        </w:rPr>
        <w:t> </w:t>
      </w:r>
      <w:r>
        <w:rPr/>
        <w:t>College</w:t>
      </w:r>
      <w:r>
        <w:rPr>
          <w:spacing w:val="-6"/>
        </w:rPr>
        <w:t> </w:t>
      </w:r>
      <w:r>
        <w:rPr/>
        <w:t>London,</w:t>
      </w:r>
      <w:r>
        <w:rPr>
          <w:spacing w:val="-8"/>
        </w:rPr>
        <w:t> </w:t>
      </w:r>
      <w:r>
        <w:rPr/>
        <w:t>United</w:t>
      </w:r>
      <w:r>
        <w:rPr>
          <w:spacing w:val="-5"/>
        </w:rPr>
        <w:t> </w:t>
      </w:r>
      <w:r>
        <w:rPr/>
        <w:t>Kingdom.</w:t>
      </w:r>
      <w:r>
        <w:rPr>
          <w:spacing w:val="-6"/>
        </w:rPr>
        <w:t> </w:t>
      </w:r>
      <w:r>
        <w:rPr/>
        <w:t>Self-Selection &amp; earnings during volatile transition (presented by co-author)</w:t>
      </w:r>
    </w:p>
    <w:p>
      <w:pPr>
        <w:pStyle w:val="BodyText"/>
        <w:tabs>
          <w:tab w:pos="991" w:val="left" w:leader="none"/>
        </w:tabs>
        <w:spacing w:line="213" w:lineRule="auto"/>
        <w:ind w:left="991" w:right="186" w:hanging="721"/>
      </w:pPr>
      <w:r>
        <w:rPr>
          <w:spacing w:val="-4"/>
        </w:rPr>
        <w:t>2003</w:t>
      </w:r>
      <w:r>
        <w:rPr/>
        <w:tab/>
        <w:t>8th</w:t>
      </w:r>
      <w:r>
        <w:rPr>
          <w:spacing w:val="40"/>
        </w:rPr>
        <w:t> </w:t>
      </w:r>
      <w:r>
        <w:rPr/>
        <w:t>Spring</w:t>
      </w:r>
      <w:r>
        <w:rPr>
          <w:spacing w:val="40"/>
        </w:rPr>
        <w:t> </w:t>
      </w:r>
      <w:r>
        <w:rPr/>
        <w:t>Meeting</w:t>
      </w:r>
      <w:r>
        <w:rPr>
          <w:spacing w:val="40"/>
        </w:rPr>
        <w:t> </w:t>
      </w:r>
      <w:r>
        <w:rPr/>
        <w:t>of</w:t>
      </w:r>
      <w:r>
        <w:rPr>
          <w:spacing w:val="40"/>
        </w:rPr>
        <w:t> </w:t>
      </w:r>
      <w:r>
        <w:rPr/>
        <w:t>Young</w:t>
      </w:r>
      <w:r>
        <w:rPr>
          <w:spacing w:val="40"/>
        </w:rPr>
        <w:t> </w:t>
      </w:r>
      <w:r>
        <w:rPr/>
        <w:t>Economists,</w:t>
      </w:r>
      <w:r>
        <w:rPr>
          <w:spacing w:val="40"/>
        </w:rPr>
        <w:t> </w:t>
      </w:r>
      <w:r>
        <w:rPr/>
        <w:t>Leuven,</w:t>
      </w:r>
      <w:r>
        <w:rPr>
          <w:spacing w:val="40"/>
        </w:rPr>
        <w:t> </w:t>
      </w:r>
      <w:r>
        <w:rPr/>
        <w:t>Belgium.</w:t>
      </w:r>
      <w:r>
        <w:rPr>
          <w:spacing w:val="40"/>
        </w:rPr>
        <w:t> </w:t>
      </w:r>
      <w:r>
        <w:rPr/>
        <w:t>Self-Selection</w:t>
      </w:r>
      <w:r>
        <w:rPr>
          <w:spacing w:val="40"/>
        </w:rPr>
        <w:t> </w:t>
      </w:r>
      <w:r>
        <w:rPr/>
        <w:t>&amp;</w:t>
      </w:r>
      <w:r>
        <w:rPr>
          <w:spacing w:val="40"/>
        </w:rPr>
        <w:t> </w:t>
      </w:r>
      <w:r>
        <w:rPr/>
        <w:t>earnings</w:t>
      </w:r>
      <w:r>
        <w:rPr>
          <w:spacing w:val="40"/>
        </w:rPr>
        <w:t> </w:t>
      </w:r>
      <w:r>
        <w:rPr/>
        <w:t>during</w:t>
      </w:r>
      <w:r>
        <w:rPr>
          <w:spacing w:val="40"/>
        </w:rPr>
        <w:t> </w:t>
      </w:r>
      <w:r>
        <w:rPr/>
        <w:t>volatile</w:t>
      </w:r>
      <w:r>
        <w:rPr>
          <w:spacing w:val="40"/>
        </w:rPr>
        <w:t> </w:t>
      </w:r>
      <w:r>
        <w:rPr/>
        <w:t>transition (presented by co-author)</w:t>
      </w:r>
    </w:p>
    <w:p>
      <w:pPr>
        <w:pStyle w:val="BodyText"/>
        <w:spacing w:line="213" w:lineRule="auto"/>
        <w:ind w:left="991" w:hanging="721"/>
      </w:pPr>
      <w:r>
        <w:rPr/>
        <w:t>2002/08 CERGE/EI,</w:t>
      </w:r>
      <w:r>
        <w:rPr>
          <w:spacing w:val="40"/>
        </w:rPr>
        <w:t> </w:t>
      </w:r>
      <w:r>
        <w:rPr/>
        <w:t>Prague</w:t>
      </w:r>
      <w:r>
        <w:rPr>
          <w:spacing w:val="40"/>
        </w:rPr>
        <w:t> </w:t>
      </w:r>
      <w:r>
        <w:rPr/>
        <w:t>Global</w:t>
      </w:r>
      <w:r>
        <w:rPr>
          <w:spacing w:val="40"/>
        </w:rPr>
        <w:t> </w:t>
      </w:r>
      <w:r>
        <w:rPr/>
        <w:t>Development</w:t>
      </w:r>
      <w:r>
        <w:rPr>
          <w:spacing w:val="40"/>
        </w:rPr>
        <w:t> </w:t>
      </w:r>
      <w:r>
        <w:rPr/>
        <w:t>Network</w:t>
      </w:r>
      <w:r>
        <w:rPr>
          <w:spacing w:val="40"/>
        </w:rPr>
        <w:t> </w:t>
      </w:r>
      <w:r>
        <w:rPr/>
        <w:t>Central</w:t>
      </w:r>
      <w:r>
        <w:rPr>
          <w:spacing w:val="40"/>
        </w:rPr>
        <w:t> </w:t>
      </w:r>
      <w:r>
        <w:rPr/>
        <w:t>European</w:t>
      </w:r>
      <w:r>
        <w:rPr>
          <w:spacing w:val="40"/>
        </w:rPr>
        <w:t> </w:t>
      </w:r>
      <w:r>
        <w:rPr/>
        <w:t>Competition</w:t>
      </w:r>
      <w:r>
        <w:rPr>
          <w:spacing w:val="40"/>
        </w:rPr>
        <w:t> </w:t>
      </w:r>
      <w:r>
        <w:rPr/>
        <w:t>Conference,</w:t>
      </w:r>
      <w:r>
        <w:rPr>
          <w:spacing w:val="40"/>
        </w:rPr>
        <w:t> </w:t>
      </w:r>
      <w:r>
        <w:rPr/>
        <w:t>Prague</w:t>
      </w:r>
      <w:r>
        <w:rPr>
          <w:spacing w:val="40"/>
        </w:rPr>
        <w:t> </w:t>
      </w:r>
      <w:r>
        <w:rPr/>
        <w:t>(Member</w:t>
      </w:r>
      <w:r>
        <w:rPr>
          <w:spacing w:val="80"/>
        </w:rPr>
        <w:t> </w:t>
      </w:r>
      <w:r>
        <w:rPr/>
        <w:t>Evaluation Panel)</w:t>
      </w:r>
    </w:p>
    <w:p>
      <w:pPr>
        <w:pStyle w:val="BodyText"/>
        <w:spacing w:line="213" w:lineRule="auto"/>
        <w:ind w:left="991" w:hanging="721"/>
      </w:pPr>
      <w:r>
        <w:rPr/>
        <w:t>2002/07 German Socio-Economic Panel Conference 2002, Berlin, Germany (presented Gender Differences in German Upward Income Mobility” &amp; “Decomposing Male Inequality Change in East Germany During Transition”)</w:t>
      </w:r>
    </w:p>
    <w:p>
      <w:pPr>
        <w:pStyle w:val="BodyText"/>
        <w:spacing w:line="216" w:lineRule="auto"/>
        <w:ind w:left="991" w:hanging="721"/>
      </w:pPr>
      <w:r>
        <w:rPr/>
        <w:t>2002/06 Economic</w:t>
      </w:r>
      <w:r>
        <w:rPr>
          <w:spacing w:val="40"/>
        </w:rPr>
        <w:t> </w:t>
      </w:r>
      <w:r>
        <w:rPr/>
        <w:t>Consequences</w:t>
      </w:r>
      <w:r>
        <w:rPr>
          <w:spacing w:val="40"/>
        </w:rPr>
        <w:t> </w:t>
      </w:r>
      <w:r>
        <w:rPr/>
        <w:t>of</w:t>
      </w:r>
      <w:r>
        <w:rPr>
          <w:spacing w:val="40"/>
        </w:rPr>
        <w:t> </w:t>
      </w:r>
      <w:r>
        <w:rPr/>
        <w:t>Global</w:t>
      </w:r>
      <w:r>
        <w:rPr>
          <w:spacing w:val="40"/>
        </w:rPr>
        <w:t> </w:t>
      </w:r>
      <w:r>
        <w:rPr/>
        <w:t>Terrorism,</w:t>
      </w:r>
      <w:r>
        <w:rPr>
          <w:spacing w:val="40"/>
        </w:rPr>
        <w:t> </w:t>
      </w:r>
      <w:r>
        <w:rPr/>
        <w:t>Berlin,</w:t>
      </w:r>
      <w:r>
        <w:rPr>
          <w:spacing w:val="40"/>
        </w:rPr>
        <w:t> </w:t>
      </w:r>
      <w:r>
        <w:rPr/>
        <w:t>Germany</w:t>
      </w:r>
      <w:r>
        <w:rPr>
          <w:spacing w:val="40"/>
        </w:rPr>
        <w:t> </w:t>
      </w:r>
      <w:r>
        <w:rPr/>
        <w:t>(presented</w:t>
      </w:r>
      <w:r>
        <w:rPr>
          <w:spacing w:val="40"/>
        </w:rPr>
        <w:t> </w:t>
      </w:r>
      <w:r>
        <w:rPr/>
        <w:t>“Understanding</w:t>
      </w:r>
      <w:r>
        <w:rPr>
          <w:spacing w:val="40"/>
        </w:rPr>
        <w:t> </w:t>
      </w:r>
      <w:r>
        <w:rPr/>
        <w:t>the</w:t>
      </w:r>
      <w:r>
        <w:rPr>
          <w:spacing w:val="40"/>
        </w:rPr>
        <w:t> </w:t>
      </w:r>
      <w:r>
        <w:rPr/>
        <w:t>Development</w:t>
      </w:r>
      <w:r>
        <w:rPr>
          <w:spacing w:val="40"/>
        </w:rPr>
        <w:t> </w:t>
      </w:r>
      <w:r>
        <w:rPr/>
        <w:t>of</w:t>
      </w:r>
      <w:r>
        <w:rPr>
          <w:spacing w:val="40"/>
        </w:rPr>
        <w:t> </w:t>
      </w:r>
      <w:r>
        <w:rPr>
          <w:spacing w:val="-2"/>
        </w:rPr>
        <w:t>Fundamentalism”)</w:t>
      </w:r>
    </w:p>
    <w:p>
      <w:pPr>
        <w:pStyle w:val="BodyText"/>
        <w:spacing w:line="216" w:lineRule="auto"/>
        <w:ind w:left="991" w:hanging="721"/>
      </w:pPr>
      <w:r>
        <w:rPr/>
        <w:t>2002/06 IZA/SOLE</w:t>
      </w:r>
      <w:r>
        <w:rPr>
          <w:spacing w:val="-4"/>
        </w:rPr>
        <w:t> </w:t>
      </w:r>
      <w:r>
        <w:rPr/>
        <w:t>Transatlantic</w:t>
      </w:r>
      <w:r>
        <w:rPr>
          <w:spacing w:val="-5"/>
        </w:rPr>
        <w:t> </w:t>
      </w:r>
      <w:r>
        <w:rPr/>
        <w:t>Labor</w:t>
      </w:r>
      <w:r>
        <w:rPr>
          <w:spacing w:val="-5"/>
        </w:rPr>
        <w:t> </w:t>
      </w:r>
      <w:r>
        <w:rPr/>
        <w:t>Economics</w:t>
      </w:r>
      <w:r>
        <w:rPr>
          <w:spacing w:val="-6"/>
        </w:rPr>
        <w:t> </w:t>
      </w:r>
      <w:r>
        <w:rPr/>
        <w:t>Conference,</w:t>
      </w:r>
      <w:r>
        <w:rPr>
          <w:spacing w:val="-5"/>
        </w:rPr>
        <w:t> </w:t>
      </w:r>
      <w:r>
        <w:rPr/>
        <w:t>Amersee,</w:t>
      </w:r>
      <w:r>
        <w:rPr>
          <w:spacing w:val="-5"/>
        </w:rPr>
        <w:t> </w:t>
      </w:r>
      <w:r>
        <w:rPr/>
        <w:t>Germany</w:t>
      </w:r>
      <w:r>
        <w:rPr>
          <w:spacing w:val="-4"/>
        </w:rPr>
        <w:t> </w:t>
      </w:r>
      <w:r>
        <w:rPr/>
        <w:t>(presented</w:t>
      </w:r>
      <w:r>
        <w:rPr>
          <w:spacing w:val="-4"/>
        </w:rPr>
        <w:t> </w:t>
      </w:r>
      <w:r>
        <w:rPr/>
        <w:t>“Influence</w:t>
      </w:r>
      <w:r>
        <w:rPr>
          <w:spacing w:val="-5"/>
        </w:rPr>
        <w:t> </w:t>
      </w:r>
      <w:r>
        <w:rPr/>
        <w:t>of</w:t>
      </w:r>
      <w:r>
        <w:rPr>
          <w:spacing w:val="-5"/>
        </w:rPr>
        <w:t> </w:t>
      </w:r>
      <w:r>
        <w:rPr/>
        <w:t>Stocks</w:t>
      </w:r>
      <w:r>
        <w:rPr>
          <w:spacing w:val="-6"/>
        </w:rPr>
        <w:t> </w:t>
      </w:r>
      <w:r>
        <w:rPr/>
        <w:t>&amp;</w:t>
      </w:r>
      <w:r>
        <w:rPr>
          <w:spacing w:val="-5"/>
        </w:rPr>
        <w:t> </w:t>
      </w:r>
      <w:r>
        <w:rPr/>
        <w:t>Flows</w:t>
      </w:r>
      <w:r>
        <w:rPr>
          <w:spacing w:val="-6"/>
        </w:rPr>
        <w:t> </w:t>
      </w:r>
      <w:r>
        <w:rPr/>
        <w:t>on Migrants’ Locational Choices”)</w:t>
      </w:r>
    </w:p>
    <w:p>
      <w:pPr>
        <w:pStyle w:val="BodyText"/>
        <w:spacing w:line="216" w:lineRule="auto"/>
        <w:ind w:left="991" w:hanging="721"/>
      </w:pPr>
      <w:r>
        <w:rPr/>
        <w:t>2001/12 Global</w:t>
      </w:r>
      <w:r>
        <w:rPr>
          <w:spacing w:val="-3"/>
        </w:rPr>
        <w:t> </w:t>
      </w:r>
      <w:r>
        <w:rPr/>
        <w:t>Development</w:t>
      </w:r>
      <w:r>
        <w:rPr>
          <w:spacing w:val="-4"/>
        </w:rPr>
        <w:t> </w:t>
      </w:r>
      <w:r>
        <w:rPr/>
        <w:t>Network:</w:t>
      </w:r>
      <w:r>
        <w:rPr>
          <w:spacing w:val="-4"/>
        </w:rPr>
        <w:t> </w:t>
      </w:r>
      <w:r>
        <w:rPr/>
        <w:t>Third</w:t>
      </w:r>
      <w:r>
        <w:rPr>
          <w:spacing w:val="-2"/>
        </w:rPr>
        <w:t> </w:t>
      </w:r>
      <w:r>
        <w:rPr/>
        <w:t>Annual</w:t>
      </w:r>
      <w:r>
        <w:rPr>
          <w:spacing w:val="-3"/>
        </w:rPr>
        <w:t> </w:t>
      </w:r>
      <w:r>
        <w:rPr/>
        <w:t>Conference –</w:t>
      </w:r>
      <w:r>
        <w:rPr>
          <w:spacing w:val="-4"/>
        </w:rPr>
        <w:t> </w:t>
      </w:r>
      <w:r>
        <w:rPr/>
        <w:t>Blending</w:t>
      </w:r>
      <w:r>
        <w:rPr>
          <w:spacing w:val="-2"/>
        </w:rPr>
        <w:t> </w:t>
      </w:r>
      <w:r>
        <w:rPr/>
        <w:t>Local</w:t>
      </w:r>
      <w:r>
        <w:rPr>
          <w:spacing w:val="-6"/>
        </w:rPr>
        <w:t> </w:t>
      </w:r>
      <w:r>
        <w:rPr/>
        <w:t>&amp;</w:t>
      </w:r>
      <w:r>
        <w:rPr>
          <w:spacing w:val="-2"/>
        </w:rPr>
        <w:t> </w:t>
      </w:r>
      <w:r>
        <w:rPr/>
        <w:t>Global</w:t>
      </w:r>
      <w:r>
        <w:rPr>
          <w:spacing w:val="-3"/>
        </w:rPr>
        <w:t> </w:t>
      </w:r>
      <w:r>
        <w:rPr/>
        <w:t>Knowledge,</w:t>
      </w:r>
      <w:r>
        <w:rPr>
          <w:spacing w:val="-2"/>
        </w:rPr>
        <w:t> </w:t>
      </w:r>
      <w:r>
        <w:rPr/>
        <w:t>Rio</w:t>
      </w:r>
      <w:r>
        <w:rPr>
          <w:spacing w:val="-2"/>
        </w:rPr>
        <w:t> </w:t>
      </w:r>
      <w:r>
        <w:rPr/>
        <w:t>de</w:t>
      </w:r>
      <w:r>
        <w:rPr>
          <w:spacing w:val="-3"/>
        </w:rPr>
        <w:t> </w:t>
      </w:r>
      <w:r>
        <w:rPr/>
        <w:t>Janeiro,</w:t>
      </w:r>
      <w:r>
        <w:rPr>
          <w:spacing w:val="-3"/>
        </w:rPr>
        <w:t> </w:t>
      </w:r>
      <w:r>
        <w:rPr/>
        <w:t>Brazil </w:t>
      </w:r>
      <w:r>
        <w:rPr>
          <w:spacing w:val="-2"/>
        </w:rPr>
        <w:t>(discussant)</w:t>
      </w:r>
    </w:p>
    <w:p>
      <w:pPr>
        <w:pStyle w:val="BodyText"/>
        <w:spacing w:line="216" w:lineRule="auto"/>
      </w:pPr>
      <w:r>
        <w:rPr/>
        <w:t>2001/11 Southern Economic Association, Tampa, FL; Comparing Inequalities Using Earnings Equations (co-author presented) 2001/07</w:t>
      </w:r>
      <w:r>
        <w:rPr>
          <w:spacing w:val="11"/>
        </w:rPr>
        <w:t> </w:t>
      </w:r>
      <w:r>
        <w:rPr/>
        <w:t>CERGE/EI,</w:t>
      </w:r>
      <w:r>
        <w:rPr>
          <w:spacing w:val="63"/>
        </w:rPr>
        <w:t> </w:t>
      </w:r>
      <w:r>
        <w:rPr/>
        <w:t>Prague</w:t>
      </w:r>
      <w:r>
        <w:rPr>
          <w:spacing w:val="63"/>
        </w:rPr>
        <w:t> </w:t>
      </w:r>
      <w:r>
        <w:rPr/>
        <w:t>Global</w:t>
      </w:r>
      <w:r>
        <w:rPr>
          <w:spacing w:val="63"/>
        </w:rPr>
        <w:t> </w:t>
      </w:r>
      <w:r>
        <w:rPr/>
        <w:t>Development</w:t>
      </w:r>
      <w:r>
        <w:rPr>
          <w:spacing w:val="63"/>
        </w:rPr>
        <w:t> </w:t>
      </w:r>
      <w:r>
        <w:rPr/>
        <w:t>Network</w:t>
      </w:r>
      <w:r>
        <w:rPr>
          <w:spacing w:val="64"/>
        </w:rPr>
        <w:t> </w:t>
      </w:r>
      <w:r>
        <w:rPr/>
        <w:t>Central</w:t>
      </w:r>
      <w:r>
        <w:rPr>
          <w:spacing w:val="63"/>
        </w:rPr>
        <w:t> </w:t>
      </w:r>
      <w:r>
        <w:rPr/>
        <w:t>European</w:t>
      </w:r>
      <w:r>
        <w:rPr>
          <w:spacing w:val="64"/>
        </w:rPr>
        <w:t> </w:t>
      </w:r>
      <w:r>
        <w:rPr/>
        <w:t>Competition</w:t>
      </w:r>
      <w:r>
        <w:rPr>
          <w:spacing w:val="61"/>
        </w:rPr>
        <w:t> </w:t>
      </w:r>
      <w:r>
        <w:rPr/>
        <w:t>Conference,</w:t>
      </w:r>
      <w:r>
        <w:rPr>
          <w:spacing w:val="63"/>
        </w:rPr>
        <w:t> </w:t>
      </w:r>
      <w:r>
        <w:rPr/>
        <w:t>Prague</w:t>
      </w:r>
      <w:r>
        <w:rPr>
          <w:spacing w:val="63"/>
        </w:rPr>
        <w:t> </w:t>
      </w:r>
      <w:r>
        <w:rPr/>
        <w:t>(Member</w:t>
      </w:r>
    </w:p>
    <w:p>
      <w:pPr>
        <w:pStyle w:val="BodyText"/>
        <w:spacing w:line="195" w:lineRule="exact"/>
        <w:ind w:left="991"/>
      </w:pPr>
      <w:r>
        <w:rPr/>
        <w:t>Evaluation</w:t>
      </w:r>
      <w:r>
        <w:rPr>
          <w:spacing w:val="-5"/>
        </w:rPr>
        <w:t> </w:t>
      </w:r>
      <w:r>
        <w:rPr>
          <w:spacing w:val="-2"/>
        </w:rPr>
        <w:t>Panel)</w:t>
      </w:r>
    </w:p>
    <w:p>
      <w:pPr>
        <w:pStyle w:val="BodyText"/>
        <w:spacing w:line="216" w:lineRule="auto"/>
        <w:ind w:left="991" w:right="186" w:hanging="721"/>
      </w:pPr>
      <w:r>
        <w:rPr/>
        <w:t>2001/06</w:t>
      </w:r>
      <w:r>
        <w:rPr>
          <w:spacing w:val="10"/>
        </w:rPr>
        <w:t> </w:t>
      </w:r>
      <w:r>
        <w:rPr/>
        <w:t>CEPR/DIW</w:t>
      </w:r>
      <w:r>
        <w:rPr>
          <w:spacing w:val="-11"/>
        </w:rPr>
        <w:t> </w:t>
      </w:r>
      <w:r>
        <w:rPr/>
        <w:t>Conference</w:t>
      </w:r>
      <w:r>
        <w:rPr>
          <w:spacing w:val="-12"/>
        </w:rPr>
        <w:t> </w:t>
      </w:r>
      <w:r>
        <w:rPr/>
        <w:t>on</w:t>
      </w:r>
      <w:r>
        <w:rPr>
          <w:spacing w:val="-12"/>
        </w:rPr>
        <w:t> </w:t>
      </w:r>
      <w:r>
        <w:rPr/>
        <w:t>Social</w:t>
      </w:r>
      <w:r>
        <w:rPr>
          <w:spacing w:val="-12"/>
        </w:rPr>
        <w:t> </w:t>
      </w:r>
      <w:r>
        <w:rPr/>
        <w:t>Policies</w:t>
      </w:r>
      <w:r>
        <w:rPr>
          <w:spacing w:val="-12"/>
        </w:rPr>
        <w:t> </w:t>
      </w:r>
      <w:r>
        <w:rPr/>
        <w:t>&amp;</w:t>
      </w:r>
      <w:r>
        <w:rPr>
          <w:spacing w:val="-12"/>
        </w:rPr>
        <w:t> </w:t>
      </w:r>
      <w:r>
        <w:rPr/>
        <w:t>the</w:t>
      </w:r>
      <w:r>
        <w:rPr>
          <w:spacing w:val="-10"/>
        </w:rPr>
        <w:t> </w:t>
      </w:r>
      <w:r>
        <w:rPr/>
        <w:t>Cities,</w:t>
      </w:r>
      <w:r>
        <w:rPr>
          <w:spacing w:val="-12"/>
        </w:rPr>
        <w:t> </w:t>
      </w:r>
      <w:r>
        <w:rPr/>
        <w:t>Berlin</w:t>
      </w:r>
      <w:r>
        <w:rPr>
          <w:spacing w:val="-12"/>
        </w:rPr>
        <w:t> </w:t>
      </w:r>
      <w:r>
        <w:rPr/>
        <w:t>(co-author</w:t>
      </w:r>
      <w:r>
        <w:rPr>
          <w:spacing w:val="-12"/>
        </w:rPr>
        <w:t> </w:t>
      </w:r>
      <w:r>
        <w:rPr/>
        <w:t>presented</w:t>
      </w:r>
      <w:r>
        <w:rPr>
          <w:spacing w:val="-11"/>
        </w:rPr>
        <w:t> </w:t>
      </w:r>
      <w:r>
        <w:rPr/>
        <w:t>“Government</w:t>
      </w:r>
      <w:r>
        <w:rPr>
          <w:spacing w:val="-12"/>
        </w:rPr>
        <w:t> </w:t>
      </w:r>
      <w:r>
        <w:rPr/>
        <w:t>&amp;</w:t>
      </w:r>
      <w:r>
        <w:rPr>
          <w:spacing w:val="-12"/>
        </w:rPr>
        <w:t> </w:t>
      </w:r>
      <w:r>
        <w:rPr/>
        <w:t>Cities:</w:t>
      </w:r>
      <w:r>
        <w:rPr>
          <w:spacing w:val="-11"/>
        </w:rPr>
        <w:t> </w:t>
      </w:r>
      <w:r>
        <w:rPr/>
        <w:t>Rent-seeking &amp; the Decentralization of Decision Making”)</w:t>
      </w:r>
    </w:p>
    <w:p>
      <w:pPr>
        <w:pStyle w:val="BodyText"/>
        <w:spacing w:line="196" w:lineRule="exact"/>
      </w:pPr>
      <w:r>
        <w:rPr/>
        <w:t>2001/06</w:t>
      </w:r>
      <w:r>
        <w:rPr>
          <w:spacing w:val="6"/>
        </w:rPr>
        <w:t> </w:t>
      </w:r>
      <w:r>
        <w:rPr/>
        <w:t>Conference</w:t>
      </w:r>
      <w:r>
        <w:rPr>
          <w:spacing w:val="-6"/>
        </w:rPr>
        <w:t> </w:t>
      </w:r>
      <w:r>
        <w:rPr/>
        <w:t>on</w:t>
      </w:r>
      <w:r>
        <w:rPr>
          <w:spacing w:val="-5"/>
        </w:rPr>
        <w:t> </w:t>
      </w:r>
      <w:r>
        <w:rPr/>
        <w:t>Current</w:t>
      </w:r>
      <w:r>
        <w:rPr>
          <w:spacing w:val="-7"/>
        </w:rPr>
        <w:t> </w:t>
      </w:r>
      <w:r>
        <w:rPr/>
        <w:t>Economic</w:t>
      </w:r>
      <w:r>
        <w:rPr>
          <w:spacing w:val="-5"/>
        </w:rPr>
        <w:t> </w:t>
      </w:r>
      <w:r>
        <w:rPr/>
        <w:t>Policy</w:t>
      </w:r>
      <w:r>
        <w:rPr>
          <w:spacing w:val="-5"/>
        </w:rPr>
        <w:t> </w:t>
      </w:r>
      <w:r>
        <w:rPr/>
        <w:t>in</w:t>
      </w:r>
      <w:r>
        <w:rPr>
          <w:spacing w:val="-5"/>
        </w:rPr>
        <w:t> </w:t>
      </w:r>
      <w:r>
        <w:rPr/>
        <w:t>India,</w:t>
      </w:r>
      <w:r>
        <w:rPr>
          <w:spacing w:val="-6"/>
        </w:rPr>
        <w:t> </w:t>
      </w:r>
      <w:r>
        <w:rPr/>
        <w:t>Rutgers</w:t>
      </w:r>
      <w:r>
        <w:rPr>
          <w:spacing w:val="-7"/>
        </w:rPr>
        <w:t> </w:t>
      </w:r>
      <w:r>
        <w:rPr/>
        <w:t>University,</w:t>
      </w:r>
      <w:r>
        <w:rPr>
          <w:spacing w:val="-6"/>
        </w:rPr>
        <w:t> </w:t>
      </w:r>
      <w:r>
        <w:rPr>
          <w:spacing w:val="-2"/>
        </w:rPr>
        <w:t>(organizer)</w:t>
      </w:r>
    </w:p>
    <w:p>
      <w:pPr>
        <w:pStyle w:val="BodyText"/>
        <w:spacing w:line="205" w:lineRule="exact"/>
      </w:pPr>
      <w:r>
        <w:rPr/>
        <w:t>2001/02</w:t>
      </w:r>
      <w:r>
        <w:rPr>
          <w:spacing w:val="7"/>
        </w:rPr>
        <w:t> </w:t>
      </w:r>
      <w:r>
        <w:rPr/>
        <w:t>Eastern</w:t>
      </w:r>
      <w:r>
        <w:rPr>
          <w:spacing w:val="-4"/>
        </w:rPr>
        <w:t> </w:t>
      </w:r>
      <w:r>
        <w:rPr/>
        <w:t>Economic</w:t>
      </w:r>
      <w:r>
        <w:rPr>
          <w:spacing w:val="-5"/>
        </w:rPr>
        <w:t> </w:t>
      </w:r>
      <w:r>
        <w:rPr/>
        <w:t>Association,</w:t>
      </w:r>
      <w:r>
        <w:rPr>
          <w:spacing w:val="-6"/>
        </w:rPr>
        <w:t> </w:t>
      </w:r>
      <w:r>
        <w:rPr/>
        <w:t>New</w:t>
      </w:r>
      <w:r>
        <w:rPr>
          <w:spacing w:val="-5"/>
        </w:rPr>
        <w:t> </w:t>
      </w:r>
      <w:r>
        <w:rPr/>
        <w:t>York,</w:t>
      </w:r>
      <w:r>
        <w:rPr>
          <w:spacing w:val="-5"/>
        </w:rPr>
        <w:t> </w:t>
      </w:r>
      <w:r>
        <w:rPr/>
        <w:t>NY;</w:t>
      </w:r>
      <w:r>
        <w:rPr>
          <w:spacing w:val="-5"/>
        </w:rPr>
        <w:t> </w:t>
      </w:r>
      <w:r>
        <w:rPr/>
        <w:t>The</w:t>
      </w:r>
      <w:r>
        <w:rPr>
          <w:spacing w:val="-5"/>
        </w:rPr>
        <w:t> </w:t>
      </w:r>
      <w:r>
        <w:rPr/>
        <w:t>Gender</w:t>
      </w:r>
      <w:r>
        <w:rPr>
          <w:spacing w:val="-6"/>
        </w:rPr>
        <w:t> </w:t>
      </w:r>
      <w:r>
        <w:rPr/>
        <w:t>Wage</w:t>
      </w:r>
      <w:r>
        <w:rPr>
          <w:spacing w:val="-5"/>
        </w:rPr>
        <w:t> </w:t>
      </w:r>
      <w:r>
        <w:rPr/>
        <w:t>Gap</w:t>
      </w:r>
      <w:r>
        <w:rPr>
          <w:spacing w:val="-4"/>
        </w:rPr>
        <w:t> </w:t>
      </w:r>
      <w:r>
        <w:rPr/>
        <w:t>during</w:t>
      </w:r>
      <w:r>
        <w:rPr>
          <w:spacing w:val="-5"/>
        </w:rPr>
        <w:t> </w:t>
      </w:r>
      <w:r>
        <w:rPr/>
        <w:t>Rapid</w:t>
      </w:r>
      <w:r>
        <w:rPr>
          <w:spacing w:val="-4"/>
        </w:rPr>
        <w:t> </w:t>
      </w:r>
      <w:r>
        <w:rPr/>
        <w:t>Economic</w:t>
      </w:r>
      <w:r>
        <w:rPr>
          <w:spacing w:val="-5"/>
        </w:rPr>
        <w:t> </w:t>
      </w:r>
      <w:r>
        <w:rPr>
          <w:spacing w:val="-2"/>
        </w:rPr>
        <w:t>Transition</w:t>
      </w:r>
    </w:p>
    <w:p>
      <w:pPr>
        <w:pStyle w:val="BodyText"/>
        <w:spacing w:line="216" w:lineRule="auto"/>
        <w:ind w:left="991" w:hanging="721"/>
      </w:pPr>
      <w:r>
        <w:rPr/>
        <w:t>2000/07 4th International Conference of German Socio-Economic Panel Users, Berlin, Germany;</w:t>
      </w:r>
      <w:r>
        <w:rPr>
          <w:spacing w:val="-1"/>
        </w:rPr>
        <w:t> </w:t>
      </w:r>
      <w:r>
        <w:rPr/>
        <w:t>The Gender Wage Gap during Rapid Economic Transition (presented by a coauthor)</w:t>
      </w:r>
    </w:p>
    <w:p>
      <w:pPr>
        <w:pStyle w:val="Heading1"/>
        <w:spacing w:before="171"/>
        <w:rPr>
          <w:u w:val="none"/>
        </w:rPr>
      </w:pPr>
      <w:r>
        <w:rPr>
          <w:u w:val="single"/>
        </w:rPr>
        <w:t>Older</w:t>
      </w:r>
      <w:r>
        <w:rPr>
          <w:spacing w:val="-5"/>
          <w:u w:val="single"/>
        </w:rPr>
        <w:t> </w:t>
      </w:r>
      <w:r>
        <w:rPr>
          <w:spacing w:val="-2"/>
          <w:u w:val="single"/>
        </w:rPr>
        <w:t>Conferences</w:t>
      </w:r>
    </w:p>
    <w:p>
      <w:pPr>
        <w:pStyle w:val="BodyText"/>
        <w:tabs>
          <w:tab w:pos="9051" w:val="left" w:leader="none"/>
        </w:tabs>
        <w:spacing w:line="213" w:lineRule="auto" w:before="8"/>
        <w:ind w:right="175"/>
      </w:pPr>
      <w:r>
        <w:rPr/>
        <w:t>Middle</w:t>
      </w:r>
      <w:r>
        <w:rPr>
          <w:spacing w:val="32"/>
        </w:rPr>
        <w:t> </w:t>
      </w:r>
      <w:r>
        <w:rPr/>
        <w:t>East</w:t>
      </w:r>
      <w:r>
        <w:rPr>
          <w:spacing w:val="31"/>
        </w:rPr>
        <w:t> </w:t>
      </w:r>
      <w:r>
        <w:rPr/>
        <w:t>Economics</w:t>
      </w:r>
      <w:r>
        <w:rPr>
          <w:spacing w:val="31"/>
        </w:rPr>
        <w:t> </w:t>
      </w:r>
      <w:r>
        <w:rPr/>
        <w:t>Association,</w:t>
      </w:r>
      <w:r>
        <w:rPr>
          <w:spacing w:val="32"/>
        </w:rPr>
        <w:t> </w:t>
      </w:r>
      <w:r>
        <w:rPr/>
        <w:t>New</w:t>
      </w:r>
      <w:r>
        <w:rPr>
          <w:spacing w:val="32"/>
        </w:rPr>
        <w:t> </w:t>
      </w:r>
      <w:r>
        <w:rPr/>
        <w:t>Orleans</w:t>
      </w:r>
      <w:r>
        <w:rPr>
          <w:spacing w:val="31"/>
        </w:rPr>
        <w:t> </w:t>
      </w:r>
      <w:r>
        <w:rPr/>
        <w:t>LA,</w:t>
      </w:r>
      <w:r>
        <w:rPr>
          <w:spacing w:val="32"/>
        </w:rPr>
        <w:t> </w:t>
      </w:r>
      <w:r>
        <w:rPr/>
        <w:t>January</w:t>
      </w:r>
      <w:r>
        <w:rPr>
          <w:spacing w:val="32"/>
        </w:rPr>
        <w:t> </w:t>
      </w:r>
      <w:r>
        <w:rPr/>
        <w:t>2001</w:t>
      </w:r>
      <w:r>
        <w:rPr>
          <w:spacing w:val="30"/>
        </w:rPr>
        <w:t> </w:t>
      </w:r>
      <w:r>
        <w:rPr/>
        <w:t>(presented</w:t>
      </w:r>
      <w:r>
        <w:rPr>
          <w:spacing w:val="30"/>
        </w:rPr>
        <w:t> </w:t>
      </w:r>
      <w:r>
        <w:rPr/>
        <w:t>paper</w:t>
      </w:r>
      <w:r>
        <w:rPr>
          <w:spacing w:val="32"/>
        </w:rPr>
        <w:t> </w:t>
      </w:r>
      <w:r>
        <w:rPr/>
        <w:t>&amp;</w:t>
      </w:r>
      <w:r>
        <w:rPr>
          <w:spacing w:val="32"/>
        </w:rPr>
        <w:t> </w:t>
      </w:r>
      <w:r>
        <w:rPr/>
        <w:t>discussed</w:t>
      </w:r>
      <w:r>
        <w:rPr>
          <w:spacing w:val="33"/>
        </w:rPr>
        <w:t> </w:t>
      </w:r>
      <w:r>
        <w:rPr/>
        <w:t>paper);</w:t>
      </w:r>
      <w:r>
        <w:rPr>
          <w:spacing w:val="31"/>
        </w:rPr>
        <w:t> </w:t>
      </w:r>
      <w:r>
        <w:rPr/>
        <w:t>Association</w:t>
      </w:r>
      <w:r>
        <w:rPr>
          <w:spacing w:val="32"/>
        </w:rPr>
        <w:t> </w:t>
      </w:r>
      <w:r>
        <w:rPr/>
        <w:t>for </w:t>
      </w:r>
      <w:r>
        <w:rPr>
          <w:spacing w:val="-2"/>
        </w:rPr>
        <w:t>Comparative</w:t>
      </w:r>
      <w:r>
        <w:rPr>
          <w:spacing w:val="-3"/>
        </w:rPr>
        <w:t> </w:t>
      </w:r>
      <w:r>
        <w:rPr>
          <w:spacing w:val="-2"/>
        </w:rPr>
        <w:t>Economic Studies, New Orleans</w:t>
      </w:r>
      <w:r>
        <w:rPr>
          <w:spacing w:val="-4"/>
        </w:rPr>
        <w:t> </w:t>
      </w:r>
      <w:r>
        <w:rPr>
          <w:spacing w:val="-2"/>
        </w:rPr>
        <w:t>LA, January 2001</w:t>
      </w:r>
      <w:r>
        <w:rPr>
          <w:spacing w:val="-4"/>
        </w:rPr>
        <w:t> </w:t>
      </w:r>
      <w:r>
        <w:rPr>
          <w:spacing w:val="-2"/>
        </w:rPr>
        <w:t>(discussed</w:t>
      </w:r>
      <w:r>
        <w:rPr>
          <w:spacing w:val="-1"/>
        </w:rPr>
        <w:t> </w:t>
      </w:r>
      <w:r>
        <w:rPr>
          <w:spacing w:val="-2"/>
        </w:rPr>
        <w:t>paper);</w:t>
      </w:r>
      <w:r>
        <w:rPr>
          <w:spacing w:val="-4"/>
        </w:rPr>
        <w:t> </w:t>
      </w:r>
      <w:r>
        <w:rPr>
          <w:spacing w:val="-2"/>
        </w:rPr>
        <w:t>Conference to</w:t>
      </w:r>
      <w:r>
        <w:rPr>
          <w:spacing w:val="5"/>
        </w:rPr>
        <w:t> </w:t>
      </w:r>
      <w:r>
        <w:rPr>
          <w:spacing w:val="-2"/>
        </w:rPr>
        <w:t>honor</w:t>
      </w:r>
      <w:r>
        <w:rPr>
          <w:spacing w:val="-1"/>
        </w:rPr>
        <w:t> </w:t>
      </w:r>
      <w:r>
        <w:rPr>
          <w:spacing w:val="-4"/>
        </w:rPr>
        <w:t>Prf.</w:t>
      </w:r>
      <w:r>
        <w:rPr/>
        <w:tab/>
      </w:r>
      <w:r>
        <w:rPr>
          <w:spacing w:val="-2"/>
        </w:rPr>
        <w:t>K.L.</w:t>
      </w:r>
      <w:r>
        <w:rPr>
          <w:spacing w:val="-5"/>
        </w:rPr>
        <w:t> </w:t>
      </w:r>
      <w:r>
        <w:rPr>
          <w:spacing w:val="-2"/>
        </w:rPr>
        <w:t>Krishna,</w:t>
      </w:r>
      <w:r>
        <w:rPr>
          <w:spacing w:val="-4"/>
        </w:rPr>
        <w:t> </w:t>
      </w:r>
      <w:r>
        <w:rPr>
          <w:spacing w:val="-2"/>
        </w:rPr>
        <w:t>Delhi</w:t>
      </w:r>
    </w:p>
    <w:p>
      <w:pPr>
        <w:pStyle w:val="BodyText"/>
        <w:spacing w:after="0" w:line="213" w:lineRule="auto"/>
        <w:sectPr>
          <w:pgSz w:w="12240" w:h="15840"/>
          <w:pgMar w:header="809" w:footer="0" w:top="1000" w:bottom="280" w:left="720" w:right="720"/>
        </w:sectPr>
      </w:pPr>
    </w:p>
    <w:p>
      <w:pPr>
        <w:pStyle w:val="BodyText"/>
        <w:ind w:left="0"/>
      </w:pPr>
    </w:p>
    <w:p>
      <w:pPr>
        <w:pStyle w:val="BodyText"/>
        <w:spacing w:before="116"/>
        <w:ind w:left="0"/>
      </w:pPr>
    </w:p>
    <w:p>
      <w:pPr>
        <w:pStyle w:val="BodyText"/>
        <w:spacing w:line="213" w:lineRule="auto" w:before="1"/>
        <w:ind w:right="172"/>
        <w:jc w:val="both"/>
      </w:pPr>
      <w:r>
        <w:rPr/>
        <w:t>School,</w:t>
      </w:r>
      <w:r>
        <w:rPr>
          <w:spacing w:val="-5"/>
        </w:rPr>
        <w:t> </w:t>
      </w:r>
      <w:r>
        <w:rPr/>
        <w:t>New</w:t>
      </w:r>
      <w:r>
        <w:rPr>
          <w:spacing w:val="-5"/>
        </w:rPr>
        <w:t> </w:t>
      </w:r>
      <w:r>
        <w:rPr/>
        <w:t>Delhi,</w:t>
      </w:r>
      <w:r>
        <w:rPr>
          <w:spacing w:val="-5"/>
        </w:rPr>
        <w:t> </w:t>
      </w:r>
      <w:r>
        <w:rPr/>
        <w:t>INDIA,</w:t>
      </w:r>
      <w:r>
        <w:rPr>
          <w:spacing w:val="-5"/>
        </w:rPr>
        <w:t> </w:t>
      </w:r>
      <w:r>
        <w:rPr/>
        <w:t>December</w:t>
      </w:r>
      <w:r>
        <w:rPr>
          <w:spacing w:val="-4"/>
        </w:rPr>
        <w:t> </w:t>
      </w:r>
      <w:r>
        <w:rPr/>
        <w:t>2000</w:t>
      </w:r>
      <w:r>
        <w:rPr>
          <w:spacing w:val="-4"/>
        </w:rPr>
        <w:t> </w:t>
      </w:r>
      <w:r>
        <w:rPr/>
        <w:t>(presented</w:t>
      </w:r>
      <w:r>
        <w:rPr>
          <w:spacing w:val="-4"/>
        </w:rPr>
        <w:t> </w:t>
      </w:r>
      <w:r>
        <w:rPr/>
        <w:t>paper);</w:t>
      </w:r>
      <w:r>
        <w:rPr>
          <w:spacing w:val="-6"/>
        </w:rPr>
        <w:t> </w:t>
      </w:r>
      <w:r>
        <w:rPr/>
        <w:t>Gender</w:t>
      </w:r>
      <w:r>
        <w:rPr>
          <w:spacing w:val="-4"/>
        </w:rPr>
        <w:t> </w:t>
      </w:r>
      <w:r>
        <w:rPr/>
        <w:t>&amp;</w:t>
      </w:r>
      <w:r>
        <w:rPr>
          <w:spacing w:val="-5"/>
        </w:rPr>
        <w:t> </w:t>
      </w:r>
      <w:r>
        <w:rPr/>
        <w:t>the</w:t>
      </w:r>
      <w:r>
        <w:rPr>
          <w:spacing w:val="-5"/>
        </w:rPr>
        <w:t> </w:t>
      </w:r>
      <w:r>
        <w:rPr/>
        <w:t>Labor</w:t>
      </w:r>
      <w:r>
        <w:rPr>
          <w:spacing w:val="-5"/>
        </w:rPr>
        <w:t> </w:t>
      </w:r>
      <w:r>
        <w:rPr/>
        <w:t>Market,</w:t>
      </w:r>
      <w:r>
        <w:rPr>
          <w:spacing w:val="-5"/>
        </w:rPr>
        <w:t> </w:t>
      </w:r>
      <w:r>
        <w:rPr/>
        <w:t>IZA,</w:t>
      </w:r>
      <w:r>
        <w:rPr>
          <w:spacing w:val="-5"/>
        </w:rPr>
        <w:t> </w:t>
      </w:r>
      <w:r>
        <w:rPr/>
        <w:t>Bonn,</w:t>
      </w:r>
      <w:r>
        <w:rPr>
          <w:spacing w:val="-5"/>
        </w:rPr>
        <w:t> </w:t>
      </w:r>
      <w:r>
        <w:rPr/>
        <w:t>GERMANY,</w:t>
      </w:r>
      <w:r>
        <w:rPr>
          <w:spacing w:val="-5"/>
        </w:rPr>
        <w:t> </w:t>
      </w:r>
      <w:r>
        <w:rPr/>
        <w:t>November 2000</w:t>
      </w:r>
      <w:r>
        <w:rPr>
          <w:spacing w:val="-12"/>
        </w:rPr>
        <w:t> </w:t>
      </w:r>
      <w:r>
        <w:rPr/>
        <w:t>(presented</w:t>
      </w:r>
      <w:r>
        <w:rPr>
          <w:spacing w:val="-12"/>
        </w:rPr>
        <w:t> </w:t>
      </w:r>
      <w:r>
        <w:rPr/>
        <w:t>paper);</w:t>
      </w:r>
      <w:r>
        <w:rPr>
          <w:spacing w:val="-11"/>
        </w:rPr>
        <w:t> </w:t>
      </w:r>
      <w:r>
        <w:rPr/>
        <w:t>Northeast</w:t>
      </w:r>
      <w:r>
        <w:rPr>
          <w:spacing w:val="-11"/>
        </w:rPr>
        <w:t> </w:t>
      </w:r>
      <w:r>
        <w:rPr/>
        <w:t>Universities</w:t>
      </w:r>
      <w:r>
        <w:rPr>
          <w:spacing w:val="-12"/>
        </w:rPr>
        <w:t> </w:t>
      </w:r>
      <w:r>
        <w:rPr/>
        <w:t>Development</w:t>
      </w:r>
      <w:r>
        <w:rPr>
          <w:spacing w:val="-13"/>
        </w:rPr>
        <w:t> </w:t>
      </w:r>
      <w:r>
        <w:rPr/>
        <w:t>Consortium</w:t>
      </w:r>
      <w:r>
        <w:rPr>
          <w:spacing w:val="-12"/>
        </w:rPr>
        <w:t> </w:t>
      </w:r>
      <w:r>
        <w:rPr/>
        <w:t>Conference,</w:t>
      </w:r>
      <w:r>
        <w:rPr>
          <w:spacing w:val="-13"/>
        </w:rPr>
        <w:t> </w:t>
      </w:r>
      <w:r>
        <w:rPr/>
        <w:t>Ithaca</w:t>
      </w:r>
      <w:r>
        <w:rPr>
          <w:spacing w:val="-10"/>
        </w:rPr>
        <w:t> </w:t>
      </w:r>
      <w:r>
        <w:rPr/>
        <w:t>NY,</w:t>
      </w:r>
      <w:r>
        <w:rPr>
          <w:spacing w:val="-10"/>
        </w:rPr>
        <w:t> </w:t>
      </w:r>
      <w:r>
        <w:rPr/>
        <w:t>October</w:t>
      </w:r>
      <w:r>
        <w:rPr>
          <w:spacing w:val="-13"/>
        </w:rPr>
        <w:t> </w:t>
      </w:r>
      <w:r>
        <w:rPr/>
        <w:t>2000</w:t>
      </w:r>
      <w:r>
        <w:rPr>
          <w:spacing w:val="-9"/>
        </w:rPr>
        <w:t> </w:t>
      </w:r>
      <w:r>
        <w:rPr/>
        <w:t>(presented</w:t>
      </w:r>
      <w:r>
        <w:rPr>
          <w:spacing w:val="-10"/>
        </w:rPr>
        <w:t> </w:t>
      </w:r>
      <w:r>
        <w:rPr/>
        <w:t>paper); German</w:t>
      </w:r>
      <w:r>
        <w:rPr>
          <w:spacing w:val="-2"/>
        </w:rPr>
        <w:t> </w:t>
      </w:r>
      <w:r>
        <w:rPr/>
        <w:t>Socio-Economic</w:t>
      </w:r>
      <w:r>
        <w:rPr>
          <w:spacing w:val="-3"/>
        </w:rPr>
        <w:t> </w:t>
      </w:r>
      <w:r>
        <w:rPr/>
        <w:t>Panel</w:t>
      </w:r>
      <w:r>
        <w:rPr>
          <w:spacing w:val="-3"/>
        </w:rPr>
        <w:t> </w:t>
      </w:r>
      <w:r>
        <w:rPr/>
        <w:t>Conference</w:t>
      </w:r>
      <w:r>
        <w:rPr>
          <w:spacing w:val="-3"/>
        </w:rPr>
        <w:t> </w:t>
      </w:r>
      <w:r>
        <w:rPr/>
        <w:t>2000,</w:t>
      </w:r>
      <w:r>
        <w:rPr>
          <w:spacing w:val="-5"/>
        </w:rPr>
        <w:t> </w:t>
      </w:r>
      <w:r>
        <w:rPr/>
        <w:t>Berlin,</w:t>
      </w:r>
      <w:r>
        <w:rPr>
          <w:spacing w:val="-3"/>
        </w:rPr>
        <w:t> </w:t>
      </w:r>
      <w:r>
        <w:rPr/>
        <w:t>GERMANY,</w:t>
      </w:r>
      <w:r>
        <w:rPr>
          <w:spacing w:val="-2"/>
        </w:rPr>
        <w:t> </w:t>
      </w:r>
      <w:r>
        <w:rPr/>
        <w:t>July</w:t>
      </w:r>
      <w:r>
        <w:rPr>
          <w:spacing w:val="-2"/>
        </w:rPr>
        <w:t> </w:t>
      </w:r>
      <w:r>
        <w:rPr/>
        <w:t>2000</w:t>
      </w:r>
      <w:r>
        <w:rPr>
          <w:spacing w:val="-2"/>
        </w:rPr>
        <w:t> </w:t>
      </w:r>
      <w:r>
        <w:rPr/>
        <w:t>(presented</w:t>
      </w:r>
      <w:r>
        <w:rPr>
          <w:spacing w:val="-2"/>
        </w:rPr>
        <w:t> </w:t>
      </w:r>
      <w:r>
        <w:rPr/>
        <w:t>session);</w:t>
      </w:r>
      <w:r>
        <w:rPr>
          <w:spacing w:val="80"/>
        </w:rPr>
        <w:t> </w:t>
      </w:r>
      <w:r>
        <w:rPr/>
        <w:t>Institutional</w:t>
      </w:r>
      <w:r>
        <w:rPr>
          <w:spacing w:val="-3"/>
        </w:rPr>
        <w:t> </w:t>
      </w:r>
      <w:r>
        <w:rPr/>
        <w:t>Elements</w:t>
      </w:r>
      <w:r>
        <w:rPr>
          <w:spacing w:val="-4"/>
        </w:rPr>
        <w:t> </w:t>
      </w:r>
      <w:r>
        <w:rPr/>
        <w:t>of Tax Design &amp; Reform, Columbia University, New York NY February 2000 (presented paper); Annual ISI Economic Theory &amp; Policy Conference, New Delhi, INDIA, November 1999 (paper presented by co-author);</w:t>
      </w:r>
      <w:r>
        <w:rPr>
          <w:spacing w:val="-3"/>
        </w:rPr>
        <w:t> </w:t>
      </w:r>
      <w:r>
        <w:rPr/>
        <w:t>Association for Comparative Economic Studies,</w:t>
      </w:r>
      <w:r>
        <w:rPr>
          <w:spacing w:val="-10"/>
        </w:rPr>
        <w:t> </w:t>
      </w:r>
      <w:r>
        <w:rPr/>
        <w:t>New</w:t>
      </w:r>
      <w:r>
        <w:rPr>
          <w:spacing w:val="-10"/>
        </w:rPr>
        <w:t> </w:t>
      </w:r>
      <w:r>
        <w:rPr/>
        <w:t>York</w:t>
      </w:r>
      <w:r>
        <w:rPr>
          <w:spacing w:val="-11"/>
        </w:rPr>
        <w:t> </w:t>
      </w:r>
      <w:r>
        <w:rPr/>
        <w:t>NY,</w:t>
      </w:r>
      <w:r>
        <w:rPr>
          <w:spacing w:val="-9"/>
        </w:rPr>
        <w:t> </w:t>
      </w:r>
      <w:r>
        <w:rPr/>
        <w:t>January</w:t>
      </w:r>
      <w:r>
        <w:rPr>
          <w:spacing w:val="-9"/>
        </w:rPr>
        <w:t> </w:t>
      </w:r>
      <w:r>
        <w:rPr/>
        <w:t>1999</w:t>
      </w:r>
      <w:r>
        <w:rPr>
          <w:spacing w:val="-11"/>
        </w:rPr>
        <w:t> </w:t>
      </w:r>
      <w:r>
        <w:rPr/>
        <w:t>(presented</w:t>
      </w:r>
      <w:r>
        <w:rPr>
          <w:spacing w:val="-11"/>
        </w:rPr>
        <w:t> </w:t>
      </w:r>
      <w:r>
        <w:rPr/>
        <w:t>paper);</w:t>
      </w:r>
      <w:r>
        <w:rPr>
          <w:spacing w:val="-13"/>
        </w:rPr>
        <w:t> </w:t>
      </w:r>
      <w:r>
        <w:rPr/>
        <w:t>Economics</w:t>
      </w:r>
      <w:r>
        <w:rPr>
          <w:spacing w:val="-11"/>
        </w:rPr>
        <w:t> </w:t>
      </w:r>
      <w:r>
        <w:rPr/>
        <w:t>of</w:t>
      </w:r>
      <w:r>
        <w:rPr>
          <w:spacing w:val="-12"/>
        </w:rPr>
        <w:t> </w:t>
      </w:r>
      <w:r>
        <w:rPr/>
        <w:t>Judaism</w:t>
      </w:r>
      <w:r>
        <w:rPr>
          <w:spacing w:val="-10"/>
        </w:rPr>
        <w:t> </w:t>
      </w:r>
      <w:r>
        <w:rPr/>
        <w:t>Conference,</w:t>
      </w:r>
      <w:r>
        <w:rPr>
          <w:spacing w:val="-10"/>
        </w:rPr>
        <w:t> </w:t>
      </w:r>
      <w:r>
        <w:rPr/>
        <w:t>Bar</w:t>
      </w:r>
      <w:r>
        <w:rPr>
          <w:spacing w:val="-9"/>
        </w:rPr>
        <w:t> </w:t>
      </w:r>
      <w:r>
        <w:rPr/>
        <w:t>Ilan</w:t>
      </w:r>
      <w:r>
        <w:rPr>
          <w:spacing w:val="-11"/>
        </w:rPr>
        <w:t> </w:t>
      </w:r>
      <w:r>
        <w:rPr/>
        <w:t>University,</w:t>
      </w:r>
      <w:r>
        <w:rPr>
          <w:spacing w:val="-10"/>
        </w:rPr>
        <w:t> </w:t>
      </w:r>
      <w:r>
        <w:rPr/>
        <w:t>Israel,</w:t>
      </w:r>
      <w:r>
        <w:rPr>
          <w:spacing w:val="-10"/>
        </w:rPr>
        <w:t> </w:t>
      </w:r>
      <w:r>
        <w:rPr/>
        <w:t>December 1998 (presented paper &amp; discussant); CEPR Conference: Metropolitan Economic Performance, Lisbon, Portugal, October 1998 (presented</w:t>
      </w:r>
      <w:r>
        <w:rPr>
          <w:spacing w:val="-13"/>
        </w:rPr>
        <w:t> </w:t>
      </w:r>
      <w:r>
        <w:rPr/>
        <w:t>paper);</w:t>
      </w:r>
      <w:r>
        <w:rPr>
          <w:spacing w:val="-12"/>
        </w:rPr>
        <w:t> </w:t>
      </w:r>
      <w:r>
        <w:rPr/>
        <w:t>Northeast</w:t>
      </w:r>
      <w:r>
        <w:rPr>
          <w:spacing w:val="-13"/>
        </w:rPr>
        <w:t> </w:t>
      </w:r>
      <w:r>
        <w:rPr/>
        <w:t>Universities</w:t>
      </w:r>
      <w:r>
        <w:rPr>
          <w:spacing w:val="-12"/>
        </w:rPr>
        <w:t> </w:t>
      </w:r>
      <w:r>
        <w:rPr/>
        <w:t>Development</w:t>
      </w:r>
      <w:r>
        <w:rPr>
          <w:spacing w:val="-13"/>
        </w:rPr>
        <w:t> </w:t>
      </w:r>
      <w:r>
        <w:rPr/>
        <w:t>Consortium</w:t>
      </w:r>
      <w:r>
        <w:rPr>
          <w:spacing w:val="-12"/>
        </w:rPr>
        <w:t> </w:t>
      </w:r>
      <w:r>
        <w:rPr/>
        <w:t>Conference,</w:t>
      </w:r>
      <w:r>
        <w:rPr>
          <w:spacing w:val="-13"/>
        </w:rPr>
        <w:t> </w:t>
      </w:r>
      <w:r>
        <w:rPr/>
        <w:t>New</w:t>
      </w:r>
      <w:r>
        <w:rPr>
          <w:spacing w:val="-12"/>
        </w:rPr>
        <w:t> </w:t>
      </w:r>
      <w:r>
        <w:rPr/>
        <w:t>Haven</w:t>
      </w:r>
      <w:r>
        <w:rPr>
          <w:spacing w:val="-13"/>
        </w:rPr>
        <w:t> </w:t>
      </w:r>
      <w:r>
        <w:rPr/>
        <w:t>CT,</w:t>
      </w:r>
      <w:r>
        <w:rPr>
          <w:spacing w:val="-12"/>
        </w:rPr>
        <w:t> </w:t>
      </w:r>
      <w:r>
        <w:rPr/>
        <w:t>October</w:t>
      </w:r>
      <w:r>
        <w:rPr>
          <w:spacing w:val="-13"/>
        </w:rPr>
        <w:t> </w:t>
      </w:r>
      <w:r>
        <w:rPr/>
        <w:t>1998.</w:t>
      </w:r>
      <w:r>
        <w:rPr>
          <w:spacing w:val="-12"/>
        </w:rPr>
        <w:t> </w:t>
      </w:r>
      <w:r>
        <w:rPr/>
        <w:t>(presented</w:t>
      </w:r>
      <w:r>
        <w:rPr>
          <w:spacing w:val="-13"/>
        </w:rPr>
        <w:t> </w:t>
      </w:r>
      <w:r>
        <w:rPr/>
        <w:t>paper); CEPR</w:t>
      </w:r>
      <w:r>
        <w:rPr>
          <w:spacing w:val="-13"/>
        </w:rPr>
        <w:t> </w:t>
      </w:r>
      <w:r>
        <w:rPr/>
        <w:t>Summer</w:t>
      </w:r>
      <w:r>
        <w:rPr>
          <w:spacing w:val="-12"/>
        </w:rPr>
        <w:t> </w:t>
      </w:r>
      <w:r>
        <w:rPr/>
        <w:t>Symposium</w:t>
      </w:r>
      <w:r>
        <w:rPr>
          <w:spacing w:val="-13"/>
        </w:rPr>
        <w:t> </w:t>
      </w:r>
      <w:r>
        <w:rPr/>
        <w:t>in</w:t>
      </w:r>
      <w:r>
        <w:rPr>
          <w:spacing w:val="-12"/>
        </w:rPr>
        <w:t> </w:t>
      </w:r>
      <w:r>
        <w:rPr/>
        <w:t>Labor</w:t>
      </w:r>
      <w:r>
        <w:rPr>
          <w:spacing w:val="-13"/>
        </w:rPr>
        <w:t> </w:t>
      </w:r>
      <w:r>
        <w:rPr/>
        <w:t>Economics</w:t>
      </w:r>
      <w:r>
        <w:rPr>
          <w:spacing w:val="-12"/>
        </w:rPr>
        <w:t> </w:t>
      </w:r>
      <w:r>
        <w:rPr/>
        <w:t>&amp;</w:t>
      </w:r>
      <w:r>
        <w:rPr>
          <w:spacing w:val="-13"/>
        </w:rPr>
        <w:t> </w:t>
      </w:r>
      <w:r>
        <w:rPr/>
        <w:t>Migration,</w:t>
      </w:r>
      <w:r>
        <w:rPr>
          <w:spacing w:val="-12"/>
        </w:rPr>
        <w:t> </w:t>
      </w:r>
      <w:r>
        <w:rPr/>
        <w:t>Gergesene,</w:t>
      </w:r>
      <w:r>
        <w:rPr>
          <w:spacing w:val="-13"/>
        </w:rPr>
        <w:t> </w:t>
      </w:r>
      <w:r>
        <w:rPr/>
        <w:t>Switzerland,</w:t>
      </w:r>
      <w:r>
        <w:rPr>
          <w:spacing w:val="-12"/>
        </w:rPr>
        <w:t> </w:t>
      </w:r>
      <w:r>
        <w:rPr/>
        <w:t>September</w:t>
      </w:r>
      <w:r>
        <w:rPr>
          <w:spacing w:val="-13"/>
        </w:rPr>
        <w:t> </w:t>
      </w:r>
      <w:r>
        <w:rPr/>
        <w:t>1998</w:t>
      </w:r>
      <w:r>
        <w:rPr>
          <w:spacing w:val="-12"/>
        </w:rPr>
        <w:t> </w:t>
      </w:r>
      <w:r>
        <w:rPr/>
        <w:t>(presented</w:t>
      </w:r>
      <w:r>
        <w:rPr>
          <w:spacing w:val="-13"/>
        </w:rPr>
        <w:t> </w:t>
      </w:r>
      <w:r>
        <w:rPr/>
        <w:t>paper);</w:t>
      </w:r>
      <w:r>
        <w:rPr>
          <w:spacing w:val="-12"/>
        </w:rPr>
        <w:t> </w:t>
      </w:r>
      <w:r>
        <w:rPr/>
        <w:t>Liberty Fund Colloquium: The Lost Problems of Economics, Arlington VA, August 1998; German Socio-Economic Panel Conference 1998, Berlin, GERMANY, July 1998 (presented plenary session</w:t>
      </w:r>
      <w:r>
        <w:rPr>
          <w:spacing w:val="80"/>
        </w:rPr>
        <w:t> </w:t>
      </w:r>
      <w:r>
        <w:rPr/>
        <w:t>paper); Intellectual Property Rights in India, New Brunswick NJ,</w:t>
      </w:r>
      <w:r>
        <w:rPr>
          <w:spacing w:val="-13"/>
        </w:rPr>
        <w:t> </w:t>
      </w:r>
      <w:r>
        <w:rPr/>
        <w:t>April</w:t>
      </w:r>
      <w:r>
        <w:rPr>
          <w:spacing w:val="-12"/>
        </w:rPr>
        <w:t> </w:t>
      </w:r>
      <w:r>
        <w:rPr/>
        <w:t>1998</w:t>
      </w:r>
      <w:r>
        <w:rPr>
          <w:spacing w:val="-11"/>
        </w:rPr>
        <w:t> </w:t>
      </w:r>
      <w:r>
        <w:rPr/>
        <w:t>(organized</w:t>
      </w:r>
      <w:r>
        <w:rPr>
          <w:spacing w:val="-10"/>
        </w:rPr>
        <w:t> </w:t>
      </w:r>
      <w:r>
        <w:rPr/>
        <w:t>conference);</w:t>
      </w:r>
      <w:r>
        <w:rPr>
          <w:spacing w:val="-12"/>
        </w:rPr>
        <w:t> </w:t>
      </w:r>
      <w:r>
        <w:rPr/>
        <w:t>Population</w:t>
      </w:r>
      <w:r>
        <w:rPr>
          <w:spacing w:val="-11"/>
        </w:rPr>
        <w:t> </w:t>
      </w:r>
      <w:r>
        <w:rPr/>
        <w:t>Association</w:t>
      </w:r>
      <w:r>
        <w:rPr>
          <w:spacing w:val="-11"/>
        </w:rPr>
        <w:t> </w:t>
      </w:r>
      <w:r>
        <w:rPr/>
        <w:t>of</w:t>
      </w:r>
      <w:r>
        <w:rPr>
          <w:spacing w:val="-11"/>
        </w:rPr>
        <w:t> </w:t>
      </w:r>
      <w:r>
        <w:rPr/>
        <w:t>America,</w:t>
      </w:r>
      <w:r>
        <w:rPr>
          <w:spacing w:val="-11"/>
        </w:rPr>
        <w:t> </w:t>
      </w:r>
      <w:r>
        <w:rPr/>
        <w:t>Chicago</w:t>
      </w:r>
      <w:r>
        <w:rPr>
          <w:spacing w:val="-11"/>
        </w:rPr>
        <w:t> </w:t>
      </w:r>
      <w:r>
        <w:rPr/>
        <w:t>IL,</w:t>
      </w:r>
      <w:r>
        <w:rPr>
          <w:spacing w:val="-11"/>
        </w:rPr>
        <w:t> </w:t>
      </w:r>
      <w:r>
        <w:rPr/>
        <w:t>April</w:t>
      </w:r>
      <w:r>
        <w:rPr>
          <w:spacing w:val="-12"/>
        </w:rPr>
        <w:t> </w:t>
      </w:r>
      <w:r>
        <w:rPr/>
        <w:t>1998</w:t>
      </w:r>
      <w:r>
        <w:rPr>
          <w:spacing w:val="-11"/>
        </w:rPr>
        <w:t> </w:t>
      </w:r>
      <w:r>
        <w:rPr/>
        <w:t>(presented</w:t>
      </w:r>
      <w:r>
        <w:rPr>
          <w:spacing w:val="-13"/>
        </w:rPr>
        <w:t> </w:t>
      </w:r>
      <w:r>
        <w:rPr/>
        <w:t>paper);</w:t>
      </w:r>
      <w:r>
        <w:rPr>
          <w:spacing w:val="-12"/>
        </w:rPr>
        <w:t> </w:t>
      </w:r>
      <w:r>
        <w:rPr/>
        <w:t>Association for Comparative Economic Studies, Chicago IL, January 1998 (presented paper); CEPR Conference: European Migration: What Do We Know?, Munich, Germany November 1997 (presented paper); European Society of Population Economics Conference, Essex,</w:t>
      </w:r>
      <w:r>
        <w:rPr>
          <w:spacing w:val="-13"/>
        </w:rPr>
        <w:t> </w:t>
      </w:r>
      <w:r>
        <w:rPr/>
        <w:t>England,</w:t>
      </w:r>
      <w:r>
        <w:rPr>
          <w:spacing w:val="-12"/>
        </w:rPr>
        <w:t> </w:t>
      </w:r>
      <w:r>
        <w:rPr/>
        <w:t>June</w:t>
      </w:r>
      <w:r>
        <w:rPr>
          <w:spacing w:val="-13"/>
        </w:rPr>
        <w:t> </w:t>
      </w:r>
      <w:r>
        <w:rPr/>
        <w:t>1997,</w:t>
      </w:r>
      <w:r>
        <w:rPr>
          <w:spacing w:val="-12"/>
        </w:rPr>
        <w:t> </w:t>
      </w:r>
      <w:r>
        <w:rPr/>
        <w:t>(presented</w:t>
      </w:r>
      <w:r>
        <w:rPr>
          <w:spacing w:val="-13"/>
        </w:rPr>
        <w:t> </w:t>
      </w:r>
      <w:r>
        <w:rPr/>
        <w:t>paper);</w:t>
      </w:r>
      <w:r>
        <w:rPr>
          <w:spacing w:val="-12"/>
        </w:rPr>
        <w:t> </w:t>
      </w:r>
      <w:r>
        <w:rPr/>
        <w:t>Mini</w:t>
      </w:r>
      <w:r>
        <w:rPr>
          <w:spacing w:val="-13"/>
        </w:rPr>
        <w:t> </w:t>
      </w:r>
      <w:r>
        <w:rPr/>
        <w:t>Conference</w:t>
      </w:r>
      <w:r>
        <w:rPr>
          <w:spacing w:val="-12"/>
        </w:rPr>
        <w:t> </w:t>
      </w:r>
      <w:r>
        <w:rPr/>
        <w:t>on</w:t>
      </w:r>
      <w:r>
        <w:rPr>
          <w:spacing w:val="-13"/>
        </w:rPr>
        <w:t> </w:t>
      </w:r>
      <w:r>
        <w:rPr/>
        <w:t>Current</w:t>
      </w:r>
      <w:r>
        <w:rPr>
          <w:spacing w:val="-12"/>
        </w:rPr>
        <w:t> </w:t>
      </w:r>
      <w:r>
        <w:rPr/>
        <w:t>Economic</w:t>
      </w:r>
      <w:r>
        <w:rPr>
          <w:spacing w:val="-13"/>
        </w:rPr>
        <w:t> </w:t>
      </w:r>
      <w:r>
        <w:rPr/>
        <w:t>Research</w:t>
      </w:r>
      <w:r>
        <w:rPr>
          <w:spacing w:val="-12"/>
        </w:rPr>
        <w:t> </w:t>
      </w:r>
      <w:r>
        <w:rPr/>
        <w:t>on</w:t>
      </w:r>
      <w:r>
        <w:rPr>
          <w:spacing w:val="-12"/>
        </w:rPr>
        <w:t> </w:t>
      </w:r>
      <w:r>
        <w:rPr/>
        <w:t>South</w:t>
      </w:r>
      <w:r>
        <w:rPr>
          <w:spacing w:val="-12"/>
        </w:rPr>
        <w:t> </w:t>
      </w:r>
      <w:r>
        <w:rPr/>
        <w:t>Asia,</w:t>
      </w:r>
      <w:r>
        <w:rPr>
          <w:spacing w:val="-12"/>
        </w:rPr>
        <w:t> </w:t>
      </w:r>
      <w:r>
        <w:rPr/>
        <w:t>Rutgers</w:t>
      </w:r>
      <w:r>
        <w:rPr>
          <w:spacing w:val="-12"/>
        </w:rPr>
        <w:t> </w:t>
      </w:r>
      <w:r>
        <w:rPr/>
        <w:t>University, New Brunswick, NJ April 1997 (organized conference &amp; presented paper); CEPR/Royal Economic Society Meeting, February 1998</w:t>
      </w:r>
      <w:r>
        <w:rPr>
          <w:spacing w:val="-13"/>
        </w:rPr>
        <w:t> </w:t>
      </w:r>
      <w:r>
        <w:rPr/>
        <w:t>(presented</w:t>
      </w:r>
      <w:r>
        <w:rPr>
          <w:spacing w:val="-12"/>
        </w:rPr>
        <w:t> </w:t>
      </w:r>
      <w:r>
        <w:rPr/>
        <w:t>by</w:t>
      </w:r>
      <w:r>
        <w:rPr>
          <w:spacing w:val="-13"/>
        </w:rPr>
        <w:t> </w:t>
      </w:r>
      <w:r>
        <w:rPr/>
        <w:t>co-author);</w:t>
      </w:r>
      <w:r>
        <w:rPr>
          <w:spacing w:val="-12"/>
        </w:rPr>
        <w:t> </w:t>
      </w:r>
      <w:r>
        <w:rPr/>
        <w:t>CEPR</w:t>
      </w:r>
      <w:r>
        <w:rPr>
          <w:spacing w:val="-12"/>
        </w:rPr>
        <w:t> </w:t>
      </w:r>
      <w:r>
        <w:rPr/>
        <w:t>Workshop</w:t>
      </w:r>
      <w:r>
        <w:rPr>
          <w:spacing w:val="-11"/>
        </w:rPr>
        <w:t> </w:t>
      </w:r>
      <w:r>
        <w:rPr/>
        <w:t>on</w:t>
      </w:r>
      <w:r>
        <w:rPr>
          <w:spacing w:val="-13"/>
        </w:rPr>
        <w:t> </w:t>
      </w:r>
      <w:r>
        <w:rPr/>
        <w:t>the</w:t>
      </w:r>
      <w:r>
        <w:rPr>
          <w:spacing w:val="-11"/>
        </w:rPr>
        <w:t> </w:t>
      </w:r>
      <w:r>
        <w:rPr/>
        <w:t>Economics</w:t>
      </w:r>
      <w:r>
        <w:rPr>
          <w:spacing w:val="-12"/>
        </w:rPr>
        <w:t> </w:t>
      </w:r>
      <w:r>
        <w:rPr/>
        <w:t>of</w:t>
      </w:r>
      <w:r>
        <w:rPr>
          <w:spacing w:val="-11"/>
        </w:rPr>
        <w:t> </w:t>
      </w:r>
      <w:r>
        <w:rPr/>
        <w:t>Illegal</w:t>
      </w:r>
      <w:r>
        <w:rPr>
          <w:spacing w:val="-11"/>
        </w:rPr>
        <w:t> </w:t>
      </w:r>
      <w:r>
        <w:rPr/>
        <w:t>Migration,</w:t>
      </w:r>
      <w:r>
        <w:rPr>
          <w:spacing w:val="-11"/>
        </w:rPr>
        <w:t> </w:t>
      </w:r>
      <w:r>
        <w:rPr/>
        <w:t>Athens,</w:t>
      </w:r>
      <w:r>
        <w:rPr>
          <w:spacing w:val="-11"/>
        </w:rPr>
        <w:t> </w:t>
      </w:r>
      <w:r>
        <w:rPr/>
        <w:t>Greece,</w:t>
      </w:r>
      <w:r>
        <w:rPr>
          <w:spacing w:val="-11"/>
        </w:rPr>
        <w:t> </w:t>
      </w:r>
      <w:r>
        <w:rPr/>
        <w:t>February</w:t>
      </w:r>
      <w:r>
        <w:rPr>
          <w:spacing w:val="-13"/>
        </w:rPr>
        <w:t> </w:t>
      </w:r>
      <w:r>
        <w:rPr/>
        <w:t>1997</w:t>
      </w:r>
      <w:r>
        <w:rPr>
          <w:spacing w:val="-11"/>
        </w:rPr>
        <w:t> </w:t>
      </w:r>
      <w:r>
        <w:rPr/>
        <w:t>(presented paper); Conference on Effect of International Migration on Developing &amp; Transition Economies, PEPM Program, Columbia University, New York NY, February 1997 (conference organizer, presented paper); American Economic Association, New Orleans,</w:t>
      </w:r>
      <w:r>
        <w:rPr>
          <w:spacing w:val="-13"/>
        </w:rPr>
        <w:t> </w:t>
      </w:r>
      <w:r>
        <w:rPr/>
        <w:t>LA,</w:t>
      </w:r>
      <w:r>
        <w:rPr>
          <w:spacing w:val="-12"/>
        </w:rPr>
        <w:t> </w:t>
      </w:r>
      <w:r>
        <w:rPr/>
        <w:t>January</w:t>
      </w:r>
      <w:r>
        <w:rPr>
          <w:spacing w:val="-13"/>
        </w:rPr>
        <w:t> </w:t>
      </w:r>
      <w:r>
        <w:rPr/>
        <w:t>1997</w:t>
      </w:r>
      <w:r>
        <w:rPr>
          <w:spacing w:val="-11"/>
        </w:rPr>
        <w:t> </w:t>
      </w:r>
      <w:r>
        <w:rPr/>
        <w:t>(presented</w:t>
      </w:r>
      <w:r>
        <w:rPr>
          <w:spacing w:val="-11"/>
        </w:rPr>
        <w:t> </w:t>
      </w:r>
      <w:r>
        <w:rPr/>
        <w:t>paper);</w:t>
      </w:r>
      <w:r>
        <w:rPr>
          <w:spacing w:val="-13"/>
        </w:rPr>
        <w:t> </w:t>
      </w:r>
      <w:r>
        <w:rPr/>
        <w:t>Association</w:t>
      </w:r>
      <w:r>
        <w:rPr>
          <w:spacing w:val="-11"/>
        </w:rPr>
        <w:t> </w:t>
      </w:r>
      <w:r>
        <w:rPr/>
        <w:t>of</w:t>
      </w:r>
      <w:r>
        <w:rPr>
          <w:spacing w:val="-13"/>
        </w:rPr>
        <w:t> </w:t>
      </w:r>
      <w:r>
        <w:rPr/>
        <w:t>Indian</w:t>
      </w:r>
      <w:r>
        <w:rPr>
          <w:spacing w:val="-10"/>
        </w:rPr>
        <w:t> </w:t>
      </w:r>
      <w:r>
        <w:rPr/>
        <w:t>Economic</w:t>
      </w:r>
      <w:r>
        <w:rPr>
          <w:spacing w:val="-12"/>
        </w:rPr>
        <w:t> </w:t>
      </w:r>
      <w:r>
        <w:rPr/>
        <w:t>Studies,</w:t>
      </w:r>
      <w:r>
        <w:rPr>
          <w:spacing w:val="-13"/>
        </w:rPr>
        <w:t> </w:t>
      </w:r>
      <w:r>
        <w:rPr/>
        <w:t>New</w:t>
      </w:r>
      <w:r>
        <w:rPr>
          <w:spacing w:val="-11"/>
        </w:rPr>
        <w:t> </w:t>
      </w:r>
      <w:r>
        <w:rPr/>
        <w:t>Orleans,</w:t>
      </w:r>
      <w:r>
        <w:rPr>
          <w:spacing w:val="-12"/>
        </w:rPr>
        <w:t> </w:t>
      </w:r>
      <w:r>
        <w:rPr/>
        <w:t>LA,</w:t>
      </w:r>
      <w:r>
        <w:rPr>
          <w:spacing w:val="-12"/>
        </w:rPr>
        <w:t> </w:t>
      </w:r>
      <w:r>
        <w:rPr/>
        <w:t>January</w:t>
      </w:r>
      <w:r>
        <w:rPr>
          <w:spacing w:val="-13"/>
        </w:rPr>
        <w:t> </w:t>
      </w:r>
      <w:r>
        <w:rPr/>
        <w:t>1997</w:t>
      </w:r>
      <w:r>
        <w:rPr>
          <w:spacing w:val="-11"/>
        </w:rPr>
        <w:t> </w:t>
      </w:r>
      <w:r>
        <w:rPr/>
        <w:t>(presented paper); German Socio-Economic Panel Conference 1996, Berlin, GERMANY, July 1996 (presented paper); Gender Bias w/in Households in Developing Economies, New Brunswick NJ, May 1996 (conference organizer); German Population Society, LUXEMBURG, April 1996 (presented paper); Association of Indian Economic Studies, San F CA, January 1996 (presented paper); Association for Comparative Economic Studies, San F CA, January 1996 (presented paper); Society of Government Economists, San F CA, January 1996 (discussed paper); 17th World Congress International Economics Association, Tunis, Tunisia, December 1995 (co-author presented paper); World Congress</w:t>
      </w:r>
      <w:r>
        <w:rPr>
          <w:spacing w:val="80"/>
        </w:rPr>
        <w:t> </w:t>
      </w:r>
      <w:r>
        <w:rPr/>
        <w:t>Econometric Society, Tokyo, Japan, August 1996 (co- author presented paper); Population Prospects for United Germany, American Enterprise Institute, Washington DC, December 1994. (presented paper); European Society of Population Economics Conference, Tilburg, Netherlands, June 1994. (presented paper); Association of Indian Economic Studies, Boston MA, January 1994. (presented paper, organized session); Northeast Universities Development Consortium Conference, Williamstown MA, October 1993. (presented paper); Conference of Mexico on Social Development &amp; Poverty, Oaxaca, Mexico, September 1993. (rapporteur); Econometric Society Summer Meetings, Boston MA,</w:t>
      </w:r>
      <w:r>
        <w:rPr>
          <w:spacing w:val="-1"/>
        </w:rPr>
        <w:t> </w:t>
      </w:r>
      <w:r>
        <w:rPr/>
        <w:t>June</w:t>
      </w:r>
      <w:r>
        <w:rPr>
          <w:spacing w:val="-1"/>
        </w:rPr>
        <w:t> </w:t>
      </w:r>
      <w:r>
        <w:rPr/>
        <w:t>1993</w:t>
      </w:r>
      <w:r>
        <w:rPr>
          <w:spacing w:val="-2"/>
        </w:rPr>
        <w:t> </w:t>
      </w:r>
      <w:r>
        <w:rPr/>
        <w:t>(discussant);</w:t>
      </w:r>
      <w:r>
        <w:rPr>
          <w:spacing w:val="-1"/>
        </w:rPr>
        <w:t> </w:t>
      </w:r>
      <w:r>
        <w:rPr/>
        <w:t>Association of Indian</w:t>
      </w:r>
      <w:r>
        <w:rPr>
          <w:spacing w:val="-2"/>
        </w:rPr>
        <w:t> </w:t>
      </w:r>
      <w:r>
        <w:rPr/>
        <w:t>Economic</w:t>
      </w:r>
      <w:r>
        <w:rPr>
          <w:spacing w:val="-1"/>
        </w:rPr>
        <w:t> </w:t>
      </w:r>
      <w:r>
        <w:rPr/>
        <w:t>Studies,</w:t>
      </w:r>
      <w:r>
        <w:rPr>
          <w:spacing w:val="-1"/>
        </w:rPr>
        <w:t> </w:t>
      </w:r>
      <w:r>
        <w:rPr/>
        <w:t>Glassboro</w:t>
      </w:r>
      <w:r>
        <w:rPr>
          <w:spacing w:val="-2"/>
        </w:rPr>
        <w:t> </w:t>
      </w:r>
      <w:r>
        <w:rPr/>
        <w:t>NJ,</w:t>
      </w:r>
      <w:r>
        <w:rPr>
          <w:spacing w:val="-1"/>
        </w:rPr>
        <w:t> </w:t>
      </w:r>
      <w:r>
        <w:rPr/>
        <w:t>June</w:t>
      </w:r>
      <w:r>
        <w:rPr>
          <w:spacing w:val="-1"/>
        </w:rPr>
        <w:t> </w:t>
      </w:r>
      <w:r>
        <w:rPr/>
        <w:t>1993 (discussant);</w:t>
      </w:r>
      <w:r>
        <w:rPr>
          <w:spacing w:val="-1"/>
        </w:rPr>
        <w:t> </w:t>
      </w:r>
      <w:r>
        <w:rPr/>
        <w:t>Conference on</w:t>
      </w:r>
      <w:r>
        <w:rPr>
          <w:spacing w:val="-13"/>
        </w:rPr>
        <w:t> </w:t>
      </w:r>
      <w:r>
        <w:rPr/>
        <w:t>Pacific</w:t>
      </w:r>
      <w:r>
        <w:rPr>
          <w:spacing w:val="-12"/>
        </w:rPr>
        <w:t> </w:t>
      </w:r>
      <w:r>
        <w:rPr/>
        <w:t>Basin</w:t>
      </w:r>
      <w:r>
        <w:rPr>
          <w:spacing w:val="-13"/>
        </w:rPr>
        <w:t> </w:t>
      </w:r>
      <w:r>
        <w:rPr/>
        <w:t>Business,</w:t>
      </w:r>
      <w:r>
        <w:rPr>
          <w:spacing w:val="-12"/>
        </w:rPr>
        <w:t> </w:t>
      </w:r>
      <w:r>
        <w:rPr/>
        <w:t>Economics</w:t>
      </w:r>
      <w:r>
        <w:rPr>
          <w:spacing w:val="-13"/>
        </w:rPr>
        <w:t> </w:t>
      </w:r>
      <w:r>
        <w:rPr/>
        <w:t>&amp;</w:t>
      </w:r>
      <w:r>
        <w:rPr>
          <w:spacing w:val="-12"/>
        </w:rPr>
        <w:t> </w:t>
      </w:r>
      <w:r>
        <w:rPr/>
        <w:t>Finance,</w:t>
      </w:r>
      <w:r>
        <w:rPr>
          <w:spacing w:val="-13"/>
        </w:rPr>
        <w:t> </w:t>
      </w:r>
      <w:r>
        <w:rPr/>
        <w:t>New</w:t>
      </w:r>
      <w:r>
        <w:rPr>
          <w:spacing w:val="-12"/>
        </w:rPr>
        <w:t> </w:t>
      </w:r>
      <w:r>
        <w:rPr/>
        <w:t>Brunswick</w:t>
      </w:r>
      <w:r>
        <w:rPr>
          <w:spacing w:val="-13"/>
        </w:rPr>
        <w:t> </w:t>
      </w:r>
      <w:r>
        <w:rPr/>
        <w:t>NJ,</w:t>
      </w:r>
      <w:r>
        <w:rPr>
          <w:spacing w:val="-12"/>
        </w:rPr>
        <w:t> </w:t>
      </w:r>
      <w:r>
        <w:rPr/>
        <w:t>April</w:t>
      </w:r>
      <w:r>
        <w:rPr>
          <w:spacing w:val="-13"/>
        </w:rPr>
        <w:t> </w:t>
      </w:r>
      <w:r>
        <w:rPr/>
        <w:t>1993</w:t>
      </w:r>
      <w:r>
        <w:rPr>
          <w:spacing w:val="-12"/>
        </w:rPr>
        <w:t> </w:t>
      </w:r>
      <w:r>
        <w:rPr/>
        <w:t>(led</w:t>
      </w:r>
      <w:r>
        <w:rPr>
          <w:spacing w:val="-13"/>
        </w:rPr>
        <w:t> </w:t>
      </w:r>
      <w:r>
        <w:rPr/>
        <w:t>panel</w:t>
      </w:r>
      <w:r>
        <w:rPr>
          <w:spacing w:val="-12"/>
        </w:rPr>
        <w:t> </w:t>
      </w:r>
      <w:r>
        <w:rPr/>
        <w:t>discussion</w:t>
      </w:r>
      <w:r>
        <w:rPr>
          <w:spacing w:val="-13"/>
        </w:rPr>
        <w:t> </w:t>
      </w:r>
      <w:r>
        <w:rPr/>
        <w:t>on</w:t>
      </w:r>
      <w:r>
        <w:rPr>
          <w:spacing w:val="-12"/>
        </w:rPr>
        <w:t> </w:t>
      </w:r>
      <w:r>
        <w:rPr/>
        <w:t>US</w:t>
      </w:r>
      <w:r>
        <w:rPr>
          <w:spacing w:val="-13"/>
        </w:rPr>
        <w:t> </w:t>
      </w:r>
      <w:r>
        <w:rPr/>
        <w:t>Trade</w:t>
      </w:r>
      <w:r>
        <w:rPr>
          <w:spacing w:val="-12"/>
        </w:rPr>
        <w:t> </w:t>
      </w:r>
      <w:r>
        <w:rPr/>
        <w:t>Policy</w:t>
      </w:r>
      <w:r>
        <w:rPr>
          <w:spacing w:val="-13"/>
        </w:rPr>
        <w:t> </w:t>
      </w:r>
      <w:r>
        <w:rPr/>
        <w:t>toward pacific Basic Countries); International Aid in Development--Humphrey Symposium, New Brunswick NJ, April 1993 (led panel discussion); Conference on How Mass Consumption Shapes Political Systems &amp; Outlooks, New Brunswick NJ, April 1993.(discussant); CEPR Workshop on the Economics of International Migration: Econometric Evidence, Konstanz, Germany, February 1993 (presented paper); Association of Indian Economic Studies, Anaheim CA, January 1993. (presented paper &amp; on panel discussion); Symposium</w:t>
      </w:r>
      <w:r>
        <w:rPr>
          <w:spacing w:val="-1"/>
        </w:rPr>
        <w:t> </w:t>
      </w:r>
      <w:r>
        <w:rPr/>
        <w:t>on the Challenges of US-Asia Economic Relations for the 1990s: India &amp; China, New Brunswick NJ, April 1992. (moderator); Conference on the Rise of Mass Consumption in Europe, New Brunswick NJ, April 1992. (discussant); Econometrics Society Winter Meetings, New Orleans LA, January 1992. (presented paper); Association of Indian Economic Studies, New Orleans LA, January 1992. (presented paper &amp; on panel discussion); Developments in the Political Economy</w:t>
      </w:r>
      <w:r>
        <w:rPr>
          <w:spacing w:val="-1"/>
        </w:rPr>
        <w:t> </w:t>
      </w:r>
      <w:r>
        <w:rPr/>
        <w:t>of</w:t>
      </w:r>
      <w:r>
        <w:rPr>
          <w:spacing w:val="-2"/>
        </w:rPr>
        <w:t> </w:t>
      </w:r>
      <w:r>
        <w:rPr/>
        <w:t>Trade</w:t>
      </w:r>
      <w:r>
        <w:rPr>
          <w:spacing w:val="-2"/>
        </w:rPr>
        <w:t> </w:t>
      </w:r>
      <w:r>
        <w:rPr/>
        <w:t>Policy,</w:t>
      </w:r>
      <w:r>
        <w:rPr>
          <w:spacing w:val="-2"/>
        </w:rPr>
        <w:t> </w:t>
      </w:r>
      <w:r>
        <w:rPr/>
        <w:t>Claremont</w:t>
      </w:r>
      <w:r>
        <w:rPr>
          <w:spacing w:val="-3"/>
        </w:rPr>
        <w:t> </w:t>
      </w:r>
      <w:r>
        <w:rPr/>
        <w:t>CA,</w:t>
      </w:r>
      <w:r>
        <w:rPr>
          <w:spacing w:val="-2"/>
        </w:rPr>
        <w:t> </w:t>
      </w:r>
      <w:r>
        <w:rPr/>
        <w:t>April</w:t>
      </w:r>
      <w:r>
        <w:rPr>
          <w:spacing w:val="-3"/>
        </w:rPr>
        <w:t> </w:t>
      </w:r>
      <w:r>
        <w:rPr/>
        <w:t>1991.</w:t>
      </w:r>
      <w:r>
        <w:rPr>
          <w:spacing w:val="-2"/>
        </w:rPr>
        <w:t> </w:t>
      </w:r>
      <w:r>
        <w:rPr/>
        <w:t>(presented</w:t>
      </w:r>
      <w:r>
        <w:rPr>
          <w:spacing w:val="-1"/>
        </w:rPr>
        <w:t> </w:t>
      </w:r>
      <w:r>
        <w:rPr/>
        <w:t>paper);</w:t>
      </w:r>
      <w:r>
        <w:rPr>
          <w:spacing w:val="-3"/>
        </w:rPr>
        <w:t> </w:t>
      </w:r>
      <w:r>
        <w:rPr/>
        <w:t>Royal</w:t>
      </w:r>
      <w:r>
        <w:rPr>
          <w:spacing w:val="-2"/>
        </w:rPr>
        <w:t> </w:t>
      </w:r>
      <w:r>
        <w:rPr/>
        <w:t>Economic</w:t>
      </w:r>
      <w:r>
        <w:rPr>
          <w:spacing w:val="-4"/>
        </w:rPr>
        <w:t> </w:t>
      </w:r>
      <w:r>
        <w:rPr/>
        <w:t>Society,</w:t>
      </w:r>
      <w:r>
        <w:rPr>
          <w:spacing w:val="-2"/>
        </w:rPr>
        <w:t> </w:t>
      </w:r>
      <w:r>
        <w:rPr/>
        <w:t>Nottingham,</w:t>
      </w:r>
      <w:r>
        <w:rPr>
          <w:spacing w:val="-2"/>
        </w:rPr>
        <w:t> </w:t>
      </w:r>
      <w:r>
        <w:rPr/>
        <w:t>England,</w:t>
      </w:r>
      <w:r>
        <w:rPr>
          <w:spacing w:val="-2"/>
        </w:rPr>
        <w:t> </w:t>
      </w:r>
      <w:r>
        <w:rPr/>
        <w:t>March 1990.</w:t>
      </w:r>
      <w:r>
        <w:rPr>
          <w:spacing w:val="-4"/>
        </w:rPr>
        <w:t> </w:t>
      </w:r>
      <w:r>
        <w:rPr/>
        <w:t>(presented</w:t>
      </w:r>
      <w:r>
        <w:rPr>
          <w:spacing w:val="-3"/>
        </w:rPr>
        <w:t> </w:t>
      </w:r>
      <w:r>
        <w:rPr/>
        <w:t>paper);</w:t>
      </w:r>
      <w:r>
        <w:rPr>
          <w:spacing w:val="-3"/>
        </w:rPr>
        <w:t> </w:t>
      </w:r>
      <w:r>
        <w:rPr/>
        <w:t>American Economic Association,</w:t>
      </w:r>
      <w:r>
        <w:rPr>
          <w:spacing w:val="-2"/>
        </w:rPr>
        <w:t> </w:t>
      </w:r>
      <w:r>
        <w:rPr/>
        <w:t>Atlanta</w:t>
      </w:r>
      <w:r>
        <w:rPr>
          <w:spacing w:val="-2"/>
        </w:rPr>
        <w:t> </w:t>
      </w:r>
      <w:r>
        <w:rPr/>
        <w:t>GA,</w:t>
      </w:r>
      <w:r>
        <w:rPr>
          <w:spacing w:val="-1"/>
        </w:rPr>
        <w:t> </w:t>
      </w:r>
      <w:r>
        <w:rPr/>
        <w:t>December</w:t>
      </w:r>
      <w:r>
        <w:rPr>
          <w:spacing w:val="-1"/>
        </w:rPr>
        <w:t> </w:t>
      </w:r>
      <w:r>
        <w:rPr/>
        <w:t>1989.</w:t>
      </w:r>
      <w:r>
        <w:rPr>
          <w:spacing w:val="-4"/>
        </w:rPr>
        <w:t> </w:t>
      </w:r>
      <w:r>
        <w:rPr/>
        <w:t>(presented</w:t>
      </w:r>
      <w:r>
        <w:rPr>
          <w:spacing w:val="-1"/>
        </w:rPr>
        <w:t> </w:t>
      </w:r>
      <w:r>
        <w:rPr/>
        <w:t>paper);</w:t>
      </w:r>
      <w:r>
        <w:rPr>
          <w:spacing w:val="-3"/>
        </w:rPr>
        <w:t> </w:t>
      </w:r>
      <w:r>
        <w:rPr/>
        <w:t>Political</w:t>
      </w:r>
      <w:r>
        <w:rPr>
          <w:spacing w:val="-3"/>
        </w:rPr>
        <w:t> </w:t>
      </w:r>
      <w:r>
        <w:rPr/>
        <w:t>Economy</w:t>
      </w:r>
      <w:r>
        <w:rPr>
          <w:spacing w:val="-3"/>
        </w:rPr>
        <w:t> </w:t>
      </w:r>
      <w:r>
        <w:rPr/>
        <w:t>of International Economic Organization, Claremont CA, November 1989. (discussed two papers); Association for Public Policy Analysis,</w:t>
      </w:r>
      <w:r>
        <w:rPr>
          <w:spacing w:val="-11"/>
        </w:rPr>
        <w:t> </w:t>
      </w:r>
      <w:r>
        <w:rPr/>
        <w:t>Arlington</w:t>
      </w:r>
      <w:r>
        <w:rPr>
          <w:spacing w:val="-10"/>
        </w:rPr>
        <w:t> </w:t>
      </w:r>
      <w:r>
        <w:rPr/>
        <w:t>VA,</w:t>
      </w:r>
      <w:r>
        <w:rPr>
          <w:spacing w:val="-10"/>
        </w:rPr>
        <w:t> </w:t>
      </w:r>
      <w:r>
        <w:rPr/>
        <w:t>November</w:t>
      </w:r>
      <w:r>
        <w:rPr>
          <w:spacing w:val="-10"/>
        </w:rPr>
        <w:t> </w:t>
      </w:r>
      <w:r>
        <w:rPr/>
        <w:t>1989.</w:t>
      </w:r>
      <w:r>
        <w:rPr>
          <w:spacing w:val="-11"/>
        </w:rPr>
        <w:t> </w:t>
      </w:r>
      <w:r>
        <w:rPr/>
        <w:t>(discussed</w:t>
      </w:r>
      <w:r>
        <w:rPr>
          <w:spacing w:val="-10"/>
        </w:rPr>
        <w:t> </w:t>
      </w:r>
      <w:r>
        <w:rPr/>
        <w:t>paper);</w:t>
      </w:r>
      <w:r>
        <w:rPr>
          <w:spacing w:val="-11"/>
        </w:rPr>
        <w:t> </w:t>
      </w:r>
      <w:r>
        <w:rPr/>
        <w:t>Midwest</w:t>
      </w:r>
      <w:r>
        <w:rPr>
          <w:spacing w:val="-12"/>
        </w:rPr>
        <w:t> </w:t>
      </w:r>
      <w:r>
        <w:rPr/>
        <w:t>International</w:t>
      </w:r>
      <w:r>
        <w:rPr>
          <w:spacing w:val="-11"/>
        </w:rPr>
        <w:t> </w:t>
      </w:r>
      <w:r>
        <w:rPr/>
        <w:t>Economics</w:t>
      </w:r>
      <w:r>
        <w:rPr>
          <w:spacing w:val="-3"/>
        </w:rPr>
        <w:t> </w:t>
      </w:r>
      <w:r>
        <w:rPr/>
        <w:t>Meetings,</w:t>
      </w:r>
      <w:r>
        <w:rPr>
          <w:spacing w:val="-11"/>
        </w:rPr>
        <w:t> </w:t>
      </w:r>
      <w:r>
        <w:rPr/>
        <w:t>Washington</w:t>
      </w:r>
      <w:r>
        <w:rPr>
          <w:spacing w:val="-8"/>
        </w:rPr>
        <w:t> </w:t>
      </w:r>
      <w:r>
        <w:rPr/>
        <w:t>University, St.</w:t>
      </w:r>
      <w:r>
        <w:rPr>
          <w:spacing w:val="-8"/>
        </w:rPr>
        <w:t> </w:t>
      </w:r>
      <w:r>
        <w:rPr/>
        <w:t>Louis</w:t>
      </w:r>
      <w:r>
        <w:rPr>
          <w:spacing w:val="-9"/>
        </w:rPr>
        <w:t> </w:t>
      </w:r>
      <w:r>
        <w:rPr/>
        <w:t>MO,</w:t>
      </w:r>
      <w:r>
        <w:rPr>
          <w:spacing w:val="-7"/>
        </w:rPr>
        <w:t> </w:t>
      </w:r>
      <w:r>
        <w:rPr/>
        <w:t>October</w:t>
      </w:r>
      <w:r>
        <w:rPr>
          <w:spacing w:val="-9"/>
        </w:rPr>
        <w:t> </w:t>
      </w:r>
      <w:r>
        <w:rPr/>
        <w:t>1989</w:t>
      </w:r>
      <w:r>
        <w:rPr>
          <w:spacing w:val="-9"/>
        </w:rPr>
        <w:t> </w:t>
      </w:r>
      <w:r>
        <w:rPr/>
        <w:t>(discussed</w:t>
      </w:r>
      <w:r>
        <w:rPr>
          <w:spacing w:val="-6"/>
        </w:rPr>
        <w:t> </w:t>
      </w:r>
      <w:r>
        <w:rPr/>
        <w:t>two</w:t>
      </w:r>
      <w:r>
        <w:rPr>
          <w:spacing w:val="-7"/>
        </w:rPr>
        <w:t> </w:t>
      </w:r>
      <w:r>
        <w:rPr/>
        <w:t>papers);</w:t>
      </w:r>
      <w:r>
        <w:rPr>
          <w:spacing w:val="-8"/>
        </w:rPr>
        <w:t> </w:t>
      </w:r>
      <w:r>
        <w:rPr/>
        <w:t>Association</w:t>
      </w:r>
      <w:r>
        <w:rPr>
          <w:spacing w:val="-7"/>
        </w:rPr>
        <w:t> </w:t>
      </w:r>
      <w:r>
        <w:rPr/>
        <w:t>of</w:t>
      </w:r>
      <w:r>
        <w:rPr>
          <w:spacing w:val="-7"/>
        </w:rPr>
        <w:t> </w:t>
      </w:r>
      <w:r>
        <w:rPr/>
        <w:t>Indian</w:t>
      </w:r>
      <w:r>
        <w:rPr>
          <w:spacing w:val="-9"/>
        </w:rPr>
        <w:t> </w:t>
      </w:r>
      <w:r>
        <w:rPr/>
        <w:t>Economic</w:t>
      </w:r>
      <w:r>
        <w:rPr>
          <w:spacing w:val="-8"/>
        </w:rPr>
        <w:t> </w:t>
      </w:r>
      <w:r>
        <w:rPr/>
        <w:t>Studies,</w:t>
      </w:r>
      <w:r>
        <w:rPr>
          <w:spacing w:val="-8"/>
        </w:rPr>
        <w:t> </w:t>
      </w:r>
      <w:r>
        <w:rPr/>
        <w:t>Montclair</w:t>
      </w:r>
      <w:r>
        <w:rPr>
          <w:spacing w:val="-7"/>
        </w:rPr>
        <w:t> </w:t>
      </w:r>
      <w:r>
        <w:rPr/>
        <w:t>NJ,</w:t>
      </w:r>
      <w:r>
        <w:rPr>
          <w:spacing w:val="-8"/>
        </w:rPr>
        <w:t> </w:t>
      </w:r>
      <w:r>
        <w:rPr/>
        <w:t>June</w:t>
      </w:r>
      <w:r>
        <w:rPr>
          <w:spacing w:val="-10"/>
        </w:rPr>
        <w:t> </w:t>
      </w:r>
      <w:r>
        <w:rPr/>
        <w:t>1989</w:t>
      </w:r>
      <w:r>
        <w:rPr>
          <w:spacing w:val="-9"/>
        </w:rPr>
        <w:t> </w:t>
      </w:r>
      <w:r>
        <w:rPr/>
        <w:t>(presented paper); Northeast Universities Development Consortium Conference, Williamstown MA, April 1989. (presented paper); Association of Indian Economic Studies, Baltimore MD, March 1989. (presented paper); Eastern Economics Association, Baltimore MD, March 1989. (organized session, presented paper &amp; discussant); Association of Indian Economic Studies, New York NY, December 1988. (presented paper); Workshop on Parallel Markets, Harvard Institute of International Development, Cambridge MA, November 1988. (presented invited paper); Midwest International Economics Meetings, Penn State University, University Park PA, October 1988.</w:t>
      </w:r>
      <w:r>
        <w:rPr>
          <w:spacing w:val="80"/>
        </w:rPr>
        <w:t> </w:t>
      </w:r>
      <w:r>
        <w:rPr/>
        <w:t>(presented paper); Immigration Reform Colloquium, Rutgers University, New Brunswick NJ,</w:t>
      </w:r>
      <w:r>
        <w:rPr>
          <w:spacing w:val="-1"/>
        </w:rPr>
        <w:t> </w:t>
      </w:r>
      <w:r>
        <w:rPr/>
        <w:t>October 1988.</w:t>
      </w:r>
      <w:r>
        <w:rPr>
          <w:spacing w:val="-3"/>
        </w:rPr>
        <w:t> </w:t>
      </w:r>
      <w:r>
        <w:rPr/>
        <w:t>(conference</w:t>
      </w:r>
      <w:r>
        <w:rPr>
          <w:spacing w:val="-1"/>
        </w:rPr>
        <w:t> </w:t>
      </w:r>
      <w:r>
        <w:rPr/>
        <w:t>organizer);</w:t>
      </w:r>
      <w:r>
        <w:rPr>
          <w:spacing w:val="-1"/>
        </w:rPr>
        <w:t> </w:t>
      </w:r>
      <w:r>
        <w:rPr/>
        <w:t>Atlantic</w:t>
      </w:r>
      <w:r>
        <w:rPr>
          <w:spacing w:val="-1"/>
        </w:rPr>
        <w:t> </w:t>
      </w:r>
      <w:r>
        <w:rPr/>
        <w:t>Economic</w:t>
      </w:r>
      <w:r>
        <w:rPr>
          <w:spacing w:val="-1"/>
        </w:rPr>
        <w:t> </w:t>
      </w:r>
      <w:r>
        <w:rPr/>
        <w:t>Association,</w:t>
      </w:r>
      <w:r>
        <w:rPr>
          <w:spacing w:val="-1"/>
        </w:rPr>
        <w:t> </w:t>
      </w:r>
      <w:r>
        <w:rPr/>
        <w:t>Philadelphia</w:t>
      </w:r>
      <w:r>
        <w:rPr>
          <w:spacing w:val="-1"/>
        </w:rPr>
        <w:t> </w:t>
      </w:r>
      <w:r>
        <w:rPr/>
        <w:t>PA, October</w:t>
      </w:r>
      <w:r>
        <w:rPr>
          <w:spacing w:val="-2"/>
        </w:rPr>
        <w:t> </w:t>
      </w:r>
      <w:r>
        <w:rPr/>
        <w:t>1988.</w:t>
      </w:r>
      <w:r>
        <w:rPr>
          <w:spacing w:val="-3"/>
        </w:rPr>
        <w:t> </w:t>
      </w:r>
      <w:r>
        <w:rPr/>
        <w:t>(organized session &amp; presented paper); European Economic Association, Bologna, Italy, August 1988. (presented paper); Conference on Blending Political &amp; Economic Analysis of International Financial Policies, University of Southern California &amp; Claremont Graduate School,</w:t>
      </w:r>
      <w:r>
        <w:rPr>
          <w:spacing w:val="-13"/>
        </w:rPr>
        <w:t> </w:t>
      </w:r>
      <w:r>
        <w:rPr/>
        <w:t>Los</w:t>
      </w:r>
      <w:r>
        <w:rPr>
          <w:spacing w:val="-12"/>
        </w:rPr>
        <w:t> </w:t>
      </w:r>
      <w:r>
        <w:rPr/>
        <w:t>Angeles</w:t>
      </w:r>
      <w:r>
        <w:rPr>
          <w:spacing w:val="-13"/>
        </w:rPr>
        <w:t> </w:t>
      </w:r>
      <w:r>
        <w:rPr/>
        <w:t>CA,</w:t>
      </w:r>
      <w:r>
        <w:rPr>
          <w:spacing w:val="-12"/>
        </w:rPr>
        <w:t> </w:t>
      </w:r>
      <w:r>
        <w:rPr/>
        <w:t>May</w:t>
      </w:r>
      <w:r>
        <w:rPr>
          <w:spacing w:val="-13"/>
        </w:rPr>
        <w:t> </w:t>
      </w:r>
      <w:r>
        <w:rPr/>
        <w:t>1988.</w:t>
      </w:r>
      <w:r>
        <w:rPr>
          <w:spacing w:val="80"/>
          <w:w w:val="150"/>
        </w:rPr>
        <w:t> </w:t>
      </w:r>
      <w:r>
        <w:rPr/>
        <w:t>(chaired</w:t>
      </w:r>
      <w:r>
        <w:rPr>
          <w:spacing w:val="-13"/>
        </w:rPr>
        <w:t> </w:t>
      </w:r>
      <w:r>
        <w:rPr/>
        <w:t>session);</w:t>
      </w:r>
      <w:r>
        <w:rPr>
          <w:spacing w:val="-12"/>
        </w:rPr>
        <w:t> </w:t>
      </w:r>
      <w:r>
        <w:rPr/>
        <w:t>Northeast</w:t>
      </w:r>
      <w:r>
        <w:rPr>
          <w:spacing w:val="-13"/>
        </w:rPr>
        <w:t> </w:t>
      </w:r>
      <w:r>
        <w:rPr/>
        <w:t>Universities</w:t>
      </w:r>
      <w:r>
        <w:rPr>
          <w:spacing w:val="-12"/>
        </w:rPr>
        <w:t> </w:t>
      </w:r>
      <w:r>
        <w:rPr/>
        <w:t>Development</w:t>
      </w:r>
      <w:r>
        <w:rPr>
          <w:spacing w:val="-13"/>
        </w:rPr>
        <w:t> </w:t>
      </w:r>
      <w:r>
        <w:rPr/>
        <w:t>Consortium</w:t>
      </w:r>
      <w:r>
        <w:rPr>
          <w:spacing w:val="-12"/>
        </w:rPr>
        <w:t> </w:t>
      </w:r>
      <w:r>
        <w:rPr/>
        <w:t>Conference,</w:t>
      </w:r>
      <w:r>
        <w:rPr>
          <w:spacing w:val="-13"/>
        </w:rPr>
        <w:t> </w:t>
      </w:r>
      <w:r>
        <w:rPr/>
        <w:t>Cambridge MA, April 1988. (discussant); Models &amp; Simulation, Pittsburgh PA, May 1988. (presented paper); Fourth Annual All Rutgers Business</w:t>
      </w:r>
      <w:r>
        <w:rPr>
          <w:spacing w:val="-6"/>
        </w:rPr>
        <w:t> </w:t>
      </w:r>
      <w:r>
        <w:rPr/>
        <w:t>Faculty</w:t>
      </w:r>
      <w:r>
        <w:rPr>
          <w:spacing w:val="-5"/>
        </w:rPr>
        <w:t> </w:t>
      </w:r>
      <w:r>
        <w:rPr/>
        <w:t>Conference,</w:t>
      </w:r>
      <w:r>
        <w:rPr>
          <w:spacing w:val="-7"/>
        </w:rPr>
        <w:t> </w:t>
      </w:r>
      <w:r>
        <w:rPr/>
        <w:t>New</w:t>
      </w:r>
      <w:r>
        <w:rPr>
          <w:spacing w:val="-5"/>
        </w:rPr>
        <w:t> </w:t>
      </w:r>
      <w:r>
        <w:rPr/>
        <w:t>Brunswick</w:t>
      </w:r>
      <w:r>
        <w:rPr>
          <w:spacing w:val="-4"/>
        </w:rPr>
        <w:t> </w:t>
      </w:r>
      <w:r>
        <w:rPr/>
        <w:t>NJ,</w:t>
      </w:r>
      <w:r>
        <w:rPr>
          <w:spacing w:val="-5"/>
        </w:rPr>
        <w:t> </w:t>
      </w:r>
      <w:r>
        <w:rPr/>
        <w:t>April</w:t>
      </w:r>
      <w:r>
        <w:rPr>
          <w:spacing w:val="-6"/>
        </w:rPr>
        <w:t> </w:t>
      </w:r>
      <w:r>
        <w:rPr/>
        <w:t>1988.</w:t>
      </w:r>
      <w:r>
        <w:rPr>
          <w:spacing w:val="-5"/>
        </w:rPr>
        <w:t> </w:t>
      </w:r>
      <w:r>
        <w:rPr/>
        <w:t>(presented</w:t>
      </w:r>
      <w:r>
        <w:rPr>
          <w:spacing w:val="-4"/>
        </w:rPr>
        <w:t> </w:t>
      </w:r>
      <w:r>
        <w:rPr/>
        <w:t>paper);</w:t>
      </w:r>
      <w:r>
        <w:rPr>
          <w:spacing w:val="-6"/>
        </w:rPr>
        <w:t> </w:t>
      </w:r>
      <w:r>
        <w:rPr/>
        <w:t>Economists</w:t>
      </w:r>
      <w:r>
        <w:rPr>
          <w:spacing w:val="-6"/>
        </w:rPr>
        <w:t> </w:t>
      </w:r>
      <w:r>
        <w:rPr/>
        <w:t>of</w:t>
      </w:r>
      <w:r>
        <w:rPr>
          <w:spacing w:val="-5"/>
        </w:rPr>
        <w:t> </w:t>
      </w:r>
      <w:r>
        <w:rPr/>
        <w:t>New</w:t>
      </w:r>
      <w:r>
        <w:rPr>
          <w:spacing w:val="-5"/>
        </w:rPr>
        <w:t> </w:t>
      </w:r>
      <w:r>
        <w:rPr/>
        <w:t>Jersey,</w:t>
      </w:r>
      <w:r>
        <w:rPr>
          <w:spacing w:val="-5"/>
        </w:rPr>
        <w:t> </w:t>
      </w:r>
      <w:r>
        <w:rPr/>
        <w:t>Madison</w:t>
      </w:r>
      <w:r>
        <w:rPr>
          <w:spacing w:val="-4"/>
        </w:rPr>
        <w:t> </w:t>
      </w:r>
      <w:r>
        <w:rPr/>
        <w:t>NJ,</w:t>
      </w:r>
      <w:r>
        <w:rPr>
          <w:spacing w:val="-5"/>
        </w:rPr>
        <w:t> </w:t>
      </w:r>
      <w:r>
        <w:rPr/>
        <w:t>March 1988. (presented paper); Eastern Economic Association, Boston MA, March 1988. (organized session); Association of Indian Economic Studies, Boston MA, March 1988. (organized session &amp; presented paper); Third Conference on Economic Theory &amp; Related</w:t>
      </w:r>
      <w:r>
        <w:rPr>
          <w:spacing w:val="-13"/>
        </w:rPr>
        <w:t> </w:t>
      </w:r>
      <w:r>
        <w:rPr/>
        <w:t>Mathematical</w:t>
      </w:r>
      <w:r>
        <w:rPr>
          <w:spacing w:val="-12"/>
        </w:rPr>
        <w:t> </w:t>
      </w:r>
      <w:r>
        <w:rPr/>
        <w:t>Methods</w:t>
      </w:r>
      <w:r>
        <w:rPr>
          <w:spacing w:val="-13"/>
        </w:rPr>
        <w:t> </w:t>
      </w:r>
      <w:r>
        <w:rPr/>
        <w:t>Conference,</w:t>
      </w:r>
      <w:r>
        <w:rPr>
          <w:spacing w:val="-12"/>
        </w:rPr>
        <w:t> </w:t>
      </w:r>
      <w:r>
        <w:rPr/>
        <w:t>Indian</w:t>
      </w:r>
      <w:r>
        <w:rPr>
          <w:spacing w:val="-13"/>
        </w:rPr>
        <w:t> </w:t>
      </w:r>
      <w:r>
        <w:rPr/>
        <w:t>Statistical</w:t>
      </w:r>
      <w:r>
        <w:rPr>
          <w:spacing w:val="-12"/>
        </w:rPr>
        <w:t> </w:t>
      </w:r>
      <w:r>
        <w:rPr/>
        <w:t>Institute-Delhi,</w:t>
      </w:r>
      <w:r>
        <w:rPr>
          <w:spacing w:val="-13"/>
        </w:rPr>
        <w:t> </w:t>
      </w:r>
      <w:r>
        <w:rPr/>
        <w:t>New</w:t>
      </w:r>
      <w:r>
        <w:rPr>
          <w:spacing w:val="-12"/>
        </w:rPr>
        <w:t> </w:t>
      </w:r>
      <w:r>
        <w:rPr/>
        <w:t>Delhi,</w:t>
      </w:r>
      <w:r>
        <w:rPr>
          <w:spacing w:val="-13"/>
        </w:rPr>
        <w:t> </w:t>
      </w:r>
      <w:r>
        <w:rPr/>
        <w:t>India,</w:t>
      </w:r>
      <w:r>
        <w:rPr>
          <w:spacing w:val="-12"/>
        </w:rPr>
        <w:t> </w:t>
      </w:r>
      <w:r>
        <w:rPr/>
        <w:t>February</w:t>
      </w:r>
      <w:r>
        <w:rPr>
          <w:spacing w:val="-13"/>
        </w:rPr>
        <w:t> </w:t>
      </w:r>
      <w:r>
        <w:rPr/>
        <w:t>1988.</w:t>
      </w:r>
      <w:r>
        <w:rPr>
          <w:spacing w:val="80"/>
          <w:w w:val="150"/>
        </w:rPr>
        <w:t> </w:t>
      </w:r>
      <w:r>
        <w:rPr/>
        <w:t>(paper</w:t>
      </w:r>
      <w:r>
        <w:rPr>
          <w:spacing w:val="-13"/>
        </w:rPr>
        <w:t> </w:t>
      </w:r>
      <w:r>
        <w:rPr/>
        <w:t>presented by co-author); Econometric Society Winter Meetings, Chicago, IL, December 1987. (presented paper); Association of Indian Economic</w:t>
      </w:r>
      <w:r>
        <w:rPr>
          <w:spacing w:val="-3"/>
        </w:rPr>
        <w:t> </w:t>
      </w:r>
      <w:r>
        <w:rPr/>
        <w:t>Studies,</w:t>
      </w:r>
      <w:r>
        <w:rPr>
          <w:spacing w:val="-3"/>
        </w:rPr>
        <w:t> </w:t>
      </w:r>
      <w:r>
        <w:rPr/>
        <w:t>Chicago,</w:t>
      </w:r>
      <w:r>
        <w:rPr>
          <w:spacing w:val="-5"/>
        </w:rPr>
        <w:t> </w:t>
      </w:r>
      <w:r>
        <w:rPr/>
        <w:t>IL,</w:t>
      </w:r>
      <w:r>
        <w:rPr>
          <w:spacing w:val="-3"/>
        </w:rPr>
        <w:t> </w:t>
      </w:r>
      <w:r>
        <w:rPr/>
        <w:t>December</w:t>
      </w:r>
      <w:r>
        <w:rPr>
          <w:spacing w:val="-2"/>
        </w:rPr>
        <w:t> </w:t>
      </w:r>
      <w:r>
        <w:rPr/>
        <w:t>1987.</w:t>
      </w:r>
      <w:r>
        <w:rPr>
          <w:spacing w:val="-3"/>
        </w:rPr>
        <w:t> </w:t>
      </w:r>
      <w:r>
        <w:rPr/>
        <w:t>(presented</w:t>
      </w:r>
      <w:r>
        <w:rPr>
          <w:spacing w:val="-4"/>
        </w:rPr>
        <w:t> </w:t>
      </w:r>
      <w:r>
        <w:rPr/>
        <w:t>paper);</w:t>
      </w:r>
      <w:r>
        <w:rPr>
          <w:spacing w:val="-4"/>
        </w:rPr>
        <w:t> </w:t>
      </w:r>
      <w:r>
        <w:rPr/>
        <w:t>Asian</w:t>
      </w:r>
      <w:r>
        <w:rPr>
          <w:spacing w:val="-2"/>
        </w:rPr>
        <w:t> </w:t>
      </w:r>
      <w:r>
        <w:rPr/>
        <w:t>Studies</w:t>
      </w:r>
      <w:r>
        <w:rPr>
          <w:spacing w:val="-4"/>
        </w:rPr>
        <w:t> </w:t>
      </w:r>
      <w:r>
        <w:rPr/>
        <w:t>Association--Mid-Atlantic</w:t>
      </w:r>
      <w:r>
        <w:rPr>
          <w:spacing w:val="-3"/>
        </w:rPr>
        <w:t> </w:t>
      </w:r>
      <w:r>
        <w:rPr/>
        <w:t>Region,</w:t>
      </w:r>
      <w:r>
        <w:rPr>
          <w:spacing w:val="-3"/>
        </w:rPr>
        <w:t> </w:t>
      </w:r>
      <w:r>
        <w:rPr/>
        <w:t>Bethlehem PA, October 1987. (presented paper); Northeast Universities Development Consortium Conference, Boston MA, May 1987. (presented paper &amp; discussant); Conference on Managing Africa's Economic Recovery, Montclair NJ, May 1987. (participant); Conference</w:t>
      </w:r>
      <w:r>
        <w:rPr>
          <w:spacing w:val="35"/>
        </w:rPr>
        <w:t> </w:t>
      </w:r>
      <w:r>
        <w:rPr/>
        <w:t>on</w:t>
      </w:r>
      <w:r>
        <w:rPr>
          <w:spacing w:val="37"/>
        </w:rPr>
        <w:t> </w:t>
      </w:r>
      <w:r>
        <w:rPr/>
        <w:t>Micro</w:t>
      </w:r>
      <w:r>
        <w:rPr>
          <w:spacing w:val="37"/>
        </w:rPr>
        <w:t> </w:t>
      </w:r>
      <w:r>
        <w:rPr/>
        <w:t>&amp;</w:t>
      </w:r>
      <w:r>
        <w:rPr>
          <w:spacing w:val="36"/>
        </w:rPr>
        <w:t> </w:t>
      </w:r>
      <w:r>
        <w:rPr/>
        <w:t>Macro</w:t>
      </w:r>
      <w:r>
        <w:rPr>
          <w:spacing w:val="37"/>
        </w:rPr>
        <w:t> </w:t>
      </w:r>
      <w:r>
        <w:rPr/>
        <w:t>Modeling</w:t>
      </w:r>
      <w:r>
        <w:rPr>
          <w:spacing w:val="36"/>
        </w:rPr>
        <w:t> </w:t>
      </w:r>
      <w:r>
        <w:rPr/>
        <w:t>in</w:t>
      </w:r>
      <w:r>
        <w:rPr>
          <w:spacing w:val="37"/>
        </w:rPr>
        <w:t> </w:t>
      </w:r>
      <w:r>
        <w:rPr/>
        <w:t>Development</w:t>
      </w:r>
      <w:r>
        <w:rPr>
          <w:spacing w:val="35"/>
        </w:rPr>
        <w:t> </w:t>
      </w:r>
      <w:r>
        <w:rPr/>
        <w:t>Economics</w:t>
      </w:r>
      <w:r>
        <w:rPr>
          <w:spacing w:val="35"/>
        </w:rPr>
        <w:t> </w:t>
      </w:r>
      <w:r>
        <w:rPr/>
        <w:t>at</w:t>
      </w:r>
      <w:r>
        <w:rPr>
          <w:spacing w:val="36"/>
        </w:rPr>
        <w:t> </w:t>
      </w:r>
      <w:r>
        <w:rPr/>
        <w:t>Presidency</w:t>
      </w:r>
      <w:r>
        <w:rPr>
          <w:spacing w:val="35"/>
        </w:rPr>
        <w:t> </w:t>
      </w:r>
      <w:r>
        <w:rPr/>
        <w:t>College,</w:t>
      </w:r>
      <w:r>
        <w:rPr>
          <w:spacing w:val="36"/>
        </w:rPr>
        <w:t> </w:t>
      </w:r>
      <w:r>
        <w:rPr/>
        <w:t>Calcutta</w:t>
      </w:r>
      <w:r>
        <w:rPr>
          <w:spacing w:val="36"/>
        </w:rPr>
        <w:t> </w:t>
      </w:r>
      <w:r>
        <w:rPr/>
        <w:t>India,</w:t>
      </w:r>
      <w:r>
        <w:rPr>
          <w:spacing w:val="35"/>
        </w:rPr>
        <w:t> </w:t>
      </w:r>
      <w:r>
        <w:rPr/>
        <w:t>March</w:t>
      </w:r>
      <w:r>
        <w:rPr>
          <w:spacing w:val="37"/>
        </w:rPr>
        <w:t> </w:t>
      </w:r>
      <w:r>
        <w:rPr>
          <w:spacing w:val="-2"/>
        </w:rPr>
        <w:t>1987.</w:t>
      </w:r>
    </w:p>
    <w:p>
      <w:pPr>
        <w:pStyle w:val="BodyText"/>
        <w:spacing w:after="0" w:line="213" w:lineRule="auto"/>
        <w:jc w:val="both"/>
        <w:sectPr>
          <w:pgSz w:w="12240" w:h="15840"/>
          <w:pgMar w:header="809" w:footer="0" w:top="1000" w:bottom="280" w:left="720" w:right="720"/>
        </w:sectPr>
      </w:pPr>
    </w:p>
    <w:p>
      <w:pPr>
        <w:pStyle w:val="BodyText"/>
        <w:ind w:left="0"/>
      </w:pPr>
    </w:p>
    <w:p>
      <w:pPr>
        <w:pStyle w:val="BodyText"/>
        <w:spacing w:before="116"/>
        <w:ind w:left="0"/>
      </w:pPr>
    </w:p>
    <w:p>
      <w:pPr>
        <w:pStyle w:val="BodyText"/>
        <w:spacing w:line="213" w:lineRule="auto" w:before="1"/>
        <w:ind w:right="173"/>
        <w:jc w:val="both"/>
      </w:pPr>
      <w:r>
        <w:rPr/>
        <w:t>(invited paper presented by co-author); Conference on Blending Political &amp; Economic Analysis of International Trade Policies, University of Southern California &amp; Claremont Graduate School, Los Angeles CA, March 1987.</w:t>
      </w:r>
      <w:r>
        <w:rPr>
          <w:spacing w:val="80"/>
        </w:rPr>
        <w:t> </w:t>
      </w:r>
      <w:r>
        <w:rPr/>
        <w:t>(discussant); 8th World Congress International Economics Association, New Delhi, December 1986. (presented invited paper); Western Economic Association, San F CA, July 1986. (paper presented by co-author); Eastern Economic Association, Philadelphia PA, April 1986. (presented paper &amp; discussant); Political Economy of International Policy &amp; Cooperation &amp; Coordination, Claremont Graduate School, Claremont CA, March 1986. (participant); World Congress Econometric Society, Boston MA, August 1985 (presented two papers); Western Social Science Association, San Diego CA, April 1984 (organizer &amp; presented paper); Western Economic Association, Seattle WA, July 1983 (discussant); American Economic Association, Washington DC, December 1981 (presented paper); Econometric Society, Denver CO, September 1980 (presented paper)</w:t>
      </w:r>
    </w:p>
    <w:p>
      <w:pPr>
        <w:pStyle w:val="Heading1"/>
        <w:spacing w:before="186"/>
        <w:jc w:val="both"/>
        <w:rPr>
          <w:u w:val="none"/>
        </w:rPr>
      </w:pPr>
      <w:r>
        <w:rPr>
          <w:u w:val="single"/>
        </w:rPr>
        <w:t>Some</w:t>
      </w:r>
      <w:r>
        <w:rPr>
          <w:spacing w:val="-12"/>
          <w:u w:val="single"/>
        </w:rPr>
        <w:t> </w:t>
      </w:r>
      <w:r>
        <w:rPr>
          <w:u w:val="single"/>
        </w:rPr>
        <w:t>of</w:t>
      </w:r>
      <w:r>
        <w:rPr>
          <w:spacing w:val="-11"/>
          <w:u w:val="single"/>
        </w:rPr>
        <w:t> </w:t>
      </w:r>
      <w:r>
        <w:rPr>
          <w:u w:val="single"/>
        </w:rPr>
        <w:t>the</w:t>
      </w:r>
      <w:r>
        <w:rPr>
          <w:spacing w:val="-12"/>
          <w:u w:val="single"/>
        </w:rPr>
        <w:t> </w:t>
      </w:r>
      <w:r>
        <w:rPr>
          <w:u w:val="single"/>
        </w:rPr>
        <w:t>additional</w:t>
      </w:r>
      <w:r>
        <w:rPr>
          <w:spacing w:val="-11"/>
          <w:u w:val="single"/>
        </w:rPr>
        <w:t> </w:t>
      </w:r>
      <w:r>
        <w:rPr>
          <w:u w:val="single"/>
        </w:rPr>
        <w:t>online</w:t>
      </w:r>
      <w:r>
        <w:rPr>
          <w:spacing w:val="-11"/>
          <w:u w:val="single"/>
        </w:rPr>
        <w:t> </w:t>
      </w:r>
      <w:r>
        <w:rPr>
          <w:u w:val="single"/>
        </w:rPr>
        <w:t>Seminars,</w:t>
      </w:r>
      <w:r>
        <w:rPr>
          <w:spacing w:val="-11"/>
          <w:u w:val="single"/>
        </w:rPr>
        <w:t> </w:t>
      </w:r>
      <w:r>
        <w:rPr>
          <w:u w:val="single"/>
        </w:rPr>
        <w:t>Workshops</w:t>
      </w:r>
      <w:r>
        <w:rPr>
          <w:spacing w:val="-12"/>
          <w:u w:val="single"/>
        </w:rPr>
        <w:t> </w:t>
      </w:r>
      <w:r>
        <w:rPr>
          <w:u w:val="single"/>
        </w:rPr>
        <w:t>and</w:t>
      </w:r>
      <w:r>
        <w:rPr>
          <w:spacing w:val="-8"/>
          <w:u w:val="single"/>
        </w:rPr>
        <w:t> </w:t>
      </w:r>
      <w:r>
        <w:rPr>
          <w:u w:val="single"/>
        </w:rPr>
        <w:t>Seminars</w:t>
      </w:r>
      <w:r>
        <w:rPr>
          <w:spacing w:val="-9"/>
          <w:u w:val="single"/>
        </w:rPr>
        <w:t> </w:t>
      </w:r>
      <w:r>
        <w:rPr>
          <w:u w:val="single"/>
        </w:rPr>
        <w:t>where</w:t>
      </w:r>
      <w:r>
        <w:rPr>
          <w:spacing w:val="-11"/>
          <w:u w:val="single"/>
        </w:rPr>
        <w:t> </w:t>
      </w:r>
      <w:r>
        <w:rPr>
          <w:u w:val="single"/>
        </w:rPr>
        <w:t>I</w:t>
      </w:r>
      <w:r>
        <w:rPr>
          <w:spacing w:val="-10"/>
          <w:u w:val="single"/>
        </w:rPr>
        <w:t> </w:t>
      </w:r>
      <w:r>
        <w:rPr>
          <w:u w:val="single"/>
        </w:rPr>
        <w:t>was</w:t>
      </w:r>
      <w:r>
        <w:rPr>
          <w:spacing w:val="-12"/>
          <w:u w:val="single"/>
        </w:rPr>
        <w:t> </w:t>
      </w:r>
      <w:r>
        <w:rPr>
          <w:u w:val="single"/>
        </w:rPr>
        <w:t>a</w:t>
      </w:r>
      <w:r>
        <w:rPr>
          <w:spacing w:val="-10"/>
          <w:u w:val="single"/>
        </w:rPr>
        <w:t> </w:t>
      </w:r>
      <w:r>
        <w:rPr>
          <w:u w:val="single"/>
        </w:rPr>
        <w:t>passive</w:t>
      </w:r>
      <w:r>
        <w:rPr>
          <w:spacing w:val="-11"/>
          <w:u w:val="single"/>
        </w:rPr>
        <w:t> </w:t>
      </w:r>
      <w:r>
        <w:rPr>
          <w:u w:val="single"/>
        </w:rPr>
        <w:t>participant,</w:t>
      </w:r>
      <w:r>
        <w:rPr>
          <w:spacing w:val="-12"/>
          <w:u w:val="single"/>
        </w:rPr>
        <w:t> </w:t>
      </w:r>
      <w:r>
        <w:rPr>
          <w:u w:val="single"/>
        </w:rPr>
        <w:t>Pandemic</w:t>
      </w:r>
      <w:r>
        <w:rPr>
          <w:spacing w:val="-11"/>
          <w:u w:val="single"/>
        </w:rPr>
        <w:t> </w:t>
      </w:r>
      <w:r>
        <w:rPr>
          <w:u w:val="single"/>
        </w:rPr>
        <w:t>of</w:t>
      </w:r>
      <w:r>
        <w:rPr>
          <w:spacing w:val="-12"/>
          <w:u w:val="single"/>
        </w:rPr>
        <w:t> </w:t>
      </w:r>
      <w:r>
        <w:rPr>
          <w:spacing w:val="-2"/>
          <w:u w:val="single"/>
        </w:rPr>
        <w:t>2020/21:</w:t>
      </w:r>
    </w:p>
    <w:p>
      <w:pPr>
        <w:pStyle w:val="BodyText"/>
        <w:spacing w:line="205" w:lineRule="exact"/>
        <w:jc w:val="both"/>
      </w:pPr>
      <w:r>
        <w:rPr/>
        <w:t>2021</w:t>
      </w:r>
      <w:r>
        <w:rPr>
          <w:spacing w:val="75"/>
          <w:w w:val="150"/>
        </w:rPr>
        <w:t>  </w:t>
      </w:r>
      <w:r>
        <w:rPr/>
        <w:t>UNU-WIDER Feb</w:t>
      </w:r>
      <w:r>
        <w:rPr>
          <w:spacing w:val="-2"/>
        </w:rPr>
        <w:t> </w:t>
      </w:r>
      <w:r>
        <w:rPr/>
        <w:t>11-12</w:t>
      </w:r>
      <w:r>
        <w:rPr>
          <w:spacing w:val="-4"/>
        </w:rPr>
        <w:t> </w:t>
      </w:r>
      <w:r>
        <w:rPr/>
        <w:t>Development</w:t>
      </w:r>
      <w:r>
        <w:rPr>
          <w:spacing w:val="-3"/>
        </w:rPr>
        <w:t> </w:t>
      </w:r>
      <w:r>
        <w:rPr/>
        <w:t>challenges</w:t>
      </w:r>
      <w:r>
        <w:rPr>
          <w:spacing w:val="-4"/>
        </w:rPr>
        <w:t> </w:t>
      </w:r>
      <w:r>
        <w:rPr/>
        <w:t>in</w:t>
      </w:r>
      <w:r>
        <w:rPr>
          <w:spacing w:val="-2"/>
        </w:rPr>
        <w:t> </w:t>
      </w:r>
      <w:r>
        <w:rPr/>
        <w:t>Africa</w:t>
      </w:r>
      <w:r>
        <w:rPr>
          <w:spacing w:val="-4"/>
        </w:rPr>
        <w:t> </w:t>
      </w:r>
      <w:r>
        <w:rPr/>
        <w:t>in</w:t>
      </w:r>
      <w:r>
        <w:rPr>
          <w:spacing w:val="-2"/>
        </w:rPr>
        <w:t> </w:t>
      </w:r>
      <w:r>
        <w:rPr/>
        <w:t>the</w:t>
      </w:r>
      <w:r>
        <w:rPr>
          <w:spacing w:val="-3"/>
        </w:rPr>
        <w:t> </w:t>
      </w:r>
      <w:r>
        <w:rPr/>
        <w:t>wake</w:t>
      </w:r>
      <w:r>
        <w:rPr>
          <w:spacing w:val="-2"/>
        </w:rPr>
        <w:t> </w:t>
      </w:r>
      <w:r>
        <w:rPr/>
        <w:t>of</w:t>
      </w:r>
      <w:r>
        <w:rPr>
          <w:spacing w:val="-3"/>
        </w:rPr>
        <w:t> </w:t>
      </w:r>
      <w:r>
        <w:rPr/>
        <w:t>the</w:t>
      </w:r>
      <w:r>
        <w:rPr>
          <w:spacing w:val="-3"/>
        </w:rPr>
        <w:t> </w:t>
      </w:r>
      <w:r>
        <w:rPr/>
        <w:t>Covid</w:t>
      </w:r>
      <w:r>
        <w:rPr>
          <w:spacing w:val="-4"/>
        </w:rPr>
        <w:t> </w:t>
      </w:r>
      <w:r>
        <w:rPr/>
        <w:t>19</w:t>
      </w:r>
      <w:r>
        <w:rPr>
          <w:spacing w:val="-2"/>
        </w:rPr>
        <w:t> epidemic</w:t>
      </w:r>
    </w:p>
    <w:p>
      <w:pPr>
        <w:pStyle w:val="BodyText"/>
        <w:spacing w:line="213" w:lineRule="auto" w:before="9"/>
        <w:ind w:right="174"/>
        <w:jc w:val="both"/>
      </w:pPr>
      <w:r>
        <w:rPr/>
        <w:t>2020</w:t>
      </w:r>
      <w:r>
        <w:rPr>
          <w:spacing w:val="80"/>
        </w:rPr>
        <w:t>  </w:t>
      </w:r>
      <w:r>
        <w:rPr/>
        <w:t>ASREC Nov 20 global 24 hour; CEPR-VDEV ongoing Virtual Dev Econ; Florida International Univ Nov 20</w:t>
      </w:r>
      <w:r>
        <w:rPr>
          <w:spacing w:val="15"/>
        </w:rPr>
        <w:t> </w:t>
      </w:r>
      <w:r>
        <w:rPr/>
        <w:t>COVID- 19 Related Research in Developed and Developing countries; NYU Development Research Institute Nov RCTs in the Field of Development: A Critical Perspective; Fordham Univ Jewish Studies ongoing series</w:t>
      </w:r>
    </w:p>
    <w:sectPr>
      <w:pgSz w:w="12240" w:h="15840"/>
      <w:pgMar w:header="809" w:footer="0" w:top="10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Print">
    <w:altName w:val="Segoe Print"/>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994944">
              <wp:simplePos x="0" y="0"/>
              <wp:positionH relativeFrom="page">
                <wp:posOffset>7072630</wp:posOffset>
              </wp:positionH>
              <wp:positionV relativeFrom="page">
                <wp:posOffset>135162</wp:posOffset>
              </wp:positionV>
              <wp:extent cx="181610" cy="1562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1610" cy="156210"/>
                      </a:xfrm>
                      <a:prstGeom prst="rect">
                        <a:avLst/>
                      </a:prstGeom>
                    </wps:spPr>
                    <wps:txbx>
                      <w:txbxContent>
                        <w:p>
                          <w:pPr>
                            <w:pStyle w:val="BodyText"/>
                            <w:spacing w:line="245" w:lineRule="exact"/>
                            <w:ind w:left="60"/>
                            <w:rPr>
                              <w:rFonts w:ascii="Segoe Print"/>
                            </w:rPr>
                          </w:pPr>
                          <w:r>
                            <w:rPr>
                              <w:rFonts w:ascii="Segoe Print"/>
                              <w:spacing w:val="-10"/>
                            </w:rPr>
                            <w:fldChar w:fldCharType="begin"/>
                          </w:r>
                          <w:r>
                            <w:rPr>
                              <w:rFonts w:ascii="Segoe Print"/>
                              <w:spacing w:val="-10"/>
                            </w:rPr>
                            <w:instrText> PAGE </w:instrText>
                          </w:r>
                          <w:r>
                            <w:rPr>
                              <w:rFonts w:ascii="Segoe Print"/>
                              <w:spacing w:val="-10"/>
                            </w:rPr>
                            <w:fldChar w:fldCharType="separate"/>
                          </w:r>
                          <w:r>
                            <w:rPr>
                              <w:rFonts w:ascii="Segoe Print"/>
                              <w:spacing w:val="-10"/>
                            </w:rPr>
                            <w:t>1</w:t>
                          </w:r>
                          <w:r>
                            <w:rPr>
                              <w:rFonts w:ascii="Segoe Print"/>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900024pt;margin-top:10.642695pt;width:14.3pt;height:12.3pt;mso-position-horizontal-relative:page;mso-position-vertical-relative:page;z-index:-16321536" type="#_x0000_t202" id="docshape1" filled="false" stroked="false">
              <v:textbox inset="0,0,0,0">
                <w:txbxContent>
                  <w:p>
                    <w:pPr>
                      <w:pStyle w:val="BodyText"/>
                      <w:spacing w:line="245" w:lineRule="exact"/>
                      <w:ind w:left="60"/>
                      <w:rPr>
                        <w:rFonts w:ascii="Segoe Print"/>
                      </w:rPr>
                    </w:pPr>
                    <w:r>
                      <w:rPr>
                        <w:rFonts w:ascii="Segoe Print"/>
                        <w:spacing w:val="-10"/>
                      </w:rPr>
                      <w:fldChar w:fldCharType="begin"/>
                    </w:r>
                    <w:r>
                      <w:rPr>
                        <w:rFonts w:ascii="Segoe Print"/>
                        <w:spacing w:val="-10"/>
                      </w:rPr>
                      <w:instrText> PAGE </w:instrText>
                    </w:r>
                    <w:r>
                      <w:rPr>
                        <w:rFonts w:ascii="Segoe Print"/>
                        <w:spacing w:val="-10"/>
                      </w:rPr>
                      <w:fldChar w:fldCharType="separate"/>
                    </w:r>
                    <w:r>
                      <w:rPr>
                        <w:rFonts w:ascii="Segoe Print"/>
                        <w:spacing w:val="-10"/>
                      </w:rPr>
                      <w:t>1</w:t>
                    </w:r>
                    <w:r>
                      <w:rPr>
                        <w:rFonts w:ascii="Segoe Print"/>
                        <w:spacing w:val="-1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995456">
              <wp:simplePos x="0" y="0"/>
              <wp:positionH relativeFrom="page">
                <wp:posOffset>7005066</wp:posOffset>
              </wp:positionH>
              <wp:positionV relativeFrom="page">
                <wp:posOffset>500922</wp:posOffset>
              </wp:positionV>
              <wp:extent cx="249554" cy="1562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49554" cy="156210"/>
                      </a:xfrm>
                      <a:prstGeom prst="rect">
                        <a:avLst/>
                      </a:prstGeom>
                    </wps:spPr>
                    <wps:txbx>
                      <w:txbxContent>
                        <w:p>
                          <w:pPr>
                            <w:pStyle w:val="BodyText"/>
                            <w:spacing w:line="245" w:lineRule="exact"/>
                            <w:ind w:left="20"/>
                            <w:rPr>
                              <w:rFonts w:ascii="Segoe Print"/>
                            </w:rPr>
                          </w:pPr>
                          <w:r>
                            <w:rPr>
                              <w:rFonts w:ascii="Segoe Print"/>
                              <w:spacing w:val="-5"/>
                            </w:rPr>
                            <w:fldChar w:fldCharType="begin"/>
                          </w:r>
                          <w:r>
                            <w:rPr>
                              <w:rFonts w:ascii="Segoe Print"/>
                              <w:spacing w:val="-5"/>
                            </w:rPr>
                            <w:instrText> PAGE </w:instrText>
                          </w:r>
                          <w:r>
                            <w:rPr>
                              <w:rFonts w:ascii="Segoe Print"/>
                              <w:spacing w:val="-5"/>
                            </w:rPr>
                            <w:fldChar w:fldCharType="separate"/>
                          </w:r>
                          <w:r>
                            <w:rPr>
                              <w:rFonts w:ascii="Segoe Print"/>
                              <w:spacing w:val="-5"/>
                            </w:rPr>
                            <w:t>10</w:t>
                          </w:r>
                          <w:r>
                            <w:rPr>
                              <w:rFonts w:ascii="Segoe Print"/>
                              <w:spacing w:val="-5"/>
                            </w:rPr>
                            <w:fldChar w:fldCharType="end"/>
                          </w:r>
                        </w:p>
                      </w:txbxContent>
                    </wps:txbx>
                    <wps:bodyPr wrap="square" lIns="0" tIns="0" rIns="0" bIns="0" rtlCol="0">
                      <a:noAutofit/>
                    </wps:bodyPr>
                  </wps:wsp>
                </a:graphicData>
              </a:graphic>
            </wp:anchor>
          </w:drawing>
        </mc:Choice>
        <mc:Fallback>
          <w:pict>
            <v:shape style="position:absolute;margin-left:551.580017pt;margin-top:39.442696pt;width:19.650pt;height:12.3pt;mso-position-horizontal-relative:page;mso-position-vertical-relative:page;z-index:-16321024" type="#_x0000_t202" id="docshape12" filled="false" stroked="false">
              <v:textbox inset="0,0,0,0">
                <w:txbxContent>
                  <w:p>
                    <w:pPr>
                      <w:pStyle w:val="BodyText"/>
                      <w:spacing w:line="245" w:lineRule="exact"/>
                      <w:ind w:left="20"/>
                      <w:rPr>
                        <w:rFonts w:ascii="Segoe Print"/>
                      </w:rPr>
                    </w:pPr>
                    <w:r>
                      <w:rPr>
                        <w:rFonts w:ascii="Segoe Print"/>
                        <w:spacing w:val="-5"/>
                      </w:rPr>
                      <w:fldChar w:fldCharType="begin"/>
                    </w:r>
                    <w:r>
                      <w:rPr>
                        <w:rFonts w:ascii="Segoe Print"/>
                        <w:spacing w:val="-5"/>
                      </w:rPr>
                      <w:instrText> PAGE </w:instrText>
                    </w:r>
                    <w:r>
                      <w:rPr>
                        <w:rFonts w:ascii="Segoe Print"/>
                        <w:spacing w:val="-5"/>
                      </w:rPr>
                      <w:fldChar w:fldCharType="separate"/>
                    </w:r>
                    <w:r>
                      <w:rPr>
                        <w:rFonts w:ascii="Segoe Print"/>
                        <w:spacing w:val="-5"/>
                      </w:rPr>
                      <w:t>10</w:t>
                    </w:r>
                    <w:r>
                      <w:rPr>
                        <w:rFonts w:ascii="Segoe Print"/>
                        <w:spacing w:val="-5"/>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71"/>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line="217" w:lineRule="exact"/>
      <w:ind w:left="271"/>
      <w:outlineLvl w:val="1"/>
    </w:pPr>
    <w:rPr>
      <w:rFonts w:ascii="Times New Roman" w:hAnsi="Times New Roman" w:eastAsia="Times New Roman" w:cs="Times New Roman"/>
      <w:b/>
      <w:bCs/>
      <w:sz w:val="20"/>
      <w:szCs w:val="20"/>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185"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econweb.rutgers.edu/gang/research" TargetMode="External"/><Relationship Id="rId7" Type="http://schemas.openxmlformats.org/officeDocument/2006/relationships/hyperlink" Target="https://scholar.google.com/citations?hl=en&amp;user=5rV7az4AAAAJ" TargetMode="External"/><Relationship Id="rId8" Type="http://schemas.openxmlformats.org/officeDocument/2006/relationships/hyperlink" Target="https://orcid.org/0000-0003-3788-8798" TargetMode="External"/><Relationship Id="rId9" Type="http://schemas.openxmlformats.org/officeDocument/2006/relationships/hyperlink" Target="https://ideas.repec.org/e/pga8.html" TargetMode="External"/><Relationship Id="rId10" Type="http://schemas.openxmlformats.org/officeDocument/2006/relationships/hyperlink" Target="mailto:gang@rutgers.edu" TargetMode="External"/><Relationship Id="rId11" Type="http://schemas.openxmlformats.org/officeDocument/2006/relationships/hyperlink" Target="http://www.womeneconroadmap.org/" TargetMode="External"/><Relationship Id="rId12" Type="http://schemas.openxmlformats.org/officeDocument/2006/relationships/hyperlink" Target="https://doi.org/10.1016/j.jebo.2023.11.019" TargetMode="External"/><Relationship Id="rId13" Type="http://schemas.openxmlformats.org/officeDocument/2006/relationships/hyperlink" Target="https://doi.org/10.1080/00220388.2022.2061855" TargetMode="External"/><Relationship Id="rId14" Type="http://schemas.openxmlformats.org/officeDocument/2006/relationships/hyperlink" Target="https://openthemagazine.com/feature/women-entrepreneurs-informal-sector-smart-men/" TargetMode="External"/><Relationship Id="rId15" Type="http://schemas.openxmlformats.org/officeDocument/2006/relationships/hyperlink" Target="https://www.wider.unu.edu/media/finance-gender-and-entrepreneurship-india-%E2%80%94-study-findings-highlighted-national-media" TargetMode="External"/><Relationship Id="rId16" Type="http://schemas.openxmlformats.org/officeDocument/2006/relationships/hyperlink" Target="https://doi.org/10.25071/1874-6322.40548" TargetMode="External"/><Relationship Id="rId17" Type="http://schemas.openxmlformats.org/officeDocument/2006/relationships/hyperlink" Target="https://doi.org/10.2478/izajodm-2020-0004" TargetMode="External"/><Relationship Id="rId18" Type="http://schemas.openxmlformats.org/officeDocument/2006/relationships/hyperlink" Target="https://doi.org/10.2478/eoik-2020-0017" TargetMode="External"/><Relationship Id="rId19" Type="http://schemas.openxmlformats.org/officeDocument/2006/relationships/hyperlink" Target="https://doi.org/10.1007/s10797-019-09542-z" TargetMode="External"/><Relationship Id="rId20" Type="http://schemas.openxmlformats.org/officeDocument/2006/relationships/hyperlink" Target="https://doi.org/10.1016/j.ejpoleco.2018.08.007" TargetMode="External"/><Relationship Id="rId21" Type="http://schemas.openxmlformats.org/officeDocument/2006/relationships/hyperlink" Target="https://doi.org/10.1007/s11205-017-1689-y" TargetMode="External"/><Relationship Id="rId22" Type="http://schemas.openxmlformats.org/officeDocument/2006/relationships/hyperlink" Target="https://doi.org/10.1016/j.jce.2016.11.002" TargetMode="External"/><Relationship Id="rId23" Type="http://schemas.openxmlformats.org/officeDocument/2006/relationships/hyperlink" Target="https://doi.org/10.1057/s41287-016-0011-1" TargetMode="External"/><Relationship Id="rId24" Type="http://schemas.openxmlformats.org/officeDocument/2006/relationships/hyperlink" Target="https://doi.org/10.1080/00220388.2015.1060314" TargetMode="External"/><Relationship Id="rId25" Type="http://schemas.openxmlformats.org/officeDocument/2006/relationships/hyperlink" Target="https://doi.org/10.1111/rode.12156" TargetMode="External"/><Relationship Id="rId26" Type="http://schemas.openxmlformats.org/officeDocument/2006/relationships/hyperlink" Target="https://doi.org/10.1057/ejdr.2014.27" TargetMode="External"/><Relationship Id="rId27" Type="http://schemas.openxmlformats.org/officeDocument/2006/relationships/hyperlink" Target="https://doi.org/10.1080/00220388.2014.957274" TargetMode="External"/><Relationship Id="rId28" Type="http://schemas.openxmlformats.org/officeDocument/2006/relationships/hyperlink" Target="https://doi.org/10.1111/roie.12029" TargetMode="External"/><Relationship Id="rId29" Type="http://schemas.openxmlformats.org/officeDocument/2006/relationships/hyperlink" Target="https://doi.org/10.1108/S0147-9121%282012%290000034009" TargetMode="External"/><Relationship Id="rId30" Type="http://schemas.openxmlformats.org/officeDocument/2006/relationships/hyperlink" Target="http://www.jstor.org/stable/23047212" TargetMode="External"/><Relationship Id="rId31" Type="http://schemas.openxmlformats.org/officeDocument/2006/relationships/hyperlink" Target="https://doi.org/10.2753/REE1540-496X460303" TargetMode="External"/><Relationship Id="rId32" Type="http://schemas.openxmlformats.org/officeDocument/2006/relationships/hyperlink" Target="https://doi.org/10.1111/j.1467-9361.2010.00559.x" TargetMode="External"/><Relationship Id="rId33" Type="http://schemas.openxmlformats.org/officeDocument/2006/relationships/hyperlink" Target="https://doi.org/10.1016/j.jdeveco.2008.06.010" TargetMode="External"/><Relationship Id="rId34" Type="http://schemas.openxmlformats.org/officeDocument/2006/relationships/hyperlink" Target="https://doi.org/10.3790/schm.129.2.333" TargetMode="External"/><Relationship Id="rId35" Type="http://schemas.openxmlformats.org/officeDocument/2006/relationships/hyperlink" Target="https://doi.org/10.1057/ces.2009.1" TargetMode="External"/><Relationship Id="rId36" Type="http://schemas.openxmlformats.org/officeDocument/2006/relationships/hyperlink" Target="https://doi.org/10.1108/S0147-9121%282009%290000029006" TargetMode="External"/><Relationship Id="rId37" Type="http://schemas.openxmlformats.org/officeDocument/2006/relationships/hyperlink" Target="https://doi.org/10.1111/j.1467-9361.2009.00496.x" TargetMode="External"/><Relationship Id="rId38" Type="http://schemas.openxmlformats.org/officeDocument/2006/relationships/hyperlink" Target="https://doi.org/10.1108/01437720910948393" TargetMode="External"/><Relationship Id="rId39" Type="http://schemas.openxmlformats.org/officeDocument/2006/relationships/hyperlink" Target="https://doi.org/10.1111/j.1475-4991.2007.00259.x" TargetMode="External"/><Relationship Id="rId40" Type="http://schemas.openxmlformats.org/officeDocument/2006/relationships/hyperlink" Target="https://doi.org/10.1080/10242690701331485" TargetMode="External"/><Relationship Id="rId41" Type="http://schemas.openxmlformats.org/officeDocument/2006/relationships/hyperlink" Target="https://doi.org/10.1007/s11127-007-9150-4" TargetMode="External"/><Relationship Id="rId42" Type="http://schemas.openxmlformats.org/officeDocument/2006/relationships/hyperlink" Target="https://doi.org/10.1016/j.jce.2007.05.003" TargetMode="External"/><Relationship Id="rId43" Type="http://schemas.openxmlformats.org/officeDocument/2006/relationships/hyperlink" Target="https://doi.org/10.1016/S0147-9121(07)00007-6" TargetMode="External"/><Relationship Id="rId44" Type="http://schemas.openxmlformats.org/officeDocument/2006/relationships/hyperlink" Target="https://doi.org/10.1016/S0147-9121%2806%2926006-0" TargetMode="External"/><Relationship Id="rId45" Type="http://schemas.openxmlformats.org/officeDocument/2006/relationships/hyperlink" Target="https://doi.org/10.1016/j.jce.2006.07.002" TargetMode="External"/><Relationship Id="rId46" Type="http://schemas.openxmlformats.org/officeDocument/2006/relationships/hyperlink" Target="https://doi.org/10.1002/jid.1283" TargetMode="External"/><Relationship Id="rId47" Type="http://schemas.openxmlformats.org/officeDocument/2006/relationships/hyperlink" Target="https://doi.org/10.1111/j.1467-9361.2006.00318.x" TargetMode="External"/><Relationship Id="rId48" Type="http://schemas.openxmlformats.org/officeDocument/2006/relationships/hyperlink" Target="https://doi.org/10.1111/j.1467-9361.2006.00340.x" TargetMode="External"/><Relationship Id="rId49" Type="http://schemas.openxmlformats.org/officeDocument/2006/relationships/hyperlink" Target="https://doi.org/10.1007/s00148-005-0009-z" TargetMode="External"/><Relationship Id="rId50" Type="http://schemas.openxmlformats.org/officeDocument/2006/relationships/hyperlink" Target="https://doi.org/10.1111/j.1467-9361.2005.00269.x" TargetMode="External"/><Relationship Id="rId51" Type="http://schemas.openxmlformats.org/officeDocument/2006/relationships/hyperlink" Target="https://doi.org/10.1086/342265" TargetMode="External"/><Relationship Id="rId52" Type="http://schemas.openxmlformats.org/officeDocument/2006/relationships/hyperlink" Target="https://doi.org/10.1177%2F0976747920020105" TargetMode="External"/><Relationship Id="rId53" Type="http://schemas.openxmlformats.org/officeDocument/2006/relationships/hyperlink" Target="https://doi.org/10.1111/1467-9914.00163" TargetMode="External"/><Relationship Id="rId54" Type="http://schemas.openxmlformats.org/officeDocument/2006/relationships/hyperlink" Target="http://dx.doi.org/10.3790/vjh.70.1.123" TargetMode="External"/><Relationship Id="rId55" Type="http://schemas.openxmlformats.org/officeDocument/2006/relationships/hyperlink" Target="https://doi.org/10.2307/146392" TargetMode="External"/><Relationship Id="rId56" Type="http://schemas.openxmlformats.org/officeDocument/2006/relationships/hyperlink" Target="https://doi.org/10.1007/s001480050123" TargetMode="External"/><Relationship Id="rId57" Type="http://schemas.openxmlformats.org/officeDocument/2006/relationships/hyperlink" Target="https://doi.org/10.1177%2F019791830003400207" TargetMode="External"/><Relationship Id="rId58" Type="http://schemas.openxmlformats.org/officeDocument/2006/relationships/hyperlink" Target="https://doi.org/10.1057/ces.1999.17" TargetMode="External"/><Relationship Id="rId59" Type="http://schemas.openxmlformats.org/officeDocument/2006/relationships/hyperlink" Target="http://hdl.handle.net/10419/141241" TargetMode="External"/><Relationship Id="rId60" Type="http://schemas.openxmlformats.org/officeDocument/2006/relationships/hyperlink" Target="https://doi.org/10.1007/s001480050093" TargetMode="External"/><Relationship Id="rId61" Type="http://schemas.openxmlformats.org/officeDocument/2006/relationships/hyperlink" Target="https://doi.org/10.1007/s001810050047" TargetMode="External"/><Relationship Id="rId62" Type="http://schemas.openxmlformats.org/officeDocument/2006/relationships/hyperlink" Target="http://www.jstor.org/stable/29794165" TargetMode="External"/><Relationship Id="rId63" Type="http://schemas.openxmlformats.org/officeDocument/2006/relationships/hyperlink" Target="http://www.jstor.org/stable/4407385" TargetMode="External"/><Relationship Id="rId64" Type="http://schemas.openxmlformats.org/officeDocument/2006/relationships/hyperlink" Target="https://doi.org/10.1016/S1062-9769(97)90072-7" TargetMode="External"/><Relationship Id="rId65" Type="http://schemas.openxmlformats.org/officeDocument/2006/relationships/hyperlink" Target="http://hdl.handle.net/10419/141176" TargetMode="External"/><Relationship Id="rId66" Type="http://schemas.openxmlformats.org/officeDocument/2006/relationships/hyperlink" Target="https://doi.org/10.1111/j.1467-9396.1996.tb00103.x" TargetMode="External"/><Relationship Id="rId67" Type="http://schemas.openxmlformats.org/officeDocument/2006/relationships/hyperlink" Target="https://doi.org/10.1057/ces.1996.2" TargetMode="External"/><Relationship Id="rId68" Type="http://schemas.openxmlformats.org/officeDocument/2006/relationships/hyperlink" Target="https://doi.org/10.1080/09638199400000014" TargetMode="External"/><Relationship Id="rId69" Type="http://schemas.openxmlformats.org/officeDocument/2006/relationships/hyperlink" Target="https://doi.org/10.1007/BF00173617" TargetMode="External"/><Relationship Id="rId70" Type="http://schemas.openxmlformats.org/officeDocument/2006/relationships/hyperlink" Target="https://doi.org/10.1016/0304-3878(93)90045-O" TargetMode="External"/><Relationship Id="rId71" Type="http://schemas.openxmlformats.org/officeDocument/2006/relationships/hyperlink" Target="https://doi.org/10.1016/0305-750x(92)90085-a" TargetMode="External"/><Relationship Id="rId72" Type="http://schemas.openxmlformats.org/officeDocument/2006/relationships/hyperlink" Target="https://doi.org/10.1108/01443589010138364" TargetMode="External"/><Relationship Id="rId73" Type="http://schemas.openxmlformats.org/officeDocument/2006/relationships/hyperlink" Target="https://doi.org/10.1111/j.1475-4932.1990.tb01721.x" TargetMode="External"/><Relationship Id="rId74" Type="http://schemas.openxmlformats.org/officeDocument/2006/relationships/hyperlink" Target="https://doi.org/10.1016/0305-750X(90)90020-X" TargetMode="External"/><Relationship Id="rId75" Type="http://schemas.openxmlformats.org/officeDocument/2006/relationships/hyperlink" Target="https://doi.org/10.1016/0304-3878(90)90090-X" TargetMode="External"/><Relationship Id="rId76" Type="http://schemas.openxmlformats.org/officeDocument/2006/relationships/hyperlink" Target="https://doi.org/10.1016/0305-750X(90)90128-K" TargetMode="External"/><Relationship Id="rId77" Type="http://schemas.openxmlformats.org/officeDocument/2006/relationships/hyperlink" Target="https://doi.org/10.1086/451796" TargetMode="External"/><Relationship Id="rId78" Type="http://schemas.openxmlformats.org/officeDocument/2006/relationships/hyperlink" Target="https://doi.org/10.1007/BF00171006" TargetMode="External"/><Relationship Id="rId79" Type="http://schemas.openxmlformats.org/officeDocument/2006/relationships/hyperlink" Target="https://doi.org/10.1016/0022-0531(88)90103-2" TargetMode="External"/><Relationship Id="rId80" Type="http://schemas.openxmlformats.org/officeDocument/2006/relationships/hyperlink" Target="https://doi.org/10.1016/0165-1765(87)90008-5" TargetMode="External"/><Relationship Id="rId81" Type="http://schemas.openxmlformats.org/officeDocument/2006/relationships/hyperlink" Target="http://www.scopus.com/inward/record.url?eid=2-s2.0-0023520404&amp;partnerID=MN8TOARS" TargetMode="External"/><Relationship Id="rId82" Type="http://schemas.openxmlformats.org/officeDocument/2006/relationships/hyperlink" Target="http://www.ide.go.jp/library/English/Publish/Periodicals/De/pdf/87_03_01.pdf" TargetMode="External"/><Relationship Id="rId83" Type="http://schemas.openxmlformats.org/officeDocument/2006/relationships/hyperlink" Target="https://doi.org/10.1177%2F001979398704000405" TargetMode="External"/><Relationship Id="rId84" Type="http://schemas.openxmlformats.org/officeDocument/2006/relationships/hyperlink" Target="http://www.jstor.org/stable/2663273" TargetMode="External"/><Relationship Id="rId85" Type="http://schemas.openxmlformats.org/officeDocument/2006/relationships/hyperlink" Target="https://doi.org/10.1016/0304-3878(87)90088-5" TargetMode="External"/><Relationship Id="rId86" Type="http://schemas.openxmlformats.org/officeDocument/2006/relationships/hyperlink" Target="https://doi.org/10.1007/BF02304625" TargetMode="External"/><Relationship Id="rId87" Type="http://schemas.openxmlformats.org/officeDocument/2006/relationships/hyperlink" Target="https://doi.org/10.2307/1882936" TargetMode="External"/><Relationship Id="rId88" Type="http://schemas.openxmlformats.org/officeDocument/2006/relationships/hyperlink" Target="https://doi.org/10.1016/0165-1765(85)90266-6" TargetMode="External"/><Relationship Id="rId89" Type="http://schemas.openxmlformats.org/officeDocument/2006/relationships/hyperlink" Target="https://sakai.rutgers.edu/x/w9nllq" TargetMode="External"/><Relationship Id="rId90" Type="http://schemas.openxmlformats.org/officeDocument/2006/relationships/hyperlink" Target="http://dx.doi.org/10.2139/ssrn.4114888" TargetMode="External"/><Relationship Id="rId91" Type="http://schemas.openxmlformats.org/officeDocument/2006/relationships/hyperlink" Target="https://papers.ssrn.com/sol3/papers.cfm?abstract_id=3323203" TargetMode="External"/><Relationship Id="rId92" Type="http://schemas.openxmlformats.org/officeDocument/2006/relationships/hyperlink" Target="https://ideas.repec.org/p/rut/rutres/201522.html" TargetMode="External"/><Relationship Id="rId93" Type="http://schemas.openxmlformats.org/officeDocument/2006/relationships/hyperlink" Target="https://ideas.repec.org/p/iza/izadps/dp11160.html" TargetMode="External"/><Relationship Id="rId94" Type="http://schemas.openxmlformats.org/officeDocument/2006/relationships/hyperlink" Target="https://doi.org/10.4337/9781783474592.00039" TargetMode="External"/><Relationship Id="rId95" Type="http://schemas.openxmlformats.org/officeDocument/2006/relationships/hyperlink" Target="https://doi.org/10.4337/9781783476817.00009" TargetMode="External"/><Relationship Id="rId96" Type="http://schemas.openxmlformats.org/officeDocument/2006/relationships/hyperlink" Target="https://doi.org/10.1057/9780230595163_2" TargetMode="External"/><Relationship Id="rId97" Type="http://schemas.openxmlformats.org/officeDocument/2006/relationships/header" Target="header2.xml"/><Relationship Id="rId98" Type="http://schemas.openxmlformats.org/officeDocument/2006/relationships/hyperlink" Target="https://doi.org/10.1007/978-3-642-51177-6_7" TargetMode="External"/><Relationship Id="rId99" Type="http://schemas.openxmlformats.org/officeDocument/2006/relationships/hyperlink" Target="https://www.ideasforindia.in/topics/money-finance/can-access-to-finance-spur-entrepreneurship-in-indian-informal-sector.html" TargetMode="External"/><Relationship Id="rId100" Type="http://schemas.openxmlformats.org/officeDocument/2006/relationships/hyperlink" Target="file://localhost/C:/Users/gang/Dropbox/VitaCalendarHome/Vita/paper%20link" TargetMode="External"/><Relationship Id="rId101" Type="http://schemas.openxmlformats.org/officeDocument/2006/relationships/hyperlink" Target="http://www.womeneconroadmap.org/report/Farming" TargetMode="External"/><Relationship Id="rId102" Type="http://schemas.openxmlformats.org/officeDocument/2006/relationships/hyperlink" Target="http://epid.rutgers.edu/wp-content/uploads/2011/11/Destination-NJ.pdf" TargetMode="External"/><Relationship Id="rId103" Type="http://schemas.openxmlformats.org/officeDocument/2006/relationships/hyperlink" Target="http://www.libraries.rutgers.edu/rulib/socsci/econ/escra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gang</dc:creator>
  <dcterms:created xsi:type="dcterms:W3CDTF">2026-01-29T06:18:28Z</dcterms:created>
  <dcterms:modified xsi:type="dcterms:W3CDTF">2026-01-29T06:18:28Z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