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2"/>
        <w:rPr>
          <w:rFonts w:ascii="Times New Roman"/>
        </w:rPr>
      </w:pPr>
    </w:p>
    <w:p>
      <w:pPr>
        <w:pStyle w:val="BodyText"/>
        <w:spacing w:line="235" w:lineRule="auto"/>
        <w:ind w:left="360"/>
      </w:pPr>
      <w:r>
        <w:rPr>
          <w:w w:val="110"/>
        </w:rPr>
        <w:t>Department of Economics 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California,</w:t>
      </w:r>
      <w:r>
        <w:rPr>
          <w:spacing w:val="-4"/>
          <w:w w:val="110"/>
        </w:rPr>
        <w:t> </w:t>
      </w:r>
      <w:r>
        <w:rPr>
          <w:w w:val="110"/>
        </w:rPr>
        <w:t>Irvine 3151 Social Sciences Plaza Irvine, CA 92697</w:t>
      </w:r>
    </w:p>
    <w:p>
      <w:pPr>
        <w:pStyle w:val="BodyText"/>
        <w:spacing w:line="240" w:lineRule="exact"/>
        <w:ind w:left="360"/>
      </w:pPr>
      <w:r>
        <w:rPr>
          <w:w w:val="105"/>
        </w:rPr>
        <w:t>Office:</w:t>
      </w:r>
      <w:r>
        <w:rPr>
          <w:spacing w:val="77"/>
          <w:w w:val="105"/>
        </w:rPr>
        <w:t> </w:t>
      </w:r>
      <w:r>
        <w:rPr>
          <w:w w:val="105"/>
        </w:rPr>
        <w:t>SSPB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3209</w:t>
      </w:r>
    </w:p>
    <w:p>
      <w:pPr>
        <w:pStyle w:val="Title"/>
      </w:pPr>
      <w:r>
        <w:rPr>
          <w:b w:val="0"/>
        </w:rPr>
        <w:br w:type="column"/>
      </w:r>
      <w:r>
        <w:rPr>
          <w:w w:val="120"/>
        </w:rPr>
        <w:t>Vellore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Arthi</w:t>
      </w:r>
    </w:p>
    <w:p>
      <w:pPr>
        <w:spacing w:line="240" w:lineRule="auto" w:before="178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line="235" w:lineRule="auto"/>
        <w:ind w:left="360" w:right="357"/>
      </w:pPr>
      <w:r>
        <w:rPr>
          <w:w w:val="105"/>
        </w:rPr>
        <w:t>Updated:</w:t>
      </w:r>
      <w:r>
        <w:rPr>
          <w:spacing w:val="17"/>
          <w:w w:val="105"/>
        </w:rPr>
        <w:t> </w:t>
      </w:r>
      <w:r>
        <w:rPr>
          <w:w w:val="105"/>
        </w:rPr>
        <w:t>October 20, </w:t>
      </w:r>
      <w:r>
        <w:rPr>
          <w:w w:val="105"/>
        </w:rPr>
        <w:t>2025 </w:t>
      </w:r>
      <w:hyperlink r:id="rId6">
        <w:r>
          <w:rPr>
            <w:spacing w:val="-2"/>
            <w:w w:val="105"/>
          </w:rPr>
          <w:t>varthi@uci.edu</w:t>
        </w:r>
      </w:hyperlink>
      <w:r>
        <w:rPr>
          <w:spacing w:val="-2"/>
          <w:w w:val="105"/>
        </w:rPr>
        <w:t> </w:t>
      </w:r>
      <w:hyperlink r:id="rId7">
        <w:r>
          <w:rPr>
            <w:spacing w:val="-2"/>
            <w:w w:val="105"/>
          </w:rPr>
          <w:t>www.vellorearthi.com</w:t>
        </w:r>
      </w:hyperlink>
      <w:r>
        <w:rPr>
          <w:spacing w:val="-2"/>
          <w:w w:val="105"/>
        </w:rPr>
        <w:t> </w:t>
      </w:r>
      <w:r>
        <w:rPr>
          <w:w w:val="105"/>
        </w:rPr>
        <w:t>Citizenship:</w:t>
      </w:r>
      <w:r>
        <w:rPr>
          <w:spacing w:val="40"/>
          <w:w w:val="105"/>
        </w:rPr>
        <w:t> </w:t>
      </w:r>
      <w:r>
        <w:rPr>
          <w:w w:val="105"/>
        </w:rPr>
        <w:t>USA</w:t>
      </w:r>
    </w:p>
    <w:p>
      <w:pPr>
        <w:pStyle w:val="BodyText"/>
        <w:spacing w:after="0" w:line="235" w:lineRule="auto"/>
        <w:sectPr>
          <w:footerReference w:type="default" r:id="rId5"/>
          <w:type w:val="continuous"/>
          <w:pgSz w:w="12240" w:h="15840"/>
          <w:pgMar w:header="0" w:footer="753" w:top="1380" w:bottom="940" w:left="1080" w:right="1080"/>
          <w:pgNumType w:start="1"/>
          <w:cols w:num="3" w:equalWidth="0">
            <w:col w:w="3078" w:space="485"/>
            <w:col w:w="2634" w:space="777"/>
            <w:col w:w="3106"/>
          </w:cols>
        </w:sectPr>
      </w:pPr>
    </w:p>
    <w:p>
      <w:pPr>
        <w:pStyle w:val="BodyText"/>
        <w:spacing w:before="98"/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0275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10275" cy="5080"/>
                          <a:chExt cx="601027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6010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0">
                                <a:moveTo>
                                  <a:pt x="0" y="0"/>
                                </a:moveTo>
                                <a:lnTo>
                                  <a:pt x="600995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25pt;height:.4pt;mso-position-horizontal-relative:char;mso-position-vertical-relative:line" id="docshapegroup2" coordorigin="0,0" coordsize="9465,8">
                <v:line style="position:absolute" from="0,4" to="946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header="0" w:footer="753" w:top="1380" w:bottom="940" w:left="1080" w:right="1080"/>
        </w:sectPr>
      </w:pPr>
    </w:p>
    <w:p>
      <w:pPr>
        <w:pStyle w:val="Heading2"/>
        <w:spacing w:line="235" w:lineRule="auto"/>
      </w:pPr>
      <w:r>
        <w:rPr>
          <w:spacing w:val="-2"/>
          <w:w w:val="130"/>
        </w:rPr>
        <w:t>CURRENT </w:t>
      </w:r>
      <w:r>
        <w:rPr>
          <w:spacing w:val="-2"/>
          <w:w w:val="125"/>
        </w:rPr>
        <w:t>APPOINTMENTS</w:t>
      </w:r>
    </w:p>
    <w:p>
      <w:pPr>
        <w:pStyle w:val="BodyText"/>
        <w:tabs>
          <w:tab w:pos="6993" w:val="left" w:leader="none"/>
        </w:tabs>
        <w:spacing w:line="235" w:lineRule="auto" w:before="63"/>
        <w:ind w:left="168" w:right="356"/>
      </w:pPr>
      <w:r>
        <w:rPr/>
        <w:br w:type="column"/>
      </w:r>
      <w:r>
        <w:rPr>
          <w:w w:val="110"/>
        </w:rPr>
        <w:t>Associate</w:t>
      </w:r>
      <w:r>
        <w:rPr>
          <w:spacing w:val="-5"/>
          <w:w w:val="110"/>
        </w:rPr>
        <w:t> </w:t>
      </w:r>
      <w:r>
        <w:rPr>
          <w:w w:val="110"/>
        </w:rPr>
        <w:t>Professor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(Tenured),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California,</w:t>
      </w:r>
      <w:r>
        <w:rPr>
          <w:spacing w:val="-5"/>
          <w:w w:val="110"/>
        </w:rPr>
        <w:t> </w:t>
      </w:r>
      <w:r>
        <w:rPr>
          <w:w w:val="110"/>
        </w:rPr>
        <w:t>Irvine</w:t>
      </w:r>
      <w:r>
        <w:rPr>
          <w:spacing w:val="80"/>
          <w:w w:val="110"/>
        </w:rPr>
        <w:t> </w:t>
      </w:r>
      <w:r>
        <w:rPr>
          <w:w w:val="110"/>
        </w:rPr>
        <w:t>2025</w:t>
      </w:r>
      <w:r>
        <w:rPr>
          <w:spacing w:val="-5"/>
          <w:w w:val="110"/>
        </w:rPr>
        <w:t> </w:t>
      </w:r>
      <w:r>
        <w:rPr>
          <w:w w:val="110"/>
        </w:rPr>
        <w:t>— </w:t>
      </w:r>
      <w:r>
        <w:rPr>
          <w:w w:val="105"/>
        </w:rPr>
        <w:t>Research</w:t>
      </w:r>
      <w:r>
        <w:rPr>
          <w:spacing w:val="21"/>
          <w:w w:val="105"/>
        </w:rPr>
        <w:t> </w:t>
      </w:r>
      <w:r>
        <w:rPr>
          <w:w w:val="105"/>
        </w:rPr>
        <w:t>Associate,</w:t>
      </w:r>
      <w:r>
        <w:rPr>
          <w:spacing w:val="22"/>
          <w:w w:val="105"/>
        </w:rPr>
        <w:t> </w:t>
      </w:r>
      <w:r>
        <w:rPr>
          <w:w w:val="105"/>
        </w:rPr>
        <w:t>National</w:t>
      </w:r>
      <w:r>
        <w:rPr>
          <w:spacing w:val="22"/>
          <w:w w:val="105"/>
        </w:rPr>
        <w:t> </w:t>
      </w:r>
      <w:r>
        <w:rPr>
          <w:w w:val="105"/>
        </w:rPr>
        <w:t>Bureau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</w:t>
      </w:r>
      <w:r>
        <w:rPr>
          <w:spacing w:val="22"/>
          <w:w w:val="105"/>
        </w:rPr>
        <w:t> </w:t>
      </w:r>
      <w:r>
        <w:rPr>
          <w:w w:val="105"/>
        </w:rPr>
        <w:t>Research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(NBER)</w:t>
      </w:r>
      <w:r>
        <w:rPr>
          <w:rFonts w:ascii="Times New Roman" w:hAnsi="Times New Roman"/>
        </w:rPr>
        <w:tab/>
      </w:r>
      <w:r>
        <w:rPr/>
        <w:t>2025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—</w:t>
      </w:r>
    </w:p>
    <w:p>
      <w:pPr>
        <w:pStyle w:val="BodyText"/>
        <w:tabs>
          <w:tab w:pos="6994" w:val="left" w:leader="none"/>
        </w:tabs>
        <w:spacing w:line="237" w:lineRule="exact"/>
        <w:ind w:left="168"/>
      </w:pPr>
      <w:r>
        <w:rPr>
          <w:w w:val="110"/>
        </w:rPr>
        <w:t>Faculty</w:t>
      </w:r>
      <w:r>
        <w:rPr>
          <w:spacing w:val="2"/>
          <w:w w:val="110"/>
        </w:rPr>
        <w:t> </w:t>
      </w:r>
      <w:r>
        <w:rPr>
          <w:w w:val="110"/>
        </w:rPr>
        <w:t>Affiliate,</w:t>
      </w:r>
      <w:r>
        <w:rPr>
          <w:spacing w:val="3"/>
          <w:w w:val="110"/>
        </w:rPr>
        <w:t> </w:t>
      </w:r>
      <w:r>
        <w:rPr>
          <w:w w:val="110"/>
        </w:rPr>
        <w:t>Center</w:t>
      </w:r>
      <w:r>
        <w:rPr>
          <w:spacing w:val="2"/>
          <w:w w:val="110"/>
        </w:rPr>
        <w:t> </w:t>
      </w:r>
      <w:r>
        <w:rPr>
          <w:w w:val="110"/>
        </w:rPr>
        <w:t>for</w:t>
      </w:r>
      <w:r>
        <w:rPr>
          <w:spacing w:val="3"/>
          <w:w w:val="110"/>
        </w:rPr>
        <w:t> </w:t>
      </w:r>
      <w:r>
        <w:rPr>
          <w:w w:val="110"/>
        </w:rPr>
        <w:t>Effective</w:t>
      </w:r>
      <w:r>
        <w:rPr>
          <w:spacing w:val="3"/>
          <w:w w:val="110"/>
        </w:rPr>
        <w:t> </w:t>
      </w:r>
      <w:r>
        <w:rPr>
          <w:w w:val="110"/>
        </w:rPr>
        <w:t>Global</w:t>
      </w:r>
      <w:r>
        <w:rPr>
          <w:spacing w:val="2"/>
          <w:w w:val="110"/>
        </w:rPr>
        <w:t> </w:t>
      </w:r>
      <w:r>
        <w:rPr>
          <w:w w:val="110"/>
        </w:rPr>
        <w:t>Action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(CEGA)</w:t>
      </w:r>
      <w:r>
        <w:rPr>
          <w:rFonts w:ascii="Times New Roman" w:hAnsi="Times New Roman"/>
        </w:rPr>
        <w:tab/>
      </w:r>
      <w:r>
        <w:rPr/>
        <w:t>2021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—</w:t>
      </w:r>
    </w:p>
    <w:p>
      <w:pPr>
        <w:pStyle w:val="BodyText"/>
        <w:tabs>
          <w:tab w:pos="6993" w:val="left" w:leader="none"/>
        </w:tabs>
        <w:spacing w:line="239" w:lineRule="exact"/>
        <w:ind w:left="168"/>
      </w:pPr>
      <w:r>
        <w:rPr>
          <w:spacing w:val="-2"/>
          <w:w w:val="110"/>
        </w:rPr>
        <w:t>Research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Affiliate,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Center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(CEPR)</w:t>
      </w:r>
      <w:r>
        <w:rPr>
          <w:rFonts w:ascii="Times New Roman" w:hAnsi="Times New Roman"/>
        </w:rPr>
        <w:tab/>
      </w:r>
      <w:r>
        <w:rPr/>
        <w:t>2020</w:t>
      </w:r>
      <w:r>
        <w:rPr>
          <w:spacing w:val="6"/>
          <w:w w:val="115"/>
        </w:rPr>
        <w:t> </w:t>
      </w:r>
      <w:r>
        <w:rPr>
          <w:spacing w:val="-10"/>
          <w:w w:val="115"/>
        </w:rPr>
        <w:t>—</w:t>
      </w:r>
    </w:p>
    <w:p>
      <w:pPr>
        <w:pStyle w:val="BodyText"/>
        <w:tabs>
          <w:tab w:pos="6994" w:val="left" w:leader="none"/>
        </w:tabs>
        <w:spacing w:line="242" w:lineRule="exact"/>
        <w:ind w:left="168"/>
      </w:pPr>
      <w:r>
        <w:rPr>
          <w:w w:val="110"/>
        </w:rPr>
        <w:t>Faculty</w:t>
      </w:r>
      <w:r>
        <w:rPr>
          <w:spacing w:val="9"/>
          <w:w w:val="110"/>
        </w:rPr>
        <w:t> </w:t>
      </w:r>
      <w:r>
        <w:rPr>
          <w:w w:val="110"/>
        </w:rPr>
        <w:t>Affiliate,</w:t>
      </w:r>
      <w:r>
        <w:rPr>
          <w:spacing w:val="10"/>
          <w:w w:val="110"/>
        </w:rPr>
        <w:t> </w:t>
      </w:r>
      <w:r>
        <w:rPr>
          <w:w w:val="110"/>
        </w:rPr>
        <w:t>UCI</w:t>
      </w:r>
      <w:r>
        <w:rPr>
          <w:spacing w:val="9"/>
          <w:w w:val="110"/>
        </w:rPr>
        <w:t> </w:t>
      </w:r>
      <w:r>
        <w:rPr>
          <w:w w:val="110"/>
        </w:rPr>
        <w:t>Center</w:t>
      </w:r>
      <w:r>
        <w:rPr>
          <w:spacing w:val="10"/>
          <w:w w:val="110"/>
        </w:rPr>
        <w:t> </w:t>
      </w:r>
      <w:r>
        <w:rPr>
          <w:w w:val="110"/>
        </w:rPr>
        <w:t>for</w:t>
      </w:r>
      <w:r>
        <w:rPr>
          <w:spacing w:val="9"/>
          <w:w w:val="110"/>
        </w:rPr>
        <w:t> </w:t>
      </w:r>
      <w:r>
        <w:rPr>
          <w:w w:val="110"/>
        </w:rPr>
        <w:t>Population,</w:t>
      </w:r>
      <w:r>
        <w:rPr>
          <w:spacing w:val="10"/>
          <w:w w:val="110"/>
        </w:rPr>
        <w:t> </w:t>
      </w:r>
      <w:r>
        <w:rPr>
          <w:w w:val="110"/>
        </w:rPr>
        <w:t>Inequality,</w:t>
      </w:r>
      <w:r>
        <w:rPr>
          <w:spacing w:val="9"/>
          <w:w w:val="110"/>
        </w:rPr>
        <w:t> </w:t>
      </w:r>
      <w:r>
        <w:rPr>
          <w:w w:val="110"/>
        </w:rPr>
        <w:t>&amp;</w:t>
      </w:r>
      <w:r>
        <w:rPr>
          <w:spacing w:val="10"/>
          <w:w w:val="110"/>
        </w:rPr>
        <w:t> </w:t>
      </w:r>
      <w:r>
        <w:rPr>
          <w:w w:val="110"/>
        </w:rPr>
        <w:t>Policy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(CPIP)</w:t>
      </w:r>
      <w:r>
        <w:rPr>
          <w:rFonts w:ascii="Times New Roman" w:hAnsi="Times New Roman"/>
        </w:rPr>
        <w:tab/>
      </w:r>
      <w:r>
        <w:rPr/>
        <w:t>2019</w:t>
      </w:r>
      <w:r>
        <w:rPr>
          <w:spacing w:val="8"/>
          <w:w w:val="110"/>
        </w:rPr>
        <w:t> </w:t>
      </w:r>
      <w:r>
        <w:rPr>
          <w:spacing w:val="-10"/>
          <w:w w:val="110"/>
        </w:rPr>
        <w:t>—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0" w:footer="753" w:top="1380" w:bottom="940" w:left="1080" w:right="1080"/>
          <w:cols w:num="2" w:equalWidth="0">
            <w:col w:w="2024" w:space="40"/>
            <w:col w:w="8016"/>
          </w:cols>
        </w:sectPr>
      </w:pPr>
    </w:p>
    <w:p>
      <w:pPr>
        <w:pStyle w:val="BodyText"/>
        <w:spacing w:before="60"/>
      </w:pPr>
    </w:p>
    <w:p>
      <w:pPr>
        <w:pStyle w:val="BodyText"/>
        <w:spacing w:after="0"/>
        <w:sectPr>
          <w:type w:val="continuous"/>
          <w:pgSz w:w="12240" w:h="15840"/>
          <w:pgMar w:header="0" w:footer="753" w:top="1380" w:bottom="940" w:left="1080" w:right="1080"/>
        </w:sectPr>
      </w:pPr>
    </w:p>
    <w:p>
      <w:pPr>
        <w:pStyle w:val="Heading2"/>
        <w:spacing w:line="235" w:lineRule="auto" w:before="64"/>
      </w:pPr>
      <w:r>
        <w:rPr>
          <w:spacing w:val="-2"/>
          <w:w w:val="125"/>
        </w:rPr>
        <w:t>PREVIOUS APPOINTMENTS</w:t>
      </w:r>
    </w:p>
    <w:p>
      <w:pPr>
        <w:pStyle w:val="BodyText"/>
        <w:tabs>
          <w:tab w:pos="7658" w:val="right" w:leader="none"/>
        </w:tabs>
        <w:spacing w:line="235" w:lineRule="auto" w:before="64"/>
        <w:ind w:left="168" w:right="355"/>
      </w:pPr>
      <w:r>
        <w:rPr/>
        <w:br w:type="column"/>
      </w:r>
      <w:r>
        <w:rPr>
          <w:w w:val="105"/>
        </w:rPr>
        <w:t>Faculty</w:t>
      </w:r>
      <w:r>
        <w:rPr>
          <w:spacing w:val="27"/>
          <w:w w:val="105"/>
        </w:rPr>
        <w:t> </w:t>
      </w:r>
      <w:r>
        <w:rPr>
          <w:w w:val="105"/>
        </w:rPr>
        <w:t>Research</w:t>
      </w:r>
      <w:r>
        <w:rPr>
          <w:spacing w:val="27"/>
          <w:w w:val="105"/>
        </w:rPr>
        <w:t> </w:t>
      </w:r>
      <w:r>
        <w:rPr>
          <w:w w:val="105"/>
        </w:rPr>
        <w:t>Fellow,</w:t>
      </w:r>
      <w:r>
        <w:rPr>
          <w:spacing w:val="27"/>
          <w:w w:val="105"/>
        </w:rPr>
        <w:t> </w:t>
      </w:r>
      <w:r>
        <w:rPr>
          <w:w w:val="105"/>
        </w:rPr>
        <w:t>National</w:t>
      </w:r>
      <w:r>
        <w:rPr>
          <w:spacing w:val="27"/>
          <w:w w:val="105"/>
        </w:rPr>
        <w:t> </w:t>
      </w:r>
      <w:r>
        <w:rPr>
          <w:w w:val="105"/>
        </w:rPr>
        <w:t>Bureau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Economic</w:t>
      </w:r>
      <w:r>
        <w:rPr>
          <w:spacing w:val="27"/>
          <w:w w:val="105"/>
        </w:rPr>
        <w:t> </w:t>
      </w:r>
      <w:r>
        <w:rPr>
          <w:w w:val="105"/>
        </w:rPr>
        <w:t>Research</w:t>
      </w:r>
      <w:r>
        <w:rPr>
          <w:spacing w:val="27"/>
          <w:w w:val="105"/>
        </w:rPr>
        <w:t> </w:t>
      </w:r>
      <w:r>
        <w:rPr>
          <w:w w:val="105"/>
        </w:rPr>
        <w:t>(NBER)</w:t>
      </w:r>
      <w:r>
        <w:rPr>
          <w:spacing w:val="27"/>
          <w:w w:val="105"/>
        </w:rPr>
        <w:t> </w:t>
      </w:r>
      <w:r>
        <w:rPr>
          <w:w w:val="105"/>
        </w:rPr>
        <w:t>2021</w:t>
      </w:r>
      <w:r>
        <w:rPr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27"/>
          <w:w w:val="105"/>
        </w:rPr>
        <w:t> </w:t>
      </w:r>
      <w:r>
        <w:rPr>
          <w:w w:val="105"/>
        </w:rPr>
        <w:t>2025 </w:t>
      </w:r>
      <w:r>
        <w:rPr/>
        <w:t>Assistant</w:t>
      </w:r>
      <w:r>
        <w:rPr>
          <w:spacing w:val="60"/>
        </w:rPr>
        <w:t> </w:t>
      </w:r>
      <w:r>
        <w:rPr/>
        <w:t>Professor</w:t>
      </w:r>
      <w:r>
        <w:rPr>
          <w:spacing w:val="60"/>
        </w:rPr>
        <w:t> </w:t>
      </w:r>
      <w:r>
        <w:rPr/>
        <w:t>of</w:t>
      </w:r>
      <w:r>
        <w:rPr>
          <w:spacing w:val="61"/>
        </w:rPr>
        <w:t> </w:t>
      </w:r>
      <w:r>
        <w:rPr/>
        <w:t>Economics,</w:t>
      </w:r>
      <w:r>
        <w:rPr>
          <w:spacing w:val="60"/>
        </w:rPr>
        <w:t> </w:t>
      </w:r>
      <w:r>
        <w:rPr/>
        <w:t>University</w:t>
      </w:r>
      <w:r>
        <w:rPr>
          <w:spacing w:val="60"/>
        </w:rPr>
        <w:t> </w:t>
      </w:r>
      <w:r>
        <w:rPr/>
        <w:t>of</w:t>
      </w:r>
      <w:r>
        <w:rPr>
          <w:spacing w:val="61"/>
        </w:rPr>
        <w:t> </w:t>
      </w:r>
      <w:r>
        <w:rPr/>
        <w:t>California,</w:t>
      </w:r>
      <w:r>
        <w:rPr>
          <w:spacing w:val="60"/>
        </w:rPr>
        <w:t> </w:t>
      </w:r>
      <w:r>
        <w:rPr>
          <w:spacing w:val="-2"/>
        </w:rPr>
        <w:t>Irvine</w:t>
      </w:r>
      <w:r>
        <w:rPr>
          <w:rFonts w:ascii="Times New Roman"/>
        </w:rPr>
        <w:tab/>
      </w:r>
      <w:r>
        <w:rPr>
          <w:spacing w:val="-4"/>
        </w:rPr>
        <w:t>2018</w:t>
      </w:r>
      <w:r>
        <w:rPr/>
        <w:t> - 2025</w:t>
      </w:r>
    </w:p>
    <w:p>
      <w:pPr>
        <w:pStyle w:val="BodyText"/>
        <w:tabs>
          <w:tab w:pos="7658" w:val="right" w:leader="none"/>
        </w:tabs>
        <w:spacing w:line="237" w:lineRule="exact"/>
        <w:ind w:left="168"/>
      </w:pPr>
      <w:r>
        <w:rPr/>
        <w:t>Assistant</w:t>
      </w:r>
      <w:r>
        <w:rPr>
          <w:spacing w:val="53"/>
        </w:rPr>
        <w:t> </w:t>
      </w:r>
      <w:r>
        <w:rPr/>
        <w:t>Professor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Economics,</w:t>
      </w:r>
      <w:r>
        <w:rPr>
          <w:spacing w:val="53"/>
        </w:rPr>
        <w:t> </w:t>
      </w:r>
      <w:r>
        <w:rPr/>
        <w:t>University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>
          <w:spacing w:val="-2"/>
        </w:rPr>
        <w:t>Essex</w:t>
      </w:r>
      <w:r>
        <w:rPr>
          <w:rFonts w:ascii="Times New Roman"/>
        </w:rPr>
        <w:tab/>
      </w:r>
      <w:r>
        <w:rPr>
          <w:spacing w:val="-4"/>
        </w:rPr>
        <w:t>2016</w:t>
      </w:r>
      <w:r>
        <w:rPr/>
        <w:t> - 2018</w:t>
      </w:r>
    </w:p>
    <w:p>
      <w:pPr>
        <w:pStyle w:val="BodyText"/>
        <w:tabs>
          <w:tab w:pos="6866" w:val="left" w:leader="none"/>
        </w:tabs>
        <w:spacing w:line="242" w:lineRule="exact"/>
        <w:ind w:left="168"/>
      </w:pPr>
      <w:r>
        <w:rPr>
          <w:w w:val="105"/>
        </w:rPr>
        <w:t>Visiting</w:t>
      </w:r>
      <w:r>
        <w:rPr>
          <w:spacing w:val="34"/>
          <w:w w:val="105"/>
        </w:rPr>
        <w:t> </w:t>
      </w:r>
      <w:r>
        <w:rPr>
          <w:w w:val="105"/>
        </w:rPr>
        <w:t>Associate</w:t>
      </w:r>
      <w:r>
        <w:rPr>
          <w:spacing w:val="35"/>
          <w:w w:val="105"/>
        </w:rPr>
        <w:t> </w:t>
      </w:r>
      <w:r>
        <w:rPr>
          <w:w w:val="105"/>
        </w:rPr>
        <w:t>Research</w:t>
      </w:r>
      <w:r>
        <w:rPr>
          <w:spacing w:val="34"/>
          <w:w w:val="105"/>
        </w:rPr>
        <w:t> </w:t>
      </w:r>
      <w:r>
        <w:rPr>
          <w:w w:val="105"/>
        </w:rPr>
        <w:t>Scholar,</w:t>
      </w:r>
      <w:r>
        <w:rPr>
          <w:spacing w:val="35"/>
          <w:w w:val="105"/>
        </w:rPr>
        <w:t> </w:t>
      </w:r>
      <w:r>
        <w:rPr>
          <w:w w:val="105"/>
        </w:rPr>
        <w:t>Columbia</w:t>
      </w:r>
      <w:r>
        <w:rPr>
          <w:spacing w:val="34"/>
          <w:w w:val="105"/>
        </w:rPr>
        <w:t> </w:t>
      </w:r>
      <w:r>
        <w:rPr>
          <w:w w:val="105"/>
        </w:rPr>
        <w:t>Business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School</w:t>
      </w:r>
      <w:r>
        <w:rPr/>
        <w:tab/>
      </w:r>
      <w:r>
        <w:rPr>
          <w:w w:val="105"/>
        </w:rPr>
        <w:t>Fall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0" w:footer="753" w:top="1380" w:bottom="940" w:left="1080" w:right="1080"/>
          <w:cols w:num="2" w:equalWidth="0">
            <w:col w:w="2024" w:space="40"/>
            <w:col w:w="8016"/>
          </w:cols>
        </w:sectPr>
      </w:pPr>
    </w:p>
    <w:p>
      <w:pPr>
        <w:pStyle w:val="BodyText"/>
        <w:tabs>
          <w:tab w:pos="2231" w:val="left" w:leader="none"/>
          <w:tab w:pos="9720" w:val="right" w:leader="none"/>
        </w:tabs>
        <w:spacing w:line="242" w:lineRule="exact" w:before="364"/>
        <w:ind w:left="360"/>
      </w:pPr>
      <w:r>
        <w:rPr>
          <w:spacing w:val="-2"/>
          <w:w w:val="110"/>
        </w:rPr>
        <w:t>EDUCATION</w:t>
      </w:r>
      <w:r>
        <w:rPr/>
        <w:tab/>
      </w:r>
      <w:r>
        <w:rPr>
          <w:w w:val="110"/>
        </w:rPr>
        <w:t>D.Phil.</w:t>
      </w:r>
      <w:r>
        <w:rPr>
          <w:spacing w:val="29"/>
          <w:w w:val="110"/>
        </w:rPr>
        <w:t> </w:t>
      </w:r>
      <w:r>
        <w:rPr>
          <w:w w:val="110"/>
        </w:rPr>
        <w:t>Economic</w:t>
      </w:r>
      <w:r>
        <w:rPr>
          <w:spacing w:val="10"/>
          <w:w w:val="110"/>
        </w:rPr>
        <w:t> </w:t>
      </w:r>
      <w:r>
        <w:rPr>
          <w:w w:val="110"/>
        </w:rPr>
        <w:t>&amp;</w:t>
      </w:r>
      <w:r>
        <w:rPr>
          <w:spacing w:val="9"/>
          <w:w w:val="110"/>
        </w:rPr>
        <w:t> </w:t>
      </w:r>
      <w:r>
        <w:rPr>
          <w:w w:val="110"/>
        </w:rPr>
        <w:t>Social</w:t>
      </w:r>
      <w:r>
        <w:rPr>
          <w:spacing w:val="10"/>
          <w:w w:val="110"/>
        </w:rPr>
        <w:t> </w:t>
      </w:r>
      <w:r>
        <w:rPr>
          <w:w w:val="110"/>
        </w:rPr>
        <w:t>History,</w:t>
      </w:r>
      <w:r>
        <w:rPr>
          <w:spacing w:val="10"/>
          <w:w w:val="110"/>
        </w:rPr>
        <w:t> </w:t>
      </w:r>
      <w:r>
        <w:rPr>
          <w:w w:val="110"/>
        </w:rPr>
        <w:t>University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Oxford</w:t>
      </w:r>
      <w:r>
        <w:rPr>
          <w:rFonts w:ascii="Times New Roman"/>
        </w:rPr>
        <w:tab/>
      </w:r>
      <w:r>
        <w:rPr>
          <w:spacing w:val="-4"/>
          <w:w w:val="110"/>
        </w:rPr>
        <w:t>2016</w:t>
      </w:r>
    </w:p>
    <w:p>
      <w:pPr>
        <w:pStyle w:val="BodyText"/>
        <w:tabs>
          <w:tab w:pos="9322" w:val="left" w:leader="none"/>
        </w:tabs>
        <w:spacing w:line="239" w:lineRule="exact"/>
        <w:ind w:left="2232"/>
      </w:pPr>
      <w:r>
        <w:rPr>
          <w:w w:val="105"/>
        </w:rPr>
        <w:t>Associate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Harvard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University</w:t>
      </w:r>
      <w:r>
        <w:rPr>
          <w:rFonts w:ascii="Times New Roman"/>
        </w:rPr>
        <w:tab/>
      </w:r>
      <w:r>
        <w:rPr>
          <w:spacing w:val="-4"/>
          <w:w w:val="105"/>
        </w:rPr>
        <w:t>2015</w:t>
      </w:r>
    </w:p>
    <w:p>
      <w:pPr>
        <w:pStyle w:val="BodyText"/>
        <w:tabs>
          <w:tab w:pos="9322" w:val="left" w:leader="none"/>
        </w:tabs>
        <w:spacing w:line="239" w:lineRule="exact"/>
        <w:ind w:left="2232"/>
      </w:pPr>
      <w:r>
        <w:rPr>
          <w:w w:val="110"/>
        </w:rPr>
        <w:t>M.Sc.</w:t>
      </w:r>
      <w:r>
        <w:rPr>
          <w:spacing w:val="21"/>
          <w:w w:val="110"/>
        </w:rPr>
        <w:t> </w:t>
      </w:r>
      <w:r>
        <w:rPr>
          <w:w w:val="110"/>
        </w:rPr>
        <w:t>Economic</w:t>
      </w:r>
      <w:r>
        <w:rPr>
          <w:spacing w:val="4"/>
          <w:w w:val="110"/>
        </w:rPr>
        <w:t> </w:t>
      </w:r>
      <w:r>
        <w:rPr>
          <w:w w:val="110"/>
        </w:rPr>
        <w:t>&amp;</w:t>
      </w:r>
      <w:r>
        <w:rPr>
          <w:spacing w:val="3"/>
          <w:w w:val="110"/>
        </w:rPr>
        <w:t> </w:t>
      </w:r>
      <w:r>
        <w:rPr>
          <w:w w:val="110"/>
        </w:rPr>
        <w:t>Social</w:t>
      </w:r>
      <w:r>
        <w:rPr>
          <w:spacing w:val="4"/>
          <w:w w:val="110"/>
        </w:rPr>
        <w:t> </w:t>
      </w:r>
      <w:r>
        <w:rPr>
          <w:w w:val="110"/>
        </w:rPr>
        <w:t>History,</w:t>
      </w:r>
      <w:r>
        <w:rPr>
          <w:spacing w:val="4"/>
          <w:w w:val="110"/>
        </w:rPr>
        <w:t> </w:t>
      </w:r>
      <w:r>
        <w:rPr>
          <w:w w:val="110"/>
        </w:rPr>
        <w:t>University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Oxford</w:t>
      </w:r>
      <w:r>
        <w:rPr>
          <w:rFonts w:ascii="Times New Roman"/>
        </w:rPr>
        <w:tab/>
      </w:r>
      <w:r>
        <w:rPr>
          <w:spacing w:val="-4"/>
          <w:w w:val="110"/>
        </w:rPr>
        <w:t>2012</w:t>
      </w:r>
    </w:p>
    <w:p>
      <w:pPr>
        <w:pStyle w:val="BodyText"/>
        <w:tabs>
          <w:tab w:pos="9322" w:val="left" w:leader="none"/>
        </w:tabs>
        <w:spacing w:line="242" w:lineRule="exact"/>
        <w:ind w:left="2232"/>
      </w:pPr>
      <w:r>
        <w:rPr>
          <w:w w:val="105"/>
        </w:rPr>
        <w:t>B.A.</w:t>
      </w:r>
      <w:r>
        <w:rPr>
          <w:spacing w:val="29"/>
          <w:w w:val="105"/>
        </w:rPr>
        <w:t> </w:t>
      </w:r>
      <w:r>
        <w:rPr>
          <w:w w:val="105"/>
        </w:rPr>
        <w:t>(with</w:t>
      </w:r>
      <w:r>
        <w:rPr>
          <w:spacing w:val="30"/>
          <w:w w:val="105"/>
        </w:rPr>
        <w:t> </w:t>
      </w:r>
      <w:r>
        <w:rPr>
          <w:w w:val="105"/>
        </w:rPr>
        <w:t>honors)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Southern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California</w:t>
      </w:r>
      <w:r>
        <w:rPr>
          <w:rFonts w:ascii="Times New Roman"/>
        </w:rPr>
        <w:tab/>
      </w:r>
      <w:r>
        <w:rPr>
          <w:spacing w:val="-4"/>
          <w:w w:val="105"/>
        </w:rPr>
        <w:t>2009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0" w:footer="753" w:top="1380" w:bottom="940" w:left="1080" w:right="1080"/>
        </w:sectPr>
      </w:pPr>
    </w:p>
    <w:p>
      <w:pPr>
        <w:pStyle w:val="Heading2"/>
        <w:spacing w:line="235" w:lineRule="auto" w:before="368"/>
        <w:ind w:right="38"/>
      </w:pPr>
      <w:r>
        <w:rPr>
          <w:w w:val="130"/>
        </w:rPr>
        <w:t>FIELDS</w:t>
      </w:r>
      <w:r>
        <w:rPr>
          <w:spacing w:val="-13"/>
          <w:w w:val="130"/>
        </w:rPr>
        <w:t> </w:t>
      </w:r>
      <w:r>
        <w:rPr>
          <w:w w:val="130"/>
        </w:rPr>
        <w:t>OF </w:t>
      </w:r>
      <w:r>
        <w:rPr>
          <w:spacing w:val="-2"/>
          <w:w w:val="130"/>
        </w:rPr>
        <w:t>INTEREST</w:t>
      </w:r>
    </w:p>
    <w:p>
      <w:pPr>
        <w:pStyle w:val="BodyText"/>
        <w:spacing w:line="235" w:lineRule="auto" w:before="368"/>
        <w:ind w:left="360" w:right="1876"/>
      </w:pPr>
      <w:r>
        <w:rPr/>
        <w:br w:type="column"/>
      </w:r>
      <w:r>
        <w:rPr>
          <w:w w:val="105"/>
        </w:rPr>
        <w:t>Primary:</w:t>
      </w:r>
      <w:r>
        <w:rPr>
          <w:spacing w:val="40"/>
          <w:w w:val="105"/>
        </w:rPr>
        <w:t> </w:t>
      </w:r>
      <w:r>
        <w:rPr>
          <w:w w:val="105"/>
        </w:rPr>
        <w:t>Labor Economics, Health Economics, Economic History</w:t>
      </w:r>
      <w:r>
        <w:rPr>
          <w:spacing w:val="80"/>
          <w:w w:val="105"/>
        </w:rPr>
        <w:t> </w:t>
      </w:r>
      <w:r>
        <w:rPr>
          <w:w w:val="105"/>
        </w:rPr>
        <w:t>Secondary:</w:t>
      </w:r>
      <w:r>
        <w:rPr>
          <w:spacing w:val="40"/>
          <w:w w:val="105"/>
        </w:rPr>
        <w:t> </w:t>
      </w:r>
      <w:r>
        <w:rPr>
          <w:w w:val="105"/>
        </w:rPr>
        <w:t>Development Economics, Economic Demography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753" w:top="1380" w:bottom="940" w:left="1080" w:right="1080"/>
          <w:cols w:num="2" w:equalWidth="0">
            <w:col w:w="1477" w:space="395"/>
            <w:col w:w="8208"/>
          </w:cols>
        </w:sectPr>
      </w:pPr>
    </w:p>
    <w:p>
      <w:pPr>
        <w:pStyle w:val="Heading2"/>
        <w:spacing w:line="235" w:lineRule="auto" w:before="369"/>
      </w:pPr>
      <w:r>
        <w:rPr>
          <w:spacing w:val="-2"/>
          <w:w w:val="130"/>
        </w:rPr>
        <w:t>PEER-</w:t>
      </w:r>
      <w:r>
        <w:rPr>
          <w:spacing w:val="-2"/>
          <w:w w:val="130"/>
        </w:rPr>
        <w:t>REVIEWED PUBLICATIONS</w:t>
      </w:r>
    </w:p>
    <w:p>
      <w:pPr>
        <w:spacing w:line="240" w:lineRule="auto" w:before="1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35" w:lineRule="auto" w:before="1"/>
        <w:ind w:left="79" w:right="355"/>
        <w:jc w:val="both"/>
      </w:pPr>
      <w:r>
        <w:rPr>
          <w:w w:val="105"/>
        </w:rPr>
        <w:t>“Deliberate</w:t>
      </w:r>
      <w:r>
        <w:rPr>
          <w:w w:val="105"/>
        </w:rPr>
        <w:t> Surrender?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Interwar</w:t>
      </w:r>
      <w:r>
        <w:rPr>
          <w:w w:val="105"/>
        </w:rPr>
        <w:t> Indian</w:t>
      </w:r>
      <w:r>
        <w:rPr>
          <w:w w:val="105"/>
        </w:rPr>
        <w:t> Protection”</w:t>
      </w:r>
      <w:r>
        <w:rPr>
          <w:w w:val="105"/>
        </w:rPr>
        <w:t> (with</w:t>
      </w:r>
      <w:r>
        <w:rPr>
          <w:w w:val="105"/>
        </w:rPr>
        <w:t> Markus</w:t>
      </w:r>
      <w:r>
        <w:rPr>
          <w:spacing w:val="80"/>
          <w:w w:val="105"/>
        </w:rPr>
        <w:t> </w:t>
      </w:r>
      <w:r>
        <w:rPr>
          <w:w w:val="105"/>
        </w:rPr>
        <w:t>Lampe,</w:t>
      </w:r>
      <w:r>
        <w:rPr>
          <w:w w:val="105"/>
        </w:rPr>
        <w:t> Ashwin</w:t>
      </w:r>
      <w:r>
        <w:rPr>
          <w:w w:val="105"/>
        </w:rPr>
        <w:t> Nair,</w:t>
      </w:r>
      <w:r>
        <w:rPr>
          <w:w w:val="105"/>
        </w:rPr>
        <w:t> &amp;</w:t>
      </w:r>
      <w:r>
        <w:rPr>
          <w:w w:val="105"/>
        </w:rPr>
        <w:t> Kevin</w:t>
      </w:r>
      <w:r>
        <w:rPr>
          <w:w w:val="105"/>
        </w:rPr>
        <w:t> O’Rourke),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Journal</w:t>
      </w:r>
      <w:r>
        <w:rPr>
          <w:w w:val="105"/>
        </w:rPr>
        <w:t>,</w:t>
      </w:r>
      <w:r>
        <w:rPr>
          <w:w w:val="105"/>
        </w:rPr>
        <w:t> 2024,</w:t>
      </w:r>
      <w:r>
        <w:rPr>
          <w:w w:val="105"/>
        </w:rPr>
        <w:t> 134(657):</w:t>
      </w:r>
      <w:r>
        <w:rPr>
          <w:w w:val="105"/>
        </w:rPr>
        <w:t> 23-47. (Featured Article).</w:t>
      </w:r>
    </w:p>
    <w:p>
      <w:pPr>
        <w:spacing w:line="235" w:lineRule="auto" w:before="238"/>
        <w:ind w:left="79" w:right="356" w:firstLine="0"/>
        <w:jc w:val="both"/>
        <w:rPr>
          <w:sz w:val="20"/>
        </w:rPr>
      </w:pPr>
      <w:r>
        <w:rPr>
          <w:w w:val="105"/>
          <w:sz w:val="20"/>
        </w:rPr>
        <w:t>“Recessions,</w:t>
      </w:r>
      <w:r>
        <w:rPr>
          <w:w w:val="105"/>
          <w:sz w:val="20"/>
        </w:rPr>
        <w:t> Mortality,</w:t>
      </w:r>
      <w:r>
        <w:rPr>
          <w:w w:val="105"/>
          <w:sz w:val="20"/>
        </w:rPr>
        <w:t> and</w:t>
      </w:r>
      <w:r>
        <w:rPr>
          <w:w w:val="105"/>
          <w:sz w:val="20"/>
        </w:rPr>
        <w:t> Migration</w:t>
      </w:r>
      <w:r>
        <w:rPr>
          <w:w w:val="105"/>
          <w:sz w:val="20"/>
        </w:rPr>
        <w:t> Bias: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w w:val="105"/>
          <w:sz w:val="20"/>
        </w:rPr>
        <w:t> from</w:t>
      </w:r>
      <w:r>
        <w:rPr>
          <w:w w:val="105"/>
          <w:sz w:val="20"/>
        </w:rPr>
        <w:t> the</w:t>
      </w:r>
      <w:r>
        <w:rPr>
          <w:w w:val="105"/>
          <w:sz w:val="20"/>
        </w:rPr>
        <w:t> Lancashire</w:t>
      </w:r>
      <w:r>
        <w:rPr>
          <w:w w:val="105"/>
          <w:sz w:val="20"/>
        </w:rPr>
        <w:t> Cotton Famine” (with Brian Beach &amp; W. Walker Hanlon),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Ap- plied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2022, 14(2):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228-255.</w:t>
      </w:r>
    </w:p>
    <w:p>
      <w:pPr>
        <w:pStyle w:val="BodyText"/>
        <w:spacing w:line="235" w:lineRule="auto" w:before="239"/>
        <w:ind w:left="79" w:right="357"/>
        <w:jc w:val="both"/>
      </w:pPr>
      <w:r>
        <w:rPr>
          <w:w w:val="105"/>
        </w:rPr>
        <w:t>“Infant</w:t>
      </w:r>
      <w:r>
        <w:rPr>
          <w:w w:val="105"/>
        </w:rPr>
        <w:t> Feeding</w:t>
      </w:r>
      <w:r>
        <w:rPr>
          <w:w w:val="105"/>
        </w:rPr>
        <w:t> and</w:t>
      </w:r>
      <w:r>
        <w:rPr>
          <w:w w:val="105"/>
        </w:rPr>
        <w:t> Post-Weaning</w:t>
      </w:r>
      <w:r>
        <w:rPr>
          <w:w w:val="105"/>
        </w:rPr>
        <w:t> Health: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Turn-of-the-Century</w:t>
      </w:r>
      <w:r>
        <w:rPr>
          <w:w w:val="105"/>
        </w:rPr>
        <w:t> Lon- don”</w:t>
      </w:r>
      <w:r>
        <w:rPr>
          <w:spacing w:val="37"/>
          <w:w w:val="105"/>
        </w:rPr>
        <w:t> </w:t>
      </w:r>
      <w:r>
        <w:rPr>
          <w:w w:val="105"/>
        </w:rPr>
        <w:t>(with</w:t>
      </w:r>
      <w:r>
        <w:rPr>
          <w:spacing w:val="37"/>
          <w:w w:val="105"/>
        </w:rPr>
        <w:t> </w:t>
      </w:r>
      <w:r>
        <w:rPr>
          <w:w w:val="105"/>
        </w:rPr>
        <w:t>Eric</w:t>
      </w:r>
      <w:r>
        <w:rPr>
          <w:spacing w:val="37"/>
          <w:w w:val="105"/>
        </w:rPr>
        <w:t> </w:t>
      </w:r>
      <w:r>
        <w:rPr>
          <w:w w:val="105"/>
        </w:rPr>
        <w:t>B.</w:t>
      </w:r>
      <w:r>
        <w:rPr>
          <w:spacing w:val="37"/>
          <w:w w:val="105"/>
        </w:rPr>
        <w:t> </w:t>
      </w:r>
      <w:r>
        <w:rPr>
          <w:w w:val="105"/>
        </w:rPr>
        <w:t>Schneider),</w:t>
      </w:r>
      <w:r>
        <w:rPr>
          <w:spacing w:val="37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Human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Biology</w:t>
      </w:r>
      <w:r>
        <w:rPr>
          <w:w w:val="105"/>
        </w:rPr>
        <w:t>,</w:t>
      </w:r>
      <w:r>
        <w:rPr>
          <w:spacing w:val="37"/>
          <w:w w:val="105"/>
        </w:rPr>
        <w:t> </w:t>
      </w:r>
      <w:r>
        <w:rPr>
          <w:w w:val="105"/>
        </w:rPr>
        <w:t>2021,</w:t>
      </w:r>
      <w:r>
        <w:rPr>
          <w:spacing w:val="37"/>
          <w:w w:val="105"/>
        </w:rPr>
        <w:t> </w:t>
      </w:r>
      <w:r>
        <w:rPr>
          <w:w w:val="105"/>
        </w:rPr>
        <w:t>43:</w:t>
      </w:r>
      <w:r>
        <w:rPr>
          <w:spacing w:val="40"/>
          <w:w w:val="105"/>
        </w:rPr>
        <w:t> </w:t>
      </w:r>
      <w:r>
        <w:rPr>
          <w:w w:val="105"/>
        </w:rPr>
        <w:t>101065.</w:t>
      </w:r>
    </w:p>
    <w:p>
      <w:pPr>
        <w:pStyle w:val="BodyText"/>
        <w:spacing w:line="235" w:lineRule="auto" w:before="239"/>
        <w:ind w:left="79" w:right="355"/>
        <w:jc w:val="both"/>
      </w:pPr>
      <w:r>
        <w:rPr>
          <w:w w:val="110"/>
        </w:rPr>
        <w:t>“Disease,</w:t>
      </w:r>
      <w:r>
        <w:rPr>
          <w:spacing w:val="-11"/>
          <w:w w:val="110"/>
        </w:rPr>
        <w:t> </w:t>
      </w:r>
      <w:r>
        <w:rPr>
          <w:w w:val="110"/>
        </w:rPr>
        <w:t>Downturns,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Wellbeing:</w:t>
      </w:r>
      <w:r>
        <w:rPr>
          <w:spacing w:val="4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History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Long-Run</w:t>
      </w:r>
      <w:r>
        <w:rPr>
          <w:spacing w:val="-11"/>
          <w:w w:val="110"/>
        </w:rPr>
        <w:t> </w:t>
      </w:r>
      <w:r>
        <w:rPr>
          <w:w w:val="110"/>
        </w:rPr>
        <w:t>Impacts</w:t>
      </w:r>
      <w:r>
        <w:rPr>
          <w:spacing w:val="-11"/>
          <w:w w:val="110"/>
        </w:rPr>
        <w:t> </w:t>
      </w:r>
      <w:r>
        <w:rPr>
          <w:w w:val="110"/>
        </w:rPr>
        <w:t>of COVID-19”</w:t>
      </w:r>
      <w:r>
        <w:rPr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John Parman),</w:t>
      </w:r>
      <w:r>
        <w:rPr>
          <w:spacing w:val="1"/>
          <w:w w:val="110"/>
        </w:rPr>
        <w:t> </w:t>
      </w:r>
      <w:r>
        <w:rPr>
          <w:i/>
          <w:w w:val="110"/>
        </w:rPr>
        <w:t>Explorations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in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History</w:t>
      </w:r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2021,</w:t>
      </w:r>
      <w:r>
        <w:rPr>
          <w:spacing w:val="3"/>
          <w:w w:val="110"/>
        </w:rPr>
        <w:t> </w:t>
      </w:r>
      <w:r>
        <w:rPr>
          <w:w w:val="110"/>
        </w:rPr>
        <w:t>79:</w:t>
      </w:r>
      <w:r>
        <w:rPr>
          <w:spacing w:val="26"/>
          <w:w w:val="110"/>
        </w:rPr>
        <w:t> </w:t>
      </w:r>
      <w:r>
        <w:rPr>
          <w:spacing w:val="-2"/>
          <w:w w:val="105"/>
        </w:rPr>
        <w:t>101381.</w:t>
      </w:r>
    </w:p>
    <w:p>
      <w:pPr>
        <w:pStyle w:val="BodyText"/>
        <w:spacing w:line="235" w:lineRule="auto" w:before="239"/>
        <w:ind w:left="79" w:right="356"/>
        <w:jc w:val="both"/>
      </w:pPr>
      <w:r>
        <w:rPr>
          <w:w w:val="105"/>
        </w:rPr>
        <w:t>““The</w:t>
      </w:r>
      <w:r>
        <w:rPr>
          <w:w w:val="105"/>
        </w:rPr>
        <w:t> Dust</w:t>
      </w:r>
      <w:r>
        <w:rPr>
          <w:w w:val="105"/>
        </w:rPr>
        <w:t> Was</w:t>
      </w:r>
      <w:r>
        <w:rPr>
          <w:w w:val="105"/>
        </w:rPr>
        <w:t> Long</w:t>
      </w:r>
      <w:r>
        <w:rPr>
          <w:w w:val="105"/>
        </w:rPr>
        <w:t> In</w:t>
      </w:r>
      <w:r>
        <w:rPr>
          <w:w w:val="105"/>
        </w:rPr>
        <w:t> Settling”:</w:t>
      </w:r>
      <w:r>
        <w:rPr>
          <w:spacing w:val="40"/>
          <w:w w:val="105"/>
        </w:rPr>
        <w:t> </w:t>
      </w:r>
      <w:r>
        <w:rPr>
          <w:w w:val="105"/>
        </w:rPr>
        <w:t>Human</w:t>
      </w:r>
      <w:r>
        <w:rPr>
          <w:w w:val="105"/>
        </w:rPr>
        <w:t> Capital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Lasting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the American</w:t>
      </w:r>
      <w:r>
        <w:rPr>
          <w:spacing w:val="40"/>
          <w:w w:val="105"/>
        </w:rPr>
        <w:t> </w:t>
      </w:r>
      <w:r>
        <w:rPr>
          <w:w w:val="105"/>
        </w:rPr>
        <w:t>Dust</w:t>
      </w:r>
      <w:r>
        <w:rPr>
          <w:spacing w:val="40"/>
          <w:w w:val="105"/>
        </w:rPr>
        <w:t> </w:t>
      </w:r>
      <w:r>
        <w:rPr>
          <w:w w:val="105"/>
        </w:rPr>
        <w:t>Bowl,”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History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2018,</w:t>
      </w:r>
      <w:r>
        <w:rPr>
          <w:spacing w:val="40"/>
          <w:w w:val="105"/>
        </w:rPr>
        <w:t> </w:t>
      </w:r>
      <w:r>
        <w:rPr>
          <w:w w:val="105"/>
        </w:rPr>
        <w:t>78(1):</w:t>
      </w:r>
      <w:r>
        <w:rPr>
          <w:spacing w:val="40"/>
          <w:w w:val="105"/>
        </w:rPr>
        <w:t> </w:t>
      </w:r>
      <w:r>
        <w:rPr>
          <w:w w:val="105"/>
        </w:rPr>
        <w:t>196-230.</w:t>
      </w:r>
    </w:p>
    <w:p>
      <w:pPr>
        <w:pStyle w:val="BodyText"/>
        <w:spacing w:line="235" w:lineRule="auto" w:before="238"/>
        <w:ind w:left="79" w:right="357"/>
        <w:jc w:val="both"/>
      </w:pPr>
      <w:r>
        <w:rPr>
          <w:w w:val="110"/>
        </w:rPr>
        <w:t>“Not Your Average Job:</w:t>
      </w:r>
      <w:r>
        <w:rPr>
          <w:spacing w:val="21"/>
          <w:w w:val="110"/>
        </w:rPr>
        <w:t> </w:t>
      </w:r>
      <w:r>
        <w:rPr>
          <w:w w:val="110"/>
        </w:rPr>
        <w:t>Measuring Farm Labor in Tanzania,” (with Kathleen Beegle, Joachim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Weerdt,</w:t>
      </w:r>
      <w:r>
        <w:rPr>
          <w:spacing w:val="-6"/>
          <w:w w:val="110"/>
        </w:rPr>
        <w:t> </w:t>
      </w:r>
      <w:r>
        <w:rPr>
          <w:w w:val="110"/>
        </w:rPr>
        <w:t>&amp;</w:t>
      </w:r>
      <w:r>
        <w:rPr>
          <w:spacing w:val="-7"/>
          <w:w w:val="110"/>
        </w:rPr>
        <w:t> </w:t>
      </w:r>
      <w:r>
        <w:rPr>
          <w:w w:val="110"/>
        </w:rPr>
        <w:t>Amparo</w:t>
      </w:r>
      <w:r>
        <w:rPr>
          <w:spacing w:val="-7"/>
          <w:w w:val="110"/>
        </w:rPr>
        <w:t> </w:t>
      </w:r>
      <w:r>
        <w:rPr>
          <w:w w:val="110"/>
        </w:rPr>
        <w:t>Palacios-</w:t>
      </w:r>
      <w:r>
        <w:rPr>
          <w:spacing w:val="11"/>
          <w:w w:val="106"/>
        </w:rPr>
        <w:t>L</w:t>
      </w:r>
      <w:r>
        <w:rPr>
          <w:spacing w:val="-89"/>
          <w:w w:val="166"/>
        </w:rPr>
        <w:t>´</w:t>
      </w:r>
      <w:r>
        <w:rPr>
          <w:spacing w:val="11"/>
          <w:w w:val="90"/>
        </w:rPr>
        <w:t>o</w:t>
      </w:r>
      <w:r>
        <w:rPr>
          <w:spacing w:val="16"/>
          <w:w w:val="101"/>
        </w:rPr>
        <w:t>p</w:t>
      </w:r>
      <w:r>
        <w:rPr>
          <w:spacing w:val="11"/>
          <w:w w:val="103"/>
        </w:rPr>
        <w:t>ez),</w:t>
      </w:r>
      <w:r>
        <w:rPr>
          <w:spacing w:val="-5"/>
          <w:w w:val="109"/>
        </w:rPr>
        <w:t> </w:t>
      </w:r>
      <w:r>
        <w:rPr>
          <w:i/>
          <w:w w:val="110"/>
        </w:rPr>
        <w:t>Journal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Development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 2018, 130:</w:t>
      </w:r>
      <w:r>
        <w:rPr>
          <w:spacing w:val="38"/>
          <w:w w:val="110"/>
        </w:rPr>
        <w:t> </w:t>
      </w:r>
      <w:r>
        <w:rPr>
          <w:w w:val="110"/>
        </w:rPr>
        <w:t>160-172.</w:t>
      </w:r>
    </w:p>
    <w:p>
      <w:pPr>
        <w:spacing w:line="235" w:lineRule="auto" w:before="239"/>
        <w:ind w:left="79" w:right="357" w:firstLine="0"/>
        <w:jc w:val="both"/>
        <w:rPr>
          <w:sz w:val="20"/>
        </w:rPr>
      </w:pPr>
      <w:r>
        <w:rPr>
          <w:w w:val="105"/>
          <w:sz w:val="20"/>
        </w:rPr>
        <w:t>“Polygamy and Child Mortality: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Historical and Modern Evidence from Nigeria’s Igbo,” (with James Fenske), </w:t>
      </w:r>
      <w:r>
        <w:rPr>
          <w:i/>
          <w:w w:val="105"/>
          <w:sz w:val="20"/>
        </w:rPr>
        <w:t>Review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Household</w:t>
      </w:r>
      <w:r>
        <w:rPr>
          <w:w w:val="105"/>
          <w:sz w:val="20"/>
        </w:rPr>
        <w:t>, 2018, 16(1):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97-141.</w:t>
      </w:r>
    </w:p>
    <w:p>
      <w:pPr>
        <w:spacing w:after="0" w:line="235" w:lineRule="auto"/>
        <w:jc w:val="both"/>
        <w:rPr>
          <w:sz w:val="20"/>
        </w:rPr>
        <w:sectPr>
          <w:type w:val="continuous"/>
          <w:pgSz w:w="12240" w:h="15840"/>
          <w:pgMar w:header="0" w:footer="753" w:top="1380" w:bottom="940" w:left="1080" w:right="1080"/>
          <w:cols w:num="2" w:equalWidth="0">
            <w:col w:w="2113" w:space="40"/>
            <w:col w:w="7927"/>
          </w:cols>
        </w:sectPr>
      </w:pPr>
    </w:p>
    <w:p>
      <w:pPr>
        <w:spacing w:line="235" w:lineRule="auto" w:before="111"/>
        <w:ind w:left="2232" w:right="0" w:firstLine="0"/>
        <w:jc w:val="left"/>
        <w:rPr>
          <w:sz w:val="20"/>
        </w:rPr>
      </w:pPr>
      <w:r>
        <w:rPr>
          <w:w w:val="110"/>
          <w:sz w:val="20"/>
        </w:rPr>
        <w:t>“Intra-Household</w:t>
      </w:r>
      <w:r>
        <w:rPr>
          <w:w w:val="110"/>
          <w:sz w:val="20"/>
        </w:rPr>
        <w:t> Labor</w:t>
      </w:r>
      <w:r>
        <w:rPr>
          <w:w w:val="110"/>
          <w:sz w:val="20"/>
        </w:rPr>
        <w:t> Allocation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Colonial</w:t>
      </w:r>
      <w:r>
        <w:rPr>
          <w:w w:val="110"/>
          <w:sz w:val="20"/>
        </w:rPr>
        <w:t> Nigeria,”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James</w:t>
      </w:r>
      <w:r>
        <w:rPr>
          <w:w w:val="110"/>
          <w:sz w:val="20"/>
        </w:rPr>
        <w:t> Fenske),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Explo- rations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w w:val="110"/>
          <w:sz w:val="20"/>
        </w:rPr>
        <w:t>, 2016, 60: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69-92.</w:t>
      </w:r>
    </w:p>
    <w:p>
      <w:pPr>
        <w:pStyle w:val="BodyText"/>
        <w:spacing w:before="232"/>
      </w:pPr>
    </w:p>
    <w:p>
      <w:pPr>
        <w:pStyle w:val="BodyText"/>
        <w:spacing w:after="0"/>
        <w:sectPr>
          <w:headerReference w:type="default" r:id="rId8"/>
          <w:footerReference w:type="default" r:id="rId9"/>
          <w:pgSz w:w="12240" w:h="15840"/>
          <w:pgMar w:header="1079" w:footer="691" w:top="1380" w:bottom="880" w:left="1080" w:right="1080"/>
        </w:sectPr>
      </w:pPr>
    </w:p>
    <w:p>
      <w:pPr>
        <w:pStyle w:val="Heading2"/>
        <w:spacing w:line="235" w:lineRule="auto"/>
        <w:ind w:right="38"/>
      </w:pPr>
      <w:r>
        <w:rPr>
          <w:spacing w:val="-2"/>
          <w:w w:val="125"/>
        </w:rPr>
        <w:t>WORKING </w:t>
      </w:r>
      <w:r>
        <w:rPr>
          <w:spacing w:val="-2"/>
          <w:w w:val="130"/>
        </w:rPr>
        <w:t>PAPERS</w:t>
      </w:r>
    </w:p>
    <w:p>
      <w:pPr>
        <w:pStyle w:val="BodyText"/>
        <w:spacing w:line="235" w:lineRule="auto" w:before="63"/>
        <w:ind w:left="360" w:right="356"/>
        <w:jc w:val="both"/>
      </w:pPr>
      <w:r>
        <w:rPr/>
        <w:br w:type="column"/>
      </w:r>
      <w:r>
        <w:rPr>
          <w:w w:val="110"/>
        </w:rPr>
        <w:t>“Ordinary</w:t>
      </w:r>
      <w:r>
        <w:rPr>
          <w:w w:val="110"/>
        </w:rPr>
        <w:t> Life</w:t>
      </w:r>
      <w:r>
        <w:rPr>
          <w:w w:val="110"/>
        </w:rPr>
        <w:t> Insurance: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Best-Performing</w:t>
      </w:r>
      <w:r>
        <w:rPr>
          <w:w w:val="110"/>
        </w:rPr>
        <w:t> Financial</w:t>
      </w:r>
      <w:r>
        <w:rPr>
          <w:w w:val="110"/>
        </w:rPr>
        <w:t> Asset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1930s”</w:t>
      </w:r>
      <w:r>
        <w:rPr>
          <w:w w:val="110"/>
        </w:rPr>
        <w:t> (with Gary Richardson &amp; Mark Van Orden), </w:t>
      </w:r>
      <w:r>
        <w:rPr>
          <w:i/>
          <w:w w:val="110"/>
        </w:rPr>
        <w:t>NBER</w:t>
      </w:r>
      <w:r>
        <w:rPr>
          <w:i/>
          <w:w w:val="110"/>
        </w:rPr>
        <w:t> Working</w:t>
      </w:r>
      <w:r>
        <w:rPr>
          <w:i/>
          <w:w w:val="110"/>
        </w:rPr>
        <w:t> Paper</w:t>
      </w:r>
      <w:r>
        <w:rPr>
          <w:i/>
          <w:w w:val="110"/>
        </w:rPr>
        <w:t> #34385</w:t>
      </w:r>
      <w:r>
        <w:rPr>
          <w:w w:val="110"/>
        </w:rPr>
        <w:t>, 2025.</w:t>
      </w:r>
    </w:p>
    <w:p>
      <w:pPr>
        <w:pStyle w:val="BodyText"/>
        <w:spacing w:line="235" w:lineRule="auto" w:before="239"/>
        <w:ind w:left="360" w:right="356"/>
        <w:jc w:val="both"/>
      </w:pPr>
      <w:r>
        <w:rPr>
          <w:w w:val="110"/>
        </w:rPr>
        <w:t>“Community</w:t>
      </w:r>
      <w:r>
        <w:rPr>
          <w:spacing w:val="-3"/>
          <w:w w:val="110"/>
        </w:rPr>
        <w:t> </w:t>
      </w:r>
      <w:r>
        <w:rPr>
          <w:w w:val="110"/>
        </w:rPr>
        <w:t>Transmission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Financial</w:t>
      </w:r>
      <w:r>
        <w:rPr>
          <w:spacing w:val="-3"/>
          <w:w w:val="110"/>
        </w:rPr>
        <w:t> </w:t>
      </w:r>
      <w:r>
        <w:rPr>
          <w:w w:val="110"/>
        </w:rPr>
        <w:t>Behavior:</w:t>
      </w:r>
      <w:r>
        <w:rPr>
          <w:w w:val="110"/>
        </w:rPr>
        <w:t> The</w:t>
      </w:r>
      <w:r>
        <w:rPr>
          <w:spacing w:val="-3"/>
          <w:w w:val="110"/>
        </w:rPr>
        <w:t> </w:t>
      </w:r>
      <w:r>
        <w:rPr>
          <w:w w:val="110"/>
        </w:rPr>
        <w:t>Legacy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Freedman’s</w:t>
      </w:r>
      <w:r>
        <w:rPr>
          <w:spacing w:val="-3"/>
          <w:w w:val="110"/>
        </w:rPr>
        <w:t> </w:t>
      </w:r>
      <w:r>
        <w:rPr>
          <w:w w:val="110"/>
        </w:rPr>
        <w:t>Sav- ings</w:t>
      </w:r>
      <w:r>
        <w:rPr>
          <w:w w:val="110"/>
        </w:rPr>
        <w:t> Bank”</w:t>
      </w:r>
      <w:r>
        <w:rPr>
          <w:w w:val="110"/>
        </w:rPr>
        <w:t> (with</w:t>
      </w:r>
      <w:r>
        <w:rPr>
          <w:w w:val="110"/>
        </w:rPr>
        <w:t> Gary</w:t>
      </w:r>
      <w:r>
        <w:rPr>
          <w:w w:val="110"/>
        </w:rPr>
        <w:t> Richardson</w:t>
      </w:r>
      <w:r>
        <w:rPr>
          <w:w w:val="110"/>
        </w:rPr>
        <w:t> &amp;</w:t>
      </w:r>
      <w:r>
        <w:rPr>
          <w:w w:val="110"/>
        </w:rPr>
        <w:t> Mark</w:t>
      </w:r>
      <w:r>
        <w:rPr>
          <w:w w:val="110"/>
        </w:rPr>
        <w:t> Van</w:t>
      </w:r>
      <w:r>
        <w:rPr>
          <w:w w:val="110"/>
        </w:rPr>
        <w:t> Orden),</w:t>
      </w:r>
      <w:r>
        <w:rPr>
          <w:w w:val="110"/>
        </w:rPr>
        <w:t> 2025.</w:t>
      </w:r>
      <w:r>
        <w:rPr>
          <w:spacing w:val="40"/>
          <w:w w:val="110"/>
        </w:rPr>
        <w:t> </w:t>
      </w:r>
      <w:r>
        <w:rPr>
          <w:w w:val="110"/>
        </w:rPr>
        <w:t>(Formerly</w:t>
      </w:r>
      <w:r>
        <w:rPr>
          <w:w w:val="110"/>
        </w:rPr>
        <w:t> </w:t>
      </w:r>
      <w:r>
        <w:rPr>
          <w:i/>
          <w:w w:val="110"/>
        </w:rPr>
        <w:t>NBER Working</w:t>
      </w:r>
      <w:r>
        <w:rPr>
          <w:i/>
          <w:w w:val="110"/>
        </w:rPr>
        <w:t> Paper</w:t>
      </w:r>
      <w:r>
        <w:rPr>
          <w:i/>
          <w:w w:val="110"/>
        </w:rPr>
        <w:t> #32576</w:t>
      </w:r>
      <w:r>
        <w:rPr>
          <w:w w:val="110"/>
        </w:rPr>
        <w:t>, 2024).</w:t>
      </w:r>
    </w:p>
    <w:p>
      <w:pPr>
        <w:pStyle w:val="BodyText"/>
        <w:spacing w:line="235" w:lineRule="auto" w:before="238"/>
        <w:ind w:left="360" w:right="358"/>
        <w:jc w:val="both"/>
      </w:pPr>
      <w:r>
        <w:rPr>
          <w:w w:val="110"/>
        </w:rPr>
        <w:t>“The</w:t>
      </w:r>
      <w:r>
        <w:rPr>
          <w:spacing w:val="-13"/>
          <w:w w:val="110"/>
        </w:rPr>
        <w:t> </w:t>
      </w:r>
      <w:r>
        <w:rPr>
          <w:w w:val="110"/>
        </w:rPr>
        <w:t>Decline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Child</w:t>
      </w:r>
      <w:r>
        <w:rPr>
          <w:spacing w:val="-12"/>
          <w:w w:val="110"/>
        </w:rPr>
        <w:t> </w:t>
      </w:r>
      <w:r>
        <w:rPr>
          <w:w w:val="110"/>
        </w:rPr>
        <w:t>Stunting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122</w:t>
      </w:r>
      <w:r>
        <w:rPr>
          <w:spacing w:val="-13"/>
          <w:w w:val="110"/>
        </w:rPr>
        <w:t> </w:t>
      </w:r>
      <w:r>
        <w:rPr>
          <w:w w:val="110"/>
        </w:rPr>
        <w:t>Countries:</w:t>
      </w:r>
      <w:r>
        <w:rPr>
          <w:spacing w:val="11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Systematic</w:t>
      </w:r>
      <w:r>
        <w:rPr>
          <w:spacing w:val="-12"/>
          <w:w w:val="110"/>
        </w:rPr>
        <w:t> </w:t>
      </w:r>
      <w:r>
        <w:rPr>
          <w:w w:val="110"/>
        </w:rPr>
        <w:t>Review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Child</w:t>
      </w:r>
      <w:r>
        <w:rPr>
          <w:spacing w:val="-12"/>
          <w:w w:val="110"/>
        </w:rPr>
        <w:t> </w:t>
      </w:r>
      <w:r>
        <w:rPr>
          <w:w w:val="110"/>
        </w:rPr>
        <w:t>Growth Studies</w:t>
      </w:r>
      <w:r>
        <w:rPr>
          <w:w w:val="110"/>
        </w:rPr>
        <w:t> Since</w:t>
      </w:r>
      <w:r>
        <w:rPr>
          <w:w w:val="110"/>
        </w:rPr>
        <w:t> the</w:t>
      </w:r>
      <w:r>
        <w:rPr>
          <w:w w:val="110"/>
        </w:rPr>
        <w:t> Nineteenth</w:t>
      </w:r>
      <w:r>
        <w:rPr>
          <w:w w:val="110"/>
        </w:rPr>
        <w:t> Century”</w:t>
      </w:r>
      <w:r>
        <w:rPr>
          <w:w w:val="110"/>
        </w:rPr>
        <w:t> (with</w:t>
      </w:r>
      <w:r>
        <w:rPr>
          <w:w w:val="110"/>
        </w:rPr>
        <w:t> Eric</w:t>
      </w:r>
      <w:r>
        <w:rPr>
          <w:w w:val="110"/>
        </w:rPr>
        <w:t> B.</w:t>
      </w:r>
      <w:r>
        <w:rPr>
          <w:w w:val="110"/>
        </w:rPr>
        <w:t> Schneider,</w:t>
      </w:r>
      <w:r>
        <w:rPr>
          <w:w w:val="110"/>
        </w:rPr>
        <w:t> Juliana</w:t>
      </w:r>
      <w:r>
        <w:rPr>
          <w:w w:val="110"/>
        </w:rPr>
        <w:t> Jaramillo- Echeverri, et al.), </w:t>
      </w:r>
      <w:r>
        <w:rPr>
          <w:i/>
          <w:w w:val="110"/>
        </w:rPr>
        <w:t>Preprint</w:t>
      </w:r>
      <w:r>
        <w:rPr>
          <w:w w:val="110"/>
        </w:rPr>
        <w:t>, 2024.</w:t>
      </w:r>
    </w:p>
    <w:p>
      <w:pPr>
        <w:pStyle w:val="BodyText"/>
        <w:spacing w:line="235" w:lineRule="auto" w:before="239"/>
        <w:ind w:left="360" w:right="358"/>
        <w:jc w:val="both"/>
      </w:pPr>
      <w:r>
        <w:rPr>
          <w:w w:val="105"/>
        </w:rPr>
        <w:t>“Estimating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Recession-Mortality</w:t>
      </w:r>
      <w:r>
        <w:rPr>
          <w:spacing w:val="4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40"/>
          <w:w w:val="105"/>
        </w:rPr>
        <w:t> </w:t>
      </w:r>
      <w:r>
        <w:rPr>
          <w:w w:val="105"/>
        </w:rPr>
        <w:t>Migration</w:t>
      </w:r>
      <w:r>
        <w:rPr>
          <w:spacing w:val="40"/>
          <w:w w:val="105"/>
        </w:rPr>
        <w:t> </w:t>
      </w:r>
      <w:r>
        <w:rPr>
          <w:w w:val="105"/>
        </w:rPr>
        <w:t>Matters”</w:t>
      </w:r>
      <w:r>
        <w:rPr>
          <w:spacing w:val="40"/>
          <w:w w:val="105"/>
        </w:rPr>
        <w:t> </w:t>
      </w:r>
      <w:r>
        <w:rPr>
          <w:w w:val="105"/>
        </w:rPr>
        <w:t>(with Brian</w:t>
      </w:r>
      <w:r>
        <w:rPr>
          <w:spacing w:val="40"/>
          <w:w w:val="105"/>
        </w:rPr>
        <w:t> </w:t>
      </w:r>
      <w:r>
        <w:rPr>
          <w:w w:val="105"/>
        </w:rPr>
        <w:t>Beach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W.</w:t>
      </w:r>
      <w:r>
        <w:rPr>
          <w:spacing w:val="40"/>
          <w:w w:val="105"/>
        </w:rPr>
        <w:t> </w:t>
      </w:r>
      <w:r>
        <w:rPr>
          <w:w w:val="105"/>
        </w:rPr>
        <w:t>Walker</w:t>
      </w:r>
      <w:r>
        <w:rPr>
          <w:spacing w:val="40"/>
          <w:w w:val="105"/>
        </w:rPr>
        <w:t> </w:t>
      </w:r>
      <w:r>
        <w:rPr>
          <w:w w:val="105"/>
        </w:rPr>
        <w:t>Hanlon),</w:t>
      </w:r>
      <w:r>
        <w:rPr>
          <w:spacing w:val="40"/>
          <w:w w:val="105"/>
        </w:rPr>
        <w:t> </w:t>
      </w:r>
      <w:r>
        <w:rPr>
          <w:i/>
          <w:w w:val="105"/>
        </w:rPr>
        <w:t>NBER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Working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Paper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#23507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2017.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79" w:footer="691" w:top="1380" w:bottom="940" w:left="1080" w:right="1080"/>
          <w:cols w:num="2" w:equalWidth="0">
            <w:col w:w="1434" w:space="438"/>
            <w:col w:w="8208"/>
          </w:cols>
        </w:sectPr>
      </w:pPr>
    </w:p>
    <w:p>
      <w:pPr>
        <w:pStyle w:val="BodyText"/>
        <w:spacing w:before="232"/>
      </w:pPr>
    </w:p>
    <w:p>
      <w:pPr>
        <w:pStyle w:val="BodyText"/>
        <w:spacing w:after="0"/>
        <w:sectPr>
          <w:type w:val="continuous"/>
          <w:pgSz w:w="12240" w:h="15840"/>
          <w:pgMar w:header="1079" w:footer="691" w:top="1380" w:bottom="940" w:left="1080" w:right="1080"/>
        </w:sectPr>
      </w:pPr>
    </w:p>
    <w:p>
      <w:pPr>
        <w:pStyle w:val="Heading2"/>
        <w:spacing w:line="235" w:lineRule="auto"/>
        <w:ind w:right="38"/>
      </w:pPr>
      <w:r>
        <w:rPr>
          <w:w w:val="125"/>
        </w:rPr>
        <w:t>WORKS IN </w:t>
      </w:r>
      <w:r>
        <w:rPr>
          <w:spacing w:val="-2"/>
          <w:w w:val="125"/>
        </w:rPr>
        <w:t>PROGRESS</w:t>
      </w:r>
    </w:p>
    <w:p>
      <w:pPr>
        <w:pStyle w:val="BodyText"/>
        <w:spacing w:line="235" w:lineRule="auto" w:before="63"/>
        <w:ind w:left="360" w:right="356"/>
        <w:jc w:val="both"/>
      </w:pPr>
      <w:r>
        <w:rPr/>
        <w:br w:type="column"/>
      </w:r>
      <w:r>
        <w:rPr>
          <w:w w:val="105"/>
        </w:rPr>
        <w:t>“Ordinary Lives:</w:t>
      </w:r>
      <w:r>
        <w:rPr>
          <w:w w:val="105"/>
        </w:rPr>
        <w:t> Retirement, Savings, and Insurance in America, 1861 to 1941” (with Gary</w:t>
      </w:r>
      <w:r>
        <w:rPr>
          <w:spacing w:val="40"/>
          <w:w w:val="105"/>
        </w:rPr>
        <w:t> </w:t>
      </w:r>
      <w:r>
        <w:rPr>
          <w:w w:val="105"/>
        </w:rPr>
        <w:t>Richardson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Mark</w:t>
      </w:r>
      <w:r>
        <w:rPr>
          <w:spacing w:val="40"/>
          <w:w w:val="105"/>
        </w:rPr>
        <w:t> </w:t>
      </w:r>
      <w:r>
        <w:rPr>
          <w:w w:val="105"/>
        </w:rPr>
        <w:t>Van</w:t>
      </w:r>
      <w:r>
        <w:rPr>
          <w:spacing w:val="40"/>
          <w:w w:val="105"/>
        </w:rPr>
        <w:t> </w:t>
      </w:r>
      <w:r>
        <w:rPr>
          <w:w w:val="105"/>
        </w:rPr>
        <w:t>Orden)</w:t>
      </w:r>
    </w:p>
    <w:p>
      <w:pPr>
        <w:pStyle w:val="BodyText"/>
        <w:spacing w:line="235" w:lineRule="auto" w:before="239"/>
        <w:ind w:left="360" w:right="357"/>
        <w:jc w:val="both"/>
      </w:pPr>
      <w:r>
        <w:rPr>
          <w:w w:val="110"/>
        </w:rPr>
        <w:t>“Early-Career</w:t>
      </w:r>
      <w:r>
        <w:rPr>
          <w:w w:val="110"/>
        </w:rPr>
        <w:t> Trajectories</w:t>
      </w:r>
      <w:r>
        <w:rPr>
          <w:w w:val="110"/>
        </w:rPr>
        <w:t> during</w:t>
      </w:r>
      <w:r>
        <w:rPr>
          <w:w w:val="110"/>
        </w:rPr>
        <w:t> the</w:t>
      </w:r>
      <w:r>
        <w:rPr>
          <w:w w:val="110"/>
        </w:rPr>
        <w:t> Great</w:t>
      </w:r>
      <w:r>
        <w:rPr>
          <w:w w:val="110"/>
        </w:rPr>
        <w:t> Depression:</w:t>
      </w:r>
      <w:r>
        <w:rPr>
          <w:spacing w:val="39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Large-Scale Longitudinal Microdata” (with Gary Richardson &amp; Mark Van Orden)</w:t>
      </w:r>
    </w:p>
    <w:p>
      <w:pPr>
        <w:pStyle w:val="BodyText"/>
        <w:spacing w:line="235" w:lineRule="auto" w:before="238"/>
        <w:ind w:left="360" w:right="355"/>
        <w:jc w:val="both"/>
      </w:pPr>
      <w:r>
        <w:rPr>
          <w:w w:val="105"/>
        </w:rPr>
        <w:t>“Local Economic Activity and Gubernatorial Election Outcomes, 1896-2020:</w:t>
      </w:r>
      <w:r>
        <w:rPr>
          <w:spacing w:val="40"/>
          <w:w w:val="105"/>
        </w:rPr>
        <w:t> </w:t>
      </w:r>
      <w:r>
        <w:rPr>
          <w:w w:val="105"/>
        </w:rPr>
        <w:t>Evidence Using</w:t>
      </w:r>
      <w:r>
        <w:rPr>
          <w:spacing w:val="40"/>
          <w:w w:val="105"/>
        </w:rPr>
        <w:t> </w:t>
      </w:r>
      <w:r>
        <w:rPr>
          <w:w w:val="105"/>
        </w:rPr>
        <w:t>Novel</w:t>
      </w:r>
      <w:r>
        <w:rPr>
          <w:spacing w:val="40"/>
          <w:w w:val="105"/>
        </w:rPr>
        <w:t> </w:t>
      </w:r>
      <w:r>
        <w:rPr>
          <w:w w:val="105"/>
        </w:rPr>
        <w:t>Deposits</w:t>
      </w:r>
      <w:r>
        <w:rPr>
          <w:spacing w:val="40"/>
          <w:w w:val="105"/>
        </w:rPr>
        <w:t> </w:t>
      </w:r>
      <w:r>
        <w:rPr>
          <w:w w:val="105"/>
        </w:rPr>
        <w:t>Data”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Romeo</w:t>
      </w:r>
      <w:r>
        <w:rPr>
          <w:spacing w:val="40"/>
          <w:w w:val="105"/>
        </w:rPr>
        <w:t> </w:t>
      </w:r>
      <w:r>
        <w:rPr>
          <w:w w:val="105"/>
        </w:rPr>
        <w:t>Ignacio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Gary</w:t>
      </w:r>
      <w:r>
        <w:rPr>
          <w:spacing w:val="40"/>
          <w:w w:val="105"/>
        </w:rPr>
        <w:t> </w:t>
      </w:r>
      <w:r>
        <w:rPr>
          <w:w w:val="105"/>
        </w:rPr>
        <w:t>Richardson)</w:t>
      </w:r>
    </w:p>
    <w:p>
      <w:pPr>
        <w:pStyle w:val="BodyText"/>
        <w:spacing w:line="235" w:lineRule="auto" w:before="239"/>
        <w:ind w:left="360" w:right="359"/>
        <w:jc w:val="both"/>
      </w:pPr>
      <w:r>
        <w:rPr>
          <w:w w:val="105"/>
        </w:rPr>
        <w:t>“Inheriting Good Credit:</w:t>
      </w:r>
      <w:r>
        <w:rPr>
          <w:spacing w:val="40"/>
          <w:w w:val="105"/>
        </w:rPr>
        <w:t> </w:t>
      </w:r>
      <w:r>
        <w:rPr>
          <w:w w:val="105"/>
        </w:rPr>
        <w:t>Race, Socioeconomic Status, and Cosigning Relationships 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Transition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Adulthood”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Asia</w:t>
      </w:r>
      <w:r>
        <w:rPr>
          <w:spacing w:val="40"/>
          <w:w w:val="105"/>
        </w:rPr>
        <w:t> </w:t>
      </w:r>
      <w:r>
        <w:rPr>
          <w:w w:val="105"/>
        </w:rPr>
        <w:t>Bento)</w:t>
      </w:r>
    </w:p>
    <w:p>
      <w:pPr>
        <w:pStyle w:val="BodyText"/>
        <w:spacing w:line="235" w:lineRule="auto" w:before="239"/>
        <w:ind w:left="360" w:right="356"/>
        <w:jc w:val="both"/>
      </w:pPr>
      <w:r>
        <w:rPr>
          <w:w w:val="105"/>
        </w:rPr>
        <w:t>“How</w:t>
      </w:r>
      <w:r>
        <w:rPr>
          <w:spacing w:val="40"/>
          <w:w w:val="105"/>
        </w:rPr>
        <w:t> </w:t>
      </w:r>
      <w:r>
        <w:rPr>
          <w:w w:val="105"/>
        </w:rPr>
        <w:t>Demographics,</w:t>
      </w:r>
      <w:r>
        <w:rPr>
          <w:spacing w:val="40"/>
          <w:w w:val="105"/>
        </w:rPr>
        <w:t> </w:t>
      </w:r>
      <w:r>
        <w:rPr>
          <w:w w:val="105"/>
        </w:rPr>
        <w:t>Place,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Rules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Portfolio</w:t>
      </w:r>
      <w:r>
        <w:rPr>
          <w:spacing w:val="40"/>
          <w:w w:val="105"/>
        </w:rPr>
        <w:t> </w:t>
      </w:r>
      <w:r>
        <w:rPr>
          <w:w w:val="105"/>
        </w:rPr>
        <w:t>Composition:</w:t>
      </w:r>
      <w:r>
        <w:rPr>
          <w:spacing w:val="8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Historical</w:t>
      </w:r>
      <w:r>
        <w:rPr>
          <w:w w:val="105"/>
        </w:rPr>
        <w:t> Survey</w:t>
      </w:r>
      <w:r>
        <w:rPr>
          <w:w w:val="105"/>
        </w:rPr>
        <w:t> of</w:t>
      </w:r>
      <w:r>
        <w:rPr>
          <w:w w:val="105"/>
        </w:rPr>
        <w:t> Consumer</w:t>
      </w:r>
      <w:r>
        <w:rPr>
          <w:w w:val="105"/>
        </w:rPr>
        <w:t> Finances</w:t>
      </w:r>
      <w:r>
        <w:rPr>
          <w:w w:val="105"/>
        </w:rPr>
        <w:t> and</w:t>
      </w:r>
      <w:r>
        <w:rPr>
          <w:w w:val="105"/>
        </w:rPr>
        <w:t> Implications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Distribution</w:t>
      </w:r>
      <w:r>
        <w:rPr>
          <w:w w:val="105"/>
        </w:rPr>
        <w:t> of Wealth”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Jack</w:t>
      </w:r>
      <w:r>
        <w:rPr>
          <w:spacing w:val="40"/>
          <w:w w:val="105"/>
        </w:rPr>
        <w:t> </w:t>
      </w:r>
      <w:r>
        <w:rPr>
          <w:w w:val="105"/>
        </w:rPr>
        <w:t>Liebersohn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Gary</w:t>
      </w:r>
      <w:r>
        <w:rPr>
          <w:spacing w:val="40"/>
          <w:w w:val="105"/>
        </w:rPr>
        <w:t> </w:t>
      </w:r>
      <w:r>
        <w:rPr>
          <w:w w:val="105"/>
        </w:rPr>
        <w:t>Richardson)</w:t>
      </w:r>
    </w:p>
    <w:p>
      <w:pPr>
        <w:pStyle w:val="BodyText"/>
        <w:spacing w:line="235" w:lineRule="auto" w:before="239"/>
        <w:ind w:left="360" w:right="357"/>
        <w:jc w:val="both"/>
      </w:pPr>
      <w:r>
        <w:rPr>
          <w:spacing w:val="-2"/>
          <w:w w:val="110"/>
        </w:rPr>
        <w:t>“The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Macroeconomy,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Labor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Markets,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Mobility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Civil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War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To- </w:t>
      </w:r>
      <w:r>
        <w:rPr>
          <w:w w:val="110"/>
        </w:rPr>
        <w:t>day:</w:t>
      </w:r>
      <w:r>
        <w:rPr>
          <w:spacing w:val="16"/>
          <w:w w:val="110"/>
        </w:rPr>
        <w:t> </w:t>
      </w:r>
      <w:r>
        <w:rPr>
          <w:w w:val="110"/>
        </w:rPr>
        <w:t>New</w:t>
      </w:r>
      <w:r>
        <w:rPr>
          <w:spacing w:val="-2"/>
          <w:w w:val="110"/>
        </w:rPr>
        <w:t> </w:t>
      </w:r>
      <w:r>
        <w:rPr>
          <w:w w:val="110"/>
        </w:rPr>
        <w:t>High-Frequency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Local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Shocks”</w:t>
      </w:r>
      <w:r>
        <w:rPr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Katherine</w:t>
      </w:r>
      <w:r>
        <w:rPr>
          <w:spacing w:val="-2"/>
          <w:w w:val="110"/>
        </w:rPr>
        <w:t> </w:t>
      </w:r>
      <w:r>
        <w:rPr>
          <w:w w:val="110"/>
        </w:rPr>
        <w:t>Eriksson &amp; Gary Richardson)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079" w:footer="691" w:top="1380" w:bottom="940" w:left="1080" w:right="1080"/>
          <w:cols w:num="2" w:equalWidth="0">
            <w:col w:w="1492" w:space="380"/>
            <w:col w:w="8208"/>
          </w:cols>
        </w:sectPr>
      </w:pPr>
    </w:p>
    <w:p>
      <w:pPr>
        <w:pStyle w:val="BodyText"/>
        <w:spacing w:before="219"/>
      </w:pPr>
    </w:p>
    <w:p>
      <w:pPr>
        <w:pStyle w:val="BodyText"/>
        <w:spacing w:after="0"/>
        <w:sectPr>
          <w:type w:val="continuous"/>
          <w:pgSz w:w="12240" w:h="15840"/>
          <w:pgMar w:header="1079" w:footer="691" w:top="1380" w:bottom="940" w:left="1080" w:right="1080"/>
        </w:sectPr>
      </w:pPr>
    </w:p>
    <w:p>
      <w:pPr>
        <w:pStyle w:val="Heading2"/>
        <w:spacing w:line="235" w:lineRule="auto"/>
      </w:pPr>
      <w:r>
        <w:rPr>
          <w:spacing w:val="-2"/>
          <w:w w:val="130"/>
        </w:rPr>
        <w:t>OTHER </w:t>
      </w:r>
      <w:r>
        <w:rPr>
          <w:spacing w:val="-2"/>
          <w:w w:val="125"/>
        </w:rPr>
        <w:t>PUBLICATIONS</w:t>
      </w:r>
    </w:p>
    <w:p>
      <w:pPr>
        <w:spacing w:line="235" w:lineRule="auto" w:before="63"/>
        <w:ind w:left="301" w:right="116" w:firstLine="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Book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Controlling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Contagion: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Epidemics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Institutions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from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Black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Death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Covid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(by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Sheilagh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Ogilvie),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Forthcoming,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Literature</w:t>
      </w:r>
      <w:r>
        <w:rPr>
          <w:w w:val="105"/>
          <w:sz w:val="20"/>
        </w:rPr>
        <w:t>.</w:t>
      </w:r>
    </w:p>
    <w:p>
      <w:pPr>
        <w:spacing w:line="235" w:lineRule="auto" w:before="182"/>
        <w:ind w:left="301" w:right="116" w:firstLine="0"/>
        <w:jc w:val="left"/>
        <w:rPr>
          <w:sz w:val="20"/>
        </w:rPr>
      </w:pPr>
      <w:r>
        <w:rPr>
          <w:w w:val="110"/>
          <w:sz w:val="20"/>
        </w:rPr>
        <w:t>Book</w:t>
      </w:r>
      <w:r>
        <w:rPr>
          <w:w w:val="110"/>
          <w:sz w:val="20"/>
        </w:rPr>
        <w:t> review</w:t>
      </w:r>
      <w:r>
        <w:rPr>
          <w:w w:val="110"/>
          <w:sz w:val="20"/>
        </w:rPr>
        <w:t> of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Savings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Trust: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Rise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Betrayal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Freedman’s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Savings Bank</w:t>
      </w:r>
      <w:r>
        <w:rPr>
          <w:i/>
          <w:spacing w:val="26"/>
          <w:w w:val="110"/>
          <w:sz w:val="20"/>
        </w:rPr>
        <w:t> </w:t>
      </w:r>
      <w:r>
        <w:rPr>
          <w:w w:val="110"/>
          <w:sz w:val="20"/>
        </w:rPr>
        <w:t>(by Justene Hill Edwards),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w w:val="110"/>
          <w:sz w:val="20"/>
        </w:rPr>
        <w:t>, 2025, 85(2):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608-610.</w:t>
      </w:r>
    </w:p>
    <w:p>
      <w:pPr>
        <w:pStyle w:val="BodyText"/>
        <w:spacing w:line="235" w:lineRule="auto" w:before="182"/>
        <w:ind w:left="301" w:right="116"/>
      </w:pPr>
      <w:r>
        <w:rPr>
          <w:w w:val="105"/>
        </w:rPr>
        <w:t>“2023</w:t>
      </w:r>
      <w:r>
        <w:rPr>
          <w:spacing w:val="40"/>
          <w:w w:val="105"/>
        </w:rPr>
        <w:t> </w:t>
      </w:r>
      <w:r>
        <w:rPr>
          <w:w w:val="105"/>
        </w:rPr>
        <w:t>Allan</w:t>
      </w:r>
      <w:r>
        <w:rPr>
          <w:spacing w:val="40"/>
          <w:w w:val="105"/>
        </w:rPr>
        <w:t> </w:t>
      </w:r>
      <w:r>
        <w:rPr>
          <w:w w:val="105"/>
        </w:rPr>
        <w:t>Nevins</w:t>
      </w:r>
      <w:r>
        <w:rPr>
          <w:spacing w:val="40"/>
          <w:w w:val="105"/>
        </w:rPr>
        <w:t> </w:t>
      </w:r>
      <w:r>
        <w:rPr>
          <w:w w:val="105"/>
        </w:rPr>
        <w:t>Prize</w:t>
      </w:r>
      <w:r>
        <w:rPr>
          <w:spacing w:val="40"/>
          <w:w w:val="105"/>
        </w:rPr>
        <w:t> </w:t>
      </w:r>
      <w:r>
        <w:rPr>
          <w:w w:val="105"/>
        </w:rPr>
        <w:t>Competition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Association”</w:t>
      </w:r>
      <w:r>
        <w:rPr>
          <w:spacing w:val="40"/>
          <w:w w:val="105"/>
        </w:rPr>
        <w:t> </w:t>
      </w:r>
      <w:r>
        <w:rPr>
          <w:w w:val="105"/>
        </w:rPr>
        <w:t>(Prize Session</w:t>
      </w:r>
      <w:r>
        <w:rPr>
          <w:spacing w:val="40"/>
          <w:w w:val="105"/>
        </w:rPr>
        <w:t> </w:t>
      </w:r>
      <w:r>
        <w:rPr>
          <w:w w:val="105"/>
        </w:rPr>
        <w:t>Remarks),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History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2024,</w:t>
      </w:r>
      <w:r>
        <w:rPr>
          <w:spacing w:val="40"/>
          <w:w w:val="105"/>
        </w:rPr>
        <w:t> </w:t>
      </w:r>
      <w:r>
        <w:rPr>
          <w:w w:val="105"/>
        </w:rPr>
        <w:t>84(2):</w:t>
      </w:r>
      <w:r>
        <w:rPr>
          <w:spacing w:val="40"/>
          <w:w w:val="105"/>
        </w:rPr>
        <w:t> </w:t>
      </w:r>
      <w:r>
        <w:rPr>
          <w:w w:val="105"/>
        </w:rPr>
        <w:t>593-627.</w:t>
      </w:r>
    </w:p>
    <w:p>
      <w:pPr>
        <w:spacing w:line="235" w:lineRule="auto" w:before="239"/>
        <w:ind w:left="301" w:right="116" w:firstLine="0"/>
        <w:jc w:val="left"/>
        <w:rPr>
          <w:sz w:val="20"/>
        </w:rPr>
      </w:pPr>
      <w:r>
        <w:rPr>
          <w:w w:val="105"/>
          <w:sz w:val="20"/>
        </w:rPr>
        <w:t>“Health and Development,” in </w:t>
      </w:r>
      <w:r>
        <w:rPr>
          <w:i/>
          <w:w w:val="105"/>
          <w:sz w:val="20"/>
        </w:rPr>
        <w:t>An Economist’s Guide to Economic History</w:t>
      </w:r>
      <w:r>
        <w:rPr>
          <w:i/>
          <w:spacing w:val="29"/>
          <w:w w:val="105"/>
          <w:sz w:val="20"/>
        </w:rPr>
        <w:t> </w:t>
      </w:r>
      <w:r>
        <w:rPr>
          <w:w w:val="105"/>
          <w:sz w:val="20"/>
        </w:rPr>
        <w:t>(ed.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Matthias Blum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Chris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Colvin),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London: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Palgrave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Macmillan,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2018.</w:t>
      </w:r>
    </w:p>
    <w:p>
      <w:pPr>
        <w:pStyle w:val="BodyText"/>
        <w:spacing w:line="242" w:lineRule="exact" w:before="235"/>
        <w:ind w:left="301"/>
      </w:pPr>
      <w:r>
        <w:rPr>
          <w:w w:val="110"/>
        </w:rPr>
        <w:t>“Human</w:t>
      </w:r>
      <w:r>
        <w:rPr>
          <w:spacing w:val="19"/>
          <w:w w:val="110"/>
        </w:rPr>
        <w:t> </w:t>
      </w:r>
      <w:r>
        <w:rPr>
          <w:w w:val="110"/>
        </w:rPr>
        <w:t>Capital</w:t>
      </w:r>
      <w:r>
        <w:rPr>
          <w:spacing w:val="19"/>
          <w:w w:val="110"/>
        </w:rPr>
        <w:t> </w:t>
      </w:r>
      <w:r>
        <w:rPr>
          <w:w w:val="110"/>
        </w:rPr>
        <w:t>Formation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American</w:t>
      </w:r>
      <w:r>
        <w:rPr>
          <w:spacing w:val="19"/>
          <w:w w:val="110"/>
        </w:rPr>
        <w:t> </w:t>
      </w:r>
      <w:r>
        <w:rPr>
          <w:w w:val="110"/>
        </w:rPr>
        <w:t>Dust</w:t>
      </w:r>
      <w:r>
        <w:rPr>
          <w:spacing w:val="20"/>
          <w:w w:val="110"/>
        </w:rPr>
        <w:t> </w:t>
      </w:r>
      <w:r>
        <w:rPr>
          <w:w w:val="110"/>
        </w:rPr>
        <w:t>Bowl”</w:t>
      </w:r>
      <w:r>
        <w:rPr>
          <w:spacing w:val="19"/>
          <w:w w:val="110"/>
        </w:rPr>
        <w:t> </w:t>
      </w:r>
      <w:r>
        <w:rPr>
          <w:w w:val="110"/>
        </w:rPr>
        <w:t>(Dissertation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Summary),</w:t>
      </w:r>
    </w:p>
    <w:p>
      <w:pPr>
        <w:spacing w:line="242" w:lineRule="exact" w:before="0"/>
        <w:ind w:left="301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2018,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78(2):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575-</w:t>
      </w:r>
      <w:r>
        <w:rPr>
          <w:spacing w:val="-4"/>
          <w:w w:val="110"/>
          <w:sz w:val="20"/>
        </w:rPr>
        <w:t>610.</w:t>
      </w:r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header="1079" w:footer="691" w:top="1380" w:bottom="940" w:left="1080" w:right="1080"/>
          <w:cols w:num="2" w:equalWidth="0">
            <w:col w:w="1891" w:space="40"/>
            <w:col w:w="8149"/>
          </w:cols>
        </w:sectPr>
      </w:pPr>
    </w:p>
    <w:p>
      <w:pPr>
        <w:spacing w:line="235" w:lineRule="auto" w:before="173"/>
        <w:ind w:left="2231" w:right="0" w:firstLine="0"/>
        <w:jc w:val="left"/>
        <w:rPr>
          <w:sz w:val="20"/>
        </w:rPr>
      </w:pPr>
      <w:r>
        <w:rPr>
          <w:sz w:val="20"/>
        </w:rPr>
        <w:t>Book</w:t>
      </w:r>
      <w:r>
        <w:rPr>
          <w:spacing w:val="32"/>
          <w:sz w:val="20"/>
        </w:rPr>
        <w:t> </w:t>
      </w:r>
      <w:r>
        <w:rPr>
          <w:sz w:val="20"/>
        </w:rPr>
        <w:t>review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i/>
          <w:sz w:val="20"/>
        </w:rPr>
        <w:t>Prelude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Dust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Bowl:</w:t>
      </w:r>
      <w:r>
        <w:rPr>
          <w:i/>
          <w:spacing w:val="77"/>
          <w:sz w:val="20"/>
        </w:rPr>
        <w:t> </w:t>
      </w:r>
      <w:r>
        <w:rPr>
          <w:i/>
          <w:sz w:val="20"/>
        </w:rPr>
        <w:t>Drought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Nineteenth-Century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Southern </w:t>
      </w:r>
      <w:r>
        <w:rPr>
          <w:i/>
          <w:w w:val="110"/>
          <w:sz w:val="20"/>
        </w:rPr>
        <w:t>Plains </w:t>
      </w:r>
      <w:r>
        <w:rPr>
          <w:w w:val="110"/>
          <w:sz w:val="20"/>
        </w:rPr>
        <w:t>(by Kevin Z. Sweeney), </w:t>
      </w:r>
      <w:r>
        <w:rPr>
          <w:i/>
          <w:w w:val="110"/>
          <w:sz w:val="20"/>
        </w:rPr>
        <w:t>EH.Net</w:t>
      </w:r>
      <w:r>
        <w:rPr>
          <w:w w:val="110"/>
          <w:sz w:val="20"/>
        </w:rPr>
        <w:t>, 2017.</w:t>
      </w:r>
    </w:p>
    <w:p>
      <w:pPr>
        <w:spacing w:line="235" w:lineRule="auto" w:before="238"/>
        <w:ind w:left="2231" w:right="270" w:firstLine="0"/>
        <w:jc w:val="left"/>
        <w:rPr>
          <w:sz w:val="20"/>
        </w:rPr>
      </w:pPr>
      <w:r>
        <w:rPr>
          <w:w w:val="105"/>
          <w:sz w:val="20"/>
        </w:rPr>
        <w:t>Book</w:t>
      </w:r>
      <w:r>
        <w:rPr>
          <w:w w:val="105"/>
          <w:sz w:val="20"/>
        </w:rPr>
        <w:t> review</w:t>
      </w:r>
      <w:r>
        <w:rPr>
          <w:w w:val="105"/>
          <w:sz w:val="20"/>
        </w:rPr>
        <w:t> of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Female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Strategies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Modern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World</w:t>
      </w:r>
      <w:r>
        <w:rPr>
          <w:i/>
          <w:spacing w:val="22"/>
          <w:w w:val="105"/>
          <w:sz w:val="20"/>
        </w:rPr>
        <w:t> </w:t>
      </w:r>
      <w:r>
        <w:rPr>
          <w:w w:val="105"/>
          <w:sz w:val="20"/>
        </w:rPr>
        <w:t>(ed.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Beatrice</w:t>
      </w:r>
      <w:r>
        <w:rPr>
          <w:w w:val="105"/>
          <w:sz w:val="20"/>
        </w:rPr>
        <w:t> Mor- ing), </w:t>
      </w:r>
      <w:r>
        <w:rPr>
          <w:i/>
          <w:w w:val="105"/>
          <w:sz w:val="20"/>
        </w:rPr>
        <w:t>EH.Net</w:t>
      </w:r>
      <w:r>
        <w:rPr>
          <w:w w:val="105"/>
          <w:sz w:val="20"/>
        </w:rPr>
        <w:t>, 2013.</w:t>
      </w:r>
    </w:p>
    <w:p>
      <w:pPr>
        <w:pStyle w:val="BodyText"/>
        <w:spacing w:line="242" w:lineRule="exact" w:before="235"/>
        <w:ind w:left="2231"/>
      </w:pPr>
      <w:r>
        <w:rPr>
          <w:w w:val="110"/>
        </w:rPr>
        <w:t>“Mobile</w:t>
      </w:r>
      <w:r>
        <w:rPr>
          <w:spacing w:val="36"/>
          <w:w w:val="110"/>
        </w:rPr>
        <w:t> </w:t>
      </w:r>
      <w:r>
        <w:rPr>
          <w:w w:val="110"/>
        </w:rPr>
        <w:t>Financial</w:t>
      </w:r>
      <w:r>
        <w:rPr>
          <w:spacing w:val="37"/>
          <w:w w:val="110"/>
        </w:rPr>
        <w:t> </w:t>
      </w:r>
      <w:r>
        <w:rPr>
          <w:w w:val="110"/>
        </w:rPr>
        <w:t>Services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Tanzania,”</w:t>
      </w:r>
      <w:r>
        <w:rPr>
          <w:spacing w:val="43"/>
          <w:w w:val="110"/>
        </w:rPr>
        <w:t> </w:t>
      </w:r>
      <w:r>
        <w:rPr>
          <w:w w:val="110"/>
        </w:rPr>
        <w:t>(with</w:t>
      </w:r>
      <w:r>
        <w:rPr>
          <w:spacing w:val="36"/>
          <w:w w:val="110"/>
        </w:rPr>
        <w:t> </w:t>
      </w:r>
      <w:r>
        <w:rPr>
          <w:w w:val="110"/>
        </w:rPr>
        <w:t>Lara</w:t>
      </w:r>
      <w:r>
        <w:rPr>
          <w:spacing w:val="37"/>
          <w:w w:val="110"/>
        </w:rPr>
        <w:t> </w:t>
      </w:r>
      <w:r>
        <w:rPr>
          <w:w w:val="110"/>
        </w:rPr>
        <w:t>Fleischer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Martina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Song),</w:t>
      </w:r>
    </w:p>
    <w:p>
      <w:pPr>
        <w:spacing w:line="242" w:lineRule="exact" w:before="0"/>
        <w:ind w:left="2231" w:right="0" w:firstLine="0"/>
        <w:jc w:val="left"/>
        <w:rPr>
          <w:sz w:val="20"/>
        </w:rPr>
      </w:pPr>
      <w:r>
        <w:rPr>
          <w:i/>
          <w:w w:val="105"/>
          <w:sz w:val="20"/>
        </w:rPr>
        <w:t>Internal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report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Bank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Tanzania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2012.</w:t>
      </w:r>
    </w:p>
    <w:p>
      <w:pPr>
        <w:pStyle w:val="BodyText"/>
        <w:spacing w:before="231"/>
      </w:pPr>
    </w:p>
    <w:p>
      <w:pPr>
        <w:pStyle w:val="BodyText"/>
        <w:spacing w:after="0"/>
        <w:sectPr>
          <w:pgSz w:w="12240" w:h="15840"/>
          <w:pgMar w:header="1079" w:footer="691" w:top="1380" w:bottom="880" w:left="1080" w:right="1080"/>
        </w:sectPr>
      </w:pPr>
    </w:p>
    <w:p>
      <w:pPr>
        <w:pStyle w:val="Heading2"/>
        <w:spacing w:line="235" w:lineRule="auto"/>
        <w:ind w:right="38"/>
      </w:pPr>
      <w:r>
        <w:rPr>
          <w:spacing w:val="-2"/>
          <w:w w:val="130"/>
        </w:rPr>
        <w:t>RESEARCH GRANTS</w:t>
      </w:r>
    </w:p>
    <w:p>
      <w:pPr>
        <w:pStyle w:val="BodyText"/>
        <w:tabs>
          <w:tab w:pos="7850" w:val="right" w:leader="none"/>
        </w:tabs>
        <w:spacing w:line="242" w:lineRule="exact" w:before="60"/>
        <w:ind w:left="360"/>
      </w:pPr>
      <w:r>
        <w:rPr/>
        <w:br w:type="column"/>
      </w:r>
      <w:r>
        <w:rPr>
          <w:w w:val="110"/>
        </w:rPr>
        <w:t>Russell</w:t>
      </w:r>
      <w:r>
        <w:rPr>
          <w:spacing w:val="4"/>
          <w:w w:val="110"/>
        </w:rPr>
        <w:t> </w:t>
      </w:r>
      <w:r>
        <w:rPr>
          <w:w w:val="110"/>
        </w:rPr>
        <w:t>Sage</w:t>
      </w:r>
      <w:r>
        <w:rPr>
          <w:spacing w:val="4"/>
          <w:w w:val="110"/>
        </w:rPr>
        <w:t> </w:t>
      </w:r>
      <w:r>
        <w:rPr>
          <w:w w:val="110"/>
        </w:rPr>
        <w:t>Foundation</w:t>
      </w:r>
      <w:r>
        <w:rPr>
          <w:spacing w:val="4"/>
          <w:w w:val="110"/>
        </w:rPr>
        <w:t> </w:t>
      </w:r>
      <w:r>
        <w:rPr>
          <w:w w:val="110"/>
        </w:rPr>
        <w:t>Trustee</w:t>
      </w:r>
      <w:r>
        <w:rPr>
          <w:spacing w:val="5"/>
          <w:w w:val="110"/>
        </w:rPr>
        <w:t> </w:t>
      </w:r>
      <w:r>
        <w:rPr>
          <w:w w:val="110"/>
        </w:rPr>
        <w:t>Grant</w:t>
      </w:r>
      <w:r>
        <w:rPr>
          <w:spacing w:val="4"/>
          <w:w w:val="110"/>
        </w:rPr>
        <w:t> </w:t>
      </w:r>
      <w:r>
        <w:rPr>
          <w:w w:val="110"/>
        </w:rPr>
        <w:t>(co-PI,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$138,719)</w:t>
      </w:r>
      <w:r>
        <w:rPr>
          <w:rFonts w:ascii="Times New Roman"/>
        </w:rPr>
        <w:tab/>
      </w:r>
      <w:r>
        <w:rPr>
          <w:spacing w:val="-4"/>
          <w:w w:val="110"/>
        </w:rPr>
        <w:t>2025 </w:t>
      </w:r>
      <w:r>
        <w:rPr>
          <w:w w:val="110"/>
        </w:rPr>
        <w:t>- </w:t>
      </w:r>
      <w:r>
        <w:rPr>
          <w:w w:val="105"/>
        </w:rPr>
        <w:t>2027</w:t>
      </w:r>
    </w:p>
    <w:p>
      <w:pPr>
        <w:spacing w:line="180" w:lineRule="auto" w:before="45"/>
        <w:ind w:left="643" w:right="1876" w:firstLine="0"/>
        <w:jc w:val="left"/>
        <w:rPr>
          <w:i/>
          <w:sz w:val="20"/>
        </w:rPr>
      </w:pPr>
      <w:r>
        <w:rPr>
          <w:w w:val="105"/>
          <w:sz w:val="20"/>
        </w:rPr>
        <w:t>2406-49093:</w:t>
      </w:r>
      <w:r>
        <w:rPr>
          <w:spacing w:val="30"/>
          <w:w w:val="105"/>
          <w:sz w:val="20"/>
        </w:rPr>
        <w:t> </w:t>
      </w:r>
      <w:r>
        <w:rPr>
          <w:i/>
          <w:w w:val="105"/>
          <w:sz w:val="20"/>
        </w:rPr>
        <w:t>Inheriting</w:t>
      </w:r>
      <w:r>
        <w:rPr>
          <w:i/>
          <w:w w:val="105"/>
          <w:sz w:val="20"/>
        </w:rPr>
        <w:t> Good</w:t>
      </w:r>
      <w:r>
        <w:rPr>
          <w:i/>
          <w:w w:val="105"/>
          <w:sz w:val="20"/>
        </w:rPr>
        <w:t> Credit: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Race,</w:t>
      </w:r>
      <w:r>
        <w:rPr>
          <w:i/>
          <w:w w:val="105"/>
          <w:sz w:val="20"/>
        </w:rPr>
        <w:t> Socioeconomic</w:t>
      </w:r>
      <w:r>
        <w:rPr>
          <w:i/>
          <w:w w:val="105"/>
          <w:sz w:val="20"/>
        </w:rPr>
        <w:t> Status, and</w:t>
      </w:r>
      <w:r>
        <w:rPr>
          <w:i/>
          <w:w w:val="105"/>
          <w:sz w:val="20"/>
        </w:rPr>
        <w:t> Cosigning</w:t>
      </w:r>
      <w:r>
        <w:rPr>
          <w:i/>
          <w:w w:val="105"/>
          <w:sz w:val="20"/>
        </w:rPr>
        <w:t> Relationships</w:t>
      </w:r>
      <w:r>
        <w:rPr>
          <w:i/>
          <w:w w:val="105"/>
          <w:sz w:val="20"/>
        </w:rPr>
        <w:t> in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Transition</w:t>
      </w:r>
      <w:r>
        <w:rPr>
          <w:i/>
          <w:w w:val="105"/>
          <w:sz w:val="20"/>
        </w:rPr>
        <w:t> to</w:t>
      </w:r>
      <w:r>
        <w:rPr>
          <w:i/>
          <w:w w:val="105"/>
          <w:sz w:val="20"/>
        </w:rPr>
        <w:t> Adulthood</w:t>
      </w:r>
    </w:p>
    <w:p>
      <w:pPr>
        <w:pStyle w:val="BodyText"/>
        <w:spacing w:line="195" w:lineRule="exact"/>
        <w:ind w:left="643"/>
      </w:pPr>
      <w:r>
        <w:rPr>
          <w:w w:val="115"/>
        </w:rPr>
        <w:t>(Co-PI:</w:t>
      </w:r>
      <w:r>
        <w:rPr>
          <w:spacing w:val="26"/>
          <w:w w:val="115"/>
        </w:rPr>
        <w:t> </w:t>
      </w:r>
      <w:r>
        <w:rPr>
          <w:w w:val="115"/>
        </w:rPr>
        <w:t>Asia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Bento)</w:t>
      </w:r>
    </w:p>
    <w:p>
      <w:pPr>
        <w:pStyle w:val="BodyText"/>
        <w:tabs>
          <w:tab w:pos="7849" w:val="right" w:leader="none"/>
        </w:tabs>
        <w:spacing w:line="242" w:lineRule="exact" w:before="136"/>
        <w:ind w:left="360"/>
      </w:pPr>
      <w:r>
        <w:rPr>
          <w:w w:val="110"/>
        </w:rPr>
        <w:t>National</w:t>
      </w:r>
      <w:r>
        <w:rPr>
          <w:spacing w:val="16"/>
          <w:w w:val="110"/>
        </w:rPr>
        <w:t> </w:t>
      </w:r>
      <w:r>
        <w:rPr>
          <w:w w:val="110"/>
        </w:rPr>
        <w:t>Science</w:t>
      </w:r>
      <w:r>
        <w:rPr>
          <w:spacing w:val="16"/>
          <w:w w:val="110"/>
        </w:rPr>
        <w:t> </w:t>
      </w:r>
      <w:r>
        <w:rPr>
          <w:w w:val="110"/>
        </w:rPr>
        <w:t>Foundation</w:t>
      </w:r>
      <w:r>
        <w:rPr>
          <w:spacing w:val="16"/>
          <w:w w:val="110"/>
        </w:rPr>
        <w:t> </w:t>
      </w:r>
      <w:r>
        <w:rPr>
          <w:w w:val="110"/>
        </w:rPr>
        <w:t>SES</w:t>
      </w:r>
      <w:r>
        <w:rPr>
          <w:spacing w:val="16"/>
          <w:w w:val="110"/>
        </w:rPr>
        <w:t> </w:t>
      </w:r>
      <w:r>
        <w:rPr>
          <w:w w:val="110"/>
        </w:rPr>
        <w:t>Grant</w:t>
      </w:r>
      <w:r>
        <w:rPr>
          <w:spacing w:val="17"/>
          <w:w w:val="110"/>
        </w:rPr>
        <w:t> </w:t>
      </w:r>
      <w:r>
        <w:rPr>
          <w:w w:val="110"/>
        </w:rPr>
        <w:t>(PI,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$472,000)</w:t>
      </w:r>
      <w:r>
        <w:rPr>
          <w:rFonts w:ascii="Times New Roman"/>
        </w:rPr>
        <w:tab/>
      </w:r>
      <w:r>
        <w:rPr>
          <w:spacing w:val="-4"/>
          <w:w w:val="105"/>
        </w:rPr>
        <w:t>2024 </w:t>
      </w:r>
      <w:r>
        <w:rPr>
          <w:w w:val="110"/>
        </w:rPr>
        <w:t>- </w:t>
      </w:r>
      <w:r>
        <w:rPr>
          <w:w w:val="105"/>
        </w:rPr>
        <w:t>2027</w:t>
      </w:r>
    </w:p>
    <w:p>
      <w:pPr>
        <w:spacing w:line="180" w:lineRule="auto" w:before="45"/>
        <w:ind w:left="643" w:right="1987" w:firstLine="0"/>
        <w:jc w:val="left"/>
        <w:rPr>
          <w:sz w:val="20"/>
        </w:rPr>
      </w:pPr>
      <w:r>
        <w:rPr>
          <w:w w:val="105"/>
          <w:sz w:val="20"/>
        </w:rPr>
        <w:t>SES-2417559: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How</w:t>
      </w:r>
      <w:r>
        <w:rPr>
          <w:i/>
          <w:w w:val="105"/>
          <w:sz w:val="20"/>
        </w:rPr>
        <w:t> Demographics,</w:t>
      </w:r>
      <w:r>
        <w:rPr>
          <w:i/>
          <w:w w:val="105"/>
          <w:sz w:val="20"/>
        </w:rPr>
        <w:t> Place,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Rules</w:t>
      </w:r>
      <w:r>
        <w:rPr>
          <w:i/>
          <w:w w:val="105"/>
          <w:sz w:val="20"/>
        </w:rPr>
        <w:t> Impact Portfolio</w:t>
      </w:r>
      <w:r>
        <w:rPr>
          <w:i/>
          <w:w w:val="105"/>
          <w:sz w:val="20"/>
        </w:rPr>
        <w:t> Composition: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Data</w:t>
      </w:r>
      <w:r>
        <w:rPr>
          <w:i/>
          <w:w w:val="105"/>
          <w:sz w:val="20"/>
        </w:rPr>
        <w:t> from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Historical</w:t>
      </w:r>
      <w:r>
        <w:rPr>
          <w:i/>
          <w:w w:val="105"/>
          <w:sz w:val="20"/>
        </w:rPr>
        <w:t> Survey</w:t>
      </w:r>
      <w:r>
        <w:rPr>
          <w:i/>
          <w:w w:val="105"/>
          <w:sz w:val="20"/>
        </w:rPr>
        <w:t> 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Consumer</w:t>
      </w:r>
      <w:r>
        <w:rPr>
          <w:i/>
          <w:w w:val="105"/>
          <w:sz w:val="20"/>
        </w:rPr>
        <w:t> Finances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Implications</w:t>
      </w:r>
      <w:r>
        <w:rPr>
          <w:i/>
          <w:w w:val="105"/>
          <w:sz w:val="20"/>
        </w:rPr>
        <w:t> for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Distribution</w:t>
      </w:r>
      <w:r>
        <w:rPr>
          <w:i/>
          <w:w w:val="105"/>
          <w:sz w:val="20"/>
        </w:rPr>
        <w:t> of</w:t>
      </w:r>
      <w:r>
        <w:rPr>
          <w:i/>
          <w:spacing w:val="80"/>
          <w:w w:val="105"/>
          <w:sz w:val="20"/>
        </w:rPr>
        <w:t> </w:t>
      </w:r>
      <w:r>
        <w:rPr>
          <w:w w:val="105"/>
          <w:sz w:val="20"/>
        </w:rPr>
        <w:t>Wealth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(Co-PIs: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Jack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Liebersohn,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Richardson)</w:t>
      </w:r>
    </w:p>
    <w:p>
      <w:pPr>
        <w:pStyle w:val="BodyText"/>
        <w:tabs>
          <w:tab w:pos="7850" w:val="right" w:leader="none"/>
        </w:tabs>
        <w:spacing w:line="242" w:lineRule="exact" w:before="92"/>
        <w:ind w:left="360"/>
      </w:pPr>
      <w:r>
        <w:rPr/>
        <w:t>National</w:t>
      </w:r>
      <w:r>
        <w:rPr>
          <w:spacing w:val="76"/>
        </w:rPr>
        <w:t> </w:t>
      </w:r>
      <w:r>
        <w:rPr/>
        <w:t>Science</w:t>
      </w:r>
      <w:r>
        <w:rPr>
          <w:spacing w:val="76"/>
        </w:rPr>
        <w:t> </w:t>
      </w:r>
      <w:r>
        <w:rPr/>
        <w:t>Foundation</w:t>
      </w:r>
      <w:r>
        <w:rPr>
          <w:spacing w:val="76"/>
        </w:rPr>
        <w:t> </w:t>
      </w:r>
      <w:r>
        <w:rPr/>
        <w:t>Collaborative</w:t>
      </w:r>
      <w:r>
        <w:rPr>
          <w:spacing w:val="76"/>
        </w:rPr>
        <w:t> </w:t>
      </w:r>
      <w:r>
        <w:rPr/>
        <w:t>Grant</w:t>
      </w:r>
      <w:r>
        <w:rPr>
          <w:spacing w:val="76"/>
        </w:rPr>
        <w:t> </w:t>
      </w:r>
      <w:r>
        <w:rPr/>
        <w:t>(PI,</w:t>
      </w:r>
      <w:r>
        <w:rPr>
          <w:spacing w:val="76"/>
        </w:rPr>
        <w:t> </w:t>
      </w:r>
      <w:r>
        <w:rPr>
          <w:spacing w:val="-2"/>
        </w:rPr>
        <w:t>$491,000)</w:t>
      </w:r>
      <w:r>
        <w:rPr>
          <w:rFonts w:ascii="Times New Roman"/>
        </w:rPr>
        <w:tab/>
      </w:r>
      <w:r>
        <w:rPr>
          <w:spacing w:val="-4"/>
        </w:rPr>
        <w:t>2021</w:t>
      </w:r>
      <w:r>
        <w:rPr/>
        <w:t> - 2025</w:t>
      </w:r>
    </w:p>
    <w:p>
      <w:pPr>
        <w:spacing w:line="180" w:lineRule="auto" w:before="45"/>
        <w:ind w:left="643" w:right="1876" w:firstLine="0"/>
        <w:jc w:val="left"/>
        <w:rPr>
          <w:sz w:val="20"/>
        </w:rPr>
      </w:pPr>
      <w:r>
        <w:rPr>
          <w:sz w:val="20"/>
        </w:rPr>
        <w:t>SES-2049393/SES-2049401:</w:t>
      </w:r>
      <w:r>
        <w:rPr>
          <w:spacing w:val="4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Macroeconomy,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Markets,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Mobility</w:t>
      </w:r>
      <w:r>
        <w:rPr>
          <w:i/>
          <w:w w:val="110"/>
          <w:sz w:val="20"/>
        </w:rPr>
        <w:t> from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Civil</w:t>
      </w:r>
      <w:r>
        <w:rPr>
          <w:i/>
          <w:w w:val="110"/>
          <w:sz w:val="20"/>
        </w:rPr>
        <w:t> War</w:t>
      </w:r>
      <w:r>
        <w:rPr>
          <w:i/>
          <w:w w:val="110"/>
          <w:sz w:val="20"/>
        </w:rPr>
        <w:t> to</w:t>
      </w:r>
      <w:r>
        <w:rPr>
          <w:i/>
          <w:w w:val="110"/>
          <w:sz w:val="20"/>
        </w:rPr>
        <w:t> Today: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New</w:t>
      </w:r>
      <w:r>
        <w:rPr>
          <w:i/>
          <w:w w:val="110"/>
          <w:sz w:val="20"/>
        </w:rPr>
        <w:t> High- Frequency</w:t>
      </w:r>
      <w:r>
        <w:rPr>
          <w:i/>
          <w:w w:val="110"/>
          <w:sz w:val="20"/>
        </w:rPr>
        <w:t> Data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Local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Shocks</w:t>
      </w:r>
      <w:r>
        <w:rPr>
          <w:i/>
          <w:spacing w:val="39"/>
          <w:w w:val="110"/>
          <w:sz w:val="20"/>
        </w:rPr>
        <w:t> </w:t>
      </w:r>
      <w:r>
        <w:rPr>
          <w:w w:val="110"/>
          <w:sz w:val="20"/>
        </w:rPr>
        <w:t>(Co-PIs: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Katherine Eriksson, Gary Richardson)</w:t>
      </w:r>
    </w:p>
    <w:p>
      <w:pPr>
        <w:pStyle w:val="BodyText"/>
        <w:tabs>
          <w:tab w:pos="7848" w:val="right" w:leader="none"/>
        </w:tabs>
        <w:spacing w:line="242" w:lineRule="exact" w:before="91"/>
        <w:ind w:left="360"/>
      </w:pPr>
      <w:r>
        <w:rPr/>
        <w:t>Institute</w:t>
      </w:r>
      <w:r>
        <w:rPr>
          <w:spacing w:val="56"/>
        </w:rPr>
        <w:t> </w:t>
      </w:r>
      <w:r>
        <w:rPr/>
        <w:t>for</w:t>
      </w:r>
      <w:r>
        <w:rPr>
          <w:spacing w:val="56"/>
        </w:rPr>
        <w:t> </w:t>
      </w:r>
      <w:r>
        <w:rPr/>
        <w:t>Research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Poverty</w:t>
      </w:r>
      <w:r>
        <w:rPr>
          <w:spacing w:val="57"/>
        </w:rPr>
        <w:t> </w:t>
      </w:r>
      <w:r>
        <w:rPr/>
        <w:t>Extramural</w:t>
      </w:r>
      <w:r>
        <w:rPr>
          <w:spacing w:val="56"/>
        </w:rPr>
        <w:t> </w:t>
      </w:r>
      <w:r>
        <w:rPr/>
        <w:t>Small</w:t>
      </w:r>
      <w:r>
        <w:rPr>
          <w:spacing w:val="56"/>
        </w:rPr>
        <w:t> </w:t>
      </w:r>
      <w:r>
        <w:rPr/>
        <w:t>Grant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>
          <w:spacing w:val="-2"/>
        </w:rPr>
        <w:t>Poverty,</w:t>
      </w:r>
      <w:r>
        <w:rPr>
          <w:rFonts w:ascii="Times New Roman"/>
        </w:rPr>
        <w:tab/>
      </w:r>
      <w:r>
        <w:rPr>
          <w:spacing w:val="-4"/>
        </w:rPr>
        <w:t>2023</w:t>
      </w:r>
      <w:r>
        <w:rPr/>
        <w:t> - 2024</w:t>
      </w:r>
    </w:p>
    <w:p>
      <w:pPr>
        <w:pStyle w:val="BodyText"/>
        <w:spacing w:line="239" w:lineRule="exact"/>
        <w:ind w:left="360"/>
      </w:pPr>
      <w:r>
        <w:rPr>
          <w:w w:val="110"/>
        </w:rPr>
        <w:t>Retirement,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Disability</w:t>
      </w:r>
      <w:r>
        <w:rPr>
          <w:spacing w:val="8"/>
          <w:w w:val="110"/>
        </w:rPr>
        <w:t> </w:t>
      </w:r>
      <w:r>
        <w:rPr>
          <w:w w:val="110"/>
        </w:rPr>
        <w:t>Research</w:t>
      </w:r>
      <w:r>
        <w:rPr>
          <w:spacing w:val="9"/>
          <w:w w:val="110"/>
        </w:rPr>
        <w:t> </w:t>
      </w:r>
      <w:r>
        <w:rPr>
          <w:w w:val="110"/>
        </w:rPr>
        <w:t>(PI,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$45,000)</w:t>
      </w:r>
    </w:p>
    <w:p>
      <w:pPr>
        <w:spacing w:line="180" w:lineRule="auto" w:before="45"/>
        <w:ind w:left="643" w:right="1735" w:firstLine="0"/>
        <w:jc w:val="both"/>
        <w:rPr>
          <w:i/>
          <w:sz w:val="20"/>
        </w:rPr>
      </w:pPr>
      <w:r>
        <w:rPr>
          <w:i/>
          <w:w w:val="105"/>
          <w:sz w:val="20"/>
        </w:rPr>
        <w:t>The</w:t>
      </w:r>
      <w:r>
        <w:rPr>
          <w:i/>
          <w:w w:val="105"/>
          <w:sz w:val="20"/>
        </w:rPr>
        <w:t> Unintended</w:t>
      </w:r>
      <w:r>
        <w:rPr>
          <w:i/>
          <w:w w:val="105"/>
          <w:sz w:val="20"/>
        </w:rPr>
        <w:t> Consequences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Roosevelt’s</w:t>
      </w:r>
      <w:r>
        <w:rPr>
          <w:i/>
          <w:w w:val="105"/>
          <w:sz w:val="20"/>
        </w:rPr>
        <w:t> Reforms:</w:t>
      </w:r>
      <w:r>
        <w:rPr>
          <w:i/>
          <w:w w:val="105"/>
          <w:sz w:val="20"/>
        </w:rPr>
        <w:t> Retirement Savings,</w:t>
      </w:r>
      <w:r>
        <w:rPr>
          <w:i/>
          <w:w w:val="105"/>
          <w:sz w:val="20"/>
        </w:rPr>
        <w:t> Peacetime</w:t>
      </w:r>
      <w:r>
        <w:rPr>
          <w:i/>
          <w:w w:val="105"/>
          <w:sz w:val="20"/>
        </w:rPr>
        <w:t> Inflation,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Persistence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Racial</w:t>
      </w:r>
      <w:r>
        <w:rPr>
          <w:i/>
          <w:w w:val="105"/>
          <w:sz w:val="20"/>
        </w:rPr>
        <w:t> Wealth Inequality</w:t>
      </w:r>
      <w:r>
        <w:rPr>
          <w:i/>
          <w:w w:val="105"/>
          <w:sz w:val="20"/>
        </w:rPr>
        <w:t> in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US</w:t>
      </w:r>
    </w:p>
    <w:p>
      <w:pPr>
        <w:pStyle w:val="BodyText"/>
        <w:spacing w:line="242" w:lineRule="exact" w:before="149"/>
        <w:ind w:left="360"/>
        <w:jc w:val="both"/>
      </w:pPr>
      <w:r>
        <w:rPr>
          <w:w w:val="105"/>
        </w:rPr>
        <w:t>Center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Retirement</w:t>
      </w:r>
      <w:r>
        <w:rPr>
          <w:spacing w:val="21"/>
          <w:w w:val="105"/>
        </w:rPr>
        <w:t> </w:t>
      </w:r>
      <w:r>
        <w:rPr>
          <w:w w:val="105"/>
        </w:rPr>
        <w:t>Research</w:t>
      </w:r>
      <w:r>
        <w:rPr>
          <w:spacing w:val="21"/>
          <w:w w:val="105"/>
        </w:rPr>
        <w:t> </w:t>
      </w:r>
      <w:r>
        <w:rPr>
          <w:w w:val="105"/>
        </w:rPr>
        <w:t>Steven</w:t>
      </w:r>
      <w:r>
        <w:rPr>
          <w:spacing w:val="21"/>
          <w:w w:val="105"/>
        </w:rPr>
        <w:t> </w:t>
      </w:r>
      <w:r>
        <w:rPr>
          <w:w w:val="105"/>
        </w:rPr>
        <w:t>H.</w:t>
      </w:r>
      <w:r>
        <w:rPr>
          <w:spacing w:val="21"/>
          <w:w w:val="105"/>
        </w:rPr>
        <w:t> </w:t>
      </w:r>
      <w:r>
        <w:rPr>
          <w:w w:val="105"/>
        </w:rPr>
        <w:t>Sandell</w:t>
      </w:r>
      <w:r>
        <w:rPr>
          <w:spacing w:val="21"/>
          <w:w w:val="105"/>
        </w:rPr>
        <w:t> </w:t>
      </w:r>
      <w:r>
        <w:rPr>
          <w:w w:val="105"/>
        </w:rPr>
        <w:t>Grant</w:t>
      </w:r>
      <w:r>
        <w:rPr>
          <w:spacing w:val="21"/>
          <w:w w:val="105"/>
        </w:rPr>
        <w:t> </w:t>
      </w:r>
      <w:r>
        <w:rPr>
          <w:w w:val="105"/>
        </w:rPr>
        <w:t>(PI,</w:t>
      </w:r>
      <w:r>
        <w:rPr>
          <w:spacing w:val="21"/>
          <w:w w:val="105"/>
        </w:rPr>
        <w:t> </w:t>
      </w:r>
      <w:r>
        <w:rPr>
          <w:w w:val="105"/>
        </w:rPr>
        <w:t>$45,000)</w:t>
      </w:r>
      <w:r>
        <w:rPr>
          <w:rFonts w:ascii="Times New Roman"/>
          <w:spacing w:val="60"/>
          <w:w w:val="105"/>
        </w:rPr>
        <w:t>   </w:t>
      </w:r>
      <w:r>
        <w:rPr>
          <w:w w:val="105"/>
        </w:rPr>
        <w:t>2023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2024</w:t>
      </w:r>
    </w:p>
    <w:p>
      <w:pPr>
        <w:spacing w:line="180" w:lineRule="auto" w:before="45"/>
        <w:ind w:left="643" w:right="1735" w:firstLine="0"/>
        <w:jc w:val="both"/>
        <w:rPr>
          <w:i/>
          <w:sz w:val="20"/>
        </w:rPr>
      </w:pPr>
      <w:r>
        <w:rPr>
          <w:i/>
          <w:w w:val="105"/>
          <w:sz w:val="20"/>
        </w:rPr>
        <w:t>The</w:t>
      </w:r>
      <w:r>
        <w:rPr>
          <w:i/>
          <w:w w:val="105"/>
          <w:sz w:val="20"/>
        </w:rPr>
        <w:t> Unintended</w:t>
      </w:r>
      <w:r>
        <w:rPr>
          <w:i/>
          <w:w w:val="105"/>
          <w:sz w:val="20"/>
        </w:rPr>
        <w:t> Consequences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Roosevelt’s</w:t>
      </w:r>
      <w:r>
        <w:rPr>
          <w:i/>
          <w:w w:val="105"/>
          <w:sz w:val="20"/>
        </w:rPr>
        <w:t> Reforms:</w:t>
      </w:r>
      <w:r>
        <w:rPr>
          <w:i/>
          <w:w w:val="105"/>
          <w:sz w:val="20"/>
        </w:rPr>
        <w:t> Retirement Savings,</w:t>
      </w:r>
      <w:r>
        <w:rPr>
          <w:i/>
          <w:w w:val="105"/>
          <w:sz w:val="20"/>
        </w:rPr>
        <w:t> Peacetime</w:t>
      </w:r>
      <w:r>
        <w:rPr>
          <w:i/>
          <w:w w:val="105"/>
          <w:sz w:val="20"/>
        </w:rPr>
        <w:t> Inflation,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Persistence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Racial</w:t>
      </w:r>
      <w:r>
        <w:rPr>
          <w:i/>
          <w:w w:val="105"/>
          <w:sz w:val="20"/>
        </w:rPr>
        <w:t> Wealth Inequality</w:t>
      </w:r>
      <w:r>
        <w:rPr>
          <w:i/>
          <w:w w:val="105"/>
          <w:sz w:val="20"/>
        </w:rPr>
        <w:t> in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US</w:t>
      </w:r>
    </w:p>
    <w:p>
      <w:pPr>
        <w:pStyle w:val="BodyText"/>
        <w:tabs>
          <w:tab w:pos="7850" w:val="right" w:leader="none"/>
        </w:tabs>
        <w:spacing w:line="242" w:lineRule="exact" w:before="149"/>
        <w:ind w:left="360"/>
        <w:jc w:val="both"/>
      </w:pPr>
      <w:r>
        <w:rPr>
          <w:w w:val="110"/>
        </w:rPr>
        <w:t>Russell</w:t>
      </w:r>
      <w:r>
        <w:rPr>
          <w:spacing w:val="4"/>
          <w:w w:val="110"/>
        </w:rPr>
        <w:t> </w:t>
      </w:r>
      <w:r>
        <w:rPr>
          <w:w w:val="110"/>
        </w:rPr>
        <w:t>Sage</w:t>
      </w:r>
      <w:r>
        <w:rPr>
          <w:spacing w:val="4"/>
          <w:w w:val="110"/>
        </w:rPr>
        <w:t> </w:t>
      </w:r>
      <w:r>
        <w:rPr>
          <w:w w:val="110"/>
        </w:rPr>
        <w:t>Foundation</w:t>
      </w:r>
      <w:r>
        <w:rPr>
          <w:spacing w:val="4"/>
          <w:w w:val="110"/>
        </w:rPr>
        <w:t> </w:t>
      </w:r>
      <w:r>
        <w:rPr>
          <w:w w:val="110"/>
        </w:rPr>
        <w:t>Trustee</w:t>
      </w:r>
      <w:r>
        <w:rPr>
          <w:spacing w:val="5"/>
          <w:w w:val="110"/>
        </w:rPr>
        <w:t> </w:t>
      </w:r>
      <w:r>
        <w:rPr>
          <w:w w:val="110"/>
        </w:rPr>
        <w:t>Grant</w:t>
      </w:r>
      <w:r>
        <w:rPr>
          <w:spacing w:val="4"/>
          <w:w w:val="110"/>
        </w:rPr>
        <w:t> </w:t>
      </w:r>
      <w:r>
        <w:rPr>
          <w:w w:val="110"/>
        </w:rPr>
        <w:t>(co-PI,</w:t>
      </w:r>
      <w:r>
        <w:rPr>
          <w:spacing w:val="4"/>
          <w:w w:val="110"/>
        </w:rPr>
        <w:t> </w:t>
      </w:r>
      <w:r>
        <w:rPr>
          <w:spacing w:val="-2"/>
          <w:w w:val="105"/>
        </w:rPr>
        <w:t>$122,045)</w:t>
      </w:r>
      <w:r>
        <w:rPr>
          <w:rFonts w:ascii="Times New Roman"/>
        </w:rPr>
        <w:tab/>
      </w:r>
      <w:r>
        <w:rPr>
          <w:spacing w:val="-4"/>
          <w:w w:val="110"/>
        </w:rPr>
        <w:t>2021 </w:t>
      </w:r>
      <w:r>
        <w:rPr>
          <w:w w:val="110"/>
        </w:rPr>
        <w:t>- </w:t>
      </w:r>
      <w:r>
        <w:rPr>
          <w:w w:val="105"/>
        </w:rPr>
        <w:t>2024</w:t>
      </w:r>
    </w:p>
    <w:p>
      <w:pPr>
        <w:spacing w:line="180" w:lineRule="auto" w:before="45"/>
        <w:ind w:left="643" w:right="1815" w:firstLine="0"/>
        <w:jc w:val="both"/>
        <w:rPr>
          <w:sz w:val="20"/>
        </w:rPr>
      </w:pPr>
      <w:r>
        <w:rPr>
          <w:w w:val="105"/>
          <w:sz w:val="20"/>
        </w:rPr>
        <w:t>2011-29614: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Explaining</w:t>
      </w:r>
      <w:r>
        <w:rPr>
          <w:i/>
          <w:w w:val="105"/>
          <w:sz w:val="20"/>
        </w:rPr>
        <w:t> Black</w:t>
      </w:r>
      <w:r>
        <w:rPr>
          <w:i/>
          <w:w w:val="105"/>
          <w:sz w:val="20"/>
        </w:rPr>
        <w:t> Socioeconomic</w:t>
      </w:r>
      <w:r>
        <w:rPr>
          <w:i/>
          <w:w w:val="105"/>
          <w:sz w:val="20"/>
        </w:rPr>
        <w:t> Mobility</w:t>
      </w:r>
      <w:r>
        <w:rPr>
          <w:i/>
          <w:w w:val="105"/>
          <w:sz w:val="20"/>
        </w:rPr>
        <w:t> After</w:t>
      </w:r>
      <w:r>
        <w:rPr>
          <w:i/>
          <w:w w:val="105"/>
          <w:sz w:val="20"/>
        </w:rPr>
        <w:t> the Great</w:t>
      </w:r>
      <w:r>
        <w:rPr>
          <w:i/>
          <w:spacing w:val="48"/>
          <w:w w:val="105"/>
          <w:sz w:val="20"/>
        </w:rPr>
        <w:t> </w:t>
      </w:r>
      <w:r>
        <w:rPr>
          <w:i/>
          <w:w w:val="105"/>
          <w:sz w:val="20"/>
        </w:rPr>
        <w:t>Depression</w:t>
      </w:r>
      <w:r>
        <w:rPr>
          <w:i/>
          <w:spacing w:val="64"/>
          <w:w w:val="105"/>
          <w:sz w:val="20"/>
        </w:rPr>
        <w:t> </w:t>
      </w:r>
      <w:r>
        <w:rPr>
          <w:w w:val="105"/>
          <w:sz w:val="20"/>
        </w:rPr>
        <w:t>(Co-PIs:</w:t>
      </w:r>
      <w:r>
        <w:rPr>
          <w:spacing w:val="74"/>
          <w:w w:val="105"/>
          <w:sz w:val="20"/>
        </w:rPr>
        <w:t> </w:t>
      </w:r>
      <w:r>
        <w:rPr>
          <w:w w:val="105"/>
          <w:sz w:val="20"/>
        </w:rPr>
        <w:t>Katherine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Eriksson,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Gary</w:t>
      </w:r>
      <w:r>
        <w:rPr>
          <w:spacing w:val="44"/>
          <w:w w:val="105"/>
          <w:sz w:val="20"/>
        </w:rPr>
        <w:t> </w:t>
      </w:r>
      <w:r>
        <w:rPr>
          <w:spacing w:val="-2"/>
          <w:w w:val="105"/>
          <w:sz w:val="20"/>
        </w:rPr>
        <w:t>Richardson)</w:t>
      </w:r>
    </w:p>
    <w:p>
      <w:pPr>
        <w:spacing w:after="0" w:line="180" w:lineRule="auto"/>
        <w:jc w:val="both"/>
        <w:rPr>
          <w:sz w:val="20"/>
        </w:rPr>
        <w:sectPr>
          <w:type w:val="continuous"/>
          <w:pgSz w:w="12240" w:h="15840"/>
          <w:pgMar w:header="1079" w:footer="691" w:top="1380" w:bottom="940" w:left="1080" w:right="1080"/>
          <w:cols w:num="2" w:equalWidth="0">
            <w:col w:w="1513" w:space="359"/>
            <w:col w:w="8208"/>
          </w:cols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5"/>
        <w:gridCol w:w="6649"/>
        <w:gridCol w:w="1048"/>
      </w:tblGrid>
      <w:tr>
        <w:trPr>
          <w:trHeight w:val="219" w:hRule="atLeast"/>
        </w:trPr>
        <w:tc>
          <w:tcPr>
            <w:tcW w:w="1765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spacing w:line="199" w:lineRule="exact"/>
              <w:ind w:left="157" w:right="-15"/>
              <w:rPr>
                <w:sz w:val="20"/>
              </w:rPr>
            </w:pPr>
            <w:r>
              <w:rPr>
                <w:w w:val="110"/>
                <w:sz w:val="20"/>
              </w:rPr>
              <w:t>UCI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Center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Population,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Inequality,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Policy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Incentive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($15,000)</w:t>
            </w:r>
          </w:p>
        </w:tc>
        <w:tc>
          <w:tcPr>
            <w:tcW w:w="1048" w:type="dxa"/>
          </w:tcPr>
          <w:p>
            <w:pPr>
              <w:pStyle w:val="TableParagraph"/>
              <w:spacing w:line="199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05"/>
                <w:sz w:val="20"/>
              </w:rPr>
              <w:t>UCI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Center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Population,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Inequality,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Policy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Seed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($5,000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rFonts w:ascii="Verdana" w:hAnsi="Verdana"/>
                <w:i/>
                <w:w w:val="105"/>
                <w:sz w:val="20"/>
              </w:rPr>
              <w:t>×</w:t>
            </w:r>
            <w:r>
              <w:rPr>
                <w:rFonts w:ascii="Verdana" w:hAnsi="Verdana"/>
                <w:i/>
                <w:spacing w:val="1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2)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2020,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UCI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Proposal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Writing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Seed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($8,000)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UCI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Social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Sciences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Assistant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Professor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($4,970)</w:t>
            </w:r>
          </w:p>
        </w:tc>
        <w:tc>
          <w:tcPr>
            <w:tcW w:w="1048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British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Academy/Leverhulme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Small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(£9,990)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5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Essex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Executive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Dean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Fund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(£5,000)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Economic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Association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Arthur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H.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Cole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($4,955)</w:t>
            </w:r>
          </w:p>
        </w:tc>
        <w:tc>
          <w:tcPr>
            <w:tcW w:w="1048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Arnold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Fund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(£1,000)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05"/>
                <w:sz w:val="20"/>
              </w:rPr>
              <w:t>Economic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Graduate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(£500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rFonts w:ascii="Verdana" w:hAnsi="Verdana"/>
                <w:i/>
                <w:w w:val="105"/>
                <w:sz w:val="20"/>
              </w:rPr>
              <w:t>×</w:t>
            </w:r>
            <w:r>
              <w:rPr>
                <w:rFonts w:ascii="Verdana" w:hAnsi="Verdana"/>
                <w:i/>
                <w:spacing w:val="2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2)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2013,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05"/>
                <w:sz w:val="20"/>
              </w:rPr>
              <w:t>Merton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College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Supplementary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Travel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(£300)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Royal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Society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Conference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Grant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(£300)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10"/>
                <w:sz w:val="20"/>
              </w:rPr>
              <w:t>Royal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Historical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Society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Postgraduate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Support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(£300)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w w:val="105"/>
                <w:sz w:val="20"/>
              </w:rPr>
              <w:t>Merton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College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Graduate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(£300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rFonts w:ascii="Verdana" w:hAnsi="Verdana"/>
                <w:i/>
                <w:w w:val="105"/>
                <w:sz w:val="20"/>
              </w:rPr>
              <w:t>×</w:t>
            </w:r>
            <w:r>
              <w:rPr>
                <w:rFonts w:ascii="Verdana" w:hAnsi="Verdana"/>
                <w:i/>
                <w:spacing w:val="-4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2)</w:t>
            </w:r>
          </w:p>
        </w:tc>
        <w:tc>
          <w:tcPr>
            <w:tcW w:w="104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2013,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452" w:hRule="atLeast"/>
        </w:trPr>
        <w:tc>
          <w:tcPr>
            <w:tcW w:w="17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9" w:type="dxa"/>
          </w:tcPr>
          <w:p>
            <w:pPr>
              <w:pStyle w:val="TableParagraph"/>
              <w:spacing w:line="223" w:lineRule="exact"/>
              <w:ind w:left="156"/>
              <w:rPr>
                <w:sz w:val="20"/>
              </w:rPr>
            </w:pPr>
            <w:r>
              <w:rPr>
                <w:w w:val="110"/>
                <w:sz w:val="20"/>
              </w:rPr>
              <w:t>The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Project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($845)</w:t>
            </w:r>
          </w:p>
        </w:tc>
        <w:tc>
          <w:tcPr>
            <w:tcW w:w="1048" w:type="dxa"/>
          </w:tcPr>
          <w:p>
            <w:pPr>
              <w:pStyle w:val="TableParagraph"/>
              <w:spacing w:line="223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452" w:hRule="atLeast"/>
        </w:trPr>
        <w:tc>
          <w:tcPr>
            <w:tcW w:w="1765" w:type="dxa"/>
          </w:tcPr>
          <w:p>
            <w:pPr>
              <w:pStyle w:val="TableParagraph"/>
              <w:spacing w:line="240" w:lineRule="exact" w:before="192"/>
              <w:ind w:left="50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SCHOLARSHIPS</w:t>
            </w:r>
          </w:p>
        </w:tc>
        <w:tc>
          <w:tcPr>
            <w:tcW w:w="6649" w:type="dxa"/>
          </w:tcPr>
          <w:p>
            <w:pPr>
              <w:pStyle w:val="TableParagraph"/>
              <w:spacing w:line="240" w:lineRule="exact" w:before="192"/>
              <w:ind w:left="156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Excellence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Refereeing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Award,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Journal</w:t>
            </w:r>
            <w:r>
              <w:rPr>
                <w:i/>
                <w:spacing w:val="34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3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Economic</w:t>
            </w:r>
            <w:r>
              <w:rPr>
                <w:i/>
                <w:spacing w:val="32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History</w:t>
            </w:r>
          </w:p>
        </w:tc>
        <w:tc>
          <w:tcPr>
            <w:tcW w:w="1048" w:type="dxa"/>
          </w:tcPr>
          <w:p>
            <w:pPr>
              <w:pStyle w:val="TableParagraph"/>
              <w:spacing w:line="240" w:lineRule="exact" w:before="192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19" w:hRule="atLeast"/>
        </w:trPr>
        <w:tc>
          <w:tcPr>
            <w:tcW w:w="1765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AND</w:t>
            </w:r>
            <w:r>
              <w:rPr>
                <w:spacing w:val="-2"/>
                <w:w w:val="125"/>
                <w:sz w:val="20"/>
              </w:rPr>
              <w:t> AWARDS</w:t>
            </w:r>
          </w:p>
        </w:tc>
        <w:tc>
          <w:tcPr>
            <w:tcW w:w="6649" w:type="dxa"/>
          </w:tcPr>
          <w:p>
            <w:pPr>
              <w:pStyle w:val="TableParagraph"/>
              <w:spacing w:line="199" w:lineRule="exact"/>
              <w:ind w:left="156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Meritorious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Reviewer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Award,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Australian</w:t>
            </w:r>
            <w:r>
              <w:rPr>
                <w:i/>
                <w:spacing w:val="2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Review</w:t>
            </w:r>
            <w:r>
              <w:rPr>
                <w:i/>
                <w:spacing w:val="2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Economic</w:t>
            </w:r>
            <w:r>
              <w:rPr>
                <w:i/>
                <w:spacing w:val="26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History</w:t>
            </w:r>
          </w:p>
        </w:tc>
        <w:tc>
          <w:tcPr>
            <w:tcW w:w="1048" w:type="dxa"/>
          </w:tcPr>
          <w:p>
            <w:pPr>
              <w:pStyle w:val="TableParagraph"/>
              <w:spacing w:line="199" w:lineRule="exact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</w:tbl>
    <w:p>
      <w:pPr>
        <w:pStyle w:val="TableParagraph"/>
        <w:spacing w:after="0" w:line="199" w:lineRule="exact"/>
        <w:jc w:val="right"/>
        <w:rPr>
          <w:sz w:val="20"/>
        </w:rPr>
        <w:sectPr>
          <w:type w:val="continuous"/>
          <w:pgSz w:w="12240" w:h="15840"/>
          <w:pgMar w:header="1079" w:footer="691" w:top="1380" w:bottom="940" w:left="1080" w:right="1080"/>
        </w:sectPr>
      </w:pP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2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9"/>
        <w:gridCol w:w="395"/>
        <w:gridCol w:w="1206"/>
      </w:tblGrid>
      <w:tr>
        <w:trPr>
          <w:trHeight w:val="219" w:hRule="atLeast"/>
        </w:trPr>
        <w:tc>
          <w:tcPr>
            <w:tcW w:w="6384" w:type="dxa"/>
            <w:gridSpan w:val="2"/>
          </w:tcPr>
          <w:p>
            <w:pPr>
              <w:pStyle w:val="TableParagraph"/>
              <w:spacing w:line="199" w:lineRule="exact"/>
              <w:ind w:left="50"/>
              <w:rPr>
                <w:i/>
                <w:sz w:val="20"/>
              </w:rPr>
            </w:pPr>
            <w:r>
              <w:rPr>
                <w:w w:val="110"/>
                <w:sz w:val="20"/>
              </w:rPr>
              <w:t>Excellence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Refereeing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Explorations</w:t>
            </w:r>
            <w:r>
              <w:rPr>
                <w:i/>
                <w:w w:val="110"/>
                <w:sz w:val="20"/>
              </w:rPr>
              <w:t> in</w:t>
            </w:r>
            <w:r>
              <w:rPr>
                <w:i/>
                <w:spacing w:val="-1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Economic</w:t>
            </w:r>
            <w:r>
              <w:rPr>
                <w:i/>
                <w:spacing w:val="-1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History</w:t>
            </w:r>
          </w:p>
        </w:tc>
        <w:tc>
          <w:tcPr>
            <w:tcW w:w="1206" w:type="dxa"/>
          </w:tcPr>
          <w:p>
            <w:pPr>
              <w:pStyle w:val="TableParagraph"/>
              <w:spacing w:line="199" w:lineRule="exact"/>
              <w:ind w:right="5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6384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International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Association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Dissertation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Prize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Finalist</w:t>
            </w:r>
          </w:p>
        </w:tc>
        <w:tc>
          <w:tcPr>
            <w:tcW w:w="120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6384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Economic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Association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Nevins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Dissertation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Prize</w:t>
            </w:r>
          </w:p>
        </w:tc>
        <w:tc>
          <w:tcPr>
            <w:tcW w:w="1206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6384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Royal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Society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Junior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Fellowship</w:t>
            </w:r>
          </w:p>
        </w:tc>
        <w:tc>
          <w:tcPr>
            <w:tcW w:w="1206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2015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6384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Amy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Mary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Preston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Read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Scholarship</w:t>
            </w:r>
          </w:p>
        </w:tc>
        <w:tc>
          <w:tcPr>
            <w:tcW w:w="1206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2015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6384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European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Council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Studentship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(full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funding)</w:t>
            </w:r>
          </w:p>
        </w:tc>
        <w:tc>
          <w:tcPr>
            <w:tcW w:w="120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19" w:hRule="atLeast"/>
        </w:trPr>
        <w:tc>
          <w:tcPr>
            <w:tcW w:w="6384" w:type="dxa"/>
            <w:gridSpan w:val="2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Merton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College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Overseas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Supplementary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206" w:type="dxa"/>
          </w:tcPr>
          <w:p>
            <w:pPr>
              <w:pStyle w:val="TableParagraph"/>
              <w:spacing w:line="199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59" w:hRule="atLeast"/>
        </w:trPr>
        <w:tc>
          <w:tcPr>
            <w:tcW w:w="5989" w:type="dxa"/>
          </w:tcPr>
          <w:p>
            <w:pPr>
              <w:pStyle w:val="TableParagraph"/>
              <w:spacing w:line="23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Dacre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Trust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601" w:type="dxa"/>
            <w:gridSpan w:val="2"/>
          </w:tcPr>
          <w:p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sz w:val="20"/>
              </w:rPr>
              <w:t>2013,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2014,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598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Rajiv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Kapur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Award</w:t>
            </w:r>
          </w:p>
        </w:tc>
        <w:tc>
          <w:tcPr>
            <w:tcW w:w="1601" w:type="dxa"/>
            <w:gridSpan w:val="2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598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Oxford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Vice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Chancellor’s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Scholarship</w:t>
            </w:r>
          </w:p>
        </w:tc>
        <w:tc>
          <w:tcPr>
            <w:tcW w:w="1601" w:type="dxa"/>
            <w:gridSpan w:val="2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19" w:hRule="atLeast"/>
        </w:trPr>
        <w:tc>
          <w:tcPr>
            <w:tcW w:w="5989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Southern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California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Trustee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Scholarship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(full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tuition)</w:t>
            </w:r>
          </w:p>
        </w:tc>
        <w:tc>
          <w:tcPr>
            <w:tcW w:w="1601" w:type="dxa"/>
            <w:gridSpan w:val="2"/>
          </w:tcPr>
          <w:p>
            <w:pPr>
              <w:pStyle w:val="TableParagraph"/>
              <w:spacing w:line="199" w:lineRule="exact"/>
              <w:ind w:left="552"/>
              <w:rPr>
                <w:sz w:val="20"/>
              </w:rPr>
            </w:pPr>
            <w:r>
              <w:rPr>
                <w:sz w:val="20"/>
              </w:rPr>
              <w:t>2005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>
      <w:pPr>
        <w:pStyle w:val="BodyText"/>
        <w:spacing w:before="118"/>
      </w:pPr>
    </w:p>
    <w:p>
      <w:pPr>
        <w:pStyle w:val="BodyText"/>
        <w:spacing w:line="235" w:lineRule="auto"/>
        <w:ind w:left="2232" w:right="270" w:hanging="1872"/>
      </w:pPr>
      <w:r>
        <w:rPr>
          <w:w w:val="110"/>
        </w:rPr>
        <w:t>PRESENTATIONS</w:t>
      </w:r>
      <w:r>
        <w:rPr>
          <w:spacing w:val="80"/>
          <w:w w:val="150"/>
        </w:rPr>
        <w:t> </w:t>
      </w:r>
      <w:r>
        <w:rPr>
          <w:b/>
          <w:w w:val="110"/>
        </w:rPr>
        <w:t>2027;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Scheduled</w:t>
      </w:r>
      <w:r>
        <w:rPr>
          <w:b/>
          <w:spacing w:val="34"/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University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Chile</w:t>
      </w:r>
      <w:r>
        <w:rPr>
          <w:spacing w:val="35"/>
          <w:w w:val="110"/>
        </w:rPr>
        <w:t> </w:t>
      </w:r>
      <w:r>
        <w:rPr>
          <w:w w:val="110"/>
        </w:rPr>
        <w:t>(Santiago)</w:t>
      </w:r>
      <w:r>
        <w:rPr>
          <w:spacing w:val="34"/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Pontificia</w:t>
      </w:r>
      <w:r>
        <w:rPr>
          <w:spacing w:val="35"/>
          <w:w w:val="110"/>
        </w:rPr>
        <w:t> </w:t>
      </w:r>
      <w:r>
        <w:rPr>
          <w:w w:val="110"/>
        </w:rPr>
        <w:t>Universidad</w:t>
      </w:r>
      <w:r>
        <w:rPr>
          <w:spacing w:val="35"/>
          <w:w w:val="110"/>
        </w:rPr>
        <w:t> </w:t>
      </w:r>
      <w:r>
        <w:rPr>
          <w:spacing w:val="11"/>
          <w:w w:val="111"/>
        </w:rPr>
        <w:t>Cat</w:t>
      </w:r>
      <w:r>
        <w:rPr>
          <w:spacing w:val="-89"/>
          <w:w w:val="162"/>
        </w:rPr>
        <w:t>´</w:t>
      </w:r>
      <w:r>
        <w:rPr>
          <w:spacing w:val="11"/>
          <w:w w:val="86"/>
        </w:rPr>
        <w:t>o</w:t>
      </w:r>
      <w:r>
        <w:rPr>
          <w:spacing w:val="11"/>
          <w:w w:val="101"/>
        </w:rPr>
        <w:t>lica</w:t>
      </w:r>
      <w:r>
        <w:rPr>
          <w:spacing w:val="-1"/>
          <w:w w:val="109"/>
        </w:rPr>
        <w:t> </w:t>
      </w:r>
      <w:r>
        <w:rPr>
          <w:w w:val="110"/>
        </w:rPr>
        <w:t>de Chile (Santiago)</w:t>
      </w:r>
    </w:p>
    <w:p>
      <w:pPr>
        <w:spacing w:before="111"/>
        <w:ind w:left="2232" w:right="0" w:firstLine="0"/>
        <w:jc w:val="left"/>
        <w:rPr>
          <w:sz w:val="20"/>
        </w:rPr>
      </w:pPr>
      <w:r>
        <w:rPr>
          <w:b/>
          <w:w w:val="110"/>
          <w:sz w:val="20"/>
        </w:rPr>
        <w:t>2026;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Scheduled</w:t>
      </w:r>
      <w:r>
        <w:rPr>
          <w:b/>
          <w:spacing w:val="20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5"/>
          <w:w w:val="110"/>
          <w:sz w:val="20"/>
        </w:rPr>
        <w:t> </w:t>
      </w:r>
      <w:r>
        <w:rPr>
          <w:w w:val="110"/>
          <w:sz w:val="20"/>
        </w:rPr>
        <w:t>UCLA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History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Mini-Conference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(Los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Angeles)</w:t>
      </w:r>
    </w:p>
    <w:p>
      <w:pPr>
        <w:pStyle w:val="BodyText"/>
        <w:spacing w:line="247" w:lineRule="exact" w:before="110"/>
        <w:ind w:left="2232"/>
        <w:rPr>
          <w:rFonts w:ascii="Verdana" w:hAnsi="Verdana"/>
          <w:i/>
        </w:rPr>
      </w:pPr>
      <w:r>
        <w:rPr>
          <w:b/>
          <w:w w:val="105"/>
        </w:rPr>
        <w:t>2025</w:t>
      </w:r>
      <w:r>
        <w:rPr>
          <w:b/>
          <w:spacing w:val="59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33"/>
          <w:w w:val="105"/>
        </w:rPr>
        <w:t> </w:t>
      </w:r>
      <w:r>
        <w:rPr>
          <w:w w:val="105"/>
        </w:rPr>
        <w:t>London</w:t>
      </w:r>
      <w:r>
        <w:rPr>
          <w:spacing w:val="60"/>
          <w:w w:val="105"/>
        </w:rPr>
        <w:t> </w:t>
      </w:r>
      <w:r>
        <w:rPr>
          <w:w w:val="105"/>
        </w:rPr>
        <w:t>School</w:t>
      </w:r>
      <w:r>
        <w:rPr>
          <w:spacing w:val="59"/>
          <w:w w:val="105"/>
        </w:rPr>
        <w:t> </w:t>
      </w:r>
      <w:r>
        <w:rPr>
          <w:w w:val="105"/>
        </w:rPr>
        <w:t>of</w:t>
      </w:r>
      <w:r>
        <w:rPr>
          <w:spacing w:val="59"/>
          <w:w w:val="105"/>
        </w:rPr>
        <w:t> </w:t>
      </w:r>
      <w:r>
        <w:rPr>
          <w:w w:val="105"/>
        </w:rPr>
        <w:t>Economics</w:t>
      </w:r>
      <w:r>
        <w:rPr>
          <w:spacing w:val="60"/>
          <w:w w:val="105"/>
        </w:rPr>
        <w:t> </w:t>
      </w:r>
      <w:r>
        <w:rPr>
          <w:w w:val="105"/>
        </w:rPr>
        <w:t>(London)</w:t>
      </w:r>
      <w:r>
        <w:rPr>
          <w:spacing w:val="58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60"/>
          <w:w w:val="105"/>
        </w:rPr>
        <w:t> </w:t>
      </w:r>
      <w:r>
        <w:rPr>
          <w:w w:val="105"/>
        </w:rPr>
        <w:t>of</w:t>
      </w:r>
      <w:r>
        <w:rPr>
          <w:spacing w:val="59"/>
          <w:w w:val="105"/>
        </w:rPr>
        <w:t> </w:t>
      </w:r>
      <w:r>
        <w:rPr>
          <w:w w:val="105"/>
        </w:rPr>
        <w:t>Oxford</w:t>
      </w:r>
      <w:r>
        <w:rPr>
          <w:spacing w:val="60"/>
          <w:w w:val="105"/>
        </w:rPr>
        <w:t> </w:t>
      </w:r>
      <w:r>
        <w:rPr>
          <w:w w:val="105"/>
        </w:rPr>
        <w:t>(Oxford)</w:t>
      </w:r>
      <w:r>
        <w:rPr>
          <w:spacing w:val="58"/>
          <w:w w:val="105"/>
        </w:rPr>
        <w:t> </w:t>
      </w:r>
      <w:r>
        <w:rPr>
          <w:rFonts w:ascii="Verdana" w:hAnsi="Verdana"/>
          <w:i/>
          <w:spacing w:val="-10"/>
          <w:w w:val="105"/>
        </w:rPr>
        <w:t>•</w:t>
      </w:r>
    </w:p>
    <w:p>
      <w:pPr>
        <w:pStyle w:val="BodyText"/>
        <w:spacing w:line="247" w:lineRule="exact"/>
        <w:ind w:left="2232"/>
      </w:pPr>
      <w:r>
        <w:rPr>
          <w:w w:val="105"/>
        </w:rPr>
        <w:t>Warwick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7"/>
          <w:w w:val="105"/>
        </w:rPr>
        <w:t> </w:t>
      </w:r>
      <w:r>
        <w:rPr>
          <w:w w:val="105"/>
        </w:rPr>
        <w:t>(Coventry)</w:t>
      </w:r>
      <w:r>
        <w:rPr>
          <w:spacing w:val="25"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Pomona</w:t>
      </w:r>
      <w:r>
        <w:rPr>
          <w:spacing w:val="27"/>
          <w:w w:val="105"/>
        </w:rPr>
        <w:t> </w:t>
      </w:r>
      <w:r>
        <w:rPr>
          <w:w w:val="105"/>
        </w:rPr>
        <w:t>College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(Claremont)</w:t>
      </w:r>
    </w:p>
    <w:p>
      <w:pPr>
        <w:pStyle w:val="BodyText"/>
        <w:spacing w:line="225" w:lineRule="auto" w:before="122"/>
        <w:ind w:left="2232" w:right="270"/>
      </w:pPr>
      <w:r>
        <w:rPr>
          <w:b/>
          <w:w w:val="105"/>
        </w:rPr>
        <w:t>2024</w:t>
      </w:r>
      <w:r>
        <w:rPr>
          <w:b/>
          <w:spacing w:val="40"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[Dissertation</w:t>
      </w:r>
      <w:r>
        <w:rPr>
          <w:spacing w:val="40"/>
          <w:w w:val="105"/>
        </w:rPr>
        <w:t> </w:t>
      </w:r>
      <w:r>
        <w:rPr>
          <w:w w:val="105"/>
        </w:rPr>
        <w:t>Session</w:t>
      </w:r>
      <w:r>
        <w:rPr>
          <w:spacing w:val="40"/>
          <w:w w:val="105"/>
        </w:rPr>
        <w:t> </w:t>
      </w:r>
      <w:r>
        <w:rPr>
          <w:w w:val="105"/>
        </w:rPr>
        <w:t>Co- Chair]</w:t>
      </w:r>
      <w:r>
        <w:rPr>
          <w:spacing w:val="27"/>
          <w:w w:val="105"/>
        </w:rPr>
        <w:t> </w:t>
      </w:r>
      <w:r>
        <w:rPr>
          <w:w w:val="105"/>
        </w:rPr>
        <w:t>(Sacramento)</w:t>
      </w:r>
      <w:r>
        <w:rPr>
          <w:spacing w:val="25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1"/>
          <w:w w:val="105"/>
        </w:rPr>
        <w:t> </w:t>
      </w:r>
      <w:r>
        <w:rPr>
          <w:w w:val="105"/>
        </w:rPr>
        <w:t>NBER</w:t>
      </w:r>
      <w:r>
        <w:rPr>
          <w:spacing w:val="27"/>
          <w:w w:val="105"/>
        </w:rPr>
        <w:t> </w:t>
      </w:r>
      <w:r>
        <w:rPr>
          <w:w w:val="105"/>
        </w:rPr>
        <w:t>DAE</w:t>
      </w:r>
      <w:r>
        <w:rPr>
          <w:spacing w:val="27"/>
          <w:w w:val="105"/>
        </w:rPr>
        <w:t> </w:t>
      </w:r>
      <w:r>
        <w:rPr>
          <w:w w:val="105"/>
        </w:rPr>
        <w:t>Spring</w:t>
      </w:r>
      <w:r>
        <w:rPr>
          <w:spacing w:val="27"/>
          <w:w w:val="105"/>
        </w:rPr>
        <w:t> </w:t>
      </w:r>
      <w:r>
        <w:rPr>
          <w:w w:val="105"/>
        </w:rPr>
        <w:t>Meetings</w:t>
      </w:r>
      <w:r>
        <w:rPr>
          <w:spacing w:val="27"/>
          <w:w w:val="105"/>
        </w:rPr>
        <w:t> </w:t>
      </w:r>
      <w:r>
        <w:rPr>
          <w:w w:val="105"/>
        </w:rPr>
        <w:t>(Cambridge)</w:t>
      </w:r>
      <w:r>
        <w:rPr>
          <w:spacing w:val="27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1"/>
          <w:w w:val="105"/>
        </w:rPr>
        <w:t> </w:t>
      </w:r>
      <w:r>
        <w:rPr>
          <w:w w:val="105"/>
        </w:rPr>
        <w:t>Caltech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(Pasadena)</w:t>
      </w:r>
    </w:p>
    <w:p>
      <w:pPr>
        <w:pStyle w:val="BodyText"/>
        <w:spacing w:line="225" w:lineRule="auto" w:before="136"/>
        <w:ind w:left="2232" w:right="356"/>
        <w:jc w:val="both"/>
      </w:pPr>
      <w:r>
        <w:rPr>
          <w:b/>
          <w:w w:val="105"/>
        </w:rPr>
        <w:t>2023</w:t>
      </w:r>
      <w:r>
        <w:rPr>
          <w:b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7"/>
          <w:w w:val="105"/>
        </w:rPr>
        <w:t> </w:t>
      </w:r>
      <w:r>
        <w:rPr>
          <w:w w:val="105"/>
        </w:rPr>
        <w:t>National</w:t>
      </w:r>
      <w:r>
        <w:rPr>
          <w:w w:val="105"/>
        </w:rPr>
        <w:t> Academies</w:t>
      </w:r>
      <w:r>
        <w:rPr>
          <w:w w:val="105"/>
        </w:rPr>
        <w:t> of</w:t>
      </w:r>
      <w:r>
        <w:rPr>
          <w:w w:val="105"/>
        </w:rPr>
        <w:t> Sciences,</w:t>
      </w:r>
      <w:r>
        <w:rPr>
          <w:w w:val="105"/>
        </w:rPr>
        <w:t> Engineering,</w:t>
      </w:r>
      <w:r>
        <w:rPr>
          <w:w w:val="105"/>
        </w:rPr>
        <w:t> and</w:t>
      </w:r>
      <w:r>
        <w:rPr>
          <w:w w:val="105"/>
        </w:rPr>
        <w:t> Medicine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the Dynamics of Climate and the Macroeconomy [Panelist] (Washington, D.C.)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3"/>
          <w:w w:val="105"/>
        </w:rPr>
        <w:t> </w:t>
      </w:r>
      <w:r>
        <w:rPr>
          <w:w w:val="105"/>
        </w:rPr>
        <w:t>Chicago Fed Monetary and Financial History Workshop (Chicago)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Economic History Associ- ation Annual Conference [Dissertation Session Convenor] (Pittsburgh)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"/>
          <w:w w:val="105"/>
        </w:rPr>
        <w:t> </w:t>
      </w:r>
      <w:r>
        <w:rPr>
          <w:w w:val="105"/>
        </w:rPr>
        <w:t>All-California Labor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[Presenter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Discussant]</w:t>
      </w:r>
      <w:r>
        <w:rPr>
          <w:spacing w:val="40"/>
          <w:w w:val="105"/>
        </w:rPr>
        <w:t> </w:t>
      </w:r>
      <w:r>
        <w:rPr>
          <w:w w:val="105"/>
        </w:rPr>
        <w:t>(Santa</w:t>
      </w:r>
      <w:r>
        <w:rPr>
          <w:spacing w:val="40"/>
          <w:w w:val="105"/>
        </w:rPr>
        <w:t> </w:t>
      </w:r>
      <w:r>
        <w:rPr>
          <w:w w:val="105"/>
        </w:rPr>
        <w:t>Barbara)</w:t>
      </w:r>
      <w:r>
        <w:rPr>
          <w:spacing w:val="40"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University of Southern California (Los Angeles)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2"/>
          <w:w w:val="105"/>
        </w:rPr>
        <w:t> </w:t>
      </w:r>
      <w:r>
        <w:rPr>
          <w:w w:val="105"/>
        </w:rPr>
        <w:t>Northwestern University (Evanston)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2"/>
          <w:w w:val="105"/>
        </w:rPr>
        <w:t> </w:t>
      </w:r>
      <w:r>
        <w:rPr>
          <w:w w:val="105"/>
        </w:rPr>
        <w:t>Grinnell College (Grinnell)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"/>
          <w:w w:val="105"/>
        </w:rPr>
        <w:t> </w:t>
      </w:r>
      <w:r>
        <w:rPr>
          <w:w w:val="105"/>
        </w:rPr>
        <w:t>University of Maryland Baltimore County (Baltimore)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"/>
          <w:w w:val="105"/>
        </w:rPr>
        <w:t> </w:t>
      </w:r>
      <w:r>
        <w:rPr>
          <w:w w:val="105"/>
        </w:rPr>
        <w:t>Washing- ton</w:t>
      </w:r>
      <w:r>
        <w:rPr>
          <w:spacing w:val="40"/>
          <w:w w:val="105"/>
        </w:rPr>
        <w:t> </w:t>
      </w:r>
      <w:r>
        <w:rPr>
          <w:w w:val="105"/>
        </w:rPr>
        <w:t>Area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Seminar</w:t>
      </w:r>
      <w:r>
        <w:rPr>
          <w:spacing w:val="40"/>
          <w:w w:val="105"/>
        </w:rPr>
        <w:t> </w:t>
      </w:r>
      <w:r>
        <w:rPr>
          <w:w w:val="105"/>
        </w:rPr>
        <w:t>(Baltimore)</w:t>
      </w:r>
      <w:r>
        <w:rPr>
          <w:spacing w:val="40"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Seattle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Council</w:t>
      </w:r>
      <w:r>
        <w:rPr>
          <w:spacing w:val="40"/>
          <w:w w:val="105"/>
        </w:rPr>
        <w:t> </w:t>
      </w:r>
      <w:r>
        <w:rPr>
          <w:w w:val="105"/>
        </w:rPr>
        <w:t>(Seat- tle)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Center</w:t>
      </w:r>
      <w:r>
        <w:rPr>
          <w:w w:val="105"/>
        </w:rPr>
        <w:t> for</w:t>
      </w:r>
      <w:r>
        <w:rPr>
          <w:w w:val="105"/>
        </w:rPr>
        <w:t> Population,</w:t>
      </w:r>
      <w:r>
        <w:rPr>
          <w:w w:val="105"/>
        </w:rPr>
        <w:t> Inequality,</w:t>
      </w:r>
      <w:r>
        <w:rPr>
          <w:w w:val="105"/>
        </w:rPr>
        <w:t> &amp;</w:t>
      </w:r>
      <w:r>
        <w:rPr>
          <w:w w:val="105"/>
        </w:rPr>
        <w:t> Policy</w:t>
      </w:r>
      <w:r>
        <w:rPr>
          <w:w w:val="105"/>
        </w:rPr>
        <w:t> Brownbag</w:t>
      </w:r>
      <w:r>
        <w:rPr>
          <w:w w:val="105"/>
        </w:rPr>
        <w:t> (Irvine)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Applied</w:t>
      </w:r>
      <w:r>
        <w:rPr>
          <w:w w:val="105"/>
        </w:rPr>
        <w:t> Micro Brownbag,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California,</w:t>
      </w:r>
      <w:r>
        <w:rPr>
          <w:spacing w:val="40"/>
          <w:w w:val="105"/>
        </w:rPr>
        <w:t> </w:t>
      </w:r>
      <w:r>
        <w:rPr>
          <w:w w:val="105"/>
        </w:rPr>
        <w:t>Irvine</w:t>
      </w:r>
      <w:r>
        <w:rPr>
          <w:spacing w:val="40"/>
          <w:w w:val="105"/>
        </w:rPr>
        <w:t> </w:t>
      </w:r>
      <w:r>
        <w:rPr>
          <w:w w:val="105"/>
        </w:rPr>
        <w:t>(Irvine)</w:t>
      </w:r>
    </w:p>
    <w:p>
      <w:pPr>
        <w:pStyle w:val="BodyText"/>
        <w:spacing w:line="225" w:lineRule="auto" w:before="126"/>
        <w:ind w:left="2232" w:right="356"/>
        <w:jc w:val="both"/>
      </w:pPr>
      <w:r>
        <w:rPr>
          <w:b/>
          <w:w w:val="110"/>
        </w:rPr>
        <w:t>2022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"/>
          <w:w w:val="110"/>
        </w:rPr>
        <w:t> </w:t>
      </w:r>
      <w:r>
        <w:rPr>
          <w:w w:val="110"/>
        </w:rPr>
        <w:t>NBER Summer Institute, DAE (Cambridge)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"/>
          <w:w w:val="110"/>
        </w:rPr>
        <w:t> </w:t>
      </w:r>
      <w:r>
        <w:rPr>
          <w:w w:val="110"/>
        </w:rPr>
        <w:t>CEPR Economic History Sym- </w:t>
      </w:r>
      <w:r>
        <w:rPr/>
        <w:t>posium (Odense) </w:t>
      </w:r>
      <w:r>
        <w:rPr>
          <w:rFonts w:ascii="Verdana" w:hAnsi="Verdana"/>
          <w:i/>
        </w:rPr>
        <w:t>• </w:t>
      </w:r>
      <w:r>
        <w:rPr/>
        <w:t>Pacific Northwest Regional Economic Conference [Keynote] (Hood </w:t>
      </w:r>
      <w:r>
        <w:rPr>
          <w:w w:val="110"/>
        </w:rPr>
        <w:t>River)</w:t>
      </w:r>
      <w:r>
        <w:rPr>
          <w:spacing w:val="-8"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Economic</w:t>
      </w:r>
      <w:r>
        <w:rPr>
          <w:w w:val="110"/>
        </w:rPr>
        <w:t> History</w:t>
      </w:r>
      <w:r>
        <w:rPr>
          <w:w w:val="110"/>
        </w:rPr>
        <w:t> Association</w:t>
      </w:r>
      <w:r>
        <w:rPr>
          <w:w w:val="110"/>
        </w:rPr>
        <w:t> Annual</w:t>
      </w:r>
      <w:r>
        <w:rPr>
          <w:w w:val="110"/>
        </w:rPr>
        <w:t> Conference</w:t>
      </w:r>
      <w:r>
        <w:rPr>
          <w:w w:val="110"/>
        </w:rPr>
        <w:t> [Discussant]</w:t>
      </w:r>
      <w:r>
        <w:rPr>
          <w:w w:val="110"/>
        </w:rPr>
        <w:t> (La</w:t>
      </w:r>
      <w:r>
        <w:rPr>
          <w:w w:val="110"/>
        </w:rPr>
        <w:t> Crosse)</w:t>
      </w:r>
      <w:r>
        <w:rPr>
          <w:spacing w:val="-1"/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“The</w:t>
      </w:r>
      <w:r>
        <w:rPr>
          <w:w w:val="110"/>
        </w:rPr>
        <w:t> Rise</w:t>
      </w:r>
      <w:r>
        <w:rPr>
          <w:w w:val="110"/>
        </w:rPr>
        <w:t> and</w:t>
      </w:r>
      <w:r>
        <w:rPr>
          <w:w w:val="110"/>
        </w:rPr>
        <w:t> Fall</w:t>
      </w:r>
      <w:r>
        <w:rPr>
          <w:w w:val="110"/>
        </w:rPr>
        <w:t> of</w:t>
      </w:r>
      <w:r>
        <w:rPr>
          <w:w w:val="110"/>
        </w:rPr>
        <w:t> Laissez</w:t>
      </w:r>
      <w:r>
        <w:rPr>
          <w:w w:val="110"/>
        </w:rPr>
        <w:t> Faire”</w:t>
      </w:r>
      <w:r>
        <w:rPr>
          <w:w w:val="110"/>
        </w:rPr>
        <w:t> Book</w:t>
      </w:r>
      <w:r>
        <w:rPr>
          <w:w w:val="110"/>
        </w:rPr>
        <w:t> Conference</w:t>
      </w:r>
      <w:r>
        <w:rPr>
          <w:w w:val="110"/>
        </w:rPr>
        <w:t> [Discussant]</w:t>
      </w:r>
      <w:r>
        <w:rPr>
          <w:w w:val="110"/>
        </w:rPr>
        <w:t> (Evanston)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Yale University</w:t>
      </w:r>
      <w:r>
        <w:rPr>
          <w:w w:val="110"/>
        </w:rPr>
        <w:t> (New</w:t>
      </w:r>
      <w:r>
        <w:rPr>
          <w:w w:val="110"/>
        </w:rPr>
        <w:t> Haven)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Columbia</w:t>
      </w:r>
      <w:r>
        <w:rPr>
          <w:w w:val="110"/>
        </w:rPr>
        <w:t> University</w:t>
      </w:r>
      <w:r>
        <w:rPr>
          <w:w w:val="110"/>
        </w:rPr>
        <w:t> (New</w:t>
      </w:r>
      <w:r>
        <w:rPr>
          <w:w w:val="110"/>
        </w:rPr>
        <w:t> York)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British Columbia (Vancouver)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Peking University (Beijing)</w:t>
      </w:r>
    </w:p>
    <w:p>
      <w:pPr>
        <w:pStyle w:val="BodyText"/>
        <w:spacing w:line="225" w:lineRule="auto" w:before="119"/>
        <w:ind w:left="2231" w:right="357"/>
        <w:jc w:val="both"/>
      </w:pPr>
      <w:r>
        <w:rPr>
          <w:b/>
          <w:w w:val="105"/>
        </w:rPr>
        <w:t>2021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1"/>
          <w:w w:val="105"/>
        </w:rPr>
        <w:t> </w:t>
      </w:r>
      <w:r>
        <w:rPr>
          <w:w w:val="105"/>
        </w:rPr>
        <w:t>Economic History Association Annual Conference (Tucson)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1"/>
          <w:w w:val="105"/>
        </w:rPr>
        <w:t> </w:t>
      </w:r>
      <w:r>
        <w:rPr>
          <w:w w:val="105"/>
        </w:rPr>
        <w:t>Economic History Society</w:t>
      </w:r>
      <w:r>
        <w:rPr>
          <w:w w:val="105"/>
        </w:rPr>
        <w:t> Annual</w:t>
      </w:r>
      <w:r>
        <w:rPr>
          <w:w w:val="105"/>
        </w:rPr>
        <w:t> Conference</w:t>
      </w:r>
      <w:r>
        <w:rPr>
          <w:w w:val="105"/>
        </w:rPr>
        <w:t> (Virtual)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Bureau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Statistics</w:t>
      </w:r>
      <w:r>
        <w:rPr>
          <w:w w:val="105"/>
        </w:rPr>
        <w:t> West</w:t>
      </w:r>
      <w:r>
        <w:rPr>
          <w:w w:val="105"/>
        </w:rPr>
        <w:t> Region</w:t>
      </w:r>
      <w:r>
        <w:rPr>
          <w:w w:val="105"/>
        </w:rPr>
        <w:t> Data Users’ Conference (Virtual)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H2D2, University of Michigan (Ann Arbor)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Vanderbilt University</w:t>
      </w:r>
      <w:r>
        <w:rPr>
          <w:w w:val="105"/>
        </w:rPr>
        <w:t> (Nashville)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Connecticut</w:t>
      </w:r>
      <w:r>
        <w:rPr>
          <w:w w:val="105"/>
        </w:rPr>
        <w:t> (Storrs)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McMaster</w:t>
      </w:r>
      <w:r>
        <w:rPr>
          <w:w w:val="105"/>
        </w:rPr>
        <w:t> University (Hamilton)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"/>
          <w:w w:val="105"/>
        </w:rPr>
        <w:t> </w:t>
      </w:r>
      <w:r>
        <w:rPr>
          <w:w w:val="105"/>
        </w:rPr>
        <w:t>San Francisco State University (San Francisco)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"/>
          <w:w w:val="105"/>
        </w:rPr>
        <w:t> </w:t>
      </w:r>
      <w:r>
        <w:rPr>
          <w:w w:val="105"/>
        </w:rPr>
        <w:t>UC Center Sacramento (Sacramento)</w:t>
      </w:r>
      <w:r>
        <w:rPr>
          <w:spacing w:val="40"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Micro</w:t>
      </w:r>
      <w:r>
        <w:rPr>
          <w:spacing w:val="40"/>
          <w:w w:val="105"/>
        </w:rPr>
        <w:t> </w:t>
      </w:r>
      <w:r>
        <w:rPr>
          <w:w w:val="105"/>
        </w:rPr>
        <w:t>Brownbag,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California,</w:t>
      </w:r>
      <w:r>
        <w:rPr>
          <w:spacing w:val="40"/>
          <w:w w:val="105"/>
        </w:rPr>
        <w:t> </w:t>
      </w:r>
      <w:r>
        <w:rPr>
          <w:w w:val="105"/>
        </w:rPr>
        <w:t>Irvine</w:t>
      </w:r>
      <w:r>
        <w:rPr>
          <w:spacing w:val="40"/>
          <w:w w:val="105"/>
        </w:rPr>
        <w:t> </w:t>
      </w:r>
      <w:r>
        <w:rPr>
          <w:w w:val="105"/>
        </w:rPr>
        <w:t>(Irvine)</w:t>
      </w:r>
    </w:p>
    <w:p>
      <w:pPr>
        <w:spacing w:line="225" w:lineRule="auto" w:before="120"/>
        <w:ind w:left="2231" w:right="357" w:firstLine="0"/>
        <w:jc w:val="both"/>
        <w:rPr>
          <w:i/>
          <w:sz w:val="20"/>
        </w:rPr>
      </w:pPr>
      <w:r>
        <w:rPr>
          <w:b/>
          <w:w w:val="115"/>
          <w:sz w:val="20"/>
        </w:rPr>
        <w:t>2020</w:t>
      </w:r>
      <w:r>
        <w:rPr>
          <w:b/>
          <w:spacing w:val="-13"/>
          <w:w w:val="115"/>
          <w:sz w:val="20"/>
        </w:rPr>
        <w:t> </w:t>
      </w:r>
      <w:r>
        <w:rPr>
          <w:rFonts w:ascii="Verdana" w:hAnsi="Verdana"/>
          <w:i/>
          <w:w w:val="115"/>
          <w:sz w:val="20"/>
        </w:rPr>
        <w:t>•</w:t>
      </w:r>
      <w:r>
        <w:rPr>
          <w:rFonts w:ascii="Verdana" w:hAnsi="Verdana"/>
          <w:i/>
          <w:spacing w:val="-21"/>
          <w:w w:val="115"/>
          <w:sz w:val="20"/>
        </w:rPr>
        <w:t> </w:t>
      </w:r>
      <w:r>
        <w:rPr>
          <w:w w:val="115"/>
          <w:sz w:val="20"/>
        </w:rPr>
        <w:t>AEA/ASSA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Annual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Meeting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[Discussant]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(San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Diego)</w:t>
      </w:r>
      <w:r>
        <w:rPr>
          <w:spacing w:val="-3"/>
          <w:w w:val="115"/>
          <w:sz w:val="20"/>
        </w:rPr>
        <w:t> </w:t>
      </w:r>
      <w:r>
        <w:rPr>
          <w:rFonts w:ascii="Verdana" w:hAnsi="Verdana"/>
          <w:i/>
          <w:w w:val="115"/>
          <w:sz w:val="20"/>
        </w:rPr>
        <w:t>•</w:t>
      </w:r>
      <w:r>
        <w:rPr>
          <w:rFonts w:ascii="Verdana" w:hAnsi="Verdana"/>
          <w:i/>
          <w:spacing w:val="-21"/>
          <w:w w:val="115"/>
          <w:sz w:val="20"/>
        </w:rPr>
        <w:t> </w:t>
      </w:r>
      <w:r>
        <w:rPr>
          <w:w w:val="115"/>
          <w:sz w:val="20"/>
        </w:rPr>
        <w:t>CESR,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University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of </w:t>
      </w:r>
      <w:r>
        <w:rPr>
          <w:w w:val="110"/>
          <w:sz w:val="20"/>
        </w:rPr>
        <w:t>Southern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California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(Los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Angeles)</w:t>
      </w:r>
      <w:r>
        <w:rPr>
          <w:spacing w:val="-2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w w:val="110"/>
          <w:sz w:val="20"/>
        </w:rPr>
        <w:t>Reserve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India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(Mumbai)</w:t>
      </w:r>
      <w:r>
        <w:rPr>
          <w:spacing w:val="-3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b/>
          <w:i/>
          <w:w w:val="110"/>
          <w:sz w:val="20"/>
        </w:rPr>
        <w:t>Postponed</w:t>
      </w:r>
      <w:r>
        <w:rPr>
          <w:b/>
          <w:i/>
          <w:spacing w:val="12"/>
          <w:w w:val="110"/>
          <w:sz w:val="20"/>
        </w:rPr>
        <w:t> </w:t>
      </w:r>
      <w:r>
        <w:rPr>
          <w:b/>
          <w:i/>
          <w:w w:val="110"/>
          <w:sz w:val="20"/>
        </w:rPr>
        <w:t>or </w:t>
      </w:r>
      <w:r>
        <w:rPr>
          <w:b/>
          <w:i/>
          <w:w w:val="115"/>
          <w:sz w:val="20"/>
        </w:rPr>
        <w:t>canceled</w:t>
      </w:r>
      <w:r>
        <w:rPr>
          <w:b/>
          <w:i/>
          <w:w w:val="115"/>
          <w:sz w:val="20"/>
        </w:rPr>
        <w:t> due</w:t>
      </w:r>
      <w:r>
        <w:rPr>
          <w:b/>
          <w:i/>
          <w:w w:val="115"/>
          <w:sz w:val="20"/>
        </w:rPr>
        <w:t> to</w:t>
      </w:r>
      <w:r>
        <w:rPr>
          <w:b/>
          <w:i/>
          <w:w w:val="115"/>
          <w:sz w:val="20"/>
        </w:rPr>
        <w:t> COVID-19</w:t>
      </w:r>
      <w:r>
        <w:rPr>
          <w:b/>
          <w:i/>
          <w:w w:val="115"/>
          <w:sz w:val="20"/>
        </w:rPr>
        <w:t> </w:t>
      </w:r>
      <w:r>
        <w:rPr>
          <w:rFonts w:ascii="Verdana" w:hAnsi="Verdana"/>
          <w:i/>
          <w:w w:val="115"/>
          <w:sz w:val="20"/>
        </w:rPr>
        <w:t>•</w:t>
      </w:r>
      <w:r>
        <w:rPr>
          <w:rFonts w:ascii="Verdana" w:hAnsi="Verdana"/>
          <w:i/>
          <w:spacing w:val="-14"/>
          <w:w w:val="115"/>
          <w:sz w:val="20"/>
        </w:rPr>
        <w:t> </w:t>
      </w:r>
      <w:r>
        <w:rPr>
          <w:i/>
          <w:w w:val="115"/>
          <w:sz w:val="20"/>
        </w:rPr>
        <w:t>Economic</w:t>
      </w:r>
      <w:r>
        <w:rPr>
          <w:i/>
          <w:w w:val="115"/>
          <w:sz w:val="20"/>
        </w:rPr>
        <w:t> History</w:t>
      </w:r>
      <w:r>
        <w:rPr>
          <w:i/>
          <w:w w:val="115"/>
          <w:sz w:val="20"/>
        </w:rPr>
        <w:t> Society</w:t>
      </w:r>
      <w:r>
        <w:rPr>
          <w:i/>
          <w:w w:val="115"/>
          <w:sz w:val="20"/>
        </w:rPr>
        <w:t> Annual</w:t>
      </w:r>
      <w:r>
        <w:rPr>
          <w:i/>
          <w:w w:val="115"/>
          <w:sz w:val="20"/>
        </w:rPr>
        <w:t> Conference</w:t>
      </w:r>
      <w:r>
        <w:rPr>
          <w:i/>
          <w:w w:val="115"/>
          <w:sz w:val="20"/>
        </w:rPr>
        <w:t> (Ox- </w:t>
      </w:r>
      <w:r>
        <w:rPr>
          <w:i/>
          <w:sz w:val="20"/>
        </w:rPr>
        <w:t>ford)</w:t>
      </w:r>
      <w:r>
        <w:rPr>
          <w:i/>
          <w:spacing w:val="54"/>
          <w:sz w:val="20"/>
        </w:rPr>
        <w:t> </w:t>
      </w:r>
      <w:r>
        <w:rPr>
          <w:rFonts w:ascii="Verdana" w:hAnsi="Verdana"/>
          <w:i/>
          <w:sz w:val="20"/>
        </w:rPr>
        <w:t>•</w:t>
      </w:r>
      <w:r>
        <w:rPr>
          <w:rFonts w:ascii="Verdana" w:hAnsi="Verdana"/>
          <w:i/>
          <w:spacing w:val="30"/>
          <w:sz w:val="20"/>
        </w:rPr>
        <w:t> </w:t>
      </w:r>
      <w:r>
        <w:rPr>
          <w:i/>
          <w:sz w:val="20"/>
        </w:rPr>
        <w:t>IFN</w:t>
      </w:r>
      <w:r>
        <w:rPr>
          <w:i/>
          <w:spacing w:val="54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55"/>
          <w:sz w:val="20"/>
        </w:rPr>
        <w:t> </w:t>
      </w:r>
      <w:r>
        <w:rPr>
          <w:i/>
          <w:sz w:val="20"/>
        </w:rPr>
        <w:t>(Stockholm)</w:t>
      </w:r>
      <w:r>
        <w:rPr>
          <w:i/>
          <w:spacing w:val="56"/>
          <w:sz w:val="20"/>
        </w:rPr>
        <w:t> </w:t>
      </w:r>
      <w:r>
        <w:rPr>
          <w:rFonts w:ascii="Verdana" w:hAnsi="Verdana"/>
          <w:i/>
          <w:sz w:val="20"/>
        </w:rPr>
        <w:t>•</w:t>
      </w:r>
      <w:r>
        <w:rPr>
          <w:rFonts w:ascii="Verdana" w:hAnsi="Verdana"/>
          <w:i/>
          <w:spacing w:val="30"/>
          <w:sz w:val="20"/>
        </w:rPr>
        <w:t> </w:t>
      </w:r>
      <w:r>
        <w:rPr>
          <w:i/>
          <w:sz w:val="20"/>
        </w:rPr>
        <w:t>Demography</w:t>
      </w:r>
      <w:r>
        <w:rPr>
          <w:i/>
          <w:spacing w:val="54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56"/>
          <w:sz w:val="20"/>
        </w:rPr>
        <w:t> </w:t>
      </w:r>
      <w:r>
        <w:rPr>
          <w:i/>
          <w:sz w:val="20"/>
        </w:rPr>
        <w:t>Development</w:t>
      </w:r>
      <w:r>
        <w:rPr>
          <w:i/>
          <w:spacing w:val="55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54"/>
          <w:sz w:val="20"/>
        </w:rPr>
        <w:t> </w:t>
      </w:r>
      <w:r>
        <w:rPr>
          <w:i/>
          <w:spacing w:val="-2"/>
          <w:sz w:val="20"/>
        </w:rPr>
        <w:t>(Irvine)</w:t>
      </w:r>
    </w:p>
    <w:p>
      <w:pPr>
        <w:pStyle w:val="ListParagraph"/>
        <w:numPr>
          <w:ilvl w:val="0"/>
          <w:numId w:val="1"/>
        </w:numPr>
        <w:tabs>
          <w:tab w:pos="2409" w:val="left" w:leader="none"/>
        </w:tabs>
        <w:spacing w:line="225" w:lineRule="auto" w:before="0" w:after="0"/>
        <w:ind w:left="2232" w:right="357" w:firstLine="0"/>
        <w:jc w:val="both"/>
        <w:rPr>
          <w:i/>
          <w:sz w:val="20"/>
        </w:rPr>
      </w:pPr>
      <w:r>
        <w:rPr>
          <w:i/>
          <w:w w:val="110"/>
          <w:sz w:val="20"/>
        </w:rPr>
        <w:t>Australian</w:t>
      </w:r>
      <w:r>
        <w:rPr>
          <w:i/>
          <w:w w:val="110"/>
          <w:sz w:val="20"/>
        </w:rPr>
        <w:t> National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(Canberra)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Sydney</w:t>
      </w:r>
      <w:r>
        <w:rPr>
          <w:i/>
          <w:w w:val="110"/>
          <w:sz w:val="20"/>
        </w:rPr>
        <w:t> (Sydney)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Uni- versity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Adelaide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(Adelaide)</w:t>
      </w:r>
      <w:r>
        <w:rPr>
          <w:i/>
          <w:spacing w:val="40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 </w:t>
      </w:r>
      <w:r>
        <w:rPr>
          <w:i/>
          <w:w w:val="110"/>
          <w:sz w:val="20"/>
        </w:rPr>
        <w:t>CDASA,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California,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Irvine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(Irvine)</w:t>
      </w:r>
    </w:p>
    <w:p>
      <w:pPr>
        <w:pStyle w:val="BodyText"/>
        <w:spacing w:line="225" w:lineRule="auto" w:before="119"/>
        <w:ind w:left="2232" w:right="357"/>
        <w:jc w:val="both"/>
      </w:pPr>
      <w:r>
        <w:rPr>
          <w:b/>
          <w:w w:val="115"/>
        </w:rPr>
        <w:t>2019</w:t>
      </w:r>
      <w:r>
        <w:rPr>
          <w:b/>
          <w:w w:val="115"/>
        </w:rPr>
        <w:t> </w:t>
      </w:r>
      <w:r>
        <w:rPr>
          <w:rFonts w:ascii="Verdana" w:hAnsi="Verdana"/>
          <w:i/>
          <w:w w:val="115"/>
        </w:rPr>
        <w:t>•</w:t>
      </w:r>
      <w:r>
        <w:rPr>
          <w:rFonts w:ascii="Verdana" w:hAnsi="Verdana"/>
          <w:i/>
          <w:spacing w:val="-21"/>
          <w:w w:val="115"/>
        </w:rPr>
        <w:t> </w:t>
      </w:r>
      <w:r>
        <w:rPr>
          <w:w w:val="115"/>
        </w:rPr>
        <w:t>AEA/ASSA</w:t>
      </w:r>
      <w:r>
        <w:rPr>
          <w:w w:val="115"/>
        </w:rPr>
        <w:t> Annual</w:t>
      </w:r>
      <w:r>
        <w:rPr>
          <w:w w:val="115"/>
        </w:rPr>
        <w:t> Meeting</w:t>
      </w:r>
      <w:r>
        <w:rPr>
          <w:w w:val="115"/>
        </w:rPr>
        <w:t> [Discussant]</w:t>
      </w:r>
      <w:r>
        <w:rPr>
          <w:w w:val="115"/>
        </w:rPr>
        <w:t> (Atlanta)</w:t>
      </w:r>
      <w:r>
        <w:rPr>
          <w:w w:val="115"/>
        </w:rPr>
        <w:t> </w:t>
      </w:r>
      <w:r>
        <w:rPr>
          <w:rFonts w:ascii="Verdana" w:hAnsi="Verdana"/>
          <w:i/>
          <w:w w:val="115"/>
        </w:rPr>
        <w:t>•</w:t>
      </w:r>
      <w:r>
        <w:rPr>
          <w:rFonts w:ascii="Verdana" w:hAnsi="Verdana"/>
          <w:i/>
          <w:spacing w:val="-21"/>
          <w:w w:val="115"/>
        </w:rPr>
        <w:t> </w:t>
      </w:r>
      <w:r>
        <w:rPr>
          <w:w w:val="115"/>
        </w:rPr>
        <w:t>5th</w:t>
      </w:r>
      <w:r>
        <w:rPr>
          <w:w w:val="115"/>
        </w:rPr>
        <w:t> Annual</w:t>
      </w:r>
      <w:r>
        <w:rPr>
          <w:w w:val="115"/>
        </w:rPr>
        <w:t> TSE/IAST </w:t>
      </w:r>
      <w:r>
        <w:rPr>
          <w:w w:val="110"/>
        </w:rPr>
        <w:t>History</w:t>
      </w:r>
      <w:r>
        <w:rPr>
          <w:spacing w:val="24"/>
          <w:w w:val="110"/>
        </w:rPr>
        <w:t> </w:t>
      </w:r>
      <w:r>
        <w:rPr>
          <w:w w:val="110"/>
        </w:rPr>
        <w:t>Conference</w:t>
      </w:r>
      <w:r>
        <w:rPr>
          <w:spacing w:val="24"/>
          <w:w w:val="110"/>
        </w:rPr>
        <w:t> </w:t>
      </w:r>
      <w:r>
        <w:rPr>
          <w:w w:val="110"/>
        </w:rPr>
        <w:t>(Toulouse)</w:t>
      </w:r>
      <w:r>
        <w:rPr>
          <w:spacing w:val="24"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24"/>
          <w:w w:val="110"/>
        </w:rPr>
        <w:t> </w:t>
      </w:r>
      <w:r>
        <w:rPr>
          <w:w w:val="110"/>
        </w:rPr>
        <w:t>History</w:t>
      </w:r>
      <w:r>
        <w:rPr>
          <w:spacing w:val="24"/>
          <w:w w:val="110"/>
        </w:rPr>
        <w:t> </w:t>
      </w:r>
      <w:r>
        <w:rPr>
          <w:w w:val="110"/>
        </w:rPr>
        <w:t>Association</w:t>
      </w:r>
      <w:r>
        <w:rPr>
          <w:spacing w:val="24"/>
          <w:w w:val="110"/>
        </w:rPr>
        <w:t> </w:t>
      </w:r>
      <w:r>
        <w:rPr>
          <w:w w:val="110"/>
        </w:rPr>
        <w:t>Annual</w:t>
      </w:r>
      <w:r>
        <w:rPr>
          <w:spacing w:val="24"/>
          <w:w w:val="110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after="0" w:line="225" w:lineRule="auto"/>
        <w:jc w:val="both"/>
        <w:sectPr>
          <w:pgSz w:w="12240" w:h="15840"/>
          <w:pgMar w:header="1079" w:footer="691" w:top="1380" w:bottom="880" w:left="1080" w:right="1080"/>
        </w:sectPr>
      </w:pPr>
    </w:p>
    <w:p>
      <w:pPr>
        <w:pStyle w:val="BodyText"/>
        <w:spacing w:line="235" w:lineRule="auto" w:before="162"/>
        <w:ind w:left="2231" w:right="357"/>
        <w:jc w:val="both"/>
      </w:pPr>
      <w:r>
        <w:rPr>
          <w:w w:val="105"/>
        </w:rPr>
        <w:t>[Discussant]</w:t>
      </w:r>
      <w:r>
        <w:rPr>
          <w:w w:val="105"/>
        </w:rPr>
        <w:t> (Atlanta)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California,</w:t>
      </w:r>
      <w:r>
        <w:rPr>
          <w:w w:val="105"/>
        </w:rPr>
        <w:t> Merced</w:t>
      </w:r>
      <w:r>
        <w:rPr>
          <w:w w:val="105"/>
        </w:rPr>
        <w:t> (Merced)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University</w:t>
      </w:r>
      <w:r>
        <w:rPr>
          <w:w w:val="105"/>
        </w:rPr>
        <w:t> of California, Riverside (Riverside)</w:t>
      </w:r>
    </w:p>
    <w:p>
      <w:pPr>
        <w:pStyle w:val="BodyText"/>
        <w:spacing w:line="247" w:lineRule="exact" w:before="111"/>
        <w:ind w:left="2231"/>
        <w:jc w:val="both"/>
      </w:pPr>
      <w:r>
        <w:rPr>
          <w:b/>
          <w:w w:val="105"/>
        </w:rPr>
        <w:t>2018</w:t>
      </w:r>
      <w:r>
        <w:rPr>
          <w:b/>
          <w:spacing w:val="16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0"/>
          <w:w w:val="105"/>
        </w:rPr>
        <w:t> </w:t>
      </w:r>
      <w:r>
        <w:rPr>
          <w:w w:val="105"/>
        </w:rPr>
        <w:t>World</w:t>
      </w:r>
      <w:r>
        <w:rPr>
          <w:spacing w:val="17"/>
          <w:w w:val="105"/>
        </w:rPr>
        <w:t> </w:t>
      </w:r>
      <w:r>
        <w:rPr>
          <w:w w:val="105"/>
        </w:rPr>
        <w:t>Economic</w:t>
      </w:r>
      <w:r>
        <w:rPr>
          <w:spacing w:val="17"/>
          <w:w w:val="105"/>
        </w:rPr>
        <w:t> </w:t>
      </w:r>
      <w:r>
        <w:rPr>
          <w:w w:val="105"/>
        </w:rPr>
        <w:t>History</w:t>
      </w:r>
      <w:r>
        <w:rPr>
          <w:spacing w:val="17"/>
          <w:w w:val="105"/>
        </w:rPr>
        <w:t> </w:t>
      </w:r>
      <w:r>
        <w:rPr>
          <w:w w:val="105"/>
        </w:rPr>
        <w:t>Congress</w:t>
      </w:r>
      <w:r>
        <w:rPr>
          <w:spacing w:val="17"/>
          <w:w w:val="105"/>
        </w:rPr>
        <w:t> </w:t>
      </w:r>
      <w:r>
        <w:rPr>
          <w:w w:val="105"/>
        </w:rPr>
        <w:t>[Presenter</w:t>
      </w:r>
      <w:r>
        <w:rPr>
          <w:spacing w:val="16"/>
          <w:w w:val="105"/>
        </w:rPr>
        <w:t> </w:t>
      </w:r>
      <w:r>
        <w:rPr>
          <w:w w:val="105"/>
        </w:rPr>
        <w:t>&amp;</w:t>
      </w:r>
      <w:r>
        <w:rPr>
          <w:spacing w:val="17"/>
          <w:w w:val="105"/>
        </w:rPr>
        <w:t> </w:t>
      </w:r>
      <w:r>
        <w:rPr>
          <w:w w:val="105"/>
        </w:rPr>
        <w:t>Dissertation</w:t>
      </w:r>
      <w:r>
        <w:rPr>
          <w:spacing w:val="17"/>
          <w:w w:val="105"/>
        </w:rPr>
        <w:t> </w:t>
      </w:r>
      <w:r>
        <w:rPr>
          <w:w w:val="105"/>
        </w:rPr>
        <w:t>Session]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(Boston)</w:t>
      </w:r>
    </w:p>
    <w:p>
      <w:pPr>
        <w:pStyle w:val="ListParagraph"/>
        <w:numPr>
          <w:ilvl w:val="0"/>
          <w:numId w:val="1"/>
        </w:numPr>
        <w:tabs>
          <w:tab w:pos="2430" w:val="left" w:leader="none"/>
        </w:tabs>
        <w:spacing w:line="225" w:lineRule="auto" w:before="4" w:after="0"/>
        <w:ind w:left="2231" w:right="357" w:firstLine="0"/>
        <w:jc w:val="both"/>
        <w:rPr>
          <w:sz w:val="20"/>
        </w:rPr>
      </w:pPr>
      <w:r>
        <w:rPr>
          <w:w w:val="105"/>
          <w:sz w:val="20"/>
        </w:rPr>
        <w:t>Economic</w:t>
      </w:r>
      <w:r>
        <w:rPr>
          <w:w w:val="105"/>
          <w:sz w:val="20"/>
        </w:rPr>
        <w:t> History</w:t>
      </w:r>
      <w:r>
        <w:rPr>
          <w:w w:val="105"/>
          <w:sz w:val="20"/>
        </w:rPr>
        <w:t> Association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[Discussant]</w:t>
      </w:r>
      <w:r>
        <w:rPr>
          <w:w w:val="105"/>
          <w:sz w:val="20"/>
        </w:rPr>
        <w:t> (Montreal)</w:t>
      </w:r>
      <w:r>
        <w:rPr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All- California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Labor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(Los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Angeles)</w:t>
      </w:r>
      <w:r>
        <w:rPr>
          <w:spacing w:val="22"/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</w:t>
      </w:r>
      <w:r>
        <w:rPr>
          <w:rFonts w:ascii="Verdana" w:hAnsi="Verdana"/>
          <w:i/>
          <w:spacing w:val="-4"/>
          <w:w w:val="105"/>
          <w:sz w:val="20"/>
        </w:rPr>
        <w:t> </w:t>
      </w:r>
      <w:r>
        <w:rPr>
          <w:w w:val="105"/>
          <w:sz w:val="20"/>
        </w:rPr>
        <w:t>Class,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Gender,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Childhood in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Development</w:t>
      </w:r>
      <w:r>
        <w:rPr>
          <w:w w:val="105"/>
          <w:sz w:val="20"/>
        </w:rPr>
        <w:t> (Oxford)</w:t>
      </w:r>
      <w:r>
        <w:rPr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Economic</w:t>
      </w:r>
      <w:r>
        <w:rPr>
          <w:w w:val="105"/>
          <w:sz w:val="20"/>
        </w:rPr>
        <w:t> History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Conference (Keele) </w:t>
      </w:r>
      <w:r>
        <w:rPr>
          <w:rFonts w:ascii="Verdana" w:hAnsi="Verdana"/>
          <w:i/>
          <w:w w:val="105"/>
          <w:sz w:val="20"/>
        </w:rPr>
        <w:t>•</w:t>
      </w:r>
      <w:r>
        <w:rPr>
          <w:rFonts w:ascii="Verdana" w:hAnsi="Verdana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Sound for Seniors Economic History Workshop [Keynote] (Helsinki) </w:t>
      </w:r>
      <w:r>
        <w:rPr>
          <w:rFonts w:ascii="Verdana" w:hAnsi="Verdana"/>
          <w:i/>
          <w:w w:val="105"/>
          <w:sz w:val="20"/>
        </w:rPr>
        <w:t>•</w:t>
      </w:r>
      <w:r>
        <w:rPr>
          <w:rFonts w:ascii="Verdana" w:hAnsi="Verdana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Irvine- Waseda Workshop (Irvine)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Bristol History Workshop (Bristol)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Queen’s University Belfast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(Belfast)</w:t>
      </w:r>
      <w:r>
        <w:rPr>
          <w:spacing w:val="40"/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Dondena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Centre,</w:t>
      </w:r>
      <w:r>
        <w:rPr>
          <w:spacing w:val="40"/>
          <w:w w:val="105"/>
          <w:sz w:val="20"/>
        </w:rPr>
        <w:t> </w:t>
      </w:r>
      <w:r>
        <w:rPr>
          <w:spacing w:val="9"/>
          <w:w w:val="104"/>
          <w:sz w:val="20"/>
        </w:rPr>
        <w:t>Uni</w:t>
      </w:r>
      <w:r>
        <w:rPr>
          <w:spacing w:val="3"/>
          <w:w w:val="104"/>
          <w:sz w:val="20"/>
        </w:rPr>
        <w:t>v</w:t>
      </w:r>
      <w:r>
        <w:rPr>
          <w:spacing w:val="9"/>
          <w:w w:val="95"/>
          <w:sz w:val="20"/>
        </w:rPr>
        <w:t>ersit</w:t>
      </w:r>
      <w:r>
        <w:rPr>
          <w:spacing w:val="-91"/>
          <w:w w:val="162"/>
          <w:sz w:val="20"/>
        </w:rPr>
        <w:t>`</w:t>
      </w:r>
      <w:r>
        <w:rPr>
          <w:spacing w:val="9"/>
          <w:w w:val="94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Bocconi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(Milan)</w:t>
      </w:r>
    </w:p>
    <w:p>
      <w:pPr>
        <w:pStyle w:val="BodyText"/>
        <w:spacing w:line="228" w:lineRule="auto" w:before="117"/>
        <w:ind w:left="2231" w:right="357"/>
        <w:jc w:val="both"/>
      </w:pPr>
      <w:r>
        <w:rPr>
          <w:b/>
          <w:w w:val="105"/>
        </w:rPr>
        <w:t>2017</w:t>
      </w:r>
      <w:r>
        <w:rPr>
          <w:b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AEA/ASSA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[Presenter</w:t>
      </w:r>
      <w:r>
        <w:rPr>
          <w:w w:val="105"/>
        </w:rPr>
        <w:t> &amp;</w:t>
      </w:r>
      <w:r>
        <w:rPr>
          <w:w w:val="105"/>
        </w:rPr>
        <w:t> Session</w:t>
      </w:r>
      <w:r>
        <w:rPr>
          <w:w w:val="105"/>
        </w:rPr>
        <w:t> Co-Organizer]</w:t>
      </w:r>
      <w:r>
        <w:rPr>
          <w:w w:val="105"/>
        </w:rPr>
        <w:t> (Chicago)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40"/>
          <w:w w:val="105"/>
        </w:rPr>
        <w:t> </w:t>
      </w:r>
      <w:r>
        <w:rPr>
          <w:w w:val="105"/>
        </w:rPr>
        <w:t>NBER Cohort Studies Meeting (Los Angeles)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Economic History Association Annual Conference [Dissertation Session &amp; Discussant] (San Jose)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8"/>
          <w:w w:val="105"/>
        </w:rPr>
        <w:t> </w:t>
      </w:r>
      <w:r>
        <w:rPr>
          <w:w w:val="105"/>
        </w:rPr>
        <w:t>Economic History Society Annual Conference (Egham)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2"/>
          <w:w w:val="105"/>
        </w:rPr>
        <w:t> </w:t>
      </w:r>
      <w:r>
        <w:rPr>
          <w:w w:val="105"/>
        </w:rPr>
        <w:t>SDU Workshop on Applied Microeconomics (Odense)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Conference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Labour</w:t>
      </w:r>
      <w:r>
        <w:rPr>
          <w:spacing w:val="5"/>
          <w:w w:val="105"/>
        </w:rPr>
        <w:t> </w:t>
      </w:r>
      <w:r>
        <w:rPr>
          <w:w w:val="105"/>
        </w:rPr>
        <w:t>Markets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Living</w:t>
      </w:r>
      <w:r>
        <w:rPr>
          <w:spacing w:val="5"/>
          <w:w w:val="105"/>
        </w:rPr>
        <w:t> </w:t>
      </w:r>
      <w:r>
        <w:rPr>
          <w:w w:val="105"/>
        </w:rPr>
        <w:t>Standards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Britain,</w:t>
      </w:r>
      <w:r>
        <w:rPr>
          <w:spacing w:val="9"/>
          <w:w w:val="105"/>
        </w:rPr>
        <w:t> </w:t>
      </w:r>
      <w:r>
        <w:rPr>
          <w:w w:val="105"/>
        </w:rPr>
        <w:t>1870-1960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(Colchester)</w:t>
      </w:r>
    </w:p>
    <w:p>
      <w:pPr>
        <w:pStyle w:val="ListParagraph"/>
        <w:numPr>
          <w:ilvl w:val="0"/>
          <w:numId w:val="1"/>
        </w:numPr>
        <w:tabs>
          <w:tab w:pos="2382" w:val="left" w:leader="none"/>
        </w:tabs>
        <w:spacing w:line="231" w:lineRule="exact" w:before="0" w:after="0"/>
        <w:ind w:left="2382" w:right="0" w:hanging="151"/>
        <w:jc w:val="both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Warwick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(Coventry)</w:t>
      </w:r>
      <w:r>
        <w:rPr>
          <w:spacing w:val="8"/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</w:t>
      </w:r>
      <w:r>
        <w:rPr>
          <w:rFonts w:ascii="Verdana" w:hAnsi="Verdana"/>
          <w:i/>
          <w:spacing w:val="-1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Massachusetts,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Amherst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(Amherst)</w:t>
      </w:r>
    </w:p>
    <w:p>
      <w:pPr>
        <w:pStyle w:val="ListParagraph"/>
        <w:numPr>
          <w:ilvl w:val="0"/>
          <w:numId w:val="1"/>
        </w:numPr>
        <w:tabs>
          <w:tab w:pos="2428" w:val="left" w:leader="none"/>
        </w:tabs>
        <w:spacing w:line="239" w:lineRule="exact" w:before="0" w:after="0"/>
        <w:ind w:left="2428" w:right="0" w:hanging="197"/>
        <w:jc w:val="both"/>
        <w:rPr>
          <w:rFonts w:ascii="Verdana" w:hAnsi="Verdana"/>
          <w:i/>
          <w:sz w:val="20"/>
        </w:rPr>
      </w:pPr>
      <w:r>
        <w:rPr>
          <w:w w:val="105"/>
          <w:sz w:val="20"/>
        </w:rPr>
        <w:t>University</w:t>
      </w:r>
      <w:r>
        <w:rPr>
          <w:spacing w:val="6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California,</w:t>
      </w:r>
      <w:r>
        <w:rPr>
          <w:spacing w:val="60"/>
          <w:w w:val="150"/>
          <w:sz w:val="20"/>
        </w:rPr>
        <w:t> </w:t>
      </w:r>
      <w:r>
        <w:rPr>
          <w:w w:val="105"/>
          <w:sz w:val="20"/>
        </w:rPr>
        <w:t>Davis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(Davis)</w:t>
      </w:r>
      <w:r>
        <w:rPr>
          <w:spacing w:val="70"/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</w:t>
      </w:r>
      <w:r>
        <w:rPr>
          <w:rFonts w:ascii="Verdana" w:hAnsi="Verdana"/>
          <w:i/>
          <w:spacing w:val="43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Michigan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(Ann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Arbor)</w:t>
      </w:r>
      <w:r>
        <w:rPr>
          <w:spacing w:val="68"/>
          <w:w w:val="105"/>
          <w:sz w:val="20"/>
        </w:rPr>
        <w:t> </w:t>
      </w:r>
      <w:r>
        <w:rPr>
          <w:rFonts w:ascii="Verdana" w:hAnsi="Verdana"/>
          <w:i/>
          <w:spacing w:val="-10"/>
          <w:w w:val="105"/>
          <w:sz w:val="20"/>
        </w:rPr>
        <w:t>•</w:t>
      </w:r>
    </w:p>
    <w:p>
      <w:pPr>
        <w:pStyle w:val="BodyText"/>
        <w:spacing w:line="247" w:lineRule="exact"/>
        <w:ind w:left="2231"/>
        <w:jc w:val="both"/>
      </w:pPr>
      <w:r>
        <w:rPr>
          <w:w w:val="110"/>
        </w:rPr>
        <w:t>Columbia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(New</w:t>
      </w:r>
      <w:r>
        <w:rPr>
          <w:spacing w:val="-5"/>
          <w:w w:val="110"/>
        </w:rPr>
        <w:t> </w:t>
      </w:r>
      <w:r>
        <w:rPr>
          <w:w w:val="110"/>
        </w:rPr>
        <w:t>York)</w:t>
      </w:r>
      <w:r>
        <w:rPr>
          <w:spacing w:val="-4"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32"/>
          <w:w w:val="110"/>
        </w:rPr>
        <w:t> </w:t>
      </w:r>
      <w:r>
        <w:rPr>
          <w:w w:val="110"/>
        </w:rPr>
        <w:t>Cornell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(Ithaca)</w:t>
      </w:r>
      <w:r>
        <w:rPr>
          <w:spacing w:val="-7"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32"/>
          <w:w w:val="110"/>
        </w:rPr>
        <w:t> </w:t>
      </w:r>
      <w:r>
        <w:rPr>
          <w:w w:val="110"/>
        </w:rPr>
        <w:t>RAND</w:t>
      </w:r>
      <w:r>
        <w:rPr>
          <w:spacing w:val="-5"/>
          <w:w w:val="110"/>
        </w:rPr>
        <w:t> </w:t>
      </w:r>
      <w:r>
        <w:rPr>
          <w:w w:val="110"/>
        </w:rPr>
        <w:t>(Santa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Monica)</w:t>
      </w:r>
    </w:p>
    <w:p>
      <w:pPr>
        <w:pStyle w:val="BodyText"/>
        <w:spacing w:line="228" w:lineRule="auto" w:before="120"/>
        <w:ind w:left="2231" w:right="356"/>
        <w:jc w:val="both"/>
      </w:pPr>
      <w:r>
        <w:rPr>
          <w:b/>
          <w:w w:val="110"/>
        </w:rPr>
        <w:t>2016</w:t>
      </w:r>
      <w:r>
        <w:rPr>
          <w:b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"/>
          <w:w w:val="110"/>
        </w:rPr>
        <w:t> </w:t>
      </w:r>
      <w:r>
        <w:rPr>
          <w:w w:val="110"/>
        </w:rPr>
        <w:t>AEA/ASSA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[Presenter</w:t>
      </w:r>
      <w:r>
        <w:rPr>
          <w:w w:val="110"/>
        </w:rPr>
        <w:t> &amp;</w:t>
      </w:r>
      <w:r>
        <w:rPr>
          <w:w w:val="110"/>
        </w:rPr>
        <w:t> Session</w:t>
      </w:r>
      <w:r>
        <w:rPr>
          <w:w w:val="110"/>
        </w:rPr>
        <w:t> Co-Organizer]</w:t>
      </w:r>
      <w:r>
        <w:rPr>
          <w:w w:val="110"/>
        </w:rPr>
        <w:t> (San</w:t>
      </w:r>
      <w:r>
        <w:rPr>
          <w:w w:val="110"/>
        </w:rPr>
        <w:t> Fran- cisco)</w:t>
      </w:r>
      <w:r>
        <w:rPr>
          <w:spacing w:val="-7"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Economics and Human Biology Conference (Tuebingen)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IZA/DFID Growth and</w:t>
      </w:r>
      <w:r>
        <w:rPr>
          <w:spacing w:val="-13"/>
          <w:w w:val="110"/>
        </w:rPr>
        <w:t> </w:t>
      </w:r>
      <w:r>
        <w:rPr>
          <w:w w:val="110"/>
        </w:rPr>
        <w:t>Labour</w:t>
      </w:r>
      <w:r>
        <w:rPr>
          <w:spacing w:val="-12"/>
          <w:w w:val="110"/>
        </w:rPr>
        <w:t> </w:t>
      </w:r>
      <w:r>
        <w:rPr>
          <w:w w:val="110"/>
        </w:rPr>
        <w:t>Markets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Low-Income</w:t>
      </w:r>
      <w:r>
        <w:rPr>
          <w:spacing w:val="-7"/>
          <w:w w:val="110"/>
        </w:rPr>
        <w:t> </w:t>
      </w:r>
      <w:r>
        <w:rPr>
          <w:w w:val="110"/>
        </w:rPr>
        <w:t>Countries</w:t>
      </w:r>
      <w:r>
        <w:rPr>
          <w:spacing w:val="-7"/>
          <w:w w:val="110"/>
        </w:rPr>
        <w:t> </w:t>
      </w:r>
      <w:r>
        <w:rPr>
          <w:w w:val="110"/>
        </w:rPr>
        <w:t>Research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(Oxford)</w:t>
      </w:r>
      <w:r>
        <w:rPr>
          <w:spacing w:val="-8"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Euro- pean</w:t>
      </w:r>
      <w:r>
        <w:rPr>
          <w:spacing w:val="-7"/>
          <w:w w:val="110"/>
        </w:rPr>
        <w:t> </w:t>
      </w:r>
      <w:r>
        <w:rPr>
          <w:w w:val="110"/>
        </w:rPr>
        <w:t>Social</w:t>
      </w:r>
      <w:r>
        <w:rPr>
          <w:w w:val="110"/>
        </w:rPr>
        <w:t> Science</w:t>
      </w:r>
      <w:r>
        <w:rPr>
          <w:w w:val="110"/>
        </w:rPr>
        <w:t> History</w:t>
      </w:r>
      <w:r>
        <w:rPr>
          <w:w w:val="110"/>
        </w:rPr>
        <w:t> Conference</w:t>
      </w:r>
      <w:r>
        <w:rPr>
          <w:w w:val="110"/>
        </w:rPr>
        <w:t> (Valencia)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Health</w:t>
      </w:r>
      <w:r>
        <w:rPr>
          <w:w w:val="110"/>
        </w:rPr>
        <w:t> and</w:t>
      </w:r>
      <w:r>
        <w:rPr>
          <w:w w:val="110"/>
        </w:rPr>
        <w:t> Gender:</w:t>
      </w:r>
      <w:r>
        <w:rPr>
          <w:spacing w:val="21"/>
          <w:w w:val="110"/>
        </w:rPr>
        <w:t> </w:t>
      </w:r>
      <w:r>
        <w:rPr>
          <w:w w:val="110"/>
        </w:rPr>
        <w:t>Global</w:t>
      </w:r>
      <w:r>
        <w:rPr>
          <w:w w:val="110"/>
        </w:rPr>
        <w:t> and Economic</w:t>
      </w:r>
      <w:r>
        <w:rPr>
          <w:w w:val="110"/>
        </w:rPr>
        <w:t> Perspectives</w:t>
      </w:r>
      <w:r>
        <w:rPr>
          <w:w w:val="110"/>
        </w:rPr>
        <w:t> Workshop</w:t>
      </w:r>
      <w:r>
        <w:rPr>
          <w:w w:val="110"/>
        </w:rPr>
        <w:t> (Colchester)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15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Essex</w:t>
      </w:r>
      <w:r>
        <w:rPr>
          <w:w w:val="110"/>
        </w:rPr>
        <w:t> (Colchester)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University of Oxford (Oxford)</w:t>
      </w:r>
    </w:p>
    <w:p>
      <w:pPr>
        <w:pStyle w:val="BodyText"/>
        <w:spacing w:line="225" w:lineRule="auto" w:before="117"/>
        <w:ind w:left="2231" w:right="196"/>
        <w:jc w:val="both"/>
      </w:pPr>
      <w:r>
        <w:rPr>
          <w:b/>
          <w:w w:val="105"/>
        </w:rPr>
        <w:t>2015</w:t>
      </w:r>
      <w:r>
        <w:rPr>
          <w:b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Northeast</w:t>
      </w:r>
      <w:r>
        <w:rPr>
          <w:w w:val="105"/>
        </w:rPr>
        <w:t> Universities</w:t>
      </w:r>
      <w:r>
        <w:rPr>
          <w:w w:val="105"/>
        </w:rPr>
        <w:t> Development</w:t>
      </w:r>
      <w:r>
        <w:rPr>
          <w:w w:val="105"/>
        </w:rPr>
        <w:t> Consortium</w:t>
      </w:r>
      <w:r>
        <w:rPr>
          <w:w w:val="105"/>
        </w:rPr>
        <w:t> (Providence)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World</w:t>
      </w:r>
      <w:r>
        <w:rPr>
          <w:w w:val="105"/>
        </w:rPr>
        <w:t> Eco- nomic</w:t>
      </w:r>
      <w:r>
        <w:rPr>
          <w:spacing w:val="7"/>
          <w:w w:val="105"/>
        </w:rPr>
        <w:t> </w:t>
      </w:r>
      <w:r>
        <w:rPr>
          <w:w w:val="105"/>
        </w:rPr>
        <w:t>History</w:t>
      </w:r>
      <w:r>
        <w:rPr>
          <w:spacing w:val="7"/>
          <w:w w:val="105"/>
        </w:rPr>
        <w:t> </w:t>
      </w:r>
      <w:r>
        <w:rPr>
          <w:w w:val="105"/>
        </w:rPr>
        <w:t>Congress</w:t>
      </w:r>
      <w:r>
        <w:rPr>
          <w:spacing w:val="7"/>
          <w:w w:val="105"/>
        </w:rPr>
        <w:t> </w:t>
      </w:r>
      <w:r>
        <w:rPr>
          <w:w w:val="105"/>
        </w:rPr>
        <w:t>(Kyoto)</w:t>
      </w:r>
      <w:r>
        <w:rPr>
          <w:spacing w:val="6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20"/>
          <w:w w:val="105"/>
        </w:rPr>
        <w:t> </w:t>
      </w:r>
      <w:r>
        <w:rPr>
          <w:w w:val="105"/>
        </w:rPr>
        <w:t>Economic</w:t>
      </w:r>
      <w:r>
        <w:rPr>
          <w:spacing w:val="7"/>
          <w:w w:val="105"/>
        </w:rPr>
        <w:t> </w:t>
      </w:r>
      <w:r>
        <w:rPr>
          <w:w w:val="105"/>
        </w:rPr>
        <w:t>History</w:t>
      </w:r>
      <w:r>
        <w:rPr>
          <w:spacing w:val="7"/>
          <w:w w:val="105"/>
        </w:rPr>
        <w:t> </w:t>
      </w:r>
      <w:r>
        <w:rPr>
          <w:w w:val="105"/>
        </w:rPr>
        <w:t>Society</w:t>
      </w:r>
      <w:r>
        <w:rPr>
          <w:spacing w:val="7"/>
          <w:w w:val="105"/>
        </w:rPr>
        <w:t> </w:t>
      </w:r>
      <w:r>
        <w:rPr>
          <w:w w:val="105"/>
        </w:rPr>
        <w:t>Annual</w:t>
      </w:r>
      <w:r>
        <w:rPr>
          <w:spacing w:val="8"/>
          <w:w w:val="105"/>
        </w:rPr>
        <w:t> </w:t>
      </w:r>
      <w:r>
        <w:rPr>
          <w:w w:val="105"/>
        </w:rPr>
        <w:t>Conference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(Telford)</w:t>
      </w:r>
    </w:p>
    <w:p>
      <w:pPr>
        <w:pStyle w:val="ListParagraph"/>
        <w:numPr>
          <w:ilvl w:val="0"/>
          <w:numId w:val="1"/>
        </w:numPr>
        <w:tabs>
          <w:tab w:pos="2401" w:val="left" w:leader="none"/>
        </w:tabs>
        <w:spacing w:line="225" w:lineRule="auto" w:before="0" w:after="0"/>
        <w:ind w:left="2231" w:right="357" w:firstLine="0"/>
        <w:jc w:val="both"/>
        <w:rPr>
          <w:sz w:val="20"/>
        </w:rPr>
      </w:pPr>
      <w:r>
        <w:rPr>
          <w:w w:val="105"/>
          <w:sz w:val="20"/>
        </w:rPr>
        <w:t>Economic</w:t>
      </w:r>
      <w:r>
        <w:rPr>
          <w:w w:val="105"/>
          <w:sz w:val="20"/>
        </w:rPr>
        <w:t> History</w:t>
      </w:r>
      <w:r>
        <w:rPr>
          <w:w w:val="105"/>
          <w:sz w:val="20"/>
        </w:rPr>
        <w:t> Association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[Poster]</w:t>
      </w:r>
      <w:r>
        <w:rPr>
          <w:w w:val="105"/>
          <w:sz w:val="20"/>
        </w:rPr>
        <w:t> (Nashville)</w:t>
      </w:r>
      <w:r>
        <w:rPr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Royal</w:t>
      </w:r>
      <w:r>
        <w:rPr>
          <w:w w:val="105"/>
          <w:sz w:val="20"/>
        </w:rPr>
        <w:t> Eco- nomic Society PhD Presentation Meetings (London)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Oxford-Warwick-LSE Research Workshop</w:t>
      </w:r>
      <w:r>
        <w:rPr>
          <w:w w:val="105"/>
          <w:sz w:val="20"/>
        </w:rPr>
        <w:t> (Oxford)</w:t>
      </w:r>
      <w:r>
        <w:rPr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</w:t>
      </w:r>
      <w:r>
        <w:rPr>
          <w:rFonts w:ascii="Verdana" w:hAnsi="Verdana"/>
          <w:i/>
          <w:spacing w:val="-3"/>
          <w:w w:val="105"/>
          <w:sz w:val="20"/>
        </w:rPr>
        <w:t> </w:t>
      </w:r>
      <w:r>
        <w:rPr>
          <w:w w:val="105"/>
          <w:sz w:val="20"/>
        </w:rPr>
        <w:t>Centre</w:t>
      </w:r>
      <w:r>
        <w:rPr>
          <w:w w:val="105"/>
          <w:sz w:val="20"/>
        </w:rPr>
        <w:t> for</w:t>
      </w:r>
      <w:r>
        <w:rPr>
          <w:w w:val="105"/>
          <w:sz w:val="20"/>
        </w:rPr>
        <w:t> the</w:t>
      </w:r>
      <w:r>
        <w:rPr>
          <w:w w:val="105"/>
          <w:sz w:val="20"/>
        </w:rPr>
        <w:t> Study</w:t>
      </w:r>
      <w:r>
        <w:rPr>
          <w:w w:val="105"/>
          <w:sz w:val="20"/>
        </w:rPr>
        <w:t> of</w:t>
      </w:r>
      <w:r>
        <w:rPr>
          <w:w w:val="105"/>
          <w:sz w:val="20"/>
        </w:rPr>
        <w:t> African</w:t>
      </w:r>
      <w:r>
        <w:rPr>
          <w:w w:val="105"/>
          <w:sz w:val="20"/>
        </w:rPr>
        <w:t> Economies</w:t>
      </w:r>
      <w:r>
        <w:rPr>
          <w:w w:val="105"/>
          <w:sz w:val="20"/>
        </w:rPr>
        <w:t> Research</w:t>
      </w:r>
      <w:r>
        <w:rPr>
          <w:w w:val="105"/>
          <w:sz w:val="20"/>
        </w:rPr>
        <w:t> Workshop (Oxford)</w:t>
      </w:r>
      <w:r>
        <w:rPr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Harvard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(Cambridge)</w:t>
      </w:r>
      <w:r>
        <w:rPr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Royal</w:t>
      </w:r>
      <w:r>
        <w:rPr>
          <w:w w:val="105"/>
          <w:sz w:val="20"/>
        </w:rPr>
        <w:t> Holloway,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</w:t>
      </w:r>
      <w:r>
        <w:rPr>
          <w:w w:val="105"/>
          <w:sz w:val="20"/>
        </w:rPr>
        <w:t> London (Egham)</w:t>
      </w:r>
      <w:r>
        <w:rPr>
          <w:spacing w:val="40"/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Oxford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(Oxford)</w:t>
      </w:r>
    </w:p>
    <w:p>
      <w:pPr>
        <w:pStyle w:val="BodyText"/>
        <w:spacing w:line="225" w:lineRule="auto" w:before="119"/>
        <w:ind w:left="2231" w:right="357"/>
        <w:jc w:val="both"/>
      </w:pPr>
      <w:r>
        <w:rPr>
          <w:b/>
          <w:w w:val="110"/>
        </w:rPr>
        <w:t>2014</w:t>
      </w:r>
      <w:r>
        <w:rPr>
          <w:b/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AEA/ASSA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(Philadelphia)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w w:val="110"/>
        </w:rPr>
        <w:t>Economic</w:t>
      </w:r>
      <w:r>
        <w:rPr>
          <w:w w:val="110"/>
        </w:rPr>
        <w:t> History</w:t>
      </w:r>
      <w:r>
        <w:rPr>
          <w:w w:val="110"/>
        </w:rPr>
        <w:t> Association Annual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w w:val="110"/>
        </w:rPr>
        <w:t> (Columbus)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Cliometrics</w:t>
      </w:r>
      <w:r>
        <w:rPr>
          <w:w w:val="110"/>
        </w:rPr>
        <w:t> Annual</w:t>
      </w:r>
      <w:r>
        <w:rPr>
          <w:w w:val="110"/>
        </w:rPr>
        <w:t> Conference</w:t>
      </w:r>
      <w:r>
        <w:rPr>
          <w:w w:val="110"/>
        </w:rPr>
        <w:t> (Clemson)</w:t>
      </w:r>
      <w:r>
        <w:rPr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Euro- pean</w:t>
      </w:r>
      <w:r>
        <w:rPr>
          <w:spacing w:val="-12"/>
          <w:w w:val="110"/>
        </w:rPr>
        <w:t> </w:t>
      </w:r>
      <w:r>
        <w:rPr>
          <w:w w:val="110"/>
        </w:rPr>
        <w:t>Social</w:t>
      </w:r>
      <w:r>
        <w:rPr>
          <w:spacing w:val="-1"/>
          <w:w w:val="110"/>
        </w:rPr>
        <w:t> </w:t>
      </w:r>
      <w:r>
        <w:rPr>
          <w:w w:val="110"/>
        </w:rPr>
        <w:t>Science</w:t>
      </w:r>
      <w:r>
        <w:rPr>
          <w:spacing w:val="-2"/>
          <w:w w:val="110"/>
        </w:rPr>
        <w:t> </w:t>
      </w:r>
      <w:r>
        <w:rPr>
          <w:w w:val="110"/>
        </w:rPr>
        <w:t>History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(Vienna)</w:t>
      </w:r>
      <w:r>
        <w:rPr>
          <w:spacing w:val="-3"/>
          <w:w w:val="110"/>
        </w:rPr>
        <w:t>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20"/>
          <w:w w:val="110"/>
        </w:rPr>
        <w:t> </w:t>
      </w:r>
      <w:r>
        <w:rPr>
          <w:w w:val="110"/>
        </w:rPr>
        <w:t>World</w:t>
      </w:r>
      <w:r>
        <w:rPr>
          <w:spacing w:val="-1"/>
          <w:w w:val="110"/>
        </w:rPr>
        <w:t> </w:t>
      </w:r>
      <w:r>
        <w:rPr>
          <w:w w:val="110"/>
        </w:rPr>
        <w:t>Bank</w:t>
      </w:r>
      <w:r>
        <w:rPr>
          <w:spacing w:val="-2"/>
          <w:w w:val="110"/>
        </w:rPr>
        <w:t> </w:t>
      </w:r>
      <w:r>
        <w:rPr>
          <w:w w:val="110"/>
        </w:rPr>
        <w:t>(Washington,</w:t>
      </w:r>
      <w:r>
        <w:rPr>
          <w:spacing w:val="-2"/>
          <w:w w:val="110"/>
        </w:rPr>
        <w:t> </w:t>
      </w:r>
      <w:r>
        <w:rPr>
          <w:w w:val="110"/>
        </w:rPr>
        <w:t>D.C.)</w:t>
      </w:r>
      <w:r>
        <w:rPr>
          <w:spacing w:val="-3"/>
          <w:w w:val="110"/>
        </w:rPr>
        <w:t> </w:t>
      </w:r>
      <w:r>
        <w:rPr>
          <w:rFonts w:ascii="Verdana" w:hAnsi="Verdana"/>
          <w:i/>
          <w:w w:val="110"/>
        </w:rPr>
        <w:t>• </w:t>
      </w:r>
      <w:r>
        <w:rPr>
          <w:spacing w:val="-2"/>
          <w:w w:val="110"/>
        </w:rPr>
        <w:t>University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Cambridge (Cambridge) </w:t>
      </w:r>
      <w:r>
        <w:rPr>
          <w:rFonts w:ascii="Verdana" w:hAnsi="Verdana"/>
          <w:i/>
          <w:spacing w:val="-2"/>
          <w:w w:val="110"/>
        </w:rPr>
        <w:t>•</w:t>
      </w:r>
      <w:r>
        <w:rPr>
          <w:rFonts w:ascii="Verdana" w:hAnsi="Verdana"/>
          <w:i/>
          <w:spacing w:val="-18"/>
          <w:w w:val="110"/>
        </w:rPr>
        <w:t> </w:t>
      </w:r>
      <w:r>
        <w:rPr>
          <w:spacing w:val="-2"/>
          <w:w w:val="110"/>
        </w:rPr>
        <w:t>London School of Economics (London) </w:t>
      </w:r>
      <w:r>
        <w:rPr>
          <w:rFonts w:ascii="Verdana" w:hAnsi="Verdana"/>
          <w:i/>
          <w:spacing w:val="-2"/>
          <w:w w:val="110"/>
        </w:rPr>
        <w:t>•</w:t>
      </w:r>
      <w:r>
        <w:rPr>
          <w:rFonts w:ascii="Verdana" w:hAnsi="Verdana"/>
          <w:i/>
          <w:spacing w:val="-18"/>
          <w:w w:val="110"/>
        </w:rPr>
        <w:t> </w:t>
      </w:r>
      <w:r>
        <w:rPr>
          <w:spacing w:val="-2"/>
          <w:w w:val="110"/>
        </w:rPr>
        <w:t>Paris </w:t>
      </w:r>
      <w:r>
        <w:rPr>
          <w:w w:val="110"/>
        </w:rPr>
        <w:t>School of Economics (Paris) </w:t>
      </w:r>
      <w:r>
        <w:rPr>
          <w:rFonts w:ascii="Verdana" w:hAnsi="Verdana"/>
          <w:i/>
          <w:w w:val="110"/>
        </w:rPr>
        <w:t>•</w:t>
      </w:r>
      <w:r>
        <w:rPr>
          <w:rFonts w:ascii="Verdana" w:hAnsi="Verdana"/>
          <w:i/>
          <w:spacing w:val="-4"/>
          <w:w w:val="110"/>
        </w:rPr>
        <w:t> </w:t>
      </w:r>
      <w:r>
        <w:rPr>
          <w:w w:val="110"/>
        </w:rPr>
        <w:t>University of Oxford (Oxford)</w:t>
      </w:r>
    </w:p>
    <w:p>
      <w:pPr>
        <w:pStyle w:val="BodyText"/>
        <w:spacing w:line="225" w:lineRule="auto" w:before="120"/>
        <w:ind w:left="2231" w:right="357"/>
        <w:jc w:val="both"/>
      </w:pPr>
      <w:r>
        <w:rPr>
          <w:b/>
          <w:w w:val="105"/>
        </w:rPr>
        <w:t>2013</w:t>
      </w:r>
      <w:r>
        <w:rPr>
          <w:b/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Centre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African</w:t>
      </w:r>
      <w:r>
        <w:rPr>
          <w:w w:val="105"/>
        </w:rPr>
        <w:t> Economies</w:t>
      </w:r>
      <w:r>
        <w:rPr>
          <w:w w:val="105"/>
        </w:rPr>
        <w:t> Annual</w:t>
      </w:r>
      <w:r>
        <w:rPr>
          <w:w w:val="105"/>
        </w:rPr>
        <w:t> Conference</w:t>
      </w:r>
      <w:r>
        <w:rPr>
          <w:w w:val="105"/>
        </w:rPr>
        <w:t> (Oxford)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Economic</w:t>
      </w:r>
      <w:r>
        <w:rPr>
          <w:w w:val="105"/>
        </w:rPr>
        <w:t> History</w:t>
      </w:r>
      <w:r>
        <w:rPr>
          <w:w w:val="105"/>
        </w:rPr>
        <w:t> Society</w:t>
      </w:r>
      <w:r>
        <w:rPr>
          <w:w w:val="105"/>
        </w:rPr>
        <w:t> Annual</w:t>
      </w:r>
      <w:r>
        <w:rPr>
          <w:w w:val="105"/>
        </w:rPr>
        <w:t> Conference</w:t>
      </w:r>
      <w:r>
        <w:rPr>
          <w:w w:val="105"/>
        </w:rPr>
        <w:t> (York)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BFWG</w:t>
      </w:r>
      <w:r>
        <w:rPr>
          <w:w w:val="105"/>
        </w:rPr>
        <w:t> Research</w:t>
      </w:r>
      <w:r>
        <w:rPr>
          <w:w w:val="105"/>
        </w:rPr>
        <w:t> Presentation</w:t>
      </w:r>
      <w:r>
        <w:rPr>
          <w:spacing w:val="80"/>
          <w:w w:val="105"/>
        </w:rPr>
        <w:t> </w:t>
      </w:r>
      <w:r>
        <w:rPr>
          <w:w w:val="105"/>
        </w:rPr>
        <w:t>Day</w:t>
      </w:r>
      <w:r>
        <w:rPr>
          <w:w w:val="105"/>
        </w:rPr>
        <w:t> (London)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Centre</w:t>
      </w:r>
      <w:r>
        <w:rPr>
          <w:w w:val="105"/>
        </w:rPr>
        <w:t> for</w:t>
      </w:r>
      <w:r>
        <w:rPr>
          <w:w w:val="105"/>
        </w:rPr>
        <w:t> Economic</w:t>
      </w:r>
      <w:r>
        <w:rPr>
          <w:w w:val="105"/>
        </w:rPr>
        <w:t> and</w:t>
      </w:r>
      <w:r>
        <w:rPr>
          <w:w w:val="105"/>
        </w:rPr>
        <w:t> Business</w:t>
      </w:r>
      <w:r>
        <w:rPr>
          <w:w w:val="105"/>
        </w:rPr>
        <w:t> History</w:t>
      </w:r>
      <w:r>
        <w:rPr>
          <w:w w:val="105"/>
        </w:rPr>
        <w:t> Postgraduate</w:t>
      </w:r>
      <w:r>
        <w:rPr>
          <w:w w:val="105"/>
        </w:rPr>
        <w:t> Conference (Nottingham)</w:t>
      </w:r>
      <w:r>
        <w:rPr>
          <w:spacing w:val="44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20"/>
          <w:w w:val="105"/>
        </w:rPr>
        <w:t> </w:t>
      </w:r>
      <w:r>
        <w:rPr>
          <w:w w:val="105"/>
        </w:rPr>
        <w:t>Economic</w:t>
      </w:r>
      <w:r>
        <w:rPr>
          <w:spacing w:val="46"/>
          <w:w w:val="105"/>
        </w:rPr>
        <w:t> </w:t>
      </w:r>
      <w:r>
        <w:rPr>
          <w:w w:val="105"/>
        </w:rPr>
        <w:t>History</w:t>
      </w:r>
      <w:r>
        <w:rPr>
          <w:spacing w:val="47"/>
          <w:w w:val="105"/>
        </w:rPr>
        <w:t> </w:t>
      </w:r>
      <w:r>
        <w:rPr>
          <w:w w:val="105"/>
        </w:rPr>
        <w:t>Society</w:t>
      </w:r>
      <w:r>
        <w:rPr>
          <w:spacing w:val="46"/>
          <w:w w:val="105"/>
        </w:rPr>
        <w:t> </w:t>
      </w:r>
      <w:r>
        <w:rPr>
          <w:w w:val="105"/>
        </w:rPr>
        <w:t>Residential</w:t>
      </w:r>
      <w:r>
        <w:rPr>
          <w:spacing w:val="46"/>
          <w:w w:val="105"/>
        </w:rPr>
        <w:t> </w:t>
      </w:r>
      <w:r>
        <w:rPr>
          <w:w w:val="105"/>
        </w:rPr>
        <w:t>Training</w:t>
      </w:r>
      <w:r>
        <w:rPr>
          <w:spacing w:val="46"/>
          <w:w w:val="105"/>
        </w:rPr>
        <w:t> </w:t>
      </w:r>
      <w:r>
        <w:rPr>
          <w:w w:val="105"/>
        </w:rPr>
        <w:t>Course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(Manchester)</w:t>
      </w:r>
    </w:p>
    <w:p>
      <w:pPr>
        <w:pStyle w:val="ListParagraph"/>
        <w:numPr>
          <w:ilvl w:val="0"/>
          <w:numId w:val="1"/>
        </w:numPr>
        <w:tabs>
          <w:tab w:pos="2396" w:val="left" w:leader="none"/>
        </w:tabs>
        <w:spacing w:line="239" w:lineRule="exact" w:before="0" w:after="0"/>
        <w:ind w:left="2396" w:right="0" w:hanging="165"/>
        <w:jc w:val="both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Oxford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(Oxford)</w:t>
      </w:r>
      <w:r>
        <w:rPr>
          <w:spacing w:val="23"/>
          <w:w w:val="105"/>
          <w:sz w:val="20"/>
        </w:rPr>
        <w:t> </w:t>
      </w:r>
      <w:r>
        <w:rPr>
          <w:rFonts w:ascii="Verdana" w:hAnsi="Verdana"/>
          <w:i/>
          <w:w w:val="105"/>
          <w:sz w:val="20"/>
        </w:rPr>
        <w:t>•</w:t>
      </w:r>
      <w:r>
        <w:rPr>
          <w:rFonts w:ascii="Verdana" w:hAnsi="Verdana"/>
          <w:i/>
          <w:spacing w:val="-2"/>
          <w:w w:val="105"/>
          <w:sz w:val="20"/>
        </w:rPr>
        <w:t> </w:t>
      </w:r>
      <w:r>
        <w:rPr>
          <w:w w:val="105"/>
          <w:sz w:val="20"/>
        </w:rPr>
        <w:t>Merton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College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(Oxford)</w:t>
      </w:r>
    </w:p>
    <w:p>
      <w:pPr>
        <w:pStyle w:val="BodyText"/>
      </w:pPr>
    </w:p>
    <w:p>
      <w:pPr>
        <w:pStyle w:val="BodyText"/>
        <w:spacing w:before="87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6643"/>
        <w:gridCol w:w="1163"/>
      </w:tblGrid>
      <w:tr>
        <w:trPr>
          <w:trHeight w:val="219" w:hRule="atLeast"/>
        </w:trPr>
        <w:tc>
          <w:tcPr>
            <w:tcW w:w="1656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OTHER</w:t>
            </w:r>
          </w:p>
        </w:tc>
        <w:tc>
          <w:tcPr>
            <w:tcW w:w="6643" w:type="dxa"/>
          </w:tcPr>
          <w:p>
            <w:pPr>
              <w:pStyle w:val="TableParagraph"/>
              <w:spacing w:line="199" w:lineRule="exact"/>
              <w:ind w:left="265"/>
              <w:rPr>
                <w:sz w:val="20"/>
              </w:rPr>
            </w:pPr>
            <w:r>
              <w:rPr>
                <w:w w:val="110"/>
                <w:sz w:val="20"/>
              </w:rPr>
              <w:t>Short Term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Consultant,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World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Bank</w:t>
            </w:r>
          </w:p>
        </w:tc>
        <w:tc>
          <w:tcPr>
            <w:tcW w:w="1163" w:type="dxa"/>
          </w:tcPr>
          <w:p>
            <w:pPr>
              <w:pStyle w:val="TableParagraph"/>
              <w:spacing w:line="199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2014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165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RESEARCH</w:t>
            </w:r>
          </w:p>
        </w:tc>
        <w:tc>
          <w:tcPr>
            <w:tcW w:w="6643" w:type="dxa"/>
          </w:tcPr>
          <w:p>
            <w:pPr>
              <w:pStyle w:val="TableParagraph"/>
              <w:ind w:left="265"/>
              <w:rPr>
                <w:sz w:val="20"/>
              </w:rPr>
            </w:pPr>
            <w:r>
              <w:rPr>
                <w:w w:val="110"/>
                <w:sz w:val="20"/>
              </w:rPr>
              <w:t>ERC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Assistant,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Professor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Kevin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O’Rourke,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Oxford</w:t>
            </w:r>
          </w:p>
        </w:tc>
        <w:tc>
          <w:tcPr>
            <w:tcW w:w="1163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165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EXPERIENCE</w:t>
            </w:r>
          </w:p>
        </w:tc>
        <w:tc>
          <w:tcPr>
            <w:tcW w:w="6643" w:type="dxa"/>
          </w:tcPr>
          <w:p>
            <w:pPr>
              <w:pStyle w:val="TableParagraph"/>
              <w:ind w:left="265"/>
              <w:rPr>
                <w:sz w:val="20"/>
              </w:rPr>
            </w:pPr>
            <w:r>
              <w:rPr>
                <w:w w:val="105"/>
                <w:sz w:val="20"/>
              </w:rPr>
              <w:t>Development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Strategy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Intern,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United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Nations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Programme</w:t>
            </w:r>
          </w:p>
        </w:tc>
        <w:tc>
          <w:tcPr>
            <w:tcW w:w="1163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39" w:hRule="atLeast"/>
        </w:trPr>
        <w:tc>
          <w:tcPr>
            <w:tcW w:w="165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43" w:type="dxa"/>
          </w:tcPr>
          <w:p>
            <w:pPr>
              <w:pStyle w:val="TableParagraph"/>
              <w:ind w:left="265"/>
              <w:rPr>
                <w:sz w:val="20"/>
              </w:rPr>
            </w:pPr>
            <w:r>
              <w:rPr>
                <w:w w:val="110"/>
                <w:sz w:val="20"/>
              </w:rPr>
              <w:t>Research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Assistant,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Dr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James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Fenske,</w:t>
            </w:r>
            <w:r>
              <w:rPr>
                <w:spacing w:val="-2"/>
                <w:w w:val="110"/>
                <w:sz w:val="20"/>
              </w:rPr>
              <w:t> Oxford</w:t>
            </w:r>
          </w:p>
        </w:tc>
        <w:tc>
          <w:tcPr>
            <w:tcW w:w="1163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239" w:hRule="atLeast"/>
        </w:trPr>
        <w:tc>
          <w:tcPr>
            <w:tcW w:w="165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43" w:type="dxa"/>
          </w:tcPr>
          <w:p>
            <w:pPr>
              <w:pStyle w:val="TableParagraph"/>
              <w:ind w:left="265"/>
              <w:rPr>
                <w:sz w:val="20"/>
              </w:rPr>
            </w:pPr>
            <w:r>
              <w:rPr>
                <w:w w:val="110"/>
                <w:sz w:val="20"/>
              </w:rPr>
              <w:t>Consultant,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Bank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Tanzania</w:t>
            </w:r>
          </w:p>
        </w:tc>
        <w:tc>
          <w:tcPr>
            <w:tcW w:w="1163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219" w:hRule="atLeast"/>
        </w:trPr>
        <w:tc>
          <w:tcPr>
            <w:tcW w:w="165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43" w:type="dxa"/>
          </w:tcPr>
          <w:p>
            <w:pPr>
              <w:pStyle w:val="TableParagraph"/>
              <w:spacing w:line="199" w:lineRule="exact"/>
              <w:ind w:left="265"/>
              <w:rPr>
                <w:sz w:val="20"/>
              </w:rPr>
            </w:pPr>
            <w:r>
              <w:rPr>
                <w:w w:val="110"/>
                <w:sz w:val="20"/>
              </w:rPr>
              <w:t>Research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Assistant,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Dr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Kristin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Diehl,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USC</w:t>
            </w:r>
          </w:p>
        </w:tc>
        <w:tc>
          <w:tcPr>
            <w:tcW w:w="1163" w:type="dxa"/>
          </w:tcPr>
          <w:p>
            <w:pPr>
              <w:pStyle w:val="TableParagraph"/>
              <w:spacing w:line="199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2006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>
      <w:pPr>
        <w:pStyle w:val="TableParagraph"/>
        <w:spacing w:after="0" w:line="199" w:lineRule="exact"/>
        <w:jc w:val="right"/>
        <w:rPr>
          <w:sz w:val="20"/>
        </w:rPr>
        <w:sectPr>
          <w:pgSz w:w="12240" w:h="15840"/>
          <w:pgMar w:header="1079" w:footer="691" w:top="1380" w:bottom="880" w:left="1080" w:right="1080"/>
        </w:sectPr>
      </w:pP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1079" w:footer="691" w:top="1380" w:bottom="880" w:left="1080" w:right="1080"/>
        </w:sectPr>
      </w:pPr>
    </w:p>
    <w:p>
      <w:pPr>
        <w:pStyle w:val="Heading2"/>
        <w:spacing w:line="235" w:lineRule="auto"/>
      </w:pPr>
      <w:r>
        <w:rPr>
          <w:spacing w:val="-2"/>
          <w:w w:val="130"/>
        </w:rPr>
        <w:t>OTHER </w:t>
      </w:r>
      <w:r>
        <w:rPr>
          <w:spacing w:val="-2"/>
          <w:w w:val="125"/>
        </w:rPr>
        <w:t>PROFESSIONAL </w:t>
      </w:r>
      <w:r>
        <w:rPr>
          <w:spacing w:val="-2"/>
          <w:w w:val="130"/>
        </w:rPr>
        <w:t>EXPERIENCE</w:t>
      </w:r>
    </w:p>
    <w:p>
      <w:pPr>
        <w:pStyle w:val="BodyText"/>
        <w:tabs>
          <w:tab w:pos="7751" w:val="right" w:leader="none"/>
        </w:tabs>
        <w:spacing w:line="236" w:lineRule="exact" w:before="59"/>
        <w:ind w:left="263"/>
      </w:pPr>
      <w:r>
        <w:rPr/>
        <w:br w:type="column"/>
      </w:r>
      <w:r>
        <w:rPr/>
        <w:t>Business</w:t>
      </w:r>
      <w:r>
        <w:rPr>
          <w:spacing w:val="71"/>
        </w:rPr>
        <w:t> </w:t>
      </w:r>
      <w:r>
        <w:rPr/>
        <w:t>Technology</w:t>
      </w:r>
      <w:r>
        <w:rPr>
          <w:spacing w:val="71"/>
        </w:rPr>
        <w:t> </w:t>
      </w:r>
      <w:r>
        <w:rPr/>
        <w:t>Analyst,</w:t>
      </w:r>
      <w:r>
        <w:rPr>
          <w:spacing w:val="71"/>
        </w:rPr>
        <w:t> </w:t>
      </w:r>
      <w:r>
        <w:rPr/>
        <w:t>Deloitte</w:t>
      </w:r>
      <w:r>
        <w:rPr>
          <w:spacing w:val="71"/>
        </w:rPr>
        <w:t> </w:t>
      </w:r>
      <w:r>
        <w:rPr>
          <w:spacing w:val="-2"/>
        </w:rPr>
        <w:t>Consulting</w:t>
      </w:r>
      <w:r>
        <w:rPr>
          <w:rFonts w:ascii="Times New Roman"/>
        </w:rPr>
        <w:tab/>
      </w:r>
      <w:r>
        <w:rPr>
          <w:spacing w:val="-4"/>
        </w:rPr>
        <w:t>2009</w:t>
      </w:r>
      <w:r>
        <w:rPr/>
        <w:t> - 2011</w:t>
      </w:r>
    </w:p>
    <w:p>
      <w:pPr>
        <w:pStyle w:val="BodyText"/>
        <w:tabs>
          <w:tab w:pos="7751" w:val="right" w:leader="none"/>
        </w:tabs>
        <w:spacing w:line="244" w:lineRule="exact"/>
        <w:ind w:left="263"/>
      </w:pPr>
      <w:r>
        <w:rPr>
          <w:w w:val="110"/>
        </w:rPr>
        <w:t>Media</w:t>
      </w:r>
      <w:r>
        <w:rPr>
          <w:spacing w:val="7"/>
          <w:w w:val="110"/>
        </w:rPr>
        <w:t> </w:t>
      </w:r>
      <w:r>
        <w:rPr>
          <w:w w:val="110"/>
        </w:rPr>
        <w:t>Arts</w:t>
      </w:r>
      <w:r>
        <w:rPr>
          <w:spacing w:val="7"/>
          <w:w w:val="110"/>
        </w:rPr>
        <w:t> </w:t>
      </w:r>
      <w:r>
        <w:rPr>
          <w:w w:val="110"/>
        </w:rPr>
        <w:t>Planning</w:t>
      </w:r>
      <w:r>
        <w:rPr>
          <w:spacing w:val="7"/>
          <w:w w:val="110"/>
        </w:rPr>
        <w:t> </w:t>
      </w:r>
      <w:r>
        <w:rPr>
          <w:w w:val="110"/>
        </w:rPr>
        <w:t>Intern,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TBWA</w:t>
      </w:r>
      <w:r>
        <w:rPr>
          <w:rFonts w:ascii="Verdana"/>
          <w:i/>
          <w:spacing w:val="-2"/>
          <w:w w:val="110"/>
        </w:rPr>
        <w:t>\</w:t>
      </w:r>
      <w:r>
        <w:rPr>
          <w:spacing w:val="-2"/>
          <w:w w:val="110"/>
        </w:rPr>
        <w:t>Chiat</w:t>
      </w:r>
      <w:r>
        <w:rPr>
          <w:rFonts w:ascii="Verdana"/>
          <w:i/>
          <w:spacing w:val="-2"/>
          <w:w w:val="110"/>
        </w:rPr>
        <w:t>\</w:t>
      </w:r>
      <w:r>
        <w:rPr>
          <w:spacing w:val="-2"/>
          <w:w w:val="110"/>
        </w:rPr>
        <w:t>Day</w:t>
      </w:r>
      <w:r>
        <w:rPr>
          <w:rFonts w:ascii="Times New Roman"/>
        </w:rPr>
        <w:tab/>
      </w:r>
      <w:r>
        <w:rPr>
          <w:spacing w:val="-4"/>
          <w:w w:val="110"/>
        </w:rPr>
        <w:t>2009</w:t>
      </w:r>
    </w:p>
    <w:p>
      <w:pPr>
        <w:pStyle w:val="BodyText"/>
        <w:tabs>
          <w:tab w:pos="7751" w:val="right" w:leader="none"/>
        </w:tabs>
        <w:spacing w:line="234" w:lineRule="exact"/>
        <w:ind w:left="263"/>
      </w:pPr>
      <w:r>
        <w:rPr/>
        <w:t>Business</w:t>
      </w:r>
      <w:r>
        <w:rPr>
          <w:spacing w:val="55"/>
        </w:rPr>
        <w:t> </w:t>
      </w:r>
      <w:r>
        <w:rPr/>
        <w:t>Management</w:t>
      </w:r>
      <w:r>
        <w:rPr>
          <w:spacing w:val="56"/>
        </w:rPr>
        <w:t> </w:t>
      </w:r>
      <w:r>
        <w:rPr/>
        <w:t>Associate</w:t>
      </w:r>
      <w:r>
        <w:rPr>
          <w:spacing w:val="56"/>
        </w:rPr>
        <w:t> </w:t>
      </w:r>
      <w:r>
        <w:rPr/>
        <w:t>Intern,</w:t>
      </w:r>
      <w:r>
        <w:rPr>
          <w:spacing w:val="56"/>
        </w:rPr>
        <w:t> </w:t>
      </w:r>
      <w:r>
        <w:rPr/>
        <w:t>General</w:t>
      </w:r>
      <w:r>
        <w:rPr>
          <w:spacing w:val="56"/>
        </w:rPr>
        <w:t> </w:t>
      </w:r>
      <w:r>
        <w:rPr>
          <w:spacing w:val="-2"/>
        </w:rPr>
        <w:t>Mills</w:t>
      </w:r>
      <w:r>
        <w:rPr>
          <w:rFonts w:ascii="Times New Roman"/>
        </w:rPr>
        <w:tab/>
      </w:r>
      <w:r>
        <w:rPr>
          <w:spacing w:val="-4"/>
        </w:rPr>
        <w:t>2008</w:t>
      </w:r>
    </w:p>
    <w:p>
      <w:pPr>
        <w:pStyle w:val="BodyText"/>
        <w:tabs>
          <w:tab w:pos="7751" w:val="right" w:leader="none"/>
        </w:tabs>
        <w:spacing w:line="247" w:lineRule="exact"/>
        <w:ind w:left="263"/>
      </w:pPr>
      <w:r>
        <w:rPr>
          <w:w w:val="110"/>
        </w:rPr>
        <w:t>Strategic</w:t>
      </w:r>
      <w:r>
        <w:rPr>
          <w:spacing w:val="19"/>
          <w:w w:val="110"/>
        </w:rPr>
        <w:t> </w:t>
      </w:r>
      <w:r>
        <w:rPr>
          <w:w w:val="110"/>
        </w:rPr>
        <w:t>Planning</w:t>
      </w:r>
      <w:r>
        <w:rPr>
          <w:spacing w:val="19"/>
          <w:w w:val="110"/>
        </w:rPr>
        <w:t> </w:t>
      </w:r>
      <w:r>
        <w:rPr>
          <w:w w:val="110"/>
        </w:rPr>
        <w:t>Intern,</w:t>
      </w:r>
      <w:r>
        <w:rPr>
          <w:spacing w:val="19"/>
          <w:w w:val="110"/>
        </w:rPr>
        <w:t> </w:t>
      </w:r>
      <w:r>
        <w:rPr>
          <w:w w:val="110"/>
        </w:rPr>
        <w:t>TBWA</w:t>
      </w:r>
      <w:r>
        <w:rPr>
          <w:rFonts w:ascii="Verdana"/>
          <w:i/>
          <w:w w:val="110"/>
        </w:rPr>
        <w:t>\</w:t>
      </w:r>
      <w:r>
        <w:rPr>
          <w:w w:val="110"/>
        </w:rPr>
        <w:t>Media</w:t>
      </w:r>
      <w:r>
        <w:rPr>
          <w:spacing w:val="19"/>
          <w:w w:val="110"/>
        </w:rPr>
        <w:t> </w:t>
      </w:r>
      <w:r>
        <w:rPr>
          <w:w w:val="110"/>
        </w:rPr>
        <w:t>Arts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Lab</w:t>
      </w:r>
      <w:r>
        <w:rPr>
          <w:rFonts w:ascii="Times New Roman"/>
        </w:rPr>
        <w:tab/>
      </w:r>
      <w:r>
        <w:rPr>
          <w:spacing w:val="-4"/>
          <w:w w:val="110"/>
        </w:rPr>
        <w:t>2007</w:t>
      </w:r>
    </w:p>
    <w:p>
      <w:pPr>
        <w:pStyle w:val="BodyText"/>
        <w:spacing w:after="0" w:line="247" w:lineRule="exact"/>
        <w:sectPr>
          <w:type w:val="continuous"/>
          <w:pgSz w:w="12240" w:h="15840"/>
          <w:pgMar w:header="1079" w:footer="691" w:top="1380" w:bottom="940" w:left="1080" w:right="1080"/>
          <w:cols w:num="2" w:equalWidth="0">
            <w:col w:w="1929" w:space="40"/>
            <w:col w:w="8111"/>
          </w:cols>
        </w:sectPr>
      </w:pPr>
    </w:p>
    <w:p>
      <w:pPr>
        <w:pStyle w:val="BodyText"/>
        <w:spacing w:before="177"/>
      </w:pPr>
    </w:p>
    <w:p>
      <w:pPr>
        <w:tabs>
          <w:tab w:pos="2231" w:val="left" w:leader="none"/>
        </w:tabs>
        <w:spacing w:line="242" w:lineRule="exact" w:before="0"/>
        <w:ind w:left="360" w:right="0" w:firstLine="0"/>
        <w:jc w:val="left"/>
        <w:rPr>
          <w:b/>
          <w:sz w:val="20"/>
        </w:rPr>
      </w:pPr>
      <w:r>
        <w:rPr>
          <w:spacing w:val="-2"/>
          <w:w w:val="125"/>
          <w:sz w:val="20"/>
        </w:rPr>
        <w:t>SERVICE</w:t>
      </w:r>
      <w:r>
        <w:rPr>
          <w:sz w:val="20"/>
        </w:rPr>
        <w:tab/>
      </w:r>
      <w:r>
        <w:rPr>
          <w:b/>
          <w:w w:val="125"/>
          <w:sz w:val="20"/>
        </w:rPr>
        <w:t>Editorial</w:t>
      </w:r>
      <w:r>
        <w:rPr>
          <w:b/>
          <w:spacing w:val="18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Service</w:t>
      </w:r>
    </w:p>
    <w:p>
      <w:pPr>
        <w:tabs>
          <w:tab w:pos="9055" w:val="left" w:leader="none"/>
        </w:tabs>
        <w:spacing w:line="239" w:lineRule="exact" w:before="0"/>
        <w:ind w:left="2232" w:right="0" w:firstLine="0"/>
        <w:jc w:val="left"/>
        <w:rPr>
          <w:sz w:val="20"/>
        </w:rPr>
      </w:pPr>
      <w:r>
        <w:rPr>
          <w:w w:val="110"/>
          <w:sz w:val="20"/>
        </w:rPr>
        <w:t>Editorial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Board,</w:t>
      </w:r>
      <w:r>
        <w:rPr>
          <w:spacing w:val="11"/>
          <w:w w:val="110"/>
          <w:sz w:val="20"/>
        </w:rPr>
        <w:t> </w:t>
      </w:r>
      <w:r>
        <w:rPr>
          <w:i/>
          <w:w w:val="110"/>
          <w:sz w:val="20"/>
        </w:rPr>
        <w:t>Explorations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History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2025</w:t>
      </w:r>
      <w:r>
        <w:rPr>
          <w:spacing w:val="8"/>
          <w:w w:val="110"/>
          <w:sz w:val="20"/>
        </w:rPr>
        <w:t> </w:t>
      </w:r>
      <w:r>
        <w:rPr>
          <w:spacing w:val="-10"/>
          <w:w w:val="110"/>
          <w:sz w:val="20"/>
        </w:rPr>
        <w:t>—</w:t>
      </w:r>
    </w:p>
    <w:p>
      <w:pPr>
        <w:tabs>
          <w:tab w:pos="9055" w:val="left" w:leader="none"/>
        </w:tabs>
        <w:spacing w:line="239" w:lineRule="exact" w:before="0"/>
        <w:ind w:left="2232" w:right="0" w:firstLine="0"/>
        <w:jc w:val="left"/>
        <w:rPr>
          <w:sz w:val="20"/>
        </w:rPr>
      </w:pPr>
      <w:r>
        <w:rPr>
          <w:sz w:val="20"/>
        </w:rPr>
        <w:t>Co-Editor,</w:t>
      </w:r>
      <w:r>
        <w:rPr>
          <w:spacing w:val="69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78"/>
          <w:sz w:val="20"/>
        </w:rPr>
        <w:t> </w:t>
      </w:r>
      <w:r>
        <w:rPr>
          <w:i/>
          <w:sz w:val="20"/>
        </w:rPr>
        <w:t>History</w:t>
      </w:r>
      <w:r>
        <w:rPr>
          <w:i/>
          <w:spacing w:val="7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7"/>
          <w:w w:val="150"/>
          <w:sz w:val="20"/>
        </w:rPr>
        <w:t> </w:t>
      </w:r>
      <w:r>
        <w:rPr>
          <w:i/>
          <w:sz w:val="20"/>
        </w:rPr>
        <w:t>Developing</w:t>
      </w:r>
      <w:r>
        <w:rPr>
          <w:i/>
          <w:spacing w:val="78"/>
          <w:sz w:val="20"/>
        </w:rPr>
        <w:t> </w:t>
      </w:r>
      <w:r>
        <w:rPr>
          <w:i/>
          <w:spacing w:val="-2"/>
          <w:sz w:val="20"/>
        </w:rPr>
        <w:t>Regions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2023</w:t>
      </w:r>
      <w:r>
        <w:rPr>
          <w:spacing w:val="12"/>
          <w:sz w:val="20"/>
        </w:rPr>
        <w:t> </w:t>
      </w:r>
      <w:r>
        <w:rPr>
          <w:spacing w:val="-10"/>
          <w:sz w:val="20"/>
        </w:rPr>
        <w:t>—</w:t>
      </w:r>
    </w:p>
    <w:p>
      <w:pPr>
        <w:tabs>
          <w:tab w:pos="8723" w:val="left" w:leader="none"/>
        </w:tabs>
        <w:spacing w:line="242" w:lineRule="exact" w:before="0"/>
        <w:ind w:left="2232" w:right="0" w:firstLine="0"/>
        <w:jc w:val="left"/>
        <w:rPr>
          <w:sz w:val="20"/>
        </w:rPr>
      </w:pPr>
      <w:r>
        <w:rPr>
          <w:w w:val="110"/>
          <w:sz w:val="20"/>
        </w:rPr>
        <w:t>Editorial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Board,</w:t>
      </w:r>
      <w:r>
        <w:rPr>
          <w:spacing w:val="16"/>
          <w:w w:val="110"/>
          <w:sz w:val="20"/>
        </w:rPr>
        <w:t> </w:t>
      </w:r>
      <w:r>
        <w:rPr>
          <w:i/>
          <w:w w:val="110"/>
          <w:sz w:val="20"/>
        </w:rPr>
        <w:t>Feminist</w:t>
      </w:r>
      <w:r>
        <w:rPr>
          <w:i/>
          <w:spacing w:val="2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w w:val="105"/>
          <w:sz w:val="20"/>
        </w:rPr>
        <w:t>2020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5"/>
          <w:w w:val="105"/>
          <w:sz w:val="20"/>
        </w:rPr>
        <w:t> </w:t>
      </w:r>
      <w:r>
        <w:rPr>
          <w:spacing w:val="-4"/>
          <w:w w:val="105"/>
          <w:sz w:val="20"/>
        </w:rPr>
        <w:t>2022</w:t>
      </w:r>
    </w:p>
    <w:p>
      <w:pPr>
        <w:pStyle w:val="Heading1"/>
        <w:spacing w:before="189"/>
      </w:pPr>
      <w:r>
        <w:rPr>
          <w:spacing w:val="-2"/>
          <w:w w:val="115"/>
        </w:rPr>
        <w:t>Refereeing</w:t>
      </w:r>
    </w:p>
    <w:p>
      <w:pPr>
        <w:spacing w:line="225" w:lineRule="auto" w:before="4"/>
        <w:ind w:left="2232" w:right="357" w:firstLine="0"/>
        <w:jc w:val="both"/>
        <w:rPr>
          <w:sz w:val="20"/>
        </w:rPr>
      </w:pPr>
      <w:r>
        <w:rPr>
          <w:i/>
          <w:w w:val="110"/>
          <w:sz w:val="20"/>
        </w:rPr>
        <w:t>Agricultural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Amer- ican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23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Review: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Insights</w:t>
      </w:r>
      <w:r>
        <w:rPr>
          <w:i/>
          <w:spacing w:val="23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Journal of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Agricultural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11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5"/>
          <w:w w:val="110"/>
          <w:sz w:val="20"/>
        </w:rPr>
        <w:t> </w:t>
      </w:r>
      <w:r>
        <w:rPr>
          <w:i/>
          <w:w w:val="110"/>
          <w:sz w:val="20"/>
        </w:rPr>
        <w:t>Australian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13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8"/>
          <w:w w:val="110"/>
          <w:sz w:val="20"/>
        </w:rPr>
        <w:t> </w:t>
      </w:r>
      <w:r>
        <w:rPr>
          <w:w w:val="110"/>
          <w:sz w:val="20"/>
        </w:rPr>
        <w:t>British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Academy</w:t>
      </w:r>
    </w:p>
    <w:p>
      <w:pPr>
        <w:pStyle w:val="ListParagraph"/>
        <w:numPr>
          <w:ilvl w:val="0"/>
          <w:numId w:val="1"/>
        </w:numPr>
        <w:tabs>
          <w:tab w:pos="2408" w:val="left" w:leader="none"/>
        </w:tabs>
        <w:spacing w:line="225" w:lineRule="auto" w:before="0" w:after="0"/>
        <w:ind w:left="2231" w:right="357" w:firstLine="0"/>
        <w:jc w:val="both"/>
        <w:rPr>
          <w:i/>
          <w:sz w:val="20"/>
        </w:rPr>
      </w:pPr>
      <w:r>
        <w:rPr>
          <w:i/>
          <w:w w:val="115"/>
          <w:sz w:val="20"/>
        </w:rPr>
        <w:t>BMJ</w:t>
      </w:r>
      <w:r>
        <w:rPr>
          <w:i/>
          <w:w w:val="115"/>
          <w:sz w:val="20"/>
        </w:rPr>
        <w:t> </w:t>
      </w:r>
      <w:r>
        <w:rPr>
          <w:i/>
          <w:w w:val="110"/>
          <w:sz w:val="20"/>
        </w:rPr>
        <w:t>Open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Cliometrica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Econometrica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Economic Journal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Modelling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Biology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Review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 </w:t>
      </w:r>
      <w:r>
        <w:rPr>
          <w:i/>
          <w:w w:val="110"/>
          <w:sz w:val="20"/>
        </w:rPr>
        <w:t>Explorations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 </w:t>
      </w:r>
      <w:r>
        <w:rPr>
          <w:i/>
          <w:w w:val="110"/>
          <w:sz w:val="20"/>
        </w:rPr>
        <w:t>Feminist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 </w:t>
      </w:r>
      <w:r>
        <w:rPr>
          <w:i/>
          <w:w w:val="110"/>
          <w:sz w:val="20"/>
        </w:rPr>
        <w:t>Food</w:t>
      </w:r>
      <w:r>
        <w:rPr>
          <w:i/>
          <w:w w:val="110"/>
          <w:sz w:val="20"/>
        </w:rPr>
        <w:t> Policy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 </w:t>
      </w:r>
      <w:r>
        <w:rPr>
          <w:i/>
          <w:w w:val="110"/>
          <w:sz w:val="20"/>
        </w:rPr>
        <w:t>Health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Envi- ronmental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Resources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 Population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9"/>
          <w:w w:val="110"/>
          <w:sz w:val="20"/>
        </w:rPr>
        <w:t> </w:t>
      </w:r>
      <w:r>
        <w:rPr>
          <w:w w:val="110"/>
          <w:sz w:val="20"/>
        </w:rPr>
        <w:t>J-</w:t>
      </w:r>
      <w:r>
        <w:rPr>
          <w:w w:val="115"/>
          <w:sz w:val="20"/>
        </w:rPr>
        <w:t>PAL/CEGA</w:t>
      </w:r>
      <w:r>
        <w:rPr>
          <w:w w:val="115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Labour</w:t>
      </w:r>
      <w:r>
        <w:rPr>
          <w:i/>
          <w:w w:val="110"/>
          <w:sz w:val="20"/>
        </w:rPr>
        <w:t> Eco- 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Labour: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Review of</w:t>
      </w:r>
      <w:r>
        <w:rPr>
          <w:i/>
          <w:w w:val="110"/>
          <w:sz w:val="20"/>
        </w:rPr>
        <w:t> Labour Economics and Industrial</w:t>
      </w:r>
      <w:r>
        <w:rPr>
          <w:i/>
          <w:w w:val="110"/>
          <w:sz w:val="20"/>
        </w:rPr>
        <w:t> Relations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3"/>
          <w:w w:val="110"/>
          <w:sz w:val="20"/>
        </w:rPr>
        <w:t> </w:t>
      </w:r>
      <w:r>
        <w:rPr>
          <w:w w:val="110"/>
          <w:sz w:val="20"/>
        </w:rPr>
        <w:t>National Science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Foundation</w:t>
      </w:r>
      <w:r>
        <w:rPr>
          <w:spacing w:val="-6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i/>
          <w:w w:val="110"/>
          <w:sz w:val="20"/>
        </w:rPr>
        <w:t>Oxford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Bulletin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Statistics</w:t>
      </w:r>
      <w:r>
        <w:rPr>
          <w:i/>
          <w:spacing w:val="-2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w w:val="110"/>
          <w:sz w:val="20"/>
        </w:rPr>
        <w:t>Palgrave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Macmil- lan</w:t>
      </w:r>
      <w:r>
        <w:rPr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8"/>
          <w:w w:val="110"/>
          <w:sz w:val="20"/>
        </w:rPr>
        <w:t> </w:t>
      </w:r>
      <w:r>
        <w:rPr>
          <w:w w:val="110"/>
          <w:sz w:val="20"/>
        </w:rPr>
        <w:t>Pearson</w:t>
      </w:r>
      <w:r>
        <w:rPr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8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5"/>
          <w:w w:val="110"/>
          <w:sz w:val="20"/>
        </w:rPr>
        <w:t> </w:t>
      </w:r>
      <w:r>
        <w:rPr>
          <w:i/>
          <w:w w:val="110"/>
          <w:sz w:val="20"/>
        </w:rPr>
        <w:t>Quarterly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5"/>
          <w:w w:val="110"/>
          <w:sz w:val="20"/>
        </w:rPr>
        <w:t> </w:t>
      </w:r>
      <w:r>
        <w:rPr>
          <w:i/>
          <w:w w:val="110"/>
          <w:sz w:val="20"/>
        </w:rPr>
        <w:t>Regional</w:t>
      </w:r>
      <w:r>
        <w:rPr>
          <w:i/>
          <w:w w:val="110"/>
          <w:sz w:val="20"/>
        </w:rPr>
        <w:t> Science and</w:t>
      </w:r>
      <w:r>
        <w:rPr>
          <w:i/>
          <w:w w:val="110"/>
          <w:sz w:val="20"/>
        </w:rPr>
        <w:t> Urban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 Studies</w:t>
      </w:r>
      <w:r>
        <w:rPr>
          <w:i/>
          <w:spacing w:val="-13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9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Household</w:t>
      </w:r>
      <w:r>
        <w:rPr>
          <w:i/>
          <w:spacing w:val="-3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Social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Medicine</w:t>
      </w:r>
      <w:r>
        <w:rPr>
          <w:i/>
          <w:spacing w:val="-2"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So- cial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Quarterly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Technology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Society</w:t>
      </w:r>
      <w:r>
        <w:rPr>
          <w:i/>
          <w:w w:val="110"/>
          <w:sz w:val="20"/>
        </w:rPr>
        <w:t> </w:t>
      </w:r>
      <w:r>
        <w:rPr>
          <w:rFonts w:ascii="Verdana" w:hAnsi="Verdana"/>
          <w:i/>
          <w:w w:val="110"/>
          <w:sz w:val="20"/>
        </w:rPr>
        <w:t>•</w:t>
      </w:r>
      <w:r>
        <w:rPr>
          <w:rFonts w:ascii="Verdana" w:hAnsi="Verdana"/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World</w:t>
      </w:r>
      <w:r>
        <w:rPr>
          <w:i/>
          <w:w w:val="110"/>
          <w:sz w:val="20"/>
        </w:rPr>
        <w:t> Bank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</w:t>
      </w:r>
    </w:p>
    <w:p>
      <w:pPr>
        <w:pStyle w:val="Heading1"/>
        <w:spacing w:line="242" w:lineRule="exact" w:before="178"/>
        <w:ind w:left="2231"/>
      </w:pPr>
      <w:r>
        <w:rPr>
          <w:w w:val="120"/>
        </w:rPr>
        <w:t>Other</w:t>
      </w:r>
      <w:r>
        <w:rPr>
          <w:spacing w:val="9"/>
          <w:w w:val="120"/>
        </w:rPr>
        <w:t> </w:t>
      </w:r>
      <w:r>
        <w:rPr>
          <w:w w:val="120"/>
        </w:rPr>
        <w:t>Professional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tabs>
          <w:tab w:pos="9056" w:val="left" w:leader="none"/>
        </w:tabs>
        <w:spacing w:line="239" w:lineRule="exact"/>
        <w:ind w:left="2231"/>
      </w:pPr>
      <w:r>
        <w:rPr/>
        <w:t>Committee</w:t>
      </w:r>
      <w:r>
        <w:rPr>
          <w:spacing w:val="56"/>
        </w:rPr>
        <w:t> </w:t>
      </w:r>
      <w:r>
        <w:rPr/>
        <w:t>on</w:t>
      </w:r>
      <w:r>
        <w:rPr>
          <w:spacing w:val="57"/>
        </w:rPr>
        <w:t> </w:t>
      </w:r>
      <w:r>
        <w:rPr/>
        <w:t>Research</w:t>
      </w:r>
      <w:r>
        <w:rPr>
          <w:spacing w:val="57"/>
        </w:rPr>
        <w:t> </w:t>
      </w:r>
      <w:r>
        <w:rPr/>
        <w:t>in</w:t>
      </w:r>
      <w:r>
        <w:rPr>
          <w:spacing w:val="57"/>
        </w:rPr>
        <w:t> </w:t>
      </w:r>
      <w:r>
        <w:rPr/>
        <w:t>Economic</w:t>
      </w:r>
      <w:r>
        <w:rPr>
          <w:spacing w:val="57"/>
        </w:rPr>
        <w:t> </w:t>
      </w:r>
      <w:r>
        <w:rPr/>
        <w:t>History,</w:t>
      </w:r>
      <w:r>
        <w:rPr>
          <w:spacing w:val="57"/>
        </w:rPr>
        <w:t> </w:t>
      </w:r>
      <w:r>
        <w:rPr/>
        <w:t>Economic</w:t>
      </w:r>
      <w:r>
        <w:rPr>
          <w:spacing w:val="57"/>
        </w:rPr>
        <w:t> </w:t>
      </w:r>
      <w:r>
        <w:rPr/>
        <w:t>History</w:t>
      </w:r>
      <w:r>
        <w:rPr>
          <w:spacing w:val="56"/>
        </w:rPr>
        <w:t> </w:t>
      </w:r>
      <w:r>
        <w:rPr>
          <w:spacing w:val="-2"/>
        </w:rPr>
        <w:t>Association</w:t>
      </w:r>
      <w:r>
        <w:rPr>
          <w:rFonts w:ascii="Times New Roman" w:hAnsi="Times New Roman"/>
        </w:rPr>
        <w:tab/>
      </w:r>
      <w:r>
        <w:rPr/>
        <w:t>2025</w:t>
      </w:r>
      <w:r>
        <w:rPr>
          <w:spacing w:val="12"/>
        </w:rPr>
        <w:t> </w:t>
      </w:r>
      <w:r>
        <w:rPr>
          <w:spacing w:val="-10"/>
        </w:rPr>
        <w:t>—</w:t>
      </w:r>
    </w:p>
    <w:p>
      <w:pPr>
        <w:pStyle w:val="BodyText"/>
        <w:tabs>
          <w:tab w:pos="9056" w:val="left" w:leader="none"/>
        </w:tabs>
        <w:spacing w:line="242" w:lineRule="exact" w:after="37"/>
        <w:ind w:left="2231"/>
      </w:pPr>
      <w:r>
        <w:rPr/>
        <w:t>Board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Trustees,</w:t>
      </w:r>
      <w:r>
        <w:rPr>
          <w:spacing w:val="58"/>
        </w:rPr>
        <w:t> </w:t>
      </w:r>
      <w:r>
        <w:rPr/>
        <w:t>Cliometric</w:t>
      </w:r>
      <w:r>
        <w:rPr>
          <w:spacing w:val="57"/>
        </w:rPr>
        <w:t> </w:t>
      </w:r>
      <w:r>
        <w:rPr>
          <w:spacing w:val="-2"/>
        </w:rPr>
        <w:t>Society</w:t>
      </w:r>
      <w:r>
        <w:rPr>
          <w:rFonts w:ascii="Times New Roman" w:hAnsi="Times New Roman"/>
        </w:rPr>
        <w:tab/>
      </w:r>
      <w:r>
        <w:rPr/>
        <w:t>2024</w:t>
      </w:r>
      <w:r>
        <w:rPr>
          <w:spacing w:val="12"/>
        </w:rPr>
        <w:t> </w:t>
      </w:r>
      <w:r>
        <w:rPr>
          <w:spacing w:val="-10"/>
        </w:rPr>
        <w:t>—</w:t>
      </w:r>
    </w:p>
    <w:tbl>
      <w:tblPr>
        <w:tblW w:w="0" w:type="auto"/>
        <w:jc w:val="left"/>
        <w:tblInd w:w="2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1"/>
        <w:gridCol w:w="263"/>
        <w:gridCol w:w="1106"/>
      </w:tblGrid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ASSA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Cliometrics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Society</w:t>
            </w:r>
          </w:p>
        </w:tc>
        <w:tc>
          <w:tcPr>
            <w:tcW w:w="26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spacing w:line="203" w:lineRule="exact"/>
              <w:ind w:right="50"/>
              <w:jc w:val="right"/>
              <w:rPr>
                <w:sz w:val="20"/>
              </w:rPr>
            </w:pPr>
            <w:r>
              <w:rPr>
                <w:sz w:val="20"/>
              </w:rPr>
              <w:t>2024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19" w:hRule="atLeast"/>
        </w:trPr>
        <w:tc>
          <w:tcPr>
            <w:tcW w:w="6484" w:type="dxa"/>
            <w:gridSpan w:val="2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Dissertation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Session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Co-Chair,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Association</w:t>
            </w:r>
          </w:p>
        </w:tc>
        <w:tc>
          <w:tcPr>
            <w:tcW w:w="1106" w:type="dxa"/>
          </w:tcPr>
          <w:p>
            <w:pPr>
              <w:pStyle w:val="TableParagraph"/>
              <w:spacing w:line="199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2023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6484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Nevins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Dissertation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Prize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Convenor,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-2"/>
                <w:w w:val="110"/>
                <w:sz w:val="20"/>
              </w:rPr>
              <w:t> Association</w:t>
            </w:r>
          </w:p>
        </w:tc>
        <w:tc>
          <w:tcPr>
            <w:tcW w:w="1106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2022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6484" w:type="dxa"/>
            <w:gridSpan w:val="2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ASSA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Committee,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Association</w:t>
            </w:r>
          </w:p>
        </w:tc>
        <w:tc>
          <w:tcPr>
            <w:tcW w:w="1106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2020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458" w:hRule="atLeast"/>
        </w:trPr>
        <w:tc>
          <w:tcPr>
            <w:tcW w:w="6484" w:type="dxa"/>
            <w:gridSpan w:val="2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Organizing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Committee,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PhD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Mentoring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Women/</w:t>
            </w:r>
          </w:p>
          <w:p>
            <w:pPr>
              <w:pStyle w:val="TableParagraph"/>
              <w:spacing w:line="218" w:lineRule="exact"/>
              <w:ind w:left="333"/>
              <w:rPr>
                <w:sz w:val="20"/>
              </w:rPr>
            </w:pPr>
            <w:r>
              <w:rPr>
                <w:w w:val="110"/>
                <w:sz w:val="20"/>
              </w:rPr>
              <w:t>Non-Binary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Students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1106" w:type="dxa"/>
          </w:tcPr>
          <w:p>
            <w:pPr>
              <w:pStyle w:val="TableParagraph"/>
              <w:spacing w:line="223" w:lineRule="exact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59" w:hRule="atLeast"/>
        </w:trPr>
        <w:tc>
          <w:tcPr>
            <w:tcW w:w="6221" w:type="dxa"/>
          </w:tcPr>
          <w:p>
            <w:pPr>
              <w:pStyle w:val="TableParagraph"/>
              <w:spacing w:line="23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Organizing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All-California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Labor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Conference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spacing w:line="239" w:lineRule="exact"/>
              <w:ind w:right="5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Membership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Sub-Committee,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Society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1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Membership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Committee,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Association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1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Council,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Society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1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Awards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Committee,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Society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1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Co-Organizer,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Class,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Gender,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Childhood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Conference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(Oxford)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1"/>
              <w:rPr>
                <w:sz w:val="20"/>
              </w:rPr>
            </w:pPr>
            <w:r>
              <w:rPr>
                <w:sz w:val="20"/>
              </w:rPr>
              <w:t>2017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 w:right="-29"/>
              <w:rPr>
                <w:sz w:val="20"/>
              </w:rPr>
            </w:pPr>
            <w:r>
              <w:rPr>
                <w:w w:val="110"/>
                <w:sz w:val="20"/>
              </w:rPr>
              <w:t>Co-Organizer,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Labour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Markets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Living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Standards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Conference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(Essex)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1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336" w:hRule="atLeast"/>
        </w:trPr>
        <w:tc>
          <w:tcPr>
            <w:tcW w:w="6221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Student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Representative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Council,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Society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spacing w:line="223" w:lineRule="exact"/>
              <w:ind w:left="321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75" w:hRule="atLeast"/>
        </w:trPr>
        <w:tc>
          <w:tcPr>
            <w:tcW w:w="6221" w:type="dxa"/>
          </w:tcPr>
          <w:p>
            <w:pPr>
              <w:pStyle w:val="TableParagraph"/>
              <w:spacing w:line="242" w:lineRule="exact" w:before="76"/>
              <w:ind w:left="5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Departmental,</w:t>
            </w:r>
            <w:r>
              <w:rPr>
                <w:b/>
                <w:spacing w:val="24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College,</w:t>
            </w:r>
            <w:r>
              <w:rPr>
                <w:b/>
                <w:spacing w:val="24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&amp;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University</w:t>
            </w:r>
            <w:r>
              <w:rPr>
                <w:b/>
                <w:spacing w:val="25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Service</w:t>
            </w:r>
          </w:p>
          <w:p>
            <w:pPr>
              <w:pStyle w:val="TableParagraph"/>
              <w:spacing w:line="238" w:lineRule="exact"/>
              <w:ind w:left="50" w:right="-29"/>
              <w:rPr>
                <w:sz w:val="20"/>
              </w:rPr>
            </w:pPr>
            <w:r>
              <w:rPr>
                <w:w w:val="110"/>
                <w:sz w:val="20"/>
              </w:rPr>
              <w:t>Executive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UCI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Center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Population,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Inequality,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Policy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spacing w:line="240" w:lineRule="auto" w:before="71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left="655"/>
              <w:rPr>
                <w:sz w:val="20"/>
              </w:rPr>
            </w:pPr>
            <w:r>
              <w:rPr>
                <w:sz w:val="20"/>
              </w:rPr>
              <w:t>2025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Committee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for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Faculty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Diversity,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Inclusion,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Development,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UCI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654"/>
              <w:rPr>
                <w:sz w:val="20"/>
              </w:rPr>
            </w:pPr>
            <w:r>
              <w:rPr>
                <w:sz w:val="20"/>
              </w:rPr>
              <w:t>2025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Core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Faculty,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PPE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Masters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Program,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UCI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653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Academic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(Merits)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Committee,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</w:rPr>
              <w:t>Dept.</w:t>
            </w:r>
            <w:r>
              <w:rPr>
                <w:spacing w:val="68"/>
                <w:w w:val="15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57"/>
                <w:sz w:val="20"/>
              </w:rPr>
              <w:t> </w:t>
            </w:r>
            <w:r>
              <w:rPr>
                <w:spacing w:val="-5"/>
                <w:sz w:val="20"/>
              </w:rPr>
              <w:t>UCI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2"/>
              <w:rPr>
                <w:sz w:val="20"/>
              </w:rPr>
            </w:pPr>
            <w:r>
              <w:rPr>
                <w:sz w:val="20"/>
              </w:rPr>
              <w:t>2025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Junior Recruiting Committee,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Dept.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Economics,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UCI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2018/9,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2020/1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Co-Organizer,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Departmental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Seminar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Series,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Essex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3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622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D.Phil.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Representative,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 Joint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Consultative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Committee, </w:t>
            </w:r>
            <w:r>
              <w:rPr>
                <w:spacing w:val="-5"/>
                <w:w w:val="110"/>
                <w:sz w:val="20"/>
              </w:rPr>
              <w:t>ESH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ind w:left="321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19" w:hRule="atLeast"/>
        </w:trPr>
        <w:tc>
          <w:tcPr>
            <w:tcW w:w="6221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Co-Organizer,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Oxford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ESH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Seminar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Series</w:t>
            </w:r>
          </w:p>
        </w:tc>
        <w:tc>
          <w:tcPr>
            <w:tcW w:w="1369" w:type="dxa"/>
            <w:gridSpan w:val="2"/>
          </w:tcPr>
          <w:p>
            <w:pPr>
              <w:pStyle w:val="TableParagraph"/>
              <w:spacing w:line="199" w:lineRule="exact"/>
              <w:ind w:left="321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2014</w:t>
            </w:r>
          </w:p>
        </w:tc>
      </w:tr>
    </w:tbl>
    <w:p>
      <w:pPr>
        <w:pStyle w:val="TableParagraph"/>
        <w:spacing w:after="0" w:line="199" w:lineRule="exact"/>
        <w:rPr>
          <w:sz w:val="20"/>
        </w:rPr>
        <w:sectPr>
          <w:type w:val="continuous"/>
          <w:pgSz w:w="12240" w:h="15840"/>
          <w:pgMar w:header="1079" w:footer="691" w:top="1380" w:bottom="940" w:left="1080" w:right="1080"/>
        </w:sectPr>
      </w:pP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65"/>
        <w:gridCol w:w="1598"/>
      </w:tblGrid>
      <w:tr>
        <w:trPr>
          <w:trHeight w:val="219" w:hRule="atLeast"/>
        </w:trPr>
        <w:tc>
          <w:tcPr>
            <w:tcW w:w="7865" w:type="dxa"/>
          </w:tcPr>
          <w:p>
            <w:pPr>
              <w:pStyle w:val="TableParagraph"/>
              <w:spacing w:line="199" w:lineRule="exact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Interviewer,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Merton</w:t>
            </w:r>
            <w:r>
              <w:rPr>
                <w:spacing w:val="8"/>
                <w:w w:val="105"/>
                <w:sz w:val="20"/>
              </w:rPr>
              <w:t> </w:t>
            </w:r>
            <w:bookmarkStart w:name="_bookmark0" w:id="1"/>
            <w:bookmarkEnd w:id="1"/>
            <w:r>
              <w:rPr>
                <w:w w:val="105"/>
                <w:sz w:val="20"/>
              </w:rPr>
              <w:t>College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Undergraduate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Admissions</w:t>
            </w:r>
          </w:p>
        </w:tc>
        <w:tc>
          <w:tcPr>
            <w:tcW w:w="1598" w:type="dxa"/>
          </w:tcPr>
          <w:p>
            <w:pPr>
              <w:pStyle w:val="TableParagraph"/>
              <w:spacing w:line="199" w:lineRule="exact"/>
              <w:ind w:right="51"/>
              <w:jc w:val="right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508" w:hRule="atLeast"/>
        </w:trPr>
        <w:tc>
          <w:tcPr>
            <w:tcW w:w="7865" w:type="dxa"/>
          </w:tcPr>
          <w:p>
            <w:pPr>
              <w:pStyle w:val="TableParagraph"/>
              <w:spacing w:line="223" w:lineRule="exact"/>
              <w:ind w:left="1922"/>
              <w:rPr>
                <w:sz w:val="20"/>
              </w:rPr>
            </w:pPr>
            <w:r>
              <w:rPr>
                <w:w w:val="110"/>
                <w:sz w:val="20"/>
              </w:rPr>
              <w:t>Co-Organizer,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20th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Annual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Oxford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ESH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Workshop</w:t>
            </w:r>
          </w:p>
        </w:tc>
        <w:tc>
          <w:tcPr>
            <w:tcW w:w="1598" w:type="dxa"/>
          </w:tcPr>
          <w:p>
            <w:pPr>
              <w:pStyle w:val="TableParagraph"/>
              <w:spacing w:line="223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747" w:hRule="atLeast"/>
        </w:trPr>
        <w:tc>
          <w:tcPr>
            <w:tcW w:w="7865" w:type="dxa"/>
          </w:tcPr>
          <w:p>
            <w:pPr>
              <w:pStyle w:val="TableParagraph"/>
              <w:spacing w:line="240" w:lineRule="auto" w:before="4"/>
              <w:rPr>
                <w:sz w:val="20"/>
              </w:rPr>
            </w:pPr>
          </w:p>
          <w:p>
            <w:pPr>
              <w:pStyle w:val="TableParagraph"/>
              <w:tabs>
                <w:tab w:pos="1921" w:val="left" w:leader="none"/>
              </w:tabs>
              <w:spacing w:line="242" w:lineRule="exact"/>
              <w:ind w:left="50"/>
              <w:rPr>
                <w:b/>
                <w:sz w:val="20"/>
              </w:rPr>
            </w:pPr>
            <w:r>
              <w:rPr>
                <w:spacing w:val="-2"/>
                <w:w w:val="130"/>
                <w:sz w:val="20"/>
              </w:rPr>
              <w:t>TEACHING</w:t>
            </w:r>
            <w:r>
              <w:rPr>
                <w:sz w:val="20"/>
              </w:rPr>
              <w:tab/>
            </w:r>
            <w:r>
              <w:rPr>
                <w:b/>
                <w:w w:val="130"/>
                <w:sz w:val="20"/>
              </w:rPr>
              <w:t>UC</w:t>
            </w:r>
            <w:r>
              <w:rPr>
                <w:b/>
                <w:spacing w:val="22"/>
                <w:w w:val="130"/>
                <w:sz w:val="20"/>
              </w:rPr>
              <w:t> </w:t>
            </w:r>
            <w:r>
              <w:rPr>
                <w:b/>
                <w:w w:val="130"/>
                <w:sz w:val="20"/>
              </w:rPr>
              <w:t>Irvine</w:t>
            </w:r>
            <w:r>
              <w:rPr>
                <w:b/>
                <w:spacing w:val="22"/>
                <w:w w:val="130"/>
                <w:sz w:val="20"/>
              </w:rPr>
              <w:t> </w:t>
            </w:r>
            <w:r>
              <w:rPr>
                <w:b/>
                <w:spacing w:val="-2"/>
                <w:w w:val="130"/>
                <w:sz w:val="20"/>
              </w:rPr>
              <w:t>Teaching</w:t>
            </w:r>
          </w:p>
          <w:p>
            <w:pPr>
              <w:pStyle w:val="TableParagraph"/>
              <w:spacing w:line="238" w:lineRule="exact"/>
              <w:ind w:left="1922"/>
              <w:rPr>
                <w:sz w:val="20"/>
              </w:rPr>
            </w:pPr>
            <w:r>
              <w:rPr>
                <w:sz w:val="20"/>
              </w:rPr>
              <w:t>Dissertation</w:t>
            </w:r>
            <w:r>
              <w:rPr>
                <w:spacing w:val="69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70"/>
                <w:sz w:val="20"/>
              </w:rPr>
              <w:t> </w:t>
            </w:r>
            <w:r>
              <w:rPr>
                <w:spacing w:val="-2"/>
                <w:sz w:val="20"/>
              </w:rPr>
              <w:t>(PhD)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 w:before="243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50"/>
              <w:jc w:val="right"/>
              <w:rPr>
                <w:sz w:val="20"/>
              </w:rPr>
            </w:pPr>
            <w:r>
              <w:rPr>
                <w:sz w:val="20"/>
              </w:rPr>
              <w:t>2021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58"/>
                <w:sz w:val="20"/>
              </w:rPr>
              <w:t> </w:t>
            </w:r>
            <w:r>
              <w:rPr>
                <w:spacing w:val="-2"/>
                <w:sz w:val="20"/>
              </w:rPr>
              <w:t>(PhD)</w:t>
            </w:r>
          </w:p>
        </w:tc>
        <w:tc>
          <w:tcPr>
            <w:tcW w:w="1598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z w:val="20"/>
              </w:rPr>
              <w:t>2020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Historical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Perspective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(PhD)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10"/>
                <w:sz w:val="20"/>
              </w:rPr>
              <w:t>Independent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Study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(PhD);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Individual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Study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Development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301" w:hRule="atLeast"/>
        </w:trPr>
        <w:tc>
          <w:tcPr>
            <w:tcW w:w="7865" w:type="dxa"/>
          </w:tcPr>
          <w:p>
            <w:pPr>
              <w:pStyle w:val="TableParagraph"/>
              <w:spacing w:line="223" w:lineRule="exact"/>
              <w:ind w:left="1922"/>
              <w:rPr>
                <w:sz w:val="20"/>
              </w:rPr>
            </w:pPr>
            <w:r>
              <w:rPr>
                <w:w w:val="110"/>
                <w:sz w:val="20"/>
              </w:rPr>
              <w:t>Economics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 the Environment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II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spacing w:line="223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>
        <w:trPr>
          <w:trHeight w:val="541" w:hRule="atLeast"/>
        </w:trPr>
        <w:tc>
          <w:tcPr>
            <w:tcW w:w="7865" w:type="dxa"/>
          </w:tcPr>
          <w:p>
            <w:pPr>
              <w:pStyle w:val="TableParagraph"/>
              <w:spacing w:line="242" w:lineRule="exact" w:before="41"/>
              <w:ind w:left="1922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Essex</w:t>
            </w:r>
            <w:r>
              <w:rPr>
                <w:b/>
                <w:spacing w:val="10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Teaching</w:t>
            </w:r>
          </w:p>
          <w:p>
            <w:pPr>
              <w:pStyle w:val="TableParagraph"/>
              <w:spacing w:line="238" w:lineRule="exact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Strategies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 w:before="36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301" w:hRule="atLeast"/>
        </w:trPr>
        <w:tc>
          <w:tcPr>
            <w:tcW w:w="7865" w:type="dxa"/>
          </w:tcPr>
          <w:p>
            <w:pPr>
              <w:pStyle w:val="TableParagraph"/>
              <w:spacing w:line="223" w:lineRule="exact"/>
              <w:ind w:left="1922"/>
              <w:rPr>
                <w:sz w:val="20"/>
              </w:rPr>
            </w:pPr>
            <w:r>
              <w:rPr>
                <w:sz w:val="20"/>
              </w:rPr>
              <w:t>Intermediate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Microeconomics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2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spacing w:line="223" w:lineRule="exact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41" w:hRule="atLeast"/>
        </w:trPr>
        <w:tc>
          <w:tcPr>
            <w:tcW w:w="7865" w:type="dxa"/>
          </w:tcPr>
          <w:p>
            <w:pPr>
              <w:pStyle w:val="TableParagraph"/>
              <w:spacing w:line="242" w:lineRule="exact" w:before="41"/>
              <w:ind w:left="192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Oxford</w:t>
            </w:r>
            <w:r>
              <w:rPr>
                <w:b/>
                <w:spacing w:val="27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Teaching</w:t>
            </w:r>
          </w:p>
          <w:p>
            <w:pPr>
              <w:pStyle w:val="TableParagraph"/>
              <w:spacing w:line="238" w:lineRule="exact"/>
              <w:ind w:left="1922"/>
              <w:rPr>
                <w:sz w:val="20"/>
              </w:rPr>
            </w:pPr>
            <w:r>
              <w:rPr>
                <w:sz w:val="20"/>
              </w:rPr>
              <w:t>Microeconomics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2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 w:before="36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British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Since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1870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Development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2013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sz w:val="20"/>
              </w:rPr>
              <w:t>Quantitative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50"/>
                <w:sz w:val="20"/>
              </w:rPr>
              <w:t> </w:t>
            </w:r>
            <w:r>
              <w:rPr>
                <w:spacing w:val="-2"/>
                <w:sz w:val="20"/>
              </w:rPr>
              <w:t>(Masters/PhD)</w:t>
            </w:r>
          </w:p>
        </w:tc>
        <w:tc>
          <w:tcPr>
            <w:tcW w:w="1598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10"/>
                <w:sz w:val="20"/>
              </w:rPr>
              <w:t>Labor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International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Econometrics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39" w:hRule="atLeast"/>
        </w:trPr>
        <w:tc>
          <w:tcPr>
            <w:tcW w:w="7865" w:type="dxa"/>
          </w:tcPr>
          <w:p>
            <w:pPr>
              <w:pStyle w:val="TableParagraph"/>
              <w:ind w:left="1922"/>
              <w:rPr>
                <w:sz w:val="20"/>
              </w:rPr>
            </w:pPr>
            <w:r>
              <w:rPr>
                <w:w w:val="105"/>
                <w:sz w:val="20"/>
              </w:rPr>
              <w:t>Approaches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History:</w:t>
            </w:r>
            <w:r>
              <w:rPr>
                <w:spacing w:val="4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301" w:hRule="atLeast"/>
        </w:trPr>
        <w:tc>
          <w:tcPr>
            <w:tcW w:w="7865" w:type="dxa"/>
          </w:tcPr>
          <w:p>
            <w:pPr>
              <w:pStyle w:val="TableParagraph"/>
              <w:spacing w:line="223" w:lineRule="exact"/>
              <w:ind w:left="1922"/>
              <w:rPr>
                <w:sz w:val="20"/>
              </w:rPr>
            </w:pPr>
            <w:r>
              <w:rPr>
                <w:sz w:val="20"/>
              </w:rPr>
              <w:t>Macroeconomics</w:t>
            </w:r>
            <w:r>
              <w:rPr>
                <w:spacing w:val="47"/>
                <w:sz w:val="20"/>
              </w:rPr>
              <w:t> </w:t>
            </w:r>
            <w:r>
              <w:rPr>
                <w:spacing w:val="-2"/>
                <w:sz w:val="20"/>
              </w:rPr>
              <w:t>(Undergraduate)</w:t>
            </w:r>
          </w:p>
        </w:tc>
        <w:tc>
          <w:tcPr>
            <w:tcW w:w="1598" w:type="dxa"/>
          </w:tcPr>
          <w:p>
            <w:pPr>
              <w:pStyle w:val="TableParagraph"/>
              <w:spacing w:line="223" w:lineRule="exact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282" w:hRule="atLeast"/>
        </w:trPr>
        <w:tc>
          <w:tcPr>
            <w:tcW w:w="7865" w:type="dxa"/>
          </w:tcPr>
          <w:p>
            <w:pPr>
              <w:pStyle w:val="TableParagraph"/>
              <w:spacing w:line="220" w:lineRule="exact" w:before="41"/>
              <w:ind w:left="1922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Training</w:t>
            </w:r>
            <w:r>
              <w:rPr>
                <w:b/>
                <w:spacing w:val="16"/>
                <w:w w:val="125"/>
                <w:sz w:val="20"/>
              </w:rPr>
              <w:t> </w:t>
            </w:r>
            <w:r>
              <w:rPr>
                <w:b/>
                <w:w w:val="125"/>
                <w:sz w:val="20"/>
              </w:rPr>
              <w:t>&amp;</w:t>
            </w:r>
            <w:r>
              <w:rPr>
                <w:b/>
                <w:spacing w:val="15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Certification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242" w:lineRule="exact" w:before="5"/>
        <w:ind w:left="2231"/>
        <w:jc w:val="both"/>
      </w:pPr>
      <w:r>
        <w:rPr>
          <w:w w:val="110"/>
        </w:rPr>
        <w:t>Associate</w:t>
      </w:r>
      <w:r>
        <w:rPr>
          <w:spacing w:val="8"/>
          <w:w w:val="110"/>
        </w:rPr>
        <w:t> </w:t>
      </w:r>
      <w:r>
        <w:rPr>
          <w:w w:val="110"/>
        </w:rPr>
        <w:t>Fellow,</w:t>
      </w:r>
      <w:r>
        <w:rPr>
          <w:spacing w:val="9"/>
          <w:w w:val="110"/>
        </w:rPr>
        <w:t> </w:t>
      </w:r>
      <w:r>
        <w:rPr>
          <w:w w:val="110"/>
        </w:rPr>
        <w:t>Higher</w:t>
      </w:r>
      <w:r>
        <w:rPr>
          <w:spacing w:val="9"/>
          <w:w w:val="110"/>
        </w:rPr>
        <w:t> </w:t>
      </w:r>
      <w:r>
        <w:rPr>
          <w:w w:val="110"/>
        </w:rPr>
        <w:t>Education</w:t>
      </w:r>
      <w:r>
        <w:rPr>
          <w:spacing w:val="9"/>
          <w:w w:val="110"/>
        </w:rPr>
        <w:t> </w:t>
      </w:r>
      <w:r>
        <w:rPr>
          <w:w w:val="110"/>
        </w:rPr>
        <w:t>Academy</w:t>
      </w:r>
      <w:r>
        <w:rPr>
          <w:spacing w:val="9"/>
          <w:w w:val="110"/>
        </w:rPr>
        <w:t> </w:t>
      </w:r>
      <w:r>
        <w:rPr>
          <w:w w:val="110"/>
        </w:rPr>
        <w:t>(UK</w:t>
      </w:r>
      <w:r>
        <w:rPr>
          <w:spacing w:val="8"/>
          <w:w w:val="110"/>
        </w:rPr>
        <w:t> </w:t>
      </w:r>
      <w:r>
        <w:rPr>
          <w:w w:val="110"/>
        </w:rPr>
        <w:t>Teaching</w:t>
      </w:r>
      <w:r>
        <w:rPr>
          <w:spacing w:val="9"/>
          <w:w w:val="110"/>
        </w:rPr>
        <w:t> </w:t>
      </w:r>
      <w:r>
        <w:rPr>
          <w:w w:val="110"/>
        </w:rPr>
        <w:t>Accreditation)</w:t>
      </w:r>
      <w:r>
        <w:rPr>
          <w:rFonts w:ascii="Times New Roman"/>
          <w:spacing w:val="75"/>
          <w:w w:val="150"/>
        </w:rPr>
        <w:t>   </w:t>
      </w:r>
      <w:r>
        <w:rPr>
          <w:spacing w:val="-4"/>
          <w:w w:val="110"/>
        </w:rPr>
        <w:t>2014</w:t>
      </w:r>
    </w:p>
    <w:p>
      <w:pPr>
        <w:pStyle w:val="BodyText"/>
        <w:tabs>
          <w:tab w:pos="9320" w:val="left" w:leader="none"/>
        </w:tabs>
        <w:spacing w:line="242" w:lineRule="exact"/>
        <w:ind w:left="2231"/>
        <w:jc w:val="both"/>
      </w:pPr>
      <w:r>
        <w:rPr>
          <w:w w:val="110"/>
        </w:rPr>
        <w:t>Oxford</w:t>
      </w:r>
      <w:r>
        <w:rPr>
          <w:spacing w:val="2"/>
          <w:w w:val="110"/>
        </w:rPr>
        <w:t> </w:t>
      </w:r>
      <w:r>
        <w:rPr>
          <w:w w:val="110"/>
        </w:rPr>
        <w:t>Divisional</w:t>
      </w:r>
      <w:r>
        <w:rPr>
          <w:spacing w:val="2"/>
          <w:w w:val="110"/>
        </w:rPr>
        <w:t> </w:t>
      </w:r>
      <w:r>
        <w:rPr>
          <w:w w:val="110"/>
        </w:rPr>
        <w:t>Teaching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Training</w:t>
      </w:r>
      <w:r>
        <w:rPr>
          <w:rFonts w:ascii="Times New Roman"/>
        </w:rPr>
        <w:tab/>
      </w:r>
      <w:r>
        <w:rPr>
          <w:spacing w:val="-4"/>
          <w:w w:val="110"/>
        </w:rPr>
        <w:t>2013</w:t>
      </w:r>
    </w:p>
    <w:p>
      <w:pPr>
        <w:pStyle w:val="BodyText"/>
      </w:pPr>
    </w:p>
    <w:p>
      <w:pPr>
        <w:pStyle w:val="BodyText"/>
        <w:spacing w:before="45"/>
      </w:pPr>
    </w:p>
    <w:p>
      <w:pPr>
        <w:tabs>
          <w:tab w:pos="2231" w:val="left" w:leader="none"/>
        </w:tabs>
        <w:spacing w:line="236" w:lineRule="exact" w:before="1"/>
        <w:ind w:left="359" w:right="0" w:firstLine="0"/>
        <w:jc w:val="both"/>
        <w:rPr>
          <w:sz w:val="20"/>
        </w:rPr>
      </w:pPr>
      <w:r>
        <w:rPr>
          <w:spacing w:val="-2"/>
          <w:w w:val="115"/>
          <w:sz w:val="20"/>
        </w:rPr>
        <w:t>ADVISING</w:t>
      </w:r>
      <w:r>
        <w:rPr>
          <w:sz w:val="20"/>
        </w:rPr>
        <w:tab/>
      </w:r>
      <w:r>
        <w:rPr>
          <w:b/>
          <w:w w:val="115"/>
          <w:sz w:val="20"/>
        </w:rPr>
        <w:t>Ph.D.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Advising</w:t>
      </w:r>
      <w:r>
        <w:rPr>
          <w:b/>
          <w:spacing w:val="7"/>
          <w:w w:val="115"/>
          <w:sz w:val="20"/>
        </w:rPr>
        <w:t> </w:t>
      </w:r>
      <w:r>
        <w:rPr>
          <w:w w:val="115"/>
          <w:sz w:val="20"/>
        </w:rPr>
        <w:t>(*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denotes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chair/co-</w:t>
      </w:r>
      <w:r>
        <w:rPr>
          <w:spacing w:val="-2"/>
          <w:w w:val="115"/>
          <w:sz w:val="20"/>
        </w:rPr>
        <w:t>chair)</w:t>
      </w:r>
    </w:p>
    <w:p>
      <w:pPr>
        <w:pStyle w:val="BodyText"/>
        <w:spacing w:line="225" w:lineRule="auto" w:before="3"/>
        <w:ind w:left="2232" w:right="357"/>
        <w:jc w:val="both"/>
      </w:pPr>
      <w:r>
        <w:rPr>
          <w:w w:val="105"/>
        </w:rPr>
        <w:t>Advitha</w:t>
      </w:r>
      <w:r>
        <w:rPr>
          <w:w w:val="105"/>
        </w:rPr>
        <w:t> Arun</w:t>
      </w:r>
      <w:r>
        <w:rPr>
          <w:w w:val="105"/>
        </w:rPr>
        <w:t> (Expected</w:t>
      </w:r>
      <w:r>
        <w:rPr>
          <w:w w:val="105"/>
        </w:rPr>
        <w:t> 2028)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Emily</w:t>
      </w:r>
      <w:r>
        <w:rPr>
          <w:w w:val="105"/>
        </w:rPr>
        <w:t> Anderson</w:t>
      </w:r>
      <w:r>
        <w:rPr>
          <w:w w:val="105"/>
        </w:rPr>
        <w:t> (Expected</w:t>
      </w:r>
      <w:r>
        <w:rPr>
          <w:w w:val="105"/>
        </w:rPr>
        <w:t> 2026)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Levi</w:t>
      </w:r>
      <w:r>
        <w:rPr>
          <w:w w:val="105"/>
        </w:rPr>
        <w:t> Edwards (Expected 2026)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9"/>
          <w:w w:val="105"/>
        </w:rPr>
        <w:t> </w:t>
      </w:r>
      <w:r>
        <w:rPr>
          <w:w w:val="105"/>
        </w:rPr>
        <w:t>Daniel Tracht (Expected 2026)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9"/>
          <w:w w:val="105"/>
        </w:rPr>
        <w:t> </w:t>
      </w:r>
      <w:r>
        <w:rPr>
          <w:w w:val="105"/>
        </w:rPr>
        <w:t>Vandana Ramakrishnan (Expected 2026)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2"/>
          <w:w w:val="105"/>
        </w:rPr>
        <w:t> </w:t>
      </w:r>
      <w:r>
        <w:rPr>
          <w:w w:val="105"/>
        </w:rPr>
        <w:t>Mark Van Orden* (2025, Stanford Postdoc)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-12"/>
          <w:w w:val="105"/>
        </w:rPr>
        <w:t> </w:t>
      </w:r>
      <w:r>
        <w:rPr>
          <w:w w:val="105"/>
        </w:rPr>
        <w:t>Paul Lowood (2025, Texas Tech Postdoc)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Manasvi Sharma* (2024, FLAME University Pune)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Yoonjung Kim (2022, Korea Institute for International Economic Policy)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Mark Hup (2021, Peking Univer- sity)</w:t>
      </w:r>
      <w:r>
        <w:rPr>
          <w:spacing w:val="42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17"/>
          <w:w w:val="105"/>
        </w:rPr>
        <w:t> </w:t>
      </w:r>
      <w:r>
        <w:rPr>
          <w:w w:val="105"/>
        </w:rPr>
        <w:t>Neil</w:t>
      </w:r>
      <w:r>
        <w:rPr>
          <w:spacing w:val="43"/>
          <w:w w:val="105"/>
        </w:rPr>
        <w:t> </w:t>
      </w:r>
      <w:r>
        <w:rPr>
          <w:w w:val="105"/>
        </w:rPr>
        <w:t>Bennett</w:t>
      </w:r>
      <w:r>
        <w:rPr>
          <w:spacing w:val="43"/>
          <w:w w:val="105"/>
        </w:rPr>
        <w:t> </w:t>
      </w:r>
      <w:r>
        <w:rPr>
          <w:w w:val="105"/>
        </w:rPr>
        <w:t>(2020,</w:t>
      </w:r>
      <w:r>
        <w:rPr>
          <w:spacing w:val="47"/>
          <w:w w:val="105"/>
        </w:rPr>
        <w:t> </w:t>
      </w:r>
      <w:r>
        <w:rPr>
          <w:w w:val="105"/>
        </w:rPr>
        <w:t>U.S.</w:t>
      </w:r>
      <w:r>
        <w:rPr>
          <w:spacing w:val="43"/>
          <w:w w:val="105"/>
        </w:rPr>
        <w:t> </w:t>
      </w:r>
      <w:r>
        <w:rPr>
          <w:w w:val="105"/>
        </w:rPr>
        <w:t>Census</w:t>
      </w:r>
      <w:r>
        <w:rPr>
          <w:spacing w:val="43"/>
          <w:w w:val="105"/>
        </w:rPr>
        <w:t> </w:t>
      </w:r>
      <w:r>
        <w:rPr>
          <w:w w:val="105"/>
        </w:rPr>
        <w:t>Bureau)</w:t>
      </w:r>
      <w:r>
        <w:rPr>
          <w:spacing w:val="41"/>
          <w:w w:val="105"/>
        </w:rPr>
        <w:t> </w:t>
      </w:r>
      <w:r>
        <w:rPr>
          <w:rFonts w:ascii="Verdana" w:hAnsi="Verdana"/>
          <w:i/>
          <w:w w:val="105"/>
        </w:rPr>
        <w:t>•</w:t>
      </w:r>
      <w:r>
        <w:rPr>
          <w:rFonts w:ascii="Verdana" w:hAnsi="Verdana"/>
          <w:i/>
          <w:spacing w:val="17"/>
          <w:w w:val="105"/>
        </w:rPr>
        <w:t> </w:t>
      </w:r>
      <w:r>
        <w:rPr>
          <w:w w:val="105"/>
        </w:rPr>
        <w:t>Pierre</w:t>
      </w:r>
      <w:r>
        <w:rPr>
          <w:spacing w:val="43"/>
          <w:w w:val="105"/>
        </w:rPr>
        <w:t> </w:t>
      </w:r>
      <w:r>
        <w:rPr>
          <w:w w:val="105"/>
        </w:rPr>
        <w:t>Rialland*</w:t>
      </w:r>
      <w:r>
        <w:rPr>
          <w:spacing w:val="43"/>
          <w:w w:val="105"/>
        </w:rPr>
        <w:t> </w:t>
      </w:r>
      <w:r>
        <w:rPr>
          <w:w w:val="105"/>
        </w:rPr>
        <w:t>(2018,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Alterfin)</w:t>
      </w:r>
    </w:p>
    <w:p>
      <w:pPr>
        <w:pStyle w:val="BodyText"/>
        <w:spacing w:before="114"/>
      </w:pPr>
    </w:p>
    <w:p>
      <w:pPr>
        <w:pStyle w:val="Heading1"/>
        <w:jc w:val="both"/>
      </w:pPr>
      <w:r>
        <w:rPr>
          <w:w w:val="125"/>
        </w:rPr>
        <w:t>Other</w:t>
      </w:r>
      <w:r>
        <w:rPr>
          <w:w w:val="125"/>
        </w:rPr>
        <w:t> </w:t>
      </w:r>
      <w:r>
        <w:rPr>
          <w:spacing w:val="-2"/>
          <w:w w:val="125"/>
        </w:rPr>
        <w:t>Advising</w:t>
      </w:r>
    </w:p>
    <w:p>
      <w:pPr>
        <w:pStyle w:val="BodyText"/>
        <w:spacing w:line="230" w:lineRule="auto"/>
        <w:ind w:left="2232" w:right="358"/>
        <w:jc w:val="both"/>
      </w:pPr>
      <w:r>
        <w:rPr>
          <w:w w:val="105"/>
        </w:rPr>
        <w:t>Undergraduate</w:t>
      </w:r>
      <w:r>
        <w:rPr>
          <w:w w:val="105"/>
        </w:rPr>
        <w:t> Honors</w:t>
      </w:r>
      <w:r>
        <w:rPr>
          <w:w w:val="105"/>
        </w:rPr>
        <w:t> Thesis</w:t>
      </w:r>
      <w:r>
        <w:rPr>
          <w:w w:val="105"/>
        </w:rPr>
        <w:t> Supervisor</w:t>
      </w:r>
      <w:r>
        <w:rPr>
          <w:w w:val="105"/>
        </w:rPr>
        <w:t> (UC</w:t>
      </w:r>
      <w:r>
        <w:rPr>
          <w:w w:val="105"/>
        </w:rPr>
        <w:t> Irvine,</w:t>
      </w:r>
      <w:r>
        <w:rPr>
          <w:w w:val="105"/>
        </w:rPr>
        <w:t> 1</w:t>
      </w:r>
      <w:r>
        <w:rPr>
          <w:w w:val="105"/>
        </w:rPr>
        <w:t> Thesis,</w:t>
      </w:r>
      <w:r>
        <w:rPr>
          <w:w w:val="105"/>
        </w:rPr>
        <w:t> 2019)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Masters</w:t>
      </w:r>
      <w:r>
        <w:rPr>
          <w:w w:val="105"/>
        </w:rPr>
        <w:t> Dis- sertation</w:t>
      </w:r>
      <w:r>
        <w:rPr>
          <w:w w:val="105"/>
        </w:rPr>
        <w:t> Supervisor</w:t>
      </w:r>
      <w:r>
        <w:rPr>
          <w:w w:val="105"/>
        </w:rPr>
        <w:t> (Essex,</w:t>
      </w:r>
      <w:r>
        <w:rPr>
          <w:w w:val="105"/>
        </w:rPr>
        <w:t> 2</w:t>
      </w:r>
      <w:r>
        <w:rPr>
          <w:w w:val="105"/>
        </w:rPr>
        <w:t> Dissertations,</w:t>
      </w:r>
      <w:r>
        <w:rPr>
          <w:w w:val="105"/>
        </w:rPr>
        <w:t> 2018)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• </w:t>
      </w:r>
      <w:r>
        <w:rPr>
          <w:w w:val="105"/>
        </w:rPr>
        <w:t>Undergraduate</w:t>
      </w:r>
      <w:r>
        <w:rPr>
          <w:w w:val="105"/>
        </w:rPr>
        <w:t> Dissertation</w:t>
      </w:r>
      <w:r>
        <w:rPr>
          <w:w w:val="105"/>
        </w:rPr>
        <w:t> Su- pervisor (Essex, 10 Dissertations, 2016-2017)</w:t>
      </w:r>
    </w:p>
    <w:sectPr>
      <w:pgSz w:w="12240" w:h="15840"/>
      <w:pgMar w:header="1079" w:footer="691" w:top="138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17152">
              <wp:simplePos x="0" y="0"/>
              <wp:positionH relativeFrom="page">
                <wp:posOffset>4206900</wp:posOffset>
              </wp:positionH>
              <wp:positionV relativeFrom="page">
                <wp:posOffset>9440431</wp:posOffset>
              </wp:positionV>
              <wp:extent cx="54737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473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[</w:t>
                          </w:r>
                          <w:r>
                            <w:rPr>
                              <w:spacing w:val="37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3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37"/>
                            </w:rPr>
                            <w:t> </w:t>
                          </w:r>
                          <w:hyperlink w:history="true" w:anchor="_bookmark0"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> NUMPAGES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</w:hyperlink>
                          <w:r>
                            <w:rPr>
                              <w:spacing w:val="38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1.252014pt;margin-top:743.341064pt;width:43.1pt;height:12pt;mso-position-horizontal-relative:page;mso-position-vertical-relative:page;z-index:-16099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[</w:t>
                    </w:r>
                    <w:r>
                      <w:rPr>
                        <w:spacing w:val="37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3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37"/>
                      </w:rPr>
                      <w:t> </w:t>
                    </w:r>
                    <w:hyperlink w:history="true" w:anchor="_bookmark0">
                      <w:r>
                        <w:rPr/>
                        <w:fldChar w:fldCharType="begin"/>
                      </w:r>
                      <w:r>
                        <w:rPr/>
                        <w:instrText> NUMPAGES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</w:hyperlink>
                    <w:r>
                      <w:rPr>
                        <w:spacing w:val="38"/>
                      </w:rPr>
                      <w:t> </w:t>
                    </w:r>
                    <w:r>
                      <w:rPr>
                        <w:spacing w:val="-10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4"/>
      </w:rPr>
    </w:pP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7218176">
              <wp:simplePos x="0" y="0"/>
              <wp:positionH relativeFrom="page">
                <wp:posOffset>4206900</wp:posOffset>
              </wp:positionH>
              <wp:positionV relativeFrom="page">
                <wp:posOffset>9440431</wp:posOffset>
              </wp:positionV>
              <wp:extent cx="547370" cy="1917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47370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0"/>
                            <w:ind w:left="20"/>
                          </w:pPr>
                          <w:r>
                            <w:rPr/>
                            <w:t>[</w:t>
                          </w:r>
                          <w:r>
                            <w:rPr>
                              <w:spacing w:val="37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38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37"/>
                            </w:rPr>
                            <w:t> </w:t>
                          </w:r>
                          <w:hyperlink w:history="true" w:anchor="_bookmark0"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> NUMPAGES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</w:hyperlink>
                          <w:r>
                            <w:rPr>
                              <w:spacing w:val="38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1.252014pt;margin-top:743.341064pt;width:43.1pt;height:15.1pt;mso-position-horizontal-relative:page;mso-position-vertical-relative:page;z-index:-160983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40"/>
                      <w:ind w:left="20"/>
                    </w:pPr>
                    <w:r>
                      <w:rPr/>
                      <w:t>[</w:t>
                    </w:r>
                    <w:r>
                      <w:rPr>
                        <w:spacing w:val="37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  <w:r>
                      <w:rPr>
                        <w:spacing w:val="38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37"/>
                      </w:rPr>
                      <w:t> </w:t>
                    </w:r>
                    <w:hyperlink w:history="true" w:anchor="_bookmark0">
                      <w:r>
                        <w:rPr/>
                        <w:fldChar w:fldCharType="begin"/>
                      </w:r>
                      <w:r>
                        <w:rPr/>
                        <w:instrText> NUMPAGES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</w:hyperlink>
                    <w:r>
                      <w:rPr>
                        <w:spacing w:val="38"/>
                      </w:rPr>
                      <w:t> </w:t>
                    </w:r>
                    <w:r>
                      <w:rPr>
                        <w:spacing w:val="-10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17664">
              <wp:simplePos x="0" y="0"/>
              <wp:positionH relativeFrom="page">
                <wp:posOffset>5508358</wp:posOffset>
              </wp:positionH>
              <wp:positionV relativeFrom="page">
                <wp:posOffset>673100</wp:posOffset>
              </wp:positionV>
              <wp:extent cx="1345565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45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Vellore</w:t>
                          </w:r>
                          <w:r>
                            <w:rPr>
                              <w:i/>
                              <w:spacing w:val="1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Arthi,</w:t>
                          </w:r>
                          <w:r>
                            <w:rPr>
                              <w:i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10/20/25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729004pt;margin-top:53.00005pt;width:105.95pt;height:12pt;mso-position-horizontal-relative:page;mso-position-vertical-relative:page;z-index:-16098816" type="#_x0000_t202" id="docshape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Vellore</w:t>
                    </w:r>
                    <w:r>
                      <w:rPr>
                        <w:i/>
                        <w:spacing w:val="15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Arthi,</w:t>
                    </w:r>
                    <w:r>
                      <w:rPr>
                        <w:i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10/20/25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32" w:hanging="179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2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6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6" w:lineRule="exact"/>
      <w:ind w:left="2232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360"/>
      <w:outlineLvl w:val="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360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31" w:right="35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varthi@uci.edu" TargetMode="External"/><Relationship Id="rId7" Type="http://schemas.openxmlformats.org/officeDocument/2006/relationships/hyperlink" Target="http://www.vellorearthi.com/" TargetMode="Externa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2026-01-29T07:52:36Z</dcterms:created>
  <dcterms:modified xsi:type="dcterms:W3CDTF">2026-01-29T07:52:36Z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2.9.6668 (1.40.19)</vt:lpwstr>
  </property>
  <property fmtid="{D5CDD505-2E9C-101B-9397-08002B2CF9AE}" pid="6" name="Producer">
    <vt:lpwstr>pdfTeX-1.40.19</vt:lpwstr>
  </property>
</Properties>
</file>