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JOHN</w:t>
      </w:r>
      <w:r>
        <w:rPr>
          <w:spacing w:val="31"/>
        </w:rPr>
        <w:t> </w:t>
      </w:r>
      <w:r>
        <w:rPr>
          <w:spacing w:val="-2"/>
        </w:rPr>
        <w:t>DUFFY</w:t>
      </w:r>
    </w:p>
    <w:p>
      <w:pPr>
        <w:pStyle w:val="BodyText"/>
        <w:spacing w:before="152"/>
        <w:ind w:left="0" w:right="717"/>
        <w:jc w:val="center"/>
      </w:pPr>
      <w:r>
        <w:rPr>
          <w:spacing w:val="-2"/>
        </w:rPr>
        <w:t>January</w:t>
      </w:r>
      <w:r>
        <w:rPr>
          <w:spacing w:val="-4"/>
        </w:rPr>
        <w:t> 2026</w:t>
      </w:r>
    </w:p>
    <w:p>
      <w:pPr>
        <w:pStyle w:val="BodyText"/>
        <w:tabs>
          <w:tab w:pos="7320" w:val="left" w:leader="none"/>
        </w:tabs>
        <w:spacing w:before="217"/>
        <w:ind w:left="-1"/>
      </w:pPr>
      <w:r>
        <w:rPr>
          <w:spacing w:val="-2"/>
        </w:rPr>
        <w:t>Department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/>
        <w:tab/>
        <w:t>Email:</w:t>
      </w:r>
      <w:r>
        <w:rPr>
          <w:spacing w:val="10"/>
        </w:rPr>
        <w:t> </w:t>
      </w:r>
      <w:hyperlink r:id="rId6">
        <w:r>
          <w:rPr>
            <w:spacing w:val="-2"/>
          </w:rPr>
          <w:t>duffy@uci.edu</w:t>
        </w:r>
      </w:hyperlink>
    </w:p>
    <w:p>
      <w:pPr>
        <w:pStyle w:val="BodyText"/>
        <w:tabs>
          <w:tab w:pos="7124" w:val="left" w:leader="none"/>
          <w:tab w:pos="7612" w:val="left" w:leader="none"/>
        </w:tabs>
        <w:spacing w:line="259" w:lineRule="auto" w:before="21"/>
        <w:ind w:left="-1" w:right="718"/>
      </w:pPr>
      <w:r>
        <w:rPr/>
        <w:t>University of California, Irvine</w:t>
        <w:tab/>
      </w:r>
      <w:r>
        <w:rPr>
          <w:spacing w:val="-4"/>
        </w:rPr>
        <w:t>Tel:</w:t>
      </w:r>
      <w:r>
        <w:rPr>
          <w:spacing w:val="9"/>
        </w:rPr>
        <w:t> </w:t>
      </w:r>
      <w:r>
        <w:rPr>
          <w:spacing w:val="-4"/>
        </w:rPr>
        <w:t>+1</w:t>
      </w:r>
      <w:r>
        <w:rPr>
          <w:spacing w:val="-6"/>
        </w:rPr>
        <w:t> </w:t>
      </w:r>
      <w:r>
        <w:rPr>
          <w:spacing w:val="-4"/>
        </w:rPr>
        <w:t>(949)</w:t>
      </w:r>
      <w:r>
        <w:rPr>
          <w:spacing w:val="-7"/>
        </w:rPr>
        <w:t> </w:t>
      </w:r>
      <w:r>
        <w:rPr>
          <w:spacing w:val="-4"/>
        </w:rPr>
        <w:t>824–8341 </w:t>
      </w:r>
      <w:r>
        <w:rPr/>
        <w:t>3151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>
          <w:spacing w:val="-4"/>
        </w:rPr>
        <w:t>Plaza</w:t>
      </w:r>
      <w:r>
        <w:rPr/>
        <w:tab/>
        <w:tab/>
        <w:t>Office:</w:t>
      </w:r>
      <w:r>
        <w:rPr>
          <w:spacing w:val="26"/>
        </w:rPr>
        <w:t> </w:t>
      </w:r>
      <w:r>
        <w:rPr/>
        <w:t>SSPB</w:t>
      </w:r>
      <w:r>
        <w:rPr>
          <w:spacing w:val="6"/>
        </w:rPr>
        <w:t> </w:t>
      </w:r>
      <w:r>
        <w:rPr>
          <w:spacing w:val="-5"/>
          <w:w w:val="90"/>
        </w:rPr>
        <w:t>3285</w:t>
      </w:r>
    </w:p>
    <w:p>
      <w:pPr>
        <w:pStyle w:val="BodyText"/>
        <w:spacing w:before="2"/>
        <w:ind w:left="-1"/>
      </w:pPr>
      <w:r>
        <w:rPr>
          <w:spacing w:val="-4"/>
        </w:rPr>
        <w:t>Irvine,</w:t>
      </w:r>
      <w:r>
        <w:rPr>
          <w:spacing w:val="-5"/>
        </w:rPr>
        <w:t> </w:t>
      </w:r>
      <w:r>
        <w:rPr>
          <w:spacing w:val="-4"/>
        </w:rPr>
        <w:t>CA</w:t>
      </w:r>
      <w:r>
        <w:rPr>
          <w:spacing w:val="-5"/>
        </w:rPr>
        <w:t> </w:t>
      </w:r>
      <w:r>
        <w:rPr>
          <w:spacing w:val="-4"/>
        </w:rPr>
        <w:t>92697–5100,</w:t>
      </w:r>
      <w:r>
        <w:rPr>
          <w:spacing w:val="-5"/>
        </w:rPr>
        <w:t> USA</w:t>
      </w:r>
    </w:p>
    <w:p>
      <w:pPr>
        <w:pStyle w:val="Heading1"/>
        <w:spacing w:before="165"/>
        <w:ind w:left="-1"/>
      </w:pPr>
      <w:r>
        <w:rPr>
          <w:spacing w:val="-2"/>
          <w:w w:val="105"/>
        </w:rPr>
        <w:t>EDUCATION</w:t>
      </w:r>
    </w:p>
    <w:p>
      <w:pPr>
        <w:pStyle w:val="BodyText"/>
        <w:spacing w:line="338" w:lineRule="auto" w:before="165"/>
        <w:ind w:left="109" w:right="3569"/>
      </w:pPr>
      <w:r>
        <w:rPr>
          <w:spacing w:val="-2"/>
        </w:rPr>
        <w:t>Ph.D., Economics, University of California, Los Angeles, 1992. </w:t>
      </w:r>
      <w:r>
        <w:rPr/>
        <w:t>M.A.,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Angeles,</w:t>
      </w:r>
      <w:r>
        <w:rPr>
          <w:spacing w:val="-6"/>
        </w:rPr>
        <w:t> </w:t>
      </w:r>
      <w:r>
        <w:rPr/>
        <w:t>1988.</w:t>
      </w:r>
    </w:p>
    <w:p>
      <w:pPr>
        <w:pStyle w:val="BodyText"/>
        <w:spacing w:line="263" w:lineRule="exact"/>
        <w:ind w:left="109"/>
      </w:pPr>
      <w:r>
        <w:rPr>
          <w:spacing w:val="-2"/>
        </w:rPr>
        <w:t>A.B.,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5"/>
        </w:rPr>
        <w:t> </w:t>
      </w:r>
      <w:r>
        <w:rPr>
          <w:spacing w:val="-2"/>
        </w:rPr>
        <w:t>High</w:t>
      </w:r>
      <w:r>
        <w:rPr>
          <w:spacing w:val="-5"/>
        </w:rPr>
        <w:t> </w:t>
      </w:r>
      <w:r>
        <w:rPr>
          <w:spacing w:val="-2"/>
        </w:rPr>
        <w:t>Honors,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California,</w:t>
      </w:r>
      <w:r>
        <w:rPr>
          <w:spacing w:val="-5"/>
        </w:rPr>
        <w:t> </w:t>
      </w:r>
      <w:r>
        <w:rPr>
          <w:spacing w:val="-2"/>
        </w:rPr>
        <w:t>Berkeley,</w:t>
      </w:r>
      <w:r>
        <w:rPr>
          <w:spacing w:val="-5"/>
        </w:rPr>
        <w:t> </w:t>
      </w:r>
      <w:r>
        <w:rPr>
          <w:spacing w:val="-2"/>
        </w:rPr>
        <w:t>1986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Φ</w:t>
      </w:r>
      <w:r>
        <w:rPr>
          <w:spacing w:val="-2"/>
        </w:rPr>
        <w:t>BK).</w:t>
      </w:r>
    </w:p>
    <w:p>
      <w:pPr>
        <w:pStyle w:val="BodyText"/>
        <w:spacing w:before="47"/>
        <w:ind w:left="0"/>
      </w:pPr>
    </w:p>
    <w:p>
      <w:pPr>
        <w:pStyle w:val="Heading1"/>
        <w:spacing w:before="1"/>
      </w:pPr>
      <w:r>
        <w:rPr>
          <w:w w:val="105"/>
        </w:rPr>
        <w:t>PRINCIPAL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line="259" w:lineRule="auto" w:before="164"/>
        <w:ind w:right="6103" w:hanging="437"/>
      </w:pPr>
      <w:r>
        <w:rPr/>
        <w:t>University of California, Irvine </w:t>
      </w:r>
      <w:r>
        <w:rPr>
          <w:spacing w:val="-6"/>
        </w:rPr>
        <w:t>Professor,</w:t>
      </w:r>
      <w:r>
        <w:rPr>
          <w:spacing w:val="-7"/>
        </w:rPr>
        <w:t> </w:t>
      </w:r>
      <w:r>
        <w:rPr>
          <w:spacing w:val="-6"/>
        </w:rPr>
        <w:t>Economics, </w:t>
      </w:r>
      <w:r>
        <w:rPr>
          <w:spacing w:val="-6"/>
        </w:rPr>
        <w:t>2014–present.</w:t>
      </w:r>
    </w:p>
    <w:p>
      <w:pPr>
        <w:pStyle w:val="BodyText"/>
        <w:spacing w:before="2"/>
      </w:pPr>
      <w:r>
        <w:rPr>
          <w:spacing w:val="-2"/>
        </w:rPr>
        <w:t>Affiliated Faculty,</w:t>
      </w:r>
      <w:r>
        <w:rPr>
          <w:spacing w:val="-1"/>
        </w:rPr>
        <w:t> </w:t>
      </w:r>
      <w:r>
        <w:rPr>
          <w:spacing w:val="-2"/>
        </w:rPr>
        <w:t>Logic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Philosophy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Science,</w:t>
      </w:r>
      <w:r>
        <w:rPr>
          <w:spacing w:val="-1"/>
        </w:rPr>
        <w:t> </w:t>
      </w:r>
      <w:r>
        <w:rPr>
          <w:spacing w:val="-2"/>
        </w:rPr>
        <w:t>2024–present.</w:t>
      </w:r>
    </w:p>
    <w:p>
      <w:pPr>
        <w:pStyle w:val="BodyText"/>
        <w:spacing w:before="104"/>
        <w:ind w:left="109"/>
      </w:pP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Osaka,</w:t>
      </w:r>
    </w:p>
    <w:p>
      <w:pPr>
        <w:pStyle w:val="BodyText"/>
        <w:spacing w:before="21"/>
      </w:pPr>
      <w:r>
        <w:rPr>
          <w:spacing w:val="-2"/>
        </w:rPr>
        <w:t>Specially Appointed Professor,</w:t>
      </w:r>
      <w:r>
        <w:rPr>
          <w:spacing w:val="-1"/>
        </w:rPr>
        <w:t> </w:t>
      </w:r>
      <w:r>
        <w:rPr>
          <w:spacing w:val="-2"/>
        </w:rPr>
        <w:t>Institute of Social</w:t>
      </w:r>
      <w:r>
        <w:rPr>
          <w:spacing w:val="-1"/>
        </w:rPr>
        <w:t> </w:t>
      </w:r>
      <w:r>
        <w:rPr>
          <w:spacing w:val="-2"/>
        </w:rPr>
        <w:t>and Economic Research,</w:t>
      </w:r>
      <w:r>
        <w:rPr>
          <w:spacing w:val="-1"/>
        </w:rPr>
        <w:t> </w:t>
      </w:r>
      <w:r>
        <w:rPr>
          <w:spacing w:val="-2"/>
        </w:rPr>
        <w:t>2023–present.</w:t>
      </w:r>
    </w:p>
    <w:p>
      <w:pPr>
        <w:pStyle w:val="BodyText"/>
        <w:spacing w:before="103"/>
        <w:ind w:left="109"/>
      </w:pP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Pittsburgh</w:t>
      </w:r>
    </w:p>
    <w:p>
      <w:pPr>
        <w:pStyle w:val="BodyText"/>
        <w:spacing w:line="259" w:lineRule="auto" w:before="21"/>
        <w:ind w:right="1717"/>
      </w:pPr>
      <w:r>
        <w:rPr>
          <w:w w:val="90"/>
        </w:rPr>
        <w:t>Professor,</w:t>
      </w:r>
      <w:r>
        <w:rPr/>
        <w:t> </w:t>
      </w:r>
      <w:r>
        <w:rPr>
          <w:w w:val="90"/>
        </w:rPr>
        <w:t>Economics,</w:t>
      </w:r>
      <w:r>
        <w:rPr/>
        <w:t> </w:t>
      </w:r>
      <w:r>
        <w:rPr>
          <w:w w:val="90"/>
        </w:rPr>
        <w:t>2004–2014;</w:t>
      </w:r>
      <w:r>
        <w:rPr/>
        <w:t> </w:t>
      </w:r>
      <w:r>
        <w:rPr>
          <w:w w:val="90"/>
        </w:rPr>
        <w:t>Associate</w:t>
      </w:r>
      <w:r>
        <w:rPr/>
        <w:t> </w:t>
      </w:r>
      <w:r>
        <w:rPr>
          <w:w w:val="90"/>
        </w:rPr>
        <w:t>Professor,</w:t>
      </w:r>
      <w:r>
        <w:rPr/>
        <w:t> </w:t>
      </w:r>
      <w:r>
        <w:rPr>
          <w:w w:val="90"/>
        </w:rPr>
        <w:t>Economics,</w:t>
      </w:r>
      <w:r>
        <w:rPr/>
        <w:t> </w:t>
      </w:r>
      <w:r>
        <w:rPr>
          <w:w w:val="90"/>
        </w:rPr>
        <w:t>1999–2004;</w:t>
      </w:r>
      <w:r>
        <w:rPr>
          <w:spacing w:val="80"/>
          <w:w w:val="150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1992–1999.</w:t>
      </w:r>
    </w:p>
    <w:p>
      <w:pPr>
        <w:pStyle w:val="BodyText"/>
        <w:spacing w:before="40"/>
        <w:ind w:left="0"/>
      </w:pPr>
    </w:p>
    <w:p>
      <w:pPr>
        <w:pStyle w:val="Heading1"/>
      </w:pPr>
      <w:r>
        <w:rPr>
          <w:w w:val="105"/>
        </w:rPr>
        <w:t>VISITING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line="259" w:lineRule="auto" w:before="21"/>
        <w:ind w:left="338" w:right="1419"/>
      </w:pPr>
      <w:r>
        <w:rPr>
          <w:spacing w:val="-2"/>
        </w:rPr>
        <w:t>Macquarie University, Visiting Professor, Economics Department, Summer 2025. King’s</w:t>
      </w:r>
      <w:r>
        <w:rPr>
          <w:spacing w:val="-3"/>
        </w:rPr>
        <w:t> </w:t>
      </w:r>
      <w:r>
        <w:rPr>
          <w:spacing w:val="-2"/>
        </w:rPr>
        <w:t>College</w:t>
      </w:r>
      <w:r>
        <w:rPr>
          <w:spacing w:val="-3"/>
        </w:rPr>
        <w:t> </w:t>
      </w:r>
      <w:r>
        <w:rPr>
          <w:spacing w:val="-2"/>
        </w:rPr>
        <w:t>London,</w:t>
      </w:r>
      <w:r>
        <w:rPr>
          <w:spacing w:val="-3"/>
        </w:rPr>
        <w:t> </w:t>
      </w:r>
      <w:r>
        <w:rPr>
          <w:spacing w:val="-2"/>
        </w:rPr>
        <w:t>Visiting</w:t>
      </w:r>
      <w:r>
        <w:rPr>
          <w:spacing w:val="-3"/>
        </w:rPr>
        <w:t> </w:t>
      </w:r>
      <w:r>
        <w:rPr>
          <w:spacing w:val="-2"/>
        </w:rPr>
        <w:t>Professor,</w:t>
      </w:r>
      <w:r>
        <w:rPr>
          <w:spacing w:val="-3"/>
        </w:rPr>
        <w:t> </w:t>
      </w:r>
      <w:r>
        <w:rPr>
          <w:spacing w:val="-2"/>
        </w:rPr>
        <w:t>KBS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Department,</w:t>
      </w:r>
      <w:r>
        <w:rPr>
          <w:spacing w:val="-3"/>
        </w:rPr>
        <w:t> </w:t>
      </w:r>
      <w:r>
        <w:rPr>
          <w:spacing w:val="-2"/>
        </w:rPr>
        <w:t>Spring</w:t>
      </w:r>
      <w:r>
        <w:rPr>
          <w:spacing w:val="-3"/>
        </w:rPr>
        <w:t> </w:t>
      </w:r>
      <w:r>
        <w:rPr>
          <w:spacing w:val="-2"/>
        </w:rPr>
        <w:t>2024.</w:t>
      </w:r>
    </w:p>
    <w:p>
      <w:pPr>
        <w:pStyle w:val="BodyText"/>
        <w:spacing w:line="259" w:lineRule="auto" w:before="2"/>
        <w:ind w:left="338" w:right="718"/>
      </w:pPr>
      <w:r>
        <w:rPr>
          <w:spacing w:val="-2"/>
        </w:rPr>
        <w:t>Universitat</w:t>
      </w:r>
      <w:r>
        <w:rPr>
          <w:spacing w:val="-7"/>
        </w:rPr>
        <w:t> </w:t>
      </w:r>
      <w:r>
        <w:rPr>
          <w:spacing w:val="-2"/>
        </w:rPr>
        <w:t>Pompeu</w:t>
      </w:r>
      <w:r>
        <w:rPr>
          <w:spacing w:val="-6"/>
        </w:rPr>
        <w:t> </w:t>
      </w:r>
      <w:r>
        <w:rPr>
          <w:spacing w:val="-2"/>
        </w:rPr>
        <w:t>Fabra,</w:t>
      </w:r>
      <w:r>
        <w:rPr>
          <w:spacing w:val="-6"/>
        </w:rPr>
        <w:t> </w:t>
      </w:r>
      <w:r>
        <w:rPr>
          <w:spacing w:val="-2"/>
        </w:rPr>
        <w:t>Visiting</w:t>
      </w:r>
      <w:r>
        <w:rPr>
          <w:spacing w:val="-6"/>
        </w:rPr>
        <w:t> </w:t>
      </w:r>
      <w:r>
        <w:rPr>
          <w:spacing w:val="-2"/>
        </w:rPr>
        <w:t>Professor,</w:t>
      </w:r>
      <w:r>
        <w:rPr>
          <w:spacing w:val="-7"/>
        </w:rPr>
        <w:t> </w:t>
      </w:r>
      <w:r>
        <w:rPr>
          <w:spacing w:val="-2"/>
        </w:rPr>
        <w:t>Barcelona</w:t>
      </w:r>
      <w:r>
        <w:rPr>
          <w:spacing w:val="-6"/>
        </w:rPr>
        <w:t> </w:t>
      </w:r>
      <w:r>
        <w:rPr>
          <w:spacing w:val="-2"/>
        </w:rPr>
        <w:t>School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Winter</w:t>
      </w:r>
      <w:r>
        <w:rPr>
          <w:spacing w:val="-7"/>
        </w:rPr>
        <w:t> </w:t>
      </w:r>
      <w:r>
        <w:rPr>
          <w:spacing w:val="-2"/>
        </w:rPr>
        <w:t>2024. University of Technology Sydney, Visiting Professor, Economics Department, Fall 2023.</w:t>
      </w:r>
    </w:p>
    <w:p>
      <w:pPr>
        <w:pStyle w:val="BodyText"/>
        <w:spacing w:line="259" w:lineRule="auto" w:before="2"/>
        <w:ind w:left="338" w:right="718"/>
      </w:pPr>
      <w:r>
        <w:rPr/>
        <w:t>Osaka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2022. </w:t>
      </w:r>
      <w:r>
        <w:rPr>
          <w:spacing w:val="-4"/>
        </w:rPr>
        <w:t>Monash University, Distinguished Visiting Professor, Economics Department, Spring 2013. </w:t>
      </w:r>
      <w:r>
        <w:rPr/>
        <w:t>Carnegie</w:t>
      </w:r>
      <w:r>
        <w:rPr>
          <w:spacing w:val="-7"/>
        </w:rPr>
        <w:t> </w:t>
      </w:r>
      <w:r>
        <w:rPr/>
        <w:t>Mellon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Social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Fall</w:t>
      </w:r>
      <w:r>
        <w:rPr>
          <w:spacing w:val="-7"/>
        </w:rPr>
        <w:t> </w:t>
      </w:r>
      <w:r>
        <w:rPr/>
        <w:t>2007.</w:t>
      </w:r>
    </w:p>
    <w:p>
      <w:pPr>
        <w:pStyle w:val="BodyText"/>
        <w:spacing w:before="3"/>
        <w:ind w:left="338"/>
      </w:pPr>
      <w:r>
        <w:rPr>
          <w:spacing w:val="-2"/>
        </w:rPr>
        <w:t>Federal</w:t>
      </w:r>
      <w:r>
        <w:rPr/>
        <w:t> </w:t>
      </w:r>
      <w:r>
        <w:rPr>
          <w:spacing w:val="-2"/>
        </w:rPr>
        <w:t>Reserve</w:t>
      </w:r>
      <w:r>
        <w:rPr/>
        <w:t> </w:t>
      </w:r>
      <w:r>
        <w:rPr>
          <w:spacing w:val="-2"/>
        </w:rPr>
        <w:t>Bank</w:t>
      </w:r>
      <w:r>
        <w:rPr>
          <w:spacing w:val="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St.</w:t>
      </w:r>
      <w:r>
        <w:rPr>
          <w:spacing w:val="18"/>
        </w:rPr>
        <w:t> </w:t>
      </w:r>
      <w:r>
        <w:rPr>
          <w:spacing w:val="-2"/>
        </w:rPr>
        <w:t>Louis,</w:t>
      </w:r>
      <w:r>
        <w:rPr>
          <w:spacing w:val="1"/>
        </w:rPr>
        <w:t> </w:t>
      </w:r>
      <w:r>
        <w:rPr>
          <w:spacing w:val="-2"/>
        </w:rPr>
        <w:t>Visiting</w:t>
      </w:r>
      <w:r>
        <w:rPr/>
        <w:t> </w:t>
      </w:r>
      <w:r>
        <w:rPr>
          <w:spacing w:val="-2"/>
        </w:rPr>
        <w:t>Scholar,</w:t>
      </w:r>
      <w:r>
        <w:rPr/>
        <w:t> </w:t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Department,</w:t>
      </w:r>
      <w:r>
        <w:rPr/>
        <w:t> </w:t>
      </w:r>
      <w:r>
        <w:rPr>
          <w:spacing w:val="-2"/>
        </w:rPr>
        <w:t>Spring</w:t>
      </w:r>
      <w:r>
        <w:rPr>
          <w:spacing w:val="1"/>
        </w:rPr>
        <w:t> </w:t>
      </w:r>
      <w:r>
        <w:rPr>
          <w:spacing w:val="-2"/>
        </w:rPr>
        <w:t>1998.</w:t>
      </w:r>
    </w:p>
    <w:p>
      <w:pPr>
        <w:pStyle w:val="Heading1"/>
        <w:spacing w:before="165"/>
      </w:pPr>
      <w:r>
        <w:rPr>
          <w:spacing w:val="-2"/>
          <w:w w:val="105"/>
        </w:rPr>
        <w:t>PUBLICATIONS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1" w:after="0"/>
        <w:ind w:left="340" w:right="0" w:hanging="340"/>
        <w:jc w:val="left"/>
      </w:pPr>
      <w:r>
        <w:rPr>
          <w:spacing w:val="-8"/>
        </w:rPr>
        <w:t>Journal</w:t>
      </w:r>
      <w:r>
        <w:rPr>
          <w:spacing w:val="11"/>
        </w:rPr>
        <w:t> </w:t>
      </w:r>
      <w:r>
        <w:rPr>
          <w:spacing w:val="-2"/>
        </w:rPr>
        <w:t>Articles</w:t>
      </w:r>
    </w:p>
    <w:p>
      <w:pPr>
        <w:spacing w:line="232" w:lineRule="auto" w:before="223"/>
        <w:ind w:left="545" w:right="0" w:hanging="327"/>
        <w:jc w:val="left"/>
        <w:rPr>
          <w:sz w:val="22"/>
        </w:rPr>
      </w:pPr>
      <w:r>
        <w:rPr>
          <w:spacing w:val="-2"/>
          <w:sz w:val="22"/>
        </w:rPr>
        <w:t>95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“Do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Tax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Deferred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Accounts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Improve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Lifecycle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Savings?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Experimental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Evidence,”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Li, </w:t>
      </w:r>
      <w:r>
        <w:rPr>
          <w:sz w:val="22"/>
        </w:rPr>
        <w:t>forthcoming in the </w:t>
      </w:r>
      <w:r>
        <w:rPr>
          <w:rFonts w:ascii="Palatino Linotype" w:hAnsi="Palatino Linotype"/>
          <w:i/>
          <w:sz w:val="22"/>
        </w:rPr>
        <w:t>Review of Economics and Statistics</w:t>
      </w:r>
      <w:r>
        <w:rPr>
          <w:sz w:val="22"/>
        </w:rPr>
        <w:t>.</w:t>
      </w:r>
    </w:p>
    <w:p>
      <w:pPr>
        <w:spacing w:line="225" w:lineRule="auto" w:before="160"/>
        <w:ind w:left="545" w:right="717" w:hanging="327"/>
        <w:jc w:val="both"/>
        <w:rPr>
          <w:sz w:val="22"/>
        </w:rPr>
      </w:pPr>
      <w:r>
        <w:rPr>
          <w:sz w:val="22"/>
        </w:rPr>
        <w:t>94 “ETF Indexing Strategies and Asset Prices: Experimental Evidence,” with Peter Bossaerts, Jean Paul Rabanal, Olga A. Rud and Nitin Yadav, </w:t>
      </w:r>
      <w:r>
        <w:rPr>
          <w:rFonts w:ascii="Palatino Linotype" w:hAnsi="Palatino Linotype"/>
          <w:i/>
          <w:sz w:val="22"/>
        </w:rPr>
        <w:t>Journal of Economic Behavior and Orga- 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241, 2026, 107342.</w:t>
      </w:r>
    </w:p>
    <w:p>
      <w:pPr>
        <w:pStyle w:val="BodyText"/>
        <w:spacing w:line="232" w:lineRule="auto" w:before="156"/>
        <w:ind w:right="718" w:hanging="327"/>
        <w:jc w:val="both"/>
      </w:pPr>
      <w:r>
        <w:rPr/>
        <w:t>93 “Liquidity</w:t>
      </w:r>
      <w:r>
        <w:rPr>
          <w:spacing w:val="-5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Buffer</w:t>
      </w:r>
      <w:r>
        <w:rPr>
          <w:spacing w:val="-5"/>
        </w:rPr>
        <w:t> </w:t>
      </w:r>
      <w:r>
        <w:rPr/>
        <w:t>Stock</w:t>
      </w:r>
      <w:r>
        <w:rPr>
          <w:spacing w:val="-5"/>
        </w:rPr>
        <w:t> </w:t>
      </w:r>
      <w:r>
        <w:rPr/>
        <w:t>Savings: 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Evidence,” with Andreas Orland, </w:t>
      </w:r>
      <w:r>
        <w:rPr>
          <w:rFonts w:ascii="Palatino Linotype" w:hAnsi="Palatino Linotype"/>
          <w:i/>
        </w:rPr>
        <w:t>International Economic Review</w:t>
      </w:r>
      <w:r>
        <w:rPr>
          <w:rFonts w:ascii="Palatino Linotype" w:hAnsi="Palatino Linotype"/>
          <w:i/>
          <w:spacing w:val="40"/>
        </w:rPr>
        <w:t> </w:t>
      </w:r>
      <w:r>
        <w:rPr/>
        <w:t>66, 2025, 1153–1174.</w:t>
      </w:r>
    </w:p>
    <w:p>
      <w:pPr>
        <w:pStyle w:val="BodyText"/>
        <w:spacing w:line="232" w:lineRule="auto" w:before="154"/>
        <w:ind w:right="717" w:hanging="327"/>
        <w:jc w:val="both"/>
      </w:pPr>
      <w:r>
        <w:rPr/>
        <w:t>92 “Bargaining Under Liquidity Constraints:</w:t>
      </w:r>
      <w:r>
        <w:rPr>
          <w:spacing w:val="28"/>
        </w:rPr>
        <w:t> </w:t>
      </w:r>
      <w:r>
        <w:rPr/>
        <w:t>Experimental Evidence,” with Lucie Lebeau and Daniela Puzzello, </w:t>
      </w:r>
      <w:r>
        <w:rPr>
          <w:rFonts w:ascii="Palatino Linotype" w:hAnsi="Palatino Linotype"/>
          <w:i/>
        </w:rPr>
        <w:t>Journal of Economic Theory</w:t>
      </w:r>
      <w:r>
        <w:rPr>
          <w:rFonts w:ascii="Palatino Linotype" w:hAnsi="Palatino Linotype"/>
          <w:i/>
          <w:spacing w:val="40"/>
        </w:rPr>
        <w:t> </w:t>
      </w:r>
      <w:r>
        <w:rPr/>
        <w:t>228, 2025, 106035.</w:t>
      </w:r>
    </w:p>
    <w:p>
      <w:pPr>
        <w:pStyle w:val="BodyText"/>
        <w:spacing w:after="0" w:line="232" w:lineRule="auto"/>
        <w:jc w:val="both"/>
        <w:sectPr>
          <w:footerReference w:type="default" r:id="rId5"/>
          <w:type w:val="continuous"/>
          <w:pgSz w:w="12240" w:h="15840"/>
          <w:pgMar w:header="0" w:footer="848" w:top="1320" w:bottom="1040" w:left="1440" w:right="720"/>
          <w:pgNumType w:start="1"/>
        </w:sectPr>
      </w:pPr>
    </w:p>
    <w:p>
      <w:pPr>
        <w:spacing w:line="218" w:lineRule="auto" w:before="69"/>
        <w:ind w:left="545" w:right="718" w:hanging="327"/>
        <w:jc w:val="both"/>
        <w:rPr>
          <w:sz w:val="22"/>
        </w:rPr>
      </w:pPr>
      <w:r>
        <w:rPr>
          <w:sz w:val="22"/>
        </w:rPr>
        <w:t>91</w:t>
      </w:r>
      <w:r>
        <w:rPr>
          <w:spacing w:val="27"/>
          <w:sz w:val="22"/>
        </w:rPr>
        <w:t> </w:t>
      </w:r>
      <w:r>
        <w:rPr>
          <w:sz w:val="22"/>
        </w:rPr>
        <w:t>“Least</w:t>
      </w:r>
      <w:r>
        <w:rPr>
          <w:spacing w:val="-5"/>
          <w:sz w:val="22"/>
        </w:rPr>
        <w:t> </w:t>
      </w:r>
      <w:r>
        <w:rPr>
          <w:sz w:val="22"/>
        </w:rPr>
        <w:t>Squares</w:t>
      </w:r>
      <w:r>
        <w:rPr>
          <w:spacing w:val="-5"/>
          <w:sz w:val="22"/>
        </w:rPr>
        <w:t> </w:t>
      </w:r>
      <w:r>
        <w:rPr>
          <w:sz w:val="22"/>
        </w:rPr>
        <w:t>Learning? Evidence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Laboratory,” with</w:t>
      </w:r>
      <w:r>
        <w:rPr>
          <w:spacing w:val="-5"/>
          <w:sz w:val="22"/>
        </w:rPr>
        <w:t> </w:t>
      </w:r>
      <w:r>
        <w:rPr>
          <w:sz w:val="22"/>
        </w:rPr>
        <w:t>Te</w:t>
      </w:r>
      <w:r>
        <w:rPr>
          <w:spacing w:val="-5"/>
          <w:sz w:val="22"/>
        </w:rPr>
        <w:t> </w:t>
      </w:r>
      <w:r>
        <w:rPr>
          <w:sz w:val="22"/>
        </w:rPr>
        <w:t>Bao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Yun</w:t>
      </w:r>
      <w:r>
        <w:rPr>
          <w:spacing w:val="-5"/>
          <w:sz w:val="22"/>
        </w:rPr>
        <w:t> </w:t>
      </w:r>
      <w:r>
        <w:rPr>
          <w:sz w:val="22"/>
        </w:rPr>
        <w:t>Dai,</w:t>
      </w:r>
      <w:r>
        <w:rPr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Journal of Economic Dynamics and Control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172, 2025, 104980.</w:t>
      </w:r>
    </w:p>
    <w:p>
      <w:pPr>
        <w:pStyle w:val="BodyText"/>
        <w:spacing w:line="232" w:lineRule="auto" w:before="160"/>
        <w:ind w:right="717" w:hanging="327"/>
        <w:jc w:val="both"/>
      </w:pPr>
      <w:r>
        <w:rPr>
          <w:spacing w:val="-2"/>
        </w:rPr>
        <w:t>90</w:t>
      </w:r>
      <w:r>
        <w:rPr>
          <w:spacing w:val="-12"/>
        </w:rPr>
        <w:t> </w:t>
      </w:r>
      <w:r>
        <w:rPr>
          <w:spacing w:val="-2"/>
        </w:rPr>
        <w:t>“Information</w:t>
      </w:r>
      <w:r>
        <w:rPr>
          <w:spacing w:val="-11"/>
        </w:rPr>
        <w:t> </w:t>
      </w:r>
      <w:r>
        <w:rPr>
          <w:spacing w:val="-2"/>
        </w:rPr>
        <w:t>Ambiguity,</w:t>
      </w:r>
      <w:r>
        <w:rPr>
          <w:spacing w:val="-11"/>
        </w:rPr>
        <w:t> </w:t>
      </w:r>
      <w:r>
        <w:rPr>
          <w:spacing w:val="-2"/>
        </w:rPr>
        <w:t>Market</w:t>
      </w:r>
      <w:r>
        <w:rPr>
          <w:spacing w:val="-12"/>
        </w:rPr>
        <w:t> </w:t>
      </w:r>
      <w:r>
        <w:rPr>
          <w:spacing w:val="-2"/>
        </w:rPr>
        <w:t>Institutions,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Asset</w:t>
      </w:r>
      <w:r>
        <w:rPr>
          <w:spacing w:val="-11"/>
        </w:rPr>
        <w:t> </w:t>
      </w:r>
      <w:r>
        <w:rPr>
          <w:spacing w:val="-2"/>
        </w:rPr>
        <w:t>Prices:</w:t>
      </w:r>
      <w:r>
        <w:rPr>
          <w:spacing w:val="-12"/>
        </w:rPr>
        <w:t> </w:t>
      </w:r>
      <w:r>
        <w:rPr>
          <w:spacing w:val="-2"/>
        </w:rPr>
        <w:t>Experimental</w:t>
      </w:r>
      <w:r>
        <w:rPr>
          <w:spacing w:val="-11"/>
        </w:rPr>
        <w:t> </w:t>
      </w:r>
      <w:r>
        <w:rPr>
          <w:spacing w:val="-2"/>
        </w:rPr>
        <w:t>Evidence,”</w:t>
      </w:r>
      <w:r>
        <w:rPr>
          <w:spacing w:val="-7"/>
        </w:rPr>
        <w:t> </w:t>
      </w:r>
      <w:r>
        <w:rPr>
          <w:spacing w:val="-2"/>
        </w:rPr>
        <w:t>with </w:t>
      </w:r>
      <w:r>
        <w:rPr/>
        <w:t>Te Bao and Jiahua Zhu, </w:t>
      </w:r>
      <w:r>
        <w:rPr>
          <w:rFonts w:ascii="Palatino Linotype" w:hAnsi="Palatino Linotype"/>
          <w:i/>
        </w:rPr>
        <w:t>Management Science</w:t>
      </w:r>
      <w:r>
        <w:rPr>
          <w:rFonts w:ascii="Palatino Linotype" w:hAnsi="Palatino Linotype"/>
          <w:i/>
          <w:spacing w:val="28"/>
        </w:rPr>
        <w:t> </w:t>
      </w:r>
      <w:r>
        <w:rPr/>
        <w:t>71, 2025, 3232–3252.</w:t>
      </w:r>
    </w:p>
    <w:p>
      <w:pPr>
        <w:pStyle w:val="BodyText"/>
        <w:spacing w:line="232" w:lineRule="auto" w:before="155"/>
        <w:ind w:right="719" w:hanging="327"/>
        <w:jc w:val="both"/>
      </w:pPr>
      <w:r>
        <w:rPr/>
        <w:t>89 “The</w:t>
      </w:r>
      <w:r>
        <w:rPr>
          <w:spacing w:val="-9"/>
        </w:rPr>
        <w:t> </w:t>
      </w:r>
      <w:r>
        <w:rPr/>
        <w:t>Impact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Exchange-Traded</w:t>
      </w:r>
      <w:r>
        <w:rPr>
          <w:spacing w:val="-9"/>
        </w:rPr>
        <w:t> </w:t>
      </w:r>
      <w:r>
        <w:rPr/>
        <w:t>Fund</w:t>
      </w:r>
      <w:r>
        <w:rPr>
          <w:spacing w:val="-9"/>
        </w:rPr>
        <w:t> </w:t>
      </w:r>
      <w:r>
        <w:rPr/>
        <w:t>Index</w:t>
      </w:r>
      <w:r>
        <w:rPr>
          <w:spacing w:val="-9"/>
        </w:rPr>
        <w:t> </w:t>
      </w:r>
      <w:r>
        <w:rPr/>
        <w:t>Inclusion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Stock</w:t>
      </w:r>
      <w:r>
        <w:rPr>
          <w:spacing w:val="-9"/>
        </w:rPr>
        <w:t> </w:t>
      </w:r>
      <w:r>
        <w:rPr/>
        <w:t>Prices,” with</w:t>
      </w:r>
      <w:r>
        <w:rPr>
          <w:spacing w:val="-9"/>
        </w:rPr>
        <w:t> </w:t>
      </w:r>
      <w:r>
        <w:rPr/>
        <w:t>Daniel</w:t>
      </w:r>
      <w:r>
        <w:rPr>
          <w:spacing w:val="-9"/>
        </w:rPr>
        <w:t> </w:t>
      </w:r>
      <w:r>
        <w:rPr/>
        <w:t>Fried- man, Jean Paul Rabanal and Olga A. Rud, </w:t>
      </w:r>
      <w:r>
        <w:rPr>
          <w:rFonts w:ascii="Palatino Linotype" w:hAnsi="Palatino Linotype"/>
          <w:i/>
        </w:rPr>
        <w:t>Management Science</w:t>
      </w:r>
      <w:r>
        <w:rPr>
          <w:rFonts w:ascii="Palatino Linotype" w:hAnsi="Palatino Linotype"/>
          <w:i/>
          <w:spacing w:val="36"/>
        </w:rPr>
        <w:t> </w:t>
      </w:r>
      <w:r>
        <w:rPr/>
        <w:t>71, 2025, 21–34.</w:t>
      </w:r>
    </w:p>
    <w:p>
      <w:pPr>
        <w:pStyle w:val="BodyText"/>
        <w:spacing w:line="232" w:lineRule="auto" w:before="155"/>
        <w:ind w:right="716" w:hanging="327"/>
        <w:jc w:val="both"/>
      </w:pPr>
      <w:r>
        <w:rPr/>
        <w:t>88</w:t>
      </w:r>
      <w:r>
        <w:rPr>
          <w:spacing w:val="2"/>
        </w:rPr>
        <w:t> </w:t>
      </w:r>
      <w:r>
        <w:rPr/>
        <w:t>“Pricing</w:t>
      </w:r>
      <w:r>
        <w:rPr>
          <w:spacing w:val="-14"/>
        </w:rPr>
        <w:t> </w:t>
      </w:r>
      <w:r>
        <w:rPr/>
        <w:t>Indefinitely</w:t>
      </w:r>
      <w:r>
        <w:rPr>
          <w:spacing w:val="-13"/>
        </w:rPr>
        <w:t> </w:t>
      </w:r>
      <w:r>
        <w:rPr/>
        <w:t>Lived</w:t>
      </w:r>
      <w:r>
        <w:rPr>
          <w:spacing w:val="-13"/>
        </w:rPr>
        <w:t> </w:t>
      </w:r>
      <w:r>
        <w:rPr/>
        <w:t>Assets: Experimental</w:t>
      </w:r>
      <w:r>
        <w:rPr>
          <w:spacing w:val="-14"/>
        </w:rPr>
        <w:t> </w:t>
      </w:r>
      <w:r>
        <w:rPr/>
        <w:t>Evidence,”</w:t>
      </w:r>
      <w:r>
        <w:rPr>
          <w:spacing w:val="-4"/>
        </w:rPr>
        <w:t> </w:t>
      </w:r>
      <w:r>
        <w:rPr/>
        <w:t>with</w:t>
      </w:r>
      <w:r>
        <w:rPr>
          <w:spacing w:val="-14"/>
        </w:rPr>
        <w:t> </w:t>
      </w:r>
      <w:r>
        <w:rPr/>
        <w:t>Janet</w:t>
      </w:r>
      <w:r>
        <w:rPr>
          <w:spacing w:val="-13"/>
        </w:rPr>
        <w:t> </w:t>
      </w:r>
      <w:r>
        <w:rPr/>
        <w:t>Hua</w:t>
      </w:r>
      <w:r>
        <w:rPr>
          <w:spacing w:val="-13"/>
        </w:rPr>
        <w:t> </w:t>
      </w:r>
      <w:r>
        <w:rPr/>
        <w:t>Jiang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Huan Xie, </w:t>
      </w:r>
      <w:r>
        <w:rPr>
          <w:rFonts w:ascii="Palatino Linotype" w:hAnsi="Palatino Linotype"/>
          <w:i/>
        </w:rPr>
        <w:t>Management Science</w:t>
      </w:r>
      <w:r>
        <w:rPr>
          <w:rFonts w:ascii="Palatino Linotype" w:hAnsi="Palatino Linotype"/>
          <w:i/>
          <w:spacing w:val="28"/>
        </w:rPr>
        <w:t> </w:t>
      </w:r>
      <w:r>
        <w:rPr/>
        <w:t>70, 2024, 8772–8790.</w:t>
      </w:r>
    </w:p>
    <w:p>
      <w:pPr>
        <w:spacing w:line="218" w:lineRule="auto" w:before="141"/>
        <w:ind w:left="545" w:right="718" w:hanging="327"/>
        <w:jc w:val="both"/>
        <w:rPr>
          <w:sz w:val="22"/>
        </w:rPr>
      </w:pPr>
      <w:r>
        <w:rPr>
          <w:sz w:val="22"/>
        </w:rPr>
        <w:t>87</w:t>
      </w:r>
      <w:r>
        <w:rPr>
          <w:spacing w:val="19"/>
          <w:sz w:val="22"/>
        </w:rPr>
        <w:t> </w:t>
      </w:r>
      <w:r>
        <w:rPr>
          <w:sz w:val="22"/>
        </w:rPr>
        <w:t>“Heterogeneous</w:t>
      </w:r>
      <w:r>
        <w:rPr>
          <w:spacing w:val="-12"/>
          <w:sz w:val="22"/>
        </w:rPr>
        <w:t> </w:t>
      </w:r>
      <w:r>
        <w:rPr>
          <w:sz w:val="22"/>
        </w:rPr>
        <w:t>Experience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Constant</w:t>
      </w:r>
      <w:r>
        <w:rPr>
          <w:spacing w:val="-12"/>
          <w:sz w:val="22"/>
        </w:rPr>
        <w:t> </w:t>
      </w:r>
      <w:r>
        <w:rPr>
          <w:sz w:val="22"/>
        </w:rPr>
        <w:t>Gain</w:t>
      </w:r>
      <w:r>
        <w:rPr>
          <w:spacing w:val="-12"/>
          <w:sz w:val="22"/>
        </w:rPr>
        <w:t> </w:t>
      </w:r>
      <w:r>
        <w:rPr>
          <w:sz w:val="22"/>
        </w:rPr>
        <w:t>Learning,” with</w:t>
      </w:r>
      <w:r>
        <w:rPr>
          <w:spacing w:val="-12"/>
          <w:sz w:val="22"/>
        </w:rPr>
        <w:t> </w:t>
      </w:r>
      <w:r>
        <w:rPr>
          <w:sz w:val="22"/>
        </w:rPr>
        <w:t>Michael</w:t>
      </w:r>
      <w:r>
        <w:rPr>
          <w:spacing w:val="-12"/>
          <w:sz w:val="22"/>
        </w:rPr>
        <w:t> </w:t>
      </w:r>
      <w:r>
        <w:rPr>
          <w:sz w:val="22"/>
        </w:rPr>
        <w:t>Shin,</w:t>
      </w:r>
      <w:r>
        <w:rPr>
          <w:spacing w:val="-10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-1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10"/>
          <w:sz w:val="22"/>
        </w:rPr>
        <w:t> </w:t>
      </w:r>
      <w:r>
        <w:rPr>
          <w:rFonts w:ascii="Palatino Linotype" w:hAnsi="Palatino Linotype"/>
          <w:i/>
          <w:sz w:val="22"/>
        </w:rPr>
        <w:t>Eco- nomic Dynamics and Control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164, 2024, 104881.</w:t>
      </w:r>
    </w:p>
    <w:p>
      <w:pPr>
        <w:pStyle w:val="BodyText"/>
        <w:spacing w:line="232" w:lineRule="auto" w:before="160"/>
        <w:ind w:right="717" w:hanging="327"/>
        <w:jc w:val="both"/>
      </w:pPr>
      <w:r>
        <w:rPr/>
        <w:t>86</w:t>
      </w:r>
      <w:r>
        <w:rPr>
          <w:spacing w:val="13"/>
        </w:rPr>
        <w:t> </w:t>
      </w:r>
      <w:r>
        <w:rPr/>
        <w:t>“Credit</w:t>
      </w:r>
      <w:r>
        <w:rPr>
          <w:spacing w:val="-10"/>
        </w:rPr>
        <w:t> </w:t>
      </w:r>
      <w:r>
        <w:rPr/>
        <w:t>Default</w:t>
      </w:r>
      <w:r>
        <w:rPr>
          <w:spacing w:val="-10"/>
        </w:rPr>
        <w:t> </w:t>
      </w:r>
      <w:r>
        <w:rPr/>
        <w:t>Swap</w:t>
      </w:r>
      <w:r>
        <w:rPr>
          <w:spacing w:val="-9"/>
        </w:rPr>
        <w:t> </w:t>
      </w:r>
      <w:r>
        <w:rPr/>
        <w:t>Regulation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Bond</w:t>
      </w:r>
      <w:r>
        <w:rPr>
          <w:spacing w:val="-9"/>
        </w:rPr>
        <w:t> </w:t>
      </w:r>
      <w:r>
        <w:rPr/>
        <w:t>Markets,” with</w:t>
      </w:r>
      <w:r>
        <w:rPr>
          <w:spacing w:val="-9"/>
        </w:rPr>
        <w:t> </w:t>
      </w:r>
      <w:r>
        <w:rPr/>
        <w:t>Matthias</w:t>
      </w:r>
      <w:r>
        <w:rPr>
          <w:spacing w:val="-10"/>
        </w:rPr>
        <w:t> </w:t>
      </w:r>
      <w:r>
        <w:rPr/>
        <w:t>Weber</w:t>
      </w:r>
      <w:r>
        <w:rPr>
          <w:spacing w:val="-10"/>
        </w:rPr>
        <w:t> </w:t>
      </w:r>
      <w:r>
        <w:rPr/>
        <w:t>and Arthur Schram, </w:t>
      </w:r>
      <w:r>
        <w:rPr>
          <w:rFonts w:ascii="Palatino Linotype" w:hAnsi="Palatino Linotype"/>
          <w:i/>
        </w:rPr>
        <w:t>European Economic Review</w:t>
      </w:r>
      <w:r>
        <w:rPr>
          <w:rFonts w:ascii="Palatino Linotype" w:hAnsi="Palatino Linotype"/>
          <w:i/>
          <w:spacing w:val="40"/>
        </w:rPr>
        <w:t> </w:t>
      </w:r>
      <w:r>
        <w:rPr/>
        <w:t>165, 2024, 104745.</w:t>
      </w:r>
    </w:p>
    <w:p>
      <w:pPr>
        <w:pStyle w:val="BodyText"/>
        <w:spacing w:line="232" w:lineRule="auto" w:before="156"/>
        <w:ind w:right="717" w:hanging="327"/>
        <w:jc w:val="both"/>
      </w:pPr>
      <w:r>
        <w:rPr/>
        <w:t>85 “Search, Unemployment and the Beveridge Curve:</w:t>
      </w:r>
      <w:r>
        <w:rPr>
          <w:spacing w:val="35"/>
        </w:rPr>
        <w:t> </w:t>
      </w:r>
      <w:r>
        <w:rPr/>
        <w:t>Experimental Evidence,” with Brian C. Jenkins, </w:t>
      </w:r>
      <w:r>
        <w:rPr>
          <w:rFonts w:ascii="Palatino Linotype" w:hAnsi="Palatino Linotype"/>
          <w:i/>
        </w:rPr>
        <w:t>Labour Economics</w:t>
      </w:r>
      <w:r>
        <w:rPr>
          <w:rFonts w:ascii="Palatino Linotype" w:hAnsi="Palatino Linotype"/>
          <w:i/>
          <w:spacing w:val="40"/>
        </w:rPr>
        <w:t> </w:t>
      </w:r>
      <w:r>
        <w:rPr/>
        <w:t>87, 2024, 102518.</w:t>
      </w:r>
    </w:p>
    <w:p>
      <w:pPr>
        <w:pStyle w:val="BodyText"/>
        <w:spacing w:line="232" w:lineRule="auto" w:before="155"/>
        <w:ind w:right="738" w:hanging="327"/>
        <w:jc w:val="both"/>
      </w:pPr>
      <w:r>
        <w:rPr>
          <w:spacing w:val="-4"/>
        </w:rPr>
        <w:t>84</w:t>
      </w:r>
      <w:r>
        <w:rPr>
          <w:spacing w:val="40"/>
        </w:rPr>
        <w:t> </w:t>
      </w:r>
      <w:r>
        <w:rPr>
          <w:spacing w:val="-4"/>
        </w:rPr>
        <w:t>“Public</w:t>
      </w:r>
      <w:r>
        <w:rPr>
          <w:spacing w:val="-7"/>
        </w:rPr>
        <w:t> </w:t>
      </w:r>
      <w:r>
        <w:rPr>
          <w:spacing w:val="-4"/>
        </w:rPr>
        <w:t>Good</w:t>
      </w:r>
      <w:r>
        <w:rPr>
          <w:spacing w:val="-7"/>
        </w:rPr>
        <w:t> </w:t>
      </w:r>
      <w:r>
        <w:rPr>
          <w:spacing w:val="-4"/>
        </w:rPr>
        <w:t>Bargaining</w:t>
      </w:r>
      <w:r>
        <w:rPr>
          <w:spacing w:val="-7"/>
        </w:rPr>
        <w:t> </w:t>
      </w:r>
      <w:r>
        <w:rPr>
          <w:spacing w:val="-4"/>
        </w:rPr>
        <w:t>under</w:t>
      </w:r>
      <w:r>
        <w:rPr>
          <w:spacing w:val="-7"/>
        </w:rPr>
        <w:t> </w:t>
      </w:r>
      <w:r>
        <w:rPr>
          <w:spacing w:val="-4"/>
        </w:rPr>
        <w:t>Mandatory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Discretionary</w:t>
      </w:r>
      <w:r>
        <w:rPr>
          <w:spacing w:val="-7"/>
        </w:rPr>
        <w:t> </w:t>
      </w:r>
      <w:r>
        <w:rPr>
          <w:spacing w:val="-4"/>
        </w:rPr>
        <w:t>Rules:</w:t>
      </w:r>
      <w:r>
        <w:rPr>
          <w:spacing w:val="23"/>
        </w:rPr>
        <w:t> </w:t>
      </w:r>
      <w:r>
        <w:rPr>
          <w:spacing w:val="-4"/>
        </w:rPr>
        <w:t>Experimental</w:t>
      </w:r>
      <w:r>
        <w:rPr>
          <w:spacing w:val="-7"/>
        </w:rPr>
        <w:t> </w:t>
      </w:r>
      <w:r>
        <w:rPr>
          <w:spacing w:val="-4"/>
        </w:rPr>
        <w:t>Evidence,” </w:t>
      </w:r>
      <w:r>
        <w:rPr/>
        <w:t>with SunTak Kim, </w:t>
      </w:r>
      <w:r>
        <w:rPr>
          <w:rFonts w:ascii="Palatino Linotype" w:hAnsi="Palatino Linotype"/>
          <w:i/>
        </w:rPr>
        <w:t>Experimental Economics</w:t>
      </w:r>
      <w:r>
        <w:rPr>
          <w:rFonts w:ascii="Palatino Linotype" w:hAnsi="Palatino Linotype"/>
          <w:i/>
          <w:spacing w:val="40"/>
        </w:rPr>
        <w:t> </w:t>
      </w:r>
      <w:r>
        <w:rPr/>
        <w:t>27, 2024, 175–214.</w:t>
      </w:r>
    </w:p>
    <w:p>
      <w:pPr>
        <w:spacing w:line="232" w:lineRule="auto" w:before="155"/>
        <w:ind w:left="545" w:right="717" w:hanging="327"/>
        <w:jc w:val="both"/>
        <w:rPr>
          <w:sz w:val="22"/>
        </w:rPr>
      </w:pPr>
      <w:r>
        <w:rPr>
          <w:spacing w:val="-4"/>
          <w:sz w:val="22"/>
        </w:rPr>
        <w:t>83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“Individual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Evolutionary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Learning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Repeated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Beauty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Contest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Games,”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Mikhail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Anufriev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Valentyn</w:t>
      </w:r>
      <w:r>
        <w:rPr>
          <w:spacing w:val="-5"/>
          <w:sz w:val="22"/>
        </w:rPr>
        <w:t> </w:t>
      </w:r>
      <w:r>
        <w:rPr>
          <w:sz w:val="22"/>
        </w:rPr>
        <w:t>Panchenko,</w:t>
      </w:r>
      <w:r>
        <w:rPr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of Economic Behavior and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Organization</w:t>
      </w:r>
      <w:r>
        <w:rPr>
          <w:rFonts w:ascii="Palatino Linotype" w:hAnsi="Palatino Linotype"/>
          <w:i/>
          <w:spacing w:val="8"/>
          <w:sz w:val="22"/>
        </w:rPr>
        <w:t> </w:t>
      </w:r>
      <w:r>
        <w:rPr>
          <w:sz w:val="22"/>
        </w:rPr>
        <w:t>218,</w:t>
      </w:r>
      <w:r>
        <w:rPr>
          <w:spacing w:val="-1"/>
          <w:sz w:val="22"/>
        </w:rPr>
        <w:t> </w:t>
      </w:r>
      <w:r>
        <w:rPr>
          <w:sz w:val="22"/>
        </w:rPr>
        <w:t>2024,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550–567.</w:t>
      </w:r>
    </w:p>
    <w:p>
      <w:pPr>
        <w:spacing w:line="232" w:lineRule="auto" w:before="155"/>
        <w:ind w:left="545" w:right="716" w:hanging="327"/>
        <w:jc w:val="both"/>
        <w:rPr>
          <w:sz w:val="22"/>
        </w:rPr>
      </w:pPr>
      <w:r>
        <w:rPr>
          <w:sz w:val="22"/>
        </w:rPr>
        <w:t>82 “Market Reactions to Stock Splits:</w:t>
      </w:r>
      <w:r>
        <w:rPr>
          <w:spacing w:val="40"/>
          <w:sz w:val="22"/>
        </w:rPr>
        <w:t> </w:t>
      </w:r>
      <w:r>
        <w:rPr>
          <w:sz w:val="22"/>
        </w:rPr>
        <w:t>Experimental Evidence,” with Jean Paul Rabanal and Olga</w:t>
      </w:r>
      <w:r>
        <w:rPr>
          <w:spacing w:val="34"/>
          <w:sz w:val="22"/>
        </w:rPr>
        <w:t> </w:t>
      </w:r>
      <w:r>
        <w:rPr>
          <w:sz w:val="22"/>
        </w:rPr>
        <w:t>A.</w:t>
      </w:r>
      <w:r>
        <w:rPr>
          <w:spacing w:val="34"/>
          <w:sz w:val="22"/>
        </w:rPr>
        <w:t> </w:t>
      </w:r>
      <w:r>
        <w:rPr>
          <w:sz w:val="22"/>
        </w:rPr>
        <w:t>Rud,</w:t>
      </w:r>
      <w:r>
        <w:rPr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Behavior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214,</w:t>
      </w:r>
      <w:r>
        <w:rPr>
          <w:spacing w:val="34"/>
          <w:sz w:val="22"/>
        </w:rPr>
        <w:t> </w:t>
      </w:r>
      <w:r>
        <w:rPr>
          <w:sz w:val="22"/>
        </w:rPr>
        <w:t>2023,</w:t>
      </w:r>
      <w:r>
        <w:rPr>
          <w:spacing w:val="34"/>
          <w:sz w:val="22"/>
        </w:rPr>
        <w:t> </w:t>
      </w:r>
      <w:r>
        <w:rPr>
          <w:sz w:val="22"/>
        </w:rPr>
        <w:t>325–345.</w:t>
      </w:r>
    </w:p>
    <w:p>
      <w:pPr>
        <w:pStyle w:val="BodyText"/>
        <w:spacing w:line="232" w:lineRule="auto" w:before="156"/>
        <w:ind w:right="717" w:hanging="327"/>
        <w:jc w:val="both"/>
      </w:pPr>
      <w:r>
        <w:rPr/>
        <w:t>81 “Adoption of a New Payment Method: Experimental Evidence,” with Jasmina Arifovic and Janet Hua Jiang, </w:t>
      </w:r>
      <w:r>
        <w:rPr>
          <w:rFonts w:ascii="Palatino Linotype" w:hAnsi="Palatino Linotype"/>
          <w:i/>
        </w:rPr>
        <w:t>European Economic Review</w:t>
      </w:r>
      <w:r>
        <w:rPr>
          <w:rFonts w:ascii="Palatino Linotype" w:hAnsi="Palatino Linotype"/>
          <w:i/>
          <w:spacing w:val="40"/>
        </w:rPr>
        <w:t> </w:t>
      </w:r>
      <w:r>
        <w:rPr/>
        <w:t>154, 2023, 104410.</w:t>
      </w:r>
    </w:p>
    <w:p>
      <w:pPr>
        <w:pStyle w:val="BodyText"/>
        <w:spacing w:line="246" w:lineRule="exact" w:before="149"/>
        <w:ind w:left="219"/>
      </w:pPr>
      <w:r>
        <w:rPr>
          <w:spacing w:val="-4"/>
        </w:rPr>
        <w:t>80</w:t>
      </w:r>
      <w:r>
        <w:rPr>
          <w:spacing w:val="42"/>
        </w:rPr>
        <w:t> </w:t>
      </w:r>
      <w:r>
        <w:rPr>
          <w:spacing w:val="-4"/>
        </w:rPr>
        <w:t>“Contests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Entry</w:t>
      </w:r>
      <w:r>
        <w:rPr>
          <w:spacing w:val="-9"/>
        </w:rPr>
        <w:t> </w:t>
      </w:r>
      <w:r>
        <w:rPr>
          <w:spacing w:val="-4"/>
        </w:rPr>
        <w:t>Fees:</w:t>
      </w:r>
      <w:r>
        <w:rPr>
          <w:spacing w:val="22"/>
        </w:rPr>
        <w:t> </w:t>
      </w:r>
      <w:r>
        <w:rPr>
          <w:spacing w:val="-4"/>
        </w:rPr>
        <w:t>Theory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Evidence,”</w:t>
      </w:r>
      <w:r>
        <w:rPr>
          <w:spacing w:val="11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Alexander</w:t>
      </w:r>
      <w:r>
        <w:rPr>
          <w:spacing w:val="-8"/>
        </w:rPr>
        <w:t> </w:t>
      </w:r>
      <w:r>
        <w:rPr>
          <w:spacing w:val="-4"/>
        </w:rPr>
        <w:t>Matros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Zehra</w:t>
      </w:r>
      <w:r>
        <w:rPr>
          <w:spacing w:val="-8"/>
        </w:rPr>
        <w:t> </w:t>
      </w:r>
      <w:r>
        <w:rPr>
          <w:spacing w:val="-4"/>
        </w:rPr>
        <w:t>Valencia,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Review</w:t>
      </w:r>
      <w:r>
        <w:rPr>
          <w:rFonts w:ascii="Palatino Linotype" w:hAnsi="Palatino Linotype"/>
          <w:i/>
          <w:spacing w:val="18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18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18"/>
          <w:sz w:val="22"/>
        </w:rPr>
        <w:t> </w:t>
      </w:r>
      <w:r>
        <w:rPr>
          <w:rFonts w:ascii="Palatino Linotype" w:hAnsi="Palatino Linotype"/>
          <w:i/>
          <w:sz w:val="22"/>
        </w:rPr>
        <w:t>Design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sz w:val="22"/>
        </w:rPr>
        <w:t>27,</w:t>
      </w:r>
      <w:r>
        <w:rPr>
          <w:spacing w:val="15"/>
          <w:sz w:val="22"/>
        </w:rPr>
        <w:t> </w:t>
      </w:r>
      <w:r>
        <w:rPr>
          <w:sz w:val="22"/>
        </w:rPr>
        <w:t>2023,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725–761.</w:t>
      </w:r>
    </w:p>
    <w:p>
      <w:pPr>
        <w:pStyle w:val="BodyText"/>
        <w:spacing w:line="237" w:lineRule="auto" w:before="149"/>
        <w:ind w:right="717" w:hanging="327"/>
        <w:jc w:val="both"/>
      </w:pPr>
      <w:r>
        <w:rPr/>
        <w:t>79 “Learning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Two-Dimensional</w:t>
      </w:r>
      <w:r>
        <w:rPr>
          <w:spacing w:val="-10"/>
        </w:rPr>
        <w:t> </w:t>
      </w:r>
      <w:r>
        <w:rPr/>
        <w:t>Beauty</w:t>
      </w:r>
      <w:r>
        <w:rPr>
          <w:spacing w:val="-10"/>
        </w:rPr>
        <w:t> </w:t>
      </w:r>
      <w:r>
        <w:rPr/>
        <w:t>Contest</w:t>
      </w:r>
      <w:r>
        <w:rPr>
          <w:spacing w:val="-10"/>
        </w:rPr>
        <w:t> </w:t>
      </w:r>
      <w:r>
        <w:rPr/>
        <w:t>Games: Theory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Evidence” with Mikhail Anufriev and Valentyn Panchenko, </w:t>
      </w:r>
      <w:r>
        <w:rPr>
          <w:rFonts w:ascii="Palatino Linotype" w:hAnsi="Palatino Linotype"/>
          <w:i/>
        </w:rPr>
        <w:t>Journal of Economic Theory </w:t>
      </w:r>
      <w:r>
        <w:rPr/>
        <w:t>201, 2022, </w:t>
      </w:r>
      <w:r>
        <w:rPr>
          <w:spacing w:val="-2"/>
        </w:rPr>
        <w:t>105417.</w:t>
      </w:r>
    </w:p>
    <w:p>
      <w:pPr>
        <w:spacing w:line="218" w:lineRule="auto" w:before="158"/>
        <w:ind w:left="545" w:right="718" w:hanging="327"/>
        <w:jc w:val="both"/>
        <w:rPr>
          <w:sz w:val="22"/>
        </w:rPr>
      </w:pPr>
      <w:r>
        <w:rPr>
          <w:sz w:val="22"/>
        </w:rPr>
        <w:t>78</w:t>
      </w:r>
      <w:r>
        <w:rPr>
          <w:spacing w:val="25"/>
          <w:sz w:val="22"/>
        </w:rPr>
        <w:t> </w:t>
      </w:r>
      <w:r>
        <w:rPr>
          <w:sz w:val="22"/>
        </w:rPr>
        <w:t>“The</w:t>
      </w:r>
      <w:r>
        <w:rPr>
          <w:spacing w:val="-13"/>
          <w:sz w:val="22"/>
        </w:rPr>
        <w:t> </w:t>
      </w:r>
      <w:r>
        <w:rPr>
          <w:sz w:val="22"/>
        </w:rPr>
        <w:t>Friedman</w:t>
      </w:r>
      <w:r>
        <w:rPr>
          <w:spacing w:val="-13"/>
          <w:sz w:val="22"/>
        </w:rPr>
        <w:t> </w:t>
      </w:r>
      <w:r>
        <w:rPr>
          <w:sz w:val="22"/>
        </w:rPr>
        <w:t>Rule: Experimental</w:t>
      </w:r>
      <w:r>
        <w:rPr>
          <w:spacing w:val="-13"/>
          <w:sz w:val="22"/>
        </w:rPr>
        <w:t> </w:t>
      </w:r>
      <w:r>
        <w:rPr>
          <w:sz w:val="22"/>
        </w:rPr>
        <w:t>Evidence,” with</w:t>
      </w:r>
      <w:r>
        <w:rPr>
          <w:spacing w:val="-13"/>
          <w:sz w:val="22"/>
        </w:rPr>
        <w:t> </w:t>
      </w:r>
      <w:r>
        <w:rPr>
          <w:sz w:val="22"/>
        </w:rPr>
        <w:t>Daniela</w:t>
      </w:r>
      <w:r>
        <w:rPr>
          <w:spacing w:val="-13"/>
          <w:sz w:val="22"/>
        </w:rPr>
        <w:t> </w:t>
      </w:r>
      <w:r>
        <w:rPr>
          <w:sz w:val="22"/>
        </w:rPr>
        <w:t>Puzzello,</w:t>
      </w:r>
      <w:r>
        <w:rPr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International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Economic Review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sz w:val="22"/>
        </w:rPr>
        <w:t>63, 2022, 671–698.</w:t>
      </w:r>
    </w:p>
    <w:p>
      <w:pPr>
        <w:spacing w:line="242" w:lineRule="auto" w:before="124"/>
        <w:ind w:left="545" w:right="717" w:hanging="327"/>
        <w:jc w:val="both"/>
        <w:rPr>
          <w:sz w:val="22"/>
        </w:rPr>
      </w:pPr>
      <w:r>
        <w:rPr>
          <w:sz w:val="22"/>
        </w:rPr>
        <w:t>77</w:t>
      </w:r>
      <w:r>
        <w:rPr>
          <w:spacing w:val="27"/>
          <w:sz w:val="22"/>
        </w:rPr>
        <w:t> </w:t>
      </w:r>
      <w:r>
        <w:rPr>
          <w:sz w:val="22"/>
        </w:rPr>
        <w:t>“Why Macroeconomics Needs Experimental Evidence,” </w:t>
      </w:r>
      <w:r>
        <w:rPr>
          <w:rFonts w:ascii="Palatino Linotype" w:hAnsi="Palatino Linotype"/>
          <w:i/>
          <w:sz w:val="22"/>
        </w:rPr>
        <w:t>Japanese Economic Review </w:t>
      </w:r>
      <w:r>
        <w:rPr>
          <w:sz w:val="22"/>
        </w:rPr>
        <w:t>73, 2022, </w:t>
      </w:r>
      <w:r>
        <w:rPr>
          <w:spacing w:val="-2"/>
          <w:sz w:val="22"/>
        </w:rPr>
        <w:t>5–29.</w:t>
      </w:r>
    </w:p>
    <w:p>
      <w:pPr>
        <w:spacing w:line="237" w:lineRule="auto" w:before="165"/>
        <w:ind w:left="545" w:right="717" w:hanging="327"/>
        <w:jc w:val="both"/>
        <w:rPr>
          <w:sz w:val="22"/>
        </w:rPr>
      </w:pPr>
      <w:r>
        <w:rPr>
          <w:spacing w:val="-2"/>
          <w:sz w:val="22"/>
        </w:rPr>
        <w:t>76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“All-pay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Auctions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Versus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Lotteries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Provisional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Fixed-prize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Fundraising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Mechanisms:</w:t>
      </w:r>
      <w:r>
        <w:rPr>
          <w:sz w:val="22"/>
        </w:rPr>
        <w:t> </w:t>
      </w:r>
      <w:r>
        <w:rPr>
          <w:spacing w:val="-2"/>
          <w:sz w:val="22"/>
        </w:rPr>
        <w:t>The- </w:t>
      </w:r>
      <w:r>
        <w:rPr>
          <w:sz w:val="22"/>
        </w:rPr>
        <w:t>ory and Evidence,” with Alexander Matros, </w:t>
      </w:r>
      <w:r>
        <w:rPr>
          <w:rFonts w:ascii="Palatino Linotype" w:hAnsi="Palatino Linotype"/>
          <w:i/>
          <w:sz w:val="22"/>
        </w:rPr>
        <w:t>Journal of Economic Behavior and Organization </w:t>
      </w:r>
      <w:r>
        <w:rPr>
          <w:sz w:val="22"/>
        </w:rPr>
        <w:t>192, 2021, 434–464.</w:t>
      </w:r>
    </w:p>
    <w:p>
      <w:pPr>
        <w:spacing w:line="237" w:lineRule="auto" w:before="168"/>
        <w:ind w:left="545" w:right="717" w:hanging="327"/>
        <w:jc w:val="both"/>
        <w:rPr>
          <w:sz w:val="22"/>
        </w:rPr>
      </w:pPr>
      <w:r>
        <w:rPr>
          <w:sz w:val="22"/>
        </w:rPr>
        <w:t>75 “The</w:t>
      </w:r>
      <w:r>
        <w:rPr>
          <w:spacing w:val="-1"/>
          <w:sz w:val="22"/>
        </w:rPr>
        <w:t> </w:t>
      </w:r>
      <w:r>
        <w:rPr>
          <w:sz w:val="22"/>
        </w:rPr>
        <w:t>Impact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ETFs</w:t>
      </w:r>
      <w:r>
        <w:rPr>
          <w:spacing w:val="-1"/>
          <w:sz w:val="22"/>
        </w:rPr>
        <w:t> </w:t>
      </w:r>
      <w:r>
        <w:rPr>
          <w:sz w:val="22"/>
        </w:rPr>
        <w:t>in Secondary</w:t>
      </w:r>
      <w:r>
        <w:rPr>
          <w:spacing w:val="-1"/>
          <w:sz w:val="22"/>
        </w:rPr>
        <w:t> </w:t>
      </w:r>
      <w:r>
        <w:rPr>
          <w:sz w:val="22"/>
        </w:rPr>
        <w:t>Asset</w:t>
      </w:r>
      <w:r>
        <w:rPr>
          <w:spacing w:val="-1"/>
          <w:sz w:val="22"/>
        </w:rPr>
        <w:t> </w:t>
      </w:r>
      <w:r>
        <w:rPr>
          <w:sz w:val="22"/>
        </w:rPr>
        <w:t>Markets: Experimental Evidence,” with</w:t>
      </w:r>
      <w:r>
        <w:rPr>
          <w:spacing w:val="-1"/>
          <w:sz w:val="22"/>
        </w:rPr>
        <w:t> </w:t>
      </w:r>
      <w:r>
        <w:rPr>
          <w:sz w:val="22"/>
        </w:rPr>
        <w:t>Jean Paul Rabanal and Olga A. Rud, </w:t>
      </w:r>
      <w:r>
        <w:rPr>
          <w:rFonts w:ascii="Palatino Linotype" w:hAnsi="Palatino Linotype"/>
          <w:i/>
          <w:sz w:val="22"/>
        </w:rPr>
        <w:t>Journal of Economic Behavior and Organization </w:t>
      </w:r>
      <w:r>
        <w:rPr>
          <w:sz w:val="22"/>
        </w:rPr>
        <w:t>188, 2021, 674– </w:t>
      </w:r>
      <w:r>
        <w:rPr>
          <w:spacing w:val="-4"/>
          <w:sz w:val="22"/>
        </w:rPr>
        <w:t>696.</w:t>
      </w:r>
    </w:p>
    <w:p>
      <w:pPr>
        <w:spacing w:line="218" w:lineRule="auto" w:before="157"/>
        <w:ind w:left="545" w:right="718" w:hanging="327"/>
        <w:jc w:val="both"/>
        <w:rPr>
          <w:sz w:val="22"/>
        </w:rPr>
      </w:pPr>
      <w:r>
        <w:rPr>
          <w:sz w:val="22"/>
        </w:rPr>
        <w:t>74 “Social Conformity Under Evolving Private Preferences,” with Jonathan Lafky, </w:t>
      </w:r>
      <w:r>
        <w:rPr>
          <w:rFonts w:ascii="Palatino Linotype" w:hAnsi="Palatino Linotype"/>
          <w:i/>
          <w:sz w:val="22"/>
        </w:rPr>
        <w:t>Games and Economic Behavior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128, 2021, 104–124.</w:t>
      </w:r>
    </w:p>
    <w:p>
      <w:pPr>
        <w:spacing w:after="0" w:line="218" w:lineRule="auto"/>
        <w:jc w:val="both"/>
        <w:rPr>
          <w:sz w:val="22"/>
        </w:rPr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32" w:lineRule="auto" w:before="83"/>
        <w:ind w:right="718" w:hanging="327"/>
        <w:jc w:val="both"/>
      </w:pPr>
      <w:r>
        <w:rPr>
          <w:spacing w:val="-4"/>
        </w:rPr>
        <w:t>73</w:t>
      </w:r>
      <w:r>
        <w:rPr>
          <w:spacing w:val="32"/>
        </w:rPr>
        <w:t> </w:t>
      </w:r>
      <w:r>
        <w:rPr>
          <w:spacing w:val="-4"/>
        </w:rPr>
        <w:t>“Lone</w:t>
      </w:r>
      <w:r>
        <w:rPr>
          <w:spacing w:val="-10"/>
        </w:rPr>
        <w:t> </w:t>
      </w:r>
      <w:r>
        <w:rPr>
          <w:spacing w:val="-4"/>
        </w:rPr>
        <w:t>Wolf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9"/>
        </w:rPr>
        <w:t> </w:t>
      </w:r>
      <w:r>
        <w:rPr>
          <w:spacing w:val="-4"/>
        </w:rPr>
        <w:t>Herd</w:t>
      </w:r>
      <w:r>
        <w:rPr>
          <w:spacing w:val="-10"/>
        </w:rPr>
        <w:t> </w:t>
      </w:r>
      <w:r>
        <w:rPr>
          <w:spacing w:val="-4"/>
        </w:rPr>
        <w:t>Animal?</w:t>
      </w:r>
      <w:r>
        <w:rPr>
          <w:spacing w:val="20"/>
        </w:rPr>
        <w:t> </w:t>
      </w:r>
      <w:r>
        <w:rPr>
          <w:spacing w:val="-4"/>
        </w:rPr>
        <w:t>Information</w:t>
      </w:r>
      <w:r>
        <w:rPr>
          <w:spacing w:val="-9"/>
        </w:rPr>
        <w:t> </w:t>
      </w:r>
      <w:r>
        <w:rPr>
          <w:spacing w:val="-4"/>
        </w:rPr>
        <w:t>Choice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Others,”</w:t>
      </w:r>
      <w:r>
        <w:rPr>
          <w:spacing w:val="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Ed</w:t>
      </w:r>
      <w:r>
        <w:rPr>
          <w:spacing w:val="-10"/>
        </w:rPr>
        <w:t> </w:t>
      </w:r>
      <w:r>
        <w:rPr>
          <w:spacing w:val="-4"/>
        </w:rPr>
        <w:t>Hopkins </w:t>
      </w:r>
      <w:r>
        <w:rPr/>
        <w:t>and Tatiana Kornienko, </w:t>
      </w:r>
      <w:r>
        <w:rPr>
          <w:rFonts w:ascii="Palatino Linotype" w:hAnsi="Palatino Linotype"/>
          <w:i/>
        </w:rPr>
        <w:t>European Economic Review</w:t>
      </w:r>
      <w:r>
        <w:rPr>
          <w:rFonts w:ascii="Palatino Linotype" w:hAnsi="Palatino Linotype"/>
          <w:i/>
          <w:spacing w:val="40"/>
        </w:rPr>
        <w:t> </w:t>
      </w:r>
      <w:r>
        <w:rPr/>
        <w:t>134, 2021, 103690.</w:t>
      </w:r>
    </w:p>
    <w:p>
      <w:pPr>
        <w:pStyle w:val="BodyText"/>
        <w:spacing w:line="237" w:lineRule="auto" w:before="177"/>
        <w:ind w:right="717" w:hanging="327"/>
        <w:jc w:val="both"/>
      </w:pPr>
      <w:r>
        <w:rPr>
          <w:spacing w:val="-2"/>
        </w:rPr>
        <w:t>72</w:t>
      </w:r>
      <w:r>
        <w:rPr>
          <w:spacing w:val="23"/>
        </w:rPr>
        <w:t> </w:t>
      </w:r>
      <w:r>
        <w:rPr>
          <w:spacing w:val="-2"/>
        </w:rPr>
        <w:t>“Conducting</w:t>
      </w:r>
      <w:r>
        <w:rPr>
          <w:spacing w:val="-3"/>
        </w:rPr>
        <w:t> </w:t>
      </w:r>
      <w:r>
        <w:rPr>
          <w:spacing w:val="-2"/>
        </w:rPr>
        <w:t>Large,</w:t>
      </w:r>
      <w:r>
        <w:rPr>
          <w:spacing w:val="-3"/>
        </w:rPr>
        <w:t> </w:t>
      </w:r>
      <w:r>
        <w:rPr>
          <w:spacing w:val="-2"/>
        </w:rPr>
        <w:t>Repeated,</w:t>
      </w:r>
      <w:r>
        <w:rPr>
          <w:spacing w:val="-3"/>
        </w:rPr>
        <w:t> </w:t>
      </w:r>
      <w:r>
        <w:rPr>
          <w:spacing w:val="-2"/>
        </w:rPr>
        <w:t>Multi-Game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Experiments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Mobile</w:t>
      </w:r>
      <w:r>
        <w:rPr>
          <w:spacing w:val="-3"/>
        </w:rPr>
        <w:t> </w:t>
      </w:r>
      <w:r>
        <w:rPr>
          <w:spacing w:val="-2"/>
        </w:rPr>
        <w:t>Platforms,” </w:t>
      </w:r>
      <w:r>
        <w:rPr/>
        <w:t>with Zhi Li, Po-Hsuan Lin, Si-Yuan Kong and Dongwu Wang, </w:t>
      </w:r>
      <w:r>
        <w:rPr>
          <w:rFonts w:ascii="Palatino Linotype" w:hAnsi="Palatino Linotype"/>
          <w:i/>
        </w:rPr>
        <w:t>PLOS ONE </w:t>
      </w:r>
      <w:r>
        <w:rPr/>
        <w:t>16(4), 2021, </w:t>
      </w:r>
      <w:r>
        <w:rPr>
          <w:spacing w:val="-2"/>
        </w:rPr>
        <w:t>e0250668.</w:t>
      </w:r>
    </w:p>
    <w:p>
      <w:pPr>
        <w:spacing w:line="242" w:lineRule="auto" w:before="163"/>
        <w:ind w:left="545" w:right="717" w:hanging="327"/>
        <w:jc w:val="both"/>
        <w:rPr>
          <w:sz w:val="22"/>
        </w:rPr>
      </w:pPr>
      <w:r>
        <w:rPr>
          <w:sz w:val="22"/>
        </w:rPr>
        <w:t>71 “Signal Extraction:</w:t>
      </w:r>
      <w:r>
        <w:rPr>
          <w:spacing w:val="40"/>
          <w:sz w:val="22"/>
        </w:rPr>
        <w:t> </w:t>
      </w:r>
      <w:r>
        <w:rPr>
          <w:sz w:val="22"/>
        </w:rPr>
        <w:t>Experimental Evidence,” with Te Bao, </w:t>
      </w:r>
      <w:r>
        <w:rPr>
          <w:rFonts w:ascii="Palatino Linotype" w:hAnsi="Palatino Linotype"/>
          <w:i/>
          <w:sz w:val="22"/>
        </w:rPr>
        <w:t>Theory and Decision </w:t>
      </w:r>
      <w:r>
        <w:rPr>
          <w:sz w:val="22"/>
        </w:rPr>
        <w:t>90, 2021, </w:t>
      </w:r>
      <w:r>
        <w:rPr>
          <w:spacing w:val="-2"/>
          <w:sz w:val="22"/>
        </w:rPr>
        <w:t>219–232.</w:t>
      </w:r>
    </w:p>
    <w:p>
      <w:pPr>
        <w:pStyle w:val="BodyText"/>
        <w:spacing w:line="237" w:lineRule="auto" w:before="191"/>
        <w:ind w:right="716" w:hanging="327"/>
        <w:jc w:val="both"/>
      </w:pPr>
      <w:r>
        <w:rPr/>
        <w:t>70 “Central Bank Reputation, Cheap Talk and Transparency as Substitutes for Commitment: Experimental Evidence,” with Frank Heinemann, </w:t>
      </w:r>
      <w:r>
        <w:rPr>
          <w:rFonts w:ascii="Palatino Linotype" w:hAnsi="Palatino Linotype"/>
          <w:i/>
        </w:rPr>
        <w:t>Journal of Monetary Economics </w:t>
      </w:r>
      <w:r>
        <w:rPr/>
        <w:t>117, 2021, </w:t>
      </w:r>
      <w:r>
        <w:rPr>
          <w:spacing w:val="-2"/>
        </w:rPr>
        <w:t>887–903.</w:t>
      </w:r>
    </w:p>
    <w:p>
      <w:pPr>
        <w:pStyle w:val="BodyText"/>
        <w:spacing w:before="162"/>
        <w:ind w:left="219"/>
        <w:rPr>
          <w:rFonts w:ascii="Palatino Linotype" w:hAnsi="Palatino Linotype"/>
          <w:i/>
        </w:rPr>
      </w:pPr>
      <w:r>
        <w:rPr/>
        <w:t>69</w:t>
      </w:r>
      <w:r>
        <w:rPr>
          <w:spacing w:val="21"/>
        </w:rPr>
        <w:t> </w:t>
      </w:r>
      <w:r>
        <w:rPr/>
        <w:t>“A</w:t>
      </w:r>
      <w:r>
        <w:rPr>
          <w:spacing w:val="6"/>
        </w:rPr>
        <w:t> </w:t>
      </w:r>
      <w:r>
        <w:rPr/>
        <w:t>Double</w:t>
      </w:r>
      <w:r>
        <w:rPr>
          <w:spacing w:val="6"/>
        </w:rPr>
        <w:t> </w:t>
      </w:r>
      <w:r>
        <w:rPr/>
        <w:t>Slit</w:t>
      </w:r>
      <w:r>
        <w:rPr>
          <w:spacing w:val="6"/>
        </w:rPr>
        <w:t> </w:t>
      </w:r>
      <w:r>
        <w:rPr/>
        <w:t>Experiment</w:t>
      </w:r>
      <w:r>
        <w:rPr>
          <w:spacing w:val="6"/>
        </w:rPr>
        <w:t> </w:t>
      </w:r>
      <w:r>
        <w:rPr/>
        <w:t>with</w:t>
      </w:r>
      <w:r>
        <w:rPr>
          <w:spacing w:val="5"/>
        </w:rPr>
        <w:t> </w:t>
      </w:r>
      <w:r>
        <w:rPr/>
        <w:t>Human</w:t>
      </w:r>
      <w:r>
        <w:rPr>
          <w:spacing w:val="6"/>
        </w:rPr>
        <w:t> </w:t>
      </w:r>
      <w:r>
        <w:rPr/>
        <w:t>Subjects,”</w:t>
      </w:r>
      <w:r>
        <w:rPr>
          <w:spacing w:val="21"/>
        </w:rPr>
        <w:t> </w:t>
      </w:r>
      <w:r>
        <w:rPr/>
        <w:t>with</w:t>
      </w:r>
      <w:r>
        <w:rPr>
          <w:spacing w:val="5"/>
        </w:rPr>
        <w:t> </w:t>
      </w:r>
      <w:r>
        <w:rPr/>
        <w:t>Ted</w:t>
      </w:r>
      <w:r>
        <w:rPr>
          <w:spacing w:val="6"/>
        </w:rPr>
        <w:t> </w:t>
      </w:r>
      <w:r>
        <w:rPr/>
        <w:t>Loch-Temzelides,</w:t>
      </w:r>
      <w:r>
        <w:rPr>
          <w:spacing w:val="9"/>
        </w:rPr>
        <w:t> </w:t>
      </w:r>
      <w:r>
        <w:rPr>
          <w:rFonts w:ascii="Palatino Linotype" w:hAnsi="Palatino Linotype"/>
          <w:i/>
        </w:rPr>
        <w:t>PLOS</w:t>
      </w:r>
      <w:r>
        <w:rPr>
          <w:rFonts w:ascii="Palatino Linotype" w:hAnsi="Palatino Linotype"/>
          <w:i/>
          <w:spacing w:val="6"/>
        </w:rPr>
        <w:t> </w:t>
      </w:r>
      <w:r>
        <w:rPr>
          <w:rFonts w:ascii="Palatino Linotype" w:hAnsi="Palatino Linotype"/>
          <w:i/>
          <w:spacing w:val="-5"/>
        </w:rPr>
        <w:t>ONE</w:t>
      </w:r>
    </w:p>
    <w:p>
      <w:pPr>
        <w:pStyle w:val="BodyText"/>
        <w:spacing w:before="4"/>
      </w:pPr>
      <w:r>
        <w:rPr>
          <w:spacing w:val="-2"/>
        </w:rPr>
        <w:t>16(2),</w:t>
      </w:r>
      <w:r>
        <w:rPr/>
        <w:t> </w:t>
      </w:r>
      <w:r>
        <w:rPr>
          <w:spacing w:val="-2"/>
        </w:rPr>
        <w:t>2021,</w:t>
      </w:r>
      <w:r>
        <w:rPr/>
        <w:t> </w:t>
      </w:r>
      <w:r>
        <w:rPr>
          <w:spacing w:val="-2"/>
        </w:rPr>
        <w:t>e0246526.</w:t>
      </w:r>
    </w:p>
    <w:p>
      <w:pPr>
        <w:spacing w:line="218" w:lineRule="auto" w:before="182"/>
        <w:ind w:left="545" w:right="718" w:hanging="327"/>
        <w:jc w:val="both"/>
        <w:rPr>
          <w:sz w:val="22"/>
        </w:rPr>
      </w:pPr>
      <w:r>
        <w:rPr>
          <w:sz w:val="22"/>
        </w:rPr>
        <w:t>68 “Innovate</w:t>
      </w:r>
      <w:r>
        <w:rPr>
          <w:spacing w:val="-3"/>
          <w:sz w:val="22"/>
        </w:rPr>
        <w:t> </w:t>
      </w:r>
      <w:r>
        <w:rPr>
          <w:sz w:val="22"/>
        </w:rPr>
        <w:t>versus</w:t>
      </w:r>
      <w:r>
        <w:rPr>
          <w:spacing w:val="-3"/>
          <w:sz w:val="22"/>
        </w:rPr>
        <w:t> </w:t>
      </w:r>
      <w:r>
        <w:rPr>
          <w:sz w:val="22"/>
        </w:rPr>
        <w:t>Imitate: Theory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Experimental</w:t>
      </w:r>
      <w:r>
        <w:rPr>
          <w:spacing w:val="-2"/>
          <w:sz w:val="22"/>
        </w:rPr>
        <w:t> </w:t>
      </w:r>
      <w:r>
        <w:rPr>
          <w:sz w:val="22"/>
        </w:rPr>
        <w:t>Evidence,” with</w:t>
      </w:r>
      <w:r>
        <w:rPr>
          <w:spacing w:val="-3"/>
          <w:sz w:val="22"/>
        </w:rPr>
        <w:t> </w:t>
      </w:r>
      <w:r>
        <w:rPr>
          <w:sz w:val="22"/>
        </w:rPr>
        <w:t>Jason</w:t>
      </w:r>
      <w:r>
        <w:rPr>
          <w:spacing w:val="-2"/>
          <w:sz w:val="22"/>
        </w:rPr>
        <w:t> </w:t>
      </w:r>
      <w:r>
        <w:rPr>
          <w:sz w:val="22"/>
        </w:rPr>
        <w:t>Ralston,</w:t>
      </w:r>
      <w:r>
        <w:rPr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Journal of Economic Behavior and 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177, 2020, 727–751.</w:t>
      </w:r>
    </w:p>
    <w:p>
      <w:pPr>
        <w:pStyle w:val="BodyText"/>
        <w:spacing w:line="232" w:lineRule="auto" w:before="186"/>
        <w:ind w:right="717" w:hanging="327"/>
        <w:jc w:val="both"/>
      </w:pPr>
      <w:r>
        <w:rPr/>
        <w:t>67</w:t>
      </w:r>
      <w:r>
        <w:rPr>
          <w:spacing w:val="6"/>
        </w:rPr>
        <w:t> </w:t>
      </w:r>
      <w:r>
        <w:rPr/>
        <w:t>“Information</w:t>
      </w:r>
      <w:r>
        <w:rPr>
          <w:spacing w:val="-13"/>
        </w:rPr>
        <w:t> </w:t>
      </w:r>
      <w:r>
        <w:rPr/>
        <w:t>Choice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Social</w:t>
      </w:r>
      <w:r>
        <w:rPr>
          <w:spacing w:val="-13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Experiment,”</w:t>
      </w:r>
      <w:r>
        <w:rPr>
          <w:spacing w:val="-3"/>
        </w:rPr>
        <w:t> </w:t>
      </w:r>
      <w:r>
        <w:rPr/>
        <w:t>with</w:t>
      </w:r>
      <w:r>
        <w:rPr>
          <w:spacing w:val="-13"/>
        </w:rPr>
        <w:t> </w:t>
      </w:r>
      <w:r>
        <w:rPr/>
        <w:t>Ed</w:t>
      </w:r>
      <w:r>
        <w:rPr>
          <w:spacing w:val="-13"/>
        </w:rPr>
        <w:t> </w:t>
      </w:r>
      <w:r>
        <w:rPr/>
        <w:t>Hopkins,</w:t>
      </w:r>
      <w:r>
        <w:rPr>
          <w:spacing w:val="-13"/>
        </w:rPr>
        <w:t> </w:t>
      </w:r>
      <w:r>
        <w:rPr/>
        <w:t>Tatiana</w:t>
      </w:r>
      <w:r>
        <w:rPr>
          <w:spacing w:val="-13"/>
        </w:rPr>
        <w:t> </w:t>
      </w:r>
      <w:r>
        <w:rPr/>
        <w:t>Kornienko and Mingye Ma, </w:t>
      </w:r>
      <w:r>
        <w:rPr>
          <w:rFonts w:ascii="Palatino Linotype" w:hAnsi="Palatino Linotype"/>
          <w:i/>
        </w:rPr>
        <w:t>Games and Economic Behavior</w:t>
      </w:r>
      <w:r>
        <w:rPr>
          <w:rFonts w:ascii="Palatino Linotype" w:hAnsi="Palatino Linotype"/>
          <w:i/>
          <w:spacing w:val="40"/>
        </w:rPr>
        <w:t> </w:t>
      </w:r>
      <w:r>
        <w:rPr/>
        <w:t>118, 2019, 295–315.</w:t>
      </w:r>
    </w:p>
    <w:p>
      <w:pPr>
        <w:pStyle w:val="BodyText"/>
        <w:spacing w:line="246" w:lineRule="exact" w:before="175"/>
        <w:ind w:left="219"/>
      </w:pPr>
      <w:r>
        <w:rPr>
          <w:spacing w:val="-4"/>
        </w:rPr>
        <w:t>66</w:t>
      </w:r>
      <w:r>
        <w:rPr>
          <w:spacing w:val="34"/>
        </w:rPr>
        <w:t> </w:t>
      </w:r>
      <w:r>
        <w:rPr>
          <w:spacing w:val="-4"/>
        </w:rPr>
        <w:t>“Lifecycle</w:t>
      </w:r>
      <w:r>
        <w:rPr>
          <w:spacing w:val="-1"/>
        </w:rPr>
        <w:t> </w:t>
      </w:r>
      <w:r>
        <w:rPr>
          <w:spacing w:val="-4"/>
        </w:rPr>
        <w:t>Consumption</w:t>
      </w:r>
      <w:r>
        <w:rPr>
          <w:spacing w:val="-1"/>
        </w:rPr>
        <w:t> </w:t>
      </w:r>
      <w:r>
        <w:rPr>
          <w:spacing w:val="-4"/>
        </w:rPr>
        <w:t>Under</w:t>
      </w:r>
      <w:r>
        <w:rPr>
          <w:spacing w:val="-2"/>
        </w:rPr>
        <w:t> </w:t>
      </w:r>
      <w:r>
        <w:rPr>
          <w:spacing w:val="-4"/>
        </w:rPr>
        <w:t>Different</w:t>
      </w:r>
      <w:r>
        <w:rPr>
          <w:spacing w:val="-1"/>
        </w:rPr>
        <w:t> </w:t>
      </w:r>
      <w:r>
        <w:rPr>
          <w:spacing w:val="-4"/>
        </w:rPr>
        <w:t>Income</w:t>
      </w:r>
      <w:r>
        <w:rPr>
          <w:spacing w:val="-1"/>
        </w:rPr>
        <w:t> </w:t>
      </w:r>
      <w:r>
        <w:rPr>
          <w:spacing w:val="-4"/>
        </w:rPr>
        <w:t>Profiles:</w:t>
      </w:r>
      <w:r>
        <w:rPr>
          <w:spacing w:val="21"/>
        </w:rPr>
        <w:t> </w:t>
      </w:r>
      <w:r>
        <w:rPr>
          <w:spacing w:val="-4"/>
        </w:rPr>
        <w:t>Evidence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Theory,”</w:t>
      </w:r>
      <w:r>
        <w:rPr>
          <w:spacing w:val="15"/>
        </w:rPr>
        <w:t> </w:t>
      </w:r>
      <w:r>
        <w:rPr>
          <w:spacing w:val="-4"/>
        </w:rPr>
        <w:t>with</w:t>
      </w:r>
      <w:r>
        <w:rPr>
          <w:spacing w:val="-1"/>
        </w:rPr>
        <w:t> </w:t>
      </w:r>
      <w:r>
        <w:rPr>
          <w:spacing w:val="-4"/>
        </w:rPr>
        <w:t>Yue</w:t>
      </w:r>
      <w:r>
        <w:rPr>
          <w:spacing w:val="-2"/>
        </w:rPr>
        <w:t> </w:t>
      </w:r>
      <w:r>
        <w:rPr>
          <w:spacing w:val="-5"/>
        </w:rPr>
        <w:t>Li,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Dynamics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3"/>
          <w:sz w:val="22"/>
        </w:rPr>
        <w:t> </w:t>
      </w:r>
      <w:r>
        <w:rPr>
          <w:rFonts w:ascii="Palatino Linotype" w:hAnsi="Palatino Linotype"/>
          <w:i/>
          <w:sz w:val="22"/>
        </w:rPr>
        <w:t>Control</w:t>
      </w:r>
      <w:r>
        <w:rPr>
          <w:rFonts w:ascii="Palatino Linotype" w:hAnsi="Palatino Linotype"/>
          <w:i/>
          <w:spacing w:val="52"/>
          <w:sz w:val="22"/>
        </w:rPr>
        <w:t> </w:t>
      </w:r>
      <w:r>
        <w:rPr>
          <w:sz w:val="22"/>
        </w:rPr>
        <w:t>104,</w:t>
      </w:r>
      <w:r>
        <w:rPr>
          <w:spacing w:val="29"/>
          <w:sz w:val="22"/>
        </w:rPr>
        <w:t> </w:t>
      </w:r>
      <w:r>
        <w:rPr>
          <w:sz w:val="22"/>
        </w:rPr>
        <w:t>2019,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74–94.</w:t>
      </w:r>
    </w:p>
    <w:p>
      <w:pPr>
        <w:pStyle w:val="BodyText"/>
        <w:spacing w:line="237" w:lineRule="auto" w:before="175"/>
        <w:ind w:right="716" w:hanging="327"/>
        <w:jc w:val="both"/>
      </w:pPr>
      <w:r>
        <w:rPr/>
        <w:t>65 “Financial Contagion in the Laboratory:</w:t>
      </w:r>
      <w:r>
        <w:rPr>
          <w:spacing w:val="34"/>
        </w:rPr>
        <w:t> </w:t>
      </w:r>
      <w:r>
        <w:rPr/>
        <w:t>Does Network Structure Matter?,” with Akaterini Karadimitropoulou and Melanie Parravano, </w:t>
      </w:r>
      <w:r>
        <w:rPr>
          <w:rFonts w:ascii="Palatino Linotype" w:hAnsi="Palatino Linotype"/>
          <w:i/>
        </w:rPr>
        <w:t>Journal of Money, Credit, and Banking </w:t>
      </w:r>
      <w:r>
        <w:rPr/>
        <w:t>51, 2019, </w:t>
      </w:r>
      <w:r>
        <w:rPr>
          <w:spacing w:val="-2"/>
        </w:rPr>
        <w:t>1097–1136.</w:t>
      </w:r>
    </w:p>
    <w:p>
      <w:pPr>
        <w:spacing w:line="218" w:lineRule="auto" w:before="183"/>
        <w:ind w:left="545" w:right="717" w:hanging="327"/>
        <w:jc w:val="both"/>
        <w:rPr>
          <w:sz w:val="22"/>
        </w:rPr>
      </w:pPr>
      <w:r>
        <w:rPr>
          <w:sz w:val="22"/>
        </w:rPr>
        <w:t>64</w:t>
      </w:r>
      <w:r>
        <w:rPr>
          <w:spacing w:val="40"/>
          <w:sz w:val="22"/>
        </w:rPr>
        <w:t> </w:t>
      </w:r>
      <w:r>
        <w:rPr>
          <w:sz w:val="22"/>
        </w:rPr>
        <w:t>“A Classroom Experiment in Monetary Policy,” with Brian C. Jenkins, </w:t>
      </w:r>
      <w:r>
        <w:rPr>
          <w:rFonts w:ascii="Palatino Linotype" w:hAnsi="Palatino Linotype"/>
          <w:i/>
          <w:sz w:val="22"/>
        </w:rPr>
        <w:t>Journal of Economic Education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50, 2019, 89–107.</w:t>
      </w:r>
    </w:p>
    <w:p>
      <w:pPr>
        <w:spacing w:line="232" w:lineRule="auto" w:before="186"/>
        <w:ind w:left="545" w:right="717" w:hanging="327"/>
        <w:jc w:val="both"/>
        <w:rPr>
          <w:sz w:val="22"/>
        </w:rPr>
      </w:pPr>
      <w:r>
        <w:rPr>
          <w:sz w:val="22"/>
        </w:rPr>
        <w:t>63 “Learning Correlated Equilibria:</w:t>
      </w:r>
      <w:r>
        <w:rPr>
          <w:spacing w:val="40"/>
          <w:sz w:val="22"/>
        </w:rPr>
        <w:t> </w:t>
      </w:r>
      <w:r>
        <w:rPr>
          <w:sz w:val="22"/>
        </w:rPr>
        <w:t>An Evolutionary Approach,” with Jasmina Arifovic and Joshua</w:t>
      </w:r>
      <w:r>
        <w:rPr>
          <w:spacing w:val="40"/>
          <w:sz w:val="22"/>
        </w:rPr>
        <w:t> </w:t>
      </w:r>
      <w:r>
        <w:rPr>
          <w:sz w:val="22"/>
        </w:rPr>
        <w:t>F.</w:t>
      </w:r>
      <w:r>
        <w:rPr>
          <w:spacing w:val="40"/>
          <w:sz w:val="22"/>
        </w:rPr>
        <w:t> </w:t>
      </w:r>
      <w:r>
        <w:rPr>
          <w:sz w:val="22"/>
        </w:rPr>
        <w:t>Boitnott,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Behavior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157,</w:t>
      </w:r>
      <w:r>
        <w:rPr>
          <w:spacing w:val="40"/>
          <w:sz w:val="22"/>
        </w:rPr>
        <w:t> </w:t>
      </w:r>
      <w:r>
        <w:rPr>
          <w:sz w:val="22"/>
        </w:rPr>
        <w:t>2019,</w:t>
      </w:r>
      <w:r>
        <w:rPr>
          <w:spacing w:val="40"/>
          <w:sz w:val="22"/>
        </w:rPr>
        <w:t> </w:t>
      </w:r>
      <w:r>
        <w:rPr>
          <w:sz w:val="22"/>
        </w:rPr>
        <w:t>171–190.</w:t>
      </w:r>
    </w:p>
    <w:p>
      <w:pPr>
        <w:spacing w:line="252" w:lineRule="auto" w:before="175"/>
        <w:ind w:left="545" w:right="717" w:hanging="327"/>
        <w:jc w:val="both"/>
        <w:rPr>
          <w:sz w:val="18"/>
        </w:rPr>
      </w:pPr>
      <w:r>
        <w:rPr>
          <w:sz w:val="22"/>
        </w:rPr>
        <w:t>62 “An Experimental Test of the Lucas Asset Pricing Model,” with Sean Crockett and Yehuda Izhakian, </w:t>
      </w:r>
      <w:r>
        <w:rPr>
          <w:rFonts w:ascii="Palatino Linotype" w:hAnsi="Palatino Linotype"/>
          <w:i/>
          <w:sz w:val="22"/>
        </w:rPr>
        <w:t>Review of Economic Studies </w:t>
      </w:r>
      <w:r>
        <w:rPr>
          <w:sz w:val="22"/>
        </w:rPr>
        <w:t>86, 2019, 627–667.</w:t>
      </w:r>
      <w:r>
        <w:rPr>
          <w:spacing w:val="32"/>
          <w:sz w:val="22"/>
        </w:rPr>
        <w:t> </w:t>
      </w:r>
      <w:r>
        <w:rPr>
          <w:sz w:val="18"/>
        </w:rPr>
        <w:t>(Selected for special recognition in 2020 by the Society for Experimental Finance).</w:t>
      </w:r>
    </w:p>
    <w:p>
      <w:pPr>
        <w:pStyle w:val="BodyText"/>
        <w:spacing w:line="246" w:lineRule="exact" w:before="194"/>
        <w:ind w:left="219"/>
      </w:pPr>
      <w:r>
        <w:rPr/>
        <w:t>61</w:t>
      </w:r>
      <w:r>
        <w:rPr>
          <w:spacing w:val="20"/>
        </w:rPr>
        <w:t> </w:t>
      </w:r>
      <w:r>
        <w:rPr/>
        <w:t>“An</w:t>
      </w:r>
      <w:r>
        <w:rPr>
          <w:spacing w:val="-10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Study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Bond</w:t>
      </w:r>
      <w:r>
        <w:rPr>
          <w:spacing w:val="-10"/>
        </w:rPr>
        <w:t> </w:t>
      </w:r>
      <w:r>
        <w:rPr/>
        <w:t>Market</w:t>
      </w:r>
      <w:r>
        <w:rPr>
          <w:spacing w:val="-9"/>
        </w:rPr>
        <w:t> </w:t>
      </w:r>
      <w:r>
        <w:rPr/>
        <w:t>Pricing,”</w:t>
      </w:r>
      <w:r>
        <w:rPr>
          <w:spacing w:val="3"/>
        </w:rPr>
        <w:t> </w:t>
      </w:r>
      <w:r>
        <w:rPr/>
        <w:t>with</w:t>
      </w:r>
      <w:r>
        <w:rPr>
          <w:spacing w:val="-10"/>
        </w:rPr>
        <w:t> </w:t>
      </w:r>
      <w:r>
        <w:rPr/>
        <w:t>Matthias</w:t>
      </w:r>
      <w:r>
        <w:rPr>
          <w:spacing w:val="-9"/>
        </w:rPr>
        <w:t> </w:t>
      </w:r>
      <w:r>
        <w:rPr/>
        <w:t>Weber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Arthur</w:t>
      </w:r>
      <w:r>
        <w:rPr>
          <w:spacing w:val="-9"/>
        </w:rPr>
        <w:t> </w:t>
      </w:r>
      <w:r>
        <w:rPr>
          <w:spacing w:val="-2"/>
        </w:rPr>
        <w:t>Schram,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Finance</w:t>
      </w:r>
      <w:r>
        <w:rPr>
          <w:rFonts w:ascii="Palatino Linotype" w:hAnsi="Palatino Linotype"/>
          <w:i/>
          <w:spacing w:val="42"/>
          <w:sz w:val="22"/>
        </w:rPr>
        <w:t> </w:t>
      </w:r>
      <w:r>
        <w:rPr>
          <w:sz w:val="22"/>
        </w:rPr>
        <w:t>73,</w:t>
      </w:r>
      <w:r>
        <w:rPr>
          <w:spacing w:val="26"/>
          <w:sz w:val="22"/>
        </w:rPr>
        <w:t> </w:t>
      </w:r>
      <w:r>
        <w:rPr>
          <w:sz w:val="22"/>
        </w:rPr>
        <w:t>2018,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1857–1892.</w:t>
      </w:r>
    </w:p>
    <w:p>
      <w:pPr>
        <w:pStyle w:val="BodyText"/>
        <w:spacing w:line="232" w:lineRule="auto" w:before="179"/>
        <w:ind w:right="716" w:hanging="327"/>
        <w:jc w:val="both"/>
      </w:pPr>
      <w:r>
        <w:rPr/>
        <w:t>60 “Equilibrium Selection in Similar Repeated Games:</w:t>
      </w:r>
      <w:r>
        <w:rPr>
          <w:spacing w:val="33"/>
        </w:rPr>
        <w:t> </w:t>
      </w:r>
      <w:r>
        <w:rPr/>
        <w:t>Experimental Evidence on the Role of Precedents,”</w:t>
      </w:r>
      <w:r>
        <w:rPr>
          <w:spacing w:val="27"/>
        </w:rPr>
        <w:t> </w:t>
      </w:r>
      <w:r>
        <w:rPr/>
        <w:t>with Dietmar Fehr, </w:t>
      </w:r>
      <w:r>
        <w:rPr>
          <w:rFonts w:ascii="Palatino Linotype" w:hAnsi="Palatino Linotype"/>
          <w:i/>
        </w:rPr>
        <w:t>Experimental Economics</w:t>
      </w:r>
      <w:r>
        <w:rPr>
          <w:rFonts w:ascii="Palatino Linotype" w:hAnsi="Palatino Linotype"/>
          <w:i/>
          <w:spacing w:val="25"/>
        </w:rPr>
        <w:t> </w:t>
      </w:r>
      <w:r>
        <w:rPr/>
        <w:t>21, 2018, 573–600.</w:t>
      </w:r>
    </w:p>
    <w:p>
      <w:pPr>
        <w:pStyle w:val="BodyText"/>
        <w:spacing w:line="246" w:lineRule="exact" w:before="176"/>
        <w:ind w:left="219"/>
      </w:pPr>
      <w:r>
        <w:rPr/>
        <w:t>59</w:t>
      </w:r>
      <w:r>
        <w:rPr>
          <w:spacing w:val="25"/>
        </w:rPr>
        <w:t> </w:t>
      </w:r>
      <w:r>
        <w:rPr/>
        <w:t>“Stochastic</w:t>
      </w:r>
      <w:r>
        <w:rPr>
          <w:spacing w:val="20"/>
        </w:rPr>
        <w:t> </w:t>
      </w:r>
      <w:r>
        <w:rPr/>
        <w:t>Asymmetric</w:t>
      </w:r>
      <w:r>
        <w:rPr>
          <w:spacing w:val="19"/>
        </w:rPr>
        <w:t> </w:t>
      </w:r>
      <w:r>
        <w:rPr/>
        <w:t>Blotto</w:t>
      </w:r>
      <w:r>
        <w:rPr>
          <w:spacing w:val="20"/>
        </w:rPr>
        <w:t> </w:t>
      </w:r>
      <w:r>
        <w:rPr/>
        <w:t>Games:</w:t>
      </w:r>
      <w:r>
        <w:rPr>
          <w:spacing w:val="57"/>
        </w:rPr>
        <w:t> </w:t>
      </w:r>
      <w:r>
        <w:rPr/>
        <w:t>An</w:t>
      </w:r>
      <w:r>
        <w:rPr>
          <w:spacing w:val="19"/>
        </w:rPr>
        <w:t> </w:t>
      </w:r>
      <w:r>
        <w:rPr/>
        <w:t>Experimental</w:t>
      </w:r>
      <w:r>
        <w:rPr>
          <w:spacing w:val="19"/>
        </w:rPr>
        <w:t> </w:t>
      </w:r>
      <w:r>
        <w:rPr/>
        <w:t>Study,”</w:t>
      </w:r>
      <w:r>
        <w:rPr>
          <w:spacing w:val="38"/>
        </w:rPr>
        <w:t> </w:t>
      </w:r>
      <w:r>
        <w:rPr/>
        <w:t>with</w:t>
      </w:r>
      <w:r>
        <w:rPr>
          <w:spacing w:val="19"/>
        </w:rPr>
        <w:t> </w:t>
      </w:r>
      <w:r>
        <w:rPr/>
        <w:t>Alexander</w:t>
      </w:r>
      <w:r>
        <w:rPr>
          <w:spacing w:val="20"/>
        </w:rPr>
        <w:t> </w:t>
      </w:r>
      <w:r>
        <w:rPr>
          <w:spacing w:val="-2"/>
        </w:rPr>
        <w:t>Matros,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8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Behavior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8"/>
          <w:sz w:val="22"/>
        </w:rPr>
        <w:t> </w:t>
      </w:r>
      <w:r>
        <w:rPr>
          <w:rFonts w:ascii="Palatino Linotype" w:hAnsi="Palatino Linotype"/>
          <w:i/>
          <w:sz w:val="22"/>
        </w:rPr>
        <w:t>Organization</w:t>
      </w:r>
      <w:r>
        <w:rPr>
          <w:rFonts w:ascii="Palatino Linotype" w:hAnsi="Palatino Linotype"/>
          <w:i/>
          <w:spacing w:val="54"/>
          <w:sz w:val="22"/>
        </w:rPr>
        <w:t> </w:t>
      </w:r>
      <w:r>
        <w:rPr>
          <w:sz w:val="22"/>
        </w:rPr>
        <w:t>139,</w:t>
      </w:r>
      <w:r>
        <w:rPr>
          <w:spacing w:val="34"/>
          <w:sz w:val="22"/>
        </w:rPr>
        <w:t> </w:t>
      </w:r>
      <w:r>
        <w:rPr>
          <w:sz w:val="22"/>
        </w:rPr>
        <w:t>2017,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88–105.</w:t>
      </w:r>
    </w:p>
    <w:p>
      <w:pPr>
        <w:pStyle w:val="BodyText"/>
        <w:spacing w:line="232" w:lineRule="auto" w:before="179"/>
        <w:ind w:right="717" w:hanging="327"/>
        <w:jc w:val="both"/>
      </w:pPr>
      <w:r>
        <w:rPr/>
        <w:t>58 “Voting with Endogenous Information Acquisition:</w:t>
      </w:r>
      <w:r>
        <w:rPr>
          <w:spacing w:val="40"/>
        </w:rPr>
        <w:t> </w:t>
      </w:r>
      <w:r>
        <w:rPr/>
        <w:t>Experimental Evidence,” with Sourav Bhattacharya and SunTak Kim, </w:t>
      </w:r>
      <w:r>
        <w:rPr>
          <w:rFonts w:ascii="Palatino Linotype" w:hAnsi="Palatino Linotype"/>
          <w:i/>
        </w:rPr>
        <w:t>Games and Economic Behavior</w:t>
      </w:r>
      <w:r>
        <w:rPr>
          <w:rFonts w:ascii="Palatino Linotype" w:hAnsi="Palatino Linotype"/>
          <w:i/>
          <w:spacing w:val="40"/>
        </w:rPr>
        <w:t> </w:t>
      </w:r>
      <w:r>
        <w:rPr/>
        <w:t>102, 2017, 316–338.</w:t>
      </w:r>
    </w:p>
    <w:p>
      <w:pPr>
        <w:pStyle w:val="BodyText"/>
        <w:spacing w:line="232" w:lineRule="auto" w:before="181"/>
        <w:ind w:right="716" w:hanging="327"/>
        <w:jc w:val="both"/>
      </w:pPr>
      <w:r>
        <w:rPr/>
        <w:t>57 “Coordination via Correlation: An Experimental Study,” with Ernest K. Lai and Wooyoung Lim, </w:t>
      </w:r>
      <w:r>
        <w:rPr>
          <w:rFonts w:ascii="Palatino Linotype" w:hAnsi="Palatino Linotype"/>
          <w:i/>
        </w:rPr>
        <w:t>Economic Theory</w:t>
      </w:r>
      <w:r>
        <w:rPr>
          <w:rFonts w:ascii="Palatino Linotype" w:hAnsi="Palatino Linotype"/>
          <w:i/>
          <w:spacing w:val="40"/>
        </w:rPr>
        <w:t> </w:t>
      </w:r>
      <w:r>
        <w:rPr/>
        <w:t>64, 2017, 265–304.</w:t>
      </w:r>
    </w:p>
    <w:p>
      <w:pPr>
        <w:pStyle w:val="BodyText"/>
        <w:spacing w:after="0" w:line="232" w:lineRule="auto"/>
        <w:jc w:val="both"/>
        <w:sectPr>
          <w:pgSz w:w="12240" w:h="15840"/>
          <w:pgMar w:header="0" w:footer="848" w:top="1380" w:bottom="1040" w:left="1440" w:right="720"/>
        </w:sectPr>
      </w:pPr>
    </w:p>
    <w:p>
      <w:pPr>
        <w:spacing w:line="218" w:lineRule="auto" w:before="69"/>
        <w:ind w:left="545" w:right="718" w:hanging="327"/>
        <w:jc w:val="left"/>
        <w:rPr>
          <w:sz w:val="22"/>
        </w:rPr>
      </w:pPr>
      <w:r>
        <w:rPr>
          <w:sz w:val="22"/>
        </w:rPr>
        <w:t>56</w:t>
      </w:r>
      <w:r>
        <w:rPr>
          <w:spacing w:val="40"/>
          <w:sz w:val="22"/>
        </w:rPr>
        <w:t> </w:t>
      </w:r>
      <w:r>
        <w:rPr>
          <w:sz w:val="22"/>
        </w:rPr>
        <w:t>“Group</w:t>
      </w:r>
      <w:r>
        <w:rPr>
          <w:spacing w:val="24"/>
          <w:sz w:val="22"/>
        </w:rPr>
        <w:t> </w:t>
      </w:r>
      <w:r>
        <w:rPr>
          <w:sz w:val="22"/>
        </w:rPr>
        <w:t>Size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Cooperation</w:t>
      </w:r>
      <w:r>
        <w:rPr>
          <w:spacing w:val="24"/>
          <w:sz w:val="22"/>
        </w:rPr>
        <w:t> </w:t>
      </w:r>
      <w:r>
        <w:rPr>
          <w:sz w:val="22"/>
        </w:rPr>
        <w:t>Among</w:t>
      </w:r>
      <w:r>
        <w:rPr>
          <w:spacing w:val="24"/>
          <w:sz w:val="22"/>
        </w:rPr>
        <w:t> </w:t>
      </w:r>
      <w:r>
        <w:rPr>
          <w:sz w:val="22"/>
        </w:rPr>
        <w:t>Strangers,”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24"/>
          <w:sz w:val="22"/>
        </w:rPr>
        <w:t> </w:t>
      </w:r>
      <w:r>
        <w:rPr>
          <w:sz w:val="22"/>
        </w:rPr>
        <w:t>Huan</w:t>
      </w:r>
      <w:r>
        <w:rPr>
          <w:spacing w:val="24"/>
          <w:sz w:val="22"/>
        </w:rPr>
        <w:t> </w:t>
      </w:r>
      <w:r>
        <w:rPr>
          <w:sz w:val="22"/>
        </w:rPr>
        <w:t>Xie,</w:t>
      </w:r>
      <w:r>
        <w:rPr>
          <w:spacing w:val="28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26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26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26"/>
          <w:sz w:val="22"/>
        </w:rPr>
        <w:t> </w:t>
      </w:r>
      <w:r>
        <w:rPr>
          <w:rFonts w:ascii="Palatino Linotype" w:hAnsi="Palatino Linotype"/>
          <w:i/>
          <w:sz w:val="22"/>
        </w:rPr>
        <w:t>Be- havior and 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126, 2016, 55–74.</w:t>
      </w:r>
    </w:p>
    <w:p>
      <w:pPr>
        <w:spacing w:line="242" w:lineRule="auto" w:before="147"/>
        <w:ind w:left="545" w:right="718" w:hanging="327"/>
        <w:jc w:val="left"/>
        <w:rPr>
          <w:sz w:val="22"/>
        </w:rPr>
      </w:pPr>
      <w:r>
        <w:rPr>
          <w:sz w:val="22"/>
        </w:rPr>
        <w:t>55</w:t>
      </w:r>
      <w:r>
        <w:rPr>
          <w:spacing w:val="39"/>
          <w:sz w:val="22"/>
        </w:rPr>
        <w:t> </w:t>
      </w:r>
      <w:r>
        <w:rPr>
          <w:sz w:val="22"/>
        </w:rPr>
        <w:t>“Birth,</w:t>
      </w:r>
      <w:r>
        <w:rPr>
          <w:spacing w:val="-2"/>
          <w:sz w:val="22"/>
        </w:rPr>
        <w:t> </w:t>
      </w:r>
      <w:r>
        <w:rPr>
          <w:sz w:val="22"/>
        </w:rPr>
        <w:t>Death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Good</w:t>
      </w:r>
      <w:r>
        <w:rPr>
          <w:spacing w:val="-3"/>
          <w:sz w:val="22"/>
        </w:rPr>
        <w:t> </w:t>
      </w:r>
      <w:r>
        <w:rPr>
          <w:sz w:val="22"/>
        </w:rPr>
        <w:t>Provision,” with</w:t>
      </w:r>
      <w:r>
        <w:rPr>
          <w:spacing w:val="-4"/>
          <w:sz w:val="22"/>
        </w:rPr>
        <w:t> </w:t>
      </w:r>
      <w:r>
        <w:rPr>
          <w:sz w:val="22"/>
        </w:rPr>
        <w:t>Jonathan</w:t>
      </w:r>
      <w:r>
        <w:rPr>
          <w:spacing w:val="-4"/>
          <w:sz w:val="22"/>
        </w:rPr>
        <w:t> </w:t>
      </w:r>
      <w:r>
        <w:rPr>
          <w:sz w:val="22"/>
        </w:rPr>
        <w:t>Lafky,</w:t>
      </w:r>
      <w:r>
        <w:rPr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Experimental Economics </w:t>
      </w:r>
      <w:r>
        <w:rPr>
          <w:sz w:val="22"/>
        </w:rPr>
        <w:t>19, 2016, 317–341.</w:t>
      </w:r>
    </w:p>
    <w:p>
      <w:pPr>
        <w:spacing w:line="218" w:lineRule="auto" w:before="176"/>
        <w:ind w:left="545" w:right="718" w:hanging="327"/>
        <w:jc w:val="left"/>
        <w:rPr>
          <w:sz w:val="22"/>
        </w:rPr>
      </w:pPr>
      <w:r>
        <w:rPr>
          <w:sz w:val="22"/>
        </w:rPr>
        <w:t>54</w:t>
      </w:r>
      <w:r>
        <w:rPr>
          <w:spacing w:val="26"/>
          <w:sz w:val="22"/>
        </w:rPr>
        <w:t> </w:t>
      </w:r>
      <w:r>
        <w:rPr>
          <w:sz w:val="22"/>
        </w:rPr>
        <w:t>“Adaptive</w:t>
      </w:r>
      <w:r>
        <w:rPr>
          <w:spacing w:val="-13"/>
          <w:sz w:val="22"/>
        </w:rPr>
        <w:t> </w:t>
      </w:r>
      <w:r>
        <w:rPr>
          <w:sz w:val="22"/>
        </w:rPr>
        <w:t>versus</w:t>
      </w:r>
      <w:r>
        <w:rPr>
          <w:spacing w:val="-13"/>
          <w:sz w:val="22"/>
        </w:rPr>
        <w:t> </w:t>
      </w:r>
      <w:r>
        <w:rPr>
          <w:sz w:val="22"/>
        </w:rPr>
        <w:t>Eductive</w:t>
      </w:r>
      <w:r>
        <w:rPr>
          <w:spacing w:val="-13"/>
          <w:sz w:val="22"/>
        </w:rPr>
        <w:t> </w:t>
      </w:r>
      <w:r>
        <w:rPr>
          <w:sz w:val="22"/>
        </w:rPr>
        <w:t>Learning:</w:t>
      </w:r>
      <w:r>
        <w:rPr>
          <w:spacing w:val="11"/>
          <w:sz w:val="22"/>
        </w:rPr>
        <w:t> </w:t>
      </w:r>
      <w:r>
        <w:rPr>
          <w:sz w:val="22"/>
        </w:rPr>
        <w:t>Theory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Evidence,” with</w:t>
      </w:r>
      <w:r>
        <w:rPr>
          <w:spacing w:val="-13"/>
          <w:sz w:val="22"/>
        </w:rPr>
        <w:t> </w:t>
      </w:r>
      <w:r>
        <w:rPr>
          <w:sz w:val="22"/>
        </w:rPr>
        <w:t>Te</w:t>
      </w:r>
      <w:r>
        <w:rPr>
          <w:spacing w:val="-13"/>
          <w:sz w:val="22"/>
        </w:rPr>
        <w:t> </w:t>
      </w:r>
      <w:r>
        <w:rPr>
          <w:sz w:val="22"/>
        </w:rPr>
        <w:t>Bao,</w:t>
      </w:r>
      <w:r>
        <w:rPr>
          <w:spacing w:val="-10"/>
          <w:sz w:val="22"/>
        </w:rPr>
        <w:t> </w:t>
      </w:r>
      <w:r>
        <w:rPr>
          <w:rFonts w:ascii="Palatino Linotype" w:hAnsi="Palatino Linotype"/>
          <w:i/>
          <w:sz w:val="22"/>
        </w:rPr>
        <w:t>European</w:t>
      </w:r>
      <w:r>
        <w:rPr>
          <w:rFonts w:ascii="Palatino Linotype" w:hAnsi="Palatino Linotype"/>
          <w:i/>
          <w:spacing w:val="-10"/>
          <w:sz w:val="22"/>
        </w:rPr>
        <w:t> </w:t>
      </w:r>
      <w:r>
        <w:rPr>
          <w:rFonts w:ascii="Palatino Linotype" w:hAnsi="Palatino Linotype"/>
          <w:i/>
          <w:sz w:val="22"/>
        </w:rPr>
        <w:t>Economic Review</w:t>
      </w:r>
      <w:r>
        <w:rPr>
          <w:rFonts w:ascii="Palatino Linotype" w:hAnsi="Palatino Linotype"/>
          <w:i/>
          <w:spacing w:val="35"/>
          <w:sz w:val="22"/>
        </w:rPr>
        <w:t> </w:t>
      </w:r>
      <w:r>
        <w:rPr>
          <w:sz w:val="22"/>
        </w:rPr>
        <w:t>83, 2016, 64–89.</w:t>
      </w:r>
    </w:p>
    <w:p>
      <w:pPr>
        <w:pStyle w:val="BodyText"/>
        <w:spacing w:line="218" w:lineRule="auto" w:before="168"/>
        <w:ind w:right="718" w:hanging="327"/>
      </w:pPr>
      <w:r>
        <w:rPr/>
        <w:t>53</w:t>
      </w:r>
      <w:r>
        <w:rPr>
          <w:spacing w:val="28"/>
        </w:rPr>
        <w:t> </w:t>
      </w:r>
      <w:r>
        <w:rPr/>
        <w:t>“Stochastic</w:t>
      </w:r>
      <w:r>
        <w:rPr>
          <w:spacing w:val="19"/>
        </w:rPr>
        <w:t> </w:t>
      </w:r>
      <w:r>
        <w:rPr/>
        <w:t>Asymmetric</w:t>
      </w:r>
      <w:r>
        <w:rPr>
          <w:spacing w:val="19"/>
        </w:rPr>
        <w:t> </w:t>
      </w:r>
      <w:r>
        <w:rPr/>
        <w:t>Blotto</w:t>
      </w:r>
      <w:r>
        <w:rPr>
          <w:spacing w:val="19"/>
        </w:rPr>
        <w:t> </w:t>
      </w:r>
      <w:r>
        <w:rPr/>
        <w:t>Games:</w:t>
      </w:r>
      <w:r>
        <w:rPr>
          <w:spacing w:val="55"/>
        </w:rPr>
        <w:t> </w:t>
      </w:r>
      <w:r>
        <w:rPr/>
        <w:t>Some</w:t>
      </w:r>
      <w:r>
        <w:rPr>
          <w:spacing w:val="19"/>
        </w:rPr>
        <w:t> </w:t>
      </w:r>
      <w:r>
        <w:rPr/>
        <w:t>New</w:t>
      </w:r>
      <w:r>
        <w:rPr>
          <w:spacing w:val="19"/>
        </w:rPr>
        <w:t> </w:t>
      </w:r>
      <w:r>
        <w:rPr/>
        <w:t>Results,”</w:t>
      </w:r>
      <w:r>
        <w:rPr>
          <w:spacing w:val="37"/>
        </w:rPr>
        <w:t> </w:t>
      </w:r>
      <w:r>
        <w:rPr/>
        <w:t>with</w:t>
      </w:r>
      <w:r>
        <w:rPr>
          <w:spacing w:val="19"/>
        </w:rPr>
        <w:t> </w:t>
      </w:r>
      <w:r>
        <w:rPr/>
        <w:t>Alexander</w:t>
      </w:r>
      <w:r>
        <w:rPr>
          <w:spacing w:val="19"/>
        </w:rPr>
        <w:t> </w:t>
      </w:r>
      <w:r>
        <w:rPr/>
        <w:t>Matros,</w:t>
      </w:r>
      <w:r>
        <w:rPr>
          <w:spacing w:val="24"/>
        </w:rPr>
        <w:t> </w:t>
      </w:r>
      <w:r>
        <w:rPr>
          <w:rFonts w:ascii="Palatino Linotype" w:hAnsi="Palatino Linotype"/>
          <w:i/>
        </w:rPr>
        <w:t>Eco- nomics Letters</w:t>
      </w:r>
      <w:r>
        <w:rPr>
          <w:rFonts w:ascii="Palatino Linotype" w:hAnsi="Palatino Linotype"/>
          <w:i/>
          <w:spacing w:val="40"/>
        </w:rPr>
        <w:t> </w:t>
      </w:r>
      <w:r>
        <w:rPr/>
        <w:t>134, 2015, 4–8.</w:t>
      </w:r>
    </w:p>
    <w:p>
      <w:pPr>
        <w:pStyle w:val="BodyText"/>
        <w:spacing w:line="218" w:lineRule="auto" w:before="167"/>
        <w:ind w:hanging="327"/>
      </w:pPr>
      <w:r>
        <w:rPr>
          <w:spacing w:val="-2"/>
        </w:rPr>
        <w:t>52</w:t>
      </w:r>
      <w:r>
        <w:rPr>
          <w:spacing w:val="17"/>
        </w:rPr>
        <w:t> </w:t>
      </w:r>
      <w:r>
        <w:rPr>
          <w:spacing w:val="-2"/>
        </w:rPr>
        <w:t>“Real-Time,</w:t>
      </w:r>
      <w:r>
        <w:rPr>
          <w:spacing w:val="-11"/>
        </w:rPr>
        <w:t> </w:t>
      </w:r>
      <w:r>
        <w:rPr>
          <w:spacing w:val="-2"/>
        </w:rPr>
        <w:t>Adaptive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via</w:t>
      </w:r>
      <w:r>
        <w:rPr>
          <w:spacing w:val="-12"/>
        </w:rPr>
        <w:t> </w:t>
      </w:r>
      <w:r>
        <w:rPr>
          <w:spacing w:val="-2"/>
        </w:rPr>
        <w:t>Parameterized</w:t>
      </w:r>
      <w:r>
        <w:rPr>
          <w:spacing w:val="-11"/>
        </w:rPr>
        <w:t> </w:t>
      </w:r>
      <w:r>
        <w:rPr>
          <w:spacing w:val="-2"/>
        </w:rPr>
        <w:t>Expectations,”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Michele</w:t>
      </w:r>
      <w:r>
        <w:rPr>
          <w:spacing w:val="-11"/>
        </w:rPr>
        <w:t> </w:t>
      </w:r>
      <w:r>
        <w:rPr>
          <w:spacing w:val="-2"/>
        </w:rPr>
        <w:t>Berardi,</w:t>
      </w:r>
      <w:r>
        <w:rPr>
          <w:spacing w:val="-11"/>
        </w:rPr>
        <w:t> </w:t>
      </w:r>
      <w:r>
        <w:rPr>
          <w:rFonts w:ascii="Palatino Linotype" w:hAnsi="Palatino Linotype"/>
          <w:i/>
          <w:spacing w:val="-2"/>
        </w:rPr>
        <w:t>Macroe- </w:t>
      </w:r>
      <w:r>
        <w:rPr>
          <w:rFonts w:ascii="Palatino Linotype" w:hAnsi="Palatino Linotype"/>
          <w:i/>
        </w:rPr>
        <w:t>conomic Dynamics</w:t>
      </w:r>
      <w:r>
        <w:rPr>
          <w:rFonts w:ascii="Palatino Linotype" w:hAnsi="Palatino Linotype"/>
          <w:i/>
          <w:spacing w:val="40"/>
        </w:rPr>
        <w:t> </w:t>
      </w:r>
      <w:r>
        <w:rPr/>
        <w:t>19, 2015, 245–269.</w:t>
      </w:r>
    </w:p>
    <w:p>
      <w:pPr>
        <w:pStyle w:val="BodyText"/>
        <w:spacing w:line="246" w:lineRule="exact" w:before="176"/>
        <w:ind w:left="219"/>
      </w:pPr>
      <w:r>
        <w:rPr/>
        <w:t>51</w:t>
      </w:r>
      <w:r>
        <w:rPr>
          <w:spacing w:val="18"/>
        </w:rPr>
        <w:t> </w:t>
      </w:r>
      <w:r>
        <w:rPr/>
        <w:t>“Cooperation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Signaling</w:t>
      </w:r>
      <w:r>
        <w:rPr>
          <w:spacing w:val="13"/>
        </w:rPr>
        <w:t> </w:t>
      </w:r>
      <w:r>
        <w:rPr/>
        <w:t>with</w:t>
      </w:r>
      <w:r>
        <w:rPr>
          <w:spacing w:val="12"/>
        </w:rPr>
        <w:t> </w:t>
      </w:r>
      <w:r>
        <w:rPr/>
        <w:t>Uncertain</w:t>
      </w:r>
      <w:r>
        <w:rPr>
          <w:spacing w:val="13"/>
        </w:rPr>
        <w:t> </w:t>
      </w:r>
      <w:r>
        <w:rPr/>
        <w:t>Social</w:t>
      </w:r>
      <w:r>
        <w:rPr>
          <w:spacing w:val="12"/>
        </w:rPr>
        <w:t> </w:t>
      </w:r>
      <w:r>
        <w:rPr/>
        <w:t>Preferences,”</w:t>
      </w:r>
      <w:r>
        <w:rPr>
          <w:spacing w:val="29"/>
        </w:rPr>
        <w:t> </w:t>
      </w:r>
      <w:r>
        <w:rPr/>
        <w:t>with</w:t>
      </w:r>
      <w:r>
        <w:rPr>
          <w:spacing w:val="13"/>
        </w:rPr>
        <w:t> </w:t>
      </w:r>
      <w:r>
        <w:rPr/>
        <w:t>Félix</w:t>
      </w:r>
      <w:r>
        <w:rPr>
          <w:spacing w:val="13"/>
        </w:rPr>
        <w:t> </w:t>
      </w:r>
      <w:r>
        <w:rPr/>
        <w:t>Muñoz-</w:t>
      </w:r>
      <w:r>
        <w:rPr>
          <w:spacing w:val="-2"/>
        </w:rPr>
        <w:t>García,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Theory</w:t>
      </w:r>
      <w:r>
        <w:rPr>
          <w:rFonts w:ascii="Palatino Linotype" w:hAnsi="Palatino Linotype"/>
          <w:i/>
          <w:spacing w:val="21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22"/>
          <w:sz w:val="22"/>
        </w:rPr>
        <w:t> </w:t>
      </w:r>
      <w:r>
        <w:rPr>
          <w:rFonts w:ascii="Palatino Linotype" w:hAnsi="Palatino Linotype"/>
          <w:i/>
          <w:sz w:val="22"/>
        </w:rPr>
        <w:t>Decision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sz w:val="22"/>
        </w:rPr>
        <w:t>78,</w:t>
      </w:r>
      <w:r>
        <w:rPr>
          <w:spacing w:val="19"/>
          <w:sz w:val="22"/>
        </w:rPr>
        <w:t> </w:t>
      </w:r>
      <w:r>
        <w:rPr>
          <w:sz w:val="22"/>
        </w:rPr>
        <w:t>2015,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45–75.</w:t>
      </w:r>
    </w:p>
    <w:p>
      <w:pPr>
        <w:spacing w:line="232" w:lineRule="auto" w:before="176"/>
        <w:ind w:left="545" w:right="718" w:hanging="327"/>
        <w:jc w:val="left"/>
        <w:rPr>
          <w:sz w:val="22"/>
        </w:rPr>
      </w:pPr>
      <w:r>
        <w:rPr>
          <w:spacing w:val="-4"/>
          <w:sz w:val="22"/>
        </w:rPr>
        <w:t>50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“Lifecycle Consumption Plans, Social Learning and External Habits:</w:t>
      </w:r>
      <w:r>
        <w:rPr>
          <w:spacing w:val="25"/>
          <w:sz w:val="22"/>
        </w:rPr>
        <w:t> </w:t>
      </w:r>
      <w:r>
        <w:rPr>
          <w:spacing w:val="-4"/>
          <w:sz w:val="22"/>
        </w:rPr>
        <w:t>Experimental Evidence,” </w:t>
      </w:r>
      <w:r>
        <w:rPr>
          <w:sz w:val="22"/>
        </w:rPr>
        <w:t>with</w:t>
      </w:r>
      <w:r>
        <w:rPr>
          <w:spacing w:val="30"/>
          <w:sz w:val="22"/>
        </w:rPr>
        <w:t> </w:t>
      </w:r>
      <w:r>
        <w:rPr>
          <w:sz w:val="22"/>
        </w:rPr>
        <w:t>Enrica</w:t>
      </w:r>
      <w:r>
        <w:rPr>
          <w:spacing w:val="30"/>
          <w:sz w:val="22"/>
        </w:rPr>
        <w:t> </w:t>
      </w:r>
      <w:r>
        <w:rPr>
          <w:sz w:val="22"/>
        </w:rPr>
        <w:t>Carbone,</w:t>
      </w:r>
      <w:r>
        <w:rPr>
          <w:spacing w:val="29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Behavior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4"/>
          <w:sz w:val="22"/>
        </w:rPr>
        <w:t> </w:t>
      </w:r>
      <w:r>
        <w:rPr>
          <w:rFonts w:ascii="Palatino Linotype" w:hAnsi="Palatino Linotype"/>
          <w:i/>
          <w:sz w:val="22"/>
        </w:rPr>
        <w:t>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106,</w:t>
      </w:r>
      <w:r>
        <w:rPr>
          <w:spacing w:val="30"/>
          <w:sz w:val="22"/>
        </w:rPr>
        <w:t> </w:t>
      </w:r>
      <w:r>
        <w:rPr>
          <w:sz w:val="22"/>
        </w:rPr>
        <w:t>2014,</w:t>
      </w:r>
      <w:r>
        <w:rPr>
          <w:spacing w:val="30"/>
          <w:sz w:val="22"/>
        </w:rPr>
        <w:t> </w:t>
      </w:r>
      <w:r>
        <w:rPr>
          <w:sz w:val="22"/>
        </w:rPr>
        <w:t>413–427.</w:t>
      </w:r>
    </w:p>
    <w:p>
      <w:pPr>
        <w:pStyle w:val="BodyText"/>
        <w:spacing w:line="246" w:lineRule="exact" w:before="171"/>
        <w:ind w:left="219"/>
      </w:pPr>
      <w:r>
        <w:rPr/>
        <w:t>49</w:t>
      </w:r>
      <w:r>
        <w:rPr>
          <w:spacing w:val="20"/>
        </w:rPr>
        <w:t> </w:t>
      </w:r>
      <w:r>
        <w:rPr/>
        <w:t>“Gift</w:t>
      </w:r>
      <w:r>
        <w:rPr>
          <w:spacing w:val="8"/>
        </w:rPr>
        <w:t> </w:t>
      </w:r>
      <w:r>
        <w:rPr/>
        <w:t>Exchange</w:t>
      </w:r>
      <w:r>
        <w:rPr>
          <w:spacing w:val="9"/>
        </w:rPr>
        <w:t> </w:t>
      </w:r>
      <w:r>
        <w:rPr/>
        <w:t>versus</w:t>
      </w:r>
      <w:r>
        <w:rPr>
          <w:spacing w:val="8"/>
        </w:rPr>
        <w:t> </w:t>
      </w:r>
      <w:r>
        <w:rPr/>
        <w:t>Monetary</w:t>
      </w:r>
      <w:r>
        <w:rPr>
          <w:spacing w:val="9"/>
        </w:rPr>
        <w:t> </w:t>
      </w:r>
      <w:r>
        <w:rPr/>
        <w:t>Exchange:</w:t>
      </w:r>
      <w:r>
        <w:rPr>
          <w:spacing w:val="38"/>
        </w:rPr>
        <w:t> </w:t>
      </w:r>
      <w:r>
        <w:rPr/>
        <w:t>Theory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Evidence,”</w:t>
      </w:r>
      <w:r>
        <w:rPr>
          <w:spacing w:val="24"/>
        </w:rPr>
        <w:t> </w:t>
      </w:r>
      <w:r>
        <w:rPr/>
        <w:t>with</w:t>
      </w:r>
      <w:r>
        <w:rPr>
          <w:spacing w:val="8"/>
        </w:rPr>
        <w:t> </w:t>
      </w:r>
      <w:r>
        <w:rPr/>
        <w:t>Daniela</w:t>
      </w:r>
      <w:r>
        <w:rPr>
          <w:spacing w:val="8"/>
        </w:rPr>
        <w:t> </w:t>
      </w:r>
      <w:r>
        <w:rPr>
          <w:spacing w:val="-2"/>
        </w:rPr>
        <w:t>Puzzello,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26"/>
          <w:sz w:val="22"/>
        </w:rPr>
        <w:t> </w:t>
      </w:r>
      <w:r>
        <w:rPr>
          <w:rFonts w:ascii="Palatino Linotype" w:hAnsi="Palatino Linotype"/>
          <w:i/>
          <w:sz w:val="22"/>
        </w:rPr>
        <w:t>Review</w:t>
      </w:r>
      <w:r>
        <w:rPr>
          <w:rFonts w:ascii="Palatino Linotype" w:hAnsi="Palatino Linotype"/>
          <w:i/>
          <w:spacing w:val="45"/>
          <w:sz w:val="22"/>
        </w:rPr>
        <w:t> </w:t>
      </w:r>
      <w:r>
        <w:rPr>
          <w:sz w:val="22"/>
        </w:rPr>
        <w:t>104,</w:t>
      </w:r>
      <w:r>
        <w:rPr>
          <w:spacing w:val="23"/>
          <w:sz w:val="22"/>
        </w:rPr>
        <w:t> </w:t>
      </w:r>
      <w:r>
        <w:rPr>
          <w:sz w:val="22"/>
        </w:rPr>
        <w:t>2014,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1735–1776.</w:t>
      </w:r>
    </w:p>
    <w:p>
      <w:pPr>
        <w:pStyle w:val="BodyText"/>
        <w:spacing w:line="232" w:lineRule="auto" w:before="175"/>
        <w:ind w:right="718" w:hanging="327"/>
      </w:pPr>
      <w:r>
        <w:rPr>
          <w:spacing w:val="-2"/>
        </w:rPr>
        <w:t>48</w:t>
      </w:r>
      <w:r>
        <w:rPr>
          <w:spacing w:val="32"/>
        </w:rPr>
        <w:t> </w:t>
      </w:r>
      <w:r>
        <w:rPr>
          <w:spacing w:val="-2"/>
        </w:rPr>
        <w:t>“Compulsory</w:t>
      </w:r>
      <w:r>
        <w:rPr>
          <w:spacing w:val="11"/>
        </w:rPr>
        <w:t> </w:t>
      </w:r>
      <w:r>
        <w:rPr>
          <w:spacing w:val="-2"/>
        </w:rPr>
        <w:t>versus</w:t>
      </w:r>
      <w:r>
        <w:rPr>
          <w:spacing w:val="11"/>
        </w:rPr>
        <w:t> </w:t>
      </w:r>
      <w:r>
        <w:rPr>
          <w:spacing w:val="-2"/>
        </w:rPr>
        <w:t>Voluntary</w:t>
      </w:r>
      <w:r>
        <w:rPr>
          <w:spacing w:val="11"/>
        </w:rPr>
        <w:t> </w:t>
      </w:r>
      <w:r>
        <w:rPr>
          <w:spacing w:val="-2"/>
        </w:rPr>
        <w:t>Voting:</w:t>
      </w:r>
      <w:r>
        <w:rPr>
          <w:spacing w:val="39"/>
        </w:rPr>
        <w:t> </w:t>
      </w:r>
      <w:r>
        <w:rPr>
          <w:spacing w:val="-2"/>
        </w:rPr>
        <w:t>An</w:t>
      </w:r>
      <w:r>
        <w:rPr>
          <w:spacing w:val="11"/>
        </w:rPr>
        <w:t> </w:t>
      </w:r>
      <w:r>
        <w:rPr>
          <w:spacing w:val="-2"/>
        </w:rPr>
        <w:t>Experimental</w:t>
      </w:r>
      <w:r>
        <w:rPr>
          <w:spacing w:val="11"/>
        </w:rPr>
        <w:t> </w:t>
      </w:r>
      <w:r>
        <w:rPr>
          <w:spacing w:val="-2"/>
        </w:rPr>
        <w:t>Study,”</w:t>
      </w:r>
      <w:r>
        <w:rPr>
          <w:spacing w:val="28"/>
        </w:rPr>
        <w:t> </w:t>
      </w:r>
      <w:r>
        <w:rPr>
          <w:spacing w:val="-2"/>
        </w:rPr>
        <w:t>with</w:t>
      </w:r>
      <w:r>
        <w:rPr>
          <w:spacing w:val="11"/>
        </w:rPr>
        <w:t> </w:t>
      </w:r>
      <w:r>
        <w:rPr>
          <w:spacing w:val="-2"/>
        </w:rPr>
        <w:t>Sourav</w:t>
      </w:r>
      <w:r>
        <w:rPr>
          <w:spacing w:val="11"/>
        </w:rPr>
        <w:t> </w:t>
      </w:r>
      <w:r>
        <w:rPr>
          <w:spacing w:val="-2"/>
        </w:rPr>
        <w:t>Bhattacharya </w:t>
      </w:r>
      <w:r>
        <w:rPr/>
        <w:t>and</w:t>
      </w:r>
      <w:r>
        <w:rPr>
          <w:spacing w:val="40"/>
        </w:rPr>
        <w:t> </w:t>
      </w:r>
      <w:r>
        <w:rPr/>
        <w:t>SunTak</w:t>
      </w:r>
      <w:r>
        <w:rPr>
          <w:spacing w:val="40"/>
        </w:rPr>
        <w:t> </w:t>
      </w:r>
      <w:r>
        <w:rPr/>
        <w:t>Kim,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Games</w:t>
      </w:r>
      <w:r>
        <w:rPr>
          <w:rFonts w:ascii="Palatino Linotype" w:hAnsi="Palatino Linotype"/>
          <w:i/>
          <w:spacing w:val="40"/>
        </w:rPr>
        <w:t> </w:t>
      </w:r>
      <w:r>
        <w:rPr>
          <w:rFonts w:ascii="Palatino Linotype" w:hAnsi="Palatino Linotype"/>
          <w:i/>
        </w:rPr>
        <w:t>and</w:t>
      </w:r>
      <w:r>
        <w:rPr>
          <w:rFonts w:ascii="Palatino Linotype" w:hAnsi="Palatino Linotype"/>
          <w:i/>
          <w:spacing w:val="40"/>
        </w:rPr>
        <w:t> </w:t>
      </w:r>
      <w:r>
        <w:rPr>
          <w:rFonts w:ascii="Palatino Linotype" w:hAnsi="Palatino Linotype"/>
          <w:i/>
        </w:rPr>
        <w:t>Economic</w:t>
      </w:r>
      <w:r>
        <w:rPr>
          <w:rFonts w:ascii="Palatino Linotype" w:hAnsi="Palatino Linotype"/>
          <w:i/>
          <w:spacing w:val="40"/>
        </w:rPr>
        <w:t> </w:t>
      </w:r>
      <w:r>
        <w:rPr>
          <w:rFonts w:ascii="Palatino Linotype" w:hAnsi="Palatino Linotype"/>
          <w:i/>
        </w:rPr>
        <w:t>Behavior</w:t>
      </w:r>
      <w:r>
        <w:rPr>
          <w:rFonts w:ascii="Palatino Linotype" w:hAnsi="Palatino Linotype"/>
          <w:i/>
          <w:spacing w:val="40"/>
        </w:rPr>
        <w:t> </w:t>
      </w:r>
      <w:r>
        <w:rPr/>
        <w:t>84,</w:t>
      </w:r>
      <w:r>
        <w:rPr>
          <w:spacing w:val="40"/>
        </w:rPr>
        <w:t> </w:t>
      </w:r>
      <w:r>
        <w:rPr/>
        <w:t>2014,</w:t>
      </w:r>
      <w:r>
        <w:rPr>
          <w:spacing w:val="40"/>
        </w:rPr>
        <w:t> </w:t>
      </w:r>
      <w:r>
        <w:rPr/>
        <w:t>111–131.</w:t>
      </w:r>
    </w:p>
    <w:p>
      <w:pPr>
        <w:pStyle w:val="BodyText"/>
        <w:spacing w:line="246" w:lineRule="exact" w:before="172"/>
        <w:ind w:left="219"/>
      </w:pPr>
      <w:r>
        <w:rPr/>
        <w:t>47</w:t>
      </w:r>
      <w:r>
        <w:rPr>
          <w:spacing w:val="20"/>
        </w:rPr>
        <w:t> </w:t>
      </w:r>
      <w:r>
        <w:rPr/>
        <w:t>“On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Fines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Lottery</w:t>
      </w:r>
      <w:r>
        <w:rPr>
          <w:spacing w:val="-7"/>
        </w:rPr>
        <w:t> </w:t>
      </w:r>
      <w:r>
        <w:rPr/>
        <w:t>Prizes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Voter</w:t>
      </w:r>
      <w:r>
        <w:rPr>
          <w:spacing w:val="-7"/>
        </w:rPr>
        <w:t> </w:t>
      </w:r>
      <w:r>
        <w:rPr/>
        <w:t>Turnout,”</w:t>
      </w:r>
      <w:r>
        <w:rPr>
          <w:spacing w:val="6"/>
        </w:rPr>
        <w:t> </w:t>
      </w:r>
      <w:r>
        <w:rPr/>
        <w:t>with</w:t>
      </w:r>
      <w:r>
        <w:rPr>
          <w:spacing w:val="-7"/>
        </w:rPr>
        <w:t> </w:t>
      </w:r>
      <w:r>
        <w:rPr/>
        <w:t>Alexander</w:t>
      </w:r>
      <w:r>
        <w:rPr>
          <w:spacing w:val="-6"/>
        </w:rPr>
        <w:t> </w:t>
      </w:r>
      <w:r>
        <w:rPr>
          <w:spacing w:val="-2"/>
        </w:rPr>
        <w:t>Matros,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Economics</w:t>
      </w:r>
      <w:r>
        <w:rPr>
          <w:rFonts w:ascii="Palatino Linotype" w:hAnsi="Palatino Linotype"/>
          <w:i/>
          <w:spacing w:val="19"/>
          <w:sz w:val="22"/>
        </w:rPr>
        <w:t> </w:t>
      </w:r>
      <w:r>
        <w:rPr>
          <w:rFonts w:ascii="Palatino Linotype" w:hAnsi="Palatino Linotype"/>
          <w:i/>
          <w:sz w:val="22"/>
        </w:rPr>
        <w:t>Bulletin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sz w:val="22"/>
        </w:rPr>
        <w:t>34,</w:t>
      </w:r>
      <w:r>
        <w:rPr>
          <w:spacing w:val="16"/>
          <w:sz w:val="22"/>
        </w:rPr>
        <w:t> </w:t>
      </w:r>
      <w:r>
        <w:rPr>
          <w:sz w:val="22"/>
        </w:rPr>
        <w:t>2014,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966–975.</w:t>
      </w:r>
    </w:p>
    <w:p>
      <w:pPr>
        <w:pStyle w:val="BodyText"/>
        <w:spacing w:line="232" w:lineRule="auto" w:before="175"/>
        <w:ind w:hanging="327"/>
      </w:pPr>
      <w:r>
        <w:rPr/>
        <w:t>46</w:t>
      </w:r>
      <w:r>
        <w:rPr>
          <w:spacing w:val="27"/>
        </w:rPr>
        <w:t> </w:t>
      </w:r>
      <w:r>
        <w:rPr/>
        <w:t>“Learning,</w:t>
      </w:r>
      <w:r>
        <w:rPr>
          <w:spacing w:val="30"/>
        </w:rPr>
        <w:t> </w:t>
      </w:r>
      <w:r>
        <w:rPr/>
        <w:t>Forecasting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Optimizing:</w:t>
      </w:r>
      <w:r>
        <w:rPr>
          <w:spacing w:val="68"/>
        </w:rPr>
        <w:t> </w:t>
      </w:r>
      <w:r>
        <w:rPr/>
        <w:t>An</w:t>
      </w:r>
      <w:r>
        <w:rPr>
          <w:spacing w:val="24"/>
        </w:rPr>
        <w:t> </w:t>
      </w:r>
      <w:r>
        <w:rPr/>
        <w:t>Experimental</w:t>
      </w:r>
      <w:r>
        <w:rPr>
          <w:spacing w:val="24"/>
        </w:rPr>
        <w:t> </w:t>
      </w:r>
      <w:r>
        <w:rPr/>
        <w:t>Study,”</w:t>
      </w:r>
      <w:r>
        <w:rPr>
          <w:spacing w:val="40"/>
        </w:rPr>
        <w:t> </w:t>
      </w:r>
      <w:r>
        <w:rPr/>
        <w:t>with</w:t>
      </w:r>
      <w:r>
        <w:rPr>
          <w:spacing w:val="24"/>
        </w:rPr>
        <w:t> </w:t>
      </w:r>
      <w:r>
        <w:rPr/>
        <w:t>Te</w:t>
      </w:r>
      <w:r>
        <w:rPr>
          <w:spacing w:val="24"/>
        </w:rPr>
        <w:t> </w:t>
      </w:r>
      <w:r>
        <w:rPr/>
        <w:t>Bao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Cars Hommes, </w:t>
      </w:r>
      <w:r>
        <w:rPr>
          <w:rFonts w:ascii="Palatino Linotype" w:hAnsi="Palatino Linotype"/>
          <w:i/>
        </w:rPr>
        <w:t>European Economic Review</w:t>
      </w:r>
      <w:r>
        <w:rPr>
          <w:rFonts w:ascii="Palatino Linotype" w:hAnsi="Palatino Linotype"/>
          <w:i/>
          <w:spacing w:val="40"/>
        </w:rPr>
        <w:t> </w:t>
      </w:r>
      <w:r>
        <w:rPr/>
        <w:t>61, 2013, 186–204.</w:t>
      </w:r>
    </w:p>
    <w:p>
      <w:pPr>
        <w:pStyle w:val="BodyText"/>
        <w:spacing w:line="232" w:lineRule="auto" w:before="177"/>
        <w:ind w:right="718" w:hanging="327"/>
      </w:pPr>
      <w:r>
        <w:rPr>
          <w:spacing w:val="-2"/>
        </w:rPr>
        <w:t>45</w:t>
      </w:r>
      <w:r>
        <w:rPr>
          <w:spacing w:val="26"/>
        </w:rPr>
        <w:t> </w:t>
      </w:r>
      <w:r>
        <w:rPr>
          <w:spacing w:val="-2"/>
        </w:rPr>
        <w:t>“Social Norms, Information, and Trust Among Strangers:</w:t>
      </w:r>
      <w:r>
        <w:rPr>
          <w:spacing w:val="20"/>
        </w:rPr>
        <w:t> </w:t>
      </w:r>
      <w:r>
        <w:rPr>
          <w:spacing w:val="-2"/>
        </w:rPr>
        <w:t>Theory and Evidence,”</w:t>
      </w:r>
      <w:r>
        <w:rPr>
          <w:spacing w:val="14"/>
        </w:rPr>
        <w:t> </w:t>
      </w:r>
      <w:r>
        <w:rPr>
          <w:spacing w:val="-2"/>
        </w:rPr>
        <w:t>with Huan </w:t>
      </w:r>
      <w:r>
        <w:rPr/>
        <w:t>Xie and Yong-Ju Lee, </w:t>
      </w:r>
      <w:r>
        <w:rPr>
          <w:rFonts w:ascii="Palatino Linotype" w:hAnsi="Palatino Linotype"/>
          <w:i/>
        </w:rPr>
        <w:t>Economic Theory</w:t>
      </w:r>
      <w:r>
        <w:rPr>
          <w:rFonts w:ascii="Palatino Linotype" w:hAnsi="Palatino Linotype"/>
          <w:i/>
          <w:spacing w:val="33"/>
        </w:rPr>
        <w:t> </w:t>
      </w:r>
      <w:r>
        <w:rPr/>
        <w:t>52, 2013, 669–708.</w:t>
      </w:r>
    </w:p>
    <w:p>
      <w:pPr>
        <w:spacing w:line="218" w:lineRule="auto" w:before="163"/>
        <w:ind w:left="545" w:right="0" w:hanging="327"/>
        <w:jc w:val="left"/>
        <w:rPr>
          <w:sz w:val="22"/>
        </w:rPr>
      </w:pPr>
      <w:r>
        <w:rPr>
          <w:sz w:val="22"/>
        </w:rPr>
        <w:t>44</w:t>
      </w:r>
      <w:r>
        <w:rPr>
          <w:spacing w:val="33"/>
          <w:sz w:val="22"/>
        </w:rPr>
        <w:t> </w:t>
      </w:r>
      <w:r>
        <w:rPr>
          <w:sz w:val="22"/>
        </w:rPr>
        <w:t>“Equilibrium</w:t>
      </w:r>
      <w:r>
        <w:rPr>
          <w:spacing w:val="20"/>
          <w:sz w:val="22"/>
        </w:rPr>
        <w:t> </w:t>
      </w:r>
      <w:r>
        <w:rPr>
          <w:sz w:val="22"/>
        </w:rPr>
        <w:t>Selection</w:t>
      </w:r>
      <w:r>
        <w:rPr>
          <w:spacing w:val="20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z w:val="22"/>
        </w:rPr>
        <w:t>Static</w:t>
      </w:r>
      <w:r>
        <w:rPr>
          <w:spacing w:val="20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Dynamic</w:t>
      </w:r>
      <w:r>
        <w:rPr>
          <w:spacing w:val="20"/>
          <w:sz w:val="22"/>
        </w:rPr>
        <w:t> </w:t>
      </w:r>
      <w:r>
        <w:rPr>
          <w:sz w:val="22"/>
        </w:rPr>
        <w:t>Entry</w:t>
      </w:r>
      <w:r>
        <w:rPr>
          <w:spacing w:val="20"/>
          <w:sz w:val="22"/>
        </w:rPr>
        <w:t> </w:t>
      </w:r>
      <w:r>
        <w:rPr>
          <w:sz w:val="22"/>
        </w:rPr>
        <w:t>Games,”</w:t>
      </w:r>
      <w:r>
        <w:rPr>
          <w:spacing w:val="39"/>
          <w:sz w:val="22"/>
        </w:rPr>
        <w:t> </w:t>
      </w:r>
      <w:r>
        <w:rPr>
          <w:sz w:val="22"/>
        </w:rPr>
        <w:t>with</w:t>
      </w:r>
      <w:r>
        <w:rPr>
          <w:spacing w:val="20"/>
          <w:sz w:val="22"/>
        </w:rPr>
        <w:t> </w:t>
      </w:r>
      <w:r>
        <w:rPr>
          <w:sz w:val="22"/>
        </w:rPr>
        <w:t>Jack</w:t>
      </w:r>
      <w:r>
        <w:rPr>
          <w:spacing w:val="20"/>
          <w:sz w:val="22"/>
        </w:rPr>
        <w:t> </w:t>
      </w:r>
      <w:r>
        <w:rPr>
          <w:sz w:val="22"/>
        </w:rPr>
        <w:t>Ochs,</w:t>
      </w:r>
      <w:r>
        <w:rPr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Games</w:t>
      </w:r>
      <w:r>
        <w:rPr>
          <w:rFonts w:ascii="Palatino Linotype" w:hAnsi="Palatino Linotype"/>
          <w:i/>
          <w:spacing w:val="21"/>
          <w:sz w:val="22"/>
        </w:rPr>
        <w:t> </w:t>
      </w:r>
      <w:r>
        <w:rPr>
          <w:rFonts w:ascii="Palatino Linotype" w:hAnsi="Palatino Linotype"/>
          <w:i/>
          <w:sz w:val="22"/>
        </w:rPr>
        <w:t>and Economic Behavior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76, 2012, 97–116.</w:t>
      </w:r>
    </w:p>
    <w:p>
      <w:pPr>
        <w:pStyle w:val="BodyText"/>
        <w:spacing w:line="232" w:lineRule="auto" w:before="182"/>
        <w:ind w:right="718" w:hanging="327"/>
      </w:pPr>
      <w:r>
        <w:rPr>
          <w:spacing w:val="-2"/>
        </w:rPr>
        <w:t>43</w:t>
      </w:r>
      <w:r>
        <w:rPr>
          <w:spacing w:val="27"/>
        </w:rPr>
        <w:t> </w:t>
      </w:r>
      <w:r>
        <w:rPr>
          <w:spacing w:val="-2"/>
        </w:rPr>
        <w:t>“Patience or Fairness?</w:t>
      </w:r>
      <w:r>
        <w:rPr>
          <w:spacing w:val="17"/>
        </w:rPr>
        <w:t> </w:t>
      </w:r>
      <w:r>
        <w:rPr>
          <w:spacing w:val="-2"/>
        </w:rPr>
        <w:t>Analyzing Social Preferences in Repeated Games,”</w:t>
      </w:r>
      <w:r>
        <w:rPr>
          <w:spacing w:val="13"/>
        </w:rPr>
        <w:t> </w:t>
      </w:r>
      <w:r>
        <w:rPr>
          <w:spacing w:val="-2"/>
        </w:rPr>
        <w:t>with Félix Muñoz- </w:t>
      </w:r>
      <w:r>
        <w:rPr/>
        <w:t>García, </w:t>
      </w:r>
      <w:r>
        <w:rPr>
          <w:rFonts w:ascii="Palatino Linotype" w:hAnsi="Palatino Linotype"/>
          <w:i/>
        </w:rPr>
        <w:t>Games</w:t>
      </w:r>
      <w:r>
        <w:rPr>
          <w:rFonts w:ascii="Palatino Linotype" w:hAnsi="Palatino Linotype"/>
          <w:i/>
          <w:spacing w:val="40"/>
        </w:rPr>
        <w:t> </w:t>
      </w:r>
      <w:r>
        <w:rPr/>
        <w:t>3, 2012, 56–77.</w:t>
      </w:r>
    </w:p>
    <w:p>
      <w:pPr>
        <w:pStyle w:val="BodyText"/>
        <w:spacing w:line="246" w:lineRule="exact" w:before="172"/>
        <w:ind w:left="219"/>
      </w:pPr>
      <w:r>
        <w:rPr/>
        <w:t>42</w:t>
      </w:r>
      <w:r>
        <w:rPr>
          <w:spacing w:val="23"/>
        </w:rPr>
        <w:t> </w:t>
      </w:r>
      <w:r>
        <w:rPr/>
        <w:t>“Differences</w:t>
      </w:r>
      <w:r>
        <w:rPr>
          <w:spacing w:val="20"/>
        </w:rPr>
        <w:t> </w:t>
      </w:r>
      <w:r>
        <w:rPr/>
        <w:t>in</w:t>
      </w:r>
      <w:r>
        <w:rPr>
          <w:spacing w:val="21"/>
        </w:rPr>
        <w:t> </w:t>
      </w:r>
      <w:r>
        <w:rPr/>
        <w:t>Risk</w:t>
      </w:r>
      <w:r>
        <w:rPr>
          <w:spacing w:val="20"/>
        </w:rPr>
        <w:t> </w:t>
      </w:r>
      <w:r>
        <w:rPr/>
        <w:t>Aversion</w:t>
      </w:r>
      <w:r>
        <w:rPr>
          <w:spacing w:val="21"/>
        </w:rPr>
        <w:t> </w:t>
      </w:r>
      <w:r>
        <w:rPr/>
        <w:t>Between</w:t>
      </w:r>
      <w:r>
        <w:rPr>
          <w:spacing w:val="20"/>
        </w:rPr>
        <w:t> </w:t>
      </w:r>
      <w:r>
        <w:rPr/>
        <w:t>Young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Older</w:t>
      </w:r>
      <w:r>
        <w:rPr>
          <w:spacing w:val="21"/>
        </w:rPr>
        <w:t> </w:t>
      </w:r>
      <w:r>
        <w:rPr/>
        <w:t>Adults,”</w:t>
      </w:r>
      <w:r>
        <w:rPr>
          <w:spacing w:val="38"/>
        </w:rPr>
        <w:t> </w:t>
      </w:r>
      <w:r>
        <w:rPr/>
        <w:t>with</w:t>
      </w:r>
      <w:r>
        <w:rPr>
          <w:spacing w:val="21"/>
        </w:rPr>
        <w:t> </w:t>
      </w:r>
      <w:r>
        <w:rPr/>
        <w:t>Steven</w:t>
      </w:r>
      <w:r>
        <w:rPr>
          <w:spacing w:val="20"/>
        </w:rPr>
        <w:t> </w:t>
      </w:r>
      <w:r>
        <w:rPr/>
        <w:t>M.</w:t>
      </w:r>
      <w:r>
        <w:rPr>
          <w:spacing w:val="21"/>
        </w:rPr>
        <w:t> </w:t>
      </w:r>
      <w:r>
        <w:rPr>
          <w:spacing w:val="-2"/>
        </w:rPr>
        <w:t>Albert,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Neuroscience</w:t>
      </w:r>
      <w:r>
        <w:rPr>
          <w:rFonts w:ascii="Palatino Linotype" w:hAnsi="Palatino Linotype"/>
          <w:i/>
          <w:spacing w:val="31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Neuroeconomics</w:t>
      </w:r>
      <w:r>
        <w:rPr>
          <w:rFonts w:ascii="Palatino Linotype" w:hAnsi="Palatino Linotype"/>
          <w:i/>
          <w:spacing w:val="46"/>
          <w:sz w:val="22"/>
        </w:rPr>
        <w:t> </w:t>
      </w:r>
      <w:r>
        <w:rPr>
          <w:sz w:val="22"/>
        </w:rPr>
        <w:t>1,</w:t>
      </w:r>
      <w:r>
        <w:rPr>
          <w:spacing w:val="28"/>
          <w:sz w:val="22"/>
        </w:rPr>
        <w:t> </w:t>
      </w:r>
      <w:r>
        <w:rPr>
          <w:sz w:val="22"/>
        </w:rPr>
        <w:t>2012,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3–9.</w:t>
      </w:r>
    </w:p>
    <w:p>
      <w:pPr>
        <w:pStyle w:val="BodyText"/>
        <w:spacing w:line="232" w:lineRule="auto" w:before="175"/>
        <w:ind w:right="718" w:hanging="327"/>
      </w:pPr>
      <w:r>
        <w:rPr>
          <w:spacing w:val="-2"/>
        </w:rPr>
        <w:t>41</w:t>
      </w:r>
      <w:r>
        <w:rPr>
          <w:spacing w:val="32"/>
        </w:rPr>
        <w:t> </w:t>
      </w:r>
      <w:r>
        <w:rPr>
          <w:spacing w:val="-2"/>
        </w:rPr>
        <w:t>“Competitive Behavior in Market Games:</w:t>
      </w:r>
      <w:r>
        <w:rPr>
          <w:spacing w:val="20"/>
        </w:rPr>
        <w:t> </w:t>
      </w:r>
      <w:r>
        <w:rPr>
          <w:spacing w:val="-2"/>
        </w:rPr>
        <w:t>Evidence and Theory,”</w:t>
      </w:r>
      <w:r>
        <w:rPr>
          <w:spacing w:val="13"/>
        </w:rPr>
        <w:t> </w:t>
      </w:r>
      <w:r>
        <w:rPr>
          <w:spacing w:val="-2"/>
        </w:rPr>
        <w:t>with Alexander Matros and </w:t>
      </w:r>
      <w:r>
        <w:rPr/>
        <w:t>Ted Temzelides, </w:t>
      </w:r>
      <w:r>
        <w:rPr>
          <w:rFonts w:ascii="Palatino Linotype" w:hAnsi="Palatino Linotype"/>
          <w:i/>
        </w:rPr>
        <w:t>Journal of Economic Theory</w:t>
      </w:r>
      <w:r>
        <w:rPr>
          <w:rFonts w:ascii="Palatino Linotype" w:hAnsi="Palatino Linotype"/>
          <w:i/>
          <w:spacing w:val="40"/>
        </w:rPr>
        <w:t> </w:t>
      </w:r>
      <w:r>
        <w:rPr/>
        <w:t>146, 2011, 1437–1463.</w:t>
      </w:r>
    </w:p>
    <w:p>
      <w:pPr>
        <w:pStyle w:val="BodyText"/>
        <w:spacing w:line="246" w:lineRule="exact" w:before="172"/>
        <w:ind w:left="219"/>
      </w:pPr>
      <w:r>
        <w:rPr>
          <w:spacing w:val="-4"/>
        </w:rPr>
        <w:t>40</w:t>
      </w:r>
      <w:r>
        <w:rPr>
          <w:spacing w:val="17"/>
        </w:rPr>
        <w:t> </w:t>
      </w:r>
      <w:r>
        <w:rPr>
          <w:spacing w:val="-4"/>
        </w:rPr>
        <w:t>“Investment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Monetary</w:t>
      </w:r>
      <w:r>
        <w:rPr>
          <w:spacing w:val="-9"/>
        </w:rPr>
        <w:t> </w:t>
      </w:r>
      <w:r>
        <w:rPr>
          <w:spacing w:val="-4"/>
        </w:rPr>
        <w:t>Policy:</w:t>
      </w:r>
      <w:r>
        <w:rPr>
          <w:spacing w:val="12"/>
        </w:rPr>
        <w:t> </w:t>
      </w:r>
      <w:r>
        <w:rPr>
          <w:spacing w:val="-4"/>
        </w:rPr>
        <w:t>Learning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Determinacy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Equilibrium,”</w:t>
      </w:r>
      <w:r>
        <w:rPr>
          <w:spacing w:val="5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Wei</w:t>
      </w:r>
      <w:r>
        <w:rPr>
          <w:spacing w:val="-10"/>
        </w:rPr>
        <w:t> </w:t>
      </w:r>
      <w:r>
        <w:rPr>
          <w:spacing w:val="-4"/>
        </w:rPr>
        <w:t>Xiao,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1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Money,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Credit,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Banking</w:t>
      </w:r>
      <w:r>
        <w:rPr>
          <w:rFonts w:ascii="Palatino Linotype" w:hAnsi="Palatino Linotype"/>
          <w:i/>
          <w:spacing w:val="48"/>
          <w:sz w:val="22"/>
        </w:rPr>
        <w:t> </w:t>
      </w:r>
      <w:r>
        <w:rPr>
          <w:sz w:val="22"/>
        </w:rPr>
        <w:t>43,</w:t>
      </w:r>
      <w:r>
        <w:rPr>
          <w:spacing w:val="28"/>
          <w:sz w:val="22"/>
        </w:rPr>
        <w:t> </w:t>
      </w:r>
      <w:r>
        <w:rPr>
          <w:sz w:val="22"/>
        </w:rPr>
        <w:t>2011,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959–992.</w:t>
      </w:r>
    </w:p>
    <w:p>
      <w:pPr>
        <w:spacing w:before="140"/>
        <w:ind w:left="219" w:right="0" w:firstLine="0"/>
        <w:jc w:val="left"/>
        <w:rPr>
          <w:sz w:val="22"/>
        </w:rPr>
      </w:pPr>
      <w:r>
        <w:rPr>
          <w:sz w:val="22"/>
        </w:rPr>
        <w:t>39</w:t>
      </w:r>
      <w:r>
        <w:rPr>
          <w:spacing w:val="43"/>
          <w:sz w:val="22"/>
        </w:rPr>
        <w:t> </w:t>
      </w:r>
      <w:r>
        <w:rPr>
          <w:sz w:val="22"/>
        </w:rPr>
        <w:t>“Trust</w:t>
      </w:r>
      <w:r>
        <w:rPr>
          <w:spacing w:val="11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sz w:val="22"/>
        </w:rPr>
        <w:t>Second</w:t>
      </w:r>
      <w:r>
        <w:rPr>
          <w:spacing w:val="10"/>
          <w:sz w:val="22"/>
        </w:rPr>
        <w:t> </w:t>
      </w:r>
      <w:r>
        <w:rPr>
          <w:sz w:val="22"/>
        </w:rPr>
        <w:t>Life,”</w:t>
      </w:r>
      <w:r>
        <w:rPr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Southern</w:t>
      </w:r>
      <w:r>
        <w:rPr>
          <w:rFonts w:ascii="Palatino Linotype" w:hAnsi="Palatino Linotype"/>
          <w:i/>
          <w:spacing w:val="13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14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29"/>
          <w:sz w:val="22"/>
        </w:rPr>
        <w:t> </w:t>
      </w:r>
      <w:r>
        <w:rPr>
          <w:sz w:val="22"/>
        </w:rPr>
        <w:t>78,</w:t>
      </w:r>
      <w:r>
        <w:rPr>
          <w:spacing w:val="10"/>
          <w:sz w:val="22"/>
        </w:rPr>
        <w:t> </w:t>
      </w:r>
      <w:r>
        <w:rPr>
          <w:sz w:val="22"/>
        </w:rPr>
        <w:t>2011,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53–62.</w:t>
      </w:r>
    </w:p>
    <w:p>
      <w:pPr>
        <w:spacing w:line="218" w:lineRule="auto" w:before="160"/>
        <w:ind w:left="545" w:right="718" w:hanging="327"/>
        <w:jc w:val="left"/>
        <w:rPr>
          <w:sz w:val="22"/>
        </w:rPr>
      </w:pPr>
      <w:r>
        <w:rPr>
          <w:sz w:val="22"/>
        </w:rPr>
        <w:t>38</w:t>
      </w:r>
      <w:r>
        <w:rPr>
          <w:spacing w:val="23"/>
          <w:sz w:val="22"/>
        </w:rPr>
        <w:t> </w:t>
      </w:r>
      <w:r>
        <w:rPr>
          <w:sz w:val="22"/>
        </w:rPr>
        <w:t>“Correlated Equilibria, Good and Bad:</w:t>
      </w:r>
      <w:r>
        <w:rPr>
          <w:spacing w:val="20"/>
          <w:sz w:val="22"/>
        </w:rPr>
        <w:t> </w:t>
      </w:r>
      <w:r>
        <w:rPr>
          <w:sz w:val="22"/>
        </w:rPr>
        <w:t>An Experimental Study,”</w:t>
      </w:r>
      <w:r>
        <w:rPr>
          <w:spacing w:val="13"/>
          <w:sz w:val="22"/>
        </w:rPr>
        <w:t> </w:t>
      </w:r>
      <w:r>
        <w:rPr>
          <w:sz w:val="22"/>
        </w:rPr>
        <w:t>with Nick Feltovich,</w:t>
      </w:r>
      <w:r>
        <w:rPr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Inter- national Economic Review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51, 2010, 701–721.</w:t>
      </w:r>
    </w:p>
    <w:p>
      <w:pPr>
        <w:spacing w:after="0" w:line="218" w:lineRule="auto"/>
        <w:jc w:val="left"/>
        <w:rPr>
          <w:sz w:val="22"/>
        </w:rPr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46" w:lineRule="exact" w:before="77"/>
        <w:ind w:left="219"/>
      </w:pPr>
      <w:r>
        <w:rPr/>
        <w:t>37</w:t>
      </w:r>
      <w:r>
        <w:rPr>
          <w:spacing w:val="19"/>
        </w:rPr>
        <w:t> </w:t>
      </w:r>
      <w:r>
        <w:rPr/>
        <w:t>“Self–Organized</w:t>
      </w:r>
      <w:r>
        <w:rPr>
          <w:spacing w:val="2"/>
        </w:rPr>
        <w:t> </w:t>
      </w:r>
      <w:r>
        <w:rPr/>
        <w:t>Criticality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Dynamic</w:t>
      </w:r>
      <w:r>
        <w:rPr>
          <w:spacing w:val="2"/>
        </w:rPr>
        <w:t> </w:t>
      </w:r>
      <w:r>
        <w:rPr/>
        <w:t>Game,”</w:t>
      </w:r>
      <w:r>
        <w:rPr>
          <w:spacing w:val="15"/>
        </w:rPr>
        <w:t> </w:t>
      </w:r>
      <w:r>
        <w:rPr/>
        <w:t>with</w:t>
      </w:r>
      <w:r>
        <w:rPr>
          <w:spacing w:val="2"/>
        </w:rPr>
        <w:t> </w:t>
      </w:r>
      <w:r>
        <w:rPr/>
        <w:t>Andreas</w:t>
      </w:r>
      <w:r>
        <w:rPr>
          <w:spacing w:val="2"/>
        </w:rPr>
        <w:t> </w:t>
      </w:r>
      <w:r>
        <w:rPr/>
        <w:t>Blume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Ted</w:t>
      </w:r>
      <w:r>
        <w:rPr>
          <w:spacing w:val="2"/>
        </w:rPr>
        <w:t> </w:t>
      </w:r>
      <w:r>
        <w:rPr>
          <w:spacing w:val="-2"/>
        </w:rPr>
        <w:t>Temzelides,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1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Dynamics</w:t>
      </w:r>
      <w:r>
        <w:rPr>
          <w:rFonts w:ascii="Palatino Linotype" w:hAnsi="Palatino Linotype"/>
          <w:i/>
          <w:spacing w:val="31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Control</w:t>
      </w:r>
      <w:r>
        <w:rPr>
          <w:rFonts w:ascii="Palatino Linotype" w:hAnsi="Palatino Linotype"/>
          <w:i/>
          <w:spacing w:val="51"/>
          <w:sz w:val="22"/>
        </w:rPr>
        <w:t> </w:t>
      </w:r>
      <w:r>
        <w:rPr>
          <w:sz w:val="22"/>
        </w:rPr>
        <w:t>34,</w:t>
      </w:r>
      <w:r>
        <w:rPr>
          <w:spacing w:val="27"/>
          <w:sz w:val="22"/>
        </w:rPr>
        <w:t> </w:t>
      </w:r>
      <w:r>
        <w:rPr>
          <w:sz w:val="22"/>
        </w:rPr>
        <w:t>2010,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1380–1391.</w:t>
      </w:r>
    </w:p>
    <w:p>
      <w:pPr>
        <w:spacing w:line="218" w:lineRule="auto" w:before="146"/>
        <w:ind w:left="545" w:right="718" w:hanging="327"/>
        <w:jc w:val="left"/>
        <w:rPr>
          <w:sz w:val="22"/>
        </w:rPr>
      </w:pPr>
      <w:r>
        <w:rPr>
          <w:sz w:val="22"/>
        </w:rPr>
        <w:t>36</w:t>
      </w:r>
      <w:r>
        <w:rPr>
          <w:spacing w:val="40"/>
          <w:sz w:val="22"/>
        </w:rPr>
        <w:t> </w:t>
      </w:r>
      <w:r>
        <w:rPr>
          <w:sz w:val="22"/>
        </w:rPr>
        <w:t>“Does Competition Affect Giving?,”</w:t>
      </w:r>
      <w:r>
        <w:rPr>
          <w:spacing w:val="39"/>
          <w:sz w:val="22"/>
        </w:rPr>
        <w:t> </w:t>
      </w:r>
      <w:r>
        <w:rPr>
          <w:sz w:val="22"/>
        </w:rPr>
        <w:t>with Tatiana Kornienko, </w:t>
      </w:r>
      <w:r>
        <w:rPr>
          <w:rFonts w:ascii="Palatino Linotype" w:hAnsi="Palatino Linotype"/>
          <w:i/>
          <w:sz w:val="22"/>
        </w:rPr>
        <w:t>Journal of Economic Behavior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and Organization</w:t>
      </w:r>
      <w:r>
        <w:rPr>
          <w:rFonts w:ascii="Palatino Linotype" w:hAnsi="Palatino Linotype"/>
          <w:i/>
          <w:spacing w:val="38"/>
          <w:sz w:val="22"/>
        </w:rPr>
        <w:t> </w:t>
      </w:r>
      <w:r>
        <w:rPr>
          <w:sz w:val="22"/>
        </w:rPr>
        <w:t>74, 2010, 82–103.</w:t>
      </w:r>
    </w:p>
    <w:p>
      <w:pPr>
        <w:pStyle w:val="BodyText"/>
        <w:spacing w:line="232" w:lineRule="auto" w:before="167"/>
        <w:ind w:right="718" w:hanging="327"/>
      </w:pPr>
      <w:r>
        <w:rPr>
          <w:spacing w:val="-4"/>
        </w:rPr>
        <w:t>35</w:t>
      </w:r>
      <w:r>
        <w:rPr>
          <w:spacing w:val="34"/>
        </w:rPr>
        <w:t> </w:t>
      </w:r>
      <w:r>
        <w:rPr>
          <w:spacing w:val="-4"/>
        </w:rPr>
        <w:t>“Decentralized</w:t>
      </w:r>
      <w:r>
        <w:rPr>
          <w:spacing w:val="-10"/>
        </w:rPr>
        <w:t> </w:t>
      </w:r>
      <w:r>
        <w:rPr>
          <w:spacing w:val="-4"/>
        </w:rPr>
        <w:t>Organizational</w:t>
      </w:r>
      <w:r>
        <w:rPr>
          <w:spacing w:val="-9"/>
        </w:rPr>
        <w:t> </w:t>
      </w:r>
      <w:r>
        <w:rPr>
          <w:spacing w:val="-4"/>
        </w:rPr>
        <w:t>Learning:</w:t>
      </w:r>
      <w:r>
        <w:rPr>
          <w:spacing w:val="21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Experimental</w:t>
      </w:r>
      <w:r>
        <w:rPr>
          <w:spacing w:val="-9"/>
        </w:rPr>
        <w:t> </w:t>
      </w:r>
      <w:r>
        <w:rPr>
          <w:spacing w:val="-4"/>
        </w:rPr>
        <w:t>Investigation,”</w:t>
      </w:r>
      <w:r>
        <w:rPr>
          <w:spacing w:val="9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Andreas</w:t>
      </w:r>
      <w:r>
        <w:rPr>
          <w:spacing w:val="-9"/>
        </w:rPr>
        <w:t> </w:t>
      </w:r>
      <w:r>
        <w:rPr>
          <w:spacing w:val="-4"/>
        </w:rPr>
        <w:t>Blume </w:t>
      </w:r>
      <w:r>
        <w:rPr/>
        <w:t>and April Franco, </w:t>
      </w:r>
      <w:r>
        <w:rPr>
          <w:rFonts w:ascii="Palatino Linotype" w:hAnsi="Palatino Linotype"/>
          <w:i/>
        </w:rPr>
        <w:t>American Economic Review</w:t>
      </w:r>
      <w:r>
        <w:rPr>
          <w:rFonts w:ascii="Palatino Linotype" w:hAnsi="Palatino Linotype"/>
          <w:i/>
          <w:spacing w:val="40"/>
        </w:rPr>
        <w:t> </w:t>
      </w:r>
      <w:r>
        <w:rPr/>
        <w:t>99, 2009, 1178–1205.</w:t>
      </w:r>
    </w:p>
    <w:p>
      <w:pPr>
        <w:spacing w:line="218" w:lineRule="auto" w:before="148"/>
        <w:ind w:left="545" w:right="0" w:hanging="327"/>
        <w:jc w:val="left"/>
        <w:rPr>
          <w:sz w:val="22"/>
        </w:rPr>
      </w:pPr>
      <w:r>
        <w:rPr>
          <w:sz w:val="22"/>
        </w:rPr>
        <w:t>34</w:t>
      </w:r>
      <w:r>
        <w:rPr>
          <w:spacing w:val="21"/>
          <w:sz w:val="22"/>
        </w:rPr>
        <w:t> </w:t>
      </w:r>
      <w:r>
        <w:rPr>
          <w:sz w:val="22"/>
        </w:rPr>
        <w:t>“Cooperative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Social</w:t>
      </w:r>
      <w:r>
        <w:rPr>
          <w:spacing w:val="-5"/>
          <w:sz w:val="22"/>
        </w:rPr>
        <w:t> </w:t>
      </w:r>
      <w:r>
        <w:rPr>
          <w:sz w:val="22"/>
        </w:rPr>
        <w:t>Interaction,”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Jack</w:t>
      </w:r>
      <w:r>
        <w:rPr>
          <w:spacing w:val="-5"/>
          <w:sz w:val="22"/>
        </w:rPr>
        <w:t> </w:t>
      </w:r>
      <w:r>
        <w:rPr>
          <w:sz w:val="22"/>
        </w:rPr>
        <w:t>Ochs,</w:t>
      </w:r>
      <w:r>
        <w:rPr>
          <w:spacing w:val="-4"/>
          <w:sz w:val="22"/>
        </w:rPr>
        <w:t> </w:t>
      </w:r>
      <w:r>
        <w:rPr>
          <w:rFonts w:ascii="Palatino Linotype" w:hAnsi="Palatino Linotype"/>
          <w:i/>
          <w:sz w:val="22"/>
        </w:rPr>
        <w:t>Games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and Economic Behavior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66, 2009, 785–812.</w:t>
      </w:r>
    </w:p>
    <w:p>
      <w:pPr>
        <w:spacing w:before="132"/>
        <w:ind w:left="219" w:right="0" w:firstLine="0"/>
        <w:jc w:val="left"/>
        <w:rPr>
          <w:rFonts w:ascii="Palatino Linotype" w:hAnsi="Palatino Linotype"/>
          <w:i/>
          <w:sz w:val="22"/>
        </w:rPr>
      </w:pPr>
      <w:r>
        <w:rPr>
          <w:sz w:val="22"/>
        </w:rPr>
        <w:t>33</w:t>
      </w:r>
      <w:r>
        <w:rPr>
          <w:spacing w:val="31"/>
          <w:sz w:val="22"/>
        </w:rPr>
        <w:t> </w:t>
      </w:r>
      <w:r>
        <w:rPr>
          <w:sz w:val="22"/>
        </w:rPr>
        <w:t>“Experiments</w:t>
      </w:r>
      <w:r>
        <w:rPr>
          <w:spacing w:val="7"/>
          <w:sz w:val="22"/>
        </w:rPr>
        <w:t> </w:t>
      </w:r>
      <w:r>
        <w:rPr>
          <w:sz w:val="22"/>
        </w:rPr>
        <w:t>with</w:t>
      </w:r>
      <w:r>
        <w:rPr>
          <w:spacing w:val="8"/>
          <w:sz w:val="22"/>
        </w:rPr>
        <w:t> </w:t>
      </w:r>
      <w:r>
        <w:rPr>
          <w:sz w:val="22"/>
        </w:rPr>
        <w:t>Network</w:t>
      </w:r>
      <w:r>
        <w:rPr>
          <w:spacing w:val="8"/>
          <w:sz w:val="22"/>
        </w:rPr>
        <w:t> </w:t>
      </w:r>
      <w:r>
        <w:rPr>
          <w:sz w:val="22"/>
        </w:rPr>
        <w:t>Formation,”</w:t>
      </w:r>
      <w:r>
        <w:rPr>
          <w:spacing w:val="22"/>
          <w:sz w:val="22"/>
        </w:rPr>
        <w:t> </w:t>
      </w: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sz w:val="22"/>
        </w:rPr>
        <w:t>Dean</w:t>
      </w:r>
      <w:r>
        <w:rPr>
          <w:spacing w:val="8"/>
          <w:sz w:val="22"/>
        </w:rPr>
        <w:t> </w:t>
      </w:r>
      <w:r>
        <w:rPr>
          <w:sz w:val="22"/>
        </w:rPr>
        <w:t>Corbae,</w:t>
      </w:r>
      <w:r>
        <w:rPr>
          <w:spacing w:val="8"/>
          <w:sz w:val="22"/>
        </w:rPr>
        <w:t> </w:t>
      </w:r>
      <w:r>
        <w:rPr>
          <w:rFonts w:ascii="Palatino Linotype" w:hAnsi="Palatino Linotype"/>
          <w:i/>
          <w:sz w:val="22"/>
        </w:rPr>
        <w:t>Games</w:t>
      </w:r>
      <w:r>
        <w:rPr>
          <w:rFonts w:ascii="Palatino Linotype" w:hAnsi="Palatino Linotype"/>
          <w:i/>
          <w:spacing w:val="9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9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9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Behavior</w:t>
      </w:r>
    </w:p>
    <w:p>
      <w:pPr>
        <w:pStyle w:val="BodyText"/>
        <w:spacing w:before="3"/>
      </w:pPr>
      <w:r>
        <w:rPr>
          <w:w w:val="90"/>
        </w:rPr>
        <w:t>64,</w:t>
      </w:r>
      <w:r>
        <w:rPr>
          <w:spacing w:val="-1"/>
        </w:rPr>
        <w:t> </w:t>
      </w:r>
      <w:r>
        <w:rPr>
          <w:w w:val="90"/>
        </w:rPr>
        <w:t>2008,</w:t>
      </w:r>
      <w:r>
        <w:rPr/>
        <w:t> </w:t>
      </w:r>
      <w:r>
        <w:rPr>
          <w:spacing w:val="-2"/>
          <w:w w:val="90"/>
        </w:rPr>
        <w:t>81–120.</w:t>
      </w:r>
    </w:p>
    <w:p>
      <w:pPr>
        <w:spacing w:line="218" w:lineRule="auto" w:before="163"/>
        <w:ind w:left="545" w:right="718" w:hanging="327"/>
        <w:jc w:val="left"/>
        <w:rPr>
          <w:sz w:val="22"/>
        </w:rPr>
      </w:pPr>
      <w:r>
        <w:rPr>
          <w:sz w:val="22"/>
        </w:rPr>
        <w:t>32</w:t>
      </w:r>
      <w:r>
        <w:rPr>
          <w:spacing w:val="25"/>
          <w:sz w:val="22"/>
        </w:rPr>
        <w:t> </w:t>
      </w:r>
      <w:r>
        <w:rPr>
          <w:sz w:val="22"/>
        </w:rPr>
        <w:t>“Beliefs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Voting</w:t>
      </w:r>
      <w:r>
        <w:rPr>
          <w:spacing w:val="-9"/>
          <w:sz w:val="22"/>
        </w:rPr>
        <w:t> </w:t>
      </w:r>
      <w:r>
        <w:rPr>
          <w:sz w:val="22"/>
        </w:rPr>
        <w:t>Decisions:</w:t>
      </w:r>
      <w:r>
        <w:rPr>
          <w:spacing w:val="12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Pivotal</w:t>
      </w:r>
      <w:r>
        <w:rPr>
          <w:spacing w:val="-9"/>
          <w:sz w:val="22"/>
        </w:rPr>
        <w:t> </w:t>
      </w:r>
      <w:r>
        <w:rPr>
          <w:sz w:val="22"/>
        </w:rPr>
        <w:t>Voter</w:t>
      </w:r>
      <w:r>
        <w:rPr>
          <w:spacing w:val="-9"/>
          <w:sz w:val="22"/>
        </w:rPr>
        <w:t> </w:t>
      </w:r>
      <w:r>
        <w:rPr>
          <w:sz w:val="22"/>
        </w:rPr>
        <w:t>Model,”</w:t>
      </w:r>
      <w:r>
        <w:rPr>
          <w:spacing w:val="5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Margit</w:t>
      </w:r>
      <w:r>
        <w:rPr>
          <w:spacing w:val="-9"/>
          <w:sz w:val="22"/>
        </w:rPr>
        <w:t> </w:t>
      </w:r>
      <w:r>
        <w:rPr>
          <w:sz w:val="22"/>
        </w:rPr>
        <w:t>Tavits,</w:t>
      </w:r>
      <w:r>
        <w:rPr>
          <w:spacing w:val="-8"/>
          <w:sz w:val="22"/>
        </w:rPr>
        <w:t> </w:t>
      </w:r>
      <w:r>
        <w:rPr>
          <w:rFonts w:ascii="Palatino Linotype" w:hAnsi="Palatino Linotype"/>
          <w:i/>
          <w:sz w:val="22"/>
        </w:rPr>
        <w:t>Amer- ican Journal of Political Science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52, 2008, 603–618.</w:t>
      </w:r>
    </w:p>
    <w:p>
      <w:pPr>
        <w:spacing w:line="232" w:lineRule="auto" w:before="168"/>
        <w:ind w:left="545" w:right="718" w:hanging="327"/>
        <w:jc w:val="left"/>
        <w:rPr>
          <w:sz w:val="22"/>
        </w:rPr>
      </w:pPr>
      <w:r>
        <w:rPr>
          <w:sz w:val="22"/>
        </w:rPr>
        <w:t>31</w:t>
      </w:r>
      <w:r>
        <w:rPr>
          <w:spacing w:val="34"/>
          <w:sz w:val="22"/>
        </w:rPr>
        <w:t> </w:t>
      </w:r>
      <w:r>
        <w:rPr>
          <w:sz w:val="22"/>
        </w:rPr>
        <w:t>“Internet</w:t>
      </w:r>
      <w:r>
        <w:rPr>
          <w:spacing w:val="24"/>
          <w:sz w:val="22"/>
        </w:rPr>
        <w:t> </w:t>
      </w:r>
      <w:r>
        <w:rPr>
          <w:sz w:val="22"/>
        </w:rPr>
        <w:t>Auctions</w:t>
      </w:r>
      <w:r>
        <w:rPr>
          <w:spacing w:val="24"/>
          <w:sz w:val="22"/>
        </w:rPr>
        <w:t> </w:t>
      </w:r>
      <w:r>
        <w:rPr>
          <w:sz w:val="22"/>
        </w:rPr>
        <w:t>with</w:t>
      </w:r>
      <w:r>
        <w:rPr>
          <w:spacing w:val="24"/>
          <w:sz w:val="22"/>
        </w:rPr>
        <w:t> </w:t>
      </w:r>
      <w:r>
        <w:rPr>
          <w:sz w:val="22"/>
        </w:rPr>
        <w:t>Artificial</w:t>
      </w:r>
      <w:r>
        <w:rPr>
          <w:spacing w:val="24"/>
          <w:sz w:val="22"/>
        </w:rPr>
        <w:t> </w:t>
      </w:r>
      <w:r>
        <w:rPr>
          <w:sz w:val="22"/>
        </w:rPr>
        <w:t>Adaptive</w:t>
      </w:r>
      <w:r>
        <w:rPr>
          <w:spacing w:val="24"/>
          <w:sz w:val="22"/>
        </w:rPr>
        <w:t> </w:t>
      </w:r>
      <w:r>
        <w:rPr>
          <w:sz w:val="22"/>
        </w:rPr>
        <w:t>Agents:</w:t>
      </w:r>
      <w:r>
        <w:rPr>
          <w:spacing w:val="63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Study</w:t>
      </w:r>
      <w:r>
        <w:rPr>
          <w:spacing w:val="24"/>
          <w:sz w:val="22"/>
        </w:rPr>
        <w:t> </w:t>
      </w:r>
      <w:r>
        <w:rPr>
          <w:sz w:val="22"/>
        </w:rPr>
        <w:t>on</w:t>
      </w:r>
      <w:r>
        <w:rPr>
          <w:spacing w:val="24"/>
          <w:sz w:val="22"/>
        </w:rPr>
        <w:t> </w:t>
      </w:r>
      <w:r>
        <w:rPr>
          <w:sz w:val="22"/>
        </w:rPr>
        <w:t>Market</w:t>
      </w:r>
      <w:r>
        <w:rPr>
          <w:spacing w:val="24"/>
          <w:sz w:val="22"/>
        </w:rPr>
        <w:t> </w:t>
      </w:r>
      <w:r>
        <w:rPr>
          <w:sz w:val="22"/>
        </w:rPr>
        <w:t>Design,”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24"/>
          <w:sz w:val="22"/>
        </w:rPr>
        <w:t> </w:t>
      </w:r>
      <w:r>
        <w:rPr>
          <w:sz w:val="22"/>
        </w:rPr>
        <w:t>M. Utku Ünver, </w:t>
      </w:r>
      <w:r>
        <w:rPr>
          <w:rFonts w:ascii="Palatino Linotype" w:hAnsi="Palatino Linotype"/>
          <w:i/>
          <w:sz w:val="22"/>
        </w:rPr>
        <w:t>Journal of Economic Behavior and 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67, 2008, 394–417.</w:t>
      </w:r>
    </w:p>
    <w:p>
      <w:pPr>
        <w:pStyle w:val="BodyText"/>
        <w:spacing w:line="232" w:lineRule="auto" w:before="162"/>
        <w:ind w:hanging="327"/>
      </w:pPr>
      <w:r>
        <w:rPr/>
        <w:t>30</w:t>
      </w:r>
      <w:r>
        <w:rPr>
          <w:spacing w:val="23"/>
        </w:rPr>
        <w:t> </w:t>
      </w:r>
      <w:r>
        <w:rPr/>
        <w:t>“Giving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Little:</w:t>
      </w:r>
      <w:r>
        <w:rPr>
          <w:spacing w:val="18"/>
        </w:rPr>
        <w:t> </w:t>
      </w:r>
      <w:r>
        <w:rPr/>
        <w:t>Dynamic</w:t>
      </w:r>
      <w:r>
        <w:rPr>
          <w:spacing w:val="-1"/>
        </w:rPr>
        <w:t> </w:t>
      </w:r>
      <w:r>
        <w:rPr/>
        <w:t>Voluntary</w:t>
      </w:r>
      <w:r>
        <w:rPr>
          <w:spacing w:val="-1"/>
        </w:rPr>
        <w:t> </w:t>
      </w:r>
      <w:r>
        <w:rPr/>
        <w:t>Contribution</w:t>
      </w:r>
      <w:r>
        <w:rPr>
          <w:spacing w:val="-1"/>
        </w:rPr>
        <w:t> </w:t>
      </w:r>
      <w:r>
        <w:rPr/>
        <w:t>Games,”</w:t>
      </w:r>
      <w:r>
        <w:rPr>
          <w:spacing w:val="12"/>
        </w:rPr>
        <w:t> </w:t>
      </w:r>
      <w:r>
        <w:rPr/>
        <w:t>with</w:t>
      </w:r>
      <w:r>
        <w:rPr>
          <w:spacing w:val="-1"/>
        </w:rPr>
        <w:t> </w:t>
      </w:r>
      <w:r>
        <w:rPr/>
        <w:t>Jack</w:t>
      </w:r>
      <w:r>
        <w:rPr>
          <w:spacing w:val="-1"/>
        </w:rPr>
        <w:t> </w:t>
      </w:r>
      <w:r>
        <w:rPr/>
        <w:t>Ochs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Lise Vesterlund, </w:t>
      </w:r>
      <w:r>
        <w:rPr>
          <w:rFonts w:ascii="Palatino Linotype" w:hAnsi="Palatino Linotype"/>
          <w:i/>
        </w:rPr>
        <w:t>Journal of Public Economics</w:t>
      </w:r>
      <w:r>
        <w:rPr>
          <w:rFonts w:ascii="Palatino Linotype" w:hAnsi="Palatino Linotype"/>
          <w:i/>
          <w:spacing w:val="40"/>
        </w:rPr>
        <w:t> </w:t>
      </w:r>
      <w:r>
        <w:rPr/>
        <w:t>91, 2007, 1708–1730.</w:t>
      </w:r>
    </w:p>
    <w:p>
      <w:pPr>
        <w:pStyle w:val="BodyText"/>
        <w:spacing w:line="232" w:lineRule="auto" w:before="162"/>
        <w:ind w:right="718" w:hanging="327"/>
      </w:pPr>
      <w:r>
        <w:rPr>
          <w:spacing w:val="-2"/>
        </w:rPr>
        <w:t>29</w:t>
      </w:r>
      <w:r>
        <w:rPr>
          <w:spacing w:val="29"/>
        </w:rPr>
        <w:t> </w:t>
      </w:r>
      <w:r>
        <w:rPr>
          <w:spacing w:val="-2"/>
        </w:rPr>
        <w:t>“Instability of Sunspot Equilibria in Real Business Cycle Models Under Adaptive Learning,” </w:t>
      </w:r>
      <w:r>
        <w:rPr/>
        <w:t>with Wei Xiao, </w:t>
      </w:r>
      <w:r>
        <w:rPr>
          <w:rFonts w:ascii="Palatino Linotype" w:hAnsi="Palatino Linotype"/>
          <w:i/>
        </w:rPr>
        <w:t>Journal of Monetary Economics</w:t>
      </w:r>
      <w:r>
        <w:rPr>
          <w:rFonts w:ascii="Palatino Linotype" w:hAnsi="Palatino Linotype"/>
          <w:i/>
          <w:spacing w:val="40"/>
        </w:rPr>
        <w:t> </w:t>
      </w:r>
      <w:r>
        <w:rPr/>
        <w:t>54, 2007, 879–903.</w:t>
      </w:r>
    </w:p>
    <w:p>
      <w:pPr>
        <w:pStyle w:val="BodyText"/>
        <w:spacing w:line="246" w:lineRule="exact" w:before="157"/>
        <w:ind w:left="219"/>
      </w:pPr>
      <w:r>
        <w:rPr>
          <w:spacing w:val="-2"/>
        </w:rPr>
        <w:t>28</w:t>
      </w:r>
      <w:r>
        <w:rPr>
          <w:spacing w:val="26"/>
        </w:rPr>
        <w:t> </w:t>
      </w:r>
      <w:r>
        <w:rPr>
          <w:spacing w:val="-2"/>
        </w:rPr>
        <w:t>“The</w:t>
      </w:r>
      <w:r>
        <w:rPr>
          <w:spacing w:val="-8"/>
        </w:rPr>
        <w:t> </w:t>
      </w:r>
      <w:r>
        <w:rPr>
          <w:spacing w:val="-2"/>
        </w:rPr>
        <w:t>Value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Interest</w:t>
      </w:r>
      <w:r>
        <w:rPr>
          <w:spacing w:val="-8"/>
        </w:rPr>
        <w:t> </w:t>
      </w:r>
      <w:r>
        <w:rPr>
          <w:spacing w:val="-2"/>
        </w:rPr>
        <w:t>Rate</w:t>
      </w:r>
      <w:r>
        <w:rPr>
          <w:spacing w:val="-8"/>
        </w:rPr>
        <w:t> </w:t>
      </w:r>
      <w:r>
        <w:rPr>
          <w:spacing w:val="-2"/>
        </w:rPr>
        <w:t>Stabilization</w:t>
      </w:r>
      <w:r>
        <w:rPr>
          <w:spacing w:val="-8"/>
        </w:rPr>
        <w:t> </w:t>
      </w:r>
      <w:r>
        <w:rPr>
          <w:spacing w:val="-2"/>
        </w:rPr>
        <w:t>Policies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Agents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Learning,”</w:t>
      </w:r>
      <w:r>
        <w:rPr>
          <w:spacing w:val="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Wei</w:t>
      </w:r>
      <w:r>
        <w:rPr>
          <w:spacing w:val="-8"/>
        </w:rPr>
        <w:t> </w:t>
      </w:r>
      <w:r>
        <w:rPr>
          <w:spacing w:val="-2"/>
        </w:rPr>
        <w:t>Xiao,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24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Money,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Credit,</w:t>
      </w:r>
      <w:r>
        <w:rPr>
          <w:rFonts w:ascii="Palatino Linotype" w:hAnsi="Palatino Linotype"/>
          <w:i/>
          <w:spacing w:val="24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Banking</w:t>
      </w:r>
      <w:r>
        <w:rPr>
          <w:rFonts w:ascii="Palatino Linotype" w:hAnsi="Palatino Linotype"/>
          <w:i/>
          <w:spacing w:val="39"/>
          <w:sz w:val="22"/>
        </w:rPr>
        <w:t> </w:t>
      </w:r>
      <w:r>
        <w:rPr>
          <w:sz w:val="22"/>
        </w:rPr>
        <w:t>39,</w:t>
      </w:r>
      <w:r>
        <w:rPr>
          <w:spacing w:val="22"/>
          <w:sz w:val="22"/>
        </w:rPr>
        <w:t> </w:t>
      </w:r>
      <w:r>
        <w:rPr>
          <w:sz w:val="22"/>
        </w:rPr>
        <w:t>2007,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2041–2056.</w:t>
      </w:r>
    </w:p>
    <w:p>
      <w:pPr>
        <w:pStyle w:val="BodyText"/>
        <w:spacing w:line="246" w:lineRule="exact" w:before="154"/>
        <w:ind w:left="219"/>
      </w:pPr>
      <w:r>
        <w:rPr>
          <w:spacing w:val="-2"/>
        </w:rPr>
        <w:t>27</w:t>
      </w:r>
      <w:r>
        <w:rPr>
          <w:spacing w:val="27"/>
        </w:rPr>
        <w:t> </w:t>
      </w:r>
      <w:r>
        <w:rPr>
          <w:spacing w:val="-2"/>
        </w:rPr>
        <w:t>“The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Central</w:t>
      </w:r>
      <w:r>
        <w:rPr>
          <w:spacing w:val="-5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Transparency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Agents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Learning,”</w:t>
      </w:r>
      <w:r>
        <w:rPr>
          <w:spacing w:val="9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Michele</w:t>
      </w:r>
      <w:r>
        <w:rPr>
          <w:spacing w:val="-6"/>
        </w:rPr>
        <w:t> </w:t>
      </w:r>
      <w:r>
        <w:rPr>
          <w:spacing w:val="-2"/>
        </w:rPr>
        <w:t>Berardi,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European</w:t>
      </w:r>
      <w:r>
        <w:rPr>
          <w:rFonts w:ascii="Palatino Linotype" w:hAnsi="Palatino Linotype"/>
          <w:i/>
          <w:spacing w:val="26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Political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Economy</w:t>
      </w:r>
      <w:r>
        <w:rPr>
          <w:rFonts w:ascii="Palatino Linotype" w:hAnsi="Palatino Linotype"/>
          <w:i/>
          <w:spacing w:val="41"/>
          <w:sz w:val="22"/>
        </w:rPr>
        <w:t> </w:t>
      </w:r>
      <w:r>
        <w:rPr>
          <w:sz w:val="22"/>
        </w:rPr>
        <w:t>23,</w:t>
      </w:r>
      <w:r>
        <w:rPr>
          <w:spacing w:val="24"/>
          <w:sz w:val="22"/>
        </w:rPr>
        <w:t> </w:t>
      </w:r>
      <w:r>
        <w:rPr>
          <w:sz w:val="22"/>
        </w:rPr>
        <w:t>2007,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9–29.</w:t>
      </w:r>
    </w:p>
    <w:p>
      <w:pPr>
        <w:pStyle w:val="BodyText"/>
        <w:spacing w:line="232" w:lineRule="auto" w:before="160"/>
        <w:ind w:hanging="327"/>
      </w:pPr>
      <w:r>
        <w:rPr/>
        <w:t>26</w:t>
      </w:r>
      <w:r>
        <w:rPr>
          <w:spacing w:val="20"/>
        </w:rPr>
        <w:t> </w:t>
      </w:r>
      <w:r>
        <w:rPr/>
        <w:t>“Words,</w:t>
      </w:r>
      <w:r>
        <w:rPr>
          <w:spacing w:val="11"/>
        </w:rPr>
        <w:t> </w:t>
      </w:r>
      <w:r>
        <w:rPr/>
        <w:t>Deeds,</w:t>
      </w:r>
      <w:r>
        <w:rPr>
          <w:spacing w:val="11"/>
        </w:rPr>
        <w:t> </w:t>
      </w:r>
      <w:r>
        <w:rPr/>
        <w:t>and</w:t>
      </w:r>
      <w:r>
        <w:rPr>
          <w:spacing w:val="8"/>
        </w:rPr>
        <w:t> </w:t>
      </w:r>
      <w:r>
        <w:rPr/>
        <w:t>Lies:</w:t>
      </w:r>
      <w:r>
        <w:rPr>
          <w:spacing w:val="37"/>
        </w:rPr>
        <w:t> </w:t>
      </w:r>
      <w:r>
        <w:rPr/>
        <w:t>Strategic</w:t>
      </w:r>
      <w:r>
        <w:rPr>
          <w:spacing w:val="8"/>
        </w:rPr>
        <w:t> </w:t>
      </w:r>
      <w:r>
        <w:rPr/>
        <w:t>Behaviour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Games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Multiple</w:t>
      </w:r>
      <w:r>
        <w:rPr>
          <w:spacing w:val="8"/>
        </w:rPr>
        <w:t> </w:t>
      </w:r>
      <w:r>
        <w:rPr/>
        <w:t>Signals,”</w:t>
      </w:r>
      <w:r>
        <w:rPr>
          <w:spacing w:val="23"/>
        </w:rPr>
        <w:t> </w:t>
      </w:r>
      <w:r>
        <w:rPr/>
        <w:t>with</w:t>
      </w:r>
      <w:r>
        <w:rPr>
          <w:spacing w:val="8"/>
        </w:rPr>
        <w:t> </w:t>
      </w:r>
      <w:r>
        <w:rPr/>
        <w:t>Nick Feltovich, </w:t>
      </w:r>
      <w:r>
        <w:rPr>
          <w:rFonts w:ascii="Palatino Linotype" w:hAnsi="Palatino Linotype"/>
          <w:i/>
        </w:rPr>
        <w:t>Review of Economic Studies</w:t>
      </w:r>
      <w:r>
        <w:rPr>
          <w:rFonts w:ascii="Palatino Linotype" w:hAnsi="Palatino Linotype"/>
          <w:i/>
          <w:spacing w:val="29"/>
        </w:rPr>
        <w:t> </w:t>
      </w:r>
      <w:r>
        <w:rPr/>
        <w:t>73, 2006, 669–688.</w:t>
      </w:r>
    </w:p>
    <w:p>
      <w:pPr>
        <w:spacing w:line="218" w:lineRule="auto" w:before="148"/>
        <w:ind w:left="545" w:right="718" w:hanging="327"/>
        <w:jc w:val="left"/>
        <w:rPr>
          <w:sz w:val="22"/>
        </w:rPr>
      </w:pPr>
      <w:r>
        <w:rPr>
          <w:sz w:val="22"/>
        </w:rPr>
        <w:t>25</w:t>
      </w:r>
      <w:r>
        <w:rPr>
          <w:spacing w:val="40"/>
          <w:sz w:val="22"/>
        </w:rPr>
        <w:t> </w:t>
      </w:r>
      <w:r>
        <w:rPr>
          <w:sz w:val="22"/>
        </w:rPr>
        <w:t>“Dollarization Traps,”</w:t>
      </w:r>
      <w:r>
        <w:rPr>
          <w:spacing w:val="21"/>
          <w:sz w:val="22"/>
        </w:rPr>
        <w:t> </w:t>
      </w:r>
      <w:r>
        <w:rPr>
          <w:sz w:val="22"/>
        </w:rPr>
        <w:t>with Maxim Niktin and R. Todd Smith, </w:t>
      </w:r>
      <w:r>
        <w:rPr>
          <w:rFonts w:ascii="Palatino Linotype" w:hAnsi="Palatino Linotype"/>
          <w:i/>
          <w:sz w:val="22"/>
        </w:rPr>
        <w:t>Journal of Money, Credit, and Banking</w:t>
      </w:r>
      <w:r>
        <w:rPr>
          <w:rFonts w:ascii="Palatino Linotype" w:hAnsi="Palatino Linotype"/>
          <w:i/>
          <w:spacing w:val="4"/>
          <w:sz w:val="22"/>
        </w:rPr>
        <w:t> </w:t>
      </w:r>
      <w:r>
        <w:rPr>
          <w:sz w:val="22"/>
        </w:rPr>
        <w:t>38,</w:t>
      </w:r>
      <w:r>
        <w:rPr>
          <w:spacing w:val="-7"/>
          <w:sz w:val="22"/>
        </w:rPr>
        <w:t> </w:t>
      </w:r>
      <w:r>
        <w:rPr>
          <w:sz w:val="22"/>
        </w:rPr>
        <w:t>2006,</w:t>
      </w:r>
      <w:r>
        <w:rPr>
          <w:spacing w:val="-6"/>
          <w:sz w:val="22"/>
        </w:rPr>
        <w:t> </w:t>
      </w:r>
      <w:r>
        <w:rPr>
          <w:sz w:val="22"/>
        </w:rPr>
        <w:t>2073–2098.</w:t>
      </w:r>
    </w:p>
    <w:p>
      <w:pPr>
        <w:spacing w:line="232" w:lineRule="auto" w:before="167"/>
        <w:ind w:left="545" w:right="0" w:hanging="327"/>
        <w:jc w:val="left"/>
        <w:rPr>
          <w:sz w:val="22"/>
        </w:rPr>
      </w:pPr>
      <w:r>
        <w:rPr>
          <w:sz w:val="22"/>
        </w:rPr>
        <w:t>24</w:t>
      </w:r>
      <w:r>
        <w:rPr>
          <w:spacing w:val="18"/>
          <w:sz w:val="22"/>
        </w:rPr>
        <w:t> </w:t>
      </w:r>
      <w:r>
        <w:rPr>
          <w:sz w:val="22"/>
        </w:rPr>
        <w:t>“Multiple</w:t>
      </w:r>
      <w:r>
        <w:rPr>
          <w:spacing w:val="-1"/>
          <w:sz w:val="22"/>
        </w:rPr>
        <w:t> </w:t>
      </w:r>
      <w:r>
        <w:rPr>
          <w:sz w:val="22"/>
        </w:rPr>
        <w:t>Regimes in U.S.</w:t>
      </w:r>
      <w:r>
        <w:rPr>
          <w:spacing w:val="-1"/>
          <w:sz w:val="22"/>
        </w:rPr>
        <w:t> </w:t>
      </w:r>
      <w:r>
        <w:rPr>
          <w:sz w:val="22"/>
        </w:rPr>
        <w:t>Monetary Policy?</w:t>
      </w:r>
      <w:r>
        <w:rPr>
          <w:spacing w:val="28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Nonparametric Approach,”</w:t>
      </w:r>
      <w:r>
        <w:rPr>
          <w:spacing w:val="1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Jim Engle- Warnick, </w:t>
      </w:r>
      <w:r>
        <w:rPr>
          <w:rFonts w:ascii="Palatino Linotype" w:hAnsi="Palatino Linotype"/>
          <w:i/>
          <w:sz w:val="22"/>
        </w:rPr>
        <w:t>Journal of Money, Credit, and Banking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38, 2006, 1363–1377.</w:t>
      </w:r>
    </w:p>
    <w:p>
      <w:pPr>
        <w:pStyle w:val="BodyText"/>
        <w:spacing w:line="246" w:lineRule="exact" w:before="156"/>
        <w:ind w:left="219"/>
      </w:pPr>
      <w:r>
        <w:rPr>
          <w:spacing w:val="-2"/>
        </w:rPr>
        <w:t>23</w:t>
      </w:r>
      <w:r>
        <w:rPr>
          <w:spacing w:val="25"/>
        </w:rPr>
        <w:t> </w:t>
      </w:r>
      <w:r>
        <w:rPr>
          <w:spacing w:val="-2"/>
        </w:rPr>
        <w:t>“Asset</w:t>
      </w:r>
      <w:r>
        <w:rPr>
          <w:spacing w:val="-5"/>
        </w:rPr>
        <w:t> </w:t>
      </w:r>
      <w:r>
        <w:rPr>
          <w:spacing w:val="-2"/>
        </w:rPr>
        <w:t>Price</w:t>
      </w:r>
      <w:r>
        <w:rPr>
          <w:spacing w:val="-5"/>
        </w:rPr>
        <w:t> </w:t>
      </w:r>
      <w:r>
        <w:rPr>
          <w:spacing w:val="-2"/>
        </w:rPr>
        <w:t>Bubbles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Crashes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Near-Zero</w:t>
      </w:r>
      <w:r>
        <w:rPr>
          <w:spacing w:val="-5"/>
        </w:rPr>
        <w:t> </w:t>
      </w:r>
      <w:r>
        <w:rPr>
          <w:spacing w:val="-2"/>
        </w:rPr>
        <w:t>Intelligence</w:t>
      </w:r>
      <w:r>
        <w:rPr>
          <w:spacing w:val="-5"/>
        </w:rPr>
        <w:t> </w:t>
      </w:r>
      <w:r>
        <w:rPr>
          <w:spacing w:val="-2"/>
        </w:rPr>
        <w:t>Traders,”</w:t>
      </w:r>
      <w:r>
        <w:rPr>
          <w:spacing w:val="9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M.</w:t>
      </w:r>
      <w:r>
        <w:rPr>
          <w:spacing w:val="-5"/>
        </w:rPr>
        <w:t> </w:t>
      </w:r>
      <w:r>
        <w:rPr>
          <w:spacing w:val="-2"/>
        </w:rPr>
        <w:t>Utku</w:t>
      </w:r>
      <w:r>
        <w:rPr>
          <w:spacing w:val="-5"/>
        </w:rPr>
        <w:t> </w:t>
      </w:r>
      <w:r>
        <w:rPr>
          <w:spacing w:val="-2"/>
        </w:rPr>
        <w:t>Ünver,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17"/>
          <w:sz w:val="22"/>
        </w:rPr>
        <w:t> </w:t>
      </w:r>
      <w:r>
        <w:rPr>
          <w:rFonts w:ascii="Palatino Linotype" w:hAnsi="Palatino Linotype"/>
          <w:i/>
          <w:sz w:val="22"/>
        </w:rPr>
        <w:t>Theory</w:t>
      </w:r>
      <w:r>
        <w:rPr>
          <w:rFonts w:ascii="Palatino Linotype" w:hAnsi="Palatino Linotype"/>
          <w:i/>
          <w:spacing w:val="31"/>
          <w:sz w:val="22"/>
        </w:rPr>
        <w:t> </w:t>
      </w:r>
      <w:r>
        <w:rPr>
          <w:sz w:val="22"/>
        </w:rPr>
        <w:t>27,</w:t>
      </w:r>
      <w:r>
        <w:rPr>
          <w:spacing w:val="15"/>
          <w:sz w:val="22"/>
        </w:rPr>
        <w:t> </w:t>
      </w:r>
      <w:r>
        <w:rPr>
          <w:sz w:val="22"/>
        </w:rPr>
        <w:t>2006,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537–563.</w:t>
      </w:r>
    </w:p>
    <w:p>
      <w:pPr>
        <w:spacing w:line="242" w:lineRule="auto" w:before="125"/>
        <w:ind w:left="545" w:right="0" w:hanging="327"/>
        <w:jc w:val="left"/>
        <w:rPr>
          <w:sz w:val="22"/>
        </w:rPr>
      </w:pPr>
      <w:r>
        <w:rPr>
          <w:sz w:val="22"/>
        </w:rPr>
        <w:t>22</w:t>
      </w:r>
      <w:r>
        <w:rPr>
          <w:spacing w:val="35"/>
          <w:sz w:val="22"/>
        </w:rPr>
        <w:t> </w:t>
      </w:r>
      <w:r>
        <w:rPr>
          <w:sz w:val="22"/>
        </w:rPr>
        <w:t>“Sunspots</w:t>
      </w:r>
      <w:r>
        <w:rPr>
          <w:spacing w:val="14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Laboratory,”</w:t>
      </w:r>
      <w:r>
        <w:rPr>
          <w:spacing w:val="31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z w:val="22"/>
        </w:rPr>
        <w:t>Eric</w:t>
      </w:r>
      <w:r>
        <w:rPr>
          <w:spacing w:val="14"/>
          <w:sz w:val="22"/>
        </w:rPr>
        <w:t> </w:t>
      </w:r>
      <w:r>
        <w:rPr>
          <w:sz w:val="22"/>
        </w:rPr>
        <w:t>O’N.</w:t>
      </w:r>
      <w:r>
        <w:rPr>
          <w:spacing w:val="14"/>
          <w:sz w:val="22"/>
        </w:rPr>
        <w:t> </w:t>
      </w:r>
      <w:r>
        <w:rPr>
          <w:sz w:val="22"/>
        </w:rPr>
        <w:t>Fisher,</w:t>
      </w:r>
      <w:r>
        <w:rPr>
          <w:spacing w:val="16"/>
          <w:sz w:val="22"/>
        </w:rPr>
        <w:t> </w:t>
      </w: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15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15"/>
          <w:sz w:val="22"/>
        </w:rPr>
        <w:t> </w:t>
      </w:r>
      <w:r>
        <w:rPr>
          <w:rFonts w:ascii="Palatino Linotype" w:hAnsi="Palatino Linotype"/>
          <w:i/>
          <w:sz w:val="22"/>
        </w:rPr>
        <w:t>Review</w:t>
      </w:r>
      <w:r>
        <w:rPr>
          <w:rFonts w:ascii="Palatino Linotype" w:hAnsi="Palatino Linotype"/>
          <w:i/>
          <w:spacing w:val="31"/>
          <w:sz w:val="22"/>
        </w:rPr>
        <w:t> </w:t>
      </w:r>
      <w:r>
        <w:rPr>
          <w:sz w:val="22"/>
        </w:rPr>
        <w:t>95,</w:t>
      </w:r>
      <w:r>
        <w:rPr>
          <w:spacing w:val="17"/>
          <w:sz w:val="22"/>
        </w:rPr>
        <w:t> </w:t>
      </w:r>
      <w:r>
        <w:rPr>
          <w:sz w:val="22"/>
        </w:rPr>
        <w:t>2005, </w:t>
      </w:r>
      <w:r>
        <w:rPr>
          <w:spacing w:val="-2"/>
          <w:sz w:val="22"/>
        </w:rPr>
        <w:t>510–529.</w:t>
      </w:r>
    </w:p>
    <w:p>
      <w:pPr>
        <w:spacing w:line="218" w:lineRule="auto" w:before="162"/>
        <w:ind w:left="545" w:right="0" w:hanging="327"/>
        <w:jc w:val="left"/>
        <w:rPr>
          <w:sz w:val="22"/>
        </w:rPr>
      </w:pPr>
      <w:r>
        <w:rPr>
          <w:sz w:val="22"/>
        </w:rPr>
        <w:t>21</w:t>
      </w:r>
      <w:r>
        <w:rPr>
          <w:spacing w:val="40"/>
          <w:sz w:val="22"/>
        </w:rPr>
        <w:t> </w:t>
      </w:r>
      <w:r>
        <w:rPr>
          <w:sz w:val="22"/>
        </w:rPr>
        <w:t>“Anarchy</w:t>
      </w:r>
      <w:r>
        <w:rPr>
          <w:spacing w:val="30"/>
          <w:sz w:val="22"/>
        </w:rPr>
        <w:t> </w:t>
      </w:r>
      <w:r>
        <w:rPr>
          <w:sz w:val="22"/>
        </w:rPr>
        <w:t>in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Laboratory</w:t>
      </w:r>
      <w:r>
        <w:rPr>
          <w:spacing w:val="30"/>
          <w:sz w:val="22"/>
        </w:rPr>
        <w:t> </w:t>
      </w:r>
      <w:r>
        <w:rPr>
          <w:sz w:val="22"/>
        </w:rPr>
        <w:t>(and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Role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State),”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30"/>
          <w:sz w:val="22"/>
        </w:rPr>
        <w:t> </w:t>
      </w:r>
      <w:r>
        <w:rPr>
          <w:sz w:val="22"/>
        </w:rPr>
        <w:t>Minseong</w:t>
      </w:r>
      <w:r>
        <w:rPr>
          <w:spacing w:val="30"/>
          <w:sz w:val="22"/>
        </w:rPr>
        <w:t> </w:t>
      </w:r>
      <w:r>
        <w:rPr>
          <w:sz w:val="22"/>
        </w:rPr>
        <w:t>Kim,</w:t>
      </w:r>
      <w:r>
        <w:rPr>
          <w:spacing w:val="35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0"/>
          <w:sz w:val="22"/>
        </w:rPr>
        <w:t> </w:t>
      </w:r>
      <w:r>
        <w:rPr>
          <w:rFonts w:ascii="Palatino Linotype" w:hAnsi="Palatino Linotype"/>
          <w:i/>
          <w:sz w:val="22"/>
        </w:rPr>
        <w:t>of Economic Behavior and Organization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56, 2005, 297–329.</w:t>
      </w:r>
    </w:p>
    <w:p>
      <w:pPr>
        <w:pStyle w:val="BodyText"/>
        <w:spacing w:line="232" w:lineRule="auto" w:before="167"/>
        <w:ind w:hanging="327"/>
      </w:pPr>
      <w:r>
        <w:rPr>
          <w:spacing w:val="-2"/>
        </w:rPr>
        <w:t>20</w:t>
      </w:r>
      <w:r>
        <w:rPr>
          <w:spacing w:val="28"/>
        </w:rPr>
        <w:t> </w:t>
      </w:r>
      <w:r>
        <w:rPr>
          <w:spacing w:val="-2"/>
        </w:rPr>
        <w:t>“Learning, Information and Sorting in Market Entry Games:</w:t>
      </w:r>
      <w:r>
        <w:rPr>
          <w:spacing w:val="16"/>
        </w:rPr>
        <w:t> </w:t>
      </w:r>
      <w:r>
        <w:rPr>
          <w:spacing w:val="-2"/>
        </w:rPr>
        <w:t>Theory and Evidence,”</w:t>
      </w:r>
      <w:r>
        <w:rPr>
          <w:spacing w:val="11"/>
        </w:rPr>
        <w:t> </w:t>
      </w:r>
      <w:r>
        <w:rPr>
          <w:spacing w:val="-2"/>
        </w:rPr>
        <w:t>with Ed </w:t>
      </w:r>
      <w:r>
        <w:rPr/>
        <w:t>Hopkins, </w:t>
      </w:r>
      <w:r>
        <w:rPr>
          <w:rFonts w:ascii="Palatino Linotype" w:hAnsi="Palatino Linotype"/>
          <w:i/>
        </w:rPr>
        <w:t>Games and Economic Behavior</w:t>
      </w:r>
      <w:r>
        <w:rPr>
          <w:rFonts w:ascii="Palatino Linotype" w:hAnsi="Palatino Linotype"/>
          <w:i/>
          <w:spacing w:val="40"/>
        </w:rPr>
        <w:t> </w:t>
      </w:r>
      <w:r>
        <w:rPr/>
        <w:t>51, 2005, 31–62.</w:t>
      </w:r>
    </w:p>
    <w:p>
      <w:pPr>
        <w:spacing w:line="242" w:lineRule="auto" w:before="127"/>
        <w:ind w:left="545" w:right="718" w:hanging="327"/>
        <w:jc w:val="left"/>
        <w:rPr>
          <w:sz w:val="22"/>
        </w:rPr>
      </w:pPr>
      <w:r>
        <w:rPr>
          <w:sz w:val="22"/>
        </w:rPr>
        <w:t>19</w:t>
      </w:r>
      <w:r>
        <w:rPr>
          <w:spacing w:val="40"/>
          <w:sz w:val="22"/>
        </w:rPr>
        <w:t> </w:t>
      </w:r>
      <w:r>
        <w:rPr>
          <w:sz w:val="22"/>
        </w:rPr>
        <w:t>“Trust</w:t>
      </w:r>
      <w:r>
        <w:rPr>
          <w:spacing w:val="31"/>
          <w:sz w:val="22"/>
        </w:rPr>
        <w:t> </w:t>
      </w:r>
      <w:r>
        <w:rPr>
          <w:sz w:val="22"/>
        </w:rPr>
        <w:t>Among</w:t>
      </w:r>
      <w:r>
        <w:rPr>
          <w:spacing w:val="31"/>
          <w:sz w:val="22"/>
        </w:rPr>
        <w:t> </w:t>
      </w:r>
      <w:r>
        <w:rPr>
          <w:sz w:val="22"/>
        </w:rPr>
        <w:t>Strangers,”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31"/>
          <w:sz w:val="22"/>
        </w:rPr>
        <w:t> </w:t>
      </w:r>
      <w:r>
        <w:rPr>
          <w:sz w:val="22"/>
        </w:rPr>
        <w:t>Cristina</w:t>
      </w:r>
      <w:r>
        <w:rPr>
          <w:spacing w:val="31"/>
          <w:sz w:val="22"/>
        </w:rPr>
        <w:t> </w:t>
      </w:r>
      <w:r>
        <w:rPr>
          <w:sz w:val="22"/>
        </w:rPr>
        <w:t>Bicchieri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Gil</w:t>
      </w:r>
      <w:r>
        <w:rPr>
          <w:spacing w:val="31"/>
          <w:sz w:val="22"/>
        </w:rPr>
        <w:t> </w:t>
      </w:r>
      <w:r>
        <w:rPr>
          <w:sz w:val="22"/>
        </w:rPr>
        <w:t>Tolle,</w:t>
      </w:r>
      <w:r>
        <w:rPr>
          <w:spacing w:val="37"/>
          <w:sz w:val="22"/>
        </w:rPr>
        <w:t> </w:t>
      </w:r>
      <w:r>
        <w:rPr>
          <w:rFonts w:ascii="Palatino Linotype" w:hAnsi="Palatino Linotype"/>
          <w:i/>
          <w:sz w:val="22"/>
        </w:rPr>
        <w:t>Philosophy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Science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71, 2004,</w:t>
      </w:r>
      <w:r>
        <w:rPr>
          <w:spacing w:val="-5"/>
          <w:sz w:val="22"/>
        </w:rPr>
        <w:t> </w:t>
      </w:r>
      <w:r>
        <w:rPr>
          <w:sz w:val="22"/>
        </w:rPr>
        <w:t>286–319.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32" w:lineRule="auto" w:before="83"/>
        <w:ind w:right="718" w:hanging="327"/>
        <w:jc w:val="both"/>
      </w:pPr>
      <w:r>
        <w:rPr/>
        <w:t>18</w:t>
      </w:r>
      <w:r>
        <w:rPr>
          <w:spacing w:val="12"/>
        </w:rPr>
        <w:t> </w:t>
      </w:r>
      <w:r>
        <w:rPr/>
        <w:t>“Capital-Skill</w:t>
      </w:r>
      <w:r>
        <w:rPr>
          <w:spacing w:val="-10"/>
        </w:rPr>
        <w:t> </w:t>
      </w:r>
      <w:r>
        <w:rPr/>
        <w:t>Complementarity? Evidence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Panel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Countries,” with</w:t>
      </w:r>
      <w:r>
        <w:rPr>
          <w:spacing w:val="-10"/>
        </w:rPr>
        <w:t> </w:t>
      </w:r>
      <w:r>
        <w:rPr/>
        <w:t>Chris</w:t>
      </w:r>
      <w:r>
        <w:rPr>
          <w:spacing w:val="-10"/>
        </w:rPr>
        <w:t> </w:t>
      </w:r>
      <w:r>
        <w:rPr/>
        <w:t>Papageor- giou and Fidel Pérez-Sebástian, </w:t>
      </w:r>
      <w:r>
        <w:rPr>
          <w:rFonts w:ascii="Palatino Linotype" w:hAnsi="Palatino Linotype"/>
          <w:i/>
        </w:rPr>
        <w:t>Review of Economics and Statistics</w:t>
      </w:r>
      <w:r>
        <w:rPr>
          <w:rFonts w:ascii="Palatino Linotype" w:hAnsi="Palatino Linotype"/>
          <w:i/>
          <w:spacing w:val="27"/>
        </w:rPr>
        <w:t> </w:t>
      </w:r>
      <w:r>
        <w:rPr/>
        <w:t>86, 2004, 327–344.</w:t>
      </w:r>
    </w:p>
    <w:p>
      <w:pPr>
        <w:spacing w:line="218" w:lineRule="auto" w:before="157"/>
        <w:ind w:left="545" w:right="717" w:hanging="327"/>
        <w:jc w:val="both"/>
        <w:rPr>
          <w:sz w:val="22"/>
        </w:rPr>
      </w:pPr>
      <w:r>
        <w:rPr>
          <w:sz w:val="22"/>
        </w:rPr>
        <w:t>17</w:t>
      </w:r>
      <w:r>
        <w:rPr>
          <w:spacing w:val="40"/>
          <w:sz w:val="22"/>
        </w:rPr>
        <w:t> </w:t>
      </w:r>
      <w:r>
        <w:rPr>
          <w:sz w:val="22"/>
        </w:rPr>
        <w:t>“Comment on Adaptive Learning and Monetary Policy Design,”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Journal of Money, Credit, and Banking</w:t>
      </w:r>
      <w:r>
        <w:rPr>
          <w:rFonts w:ascii="Palatino Linotype" w:hAnsi="Palatino Linotype"/>
          <w:i/>
          <w:spacing w:val="29"/>
          <w:sz w:val="22"/>
        </w:rPr>
        <w:t> </w:t>
      </w:r>
      <w:r>
        <w:rPr>
          <w:sz w:val="22"/>
        </w:rPr>
        <w:t>35, 2003, 1073–1080.</w:t>
      </w:r>
    </w:p>
    <w:p>
      <w:pPr>
        <w:spacing w:line="232" w:lineRule="auto" w:before="176"/>
        <w:ind w:left="545" w:right="718" w:hanging="327"/>
        <w:jc w:val="both"/>
        <w:rPr>
          <w:sz w:val="22"/>
        </w:rPr>
      </w:pPr>
      <w:r>
        <w:rPr>
          <w:sz w:val="22"/>
        </w:rPr>
        <w:t>16 “Intrinsically Worthless Objects as Media of Exchange: Experimental Evidence,” with Jack Ochs, </w:t>
      </w:r>
      <w:r>
        <w:rPr>
          <w:rFonts w:ascii="Palatino Linotype" w:hAnsi="Palatino Linotype"/>
          <w:i/>
          <w:sz w:val="22"/>
        </w:rPr>
        <w:t>International Economic Review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43, 2002, 637–673.</w:t>
      </w:r>
    </w:p>
    <w:p>
      <w:pPr>
        <w:pStyle w:val="BodyText"/>
        <w:spacing w:line="232" w:lineRule="auto" w:before="171"/>
        <w:ind w:right="717" w:hanging="327"/>
        <w:jc w:val="both"/>
      </w:pPr>
      <w:r>
        <w:rPr/>
        <w:t>15 “Do Actions Speak Louder Than Words?</w:t>
      </w:r>
      <w:r>
        <w:rPr>
          <w:spacing w:val="33"/>
        </w:rPr>
        <w:t> </w:t>
      </w:r>
      <w:r>
        <w:rPr/>
        <w:t>An Experimental Comparison of Observation and Cheap Talk,”</w:t>
      </w:r>
      <w:r>
        <w:rPr>
          <w:spacing w:val="40"/>
        </w:rPr>
        <w:t> </w:t>
      </w:r>
      <w:r>
        <w:rPr/>
        <w:t>with Nick Feltovich, </w:t>
      </w:r>
      <w:r>
        <w:rPr>
          <w:rFonts w:ascii="Palatino Linotype" w:hAnsi="Palatino Linotype"/>
          <w:i/>
        </w:rPr>
        <w:t>Games and Economic Behavior</w:t>
      </w:r>
      <w:r>
        <w:rPr>
          <w:rFonts w:ascii="Palatino Linotype" w:hAnsi="Palatino Linotype"/>
          <w:i/>
          <w:spacing w:val="40"/>
        </w:rPr>
        <w:t> </w:t>
      </w:r>
      <w:r>
        <w:rPr/>
        <w:t>39, 2002, 1–27.</w:t>
      </w:r>
    </w:p>
    <w:p>
      <w:pPr>
        <w:pStyle w:val="BodyText"/>
        <w:spacing w:line="225" w:lineRule="auto" w:before="177"/>
        <w:ind w:right="716" w:hanging="327"/>
        <w:jc w:val="both"/>
      </w:pPr>
      <w:r>
        <w:rPr/>
        <w:t>14 “Approximating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Simulating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Stochastic</w:t>
      </w:r>
      <w:r>
        <w:rPr>
          <w:spacing w:val="-8"/>
        </w:rPr>
        <w:t> </w:t>
      </w:r>
      <w:r>
        <w:rPr/>
        <w:t>Growth</w:t>
      </w:r>
      <w:r>
        <w:rPr>
          <w:spacing w:val="-9"/>
        </w:rPr>
        <w:t> </w:t>
      </w:r>
      <w:r>
        <w:rPr/>
        <w:t>Model: Parameterized</w:t>
      </w:r>
      <w:r>
        <w:rPr>
          <w:spacing w:val="-8"/>
        </w:rPr>
        <w:t> </w:t>
      </w:r>
      <w:r>
        <w:rPr/>
        <w:t>Expectations, Neural Networks and the Genetic Algorithm,” with Paul D. McNelis, </w:t>
      </w:r>
      <w:r>
        <w:rPr>
          <w:rFonts w:ascii="Palatino Linotype" w:hAnsi="Palatino Linotype"/>
          <w:i/>
        </w:rPr>
        <w:t>Journal of Economic Dynamics and Control</w:t>
      </w:r>
      <w:r>
        <w:rPr>
          <w:rFonts w:ascii="Palatino Linotype" w:hAnsi="Palatino Linotype"/>
          <w:i/>
          <w:spacing w:val="40"/>
        </w:rPr>
        <w:t> </w:t>
      </w:r>
      <w:r>
        <w:rPr/>
        <w:t>25, 2001, 1273–1303.</w:t>
      </w:r>
    </w:p>
    <w:p>
      <w:pPr>
        <w:spacing w:line="242" w:lineRule="auto" w:before="139"/>
        <w:ind w:left="545" w:right="717" w:hanging="327"/>
        <w:jc w:val="both"/>
        <w:rPr>
          <w:sz w:val="22"/>
        </w:rPr>
      </w:pPr>
      <w:r>
        <w:rPr>
          <w:sz w:val="22"/>
        </w:rPr>
        <w:t>13 “Learning and Excess Volatility,” with James Bullard, </w:t>
      </w:r>
      <w:r>
        <w:rPr>
          <w:rFonts w:ascii="Palatino Linotype" w:hAnsi="Palatino Linotype"/>
          <w:i/>
          <w:sz w:val="22"/>
        </w:rPr>
        <w:t>Macroeconomic Dynamics </w:t>
      </w:r>
      <w:r>
        <w:rPr>
          <w:sz w:val="22"/>
        </w:rPr>
        <w:t>5, 2001, </w:t>
      </w:r>
      <w:r>
        <w:rPr>
          <w:spacing w:val="-2"/>
          <w:sz w:val="22"/>
        </w:rPr>
        <w:t>272–302.</w:t>
      </w:r>
    </w:p>
    <w:p>
      <w:pPr>
        <w:spacing w:line="218" w:lineRule="auto" w:before="170"/>
        <w:ind w:left="545" w:right="717" w:hanging="327"/>
        <w:jc w:val="both"/>
        <w:rPr>
          <w:sz w:val="22"/>
        </w:rPr>
      </w:pPr>
      <w:r>
        <w:rPr>
          <w:sz w:val="22"/>
        </w:rPr>
        <w:t>12 “Learning to Speculate: Experiments with Artificial and Real Agents,” </w:t>
      </w:r>
      <w:r>
        <w:rPr>
          <w:rFonts w:ascii="Palatino Linotype" w:hAnsi="Palatino Linotype"/>
          <w:i/>
          <w:sz w:val="22"/>
        </w:rPr>
        <w:t>Journal of Economic Dynamics and Control </w:t>
      </w:r>
      <w:r>
        <w:rPr>
          <w:sz w:val="22"/>
        </w:rPr>
        <w:t>25, 2001, 295–319.</w:t>
      </w:r>
      <w:r>
        <w:rPr>
          <w:spacing w:val="40"/>
          <w:sz w:val="22"/>
        </w:rPr>
        <w:t> </w:t>
      </w:r>
      <w:r>
        <w:rPr>
          <w:sz w:val="22"/>
        </w:rPr>
        <w:t>[Reprinted in: N. Gilbert (Eds.), </w:t>
      </w:r>
      <w:r>
        <w:rPr>
          <w:rFonts w:ascii="Palatino Linotype" w:hAnsi="Palatino Linotype"/>
          <w:i/>
          <w:sz w:val="22"/>
        </w:rPr>
        <w:t>Computational Social Science</w:t>
      </w:r>
      <w:r>
        <w:rPr>
          <w:sz w:val="22"/>
        </w:rPr>
        <w:t>, SAGE Publications Ltd., 2010].</w:t>
      </w:r>
    </w:p>
    <w:p>
      <w:pPr>
        <w:pStyle w:val="BodyText"/>
        <w:spacing w:line="232" w:lineRule="auto" w:before="177"/>
        <w:ind w:right="717" w:hanging="327"/>
        <w:jc w:val="both"/>
      </w:pPr>
      <w:r>
        <w:rPr/>
        <w:t>11 “A Cross-Country Empirical Investigation of the Aggregate Production Function Specifica- tion,”</w:t>
      </w:r>
      <w:r>
        <w:rPr>
          <w:spacing w:val="35"/>
        </w:rPr>
        <w:t> </w:t>
      </w:r>
      <w:r>
        <w:rPr/>
        <w:t>with Chris Papageorgiou, </w:t>
      </w:r>
      <w:r>
        <w:rPr>
          <w:rFonts w:ascii="Palatino Linotype" w:hAnsi="Palatino Linotype"/>
          <w:i/>
        </w:rPr>
        <w:t>Journal of Economic Growth</w:t>
      </w:r>
      <w:r>
        <w:rPr>
          <w:rFonts w:ascii="Palatino Linotype" w:hAnsi="Palatino Linotype"/>
          <w:i/>
          <w:spacing w:val="31"/>
        </w:rPr>
        <w:t> </w:t>
      </w:r>
      <w:r>
        <w:rPr/>
        <w:t>5, 2000, 87–120.</w:t>
      </w:r>
    </w:p>
    <w:p>
      <w:pPr>
        <w:spacing w:line="225" w:lineRule="auto" w:before="177"/>
        <w:ind w:left="545" w:right="716" w:hanging="327"/>
        <w:jc w:val="both"/>
        <w:rPr>
          <w:sz w:val="22"/>
        </w:rPr>
      </w:pPr>
      <w:r>
        <w:rPr>
          <w:sz w:val="22"/>
        </w:rPr>
        <w:t>10 “Emergence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Money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Medium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Exchange: An</w:t>
      </w:r>
      <w:r>
        <w:rPr>
          <w:spacing w:val="-2"/>
          <w:sz w:val="22"/>
        </w:rPr>
        <w:t> </w:t>
      </w:r>
      <w:r>
        <w:rPr>
          <w:sz w:val="22"/>
        </w:rPr>
        <w:t>Experimental</w:t>
      </w:r>
      <w:r>
        <w:rPr>
          <w:spacing w:val="-2"/>
          <w:sz w:val="22"/>
        </w:rPr>
        <w:t> </w:t>
      </w:r>
      <w:r>
        <w:rPr>
          <w:sz w:val="22"/>
        </w:rPr>
        <w:t>Study,” with</w:t>
      </w:r>
      <w:r>
        <w:rPr>
          <w:spacing w:val="-2"/>
          <w:sz w:val="22"/>
        </w:rPr>
        <w:t> </w:t>
      </w:r>
      <w:r>
        <w:rPr>
          <w:sz w:val="22"/>
        </w:rPr>
        <w:t>Jack</w:t>
      </w:r>
      <w:r>
        <w:rPr>
          <w:spacing w:val="-2"/>
          <w:sz w:val="22"/>
        </w:rPr>
        <w:t> </w:t>
      </w:r>
      <w:r>
        <w:rPr>
          <w:sz w:val="22"/>
        </w:rPr>
        <w:t>Ochs, </w:t>
      </w:r>
      <w:r>
        <w:rPr>
          <w:rFonts w:ascii="Palatino Linotype" w:hAnsi="Palatino Linotype"/>
          <w:i/>
          <w:sz w:val="22"/>
        </w:rPr>
        <w:t>American Economic Review </w:t>
      </w:r>
      <w:r>
        <w:rPr>
          <w:sz w:val="22"/>
        </w:rPr>
        <w:t>89, 1999, 847–877.</w:t>
      </w:r>
      <w:r>
        <w:rPr>
          <w:spacing w:val="40"/>
          <w:sz w:val="22"/>
        </w:rPr>
        <w:t> </w:t>
      </w:r>
      <w:r>
        <w:rPr>
          <w:sz w:val="22"/>
        </w:rPr>
        <w:t>[Reprinted in: E. Carbone and C. Starmer, (Eds.), </w:t>
      </w:r>
      <w:r>
        <w:rPr>
          <w:rFonts w:ascii="Palatino Linotype" w:hAnsi="Palatino Linotype"/>
          <w:i/>
          <w:sz w:val="22"/>
        </w:rPr>
        <w:t>New Developments in Experimental Economics</w:t>
      </w:r>
      <w:r>
        <w:rPr>
          <w:sz w:val="22"/>
        </w:rPr>
        <w:t>, Edward Elgar Publishing, 2007].</w:t>
      </w:r>
    </w:p>
    <w:p>
      <w:pPr>
        <w:pStyle w:val="BodyText"/>
        <w:spacing w:line="246" w:lineRule="exact" w:before="168"/>
        <w:ind w:left="327"/>
      </w:pPr>
      <w:r>
        <w:rPr>
          <w:spacing w:val="-4"/>
        </w:rPr>
        <w:t>9</w:t>
      </w:r>
      <w:r>
        <w:rPr>
          <w:spacing w:val="30"/>
        </w:rPr>
        <w:t> </w:t>
      </w:r>
      <w:r>
        <w:rPr>
          <w:spacing w:val="-4"/>
        </w:rPr>
        <w:t>“Does</w:t>
      </w:r>
      <w:r>
        <w:rPr>
          <w:spacing w:val="-10"/>
        </w:rPr>
        <w:t> </w:t>
      </w:r>
      <w:r>
        <w:rPr>
          <w:spacing w:val="-4"/>
        </w:rPr>
        <w:t>Observation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Others</w:t>
      </w:r>
      <w:r>
        <w:rPr>
          <w:spacing w:val="-9"/>
        </w:rPr>
        <w:t> </w:t>
      </w:r>
      <w:r>
        <w:rPr>
          <w:spacing w:val="-4"/>
        </w:rPr>
        <w:t>Affect</w:t>
      </w:r>
      <w:r>
        <w:rPr>
          <w:spacing w:val="-10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Strategic</w:t>
      </w:r>
      <w:r>
        <w:rPr>
          <w:spacing w:val="-10"/>
        </w:rPr>
        <w:t> </w:t>
      </w:r>
      <w:r>
        <w:rPr>
          <w:spacing w:val="-4"/>
        </w:rPr>
        <w:t>Environments?,”</w:t>
      </w:r>
      <w:r>
        <w:rPr>
          <w:spacing w:val="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Nick</w:t>
      </w:r>
      <w:r>
        <w:rPr>
          <w:spacing w:val="-10"/>
        </w:rPr>
        <w:t> </w:t>
      </w:r>
      <w:r>
        <w:rPr>
          <w:spacing w:val="-4"/>
        </w:rPr>
        <w:t>Feltovich,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International</w:t>
      </w:r>
      <w:r>
        <w:rPr>
          <w:rFonts w:ascii="Palatino Linotype" w:hAnsi="Palatino Linotype"/>
          <w:i/>
          <w:spacing w:val="37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7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7"/>
          <w:sz w:val="22"/>
        </w:rPr>
        <w:t> </w:t>
      </w:r>
      <w:r>
        <w:rPr>
          <w:rFonts w:ascii="Palatino Linotype" w:hAnsi="Palatino Linotype"/>
          <w:i/>
          <w:sz w:val="22"/>
        </w:rPr>
        <w:t>Game</w:t>
      </w:r>
      <w:r>
        <w:rPr>
          <w:rFonts w:ascii="Palatino Linotype" w:hAnsi="Palatino Linotype"/>
          <w:i/>
          <w:spacing w:val="38"/>
          <w:sz w:val="22"/>
        </w:rPr>
        <w:t> </w:t>
      </w:r>
      <w:r>
        <w:rPr>
          <w:rFonts w:ascii="Palatino Linotype" w:hAnsi="Palatino Linotype"/>
          <w:i/>
          <w:sz w:val="22"/>
        </w:rPr>
        <w:t>Theory</w:t>
      </w:r>
      <w:r>
        <w:rPr>
          <w:rFonts w:ascii="Palatino Linotype" w:hAnsi="Palatino Linotype"/>
          <w:i/>
          <w:spacing w:val="55"/>
          <w:sz w:val="22"/>
        </w:rPr>
        <w:t> </w:t>
      </w:r>
      <w:r>
        <w:rPr>
          <w:sz w:val="22"/>
        </w:rPr>
        <w:t>28,</w:t>
      </w:r>
      <w:r>
        <w:rPr>
          <w:spacing w:val="33"/>
          <w:sz w:val="22"/>
        </w:rPr>
        <w:t> </w:t>
      </w:r>
      <w:r>
        <w:rPr>
          <w:sz w:val="22"/>
        </w:rPr>
        <w:t>1999,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131–152.</w:t>
      </w:r>
    </w:p>
    <w:p>
      <w:pPr>
        <w:pStyle w:val="BodyText"/>
        <w:spacing w:line="232" w:lineRule="auto" w:before="169"/>
        <w:ind w:hanging="218"/>
      </w:pPr>
      <w:r>
        <w:rPr/>
        <w:t>8</w:t>
      </w:r>
      <w:r>
        <w:rPr>
          <w:spacing w:val="17"/>
        </w:rPr>
        <w:t> </w:t>
      </w:r>
      <w:r>
        <w:rPr/>
        <w:t>“Using</w:t>
      </w:r>
      <w:r>
        <w:rPr>
          <w:spacing w:val="12"/>
        </w:rPr>
        <w:t> </w:t>
      </w:r>
      <w:r>
        <w:rPr/>
        <w:t>Genetic</w:t>
      </w:r>
      <w:r>
        <w:rPr>
          <w:spacing w:val="11"/>
        </w:rPr>
        <w:t> </w:t>
      </w:r>
      <w:r>
        <w:rPr/>
        <w:t>Algorithms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Model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Evolution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Heterogeneous</w:t>
      </w:r>
      <w:r>
        <w:rPr>
          <w:spacing w:val="11"/>
        </w:rPr>
        <w:t> </w:t>
      </w:r>
      <w:r>
        <w:rPr/>
        <w:t>Beliefs,”</w:t>
      </w:r>
      <w:r>
        <w:rPr>
          <w:spacing w:val="28"/>
        </w:rPr>
        <w:t> </w:t>
      </w:r>
      <w:r>
        <w:rPr/>
        <w:t>with</w:t>
      </w:r>
      <w:r>
        <w:rPr>
          <w:spacing w:val="11"/>
        </w:rPr>
        <w:t> </w:t>
      </w:r>
      <w:r>
        <w:rPr/>
        <w:t>James Bullard, </w:t>
      </w:r>
      <w:r>
        <w:rPr>
          <w:rFonts w:ascii="Palatino Linotype" w:hAnsi="Palatino Linotype"/>
          <w:i/>
        </w:rPr>
        <w:t>Computational Economics</w:t>
      </w:r>
      <w:r>
        <w:rPr>
          <w:rFonts w:ascii="Palatino Linotype" w:hAnsi="Palatino Linotype"/>
          <w:i/>
          <w:spacing w:val="40"/>
        </w:rPr>
        <w:t> </w:t>
      </w:r>
      <w:r>
        <w:rPr/>
        <w:t>13, 1999, 41–60.</w:t>
      </w:r>
    </w:p>
    <w:p>
      <w:pPr>
        <w:spacing w:line="242" w:lineRule="auto" w:before="136"/>
        <w:ind w:left="545" w:right="0" w:hanging="218"/>
        <w:jc w:val="left"/>
        <w:rPr>
          <w:sz w:val="22"/>
        </w:rPr>
      </w:pPr>
      <w:r>
        <w:rPr>
          <w:sz w:val="22"/>
        </w:rPr>
        <w:t>7</w:t>
      </w:r>
      <w:r>
        <w:rPr>
          <w:spacing w:val="40"/>
          <w:sz w:val="22"/>
        </w:rPr>
        <w:t> </w:t>
      </w:r>
      <w:r>
        <w:rPr>
          <w:sz w:val="22"/>
        </w:rPr>
        <w:t>“Monetary</w:t>
      </w:r>
      <w:r>
        <w:rPr>
          <w:spacing w:val="32"/>
          <w:sz w:val="22"/>
        </w:rPr>
        <w:t> </w:t>
      </w:r>
      <w:r>
        <w:rPr>
          <w:sz w:val="22"/>
        </w:rPr>
        <w:t>Theory</w:t>
      </w:r>
      <w:r>
        <w:rPr>
          <w:spacing w:val="32"/>
          <w:sz w:val="22"/>
        </w:rPr>
        <w:t> </w:t>
      </w:r>
      <w:r>
        <w:rPr>
          <w:sz w:val="22"/>
        </w:rPr>
        <w:t>in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Laboratory,”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Federal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Reserve</w:t>
      </w:r>
      <w:r>
        <w:rPr>
          <w:rFonts w:ascii="Palatino Linotype" w:hAnsi="Palatino Linotype"/>
          <w:i/>
          <w:spacing w:val="33"/>
          <w:sz w:val="22"/>
        </w:rPr>
        <w:t> </w:t>
      </w:r>
      <w:r>
        <w:rPr>
          <w:rFonts w:ascii="Palatino Linotype" w:hAnsi="Palatino Linotype"/>
          <w:i/>
          <w:sz w:val="22"/>
        </w:rPr>
        <w:t>Bank</w:t>
      </w:r>
      <w:r>
        <w:rPr>
          <w:rFonts w:ascii="Palatino Linotype" w:hAnsi="Palatino Linotype"/>
          <w:i/>
          <w:spacing w:val="33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3"/>
          <w:sz w:val="22"/>
        </w:rPr>
        <w:t> </w:t>
      </w:r>
      <w:r>
        <w:rPr>
          <w:rFonts w:ascii="Palatino Linotype" w:hAnsi="Palatino Linotype"/>
          <w:i/>
          <w:sz w:val="22"/>
        </w:rPr>
        <w:t>St.</w:t>
      </w:r>
      <w:r>
        <w:rPr>
          <w:rFonts w:ascii="Palatino Linotype" w:hAnsi="Palatino Linotype"/>
          <w:i/>
          <w:spacing w:val="80"/>
          <w:sz w:val="22"/>
        </w:rPr>
        <w:t> </w:t>
      </w:r>
      <w:r>
        <w:rPr>
          <w:rFonts w:ascii="Palatino Linotype" w:hAnsi="Palatino Linotype"/>
          <w:i/>
          <w:sz w:val="22"/>
        </w:rPr>
        <w:t>Louis</w:t>
      </w:r>
      <w:r>
        <w:rPr>
          <w:rFonts w:ascii="Palatino Linotype" w:hAnsi="Palatino Linotype"/>
          <w:i/>
          <w:spacing w:val="33"/>
          <w:sz w:val="22"/>
        </w:rPr>
        <w:t> </w:t>
      </w:r>
      <w:r>
        <w:rPr>
          <w:rFonts w:ascii="Palatino Linotype" w:hAnsi="Palatino Linotype"/>
          <w:i/>
          <w:sz w:val="22"/>
        </w:rPr>
        <w:t>Review</w:t>
      </w:r>
      <w:r>
        <w:rPr>
          <w:sz w:val="22"/>
        </w:rPr>
        <w:t>,</w:t>
      </w:r>
      <w:r>
        <w:rPr>
          <w:spacing w:val="35"/>
          <w:sz w:val="22"/>
        </w:rPr>
        <w:t> </w:t>
      </w:r>
      <w:r>
        <w:rPr>
          <w:sz w:val="22"/>
        </w:rPr>
        <w:t>Septem- ber/October 1998, 9–26.</w:t>
      </w:r>
    </w:p>
    <w:p>
      <w:pPr>
        <w:spacing w:line="242" w:lineRule="auto" w:before="149"/>
        <w:ind w:left="545" w:right="718" w:hanging="218"/>
        <w:jc w:val="left"/>
        <w:rPr>
          <w:sz w:val="22"/>
        </w:rPr>
      </w:pPr>
      <w:r>
        <w:rPr>
          <w:sz w:val="22"/>
        </w:rPr>
        <w:t>6</w:t>
      </w:r>
      <w:r>
        <w:rPr>
          <w:spacing w:val="28"/>
          <w:sz w:val="22"/>
        </w:rPr>
        <w:t> </w:t>
      </w:r>
      <w:r>
        <w:rPr>
          <w:sz w:val="22"/>
        </w:rPr>
        <w:t>“Learning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Stability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Cycles,” with</w:t>
      </w:r>
      <w:r>
        <w:rPr>
          <w:spacing w:val="-12"/>
          <w:sz w:val="22"/>
        </w:rPr>
        <w:t> </w:t>
      </w:r>
      <w:r>
        <w:rPr>
          <w:sz w:val="22"/>
        </w:rPr>
        <w:t>James</w:t>
      </w:r>
      <w:r>
        <w:rPr>
          <w:spacing w:val="-12"/>
          <w:sz w:val="22"/>
        </w:rPr>
        <w:t> </w:t>
      </w:r>
      <w:r>
        <w:rPr>
          <w:sz w:val="22"/>
        </w:rPr>
        <w:t>Bullard,</w:t>
      </w:r>
      <w:r>
        <w:rPr>
          <w:spacing w:val="-9"/>
          <w:sz w:val="22"/>
        </w:rPr>
        <w:t> </w:t>
      </w:r>
      <w:r>
        <w:rPr>
          <w:rFonts w:ascii="Palatino Linotype" w:hAnsi="Palatino Linotype"/>
          <w:i/>
          <w:sz w:val="22"/>
        </w:rPr>
        <w:t>Macroeconomic</w:t>
      </w:r>
      <w:r>
        <w:rPr>
          <w:rFonts w:ascii="Palatino Linotype" w:hAnsi="Palatino Linotype"/>
          <w:i/>
          <w:spacing w:val="-9"/>
          <w:sz w:val="22"/>
        </w:rPr>
        <w:t> </w:t>
      </w:r>
      <w:r>
        <w:rPr>
          <w:rFonts w:ascii="Palatino Linotype" w:hAnsi="Palatino Linotype"/>
          <w:i/>
          <w:sz w:val="22"/>
        </w:rPr>
        <w:t>Dynamics</w:t>
      </w:r>
      <w:r>
        <w:rPr>
          <w:rFonts w:ascii="Palatino Linotype" w:hAnsi="Palatino Linotype"/>
          <w:i/>
          <w:spacing w:val="-2"/>
          <w:sz w:val="22"/>
        </w:rPr>
        <w:t> </w:t>
      </w:r>
      <w:r>
        <w:rPr>
          <w:sz w:val="22"/>
        </w:rPr>
        <w:t>2,</w:t>
      </w:r>
      <w:r>
        <w:rPr>
          <w:spacing w:val="-10"/>
          <w:sz w:val="22"/>
        </w:rPr>
        <w:t> </w:t>
      </w:r>
      <w:r>
        <w:rPr>
          <w:sz w:val="22"/>
        </w:rPr>
        <w:t>1998, </w:t>
      </w:r>
      <w:r>
        <w:rPr>
          <w:spacing w:val="-2"/>
          <w:sz w:val="22"/>
        </w:rPr>
        <w:t>22–48.</w:t>
      </w:r>
    </w:p>
    <w:p>
      <w:pPr>
        <w:pStyle w:val="BodyText"/>
        <w:spacing w:line="246" w:lineRule="exact" w:before="179"/>
        <w:ind w:left="327"/>
      </w:pPr>
      <w:r>
        <w:rPr/>
        <w:t>5</w:t>
      </w:r>
      <w:r>
        <w:rPr>
          <w:spacing w:val="24"/>
        </w:rPr>
        <w:t> </w:t>
      </w:r>
      <w:r>
        <w:rPr/>
        <w:t>“A</w:t>
      </w:r>
      <w:r>
        <w:rPr>
          <w:spacing w:val="2"/>
        </w:rPr>
        <w:t> </w:t>
      </w:r>
      <w:r>
        <w:rPr/>
        <w:t>Model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Learning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Emulation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Artificial</w:t>
      </w:r>
      <w:r>
        <w:rPr>
          <w:spacing w:val="3"/>
        </w:rPr>
        <w:t> </w:t>
      </w:r>
      <w:r>
        <w:rPr/>
        <w:t>Adaptive</w:t>
      </w:r>
      <w:r>
        <w:rPr>
          <w:spacing w:val="3"/>
        </w:rPr>
        <w:t> </w:t>
      </w:r>
      <w:r>
        <w:rPr/>
        <w:t>Agents,”</w:t>
      </w:r>
      <w:r>
        <w:rPr>
          <w:spacing w:val="17"/>
        </w:rPr>
        <w:t> </w:t>
      </w:r>
      <w:r>
        <w:rPr/>
        <w:t>with</w:t>
      </w:r>
      <w:r>
        <w:rPr>
          <w:spacing w:val="3"/>
        </w:rPr>
        <w:t> </w:t>
      </w:r>
      <w:r>
        <w:rPr/>
        <w:t>James</w:t>
      </w:r>
      <w:r>
        <w:rPr>
          <w:spacing w:val="3"/>
        </w:rPr>
        <w:t> </w:t>
      </w:r>
      <w:r>
        <w:rPr>
          <w:spacing w:val="-2"/>
        </w:rPr>
        <w:t>Bullard,</w:t>
      </w:r>
    </w:p>
    <w:p>
      <w:pPr>
        <w:spacing w:line="293" w:lineRule="exact" w:before="0"/>
        <w:ind w:left="545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Dynamics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32"/>
          <w:sz w:val="22"/>
        </w:rPr>
        <w:t> </w:t>
      </w:r>
      <w:r>
        <w:rPr>
          <w:rFonts w:ascii="Palatino Linotype" w:hAnsi="Palatino Linotype"/>
          <w:i/>
          <w:sz w:val="22"/>
        </w:rPr>
        <w:t>Control</w:t>
      </w:r>
      <w:r>
        <w:rPr>
          <w:rFonts w:ascii="Palatino Linotype" w:hAnsi="Palatino Linotype"/>
          <w:i/>
          <w:spacing w:val="52"/>
          <w:sz w:val="22"/>
        </w:rPr>
        <w:t> </w:t>
      </w:r>
      <w:r>
        <w:rPr>
          <w:sz w:val="22"/>
        </w:rPr>
        <w:t>22,</w:t>
      </w:r>
      <w:r>
        <w:rPr>
          <w:spacing w:val="29"/>
          <w:sz w:val="22"/>
        </w:rPr>
        <w:t> </w:t>
      </w:r>
      <w:r>
        <w:rPr>
          <w:sz w:val="22"/>
        </w:rPr>
        <w:t>1998,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179–207.</w:t>
      </w:r>
    </w:p>
    <w:p>
      <w:pPr>
        <w:spacing w:before="134"/>
        <w:ind w:left="327" w:right="0" w:firstLine="0"/>
        <w:jc w:val="left"/>
        <w:rPr>
          <w:sz w:val="22"/>
        </w:rPr>
      </w:pPr>
      <w:r>
        <w:rPr>
          <w:sz w:val="22"/>
        </w:rPr>
        <w:t>4</w:t>
      </w:r>
      <w:r>
        <w:rPr>
          <w:spacing w:val="31"/>
          <w:sz w:val="22"/>
        </w:rPr>
        <w:t> </w:t>
      </w:r>
      <w:r>
        <w:rPr>
          <w:sz w:val="22"/>
        </w:rPr>
        <w:t>“Corruption</w:t>
      </w:r>
      <w:r>
        <w:rPr>
          <w:spacing w:val="2"/>
          <w:sz w:val="22"/>
        </w:rPr>
        <w:t> </w:t>
      </w:r>
      <w:r>
        <w:rPr>
          <w:sz w:val="22"/>
        </w:rPr>
        <w:t>Cycles,”</w:t>
      </w:r>
      <w:r>
        <w:rPr>
          <w:spacing w:val="16"/>
          <w:sz w:val="22"/>
        </w:rPr>
        <w:t> </w:t>
      </w:r>
      <w:r>
        <w:rPr>
          <w:sz w:val="22"/>
        </w:rPr>
        <w:t>with</w:t>
      </w:r>
      <w:r>
        <w:rPr>
          <w:spacing w:val="3"/>
          <w:sz w:val="22"/>
        </w:rPr>
        <w:t> </w:t>
      </w:r>
      <w:r>
        <w:rPr>
          <w:sz w:val="22"/>
        </w:rPr>
        <w:t>Cristina</w:t>
      </w:r>
      <w:r>
        <w:rPr>
          <w:spacing w:val="2"/>
          <w:sz w:val="22"/>
        </w:rPr>
        <w:t> </w:t>
      </w:r>
      <w:r>
        <w:rPr>
          <w:sz w:val="22"/>
        </w:rPr>
        <w:t>Bicchieri,</w:t>
      </w:r>
      <w:r>
        <w:rPr>
          <w:spacing w:val="3"/>
          <w:sz w:val="22"/>
        </w:rPr>
        <w:t> </w:t>
      </w:r>
      <w:r>
        <w:rPr>
          <w:rFonts w:ascii="Palatino Linotype" w:hAnsi="Palatino Linotype"/>
          <w:i/>
          <w:sz w:val="22"/>
        </w:rPr>
        <w:t>Political</w:t>
      </w:r>
      <w:r>
        <w:rPr>
          <w:rFonts w:ascii="Palatino Linotype" w:hAnsi="Palatino Linotype"/>
          <w:i/>
          <w:spacing w:val="4"/>
          <w:sz w:val="22"/>
        </w:rPr>
        <w:t> </w:t>
      </w:r>
      <w:r>
        <w:rPr>
          <w:rFonts w:ascii="Palatino Linotype" w:hAnsi="Palatino Linotype"/>
          <w:i/>
          <w:sz w:val="22"/>
        </w:rPr>
        <w:t>Studies</w:t>
      </w:r>
      <w:r>
        <w:rPr>
          <w:rFonts w:ascii="Palatino Linotype" w:hAnsi="Palatino Linotype"/>
          <w:i/>
          <w:spacing w:val="15"/>
          <w:sz w:val="22"/>
        </w:rPr>
        <w:t> </w:t>
      </w:r>
      <w:r>
        <w:rPr>
          <w:sz w:val="22"/>
        </w:rPr>
        <w:t>45,</w:t>
      </w:r>
      <w:r>
        <w:rPr>
          <w:spacing w:val="2"/>
          <w:sz w:val="22"/>
        </w:rPr>
        <w:t> </w:t>
      </w:r>
      <w:r>
        <w:rPr>
          <w:sz w:val="22"/>
        </w:rPr>
        <w:t>1997,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477–495.</w:t>
      </w:r>
    </w:p>
    <w:p>
      <w:pPr>
        <w:pStyle w:val="BodyText"/>
        <w:spacing w:line="232" w:lineRule="auto" w:before="169"/>
        <w:ind w:right="718" w:hanging="218"/>
      </w:pPr>
      <w:r>
        <w:rPr/>
        <w:t>3</w:t>
      </w:r>
      <w:r>
        <w:rPr>
          <w:spacing w:val="19"/>
        </w:rPr>
        <w:t> </w:t>
      </w:r>
      <w:r>
        <w:rPr/>
        <w:t>“On the Robustness of Behavior in Experimental ‘Beauty Contest’ Games,”</w:t>
      </w:r>
      <w:r>
        <w:rPr>
          <w:spacing w:val="14"/>
        </w:rPr>
        <w:t> </w:t>
      </w:r>
      <w:r>
        <w:rPr/>
        <w:t>with Rosemarie Nagel, </w:t>
      </w:r>
      <w:r>
        <w:rPr>
          <w:rFonts w:ascii="Palatino Linotype" w:hAnsi="Palatino Linotype"/>
          <w:i/>
        </w:rPr>
        <w:t>Economic Journal</w:t>
      </w:r>
      <w:r>
        <w:rPr>
          <w:rFonts w:ascii="Palatino Linotype" w:hAnsi="Palatino Linotype"/>
          <w:i/>
          <w:spacing w:val="40"/>
        </w:rPr>
        <w:t> </w:t>
      </w:r>
      <w:r>
        <w:rPr/>
        <w:t>107, 1997, 1684–1700.</w:t>
      </w:r>
    </w:p>
    <w:p>
      <w:pPr>
        <w:pStyle w:val="BodyText"/>
        <w:spacing w:line="232" w:lineRule="auto" w:before="171"/>
        <w:ind w:right="718" w:hanging="218"/>
      </w:pPr>
      <w:r>
        <w:rPr>
          <w:spacing w:val="-2"/>
        </w:rPr>
        <w:t>2</w:t>
      </w:r>
      <w:r>
        <w:rPr>
          <w:spacing w:val="31"/>
        </w:rPr>
        <w:t> </w:t>
      </w: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Transition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Stagnation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Growth:</w:t>
      </w:r>
      <w:r>
        <w:rPr>
          <w:spacing w:val="17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Adaptive</w:t>
      </w:r>
      <w:r>
        <w:rPr>
          <w:spacing w:val="-5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Approach,”</w:t>
      </w:r>
      <w:r>
        <w:rPr>
          <w:spacing w:val="10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Jasmina </w:t>
      </w:r>
      <w:r>
        <w:rPr/>
        <w:t>Arifovic and James Bullard, </w:t>
      </w:r>
      <w:r>
        <w:rPr>
          <w:rFonts w:ascii="Palatino Linotype" w:hAnsi="Palatino Linotype"/>
          <w:i/>
        </w:rPr>
        <w:t>Journal of Economic Growth</w:t>
      </w:r>
      <w:r>
        <w:rPr>
          <w:rFonts w:ascii="Palatino Linotype" w:hAnsi="Palatino Linotype"/>
          <w:i/>
          <w:spacing w:val="39"/>
        </w:rPr>
        <w:t> </w:t>
      </w:r>
      <w:r>
        <w:rPr/>
        <w:t>2, 1997, 185–209.</w:t>
      </w:r>
    </w:p>
    <w:p>
      <w:pPr>
        <w:pStyle w:val="BodyText"/>
        <w:spacing w:line="232" w:lineRule="auto" w:before="171"/>
        <w:ind w:right="718" w:hanging="218"/>
      </w:pPr>
      <w:r>
        <w:rPr>
          <w:spacing w:val="-2"/>
        </w:rPr>
        <w:t>1</w:t>
      </w:r>
      <w:r>
        <w:rPr>
          <w:spacing w:val="26"/>
        </w:rPr>
        <w:t> </w:t>
      </w:r>
      <w:r>
        <w:rPr>
          <w:spacing w:val="-2"/>
        </w:rPr>
        <w:t>“On</w:t>
      </w:r>
      <w:r>
        <w:rPr>
          <w:spacing w:val="10"/>
        </w:rPr>
        <w:t> </w:t>
      </w:r>
      <w:r>
        <w:rPr>
          <w:spacing w:val="-2"/>
        </w:rPr>
        <w:t>Learning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10"/>
        </w:rPr>
        <w:t> </w:t>
      </w:r>
      <w:r>
        <w:rPr>
          <w:spacing w:val="-2"/>
        </w:rPr>
        <w:t>Nonuniqueness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0"/>
        </w:rPr>
        <w:t> </w:t>
      </w:r>
      <w:r>
        <w:rPr>
          <w:spacing w:val="-2"/>
        </w:rPr>
        <w:t>Equilibrium</w:t>
      </w:r>
      <w:r>
        <w:rPr>
          <w:spacing w:val="10"/>
        </w:rPr>
        <w:t> </w:t>
      </w:r>
      <w:r>
        <w:rPr>
          <w:spacing w:val="-2"/>
        </w:rPr>
        <w:t>in</w:t>
      </w:r>
      <w:r>
        <w:rPr>
          <w:spacing w:val="10"/>
        </w:rPr>
        <w:t> </w:t>
      </w:r>
      <w:r>
        <w:rPr>
          <w:spacing w:val="-2"/>
        </w:rPr>
        <w:t>an</w:t>
      </w:r>
      <w:r>
        <w:rPr>
          <w:spacing w:val="10"/>
        </w:rPr>
        <w:t> </w:t>
      </w:r>
      <w:r>
        <w:rPr>
          <w:spacing w:val="-2"/>
        </w:rPr>
        <w:t>Overlapping</w:t>
      </w:r>
      <w:r>
        <w:rPr>
          <w:spacing w:val="10"/>
        </w:rPr>
        <w:t> </w:t>
      </w:r>
      <w:r>
        <w:rPr>
          <w:spacing w:val="-2"/>
        </w:rPr>
        <w:t>Generations</w:t>
      </w:r>
      <w:r>
        <w:rPr>
          <w:spacing w:val="10"/>
        </w:rPr>
        <w:t> </w:t>
      </w:r>
      <w:r>
        <w:rPr>
          <w:spacing w:val="-2"/>
        </w:rPr>
        <w:t>Model </w:t>
      </w:r>
      <w:r>
        <w:rPr/>
        <w:t>with Fiat Money,”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Journal of Economic Theory</w:t>
      </w:r>
      <w:r>
        <w:rPr>
          <w:rFonts w:ascii="Palatino Linotype" w:hAnsi="Palatino Linotype"/>
          <w:i/>
          <w:spacing w:val="40"/>
        </w:rPr>
        <w:t> </w:t>
      </w:r>
      <w:r>
        <w:rPr/>
        <w:t>64, 1994, 541–553.</w:t>
      </w:r>
    </w:p>
    <w:p>
      <w:pPr>
        <w:pStyle w:val="BodyText"/>
        <w:spacing w:after="0" w:line="232" w:lineRule="auto"/>
        <w:sectPr>
          <w:pgSz w:w="12240" w:h="15840"/>
          <w:pgMar w:header="0" w:footer="848" w:top="1380" w:bottom="1040" w:left="1440" w:right="720"/>
        </w:sect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77" w:after="0"/>
        <w:ind w:left="329" w:right="0" w:hanging="329"/>
        <w:jc w:val="left"/>
      </w:pPr>
      <w:r>
        <w:rPr>
          <w:spacing w:val="-2"/>
        </w:rPr>
        <w:t>Books</w:t>
      </w:r>
    </w:p>
    <w:p>
      <w:pPr>
        <w:spacing w:before="151"/>
        <w:ind w:left="327" w:right="0" w:firstLine="0"/>
        <w:jc w:val="left"/>
        <w:rPr>
          <w:sz w:val="22"/>
        </w:rPr>
      </w:pPr>
      <w:r>
        <w:rPr>
          <w:sz w:val="22"/>
        </w:rPr>
        <w:t>2</w:t>
      </w:r>
      <w:r>
        <w:rPr>
          <w:spacing w:val="48"/>
          <w:sz w:val="22"/>
        </w:rPr>
        <w:t> </w:t>
      </w:r>
      <w:r>
        <w:rPr>
          <w:rFonts w:ascii="Palatino Linotype"/>
          <w:i/>
          <w:sz w:val="22"/>
        </w:rPr>
        <w:t>Lecture</w:t>
      </w:r>
      <w:r>
        <w:rPr>
          <w:rFonts w:ascii="Palatino Linotype"/>
          <w:i/>
          <w:spacing w:val="16"/>
          <w:sz w:val="22"/>
        </w:rPr>
        <w:t> </w:t>
      </w:r>
      <w:r>
        <w:rPr>
          <w:rFonts w:ascii="Palatino Linotype"/>
          <w:i/>
          <w:sz w:val="22"/>
        </w:rPr>
        <w:t>Notes</w:t>
      </w:r>
      <w:r>
        <w:rPr>
          <w:rFonts w:ascii="Palatino Linotype"/>
          <w:i/>
          <w:spacing w:val="17"/>
          <w:sz w:val="22"/>
        </w:rPr>
        <w:t> </w:t>
      </w:r>
      <w:r>
        <w:rPr>
          <w:rFonts w:ascii="Palatino Linotype"/>
          <w:i/>
          <w:sz w:val="22"/>
        </w:rPr>
        <w:t>in</w:t>
      </w:r>
      <w:r>
        <w:rPr>
          <w:rFonts w:ascii="Palatino Linotype"/>
          <w:i/>
          <w:spacing w:val="16"/>
          <w:sz w:val="22"/>
        </w:rPr>
        <w:t> </w:t>
      </w:r>
      <w:r>
        <w:rPr>
          <w:rFonts w:ascii="Palatino Linotype"/>
          <w:i/>
          <w:sz w:val="22"/>
        </w:rPr>
        <w:t>Experimental</w:t>
      </w:r>
      <w:r>
        <w:rPr>
          <w:rFonts w:ascii="Palatino Linotype"/>
          <w:i/>
          <w:spacing w:val="17"/>
          <w:sz w:val="22"/>
        </w:rPr>
        <w:t> </w:t>
      </w:r>
      <w:r>
        <w:rPr>
          <w:rFonts w:ascii="Palatino Linotype"/>
          <w:i/>
          <w:sz w:val="22"/>
        </w:rPr>
        <w:t>Economics</w:t>
      </w:r>
      <w:r>
        <w:rPr>
          <w:sz w:val="22"/>
        </w:rPr>
        <w:t>,</w:t>
      </w:r>
      <w:r>
        <w:rPr>
          <w:spacing w:val="14"/>
          <w:sz w:val="22"/>
        </w:rPr>
        <w:t> </w:t>
      </w:r>
      <w:r>
        <w:rPr>
          <w:sz w:val="22"/>
        </w:rPr>
        <w:t>World</w:t>
      </w:r>
      <w:r>
        <w:rPr>
          <w:spacing w:val="14"/>
          <w:sz w:val="22"/>
        </w:rPr>
        <w:t> </w:t>
      </w:r>
      <w:r>
        <w:rPr>
          <w:sz w:val="22"/>
        </w:rPr>
        <w:t>Scientific</w:t>
      </w:r>
      <w:r>
        <w:rPr>
          <w:spacing w:val="14"/>
          <w:sz w:val="22"/>
        </w:rPr>
        <w:t> </w:t>
      </w:r>
      <w:r>
        <w:rPr>
          <w:sz w:val="22"/>
        </w:rPr>
        <w:t>Publishing,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2024.</w:t>
      </w:r>
    </w:p>
    <w:p>
      <w:pPr>
        <w:spacing w:before="120"/>
        <w:ind w:left="327" w:right="0" w:firstLine="0"/>
        <w:jc w:val="left"/>
        <w:rPr>
          <w:sz w:val="22"/>
        </w:rPr>
      </w:pPr>
      <w:r>
        <w:rPr>
          <w:sz w:val="22"/>
        </w:rPr>
        <w:t>1</w:t>
      </w:r>
      <w:r>
        <w:rPr>
          <w:spacing w:val="45"/>
          <w:sz w:val="22"/>
        </w:rPr>
        <w:t> </w:t>
      </w:r>
      <w:r>
        <w:rPr>
          <w:rFonts w:ascii="Palatino Linotype"/>
          <w:i/>
          <w:sz w:val="22"/>
        </w:rPr>
        <w:t>Experiments</w:t>
      </w:r>
      <w:r>
        <w:rPr>
          <w:rFonts w:ascii="Palatino Linotype"/>
          <w:i/>
          <w:spacing w:val="14"/>
          <w:sz w:val="22"/>
        </w:rPr>
        <w:t> </w:t>
      </w:r>
      <w:r>
        <w:rPr>
          <w:rFonts w:ascii="Palatino Linotype"/>
          <w:i/>
          <w:sz w:val="22"/>
        </w:rPr>
        <w:t>in</w:t>
      </w:r>
      <w:r>
        <w:rPr>
          <w:rFonts w:ascii="Palatino Linotype"/>
          <w:i/>
          <w:spacing w:val="14"/>
          <w:sz w:val="22"/>
        </w:rPr>
        <w:t> </w:t>
      </w:r>
      <w:r>
        <w:rPr>
          <w:rFonts w:ascii="Palatino Linotype"/>
          <w:i/>
          <w:sz w:val="22"/>
        </w:rPr>
        <w:t>Macroeconomics</w:t>
      </w:r>
      <w:r>
        <w:rPr>
          <w:sz w:val="22"/>
        </w:rPr>
        <w:t>,</w:t>
      </w:r>
      <w:r>
        <w:rPr>
          <w:spacing w:val="12"/>
          <w:sz w:val="22"/>
        </w:rPr>
        <w:t> </w:t>
      </w:r>
      <w:r>
        <w:rPr>
          <w:sz w:val="22"/>
        </w:rPr>
        <w:t>John</w:t>
      </w:r>
      <w:r>
        <w:rPr>
          <w:spacing w:val="12"/>
          <w:sz w:val="22"/>
        </w:rPr>
        <w:t> </w:t>
      </w:r>
      <w:r>
        <w:rPr>
          <w:sz w:val="22"/>
        </w:rPr>
        <w:t>Duffy</w:t>
      </w:r>
      <w:r>
        <w:rPr>
          <w:spacing w:val="11"/>
          <w:sz w:val="22"/>
        </w:rPr>
        <w:t> </w:t>
      </w:r>
      <w:r>
        <w:rPr>
          <w:sz w:val="22"/>
        </w:rPr>
        <w:t>(Ed.),</w:t>
      </w:r>
      <w:r>
        <w:rPr>
          <w:spacing w:val="12"/>
          <w:sz w:val="22"/>
        </w:rPr>
        <w:t> </w:t>
      </w:r>
      <w:r>
        <w:rPr>
          <w:sz w:val="22"/>
        </w:rPr>
        <w:t>Emerald</w:t>
      </w:r>
      <w:r>
        <w:rPr>
          <w:spacing w:val="12"/>
          <w:sz w:val="22"/>
        </w:rPr>
        <w:t> </w:t>
      </w:r>
      <w:r>
        <w:rPr>
          <w:sz w:val="22"/>
        </w:rPr>
        <w:t>Group</w:t>
      </w:r>
      <w:r>
        <w:rPr>
          <w:spacing w:val="11"/>
          <w:sz w:val="22"/>
        </w:rPr>
        <w:t> </w:t>
      </w:r>
      <w:r>
        <w:rPr>
          <w:sz w:val="22"/>
        </w:rPr>
        <w:t>Publishing,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Heading2"/>
        <w:numPr>
          <w:ilvl w:val="0"/>
          <w:numId w:val="1"/>
        </w:numPr>
        <w:tabs>
          <w:tab w:pos="331" w:val="left" w:leader="none"/>
        </w:tabs>
        <w:spacing w:line="240" w:lineRule="auto" w:before="162" w:after="0"/>
        <w:ind w:left="331" w:right="0" w:hanging="332"/>
        <w:jc w:val="left"/>
      </w:pPr>
      <w:r>
        <w:rPr>
          <w:spacing w:val="-2"/>
        </w:rPr>
        <w:t>Chapters</w:t>
      </w:r>
      <w:r>
        <w:rPr/>
        <w:t> </w:t>
      </w:r>
      <w:r>
        <w:rPr>
          <w:spacing w:val="-2"/>
        </w:rPr>
        <w:t>in</w:t>
      </w:r>
      <w:r>
        <w:rPr>
          <w:spacing w:val="1"/>
        </w:rPr>
        <w:t> </w:t>
      </w:r>
      <w:r>
        <w:rPr>
          <w:spacing w:val="-4"/>
        </w:rPr>
        <w:t>Books</w:t>
      </w:r>
    </w:p>
    <w:p>
      <w:pPr>
        <w:pStyle w:val="BodyText"/>
        <w:spacing w:line="246" w:lineRule="exact" w:before="181"/>
        <w:ind w:left="327"/>
      </w:pPr>
      <w:r>
        <w:rPr/>
        <w:t>8</w:t>
      </w:r>
      <w:r>
        <w:rPr>
          <w:spacing w:val="26"/>
        </w:rPr>
        <w:t> </w:t>
      </w:r>
      <w:r>
        <w:rPr/>
        <w:t>“Market</w:t>
      </w:r>
      <w:r>
        <w:rPr>
          <w:spacing w:val="15"/>
        </w:rPr>
        <w:t> </w:t>
      </w:r>
      <w:r>
        <w:rPr/>
        <w:t>Experiments</w:t>
      </w:r>
      <w:r>
        <w:rPr>
          <w:spacing w:val="14"/>
        </w:rPr>
        <w:t> </w:t>
      </w:r>
      <w:r>
        <w:rPr/>
        <w:t>with</w:t>
      </w:r>
      <w:r>
        <w:rPr>
          <w:spacing w:val="15"/>
        </w:rPr>
        <w:t> </w:t>
      </w:r>
      <w:r>
        <w:rPr/>
        <w:t>Multiple</w:t>
      </w:r>
      <w:r>
        <w:rPr>
          <w:spacing w:val="15"/>
        </w:rPr>
        <w:t> </w:t>
      </w:r>
      <w:r>
        <w:rPr/>
        <w:t>Assets:</w:t>
      </w:r>
      <w:r>
        <w:rPr>
          <w:spacing w:val="48"/>
        </w:rPr>
        <w:t> </w:t>
      </w:r>
      <w:r>
        <w:rPr/>
        <w:t>A</w:t>
      </w:r>
      <w:r>
        <w:rPr>
          <w:spacing w:val="15"/>
        </w:rPr>
        <w:t> </w:t>
      </w:r>
      <w:r>
        <w:rPr/>
        <w:t>Survey,”</w:t>
      </w:r>
      <w:r>
        <w:rPr>
          <w:spacing w:val="31"/>
        </w:rPr>
        <w:t> </w:t>
      </w:r>
      <w:r>
        <w:rPr/>
        <w:t>with</w:t>
      </w:r>
      <w:r>
        <w:rPr>
          <w:spacing w:val="15"/>
        </w:rPr>
        <w:t> </w:t>
      </w:r>
      <w:r>
        <w:rPr/>
        <w:t>Jean</w:t>
      </w:r>
      <w:r>
        <w:rPr>
          <w:spacing w:val="15"/>
        </w:rPr>
        <w:t> </w:t>
      </w:r>
      <w:r>
        <w:rPr/>
        <w:t>Paul</w:t>
      </w:r>
      <w:r>
        <w:rPr>
          <w:spacing w:val="15"/>
        </w:rPr>
        <w:t> </w:t>
      </w:r>
      <w:r>
        <w:rPr/>
        <w:t>Rabanal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4"/>
        </w:rPr>
        <w:t>Olga</w:t>
      </w:r>
    </w:p>
    <w:p>
      <w:pPr>
        <w:pStyle w:val="ListParagraph"/>
        <w:numPr>
          <w:ilvl w:val="0"/>
          <w:numId w:val="2"/>
        </w:numPr>
        <w:tabs>
          <w:tab w:pos="846" w:val="left" w:leader="none"/>
        </w:tabs>
        <w:spacing w:line="242" w:lineRule="auto" w:before="0" w:after="0"/>
        <w:ind w:left="545" w:right="718" w:firstLine="0"/>
        <w:jc w:val="left"/>
        <w:rPr>
          <w:sz w:val="22"/>
        </w:rPr>
      </w:pPr>
      <w:r>
        <w:rPr>
          <w:sz w:val="22"/>
        </w:rPr>
        <w:t>Rud,</w:t>
      </w:r>
      <w:r>
        <w:rPr>
          <w:spacing w:val="25"/>
          <w:sz w:val="22"/>
        </w:rPr>
        <w:t> </w:t>
      </w:r>
      <w:r>
        <w:rPr>
          <w:sz w:val="22"/>
        </w:rPr>
        <w:t>in S. Füllbrunn and E. Haruvy (Eds.), </w:t>
      </w:r>
      <w:r>
        <w:rPr>
          <w:rFonts w:ascii="Palatino Linotype" w:hAnsi="Palatino Linotype"/>
          <w:i/>
          <w:sz w:val="22"/>
        </w:rPr>
        <w:t>Handbook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25"/>
          <w:sz w:val="22"/>
        </w:rPr>
        <w:t> </w:t>
      </w:r>
      <w:r>
        <w:rPr>
          <w:rFonts w:ascii="Palatino Linotype" w:hAnsi="Palatino Linotype"/>
          <w:i/>
          <w:sz w:val="22"/>
        </w:rPr>
        <w:t>Experimental Finance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Edward Elgar, 2022, 213–224.</w:t>
      </w:r>
    </w:p>
    <w:p>
      <w:pPr>
        <w:pStyle w:val="BodyText"/>
        <w:spacing w:line="237" w:lineRule="auto" w:before="162"/>
        <w:ind w:right="717" w:hanging="218"/>
        <w:jc w:val="both"/>
      </w:pPr>
      <w:r>
        <w:rPr/>
        <w:t>7 “Heterogeneous Agent Modeling:</w:t>
      </w:r>
      <w:r>
        <w:rPr>
          <w:spacing w:val="40"/>
        </w:rPr>
        <w:t> </w:t>
      </w:r>
      <w:r>
        <w:rPr/>
        <w:t>Experimental Evidence,” with Jasmina Arifovic, in:</w:t>
      </w:r>
      <w:r>
        <w:rPr>
          <w:spacing w:val="40"/>
        </w:rPr>
        <w:t> </w:t>
      </w:r>
      <w:r>
        <w:rPr/>
        <w:t>C. Hommes and B. LeBaron (Eds.), </w:t>
      </w:r>
      <w:r>
        <w:rPr>
          <w:rFonts w:ascii="Palatino Linotype" w:hAnsi="Palatino Linotype"/>
          <w:i/>
        </w:rPr>
        <w:t>Handbook of Computational Economics </w:t>
      </w:r>
      <w:r>
        <w:rPr/>
        <w:t>Vol.</w:t>
      </w:r>
      <w:r>
        <w:rPr>
          <w:spacing w:val="32"/>
        </w:rPr>
        <w:t> </w:t>
      </w:r>
      <w:r>
        <w:rPr/>
        <w:t>4, (Handbooks </w:t>
      </w:r>
      <w:r>
        <w:rPr>
          <w:spacing w:val="-2"/>
        </w:rPr>
        <w:t>in Economics Series), Amsterdam:</w:t>
      </w:r>
      <w:r>
        <w:rPr>
          <w:spacing w:val="18"/>
        </w:rPr>
        <w:t> </w:t>
      </w:r>
      <w:r>
        <w:rPr>
          <w:spacing w:val="-2"/>
        </w:rPr>
        <w:t>North-Holland, 2018, 491–540.</w:t>
      </w:r>
    </w:p>
    <w:p>
      <w:pPr>
        <w:spacing w:line="237" w:lineRule="auto" w:before="170"/>
        <w:ind w:left="545" w:right="716" w:hanging="218"/>
        <w:jc w:val="both"/>
        <w:rPr>
          <w:sz w:val="22"/>
        </w:rPr>
      </w:pPr>
      <w:r>
        <w:rPr>
          <w:sz w:val="22"/>
        </w:rPr>
        <w:t>6 “Macroeconomics: A Survey of Laboratory Research,” in: J.H Kagel and A.E. Roth (Eds.), </w:t>
      </w:r>
      <w:r>
        <w:rPr>
          <w:rFonts w:ascii="Palatino Linotype" w:hAnsi="Palatino Linotype"/>
          <w:i/>
          <w:sz w:val="22"/>
        </w:rPr>
        <w:t>The Handbook of Experimental Economics </w:t>
      </w:r>
      <w:r>
        <w:rPr>
          <w:sz w:val="22"/>
        </w:rPr>
        <w:t>Vol.</w:t>
      </w:r>
      <w:r>
        <w:rPr>
          <w:spacing w:val="40"/>
          <w:sz w:val="22"/>
        </w:rPr>
        <w:t> </w:t>
      </w:r>
      <w:r>
        <w:rPr>
          <w:sz w:val="22"/>
        </w:rPr>
        <w:t>2, Princeton:</w:t>
      </w:r>
      <w:r>
        <w:rPr>
          <w:spacing w:val="40"/>
          <w:sz w:val="22"/>
        </w:rPr>
        <w:t> </w:t>
      </w:r>
      <w:r>
        <w:rPr>
          <w:sz w:val="22"/>
        </w:rPr>
        <w:t>Princeton University Press, 2016, 1–90.</w:t>
      </w:r>
    </w:p>
    <w:p>
      <w:pPr>
        <w:pStyle w:val="BodyText"/>
        <w:spacing w:line="237" w:lineRule="auto" w:before="169"/>
        <w:ind w:right="718" w:hanging="218"/>
        <w:jc w:val="both"/>
      </w:pPr>
      <w:r>
        <w:rPr>
          <w:spacing w:val="-2"/>
        </w:rPr>
        <w:t>5</w:t>
      </w:r>
      <w:r>
        <w:rPr>
          <w:spacing w:val="27"/>
        </w:rPr>
        <w:t> </w:t>
      </w:r>
      <w:r>
        <w:rPr>
          <w:spacing w:val="-2"/>
        </w:rPr>
        <w:t>“Experimental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Essentiality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Neutrality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Money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Search</w:t>
      </w:r>
      <w:r>
        <w:rPr>
          <w:spacing w:val="-9"/>
        </w:rPr>
        <w:t> </w:t>
      </w:r>
      <w:r>
        <w:rPr>
          <w:spacing w:val="-2"/>
        </w:rPr>
        <w:t>Model,”</w:t>
      </w:r>
      <w:r>
        <w:rPr/>
        <w:t> </w:t>
      </w:r>
      <w:r>
        <w:rPr>
          <w:spacing w:val="-2"/>
        </w:rPr>
        <w:t>with </w:t>
      </w:r>
      <w:r>
        <w:rPr/>
        <w:t>Daniela</w:t>
      </w:r>
      <w:r>
        <w:rPr>
          <w:spacing w:val="-7"/>
        </w:rPr>
        <w:t> </w:t>
      </w:r>
      <w:r>
        <w:rPr/>
        <w:t>Puzzello,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J.</w:t>
      </w:r>
      <w:r>
        <w:rPr>
          <w:spacing w:val="-7"/>
        </w:rPr>
        <w:t> </w:t>
      </w:r>
      <w:r>
        <w:rPr/>
        <w:t>Duffy</w:t>
      </w:r>
      <w:r>
        <w:rPr>
          <w:spacing w:val="-7"/>
        </w:rPr>
        <w:t> </w:t>
      </w:r>
      <w:r>
        <w:rPr/>
        <w:t>(Ed.),</w:t>
      </w:r>
      <w:r>
        <w:rPr>
          <w:spacing w:val="-4"/>
        </w:rPr>
        <w:t> </w:t>
      </w:r>
      <w:r>
        <w:rPr>
          <w:rFonts w:ascii="Palatino Linotype" w:hAnsi="Palatino Linotype"/>
          <w:i/>
        </w:rPr>
        <w:t>Experiments</w:t>
      </w:r>
      <w:r>
        <w:rPr>
          <w:rFonts w:ascii="Palatino Linotype" w:hAnsi="Palatino Linotype"/>
          <w:i/>
          <w:spacing w:val="-4"/>
        </w:rPr>
        <w:t> </w:t>
      </w:r>
      <w:r>
        <w:rPr>
          <w:rFonts w:ascii="Palatino Linotype" w:hAnsi="Palatino Linotype"/>
          <w:i/>
        </w:rPr>
        <w:t>in</w:t>
      </w:r>
      <w:r>
        <w:rPr>
          <w:rFonts w:ascii="Palatino Linotype" w:hAnsi="Palatino Linotype"/>
          <w:i/>
          <w:spacing w:val="-4"/>
        </w:rPr>
        <w:t> </w:t>
      </w:r>
      <w:r>
        <w:rPr>
          <w:rFonts w:ascii="Palatino Linotype" w:hAnsi="Palatino Linotype"/>
          <w:i/>
        </w:rPr>
        <w:t>Macroeconomics</w:t>
      </w:r>
      <w:r>
        <w:rPr/>
        <w:t>,</w:t>
      </w:r>
      <w:r>
        <w:rPr>
          <w:spacing w:val="-5"/>
        </w:rPr>
        <w:t> </w:t>
      </w:r>
      <w:r>
        <w:rPr/>
        <w:t>(Research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Experimen- tal Economics Vol.</w:t>
      </w:r>
      <w:r>
        <w:rPr>
          <w:spacing w:val="27"/>
        </w:rPr>
        <w:t> </w:t>
      </w:r>
      <w:r>
        <w:rPr/>
        <w:t>17), Bingley, UK: Emerald Group Publishing, 2014, 259–311.</w:t>
      </w:r>
    </w:p>
    <w:p>
      <w:pPr>
        <w:spacing w:line="218" w:lineRule="auto" w:before="159"/>
        <w:ind w:left="545" w:right="717" w:hanging="218"/>
        <w:jc w:val="both"/>
        <w:rPr>
          <w:sz w:val="22"/>
        </w:rPr>
      </w:pPr>
      <w:r>
        <w:rPr>
          <w:sz w:val="22"/>
        </w:rPr>
        <w:t>4 “Experimental Macroeconomics,” in S.N. Durlauf and L.E. Blume (Eds.), </w:t>
      </w:r>
      <w:r>
        <w:rPr>
          <w:rFonts w:ascii="Palatino Linotype" w:hAnsi="Palatino Linotype"/>
          <w:i/>
          <w:sz w:val="22"/>
        </w:rPr>
        <w:t>The New Palgrave Dictionary of Economics</w:t>
      </w:r>
      <w:r>
        <w:rPr>
          <w:sz w:val="22"/>
        </w:rPr>
        <w:t>, 2nd Ed., New York:</w:t>
      </w:r>
      <w:r>
        <w:rPr>
          <w:spacing w:val="40"/>
          <w:sz w:val="22"/>
        </w:rPr>
        <w:t> </w:t>
      </w:r>
      <w:r>
        <w:rPr>
          <w:sz w:val="22"/>
        </w:rPr>
        <w:t>Palgrave Macmillan, 2008.</w:t>
      </w:r>
    </w:p>
    <w:p>
      <w:pPr>
        <w:pStyle w:val="BodyText"/>
        <w:spacing w:line="237" w:lineRule="auto" w:before="158"/>
        <w:ind w:right="716" w:hanging="218"/>
        <w:jc w:val="both"/>
      </w:pPr>
      <w:r>
        <w:rPr/>
        <w:t>3 “Agent-Based Models and Human Subject Experiments,” in L. Tesfatsion and K.L. Judd (Eds.), </w:t>
      </w:r>
      <w:r>
        <w:rPr>
          <w:rFonts w:ascii="Palatino Linotype" w:hAnsi="Palatino Linotype"/>
          <w:i/>
        </w:rPr>
        <w:t>Handbook of Computational Economics </w:t>
      </w:r>
      <w:r>
        <w:rPr/>
        <w:t>Vol.</w:t>
      </w:r>
      <w:r>
        <w:rPr>
          <w:spacing w:val="40"/>
        </w:rPr>
        <w:t> </w:t>
      </w:r>
      <w:r>
        <w:rPr/>
        <w:t>2, (Handbooks in Economics Series), </w:t>
      </w:r>
      <w:r>
        <w:rPr>
          <w:spacing w:val="-2"/>
        </w:rPr>
        <w:t>Amsterdam:</w:t>
      </w:r>
      <w:r>
        <w:rPr>
          <w:spacing w:val="25"/>
        </w:rPr>
        <w:t> </w:t>
      </w:r>
      <w:r>
        <w:rPr>
          <w:spacing w:val="-2"/>
        </w:rPr>
        <w:t>North-Holland, 2006, 949–1011.</w:t>
      </w:r>
    </w:p>
    <w:p>
      <w:pPr>
        <w:pStyle w:val="BodyText"/>
        <w:spacing w:line="244" w:lineRule="auto" w:before="168"/>
        <w:ind w:right="716" w:hanging="218"/>
        <w:jc w:val="both"/>
      </w:pPr>
      <w:r>
        <w:rPr/>
        <w:t>2 “Equilibrium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Adaptation: Using</w:t>
      </w:r>
      <w:r>
        <w:rPr>
          <w:spacing w:val="-5"/>
        </w:rPr>
        <w:t> </w:t>
      </w:r>
      <w:r>
        <w:rPr/>
        <w:t>Genetic</w:t>
      </w:r>
      <w:r>
        <w:rPr>
          <w:spacing w:val="-5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 Coordination</w:t>
      </w:r>
      <w:r>
        <w:rPr>
          <w:spacing w:val="-6"/>
        </w:rPr>
        <w:t> </w:t>
      </w:r>
      <w:r>
        <w:rPr/>
        <w:t>Game,” with</w:t>
      </w:r>
      <w:r>
        <w:rPr>
          <w:spacing w:val="-6"/>
        </w:rPr>
        <w:t> </w:t>
      </w:r>
      <w:r>
        <w:rPr/>
        <w:t>Shu-Heng</w:t>
      </w:r>
      <w:r>
        <w:rPr>
          <w:spacing w:val="-6"/>
        </w:rPr>
        <w:t> </w:t>
      </w:r>
      <w:r>
        <w:rPr/>
        <w:t>Chen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Chia-Hsuan</w:t>
      </w:r>
      <w:r>
        <w:rPr>
          <w:spacing w:val="-6"/>
        </w:rPr>
        <w:t> </w:t>
      </w:r>
      <w:r>
        <w:rPr/>
        <w:t>Yeh,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A.S.</w:t>
      </w:r>
      <w:r>
        <w:rPr>
          <w:spacing w:val="-6"/>
        </w:rPr>
        <w:t> </w:t>
      </w:r>
      <w:r>
        <w:rPr/>
        <w:t>Nowak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K.</w:t>
      </w:r>
      <w:r>
        <w:rPr>
          <w:spacing w:val="-6"/>
        </w:rPr>
        <w:t> </w:t>
      </w:r>
      <w:r>
        <w:rPr/>
        <w:t>Sza- jowski (Eds.), </w:t>
      </w:r>
      <w:r>
        <w:rPr>
          <w:rFonts w:ascii="Palatino Linotype" w:hAnsi="Palatino Linotype"/>
          <w:i/>
        </w:rPr>
        <w:t>Advances in Dynamic Games</w:t>
      </w:r>
      <w:r>
        <w:rPr/>
        <w:t>, (Annals of the International Society of Dynamic Games Vol.</w:t>
      </w:r>
      <w:r>
        <w:rPr>
          <w:spacing w:val="23"/>
        </w:rPr>
        <w:t> </w:t>
      </w:r>
      <w:r>
        <w:rPr/>
        <w:t>7).</w:t>
      </w:r>
      <w:r>
        <w:rPr>
          <w:spacing w:val="23"/>
        </w:rPr>
        <w:t> </w:t>
      </w:r>
      <w:r>
        <w:rPr/>
        <w:t>Boston:</w:t>
      </w:r>
      <w:r>
        <w:rPr>
          <w:spacing w:val="23"/>
        </w:rPr>
        <w:t> </w:t>
      </w:r>
      <w:r>
        <w:rPr/>
        <w:t>Birkhäuser, 2005, 571–598.</w:t>
      </w:r>
    </w:p>
    <w:p>
      <w:pPr>
        <w:pStyle w:val="BodyText"/>
        <w:spacing w:line="237" w:lineRule="auto" w:before="163"/>
        <w:ind w:right="717" w:hanging="218"/>
        <w:jc w:val="both"/>
      </w:pPr>
      <w:r>
        <w:rPr/>
        <w:t>1 “Using Symbolic Regression to Infer Strategies From Experimental Data,” with Jim Engle- Warnick,</w:t>
      </w:r>
      <w:r>
        <w:rPr>
          <w:spacing w:val="26"/>
        </w:rPr>
        <w:t> </w:t>
      </w:r>
      <w:r>
        <w:rPr/>
        <w:t>in</w:t>
      </w:r>
      <w:r>
        <w:rPr>
          <w:spacing w:val="24"/>
        </w:rPr>
        <w:t> </w:t>
      </w:r>
      <w:r>
        <w:rPr/>
        <w:t>S.H.</w:t>
      </w:r>
      <w:r>
        <w:rPr>
          <w:spacing w:val="24"/>
        </w:rPr>
        <w:t> </w:t>
      </w:r>
      <w:r>
        <w:rPr/>
        <w:t>Chen</w:t>
      </w:r>
      <w:r>
        <w:rPr>
          <w:spacing w:val="24"/>
        </w:rPr>
        <w:t> </w:t>
      </w:r>
      <w:r>
        <w:rPr/>
        <w:t>(Ed.),</w:t>
      </w:r>
      <w:r>
        <w:rPr>
          <w:spacing w:val="24"/>
        </w:rPr>
        <w:t> </w:t>
      </w:r>
      <w:r>
        <w:rPr>
          <w:rFonts w:ascii="Palatino Linotype" w:hAnsi="Palatino Linotype"/>
          <w:i/>
        </w:rPr>
        <w:t>Evolutionary</w:t>
      </w:r>
      <w:r>
        <w:rPr>
          <w:rFonts w:ascii="Palatino Linotype" w:hAnsi="Palatino Linotype"/>
          <w:i/>
          <w:spacing w:val="28"/>
        </w:rPr>
        <w:t> </w:t>
      </w:r>
      <w:r>
        <w:rPr>
          <w:rFonts w:ascii="Palatino Linotype" w:hAnsi="Palatino Linotype"/>
          <w:i/>
        </w:rPr>
        <w:t>Computation</w:t>
      </w:r>
      <w:r>
        <w:rPr>
          <w:rFonts w:ascii="Palatino Linotype" w:hAnsi="Palatino Linotype"/>
          <w:i/>
          <w:spacing w:val="28"/>
        </w:rPr>
        <w:t> </w:t>
      </w:r>
      <w:r>
        <w:rPr>
          <w:rFonts w:ascii="Palatino Linotype" w:hAnsi="Palatino Linotype"/>
          <w:i/>
        </w:rPr>
        <w:t>in</w:t>
      </w:r>
      <w:r>
        <w:rPr>
          <w:rFonts w:ascii="Palatino Linotype" w:hAnsi="Palatino Linotype"/>
          <w:i/>
          <w:spacing w:val="28"/>
        </w:rPr>
        <w:t> </w:t>
      </w:r>
      <w:r>
        <w:rPr>
          <w:rFonts w:ascii="Palatino Linotype" w:hAnsi="Palatino Linotype"/>
          <w:i/>
        </w:rPr>
        <w:t>Economics</w:t>
      </w:r>
      <w:r>
        <w:rPr>
          <w:rFonts w:ascii="Palatino Linotype" w:hAnsi="Palatino Linotype"/>
          <w:i/>
          <w:spacing w:val="28"/>
        </w:rPr>
        <w:t> </w:t>
      </w:r>
      <w:r>
        <w:rPr>
          <w:rFonts w:ascii="Palatino Linotype" w:hAnsi="Palatino Linotype"/>
          <w:i/>
        </w:rPr>
        <w:t>and</w:t>
      </w:r>
      <w:r>
        <w:rPr>
          <w:rFonts w:ascii="Palatino Linotype" w:hAnsi="Palatino Linotype"/>
          <w:i/>
          <w:spacing w:val="28"/>
        </w:rPr>
        <w:t> </w:t>
      </w:r>
      <w:r>
        <w:rPr>
          <w:rFonts w:ascii="Palatino Linotype" w:hAnsi="Palatino Linotype"/>
          <w:i/>
        </w:rPr>
        <w:t>Finance</w:t>
      </w:r>
      <w:r>
        <w:rPr>
          <w:rFonts w:ascii="Palatino Linotype" w:hAnsi="Palatino Linotype"/>
          <w:i/>
          <w:spacing w:val="40"/>
        </w:rPr>
        <w:t> </w:t>
      </w:r>
      <w:r>
        <w:rPr/>
        <w:t>(Studies in</w:t>
      </w:r>
      <w:r>
        <w:rPr>
          <w:spacing w:val="-5"/>
        </w:rPr>
        <w:t> </w:t>
      </w:r>
      <w:r>
        <w:rPr/>
        <w:t>Fuzziness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Soft</w:t>
      </w:r>
      <w:r>
        <w:rPr>
          <w:spacing w:val="-5"/>
        </w:rPr>
        <w:t> </w:t>
      </w:r>
      <w:r>
        <w:rPr/>
        <w:t>Computing,</w:t>
      </w:r>
      <w:r>
        <w:rPr>
          <w:spacing w:val="-5"/>
        </w:rPr>
        <w:t> </w:t>
      </w:r>
      <w:r>
        <w:rPr/>
        <w:t>Vol.</w:t>
      </w:r>
      <w:r>
        <w:rPr>
          <w:spacing w:val="11"/>
        </w:rPr>
        <w:t> </w:t>
      </w:r>
      <w:r>
        <w:rPr/>
        <w:t>100)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York:</w:t>
      </w:r>
      <w:r>
        <w:rPr>
          <w:spacing w:val="11"/>
        </w:rPr>
        <w:t> </w:t>
      </w:r>
      <w:r>
        <w:rPr/>
        <w:t>Physica-Verlag,</w:t>
      </w:r>
      <w:r>
        <w:rPr>
          <w:spacing w:val="-5"/>
        </w:rPr>
        <w:t> </w:t>
      </w:r>
      <w:r>
        <w:rPr/>
        <w:t>2002,</w:t>
      </w:r>
      <w:r>
        <w:rPr>
          <w:spacing w:val="-5"/>
        </w:rPr>
        <w:t> </w:t>
      </w:r>
      <w:r>
        <w:rPr/>
        <w:t>61–82.</w:t>
      </w:r>
    </w:p>
    <w:p>
      <w:pPr>
        <w:pStyle w:val="Heading2"/>
        <w:numPr>
          <w:ilvl w:val="0"/>
          <w:numId w:val="1"/>
        </w:numPr>
        <w:tabs>
          <w:tab w:pos="341" w:val="left" w:leader="none"/>
        </w:tabs>
        <w:spacing w:line="240" w:lineRule="auto" w:before="182" w:after="0"/>
        <w:ind w:left="341" w:right="0" w:hanging="342"/>
        <w:jc w:val="left"/>
      </w:pPr>
      <w:r>
        <w:rPr/>
        <w:t>Book</w:t>
      </w:r>
      <w:r>
        <w:rPr>
          <w:spacing w:val="1"/>
        </w:rPr>
        <w:t> </w:t>
      </w:r>
      <w:r>
        <w:rPr>
          <w:spacing w:val="-2"/>
        </w:rPr>
        <w:t>Reviews</w:t>
      </w:r>
    </w:p>
    <w:p>
      <w:pPr>
        <w:spacing w:line="218" w:lineRule="auto" w:before="171"/>
        <w:ind w:left="545" w:right="0" w:hanging="218"/>
        <w:jc w:val="left"/>
        <w:rPr>
          <w:sz w:val="22"/>
        </w:rPr>
      </w:pPr>
      <w:r>
        <w:rPr>
          <w:sz w:val="22"/>
        </w:rPr>
        <w:t>3</w:t>
      </w:r>
      <w:r>
        <w:rPr>
          <w:spacing w:val="40"/>
          <w:sz w:val="22"/>
        </w:rPr>
        <w:t> </w:t>
      </w:r>
      <w:r>
        <w:rPr>
          <w:sz w:val="22"/>
        </w:rPr>
        <w:t>Review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Learning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Expectations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in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Macroeconomics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George</w:t>
      </w:r>
      <w:r>
        <w:rPr>
          <w:spacing w:val="40"/>
          <w:sz w:val="22"/>
        </w:rPr>
        <w:t> </w:t>
      </w:r>
      <w:r>
        <w:rPr>
          <w:sz w:val="22"/>
        </w:rPr>
        <w:t>W.</w:t>
      </w:r>
      <w:r>
        <w:rPr>
          <w:spacing w:val="40"/>
          <w:sz w:val="22"/>
        </w:rPr>
        <w:t> </w:t>
      </w:r>
      <w:r>
        <w:rPr>
          <w:sz w:val="22"/>
        </w:rPr>
        <w:t>Evans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Seppo Honkapohja, </w:t>
      </w:r>
      <w:r>
        <w:rPr>
          <w:rFonts w:ascii="Palatino Linotype" w:hAnsi="Palatino Linotype"/>
          <w:i/>
          <w:sz w:val="22"/>
        </w:rPr>
        <w:t>Journal of Economic Literature</w:t>
      </w:r>
      <w:r>
        <w:rPr>
          <w:rFonts w:ascii="Palatino Linotype" w:hAnsi="Palatino Linotype"/>
          <w:i/>
          <w:spacing w:val="40"/>
          <w:sz w:val="22"/>
        </w:rPr>
        <w:t> </w:t>
      </w:r>
      <w:r>
        <w:rPr>
          <w:sz w:val="22"/>
        </w:rPr>
        <w:t>40, 2002, 168–169.</w:t>
      </w:r>
    </w:p>
    <w:p>
      <w:pPr>
        <w:spacing w:before="127"/>
        <w:ind w:left="327" w:right="0" w:firstLine="0"/>
        <w:jc w:val="left"/>
        <w:rPr>
          <w:sz w:val="22"/>
        </w:rPr>
      </w:pPr>
      <w:r>
        <w:rPr>
          <w:sz w:val="22"/>
        </w:rPr>
        <w:t>2</w:t>
      </w:r>
      <w:r>
        <w:rPr>
          <w:spacing w:val="57"/>
          <w:sz w:val="22"/>
        </w:rPr>
        <w:t> </w:t>
      </w:r>
      <w:r>
        <w:rPr>
          <w:sz w:val="22"/>
        </w:rPr>
        <w:t>Review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20"/>
          <w:sz w:val="22"/>
        </w:rPr>
        <w:t> </w:t>
      </w:r>
      <w:r>
        <w:rPr>
          <w:rFonts w:ascii="Palatino Linotype" w:hAnsi="Palatino Linotype"/>
          <w:i/>
          <w:sz w:val="22"/>
        </w:rPr>
        <w:t>Discovering</w:t>
      </w:r>
      <w:r>
        <w:rPr>
          <w:rFonts w:ascii="Palatino Linotype" w:hAnsi="Palatino Linotype"/>
          <w:i/>
          <w:spacing w:val="24"/>
          <w:sz w:val="22"/>
        </w:rPr>
        <w:t> </w:t>
      </w:r>
      <w:r>
        <w:rPr>
          <w:rFonts w:ascii="Palatino Linotype" w:hAnsi="Palatino Linotype"/>
          <w:i/>
          <w:sz w:val="22"/>
        </w:rPr>
        <w:t>Artificial</w:t>
      </w:r>
      <w:r>
        <w:rPr>
          <w:rFonts w:ascii="Palatino Linotype" w:hAnsi="Palatino Linotype"/>
          <w:i/>
          <w:spacing w:val="23"/>
          <w:sz w:val="22"/>
        </w:rPr>
        <w:t> </w:t>
      </w:r>
      <w:r>
        <w:rPr>
          <w:rFonts w:ascii="Palatino Linotype" w:hAnsi="Palatino Linotype"/>
          <w:i/>
          <w:sz w:val="22"/>
        </w:rPr>
        <w:t>Economics</w:t>
      </w:r>
      <w:r>
        <w:rPr>
          <w:sz w:val="22"/>
        </w:rPr>
        <w:t>,</w:t>
      </w:r>
      <w:r>
        <w:rPr>
          <w:spacing w:val="20"/>
          <w:sz w:val="22"/>
        </w:rPr>
        <w:t> </w:t>
      </w:r>
      <w:r>
        <w:rPr>
          <w:rFonts w:ascii="Palatino Linotype" w:hAnsi="Palatino Linotype"/>
          <w:i/>
          <w:sz w:val="22"/>
        </w:rPr>
        <w:t>Artificial</w:t>
      </w:r>
      <w:r>
        <w:rPr>
          <w:rFonts w:ascii="Palatino Linotype" w:hAnsi="Palatino Linotype"/>
          <w:i/>
          <w:spacing w:val="23"/>
          <w:sz w:val="22"/>
        </w:rPr>
        <w:t> </w:t>
      </w:r>
      <w:r>
        <w:rPr>
          <w:rFonts w:ascii="Palatino Linotype" w:hAnsi="Palatino Linotype"/>
          <w:i/>
          <w:sz w:val="22"/>
        </w:rPr>
        <w:t>Life</w:t>
      </w:r>
      <w:r>
        <w:rPr>
          <w:rFonts w:ascii="Palatino Linotype" w:hAnsi="Palatino Linotype"/>
          <w:i/>
          <w:spacing w:val="36"/>
          <w:sz w:val="22"/>
        </w:rPr>
        <w:t> </w:t>
      </w:r>
      <w:r>
        <w:rPr>
          <w:sz w:val="22"/>
        </w:rPr>
        <w:t>7,</w:t>
      </w:r>
      <w:r>
        <w:rPr>
          <w:spacing w:val="20"/>
          <w:sz w:val="22"/>
        </w:rPr>
        <w:t> </w:t>
      </w:r>
      <w:r>
        <w:rPr>
          <w:sz w:val="22"/>
        </w:rPr>
        <w:t>2001,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321–323.</w:t>
      </w:r>
    </w:p>
    <w:p>
      <w:pPr>
        <w:spacing w:before="120"/>
        <w:ind w:left="327" w:right="0" w:firstLine="0"/>
        <w:jc w:val="left"/>
        <w:rPr>
          <w:sz w:val="22"/>
        </w:rPr>
      </w:pPr>
      <w:r>
        <w:rPr>
          <w:sz w:val="22"/>
        </w:rPr>
        <w:t>1</w:t>
      </w:r>
      <w:r>
        <w:rPr>
          <w:spacing w:val="63"/>
          <w:sz w:val="22"/>
        </w:rPr>
        <w:t> </w:t>
      </w:r>
      <w:r>
        <w:rPr>
          <w:sz w:val="22"/>
        </w:rPr>
        <w:t>Review</w:t>
      </w:r>
      <w:r>
        <w:rPr>
          <w:spacing w:val="23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rFonts w:ascii="Palatino Linotype" w:hAnsi="Palatino Linotype"/>
          <w:i/>
          <w:sz w:val="22"/>
        </w:rPr>
        <w:t>Growing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Artificial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Societies</w:t>
      </w:r>
      <w:r>
        <w:rPr>
          <w:sz w:val="22"/>
        </w:rPr>
        <w:t>,</w:t>
      </w:r>
      <w:r>
        <w:rPr>
          <w:spacing w:val="23"/>
          <w:sz w:val="22"/>
        </w:rPr>
        <w:t> </w:t>
      </w:r>
      <w:r>
        <w:rPr>
          <w:rFonts w:ascii="Palatino Linotype" w:hAnsi="Palatino Linotype"/>
          <w:i/>
          <w:sz w:val="22"/>
        </w:rPr>
        <w:t>Southern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27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46"/>
          <w:sz w:val="22"/>
        </w:rPr>
        <w:t> </w:t>
      </w:r>
      <w:r>
        <w:rPr>
          <w:sz w:val="22"/>
        </w:rPr>
        <w:t>64,</w:t>
      </w:r>
      <w:r>
        <w:rPr>
          <w:spacing w:val="24"/>
          <w:sz w:val="22"/>
        </w:rPr>
        <w:t> </w:t>
      </w:r>
      <w:r>
        <w:rPr>
          <w:sz w:val="22"/>
        </w:rPr>
        <w:t>1998,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791–794.</w:t>
      </w:r>
    </w:p>
    <w:p>
      <w:pPr>
        <w:pStyle w:val="Heading2"/>
        <w:numPr>
          <w:ilvl w:val="0"/>
          <w:numId w:val="1"/>
        </w:numPr>
        <w:tabs>
          <w:tab w:pos="314" w:val="left" w:leader="none"/>
        </w:tabs>
        <w:spacing w:line="240" w:lineRule="auto" w:before="162" w:after="0"/>
        <w:ind w:left="314" w:right="0" w:hanging="315"/>
        <w:jc w:val="left"/>
      </w:pPr>
      <w:r>
        <w:rPr>
          <w:spacing w:val="-2"/>
        </w:rPr>
        <w:t>Working</w:t>
      </w:r>
      <w:r>
        <w:rPr>
          <w:spacing w:val="-1"/>
        </w:rPr>
        <w:t> </w:t>
      </w:r>
      <w:r>
        <w:rPr>
          <w:spacing w:val="-2"/>
        </w:rPr>
        <w:t>Papers</w:t>
      </w:r>
      <w:r>
        <w:rPr>
          <w:spacing w:val="-1"/>
        </w:rPr>
        <w:t> </w:t>
      </w:r>
      <w:r>
        <w:rPr>
          <w:spacing w:val="-2"/>
        </w:rPr>
        <w:t>/</w:t>
      </w:r>
      <w:r>
        <w:rPr/>
        <w:t> </w:t>
      </w:r>
      <w:r>
        <w:rPr>
          <w:spacing w:val="-2"/>
        </w:rPr>
        <w:t>Work</w:t>
      </w:r>
      <w:r>
        <w:rPr/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spacing w:line="259" w:lineRule="auto" w:before="180"/>
      </w:pPr>
      <w:r>
        <w:rPr>
          <w:spacing w:val="-2"/>
        </w:rPr>
        <w:t>“Asset Prices and Bank Failures:</w:t>
      </w:r>
      <w:r>
        <w:rPr>
          <w:spacing w:val="23"/>
        </w:rPr>
        <w:t> </w:t>
      </w:r>
      <w:r>
        <w:rPr>
          <w:spacing w:val="-2"/>
        </w:rPr>
        <w:t>Theory and Experimental Evidence,”</w:t>
      </w:r>
      <w:r>
        <w:rPr>
          <w:spacing w:val="17"/>
        </w:rPr>
        <w:t> </w:t>
      </w:r>
      <w:r>
        <w:rPr>
          <w:spacing w:val="-2"/>
        </w:rPr>
        <w:t>with Diemo Dietrich, </w:t>
      </w:r>
      <w:r>
        <w:rPr/>
        <w:t>Aikaterini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Karadimitropoulou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Melanie</w:t>
      </w:r>
      <w:r>
        <w:rPr>
          <w:spacing w:val="-5"/>
        </w:rPr>
        <w:t> </w:t>
      </w:r>
      <w:r>
        <w:rPr/>
        <w:t>Parravano,</w:t>
      </w:r>
      <w:r>
        <w:rPr>
          <w:spacing w:val="-5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2025.</w:t>
      </w:r>
    </w:p>
    <w:p>
      <w:pPr>
        <w:pStyle w:val="BodyText"/>
        <w:spacing w:line="259" w:lineRule="auto" w:before="148"/>
        <w:ind w:right="284"/>
      </w:pPr>
      <w:r>
        <w:rPr/>
        <w:t>“The</w:t>
      </w:r>
      <w:r>
        <w:rPr>
          <w:spacing w:val="3"/>
        </w:rPr>
        <w:t> </w:t>
      </w:r>
      <w:r>
        <w:rPr/>
        <w:t>Beauty</w:t>
      </w:r>
      <w:r>
        <w:rPr>
          <w:spacing w:val="4"/>
        </w:rPr>
        <w:t> </w:t>
      </w:r>
      <w:r>
        <w:rPr/>
        <w:t>Contest:</w:t>
      </w:r>
      <w:r>
        <w:rPr>
          <w:spacing w:val="28"/>
        </w:rPr>
        <w:t> </w:t>
      </w:r>
      <w:r>
        <w:rPr/>
        <w:t>Expectations,</w:t>
      </w:r>
      <w:r>
        <w:rPr>
          <w:spacing w:val="7"/>
        </w:rPr>
        <w:t> </w:t>
      </w:r>
      <w:r>
        <w:rPr/>
        <w:t>Reasoning,</w:t>
      </w:r>
      <w:r>
        <w:rPr>
          <w:spacing w:val="6"/>
        </w:rPr>
        <w:t> </w:t>
      </w:r>
      <w:r>
        <w:rPr/>
        <w:t>and</w:t>
      </w:r>
      <w:r>
        <w:rPr>
          <w:spacing w:val="3"/>
        </w:rPr>
        <w:t> </w:t>
      </w:r>
      <w:r>
        <w:rPr/>
        <w:t>Coordination,”</w:t>
      </w:r>
      <w:r>
        <w:rPr>
          <w:spacing w:val="18"/>
        </w:rPr>
        <w:t> </w:t>
      </w:r>
      <w:r>
        <w:rPr/>
        <w:t>with</w:t>
      </w:r>
      <w:r>
        <w:rPr>
          <w:spacing w:val="4"/>
        </w:rPr>
        <w:t> </w:t>
      </w:r>
      <w:r>
        <w:rPr/>
        <w:t>Rosemarie</w:t>
      </w:r>
      <w:r>
        <w:rPr>
          <w:spacing w:val="3"/>
        </w:rPr>
        <w:t> </w:t>
      </w:r>
      <w:r>
        <w:rPr/>
        <w:t>Nagel, book project under contract, Princeton University Press.</w:t>
      </w:r>
    </w:p>
    <w:p>
      <w:pPr>
        <w:pStyle w:val="BodyText"/>
        <w:spacing w:after="0" w:line="259" w:lineRule="auto"/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59" w:lineRule="auto" w:before="77"/>
      </w:pPr>
      <w:r>
        <w:rPr>
          <w:spacing w:val="-2"/>
        </w:rPr>
        <w:t>“Early</w:t>
      </w:r>
      <w:r>
        <w:rPr>
          <w:spacing w:val="13"/>
        </w:rPr>
        <w:t> </w:t>
      </w:r>
      <w:r>
        <w:rPr>
          <w:spacing w:val="-2"/>
        </w:rPr>
        <w:t>Social</w:t>
      </w:r>
      <w:r>
        <w:rPr>
          <w:spacing w:val="13"/>
        </w:rPr>
        <w:t> </w:t>
      </w:r>
      <w:r>
        <w:rPr>
          <w:spacing w:val="-2"/>
        </w:rPr>
        <w:t>Security</w:t>
      </w:r>
      <w:r>
        <w:rPr>
          <w:spacing w:val="13"/>
        </w:rPr>
        <w:t> </w:t>
      </w:r>
      <w:r>
        <w:rPr>
          <w:spacing w:val="-2"/>
        </w:rPr>
        <w:t>Claiming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13"/>
        </w:rPr>
        <w:t> </w:t>
      </w:r>
      <w:r>
        <w:rPr>
          <w:spacing w:val="-2"/>
        </w:rPr>
        <w:t>Slow</w:t>
      </w:r>
      <w:r>
        <w:rPr>
          <w:spacing w:val="13"/>
        </w:rPr>
        <w:t> </w:t>
      </w:r>
      <w:r>
        <w:rPr>
          <w:spacing w:val="-2"/>
        </w:rPr>
        <w:t>Asset</w:t>
      </w:r>
      <w:r>
        <w:rPr>
          <w:spacing w:val="13"/>
        </w:rPr>
        <w:t> </w:t>
      </w:r>
      <w:r>
        <w:rPr>
          <w:spacing w:val="-2"/>
        </w:rPr>
        <w:t>Decumulation:</w:t>
      </w:r>
      <w:r>
        <w:rPr>
          <w:spacing w:val="40"/>
        </w:rPr>
        <w:t> </w:t>
      </w:r>
      <w:r>
        <w:rPr>
          <w:spacing w:val="-2"/>
        </w:rPr>
        <w:t>Experimental</w:t>
      </w:r>
      <w:r>
        <w:rPr>
          <w:spacing w:val="13"/>
        </w:rPr>
        <w:t> </w:t>
      </w:r>
      <w:r>
        <w:rPr>
          <w:spacing w:val="-2"/>
        </w:rPr>
        <w:t>Evidence</w:t>
      </w:r>
      <w:r>
        <w:rPr>
          <w:spacing w:val="13"/>
        </w:rPr>
        <w:t> </w:t>
      </w:r>
      <w:r>
        <w:rPr>
          <w:spacing w:val="-2"/>
        </w:rPr>
        <w:t>and </w:t>
      </w:r>
      <w:r>
        <w:rPr/>
        <w:t>Theory,”</w:t>
      </w:r>
      <w:r>
        <w:rPr>
          <w:spacing w:val="31"/>
        </w:rPr>
        <w:t> </w:t>
      </w:r>
      <w:r>
        <w:rPr/>
        <w:t>with Yue Li, December 2025.</w:t>
      </w:r>
    </w:p>
    <w:p>
      <w:pPr>
        <w:pStyle w:val="BodyText"/>
        <w:spacing w:line="259" w:lineRule="auto" w:before="160"/>
      </w:pPr>
      <w:r>
        <w:rPr/>
        <w:t>“Facing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Grim</w:t>
      </w:r>
      <w:r>
        <w:rPr>
          <w:spacing w:val="-4"/>
        </w:rPr>
        <w:t> </w:t>
      </w:r>
      <w:r>
        <w:rPr/>
        <w:t>Truth:</w:t>
      </w:r>
      <w:r>
        <w:rPr>
          <w:spacing w:val="13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Prisoner’s</w:t>
      </w:r>
      <w:r>
        <w:rPr>
          <w:spacing w:val="-5"/>
        </w:rPr>
        <w:t> </w:t>
      </w:r>
      <w:r>
        <w:rPr/>
        <w:t>Dilemma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Robot</w:t>
      </w:r>
      <w:r>
        <w:rPr>
          <w:spacing w:val="-4"/>
        </w:rPr>
        <w:t> </w:t>
      </w:r>
      <w:r>
        <w:rPr/>
        <w:t>Opponents,”</w:t>
      </w:r>
      <w:r>
        <w:rPr>
          <w:spacing w:val="8"/>
        </w:rPr>
        <w:t> </w:t>
      </w:r>
      <w:r>
        <w:rPr/>
        <w:t>with</w:t>
      </w:r>
      <w:r>
        <w:rPr>
          <w:spacing w:val="-5"/>
        </w:rPr>
        <w:t> </w:t>
      </w:r>
      <w:r>
        <w:rPr/>
        <w:t>Ed Hopkins and Tatiana Kornienko, revise and resubmit.</w:t>
      </w:r>
    </w:p>
    <w:p>
      <w:pPr>
        <w:pStyle w:val="BodyText"/>
        <w:spacing w:before="161"/>
      </w:pPr>
      <w:r>
        <w:rPr>
          <w:spacing w:val="-2"/>
        </w:rPr>
        <w:t>“The</w:t>
      </w:r>
      <w:r>
        <w:rPr>
          <w:spacing w:val="-4"/>
        </w:rPr>
        <w:t> </w:t>
      </w:r>
      <w:r>
        <w:rPr>
          <w:spacing w:val="-2"/>
        </w:rPr>
        <w:t>Lake</w:t>
      </w:r>
      <w:r>
        <w:rPr>
          <w:spacing w:val="-3"/>
        </w:rPr>
        <w:t> </w:t>
      </w:r>
      <w:r>
        <w:rPr>
          <w:spacing w:val="-2"/>
        </w:rPr>
        <w:t>Wobegon</w:t>
      </w:r>
      <w:r>
        <w:rPr>
          <w:spacing w:val="-3"/>
        </w:rPr>
        <w:t> </w:t>
      </w:r>
      <w:r>
        <w:rPr>
          <w:spacing w:val="-2"/>
        </w:rPr>
        <w:t>Game”</w:t>
      </w:r>
      <w:r>
        <w:rPr>
          <w:spacing w:val="9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Alexander</w:t>
      </w:r>
      <w:r>
        <w:rPr>
          <w:spacing w:val="-3"/>
        </w:rPr>
        <w:t> </w:t>
      </w:r>
      <w:r>
        <w:rPr>
          <w:spacing w:val="-2"/>
        </w:rPr>
        <w:t>Matros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Chun-Hui</w:t>
      </w:r>
      <w:r>
        <w:rPr>
          <w:spacing w:val="-3"/>
        </w:rPr>
        <w:t> </w:t>
      </w:r>
      <w:r>
        <w:rPr>
          <w:spacing w:val="-2"/>
        </w:rPr>
        <w:t>Miao,</w:t>
      </w:r>
      <w:r>
        <w:rPr>
          <w:spacing w:val="-4"/>
        </w:rPr>
        <w:t> </w:t>
      </w:r>
      <w:r>
        <w:rPr>
          <w:spacing w:val="-2"/>
        </w:rPr>
        <w:t>December</w:t>
      </w:r>
      <w:r>
        <w:rPr>
          <w:spacing w:val="-3"/>
        </w:rPr>
        <w:t> </w:t>
      </w:r>
      <w:r>
        <w:rPr>
          <w:spacing w:val="-2"/>
        </w:rPr>
        <w:t>2025.</w:t>
      </w:r>
    </w:p>
    <w:p>
      <w:pPr>
        <w:pStyle w:val="BodyText"/>
        <w:spacing w:line="259" w:lineRule="auto" w:before="179"/>
        <w:ind w:right="718"/>
      </w:pPr>
      <w:r>
        <w:rPr>
          <w:spacing w:val="-2"/>
        </w:rPr>
        <w:t>“Learning</w:t>
      </w:r>
      <w:r>
        <w:rPr>
          <w:spacing w:val="14"/>
        </w:rPr>
        <w:t> </w:t>
      </w:r>
      <w:r>
        <w:rPr>
          <w:spacing w:val="-2"/>
        </w:rPr>
        <w:t>and</w:t>
      </w:r>
      <w:r>
        <w:rPr>
          <w:spacing w:val="14"/>
        </w:rPr>
        <w:t> </w:t>
      </w:r>
      <w:r>
        <w:rPr>
          <w:spacing w:val="-2"/>
        </w:rPr>
        <w:t>Structural</w:t>
      </w:r>
      <w:r>
        <w:rPr>
          <w:spacing w:val="14"/>
        </w:rPr>
        <w:t> </w:t>
      </w:r>
      <w:r>
        <w:rPr>
          <w:spacing w:val="-2"/>
        </w:rPr>
        <w:t>Change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14"/>
        </w:rPr>
        <w:t> </w:t>
      </w:r>
      <w:r>
        <w:rPr>
          <w:spacing w:val="-2"/>
        </w:rPr>
        <w:t>Macroeconomic</w:t>
      </w:r>
      <w:r>
        <w:rPr>
          <w:spacing w:val="14"/>
        </w:rPr>
        <w:t> </w:t>
      </w:r>
      <w:r>
        <w:rPr>
          <w:spacing w:val="-2"/>
        </w:rPr>
        <w:t>Data,”</w:t>
      </w:r>
      <w:r>
        <w:rPr>
          <w:spacing w:val="31"/>
        </w:rPr>
        <w:t> </w:t>
      </w:r>
      <w:r>
        <w:rPr>
          <w:spacing w:val="-2"/>
        </w:rPr>
        <w:t>with</w:t>
      </w:r>
      <w:r>
        <w:rPr>
          <w:spacing w:val="14"/>
        </w:rPr>
        <w:t> </w:t>
      </w:r>
      <w:r>
        <w:rPr>
          <w:spacing w:val="-2"/>
        </w:rPr>
        <w:t>James</w:t>
      </w:r>
      <w:r>
        <w:rPr>
          <w:spacing w:val="14"/>
        </w:rPr>
        <w:t> </w:t>
      </w:r>
      <w:r>
        <w:rPr>
          <w:spacing w:val="-2"/>
        </w:rPr>
        <w:t>Bullard,</w:t>
      </w:r>
      <w:r>
        <w:rPr>
          <w:spacing w:val="17"/>
        </w:rPr>
        <w:t> </w:t>
      </w:r>
      <w:r>
        <w:rPr>
          <w:spacing w:val="-2"/>
        </w:rPr>
        <w:t>December 2005.</w:t>
      </w:r>
    </w:p>
    <w:p>
      <w:pPr>
        <w:pStyle w:val="BodyText"/>
        <w:spacing w:line="412" w:lineRule="auto" w:before="160"/>
        <w:ind w:right="1253"/>
      </w:pPr>
      <w:r>
        <w:rPr>
          <w:spacing w:val="-2"/>
        </w:rPr>
        <w:t>“Maternal</w:t>
      </w:r>
      <w:r>
        <w:rPr>
          <w:spacing w:val="-4"/>
        </w:rPr>
        <w:t> </w:t>
      </w:r>
      <w:r>
        <w:rPr>
          <w:spacing w:val="-2"/>
        </w:rPr>
        <w:t>Certainty,</w:t>
      </w:r>
      <w:r>
        <w:rPr>
          <w:spacing w:val="-4"/>
        </w:rPr>
        <w:t> </w:t>
      </w:r>
      <w:r>
        <w:rPr>
          <w:spacing w:val="-2"/>
        </w:rPr>
        <w:t>Paternal</w:t>
      </w:r>
      <w:r>
        <w:rPr>
          <w:spacing w:val="-4"/>
        </w:rPr>
        <w:t> </w:t>
      </w:r>
      <w:r>
        <w:rPr>
          <w:spacing w:val="-2"/>
        </w:rPr>
        <w:t>Uncertainty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Holiday</w:t>
      </w:r>
      <w:r>
        <w:rPr>
          <w:spacing w:val="-4"/>
        </w:rPr>
        <w:t> </w:t>
      </w:r>
      <w:r>
        <w:rPr>
          <w:spacing w:val="-2"/>
        </w:rPr>
        <w:t>Gift-Giving,”</w:t>
      </w:r>
      <w:r>
        <w:rPr>
          <w:spacing w:val="8"/>
        </w:rPr>
        <w:t> </w:t>
      </w:r>
      <w:r>
        <w:rPr>
          <w:spacing w:val="-2"/>
        </w:rPr>
        <w:t>October</w:t>
      </w:r>
      <w:r>
        <w:rPr>
          <w:spacing w:val="-4"/>
        </w:rPr>
        <w:t> </w:t>
      </w:r>
      <w:r>
        <w:rPr>
          <w:spacing w:val="-2"/>
        </w:rPr>
        <w:t>2006. </w:t>
      </w:r>
      <w:r>
        <w:rPr/>
        <w:t>“On the Origin of Polarization,”</w:t>
      </w:r>
      <w:r>
        <w:rPr>
          <w:spacing w:val="16"/>
        </w:rPr>
        <w:t> </w:t>
      </w:r>
      <w:r>
        <w:rPr/>
        <w:t>with Seung Han Yoo, December 2025.</w:t>
      </w:r>
    </w:p>
    <w:p>
      <w:pPr>
        <w:pStyle w:val="BodyText"/>
        <w:spacing w:line="259" w:lineRule="auto"/>
        <w:ind w:right="101"/>
      </w:pPr>
      <w:r>
        <w:rPr>
          <w:spacing w:val="-4"/>
        </w:rPr>
        <w:t>“Overreaction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Expectations</w:t>
      </w:r>
      <w:r>
        <w:rPr>
          <w:spacing w:val="-9"/>
        </w:rPr>
        <w:t> </w:t>
      </w:r>
      <w:r>
        <w:rPr>
          <w:spacing w:val="-4"/>
        </w:rPr>
        <w:t>under</w:t>
      </w:r>
      <w:r>
        <w:rPr>
          <w:spacing w:val="-9"/>
        </w:rPr>
        <w:t> </w:t>
      </w:r>
      <w:r>
        <w:rPr>
          <w:spacing w:val="-4"/>
        </w:rPr>
        <w:t>Signal</w:t>
      </w:r>
      <w:r>
        <w:rPr>
          <w:spacing w:val="-9"/>
        </w:rPr>
        <w:t> </w:t>
      </w:r>
      <w:r>
        <w:rPr>
          <w:spacing w:val="-4"/>
        </w:rPr>
        <w:t>Extraction:</w:t>
      </w:r>
      <w:r>
        <w:rPr>
          <w:spacing w:val="25"/>
        </w:rPr>
        <w:t> </w:t>
      </w:r>
      <w:r>
        <w:rPr>
          <w:spacing w:val="-4"/>
        </w:rPr>
        <w:t>Experimental</w:t>
      </w:r>
      <w:r>
        <w:rPr>
          <w:spacing w:val="-9"/>
        </w:rPr>
        <w:t> </w:t>
      </w:r>
      <w:r>
        <w:rPr>
          <w:spacing w:val="-4"/>
        </w:rPr>
        <w:t>Evidence”</w:t>
      </w:r>
      <w:r>
        <w:rPr>
          <w:spacing w:val="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Nobuyuki </w:t>
      </w:r>
      <w:r>
        <w:rPr/>
        <w:t>Hanaki and Donghoon Yoo, October 2025.</w:t>
      </w:r>
    </w:p>
    <w:p>
      <w:pPr>
        <w:pStyle w:val="BodyText"/>
        <w:spacing w:line="259" w:lineRule="auto" w:before="159"/>
        <w:ind w:right="716"/>
        <w:jc w:val="both"/>
      </w:pPr>
      <w:r>
        <w:rPr/>
        <w:t>“Paying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Avoid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Spotlight,” with</w:t>
      </w:r>
      <w:r>
        <w:rPr>
          <w:spacing w:val="-9"/>
        </w:rPr>
        <w:t> </w:t>
      </w:r>
      <w:r>
        <w:rPr/>
        <w:t>Te</w:t>
      </w:r>
      <w:r>
        <w:rPr>
          <w:spacing w:val="-9"/>
        </w:rPr>
        <w:t> </w:t>
      </w:r>
      <w:r>
        <w:rPr/>
        <w:t>Bao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Nobuyuki</w:t>
      </w:r>
      <w:r>
        <w:rPr>
          <w:spacing w:val="-9"/>
        </w:rPr>
        <w:t> </w:t>
      </w:r>
      <w:r>
        <w:rPr/>
        <w:t>Hanaki,</w:t>
      </w:r>
      <w:r>
        <w:rPr>
          <w:spacing w:val="-9"/>
        </w:rPr>
        <w:t> </w:t>
      </w:r>
      <w:r>
        <w:rPr/>
        <w:t>February</w:t>
      </w:r>
      <w:r>
        <w:rPr>
          <w:spacing w:val="-9"/>
        </w:rPr>
        <w:t> </w:t>
      </w:r>
      <w:r>
        <w:rPr/>
        <w:t>2025. Winner of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award, 2025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Heterogeneous</w:t>
      </w:r>
      <w:r>
        <w:rPr>
          <w:spacing w:val="-3"/>
        </w:rPr>
        <w:t> </w:t>
      </w:r>
      <w:r>
        <w:rPr/>
        <w:t>Interacting</w:t>
      </w:r>
      <w:r>
        <w:rPr>
          <w:spacing w:val="-3"/>
        </w:rPr>
        <w:t> </w:t>
      </w:r>
      <w:r>
        <w:rPr/>
        <w:t>Agents </w:t>
      </w:r>
      <w:r>
        <w:rPr>
          <w:spacing w:val="-2"/>
        </w:rPr>
        <w:t>(WEHIA).</w:t>
      </w:r>
    </w:p>
    <w:p>
      <w:pPr>
        <w:pStyle w:val="BodyText"/>
        <w:spacing w:line="259" w:lineRule="auto" w:before="161"/>
        <w:ind w:right="716"/>
        <w:jc w:val="both"/>
      </w:pPr>
      <w:r>
        <w:rPr/>
        <w:t>“(Re-) Inventing the Traffic Light:</w:t>
      </w:r>
      <w:r>
        <w:rPr>
          <w:spacing w:val="37"/>
        </w:rPr>
        <w:t> </w:t>
      </w:r>
      <w:r>
        <w:rPr/>
        <w:t>Designing Recommendation Devices for Play of Strate- gic Games,” with Mikhail Anufriev, Valentyn Panchenko and Benjamin Young, revise and </w:t>
      </w:r>
      <w:r>
        <w:rPr>
          <w:spacing w:val="-2"/>
        </w:rPr>
        <w:t>resubmit.</w:t>
      </w:r>
    </w:p>
    <w:p>
      <w:pPr>
        <w:pStyle w:val="BodyText"/>
        <w:spacing w:line="259" w:lineRule="auto" w:before="161"/>
        <w:ind w:right="717"/>
        <w:jc w:val="both"/>
      </w:pPr>
      <w:r>
        <w:rPr>
          <w:spacing w:val="-2"/>
        </w:rPr>
        <w:t>“Routine</w:t>
      </w:r>
      <w:r>
        <w:rPr>
          <w:spacing w:val="-7"/>
        </w:rPr>
        <w:t> </w:t>
      </w:r>
      <w:r>
        <w:rPr>
          <w:spacing w:val="-2"/>
        </w:rPr>
        <w:t>Formation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Organizations:</w:t>
      </w:r>
      <w:r>
        <w:rPr>
          <w:spacing w:val="10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Experimental</w:t>
      </w:r>
      <w:r>
        <w:rPr>
          <w:spacing w:val="-7"/>
        </w:rPr>
        <w:t> </w:t>
      </w:r>
      <w:r>
        <w:rPr>
          <w:spacing w:val="-2"/>
        </w:rPr>
        <w:t>Investigation,”</w:t>
      </w:r>
      <w:r>
        <w:rPr>
          <w:spacing w:val="-2"/>
        </w:rPr>
        <w:t> with</w:t>
      </w:r>
      <w:r>
        <w:rPr>
          <w:spacing w:val="-7"/>
        </w:rPr>
        <w:t> </w:t>
      </w:r>
      <w:r>
        <w:rPr>
          <w:spacing w:val="-2"/>
        </w:rPr>
        <w:t>Andreas</w:t>
      </w:r>
      <w:r>
        <w:rPr>
          <w:spacing w:val="-7"/>
        </w:rPr>
        <w:t> </w:t>
      </w:r>
      <w:r>
        <w:rPr>
          <w:spacing w:val="-2"/>
        </w:rPr>
        <w:t>Blume, </w:t>
      </w:r>
      <w:r>
        <w:rPr/>
        <w:t>June 2018.</w:t>
      </w:r>
    </w:p>
    <w:p>
      <w:pPr>
        <w:pStyle w:val="BodyText"/>
        <w:spacing w:line="259" w:lineRule="auto" w:before="160"/>
        <w:ind w:right="716"/>
        <w:jc w:val="both"/>
      </w:pPr>
      <w:r>
        <w:rPr>
          <w:spacing w:val="-4"/>
        </w:rPr>
        <w:t>“Selection Pressure in Repeated Contests,”</w:t>
      </w:r>
      <w:r>
        <w:rPr>
          <w:spacing w:val="15"/>
        </w:rPr>
        <w:t> </w:t>
      </w:r>
      <w:r>
        <w:rPr>
          <w:spacing w:val="-4"/>
        </w:rPr>
        <w:t>with Ethan Holdahl, Stephan Jagau, and Francisco </w:t>
      </w:r>
      <w:r>
        <w:rPr/>
        <w:t>Klapp, December 2025.</w:t>
      </w:r>
    </w:p>
    <w:p>
      <w:pPr>
        <w:pStyle w:val="BodyText"/>
        <w:spacing w:line="259" w:lineRule="auto" w:before="161"/>
        <w:ind w:right="717"/>
        <w:jc w:val="both"/>
      </w:pPr>
      <w:r>
        <w:rPr/>
        <w:t>“Trade,</w:t>
      </w:r>
      <w:r>
        <w:rPr>
          <w:spacing w:val="-4"/>
        </w:rPr>
        <w:t> </w:t>
      </w:r>
      <w:r>
        <w:rPr/>
        <w:t>Voting,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Firm</w:t>
      </w:r>
      <w:r>
        <w:rPr>
          <w:spacing w:val="-5"/>
        </w:rPr>
        <w:t> </w:t>
      </w:r>
      <w:r>
        <w:rPr/>
        <w:t>Policies: 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Evidence,” with</w:t>
      </w:r>
      <w:r>
        <w:rPr>
          <w:spacing w:val="-5"/>
        </w:rPr>
        <w:t> </w:t>
      </w:r>
      <w:r>
        <w:rPr/>
        <w:t>Daniel</w:t>
      </w:r>
      <w:r>
        <w:rPr>
          <w:spacing w:val="-5"/>
        </w:rPr>
        <w:t> </w:t>
      </w:r>
      <w:r>
        <w:rPr/>
        <w:t>Friedman,</w:t>
      </w:r>
      <w:r>
        <w:rPr>
          <w:spacing w:val="-4"/>
        </w:rPr>
        <w:t> </w:t>
      </w:r>
      <w:r>
        <w:rPr/>
        <w:t>Jean</w:t>
      </w:r>
      <w:r>
        <w:rPr>
          <w:spacing w:val="-5"/>
        </w:rPr>
        <w:t> </w:t>
      </w:r>
      <w:r>
        <w:rPr/>
        <w:t>Paul Rabanal and Olga A. Rud, revise and resumbit.</w:t>
      </w:r>
    </w:p>
    <w:p>
      <w:pPr>
        <w:pStyle w:val="Heading1"/>
        <w:spacing w:before="199"/>
      </w:pPr>
      <w:r>
        <w:rPr>
          <w:w w:val="105"/>
        </w:rPr>
        <w:t>RESEARCH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GRANTS</w:t>
      </w:r>
    </w:p>
    <w:p>
      <w:pPr>
        <w:pStyle w:val="BodyText"/>
        <w:spacing w:before="31"/>
        <w:ind w:left="0"/>
        <w:rPr>
          <w:b/>
        </w:rPr>
      </w:pPr>
    </w:p>
    <w:p>
      <w:pPr>
        <w:pStyle w:val="BodyText"/>
        <w:spacing w:line="259" w:lineRule="auto" w:before="1"/>
        <w:ind w:right="690" w:hanging="437"/>
        <w:jc w:val="both"/>
      </w:pPr>
      <w:r>
        <w:rPr>
          <w:spacing w:val="-4"/>
        </w:rPr>
        <w:t>Australian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Council,</w:t>
      </w:r>
      <w:r>
        <w:rPr>
          <w:spacing w:val="-9"/>
        </w:rPr>
        <w:t> </w:t>
      </w:r>
      <w:r>
        <w:rPr>
          <w:spacing w:val="-4"/>
        </w:rPr>
        <w:t>DP250100455,</w:t>
      </w:r>
      <w:r>
        <w:rPr>
          <w:spacing w:val="-10"/>
        </w:rPr>
        <w:t> </w:t>
      </w:r>
      <w:r>
        <w:rPr>
          <w:spacing w:val="-4"/>
        </w:rPr>
        <w:t>“Frameworks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Human-AI</w:t>
      </w:r>
      <w:r>
        <w:rPr>
          <w:spacing w:val="-9"/>
        </w:rPr>
        <w:t> </w:t>
      </w:r>
      <w:r>
        <w:rPr>
          <w:spacing w:val="-4"/>
        </w:rPr>
        <w:t>Interactions:</w:t>
      </w:r>
      <w:r>
        <w:rPr>
          <w:spacing w:val="3"/>
        </w:rPr>
        <w:t> </w:t>
      </w:r>
      <w:r>
        <w:rPr>
          <w:spacing w:val="-4"/>
        </w:rPr>
        <w:t>Models,</w:t>
      </w:r>
      <w:r>
        <w:rPr>
          <w:spacing w:val="-9"/>
        </w:rPr>
        <w:t> </w:t>
      </w:r>
      <w:r>
        <w:rPr>
          <w:spacing w:val="-4"/>
        </w:rPr>
        <w:t>Ex- periments,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Policies,”</w:t>
      </w:r>
      <w:r>
        <w:rPr>
          <w:spacing w:val="-8"/>
        </w:rPr>
        <w:t> </w:t>
      </w:r>
      <w:r>
        <w:rPr>
          <w:spacing w:val="-4"/>
        </w:rPr>
        <w:t>Co-Principal</w:t>
      </w:r>
      <w:r>
        <w:rPr>
          <w:spacing w:val="-9"/>
        </w:rPr>
        <w:t> </w:t>
      </w:r>
      <w:r>
        <w:rPr>
          <w:spacing w:val="-4"/>
        </w:rPr>
        <w:t>Investigator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Mikhail</w:t>
      </w:r>
      <w:r>
        <w:rPr>
          <w:spacing w:val="-9"/>
        </w:rPr>
        <w:t> </w:t>
      </w:r>
      <w:r>
        <w:rPr>
          <w:spacing w:val="-4"/>
        </w:rPr>
        <w:t>Anufriev,</w:t>
      </w:r>
      <w:r>
        <w:rPr>
          <w:spacing w:val="-8"/>
        </w:rPr>
        <w:t> </w:t>
      </w:r>
      <w:r>
        <w:rPr>
          <w:spacing w:val="-4"/>
        </w:rPr>
        <w:t>Valentyn</w:t>
      </w:r>
      <w:r>
        <w:rPr>
          <w:spacing w:val="-9"/>
        </w:rPr>
        <w:t> </w:t>
      </w:r>
      <w:r>
        <w:rPr>
          <w:spacing w:val="-4"/>
        </w:rPr>
        <w:t>Panchenko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Jan</w:t>
      </w:r>
      <w:r>
        <w:rPr>
          <w:spacing w:val="-3"/>
        </w:rPr>
        <w:t> </w:t>
      </w:r>
      <w:r>
        <w:rPr>
          <w:spacing w:val="-2"/>
        </w:rPr>
        <w:t>Tuinstra,</w:t>
      </w:r>
      <w:r>
        <w:rPr>
          <w:spacing w:val="-3"/>
        </w:rPr>
        <w:t> </w:t>
      </w:r>
      <w:r>
        <w:rPr>
          <w:spacing w:val="-2"/>
        </w:rPr>
        <w:t>January</w:t>
      </w:r>
      <w:r>
        <w:rPr>
          <w:spacing w:val="-3"/>
        </w:rPr>
        <w:t> </w:t>
      </w:r>
      <w:r>
        <w:rPr>
          <w:spacing w:val="-2"/>
        </w:rPr>
        <w:t>2025–December</w:t>
      </w:r>
      <w:r>
        <w:rPr>
          <w:spacing w:val="-3"/>
        </w:rPr>
        <w:t> </w:t>
      </w:r>
      <w:r>
        <w:rPr>
          <w:spacing w:val="-2"/>
        </w:rPr>
        <w:t>2029,</w:t>
      </w:r>
      <w:r>
        <w:rPr>
          <w:spacing w:val="-3"/>
        </w:rPr>
        <w:t> </w:t>
      </w:r>
      <w:r>
        <w:rPr>
          <w:spacing w:val="-2"/>
        </w:rPr>
        <w:t>$350,179.</w:t>
      </w:r>
    </w:p>
    <w:p>
      <w:pPr>
        <w:pStyle w:val="BodyText"/>
        <w:spacing w:line="259" w:lineRule="auto" w:before="199"/>
        <w:ind w:right="717" w:hanging="437"/>
        <w:jc w:val="both"/>
      </w:pPr>
      <w:r>
        <w:rPr/>
        <w:t>National</w:t>
      </w:r>
      <w:r>
        <w:rPr>
          <w:spacing w:val="-14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Foundation,</w:t>
      </w:r>
      <w:r>
        <w:rPr>
          <w:spacing w:val="-13"/>
        </w:rPr>
        <w:t> </w:t>
      </w:r>
      <w:r>
        <w:rPr/>
        <w:t>SES-2214979,</w:t>
      </w:r>
      <w:r>
        <w:rPr>
          <w:spacing w:val="-14"/>
        </w:rPr>
        <w:t> </w:t>
      </w:r>
      <w:r>
        <w:rPr/>
        <w:t>“Selection</w:t>
      </w:r>
      <w:r>
        <w:rPr>
          <w:spacing w:val="-13"/>
        </w:rPr>
        <w:t> </w:t>
      </w:r>
      <w:r>
        <w:rPr/>
        <w:t>Pressure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Strategic</w:t>
      </w:r>
      <w:r>
        <w:rPr>
          <w:spacing w:val="-14"/>
        </w:rPr>
        <w:t> </w:t>
      </w:r>
      <w:r>
        <w:rPr/>
        <w:t>Environments,”</w:t>
      </w:r>
      <w:r>
        <w:rPr>
          <w:spacing w:val="-13"/>
        </w:rPr>
        <w:t> </w:t>
      </w:r>
      <w:r>
        <w:rPr/>
        <w:t>Co- </w:t>
      </w:r>
      <w:r>
        <w:rPr>
          <w:spacing w:val="-2"/>
        </w:rPr>
        <w:t>Principal Investigator with Stephan Jagau, July 2022–June 2025, $327,632.</w:t>
      </w:r>
    </w:p>
    <w:p>
      <w:pPr>
        <w:pStyle w:val="BodyText"/>
        <w:spacing w:line="259" w:lineRule="auto" w:before="199"/>
        <w:ind w:right="717" w:hanging="437"/>
        <w:jc w:val="both"/>
      </w:pPr>
      <w:r>
        <w:rPr>
          <w:spacing w:val="-2"/>
        </w:rPr>
        <w:t>Australian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Council,</w:t>
      </w:r>
      <w:r>
        <w:rPr>
          <w:spacing w:val="-8"/>
        </w:rPr>
        <w:t> </w:t>
      </w:r>
      <w:r>
        <w:rPr>
          <w:spacing w:val="-2"/>
        </w:rPr>
        <w:t>DP200101438,</w:t>
      </w:r>
      <w:r>
        <w:rPr>
          <w:spacing w:val="-8"/>
        </w:rPr>
        <w:t> </w:t>
      </w:r>
      <w:r>
        <w:rPr>
          <w:spacing w:val="-2"/>
        </w:rPr>
        <w:t>“Information</w:t>
      </w:r>
      <w:r>
        <w:rPr>
          <w:spacing w:val="-8"/>
        </w:rPr>
        <w:t> </w:t>
      </w:r>
      <w:r>
        <w:rPr>
          <w:spacing w:val="-2"/>
        </w:rPr>
        <w:t>Design,</w:t>
      </w:r>
      <w:r>
        <w:rPr>
          <w:spacing w:val="-8"/>
        </w:rPr>
        <w:t> </w:t>
      </w:r>
      <w:r>
        <w:rPr>
          <w:spacing w:val="-2"/>
        </w:rPr>
        <w:t>Cognitive</w:t>
      </w:r>
      <w:r>
        <w:rPr>
          <w:spacing w:val="-8"/>
        </w:rPr>
        <w:t> </w:t>
      </w:r>
      <w:r>
        <w:rPr>
          <w:spacing w:val="-2"/>
        </w:rPr>
        <w:t>Abilities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Macro- </w:t>
      </w:r>
      <w:r>
        <w:rPr>
          <w:spacing w:val="-4"/>
        </w:rPr>
        <w:t>economic Stability,”</w:t>
      </w:r>
      <w:r>
        <w:rPr>
          <w:spacing w:val="16"/>
        </w:rPr>
        <w:t> </w:t>
      </w:r>
      <w:r>
        <w:rPr>
          <w:spacing w:val="-4"/>
        </w:rPr>
        <w:t>Co-Principal Investigator with Mikhail Anufriev and Jan Tuinstra, Febru- </w:t>
      </w:r>
      <w:r>
        <w:rPr/>
        <w:t>ary 2021–January 2024, $375,114.</w:t>
      </w:r>
    </w:p>
    <w:p>
      <w:pPr>
        <w:pStyle w:val="BodyText"/>
        <w:spacing w:line="259" w:lineRule="auto" w:before="200"/>
        <w:ind w:right="717" w:hanging="437"/>
        <w:jc w:val="both"/>
      </w:pPr>
      <w:r>
        <w:rPr/>
        <w:t>University of California, Irvine, “Investing to Develop Center-Scale Multidisciplinary Conver- </w:t>
      </w:r>
      <w:r>
        <w:rPr>
          <w:spacing w:val="-2"/>
        </w:rPr>
        <w:t>gence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Programs</w:t>
      </w:r>
      <w:r>
        <w:rPr>
          <w:spacing w:val="-11"/>
        </w:rPr>
        <w:t> </w:t>
      </w:r>
      <w:r>
        <w:rPr>
          <w:spacing w:val="-2"/>
        </w:rPr>
        <w:t>Seed</w:t>
      </w:r>
      <w:r>
        <w:rPr>
          <w:spacing w:val="-12"/>
        </w:rPr>
        <w:t> </w:t>
      </w:r>
      <w:r>
        <w:rPr>
          <w:spacing w:val="-2"/>
        </w:rPr>
        <w:t>Funding</w:t>
      </w:r>
      <w:r>
        <w:rPr>
          <w:spacing w:val="-11"/>
        </w:rPr>
        <w:t> </w:t>
      </w:r>
      <w:r>
        <w:rPr>
          <w:spacing w:val="-2"/>
        </w:rPr>
        <w:t>Award,”</w:t>
      </w:r>
      <w:r>
        <w:rPr>
          <w:spacing w:val="-11"/>
        </w:rPr>
        <w:t> </w:t>
      </w:r>
      <w:r>
        <w:rPr>
          <w:spacing w:val="-2"/>
        </w:rPr>
        <w:t>Co-Principal</w:t>
      </w:r>
      <w:r>
        <w:rPr>
          <w:spacing w:val="-11"/>
        </w:rPr>
        <w:t> </w:t>
      </w:r>
      <w:r>
        <w:rPr>
          <w:spacing w:val="-2"/>
        </w:rPr>
        <w:t>Investigator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Holly</w:t>
      </w:r>
      <w:r>
        <w:rPr>
          <w:spacing w:val="-11"/>
        </w:rPr>
        <w:t> </w:t>
      </w:r>
      <w:r>
        <w:rPr>
          <w:spacing w:val="-2"/>
        </w:rPr>
        <w:t>Hapke, Stephan Jagau, and Michael McBride, April 2022–March 2024, $139,929.</w:t>
      </w:r>
    </w:p>
    <w:p>
      <w:pPr>
        <w:pStyle w:val="BodyText"/>
        <w:spacing w:line="259" w:lineRule="auto" w:before="200"/>
        <w:ind w:right="717" w:hanging="437"/>
        <w:jc w:val="both"/>
      </w:pPr>
      <w:r>
        <w:rPr/>
        <w:t>National</w:t>
      </w:r>
      <w:r>
        <w:rPr>
          <w:spacing w:val="-1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Foundation, SES-1918571, “Collaborative</w:t>
      </w:r>
      <w:r>
        <w:rPr>
          <w:spacing w:val="-1"/>
        </w:rPr>
        <w:t> </w:t>
      </w:r>
      <w:r>
        <w:rPr/>
        <w:t>Research:</w:t>
      </w:r>
      <w:r>
        <w:rPr>
          <w:spacing w:val="23"/>
        </w:rPr>
        <w:t> </w:t>
      </w:r>
      <w:r>
        <w:rPr/>
        <w:t>Lifecycle</w:t>
      </w:r>
      <w:r>
        <w:rPr>
          <w:spacing w:val="-1"/>
        </w:rPr>
        <w:t> </w:t>
      </w:r>
      <w:r>
        <w:rPr/>
        <w:t>Savings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Re- </w:t>
      </w:r>
      <w:r>
        <w:rPr>
          <w:spacing w:val="-2"/>
        </w:rPr>
        <w:t>tirement Planning,”</w:t>
      </w:r>
      <w:r>
        <w:rPr>
          <w:spacing w:val="19"/>
        </w:rPr>
        <w:t> </w:t>
      </w:r>
      <w:r>
        <w:rPr>
          <w:spacing w:val="-2"/>
        </w:rPr>
        <w:t>Co-Principal Investigator with Yue Li, July 2019–June 2022, $128,725.</w:t>
      </w:r>
    </w:p>
    <w:p>
      <w:pPr>
        <w:pStyle w:val="BodyText"/>
        <w:spacing w:after="0" w:line="259" w:lineRule="auto"/>
        <w:jc w:val="both"/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59" w:lineRule="auto" w:before="77"/>
        <w:ind w:right="284" w:hanging="437"/>
      </w:pPr>
      <w:r>
        <w:rPr>
          <w:spacing w:val="-6"/>
        </w:rPr>
        <w:t>International Foundation for Research in Experimental Economics (IFREE) Research Grant,</w:t>
      </w:r>
      <w:r>
        <w:rPr/>
        <w:t> </w:t>
      </w:r>
      <w:r>
        <w:rPr>
          <w:spacing w:val="-6"/>
        </w:rPr>
        <w:t>“Exchange- </w:t>
      </w:r>
      <w:r>
        <w:rPr/>
        <w:t>Traded</w:t>
      </w:r>
      <w:r>
        <w:rPr>
          <w:spacing w:val="19"/>
        </w:rPr>
        <w:t> </w:t>
      </w:r>
      <w:r>
        <w:rPr/>
        <w:t>Funds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Laboratory</w:t>
      </w:r>
      <w:r>
        <w:rPr>
          <w:spacing w:val="19"/>
        </w:rPr>
        <w:t> </w:t>
      </w:r>
      <w:r>
        <w:rPr/>
        <w:t>Asset</w:t>
      </w:r>
      <w:r>
        <w:rPr>
          <w:spacing w:val="18"/>
        </w:rPr>
        <w:t> </w:t>
      </w:r>
      <w:r>
        <w:rPr/>
        <w:t>Markets,”</w:t>
      </w:r>
      <w:r>
        <w:rPr>
          <w:spacing w:val="37"/>
        </w:rPr>
        <w:t> </w:t>
      </w:r>
      <w:r>
        <w:rPr/>
        <w:t>Co-Principal</w:t>
      </w:r>
      <w:r>
        <w:rPr>
          <w:spacing w:val="18"/>
        </w:rPr>
        <w:t> </w:t>
      </w:r>
      <w:r>
        <w:rPr/>
        <w:t>Investigator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Jean</w:t>
      </w:r>
      <w:r>
        <w:rPr>
          <w:spacing w:val="18"/>
        </w:rPr>
        <w:t> </w:t>
      </w:r>
      <w:r>
        <w:rPr/>
        <w:t>Paul</w:t>
      </w:r>
      <w:r>
        <w:rPr>
          <w:spacing w:val="18"/>
        </w:rPr>
        <w:t> </w:t>
      </w:r>
      <w:r>
        <w:rPr/>
        <w:t>Ra- banal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Olga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Rud,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2019–May</w:t>
      </w:r>
      <w:r>
        <w:rPr>
          <w:spacing w:val="-2"/>
        </w:rPr>
        <w:t> </w:t>
      </w:r>
      <w:r>
        <w:rPr/>
        <w:t>2020,</w:t>
      </w:r>
      <w:r>
        <w:rPr>
          <w:spacing w:val="-2"/>
        </w:rPr>
        <w:t> </w:t>
      </w:r>
      <w:r>
        <w:rPr/>
        <w:t>$10,000.</w:t>
      </w:r>
    </w:p>
    <w:p>
      <w:pPr>
        <w:pStyle w:val="BodyText"/>
        <w:spacing w:line="259" w:lineRule="auto" w:before="197"/>
        <w:ind w:right="715" w:hanging="437"/>
        <w:jc w:val="both"/>
      </w:pP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Army,</w:t>
      </w:r>
      <w:r>
        <w:rPr>
          <w:spacing w:val="-8"/>
        </w:rPr>
        <w:t> </w:t>
      </w:r>
      <w:r>
        <w:rPr>
          <w:spacing w:val="-2"/>
        </w:rPr>
        <w:t>68493-NS-RIP,</w:t>
      </w:r>
      <w:r>
        <w:rPr>
          <w:spacing w:val="-8"/>
        </w:rPr>
        <w:t> </w:t>
      </w:r>
      <w:r>
        <w:rPr>
          <w:spacing w:val="-2"/>
        </w:rPr>
        <w:t>“Instrumentation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UC</w:t>
      </w:r>
      <w:r>
        <w:rPr>
          <w:spacing w:val="-8"/>
        </w:rPr>
        <w:t> </w:t>
      </w:r>
      <w:r>
        <w:rPr>
          <w:spacing w:val="-2"/>
        </w:rPr>
        <w:t>Irvine</w:t>
      </w:r>
      <w:r>
        <w:rPr>
          <w:spacing w:val="-8"/>
        </w:rPr>
        <w:t> </w:t>
      </w:r>
      <w:r>
        <w:rPr>
          <w:spacing w:val="-2"/>
        </w:rPr>
        <w:t>Experimental</w:t>
      </w:r>
      <w:r>
        <w:rPr>
          <w:spacing w:val="-8"/>
        </w:rPr>
        <w:t> </w:t>
      </w:r>
      <w:r>
        <w:rPr>
          <w:spacing w:val="-2"/>
        </w:rPr>
        <w:t>Social Science</w:t>
      </w:r>
      <w:r>
        <w:rPr>
          <w:spacing w:val="-12"/>
        </w:rPr>
        <w:t> </w:t>
      </w:r>
      <w:r>
        <w:rPr>
          <w:spacing w:val="-2"/>
        </w:rPr>
        <w:t>Laboratory,”</w:t>
      </w:r>
      <w:r>
        <w:rPr>
          <w:spacing w:val="-11"/>
        </w:rPr>
        <w:t> </w:t>
      </w:r>
      <w:r>
        <w:rPr>
          <w:spacing w:val="-2"/>
        </w:rPr>
        <w:t>Co-Principal</w:t>
      </w:r>
      <w:r>
        <w:rPr>
          <w:spacing w:val="-11"/>
        </w:rPr>
        <w:t> </w:t>
      </w:r>
      <w:r>
        <w:rPr>
          <w:spacing w:val="-2"/>
        </w:rPr>
        <w:t>Investigator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Michael</w:t>
      </w:r>
      <w:r>
        <w:rPr>
          <w:spacing w:val="-11"/>
        </w:rPr>
        <w:t> </w:t>
      </w:r>
      <w:r>
        <w:rPr>
          <w:spacing w:val="-2"/>
        </w:rPr>
        <w:t>McBride,</w:t>
      </w:r>
      <w:r>
        <w:rPr>
          <w:spacing w:val="-11"/>
        </w:rPr>
        <w:t> </w:t>
      </w:r>
      <w:r>
        <w:rPr>
          <w:spacing w:val="-2"/>
        </w:rPr>
        <w:t>Michelle</w:t>
      </w:r>
      <w:r>
        <w:rPr>
          <w:spacing w:val="-12"/>
        </w:rPr>
        <w:t> </w:t>
      </w:r>
      <w:r>
        <w:rPr>
          <w:spacing w:val="-2"/>
        </w:rPr>
        <w:t>Garfinkel</w:t>
      </w:r>
      <w:r>
        <w:rPr>
          <w:spacing w:val="-11"/>
        </w:rPr>
        <w:t> </w:t>
      </w:r>
      <w:r>
        <w:rPr>
          <w:spacing w:val="-2"/>
        </w:rPr>
        <w:t>and Stergios Skaperdas, June 2016–May 2017, $68,439.</w:t>
      </w:r>
    </w:p>
    <w:p>
      <w:pPr>
        <w:pStyle w:val="BodyText"/>
        <w:spacing w:line="259" w:lineRule="auto" w:before="197"/>
        <w:ind w:hanging="437"/>
      </w:pPr>
      <w:r>
        <w:rPr>
          <w:spacing w:val="-4"/>
        </w:rPr>
        <w:t>National</w:t>
      </w:r>
      <w:r>
        <w:rPr>
          <w:spacing w:val="16"/>
        </w:rPr>
        <w:t> </w:t>
      </w:r>
      <w:r>
        <w:rPr>
          <w:spacing w:val="-4"/>
        </w:rPr>
        <w:t>Science</w:t>
      </w:r>
      <w:r>
        <w:rPr>
          <w:spacing w:val="16"/>
        </w:rPr>
        <w:t> </w:t>
      </w:r>
      <w:r>
        <w:rPr>
          <w:spacing w:val="-4"/>
        </w:rPr>
        <w:t>Foundation,</w:t>
      </w:r>
      <w:r>
        <w:rPr>
          <w:spacing w:val="19"/>
        </w:rPr>
        <w:t> </w:t>
      </w:r>
      <w:r>
        <w:rPr>
          <w:spacing w:val="-4"/>
        </w:rPr>
        <w:t>SES-1530820,</w:t>
      </w:r>
      <w:r>
        <w:rPr>
          <w:spacing w:val="19"/>
        </w:rPr>
        <w:t> </w:t>
      </w:r>
      <w:r>
        <w:rPr>
          <w:spacing w:val="-4"/>
        </w:rPr>
        <w:t>“Collaborative</w:t>
      </w:r>
      <w:r>
        <w:rPr>
          <w:spacing w:val="16"/>
        </w:rPr>
        <w:t> </w:t>
      </w:r>
      <w:r>
        <w:rPr>
          <w:spacing w:val="-4"/>
        </w:rPr>
        <w:t>Research:</w:t>
      </w:r>
      <w:r>
        <w:rPr>
          <w:spacing w:val="40"/>
        </w:rPr>
        <w:t> </w:t>
      </w:r>
      <w:r>
        <w:rPr>
          <w:spacing w:val="-4"/>
        </w:rPr>
        <w:t>Experimental</w:t>
      </w:r>
      <w:r>
        <w:rPr>
          <w:spacing w:val="16"/>
        </w:rPr>
        <w:t> </w:t>
      </w:r>
      <w:r>
        <w:rPr>
          <w:spacing w:val="-4"/>
        </w:rPr>
        <w:t>Evidence</w:t>
      </w:r>
      <w:r>
        <w:rPr>
          <w:spacing w:val="16"/>
        </w:rPr>
        <w:t> </w:t>
      </w:r>
      <w:r>
        <w:rPr>
          <w:spacing w:val="-4"/>
        </w:rPr>
        <w:t>on Monetary</w:t>
      </w:r>
      <w:r>
        <w:rPr>
          <w:spacing w:val="5"/>
        </w:rPr>
        <w:t> </w:t>
      </w:r>
      <w:r>
        <w:rPr>
          <w:spacing w:val="-4"/>
        </w:rPr>
        <w:t>Policies,”</w:t>
      </w:r>
      <w:r>
        <w:rPr>
          <w:spacing w:val="23"/>
        </w:rPr>
        <w:t> </w:t>
      </w:r>
      <w:r>
        <w:rPr>
          <w:spacing w:val="-4"/>
        </w:rPr>
        <w:t>Co-Principal</w:t>
      </w:r>
      <w:r>
        <w:rPr>
          <w:spacing w:val="6"/>
        </w:rPr>
        <w:t> </w:t>
      </w:r>
      <w:r>
        <w:rPr>
          <w:spacing w:val="-4"/>
        </w:rPr>
        <w:t>Investigator</w:t>
      </w:r>
      <w:r>
        <w:rPr>
          <w:spacing w:val="7"/>
        </w:rPr>
        <w:t> </w:t>
      </w:r>
      <w:r>
        <w:rPr>
          <w:spacing w:val="-4"/>
        </w:rPr>
        <w:t>with</w:t>
      </w:r>
      <w:r>
        <w:rPr>
          <w:spacing w:val="6"/>
        </w:rPr>
        <w:t> </w:t>
      </w:r>
      <w:r>
        <w:rPr>
          <w:spacing w:val="-4"/>
        </w:rPr>
        <w:t>Daniela</w:t>
      </w:r>
      <w:r>
        <w:rPr>
          <w:spacing w:val="7"/>
        </w:rPr>
        <w:t> </w:t>
      </w:r>
      <w:r>
        <w:rPr>
          <w:spacing w:val="-4"/>
        </w:rPr>
        <w:t>Puzzello,</w:t>
      </w:r>
      <w:r>
        <w:rPr>
          <w:spacing w:val="7"/>
        </w:rPr>
        <w:t> </w:t>
      </w:r>
      <w:r>
        <w:rPr>
          <w:spacing w:val="-4"/>
        </w:rPr>
        <w:t>August</w:t>
      </w:r>
      <w:r>
        <w:rPr>
          <w:spacing w:val="5"/>
        </w:rPr>
        <w:t> </w:t>
      </w:r>
      <w:r>
        <w:rPr>
          <w:spacing w:val="-4"/>
        </w:rPr>
        <w:t>2015–July</w:t>
      </w:r>
      <w:r>
        <w:rPr>
          <w:spacing w:val="6"/>
        </w:rPr>
        <w:t> </w:t>
      </w:r>
      <w:r>
        <w:rPr>
          <w:spacing w:val="-4"/>
        </w:rPr>
        <w:t>2019,</w:t>
      </w:r>
    </w:p>
    <w:p>
      <w:pPr>
        <w:pStyle w:val="BodyText"/>
        <w:spacing w:before="2"/>
      </w:pPr>
      <w:r>
        <w:rPr>
          <w:spacing w:val="-2"/>
        </w:rPr>
        <w:t>$79,056.</w:t>
      </w:r>
    </w:p>
    <w:p>
      <w:pPr>
        <w:pStyle w:val="BodyText"/>
        <w:spacing w:line="259" w:lineRule="auto" w:before="215"/>
        <w:ind w:right="717" w:hanging="437"/>
        <w:jc w:val="both"/>
      </w:pP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1"/>
        </w:rPr>
        <w:t> </w:t>
      </w:r>
      <w:r>
        <w:rPr>
          <w:spacing w:val="-2"/>
        </w:rPr>
        <w:t>Foundation,</w:t>
      </w:r>
      <w:r>
        <w:rPr>
          <w:spacing w:val="-11"/>
        </w:rPr>
        <w:t> </w:t>
      </w:r>
      <w:r>
        <w:rPr>
          <w:spacing w:val="-2"/>
        </w:rPr>
        <w:t>“Collaborative</w:t>
      </w:r>
      <w:r>
        <w:rPr>
          <w:spacing w:val="-12"/>
        </w:rPr>
        <w:t> </w:t>
      </w:r>
      <w:r>
        <w:rPr>
          <w:spacing w:val="-2"/>
        </w:rPr>
        <w:t>Research:</w:t>
      </w:r>
      <w:r>
        <w:rPr>
          <w:spacing w:val="-11"/>
        </w:rPr>
        <w:t> </w:t>
      </w:r>
      <w:r>
        <w:rPr>
          <w:spacing w:val="-2"/>
        </w:rPr>
        <w:t>Routine</w:t>
      </w:r>
      <w:r>
        <w:rPr>
          <w:spacing w:val="-11"/>
        </w:rPr>
        <w:t> </w:t>
      </w:r>
      <w:r>
        <w:rPr>
          <w:spacing w:val="-2"/>
        </w:rPr>
        <w:t>Formation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Organizations:</w:t>
      </w:r>
      <w:r>
        <w:rPr>
          <w:spacing w:val="-3"/>
        </w:rPr>
        <w:t> </w:t>
      </w:r>
      <w:r>
        <w:rPr>
          <w:spacing w:val="-2"/>
        </w:rPr>
        <w:t>The- </w:t>
      </w:r>
      <w:r>
        <w:rPr>
          <w:spacing w:val="-4"/>
        </w:rPr>
        <w:t>ory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Experimental</w:t>
      </w:r>
      <w:r>
        <w:rPr>
          <w:spacing w:val="-9"/>
        </w:rPr>
        <w:t> </w:t>
      </w:r>
      <w:r>
        <w:rPr>
          <w:spacing w:val="-4"/>
        </w:rPr>
        <w:t>Evidence,”</w:t>
      </w:r>
      <w:r>
        <w:rPr>
          <w:spacing w:val="-10"/>
        </w:rPr>
        <w:t> </w:t>
      </w:r>
      <w:r>
        <w:rPr>
          <w:spacing w:val="-4"/>
        </w:rPr>
        <w:t>Co–Principal</w:t>
      </w:r>
      <w:r>
        <w:rPr>
          <w:spacing w:val="-9"/>
        </w:rPr>
        <w:t> </w:t>
      </w:r>
      <w:r>
        <w:rPr>
          <w:spacing w:val="-4"/>
        </w:rPr>
        <w:t>Investigator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Andreas</w:t>
      </w:r>
      <w:r>
        <w:rPr>
          <w:spacing w:val="-10"/>
        </w:rPr>
        <w:t> </w:t>
      </w:r>
      <w:r>
        <w:rPr>
          <w:spacing w:val="-4"/>
        </w:rPr>
        <w:t>Blume,</w:t>
      </w:r>
      <w:r>
        <w:rPr>
          <w:spacing w:val="-9"/>
        </w:rPr>
        <w:t> </w:t>
      </w:r>
      <w:r>
        <w:rPr>
          <w:spacing w:val="-4"/>
        </w:rPr>
        <w:t>March</w:t>
      </w:r>
      <w:r>
        <w:rPr>
          <w:spacing w:val="-9"/>
        </w:rPr>
        <w:t> </w:t>
      </w:r>
      <w:r>
        <w:rPr>
          <w:spacing w:val="-4"/>
        </w:rPr>
        <w:t>2013– </w:t>
      </w:r>
      <w:r>
        <w:rPr/>
        <w:t>February 2016, $103,465.</w:t>
      </w:r>
    </w:p>
    <w:p>
      <w:pPr>
        <w:pStyle w:val="BodyText"/>
        <w:spacing w:line="259" w:lineRule="auto" w:before="197"/>
        <w:ind w:right="716" w:hanging="437"/>
        <w:jc w:val="both"/>
      </w:pP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Science</w:t>
      </w:r>
      <w:r>
        <w:rPr>
          <w:spacing w:val="-6"/>
        </w:rPr>
        <w:t> </w:t>
      </w:r>
      <w:r>
        <w:rPr>
          <w:spacing w:val="-2"/>
        </w:rPr>
        <w:t>Foundation,</w:t>
      </w:r>
      <w:r>
        <w:rPr>
          <w:spacing w:val="-5"/>
        </w:rPr>
        <w:t> </w:t>
      </w:r>
      <w:r>
        <w:rPr>
          <w:spacing w:val="-2"/>
        </w:rPr>
        <w:t>“Doctoral</w:t>
      </w:r>
      <w:r>
        <w:rPr>
          <w:spacing w:val="-6"/>
        </w:rPr>
        <w:t> </w:t>
      </w:r>
      <w:r>
        <w:rPr>
          <w:spacing w:val="-2"/>
        </w:rPr>
        <w:t>Dissertation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Economics:</w:t>
      </w:r>
      <w:r>
        <w:rPr>
          <w:spacing w:val="13"/>
        </w:rPr>
        <w:t> </w:t>
      </w:r>
      <w:r>
        <w:rPr>
          <w:spacing w:val="-2"/>
        </w:rPr>
        <w:t>Compulsory</w:t>
      </w:r>
      <w:r>
        <w:rPr>
          <w:spacing w:val="-6"/>
        </w:rPr>
        <w:t> </w:t>
      </w:r>
      <w:r>
        <w:rPr>
          <w:spacing w:val="-2"/>
        </w:rPr>
        <w:t>versus </w:t>
      </w:r>
      <w:r>
        <w:rPr/>
        <w:t>Voluntary Voting:</w:t>
      </w:r>
      <w:r>
        <w:rPr>
          <w:spacing w:val="40"/>
        </w:rPr>
        <w:t> </w:t>
      </w:r>
      <w:r>
        <w:rPr/>
        <w:t>An Experimental Study,” Co–Principal Investigator with SunTak Kim, August 2011–July 2013, $11,300.</w:t>
      </w:r>
    </w:p>
    <w:p>
      <w:pPr>
        <w:pStyle w:val="BodyText"/>
        <w:spacing w:line="259" w:lineRule="auto" w:before="197"/>
        <w:ind w:right="718" w:hanging="437"/>
        <w:jc w:val="both"/>
      </w:pPr>
      <w:r>
        <w:rPr/>
        <w:t>University of Pittsburgh, Graduate School of Public Health, “Using a Lottery-Choice Decision Game to Model Risk Aversion in Vaccine Behavior,” Co-Principal Investigator with Steven </w:t>
      </w:r>
      <w:r>
        <w:rPr>
          <w:spacing w:val="-4"/>
        </w:rPr>
        <w:t>Albert, February 2008–March 2010, $20,000.</w:t>
      </w:r>
    </w:p>
    <w:p>
      <w:pPr>
        <w:pStyle w:val="BodyText"/>
        <w:spacing w:line="259" w:lineRule="auto" w:before="197"/>
        <w:ind w:right="716" w:hanging="437"/>
        <w:jc w:val="both"/>
      </w:pPr>
      <w:r>
        <w:rPr/>
        <w:t>National</w:t>
      </w:r>
      <w:r>
        <w:rPr>
          <w:spacing w:val="-14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Foundation,</w:t>
      </w:r>
      <w:r>
        <w:rPr>
          <w:spacing w:val="-13"/>
        </w:rPr>
        <w:t> </w:t>
      </w:r>
      <w:r>
        <w:rPr/>
        <w:t>“MRI:</w:t>
      </w:r>
      <w:r>
        <w:rPr>
          <w:spacing w:val="-14"/>
        </w:rPr>
        <w:t> </w:t>
      </w:r>
      <w:r>
        <w:rPr/>
        <w:t>Acquisition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Equipment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Upgrade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Pittsburgh</w:t>
      </w:r>
      <w:r>
        <w:rPr>
          <w:spacing w:val="-13"/>
        </w:rPr>
        <w:t> </w:t>
      </w:r>
      <w:r>
        <w:rPr/>
        <w:t>Exper- </w:t>
      </w:r>
      <w:r>
        <w:rPr>
          <w:spacing w:val="-4"/>
        </w:rPr>
        <w:t>imental Economics Laboratory,”</w:t>
      </w:r>
      <w:r>
        <w:rPr>
          <w:spacing w:val="20"/>
        </w:rPr>
        <w:t> </w:t>
      </w:r>
      <w:r>
        <w:rPr>
          <w:spacing w:val="-4"/>
        </w:rPr>
        <w:t>September 2007–August 2009, $156,835.</w:t>
      </w:r>
    </w:p>
    <w:p>
      <w:pPr>
        <w:pStyle w:val="BodyText"/>
        <w:spacing w:line="259" w:lineRule="auto" w:before="196"/>
        <w:ind w:right="734" w:hanging="437"/>
        <w:jc w:val="both"/>
      </w:pPr>
      <w:r>
        <w:rPr/>
        <w:t>National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“Equilibrium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Entry</w:t>
      </w:r>
      <w:r>
        <w:rPr>
          <w:spacing w:val="-7"/>
        </w:rPr>
        <w:t> </w:t>
      </w:r>
      <w:r>
        <w:rPr/>
        <w:t>Games:</w:t>
      </w:r>
      <w:r>
        <w:rPr>
          <w:spacing w:val="13"/>
        </w:rPr>
        <w:t> </w:t>
      </w:r>
      <w:r>
        <w:rPr/>
        <w:t>An</w:t>
      </w:r>
      <w:r>
        <w:rPr>
          <w:spacing w:val="-7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Study,” </w:t>
      </w:r>
      <w:r>
        <w:rPr>
          <w:spacing w:val="-4"/>
        </w:rPr>
        <w:t>Co–Principal Investigator with Jack Ochs, February 2006–January 2008, $69,688.</w:t>
      </w:r>
    </w:p>
    <w:p>
      <w:pPr>
        <w:pStyle w:val="BodyText"/>
        <w:spacing w:line="259" w:lineRule="auto" w:before="196"/>
        <w:ind w:right="717" w:hanging="437"/>
        <w:jc w:val="both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Pittsburgh</w:t>
      </w:r>
      <w:r>
        <w:rPr>
          <w:spacing w:val="-4"/>
        </w:rPr>
        <w:t> </w:t>
      </w:r>
      <w:r>
        <w:rPr/>
        <w:t>FAS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Scholarship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International</w:t>
      </w:r>
      <w:r>
        <w:rPr>
          <w:spacing w:val="-3"/>
        </w:rPr>
        <w:t> </w:t>
      </w:r>
      <w:r>
        <w:rPr>
          <w:spacing w:val="-2"/>
        </w:rPr>
        <w:t>Conference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Science</w:t>
      </w:r>
      <w:r>
        <w:rPr>
          <w:spacing w:val="-3"/>
        </w:rPr>
        <w:t> </w:t>
      </w:r>
      <w:r>
        <w:rPr>
          <w:spacing w:val="-2"/>
        </w:rPr>
        <w:t>Association</w:t>
      </w:r>
      <w:r>
        <w:rPr>
          <w:spacing w:val="-3"/>
        </w:rPr>
        <w:t> </w:t>
      </w:r>
      <w:r>
        <w:rPr>
          <w:spacing w:val="-2"/>
        </w:rPr>
        <w:t>held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Pitt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2003,</w:t>
      </w:r>
      <w:r>
        <w:rPr>
          <w:spacing w:val="-3"/>
        </w:rPr>
        <w:t> </w:t>
      </w:r>
      <w:r>
        <w:rPr>
          <w:spacing w:val="-2"/>
        </w:rPr>
        <w:t>$10,000.</w:t>
      </w:r>
    </w:p>
    <w:p>
      <w:pPr>
        <w:pStyle w:val="BodyText"/>
        <w:spacing w:line="259" w:lineRule="auto" w:before="195"/>
        <w:ind w:right="735" w:hanging="437"/>
        <w:jc w:val="both"/>
      </w:pPr>
      <w:r>
        <w:rPr/>
        <w:t>National Science Foundation, “Cooperative Behavior and the Frequency of Social Interaction,” </w:t>
      </w:r>
      <w:r>
        <w:rPr>
          <w:spacing w:val="-2"/>
        </w:rPr>
        <w:t>Co–Principal Investigator with Jack Ochs, August 2002–January 2004, $65,187.</w:t>
      </w:r>
    </w:p>
    <w:p>
      <w:pPr>
        <w:pStyle w:val="BodyText"/>
        <w:spacing w:line="259" w:lineRule="auto" w:before="196"/>
        <w:ind w:right="717" w:hanging="437"/>
        <w:jc w:val="both"/>
      </w:pP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Foundation,</w:t>
      </w:r>
      <w:r>
        <w:rPr>
          <w:spacing w:val="-7"/>
        </w:rPr>
        <w:t> </w:t>
      </w:r>
      <w:r>
        <w:rPr>
          <w:spacing w:val="-2"/>
        </w:rPr>
        <w:t>“Sunspots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Laboratory,”</w:t>
      </w:r>
      <w:r>
        <w:rPr>
          <w:spacing w:val="-2"/>
        </w:rPr>
        <w:t> Principal</w:t>
      </w:r>
      <w:r>
        <w:rPr>
          <w:spacing w:val="-7"/>
        </w:rPr>
        <w:t> </w:t>
      </w:r>
      <w:r>
        <w:rPr>
          <w:spacing w:val="-2"/>
        </w:rPr>
        <w:t>Investigator,</w:t>
      </w:r>
      <w:r>
        <w:rPr>
          <w:spacing w:val="-7"/>
        </w:rPr>
        <w:t> </w:t>
      </w:r>
      <w:r>
        <w:rPr>
          <w:spacing w:val="-2"/>
        </w:rPr>
        <w:t>August</w:t>
      </w:r>
      <w:r>
        <w:rPr>
          <w:spacing w:val="-7"/>
        </w:rPr>
        <w:t> </w:t>
      </w:r>
      <w:r>
        <w:rPr>
          <w:spacing w:val="-2"/>
        </w:rPr>
        <w:t>2001– </w:t>
      </w:r>
      <w:r>
        <w:rPr/>
        <w:t>June</w:t>
      </w:r>
      <w:r>
        <w:rPr>
          <w:spacing w:val="-2"/>
        </w:rPr>
        <w:t> </w:t>
      </w:r>
      <w:r>
        <w:rPr/>
        <w:t>2003,</w:t>
      </w:r>
      <w:r>
        <w:rPr>
          <w:spacing w:val="-2"/>
        </w:rPr>
        <w:t> </w:t>
      </w:r>
      <w:r>
        <w:rPr/>
        <w:t>$49,542.</w:t>
      </w:r>
    </w:p>
    <w:p>
      <w:pPr>
        <w:pStyle w:val="BodyText"/>
        <w:spacing w:line="259" w:lineRule="auto" w:before="196"/>
        <w:ind w:right="718" w:hanging="437"/>
        <w:jc w:val="both"/>
      </w:pP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1"/>
        </w:rPr>
        <w:t> </w:t>
      </w:r>
      <w:r>
        <w:rPr>
          <w:spacing w:val="-2"/>
        </w:rPr>
        <w:t>Foundation,</w:t>
      </w:r>
      <w:r>
        <w:rPr>
          <w:spacing w:val="-11"/>
        </w:rPr>
        <w:t> </w:t>
      </w:r>
      <w:r>
        <w:rPr>
          <w:spacing w:val="-2"/>
        </w:rPr>
        <w:t>“Experiments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Network</w:t>
      </w:r>
      <w:r>
        <w:rPr>
          <w:spacing w:val="-11"/>
        </w:rPr>
        <w:t> </w:t>
      </w:r>
      <w:r>
        <w:rPr>
          <w:spacing w:val="-2"/>
        </w:rPr>
        <w:t>Economies,”</w:t>
      </w:r>
      <w:r>
        <w:rPr>
          <w:spacing w:val="-11"/>
        </w:rPr>
        <w:t> </w:t>
      </w:r>
      <w:r>
        <w:rPr>
          <w:spacing w:val="-2"/>
        </w:rPr>
        <w:t>Co–Principal</w:t>
      </w:r>
      <w:r>
        <w:rPr>
          <w:spacing w:val="-11"/>
        </w:rPr>
        <w:t> </w:t>
      </w:r>
      <w:r>
        <w:rPr>
          <w:spacing w:val="-2"/>
        </w:rPr>
        <w:t>Investigator with Dean Corbae, March 2001–February 2003, $144,016.</w:t>
      </w:r>
    </w:p>
    <w:p>
      <w:pPr>
        <w:pStyle w:val="BodyText"/>
        <w:spacing w:before="196"/>
        <w:ind w:left="109"/>
      </w:pP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Pittsburgh</w:t>
      </w:r>
      <w:r>
        <w:rPr>
          <w:spacing w:val="-9"/>
        </w:rPr>
        <w:t> </w:t>
      </w:r>
      <w:r>
        <w:rPr>
          <w:spacing w:val="-2"/>
        </w:rPr>
        <w:t>Central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-9"/>
        </w:rPr>
        <w:t> </w:t>
      </w:r>
      <w:r>
        <w:rPr>
          <w:spacing w:val="-2"/>
        </w:rPr>
        <w:t>Fund,</w:t>
      </w:r>
      <w:r>
        <w:rPr>
          <w:spacing w:val="-9"/>
        </w:rPr>
        <w:t> </w:t>
      </w:r>
      <w:r>
        <w:rPr>
          <w:spacing w:val="-2"/>
        </w:rPr>
        <w:t>“Anarchy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Laboratory,”</w:t>
      </w:r>
      <w:r>
        <w:rPr>
          <w:spacing w:val="4"/>
        </w:rPr>
        <w:t> </w:t>
      </w:r>
      <w:r>
        <w:rPr>
          <w:spacing w:val="-2"/>
        </w:rPr>
        <w:t>1999,</w:t>
      </w:r>
    </w:p>
    <w:p>
      <w:pPr>
        <w:pStyle w:val="BodyText"/>
        <w:spacing w:before="21"/>
      </w:pPr>
      <w:r>
        <w:rPr>
          <w:spacing w:val="-2"/>
        </w:rPr>
        <w:t>$3,436.</w:t>
      </w:r>
    </w:p>
    <w:p>
      <w:pPr>
        <w:pStyle w:val="BodyText"/>
        <w:spacing w:line="259" w:lineRule="auto" w:before="215"/>
        <w:ind w:right="718" w:hanging="437"/>
      </w:pPr>
      <w:r>
        <w:rPr/>
        <w:t>National</w:t>
      </w:r>
      <w:r>
        <w:rPr>
          <w:spacing w:val="16"/>
        </w:rPr>
        <w:t> </w:t>
      </w:r>
      <w:r>
        <w:rPr/>
        <w:t>Science</w:t>
      </w:r>
      <w:r>
        <w:rPr>
          <w:spacing w:val="16"/>
        </w:rPr>
        <w:t> </w:t>
      </w:r>
      <w:r>
        <w:rPr/>
        <w:t>Foundation,</w:t>
      </w:r>
      <w:r>
        <w:rPr>
          <w:spacing w:val="21"/>
        </w:rPr>
        <w:t> </w:t>
      </w:r>
      <w:r>
        <w:rPr/>
        <w:t>“Do</w:t>
      </w:r>
      <w:r>
        <w:rPr>
          <w:spacing w:val="16"/>
        </w:rPr>
        <w:t> </w:t>
      </w:r>
      <w:r>
        <w:rPr/>
        <w:t>Actions</w:t>
      </w:r>
      <w:r>
        <w:rPr>
          <w:spacing w:val="16"/>
        </w:rPr>
        <w:t> </w:t>
      </w:r>
      <w:r>
        <w:rPr/>
        <w:t>Speak</w:t>
      </w:r>
      <w:r>
        <w:rPr>
          <w:spacing w:val="15"/>
        </w:rPr>
        <w:t> </w:t>
      </w:r>
      <w:r>
        <w:rPr/>
        <w:t>Louder</w:t>
      </w:r>
      <w:r>
        <w:rPr>
          <w:spacing w:val="16"/>
        </w:rPr>
        <w:t> </w:t>
      </w:r>
      <w:r>
        <w:rPr/>
        <w:t>than</w:t>
      </w:r>
      <w:r>
        <w:rPr>
          <w:spacing w:val="16"/>
        </w:rPr>
        <w:t> </w:t>
      </w:r>
      <w:r>
        <w:rPr/>
        <w:t>Words?</w:t>
      </w:r>
      <w:r>
        <w:rPr>
          <w:spacing w:val="73"/>
        </w:rPr>
        <w:t> </w:t>
      </w:r>
      <w:r>
        <w:rPr/>
        <w:t>Observation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Others </w:t>
      </w:r>
      <w:r>
        <w:rPr>
          <w:spacing w:val="-2"/>
        </w:rPr>
        <w:t>versus</w:t>
      </w:r>
      <w:r>
        <w:rPr>
          <w:spacing w:val="-3"/>
        </w:rPr>
        <w:t> </w:t>
      </w:r>
      <w:r>
        <w:rPr>
          <w:spacing w:val="-2"/>
        </w:rPr>
        <w:t>Cheap</w:t>
      </w:r>
      <w:r>
        <w:rPr>
          <w:spacing w:val="-3"/>
        </w:rPr>
        <w:t> </w:t>
      </w:r>
      <w:r>
        <w:rPr>
          <w:spacing w:val="-2"/>
        </w:rPr>
        <w:t>Talk as</w:t>
      </w:r>
      <w:r>
        <w:rPr>
          <w:spacing w:val="-3"/>
        </w:rPr>
        <w:t> </w:t>
      </w:r>
      <w:r>
        <w:rPr>
          <w:spacing w:val="-2"/>
        </w:rPr>
        <w:t>Coordination Devices,”</w:t>
      </w:r>
      <w:r>
        <w:rPr>
          <w:spacing w:val="10"/>
        </w:rPr>
        <w:t> </w:t>
      </w:r>
      <w:r>
        <w:rPr>
          <w:spacing w:val="-2"/>
        </w:rPr>
        <w:t>Principal</w:t>
      </w:r>
      <w:r>
        <w:rPr>
          <w:spacing w:val="-3"/>
        </w:rPr>
        <w:t> </w:t>
      </w:r>
      <w:r>
        <w:rPr>
          <w:spacing w:val="-2"/>
        </w:rPr>
        <w:t>Investigator,</w:t>
      </w:r>
      <w:r>
        <w:rPr>
          <w:spacing w:val="-3"/>
        </w:rPr>
        <w:t> </w:t>
      </w:r>
      <w:r>
        <w:rPr>
          <w:spacing w:val="-2"/>
        </w:rPr>
        <w:t>August 1998–July</w:t>
      </w:r>
      <w:r>
        <w:rPr>
          <w:spacing w:val="-3"/>
        </w:rPr>
        <w:t> </w:t>
      </w:r>
      <w:r>
        <w:rPr>
          <w:spacing w:val="-2"/>
        </w:rPr>
        <w:t>1999,</w:t>
      </w:r>
    </w:p>
    <w:p>
      <w:pPr>
        <w:pStyle w:val="BodyText"/>
        <w:spacing w:before="2"/>
      </w:pPr>
      <w:r>
        <w:rPr>
          <w:spacing w:val="-2"/>
        </w:rPr>
        <w:t>$21,270.</w:t>
      </w:r>
    </w:p>
    <w:p>
      <w:pPr>
        <w:pStyle w:val="BodyText"/>
        <w:spacing w:line="259" w:lineRule="auto" w:before="215"/>
        <w:ind w:right="718" w:hanging="437"/>
      </w:pPr>
      <w:r>
        <w:rPr>
          <w:spacing w:val="-2"/>
        </w:rPr>
        <w:t>National</w:t>
      </w:r>
      <w:r>
        <w:rPr>
          <w:spacing w:val="10"/>
        </w:rPr>
        <w:t> </w:t>
      </w:r>
      <w:r>
        <w:rPr>
          <w:spacing w:val="-2"/>
        </w:rPr>
        <w:t>Science</w:t>
      </w:r>
      <w:r>
        <w:rPr>
          <w:spacing w:val="10"/>
        </w:rPr>
        <w:t> </w:t>
      </w:r>
      <w:r>
        <w:rPr>
          <w:spacing w:val="-2"/>
        </w:rPr>
        <w:t>Foundation,</w:t>
      </w:r>
      <w:r>
        <w:rPr>
          <w:spacing w:val="13"/>
        </w:rPr>
        <w:t> </w:t>
      </w:r>
      <w:r>
        <w:rPr>
          <w:spacing w:val="-2"/>
        </w:rPr>
        <w:t>“Emergence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0"/>
        </w:rPr>
        <w:t> </w:t>
      </w:r>
      <w:r>
        <w:rPr>
          <w:spacing w:val="-2"/>
        </w:rPr>
        <w:t>Money</w:t>
      </w:r>
      <w:r>
        <w:rPr>
          <w:spacing w:val="10"/>
        </w:rPr>
        <w:t> </w:t>
      </w:r>
      <w:r>
        <w:rPr>
          <w:spacing w:val="-2"/>
        </w:rPr>
        <w:t>as</w:t>
      </w:r>
      <w:r>
        <w:rPr>
          <w:spacing w:val="10"/>
        </w:rPr>
        <w:t> </w:t>
      </w:r>
      <w:r>
        <w:rPr>
          <w:spacing w:val="-2"/>
        </w:rPr>
        <w:t>a</w:t>
      </w:r>
      <w:r>
        <w:rPr>
          <w:spacing w:val="10"/>
        </w:rPr>
        <w:t> </w:t>
      </w:r>
      <w:r>
        <w:rPr>
          <w:spacing w:val="-2"/>
        </w:rPr>
        <w:t>Medium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0"/>
        </w:rPr>
        <w:t> </w:t>
      </w:r>
      <w:r>
        <w:rPr>
          <w:spacing w:val="-2"/>
        </w:rPr>
        <w:t>Exchange:</w:t>
      </w:r>
      <w:r>
        <w:rPr>
          <w:spacing w:val="39"/>
        </w:rPr>
        <w:t> </w:t>
      </w:r>
      <w:r>
        <w:rPr>
          <w:spacing w:val="-2"/>
        </w:rPr>
        <w:t>An</w:t>
      </w:r>
      <w:r>
        <w:rPr>
          <w:spacing w:val="10"/>
        </w:rPr>
        <w:t> </w:t>
      </w:r>
      <w:r>
        <w:rPr>
          <w:spacing w:val="-2"/>
        </w:rPr>
        <w:t>Experimen- tal</w:t>
      </w:r>
      <w:r>
        <w:rPr>
          <w:spacing w:val="27"/>
        </w:rPr>
        <w:t> </w:t>
      </w:r>
      <w:r>
        <w:rPr>
          <w:spacing w:val="-2"/>
        </w:rPr>
        <w:t>Analysis,”</w:t>
      </w:r>
      <w:r>
        <w:rPr>
          <w:spacing w:val="49"/>
        </w:rPr>
        <w:t> </w:t>
      </w:r>
      <w:r>
        <w:rPr>
          <w:spacing w:val="-2"/>
        </w:rPr>
        <w:t>Co–Principal</w:t>
      </w:r>
      <w:r>
        <w:rPr>
          <w:spacing w:val="27"/>
        </w:rPr>
        <w:t> </w:t>
      </w:r>
      <w:r>
        <w:rPr>
          <w:spacing w:val="-2"/>
        </w:rPr>
        <w:t>Investigator</w:t>
      </w:r>
      <w:r>
        <w:rPr>
          <w:spacing w:val="28"/>
        </w:rPr>
        <w:t> </w:t>
      </w:r>
      <w:r>
        <w:rPr>
          <w:spacing w:val="-2"/>
        </w:rPr>
        <w:t>with</w:t>
      </w:r>
      <w:r>
        <w:rPr>
          <w:spacing w:val="28"/>
        </w:rPr>
        <w:t> </w:t>
      </w:r>
      <w:r>
        <w:rPr>
          <w:spacing w:val="-2"/>
        </w:rPr>
        <w:t>Jack</w:t>
      </w:r>
      <w:r>
        <w:rPr>
          <w:spacing w:val="28"/>
        </w:rPr>
        <w:t> </w:t>
      </w:r>
      <w:r>
        <w:rPr>
          <w:spacing w:val="-2"/>
        </w:rPr>
        <w:t>Ochs,</w:t>
      </w:r>
      <w:r>
        <w:rPr>
          <w:spacing w:val="35"/>
        </w:rPr>
        <w:t> </w:t>
      </w:r>
      <w:r>
        <w:rPr>
          <w:spacing w:val="-2"/>
        </w:rPr>
        <w:t>September</w:t>
      </w:r>
      <w:r>
        <w:rPr>
          <w:spacing w:val="28"/>
        </w:rPr>
        <w:t> </w:t>
      </w:r>
      <w:r>
        <w:rPr>
          <w:spacing w:val="-2"/>
        </w:rPr>
        <w:t>1995–February</w:t>
      </w:r>
      <w:r>
        <w:rPr>
          <w:spacing w:val="28"/>
        </w:rPr>
        <w:t> </w:t>
      </w:r>
      <w:r>
        <w:rPr>
          <w:spacing w:val="-2"/>
        </w:rPr>
        <w:t>1998,</w:t>
      </w:r>
    </w:p>
    <w:p>
      <w:pPr>
        <w:pStyle w:val="BodyText"/>
        <w:spacing w:before="2"/>
      </w:pPr>
      <w:r>
        <w:rPr>
          <w:spacing w:val="-2"/>
        </w:rPr>
        <w:t>$109,254.</w:t>
      </w:r>
    </w:p>
    <w:p>
      <w:pPr>
        <w:pStyle w:val="BodyText"/>
        <w:spacing w:after="0"/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59" w:lineRule="auto" w:before="77"/>
        <w:ind w:right="718" w:hanging="437"/>
      </w:pP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Pittsburgh</w:t>
      </w:r>
      <w:r>
        <w:rPr>
          <w:spacing w:val="-4"/>
        </w:rPr>
        <w:t> </w:t>
      </w:r>
      <w:r>
        <w:rPr>
          <w:spacing w:val="-2"/>
        </w:rPr>
        <w:t>Central</w:t>
      </w:r>
      <w:r>
        <w:rPr>
          <w:spacing w:val="-4"/>
        </w:rPr>
        <w:t> </w:t>
      </w:r>
      <w:r>
        <w:rPr>
          <w:spacing w:val="-2"/>
        </w:rPr>
        <w:t>Research</w:t>
      </w:r>
      <w:r>
        <w:rPr>
          <w:spacing w:val="-4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Fund,</w:t>
      </w:r>
      <w:r>
        <w:rPr>
          <w:spacing w:val="-4"/>
        </w:rPr>
        <w:t> </w:t>
      </w:r>
      <w:r>
        <w:rPr>
          <w:spacing w:val="-2"/>
        </w:rPr>
        <w:t>“The</w:t>
      </w:r>
      <w:r>
        <w:rPr>
          <w:spacing w:val="-4"/>
        </w:rPr>
        <w:t> </w:t>
      </w:r>
      <w:r>
        <w:rPr>
          <w:spacing w:val="-2"/>
        </w:rPr>
        <w:t>Effect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Additional</w:t>
      </w:r>
      <w:r>
        <w:rPr>
          <w:spacing w:val="-4"/>
        </w:rPr>
        <w:t> </w:t>
      </w:r>
      <w:r>
        <w:rPr>
          <w:spacing w:val="-2"/>
        </w:rPr>
        <w:t>Informa- </w:t>
      </w:r>
      <w:r>
        <w:rPr/>
        <w:t>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Strategic</w:t>
      </w:r>
      <w:r>
        <w:rPr>
          <w:spacing w:val="-2"/>
        </w:rPr>
        <w:t> </w:t>
      </w:r>
      <w:r>
        <w:rPr/>
        <w:t>Environments,”</w:t>
      </w:r>
      <w:r>
        <w:rPr>
          <w:spacing w:val="10"/>
        </w:rPr>
        <w:t> </w:t>
      </w:r>
      <w:r>
        <w:rPr/>
        <w:t>1994,</w:t>
      </w:r>
      <w:r>
        <w:rPr>
          <w:spacing w:val="-2"/>
        </w:rPr>
        <w:t> </w:t>
      </w:r>
      <w:r>
        <w:rPr/>
        <w:t>$3,673.</w:t>
      </w:r>
    </w:p>
    <w:p>
      <w:pPr>
        <w:pStyle w:val="BodyText"/>
        <w:spacing w:before="25"/>
        <w:ind w:left="0"/>
      </w:pPr>
    </w:p>
    <w:p>
      <w:pPr>
        <w:pStyle w:val="Heading1"/>
      </w:pPr>
      <w:r>
        <w:rPr>
          <w:w w:val="105"/>
        </w:rPr>
        <w:t>KEYNOTE</w:t>
      </w:r>
      <w:r>
        <w:rPr>
          <w:spacing w:val="38"/>
          <w:w w:val="105"/>
        </w:rPr>
        <w:t> </w:t>
      </w:r>
      <w:r>
        <w:rPr>
          <w:w w:val="105"/>
        </w:rPr>
        <w:t>SPEAKER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BodyText"/>
        <w:spacing w:line="259" w:lineRule="auto" w:before="228"/>
        <w:ind w:right="718" w:hanging="437"/>
      </w:pPr>
      <w:r>
        <w:rPr/>
        <w:t>18th</w:t>
      </w:r>
      <w:r>
        <w:rPr>
          <w:spacing w:val="5"/>
        </w:rPr>
        <w:t> </w:t>
      </w:r>
      <w:r>
        <w:rPr/>
        <w:t>Annual</w:t>
      </w:r>
      <w:r>
        <w:rPr>
          <w:spacing w:val="5"/>
        </w:rPr>
        <w:t> </w:t>
      </w:r>
      <w:r>
        <w:rPr/>
        <w:t>Australian</w:t>
      </w:r>
      <w:r>
        <w:rPr>
          <w:spacing w:val="5"/>
        </w:rPr>
        <w:t> </w:t>
      </w:r>
      <w:r>
        <w:rPr/>
        <w:t>New</w:t>
      </w:r>
      <w:r>
        <w:rPr>
          <w:spacing w:val="5"/>
        </w:rPr>
        <w:t> </w:t>
      </w:r>
      <w:r>
        <w:rPr/>
        <w:t>Zealand</w:t>
      </w:r>
      <w:r>
        <w:rPr>
          <w:spacing w:val="5"/>
        </w:rPr>
        <w:t> </w:t>
      </w:r>
      <w:r>
        <w:rPr/>
        <w:t>Workshop</w:t>
      </w:r>
      <w:r>
        <w:rPr>
          <w:spacing w:val="5"/>
        </w:rPr>
        <w:t> </w:t>
      </w:r>
      <w:r>
        <w:rPr/>
        <w:t>in</w:t>
      </w:r>
      <w:r>
        <w:rPr>
          <w:spacing w:val="5"/>
        </w:rPr>
        <w:t> </w:t>
      </w:r>
      <w:r>
        <w:rPr/>
        <w:t>Experimental</w:t>
      </w:r>
      <w:r>
        <w:rPr>
          <w:spacing w:val="5"/>
        </w:rPr>
        <w:t> </w:t>
      </w:r>
      <w:r>
        <w:rPr/>
        <w:t>Economics</w:t>
      </w:r>
      <w:r>
        <w:rPr>
          <w:spacing w:val="5"/>
        </w:rPr>
        <w:t> </w:t>
      </w:r>
      <w:r>
        <w:rPr/>
        <w:t>(ANZWEE),</w:t>
      </w:r>
      <w:r>
        <w:rPr>
          <w:spacing w:val="5"/>
        </w:rPr>
        <w:t> </w:t>
      </w:r>
      <w:r>
        <w:rPr/>
        <w:t>Mac- quarie University, Sydney, August 2025.</w:t>
      </w:r>
    </w:p>
    <w:p>
      <w:pPr>
        <w:pStyle w:val="BodyText"/>
        <w:spacing w:line="259" w:lineRule="auto" w:before="119"/>
        <w:ind w:right="718" w:hanging="437"/>
      </w:pPr>
      <w:r>
        <w:rPr>
          <w:spacing w:val="-2"/>
        </w:rPr>
        <w:t>1st East Asia Experimental and Behavioral Economics Workshop, Seoul National University, Oc- </w:t>
      </w:r>
      <w:r>
        <w:rPr/>
        <w:t>tober 2024.</w:t>
      </w:r>
    </w:p>
    <w:p>
      <w:pPr>
        <w:pStyle w:val="BodyText"/>
        <w:spacing w:before="120"/>
        <w:ind w:left="109"/>
      </w:pPr>
      <w:r>
        <w:rPr>
          <w:spacing w:val="-2"/>
        </w:rPr>
        <w:t>Lima</w:t>
      </w:r>
      <w:r>
        <w:rPr>
          <w:spacing w:val="-4"/>
        </w:rPr>
        <w:t> </w:t>
      </w:r>
      <w:r>
        <w:rPr>
          <w:spacing w:val="-2"/>
        </w:rPr>
        <w:t>Workshop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Experimental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Universidad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Piura,</w:t>
      </w:r>
      <w:r>
        <w:rPr>
          <w:spacing w:val="-4"/>
        </w:rPr>
        <w:t> </w:t>
      </w:r>
      <w:r>
        <w:rPr>
          <w:spacing w:val="-2"/>
        </w:rPr>
        <w:t>Lima</w:t>
      </w:r>
      <w:r>
        <w:rPr>
          <w:spacing w:val="-4"/>
        </w:rPr>
        <w:t> </w:t>
      </w:r>
      <w:r>
        <w:rPr>
          <w:spacing w:val="-2"/>
        </w:rPr>
        <w:t>Peru,</w:t>
      </w:r>
      <w:r>
        <w:rPr>
          <w:spacing w:val="-4"/>
        </w:rPr>
        <w:t> </w:t>
      </w:r>
      <w:r>
        <w:rPr>
          <w:spacing w:val="-2"/>
        </w:rPr>
        <w:t>June</w:t>
      </w:r>
      <w:r>
        <w:rPr>
          <w:spacing w:val="-4"/>
        </w:rPr>
        <w:t> </w:t>
      </w:r>
      <w:r>
        <w:rPr>
          <w:spacing w:val="-2"/>
        </w:rPr>
        <w:t>2024.</w:t>
      </w:r>
    </w:p>
    <w:p>
      <w:pPr>
        <w:pStyle w:val="BodyText"/>
        <w:spacing w:line="259" w:lineRule="auto" w:before="139"/>
        <w:ind w:hanging="437"/>
      </w:pPr>
      <w:r>
        <w:rPr/>
        <w:t>UTS</w:t>
      </w:r>
      <w:r>
        <w:rPr>
          <w:spacing w:val="18"/>
        </w:rPr>
        <w:t> </w:t>
      </w:r>
      <w:r>
        <w:rPr/>
        <w:t>Behavioural</w:t>
      </w:r>
      <w:r>
        <w:rPr>
          <w:spacing w:val="18"/>
        </w:rPr>
        <w:t> </w:t>
      </w:r>
      <w:r>
        <w:rPr/>
        <w:t>Lab</w:t>
      </w:r>
      <w:r>
        <w:rPr>
          <w:spacing w:val="18"/>
        </w:rPr>
        <w:t> </w:t>
      </w:r>
      <w:r>
        <w:rPr/>
        <w:t>Conference:</w:t>
      </w:r>
      <w:r>
        <w:rPr>
          <w:spacing w:val="57"/>
        </w:rPr>
        <w:t> </w:t>
      </w:r>
      <w:r>
        <w:rPr/>
        <w:t>Behavioural</w:t>
      </w:r>
      <w:r>
        <w:rPr>
          <w:spacing w:val="18"/>
        </w:rPr>
        <w:t> </w:t>
      </w:r>
      <w:r>
        <w:rPr/>
        <w:t>Science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Sustainable</w:t>
      </w:r>
      <w:r>
        <w:rPr>
          <w:spacing w:val="18"/>
        </w:rPr>
        <w:t> </w:t>
      </w:r>
      <w:r>
        <w:rPr/>
        <w:t>Futures,</w:t>
      </w:r>
      <w:r>
        <w:rPr>
          <w:spacing w:val="23"/>
        </w:rPr>
        <w:t> </w:t>
      </w:r>
      <w:r>
        <w:rPr/>
        <w:t>University</w:t>
      </w:r>
      <w:r>
        <w:rPr>
          <w:spacing w:val="18"/>
        </w:rPr>
        <w:t> </w:t>
      </w:r>
      <w:r>
        <w:rPr/>
        <w:t>of Technology</w:t>
      </w:r>
      <w:r>
        <w:rPr>
          <w:spacing w:val="-7"/>
        </w:rPr>
        <w:t> </w:t>
      </w:r>
      <w:r>
        <w:rPr/>
        <w:t>Sydney,</w:t>
      </w:r>
      <w:r>
        <w:rPr>
          <w:spacing w:val="-6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2023.</w:t>
      </w:r>
    </w:p>
    <w:p>
      <w:pPr>
        <w:pStyle w:val="BodyText"/>
        <w:spacing w:line="259" w:lineRule="auto" w:before="119"/>
        <w:ind w:right="718" w:hanging="437"/>
      </w:pPr>
      <w:r>
        <w:rPr>
          <w:spacing w:val="-4"/>
        </w:rPr>
        <w:t>5th</w:t>
      </w:r>
      <w:r>
        <w:rPr>
          <w:spacing w:val="21"/>
        </w:rPr>
        <w:t> </w:t>
      </w:r>
      <w:r>
        <w:rPr>
          <w:spacing w:val="-4"/>
        </w:rPr>
        <w:t>Behavioral</w:t>
      </w:r>
      <w:r>
        <w:rPr>
          <w:spacing w:val="21"/>
        </w:rPr>
        <w:t> </w:t>
      </w:r>
      <w:r>
        <w:rPr>
          <w:spacing w:val="-4"/>
        </w:rPr>
        <w:t>Macroeconomics</w:t>
      </w:r>
      <w:r>
        <w:rPr>
          <w:spacing w:val="21"/>
        </w:rPr>
        <w:t> </w:t>
      </w:r>
      <w:r>
        <w:rPr>
          <w:spacing w:val="-4"/>
        </w:rPr>
        <w:t>Workshop,</w:t>
      </w:r>
      <w:r>
        <w:rPr>
          <w:spacing w:val="25"/>
        </w:rPr>
        <w:t> </w:t>
      </w:r>
      <w:r>
        <w:rPr>
          <w:spacing w:val="-4"/>
        </w:rPr>
        <w:t>Heterogeneity</w:t>
      </w:r>
      <w:r>
        <w:rPr>
          <w:spacing w:val="21"/>
        </w:rPr>
        <w:t> </w:t>
      </w:r>
      <w:r>
        <w:rPr>
          <w:spacing w:val="-4"/>
        </w:rPr>
        <w:t>and</w:t>
      </w:r>
      <w:r>
        <w:rPr>
          <w:spacing w:val="21"/>
        </w:rPr>
        <w:t> </w:t>
      </w:r>
      <w:r>
        <w:rPr>
          <w:spacing w:val="-4"/>
        </w:rPr>
        <w:t>Expectations</w:t>
      </w:r>
      <w:r>
        <w:rPr>
          <w:spacing w:val="21"/>
        </w:rPr>
        <w:t> </w:t>
      </w:r>
      <w:r>
        <w:rPr>
          <w:spacing w:val="-4"/>
        </w:rPr>
        <w:t>in</w:t>
      </w:r>
      <w:r>
        <w:rPr>
          <w:spacing w:val="21"/>
        </w:rPr>
        <w:t> </w:t>
      </w:r>
      <w:r>
        <w:rPr>
          <w:spacing w:val="-4"/>
        </w:rPr>
        <w:t>Macroeconomics </w:t>
      </w:r>
      <w:r>
        <w:rPr/>
        <w:t>and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Bamberg,</w:t>
      </w:r>
      <w:r>
        <w:rPr>
          <w:spacing w:val="-5"/>
        </w:rPr>
        <w:t> </w:t>
      </w:r>
      <w:r>
        <w:rPr/>
        <w:t>Germany,</w:t>
      </w:r>
      <w:r>
        <w:rPr>
          <w:spacing w:val="-5"/>
        </w:rPr>
        <w:t> </w:t>
      </w:r>
      <w:r>
        <w:rPr/>
        <w:t>June–July</w:t>
      </w:r>
      <w:r>
        <w:rPr>
          <w:spacing w:val="-5"/>
        </w:rPr>
        <w:t> </w:t>
      </w:r>
      <w:r>
        <w:rPr/>
        <w:t>2023.</w:t>
      </w:r>
    </w:p>
    <w:p>
      <w:pPr>
        <w:pStyle w:val="BodyText"/>
        <w:spacing w:line="259" w:lineRule="auto" w:before="120"/>
        <w:ind w:hanging="437"/>
      </w:pPr>
      <w:r>
        <w:rPr>
          <w:spacing w:val="-2"/>
        </w:rPr>
        <w:t>Economic</w:t>
      </w:r>
      <w:r>
        <w:rPr>
          <w:spacing w:val="23"/>
        </w:rPr>
        <w:t> </w:t>
      </w:r>
      <w:r>
        <w:rPr>
          <w:spacing w:val="-2"/>
        </w:rPr>
        <w:t>Science</w:t>
      </w:r>
      <w:r>
        <w:rPr>
          <w:spacing w:val="23"/>
        </w:rPr>
        <w:t> </w:t>
      </w:r>
      <w:r>
        <w:rPr>
          <w:spacing w:val="-2"/>
        </w:rPr>
        <w:t>Association,</w:t>
      </w:r>
      <w:r>
        <w:rPr>
          <w:spacing w:val="28"/>
        </w:rPr>
        <w:t> </w:t>
      </w:r>
      <w:r>
        <w:rPr>
          <w:spacing w:val="-2"/>
        </w:rPr>
        <w:t>Asia-Pacific</w:t>
      </w:r>
      <w:r>
        <w:rPr>
          <w:spacing w:val="23"/>
        </w:rPr>
        <w:t> </w:t>
      </w:r>
      <w:r>
        <w:rPr>
          <w:spacing w:val="-2"/>
        </w:rPr>
        <w:t>Meeting</w:t>
      </w:r>
      <w:r>
        <w:rPr>
          <w:spacing w:val="23"/>
        </w:rPr>
        <w:t> </w:t>
      </w:r>
      <w:r>
        <w:rPr>
          <w:spacing w:val="-2"/>
        </w:rPr>
        <w:t>(online),</w:t>
      </w:r>
      <w:r>
        <w:rPr>
          <w:spacing w:val="28"/>
        </w:rPr>
        <w:t> </w:t>
      </w:r>
      <w:r>
        <w:rPr>
          <w:spacing w:val="-2"/>
        </w:rPr>
        <w:t>Institute</w:t>
      </w:r>
      <w:r>
        <w:rPr>
          <w:spacing w:val="23"/>
        </w:rPr>
        <w:t> </w:t>
      </w:r>
      <w:r>
        <w:rPr>
          <w:spacing w:val="-2"/>
        </w:rPr>
        <w:t>of</w:t>
      </w:r>
      <w:r>
        <w:rPr>
          <w:spacing w:val="23"/>
        </w:rPr>
        <w:t> </w:t>
      </w:r>
      <w:r>
        <w:rPr>
          <w:spacing w:val="-2"/>
        </w:rPr>
        <w:t>Social</w:t>
      </w:r>
      <w:r>
        <w:rPr>
          <w:spacing w:val="23"/>
        </w:rPr>
        <w:t> </w:t>
      </w:r>
      <w:r>
        <w:rPr>
          <w:spacing w:val="-2"/>
        </w:rPr>
        <w:t>and</w:t>
      </w:r>
      <w:r>
        <w:rPr>
          <w:spacing w:val="23"/>
        </w:rPr>
        <w:t> </w:t>
      </w:r>
      <w:r>
        <w:rPr>
          <w:spacing w:val="-2"/>
        </w:rPr>
        <w:t>Economic </w:t>
      </w:r>
      <w:r>
        <w:rPr/>
        <w:t>Research,</w:t>
      </w:r>
      <w:r>
        <w:rPr>
          <w:spacing w:val="-2"/>
        </w:rPr>
        <w:t> </w:t>
      </w:r>
      <w:r>
        <w:rPr/>
        <w:t>Osaka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</w:t>
      </w:r>
      <w:r>
        <w:rPr/>
        <w:t>2022.</w:t>
      </w:r>
    </w:p>
    <w:p>
      <w:pPr>
        <w:pStyle w:val="BodyText"/>
        <w:spacing w:line="388" w:lineRule="exact" w:before="11"/>
        <w:ind w:left="109" w:right="713"/>
      </w:pPr>
      <w:r>
        <w:rPr>
          <w:spacing w:val="-4"/>
        </w:rPr>
        <w:t>Barcelona GSE Summer Forum, Computational and Experimental Economics (online), June 2021. </w:t>
      </w:r>
      <w:r>
        <w:rPr>
          <w:spacing w:val="-2"/>
        </w:rPr>
        <w:t>International</w:t>
      </w:r>
      <w:r>
        <w:rPr>
          <w:spacing w:val="8"/>
        </w:rPr>
        <w:t> </w:t>
      </w:r>
      <w:r>
        <w:rPr>
          <w:spacing w:val="-2"/>
        </w:rPr>
        <w:t>Workshop</w:t>
      </w:r>
      <w:r>
        <w:rPr>
          <w:spacing w:val="9"/>
        </w:rPr>
        <w:t> </w:t>
      </w:r>
      <w:r>
        <w:rPr>
          <w:spacing w:val="-2"/>
        </w:rPr>
        <w:t>for</w:t>
      </w:r>
      <w:r>
        <w:rPr>
          <w:spacing w:val="9"/>
        </w:rPr>
        <w:t> </w:t>
      </w:r>
      <w:r>
        <w:rPr>
          <w:spacing w:val="-2"/>
        </w:rPr>
        <w:t>Lab</w:t>
      </w:r>
      <w:r>
        <w:rPr>
          <w:spacing w:val="9"/>
        </w:rPr>
        <w:t> </w:t>
      </w:r>
      <w:r>
        <w:rPr>
          <w:spacing w:val="-2"/>
        </w:rPr>
        <w:t>and</w:t>
      </w:r>
      <w:r>
        <w:rPr>
          <w:spacing w:val="9"/>
        </w:rPr>
        <w:t> </w:t>
      </w:r>
      <w:r>
        <w:rPr>
          <w:spacing w:val="-2"/>
        </w:rPr>
        <w:t>Field</w:t>
      </w:r>
      <w:r>
        <w:rPr>
          <w:spacing w:val="8"/>
        </w:rPr>
        <w:t> </w:t>
      </w:r>
      <w:r>
        <w:rPr>
          <w:spacing w:val="-2"/>
        </w:rPr>
        <w:t>Experiments</w:t>
      </w:r>
      <w:r>
        <w:rPr>
          <w:spacing w:val="9"/>
        </w:rPr>
        <w:t> </w:t>
      </w:r>
      <w:r>
        <w:rPr>
          <w:spacing w:val="-2"/>
        </w:rPr>
        <w:t>co-organized</w:t>
      </w:r>
      <w:r>
        <w:rPr>
          <w:spacing w:val="9"/>
        </w:rPr>
        <w:t> </w:t>
      </w:r>
      <w:r>
        <w:rPr>
          <w:spacing w:val="-2"/>
        </w:rPr>
        <w:t>by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9"/>
        </w:rPr>
        <w:t> </w:t>
      </w:r>
      <w:r>
        <w:rPr>
          <w:spacing w:val="-2"/>
        </w:rPr>
        <w:t>Japanese</w:t>
      </w:r>
      <w:r>
        <w:rPr>
          <w:spacing w:val="8"/>
        </w:rPr>
        <w:t> </w:t>
      </w:r>
      <w:r>
        <w:rPr>
          <w:spacing w:val="-2"/>
        </w:rPr>
        <w:t>Economic</w:t>
      </w:r>
    </w:p>
    <w:p>
      <w:pPr>
        <w:pStyle w:val="BodyText"/>
        <w:spacing w:line="242" w:lineRule="exact"/>
      </w:pP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(online),</w:t>
      </w:r>
      <w:r>
        <w:rPr>
          <w:spacing w:val="-5"/>
        </w:rPr>
        <w:t> </w:t>
      </w:r>
      <w:r>
        <w:rPr>
          <w:spacing w:val="-2"/>
        </w:rPr>
        <w:t>Osaka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Kansai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March</w:t>
      </w:r>
      <w:r>
        <w:rPr>
          <w:spacing w:val="-5"/>
        </w:rPr>
        <w:t> </w:t>
      </w:r>
      <w:r>
        <w:rPr>
          <w:spacing w:val="-2"/>
        </w:rPr>
        <w:t>2021.</w:t>
      </w:r>
    </w:p>
    <w:p>
      <w:pPr>
        <w:pStyle w:val="BodyText"/>
        <w:spacing w:line="372" w:lineRule="auto" w:before="139"/>
        <w:ind w:left="109" w:right="1717"/>
      </w:pPr>
      <w:r>
        <w:rPr>
          <w:spacing w:val="-2"/>
        </w:rPr>
        <w:t>Utah</w:t>
      </w:r>
      <w:r>
        <w:rPr>
          <w:spacing w:val="-9"/>
        </w:rPr>
        <w:t> </w:t>
      </w:r>
      <w:r>
        <w:rPr>
          <w:spacing w:val="-2"/>
        </w:rPr>
        <w:t>Experimental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6"/>
        </w:rPr>
        <w:t> </w:t>
      </w:r>
      <w:r>
        <w:rPr>
          <w:spacing w:val="-2"/>
        </w:rPr>
        <w:t>(online),</w:t>
      </w:r>
      <w:r>
        <w:rPr>
          <w:spacing w:val="-7"/>
        </w:rPr>
        <w:t> </w:t>
      </w:r>
      <w:r>
        <w:rPr>
          <w:spacing w:val="-2"/>
        </w:rPr>
        <w:t>Utah</w:t>
      </w:r>
      <w:r>
        <w:rPr>
          <w:spacing w:val="-6"/>
        </w:rPr>
        <w:t> </w:t>
      </w:r>
      <w:r>
        <w:rPr>
          <w:spacing w:val="-2"/>
        </w:rPr>
        <w:t>State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2020. </w:t>
      </w:r>
      <w:r>
        <w:rPr/>
        <w:t>Society for Experimental Finance, Asia-Pacific Meeting, Singapore, August 2019.</w:t>
      </w:r>
    </w:p>
    <w:p>
      <w:pPr>
        <w:pStyle w:val="BodyText"/>
        <w:spacing w:line="259" w:lineRule="auto" w:before="2"/>
        <w:ind w:right="718" w:hanging="437"/>
      </w:pPr>
      <w:r>
        <w:rPr>
          <w:spacing w:val="-2"/>
        </w:rPr>
        <w:t>Theory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Experiments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Monetary</w:t>
      </w:r>
      <w:r>
        <w:rPr>
          <w:spacing w:val="-4"/>
        </w:rPr>
        <w:t> </w:t>
      </w:r>
      <w:r>
        <w:rPr>
          <w:spacing w:val="-2"/>
        </w:rPr>
        <w:t>Economics</w:t>
      </w:r>
      <w:r>
        <w:rPr>
          <w:spacing w:val="-4"/>
        </w:rPr>
        <w:t> </w:t>
      </w:r>
      <w:r>
        <w:rPr>
          <w:spacing w:val="-2"/>
        </w:rPr>
        <w:t>(TEME)</w:t>
      </w:r>
      <w:r>
        <w:rPr>
          <w:spacing w:val="-4"/>
        </w:rPr>
        <w:t> </w:t>
      </w:r>
      <w:r>
        <w:rPr>
          <w:spacing w:val="-2"/>
        </w:rPr>
        <w:t>Conference,</w:t>
      </w:r>
      <w:r>
        <w:rPr>
          <w:spacing w:val="-4"/>
        </w:rPr>
        <w:t> </w:t>
      </w:r>
      <w:r>
        <w:rPr>
          <w:spacing w:val="-2"/>
        </w:rPr>
        <w:t>George</w:t>
      </w:r>
      <w:r>
        <w:rPr>
          <w:spacing w:val="-4"/>
        </w:rPr>
        <w:t> </w:t>
      </w:r>
      <w:r>
        <w:rPr>
          <w:spacing w:val="-2"/>
        </w:rPr>
        <w:t>Mason</w:t>
      </w:r>
      <w:r>
        <w:rPr>
          <w:spacing w:val="-4"/>
        </w:rPr>
        <w:t> </w:t>
      </w:r>
      <w:r>
        <w:rPr>
          <w:spacing w:val="-2"/>
        </w:rPr>
        <w:t>University, </w:t>
      </w:r>
      <w:r>
        <w:rPr/>
        <w:t>October 2018.</w:t>
      </w:r>
    </w:p>
    <w:p>
      <w:pPr>
        <w:pStyle w:val="BodyText"/>
        <w:spacing w:line="259" w:lineRule="auto" w:before="120"/>
        <w:ind w:hanging="437"/>
      </w:pPr>
      <w:r>
        <w:rPr>
          <w:spacing w:val="-4"/>
        </w:rPr>
        <w:t>BEAM-ABEE Workshop:</w:t>
      </w:r>
      <w:r>
        <w:rPr>
          <w:spacing w:val="31"/>
        </w:rPr>
        <w:t> </w:t>
      </w:r>
      <w:r>
        <w:rPr>
          <w:spacing w:val="-4"/>
        </w:rPr>
        <w:t>Experimental and Behavioral Analyses in Macroeconomics and Finance, </w:t>
      </w:r>
      <w:r>
        <w:rPr/>
        <w:t>University of Amsterdam, August 2018.</w:t>
      </w:r>
    </w:p>
    <w:p>
      <w:pPr>
        <w:pStyle w:val="BodyText"/>
        <w:spacing w:line="259" w:lineRule="auto" w:before="119"/>
        <w:ind w:hanging="437"/>
      </w:pPr>
      <w:r>
        <w:rPr/>
        <w:t>Duke</w:t>
      </w:r>
      <w:r>
        <w:rPr>
          <w:spacing w:val="24"/>
        </w:rPr>
        <w:t> </w:t>
      </w:r>
      <w:r>
        <w:rPr/>
        <w:t>Forest</w:t>
      </w:r>
      <w:r>
        <w:rPr>
          <w:spacing w:val="24"/>
        </w:rPr>
        <w:t> </w:t>
      </w:r>
      <w:r>
        <w:rPr/>
        <w:t>Conference:</w:t>
      </w:r>
      <w:r>
        <w:rPr>
          <w:spacing w:val="66"/>
        </w:rPr>
        <w:t> </w:t>
      </w:r>
      <w:r>
        <w:rPr/>
        <w:t>Economics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Era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Natural</w:t>
      </w:r>
      <w:r>
        <w:rPr>
          <w:spacing w:val="24"/>
        </w:rPr>
        <w:t> </w:t>
      </w:r>
      <w:r>
        <w:rPr/>
        <w:t>Computation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Big</w:t>
      </w:r>
      <w:r>
        <w:rPr>
          <w:spacing w:val="24"/>
        </w:rPr>
        <w:t> </w:t>
      </w:r>
      <w:r>
        <w:rPr/>
        <w:t>Data,</w:t>
      </w:r>
      <w:r>
        <w:rPr>
          <w:spacing w:val="30"/>
        </w:rPr>
        <w:t> </w:t>
      </w:r>
      <w:r>
        <w:rPr/>
        <w:t>Duke University, Durham, North Carolina, November 2016.</w:t>
      </w:r>
    </w:p>
    <w:p>
      <w:pPr>
        <w:pStyle w:val="BodyText"/>
        <w:spacing w:line="259" w:lineRule="auto" w:before="120"/>
        <w:ind w:hanging="437"/>
      </w:pPr>
      <w:r>
        <w:rPr>
          <w:spacing w:val="-2"/>
        </w:rPr>
        <w:t>20th</w:t>
      </w:r>
      <w:r>
        <w:rPr>
          <w:spacing w:val="6"/>
        </w:rPr>
        <w:t> </w:t>
      </w:r>
      <w:r>
        <w:rPr>
          <w:spacing w:val="-2"/>
        </w:rPr>
        <w:t>Workshop</w:t>
      </w:r>
      <w:r>
        <w:rPr>
          <w:spacing w:val="6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</w:t>
      </w:r>
      <w:r>
        <w:rPr/>
        <w:t> </w:t>
      </w:r>
      <w:r>
        <w:rPr>
          <w:spacing w:val="-2"/>
        </w:rPr>
        <w:t>Science</w:t>
      </w:r>
      <w:r>
        <w:rPr/>
        <w:t> </w:t>
      </w:r>
      <w:r>
        <w:rPr>
          <w:spacing w:val="-2"/>
        </w:rPr>
        <w:t>with</w:t>
      </w:r>
      <w:r>
        <w:rPr>
          <w:spacing w:val="6"/>
        </w:rPr>
        <w:t> </w:t>
      </w:r>
      <w:r>
        <w:rPr>
          <w:spacing w:val="-2"/>
        </w:rPr>
        <w:t>Heterogeneous</w:t>
      </w:r>
      <w:r>
        <w:rPr/>
        <w:t> </w:t>
      </w:r>
      <w:r>
        <w:rPr>
          <w:spacing w:val="-2"/>
        </w:rPr>
        <w:t>Interacting</w:t>
      </w:r>
      <w:r>
        <w:rPr/>
        <w:t> </w:t>
      </w:r>
      <w:r>
        <w:rPr>
          <w:spacing w:val="-2"/>
        </w:rPr>
        <w:t>Agents</w:t>
      </w:r>
      <w:r>
        <w:rPr/>
        <w:t> </w:t>
      </w:r>
      <w:r>
        <w:rPr>
          <w:spacing w:val="-2"/>
        </w:rPr>
        <w:t>(WEHIA),</w:t>
      </w:r>
      <w:r>
        <w:rPr>
          <w:spacing w:val="6"/>
        </w:rPr>
        <w:t> </w:t>
      </w:r>
      <w:r>
        <w:rPr>
          <w:spacing w:val="-2"/>
        </w:rPr>
        <w:t>SKEMA </w:t>
      </w:r>
      <w:r>
        <w:rPr/>
        <w:t>Business School, Sophia-Antipolis, France, May 2015.</w:t>
      </w:r>
    </w:p>
    <w:p>
      <w:pPr>
        <w:pStyle w:val="BodyText"/>
        <w:spacing w:line="259" w:lineRule="auto" w:before="120"/>
        <w:ind w:right="718" w:hanging="437"/>
      </w:pPr>
      <w:r>
        <w:rPr>
          <w:spacing w:val="-4"/>
        </w:rPr>
        <w:t>International Conference on Experimental Methods and Economic Modeling, Second University of </w:t>
      </w:r>
      <w:r>
        <w:rPr/>
        <w:t>Naples, Italy, June 2011.</w:t>
      </w:r>
    </w:p>
    <w:p>
      <w:pPr>
        <w:pStyle w:val="BodyText"/>
        <w:spacing w:line="259" w:lineRule="auto" w:before="119"/>
        <w:ind w:right="718" w:hanging="437"/>
      </w:pPr>
      <w:r>
        <w:rPr>
          <w:spacing w:val="-2"/>
        </w:rPr>
        <w:t>International</w:t>
      </w:r>
      <w:r>
        <w:rPr>
          <w:spacing w:val="11"/>
        </w:rPr>
        <w:t> </w:t>
      </w:r>
      <w:r>
        <w:rPr>
          <w:spacing w:val="-2"/>
        </w:rPr>
        <w:t>Workshop</w:t>
      </w:r>
      <w:r>
        <w:rPr>
          <w:spacing w:val="11"/>
        </w:rPr>
        <w:t> </w:t>
      </w:r>
      <w:r>
        <w:rPr>
          <w:spacing w:val="-2"/>
        </w:rPr>
        <w:t>on</w:t>
      </w:r>
      <w:r>
        <w:rPr>
          <w:spacing w:val="11"/>
        </w:rPr>
        <w:t> </w:t>
      </w:r>
      <w:r>
        <w:rPr>
          <w:spacing w:val="-2"/>
        </w:rPr>
        <w:t>Experimental</w:t>
      </w:r>
      <w:r>
        <w:rPr>
          <w:spacing w:val="11"/>
        </w:rPr>
        <w:t> </w:t>
      </w:r>
      <w:r>
        <w:rPr>
          <w:spacing w:val="-2"/>
        </w:rPr>
        <w:t>Economics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11"/>
        </w:rPr>
        <w:t> </w:t>
      </w:r>
      <w:r>
        <w:rPr>
          <w:spacing w:val="-2"/>
        </w:rPr>
        <w:t>Finance,</w:t>
      </w:r>
      <w:r>
        <w:rPr>
          <w:spacing w:val="15"/>
        </w:rPr>
        <w:t> </w:t>
      </w:r>
      <w:r>
        <w:rPr>
          <w:spacing w:val="-2"/>
        </w:rPr>
        <w:t>Xiamen</w:t>
      </w:r>
      <w:r>
        <w:rPr>
          <w:spacing w:val="11"/>
        </w:rPr>
        <w:t> </w:t>
      </w:r>
      <w:r>
        <w:rPr>
          <w:spacing w:val="-2"/>
        </w:rPr>
        <w:t>University,</w:t>
      </w:r>
      <w:r>
        <w:rPr>
          <w:spacing w:val="15"/>
        </w:rPr>
        <w:t> </w:t>
      </w:r>
      <w:r>
        <w:rPr>
          <w:spacing w:val="-2"/>
        </w:rPr>
        <w:t>Xiamen, </w:t>
      </w:r>
      <w:r>
        <w:rPr/>
        <w:t>China, December 2010.</w:t>
      </w:r>
    </w:p>
    <w:p>
      <w:pPr>
        <w:pStyle w:val="BodyText"/>
        <w:spacing w:line="259" w:lineRule="auto" w:before="120"/>
        <w:ind w:hanging="437"/>
      </w:pPr>
      <w:r>
        <w:rPr>
          <w:spacing w:val="-4"/>
        </w:rPr>
        <w:t>DIME</w:t>
      </w:r>
      <w:r>
        <w:rPr>
          <w:spacing w:val="-10"/>
        </w:rPr>
        <w:t> </w:t>
      </w:r>
      <w:r>
        <w:rPr>
          <w:spacing w:val="-4"/>
        </w:rPr>
        <w:t>International</w:t>
      </w:r>
      <w:r>
        <w:rPr>
          <w:spacing w:val="-9"/>
        </w:rPr>
        <w:t> </w:t>
      </w:r>
      <w:r>
        <w:rPr>
          <w:spacing w:val="-4"/>
        </w:rPr>
        <w:t>Workshop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Market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Firm</w:t>
      </w:r>
      <w:r>
        <w:rPr>
          <w:spacing w:val="-9"/>
        </w:rPr>
        <w:t> </w:t>
      </w:r>
      <w:r>
        <w:rPr>
          <w:spacing w:val="-4"/>
        </w:rPr>
        <w:t>Dynamics,</w:t>
      </w:r>
      <w:r>
        <w:rPr>
          <w:spacing w:val="-10"/>
        </w:rPr>
        <w:t> </w:t>
      </w:r>
      <w:r>
        <w:rPr>
          <w:spacing w:val="-4"/>
        </w:rPr>
        <w:t>Pointe-à-Pitre,</w:t>
      </w:r>
      <w:r>
        <w:rPr>
          <w:spacing w:val="-9"/>
        </w:rPr>
        <w:t> </w:t>
      </w:r>
      <w:r>
        <w:rPr>
          <w:spacing w:val="-4"/>
        </w:rPr>
        <w:t>Guadeloupe,</w:t>
      </w:r>
      <w:r>
        <w:rPr>
          <w:spacing w:val="-9"/>
        </w:rPr>
        <w:t> </w:t>
      </w:r>
      <w:r>
        <w:rPr>
          <w:spacing w:val="-4"/>
        </w:rPr>
        <w:t>France, </w:t>
      </w:r>
      <w:r>
        <w:rPr/>
        <w:t>December 2009.</w:t>
      </w:r>
    </w:p>
    <w:p>
      <w:pPr>
        <w:pStyle w:val="BodyText"/>
        <w:spacing w:line="259" w:lineRule="auto" w:before="120"/>
        <w:ind w:right="718" w:hanging="437"/>
      </w:pP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Shadow</w:t>
      </w:r>
      <w:r>
        <w:rPr>
          <w:spacing w:val="-8"/>
        </w:rPr>
        <w:t> </w:t>
      </w:r>
      <w:r>
        <w:rPr>
          <w:spacing w:val="-2"/>
        </w:rPr>
        <w:t>Economy,</w:t>
      </w:r>
      <w:r>
        <w:rPr>
          <w:spacing w:val="-7"/>
        </w:rPr>
        <w:t> </w:t>
      </w:r>
      <w:r>
        <w:rPr>
          <w:spacing w:val="-2"/>
        </w:rPr>
        <w:t>Tax</w:t>
      </w:r>
      <w:r>
        <w:rPr>
          <w:spacing w:val="-8"/>
        </w:rPr>
        <w:t> </w:t>
      </w:r>
      <w:r>
        <w:rPr>
          <w:spacing w:val="-2"/>
        </w:rPr>
        <w:t>Evasion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Social</w:t>
      </w:r>
      <w:r>
        <w:rPr>
          <w:spacing w:val="-7"/>
        </w:rPr>
        <w:t> </w:t>
      </w:r>
      <w:r>
        <w:rPr>
          <w:spacing w:val="-2"/>
        </w:rPr>
        <w:t>Norms,</w:t>
      </w:r>
      <w:r>
        <w:rPr>
          <w:spacing w:val="-8"/>
        </w:rPr>
        <w:t> </w:t>
      </w:r>
      <w:r>
        <w:rPr>
          <w:spacing w:val="-2"/>
        </w:rPr>
        <w:t>Münster,</w:t>
      </w:r>
      <w:r>
        <w:rPr>
          <w:spacing w:val="-7"/>
        </w:rPr>
        <w:t> </w:t>
      </w:r>
      <w:r>
        <w:rPr>
          <w:spacing w:val="-2"/>
        </w:rPr>
        <w:t>Ger- </w:t>
      </w:r>
      <w:r>
        <w:rPr/>
        <w:t>many, July 2009.</w:t>
      </w:r>
    </w:p>
    <w:p>
      <w:pPr>
        <w:pStyle w:val="BodyText"/>
        <w:spacing w:line="388" w:lineRule="exact" w:before="11"/>
        <w:ind w:left="109" w:right="712"/>
      </w:pPr>
      <w:r>
        <w:rPr>
          <w:spacing w:val="-2"/>
        </w:rPr>
        <w:t>19th</w:t>
      </w:r>
      <w:r>
        <w:rPr>
          <w:spacing w:val="-9"/>
        </w:rPr>
        <w:t> </w:t>
      </w: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Teaching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Robert</w:t>
      </w:r>
      <w:r>
        <w:rPr>
          <w:spacing w:val="-9"/>
        </w:rPr>
        <w:t> </w:t>
      </w:r>
      <w:r>
        <w:rPr>
          <w:spacing w:val="-2"/>
        </w:rPr>
        <w:t>Morris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PA</w:t>
      </w:r>
      <w:r>
        <w:rPr>
          <w:spacing w:val="-9"/>
        </w:rPr>
        <w:t> </w:t>
      </w:r>
      <w:r>
        <w:rPr>
          <w:spacing w:val="-2"/>
        </w:rPr>
        <w:t>USA,</w:t>
      </w:r>
      <w:r>
        <w:rPr>
          <w:spacing w:val="-8"/>
        </w:rPr>
        <w:t> </w:t>
      </w:r>
      <w:r>
        <w:rPr>
          <w:spacing w:val="-2"/>
        </w:rPr>
        <w:t>February</w:t>
      </w:r>
      <w:r>
        <w:rPr>
          <w:spacing w:val="-10"/>
        </w:rPr>
        <w:t> </w:t>
      </w:r>
      <w:r>
        <w:rPr>
          <w:spacing w:val="-2"/>
        </w:rPr>
        <w:t>2008. International</w:t>
      </w:r>
      <w:r>
        <w:rPr>
          <w:spacing w:val="23"/>
        </w:rPr>
        <w:t> </w:t>
      </w:r>
      <w:r>
        <w:rPr>
          <w:spacing w:val="-2"/>
        </w:rPr>
        <w:t>Meeting</w:t>
      </w:r>
      <w:r>
        <w:rPr>
          <w:spacing w:val="24"/>
        </w:rPr>
        <w:t> </w:t>
      </w:r>
      <w:r>
        <w:rPr>
          <w:spacing w:val="-2"/>
        </w:rPr>
        <w:t>on</w:t>
      </w:r>
      <w:r>
        <w:rPr>
          <w:spacing w:val="23"/>
        </w:rPr>
        <w:t> </w:t>
      </w:r>
      <w:r>
        <w:rPr>
          <w:spacing w:val="-2"/>
        </w:rPr>
        <w:t>Experimental</w:t>
      </w:r>
      <w:r>
        <w:rPr>
          <w:spacing w:val="24"/>
        </w:rPr>
        <w:t> </w:t>
      </w:r>
      <w:r>
        <w:rPr>
          <w:spacing w:val="-2"/>
        </w:rPr>
        <w:t>and</w:t>
      </w:r>
      <w:r>
        <w:rPr>
          <w:spacing w:val="23"/>
        </w:rPr>
        <w:t> </w:t>
      </w:r>
      <w:r>
        <w:rPr>
          <w:spacing w:val="-2"/>
        </w:rPr>
        <w:t>Behavioral</w:t>
      </w:r>
      <w:r>
        <w:rPr>
          <w:spacing w:val="24"/>
        </w:rPr>
        <w:t> </w:t>
      </w:r>
      <w:r>
        <w:rPr>
          <w:spacing w:val="-2"/>
        </w:rPr>
        <w:t>Economics,</w:t>
      </w:r>
      <w:r>
        <w:rPr>
          <w:spacing w:val="30"/>
        </w:rPr>
        <w:t> </w:t>
      </w:r>
      <w:r>
        <w:rPr>
          <w:spacing w:val="-2"/>
        </w:rPr>
        <w:t>Valencia,</w:t>
      </w:r>
      <w:r>
        <w:rPr>
          <w:spacing w:val="28"/>
        </w:rPr>
        <w:t> </w:t>
      </w:r>
      <w:r>
        <w:rPr>
          <w:spacing w:val="-2"/>
        </w:rPr>
        <w:t>Spain,</w:t>
      </w:r>
      <w:r>
        <w:rPr>
          <w:spacing w:val="30"/>
        </w:rPr>
        <w:t> </w:t>
      </w:r>
      <w:r>
        <w:rPr>
          <w:spacing w:val="-2"/>
        </w:rPr>
        <w:t>December</w:t>
      </w:r>
    </w:p>
    <w:p>
      <w:pPr>
        <w:pStyle w:val="BodyText"/>
        <w:spacing w:line="242" w:lineRule="exact"/>
      </w:pPr>
      <w:r>
        <w:rPr>
          <w:spacing w:val="-2"/>
          <w:w w:val="95"/>
        </w:rPr>
        <w:t>2005.</w:t>
      </w:r>
    </w:p>
    <w:p>
      <w:pPr>
        <w:pStyle w:val="BodyText"/>
        <w:spacing w:after="0" w:line="242" w:lineRule="exact"/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line="259" w:lineRule="auto" w:before="77"/>
        <w:ind w:right="718" w:hanging="437"/>
      </w:pPr>
      <w:r>
        <w:rPr>
          <w:spacing w:val="-2"/>
        </w:rPr>
        <w:t>International Workshop on Agent-Based Models for Economic Policy Design, ZiF, Bielefeld, Ger- </w:t>
      </w:r>
      <w:r>
        <w:rPr/>
        <w:t>many, July 2005.</w:t>
      </w:r>
    </w:p>
    <w:p>
      <w:pPr>
        <w:pStyle w:val="Heading2"/>
        <w:spacing w:before="241"/>
        <w:ind w:firstLine="0"/>
      </w:pPr>
      <w:r>
        <w:rPr/>
        <w:t>OTHER</w:t>
      </w:r>
      <w:r>
        <w:rPr>
          <w:spacing w:val="42"/>
        </w:rPr>
        <w:t> </w:t>
      </w:r>
      <w:r>
        <w:rPr/>
        <w:t>PRESENTATIONS</w:t>
      </w:r>
      <w:r>
        <w:rPr>
          <w:spacing w:val="41"/>
        </w:rPr>
        <w:t> </w:t>
      </w:r>
      <w:r>
        <w:rPr/>
        <w:t>(Last</w:t>
      </w:r>
      <w:r>
        <w:rPr>
          <w:spacing w:val="43"/>
        </w:rPr>
        <w:t> </w:t>
      </w:r>
      <w:r>
        <w:rPr/>
        <w:t>5</w:t>
      </w:r>
      <w:r>
        <w:rPr>
          <w:spacing w:val="42"/>
        </w:rPr>
        <w:t> </w:t>
      </w:r>
      <w:r>
        <w:rPr>
          <w:spacing w:val="-2"/>
        </w:rPr>
        <w:t>Years)</w:t>
      </w:r>
    </w:p>
    <w:p>
      <w:pPr>
        <w:pStyle w:val="BodyText"/>
        <w:spacing w:before="4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848" w:top="1380" w:bottom="1040" w:left="1440" w:right="720"/>
        </w:sectPr>
      </w:pPr>
    </w:p>
    <w:p>
      <w:pPr>
        <w:pStyle w:val="BodyText"/>
        <w:spacing w:before="104"/>
        <w:ind w:left="109"/>
      </w:pPr>
      <w:r>
        <w:rPr>
          <w:spacing w:val="-4"/>
          <w:w w:val="85"/>
        </w:rPr>
        <w:t>2025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BodyText"/>
        <w:ind w:left="109"/>
      </w:pPr>
      <w:r>
        <w:rPr>
          <w:spacing w:val="-4"/>
          <w:w w:val="85"/>
        </w:rPr>
        <w:t>2024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BodyText"/>
        <w:ind w:left="109"/>
      </w:pPr>
      <w:r>
        <w:rPr>
          <w:spacing w:val="-4"/>
          <w:w w:val="85"/>
        </w:rPr>
        <w:t>2023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ind w:left="109"/>
      </w:pPr>
      <w:r>
        <w:rPr>
          <w:spacing w:val="-4"/>
          <w:w w:val="85"/>
        </w:rPr>
        <w:t>2022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ind w:left="109"/>
      </w:pPr>
      <w:r>
        <w:rPr>
          <w:spacing w:val="-4"/>
          <w:w w:val="90"/>
        </w:rPr>
        <w:t>2021</w:t>
      </w:r>
    </w:p>
    <w:p>
      <w:pPr>
        <w:spacing w:line="240" w:lineRule="auto" w:before="12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59" w:lineRule="auto"/>
        <w:ind w:left="0" w:right="716"/>
        <w:jc w:val="both"/>
      </w:pPr>
      <w:r>
        <w:rPr>
          <w:spacing w:val="-2"/>
        </w:rPr>
        <w:t>Society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Experimental</w:t>
      </w:r>
      <w:r>
        <w:rPr>
          <w:spacing w:val="-11"/>
        </w:rPr>
        <w:t> </w:t>
      </w:r>
      <w:r>
        <w:rPr>
          <w:spacing w:val="-2"/>
        </w:rPr>
        <w:t>Finance,</w:t>
      </w:r>
      <w:r>
        <w:rPr>
          <w:spacing w:val="-12"/>
        </w:rPr>
        <w:t> </w:t>
      </w:r>
      <w:r>
        <w:rPr>
          <w:spacing w:val="-2"/>
        </w:rPr>
        <w:t>ASSA</w:t>
      </w:r>
      <w:r>
        <w:rPr>
          <w:spacing w:val="-11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San</w:t>
      </w:r>
      <w:r>
        <w:rPr>
          <w:spacing w:val="-11"/>
        </w:rPr>
        <w:t> </w:t>
      </w:r>
      <w:r>
        <w:rPr>
          <w:spacing w:val="-2"/>
        </w:rPr>
        <w:t>Francisco,</w:t>
      </w:r>
      <w:r>
        <w:rPr>
          <w:spacing w:val="-12"/>
        </w:rPr>
        <w:t> </w:t>
      </w:r>
      <w:r>
        <w:rPr>
          <w:spacing w:val="-2"/>
        </w:rPr>
        <w:t>January.</w:t>
      </w:r>
      <w:r>
        <w:rPr>
          <w:spacing w:val="-10"/>
        </w:rPr>
        <w:t> </w:t>
      </w:r>
      <w:r>
        <w:rPr>
          <w:spacing w:val="-2"/>
        </w:rPr>
        <w:t>Society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Exper- </w:t>
      </w:r>
      <w:r>
        <w:rPr/>
        <w:t>imental</w:t>
      </w:r>
      <w:r>
        <w:rPr>
          <w:spacing w:val="-14"/>
        </w:rPr>
        <w:t> </w:t>
      </w:r>
      <w:r>
        <w:rPr/>
        <w:t>Finance</w:t>
      </w:r>
      <w:r>
        <w:rPr>
          <w:spacing w:val="-13"/>
        </w:rPr>
        <w:t> </w:t>
      </w:r>
      <w:r>
        <w:rPr/>
        <w:t>Annual</w:t>
      </w:r>
      <w:r>
        <w:rPr>
          <w:spacing w:val="-13"/>
        </w:rPr>
        <w:t> </w:t>
      </w:r>
      <w:r>
        <w:rPr/>
        <w:t>Conference,</w:t>
      </w:r>
      <w:r>
        <w:rPr>
          <w:spacing w:val="-14"/>
        </w:rPr>
        <w:t> </w:t>
      </w:r>
      <w:r>
        <w:rPr/>
        <w:t>Maastricht</w:t>
      </w:r>
      <w:r>
        <w:rPr>
          <w:spacing w:val="-13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June.</w:t>
      </w:r>
      <w:r>
        <w:rPr>
          <w:spacing w:val="3"/>
        </w:rPr>
        <w:t> </w:t>
      </w:r>
      <w:r>
        <w:rPr/>
        <w:t>Workshop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Theoretical and</w:t>
      </w:r>
      <w:r>
        <w:rPr>
          <w:spacing w:val="-14"/>
        </w:rPr>
        <w:t> </w:t>
      </w:r>
      <w:r>
        <w:rPr/>
        <w:t>Experimental</w:t>
      </w:r>
      <w:r>
        <w:rPr>
          <w:spacing w:val="-13"/>
        </w:rPr>
        <w:t> </w:t>
      </w:r>
      <w:r>
        <w:rPr/>
        <w:t>Macroeconomics,</w:t>
      </w:r>
      <w:r>
        <w:rPr>
          <w:spacing w:val="-13"/>
        </w:rPr>
        <w:t> </w:t>
      </w:r>
      <w:r>
        <w:rPr/>
        <w:t>BSE</w:t>
      </w:r>
      <w:r>
        <w:rPr>
          <w:spacing w:val="-14"/>
        </w:rPr>
        <w:t> </w:t>
      </w:r>
      <w:r>
        <w:rPr/>
        <w:t>Summer</w:t>
      </w:r>
      <w:r>
        <w:rPr>
          <w:spacing w:val="-13"/>
        </w:rPr>
        <w:t> </w:t>
      </w:r>
      <w:r>
        <w:rPr/>
        <w:t>Forum,</w:t>
      </w:r>
      <w:r>
        <w:rPr>
          <w:spacing w:val="-13"/>
        </w:rPr>
        <w:t> </w:t>
      </w:r>
      <w:r>
        <w:rPr/>
        <w:t>Barcelona,</w:t>
      </w:r>
      <w:r>
        <w:rPr>
          <w:spacing w:val="-13"/>
        </w:rPr>
        <w:t> </w:t>
      </w:r>
      <w:r>
        <w:rPr/>
        <w:t>June.</w:t>
      </w:r>
      <w:r>
        <w:rPr>
          <w:spacing w:val="-5"/>
        </w:rPr>
        <w:t> </w:t>
      </w:r>
      <w:r>
        <w:rPr/>
        <w:t>Macquarie</w:t>
      </w:r>
      <w:r>
        <w:rPr>
          <w:spacing w:val="-13"/>
        </w:rPr>
        <w:t> </w:t>
      </w:r>
      <w:r>
        <w:rPr/>
        <w:t>Uni- versity,</w:t>
      </w:r>
      <w:r>
        <w:rPr>
          <w:spacing w:val="-14"/>
        </w:rPr>
        <w:t> </w:t>
      </w:r>
      <w:r>
        <w:rPr/>
        <w:t>Sydney,</w:t>
      </w:r>
      <w:r>
        <w:rPr>
          <w:spacing w:val="-13"/>
        </w:rPr>
        <w:t> </w:t>
      </w:r>
      <w:r>
        <w:rPr/>
        <w:t>August</w:t>
      </w:r>
      <w:r>
        <w:rPr>
          <w:spacing w:val="-13"/>
        </w:rPr>
        <w:t> </w:t>
      </w:r>
      <w:r>
        <w:rPr/>
        <w:t>2025.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Sydney,</w:t>
      </w:r>
      <w:r>
        <w:rPr>
          <w:spacing w:val="-14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2025.</w:t>
      </w:r>
      <w:r>
        <w:rPr>
          <w:spacing w:val="-4"/>
        </w:rPr>
        <w:t> </w:t>
      </w:r>
      <w:r>
        <w:rPr/>
        <w:t>Economic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Association,</w:t>
      </w:r>
      <w:r>
        <w:rPr>
          <w:spacing w:val="-10"/>
        </w:rPr>
        <w:t> </w:t>
      </w:r>
      <w:r>
        <w:rPr>
          <w:spacing w:val="-2"/>
        </w:rPr>
        <w:t>North</w:t>
      </w:r>
      <w:r>
        <w:rPr>
          <w:spacing w:val="-12"/>
        </w:rPr>
        <w:t> </w:t>
      </w:r>
      <w:r>
        <w:rPr>
          <w:spacing w:val="-2"/>
        </w:rPr>
        <w:t>American</w:t>
      </w:r>
      <w:r>
        <w:rPr>
          <w:spacing w:val="-11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Tucson,</w:t>
      </w:r>
      <w:r>
        <w:rPr>
          <w:spacing w:val="-11"/>
        </w:rPr>
        <w:t> </w:t>
      </w:r>
      <w:r>
        <w:rPr>
          <w:spacing w:val="-2"/>
        </w:rPr>
        <w:t>October.</w:t>
      </w:r>
      <w:r>
        <w:rPr>
          <w:spacing w:val="5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 </w:t>
      </w:r>
      <w:r>
        <w:rPr/>
        <w:t>Experiments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Macroeconomics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ISER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Osaka,</w:t>
      </w:r>
      <w:r>
        <w:rPr>
          <w:spacing w:val="-3"/>
        </w:rPr>
        <w:t> </w:t>
      </w:r>
      <w:r>
        <w:rPr/>
        <w:t>October.</w:t>
      </w:r>
      <w:r>
        <w:rPr>
          <w:spacing w:val="24"/>
        </w:rPr>
        <w:t> </w:t>
      </w:r>
      <w:r>
        <w:rPr/>
        <w:t>Waseda University, Tokyo, October.</w:t>
      </w:r>
      <w:r>
        <w:rPr>
          <w:spacing w:val="24"/>
        </w:rPr>
        <w:t> </w:t>
      </w:r>
      <w:r>
        <w:rPr/>
        <w:t>ISER University of Osaka, November.</w:t>
      </w:r>
    </w:p>
    <w:p>
      <w:pPr>
        <w:pStyle w:val="BodyText"/>
        <w:spacing w:before="162"/>
        <w:ind w:left="0"/>
      </w:pPr>
    </w:p>
    <w:p>
      <w:pPr>
        <w:pStyle w:val="BodyText"/>
        <w:spacing w:line="259" w:lineRule="auto"/>
        <w:ind w:left="0" w:right="717"/>
        <w:jc w:val="both"/>
      </w:pP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Bonn,</w:t>
      </w:r>
      <w:r>
        <w:rPr>
          <w:spacing w:val="-13"/>
        </w:rPr>
        <w:t> </w:t>
      </w:r>
      <w:r>
        <w:rPr/>
        <w:t>January.</w:t>
      </w:r>
      <w:r>
        <w:rPr>
          <w:spacing w:val="-5"/>
        </w:rPr>
        <w:t> </w:t>
      </w:r>
      <w:r>
        <w:rPr/>
        <w:t>iSee</w:t>
      </w:r>
      <w:r>
        <w:rPr>
          <w:spacing w:val="-13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NYU-Abu</w:t>
      </w:r>
      <w:r>
        <w:rPr>
          <w:spacing w:val="-13"/>
        </w:rPr>
        <w:t> </w:t>
      </w:r>
      <w:r>
        <w:rPr/>
        <w:t>Dhabi,</w:t>
      </w:r>
      <w:r>
        <w:rPr>
          <w:spacing w:val="-14"/>
        </w:rPr>
        <w:t> </w:t>
      </w:r>
      <w:r>
        <w:rPr/>
        <w:t>March. Instituto</w:t>
      </w:r>
      <w:r>
        <w:rPr>
          <w:spacing w:val="-14"/>
        </w:rPr>
        <w:t> </w:t>
      </w:r>
      <w:r>
        <w:rPr/>
        <w:t>Tecnológico Autónomo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México,</w:t>
      </w:r>
      <w:r>
        <w:rPr>
          <w:spacing w:val="-2"/>
        </w:rPr>
        <w:t> </w:t>
      </w:r>
      <w:r>
        <w:rPr/>
        <w:t>April. King’s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London,</w:t>
      </w:r>
      <w:r>
        <w:rPr>
          <w:spacing w:val="-2"/>
        </w:rPr>
        <w:t> </w:t>
      </w:r>
      <w:r>
        <w:rPr/>
        <w:t>April. 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Nottingham,</w:t>
      </w:r>
      <w:r>
        <w:rPr>
          <w:spacing w:val="-2"/>
        </w:rPr>
        <w:t> </w:t>
      </w:r>
      <w:r>
        <w:rPr/>
        <w:t>May. Corvinus University of Budapest, May.</w:t>
      </w:r>
      <w:r>
        <w:rPr>
          <w:spacing w:val="40"/>
        </w:rPr>
        <w:t> </w:t>
      </w:r>
      <w:r>
        <w:rPr/>
        <w:t>Berlin Behavioral Economics Seminar, WZB, May. Society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Finance,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Stavanger</w:t>
      </w:r>
      <w:r>
        <w:rPr>
          <w:spacing w:val="-4"/>
        </w:rPr>
        <w:t> </w:t>
      </w:r>
      <w:r>
        <w:rPr/>
        <w:t>Norway,</w:t>
      </w:r>
      <w:r>
        <w:rPr>
          <w:spacing w:val="-2"/>
        </w:rPr>
        <w:t> </w:t>
      </w:r>
      <w:r>
        <w:rPr/>
        <w:t>June.</w:t>
      </w:r>
      <w:r>
        <w:rPr>
          <w:spacing w:val="29"/>
        </w:rPr>
        <w:t> </w:t>
      </w:r>
      <w:r>
        <w:rPr/>
        <w:t>Economic </w:t>
      </w:r>
      <w:r>
        <w:rPr>
          <w:spacing w:val="-2"/>
        </w:rPr>
        <w:t>Science</w:t>
      </w:r>
      <w:r>
        <w:rPr>
          <w:spacing w:val="-5"/>
        </w:rPr>
        <w:t> </w:t>
      </w:r>
      <w:r>
        <w:rPr>
          <w:spacing w:val="-2"/>
        </w:rPr>
        <w:t>Association</w:t>
      </w:r>
      <w:r>
        <w:rPr>
          <w:spacing w:val="-5"/>
        </w:rPr>
        <w:t> </w:t>
      </w:r>
      <w:r>
        <w:rPr>
          <w:spacing w:val="-2"/>
        </w:rPr>
        <w:t>World</w:t>
      </w:r>
      <w:r>
        <w:rPr>
          <w:spacing w:val="-5"/>
        </w:rPr>
        <w:t> </w:t>
      </w:r>
      <w:r>
        <w:rPr>
          <w:spacing w:val="-2"/>
        </w:rPr>
        <w:t>Meeting,</w:t>
      </w:r>
      <w:r>
        <w:rPr>
          <w:spacing w:val="-4"/>
        </w:rPr>
        <w:t> </w:t>
      </w:r>
      <w:r>
        <w:rPr>
          <w:spacing w:val="-2"/>
        </w:rPr>
        <w:t>Bogotá,</w:t>
      </w:r>
      <w:r>
        <w:rPr>
          <w:spacing w:val="-4"/>
        </w:rPr>
        <w:t> </w:t>
      </w:r>
      <w:r>
        <w:rPr>
          <w:spacing w:val="-2"/>
        </w:rPr>
        <w:t>Colombia,</w:t>
      </w:r>
      <w:r>
        <w:rPr>
          <w:spacing w:val="-4"/>
        </w:rPr>
        <w:t> </w:t>
      </w:r>
      <w:r>
        <w:rPr>
          <w:spacing w:val="-2"/>
        </w:rPr>
        <w:t>June.</w:t>
      </w:r>
      <w:r>
        <w:rPr>
          <w:spacing w:val="14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Southern</w:t>
      </w:r>
      <w:r>
        <w:rPr>
          <w:spacing w:val="-5"/>
        </w:rPr>
        <w:t> </w:t>
      </w:r>
      <w:r>
        <w:rPr>
          <w:spacing w:val="-2"/>
        </w:rPr>
        <w:t>Califor- </w:t>
      </w:r>
      <w:r>
        <w:rPr/>
        <w:t>nia,</w:t>
      </w:r>
      <w:r>
        <w:rPr>
          <w:spacing w:val="-7"/>
        </w:rPr>
        <w:t> </w:t>
      </w:r>
      <w:r>
        <w:rPr/>
        <w:t>September. ISER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Osaka,</w:t>
      </w:r>
      <w:r>
        <w:rPr>
          <w:spacing w:val="-7"/>
        </w:rPr>
        <w:t> </w:t>
      </w:r>
      <w:r>
        <w:rPr/>
        <w:t>September. Waseda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Tokyo,</w:t>
      </w:r>
      <w:r>
        <w:rPr>
          <w:spacing w:val="-7"/>
        </w:rPr>
        <w:t> </w:t>
      </w:r>
      <w:r>
        <w:rPr/>
        <w:t>October. UC Riverside, December.</w:t>
      </w:r>
    </w:p>
    <w:p>
      <w:pPr>
        <w:pStyle w:val="BodyText"/>
        <w:spacing w:before="162"/>
        <w:ind w:left="0"/>
      </w:pPr>
    </w:p>
    <w:p>
      <w:pPr>
        <w:pStyle w:val="BodyText"/>
        <w:spacing w:line="259" w:lineRule="auto"/>
        <w:ind w:left="0" w:right="716"/>
        <w:jc w:val="both"/>
      </w:pPr>
      <w:r>
        <w:rPr>
          <w:spacing w:val="-4"/>
        </w:rPr>
        <w:t>Computational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Experimental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Workshop, Simon</w:t>
      </w:r>
      <w:r>
        <w:rPr>
          <w:spacing w:val="-5"/>
        </w:rPr>
        <w:t> </w:t>
      </w:r>
      <w:r>
        <w:rPr>
          <w:spacing w:val="-4"/>
        </w:rPr>
        <w:t>Fraser</w:t>
      </w:r>
      <w:r>
        <w:rPr>
          <w:spacing w:val="-5"/>
        </w:rPr>
        <w:t> </w:t>
      </w:r>
      <w:r>
        <w:rPr>
          <w:spacing w:val="-4"/>
        </w:rPr>
        <w:t>University, Vancouver, </w:t>
      </w:r>
      <w:r>
        <w:rPr>
          <w:spacing w:val="-2"/>
        </w:rPr>
        <w:t>February.</w:t>
      </w:r>
      <w:r>
        <w:rPr>
          <w:spacing w:val="-12"/>
        </w:rPr>
        <w:t> </w:t>
      </w:r>
      <w:r>
        <w:rPr>
          <w:spacing w:val="-2"/>
        </w:rPr>
        <w:t>Workshop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Networking</w:t>
      </w:r>
      <w:r>
        <w:rPr>
          <w:spacing w:val="-12"/>
        </w:rPr>
        <w:t> </w:t>
      </w:r>
      <w:r>
        <w:rPr>
          <w:spacing w:val="-2"/>
        </w:rPr>
        <w:t>Experimental</w:t>
      </w:r>
      <w:r>
        <w:rPr>
          <w:spacing w:val="-11"/>
        </w:rPr>
        <w:t> </w:t>
      </w:r>
      <w:r>
        <w:rPr>
          <w:spacing w:val="-2"/>
        </w:rPr>
        <w:t>Laboratories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Subject</w:t>
      </w:r>
      <w:r>
        <w:rPr>
          <w:spacing w:val="-12"/>
        </w:rPr>
        <w:t> </w:t>
      </w:r>
      <w:r>
        <w:rPr>
          <w:spacing w:val="-2"/>
        </w:rPr>
        <w:t>Pools,</w:t>
      </w:r>
      <w:r>
        <w:rPr>
          <w:spacing w:val="-11"/>
        </w:rPr>
        <w:t> </w:t>
      </w:r>
      <w:r>
        <w:rPr>
          <w:spacing w:val="-2"/>
        </w:rPr>
        <w:t>UC</w:t>
      </w:r>
      <w:r>
        <w:rPr>
          <w:spacing w:val="-11"/>
        </w:rPr>
        <w:t> </w:t>
      </w:r>
      <w:r>
        <w:rPr>
          <w:spacing w:val="-2"/>
        </w:rPr>
        <w:t>Irvine, </w:t>
      </w:r>
      <w:r>
        <w:rPr/>
        <w:t>April.</w:t>
      </w:r>
      <w:r>
        <w:rPr>
          <w:spacing w:val="-2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Hawaii,</w:t>
      </w:r>
      <w:r>
        <w:rPr>
          <w:spacing w:val="-13"/>
        </w:rPr>
        <w:t> </w:t>
      </w:r>
      <w:r>
        <w:rPr/>
        <w:t>Manoa,</w:t>
      </w:r>
      <w:r>
        <w:rPr>
          <w:spacing w:val="-14"/>
        </w:rPr>
        <w:t> </w:t>
      </w:r>
      <w:r>
        <w:rPr/>
        <w:t>April. 7th</w:t>
      </w:r>
      <w:r>
        <w:rPr>
          <w:spacing w:val="-14"/>
        </w:rPr>
        <w:t> </w:t>
      </w:r>
      <w:r>
        <w:rPr/>
        <w:t>Bargaining: Experiments,</w:t>
      </w:r>
      <w:r>
        <w:rPr>
          <w:spacing w:val="-14"/>
        </w:rPr>
        <w:t> </w:t>
      </w:r>
      <w:r>
        <w:rPr/>
        <w:t>Empirics,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The- ory (BEET) Workshop, Rice University, May.</w:t>
      </w:r>
      <w:r>
        <w:rPr>
          <w:spacing w:val="40"/>
        </w:rPr>
        <w:t> </w:t>
      </w:r>
      <w:r>
        <w:rPr/>
        <w:t>1st UCI Finance Conference, Merage School of</w:t>
      </w:r>
      <w:r>
        <w:rPr>
          <w:spacing w:val="-12"/>
        </w:rPr>
        <w:t> </w:t>
      </w:r>
      <w:r>
        <w:rPr/>
        <w:t>Business,</w:t>
      </w:r>
      <w:r>
        <w:rPr>
          <w:spacing w:val="-12"/>
        </w:rPr>
        <w:t> </w:t>
      </w:r>
      <w:r>
        <w:rPr/>
        <w:t>Irvine,</w:t>
      </w:r>
      <w:r>
        <w:rPr>
          <w:spacing w:val="-12"/>
        </w:rPr>
        <w:t> </w:t>
      </w:r>
      <w:r>
        <w:rPr/>
        <w:t>June. Economic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World</w:t>
      </w:r>
      <w:r>
        <w:rPr>
          <w:spacing w:val="-12"/>
        </w:rPr>
        <w:t> </w:t>
      </w:r>
      <w:r>
        <w:rPr/>
        <w:t>Meeting,</w:t>
      </w:r>
      <w:r>
        <w:rPr>
          <w:spacing w:val="-12"/>
        </w:rPr>
        <w:t> </w:t>
      </w:r>
      <w:r>
        <w:rPr/>
        <w:t>Lyon,</w:t>
      </w:r>
      <w:r>
        <w:rPr>
          <w:spacing w:val="-12"/>
        </w:rPr>
        <w:t> </w:t>
      </w:r>
      <w:r>
        <w:rPr/>
        <w:t>June. Work- </w:t>
      </w:r>
      <w:r>
        <w:rPr>
          <w:spacing w:val="-4"/>
        </w:rPr>
        <w:t>shop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Experimental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Behavioral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Americas, Online</w:t>
      </w:r>
      <w:r>
        <w:rPr>
          <w:spacing w:val="-7"/>
        </w:rPr>
        <w:t> </w:t>
      </w:r>
      <w:r>
        <w:rPr>
          <w:spacing w:val="-4"/>
        </w:rPr>
        <w:t>Seminar, September. </w:t>
      </w:r>
      <w:r>
        <w:rPr/>
        <w:t>ISER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Osaka,</w:t>
      </w:r>
      <w:r>
        <w:rPr>
          <w:spacing w:val="-2"/>
        </w:rPr>
        <w:t> </w:t>
      </w:r>
      <w:r>
        <w:rPr/>
        <w:t>October.</w:t>
      </w:r>
      <w:r>
        <w:rPr>
          <w:spacing w:val="21"/>
        </w:rPr>
        <w:t> </w:t>
      </w:r>
      <w:r>
        <w:rPr/>
        <w:t>Waseda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Tokyo,</w:t>
      </w:r>
      <w:r>
        <w:rPr>
          <w:spacing w:val="-2"/>
        </w:rPr>
        <w:t> </w:t>
      </w:r>
      <w:r>
        <w:rPr/>
        <w:t>October.</w:t>
      </w:r>
      <w:r>
        <w:rPr>
          <w:spacing w:val="2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 South Wales, November.</w:t>
      </w:r>
      <w:r>
        <w:rPr>
          <w:spacing w:val="18"/>
        </w:rPr>
        <w:t> </w:t>
      </w:r>
      <w:r>
        <w:rPr/>
        <w:t>University of Sydney, December.</w:t>
      </w:r>
    </w:p>
    <w:p>
      <w:pPr>
        <w:pStyle w:val="BodyText"/>
        <w:spacing w:before="163"/>
        <w:ind w:left="0"/>
      </w:pPr>
    </w:p>
    <w:p>
      <w:pPr>
        <w:pStyle w:val="BodyText"/>
        <w:spacing w:line="259" w:lineRule="auto"/>
        <w:ind w:left="0" w:right="715"/>
        <w:jc w:val="both"/>
      </w:pPr>
      <w:r>
        <w:rPr/>
        <w:t>San</w:t>
      </w:r>
      <w:r>
        <w:rPr>
          <w:spacing w:val="-3"/>
        </w:rPr>
        <w:t> </w:t>
      </w:r>
      <w:r>
        <w:rPr/>
        <w:t>Jose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PPE</w:t>
      </w:r>
      <w:r>
        <w:rPr>
          <w:spacing w:val="-2"/>
        </w:rPr>
        <w:t> </w:t>
      </w:r>
      <w:r>
        <w:rPr/>
        <w:t>Seminar,</w:t>
      </w:r>
      <w:r>
        <w:rPr>
          <w:spacing w:val="-1"/>
        </w:rPr>
        <w:t> </w:t>
      </w:r>
      <w:r>
        <w:rPr/>
        <w:t>February.</w:t>
      </w:r>
      <w:r>
        <w:rPr>
          <w:spacing w:val="2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May. Twelfth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Theoretical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Experimental</w:t>
      </w:r>
      <w:r>
        <w:rPr>
          <w:spacing w:val="-12"/>
        </w:rPr>
        <w:t> </w:t>
      </w:r>
      <w:r>
        <w:rPr/>
        <w:t>Macroeconomics,</w:t>
      </w:r>
      <w:r>
        <w:rPr>
          <w:spacing w:val="-10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University of Berlin, June.</w:t>
      </w:r>
      <w:r>
        <w:rPr>
          <w:spacing w:val="36"/>
        </w:rPr>
        <w:t> </w:t>
      </w:r>
      <w:r>
        <w:rPr/>
        <w:t>BSE Summer Forum Workshop on Computational and Experimental Eco- </w:t>
      </w:r>
      <w:r>
        <w:rPr>
          <w:spacing w:val="-2"/>
        </w:rPr>
        <w:t>nomics,</w:t>
      </w:r>
      <w:r>
        <w:rPr>
          <w:spacing w:val="-12"/>
        </w:rPr>
        <w:t> </w:t>
      </w:r>
      <w:r>
        <w:rPr>
          <w:spacing w:val="-2"/>
        </w:rPr>
        <w:t>Barcelona,</w:t>
      </w:r>
      <w:r>
        <w:rPr>
          <w:spacing w:val="-11"/>
        </w:rPr>
        <w:t> </w:t>
      </w:r>
      <w:r>
        <w:rPr>
          <w:spacing w:val="-2"/>
        </w:rPr>
        <w:t>June.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Science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1"/>
        </w:rPr>
        <w:t> </w:t>
      </w:r>
      <w:r>
        <w:rPr>
          <w:spacing w:val="-2"/>
        </w:rPr>
        <w:t>World</w:t>
      </w:r>
      <w:r>
        <w:rPr>
          <w:spacing w:val="-12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Boston,</w:t>
      </w:r>
      <w:r>
        <w:rPr>
          <w:spacing w:val="-11"/>
        </w:rPr>
        <w:t> </w:t>
      </w:r>
      <w:r>
        <w:rPr>
          <w:spacing w:val="-2"/>
        </w:rPr>
        <w:t>June.</w:t>
      </w:r>
      <w:r>
        <w:rPr>
          <w:spacing w:val="7"/>
        </w:rPr>
        <w:t> </w:t>
      </w:r>
      <w:r>
        <w:rPr>
          <w:spacing w:val="-2"/>
        </w:rPr>
        <w:t>Sixth </w:t>
      </w:r>
      <w:r>
        <w:rPr/>
        <w:t>Stavanger</w:t>
      </w:r>
      <w:r>
        <w:rPr>
          <w:spacing w:val="-1"/>
        </w:rPr>
        <w:t> </w:t>
      </w:r>
      <w:r>
        <w:rPr/>
        <w:t>Behavioral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</w:t>
      </w:r>
      <w:r>
        <w:rPr>
          <w:spacing w:val="-1"/>
        </w:rPr>
        <w:t> </w:t>
      </w:r>
      <w:r>
        <w:rPr/>
        <w:t>Workshop, Stavanger, August.</w:t>
      </w:r>
      <w:r>
        <w:rPr>
          <w:spacing w:val="28"/>
        </w:rPr>
        <w:t> </w:t>
      </w:r>
      <w:r>
        <w:rPr/>
        <w:t>Fifth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 Canada FSRC Macro-Finance Conference, Ottawa, September.</w:t>
      </w:r>
      <w:r>
        <w:rPr>
          <w:spacing w:val="40"/>
        </w:rPr>
        <w:t> </w:t>
      </w:r>
      <w:r>
        <w:rPr/>
        <w:t>ISER, University of Osaka, October.</w:t>
      </w:r>
      <w:r>
        <w:rPr>
          <w:spacing w:val="1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Experiments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Monetary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George</w:t>
      </w:r>
      <w:r>
        <w:rPr>
          <w:spacing w:val="-7"/>
        </w:rPr>
        <w:t> </w:t>
      </w:r>
      <w:r>
        <w:rPr/>
        <w:t>Mason</w:t>
      </w:r>
      <w:r>
        <w:rPr>
          <w:spacing w:val="-7"/>
        </w:rPr>
        <w:t> </w:t>
      </w:r>
      <w:r>
        <w:rPr/>
        <w:t>Uni- </w:t>
      </w:r>
      <w:r>
        <w:rPr>
          <w:spacing w:val="-2"/>
        </w:rPr>
        <w:t>versity,</w:t>
      </w:r>
      <w:r>
        <w:rPr>
          <w:spacing w:val="-4"/>
        </w:rPr>
        <w:t> </w:t>
      </w:r>
      <w:r>
        <w:rPr>
          <w:spacing w:val="-2"/>
        </w:rPr>
        <w:t>October.</w:t>
      </w:r>
      <w:r>
        <w:rPr>
          <w:spacing w:val="14"/>
        </w:rPr>
        <w:t> </w:t>
      </w:r>
      <w:r>
        <w:rPr>
          <w:spacing w:val="-2"/>
        </w:rPr>
        <w:t>North-American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Science</w:t>
      </w:r>
      <w:r>
        <w:rPr>
          <w:spacing w:val="-4"/>
        </w:rPr>
        <w:t> </w:t>
      </w:r>
      <w:r>
        <w:rPr>
          <w:spacing w:val="-2"/>
        </w:rPr>
        <w:t>Association</w:t>
      </w:r>
      <w:r>
        <w:rPr>
          <w:spacing w:val="-4"/>
        </w:rPr>
        <w:t> </w:t>
      </w:r>
      <w:r>
        <w:rPr>
          <w:spacing w:val="-2"/>
        </w:rPr>
        <w:t>Conference,</w:t>
      </w:r>
      <w:r>
        <w:rPr>
          <w:spacing w:val="-4"/>
        </w:rPr>
        <w:t> </w:t>
      </w:r>
      <w:r>
        <w:rPr>
          <w:spacing w:val="-2"/>
        </w:rPr>
        <w:t>Santa</w:t>
      </w:r>
      <w:r>
        <w:rPr>
          <w:spacing w:val="-4"/>
        </w:rPr>
        <w:t> </w:t>
      </w:r>
      <w:r>
        <w:rPr>
          <w:spacing w:val="-2"/>
        </w:rPr>
        <w:t>Barbara, November.</w:t>
      </w:r>
    </w:p>
    <w:p>
      <w:pPr>
        <w:pStyle w:val="BodyText"/>
        <w:spacing w:before="164"/>
        <w:ind w:left="0"/>
      </w:pPr>
    </w:p>
    <w:p>
      <w:pPr>
        <w:pStyle w:val="BodyText"/>
        <w:spacing w:line="259" w:lineRule="auto"/>
        <w:ind w:left="0" w:right="715"/>
        <w:jc w:val="both"/>
      </w:pPr>
      <w:r>
        <w:rPr/>
        <w:t>University of Arkansas, April.</w:t>
      </w:r>
      <w:r>
        <w:rPr>
          <w:spacing w:val="40"/>
        </w:rPr>
        <w:t> </w:t>
      </w:r>
      <w:r>
        <w:rPr/>
        <w:t>Washington State University, April.</w:t>
      </w:r>
      <w:r>
        <w:rPr>
          <w:spacing w:val="40"/>
        </w:rPr>
        <w:t> </w:t>
      </w:r>
      <w:r>
        <w:rPr/>
        <w:t>Virtual East Asia Ex- </w:t>
      </w:r>
      <w:r>
        <w:rPr>
          <w:spacing w:val="-2"/>
        </w:rPr>
        <w:t>perimental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Behavioral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Seminar</w:t>
      </w:r>
      <w:r>
        <w:rPr>
          <w:spacing w:val="-11"/>
        </w:rPr>
        <w:t> </w:t>
      </w:r>
      <w:r>
        <w:rPr>
          <w:spacing w:val="-2"/>
        </w:rPr>
        <w:t>Series,</w:t>
      </w:r>
      <w:r>
        <w:rPr>
          <w:spacing w:val="-10"/>
        </w:rPr>
        <w:t> </w:t>
      </w:r>
      <w:r>
        <w:rPr>
          <w:spacing w:val="-2"/>
        </w:rPr>
        <w:t>June.</w:t>
      </w:r>
      <w:r>
        <w:rPr>
          <w:spacing w:val="9"/>
        </w:rPr>
        <w:t> </w:t>
      </w:r>
      <w:r>
        <w:rPr>
          <w:spacing w:val="-2"/>
        </w:rPr>
        <w:t>Experimental</w:t>
      </w:r>
      <w:r>
        <w:rPr>
          <w:spacing w:val="-11"/>
        </w:rPr>
        <w:t> </w:t>
      </w:r>
      <w:r>
        <w:rPr>
          <w:spacing w:val="-2"/>
        </w:rPr>
        <w:t>Macroeconomics, Experimental</w:t>
      </w:r>
      <w:r>
        <w:rPr>
          <w:spacing w:val="-10"/>
        </w:rPr>
        <w:t> </w:t>
      </w:r>
      <w:r>
        <w:rPr>
          <w:spacing w:val="-2"/>
        </w:rPr>
        <w:t>Finance,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Agent-Based</w:t>
      </w:r>
      <w:r>
        <w:rPr>
          <w:spacing w:val="-10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Workshop,</w:t>
      </w:r>
      <w:r>
        <w:rPr>
          <w:spacing w:val="-9"/>
        </w:rPr>
        <w:t> </w:t>
      </w:r>
      <w:r>
        <w:rPr>
          <w:spacing w:val="-2"/>
        </w:rPr>
        <w:t>September.</w:t>
      </w:r>
      <w:r>
        <w:rPr>
          <w:spacing w:val="8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Science </w:t>
      </w:r>
      <w:r>
        <w:rPr/>
        <w:t>Association,</w:t>
      </w:r>
      <w:r>
        <w:rPr>
          <w:spacing w:val="-2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Tucson,</w:t>
      </w:r>
      <w:r>
        <w:rPr>
          <w:spacing w:val="-2"/>
        </w:rPr>
        <w:t> </w:t>
      </w:r>
      <w:r>
        <w:rPr/>
        <w:t>October.</w:t>
      </w:r>
      <w:r>
        <w:rPr>
          <w:spacing w:val="2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Finance, Virtual Workshop, November.</w:t>
      </w:r>
      <w:r>
        <w:rPr>
          <w:spacing w:val="23"/>
        </w:rPr>
        <w:t> </w:t>
      </w:r>
      <w:r>
        <w:rPr/>
        <w:t>Texas A&amp;M University, November.</w:t>
      </w:r>
    </w:p>
    <w:p>
      <w:pPr>
        <w:pStyle w:val="BodyText"/>
        <w:spacing w:after="0" w:line="259" w:lineRule="auto"/>
        <w:jc w:val="both"/>
        <w:sectPr>
          <w:type w:val="continuous"/>
          <w:pgSz w:w="12240" w:h="15840"/>
          <w:pgMar w:header="0" w:footer="848" w:top="1320" w:bottom="1040" w:left="1440" w:right="720"/>
          <w:cols w:num="2" w:equalWidth="0">
            <w:col w:w="544" w:space="2"/>
            <w:col w:w="9534"/>
          </w:cols>
        </w:sectPr>
      </w:pPr>
    </w:p>
    <w:p>
      <w:pPr>
        <w:pStyle w:val="Heading1"/>
        <w:spacing w:before="77"/>
      </w:pPr>
      <w:r>
        <w:rPr>
          <w:w w:val="105"/>
        </w:rPr>
        <w:t>TEACHING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SUPERVISION</w:t>
      </w:r>
    </w:p>
    <w:p>
      <w:pPr>
        <w:pStyle w:val="BodyText"/>
        <w:spacing w:before="93"/>
        <w:ind w:left="0"/>
        <w:jc w:val="both"/>
      </w:pPr>
      <w:r>
        <w:rPr>
          <w:spacing w:val="-2"/>
        </w:rPr>
        <w:t>Courses</w:t>
      </w:r>
      <w:r>
        <w:rPr>
          <w:spacing w:val="-6"/>
        </w:rPr>
        <w:t> </w:t>
      </w:r>
      <w:r>
        <w:rPr>
          <w:spacing w:val="-2"/>
        </w:rPr>
        <w:t>taught:</w:t>
      </w:r>
    </w:p>
    <w:p>
      <w:pPr>
        <w:pStyle w:val="BodyText"/>
        <w:spacing w:before="15"/>
        <w:ind w:left="0"/>
      </w:pPr>
    </w:p>
    <w:p>
      <w:pPr>
        <w:pStyle w:val="BodyText"/>
        <w:spacing w:line="259" w:lineRule="auto"/>
        <w:ind w:right="714" w:hanging="437"/>
        <w:jc w:val="both"/>
      </w:pPr>
      <w:r>
        <w:rPr/>
        <w:t>UC Irvine: Undergraduate: Experimental Economics, Game Theory; Graduate: Behavioral Fi- nance, Experimental Economics.</w:t>
      </w:r>
    </w:p>
    <w:p>
      <w:pPr>
        <w:pStyle w:val="BodyText"/>
        <w:spacing w:before="1"/>
        <w:ind w:left="0"/>
      </w:pPr>
    </w:p>
    <w:p>
      <w:pPr>
        <w:pStyle w:val="BodyText"/>
        <w:spacing w:line="259" w:lineRule="auto"/>
        <w:ind w:right="694" w:hanging="437"/>
        <w:jc w:val="both"/>
      </w:pP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Pittsburgh:</w:t>
      </w:r>
      <w:r>
        <w:rPr>
          <w:spacing w:val="-9"/>
        </w:rPr>
        <w:t> </w:t>
      </w:r>
      <w:r>
        <w:rPr>
          <w:spacing w:val="-4"/>
        </w:rPr>
        <w:t>Undergraduate:</w:t>
      </w:r>
      <w:r>
        <w:rPr>
          <w:spacing w:val="11"/>
        </w:rPr>
        <w:t> </w:t>
      </w:r>
      <w:r>
        <w:rPr>
          <w:spacing w:val="-4"/>
        </w:rPr>
        <w:t>Game</w:t>
      </w:r>
      <w:r>
        <w:rPr>
          <w:spacing w:val="-10"/>
        </w:rPr>
        <w:t> </w:t>
      </w:r>
      <w:r>
        <w:rPr>
          <w:spacing w:val="-4"/>
        </w:rPr>
        <w:t>Theory,</w:t>
      </w:r>
      <w:r>
        <w:rPr>
          <w:spacing w:val="-9"/>
        </w:rPr>
        <w:t> </w:t>
      </w:r>
      <w:r>
        <w:rPr>
          <w:spacing w:val="-4"/>
        </w:rPr>
        <w:t>Macroeconomics,</w:t>
      </w:r>
      <w:r>
        <w:rPr>
          <w:spacing w:val="-9"/>
        </w:rPr>
        <w:t> </w:t>
      </w:r>
      <w:r>
        <w:rPr>
          <w:spacing w:val="-4"/>
        </w:rPr>
        <w:t>Microeconomics,</w:t>
      </w:r>
      <w:r>
        <w:rPr>
          <w:spacing w:val="-10"/>
        </w:rPr>
        <w:t> </w:t>
      </w:r>
      <w:r>
        <w:rPr>
          <w:spacing w:val="-4"/>
        </w:rPr>
        <w:t>Money and</w:t>
      </w:r>
      <w:r>
        <w:rPr>
          <w:spacing w:val="-5"/>
        </w:rPr>
        <w:t> </w:t>
      </w:r>
      <w:r>
        <w:rPr>
          <w:spacing w:val="-4"/>
        </w:rPr>
        <w:t>Banking.</w:t>
      </w:r>
      <w:r>
        <w:rPr>
          <w:spacing w:val="30"/>
        </w:rPr>
        <w:t> </w:t>
      </w:r>
      <w:r>
        <w:rPr>
          <w:spacing w:val="-4"/>
        </w:rPr>
        <w:t>Graduate:</w:t>
      </w:r>
      <w:r>
        <w:rPr>
          <w:spacing w:val="27"/>
        </w:rPr>
        <w:t> </w:t>
      </w:r>
      <w:r>
        <w:rPr>
          <w:spacing w:val="-4"/>
        </w:rPr>
        <w:t>Macroeconomic</w:t>
      </w:r>
      <w:r>
        <w:rPr>
          <w:spacing w:val="-5"/>
        </w:rPr>
        <w:t> </w:t>
      </w:r>
      <w:r>
        <w:rPr>
          <w:spacing w:val="-4"/>
        </w:rPr>
        <w:t>Theory, Monetary</w:t>
      </w:r>
      <w:r>
        <w:rPr>
          <w:spacing w:val="-5"/>
        </w:rPr>
        <w:t> </w:t>
      </w:r>
      <w:r>
        <w:rPr>
          <w:spacing w:val="-4"/>
        </w:rPr>
        <w:t>Theory, Experimental</w:t>
      </w:r>
      <w:r>
        <w:rPr>
          <w:spacing w:val="-5"/>
        </w:rPr>
        <w:t> </w:t>
      </w:r>
      <w:r>
        <w:rPr>
          <w:spacing w:val="-4"/>
        </w:rPr>
        <w:t>Economics.</w:t>
      </w:r>
    </w:p>
    <w:p>
      <w:pPr>
        <w:pStyle w:val="BodyText"/>
        <w:spacing w:before="246"/>
        <w:ind w:left="0"/>
        <w:jc w:val="both"/>
      </w:pPr>
      <w:r>
        <w:rPr>
          <w:spacing w:val="-2"/>
        </w:rPr>
        <w:t>PhD dissertations supervised (23) and first or current placement:</w:t>
      </w:r>
    </w:p>
    <w:p>
      <w:pPr>
        <w:pStyle w:val="BodyText"/>
        <w:spacing w:line="259" w:lineRule="auto" w:before="93"/>
        <w:ind w:left="0" w:right="717"/>
        <w:jc w:val="both"/>
      </w:pPr>
      <w:r>
        <w:rPr>
          <w:spacing w:val="-2"/>
        </w:rPr>
        <w:t>Malik</w:t>
      </w:r>
      <w:r>
        <w:rPr>
          <w:spacing w:val="-6"/>
        </w:rPr>
        <w:t> </w:t>
      </w:r>
      <w:r>
        <w:rPr>
          <w:spacing w:val="-2"/>
        </w:rPr>
        <w:t>Ahmed,</w:t>
      </w:r>
      <w:r>
        <w:rPr>
          <w:spacing w:val="-6"/>
        </w:rPr>
        <w:t> </w:t>
      </w:r>
      <w:r>
        <w:rPr>
          <w:spacing w:val="-2"/>
        </w:rPr>
        <w:t>Lahore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Management</w:t>
      </w:r>
      <w:r>
        <w:rPr>
          <w:spacing w:val="-6"/>
        </w:rPr>
        <w:t> </w:t>
      </w:r>
      <w:r>
        <w:rPr>
          <w:spacing w:val="-2"/>
        </w:rPr>
        <w:t>Sciences;</w:t>
      </w:r>
      <w:r>
        <w:rPr>
          <w:spacing w:val="-6"/>
        </w:rPr>
        <w:t> </w:t>
      </w:r>
      <w:r>
        <w:rPr>
          <w:spacing w:val="-2"/>
        </w:rPr>
        <w:t>Jim</w:t>
      </w:r>
      <w:r>
        <w:rPr>
          <w:spacing w:val="-6"/>
        </w:rPr>
        <w:t> </w:t>
      </w:r>
      <w:r>
        <w:rPr>
          <w:spacing w:val="-2"/>
        </w:rPr>
        <w:t>Engle-Warnick,</w:t>
      </w:r>
      <w:r>
        <w:rPr>
          <w:spacing w:val="-6"/>
        </w:rPr>
        <w:t> </w:t>
      </w:r>
      <w:r>
        <w:rPr>
          <w:spacing w:val="-2"/>
        </w:rPr>
        <w:t>McGill</w:t>
      </w:r>
      <w:r>
        <w:rPr>
          <w:spacing w:val="-6"/>
        </w:rPr>
        <w:t> </w:t>
      </w:r>
      <w:r>
        <w:rPr>
          <w:spacing w:val="-2"/>
        </w:rPr>
        <w:t>University; </w:t>
      </w:r>
      <w:r>
        <w:rPr>
          <w:spacing w:val="-4"/>
        </w:rPr>
        <w:t>Cesar Fuentes,</w:t>
      </w:r>
      <w:r>
        <w:rPr/>
        <w:t> </w:t>
      </w:r>
      <w:r>
        <w:rPr>
          <w:spacing w:val="-4"/>
        </w:rPr>
        <w:t>ESAN</w:t>
      </w:r>
      <w:r>
        <w:rPr>
          <w:spacing w:val="-3"/>
        </w:rPr>
        <w:t> </w:t>
      </w:r>
      <w:r>
        <w:rPr>
          <w:spacing w:val="-4"/>
        </w:rPr>
        <w:t>University</w:t>
      </w:r>
      <w:r>
        <w:rPr>
          <w:spacing w:val="-3"/>
        </w:rPr>
        <w:t> </w:t>
      </w:r>
      <w:r>
        <w:rPr>
          <w:spacing w:val="-4"/>
        </w:rPr>
        <w:t>School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Business</w:t>
      </w:r>
      <w:r>
        <w:rPr>
          <w:spacing w:val="-3"/>
        </w:rPr>
        <w:t> </w:t>
      </w:r>
      <w:r>
        <w:rPr>
          <w:spacing w:val="-4"/>
        </w:rPr>
        <w:t>(Peru);</w:t>
      </w:r>
      <w:r>
        <w:rPr>
          <w:spacing w:val="1"/>
        </w:rPr>
        <w:t> </w:t>
      </w:r>
      <w:r>
        <w:rPr>
          <w:spacing w:val="-4"/>
        </w:rPr>
        <w:t>Iulia</w:t>
      </w:r>
      <w:r>
        <w:rPr>
          <w:spacing w:val="-3"/>
        </w:rPr>
        <w:t> </w:t>
      </w:r>
      <w:r>
        <w:rPr>
          <w:spacing w:val="-4"/>
        </w:rPr>
        <w:t>Igescu,</w:t>
      </w:r>
      <w:r>
        <w:rPr>
          <w:spacing w:val="-1"/>
        </w:rPr>
        <w:t> </w:t>
      </w:r>
      <w:r>
        <w:rPr>
          <w:spacing w:val="-4"/>
        </w:rPr>
        <w:t>National</w:t>
      </w:r>
      <w:r>
        <w:rPr>
          <w:spacing w:val="-3"/>
        </w:rPr>
        <w:t> </w:t>
      </w:r>
      <w:r>
        <w:rPr>
          <w:spacing w:val="-4"/>
        </w:rPr>
        <w:t>Bank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Romania;</w:t>
      </w:r>
    </w:p>
    <w:p>
      <w:pPr>
        <w:pStyle w:val="BodyText"/>
        <w:spacing w:line="259" w:lineRule="auto" w:before="2"/>
        <w:ind w:left="0" w:right="714"/>
        <w:jc w:val="both"/>
      </w:pPr>
      <w:r>
        <w:rPr/>
        <w:t>S. Cem Karaman, Enterprise Holdings; Patrick Julius, University of Edinburgh; Matejka Kavcic, Central Bank of Slovenia; SunTak Kim, National Taiwan University; Tatiana Kornienko, King’s College London; Jonathan Lafky, Carleton College; Claudia M. Landeo, University of Alberta; Yong-Ju</w:t>
      </w:r>
      <w:r>
        <w:rPr>
          <w:spacing w:val="-11"/>
        </w:rPr>
        <w:t> </w:t>
      </w:r>
      <w:r>
        <w:rPr/>
        <w:t>Lee,</w:t>
      </w:r>
      <w:r>
        <w:rPr>
          <w:spacing w:val="-8"/>
        </w:rPr>
        <w:t> </w:t>
      </w:r>
      <w:r>
        <w:rPr/>
        <w:t>Yeungnam</w:t>
      </w:r>
      <w:r>
        <w:rPr>
          <w:spacing w:val="-11"/>
        </w:rPr>
        <w:t> </w:t>
      </w:r>
      <w:r>
        <w:rPr/>
        <w:t>University;</w:t>
      </w:r>
      <w:r>
        <w:rPr>
          <w:spacing w:val="-7"/>
        </w:rPr>
        <w:t> </w:t>
      </w:r>
      <w:r>
        <w:rPr/>
        <w:t>Michael</w:t>
      </w:r>
      <w:r>
        <w:rPr>
          <w:spacing w:val="-11"/>
        </w:rPr>
        <w:t> </w:t>
      </w:r>
      <w:r>
        <w:rPr/>
        <w:t>LeGower,</w:t>
      </w:r>
      <w:r>
        <w:rPr>
          <w:spacing w:val="-9"/>
        </w:rPr>
        <w:t> </w:t>
      </w:r>
      <w:r>
        <w:rPr/>
        <w:t>Federal</w:t>
      </w:r>
      <w:r>
        <w:rPr>
          <w:spacing w:val="-11"/>
        </w:rPr>
        <w:t> </w:t>
      </w:r>
      <w:r>
        <w:rPr/>
        <w:t>Trade</w:t>
      </w:r>
      <w:r>
        <w:rPr>
          <w:spacing w:val="-10"/>
        </w:rPr>
        <w:t> </w:t>
      </w:r>
      <w:r>
        <w:rPr/>
        <w:t>Commission;</w:t>
      </w:r>
      <w:r>
        <w:rPr>
          <w:spacing w:val="-7"/>
        </w:rPr>
        <w:t> </w:t>
      </w:r>
      <w:r>
        <w:rPr/>
        <w:t>Felix</w:t>
      </w:r>
      <w:r>
        <w:rPr>
          <w:spacing w:val="-11"/>
        </w:rPr>
        <w:t> </w:t>
      </w:r>
      <w:r>
        <w:rPr/>
        <w:t>Muñoz- García,</w:t>
      </w:r>
      <w:r>
        <w:rPr>
          <w:spacing w:val="-14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University;</w:t>
      </w:r>
      <w:r>
        <w:rPr>
          <w:spacing w:val="-14"/>
        </w:rPr>
        <w:t> </w:t>
      </w:r>
      <w:r>
        <w:rPr/>
        <w:t>Maxim</w:t>
      </w:r>
      <w:r>
        <w:rPr>
          <w:spacing w:val="-13"/>
        </w:rPr>
        <w:t> </w:t>
      </w:r>
      <w:r>
        <w:rPr/>
        <w:t>Nikitin,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Higher</w:t>
      </w:r>
      <w:r>
        <w:rPr>
          <w:spacing w:val="-13"/>
        </w:rPr>
        <w:t> </w:t>
      </w:r>
      <w:r>
        <w:rPr/>
        <w:t>School </w:t>
      </w:r>
      <w:r>
        <w:rPr>
          <w:spacing w:val="-4"/>
        </w:rPr>
        <w:t>of Economics, Moscow; Chris Papageorgiou, International Monetary Fund; Hyeon Sook Park, Man- </w:t>
      </w:r>
      <w:r>
        <w:rPr/>
        <w:t>hattan College; Jason Ralston, Whitman College; M. Utku Ünver, Boston College; Ayla Yilmaz, Indiana</w:t>
      </w:r>
      <w:r>
        <w:rPr>
          <w:spacing w:val="-3"/>
        </w:rPr>
        <w:t> </w:t>
      </w:r>
      <w:r>
        <w:rPr/>
        <w:t>University-Purdue</w:t>
      </w:r>
      <w:r>
        <w:rPr>
          <w:spacing w:val="-2"/>
        </w:rPr>
        <w:t> </w:t>
      </w:r>
      <w:r>
        <w:rPr/>
        <w:t>University; Yun</w:t>
      </w:r>
      <w:r>
        <w:rPr>
          <w:spacing w:val="-2"/>
        </w:rPr>
        <w:t> </w:t>
      </w:r>
      <w:r>
        <w:rPr/>
        <w:t>Wang, Renmin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China; Katherine</w:t>
      </w:r>
      <w:r>
        <w:rPr>
          <w:spacing w:val="-3"/>
        </w:rPr>
        <w:t> </w:t>
      </w:r>
      <w:r>
        <w:rPr/>
        <w:t>Wick, Allegheny College; Zoe Zhao, Amazon.</w:t>
      </w:r>
    </w:p>
    <w:p>
      <w:pPr>
        <w:pStyle w:val="BodyText"/>
        <w:spacing w:before="81"/>
        <w:ind w:left="0"/>
        <w:jc w:val="both"/>
      </w:pPr>
      <w:r>
        <w:rPr>
          <w:spacing w:val="-4"/>
        </w:rPr>
        <w:t>I</w:t>
      </w:r>
      <w:r>
        <w:rPr/>
        <w:t> </w:t>
      </w:r>
      <w:r>
        <w:rPr>
          <w:spacing w:val="-4"/>
        </w:rPr>
        <w:t>have</w:t>
      </w:r>
      <w:r>
        <w:rPr>
          <w:spacing w:val="1"/>
        </w:rPr>
        <w:t> </w:t>
      </w:r>
      <w:r>
        <w:rPr>
          <w:spacing w:val="-4"/>
        </w:rPr>
        <w:t>also</w:t>
      </w:r>
      <w:r>
        <w:rPr>
          <w:spacing w:val="1"/>
        </w:rPr>
        <w:t> </w:t>
      </w:r>
      <w:r>
        <w:rPr>
          <w:spacing w:val="-4"/>
        </w:rPr>
        <w:t>served</w:t>
      </w:r>
      <w:r>
        <w:rPr>
          <w:spacing w:val="1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an</w:t>
      </w:r>
      <w:r>
        <w:rPr>
          <w:spacing w:val="1"/>
        </w:rPr>
        <w:t> </w:t>
      </w:r>
      <w:r>
        <w:rPr>
          <w:spacing w:val="-4"/>
        </w:rPr>
        <w:t>internal/external</w:t>
      </w:r>
      <w:r>
        <w:rPr>
          <w:spacing w:val="1"/>
        </w:rPr>
        <w:t> </w:t>
      </w:r>
      <w:r>
        <w:rPr>
          <w:spacing w:val="-4"/>
        </w:rPr>
        <w:t>committee</w:t>
      </w:r>
      <w:r>
        <w:rPr>
          <w:spacing w:val="1"/>
        </w:rPr>
        <w:t> </w:t>
      </w:r>
      <w:r>
        <w:rPr>
          <w:spacing w:val="-4"/>
        </w:rPr>
        <w:t>member</w:t>
      </w:r>
      <w:r>
        <w:rPr/>
        <w:t> </w:t>
      </w:r>
      <w:r>
        <w:rPr>
          <w:spacing w:val="-4"/>
        </w:rPr>
        <w:t>(reader)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many</w:t>
      </w:r>
      <w:r>
        <w:rPr>
          <w:spacing w:val="1"/>
        </w:rPr>
        <w:t> </w:t>
      </w:r>
      <w:r>
        <w:rPr>
          <w:spacing w:val="-4"/>
        </w:rPr>
        <w:t>other</w:t>
      </w:r>
      <w:r>
        <w:rPr/>
        <w:t> </w:t>
      </w:r>
      <w:r>
        <w:rPr>
          <w:spacing w:val="-4"/>
        </w:rPr>
        <w:t>dissertations.</w:t>
      </w:r>
    </w:p>
    <w:p>
      <w:pPr>
        <w:pStyle w:val="BodyText"/>
        <w:spacing w:before="114"/>
        <w:ind w:left="0"/>
      </w:pPr>
    </w:p>
    <w:p>
      <w:pPr>
        <w:pStyle w:val="BodyText"/>
        <w:spacing w:line="259" w:lineRule="auto"/>
        <w:ind w:left="0" w:right="564"/>
        <w:jc w:val="both"/>
      </w:pPr>
      <w:r>
        <w:rPr>
          <w:spacing w:val="-4"/>
        </w:rPr>
        <w:t>Post-Doctoral</w:t>
      </w:r>
      <w:r>
        <w:rPr>
          <w:spacing w:val="-10"/>
        </w:rPr>
        <w:t> </w:t>
      </w:r>
      <w:r>
        <w:rPr>
          <w:spacing w:val="-4"/>
        </w:rPr>
        <w:t>supervisor</w:t>
      </w:r>
      <w:r>
        <w:rPr>
          <w:spacing w:val="-9"/>
        </w:rPr>
        <w:t> </w:t>
      </w:r>
      <w:r>
        <w:rPr>
          <w:spacing w:val="-4"/>
        </w:rPr>
        <w:t>(2):</w:t>
      </w:r>
      <w:r>
        <w:rPr>
          <w:spacing w:val="20"/>
        </w:rPr>
        <w:t> </w:t>
      </w:r>
      <w:r>
        <w:rPr>
          <w:spacing w:val="-4"/>
        </w:rPr>
        <w:t>Stephan</w:t>
      </w:r>
      <w:r>
        <w:rPr>
          <w:spacing w:val="-10"/>
        </w:rPr>
        <w:t> </w:t>
      </w:r>
      <w:r>
        <w:rPr>
          <w:spacing w:val="-4"/>
        </w:rPr>
        <w:t>Jagau,</w:t>
      </w:r>
      <w:r>
        <w:rPr>
          <w:spacing w:val="-5"/>
        </w:rPr>
        <w:t> </w:t>
      </w:r>
      <w:r>
        <w:rPr>
          <w:spacing w:val="-4"/>
        </w:rPr>
        <w:t>Nottingham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Business</w:t>
      </w:r>
      <w:r>
        <w:rPr>
          <w:spacing w:val="-9"/>
        </w:rPr>
        <w:t> </w:t>
      </w:r>
      <w:r>
        <w:rPr>
          <w:spacing w:val="-4"/>
        </w:rPr>
        <w:t>School,</w:t>
      </w:r>
      <w:r>
        <w:rPr>
          <w:spacing w:val="-5"/>
        </w:rPr>
        <w:t> </w:t>
      </w:r>
      <w:r>
        <w:rPr>
          <w:spacing w:val="-4"/>
        </w:rPr>
        <w:t>Ethan</w:t>
      </w:r>
      <w:r>
        <w:rPr>
          <w:spacing w:val="-10"/>
        </w:rPr>
        <w:t> </w:t>
      </w:r>
      <w:r>
        <w:rPr>
          <w:spacing w:val="-4"/>
        </w:rPr>
        <w:t>Holdahl, </w:t>
      </w:r>
      <w:r>
        <w:rPr/>
        <w:t>Williams College.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w w:val="105"/>
        </w:rPr>
        <w:t>DEPARTMENT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SERVICE</w:t>
      </w:r>
    </w:p>
    <w:p>
      <w:pPr>
        <w:pStyle w:val="BodyText"/>
        <w:spacing w:before="74"/>
        <w:ind w:left="0"/>
        <w:rPr>
          <w:b/>
        </w:rPr>
      </w:pPr>
    </w:p>
    <w:p>
      <w:pPr>
        <w:pStyle w:val="BodyText"/>
        <w:spacing w:line="259" w:lineRule="auto"/>
        <w:ind w:right="717" w:hanging="437"/>
        <w:jc w:val="both"/>
      </w:pPr>
      <w:r>
        <w:rPr>
          <w:spacing w:val="-2"/>
        </w:rPr>
        <w:t>UC</w:t>
      </w:r>
      <w:r>
        <w:rPr>
          <w:spacing w:val="-11"/>
        </w:rPr>
        <w:t> </w:t>
      </w:r>
      <w:r>
        <w:rPr>
          <w:spacing w:val="-2"/>
        </w:rPr>
        <w:t>Irvine:</w:t>
      </w:r>
      <w:r>
        <w:rPr>
          <w:spacing w:val="6"/>
        </w:rPr>
        <w:t> </w:t>
      </w:r>
      <w:r>
        <w:rPr>
          <w:spacing w:val="-2"/>
        </w:rPr>
        <w:t>Director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1"/>
        </w:rPr>
        <w:t> </w:t>
      </w:r>
      <w:r>
        <w:rPr>
          <w:spacing w:val="-2"/>
        </w:rPr>
        <w:t>Admissions,</w:t>
      </w:r>
      <w:r>
        <w:rPr>
          <w:spacing w:val="-10"/>
        </w:rPr>
        <w:t> </w:t>
      </w:r>
      <w:r>
        <w:rPr>
          <w:spacing w:val="-2"/>
        </w:rPr>
        <w:t>2016–2023,</w:t>
      </w:r>
      <w:r>
        <w:rPr>
          <w:spacing w:val="-10"/>
        </w:rPr>
        <w:t> </w:t>
      </w:r>
      <w:r>
        <w:rPr>
          <w:spacing w:val="-2"/>
        </w:rPr>
        <w:t>2024–present.</w:t>
      </w:r>
      <w:r>
        <w:rPr>
          <w:spacing w:val="8"/>
        </w:rPr>
        <w:t> </w:t>
      </w:r>
      <w:r>
        <w:rPr>
          <w:spacing w:val="-2"/>
        </w:rPr>
        <w:t>Graduate</w:t>
      </w:r>
      <w:r>
        <w:rPr>
          <w:spacing w:val="-11"/>
        </w:rPr>
        <w:t> </w:t>
      </w:r>
      <w:r>
        <w:rPr>
          <w:spacing w:val="-2"/>
        </w:rPr>
        <w:t>Placement</w:t>
      </w:r>
      <w:r>
        <w:rPr>
          <w:spacing w:val="-11"/>
        </w:rPr>
        <w:t> </w:t>
      </w:r>
      <w:r>
        <w:rPr>
          <w:spacing w:val="-2"/>
        </w:rPr>
        <w:t>Di- rector</w:t>
      </w:r>
      <w:r>
        <w:rPr>
          <w:spacing w:val="-8"/>
        </w:rPr>
        <w:t> </w:t>
      </w:r>
      <w:r>
        <w:rPr>
          <w:spacing w:val="-2"/>
        </w:rPr>
        <w:t>2017–2023,</w:t>
      </w:r>
      <w:r>
        <w:rPr>
          <w:spacing w:val="-6"/>
        </w:rPr>
        <w:t> </w:t>
      </w:r>
      <w:r>
        <w:rPr>
          <w:spacing w:val="-2"/>
        </w:rPr>
        <w:t>Member,</w:t>
      </w:r>
      <w:r>
        <w:rPr>
          <w:spacing w:val="-6"/>
        </w:rPr>
        <w:t> </w:t>
      </w:r>
      <w:r>
        <w:rPr>
          <w:spacing w:val="-2"/>
        </w:rPr>
        <w:t>UCI</w:t>
      </w:r>
      <w:r>
        <w:rPr>
          <w:spacing w:val="-8"/>
        </w:rPr>
        <w:t> </w:t>
      </w:r>
      <w:r>
        <w:rPr>
          <w:spacing w:val="-2"/>
        </w:rPr>
        <w:t>Academic</w:t>
      </w:r>
      <w:r>
        <w:rPr>
          <w:spacing w:val="-8"/>
        </w:rPr>
        <w:t> </w:t>
      </w:r>
      <w:r>
        <w:rPr>
          <w:spacing w:val="-2"/>
        </w:rPr>
        <w:t>Senate</w:t>
      </w:r>
      <w:r>
        <w:rPr>
          <w:spacing w:val="-8"/>
        </w:rPr>
        <w:t> </w:t>
      </w:r>
      <w:r>
        <w:rPr>
          <w:spacing w:val="-2"/>
        </w:rPr>
        <w:t>Graduate</w:t>
      </w:r>
      <w:r>
        <w:rPr>
          <w:spacing w:val="-8"/>
        </w:rPr>
        <w:t> </w:t>
      </w:r>
      <w:r>
        <w:rPr>
          <w:spacing w:val="-2"/>
        </w:rPr>
        <w:t>Council,</w:t>
      </w:r>
      <w:r>
        <w:rPr>
          <w:spacing w:val="-6"/>
        </w:rPr>
        <w:t> </w:t>
      </w:r>
      <w:r>
        <w:rPr>
          <w:spacing w:val="-2"/>
        </w:rPr>
        <w:t>2024–2027,</w:t>
      </w:r>
      <w:r>
        <w:rPr>
          <w:spacing w:val="-6"/>
        </w:rPr>
        <w:t> </w:t>
      </w:r>
      <w:r>
        <w:rPr>
          <w:spacing w:val="-2"/>
        </w:rPr>
        <w:t>Dean’s</w:t>
      </w:r>
      <w:r>
        <w:rPr>
          <w:spacing w:val="-8"/>
        </w:rPr>
        <w:t> </w:t>
      </w:r>
      <w:r>
        <w:rPr>
          <w:spacing w:val="-2"/>
        </w:rPr>
        <w:t>Ad </w:t>
      </w:r>
      <w:r>
        <w:rPr/>
        <w:t>Hoc Tenure Review Committee.</w:t>
      </w:r>
    </w:p>
    <w:p>
      <w:pPr>
        <w:pStyle w:val="BodyText"/>
        <w:spacing w:before="200"/>
        <w:ind w:left="0"/>
      </w:pPr>
    </w:p>
    <w:p>
      <w:pPr>
        <w:pStyle w:val="BodyText"/>
        <w:spacing w:line="259" w:lineRule="auto"/>
        <w:ind w:right="717" w:hanging="437"/>
        <w:jc w:val="both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Pittsburgh:</w:t>
      </w:r>
      <w:r>
        <w:rPr>
          <w:spacing w:val="3"/>
        </w:rPr>
        <w:t> </w:t>
      </w:r>
      <w:r>
        <w:rPr/>
        <w:t>Director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Graduate</w:t>
      </w:r>
      <w:r>
        <w:rPr>
          <w:spacing w:val="-12"/>
        </w:rPr>
        <w:t> </w:t>
      </w:r>
      <w:r>
        <w:rPr/>
        <w:t>Studies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Chair,</w:t>
      </w:r>
      <w:r>
        <w:rPr>
          <w:spacing w:val="-11"/>
        </w:rPr>
        <w:t> </w:t>
      </w:r>
      <w:r>
        <w:rPr/>
        <w:t>Admissions</w:t>
      </w:r>
      <w:r>
        <w:rPr>
          <w:spacing w:val="-12"/>
        </w:rPr>
        <w:t> </w:t>
      </w:r>
      <w:r>
        <w:rPr/>
        <w:t>Committee</w:t>
      </w:r>
      <w:r>
        <w:rPr>
          <w:spacing w:val="-12"/>
        </w:rPr>
        <w:t> </w:t>
      </w:r>
      <w:r>
        <w:rPr/>
        <w:t>2002– </w:t>
      </w:r>
      <w:r>
        <w:rPr>
          <w:spacing w:val="-6"/>
        </w:rPr>
        <w:t>2007; Member, Recruitment Committee; Member, Macroeconomics Comprehensive Examina- </w:t>
      </w:r>
      <w:r>
        <w:rPr/>
        <w:t>tion Committee; Faculty of Arts and Sciences Tenure Review Committees.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PROFESSIONAL</w:t>
      </w:r>
      <w:r>
        <w:rPr>
          <w:spacing w:val="77"/>
        </w:rPr>
        <w:t> </w:t>
      </w:r>
      <w:r>
        <w:rPr>
          <w:spacing w:val="-2"/>
        </w:rPr>
        <w:t>ACTIVITIES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  <w:ind w:left="109"/>
        <w:jc w:val="both"/>
      </w:pPr>
      <w:r>
        <w:rPr>
          <w:spacing w:val="-2"/>
        </w:rPr>
        <w:t>Editorial</w:t>
      </w:r>
      <w:r>
        <w:rPr>
          <w:spacing w:val="11"/>
        </w:rPr>
        <w:t> </w:t>
      </w:r>
      <w:r>
        <w:rPr>
          <w:spacing w:val="-2"/>
        </w:rPr>
        <w:t>work:</w:t>
      </w:r>
    </w:p>
    <w:p>
      <w:pPr>
        <w:pStyle w:val="BodyText"/>
        <w:spacing w:line="242" w:lineRule="auto" w:before="169"/>
        <w:ind w:left="1025" w:right="101" w:hanging="371"/>
      </w:pPr>
      <w:r>
        <w:rPr>
          <w:rFonts w:ascii="Palatino Linotype" w:hAnsi="Palatino Linotype"/>
          <w:i/>
          <w:spacing w:val="-2"/>
        </w:rPr>
        <w:t>Experimental</w:t>
      </w:r>
      <w:r>
        <w:rPr>
          <w:rFonts w:ascii="Palatino Linotype" w:hAnsi="Palatino Linotype"/>
          <w:i/>
          <w:spacing w:val="-10"/>
        </w:rPr>
        <w:t> </w:t>
      </w:r>
      <w:r>
        <w:rPr>
          <w:rFonts w:ascii="Palatino Linotype" w:hAnsi="Palatino Linotype"/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Associate</w:t>
      </w:r>
      <w:r>
        <w:rPr>
          <w:spacing w:val="-12"/>
        </w:rPr>
        <w:t> </w:t>
      </w:r>
      <w:r>
        <w:rPr>
          <w:spacing w:val="-2"/>
        </w:rPr>
        <w:t>Editor,</w:t>
      </w:r>
      <w:r>
        <w:rPr>
          <w:spacing w:val="-9"/>
        </w:rPr>
        <w:t> </w:t>
      </w:r>
      <w:r>
        <w:rPr>
          <w:spacing w:val="-2"/>
        </w:rPr>
        <w:t>2007–2018;</w:t>
      </w:r>
      <w:r>
        <w:rPr>
          <w:spacing w:val="-9"/>
        </w:rPr>
        <w:t> </w:t>
      </w:r>
      <w:r>
        <w:rPr>
          <w:spacing w:val="-2"/>
        </w:rPr>
        <w:t>Editor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Chief,</w:t>
      </w:r>
      <w:r>
        <w:rPr>
          <w:spacing w:val="-10"/>
        </w:rPr>
        <w:t> </w:t>
      </w:r>
      <w:r>
        <w:rPr>
          <w:spacing w:val="-2"/>
        </w:rPr>
        <w:t>2018–2024;</w:t>
      </w:r>
      <w:r>
        <w:rPr>
          <w:spacing w:val="-9"/>
        </w:rPr>
        <w:t> </w:t>
      </w:r>
      <w:r>
        <w:rPr>
          <w:spacing w:val="-2"/>
        </w:rPr>
        <w:t>Advisory </w:t>
      </w:r>
      <w:r>
        <w:rPr/>
        <w:t>Editor, 2025–present.</w:t>
      </w:r>
    </w:p>
    <w:p>
      <w:pPr>
        <w:spacing w:line="280" w:lineRule="auto" w:before="66"/>
        <w:ind w:left="654" w:right="1717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 of Economic Dynamics and Control</w:t>
      </w:r>
      <w:r>
        <w:rPr>
          <w:sz w:val="22"/>
        </w:rPr>
        <w:t>, Associate Editor, 2000–present. </w:t>
      </w:r>
      <w:r>
        <w:rPr>
          <w:rFonts w:ascii="Palatino Linotype" w:hAnsi="Palatino Linotype"/>
          <w:i/>
          <w:sz w:val="22"/>
        </w:rPr>
        <w:t>Journal of the Economic Science Association</w:t>
      </w:r>
      <w:r>
        <w:rPr>
          <w:sz w:val="22"/>
        </w:rPr>
        <w:t>, Associate Editor, 2014–present.</w:t>
      </w:r>
      <w:r>
        <w:rPr>
          <w:spacing w:val="40"/>
          <w:sz w:val="22"/>
        </w:rPr>
        <w:t> </w:t>
      </w:r>
      <w:r>
        <w:rPr>
          <w:rFonts w:ascii="Palatino Linotype" w:hAnsi="Palatino Linotype"/>
          <w:i/>
          <w:sz w:val="22"/>
        </w:rPr>
        <w:t>Games and Economic Behavior</w:t>
      </w:r>
      <w:r>
        <w:rPr>
          <w:sz w:val="22"/>
        </w:rPr>
        <w:t>, Associate Editor, 2008–2018.</w:t>
      </w:r>
    </w:p>
    <w:p>
      <w:pPr>
        <w:spacing w:after="0" w:line="280" w:lineRule="auto"/>
        <w:jc w:val="left"/>
        <w:rPr>
          <w:sz w:val="22"/>
        </w:rPr>
        <w:sectPr>
          <w:pgSz w:w="12240" w:h="15840"/>
          <w:pgMar w:header="0" w:footer="848" w:top="1380" w:bottom="1040" w:left="1440" w:right="720"/>
        </w:sectPr>
      </w:pPr>
    </w:p>
    <w:p>
      <w:pPr>
        <w:spacing w:before="48"/>
        <w:ind w:left="654" w:right="0" w:firstLine="0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European</w:t>
      </w:r>
      <w:r>
        <w:rPr>
          <w:rFonts w:ascii="Palatino Linotype" w:hAnsi="Palatino Linotype"/>
          <w:i/>
          <w:spacing w:val="28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28"/>
          <w:sz w:val="22"/>
        </w:rPr>
        <w:t> </w:t>
      </w:r>
      <w:r>
        <w:rPr>
          <w:rFonts w:ascii="Palatino Linotype" w:hAnsi="Palatino Linotype"/>
          <w:i/>
          <w:sz w:val="22"/>
        </w:rPr>
        <w:t>Review</w:t>
      </w:r>
      <w:r>
        <w:rPr>
          <w:sz w:val="22"/>
        </w:rPr>
        <w:t>,</w:t>
      </w:r>
      <w:r>
        <w:rPr>
          <w:spacing w:val="25"/>
          <w:sz w:val="22"/>
        </w:rPr>
        <w:t> </w:t>
      </w:r>
      <w:r>
        <w:rPr>
          <w:sz w:val="22"/>
        </w:rPr>
        <w:t>Associate</w:t>
      </w:r>
      <w:r>
        <w:rPr>
          <w:spacing w:val="25"/>
          <w:sz w:val="22"/>
        </w:rPr>
        <w:t> </w:t>
      </w:r>
      <w:r>
        <w:rPr>
          <w:sz w:val="22"/>
        </w:rPr>
        <w:t>Editor,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2005–2016.</w:t>
      </w:r>
    </w:p>
    <w:p>
      <w:pPr>
        <w:spacing w:line="242" w:lineRule="auto" w:before="54"/>
        <w:ind w:left="1025" w:right="667" w:hanging="371"/>
        <w:jc w:val="left"/>
        <w:rPr>
          <w:sz w:val="22"/>
        </w:rPr>
      </w:pPr>
      <w:r>
        <w:rPr>
          <w:rFonts w:ascii="Palatino Linotype" w:hAnsi="Palatino Linotype"/>
          <w:i/>
          <w:sz w:val="22"/>
        </w:rPr>
        <w:t>Journal of Economic Behavior &amp; Organization</w:t>
      </w:r>
      <w:r>
        <w:rPr>
          <w:sz w:val="22"/>
        </w:rPr>
        <w:t>, Guest Editor, two special issues on “Theory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Experiments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Monetary</w:t>
      </w:r>
      <w:r>
        <w:rPr>
          <w:spacing w:val="-6"/>
          <w:sz w:val="22"/>
        </w:rPr>
        <w:t> </w:t>
      </w:r>
      <w:r>
        <w:rPr>
          <w:sz w:val="22"/>
        </w:rPr>
        <w:t>Economics,”</w:t>
      </w:r>
      <w:r>
        <w:rPr>
          <w:spacing w:val="5"/>
          <w:sz w:val="22"/>
        </w:rPr>
        <w:t> </w:t>
      </w:r>
      <w:r>
        <w:rPr>
          <w:sz w:val="22"/>
        </w:rPr>
        <w:t>2022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2023.</w:t>
      </w:r>
    </w:p>
    <w:p>
      <w:pPr>
        <w:pStyle w:val="BodyText"/>
        <w:spacing w:line="259" w:lineRule="auto" w:before="198"/>
        <w:ind w:right="716" w:hanging="437"/>
        <w:jc w:val="both"/>
      </w:pPr>
      <w:r>
        <w:rPr/>
        <w:t>Co-Director,</w:t>
      </w:r>
      <w:r>
        <w:rPr>
          <w:spacing w:val="-9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Social</w:t>
      </w:r>
      <w:r>
        <w:rPr>
          <w:spacing w:val="-10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Laboratory</w:t>
      </w:r>
      <w:r>
        <w:rPr>
          <w:spacing w:val="-10"/>
        </w:rPr>
        <w:t> </w:t>
      </w:r>
      <w:r>
        <w:rPr/>
        <w:t>(ESSL)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UC</w:t>
      </w:r>
      <w:r>
        <w:rPr>
          <w:spacing w:val="-10"/>
        </w:rPr>
        <w:t> </w:t>
      </w:r>
      <w:r>
        <w:rPr/>
        <w:t>Irvine,</w:t>
      </w:r>
      <w:r>
        <w:rPr>
          <w:spacing w:val="-9"/>
        </w:rPr>
        <w:t> </w:t>
      </w:r>
      <w:r>
        <w:rPr/>
        <w:t>2014–present;</w:t>
      </w:r>
      <w:r>
        <w:rPr>
          <w:spacing w:val="-8"/>
        </w:rPr>
        <w:t> </w:t>
      </w:r>
      <w:r>
        <w:rPr/>
        <w:t>Direc- tor,</w:t>
      </w:r>
      <w:r>
        <w:rPr>
          <w:spacing w:val="-12"/>
        </w:rPr>
        <w:t> </w:t>
      </w:r>
      <w:r>
        <w:rPr/>
        <w:t>Pittsburgh</w:t>
      </w:r>
      <w:r>
        <w:rPr>
          <w:spacing w:val="-13"/>
        </w:rPr>
        <w:t> </w:t>
      </w:r>
      <w:r>
        <w:rPr/>
        <w:t>Experimental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Laboratory</w:t>
      </w:r>
      <w:r>
        <w:rPr>
          <w:spacing w:val="-13"/>
        </w:rPr>
        <w:t> </w:t>
      </w:r>
      <w:r>
        <w:rPr/>
        <w:t>(PEEL),</w:t>
      </w:r>
      <w:r>
        <w:rPr>
          <w:spacing w:val="-13"/>
        </w:rPr>
        <w:t> </w:t>
      </w:r>
      <w:r>
        <w:rPr/>
        <w:t>1999–2014.</w:t>
      </w:r>
      <w:r>
        <w:rPr>
          <w:spacing w:val="5"/>
        </w:rPr>
        <w:t> </w:t>
      </w:r>
      <w:r>
        <w:rPr/>
        <w:t>Affiliated</w:t>
      </w:r>
      <w:r>
        <w:rPr>
          <w:spacing w:val="-13"/>
        </w:rPr>
        <w:t> </w:t>
      </w:r>
      <w:r>
        <w:rPr/>
        <w:t>Faculty, Pittsburgh</w:t>
      </w:r>
      <w:r>
        <w:rPr>
          <w:spacing w:val="-7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Laboratory,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Pittsburgh,</w:t>
      </w:r>
      <w:r>
        <w:rPr>
          <w:spacing w:val="-6"/>
        </w:rPr>
        <w:t> </w:t>
      </w:r>
      <w:r>
        <w:rPr/>
        <w:t>2014–present.</w:t>
      </w:r>
    </w:p>
    <w:p>
      <w:pPr>
        <w:pStyle w:val="BodyText"/>
        <w:spacing w:line="259" w:lineRule="auto" w:before="182"/>
        <w:ind w:right="716" w:hanging="437"/>
        <w:jc w:val="both"/>
      </w:pPr>
      <w:r>
        <w:rPr/>
        <w:t>Co-Founder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Instructor,</w:t>
      </w:r>
      <w:r>
        <w:rPr>
          <w:spacing w:val="-10"/>
        </w:rPr>
        <w:t> </w:t>
      </w:r>
      <w:r>
        <w:rPr/>
        <w:t>Experimental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Summer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Macroeconomics,</w:t>
      </w:r>
      <w:r>
        <w:rPr>
          <w:spacing w:val="-10"/>
        </w:rPr>
        <w:t> </w:t>
      </w:r>
      <w:r>
        <w:rPr/>
        <w:t>June </w:t>
      </w:r>
      <w:r>
        <w:rPr>
          <w:spacing w:val="-6"/>
        </w:rPr>
        <w:t>2007, 2008, 2009, 2011, 2012, 2013, 2014, 2015, 2016 at Universitat Pompeu Fabra, Barcelona, </w:t>
      </w:r>
      <w:r>
        <w:rPr/>
        <w:t>Spain; July 2017 at SUNY Stony Brook, NY; July 2018 at TU Berlin, July 2019 at Carleton University, Ottawa; July 2021, virtually via Zoom; June 2022 at TU Berlin; June 2024 at NTU Singapore; June 2025 at Universitat Pompeu Fabra, Barcelona.</w:t>
      </w:r>
    </w:p>
    <w:p>
      <w:pPr>
        <w:pStyle w:val="BodyText"/>
        <w:spacing w:line="259" w:lineRule="auto" w:before="185"/>
        <w:ind w:right="716" w:hanging="437"/>
        <w:jc w:val="both"/>
      </w:pPr>
      <w:r>
        <w:rPr/>
        <w:t>Instructor,</w:t>
      </w:r>
      <w:r>
        <w:rPr>
          <w:spacing w:val="-14"/>
        </w:rPr>
        <w:t> </w:t>
      </w:r>
      <w:r>
        <w:rPr/>
        <w:t>2nd</w:t>
      </w:r>
      <w:r>
        <w:rPr>
          <w:spacing w:val="-13"/>
        </w:rPr>
        <w:t> </w:t>
      </w:r>
      <w:r>
        <w:rPr/>
        <w:t>Summer</w:t>
      </w:r>
      <w:r>
        <w:rPr>
          <w:spacing w:val="-13"/>
        </w:rPr>
        <w:t> </w:t>
      </w:r>
      <w:r>
        <w:rPr/>
        <w:t>School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Experimental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Behavioral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Eco- nomics, University of Crete, July 7–11, 2025.</w:t>
      </w:r>
    </w:p>
    <w:p>
      <w:pPr>
        <w:pStyle w:val="BodyText"/>
        <w:spacing w:line="259" w:lineRule="auto" w:before="181"/>
        <w:ind w:right="715" w:hanging="437"/>
        <w:jc w:val="both"/>
      </w:pPr>
      <w:r>
        <w:rPr/>
        <w:t>Conference</w:t>
      </w:r>
      <w:r>
        <w:rPr>
          <w:spacing w:val="-5"/>
        </w:rPr>
        <w:t> </w:t>
      </w:r>
      <w:r>
        <w:rPr/>
        <w:t>Organizer,</w:t>
      </w:r>
      <w:r>
        <w:rPr>
          <w:spacing w:val="-2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Meetings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Pittsburgh, June 2003.</w:t>
      </w:r>
      <w:r>
        <w:rPr>
          <w:spacing w:val="40"/>
        </w:rPr>
        <w:t> </w:t>
      </w:r>
      <w:r>
        <w:rPr/>
        <w:t>Workshop on Theoretical and Experimental Macroeconomics, Barcelona GSE Summer</w:t>
      </w:r>
      <w:r>
        <w:rPr>
          <w:spacing w:val="-10"/>
        </w:rPr>
        <w:t> </w:t>
      </w:r>
      <w:r>
        <w:rPr/>
        <w:t>Forum,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/>
        <w:t>2010,</w:t>
      </w:r>
      <w:r>
        <w:rPr>
          <w:spacing w:val="-10"/>
        </w:rPr>
        <w:t> </w:t>
      </w:r>
      <w:r>
        <w:rPr/>
        <w:t>2011,</w:t>
      </w:r>
      <w:r>
        <w:rPr>
          <w:spacing w:val="-10"/>
        </w:rPr>
        <w:t> </w:t>
      </w:r>
      <w:r>
        <w:rPr/>
        <w:t>2012,</w:t>
      </w:r>
      <w:r>
        <w:rPr>
          <w:spacing w:val="-10"/>
        </w:rPr>
        <w:t> </w:t>
      </w:r>
      <w:r>
        <w:rPr/>
        <w:t>2013,</w:t>
      </w:r>
      <w:r>
        <w:rPr>
          <w:spacing w:val="-10"/>
        </w:rPr>
        <w:t> </w:t>
      </w:r>
      <w:r>
        <w:rPr/>
        <w:t>2014,</w:t>
      </w:r>
      <w:r>
        <w:rPr>
          <w:spacing w:val="-10"/>
        </w:rPr>
        <w:t> </w:t>
      </w:r>
      <w:r>
        <w:rPr/>
        <w:t>2015,</w:t>
      </w:r>
      <w:r>
        <w:rPr>
          <w:spacing w:val="-10"/>
        </w:rPr>
        <w:t> </w:t>
      </w:r>
      <w:r>
        <w:rPr/>
        <w:t>2016;</w:t>
      </w:r>
      <w:r>
        <w:rPr>
          <w:spacing w:val="-9"/>
        </w:rPr>
        <w:t> </w:t>
      </w:r>
      <w:r>
        <w:rPr/>
        <w:t>held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SUNY</w:t>
      </w:r>
      <w:r>
        <w:rPr>
          <w:spacing w:val="-10"/>
        </w:rPr>
        <w:t> </w:t>
      </w:r>
      <w:r>
        <w:rPr/>
        <w:t>Stony</w:t>
      </w:r>
      <w:r>
        <w:rPr>
          <w:spacing w:val="-10"/>
        </w:rPr>
        <w:t> </w:t>
      </w:r>
      <w:r>
        <w:rPr/>
        <w:t>Brook, July</w:t>
      </w:r>
      <w:r>
        <w:rPr>
          <w:spacing w:val="-4"/>
        </w:rPr>
        <w:t> </w:t>
      </w:r>
      <w:r>
        <w:rPr/>
        <w:t>2017;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Berlin,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2018;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Canada,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2019;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Berlin,</w:t>
      </w:r>
      <w:r>
        <w:rPr>
          <w:spacing w:val="-4"/>
        </w:rPr>
        <w:t> </w:t>
      </w:r>
      <w:r>
        <w:rPr/>
        <w:t>June</w:t>
      </w:r>
      <w:r>
        <w:rPr>
          <w:spacing w:val="-4"/>
        </w:rPr>
        <w:t> </w:t>
      </w:r>
      <w:r>
        <w:rPr/>
        <w:t>2022; at BSE Summer Forum 2023; at NTU Singapore, 2024; at BSE Summer Forum 2025.</w:t>
      </w:r>
      <w:r>
        <w:rPr>
          <w:spacing w:val="40"/>
        </w:rPr>
        <w:t> </w:t>
      </w:r>
      <w:r>
        <w:rPr/>
        <w:t>Co- founder,</w:t>
      </w:r>
      <w:r>
        <w:rPr>
          <w:spacing w:val="-6"/>
        </w:rPr>
        <w:t> </w:t>
      </w:r>
      <w:r>
        <w:rPr/>
        <w:t>Southwest</w:t>
      </w:r>
      <w:r>
        <w:rPr>
          <w:spacing w:val="-8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Behavioral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(SWEBE)</w:t>
      </w:r>
      <w:r>
        <w:rPr>
          <w:spacing w:val="-8"/>
        </w:rPr>
        <w:t> </w:t>
      </w:r>
      <w:r>
        <w:rPr/>
        <w:t>inaugural</w:t>
      </w:r>
      <w:r>
        <w:rPr>
          <w:spacing w:val="-8"/>
        </w:rPr>
        <w:t> </w:t>
      </w:r>
      <w:r>
        <w:rPr/>
        <w:t>conference, UC Irvine, May 2016.</w:t>
      </w:r>
      <w:r>
        <w:rPr>
          <w:spacing w:val="40"/>
        </w:rPr>
        <w:t> </w:t>
      </w:r>
      <w:r>
        <w:rPr/>
        <w:t>“Workshop on Networking Experimental Laboratories and Subject Pools,”</w:t>
      </w:r>
      <w:r>
        <w:rPr>
          <w:spacing w:val="40"/>
        </w:rPr>
        <w:t> </w:t>
      </w:r>
      <w:r>
        <w:rPr/>
        <w:t>UC Irvine, April 2023.</w:t>
      </w:r>
    </w:p>
    <w:p>
      <w:pPr>
        <w:pStyle w:val="BodyText"/>
        <w:spacing w:line="259" w:lineRule="auto" w:before="188"/>
        <w:ind w:right="716" w:hanging="437"/>
        <w:jc w:val="both"/>
      </w:pPr>
      <w:r>
        <w:rPr/>
        <w:t>Conference</w:t>
      </w:r>
      <w:r>
        <w:rPr>
          <w:spacing w:val="-14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Member:</w:t>
      </w:r>
      <w:r>
        <w:rPr>
          <w:spacing w:val="-14"/>
        </w:rPr>
        <w:t> </w:t>
      </w:r>
      <w:r>
        <w:rPr/>
        <w:t>2008</w:t>
      </w:r>
      <w:r>
        <w:rPr>
          <w:spacing w:val="-13"/>
        </w:rPr>
        <w:t> </w:t>
      </w:r>
      <w:r>
        <w:rPr/>
        <w:t>North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Summer</w:t>
      </w:r>
      <w:r>
        <w:rPr>
          <w:spacing w:val="-14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Econo- </w:t>
      </w:r>
      <w:r>
        <w:rPr>
          <w:spacing w:val="-2"/>
        </w:rPr>
        <w:t>metric</w:t>
      </w:r>
      <w:r>
        <w:rPr>
          <w:spacing w:val="-5"/>
        </w:rPr>
        <w:t> </w:t>
      </w:r>
      <w:r>
        <w:rPr>
          <w:spacing w:val="-2"/>
        </w:rPr>
        <w:t>Society;</w:t>
      </w:r>
      <w:r>
        <w:rPr>
          <w:spacing w:val="-5"/>
        </w:rPr>
        <w:t> </w:t>
      </w:r>
      <w:r>
        <w:rPr>
          <w:spacing w:val="-2"/>
        </w:rPr>
        <w:t>Midwest</w:t>
      </w:r>
      <w:r>
        <w:rPr>
          <w:spacing w:val="-5"/>
        </w:rPr>
        <w:t> </w:t>
      </w:r>
      <w:r>
        <w:rPr>
          <w:spacing w:val="-2"/>
        </w:rPr>
        <w:t>Macroeconomics</w:t>
      </w:r>
      <w:r>
        <w:rPr>
          <w:spacing w:val="-5"/>
        </w:rPr>
        <w:t> </w:t>
      </w:r>
      <w:r>
        <w:rPr>
          <w:spacing w:val="-2"/>
        </w:rPr>
        <w:t>Conference,</w:t>
      </w:r>
      <w:r>
        <w:rPr>
          <w:spacing w:val="-5"/>
        </w:rPr>
        <w:t> </w:t>
      </w:r>
      <w:r>
        <w:rPr>
          <w:spacing w:val="-2"/>
        </w:rPr>
        <w:t>April</w:t>
      </w:r>
      <w:r>
        <w:rPr>
          <w:spacing w:val="-5"/>
        </w:rPr>
        <w:t> </w:t>
      </w:r>
      <w:r>
        <w:rPr>
          <w:spacing w:val="-2"/>
        </w:rPr>
        <w:t>1999;</w:t>
      </w:r>
      <w:r>
        <w:rPr>
          <w:spacing w:val="-5"/>
        </w:rPr>
        <w:t> </w:t>
      </w:r>
      <w:r>
        <w:rPr>
          <w:spacing w:val="-2"/>
        </w:rPr>
        <w:t>Society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Computational Economics,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1995,</w:t>
      </w:r>
      <w:r>
        <w:rPr>
          <w:spacing w:val="-12"/>
        </w:rPr>
        <w:t> </w:t>
      </w:r>
      <w:r>
        <w:rPr>
          <w:spacing w:val="-2"/>
        </w:rPr>
        <w:t>1996,</w:t>
      </w:r>
      <w:r>
        <w:rPr>
          <w:spacing w:val="-11"/>
        </w:rPr>
        <w:t> </w:t>
      </w:r>
      <w:r>
        <w:rPr>
          <w:spacing w:val="-2"/>
        </w:rPr>
        <w:t>1997;</w:t>
      </w:r>
      <w:r>
        <w:rPr>
          <w:spacing w:val="-11"/>
        </w:rPr>
        <w:t> </w:t>
      </w:r>
      <w:r>
        <w:rPr>
          <w:spacing w:val="-2"/>
        </w:rPr>
        <w:t>Society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Dynamics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Control </w:t>
      </w:r>
      <w:r>
        <w:rPr/>
        <w:t>Summer Meetings, 1994.</w:t>
      </w:r>
    </w:p>
    <w:p>
      <w:pPr>
        <w:pStyle w:val="BodyText"/>
        <w:spacing w:line="259" w:lineRule="auto" w:before="183"/>
        <w:ind w:right="718" w:hanging="437"/>
        <w:jc w:val="both"/>
      </w:pPr>
      <w:r>
        <w:rPr>
          <w:spacing w:val="-2"/>
        </w:rPr>
        <w:t>Consultant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Moblab,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developer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interactive</w:t>
      </w:r>
      <w:r>
        <w:rPr>
          <w:spacing w:val="-8"/>
        </w:rPr>
        <w:t> </w:t>
      </w:r>
      <w:r>
        <w:rPr>
          <w:spacing w:val="-2"/>
        </w:rPr>
        <w:t>game</w:t>
      </w:r>
      <w:r>
        <w:rPr>
          <w:spacing w:val="-8"/>
        </w:rPr>
        <w:t> </w:t>
      </w:r>
      <w:r>
        <w:rPr>
          <w:spacing w:val="-2"/>
        </w:rPr>
        <w:t>software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teaching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manage- </w:t>
      </w:r>
      <w:r>
        <w:rPr/>
        <w:t>ment,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sciences,</w:t>
      </w:r>
      <w:r>
        <w:rPr>
          <w:spacing w:val="-1"/>
        </w:rPr>
        <w:t> </w:t>
      </w:r>
      <w:r>
        <w:rPr/>
        <w:t>2015–present.</w:t>
      </w:r>
    </w:p>
    <w:p>
      <w:pPr>
        <w:pStyle w:val="BodyText"/>
        <w:spacing w:before="181"/>
        <w:ind w:left="109"/>
      </w:pPr>
      <w:r>
        <w:rPr>
          <w:spacing w:val="-2"/>
        </w:rPr>
        <w:t>Scientific</w:t>
      </w:r>
      <w:r>
        <w:rPr>
          <w:spacing w:val="-1"/>
        </w:rPr>
        <w:t> </w:t>
      </w:r>
      <w:r>
        <w:rPr>
          <w:spacing w:val="-2"/>
        </w:rPr>
        <w:t>Board,</w:t>
      </w:r>
      <w:r>
        <w:rPr/>
        <w:t> </w:t>
      </w:r>
      <w:r>
        <w:rPr>
          <w:spacing w:val="-2"/>
        </w:rPr>
        <w:t>Society</w:t>
      </w:r>
      <w:r>
        <w:rPr/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Experimental</w:t>
      </w:r>
      <w:r>
        <w:rPr/>
        <w:t> </w:t>
      </w:r>
      <w:r>
        <w:rPr>
          <w:spacing w:val="-2"/>
        </w:rPr>
        <w:t>Finance,</w:t>
      </w:r>
      <w:r>
        <w:rPr/>
        <w:t> </w:t>
      </w:r>
      <w:r>
        <w:rPr>
          <w:spacing w:val="-2"/>
        </w:rPr>
        <w:t>2025–present.</w:t>
      </w:r>
    </w:p>
    <w:p>
      <w:pPr>
        <w:pStyle w:val="BodyText"/>
        <w:spacing w:line="259" w:lineRule="auto" w:before="201"/>
        <w:ind w:right="716" w:hanging="437"/>
        <w:jc w:val="both"/>
      </w:pPr>
      <w:r>
        <w:rPr/>
        <w:t>Member,</w:t>
      </w:r>
      <w:r>
        <w:rPr>
          <w:spacing w:val="-6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Mathematical</w:t>
      </w:r>
      <w:r>
        <w:rPr>
          <w:spacing w:val="-8"/>
        </w:rPr>
        <w:t> </w:t>
      </w:r>
      <w:r>
        <w:rPr/>
        <w:t>Behavioral</w:t>
      </w:r>
      <w:r>
        <w:rPr>
          <w:spacing w:val="-8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Irvine,</w:t>
      </w:r>
      <w:r>
        <w:rPr>
          <w:spacing w:val="-6"/>
        </w:rPr>
        <w:t> </w:t>
      </w:r>
      <w:r>
        <w:rPr/>
        <w:t>2015– </w:t>
      </w:r>
      <w:r>
        <w:rPr>
          <w:spacing w:val="-2"/>
        </w:rPr>
        <w:t>2022.</w:t>
      </w:r>
    </w:p>
    <w:p>
      <w:pPr>
        <w:pStyle w:val="BodyText"/>
        <w:spacing w:before="181"/>
        <w:ind w:left="109"/>
      </w:pPr>
      <w:r>
        <w:rPr>
          <w:spacing w:val="-2"/>
        </w:rPr>
        <w:t>Executive</w:t>
      </w:r>
      <w:r>
        <w:rPr>
          <w:spacing w:val="-7"/>
        </w:rPr>
        <w:t> </w:t>
      </w:r>
      <w:r>
        <w:rPr>
          <w:spacing w:val="-2"/>
        </w:rPr>
        <w:t>Committee</w:t>
      </w:r>
      <w:r>
        <w:rPr>
          <w:spacing w:val="-6"/>
        </w:rPr>
        <w:t> </w:t>
      </w:r>
      <w:r>
        <w:rPr>
          <w:spacing w:val="-2"/>
        </w:rPr>
        <w:t>Member</w:t>
      </w:r>
      <w:r>
        <w:rPr>
          <w:spacing w:val="-6"/>
        </w:rPr>
        <w:t> </w:t>
      </w:r>
      <w:r>
        <w:rPr>
          <w:spacing w:val="-2"/>
        </w:rPr>
        <w:t>(elected),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Association,</w:t>
      </w:r>
      <w:r>
        <w:rPr>
          <w:spacing w:val="-6"/>
        </w:rPr>
        <w:t> </w:t>
      </w:r>
      <w:r>
        <w:rPr>
          <w:spacing w:val="-2"/>
        </w:rPr>
        <w:t>2009–2012.</w:t>
      </w:r>
    </w:p>
    <w:p>
      <w:pPr>
        <w:pStyle w:val="BodyText"/>
        <w:spacing w:line="259" w:lineRule="auto" w:before="200"/>
        <w:ind w:right="716" w:hanging="437"/>
        <w:jc w:val="both"/>
      </w:pPr>
      <w:r>
        <w:rPr>
          <w:spacing w:val="-2"/>
        </w:rPr>
        <w:t>Panel</w:t>
      </w:r>
      <w:r>
        <w:rPr>
          <w:spacing w:val="-6"/>
        </w:rPr>
        <w:t> </w:t>
      </w:r>
      <w:r>
        <w:rPr>
          <w:spacing w:val="-2"/>
        </w:rPr>
        <w:t>Member,</w:t>
      </w:r>
      <w:r>
        <w:rPr>
          <w:spacing w:val="-5"/>
        </w:rPr>
        <w:t> </w:t>
      </w: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Science</w:t>
      </w:r>
      <w:r>
        <w:rPr>
          <w:spacing w:val="-6"/>
        </w:rPr>
        <w:t> </w:t>
      </w:r>
      <w:r>
        <w:rPr>
          <w:spacing w:val="-2"/>
        </w:rPr>
        <w:t>Foundation,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Dynamics</w:t>
      </w:r>
      <w:r>
        <w:rPr>
          <w:spacing w:val="-6"/>
        </w:rPr>
        <w:t> </w:t>
      </w:r>
      <w:r>
        <w:rPr>
          <w:spacing w:val="-2"/>
        </w:rPr>
        <w:t>Program,</w:t>
      </w:r>
      <w:r>
        <w:rPr>
          <w:spacing w:val="-5"/>
        </w:rPr>
        <w:t> </w:t>
      </w:r>
      <w:r>
        <w:rPr>
          <w:spacing w:val="-2"/>
        </w:rPr>
        <w:t>2007;</w:t>
      </w:r>
      <w:r>
        <w:rPr>
          <w:spacing w:val="-5"/>
        </w:rPr>
        <w:t> </w:t>
      </w:r>
      <w:r>
        <w:rPr>
          <w:spacing w:val="-2"/>
        </w:rPr>
        <w:t>Deci- </w:t>
      </w:r>
      <w:r>
        <w:rPr/>
        <w:t>sion,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2014–2017.</w:t>
      </w:r>
    </w:p>
    <w:p>
      <w:pPr>
        <w:pStyle w:val="BodyText"/>
        <w:spacing w:line="259" w:lineRule="auto" w:before="182"/>
        <w:ind w:right="716" w:hanging="437"/>
        <w:jc w:val="both"/>
      </w:pPr>
      <w:r>
        <w:rPr/>
        <w:t>Referee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articles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books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Science,</w:t>
      </w:r>
      <w:r>
        <w:rPr>
          <w:spacing w:val="-13"/>
        </w:rPr>
        <w:t> </w:t>
      </w:r>
      <w:r>
        <w:rPr/>
        <w:t>Philosophy,</w:t>
      </w:r>
      <w:r>
        <w:rPr>
          <w:spacing w:val="-13"/>
        </w:rPr>
        <w:t> </w:t>
      </w:r>
      <w:r>
        <w:rPr/>
        <w:t>Political</w:t>
      </w:r>
      <w:r>
        <w:rPr>
          <w:spacing w:val="-14"/>
        </w:rPr>
        <w:t> </w:t>
      </w:r>
      <w:r>
        <w:rPr/>
        <w:t>Sci- ence,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Sociology.</w:t>
      </w:r>
      <w:r>
        <w:rPr>
          <w:spacing w:val="12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Review</w:t>
      </w:r>
      <w:r>
        <w:rPr>
          <w:spacing w:val="-10"/>
        </w:rPr>
        <w:t> </w:t>
      </w:r>
      <w:r>
        <w:rPr/>
        <w:t>Excellence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Refereeing</w:t>
      </w:r>
      <w:r>
        <w:rPr>
          <w:spacing w:val="-10"/>
        </w:rPr>
        <w:t> </w:t>
      </w:r>
      <w:r>
        <w:rPr/>
        <w:t>Award</w:t>
      </w:r>
      <w:r>
        <w:rPr>
          <w:spacing w:val="-10"/>
        </w:rPr>
        <w:t> </w:t>
      </w:r>
      <w:r>
        <w:rPr/>
        <w:t>2012.</w:t>
      </w:r>
      <w:r>
        <w:rPr>
          <w:spacing w:val="12"/>
        </w:rPr>
        <w:t> </w:t>
      </w:r>
      <w:r>
        <w:rPr/>
        <w:t>Re- viewer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proposals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agencies.</w:t>
      </w:r>
    </w:p>
    <w:sectPr>
      <w:pgSz w:w="12240" w:h="15840"/>
      <w:pgMar w:header="0" w:footer="848" w:top="1380" w:bottom="104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3804627</wp:posOffset>
              </wp:positionH>
              <wp:positionV relativeFrom="page">
                <wp:posOffset>9380367</wp:posOffset>
              </wp:positionV>
              <wp:extent cx="16319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76996pt;margin-top:738.611633pt;width:12.85pt;height:15.8pt;mso-position-horizontal-relative:page;mso-position-vertical-relative:page;z-index:-15919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545" w:hanging="30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340" w:hanging="34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34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5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2"/>
      <w:ind w:hanging="342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right="717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2"/>
      <w:ind w:left="314" w:hanging="34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uffy@uci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2026-01-29T07:54:06Z</dcterms:created>
  <dcterms:modified xsi:type="dcterms:W3CDTF">2026-01-29T07:54:06Z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