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right="1555"/>
        <w:jc w:val="right"/>
      </w:pPr>
      <w:r>
        <w:rPr/>
        <w:t>January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  <w:spacing w:before="12"/>
      </w:pPr>
    </w:p>
    <w:p>
      <w:pPr>
        <w:pStyle w:val="BodyText"/>
        <w:jc w:val="center"/>
      </w:pPr>
      <w:r>
        <w:rPr>
          <w:spacing w:val="-2"/>
        </w:rPr>
        <w:t>CURRICULUM</w:t>
      </w:r>
      <w:r>
        <w:rPr>
          <w:spacing w:val="3"/>
        </w:rPr>
        <w:t> </w:t>
      </w:r>
      <w:r>
        <w:rPr>
          <w:spacing w:val="-4"/>
        </w:rPr>
        <w:t>VITAE</w:t>
      </w:r>
    </w:p>
    <w:p>
      <w:pPr>
        <w:pStyle w:val="BodyText"/>
        <w:spacing w:before="13"/>
      </w:pPr>
    </w:p>
    <w:p>
      <w:pPr>
        <w:pStyle w:val="BodyText"/>
        <w:jc w:val="center"/>
      </w:pPr>
      <w:r>
        <w:rPr/>
        <w:t>Kenneth</w:t>
      </w:r>
      <w:r>
        <w:rPr>
          <w:spacing w:val="1"/>
        </w:rPr>
        <w:t> </w:t>
      </w:r>
      <w:r>
        <w:rPr/>
        <w:t>M.</w:t>
      </w:r>
      <w:r>
        <w:rPr>
          <w:spacing w:val="1"/>
        </w:rPr>
        <w:t> </w:t>
      </w:r>
      <w:r>
        <w:rPr>
          <w:spacing w:val="-2"/>
        </w:rPr>
        <w:t>Kletzer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1800" w:val="left" w:leader="none"/>
          <w:tab w:pos="6895" w:val="left" w:leader="none"/>
        </w:tabs>
        <w:spacing w:line="244" w:lineRule="auto" w:before="1"/>
        <w:ind w:left="1800" w:right="813" w:hanging="1441"/>
      </w:pPr>
      <w:r>
        <w:rPr>
          <w:spacing w:val="-2"/>
        </w:rPr>
        <w:t>Address:</w:t>
      </w:r>
      <w:r>
        <w:rPr/>
        <w:tab/>
        <w:t>Department of Economics</w:t>
        <w:tab/>
        <w:t>Citizenship:</w:t>
      </w:r>
      <w:r>
        <w:rPr>
          <w:spacing w:val="40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States University of California</w:t>
      </w:r>
    </w:p>
    <w:p>
      <w:pPr>
        <w:pStyle w:val="BodyText"/>
        <w:spacing w:before="2"/>
        <w:ind w:left="1800"/>
      </w:pPr>
      <w:r>
        <w:rPr/>
        <w:t>Santa</w:t>
      </w:r>
      <w:r>
        <w:rPr>
          <w:spacing w:val="-2"/>
        </w:rPr>
        <w:t> </w:t>
      </w:r>
      <w:r>
        <w:rPr/>
        <w:t>Cruz,</w:t>
      </w:r>
      <w:r>
        <w:rPr>
          <w:spacing w:val="-2"/>
        </w:rPr>
        <w:t> </w:t>
      </w:r>
      <w:r>
        <w:rPr/>
        <w:t>CA</w:t>
      </w:r>
      <w:r>
        <w:rPr>
          <w:spacing w:val="-2"/>
        </w:rPr>
        <w:t> 95064</w:t>
      </w:r>
    </w:p>
    <w:p>
      <w:pPr>
        <w:pStyle w:val="BodyText"/>
        <w:spacing w:before="12"/>
      </w:pPr>
    </w:p>
    <w:p>
      <w:pPr>
        <w:pStyle w:val="BodyText"/>
        <w:tabs>
          <w:tab w:pos="1800" w:val="left" w:leader="none"/>
        </w:tabs>
        <w:ind w:left="360"/>
      </w:pPr>
      <w:r>
        <w:rPr>
          <w:spacing w:val="-2"/>
        </w:rPr>
        <w:t>Phone:</w:t>
      </w:r>
      <w:r>
        <w:rPr/>
        <w:tab/>
      </w:r>
      <w:r>
        <w:rPr>
          <w:spacing w:val="-2"/>
        </w:rPr>
        <w:t>(831)-459-</w:t>
      </w:r>
      <w:r>
        <w:rPr>
          <w:spacing w:val="-4"/>
        </w:rPr>
        <w:t>3407</w:t>
      </w:r>
    </w:p>
    <w:p>
      <w:pPr>
        <w:pStyle w:val="BodyText"/>
        <w:tabs>
          <w:tab w:pos="1800" w:val="left" w:leader="none"/>
        </w:tabs>
        <w:spacing w:before="7"/>
        <w:ind w:left="360"/>
      </w:pPr>
      <w:r>
        <w:rPr>
          <w:spacing w:val="-4"/>
        </w:rPr>
        <w:t>Fax:</w:t>
      </w:r>
      <w:r>
        <w:rPr/>
        <w:tab/>
      </w:r>
      <w:r>
        <w:rPr>
          <w:spacing w:val="-2"/>
        </w:rPr>
        <w:t>(831)-459-</w:t>
      </w:r>
      <w:r>
        <w:rPr>
          <w:spacing w:val="-4"/>
        </w:rPr>
        <w:t>5077</w:t>
      </w:r>
    </w:p>
    <w:p>
      <w:pPr>
        <w:pStyle w:val="BodyText"/>
        <w:tabs>
          <w:tab w:pos="1800" w:val="left" w:leader="none"/>
        </w:tabs>
        <w:spacing w:before="6"/>
        <w:ind w:left="360"/>
      </w:pPr>
      <w:r>
        <w:rPr>
          <w:spacing w:val="-2"/>
        </w:rPr>
        <w:t>Email:</w:t>
      </w:r>
      <w:r>
        <w:rPr/>
        <w:tab/>
      </w:r>
      <w:hyperlink r:id="rId5">
        <w:r>
          <w:rPr>
            <w:spacing w:val="-2"/>
          </w:rPr>
          <w:t>kkletzer@ucsc.edu</w:t>
        </w:r>
      </w:hyperlink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before="1"/>
        <w:ind w:left="360"/>
      </w:pPr>
      <w:r>
        <w:rPr/>
        <w:t>Current </w:t>
      </w:r>
      <w:r>
        <w:rPr>
          <w:spacing w:val="-2"/>
        </w:rPr>
        <w:t>Employment: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 w:right="1598" w:firstLine="720"/>
      </w:pPr>
      <w:r>
        <w:rPr/>
        <w:t>Professor,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/>
        <w:t>Cruz,</w:t>
      </w:r>
      <w:r>
        <w:rPr>
          <w:spacing w:val="-1"/>
        </w:rPr>
        <w:t> </w:t>
      </w:r>
      <w:r>
        <w:rPr/>
        <w:t>1992</w:t>
      </w:r>
      <w:r>
        <w:rPr>
          <w:spacing w:val="-1"/>
        </w:rPr>
        <w:t> </w:t>
      </w:r>
      <w:r>
        <w:rPr/>
        <w:t>– Previous Professional Positions:</w:t>
      </w:r>
    </w:p>
    <w:p>
      <w:pPr>
        <w:pStyle w:val="BodyText"/>
        <w:spacing w:line="491" w:lineRule="auto"/>
        <w:ind w:left="1080" w:right="1598"/>
      </w:pPr>
      <w:r>
        <w:rPr/>
        <w:t>Chair,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Santa</w:t>
      </w:r>
      <w:r>
        <w:rPr>
          <w:spacing w:val="-2"/>
        </w:rPr>
        <w:t> </w:t>
      </w:r>
      <w:r>
        <w:rPr/>
        <w:t>Cruz,</w:t>
      </w:r>
      <w:r>
        <w:rPr>
          <w:spacing w:val="-2"/>
        </w:rPr>
        <w:t> </w:t>
      </w:r>
      <w:r>
        <w:rPr/>
        <w:t>2007-2010 Visiting Professor, Department of Economics, Stanford University, Winter 2002.</w:t>
      </w:r>
    </w:p>
    <w:p>
      <w:pPr>
        <w:pStyle w:val="BodyText"/>
        <w:spacing w:line="244" w:lineRule="auto"/>
        <w:ind w:left="1800" w:right="1248" w:hanging="721"/>
      </w:pPr>
      <w:r>
        <w:rPr/>
        <w:t>Resident Scholar,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Department,</w:t>
      </w:r>
      <w:r>
        <w:rPr>
          <w:spacing w:val="-1"/>
        </w:rPr>
        <w:t> </w:t>
      </w:r>
      <w:r>
        <w:rPr/>
        <w:t>International Monetary</w:t>
      </w:r>
      <w:r>
        <w:rPr>
          <w:spacing w:val="-4"/>
        </w:rPr>
        <w:t> </w:t>
      </w:r>
      <w:r>
        <w:rPr/>
        <w:t>Fund,</w:t>
      </w:r>
      <w:r>
        <w:rPr>
          <w:spacing w:val="-1"/>
        </w:rPr>
        <w:t> </w:t>
      </w:r>
      <w:r>
        <w:rPr/>
        <w:t>August 2000</w:t>
      </w:r>
      <w:r>
        <w:rPr>
          <w:spacing w:val="-1"/>
        </w:rPr>
        <w:t> </w:t>
      </w:r>
      <w:r>
        <w:rPr/>
        <w:t>- August 2001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1248" w:hanging="721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</w:t>
      </w:r>
      <w:r>
        <w:rPr>
          <w:spacing w:val="-1"/>
        </w:rPr>
        <w:t> </w:t>
      </w:r>
      <w:r>
        <w:rPr/>
        <w:t>Berkeley, Spring 1998 and Spring 1999.</w:t>
      </w:r>
    </w:p>
    <w:p>
      <w:pPr>
        <w:pStyle w:val="BodyText"/>
        <w:spacing w:before="8"/>
      </w:pPr>
    </w:p>
    <w:p>
      <w:pPr>
        <w:pStyle w:val="BodyText"/>
        <w:spacing w:line="491" w:lineRule="auto" w:before="1"/>
        <w:ind w:left="1080" w:right="1598"/>
      </w:pPr>
      <w:r>
        <w:rPr/>
        <w:t>Associate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Yale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1988</w:t>
      </w:r>
      <w:r>
        <w:rPr>
          <w:spacing w:val="-2"/>
        </w:rPr>
        <w:t> </w:t>
      </w:r>
      <w:r>
        <w:rPr/>
        <w:t>-</w:t>
      </w:r>
      <w:r>
        <w:rPr>
          <w:spacing w:val="-5"/>
        </w:rPr>
        <w:t> </w:t>
      </w:r>
      <w:r>
        <w:rPr/>
        <w:t>1992. Assistant Professor, Department of Economics, Yale University, 1983 -</w:t>
      </w:r>
      <w:r>
        <w:rPr>
          <w:spacing w:val="-1"/>
        </w:rPr>
        <w:t> </w:t>
      </w:r>
      <w:r>
        <w:rPr/>
        <w:t>1988.</w:t>
      </w:r>
    </w:p>
    <w:p>
      <w:pPr>
        <w:pStyle w:val="BodyText"/>
        <w:spacing w:line="491" w:lineRule="auto"/>
        <w:ind w:left="1080" w:right="458"/>
      </w:pPr>
      <w:r>
        <w:rPr/>
        <w:t>Visiting Assistant Professor of Economics, University of Washington, January - June 1988. Assistant Professor, Department of Economics, University</w:t>
      </w:r>
      <w:r>
        <w:rPr>
          <w:spacing w:val="-3"/>
        </w:rPr>
        <w:t> </w:t>
      </w:r>
      <w:r>
        <w:rPr/>
        <w:t>of California, Davis, 1982 -</w:t>
      </w:r>
      <w:r>
        <w:rPr>
          <w:spacing w:val="-4"/>
        </w:rPr>
        <w:t> </w:t>
      </w:r>
      <w:r>
        <w:rPr/>
        <w:t>1983.</w:t>
      </w:r>
    </w:p>
    <w:p>
      <w:pPr>
        <w:pStyle w:val="BodyText"/>
        <w:spacing w:before="5"/>
      </w:pPr>
    </w:p>
    <w:p>
      <w:pPr>
        <w:pStyle w:val="BodyText"/>
        <w:ind w:left="360"/>
      </w:pPr>
      <w:r>
        <w:rPr/>
        <w:t>Other </w:t>
      </w:r>
      <w:r>
        <w:rPr>
          <w:spacing w:val="-2"/>
        </w:rPr>
        <w:t>Positions:</w:t>
      </w:r>
    </w:p>
    <w:p>
      <w:pPr>
        <w:pStyle w:val="BodyText"/>
        <w:spacing w:line="520" w:lineRule="atLeast"/>
        <w:ind w:left="1080" w:right="813"/>
      </w:pPr>
      <w:r>
        <w:rPr/>
        <w:t>Erskine</w:t>
      </w:r>
      <w:r>
        <w:rPr>
          <w:spacing w:val="-1"/>
        </w:rPr>
        <w:t> </w:t>
      </w:r>
      <w:r>
        <w:rPr/>
        <w:t>Fellow,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Christchurch,</w:t>
      </w:r>
      <w:r>
        <w:rPr>
          <w:spacing w:val="-1"/>
        </w:rPr>
        <w:t> </w:t>
      </w:r>
      <w:r>
        <w:rPr/>
        <w:t>Canterbury,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Zealand,</w:t>
      </w:r>
      <w:r>
        <w:rPr>
          <w:spacing w:val="-1"/>
        </w:rPr>
        <w:t> </w:t>
      </w:r>
      <w:r>
        <w:rPr/>
        <w:t>July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August 2013. Visiting Scholar, Center for Economic Studies, Ludwigs Maximilian University, Munich,</w:t>
      </w:r>
    </w:p>
    <w:p>
      <w:pPr>
        <w:pStyle w:val="BodyText"/>
        <w:spacing w:before="3"/>
        <w:ind w:left="1800"/>
      </w:pPr>
      <w:r>
        <w:rPr/>
        <w:t>January-February</w:t>
      </w:r>
      <w:r>
        <w:rPr>
          <w:spacing w:val="-9"/>
        </w:rPr>
        <w:t> </w:t>
      </w:r>
      <w:r>
        <w:rPr>
          <w:spacing w:val="-2"/>
        </w:rPr>
        <w:t>2012.</w:t>
      </w:r>
    </w:p>
    <w:p>
      <w:pPr>
        <w:pStyle w:val="BodyText"/>
        <w:spacing w:after="0"/>
        <w:sectPr>
          <w:type w:val="continuous"/>
          <w:pgSz w:w="12240" w:h="15840"/>
          <w:pgMar w:top="1620" w:bottom="280" w:left="1080" w:right="1080"/>
        </w:sectPr>
      </w:pPr>
    </w:p>
    <w:p>
      <w:pPr>
        <w:pStyle w:val="BodyText"/>
        <w:spacing w:before="81"/>
        <w:ind w:left="1080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School,</w:t>
      </w:r>
      <w:r>
        <w:rPr>
          <w:spacing w:val="-2"/>
        </w:rPr>
        <w:t> </w:t>
      </w:r>
      <w:r>
        <w:rPr/>
        <w:t>Moscow,</w:t>
      </w:r>
      <w:r>
        <w:rPr>
          <w:spacing w:val="-1"/>
        </w:rPr>
        <w:t> </w:t>
      </w:r>
      <w:r>
        <w:rPr/>
        <w:t>Russia,</w:t>
      </w:r>
      <w:r>
        <w:rPr>
          <w:spacing w:val="-2"/>
        </w:rPr>
        <w:t> </w:t>
      </w:r>
      <w:r>
        <w:rPr/>
        <w:t>September-October </w:t>
      </w:r>
      <w:r>
        <w:rPr>
          <w:spacing w:val="-2"/>
        </w:rPr>
        <w:t>2011.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079" w:right="813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Bonn,</w:t>
      </w:r>
      <w:r>
        <w:rPr>
          <w:spacing w:val="-1"/>
        </w:rPr>
        <w:t> </w:t>
      </w:r>
      <w:r>
        <w:rPr/>
        <w:t>Germany,</w:t>
      </w:r>
      <w:r>
        <w:rPr>
          <w:spacing w:val="-1"/>
        </w:rPr>
        <w:t> </w:t>
      </w:r>
      <w:r>
        <w:rPr/>
        <w:t>2002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2011 </w:t>
      </w:r>
      <w:r>
        <w:rPr>
          <w:spacing w:val="-2"/>
        </w:rPr>
        <w:t>(summers).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799" w:right="813" w:hanging="721"/>
      </w:pPr>
      <w:r>
        <w:rPr/>
        <w:t>Visiting</w:t>
      </w:r>
      <w:r>
        <w:rPr>
          <w:spacing w:val="-3"/>
        </w:rPr>
        <w:t> </w:t>
      </w:r>
      <w:r>
        <w:rPr/>
        <w:t>Professor, Institute for Advanced Study, Vienna, February</w:t>
      </w:r>
      <w:r>
        <w:rPr>
          <w:spacing w:val="-3"/>
        </w:rPr>
        <w:t> </w:t>
      </w:r>
      <w:r>
        <w:rPr/>
        <w:t>2005, March 2007, February 2009.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799" w:right="1248" w:hanging="721"/>
      </w:pPr>
      <w:r>
        <w:rPr/>
        <w:t>Member,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Panel,</w:t>
      </w:r>
      <w:r>
        <w:rPr>
          <w:spacing w:val="-1"/>
        </w:rPr>
        <w:t> </w:t>
      </w:r>
      <w:r>
        <w:rPr/>
        <w:t>Indian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Forum,</w:t>
      </w:r>
      <w:r>
        <w:rPr>
          <w:spacing w:val="-1"/>
        </w:rPr>
        <w:t> </w:t>
      </w:r>
      <w:r>
        <w:rPr/>
        <w:t>National Council of Applied</w:t>
      </w:r>
      <w:r>
        <w:rPr>
          <w:spacing w:val="-1"/>
        </w:rPr>
        <w:t> </w:t>
      </w:r>
      <w:r>
        <w:rPr/>
        <w:t>Economic Research, New Delhi, India, 2004 – present.</w:t>
      </w:r>
    </w:p>
    <w:p>
      <w:pPr>
        <w:pStyle w:val="BodyText"/>
        <w:spacing w:line="518" w:lineRule="exact" w:before="52"/>
        <w:ind w:left="1079" w:right="813"/>
      </w:pPr>
      <w:r>
        <w:rPr/>
        <w:t>Visiting</w:t>
      </w:r>
      <w:r>
        <w:rPr>
          <w:spacing w:val="-3"/>
        </w:rPr>
        <w:t> </w:t>
      </w:r>
      <w:r>
        <w:rPr/>
        <w:t>Scholar, IMF</w:t>
      </w:r>
      <w:r>
        <w:rPr>
          <w:spacing w:val="-1"/>
        </w:rPr>
        <w:t> </w:t>
      </w:r>
      <w:r>
        <w:rPr/>
        <w:t>Institute, International Monetary</w:t>
      </w:r>
      <w:r>
        <w:rPr>
          <w:spacing w:val="-3"/>
        </w:rPr>
        <w:t> </w:t>
      </w:r>
      <w:r>
        <w:rPr/>
        <w:t>Fund, February</w:t>
      </w:r>
      <w:r>
        <w:rPr>
          <w:spacing w:val="-3"/>
        </w:rPr>
        <w:t> </w:t>
      </w:r>
      <w:r>
        <w:rPr/>
        <w:t>2003, 2004, 2005. Visiting Professor, Central Bank of Sri Lanka, Colombo, Sri Lanka, September 2002,</w:t>
      </w:r>
    </w:p>
    <w:p>
      <w:pPr>
        <w:pStyle w:val="BodyText"/>
        <w:spacing w:line="204" w:lineRule="exact"/>
        <w:ind w:left="1799"/>
      </w:pPr>
      <w:r>
        <w:rPr/>
        <w:t>January</w:t>
      </w:r>
      <w:r>
        <w:rPr>
          <w:spacing w:val="-1"/>
        </w:rPr>
        <w:t> </w:t>
      </w:r>
      <w:r>
        <w:rPr>
          <w:spacing w:val="-2"/>
        </w:rPr>
        <w:t>2003.</w:t>
      </w:r>
    </w:p>
    <w:p>
      <w:pPr>
        <w:pStyle w:val="BodyText"/>
        <w:spacing w:before="13"/>
      </w:pPr>
    </w:p>
    <w:p>
      <w:pPr>
        <w:pStyle w:val="BodyText"/>
        <w:ind w:left="1079"/>
      </w:pPr>
      <w:r>
        <w:rPr/>
        <w:t>Visiting</w:t>
      </w:r>
      <w:r>
        <w:rPr>
          <w:spacing w:val="-4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England,</w:t>
      </w:r>
      <w:r>
        <w:rPr>
          <w:spacing w:val="-1"/>
        </w:rPr>
        <w:t> </w:t>
      </w:r>
      <w:r>
        <w:rPr/>
        <w:t>London,</w:t>
      </w:r>
      <w:r>
        <w:rPr>
          <w:spacing w:val="-1"/>
        </w:rPr>
        <w:t> </w:t>
      </w:r>
      <w:r>
        <w:rPr/>
        <w:t>UK,</w:t>
      </w:r>
      <w:r>
        <w:rPr>
          <w:spacing w:val="-1"/>
        </w:rPr>
        <w:t> </w:t>
      </w:r>
      <w:r>
        <w:rPr/>
        <w:t>September</w:t>
      </w:r>
      <w:r>
        <w:rPr>
          <w:spacing w:val="1"/>
        </w:rPr>
        <w:t> </w:t>
      </w:r>
      <w:r>
        <w:rPr>
          <w:spacing w:val="-2"/>
        </w:rPr>
        <w:t>2001.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799" w:right="790" w:hanging="721"/>
      </w:pPr>
      <w:r>
        <w:rPr/>
        <w:t>Visiting</w:t>
      </w:r>
      <w:r>
        <w:rPr>
          <w:spacing w:val="-3"/>
        </w:rPr>
        <w:t> </w:t>
      </w:r>
      <w:r>
        <w:rPr/>
        <w:t>Professor, Indian Council for Research on International Economic Relations, March 1999-2001 (Ford Foundation Sponsorship).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799" w:right="458" w:hanging="721"/>
      </w:pPr>
      <w:r>
        <w:rPr/>
        <w:t>Visiting</w:t>
      </w:r>
      <w:r>
        <w:rPr>
          <w:spacing w:val="-3"/>
        </w:rPr>
        <w:t> </w:t>
      </w:r>
      <w:r>
        <w:rPr/>
        <w:t>Professor, Center for European Integration, University</w:t>
      </w:r>
      <w:r>
        <w:rPr>
          <w:spacing w:val="-3"/>
        </w:rPr>
        <w:t> </w:t>
      </w:r>
      <w:r>
        <w:rPr/>
        <w:t>of Bonn, Bonn, Germany, June 1997, June - July 1998, May - July 1999, June 2000, December 2001.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799" w:hanging="721"/>
      </w:pPr>
      <w:r>
        <w:rPr/>
        <w:t>Visiting</w:t>
      </w:r>
      <w:r>
        <w:rPr>
          <w:spacing w:val="-3"/>
        </w:rPr>
        <w:t> </w:t>
      </w:r>
      <w:r>
        <w:rPr/>
        <w:t>Scholar, Center for Research on Economic Development and Policy</w:t>
      </w:r>
      <w:r>
        <w:rPr>
          <w:spacing w:val="-3"/>
        </w:rPr>
        <w:t> </w:t>
      </w:r>
      <w:r>
        <w:rPr/>
        <w:t>Reform, Stanford University, January - July 1998, March - June 2000.</w:t>
      </w:r>
    </w:p>
    <w:p>
      <w:pPr>
        <w:pStyle w:val="BodyText"/>
        <w:spacing w:line="518" w:lineRule="exact" w:before="53"/>
        <w:ind w:left="1079" w:right="813"/>
      </w:pPr>
      <w:r>
        <w:rPr/>
        <w:t>Visiting Professor, Economic Policy Research Unit, Copenhagen, Denmark, August 1997. Visiting</w:t>
      </w:r>
      <w:r>
        <w:rPr>
          <w:spacing w:val="-3"/>
        </w:rPr>
        <w:t> </w:t>
      </w:r>
      <w:r>
        <w:rPr/>
        <w:t>Scholar, Research Department, Federal Reserve Bank</w:t>
      </w:r>
      <w:r>
        <w:rPr>
          <w:spacing w:val="-3"/>
        </w:rPr>
        <w:t> </w:t>
      </w:r>
      <w:r>
        <w:rPr/>
        <w:t>of San Francisco, September</w:t>
      </w:r>
    </w:p>
    <w:p>
      <w:pPr>
        <w:pStyle w:val="BodyText"/>
        <w:spacing w:line="204" w:lineRule="exact"/>
        <w:ind w:left="1799"/>
      </w:pPr>
      <w:r>
        <w:rPr>
          <w:spacing w:val="-2"/>
        </w:rPr>
        <w:t>1995-present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799" w:hanging="721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Department,</w:t>
      </w:r>
      <w:r>
        <w:rPr>
          <w:spacing w:val="-1"/>
        </w:rPr>
        <w:t> </w:t>
      </w:r>
      <w:r>
        <w:rPr/>
        <w:t>Inter-American</w:t>
      </w:r>
      <w:r>
        <w:rPr>
          <w:spacing w:val="-1"/>
        </w:rPr>
        <w:t> </w:t>
      </w:r>
      <w:r>
        <w:rPr/>
        <w:t>Development Bank,</w:t>
      </w:r>
      <w:r>
        <w:rPr>
          <w:spacing w:val="-1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1995,</w:t>
      </w:r>
      <w:r>
        <w:rPr>
          <w:spacing w:val="-1"/>
        </w:rPr>
        <w:t> </w:t>
      </w:r>
      <w:r>
        <w:rPr/>
        <w:t>July-September 1997.</w:t>
      </w:r>
    </w:p>
    <w:p>
      <w:pPr>
        <w:pStyle w:val="BodyText"/>
        <w:spacing w:line="518" w:lineRule="exact" w:before="52"/>
        <w:ind w:left="1079" w:right="458"/>
      </w:pPr>
      <w:r>
        <w:rPr/>
        <w:t>Visiting</w:t>
      </w:r>
      <w:r>
        <w:rPr>
          <w:spacing w:val="-2"/>
        </w:rPr>
        <w:t> </w:t>
      </w:r>
      <w:r>
        <w:rPr/>
        <w:t>Scholar, Research Department, International Monetary</w:t>
      </w:r>
      <w:r>
        <w:rPr>
          <w:spacing w:val="-2"/>
        </w:rPr>
        <w:t> </w:t>
      </w:r>
      <w:r>
        <w:rPr/>
        <w:t>Fund, January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March 1994. Visiting Fulbright Professor, Instituto de Economia de Montevideo, Uruguay, July 1992 and</w:t>
      </w:r>
    </w:p>
    <w:p>
      <w:pPr>
        <w:pStyle w:val="BodyText"/>
        <w:spacing w:line="204" w:lineRule="exact"/>
        <w:ind w:left="1799"/>
      </w:pPr>
      <w:r>
        <w:rPr/>
        <w:t>August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September</w:t>
      </w:r>
      <w:r>
        <w:rPr>
          <w:spacing w:val="-2"/>
        </w:rPr>
        <w:t> 1993.</w:t>
      </w:r>
    </w:p>
    <w:p>
      <w:pPr>
        <w:pStyle w:val="BodyText"/>
        <w:spacing w:line="520" w:lineRule="atLeast"/>
        <w:ind w:left="1080" w:right="813"/>
      </w:pPr>
      <w:r>
        <w:rPr/>
        <w:t>Visiting</w:t>
      </w:r>
      <w:r>
        <w:rPr>
          <w:spacing w:val="-3"/>
        </w:rPr>
        <w:t> </w:t>
      </w:r>
      <w:r>
        <w:rPr/>
        <w:t>Scholar, Indian Statistical Institute, Delhi Centre, December 1989 -</w:t>
      </w:r>
      <w:r>
        <w:rPr>
          <w:spacing w:val="-5"/>
        </w:rPr>
        <w:t> </w:t>
      </w:r>
      <w:r>
        <w:rPr/>
        <w:t>January</w:t>
      </w:r>
      <w:r>
        <w:rPr>
          <w:spacing w:val="-3"/>
        </w:rPr>
        <w:t> </w:t>
      </w:r>
      <w:r>
        <w:rPr/>
        <w:t>1990. Visiting Scholar, Fiscal Affairs Department, International Monetary Fund,</w:t>
      </w:r>
    </w:p>
    <w:p>
      <w:pPr>
        <w:pStyle w:val="BodyText"/>
        <w:spacing w:before="3"/>
        <w:ind w:left="1800"/>
      </w:pPr>
      <w:r>
        <w:rPr/>
        <w:t>February-April</w:t>
      </w:r>
      <w:r>
        <w:rPr>
          <w:spacing w:val="-8"/>
        </w:rPr>
        <w:t> </w:t>
      </w:r>
      <w:r>
        <w:rPr>
          <w:spacing w:val="-2"/>
        </w:rPr>
        <w:t>1990.</w:t>
      </w:r>
    </w:p>
    <w:p>
      <w:pPr>
        <w:pStyle w:val="BodyText"/>
        <w:spacing w:before="13"/>
      </w:pPr>
    </w:p>
    <w:p>
      <w:pPr>
        <w:pStyle w:val="BodyText"/>
        <w:ind w:left="1080"/>
      </w:pPr>
      <w:r>
        <w:rPr/>
        <w:t>Consultant, World Bank, occasional</w:t>
      </w:r>
      <w:r>
        <w:rPr>
          <w:spacing w:val="1"/>
        </w:rPr>
        <w:t> </w:t>
      </w:r>
      <w:r>
        <w:rPr/>
        <w:t>since</w:t>
      </w:r>
      <w:r>
        <w:rPr>
          <w:spacing w:val="1"/>
        </w:rPr>
        <w:t> </w:t>
      </w:r>
      <w:r>
        <w:rPr>
          <w:spacing w:val="-2"/>
        </w:rPr>
        <w:t>1989.</w:t>
      </w:r>
    </w:p>
    <w:p>
      <w:pPr>
        <w:pStyle w:val="BodyText"/>
        <w:spacing w:before="12"/>
      </w:pPr>
    </w:p>
    <w:p>
      <w:pPr>
        <w:pStyle w:val="BodyText"/>
        <w:ind w:left="1080"/>
      </w:pPr>
      <w:r>
        <w:rPr/>
        <w:t>Visiting</w:t>
      </w:r>
      <w:r>
        <w:rPr>
          <w:spacing w:val="-3"/>
        </w:rPr>
        <w:t> </w:t>
      </w:r>
      <w:r>
        <w:rPr/>
        <w:t>Scholar, Research Department, International</w:t>
      </w:r>
      <w:r>
        <w:rPr>
          <w:spacing w:val="1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Fund, June</w:t>
      </w:r>
      <w:r>
        <w:rPr>
          <w:spacing w:val="1"/>
        </w:rPr>
        <w:t> </w:t>
      </w:r>
      <w:r>
        <w:rPr>
          <w:spacing w:val="-2"/>
        </w:rPr>
        <w:t>1987.</w:t>
      </w:r>
    </w:p>
    <w:p>
      <w:pPr>
        <w:pStyle w:val="BodyText"/>
        <w:spacing w:after="0"/>
        <w:sectPr>
          <w:headerReference w:type="default" r:id="rId6"/>
          <w:pgSz w:w="12240" w:h="15840"/>
          <w:pgMar w:header="710" w:footer="0" w:top="1340" w:bottom="280" w:left="1080" w:right="1080"/>
          <w:pgNumType w:start="2"/>
        </w:sectPr>
      </w:pPr>
    </w:p>
    <w:p>
      <w:pPr>
        <w:pStyle w:val="BodyText"/>
        <w:spacing w:before="81"/>
        <w:ind w:left="360"/>
      </w:pPr>
      <w:r>
        <w:rPr/>
        <w:t>Other</w:t>
      </w:r>
      <w:r>
        <w:rPr>
          <w:spacing w:val="-2"/>
        </w:rPr>
        <w:t> Affiliations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800" w:right="442" w:hanging="721"/>
      </w:pPr>
      <w:r>
        <w:rPr/>
        <w:t>Research Fellow, CESifo Research Network, University</w:t>
      </w:r>
      <w:r>
        <w:rPr>
          <w:spacing w:val="-3"/>
        </w:rPr>
        <w:t> </w:t>
      </w:r>
      <w:r>
        <w:rPr/>
        <w:t>of Munich and Ifo Institute, Munich, Germany, 1999 - present.</w:t>
      </w:r>
    </w:p>
    <w:p>
      <w:pPr>
        <w:pStyle w:val="BodyText"/>
        <w:spacing w:before="8"/>
      </w:pPr>
    </w:p>
    <w:p>
      <w:pPr>
        <w:pStyle w:val="BodyText"/>
        <w:ind w:left="1080"/>
      </w:pPr>
      <w:r>
        <w:rPr/>
        <w:t>Visiting</w:t>
      </w:r>
      <w:r>
        <w:rPr>
          <w:spacing w:val="-4"/>
        </w:rPr>
        <w:t> </w:t>
      </w:r>
      <w:r>
        <w:rPr/>
        <w:t>Scholar,</w:t>
      </w:r>
      <w:r>
        <w:rPr>
          <w:spacing w:val="-1"/>
        </w:rPr>
        <w:t> </w:t>
      </w:r>
      <w:r>
        <w:rPr/>
        <w:t>Research Department,</w:t>
      </w:r>
      <w:r>
        <w:rPr>
          <w:spacing w:val="-1"/>
        </w:rPr>
        <w:t> </w:t>
      </w:r>
      <w:r>
        <w:rPr/>
        <w:t>Federal</w:t>
      </w:r>
      <w:r>
        <w:rPr>
          <w:spacing w:val="1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San</w:t>
      </w:r>
      <w:r>
        <w:rPr>
          <w:spacing w:val="-1"/>
        </w:rPr>
        <w:t> </w:t>
      </w:r>
      <w:r>
        <w:rPr/>
        <w:t>Francisco, 1995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present.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>
          <w:spacing w:val="-2"/>
        </w:rPr>
        <w:t>Education</w:t>
      </w:r>
    </w:p>
    <w:p>
      <w:pPr>
        <w:pStyle w:val="BodyText"/>
        <w:spacing w:before="12"/>
      </w:pPr>
    </w:p>
    <w:p>
      <w:pPr>
        <w:pStyle w:val="BodyText"/>
        <w:ind w:left="1080"/>
      </w:pPr>
      <w:r>
        <w:rPr/>
        <w:t>Ph.D.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Berkeley,</w:t>
      </w:r>
      <w:r>
        <w:rPr>
          <w:spacing w:val="-2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4"/>
        </w:rPr>
        <w:t>1982</w:t>
      </w:r>
    </w:p>
    <w:p>
      <w:pPr>
        <w:pStyle w:val="BodyText"/>
        <w:spacing w:before="6"/>
        <w:ind w:left="1080"/>
      </w:pPr>
      <w:r>
        <w:rPr/>
        <w:t>Dissertation:</w:t>
      </w:r>
      <w:r>
        <w:rPr>
          <w:spacing w:val="53"/>
        </w:rPr>
        <w:t> </w:t>
      </w:r>
      <w:r>
        <w:rPr/>
        <w:t>Essays in the Theory</w:t>
      </w:r>
      <w:r>
        <w:rPr>
          <w:spacing w:val="-3"/>
        </w:rPr>
        <w:t> </w:t>
      </w:r>
      <w:r>
        <w:rPr/>
        <w:t>of</w:t>
      </w:r>
      <w:r>
        <w:rPr>
          <w:spacing w:val="1"/>
        </w:rPr>
        <w:t> </w:t>
      </w:r>
      <w:r>
        <w:rPr/>
        <w:t>International</w:t>
      </w:r>
      <w:r>
        <w:rPr>
          <w:spacing w:val="1"/>
        </w:rPr>
        <w:t> </w:t>
      </w:r>
      <w:r>
        <w:rPr/>
        <w:t>Trade and Decentralized </w:t>
      </w:r>
      <w:r>
        <w:rPr>
          <w:spacing w:val="-2"/>
        </w:rPr>
        <w:t>Planning.</w:t>
      </w:r>
    </w:p>
    <w:p>
      <w:pPr>
        <w:pStyle w:val="BodyText"/>
        <w:spacing w:before="13"/>
      </w:pPr>
    </w:p>
    <w:p>
      <w:pPr>
        <w:pStyle w:val="BodyText"/>
        <w:ind w:left="1080"/>
      </w:pPr>
      <w:r>
        <w:rPr/>
        <w:t>M.S.</w:t>
      </w:r>
      <w:r>
        <w:rPr>
          <w:spacing w:val="-1"/>
        </w:rPr>
        <w:t> </w:t>
      </w:r>
      <w:r>
        <w:rPr/>
        <w:t>Physics,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Washington,</w:t>
      </w:r>
      <w:r>
        <w:rPr>
          <w:spacing w:val="-1"/>
        </w:rPr>
        <w:t> </w:t>
      </w:r>
      <w:r>
        <w:rPr/>
        <w:t>June </w:t>
      </w:r>
      <w:r>
        <w:rPr>
          <w:spacing w:val="-4"/>
        </w:rPr>
        <w:t>1977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360" w:right="813" w:firstLine="720"/>
      </w:pPr>
      <w:r>
        <w:rPr/>
        <w:t>B.S. Mathematics (with/distinction), Stanford University, Phi Beta Kappa, April 1975 </w:t>
      </w:r>
      <w:r>
        <w:rPr>
          <w:spacing w:val="-2"/>
        </w:rPr>
        <w:t>Fellowships</w:t>
      </w:r>
    </w:p>
    <w:p>
      <w:pPr>
        <w:pStyle w:val="BodyText"/>
        <w:spacing w:line="491" w:lineRule="auto"/>
        <w:ind w:left="1080" w:right="973"/>
      </w:pPr>
      <w:r>
        <w:rPr/>
        <w:t>Flood</w:t>
      </w:r>
      <w:r>
        <w:rPr>
          <w:spacing w:val="-1"/>
        </w:rPr>
        <w:t> </w:t>
      </w:r>
      <w:r>
        <w:rPr/>
        <w:t>Fellowship,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Berkeley,</w:t>
      </w:r>
      <w:r>
        <w:rPr>
          <w:spacing w:val="-1"/>
        </w:rPr>
        <w:t> </w:t>
      </w:r>
      <w:r>
        <w:rPr/>
        <w:t>1977-78 Yale University Associate Professor Fellowship (Mellon Endowment Funds), 1989-90 Lady Davis Fellowship, Hebrew University of Jerusalem, 1986-87 (declined)</w:t>
      </w:r>
    </w:p>
    <w:p>
      <w:pPr>
        <w:pStyle w:val="BodyText"/>
        <w:spacing w:line="252" w:lineRule="exact"/>
        <w:ind w:left="1080"/>
      </w:pPr>
      <w:r>
        <w:rPr/>
        <w:t>Fulbright Foundation Fellowships, 1992 and </w:t>
      </w:r>
      <w:r>
        <w:rPr>
          <w:spacing w:val="-4"/>
        </w:rPr>
        <w:t>1993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spacing w:line="491" w:lineRule="auto"/>
        <w:ind w:left="360" w:right="7936"/>
      </w:pPr>
      <w:r>
        <w:rPr>
          <w:spacing w:val="-2"/>
        </w:rPr>
        <w:t>Publications Articles:</w:t>
      </w:r>
    </w:p>
    <w:p>
      <w:pPr>
        <w:pStyle w:val="BodyText"/>
        <w:spacing w:line="244" w:lineRule="auto"/>
        <w:ind w:left="1800" w:right="813" w:hanging="720"/>
      </w:pPr>
      <w:r>
        <w:rPr/>
        <w:t>“Decentralization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Epsilon-Rational Competitive</w:t>
      </w:r>
      <w:r>
        <w:rPr>
          <w:spacing w:val="-1"/>
        </w:rPr>
        <w:t> </w:t>
      </w:r>
      <w:r>
        <w:rPr/>
        <w:t>Equilibria,”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Steven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Goldman, </w:t>
      </w:r>
      <w:r>
        <w:rPr>
          <w:u w:val="single"/>
        </w:rPr>
        <w:t>Econometrica</w:t>
      </w:r>
      <w:r>
        <w:rPr/>
        <w:t>, Vol. 50, No. 1, January 1982.</w:t>
      </w:r>
    </w:p>
    <w:p>
      <w:pPr>
        <w:pStyle w:val="BodyText"/>
        <w:spacing w:before="7"/>
      </w:pPr>
    </w:p>
    <w:p>
      <w:pPr>
        <w:pStyle w:val="BodyText"/>
        <w:spacing w:line="244" w:lineRule="auto"/>
        <w:ind w:left="1800" w:right="458" w:hanging="720"/>
      </w:pPr>
      <w:r>
        <w:rPr/>
        <w:t>“Asymmetries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LDC</w:t>
      </w:r>
      <w:r>
        <w:rPr>
          <w:spacing w:val="-3"/>
        </w:rPr>
        <w:t> </w:t>
      </w:r>
      <w:r>
        <w:rPr/>
        <w:t>Borrowing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Risk,”</w:t>
      </w:r>
      <w:r>
        <w:rPr>
          <w:spacing w:val="-2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/>
        <w:t>, Vol. 94, June 1984.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hanging="720"/>
      </w:pPr>
      <w:r>
        <w:rPr/>
        <w:t>“Dynamic Effects of Protection on Productivity,” with Pranab Bardhan, </w:t>
      </w:r>
      <w:r>
        <w:rPr>
          <w:u w:val="single"/>
        </w:rPr>
        <w:t>Journal of International</w:t>
      </w:r>
      <w:r>
        <w:rPr/>
        <w:t> </w:t>
      </w:r>
      <w:r>
        <w:rPr>
          <w:u w:val="single"/>
        </w:rPr>
        <w:t>Economics</w:t>
      </w:r>
      <w:r>
        <w:rPr/>
        <w:t>, Vol. 16, No. 1/2, February 1984.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42" w:hanging="721"/>
      </w:pPr>
      <w:r>
        <w:rPr/>
        <w:t>“Quality Variations and the Choice Between Foreign and Indigenous Goods or Technology,” with</w:t>
      </w:r>
      <w:r>
        <w:rPr>
          <w:spacing w:val="-1"/>
        </w:rPr>
        <w:t> </w:t>
      </w:r>
      <w:r>
        <w:rPr/>
        <w:t>Pranab</w:t>
      </w:r>
      <w:r>
        <w:rPr>
          <w:spacing w:val="-1"/>
        </w:rPr>
        <w:t> </w:t>
      </w:r>
      <w:r>
        <w:rPr/>
        <w:t>Bardhan,</w:t>
      </w:r>
      <w:r>
        <w:rPr>
          <w:spacing w:val="-1"/>
        </w:rPr>
        <w:t> </w:t>
      </w:r>
      <w:r>
        <w:rPr>
          <w:u w:val="single"/>
        </w:rPr>
        <w:t>Journal of Development Economics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14,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April 1984.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58" w:hanging="720"/>
      </w:pPr>
      <w:r>
        <w:rPr/>
        <w:t>“Credit Markets and Patterns of International Trade,” with Pranab Bardhan,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Development Economics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27,</w:t>
      </w:r>
      <w:r>
        <w:rPr>
          <w:spacing w:val="-1"/>
        </w:rPr>
        <w:t> </w:t>
      </w:r>
      <w:r>
        <w:rPr/>
        <w:t>1987; (reprinted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Bardhan,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Behrman,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A. Fishlow, eds., </w:t>
      </w:r>
      <w:r>
        <w:rPr>
          <w:u w:val="single"/>
        </w:rPr>
        <w:t>International Trade, Investment, Macro Policies and History: Essays in</w:t>
      </w:r>
      <w:r>
        <w:rPr/>
        <w:t> </w:t>
      </w:r>
      <w:r>
        <w:rPr>
          <w:u w:val="single"/>
        </w:rPr>
        <w:t>Memory of Carlos F. Diaz-Alejandro</w:t>
      </w:r>
      <w:r>
        <w:rPr/>
        <w:t>, Amsterdam: North-Holland, 1988.)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800" w:right="458" w:hanging="721"/>
      </w:pPr>
      <w:r>
        <w:rPr/>
        <w:t>“External Borrowing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LDCs:</w:t>
      </w:r>
      <w:r>
        <w:rPr>
          <w:spacing w:val="40"/>
        </w:rPr>
        <w:t> </w:t>
      </w:r>
      <w:r>
        <w:rPr/>
        <w:t>A</w:t>
      </w:r>
      <w:r>
        <w:rPr>
          <w:spacing w:val="-1"/>
        </w:rPr>
        <w:t> </w:t>
      </w:r>
      <w:r>
        <w:rPr/>
        <w:t>Survey</w:t>
      </w:r>
      <w:r>
        <w:rPr>
          <w:spacing w:val="-3"/>
        </w:rPr>
        <w:t> </w:t>
      </w:r>
      <w:r>
        <w:rPr/>
        <w:t>of Theoretical Issues,” in G. Ranis and T. P. Schultz, eds., </w:t>
      </w:r>
      <w:r>
        <w:rPr>
          <w:u w:val="single"/>
        </w:rPr>
        <w:t>The State of Development Economics</w:t>
      </w:r>
      <w:r>
        <w:rPr/>
        <w:t>, London:</w:t>
      </w:r>
      <w:r>
        <w:rPr>
          <w:spacing w:val="40"/>
        </w:rPr>
        <w:t> </w:t>
      </w:r>
      <w:r>
        <w:rPr/>
        <w:t>Basil Blackwell, 1988.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hanging="720"/>
      </w:pPr>
      <w:r>
        <w:rPr/>
        <w:t>“Saving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Investment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Economy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Non-Traded</w:t>
      </w:r>
      <w:r>
        <w:rPr>
          <w:spacing w:val="-2"/>
        </w:rPr>
        <w:t> </w:t>
      </w:r>
      <w:r>
        <w:rPr/>
        <w:t>Goods,”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Charles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Engel, </w:t>
      </w:r>
      <w:r>
        <w:rPr>
          <w:u w:val="single"/>
        </w:rPr>
        <w:t>International Economic Review</w:t>
      </w:r>
      <w:r>
        <w:rPr/>
        <w:t>, Vol. 30, No. 4, November 1989.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799" w:right="389" w:hanging="720"/>
      </w:pPr>
      <w:r>
        <w:rPr/>
        <w:t>“Sovereign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Renegotiation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Asymmetric</w:t>
      </w:r>
      <w:r>
        <w:rPr>
          <w:spacing w:val="-2"/>
        </w:rPr>
        <w:t> </w:t>
      </w:r>
      <w:r>
        <w:rPr/>
        <w:t>Information,”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J.Frenkel,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Dooley,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P. Wickham, eds., </w:t>
      </w:r>
      <w:r>
        <w:rPr>
          <w:u w:val="single"/>
        </w:rPr>
        <w:t>The Analytical Issues in Debt</w:t>
      </w:r>
      <w:r>
        <w:rPr/>
        <w:t>, Washington:</w:t>
      </w:r>
      <w:r>
        <w:rPr>
          <w:spacing w:val="40"/>
        </w:rPr>
        <w:t> </w:t>
      </w:r>
      <w:r>
        <w:rPr/>
        <w:t>International Monetary Fund, 1989.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813" w:hanging="720"/>
      </w:pPr>
      <w:r>
        <w:rPr/>
        <w:t>“Tariffs and Saving</w:t>
      </w:r>
      <w:r>
        <w:rPr>
          <w:spacing w:val="-3"/>
        </w:rPr>
        <w:t> </w:t>
      </w:r>
      <w:r>
        <w:rPr/>
        <w:t>in a Model with New</w:t>
      </w:r>
      <w:r>
        <w:rPr>
          <w:spacing w:val="-1"/>
        </w:rPr>
        <w:t> </w:t>
      </w:r>
      <w:r>
        <w:rPr/>
        <w:t>Generations,” with Charles M.Engel, </w:t>
      </w:r>
      <w:r>
        <w:rPr>
          <w:u w:val="single"/>
        </w:rPr>
        <w:t>Journal of</w:t>
      </w:r>
      <w:r>
        <w:rPr/>
        <w:t> </w:t>
      </w:r>
      <w:r>
        <w:rPr>
          <w:u w:val="single"/>
        </w:rPr>
        <w:t>International Economics</w:t>
      </w:r>
      <w:r>
        <w:rPr/>
        <w:t>, Vol. 28, No. 1, February 1990.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813" w:hanging="720"/>
      </w:pPr>
      <w:r>
        <w:rPr/>
        <w:t>“Decentralized Consistent Equilibria”, with Steven M. Goldman, in S. B. Dahiya, ed., </w:t>
      </w:r>
      <w:r>
        <w:rPr>
          <w:u w:val="single"/>
        </w:rPr>
        <w:t>Theoretical</w:t>
      </w:r>
      <w:r>
        <w:rPr>
          <w:spacing w:val="-1"/>
          <w:u w:val="single"/>
        </w:rPr>
        <w:t> </w:t>
      </w:r>
      <w:r>
        <w:rPr>
          <w:u w:val="single"/>
        </w:rPr>
        <w:t>Foundations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Development</w:t>
      </w:r>
      <w:r>
        <w:rPr>
          <w:spacing w:val="-1"/>
          <w:u w:val="single"/>
        </w:rPr>
        <w:t> </w:t>
      </w:r>
      <w:r>
        <w:rPr>
          <w:u w:val="single"/>
        </w:rPr>
        <w:t>Planning</w:t>
      </w:r>
      <w:r>
        <w:rPr/>
        <w:t>,,</w:t>
      </w:r>
      <w:r>
        <w:rPr>
          <w:spacing w:val="-2"/>
        </w:rPr>
        <w:t> </w:t>
      </w:r>
      <w:r>
        <w:rPr/>
        <w:t>Concept</w:t>
      </w:r>
      <w:r>
        <w:rPr>
          <w:spacing w:val="-1"/>
        </w:rPr>
        <w:t> </w:t>
      </w:r>
      <w:r>
        <w:rPr/>
        <w:t>Publishing</w:t>
      </w:r>
      <w:r>
        <w:rPr>
          <w:spacing w:val="-5"/>
        </w:rPr>
        <w:t> </w:t>
      </w:r>
      <w:r>
        <w:rPr/>
        <w:t>Company, New Delhi, 1991.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hanging="720"/>
      </w:pPr>
      <w:r>
        <w:rPr/>
        <w:t>“Trade Policy</w:t>
      </w:r>
      <w:r>
        <w:rPr>
          <w:spacing w:val="-3"/>
        </w:rPr>
        <w:t> </w:t>
      </w:r>
      <w:r>
        <w:rPr/>
        <w:t>with Endogenous Credibility,” with Charles M. Engel, </w:t>
      </w:r>
      <w:r>
        <w:rPr>
          <w:u w:val="single"/>
        </w:rPr>
        <w:t>Journal of Development</w:t>
      </w:r>
      <w:r>
        <w:rPr/>
        <w:t> </w:t>
      </w:r>
      <w:r>
        <w:rPr>
          <w:u w:val="single"/>
        </w:rPr>
        <w:t>Economics</w:t>
      </w:r>
      <w:r>
        <w:rPr/>
        <w:t>, Vol. 36, December 1991.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right="442" w:hanging="721"/>
      </w:pPr>
      <w:r>
        <w:rPr/>
        <w:t>“The Welfare Economics of Cooperative and Noncooperative Fiscal Policy,” with Willem</w:t>
      </w:r>
      <w:r>
        <w:rPr>
          <w:spacing w:val="-4"/>
        </w:rPr>
        <w:t> </w:t>
      </w:r>
      <w:r>
        <w:rPr/>
        <w:t>H. Buiter, </w:t>
      </w:r>
      <w:r>
        <w:rPr>
          <w:u w:val="single"/>
        </w:rPr>
        <w:t>Journal of Economic Dynamics and Control</w:t>
      </w:r>
      <w:r>
        <w:rPr/>
        <w:t>, Vol. 15, No. 1, January 1991.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58" w:hanging="720"/>
      </w:pPr>
      <w:r>
        <w:rPr/>
        <w:t>“Reflections on the Fiscal Implications of a Common Currency,” with Willem H. Buiter, in Alberto</w:t>
      </w:r>
      <w:r>
        <w:rPr>
          <w:spacing w:val="-1"/>
        </w:rPr>
        <w:t> </w:t>
      </w:r>
      <w:r>
        <w:rPr/>
        <w:t>Giovannini and</w:t>
      </w:r>
      <w:r>
        <w:rPr>
          <w:spacing w:val="-1"/>
        </w:rPr>
        <w:t> </w:t>
      </w:r>
      <w:r>
        <w:rPr/>
        <w:t>Colin</w:t>
      </w:r>
      <w:r>
        <w:rPr>
          <w:spacing w:val="-1"/>
        </w:rPr>
        <w:t> </w:t>
      </w:r>
      <w:r>
        <w:rPr/>
        <w:t>Mayer,</w:t>
      </w:r>
      <w:r>
        <w:rPr>
          <w:spacing w:val="-1"/>
        </w:rPr>
        <w:t> </w:t>
      </w:r>
      <w:r>
        <w:rPr/>
        <w:t>eds.,</w:t>
      </w:r>
      <w:r>
        <w:rPr>
          <w:spacing w:val="-1"/>
        </w:rPr>
        <w:t> </w:t>
      </w:r>
      <w:r>
        <w:rPr>
          <w:u w:val="single"/>
        </w:rPr>
        <w:t>European</w:t>
      </w:r>
      <w:r>
        <w:rPr>
          <w:spacing w:val="-1"/>
          <w:u w:val="single"/>
        </w:rPr>
        <w:t> </w:t>
      </w:r>
      <w:r>
        <w:rPr>
          <w:u w:val="single"/>
        </w:rPr>
        <w:t>Financial Integration</w:t>
      </w:r>
      <w:r>
        <w:rPr/>
        <w:t>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York: Cambridge University</w:t>
      </w:r>
      <w:r>
        <w:rPr>
          <w:spacing w:val="40"/>
        </w:rPr>
        <w:t> </w:t>
      </w:r>
      <w:r>
        <w:rPr/>
        <w:t>Press, 1991.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23" w:hanging="720"/>
        <w:jc w:val="both"/>
      </w:pPr>
      <w:r>
        <w:rPr/>
        <w:t>“Persistent Differences in National Productivity Growth Rates with a</w:t>
      </w:r>
      <w:r>
        <w:rPr>
          <w:spacing w:val="40"/>
        </w:rPr>
        <w:t> </w:t>
      </w:r>
      <w:r>
        <w:rPr/>
        <w:t>Common Technology and Free Capital Mobility,” with Willem</w:t>
      </w:r>
      <w:r>
        <w:rPr>
          <w:spacing w:val="-3"/>
        </w:rPr>
        <w:t> </w:t>
      </w:r>
      <w:r>
        <w:rPr/>
        <w:t>H. Buiter, </w:t>
      </w:r>
      <w:r>
        <w:rPr>
          <w:u w:val="single"/>
        </w:rPr>
        <w:t>Journal of the Japanese and International</w:t>
      </w:r>
      <w:r>
        <w:rPr/>
        <w:t> </w:t>
      </w:r>
      <w:r>
        <w:rPr>
          <w:u w:val="single"/>
        </w:rPr>
        <w:t>Economies</w:t>
      </w:r>
      <w:r>
        <w:rPr/>
        <w:t>, Vol. 5, No. 4, December 1991.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800" w:right="458" w:hanging="720"/>
      </w:pPr>
      <w:r>
        <w:rPr/>
        <w:t>“Voluntary Choices in Concerted Deals: Mechanics and Attributes of the Menu Approach to LDC</w:t>
      </w:r>
      <w:r>
        <w:rPr>
          <w:spacing w:val="-2"/>
        </w:rPr>
        <w:t> </w:t>
      </w:r>
      <w:r>
        <w:rPr/>
        <w:t>Debt,”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Ishac</w:t>
      </w:r>
      <w:r>
        <w:rPr>
          <w:spacing w:val="-1"/>
        </w:rPr>
        <w:t> </w:t>
      </w:r>
      <w:r>
        <w:rPr/>
        <w:t>Diwan,</w:t>
      </w:r>
      <w:r>
        <w:rPr>
          <w:spacing w:val="-1"/>
        </w:rPr>
        <w:t> </w:t>
      </w:r>
      <w:r>
        <w:rPr>
          <w:u w:val="single"/>
        </w:rPr>
        <w:t>World</w:t>
      </w:r>
      <w:r>
        <w:rPr>
          <w:spacing w:val="-1"/>
          <w:u w:val="single"/>
        </w:rPr>
        <w:t> </w:t>
      </w:r>
      <w:r>
        <w:rPr>
          <w:u w:val="single"/>
        </w:rPr>
        <w:t>Bank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1,</w:t>
      </w:r>
      <w:r>
        <w:rPr>
          <w:spacing w:val="-1"/>
        </w:rPr>
        <w:t> </w:t>
      </w:r>
      <w:r>
        <w:rPr/>
        <w:t>January </w:t>
      </w:r>
      <w:r>
        <w:rPr>
          <w:spacing w:val="-2"/>
        </w:rPr>
        <w:t>1992.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254" w:hanging="720"/>
      </w:pPr>
      <w:r>
        <w:rPr/>
        <w:t>“Fiscal Policy Coordination as Fiscal Federalism:</w:t>
      </w:r>
      <w:r>
        <w:rPr>
          <w:spacing w:val="40"/>
        </w:rPr>
        <w:t> </w:t>
      </w:r>
      <w:r>
        <w:rPr/>
        <w:t>Economic Integration, Public Goods and Efficiency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Growing</w:t>
      </w:r>
      <w:r>
        <w:rPr>
          <w:spacing w:val="-4"/>
        </w:rPr>
        <w:t> </w:t>
      </w:r>
      <w:r>
        <w:rPr/>
        <w:t>Economies,”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Willem</w:t>
      </w:r>
      <w:r>
        <w:rPr>
          <w:spacing w:val="-5"/>
        </w:rPr>
        <w:t> </w:t>
      </w:r>
      <w:r>
        <w:rPr/>
        <w:t>H.</w:t>
      </w:r>
      <w:r>
        <w:rPr>
          <w:spacing w:val="-1"/>
        </w:rPr>
        <w:t> </w:t>
      </w:r>
      <w:r>
        <w:rPr/>
        <w:t>Buiter,</w:t>
      </w:r>
      <w:r>
        <w:rPr>
          <w:spacing w:val="-1"/>
        </w:rPr>
        <w:t> </w:t>
      </w:r>
      <w:r>
        <w:rPr>
          <w:u w:val="single"/>
        </w:rPr>
        <w:t>European</w:t>
      </w:r>
      <w:r>
        <w:rPr>
          <w:spacing w:val="-1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/>
        <w:t>, Vol. 36, April 1992.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hanging="720"/>
      </w:pPr>
      <w:r>
        <w:rPr/>
        <w:t>“Who's Afraid of the Public Debt,” with Willem</w:t>
      </w:r>
      <w:r>
        <w:rPr>
          <w:spacing w:val="-4"/>
        </w:rPr>
        <w:t> </w:t>
      </w:r>
      <w:r>
        <w:rPr/>
        <w:t>Buiter, </w:t>
      </w:r>
      <w:r>
        <w:rPr>
          <w:u w:val="single"/>
        </w:rPr>
        <w:t>American Economic Review</w:t>
      </w:r>
      <w:r>
        <w:rPr>
          <w:spacing w:val="-1"/>
          <w:u w:val="single"/>
        </w:rPr>
        <w:t> </w:t>
      </w:r>
      <w:r>
        <w:rPr>
          <w:u w:val="single"/>
        </w:rPr>
        <w:t>Papers and</w:t>
      </w:r>
      <w:r>
        <w:rPr/>
        <w:t> </w:t>
      </w:r>
      <w:r>
        <w:rPr>
          <w:u w:val="single"/>
        </w:rPr>
        <w:t>Proceedings</w:t>
      </w:r>
      <w:r>
        <w:rPr/>
        <w:t>, Vol. 82, May 1992.</w:t>
      </w:r>
    </w:p>
    <w:p>
      <w:pPr>
        <w:pStyle w:val="BodyText"/>
        <w:spacing w:before="8"/>
      </w:pPr>
    </w:p>
    <w:p>
      <w:pPr>
        <w:pStyle w:val="BodyText"/>
        <w:spacing w:before="1"/>
        <w:ind w:left="1080"/>
      </w:pPr>
      <w:r>
        <w:rPr/>
        <w:t>“Smoothing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Exporters'</w:t>
      </w:r>
      <w:r>
        <w:rPr>
          <w:spacing w:val="-5"/>
        </w:rPr>
        <w:t> </w:t>
      </w:r>
      <w:r>
        <w:rPr/>
        <w:t>Price</w:t>
      </w:r>
      <w:r>
        <w:rPr>
          <w:spacing w:val="-1"/>
        </w:rPr>
        <w:t> </w:t>
      </w:r>
      <w:r>
        <w:rPr/>
        <w:t>Risks:</w:t>
      </w:r>
      <w:r>
        <w:rPr>
          <w:spacing w:val="54"/>
        </w:rPr>
        <w:t> </w:t>
      </w:r>
      <w:r>
        <w:rPr/>
        <w:t>Bonds,</w:t>
      </w:r>
      <w:r>
        <w:rPr>
          <w:spacing w:val="-2"/>
        </w:rPr>
        <w:t> </w:t>
      </w:r>
      <w:r>
        <w:rPr/>
        <w:t>Futures,</w:t>
      </w:r>
      <w:r>
        <w:rPr>
          <w:spacing w:val="-1"/>
        </w:rPr>
        <w:t> </w:t>
      </w:r>
      <w:r>
        <w:rPr/>
        <w:t>Options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Insurance,”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David</w:t>
      </w:r>
    </w:p>
    <w:p>
      <w:pPr>
        <w:pStyle w:val="BodyText"/>
        <w:spacing w:before="6"/>
        <w:ind w:left="1799"/>
      </w:pPr>
      <w:r>
        <w:rPr/>
        <w:t>M.</w:t>
      </w:r>
      <w:r>
        <w:rPr>
          <w:spacing w:val="-2"/>
        </w:rPr>
        <w:t> </w:t>
      </w:r>
      <w:r>
        <w:rPr/>
        <w:t>Newbery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Brian</w:t>
      </w:r>
      <w:r>
        <w:rPr>
          <w:spacing w:val="-1"/>
        </w:rPr>
        <w:t> </w:t>
      </w:r>
      <w:r>
        <w:rPr/>
        <w:t>D.</w:t>
      </w:r>
      <w:r>
        <w:rPr>
          <w:spacing w:val="-2"/>
        </w:rPr>
        <w:t> </w:t>
      </w:r>
      <w:r>
        <w:rPr/>
        <w:t>Wright,</w:t>
      </w:r>
      <w:r>
        <w:rPr>
          <w:spacing w:val="-1"/>
        </w:rPr>
        <w:t> </w:t>
      </w:r>
      <w:r>
        <w:rPr>
          <w:u w:val="single"/>
        </w:rPr>
        <w:t>Oxford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Papers</w:t>
      </w:r>
      <w:r>
        <w:rPr/>
        <w:t>,</w:t>
      </w:r>
      <w:r>
        <w:rPr>
          <w:spacing w:val="-2"/>
        </w:rPr>
        <w:t> </w:t>
      </w:r>
      <w:r>
        <w:rPr/>
        <w:t>October </w:t>
      </w:r>
      <w:r>
        <w:rPr>
          <w:spacing w:val="-2"/>
        </w:rPr>
        <w:t>1992.</w:t>
      </w:r>
    </w:p>
    <w:p>
      <w:pPr>
        <w:pStyle w:val="BodyText"/>
        <w:spacing w:after="0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799" w:right="402" w:hanging="720"/>
      </w:pPr>
      <w:r>
        <w:rPr/>
        <w:t>“Persistent National Productivity Growth Differentials in an Integrated World Economy:</w:t>
      </w:r>
      <w:r>
        <w:rPr>
          <w:spacing w:val="40"/>
        </w:rPr>
        <w:t> </w:t>
      </w:r>
      <w:r>
        <w:rPr/>
        <w:t>the Roles of Households, Non-tradedness, Self-financing</w:t>
      </w:r>
      <w:r>
        <w:rPr>
          <w:spacing w:val="-3"/>
        </w:rPr>
        <w:t> </w:t>
      </w:r>
      <w:r>
        <w:rPr/>
        <w:t>and Fiscal Policy,” with Willem</w:t>
      </w:r>
      <w:r>
        <w:rPr>
          <w:spacing w:val="-4"/>
        </w:rPr>
        <w:t> </w:t>
      </w:r>
      <w:r>
        <w:rPr/>
        <w:t>H. Buiter, </w:t>
      </w:r>
      <w:r>
        <w:rPr>
          <w:u w:val="single"/>
        </w:rPr>
        <w:t>Scandinavian Journal of Economics</w:t>
      </w:r>
      <w:r>
        <w:rPr/>
        <w:t>, Vol 95, No. 4, December 1993.</w:t>
      </w:r>
      <w:r>
        <w:rPr>
          <w:spacing w:val="80"/>
        </w:rPr>
        <w:t> </w:t>
      </w:r>
      <w:r>
        <w:rPr/>
        <w:t>Reprinted in Torben Andersen and Karl O. Moene, eds., </w:t>
      </w:r>
      <w:r>
        <w:rPr>
          <w:u w:val="single"/>
        </w:rPr>
        <w:t>Endogenous Growth</w:t>
      </w:r>
      <w:r>
        <w:rPr/>
        <w:t>, Oxford: Basil Blackwell, 1993, pp. 77-104.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hanging="720"/>
      </w:pPr>
      <w:r>
        <w:rPr/>
        <w:t>“Sovereign</w:t>
      </w:r>
      <w:r>
        <w:rPr>
          <w:spacing w:val="-2"/>
        </w:rPr>
        <w:t> </w:t>
      </w:r>
      <w:r>
        <w:rPr/>
        <w:t>Immunity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Lending,”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Frederick</w:t>
      </w:r>
      <w:r>
        <w:rPr>
          <w:spacing w:val="-5"/>
        </w:rPr>
        <w:t> </w:t>
      </w:r>
      <w:r>
        <w:rPr/>
        <w:t>van</w:t>
      </w:r>
      <w:r>
        <w:rPr>
          <w:spacing w:val="-2"/>
        </w:rPr>
        <w:t> </w:t>
      </w:r>
      <w:r>
        <w:rPr/>
        <w:t>der</w:t>
      </w:r>
      <w:r>
        <w:rPr>
          <w:spacing w:val="-1"/>
        </w:rPr>
        <w:t> </w:t>
      </w:r>
      <w:r>
        <w:rPr/>
        <w:t>Ploeg,</w:t>
      </w:r>
      <w:r>
        <w:rPr>
          <w:spacing w:val="-2"/>
        </w:rPr>
        <w:t> </w:t>
      </w:r>
      <w:r>
        <w:rPr/>
        <w:t>ed.,</w:t>
      </w:r>
      <w:r>
        <w:rPr>
          <w:spacing w:val="-2"/>
        </w:rPr>
        <w:t> </w:t>
      </w:r>
      <w:r>
        <w:rPr>
          <w:u w:val="single"/>
        </w:rPr>
        <w:t>Handbook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International Macroeconomics</w:t>
      </w:r>
      <w:r>
        <w:rPr/>
        <w:t>, Oxford:</w:t>
      </w:r>
      <w:r>
        <w:rPr>
          <w:spacing w:val="40"/>
        </w:rPr>
        <w:t> </w:t>
      </w:r>
      <w:r>
        <w:rPr/>
        <w:t>Basil Blackwell, 1994, pp. 439-479.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right="796" w:hanging="720"/>
        <w:jc w:val="both"/>
      </w:pPr>
      <w:r>
        <w:rPr/>
        <w:t>“Foreign Debt and Capital Flight as International Financial Intermediation,” with Michael P. Dooley, </w:t>
      </w:r>
      <w:r>
        <w:rPr>
          <w:u w:val="single"/>
        </w:rPr>
        <w:t>Federal Reserve Bank</w:t>
      </w:r>
      <w:r>
        <w:rPr>
          <w:spacing w:val="-3"/>
          <w:u w:val="single"/>
        </w:rPr>
        <w:t> </w:t>
      </w:r>
      <w:r>
        <w:rPr>
          <w:u w:val="single"/>
        </w:rPr>
        <w:t>of San Francisco Economic Review</w:t>
      </w:r>
      <w:r>
        <w:rPr/>
        <w:t>, No. 3, 1994, pp. </w:t>
      </w:r>
      <w:r>
        <w:rPr>
          <w:spacing w:val="-2"/>
        </w:rPr>
        <w:t>29-37.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573" w:hanging="720"/>
      </w:pPr>
      <w:r>
        <w:rPr/>
        <w:t>“Fiscal Convergence Criteria, Factor Mobility</w:t>
      </w:r>
      <w:r>
        <w:rPr>
          <w:spacing w:val="-1"/>
        </w:rPr>
        <w:t> </w:t>
      </w:r>
      <w:r>
        <w:rPr/>
        <w:t>and Credibility</w:t>
      </w:r>
      <w:r>
        <w:rPr>
          <w:spacing w:val="-1"/>
        </w:rPr>
        <w:t> </w:t>
      </w:r>
      <w:r>
        <w:rPr/>
        <w:t>in Transition to Monetary</w:t>
      </w:r>
      <w:r>
        <w:rPr>
          <w:spacing w:val="-1"/>
        </w:rPr>
        <w:t> </w:t>
      </w:r>
      <w:r>
        <w:rPr/>
        <w:t>Union in Europe,” with Michael M. Hutchison, in Barry Eichengreen, Jeffrey Frieden and Jurgen von Hagen, eds., </w:t>
      </w:r>
      <w:r>
        <w:rPr>
          <w:u w:val="single"/>
        </w:rPr>
        <w:t>Monetary and Fiscal Policy in an Integrated Europe</w:t>
      </w:r>
      <w:r>
        <w:rPr/>
        <w:t>, Berlin: Springer-Verlag, 1995, pp. 138-165.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799" w:right="423" w:hanging="720"/>
      </w:pPr>
      <w:r>
        <w:rPr/>
        <w:t>“Capital Mobility, Fiscal Policy</w:t>
      </w:r>
      <w:r>
        <w:rPr>
          <w:spacing w:val="-3"/>
        </w:rPr>
        <w:t> </w:t>
      </w:r>
      <w:r>
        <w:rPr/>
        <w:t>and Growth under Self-financing</w:t>
      </w:r>
      <w:r>
        <w:rPr>
          <w:spacing w:val="-3"/>
        </w:rPr>
        <w:t> </w:t>
      </w:r>
      <w:r>
        <w:rPr/>
        <w:t>of Human Capital Formation,” with Willem H. Buiter, </w:t>
      </w:r>
      <w:r>
        <w:rPr>
          <w:u w:val="single"/>
        </w:rPr>
        <w:t>Canadian Journal of Economics</w:t>
      </w:r>
      <w:r>
        <w:rPr/>
        <w:t>, Vol. 28, November, 1995, pp. </w:t>
      </w:r>
      <w:r>
        <w:rPr>
          <w:spacing w:val="-2"/>
        </w:rPr>
        <w:t>S163-S194.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58" w:hanging="720"/>
      </w:pPr>
      <w:r>
        <w:rPr/>
        <w:t>“Recent Private Capital Inflows to Developing Countries:</w:t>
      </w:r>
      <w:r>
        <w:rPr>
          <w:spacing w:val="40"/>
        </w:rPr>
        <w:t> </w:t>
      </w:r>
      <w:r>
        <w:rPr/>
        <w:t>Is the Debt Crisis History?,” with Michael P.</w:t>
      </w:r>
      <w:r>
        <w:rPr>
          <w:spacing w:val="-1"/>
        </w:rPr>
        <w:t> </w:t>
      </w:r>
      <w:r>
        <w:rPr/>
        <w:t>Dooley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Eduardo</w:t>
      </w:r>
      <w:r>
        <w:rPr>
          <w:spacing w:val="-1"/>
        </w:rPr>
        <w:t> </w:t>
      </w:r>
      <w:r>
        <w:rPr/>
        <w:t>Fernandez-Arias,</w:t>
      </w:r>
      <w:r>
        <w:rPr>
          <w:spacing w:val="-1"/>
        </w:rPr>
        <w:t> </w:t>
      </w:r>
      <w:r>
        <w:rPr>
          <w:u w:val="single"/>
        </w:rPr>
        <w:t>World</w:t>
      </w:r>
      <w:r>
        <w:rPr>
          <w:spacing w:val="-1"/>
          <w:u w:val="single"/>
        </w:rPr>
        <w:t> </w:t>
      </w:r>
      <w:r>
        <w:rPr>
          <w:u w:val="single"/>
        </w:rPr>
        <w:t>Bank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1"/>
        </w:rPr>
        <w:t> </w:t>
      </w:r>
      <w:r>
        <w:rPr/>
        <w:t>Vol. 10, No.1, January 1996, pp. 27-49.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800" w:right="442" w:hanging="721"/>
      </w:pPr>
      <w:r>
        <w:rPr/>
        <w:t>“The</w:t>
      </w:r>
      <w:r>
        <w:rPr>
          <w:spacing w:val="-1"/>
        </w:rPr>
        <w:t> </w:t>
      </w:r>
      <w:r>
        <w:rPr/>
        <w:t>Political Economy</w:t>
      </w:r>
      <w:r>
        <w:rPr>
          <w:spacing w:val="-4"/>
        </w:rPr>
        <w:t> </w:t>
      </w:r>
      <w:r>
        <w:rPr/>
        <w:t>of Indian</w:t>
      </w:r>
      <w:r>
        <w:rPr>
          <w:spacing w:val="-1"/>
        </w:rPr>
        <w:t> </w:t>
      </w:r>
      <w:r>
        <w:rPr/>
        <w:t>Fiscal Federalism,”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Nirvikar Singh,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Sudipto</w:t>
      </w:r>
      <w:r>
        <w:rPr>
          <w:spacing w:val="-1"/>
        </w:rPr>
        <w:t> </w:t>
      </w:r>
      <w:r>
        <w:rPr/>
        <w:t>Mundle, ed., </w:t>
      </w:r>
      <w:r>
        <w:rPr>
          <w:u w:val="single"/>
        </w:rPr>
        <w:t>Fiscal Policy in India</w:t>
      </w:r>
      <w:r>
        <w:rPr/>
        <w:t>, Oxford: Oxford University Press, 1997, pp. 259-298.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799" w:right="389" w:hanging="720"/>
      </w:pPr>
      <w:r>
        <w:rPr/>
        <w:t>“Monetary</w:t>
      </w:r>
      <w:r>
        <w:rPr>
          <w:spacing w:val="-3"/>
        </w:rPr>
        <w:t> </w:t>
      </w:r>
      <w:r>
        <w:rPr/>
        <w:t>Union and the Role of Automatic Stabilizers,” with Willem</w:t>
      </w:r>
      <w:r>
        <w:rPr>
          <w:spacing w:val="-4"/>
        </w:rPr>
        <w:t> </w:t>
      </w:r>
      <w:r>
        <w:rPr/>
        <w:t>H. Buiter, in Jean-Olivier Hairault, Pierre-Yves Henin and Franck Portier, eds., </w:t>
      </w:r>
      <w:r>
        <w:rPr>
          <w:u w:val="single"/>
        </w:rPr>
        <w:t>Should We Rebuild Built-in</w:t>
      </w:r>
      <w:r>
        <w:rPr/>
        <w:t> </w:t>
      </w:r>
      <w:r>
        <w:rPr>
          <w:u w:val="single"/>
        </w:rPr>
        <w:t>Stabilizers</w:t>
      </w:r>
      <w:r>
        <w:rPr/>
        <w:t>, Dordrecht: Kluwer, 1997, pp. 109-147.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58" w:hanging="720"/>
      </w:pPr>
      <w:r>
        <w:rPr/>
        <w:t>“Macroeconomic Stabilization with a Common Currency: Does European Monetary</w:t>
      </w:r>
      <w:r>
        <w:rPr>
          <w:spacing w:val="-3"/>
        </w:rPr>
        <w:t> </w:t>
      </w:r>
      <w:r>
        <w:rPr/>
        <w:t>Unification Create a Need for Fiscal Insurance or Federalism?,” in Barry Eichengreen and Jeffry Frieden, eds., </w:t>
      </w:r>
      <w:r>
        <w:rPr>
          <w:u w:val="single"/>
        </w:rPr>
        <w:t>Forging an Integrated Europe</w:t>
      </w:r>
      <w:r>
        <w:rPr/>
        <w:t>, Ann Arbor:</w:t>
      </w:r>
      <w:r>
        <w:rPr>
          <w:spacing w:val="40"/>
        </w:rPr>
        <w:t> </w:t>
      </w:r>
      <w:r>
        <w:rPr/>
        <w:t>University of Michigan Press, 1998, pp. 91-126.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hanging="720"/>
      </w:pPr>
      <w:r>
        <w:rPr/>
        <w:t>“Rent</w:t>
      </w:r>
      <w:r>
        <w:rPr>
          <w:spacing w:val="-1"/>
        </w:rPr>
        <w:t> </w:t>
      </w:r>
      <w:r>
        <w:rPr/>
        <w:t>Sharing,</w:t>
      </w:r>
      <w:r>
        <w:rPr>
          <w:spacing w:val="-2"/>
        </w:rPr>
        <w:t> </w:t>
      </w:r>
      <w:r>
        <w:rPr/>
        <w:t>Aggregate</w:t>
      </w:r>
      <w:r>
        <w:rPr>
          <w:spacing w:val="-2"/>
        </w:rPr>
        <w:t> </w:t>
      </w:r>
      <w:r>
        <w:rPr/>
        <w:t>Saving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Growth,”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Charles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Engel,</w:t>
      </w:r>
      <w:r>
        <w:rPr>
          <w:spacing w:val="-2"/>
        </w:rPr>
        <w:t> </w:t>
      </w:r>
      <w:r>
        <w:rPr>
          <w:u w:val="single"/>
        </w:rPr>
        <w:t>Review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Development</w:t>
      </w:r>
      <w:r>
        <w:rPr/>
        <w:t> </w:t>
      </w:r>
      <w:r>
        <w:rPr>
          <w:u w:val="single"/>
        </w:rPr>
        <w:t>Economics</w:t>
      </w:r>
      <w:r>
        <w:rPr/>
        <w:t>, June, 1998, pp. 107-122.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813" w:hanging="720"/>
      </w:pPr>
      <w:r>
        <w:rPr/>
        <w:t>“Speculative Capital Inflows and Exchange Rate Targeting</w:t>
      </w:r>
      <w:r>
        <w:rPr>
          <w:spacing w:val="-3"/>
        </w:rPr>
        <w:t> </w:t>
      </w:r>
      <w:r>
        <w:rPr/>
        <w:t>in the Pacific Basin:</w:t>
      </w:r>
      <w:r>
        <w:rPr>
          <w:spacing w:val="40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 Evidence,” with Mark Spiegel, in Reuven Glick, ed., </w:t>
      </w:r>
      <w:r>
        <w:rPr>
          <w:u w:val="single"/>
        </w:rPr>
        <w:t>Managing Capital Flows and</w:t>
      </w:r>
      <w:r>
        <w:rPr/>
        <w:t> </w:t>
      </w:r>
      <w:r>
        <w:rPr>
          <w:u w:val="single"/>
        </w:rPr>
        <w:t>Exchange Rates:</w:t>
      </w:r>
      <w:r>
        <w:rPr>
          <w:spacing w:val="40"/>
          <w:u w:val="single"/>
        </w:rPr>
        <w:t> </w:t>
      </w:r>
      <w:r>
        <w:rPr>
          <w:u w:val="single"/>
        </w:rPr>
        <w:t>Lessons from</w:t>
      </w:r>
      <w:r>
        <w:rPr>
          <w:spacing w:val="-3"/>
          <w:u w:val="single"/>
        </w:rPr>
        <w:t> </w:t>
      </w:r>
      <w:r>
        <w:rPr>
          <w:u w:val="single"/>
        </w:rPr>
        <w:t>the Pacific Basin</w:t>
      </w:r>
      <w:r>
        <w:rPr/>
        <w:t>, New York: Cambridge University Press,1998, pp. 409-435.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1"/>
        <w:ind w:left="1080"/>
      </w:pPr>
      <w:r>
        <w:rPr/>
        <w:t>“Debt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Taxes:</w:t>
      </w:r>
      <w:r>
        <w:rPr>
          <w:spacing w:val="-2"/>
        </w:rPr>
        <w:t> </w:t>
      </w:r>
      <w:r>
        <w:rPr/>
        <w:t>Ponzi</w:t>
      </w:r>
      <w:r>
        <w:rPr>
          <w:spacing w:val="-1"/>
        </w:rPr>
        <w:t> </w:t>
      </w:r>
      <w:r>
        <w:rPr/>
        <w:t>Finance,</w:t>
      </w:r>
      <w:r>
        <w:rPr>
          <w:spacing w:val="-3"/>
        </w:rPr>
        <w:t> </w:t>
      </w:r>
      <w:r>
        <w:rPr/>
        <w:t>Dynamic</w:t>
      </w:r>
      <w:r>
        <w:rPr>
          <w:spacing w:val="-2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Government</w:t>
      </w:r>
      <w:r>
        <w:rPr>
          <w:spacing w:val="-2"/>
        </w:rPr>
        <w:t> </w:t>
      </w:r>
      <w:r>
        <w:rPr/>
        <w:t>Solvency,”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Willem</w:t>
      </w:r>
    </w:p>
    <w:p>
      <w:pPr>
        <w:pStyle w:val="BodyText"/>
        <w:spacing w:line="244" w:lineRule="auto" w:before="6"/>
        <w:ind w:left="1800" w:right="813"/>
      </w:pPr>
      <w:r>
        <w:rPr/>
        <w:t>H.</w:t>
      </w:r>
      <w:r>
        <w:rPr>
          <w:spacing w:val="-1"/>
        </w:rPr>
        <w:t> </w:t>
      </w:r>
      <w:r>
        <w:rPr/>
        <w:t>Buiter,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Brakman,</w:t>
      </w:r>
      <w:r>
        <w:rPr>
          <w:spacing w:val="-1"/>
        </w:rPr>
        <w:t> </w:t>
      </w:r>
      <w:r>
        <w:rPr/>
        <w:t>H.</w:t>
      </w:r>
      <w:r>
        <w:rPr>
          <w:spacing w:val="-1"/>
        </w:rPr>
        <w:t> </w:t>
      </w:r>
      <w:r>
        <w:rPr/>
        <w:t>Van</w:t>
      </w:r>
      <w:r>
        <w:rPr>
          <w:spacing w:val="-1"/>
        </w:rPr>
        <w:t> </w:t>
      </w:r>
      <w:r>
        <w:rPr/>
        <w:t>Ees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S.</w:t>
      </w:r>
      <w:r>
        <w:rPr>
          <w:spacing w:val="-1"/>
        </w:rPr>
        <w:t> </w:t>
      </w:r>
      <w:r>
        <w:rPr/>
        <w:t>Kuipers,</w:t>
      </w:r>
      <w:r>
        <w:rPr>
          <w:spacing w:val="-1"/>
        </w:rPr>
        <w:t> </w:t>
      </w:r>
      <w:r>
        <w:rPr/>
        <w:t>eds.,</w:t>
      </w:r>
      <w:r>
        <w:rPr>
          <w:spacing w:val="-1"/>
        </w:rPr>
        <w:t> </w:t>
      </w:r>
      <w:r>
        <w:rPr>
          <w:u w:val="single"/>
        </w:rPr>
        <w:t>Market Behaviour and</w:t>
      </w:r>
      <w:r>
        <w:rPr/>
        <w:t> </w:t>
      </w:r>
      <w:r>
        <w:rPr>
          <w:u w:val="single"/>
        </w:rPr>
        <w:t>Macroeconomic Modelling</w:t>
      </w:r>
      <w:r>
        <w:rPr/>
        <w:t>, London: Macmillan Press, 1998, pp. 275-307.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389" w:hanging="720"/>
      </w:pPr>
      <w:r>
        <w:rPr/>
        <w:t>“The Importance of Price Normalization in Models of International Trade under Imperfect Competition,” with T. N. Srinivasan, in James Melvin, James Moore and Ray Riezman, eds.,</w:t>
      </w:r>
      <w:r>
        <w:rPr>
          <w:spacing w:val="-1"/>
        </w:rPr>
        <w:t> </w:t>
      </w:r>
      <w:r>
        <w:rPr>
          <w:u w:val="single"/>
        </w:rPr>
        <w:t>Trade,</w:t>
      </w:r>
      <w:r>
        <w:rPr>
          <w:spacing w:val="-1"/>
          <w:u w:val="single"/>
        </w:rPr>
        <w:t> </w:t>
      </w:r>
      <w:r>
        <w:rPr>
          <w:u w:val="single"/>
        </w:rPr>
        <w:t>Theory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Econometrics:</w:t>
      </w:r>
      <w:r>
        <w:rPr>
          <w:spacing w:val="40"/>
          <w:u w:val="single"/>
        </w:rPr>
        <w:t> </w:t>
      </w:r>
      <w:r>
        <w:rPr>
          <w:u w:val="single"/>
        </w:rPr>
        <w:t>Essays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u w:val="single"/>
        </w:rPr>
        <w:t>Honor of John</w:t>
      </w:r>
      <w:r>
        <w:rPr>
          <w:spacing w:val="-1"/>
          <w:u w:val="single"/>
        </w:rPr>
        <w:t> </w:t>
      </w:r>
      <w:r>
        <w:rPr>
          <w:u w:val="single"/>
        </w:rPr>
        <w:t>S.</w:t>
      </w:r>
      <w:r>
        <w:rPr>
          <w:spacing w:val="-1"/>
          <w:u w:val="single"/>
        </w:rPr>
        <w:t> </w:t>
      </w:r>
      <w:r>
        <w:rPr>
          <w:u w:val="single"/>
        </w:rPr>
        <w:t>Chipman</w:t>
      </w:r>
      <w:r>
        <w:rPr/>
        <w:t>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York: Routledge, 1999, pp. 65-75.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right="458" w:hanging="720"/>
      </w:pPr>
      <w:r>
        <w:rPr/>
        <w:t>“Monetary Union, Asymmetric Productivity Shocks and Fiscal Insurance: an Analytical Discussion of Welfare Issues,” in A. Hughes-Hallett, M. Hutchison, S. Jensen, eds., </w:t>
      </w:r>
      <w:r>
        <w:rPr>
          <w:u w:val="single"/>
        </w:rPr>
        <w:t>Fiscal Aspects</w:t>
      </w:r>
      <w:r>
        <w:rPr>
          <w:spacing w:val="-1"/>
          <w:u w:val="single"/>
        </w:rPr>
        <w:t> </w:t>
      </w:r>
      <w:r>
        <w:rPr>
          <w:u w:val="single"/>
        </w:rPr>
        <w:t>of European</w:t>
      </w:r>
      <w:r>
        <w:rPr>
          <w:spacing w:val="-1"/>
          <w:u w:val="single"/>
        </w:rPr>
        <w:t> </w:t>
      </w:r>
      <w:r>
        <w:rPr>
          <w:u w:val="single"/>
        </w:rPr>
        <w:t>Monetary</w:t>
      </w:r>
      <w:r>
        <w:rPr>
          <w:spacing w:val="-4"/>
          <w:u w:val="single"/>
        </w:rPr>
        <w:t> </w:t>
      </w:r>
      <w:r>
        <w:rPr>
          <w:u w:val="single"/>
        </w:rPr>
        <w:t>Integration</w:t>
      </w:r>
      <w:r>
        <w:rPr/>
        <w:t>,</w:t>
      </w:r>
      <w:r>
        <w:rPr>
          <w:spacing w:val="-1"/>
        </w:rPr>
        <w:t> </w:t>
      </w:r>
      <w:r>
        <w:rPr/>
        <w:t>London: Cambridge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 1999, pp. 96-123.</w:t>
      </w:r>
    </w:p>
    <w:p>
      <w:pPr>
        <w:pStyle w:val="BodyText"/>
        <w:spacing w:before="10"/>
      </w:pPr>
    </w:p>
    <w:p>
      <w:pPr>
        <w:pStyle w:val="BodyText"/>
        <w:spacing w:line="244" w:lineRule="auto" w:before="1"/>
        <w:ind w:left="1800" w:right="389" w:hanging="720"/>
      </w:pPr>
      <w:r>
        <w:rPr/>
        <w:t>“Indian Fiscal Federalism: Political Economy and Issues for Reform,” with Nirvikar Singh, in Satu</w:t>
      </w:r>
      <w:r>
        <w:rPr>
          <w:spacing w:val="-2"/>
        </w:rPr>
        <w:t> </w:t>
      </w:r>
      <w:r>
        <w:rPr/>
        <w:t>Kahkonen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Anthony</w:t>
      </w:r>
      <w:r>
        <w:rPr>
          <w:spacing w:val="-5"/>
        </w:rPr>
        <w:t> </w:t>
      </w:r>
      <w:r>
        <w:rPr/>
        <w:t>Lanyi,</w:t>
      </w:r>
      <w:r>
        <w:rPr>
          <w:spacing w:val="-2"/>
        </w:rPr>
        <w:t> </w:t>
      </w:r>
      <w:r>
        <w:rPr/>
        <w:t>eds.,</w:t>
      </w:r>
      <w:r>
        <w:rPr>
          <w:spacing w:val="-2"/>
        </w:rPr>
        <w:t> </w:t>
      </w:r>
      <w:r>
        <w:rPr>
          <w:u w:val="single"/>
        </w:rPr>
        <w:t>Institutions,</w:t>
      </w:r>
      <w:r>
        <w:rPr>
          <w:spacing w:val="-2"/>
          <w:u w:val="single"/>
        </w:rPr>
        <w:t> </w:t>
      </w:r>
      <w:r>
        <w:rPr>
          <w:u w:val="single"/>
        </w:rPr>
        <w:t>Incentives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</w:t>
      </w:r>
      <w:r>
        <w:rPr>
          <w:u w:val="single"/>
        </w:rPr>
        <w:t>Reforms</w:t>
      </w:r>
      <w:r>
        <w:rPr/>
        <w:t> </w:t>
      </w:r>
      <w:r>
        <w:rPr>
          <w:u w:val="single"/>
        </w:rPr>
        <w:t>in India</w:t>
      </w:r>
      <w:r>
        <w:rPr/>
        <w:t>, New Delhi: Sage Publications, pp.37-76.</w:t>
      </w:r>
    </w:p>
    <w:p>
      <w:pPr>
        <w:pStyle w:val="BodyText"/>
        <w:spacing w:before="9"/>
      </w:pPr>
    </w:p>
    <w:p>
      <w:pPr>
        <w:pStyle w:val="BodyText"/>
        <w:ind w:left="1135"/>
      </w:pPr>
      <w:r>
        <w:rPr/>
        <w:t>“Sovereign</w:t>
      </w:r>
      <w:r>
        <w:rPr>
          <w:spacing w:val="-3"/>
        </w:rPr>
        <w:t> </w:t>
      </w:r>
      <w:r>
        <w:rPr/>
        <w:t>Debt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Intertemporal</w:t>
      </w:r>
      <w:r>
        <w:rPr>
          <w:spacing w:val="-2"/>
        </w:rPr>
        <w:t> </w:t>
      </w:r>
      <w:r>
        <w:rPr/>
        <w:t>Barter,”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Brian</w:t>
      </w:r>
      <w:r>
        <w:rPr>
          <w:spacing w:val="-3"/>
        </w:rPr>
        <w:t> </w:t>
      </w:r>
      <w:r>
        <w:rPr/>
        <w:t>Wright,</w:t>
      </w:r>
      <w:r>
        <w:rPr>
          <w:spacing w:val="-3"/>
        </w:rPr>
        <w:t> </w:t>
      </w:r>
      <w:r>
        <w:rPr>
          <w:u w:val="single"/>
        </w:rPr>
        <w:t>American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2"/>
        </w:rPr>
        <w:t> </w:t>
      </w:r>
      <w:r>
        <w:rPr>
          <w:spacing w:val="-4"/>
        </w:rPr>
        <w:t>Vol.</w:t>
      </w:r>
    </w:p>
    <w:p>
      <w:pPr>
        <w:pStyle w:val="BodyText"/>
        <w:spacing w:before="7"/>
        <w:ind w:left="1800"/>
      </w:pPr>
      <w:r>
        <w:rPr/>
        <w:t>90,</w:t>
      </w:r>
      <w:r>
        <w:rPr>
          <w:spacing w:val="-3"/>
        </w:rPr>
        <w:t> </w:t>
      </w:r>
      <w:r>
        <w:rPr/>
        <w:t>June, 2000,</w:t>
      </w:r>
      <w:r>
        <w:rPr>
          <w:spacing w:val="-1"/>
        </w:rPr>
        <w:t> </w:t>
      </w:r>
      <w:r>
        <w:rPr/>
        <w:t>pp. 621-</w:t>
      </w:r>
      <w:r>
        <w:rPr>
          <w:spacing w:val="-4"/>
        </w:rPr>
        <w:t>639.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hanging="720"/>
      </w:pPr>
      <w:r>
        <w:rPr/>
        <w:t>“Will Self-Protection Policies Safeguard Emerging</w:t>
      </w:r>
      <w:r>
        <w:rPr>
          <w:spacing w:val="-3"/>
        </w:rPr>
        <w:t> </w:t>
      </w:r>
      <w:r>
        <w:rPr/>
        <w:t>Markets from</w:t>
      </w:r>
      <w:r>
        <w:rPr>
          <w:spacing w:val="-4"/>
        </w:rPr>
        <w:t> </w:t>
      </w:r>
      <w:r>
        <w:rPr/>
        <w:t>Crises?” with Ashoka Mody, in Robert Litan, ed.,</w:t>
      </w:r>
      <w:r>
        <w:rPr>
          <w:spacing w:val="40"/>
        </w:rPr>
        <w:t> </w:t>
      </w:r>
      <w:r>
        <w:rPr>
          <w:u w:val="single"/>
        </w:rPr>
        <w:t>Emerging Markets in the New Financial System</w:t>
      </w:r>
      <w:r>
        <w:rPr/>
        <w:t>, Washington D.C.: Brookings Institution Press, 2000, pp. 413-445.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800" w:hanging="720"/>
      </w:pPr>
      <w:r>
        <w:rPr/>
        <w:t>“International Capital Inflows, Domestic Financial Intermediation and Financial Crises under Imperfect</w:t>
      </w:r>
      <w:r>
        <w:rPr>
          <w:spacing w:val="-1"/>
        </w:rPr>
        <w:t> </w:t>
      </w:r>
      <w:r>
        <w:rPr/>
        <w:t>Information,”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Menzie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</w:t>
      </w:r>
      <w:r>
        <w:rPr/>
        <w:t>Chinn,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Reuven</w:t>
      </w:r>
      <w:r>
        <w:rPr>
          <w:spacing w:val="-2"/>
        </w:rPr>
        <w:t> </w:t>
      </w:r>
      <w:r>
        <w:rPr/>
        <w:t>Glick,</w:t>
      </w:r>
      <w:r>
        <w:rPr>
          <w:spacing w:val="-2"/>
        </w:rPr>
        <w:t> </w:t>
      </w:r>
      <w:r>
        <w:rPr/>
        <w:t>ed.,</w:t>
      </w:r>
      <w:r>
        <w:rPr>
          <w:spacing w:val="-2"/>
        </w:rPr>
        <w:t> </w:t>
      </w:r>
      <w:r>
        <w:rPr>
          <w:u w:val="single"/>
        </w:rPr>
        <w:t>Financial</w:t>
      </w:r>
      <w:r>
        <w:rPr>
          <w:spacing w:val="-1"/>
          <w:u w:val="single"/>
        </w:rPr>
        <w:t> </w:t>
      </w:r>
      <w:r>
        <w:rPr>
          <w:u w:val="single"/>
        </w:rPr>
        <w:t>Crises</w:t>
      </w:r>
      <w:r>
        <w:rPr>
          <w:spacing w:val="-2"/>
          <w:u w:val="single"/>
        </w:rPr>
        <w:t> </w:t>
      </w:r>
      <w:r>
        <w:rPr>
          <w:u w:val="single"/>
        </w:rPr>
        <w:t>in</w:t>
      </w:r>
      <w:r>
        <w:rPr/>
        <w:t> </w:t>
      </w:r>
      <w:r>
        <w:rPr>
          <w:u w:val="single"/>
        </w:rPr>
        <w:t>Emerging Markets</w:t>
      </w:r>
      <w:r>
        <w:rPr/>
        <w:t>, New York: Cambridge University Press, 2001, pp. 196-237.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790" w:hanging="721"/>
      </w:pPr>
      <w:r>
        <w:rPr/>
        <w:t>“Monetary</w:t>
      </w:r>
      <w:r>
        <w:rPr>
          <w:spacing w:val="-4"/>
        </w:rPr>
        <w:t> </w:t>
      </w:r>
      <w:r>
        <w:rPr/>
        <w:t>Union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Fiscal Federalism,”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Juergen</w:t>
      </w:r>
      <w:r>
        <w:rPr>
          <w:spacing w:val="-1"/>
        </w:rPr>
        <w:t> </w:t>
      </w:r>
      <w:r>
        <w:rPr/>
        <w:t>von</w:t>
      </w:r>
      <w:r>
        <w:rPr>
          <w:spacing w:val="-1"/>
        </w:rPr>
        <w:t> </w:t>
      </w:r>
      <w:r>
        <w:rPr/>
        <w:t>Hagen,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Charles</w:t>
      </w:r>
      <w:r>
        <w:rPr>
          <w:spacing w:val="-1"/>
        </w:rPr>
        <w:t> </w:t>
      </w:r>
      <w:r>
        <w:rPr/>
        <w:t>Wyplosz,</w:t>
      </w:r>
      <w:r>
        <w:rPr>
          <w:spacing w:val="-1"/>
        </w:rPr>
        <w:t> </w:t>
      </w:r>
      <w:r>
        <w:rPr/>
        <w:t>ed., </w:t>
      </w:r>
      <w:r>
        <w:rPr>
          <w:u w:val="single"/>
        </w:rPr>
        <w:t>European Monetary Union and its Impact on Europe and the Developing</w:t>
      </w:r>
    </w:p>
    <w:p>
      <w:pPr>
        <w:pStyle w:val="BodyText"/>
        <w:spacing w:before="3"/>
        <w:ind w:left="1800"/>
      </w:pPr>
      <w:r>
        <w:rPr>
          <w:u w:val="single"/>
        </w:rPr>
        <w:t>Countries</w:t>
      </w:r>
      <w:r>
        <w:rPr/>
        <w:t>,</w:t>
      </w:r>
      <w:r>
        <w:rPr>
          <w:spacing w:val="50"/>
        </w:rPr>
        <w:t> </w:t>
      </w:r>
      <w:r>
        <w:rPr/>
        <w:t>Oxford:</w:t>
      </w:r>
      <w:r>
        <w:rPr>
          <w:spacing w:val="-1"/>
        </w:rPr>
        <w:t> </w:t>
      </w:r>
      <w:r>
        <w:rPr/>
        <w:t>Oxford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Press,</w:t>
      </w:r>
      <w:r>
        <w:rPr>
          <w:spacing w:val="-2"/>
        </w:rPr>
        <w:t> </w:t>
      </w:r>
      <w:r>
        <w:rPr/>
        <w:t>2001,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17-</w:t>
      </w:r>
      <w:r>
        <w:rPr>
          <w:spacing w:val="-5"/>
        </w:rPr>
        <w:t>39.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535" w:hanging="720"/>
      </w:pPr>
      <w:r>
        <w:rPr/>
        <w:t>“Domestic Bank Regulation and Financial Crises:</w:t>
      </w:r>
      <w:r>
        <w:rPr>
          <w:spacing w:val="40"/>
        </w:rPr>
        <w:t> </w:t>
      </w:r>
      <w:r>
        <w:rPr/>
        <w:t>Theory and Empirical Evidence from East Asia,” with Robert Dekle, in Sebastian Edwards and Jeffrey Frankel, eds., </w:t>
      </w:r>
      <w:r>
        <w:rPr>
          <w:u w:val="single"/>
        </w:rPr>
        <w:t>Preventing</w:t>
      </w:r>
      <w:r>
        <w:rPr/>
        <w:t> </w:t>
      </w:r>
      <w:r>
        <w:rPr>
          <w:u w:val="single"/>
        </w:rPr>
        <w:t>Currency</w:t>
      </w:r>
      <w:r>
        <w:rPr>
          <w:spacing w:val="-4"/>
          <w:u w:val="single"/>
        </w:rPr>
        <w:t> </w:t>
      </w:r>
      <w:r>
        <w:rPr>
          <w:u w:val="single"/>
        </w:rPr>
        <w:t>Crises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u w:val="single"/>
        </w:rPr>
        <w:t>Emerging</w:t>
      </w:r>
      <w:r>
        <w:rPr>
          <w:spacing w:val="-4"/>
          <w:u w:val="single"/>
        </w:rPr>
        <w:t> </w:t>
      </w:r>
      <w:r>
        <w:rPr>
          <w:u w:val="single"/>
        </w:rPr>
        <w:t>Markets</w:t>
      </w:r>
      <w:r>
        <w:rPr/>
        <w:t>,</w:t>
      </w:r>
      <w:r>
        <w:rPr>
          <w:spacing w:val="-1"/>
        </w:rPr>
        <w:t> </w:t>
      </w:r>
      <w:r>
        <w:rPr/>
        <w:t>Chicago: University</w:t>
      </w:r>
      <w:r>
        <w:rPr>
          <w:spacing w:val="-4"/>
        </w:rPr>
        <w:t> </w:t>
      </w:r>
      <w:r>
        <w:rPr/>
        <w:t>of Chicago</w:t>
      </w:r>
      <w:r>
        <w:rPr>
          <w:spacing w:val="-1"/>
        </w:rPr>
        <w:t> </w:t>
      </w:r>
      <w:r>
        <w:rPr/>
        <w:t>Press,</w:t>
      </w:r>
      <w:r>
        <w:rPr>
          <w:spacing w:val="-1"/>
        </w:rPr>
        <w:t> </w:t>
      </w:r>
      <w:r>
        <w:rPr/>
        <w:t>2002,</w:t>
      </w:r>
      <w:r>
        <w:rPr>
          <w:spacing w:val="-1"/>
        </w:rPr>
        <w:t> </w:t>
      </w:r>
      <w:r>
        <w:rPr/>
        <w:t>pp. </w:t>
      </w:r>
      <w:r>
        <w:rPr>
          <w:spacing w:val="-2"/>
        </w:rPr>
        <w:t>507-552.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hanging="665"/>
      </w:pPr>
      <w:r>
        <w:rPr/>
        <w:t>“The Japanese Banking</w:t>
      </w:r>
      <w:r>
        <w:rPr>
          <w:spacing w:val="-3"/>
        </w:rPr>
        <w:t> </w:t>
      </w:r>
      <w:r>
        <w:rPr/>
        <w:t>Crisis and Economic Growth: Theoretical and Empirical Implications of Deposit Guarantees and Weak Financial Regulation,” with Robert Dekle, </w:t>
      </w:r>
      <w:r>
        <w:rPr>
          <w:u w:val="single"/>
        </w:rPr>
        <w:t>Journal of the</w:t>
      </w:r>
      <w:r>
        <w:rPr/>
        <w:t> </w:t>
      </w:r>
      <w:r>
        <w:rPr>
          <w:u w:val="single"/>
        </w:rPr>
        <w:t>Japanese and International Economies</w:t>
      </w:r>
      <w:r>
        <w:rPr/>
        <w:t>, Vol. 17,September 2003, pages 305-335.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hanging="720"/>
      </w:pPr>
      <w:r>
        <w:rPr/>
        <w:t>“Sterilization Costs and Exchange Rate Targeting,” with Mark</w:t>
      </w:r>
      <w:r>
        <w:rPr>
          <w:spacing w:val="-3"/>
        </w:rPr>
        <w:t> </w:t>
      </w:r>
      <w:r>
        <w:rPr/>
        <w:t>Spiegel, </w:t>
      </w:r>
      <w:r>
        <w:rPr>
          <w:u w:val="single"/>
        </w:rPr>
        <w:t>Journal of International</w:t>
      </w:r>
      <w:r>
        <w:rPr/>
        <w:t> </w:t>
      </w:r>
      <w:r>
        <w:rPr>
          <w:u w:val="single"/>
        </w:rPr>
        <w:t>Money and Finance</w:t>
      </w:r>
      <w:r>
        <w:rPr/>
        <w:t>, Vol. 23, October 2004, pages 897-915.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58" w:hanging="720"/>
      </w:pPr>
      <w:r>
        <w:rPr/>
        <w:t>“Crisis</w:t>
      </w:r>
      <w:r>
        <w:rPr>
          <w:spacing w:val="-1"/>
        </w:rPr>
        <w:t> </w:t>
      </w:r>
      <w:r>
        <w:rPr/>
        <w:t>Resolution: Next Steps,”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Barry</w:t>
      </w:r>
      <w:r>
        <w:rPr>
          <w:spacing w:val="-4"/>
        </w:rPr>
        <w:t> </w:t>
      </w:r>
      <w:r>
        <w:rPr/>
        <w:t>Eichengreen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Ashoka</w:t>
      </w:r>
      <w:r>
        <w:rPr>
          <w:spacing w:val="-1"/>
        </w:rPr>
        <w:t> </w:t>
      </w:r>
      <w:r>
        <w:rPr/>
        <w:t>Mody,</w:t>
      </w:r>
      <w:r>
        <w:rPr>
          <w:spacing w:val="-1"/>
        </w:rPr>
        <w:t> </w:t>
      </w:r>
      <w:r>
        <w:rPr>
          <w:u w:val="single"/>
        </w:rPr>
        <w:t>Brookings</w:t>
      </w:r>
      <w:r>
        <w:rPr>
          <w:spacing w:val="-1"/>
          <w:u w:val="single"/>
        </w:rPr>
        <w:t> </w:t>
      </w:r>
      <w:r>
        <w:rPr>
          <w:u w:val="single"/>
        </w:rPr>
        <w:t>Trade</w:t>
      </w:r>
      <w:r>
        <w:rPr/>
        <w:t> </w:t>
      </w:r>
      <w:r>
        <w:rPr>
          <w:u w:val="single"/>
        </w:rPr>
        <w:t>Forum 2003</w:t>
      </w:r>
      <w:r>
        <w:rPr/>
        <w:t>, Washington, DC: Brookings Institution, 2004, pp. 279-338.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1"/>
        <w:ind w:left="1080"/>
      </w:pPr>
      <w:r>
        <w:rPr/>
        <w:t>“Sovereign</w:t>
      </w:r>
      <w:r>
        <w:rPr>
          <w:spacing w:val="-1"/>
        </w:rPr>
        <w:t> </w:t>
      </w:r>
      <w:r>
        <w:rPr/>
        <w:t>Bond</w:t>
      </w:r>
      <w:r>
        <w:rPr>
          <w:spacing w:val="-1"/>
        </w:rPr>
        <w:t> </w:t>
      </w:r>
      <w:r>
        <w:rPr/>
        <w:t>Restructuring: Collective</w:t>
      </w:r>
      <w:r>
        <w:rPr>
          <w:spacing w:val="-1"/>
        </w:rPr>
        <w:t> </w:t>
      </w:r>
      <w:r>
        <w:rPr/>
        <w:t>Action</w:t>
      </w:r>
      <w:r>
        <w:rPr>
          <w:spacing w:val="-1"/>
        </w:rPr>
        <w:t> </w:t>
      </w:r>
      <w:r>
        <w:rPr/>
        <w:t>Clauses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Official Crisis </w:t>
      </w:r>
      <w:r>
        <w:rPr>
          <w:spacing w:val="-2"/>
        </w:rPr>
        <w:t>Intervention,”</w:t>
      </w:r>
    </w:p>
    <w:p>
      <w:pPr>
        <w:pStyle w:val="BodyText"/>
        <w:spacing w:line="244" w:lineRule="auto" w:before="6"/>
        <w:ind w:left="1800"/>
      </w:pPr>
      <w:r>
        <w:rPr/>
        <w:t>in Andrew</w:t>
      </w:r>
      <w:r>
        <w:rPr>
          <w:spacing w:val="-1"/>
        </w:rPr>
        <w:t> </w:t>
      </w:r>
      <w:r>
        <w:rPr/>
        <w:t>Haldane, ed., </w:t>
      </w:r>
      <w:r>
        <w:rPr>
          <w:u w:val="single"/>
        </w:rPr>
        <w:t>Fixing</w:t>
      </w:r>
      <w:r>
        <w:rPr>
          <w:spacing w:val="-3"/>
          <w:u w:val="single"/>
        </w:rPr>
        <w:t> </w:t>
      </w:r>
      <w:r>
        <w:rPr>
          <w:u w:val="single"/>
        </w:rPr>
        <w:t>Financial Crises in the 21st Century</w:t>
      </w:r>
      <w:r>
        <w:rPr/>
        <w:t>, London: Routledge, 2004, pages 230-253.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504" w:hanging="720"/>
        <w:jc w:val="both"/>
      </w:pPr>
      <w:r>
        <w:rPr/>
        <w:t>“Liberalizing</w:t>
      </w:r>
      <w:r>
        <w:rPr>
          <w:spacing w:val="-3"/>
        </w:rPr>
        <w:t> </w:t>
      </w:r>
      <w:r>
        <w:rPr/>
        <w:t>Capital Flows in India: Financial Repression, Macroeconomic Policy</w:t>
      </w:r>
      <w:r>
        <w:rPr>
          <w:spacing w:val="-3"/>
        </w:rPr>
        <w:t> </w:t>
      </w:r>
      <w:r>
        <w:rPr/>
        <w:t>and Gradual Reforms,” </w:t>
      </w:r>
      <w:r>
        <w:rPr>
          <w:u w:val="single"/>
        </w:rPr>
        <w:t>NCAER/Brookings India Policy</w:t>
      </w:r>
      <w:r>
        <w:rPr>
          <w:spacing w:val="-3"/>
          <w:u w:val="single"/>
        </w:rPr>
        <w:t> </w:t>
      </w:r>
      <w:r>
        <w:rPr>
          <w:u w:val="single"/>
        </w:rPr>
        <w:t>Forum, 2004</w:t>
      </w:r>
      <w:r>
        <w:rPr/>
        <w:t>, Washington, D.C.: Brookings Institution, 2004, pages 227-263.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800" w:right="419" w:hanging="721"/>
      </w:pPr>
      <w:r>
        <w:rPr/>
        <w:t>“Deposit Insurance, Regulatory Forbearance and Economic Growth: Implications for the Japanese Banking</w:t>
      </w:r>
      <w:r>
        <w:rPr>
          <w:spacing w:val="-3"/>
        </w:rPr>
        <w:t> </w:t>
      </w:r>
      <w:r>
        <w:rPr/>
        <w:t>Crisis,” with Robert Dekle, in M. Hutchison and F. Westermann, eds., </w:t>
      </w:r>
      <w:r>
        <w:rPr>
          <w:u w:val="single"/>
        </w:rPr>
        <w:t>Economic Stagnation in Japan</w:t>
      </w:r>
      <w:r>
        <w:rPr/>
        <w:t>, Cambridge, MA: MIT Press, 2005, pages 61-101.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97" w:hanging="720"/>
      </w:pPr>
      <w:r>
        <w:rPr/>
        <w:t>“Sovereign Debt, Volatility and Insurance,” External</w:t>
      </w:r>
      <w:r>
        <w:rPr>
          <w:spacing w:val="22"/>
        </w:rPr>
        <w:t> </w:t>
      </w:r>
      <w:r>
        <w:rPr/>
        <w:t>Vulnerability and Preventive Policies,</w:t>
      </w:r>
      <w:r>
        <w:rPr>
          <w:spacing w:val="80"/>
        </w:rPr>
        <w:t> </w:t>
      </w:r>
      <w:r>
        <w:rPr/>
        <w:t>vol.</w:t>
      </w:r>
      <w:r>
        <w:rPr>
          <w:spacing w:val="-1"/>
        </w:rPr>
        <w:t> </w:t>
      </w:r>
      <w:r>
        <w:rPr/>
        <w:t>10,</w:t>
      </w:r>
      <w:r>
        <w:rPr>
          <w:spacing w:val="-1"/>
        </w:rPr>
        <w:t> </w:t>
      </w:r>
      <w:r>
        <w:rPr>
          <w:u w:val="single"/>
        </w:rPr>
        <w:t>Series</w:t>
      </w:r>
      <w:r>
        <w:rPr>
          <w:spacing w:val="-1"/>
          <w:u w:val="single"/>
        </w:rPr>
        <w:t> </w:t>
      </w:r>
      <w:r>
        <w:rPr>
          <w:u w:val="single"/>
        </w:rPr>
        <w:t>on</w:t>
      </w:r>
      <w:r>
        <w:rPr>
          <w:spacing w:val="-1"/>
          <w:u w:val="single"/>
        </w:rPr>
        <w:t> </w:t>
      </w:r>
      <w:r>
        <w:rPr>
          <w:u w:val="single"/>
        </w:rPr>
        <w:t>Central Banking,</w:t>
      </w:r>
      <w:r>
        <w:rPr>
          <w:spacing w:val="-1"/>
          <w:u w:val="single"/>
        </w:rPr>
        <w:t> </w:t>
      </w:r>
      <w:r>
        <w:rPr>
          <w:u w:val="single"/>
        </w:rPr>
        <w:t>Analysis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Economics</w:t>
      </w:r>
      <w:r>
        <w:rPr>
          <w:spacing w:val="-1"/>
          <w:u w:val="single"/>
        </w:rPr>
        <w:t> </w:t>
      </w:r>
      <w:r>
        <w:rPr>
          <w:u w:val="single"/>
        </w:rPr>
        <w:t>Policies</w:t>
      </w:r>
      <w:r>
        <w:rPr/>
        <w:t>,</w:t>
      </w:r>
      <w:r>
        <w:rPr>
          <w:spacing w:val="-1"/>
        </w:rPr>
        <w:t> </w:t>
      </w:r>
      <w:r>
        <w:rPr/>
        <w:t>edited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Ricardo</w:t>
      </w:r>
    </w:p>
    <w:p>
      <w:pPr>
        <w:pStyle w:val="BodyText"/>
        <w:spacing w:line="244" w:lineRule="auto" w:before="3"/>
        <w:ind w:left="1800" w:right="458"/>
      </w:pPr>
      <w:r>
        <w:rPr/>
        <w:t>J. Caballero, Cesar Calderon and Luis F. Cespedes, Santiago: Central Bank</w:t>
      </w:r>
      <w:r>
        <w:rPr>
          <w:spacing w:val="-3"/>
        </w:rPr>
        <w:t> </w:t>
      </w:r>
      <w:r>
        <w:rPr/>
        <w:t>of Chile, 2006, pages 327-351.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284" w:hanging="721"/>
      </w:pPr>
      <w:r>
        <w:rPr/>
        <w:t>“International Financial Integration, Sovereignty and Constraints on Macroeconomic Policies,” Bank</w:t>
      </w:r>
      <w:r>
        <w:rPr>
          <w:spacing w:val="-4"/>
        </w:rPr>
        <w:t> </w:t>
      </w:r>
      <w:r>
        <w:rPr/>
        <w:t>of Japan,</w:t>
      </w:r>
      <w:r>
        <w:rPr>
          <w:spacing w:val="-1"/>
        </w:rPr>
        <w:t> </w:t>
      </w:r>
      <w:r>
        <w:rPr>
          <w:u w:val="single"/>
        </w:rPr>
        <w:t>Monetary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Studies</w:t>
      </w:r>
      <w:r>
        <w:rPr/>
        <w:t>,</w:t>
      </w:r>
      <w:r>
        <w:rPr>
          <w:spacing w:val="-1"/>
        </w:rPr>
        <w:t> </w:t>
      </w:r>
      <w:r>
        <w:rPr/>
        <w:t>23</w:t>
      </w:r>
      <w:r>
        <w:rPr>
          <w:spacing w:val="-1"/>
        </w:rPr>
        <w:t> </w:t>
      </w:r>
      <w:r>
        <w:rPr/>
        <w:t>(S-1),</w:t>
      </w:r>
      <w:r>
        <w:rPr>
          <w:spacing w:val="-1"/>
        </w:rPr>
        <w:t> </w:t>
      </w:r>
      <w:r>
        <w:rPr/>
        <w:t>October 2005,</w:t>
      </w:r>
      <w:r>
        <w:rPr>
          <w:spacing w:val="-1"/>
        </w:rPr>
        <w:t> </w:t>
      </w:r>
      <w:r>
        <w:rPr/>
        <w:t>pages</w:t>
      </w:r>
      <w:r>
        <w:rPr>
          <w:spacing w:val="-1"/>
        </w:rPr>
        <w:t> </w:t>
      </w:r>
      <w:r>
        <w:rPr/>
        <w:t>165-186.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799" w:right="813" w:hanging="720"/>
      </w:pPr>
      <w:r>
        <w:rPr/>
        <w:t>“Sargent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Wallace</w:t>
      </w:r>
      <w:r>
        <w:rPr>
          <w:spacing w:val="-2"/>
        </w:rPr>
        <w:t> </w:t>
      </w:r>
      <w:r>
        <w:rPr/>
        <w:t>meets</w:t>
      </w:r>
      <w:r>
        <w:rPr>
          <w:spacing w:val="-2"/>
        </w:rPr>
        <w:t> </w:t>
      </w:r>
      <w:r>
        <w:rPr/>
        <w:t>Krugman-Flood-Garber,</w:t>
      </w:r>
      <w:r>
        <w:rPr>
          <w:spacing w:val="-2"/>
        </w:rPr>
        <w:t> </w:t>
      </w:r>
      <w:r>
        <w:rPr/>
        <w:t>or:</w:t>
      </w:r>
      <w:r>
        <w:rPr>
          <w:spacing w:val="-1"/>
        </w:rPr>
        <w:t> </w:t>
      </w:r>
      <w:r>
        <w:rPr/>
        <w:t>Why</w:t>
      </w:r>
      <w:r>
        <w:rPr>
          <w:spacing w:val="-5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Swaps</w:t>
      </w:r>
      <w:r>
        <w:rPr>
          <w:spacing w:val="-2"/>
        </w:rPr>
        <w:t> </w:t>
      </w:r>
      <w:r>
        <w:rPr/>
        <w:t>Don’t Avert Macroeconomic Crises,” with Joshua Aizenman and Brian Pinto,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Journal</w:t>
      </w:r>
      <w:r>
        <w:rPr/>
        <w:t>, Vol. 115, 2005, pages 343-367.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58" w:hanging="720"/>
      </w:pPr>
      <w:r>
        <w:rPr/>
        <w:t>“The IMF</w:t>
      </w:r>
      <w:r>
        <w:rPr>
          <w:spacing w:val="-1"/>
        </w:rPr>
        <w:t> </w:t>
      </w:r>
      <w:r>
        <w:rPr/>
        <w:t>in a World of Private Capital Markets,” with Barry</w:t>
      </w:r>
      <w:r>
        <w:rPr>
          <w:spacing w:val="-3"/>
        </w:rPr>
        <w:t> </w:t>
      </w:r>
      <w:r>
        <w:rPr/>
        <w:t>Eichengreen and Ashoka Mody, </w:t>
      </w:r>
      <w:r>
        <w:rPr>
          <w:u w:val="single"/>
        </w:rPr>
        <w:t>Journal of Banking and Finance</w:t>
      </w:r>
      <w:r>
        <w:rPr/>
        <w:t>, vol. 30, no. 5, 2006, pp. 1335-1357.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hanging="720"/>
      </w:pPr>
      <w:r>
        <w:rPr/>
        <w:t>“Taxes and stabilization in contemporary</w:t>
      </w:r>
      <w:r>
        <w:rPr>
          <w:spacing w:val="-3"/>
        </w:rPr>
        <w:t> </w:t>
      </w:r>
      <w:r>
        <w:rPr/>
        <w:t>macroeconomic models,” </w:t>
      </w:r>
      <w:r>
        <w:rPr>
          <w:u w:val="single"/>
        </w:rPr>
        <w:t>International Tax and Public</w:t>
      </w:r>
      <w:r>
        <w:rPr/>
        <w:t> </w:t>
      </w:r>
      <w:r>
        <w:rPr>
          <w:u w:val="single"/>
        </w:rPr>
        <w:t>Finance</w:t>
      </w:r>
      <w:r>
        <w:rPr/>
        <w:t>, vol. 13, No. 4, August 2006, pp. 351-371.</w:t>
      </w:r>
    </w:p>
    <w:p>
      <w:pPr>
        <w:pStyle w:val="BodyText"/>
        <w:spacing w:before="8"/>
      </w:pPr>
    </w:p>
    <w:p>
      <w:pPr>
        <w:pStyle w:val="BodyText"/>
        <w:ind w:left="4"/>
        <w:jc w:val="center"/>
      </w:pPr>
      <w:r>
        <w:rPr/>
        <w:t>“Sovereign</w:t>
      </w:r>
      <w:r>
        <w:rPr>
          <w:spacing w:val="-4"/>
        </w:rPr>
        <w:t> </w:t>
      </w:r>
      <w:r>
        <w:rPr/>
        <w:t>Debt,”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Lawrence</w:t>
      </w:r>
      <w:r>
        <w:rPr>
          <w:spacing w:val="-2"/>
        </w:rPr>
        <w:t> </w:t>
      </w:r>
      <w:r>
        <w:rPr/>
        <w:t>E.</w:t>
      </w:r>
      <w:r>
        <w:rPr>
          <w:spacing w:val="-2"/>
        </w:rPr>
        <w:t> </w:t>
      </w:r>
      <w:r>
        <w:rPr/>
        <w:t>Blume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Steven</w:t>
      </w:r>
      <w:r>
        <w:rPr>
          <w:spacing w:val="-1"/>
        </w:rPr>
        <w:t> </w:t>
      </w:r>
      <w:r>
        <w:rPr/>
        <w:t>N.</w:t>
      </w:r>
      <w:r>
        <w:rPr>
          <w:spacing w:val="-2"/>
        </w:rPr>
        <w:t> </w:t>
      </w:r>
      <w:r>
        <w:rPr/>
        <w:t>Durlauf,</w:t>
      </w:r>
      <w:r>
        <w:rPr>
          <w:spacing w:val="-2"/>
        </w:rPr>
        <w:t> </w:t>
      </w:r>
      <w:r>
        <w:rPr/>
        <w:t>eds.,</w:t>
      </w:r>
      <w:r>
        <w:rPr>
          <w:spacing w:val="-1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New</w:t>
      </w:r>
      <w:r>
        <w:rPr>
          <w:spacing w:val="-2"/>
          <w:u w:val="single"/>
        </w:rPr>
        <w:t> Palgrave</w:t>
      </w:r>
    </w:p>
    <w:p>
      <w:pPr>
        <w:pStyle w:val="BodyText"/>
        <w:spacing w:before="7"/>
        <w:ind w:left="248"/>
        <w:jc w:val="center"/>
      </w:pPr>
      <w:r>
        <w:rPr>
          <w:spacing w:val="-1"/>
          <w:u w:val="single"/>
        </w:rPr>
        <w:t> </w:t>
      </w:r>
      <w:r>
        <w:rPr>
          <w:u w:val="single"/>
        </w:rPr>
        <w:t>Dictionary</w:t>
      </w:r>
      <w:r>
        <w:rPr>
          <w:spacing w:val="-4"/>
          <w:u w:val="single"/>
        </w:rPr>
        <w:t> </w:t>
      </w:r>
      <w:r>
        <w:rPr>
          <w:u w:val="single"/>
        </w:rPr>
        <w:t>of Economics</w:t>
      </w:r>
      <w:r>
        <w:rPr/>
        <w:t>,</w:t>
      </w:r>
      <w:r>
        <w:rPr>
          <w:spacing w:val="-1"/>
        </w:rPr>
        <w:t> </w:t>
      </w:r>
      <w:r>
        <w:rPr/>
        <w:t>2nd</w:t>
      </w:r>
      <w:r>
        <w:rPr>
          <w:spacing w:val="-1"/>
        </w:rPr>
        <w:t> </w:t>
      </w:r>
      <w:r>
        <w:rPr/>
        <w:t>Edition,</w:t>
      </w:r>
      <w:r>
        <w:rPr>
          <w:spacing w:val="-1"/>
        </w:rPr>
        <w:t> </w:t>
      </w:r>
      <w:r>
        <w:rPr/>
        <w:t>London: Palgrave</w:t>
      </w:r>
      <w:r>
        <w:rPr>
          <w:spacing w:val="-1"/>
        </w:rPr>
        <w:t> </w:t>
      </w:r>
      <w:r>
        <w:rPr/>
        <w:t>Macmillan,</w:t>
      </w:r>
      <w:r>
        <w:rPr>
          <w:spacing w:val="-1"/>
        </w:rPr>
        <w:t> </w:t>
      </w:r>
      <w:r>
        <w:rPr>
          <w:spacing w:val="-2"/>
        </w:rPr>
        <w:t>2008.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813" w:hanging="720"/>
      </w:pPr>
      <w:r>
        <w:rPr/>
        <w:t>“The Life Cycle of Scholars and Papers in Economics -</w:t>
      </w:r>
      <w:r>
        <w:rPr>
          <w:spacing w:val="-4"/>
        </w:rPr>
        <w:t> </w:t>
      </w:r>
      <w:r>
        <w:rPr/>
        <w:t>the "Citation Death Tax,” with Joshua Aizenman, </w:t>
      </w:r>
      <w:r>
        <w:rPr>
          <w:u w:val="single"/>
        </w:rPr>
        <w:t>Applied Economics</w:t>
      </w:r>
      <w:r>
        <w:rPr/>
        <w:t>, Vol. 43.27, 2010, pp. 4135-48.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right="389" w:hanging="720"/>
      </w:pPr>
      <w:r>
        <w:rPr/>
        <w:t>“Growth, Dynamics and Economic Policy: Papers in Honor or Stephen J. Turnovsky,” with Walter Fisher,</w:t>
      </w:r>
      <w:r>
        <w:rPr>
          <w:spacing w:val="-1"/>
        </w:rPr>
        <w:t> </w:t>
      </w:r>
      <w:r>
        <w:rPr>
          <w:u w:val="single"/>
        </w:rPr>
        <w:t>Journal of Economic</w:t>
      </w:r>
      <w:r>
        <w:rPr>
          <w:spacing w:val="-1"/>
          <w:u w:val="single"/>
        </w:rPr>
        <w:t> </w:t>
      </w:r>
      <w:r>
        <w:rPr>
          <w:u w:val="single"/>
        </w:rPr>
        <w:t>Dynamics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Control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35,</w:t>
      </w:r>
      <w:r>
        <w:rPr>
          <w:spacing w:val="-1"/>
        </w:rPr>
        <w:t> </w:t>
      </w:r>
      <w:r>
        <w:rPr/>
        <w:t>Issue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/>
        <w:t>September, 2011, pp. 1387-92.</w:t>
      </w:r>
    </w:p>
    <w:p>
      <w:pPr>
        <w:pStyle w:val="BodyText"/>
        <w:spacing w:before="9"/>
      </w:pPr>
    </w:p>
    <w:p>
      <w:pPr>
        <w:pStyle w:val="BodyText"/>
        <w:ind w:left="1080"/>
      </w:pPr>
      <w:r>
        <w:rPr/>
        <w:t>“Financial</w:t>
      </w:r>
      <w:r>
        <w:rPr>
          <w:spacing w:val="1"/>
        </w:rPr>
        <w:t> </w:t>
      </w:r>
      <w:r>
        <w:rPr/>
        <w:t>Friction and Monetary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Transmission</w:t>
      </w:r>
      <w:r>
        <w:rPr>
          <w:spacing w:val="1"/>
        </w:rPr>
        <w:t> </w:t>
      </w:r>
      <w:r>
        <w:rPr/>
        <w:t>in India,” in Chetan Ghate,</w:t>
      </w:r>
      <w:r>
        <w:rPr>
          <w:spacing w:val="1"/>
        </w:rPr>
        <w:t> </w:t>
      </w:r>
      <w:r>
        <w:rPr>
          <w:spacing w:val="-4"/>
        </w:rPr>
        <w:t>ed.,</w:t>
      </w:r>
    </w:p>
    <w:p>
      <w:pPr>
        <w:pStyle w:val="BodyText"/>
        <w:spacing w:line="244" w:lineRule="auto" w:before="7"/>
        <w:ind w:left="1800" w:right="458"/>
      </w:pP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Oxford</w:t>
      </w:r>
      <w:r>
        <w:rPr>
          <w:spacing w:val="-2"/>
          <w:u w:val="single"/>
        </w:rPr>
        <w:t> </w:t>
      </w:r>
      <w:r>
        <w:rPr>
          <w:u w:val="single"/>
        </w:rPr>
        <w:t>Handbook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Indian</w:t>
      </w:r>
      <w:r>
        <w:rPr>
          <w:spacing w:val="-2"/>
          <w:u w:val="single"/>
        </w:rPr>
        <w:t> </w:t>
      </w:r>
      <w:r>
        <w:rPr>
          <w:u w:val="single"/>
        </w:rPr>
        <w:t>Economy</w:t>
      </w:r>
      <w:r>
        <w:rPr/>
        <w:t>,</w:t>
      </w:r>
      <w:r>
        <w:rPr>
          <w:spacing w:val="-2"/>
        </w:rPr>
        <w:t> </w:t>
      </w:r>
      <w:r>
        <w:rPr/>
        <w:t>Oxford/New</w:t>
      </w:r>
      <w:r>
        <w:rPr>
          <w:spacing w:val="-3"/>
        </w:rPr>
        <w:t> </w:t>
      </w:r>
      <w:r>
        <w:rPr/>
        <w:t>Delhi:</w:t>
      </w:r>
      <w:r>
        <w:rPr>
          <w:spacing w:val="-1"/>
        </w:rPr>
        <w:t> </w:t>
      </w:r>
      <w:r>
        <w:rPr/>
        <w:t>Oxford</w:t>
      </w:r>
      <w:r>
        <w:rPr>
          <w:spacing w:val="-2"/>
        </w:rPr>
        <w:t> </w:t>
      </w:r>
      <w:r>
        <w:rPr/>
        <w:t>University Press, 2012.</w:t>
      </w:r>
    </w:p>
    <w:p>
      <w:pPr>
        <w:pStyle w:val="BodyText"/>
        <w:spacing w:before="8"/>
      </w:pPr>
    </w:p>
    <w:p>
      <w:pPr>
        <w:pStyle w:val="BodyText"/>
        <w:ind w:left="415"/>
      </w:pPr>
      <w:r>
        <w:rPr/>
        <w:t>Policy</w:t>
      </w:r>
      <w:r>
        <w:rPr>
          <w:spacing w:val="-2"/>
        </w:rPr>
        <w:t> Commentaries:</w:t>
      </w:r>
    </w:p>
    <w:p>
      <w:pPr>
        <w:pStyle w:val="BodyText"/>
        <w:spacing w:before="12"/>
      </w:pPr>
    </w:p>
    <w:p>
      <w:pPr>
        <w:pStyle w:val="BodyText"/>
        <w:spacing w:before="1"/>
        <w:ind w:left="1080"/>
      </w:pPr>
      <w:r>
        <w:rPr/>
        <w:t>“Some</w:t>
      </w:r>
      <w:r>
        <w:rPr>
          <w:spacing w:val="-1"/>
        </w:rPr>
        <w:t> </w:t>
      </w:r>
      <w:r>
        <w:rPr/>
        <w:t>Thoughts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Brady</w:t>
      </w:r>
      <w:r>
        <w:rPr>
          <w:spacing w:val="-4"/>
        </w:rPr>
        <w:t> </w:t>
      </w:r>
      <w:r>
        <w:rPr/>
        <w:t>Plan: Putting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Fourth</w:t>
      </w:r>
      <w:r>
        <w:rPr>
          <w:spacing w:val="-1"/>
        </w:rPr>
        <w:t> </w:t>
      </w:r>
      <w:r>
        <w:rPr/>
        <w:t>Leg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Donkey?” with</w:t>
      </w:r>
      <w:r>
        <w:rPr>
          <w:spacing w:val="-1"/>
        </w:rPr>
        <w:t> </w:t>
      </w:r>
      <w:r>
        <w:rPr/>
        <w:t>W.</w:t>
      </w:r>
      <w:r>
        <w:rPr>
          <w:spacing w:val="-1"/>
        </w:rPr>
        <w:t> </w:t>
      </w:r>
      <w:r>
        <w:rPr/>
        <w:t>Buiter</w:t>
      </w:r>
      <w:r>
        <w:rPr>
          <w:spacing w:val="1"/>
        </w:rPr>
        <w:t> </w:t>
      </w:r>
      <w:r>
        <w:rPr>
          <w:spacing w:val="-5"/>
        </w:rPr>
        <w:t>and</w:t>
      </w:r>
    </w:p>
    <w:p>
      <w:pPr>
        <w:pStyle w:val="BodyText"/>
        <w:spacing w:before="6"/>
        <w:ind w:left="1800"/>
      </w:pPr>
      <w:r>
        <w:rPr/>
        <w:t>T.N.</w:t>
      </w:r>
      <w:r>
        <w:rPr>
          <w:spacing w:val="-2"/>
        </w:rPr>
        <w:t> </w:t>
      </w:r>
      <w:r>
        <w:rPr/>
        <w:t>Srinivasan,</w:t>
      </w:r>
      <w:r>
        <w:rPr>
          <w:spacing w:val="-1"/>
        </w:rPr>
        <w:t> </w:t>
      </w:r>
      <w:r>
        <w:rPr>
          <w:u w:val="single"/>
        </w:rPr>
        <w:t>World</w:t>
      </w:r>
      <w:r>
        <w:rPr>
          <w:spacing w:val="-1"/>
          <w:u w:val="single"/>
        </w:rPr>
        <w:t> </w:t>
      </w:r>
      <w:r>
        <w:rPr>
          <w:u w:val="single"/>
        </w:rPr>
        <w:t>Development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17,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10,</w:t>
      </w:r>
      <w:r>
        <w:rPr>
          <w:spacing w:val="-1"/>
        </w:rPr>
        <w:t> </w:t>
      </w:r>
      <w:r>
        <w:rPr/>
        <w:t>October </w:t>
      </w:r>
      <w:r>
        <w:rPr>
          <w:spacing w:val="-2"/>
        </w:rPr>
        <w:t>1989.</w:t>
      </w:r>
    </w:p>
    <w:p>
      <w:pPr>
        <w:pStyle w:val="BodyText"/>
        <w:spacing w:after="0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7"/>
      </w:pPr>
    </w:p>
    <w:p>
      <w:pPr>
        <w:pStyle w:val="BodyText"/>
        <w:spacing w:line="244" w:lineRule="auto"/>
        <w:ind w:left="1800" w:right="458" w:hanging="720"/>
      </w:pPr>
      <w:r>
        <w:rPr/>
        <w:t>“Implications of Exchange Rate Unification for Fiscal and Monetary Policy Coordination,” </w:t>
      </w:r>
      <w:r>
        <w:rPr>
          <w:u w:val="single"/>
        </w:rPr>
        <w:t>Policy</w:t>
      </w:r>
      <w:r>
        <w:rPr>
          <w:spacing w:val="-4"/>
          <w:u w:val="single"/>
        </w:rPr>
        <w:t> </w:t>
      </w:r>
      <w:r>
        <w:rPr>
          <w:u w:val="single"/>
        </w:rPr>
        <w:t>Forum</w:t>
      </w:r>
      <w:r>
        <w:rPr>
          <w:spacing w:val="-5"/>
          <w:u w:val="single"/>
        </w:rPr>
        <w:t> </w:t>
      </w:r>
      <w:r>
        <w:rPr>
          <w:u w:val="single"/>
        </w:rPr>
        <w:t>on</w:t>
      </w:r>
      <w:r>
        <w:rPr>
          <w:spacing w:val="-1"/>
          <w:u w:val="single"/>
        </w:rPr>
        <w:t> </w:t>
      </w:r>
      <w:r>
        <w:rPr>
          <w:u w:val="single"/>
        </w:rPr>
        <w:t>Europe</w:t>
      </w:r>
      <w:r>
        <w:rPr>
          <w:spacing w:val="-1"/>
          <w:u w:val="single"/>
        </w:rPr>
        <w:t> </w:t>
      </w:r>
      <w:r>
        <w:rPr>
          <w:u w:val="single"/>
        </w:rPr>
        <w:t>1992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u w:val="single"/>
        </w:rPr>
        <w:t>Implications</w:t>
      </w:r>
      <w:r>
        <w:rPr>
          <w:spacing w:val="-1"/>
          <w:u w:val="single"/>
        </w:rPr>
        <w:t> </w:t>
      </w:r>
      <w:r>
        <w:rPr>
          <w:u w:val="single"/>
        </w:rPr>
        <w:t>for Canada</w:t>
      </w:r>
      <w:r>
        <w:rPr/>
        <w:t>,</w:t>
      </w:r>
      <w:r>
        <w:rPr>
          <w:spacing w:val="40"/>
        </w:rPr>
        <w:t> </w:t>
      </w:r>
      <w:r>
        <w:rPr/>
        <w:t>John</w:t>
      </w:r>
      <w:r>
        <w:rPr>
          <w:spacing w:val="-1"/>
        </w:rPr>
        <w:t> </w:t>
      </w:r>
      <w:r>
        <w:rPr/>
        <w:t>Deutsch</w:t>
      </w:r>
      <w:r>
        <w:rPr>
          <w:spacing w:val="-1"/>
        </w:rPr>
        <w:t> </w:t>
      </w:r>
      <w:r>
        <w:rPr/>
        <w:t>Institute for the Study</w:t>
      </w:r>
      <w:r>
        <w:rPr>
          <w:spacing w:val="40"/>
        </w:rPr>
        <w:t> </w:t>
      </w:r>
      <w:r>
        <w:rPr/>
        <w:t>Economic Policy, Queen's University, March 1991.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58" w:hanging="721"/>
      </w:pPr>
      <w:r>
        <w:rPr/>
        <w:t>“The Effects of Public Expenditures on the Macroeconomy</w:t>
      </w:r>
      <w:r>
        <w:rPr>
          <w:spacing w:val="-3"/>
        </w:rPr>
        <w:t> </w:t>
      </w:r>
      <w:r>
        <w:rPr/>
        <w:t>of Kenya,” with Catherine B. Hill and A. A. Shah, in Henry Bruton and Catherine Hill, eds., </w:t>
      </w:r>
      <w:r>
        <w:rPr>
          <w:u w:val="single"/>
        </w:rPr>
        <w:t>Public Expenditure in</w:t>
      </w:r>
    </w:p>
    <w:p>
      <w:pPr>
        <w:pStyle w:val="BodyText"/>
        <w:spacing w:before="2"/>
        <w:ind w:left="1800"/>
      </w:pPr>
      <w:r>
        <w:rPr>
          <w:u w:val="single"/>
        </w:rPr>
        <w:t>Sub-Saharan</w:t>
      </w:r>
      <w:r>
        <w:rPr>
          <w:spacing w:val="-2"/>
          <w:u w:val="single"/>
        </w:rPr>
        <w:t> </w:t>
      </w:r>
      <w:r>
        <w:rPr>
          <w:u w:val="single"/>
        </w:rPr>
        <w:t>Africa</w:t>
      </w:r>
      <w:r>
        <w:rPr/>
        <w:t>,</w:t>
      </w:r>
      <w:r>
        <w:rPr>
          <w:spacing w:val="-2"/>
        </w:rPr>
        <w:t> </w:t>
      </w:r>
      <w:r>
        <w:rPr/>
        <w:t>Washington,</w:t>
      </w:r>
      <w:r>
        <w:rPr>
          <w:spacing w:val="52"/>
        </w:rPr>
        <w:t> </w:t>
      </w:r>
      <w:r>
        <w:rPr/>
        <w:t>D.C.:</w:t>
      </w:r>
      <w:r>
        <w:rPr>
          <w:spacing w:val="53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2"/>
        </w:rPr>
        <w:t> </w:t>
      </w:r>
      <w:r>
        <w:rPr/>
        <w:t>Bank,</w:t>
      </w:r>
      <w:r>
        <w:rPr>
          <w:spacing w:val="-1"/>
        </w:rPr>
        <w:t> </w:t>
      </w:r>
      <w:r>
        <w:rPr>
          <w:spacing w:val="-2"/>
        </w:rPr>
        <w:t>1994.</w:t>
      </w:r>
    </w:p>
    <w:p>
      <w:pPr>
        <w:pStyle w:val="BodyText"/>
        <w:spacing w:before="13"/>
      </w:pPr>
    </w:p>
    <w:p>
      <w:pPr>
        <w:pStyle w:val="BodyText"/>
        <w:ind w:left="360"/>
      </w:pPr>
      <w:r>
        <w:rPr>
          <w:spacing w:val="-2"/>
        </w:rPr>
        <w:t>Comments: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813" w:hanging="720"/>
      </w:pPr>
      <w:r>
        <w:rPr/>
        <w:t>“Comment on</w:t>
      </w:r>
      <w:r>
        <w:rPr>
          <w:spacing w:val="-1"/>
        </w:rPr>
        <w:t> </w:t>
      </w:r>
      <w:r>
        <w:rPr/>
        <w:t>“Are</w:t>
      </w:r>
      <w:r>
        <w:rPr>
          <w:spacing w:val="-1"/>
        </w:rPr>
        <w:t> </w:t>
      </w:r>
      <w:r>
        <w:rPr/>
        <w:t>Capital Flows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Vote</w:t>
      </w:r>
      <w:r>
        <w:rPr>
          <w:spacing w:val="-1"/>
        </w:rPr>
        <w:t> </w:t>
      </w:r>
      <w:r>
        <w:rPr/>
        <w:t>for or against Economic Policy Reforms,” by Michael Dooley in P. R. Agenor, M. Miller, D. Vines and A. Weber, eds., </w:t>
      </w:r>
      <w:r>
        <w:rPr>
          <w:u w:val="single"/>
        </w:rPr>
        <w:t>The Asian Financial Crises: Causes, Contagion and Consequences</w:t>
      </w:r>
      <w:r>
        <w:rPr/>
        <w:t>, Cambridge: Cambridge University Press, 2000, pp. 123-126.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right="813" w:hanging="720"/>
      </w:pPr>
      <w:r>
        <w:rPr/>
        <w:t>“Comment on ‘On the Fiscal Implications of Twin Crises’ by Burnside, Eichenbaum and Rebello,” in Michael Dooley</w:t>
      </w:r>
      <w:r>
        <w:rPr>
          <w:spacing w:val="-3"/>
        </w:rPr>
        <w:t> </w:t>
      </w:r>
      <w:r>
        <w:rPr/>
        <w:t>and Jeffrey</w:t>
      </w:r>
      <w:r>
        <w:rPr>
          <w:spacing w:val="-3"/>
        </w:rPr>
        <w:t> </w:t>
      </w:r>
      <w:r>
        <w:rPr/>
        <w:t>Frankel, eds, </w:t>
      </w:r>
      <w:r>
        <w:rPr>
          <w:u w:val="single"/>
        </w:rPr>
        <w:t>Managing</w:t>
      </w:r>
      <w:r>
        <w:rPr>
          <w:spacing w:val="-3"/>
          <w:u w:val="single"/>
        </w:rPr>
        <w:t> </w:t>
      </w:r>
      <w:r>
        <w:rPr>
          <w:u w:val="single"/>
        </w:rPr>
        <w:t>Currency</w:t>
      </w:r>
      <w:r>
        <w:rPr>
          <w:spacing w:val="-3"/>
          <w:u w:val="single"/>
        </w:rPr>
        <w:t> </w:t>
      </w:r>
      <w:r>
        <w:rPr>
          <w:u w:val="single"/>
        </w:rPr>
        <w:t>Crises in</w:t>
      </w:r>
      <w:r>
        <w:rPr/>
        <w:t> </w:t>
      </w:r>
      <w:r>
        <w:rPr>
          <w:u w:val="single"/>
        </w:rPr>
        <w:t>Emerging Markets</w:t>
      </w:r>
      <w:r>
        <w:rPr/>
        <w:t>, Chicago: University of Chicago Press, 2003, pages 218-222.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397" w:hanging="720"/>
      </w:pPr>
      <w:r>
        <w:rPr/>
        <w:t>“Comment on ‘India’s Fiscal Situation: Is a Crisis Ahead?’ by T.N. Srinivasan,” in Anne Krueger,</w:t>
      </w:r>
      <w:r>
        <w:rPr>
          <w:spacing w:val="-2"/>
        </w:rPr>
        <w:t> </w:t>
      </w:r>
      <w:r>
        <w:rPr/>
        <w:t>ed.,</w:t>
      </w:r>
      <w:r>
        <w:rPr>
          <w:spacing w:val="-2"/>
        </w:rPr>
        <w:t> </w:t>
      </w:r>
      <w:r>
        <w:rPr>
          <w:u w:val="single"/>
        </w:rPr>
        <w:t>Economic</w:t>
      </w:r>
      <w:r>
        <w:rPr>
          <w:spacing w:val="-2"/>
          <w:u w:val="single"/>
        </w:rPr>
        <w:t> </w:t>
      </w:r>
      <w:r>
        <w:rPr>
          <w:u w:val="single"/>
        </w:rPr>
        <w:t>Policy</w:t>
      </w:r>
      <w:r>
        <w:rPr>
          <w:spacing w:val="-5"/>
          <w:u w:val="single"/>
        </w:rPr>
        <w:t> </w:t>
      </w:r>
      <w:r>
        <w:rPr>
          <w:u w:val="single"/>
        </w:rPr>
        <w:t>Reforms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Indian</w:t>
      </w:r>
      <w:r>
        <w:rPr>
          <w:spacing w:val="-2"/>
          <w:u w:val="single"/>
        </w:rPr>
        <w:t> </w:t>
      </w:r>
      <w:r>
        <w:rPr>
          <w:u w:val="single"/>
        </w:rPr>
        <w:t>Economy</w:t>
      </w:r>
      <w:r>
        <w:rPr/>
        <w:t>,</w:t>
      </w:r>
      <w:r>
        <w:rPr>
          <w:spacing w:val="-2"/>
        </w:rPr>
        <w:t> </w:t>
      </w:r>
      <w:r>
        <w:rPr/>
        <w:t>Chicago:</w:t>
      </w:r>
      <w:r>
        <w:rPr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Chicago Press, 2002, pages 76-79.</w:t>
      </w:r>
    </w:p>
    <w:p>
      <w:pPr>
        <w:pStyle w:val="BodyText"/>
        <w:spacing w:before="9"/>
      </w:pPr>
    </w:p>
    <w:p>
      <w:pPr>
        <w:pStyle w:val="BodyText"/>
        <w:spacing w:before="1"/>
        <w:ind w:left="1080"/>
      </w:pPr>
      <w:r>
        <w:rPr/>
        <w:t>“Comment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‘Should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U.S.-India</w:t>
      </w:r>
      <w:r>
        <w:rPr>
          <w:spacing w:val="-2"/>
        </w:rPr>
        <w:t> </w:t>
      </w:r>
      <w:r>
        <w:rPr/>
        <w:t>FTA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India’s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Strategy?”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R.</w:t>
      </w:r>
      <w:r>
        <w:rPr>
          <w:spacing w:val="-2"/>
        </w:rPr>
        <w:t> </w:t>
      </w:r>
      <w:r>
        <w:rPr/>
        <w:t>Lawrence</w:t>
      </w:r>
      <w:r>
        <w:rPr>
          <w:spacing w:val="-2"/>
        </w:rPr>
        <w:t> </w:t>
      </w:r>
      <w:r>
        <w:rPr>
          <w:spacing w:val="-5"/>
        </w:rPr>
        <w:t>and</w:t>
      </w:r>
    </w:p>
    <w:p>
      <w:pPr>
        <w:pStyle w:val="BodyText"/>
        <w:spacing w:line="244" w:lineRule="auto" w:before="6"/>
        <w:ind w:left="1800" w:right="442"/>
      </w:pPr>
      <w:r>
        <w:rPr/>
        <w:t>R.</w:t>
      </w:r>
      <w:r>
        <w:rPr>
          <w:spacing w:val="-3"/>
        </w:rPr>
        <w:t> </w:t>
      </w:r>
      <w:r>
        <w:rPr/>
        <w:t>Chadha,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u w:val="single"/>
        </w:rPr>
        <w:t>NCAER/Brookings</w:t>
      </w:r>
      <w:r>
        <w:rPr>
          <w:spacing w:val="-3"/>
          <w:u w:val="single"/>
        </w:rPr>
        <w:t> </w:t>
      </w:r>
      <w:r>
        <w:rPr>
          <w:u w:val="single"/>
        </w:rPr>
        <w:t>India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>
          <w:spacing w:val="-6"/>
          <w:u w:val="single"/>
        </w:rPr>
        <w:t> </w:t>
      </w:r>
      <w:r>
        <w:rPr>
          <w:u w:val="single"/>
        </w:rPr>
        <w:t>Forum,</w:t>
      </w:r>
      <w:r>
        <w:rPr>
          <w:spacing w:val="-3"/>
          <w:u w:val="single"/>
        </w:rPr>
        <w:t> </w:t>
      </w:r>
      <w:r>
        <w:rPr>
          <w:u w:val="single"/>
        </w:rPr>
        <w:t>2004</w:t>
      </w:r>
      <w:r>
        <w:rPr/>
        <w:t>,</w:t>
      </w:r>
      <w:r>
        <w:rPr>
          <w:spacing w:val="-3"/>
        </w:rPr>
        <w:t> </w:t>
      </w:r>
      <w:r>
        <w:rPr/>
        <w:t>Washington:</w:t>
      </w:r>
      <w:r>
        <w:rPr>
          <w:spacing w:val="-2"/>
        </w:rPr>
        <w:t> </w:t>
      </w:r>
      <w:r>
        <w:rPr/>
        <w:t>Brookings Institution, 2004, pages 125-129.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585" w:hanging="721"/>
        <w:jc w:val="both"/>
      </w:pPr>
      <w:r>
        <w:rPr/>
        <w:t>“Comment on</w:t>
      </w:r>
      <w:r>
        <w:rPr>
          <w:spacing w:val="-1"/>
        </w:rPr>
        <w:t> </w:t>
      </w:r>
      <w:r>
        <w:rPr/>
        <w:t>‘How</w:t>
      </w:r>
      <w:r>
        <w:rPr>
          <w:spacing w:val="-2"/>
        </w:rPr>
        <w:t> </w:t>
      </w:r>
      <w:r>
        <w:rPr/>
        <w:t>Applicable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Inflation-Targeting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for India?’ by</w:t>
      </w:r>
      <w:r>
        <w:rPr>
          <w:spacing w:val="-4"/>
        </w:rPr>
        <w:t> </w:t>
      </w:r>
      <w:r>
        <w:rPr/>
        <w:t>Sheetal K. Chand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Kanhaiya</w:t>
      </w:r>
      <w:r>
        <w:rPr>
          <w:spacing w:val="-2"/>
        </w:rPr>
        <w:t> </w:t>
      </w:r>
      <w:r>
        <w:rPr/>
        <w:t>Singh,”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Forum,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Washington,</w:t>
      </w:r>
      <w:r>
        <w:rPr>
          <w:spacing w:val="-2"/>
        </w:rPr>
        <w:t> </w:t>
      </w:r>
      <w:r>
        <w:rPr/>
        <w:t>D.C.:</w:t>
      </w:r>
      <w:r>
        <w:rPr>
          <w:spacing w:val="-1"/>
        </w:rPr>
        <w:t> </w:t>
      </w:r>
      <w:r>
        <w:rPr/>
        <w:t>Brookings Institution, 2005/06, pages 170-175.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42" w:hanging="721"/>
      </w:pPr>
      <w:r>
        <w:rPr/>
        <w:t>“Comment on ‘Trade Liberalization, Labor-Market Institutions, and Poverty Reduction: Evidence from Indian States,’ by Rana Hasan, Devashish Mitra and Beyza P. Ural,” Brookings</w:t>
      </w:r>
      <w:r>
        <w:rPr>
          <w:spacing w:val="-2"/>
        </w:rPr>
        <w:t> </w:t>
      </w:r>
      <w:r>
        <w:rPr/>
        <w:t>Institution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Council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Forum, vol. 3, New Delhi: Sage Publications, 2007, pp. 111-14.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right="419" w:hanging="721"/>
      </w:pPr>
      <w:r>
        <w:rPr/>
        <w:t>“Comment on</w:t>
      </w:r>
      <w:r>
        <w:rPr>
          <w:spacing w:val="-1"/>
        </w:rPr>
        <w:t> </w:t>
      </w:r>
      <w:r>
        <w:rPr/>
        <w:t>‘Trade</w:t>
      </w:r>
      <w:r>
        <w:rPr>
          <w:spacing w:val="-1"/>
        </w:rPr>
        <w:t> </w:t>
      </w:r>
      <w:r>
        <w:rPr/>
        <w:t>Liberalization,</w:t>
      </w:r>
      <w:r>
        <w:rPr>
          <w:spacing w:val="-1"/>
        </w:rPr>
        <w:t> </w:t>
      </w:r>
      <w:r>
        <w:rPr/>
        <w:t>Labor Market Institutions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Poverty</w:t>
      </w:r>
      <w:r>
        <w:rPr>
          <w:spacing w:val="-4"/>
        </w:rPr>
        <w:t> </w:t>
      </w:r>
      <w:r>
        <w:rPr/>
        <w:t>Reduction: Evidence from Indian States,’ by Jean-Marie Baland, Rohini Somanathan and Lore Vandewalle” India Policy Forum, vol. 4, Washington: Brookings Institution, 2007/08, pages 111-114.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42" w:hanging="721"/>
      </w:pPr>
      <w:r>
        <w:rPr/>
        <w:t>“Comment on ‘The Cost of Holding Excess Reserves: Evidence from India,’ by Abhijit Sen Gupta”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Forum,</w:t>
      </w:r>
      <w:r>
        <w:rPr>
          <w:spacing w:val="-1"/>
        </w:rPr>
        <w:t> </w:t>
      </w:r>
      <w:r>
        <w:rPr/>
        <w:t>2008/09,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Brookings</w:t>
      </w:r>
      <w:r>
        <w:rPr>
          <w:spacing w:val="-1"/>
        </w:rPr>
        <w:t> </w:t>
      </w:r>
      <w:r>
        <w:rPr/>
        <w:t>Institution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National Council for Economic Research (India), New Delhi: Sage Publications, 2009, pp. 284-288.</w:t>
      </w:r>
    </w:p>
    <w:p>
      <w:pPr>
        <w:pStyle w:val="BodyText"/>
        <w:spacing w:before="9"/>
      </w:pPr>
    </w:p>
    <w:p>
      <w:pPr>
        <w:pStyle w:val="BodyText"/>
        <w:spacing w:before="1"/>
        <w:ind w:left="1080"/>
      </w:pPr>
      <w:r>
        <w:rPr/>
        <w:t>“Comment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“Determinants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Overruns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Procurement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line="244" w:lineRule="auto" w:before="6"/>
        <w:ind w:left="1800"/>
      </w:pPr>
      <w:r>
        <w:rPr/>
        <w:t>Infrastructure:</w:t>
      </w:r>
      <w:r>
        <w:rPr>
          <w:spacing w:val="-1"/>
        </w:rPr>
        <w:t> </w:t>
      </w:r>
      <w:r>
        <w:rPr/>
        <w:t>Roads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Railways,”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Ram</w:t>
      </w:r>
      <w:r>
        <w:rPr>
          <w:spacing w:val="-6"/>
        </w:rPr>
        <w:t> </w:t>
      </w:r>
      <w:r>
        <w:rPr/>
        <w:t>Singh,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Forum,</w:t>
      </w:r>
      <w:r>
        <w:rPr>
          <w:spacing w:val="-2"/>
        </w:rPr>
        <w:t> </w:t>
      </w:r>
      <w:r>
        <w:rPr/>
        <w:t>2010-11,</w:t>
      </w:r>
      <w:r>
        <w:rPr>
          <w:spacing w:val="-2"/>
        </w:rPr>
        <w:t> </w:t>
      </w:r>
      <w:r>
        <w:rPr/>
        <w:t>vol.</w:t>
      </w:r>
      <w:r>
        <w:rPr>
          <w:spacing w:val="-2"/>
        </w:rPr>
        <w:t> </w:t>
      </w:r>
      <w:r>
        <w:rPr/>
        <w:t>7, Brookings Institution and National Council for Economic Research (India), New Delhi: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1"/>
        <w:ind w:left="1800"/>
      </w:pPr>
      <w:r>
        <w:rPr/>
        <w:t>Sage</w:t>
      </w:r>
      <w:r>
        <w:rPr>
          <w:spacing w:val="-2"/>
        </w:rPr>
        <w:t> </w:t>
      </w:r>
      <w:r>
        <w:rPr/>
        <w:t>Publications,</w:t>
      </w:r>
      <w:r>
        <w:rPr>
          <w:spacing w:val="-1"/>
        </w:rPr>
        <w:t> </w:t>
      </w:r>
      <w:r>
        <w:rPr/>
        <w:t>2011,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148-</w:t>
      </w:r>
      <w:r>
        <w:rPr>
          <w:spacing w:val="-5"/>
        </w:rPr>
        <w:t>53.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800" w:right="458" w:hanging="721"/>
      </w:pPr>
      <w:r>
        <w:rPr/>
        <w:t>“Comment on</w:t>
      </w:r>
      <w:r>
        <w:rPr>
          <w:spacing w:val="-1"/>
        </w:rPr>
        <w:t> </w:t>
      </w:r>
      <w:r>
        <w:rPr/>
        <w:t>“Is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Ownership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Indian</w:t>
      </w:r>
      <w:r>
        <w:rPr>
          <w:spacing w:val="-1"/>
        </w:rPr>
        <w:t> </w:t>
      </w:r>
      <w:r>
        <w:rPr/>
        <w:t>Banking</w:t>
      </w:r>
      <w:r>
        <w:rPr>
          <w:spacing w:val="-4"/>
        </w:rPr>
        <w:t> </w:t>
      </w:r>
      <w:r>
        <w:rPr/>
        <w:t>Sector Desirable?”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Viral Acharya, India Policy Forum, 2011-12, vol. 8, Brookings Institution and National Council for Economic Research (India), New Delhi: Sage Publications, 2012.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42" w:hanging="721"/>
      </w:pPr>
      <w:r>
        <w:rPr/>
        <w:t>“Comment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“Post-Global</w:t>
      </w:r>
      <w:r>
        <w:rPr>
          <w:spacing w:val="-1"/>
        </w:rPr>
        <w:t> </w:t>
      </w:r>
      <w:r>
        <w:rPr/>
        <w:t>Crisis</w:t>
      </w:r>
      <w:r>
        <w:rPr>
          <w:spacing w:val="-2"/>
        </w:rPr>
        <w:t> </w:t>
      </w:r>
      <w:r>
        <w:rPr/>
        <w:t>Inflation</w:t>
      </w:r>
      <w:r>
        <w:rPr>
          <w:spacing w:val="-2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India: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Changed?”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Michael Debabrata Patra, Jeevan Kumar Khundrakpam and Asish Thomas George, India Policy Forum, 2013-14, vol. 10, Brookings Institution and National Council for Economic Research (India), New Delhi: Sage Publications, 2014.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359"/>
      </w:pPr>
      <w:r>
        <w:rPr/>
        <w:t>Book</w:t>
      </w:r>
      <w:r>
        <w:rPr>
          <w:spacing w:val="-6"/>
        </w:rPr>
        <w:t> </w:t>
      </w:r>
      <w:r>
        <w:rPr>
          <w:spacing w:val="-2"/>
        </w:rPr>
        <w:t>Reviews: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458" w:hanging="721"/>
      </w:pPr>
      <w:r>
        <w:rPr/>
        <w:t>Review</w:t>
      </w:r>
      <w:r>
        <w:rPr>
          <w:spacing w:val="-1"/>
        </w:rPr>
        <w:t> </w:t>
      </w:r>
      <w:r>
        <w:rPr/>
        <w:t>of Debt and Crisis in Latin America: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Supply</w:t>
      </w:r>
      <w:r>
        <w:rPr>
          <w:spacing w:val="-3"/>
        </w:rPr>
        <w:t> </w:t>
      </w:r>
      <w:r>
        <w:rPr/>
        <w:t>Side of the Story, by</w:t>
      </w:r>
      <w:r>
        <w:rPr>
          <w:spacing w:val="-3"/>
        </w:rPr>
        <w:t> </w:t>
      </w:r>
      <w:r>
        <w:rPr/>
        <w:t>Robert Devlin, </w:t>
      </w:r>
      <w:r>
        <w:rPr>
          <w:u w:val="single"/>
        </w:rPr>
        <w:t>Journal of Economic Literature</w:t>
      </w:r>
      <w:r>
        <w:rPr/>
        <w:t>, Vol. 29, No. 3, September 1991.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42" w:hanging="721"/>
      </w:pPr>
      <w:r>
        <w:rPr/>
        <w:t>Review</w:t>
      </w:r>
      <w:r>
        <w:rPr>
          <w:spacing w:val="-2"/>
        </w:rPr>
        <w:t> </w:t>
      </w:r>
      <w:r>
        <w:rPr/>
        <w:t>of A</w:t>
      </w:r>
      <w:r>
        <w:rPr>
          <w:spacing w:val="-2"/>
        </w:rPr>
        <w:t> </w:t>
      </w:r>
      <w:r>
        <w:rPr/>
        <w:t>Vision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Economy:</w:t>
      </w:r>
      <w:r>
        <w:rPr>
          <w:spacing w:val="40"/>
        </w:rPr>
        <w:t> </w:t>
      </w:r>
      <w:r>
        <w:rPr/>
        <w:t>Openness,</w:t>
      </w:r>
      <w:r>
        <w:rPr>
          <w:spacing w:val="-1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Cohesion,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Robert Z. Lawrence, Albert Bressard and Takatoshi Ito, </w:t>
      </w:r>
      <w:r>
        <w:rPr>
          <w:u w:val="single"/>
        </w:rPr>
        <w:t>Journal of Economic Literature</w:t>
      </w:r>
      <w:r>
        <w:rPr/>
        <w:t>, 1997.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hanging="720"/>
      </w:pPr>
      <w:r>
        <w:rPr/>
        <w:t>Review</w:t>
      </w:r>
      <w:r>
        <w:rPr>
          <w:spacing w:val="-2"/>
        </w:rPr>
        <w:t> </w:t>
      </w:r>
      <w:r>
        <w:rPr/>
        <w:t>of World</w:t>
      </w:r>
      <w:r>
        <w:rPr>
          <w:spacing w:val="-1"/>
        </w:rPr>
        <w:t> </w:t>
      </w:r>
      <w:r>
        <w:rPr/>
        <w:t>Capital Markets: Challenge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G-10,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Wendy</w:t>
      </w:r>
      <w:r>
        <w:rPr>
          <w:spacing w:val="-4"/>
        </w:rPr>
        <w:t> </w:t>
      </w:r>
      <w:r>
        <w:rPr/>
        <w:t>Dobson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Gary</w:t>
      </w:r>
      <w:r>
        <w:rPr>
          <w:spacing w:val="-4"/>
        </w:rPr>
        <w:t> </w:t>
      </w:r>
      <w:r>
        <w:rPr/>
        <w:t>Clyde Hufbauer, </w:t>
      </w:r>
      <w:r>
        <w:rPr>
          <w:u w:val="single"/>
        </w:rPr>
        <w:t>Journal of Economic Literature,</w:t>
      </w:r>
      <w:r>
        <w:rPr/>
        <w:t> Vol. 41, pages 1293-1294.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before="1"/>
        <w:ind w:left="360"/>
      </w:pPr>
      <w:r>
        <w:rPr/>
        <w:t>Unpublished Research (as cited or</w:t>
      </w:r>
      <w:r>
        <w:rPr>
          <w:spacing w:val="2"/>
        </w:rPr>
        <w:t> </w:t>
      </w:r>
      <w:r>
        <w:rPr>
          <w:spacing w:val="-2"/>
        </w:rPr>
        <w:t>recent):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442" w:hanging="721"/>
      </w:pPr>
      <w:r>
        <w:rPr/>
        <w:t>“Optimal Foreign Borrowing of Capital in a Two-Sector Model,” with Charles M. Engel, Yale University,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Growth</w:t>
      </w:r>
      <w:r>
        <w:rPr>
          <w:spacing w:val="-1"/>
        </w:rPr>
        <w:t> </w:t>
      </w:r>
      <w:r>
        <w:rPr/>
        <w:t>Center Discussion</w:t>
      </w:r>
      <w:r>
        <w:rPr>
          <w:spacing w:val="-1"/>
        </w:rPr>
        <w:t> </w:t>
      </w:r>
      <w:r>
        <w:rPr/>
        <w:t>Paper 469,</w:t>
      </w:r>
      <w:r>
        <w:rPr>
          <w:spacing w:val="-1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1985,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NBER Working Paper 1865, March 1986.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hanging="721"/>
      </w:pPr>
      <w:r>
        <w:rPr/>
        <w:t>“Current Account Policies,” with Charles M. Engel, Yale University, Economic Growth Center Discussion Paper 477, May 1985.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58" w:hanging="720"/>
      </w:pPr>
      <w:r>
        <w:rPr/>
        <w:t>“Tariffs, Saving</w:t>
      </w:r>
      <w:r>
        <w:rPr>
          <w:spacing w:val="-3"/>
        </w:rPr>
        <w:t> </w:t>
      </w:r>
      <w:r>
        <w:rPr/>
        <w:t>and the Current Account,” with Charles M. Engel, Yale University, Economic Growth Center Discussion Paper No. 496, December 1985 and NBER Working Paper 1869, March 1986.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284" w:hanging="721"/>
      </w:pPr>
      <w:r>
        <w:rPr/>
        <w:t>“Technological Progress and Foreign Borrowing,” Conference Paper, EMBRAPA, Brasilia, May </w:t>
      </w:r>
      <w:r>
        <w:rPr>
          <w:spacing w:val="-2"/>
        </w:rPr>
        <w:t>1987.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right="442" w:hanging="721"/>
      </w:pPr>
      <w:r>
        <w:rPr/>
        <w:t>“Inefficient Private Renegotiation of Sovereign Debt,” Centre for Economic Policy</w:t>
      </w:r>
      <w:r>
        <w:rPr>
          <w:spacing w:val="-3"/>
        </w:rPr>
        <w:t> </w:t>
      </w:r>
      <w:r>
        <w:rPr/>
        <w:t>Research Discussion Paper No. 357, December 1989.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42" w:hanging="721"/>
      </w:pPr>
      <w:r>
        <w:rPr/>
        <w:t>“Noncooperative</w:t>
      </w:r>
      <w:r>
        <w:rPr>
          <w:spacing w:val="-1"/>
        </w:rPr>
        <w:t> </w:t>
      </w:r>
      <w:r>
        <w:rPr/>
        <w:t>Capital Income</w:t>
      </w:r>
      <w:r>
        <w:rPr>
          <w:spacing w:val="-1"/>
        </w:rPr>
        <w:t> </w:t>
      </w:r>
      <w:r>
        <w:rPr/>
        <w:t>Taxation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Open</w:t>
      </w:r>
      <w:r>
        <w:rPr>
          <w:spacing w:val="-1"/>
        </w:rPr>
        <w:t> </w:t>
      </w:r>
      <w:r>
        <w:rPr/>
        <w:t>Economies,”</w:t>
      </w:r>
      <w:r>
        <w:rPr>
          <w:spacing w:val="-1"/>
        </w:rPr>
        <w:t> </w:t>
      </w:r>
      <w:r>
        <w:rPr/>
        <w:t>International Monetary</w:t>
      </w:r>
      <w:r>
        <w:rPr>
          <w:spacing w:val="-4"/>
        </w:rPr>
        <w:t> </w:t>
      </w:r>
      <w:r>
        <w:rPr/>
        <w:t>Fund Working Paper, WP/90/71, April 1990.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42" w:hanging="721"/>
      </w:pPr>
      <w:r>
        <w:rPr/>
        <w:t>“Fiscal Policy</w:t>
      </w:r>
      <w:r>
        <w:rPr>
          <w:spacing w:val="-3"/>
        </w:rPr>
        <w:t> </w:t>
      </w:r>
      <w:r>
        <w:rPr/>
        <w:t>Interdependence, and Efficiency,” with Willem</w:t>
      </w:r>
      <w:r>
        <w:rPr>
          <w:spacing w:val="-4"/>
        </w:rPr>
        <w:t> </w:t>
      </w:r>
      <w:r>
        <w:rPr/>
        <w:t>H. Buiter, Centre for Economic Policy Research Discussion Paper No. 419, May 1990.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7"/>
      </w:pPr>
    </w:p>
    <w:p>
      <w:pPr>
        <w:pStyle w:val="BodyText"/>
        <w:spacing w:line="244" w:lineRule="auto"/>
        <w:ind w:left="1800" w:right="458" w:hanging="721"/>
      </w:pPr>
      <w:r>
        <w:rPr/>
        <w:t>“Renegotiation</w:t>
      </w:r>
      <w:r>
        <w:rPr>
          <w:spacing w:val="-1"/>
        </w:rPr>
        <w:t> </w:t>
      </w:r>
      <w:r>
        <w:rPr/>
        <w:t>of Sovereign</w:t>
      </w:r>
      <w:r>
        <w:rPr>
          <w:spacing w:val="-1"/>
        </w:rPr>
        <w:t> </w:t>
      </w:r>
      <w:r>
        <w:rPr/>
        <w:t>Debt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Consumption-Smoothing</w:t>
      </w:r>
      <w:r>
        <w:rPr>
          <w:spacing w:val="-4"/>
        </w:rPr>
        <w:t> </w:t>
      </w:r>
      <w:r>
        <w:rPr/>
        <w:t>Model,”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Brian</w:t>
      </w:r>
      <w:r>
        <w:rPr>
          <w:spacing w:val="-1"/>
        </w:rPr>
        <w:t> </w:t>
      </w:r>
      <w:r>
        <w:rPr/>
        <w:t>D.</w:t>
      </w:r>
      <w:r>
        <w:rPr>
          <w:spacing w:val="-1"/>
        </w:rPr>
        <w:t> </w:t>
      </w:r>
      <w:r>
        <w:rPr/>
        <w:t>Wright, Yale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</w:t>
      </w:r>
      <w:r>
        <w:rPr/>
        <w:t>Center</w:t>
      </w:r>
      <w:r>
        <w:rPr>
          <w:spacing w:val="-1"/>
        </w:rPr>
        <w:t> </w:t>
      </w:r>
      <w:r>
        <w:rPr/>
        <w:t>Discussion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No.</w:t>
      </w:r>
      <w:r>
        <w:rPr>
          <w:spacing w:val="-2"/>
        </w:rPr>
        <w:t> </w:t>
      </w:r>
      <w:r>
        <w:rPr/>
        <w:t>610,</w:t>
      </w:r>
      <w:r>
        <w:rPr>
          <w:spacing w:val="-2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2"/>
        </w:rPr>
        <w:t>1990.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58" w:hanging="721"/>
      </w:pPr>
      <w:r>
        <w:rPr/>
        <w:t>“Distribution</w:t>
      </w:r>
      <w:r>
        <w:rPr>
          <w:spacing w:val="-1"/>
        </w:rPr>
        <w:t> </w:t>
      </w:r>
      <w:r>
        <w:rPr/>
        <w:t>of Rents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Growth,”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Charles</w:t>
      </w:r>
      <w:r>
        <w:rPr>
          <w:spacing w:val="-1"/>
        </w:rPr>
        <w:t> </w:t>
      </w:r>
      <w:r>
        <w:rPr/>
        <w:t>Engel,</w:t>
      </w:r>
      <w:r>
        <w:rPr>
          <w:spacing w:val="-1"/>
        </w:rPr>
        <w:t> </w:t>
      </w:r>
      <w:r>
        <w:rPr/>
        <w:t>Yale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Growth Center Discussion Paper No. 656, April 1992.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hanging="721"/>
      </w:pPr>
      <w:r>
        <w:rPr/>
        <w:t>“Rent Sharing,</w:t>
      </w:r>
      <w:r>
        <w:rPr>
          <w:spacing w:val="-1"/>
        </w:rPr>
        <w:t> </w:t>
      </w:r>
      <w:r>
        <w:rPr/>
        <w:t>Aggregate</w:t>
      </w:r>
      <w:r>
        <w:rPr>
          <w:spacing w:val="-1"/>
        </w:rPr>
        <w:t> </w:t>
      </w:r>
      <w:r>
        <w:rPr/>
        <w:t>Saving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Growth,”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Charles</w:t>
      </w:r>
      <w:r>
        <w:rPr>
          <w:spacing w:val="-1"/>
        </w:rPr>
        <w:t> </w:t>
      </w:r>
      <w:r>
        <w:rPr/>
        <w:t>M.</w:t>
      </w:r>
      <w:r>
        <w:rPr>
          <w:spacing w:val="-1"/>
        </w:rPr>
        <w:t> </w:t>
      </w:r>
      <w:r>
        <w:rPr/>
        <w:t>Engel,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 Santa Cruz, Department of Economics Discussion Paper, October 1993.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42" w:hanging="721"/>
      </w:pPr>
      <w:r>
        <w:rPr/>
        <w:t>“Ponzi Finance,</w:t>
      </w:r>
      <w:r>
        <w:rPr>
          <w:spacing w:val="-1"/>
        </w:rPr>
        <w:t> </w:t>
      </w:r>
      <w:r>
        <w:rPr/>
        <w:t>Government Solvency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Redundancy</w:t>
      </w:r>
      <w:r>
        <w:rPr>
          <w:spacing w:val="-4"/>
        </w:rPr>
        <w:t> </w:t>
      </w:r>
      <w:r>
        <w:rPr/>
        <w:t>or Usefulness</w:t>
      </w:r>
      <w:r>
        <w:rPr>
          <w:spacing w:val="-1"/>
        </w:rPr>
        <w:t> </w:t>
      </w:r>
      <w:r>
        <w:rPr/>
        <w:t>of Public</w:t>
      </w:r>
      <w:r>
        <w:rPr>
          <w:spacing w:val="-1"/>
        </w:rPr>
        <w:t> </w:t>
      </w:r>
      <w:r>
        <w:rPr/>
        <w:t>Debt,”</w:t>
      </w:r>
      <w:r>
        <w:rPr>
          <w:spacing w:val="-1"/>
        </w:rPr>
        <w:t> </w:t>
      </w:r>
      <w:r>
        <w:rPr/>
        <w:t>with Willem H. Buiter, Cambridge University and University of California, Santa Cruz, Discussion Papers, revised February 1995.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58" w:hanging="721"/>
      </w:pPr>
      <w:r>
        <w:rPr/>
        <w:t>“Sovereign Debt as Intertemporal Barter,” with Brian D. Wright, University</w:t>
      </w:r>
      <w:r>
        <w:rPr>
          <w:spacing w:val="-3"/>
        </w:rPr>
        <w:t> </w:t>
      </w:r>
      <w:r>
        <w:rPr/>
        <w:t>of California, Santa Cruz, Department of Economics Discussion Paper, May 1995.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right="442" w:hanging="721"/>
      </w:pPr>
      <w:r>
        <w:rPr/>
        <w:t>“Sovereignty</w:t>
      </w:r>
      <w:r>
        <w:rPr>
          <w:spacing w:val="-2"/>
        </w:rPr>
        <w:t> </w:t>
      </w:r>
      <w:r>
        <w:rPr/>
        <w:t>and Fiscal Policy</w:t>
      </w:r>
      <w:r>
        <w:rPr>
          <w:spacing w:val="-2"/>
        </w:rPr>
        <w:t> </w:t>
      </w:r>
      <w:r>
        <w:rPr/>
        <w:t>Coordination in a Monetary</w:t>
      </w:r>
      <w:r>
        <w:rPr>
          <w:spacing w:val="-2"/>
        </w:rPr>
        <w:t> </w:t>
      </w:r>
      <w:r>
        <w:rPr/>
        <w:t>Union,” University</w:t>
      </w:r>
      <w:r>
        <w:rPr>
          <w:spacing w:val="-2"/>
        </w:rPr>
        <w:t> </w:t>
      </w:r>
      <w:r>
        <w:rPr/>
        <w:t>of California, Santa Cruz, Department of Economics, mimeo, June 1995.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790" w:hanging="721"/>
      </w:pPr>
      <w:r>
        <w:rPr/>
        <w:t>“The Implications of Monetary</w:t>
      </w:r>
      <w:r>
        <w:rPr>
          <w:spacing w:val="-3"/>
        </w:rPr>
        <w:t> </w:t>
      </w:r>
      <w:r>
        <w:rPr/>
        <w:t>Union for Fiscal Policy</w:t>
      </w:r>
      <w:r>
        <w:rPr>
          <w:spacing w:val="-3"/>
        </w:rPr>
        <w:t> </w:t>
      </w:r>
      <w:r>
        <w:rPr/>
        <w:t>in Europe,” University</w:t>
      </w:r>
      <w:r>
        <w:rPr>
          <w:spacing w:val="-3"/>
        </w:rPr>
        <w:t> </w:t>
      </w:r>
      <w:r>
        <w:rPr/>
        <w:t>of California, Santa Cruz, Department of Economics Discussion Paper, November 1995.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58" w:hanging="721"/>
      </w:pPr>
      <w:r>
        <w:rPr/>
        <w:t>“Monetary</w:t>
      </w:r>
      <w:r>
        <w:rPr>
          <w:spacing w:val="-2"/>
        </w:rPr>
        <w:t> </w:t>
      </w:r>
      <w:r>
        <w:rPr/>
        <w:t>Union and Automatic Stabilization,” with Willem</w:t>
      </w:r>
      <w:r>
        <w:rPr>
          <w:spacing w:val="-3"/>
        </w:rPr>
        <w:t> </w:t>
      </w:r>
      <w:r>
        <w:rPr/>
        <w:t>H. Buiter, conference paper for Annual International Conference on Macroeconomics, Ministry of Economics and Finance, Paris, France, January 1996.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hanging="721"/>
      </w:pPr>
      <w:r>
        <w:rPr/>
        <w:t>“The Role of Credit Markets in a Transition Economy</w:t>
      </w:r>
      <w:r>
        <w:rPr>
          <w:spacing w:val="-3"/>
        </w:rPr>
        <w:t> </w:t>
      </w:r>
      <w:r>
        <w:rPr/>
        <w:t>with Incomplete Public Information,” with Jorge Roldos, International Monetary Fund Working Paper, WP/96/18, February 1996.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42" w:hanging="721"/>
      </w:pPr>
      <w:r>
        <w:rPr/>
        <w:t>“Monetary</w:t>
      </w:r>
      <w:r>
        <w:rPr>
          <w:spacing w:val="-2"/>
        </w:rPr>
        <w:t> </w:t>
      </w:r>
      <w:r>
        <w:rPr/>
        <w:t>Union and Macroeconomic Stabilization,” with Willem</w:t>
      </w:r>
      <w:r>
        <w:rPr>
          <w:spacing w:val="-3"/>
        </w:rPr>
        <w:t> </w:t>
      </w:r>
      <w:r>
        <w:rPr/>
        <w:t>H. Buiter, conference paper for “Monetary Policy:</w:t>
      </w:r>
      <w:r>
        <w:rPr>
          <w:spacing w:val="40"/>
        </w:rPr>
        <w:t> </w:t>
      </w:r>
      <w:r>
        <w:rPr/>
        <w:t>Measurement and Management,” Center for Economic Policy Research at Stanford University and Federal Reserve Bank of San Francisco, San Francisco, March 1996.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right="790" w:hanging="721"/>
      </w:pPr>
      <w:r>
        <w:rPr/>
        <w:t>“Growth with Endogenous Product Innovation and Differentiation,” conference paper for “Economic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Economies,”</w:t>
      </w:r>
      <w:r>
        <w:rPr>
          <w:spacing w:val="-2"/>
        </w:rPr>
        <w:t> </w:t>
      </w:r>
      <w:r>
        <w:rPr/>
        <w:t>Chinese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Kong,</w:t>
      </w:r>
      <w:r>
        <w:rPr>
          <w:spacing w:val="-2"/>
        </w:rPr>
        <w:t> </w:t>
      </w:r>
      <w:r>
        <w:rPr/>
        <w:t>Hong Kong, December 1996.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816" w:hanging="721"/>
      </w:pPr>
      <w:r>
        <w:rPr/>
        <w:t>“Volatility, External Debt and Fiscal Risk: Simulations of the Impact of Shocks on Fiscal Adjustment for Thirteen Latin American Countries,” Office of the Chief Economist, Inter-American Development Bank, Working Paper No. 358, October 1997.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799" w:right="458" w:hanging="665"/>
      </w:pPr>
      <w:r>
        <w:rPr/>
        <w:t>“The Effectiveness of Self-Protection Policies for Safeguarding</w:t>
      </w:r>
      <w:r>
        <w:rPr>
          <w:spacing w:val="-3"/>
        </w:rPr>
        <w:t> </w:t>
      </w:r>
      <w:r>
        <w:rPr/>
        <w:t>Emerging</w:t>
      </w:r>
      <w:r>
        <w:rPr>
          <w:spacing w:val="-3"/>
        </w:rPr>
        <w:t> </w:t>
      </w:r>
      <w:r>
        <w:rPr/>
        <w:t>Market Economies from Crises, “Center for European Integration Studies, University of Bonn, Working Paper B8 2000, February 2000.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800" w:right="790" w:hanging="721"/>
      </w:pPr>
      <w:r>
        <w:rPr/>
        <w:t>“Exchange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Dynamics</w:t>
      </w:r>
      <w:r>
        <w:rPr>
          <w:spacing w:val="40"/>
        </w:rPr>
        <w:t> </w:t>
      </w:r>
      <w:r>
        <w:rPr/>
        <w:t>with</w:t>
      </w:r>
      <w:r>
        <w:rPr>
          <w:spacing w:val="-1"/>
        </w:rPr>
        <w:t> </w:t>
      </w:r>
      <w:r>
        <w:rPr/>
        <w:t>Financial Repression:A</w:t>
      </w:r>
      <w:r>
        <w:rPr>
          <w:spacing w:val="-2"/>
        </w:rPr>
        <w:t> </w:t>
      </w:r>
      <w:r>
        <w:rPr/>
        <w:t>test of Exchange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for India,” with Renu Kohli, Indian Council for Research on International Economic Relations, Working Paper No. 52, March 2000.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442" w:hanging="721"/>
      </w:pPr>
      <w:r>
        <w:rPr/>
        <w:t>“Financial Repression and Exchange Rate Management in Developing</w:t>
      </w:r>
      <w:r>
        <w:rPr>
          <w:spacing w:val="-3"/>
        </w:rPr>
        <w:t> </w:t>
      </w:r>
      <w:r>
        <w:rPr/>
        <w:t>Countries: Theory</w:t>
      </w:r>
      <w:r>
        <w:rPr>
          <w:spacing w:val="-3"/>
        </w:rPr>
        <w:t> </w:t>
      </w:r>
      <w:r>
        <w:rPr/>
        <w:t>and Empirical Evidence for India,” with Renu Kohli, IMF Working Paper WP/01/103, August 2001.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800" w:right="790" w:hanging="721"/>
      </w:pPr>
      <w:r>
        <w:rPr/>
        <w:t>“The</w:t>
      </w:r>
      <w:r>
        <w:rPr>
          <w:spacing w:val="-1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of Sovereign</w:t>
      </w:r>
      <w:r>
        <w:rPr>
          <w:spacing w:val="-1"/>
        </w:rPr>
        <w:t> </w:t>
      </w:r>
      <w:r>
        <w:rPr/>
        <w:t>Debt: the</w:t>
      </w:r>
      <w:r>
        <w:rPr>
          <w:spacing w:val="-1"/>
        </w:rPr>
        <w:t> </w:t>
      </w:r>
      <w:r>
        <w:rPr/>
        <w:t>Roles</w:t>
      </w:r>
      <w:r>
        <w:rPr>
          <w:spacing w:val="-1"/>
        </w:rPr>
        <w:t> </w:t>
      </w:r>
      <w:r>
        <w:rPr/>
        <w:t>of Impatience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Smoothing,”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Jonathan Eaton, manuscript, April 2000, revised March 2002.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254" w:hanging="721"/>
      </w:pPr>
      <w:r>
        <w:rPr/>
        <w:t>“Financial Intermediation, Agency and Collateral, and the Dynamics of Banking Crises: Theory and Evidence for the Japanese Banking</w:t>
      </w:r>
      <w:r>
        <w:rPr>
          <w:spacing w:val="-3"/>
        </w:rPr>
        <w:t> </w:t>
      </w:r>
      <w:r>
        <w:rPr/>
        <w:t>Crisis,” with Robert Dekle, Paper for Conference on “Financial Issues in the Pacific Basin,” Federal Reserve Bank of San Francisco, September 2002.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right="1248" w:hanging="721"/>
      </w:pPr>
      <w:r>
        <w:rPr/>
        <w:t>“Conditional Aid,</w:t>
      </w:r>
      <w:r>
        <w:rPr>
          <w:spacing w:val="-1"/>
        </w:rPr>
        <w:t> </w:t>
      </w:r>
      <w:r>
        <w:rPr/>
        <w:t>Sovereign</w:t>
      </w:r>
      <w:r>
        <w:rPr>
          <w:spacing w:val="-1"/>
        </w:rPr>
        <w:t> </w:t>
      </w:r>
      <w:r>
        <w:rPr/>
        <w:t>Debt and</w:t>
      </w:r>
      <w:r>
        <w:rPr>
          <w:spacing w:val="-1"/>
        </w:rPr>
        <w:t> </w:t>
      </w:r>
      <w:r>
        <w:rPr/>
        <w:t>Debt Relief,”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Tito</w:t>
      </w:r>
      <w:r>
        <w:rPr>
          <w:spacing w:val="-1"/>
        </w:rPr>
        <w:t> </w:t>
      </w:r>
      <w:r>
        <w:rPr/>
        <w:t>Cordella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Giovanni Dell’Ariccia, manuscript, December 2003.</w:t>
      </w:r>
    </w:p>
    <w:p>
      <w:pPr>
        <w:pStyle w:val="BodyText"/>
        <w:spacing w:before="9"/>
      </w:pPr>
    </w:p>
    <w:p>
      <w:pPr>
        <w:pStyle w:val="BodyText"/>
        <w:ind w:left="1080"/>
      </w:pPr>
      <w:r>
        <w:rPr/>
        <w:t>“Aid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Sanctions,”</w:t>
      </w:r>
      <w:r>
        <w:rPr>
          <w:spacing w:val="-1"/>
        </w:rPr>
        <w:t> </w:t>
      </w:r>
      <w:r>
        <w:rPr/>
        <w:t>manuscript,</w:t>
      </w:r>
      <w:r>
        <w:rPr>
          <w:spacing w:val="-1"/>
        </w:rPr>
        <w:t> </w:t>
      </w:r>
      <w:r>
        <w:rPr/>
        <w:t>September 2005,</w:t>
      </w:r>
      <w:r>
        <w:rPr>
          <w:spacing w:val="-1"/>
        </w:rPr>
        <w:t> </w:t>
      </w:r>
      <w:r>
        <w:rPr/>
        <w:t>revised</w:t>
      </w:r>
      <w:r>
        <w:rPr>
          <w:spacing w:val="-1"/>
        </w:rPr>
        <w:t> </w:t>
      </w:r>
      <w:r>
        <w:rPr>
          <w:spacing w:val="-2"/>
        </w:rPr>
        <w:t>2006.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537" w:hanging="721"/>
        <w:jc w:val="both"/>
      </w:pPr>
      <w:r>
        <w:rPr/>
        <w:t>“Economic Growth with Constraints on Tax Revenues and Public Debt: Implications for Fiscal Policy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Cross-Country</w:t>
      </w:r>
      <w:r>
        <w:rPr>
          <w:spacing w:val="-4"/>
        </w:rPr>
        <w:t> </w:t>
      </w:r>
      <w:r>
        <w:rPr/>
        <w:t>Differences,”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hyperlink r:id="rId7">
        <w:r>
          <w:rPr/>
          <w:t>Joshua</w:t>
        </w:r>
        <w:r>
          <w:rPr>
            <w:spacing w:val="-1"/>
          </w:rPr>
          <w:t> </w:t>
        </w:r>
        <w:r>
          <w:rPr/>
          <w:t>Aizenman</w:t>
        </w:r>
      </w:hyperlink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Brian</w:t>
      </w:r>
      <w:r>
        <w:rPr>
          <w:spacing w:val="-1"/>
        </w:rPr>
        <w:t> </w:t>
      </w:r>
      <w:r>
        <w:rPr/>
        <w:t>Pinto,</w:t>
      </w:r>
      <w:r>
        <w:rPr>
          <w:spacing w:val="-1"/>
        </w:rPr>
        <w:t> </w:t>
      </w:r>
      <w:r>
        <w:rPr/>
        <w:t>NBER Working Paper No. 12750, January 2007.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790" w:hanging="721"/>
      </w:pPr>
      <w:r>
        <w:rPr/>
        <w:t>“Public</w:t>
      </w:r>
      <w:r>
        <w:rPr>
          <w:spacing w:val="-1"/>
        </w:rPr>
        <w:t> </w:t>
      </w:r>
      <w:r>
        <w:rPr/>
        <w:t>Debt,</w:t>
      </w:r>
      <w:r>
        <w:rPr>
          <w:spacing w:val="-1"/>
        </w:rPr>
        <w:t> </w:t>
      </w:r>
      <w:r>
        <w:rPr/>
        <w:t>Default and</w:t>
      </w:r>
      <w:r>
        <w:rPr>
          <w:spacing w:val="-1"/>
        </w:rPr>
        <w:t> </w:t>
      </w:r>
      <w:r>
        <w:rPr/>
        <w:t>Contingent Repayment with</w:t>
      </w:r>
      <w:r>
        <w:rPr>
          <w:spacing w:val="-1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Financial Contracting,” manuscript, January 2008.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800" w:right="458" w:hanging="721"/>
      </w:pPr>
      <w:r>
        <w:rPr/>
        <w:t>“Sovereign Default and Renegotiation with Endogenous Financial Contracting,” manuscript, June 2008.</w:t>
      </w:r>
    </w:p>
    <w:p>
      <w:pPr>
        <w:pStyle w:val="BodyText"/>
        <w:spacing w:line="518" w:lineRule="exact" w:before="52"/>
        <w:ind w:left="1080"/>
      </w:pPr>
      <w:r>
        <w:rPr/>
        <w:t>“Optimal Taxation and National Public Debts in a Monetary</w:t>
      </w:r>
      <w:r>
        <w:rPr>
          <w:spacing w:val="-3"/>
        </w:rPr>
        <w:t> </w:t>
      </w:r>
      <w:r>
        <w:rPr/>
        <w:t>Union,” manuscript, June 2012. “National Public Debt and Fiscal Insurance in a Monetary Union with Ramsey Taxes,”</w:t>
      </w:r>
    </w:p>
    <w:p>
      <w:pPr>
        <w:pStyle w:val="BodyText"/>
        <w:spacing w:line="204" w:lineRule="exact"/>
        <w:ind w:left="1800"/>
      </w:pPr>
      <w:r>
        <w:rPr/>
        <w:t>manuscript,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2"/>
        </w:rPr>
        <w:t>2013.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360"/>
      </w:pPr>
      <w:r>
        <w:rPr/>
        <w:t>Research</w:t>
      </w:r>
      <w:r>
        <w:rPr>
          <w:spacing w:val="-1"/>
        </w:rPr>
        <w:t> </w:t>
      </w:r>
      <w:r>
        <w:rPr>
          <w:spacing w:val="-2"/>
        </w:rPr>
        <w:t>Grants: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632" w:hanging="721"/>
        <w:jc w:val="both"/>
      </w:pPr>
      <w:r>
        <w:rPr/>
        <w:t>National Science Foundation, “Aspects of International Capital Mobility</w:t>
      </w:r>
      <w:r>
        <w:rPr>
          <w:spacing w:val="-3"/>
        </w:rPr>
        <w:t> </w:t>
      </w:r>
      <w:r>
        <w:rPr/>
        <w:t>and Sovereign Risk,” (with Jonathan Eaton), 1984-86.</w:t>
      </w:r>
    </w:p>
    <w:p>
      <w:pPr>
        <w:pStyle w:val="BodyText"/>
        <w:spacing w:before="9"/>
      </w:pPr>
    </w:p>
    <w:p>
      <w:pPr>
        <w:pStyle w:val="BodyText"/>
        <w:ind w:left="1080"/>
      </w:pPr>
      <w:r>
        <w:rPr/>
        <w:t>International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Yale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Travel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(India),</w:t>
      </w:r>
      <w:r>
        <w:rPr>
          <w:spacing w:val="-2"/>
        </w:rPr>
        <w:t> </w:t>
      </w:r>
      <w:r>
        <w:rPr/>
        <w:t>1989-</w:t>
      </w:r>
      <w:r>
        <w:rPr>
          <w:spacing w:val="-5"/>
        </w:rPr>
        <w:t>90.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800" w:right="1248" w:hanging="721"/>
      </w:pPr>
      <w:r>
        <w:rPr/>
        <w:t>Pacific Rim</w:t>
      </w:r>
      <w:r>
        <w:rPr>
          <w:spacing w:val="-4"/>
        </w:rPr>
        <w:t> </w:t>
      </w:r>
      <w:r>
        <w:rPr/>
        <w:t>Initiative of the University</w:t>
      </w:r>
      <w:r>
        <w:rPr>
          <w:spacing w:val="-3"/>
        </w:rPr>
        <w:t> </w:t>
      </w:r>
      <w:r>
        <w:rPr/>
        <w:t>of California, “East Asian Growth:</w:t>
      </w:r>
      <w:r>
        <w:rPr>
          <w:spacing w:val="40"/>
        </w:rPr>
        <w:t> </w:t>
      </w:r>
      <w:r>
        <w:rPr/>
        <w:t>Lessons for Economic Policy,” (co-Principal Investigator), 1992-94.</w:t>
      </w:r>
    </w:p>
    <w:p>
      <w:pPr>
        <w:pStyle w:val="BodyText"/>
        <w:spacing w:before="8"/>
      </w:pPr>
    </w:p>
    <w:p>
      <w:pPr>
        <w:pStyle w:val="BodyText"/>
        <w:ind w:left="1080"/>
      </w:pPr>
      <w:r>
        <w:rPr/>
        <w:t>Pacific</w:t>
      </w:r>
      <w:r>
        <w:rPr>
          <w:spacing w:val="-1"/>
        </w:rPr>
        <w:t> </w:t>
      </w:r>
      <w:r>
        <w:rPr/>
        <w:t>Rim</w:t>
      </w:r>
      <w:r>
        <w:rPr>
          <w:spacing w:val="-4"/>
        </w:rPr>
        <w:t> </w:t>
      </w:r>
      <w:r>
        <w:rPr/>
        <w:t>Initiative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 University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“The Challenges of Financial</w:t>
      </w:r>
      <w:r>
        <w:rPr>
          <w:spacing w:val="1"/>
        </w:rPr>
        <w:t> </w:t>
      </w:r>
      <w:r>
        <w:rPr/>
        <w:t>Integration </w:t>
      </w:r>
      <w:r>
        <w:rPr>
          <w:spacing w:val="-5"/>
        </w:rPr>
        <w:t>in</w:t>
      </w:r>
    </w:p>
    <w:p>
      <w:pPr>
        <w:pStyle w:val="BodyText"/>
        <w:spacing w:after="0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1"/>
        <w:ind w:left="1800"/>
      </w:pPr>
      <w:r>
        <w:rPr/>
        <w:t>the</w:t>
      </w:r>
      <w:r>
        <w:rPr>
          <w:spacing w:val="-2"/>
        </w:rPr>
        <w:t> </w:t>
      </w:r>
      <w:r>
        <w:rPr/>
        <w:t>Pacific</w:t>
      </w:r>
      <w:r>
        <w:rPr>
          <w:spacing w:val="-1"/>
        </w:rPr>
        <w:t> </w:t>
      </w:r>
      <w:r>
        <w:rPr/>
        <w:t>Rim,”</w:t>
      </w:r>
      <w:r>
        <w:rPr>
          <w:spacing w:val="-1"/>
        </w:rPr>
        <w:t> </w:t>
      </w:r>
      <w:r>
        <w:rPr/>
        <w:t>Principal Investigator</w:t>
      </w:r>
      <w:r>
        <w:rPr>
          <w:spacing w:val="-1"/>
        </w:rPr>
        <w:t> </w:t>
      </w:r>
      <w:r>
        <w:rPr/>
        <w:t>(graduate</w:t>
      </w:r>
      <w:r>
        <w:rPr>
          <w:spacing w:val="-1"/>
        </w:rPr>
        <w:t> </w:t>
      </w:r>
      <w:r>
        <w:rPr/>
        <w:t>student dissertation</w:t>
      </w:r>
      <w:r>
        <w:rPr>
          <w:spacing w:val="-1"/>
        </w:rPr>
        <w:t> </w:t>
      </w:r>
      <w:r>
        <w:rPr/>
        <w:t>grant),</w:t>
      </w:r>
      <w:r>
        <w:rPr>
          <w:spacing w:val="-1"/>
        </w:rPr>
        <w:t> </w:t>
      </w:r>
      <w:r>
        <w:rPr/>
        <w:t>1996-</w:t>
      </w:r>
      <w:r>
        <w:rPr>
          <w:spacing w:val="-5"/>
        </w:rPr>
        <w:t>97.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800" w:right="458" w:hanging="721"/>
      </w:pPr>
      <w:r>
        <w:rPr/>
        <w:t>Pacific Rim</w:t>
      </w:r>
      <w:r>
        <w:rPr>
          <w:spacing w:val="-4"/>
        </w:rPr>
        <w:t> </w:t>
      </w:r>
      <w:r>
        <w:rPr/>
        <w:t>Initiative of the University</w:t>
      </w:r>
      <w:r>
        <w:rPr>
          <w:spacing w:val="-3"/>
        </w:rPr>
        <w:t> </w:t>
      </w:r>
      <w:r>
        <w:rPr/>
        <w:t>of California, “Northeast Asia Regional Economic and Environmental Policy Collaboration,” Principal Investigator (graduate student dissertation grant), 1996-97.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19" w:hanging="721"/>
      </w:pPr>
      <w:r>
        <w:rPr/>
        <w:t>Institute on Global Conflict and Cooperation, University</w:t>
      </w:r>
      <w:r>
        <w:rPr>
          <w:spacing w:val="-3"/>
        </w:rPr>
        <w:t> </w:t>
      </w:r>
      <w:r>
        <w:rPr/>
        <w:t>of California, “Northeast Asia Regional Collaboration,” Principal Investigator (graduate student dissertation grant), 1995-97.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389" w:hanging="721"/>
      </w:pPr>
      <w:r>
        <w:rPr/>
        <w:t>Center for Institutional Reform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Informal Sector (IRIS) at the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Maryland,</w:t>
      </w:r>
      <w:r>
        <w:rPr>
          <w:spacing w:val="-1"/>
        </w:rPr>
        <w:t> </w:t>
      </w:r>
      <w:r>
        <w:rPr/>
        <w:t>“The Political Economy of Fiscal Federalism,” (with Nirvikar Singh), US-AID grant funds, </w:t>
      </w:r>
      <w:r>
        <w:rPr>
          <w:spacing w:val="-2"/>
        </w:rPr>
        <w:t>1995.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284" w:hanging="721"/>
      </w:pPr>
      <w:r>
        <w:rPr/>
        <w:t>Institute for International and Area Studies, Center for German and European Studies, University of California, Berkeley, “The Political Economy of Fiscal Convergence and Tax Harmonization in the European Community,” 1993-94.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800" w:right="284" w:hanging="721"/>
      </w:pPr>
      <w:r>
        <w:rPr/>
        <w:t>Institute for International and Area Studies, Center for German and European Studies, University of California, Berkeley, “Fiscal Policy Coordination and Central Bank Design in a Monetary Union,” 1995-96.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799" w:right="813" w:hanging="720"/>
      </w:pPr>
      <w:r>
        <w:rPr/>
        <w:t>Inter-American</w:t>
      </w:r>
      <w:r>
        <w:rPr>
          <w:spacing w:val="-1"/>
        </w:rPr>
        <w:t> </w:t>
      </w:r>
      <w:r>
        <w:rPr/>
        <w:t>Development Bank,</w:t>
      </w:r>
      <w:r>
        <w:rPr>
          <w:spacing w:val="-1"/>
        </w:rPr>
        <w:t> </w:t>
      </w:r>
      <w:r>
        <w:rPr/>
        <w:t>“Assessing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Sustainability</w:t>
      </w:r>
      <w:r>
        <w:rPr>
          <w:spacing w:val="-4"/>
        </w:rPr>
        <w:t> </w:t>
      </w:r>
      <w:r>
        <w:rPr/>
        <w:t>of External Debt in</w:t>
      </w:r>
      <w:r>
        <w:rPr>
          <w:spacing w:val="-1"/>
        </w:rPr>
        <w:t> </w:t>
      </w:r>
      <w:r>
        <w:rPr/>
        <w:t>the Presence of Exogenous Macroeconomic Shocks,” 1995.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55" w:right="284" w:hanging="776"/>
      </w:pPr>
      <w:r>
        <w:rPr/>
        <w:t>Institute for International and Area Studies, Center for German and European Studies, University of California, Berkeley, “Fiscal Insurance and Welfare in the European Union,” 1997.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790" w:hanging="721"/>
      </w:pPr>
      <w:r>
        <w:rPr/>
        <w:t>The Ford Foundation, “The Consequences of Capital Account Liberalization and Financial Reform for India,” administered through the Indian Council for Research on International Economic Relations, New Delhi, 1999 - 2001.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spacing w:before="1"/>
        <w:ind w:left="359"/>
      </w:pPr>
      <w:r>
        <w:rPr/>
        <w:t>Editorial</w:t>
      </w:r>
      <w:r>
        <w:rPr>
          <w:spacing w:val="3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800" w:right="813" w:hanging="721"/>
      </w:pPr>
      <w:r>
        <w:rPr/>
        <w:t>Guest Editor,</w:t>
      </w:r>
      <w:r>
        <w:rPr>
          <w:spacing w:val="-1"/>
        </w:rPr>
        <w:t> </w:t>
      </w:r>
      <w:r>
        <w:rPr>
          <w:u w:val="single"/>
        </w:rPr>
        <w:t>Journal of Economic</w:t>
      </w:r>
      <w:r>
        <w:rPr>
          <w:spacing w:val="-1"/>
          <w:u w:val="single"/>
        </w:rPr>
        <w:t> </w:t>
      </w:r>
      <w:r>
        <w:rPr>
          <w:u w:val="single"/>
        </w:rPr>
        <w:t>Dynamics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Control</w:t>
      </w:r>
      <w:r>
        <w:rPr/>
        <w:t>,</w:t>
      </w:r>
      <w:r>
        <w:rPr>
          <w:spacing w:val="-1"/>
        </w:rPr>
        <w:t> </w:t>
      </w:r>
      <w:r>
        <w:rPr/>
        <w:t>2011</w:t>
      </w:r>
      <w:r>
        <w:rPr>
          <w:spacing w:val="-1"/>
        </w:rPr>
        <w:t> </w:t>
      </w:r>
      <w:r>
        <w:rPr/>
        <w:t>(Special Issue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Honor of Stephen Turnovsky).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458" w:hanging="721"/>
      </w:pPr>
      <w:r>
        <w:rPr/>
        <w:t>Editorial Board, Brookings Foundation and National Council of Applied Economic Research, </w:t>
      </w:r>
      <w:r>
        <w:rPr>
          <w:u w:val="single"/>
        </w:rPr>
        <w:t>India Policy Forum</w:t>
      </w:r>
      <w:r>
        <w:rPr/>
        <w:t>, 2006-</w:t>
      </w:r>
    </w:p>
    <w:p>
      <w:pPr>
        <w:pStyle w:val="BodyText"/>
        <w:spacing w:before="8"/>
      </w:pPr>
    </w:p>
    <w:p>
      <w:pPr>
        <w:pStyle w:val="BodyText"/>
        <w:ind w:left="1080"/>
      </w:pPr>
      <w:r>
        <w:rPr/>
        <w:t>Associate</w:t>
      </w:r>
      <w:r>
        <w:rPr>
          <w:spacing w:val="-3"/>
        </w:rPr>
        <w:t> </w:t>
      </w:r>
      <w:r>
        <w:rPr/>
        <w:t>Editor,</w:t>
      </w:r>
      <w:r>
        <w:rPr>
          <w:spacing w:val="-2"/>
        </w:rPr>
        <w:t> </w:t>
      </w:r>
      <w:r>
        <w:rPr>
          <w:u w:val="single"/>
        </w:rPr>
        <w:t>Indian</w:t>
      </w:r>
      <w:r>
        <w:rPr>
          <w:spacing w:val="-3"/>
          <w:u w:val="single"/>
        </w:rPr>
        <w:t> </w:t>
      </w:r>
      <w:r>
        <w:rPr>
          <w:u w:val="single"/>
        </w:rPr>
        <w:t>Growth</w:t>
      </w:r>
      <w:r>
        <w:rPr>
          <w:spacing w:val="-2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Development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2"/>
        </w:rPr>
        <w:t> 2014-</w:t>
      </w:r>
    </w:p>
    <w:p>
      <w:pPr>
        <w:pStyle w:val="BodyText"/>
        <w:spacing w:before="13"/>
      </w:pPr>
    </w:p>
    <w:p>
      <w:pPr>
        <w:pStyle w:val="BodyText"/>
        <w:ind w:left="1080"/>
      </w:pPr>
      <w:r>
        <w:rPr/>
        <w:t>Associate</w:t>
      </w:r>
      <w:r>
        <w:rPr>
          <w:spacing w:val="-2"/>
        </w:rPr>
        <w:t> </w:t>
      </w:r>
      <w:r>
        <w:rPr/>
        <w:t>Editor,</w:t>
      </w:r>
      <w:r>
        <w:rPr>
          <w:spacing w:val="-1"/>
        </w:rPr>
        <w:t> </w:t>
      </w:r>
      <w:r>
        <w:rPr>
          <w:u w:val="single"/>
        </w:rPr>
        <w:t>European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>
          <w:spacing w:val="-1"/>
          <w:u w:val="single"/>
        </w:rPr>
        <w:t> </w:t>
      </w:r>
      <w:r>
        <w:rPr>
          <w:u w:val="single"/>
        </w:rPr>
        <w:t>Review</w:t>
      </w:r>
      <w:r>
        <w:rPr/>
        <w:t>,</w:t>
      </w:r>
      <w:r>
        <w:rPr>
          <w:spacing w:val="-1"/>
        </w:rPr>
        <w:t> </w:t>
      </w:r>
      <w:r>
        <w:rPr/>
        <w:t>2003-</w:t>
      </w:r>
      <w:r>
        <w:rPr>
          <w:spacing w:val="-5"/>
        </w:rPr>
        <w:t> </w:t>
      </w:r>
      <w:r>
        <w:rPr>
          <w:spacing w:val="-4"/>
        </w:rPr>
        <w:t>2012</w:t>
      </w:r>
    </w:p>
    <w:p>
      <w:pPr>
        <w:pStyle w:val="BodyText"/>
        <w:spacing w:before="12"/>
      </w:pPr>
    </w:p>
    <w:p>
      <w:pPr>
        <w:pStyle w:val="BodyText"/>
        <w:ind w:left="1080"/>
      </w:pPr>
      <w:r>
        <w:rPr/>
        <w:t>Associate</w:t>
      </w:r>
      <w:r>
        <w:rPr>
          <w:spacing w:val="-1"/>
        </w:rPr>
        <w:t> </w:t>
      </w:r>
      <w:r>
        <w:rPr/>
        <w:t>Editor, </w:t>
      </w:r>
      <w:r>
        <w:rPr>
          <w:u w:val="single"/>
        </w:rPr>
        <w:t>Journal</w:t>
      </w:r>
      <w:r>
        <w:rPr>
          <w:spacing w:val="1"/>
          <w:u w:val="single"/>
        </w:rPr>
        <w:t> </w:t>
      </w:r>
      <w:r>
        <w:rPr>
          <w:u w:val="single"/>
        </w:rPr>
        <w:t>of</w:t>
      </w:r>
      <w:r>
        <w:rPr>
          <w:spacing w:val="1"/>
          <w:u w:val="single"/>
        </w:rPr>
        <w:t> </w:t>
      </w:r>
      <w:r>
        <w:rPr>
          <w:u w:val="single"/>
        </w:rPr>
        <w:t>International</w:t>
      </w:r>
      <w:r>
        <w:rPr>
          <w:spacing w:val="1"/>
          <w:u w:val="single"/>
        </w:rPr>
        <w:t> </w:t>
      </w:r>
      <w:r>
        <w:rPr>
          <w:u w:val="single"/>
        </w:rPr>
        <w:t>Economics</w:t>
      </w:r>
      <w:r>
        <w:rPr/>
        <w:t>, 1994 -</w:t>
      </w:r>
      <w:r>
        <w:rPr>
          <w:spacing w:val="-4"/>
        </w:rPr>
        <w:t> 2004</w:t>
      </w:r>
    </w:p>
    <w:p>
      <w:pPr>
        <w:pStyle w:val="BodyText"/>
        <w:spacing w:before="13"/>
      </w:pPr>
    </w:p>
    <w:p>
      <w:pPr>
        <w:pStyle w:val="BodyText"/>
        <w:ind w:left="1080"/>
      </w:pPr>
      <w:r>
        <w:rPr/>
        <w:t>Associate</w:t>
      </w:r>
      <w:r>
        <w:rPr>
          <w:spacing w:val="-2"/>
        </w:rPr>
        <w:t> </w:t>
      </w:r>
      <w:r>
        <w:rPr/>
        <w:t>Editor,</w:t>
      </w:r>
      <w:r>
        <w:rPr>
          <w:spacing w:val="-1"/>
        </w:rPr>
        <w:t> </w:t>
      </w:r>
      <w:r>
        <w:rPr>
          <w:u w:val="single"/>
        </w:rPr>
        <w:t>Journal of Development Economics</w:t>
      </w:r>
      <w:r>
        <w:rPr/>
        <w:t>,</w:t>
      </w:r>
      <w:r>
        <w:rPr>
          <w:spacing w:val="-1"/>
        </w:rPr>
        <w:t> </w:t>
      </w:r>
      <w:r>
        <w:rPr/>
        <w:t>1995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2004</w:t>
      </w:r>
    </w:p>
    <w:p>
      <w:pPr>
        <w:pStyle w:val="BodyText"/>
        <w:spacing w:after="0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1"/>
        <w:ind w:left="1080"/>
      </w:pPr>
      <w:r>
        <w:rPr/>
        <w:t>Associate Editor,</w:t>
      </w:r>
      <w:r>
        <w:rPr>
          <w:spacing w:val="1"/>
        </w:rPr>
        <w:t> </w:t>
      </w:r>
      <w:r>
        <w:rPr>
          <w:u w:val="single"/>
        </w:rPr>
        <w:t>Journal</w:t>
      </w:r>
      <w:r>
        <w:rPr>
          <w:spacing w:val="1"/>
          <w:u w:val="single"/>
        </w:rPr>
        <w:t> </w:t>
      </w:r>
      <w:r>
        <w:rPr>
          <w:u w:val="single"/>
        </w:rPr>
        <w:t>of</w:t>
      </w:r>
      <w:r>
        <w:rPr>
          <w:spacing w:val="2"/>
          <w:u w:val="single"/>
        </w:rPr>
        <w:t> </w:t>
      </w:r>
      <w:r>
        <w:rPr>
          <w:u w:val="single"/>
        </w:rPr>
        <w:t>Restructuring</w:t>
      </w:r>
      <w:r>
        <w:rPr>
          <w:spacing w:val="-2"/>
          <w:u w:val="single"/>
        </w:rPr>
        <w:t> </w:t>
      </w:r>
      <w:r>
        <w:rPr>
          <w:u w:val="single"/>
        </w:rPr>
        <w:t>Finance</w:t>
      </w:r>
      <w:r>
        <w:rPr/>
        <w:t>, 2003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4"/>
        </w:rPr>
        <w:t>2005</w:t>
      </w:r>
    </w:p>
    <w:p>
      <w:pPr>
        <w:pStyle w:val="BodyText"/>
        <w:spacing w:before="12"/>
      </w:pPr>
    </w:p>
    <w:p>
      <w:pPr>
        <w:pStyle w:val="BodyText"/>
        <w:spacing w:before="1"/>
        <w:ind w:left="1080"/>
      </w:pPr>
      <w:r>
        <w:rPr/>
        <w:t>Editorial Committee,</w:t>
      </w:r>
      <w:r>
        <w:rPr>
          <w:spacing w:val="-1"/>
        </w:rPr>
        <w:t> </w:t>
      </w:r>
      <w:r>
        <w:rPr>
          <w:u w:val="single"/>
        </w:rPr>
        <w:t>International Monetary</w:t>
      </w:r>
      <w:r>
        <w:rPr>
          <w:spacing w:val="-3"/>
          <w:u w:val="single"/>
        </w:rPr>
        <w:t> </w:t>
      </w:r>
      <w:r>
        <w:rPr>
          <w:u w:val="single"/>
        </w:rPr>
        <w:t>Fund</w:t>
      </w:r>
      <w:r>
        <w:rPr>
          <w:spacing w:val="-1"/>
          <w:u w:val="single"/>
        </w:rPr>
        <w:t> </w:t>
      </w:r>
      <w:r>
        <w:rPr>
          <w:u w:val="single"/>
        </w:rPr>
        <w:t>Staff</w:t>
      </w:r>
      <w:r>
        <w:rPr>
          <w:spacing w:val="1"/>
          <w:u w:val="single"/>
        </w:rPr>
        <w:t> </w:t>
      </w:r>
      <w:r>
        <w:rPr>
          <w:u w:val="single"/>
        </w:rPr>
        <w:t>Papers</w:t>
      </w:r>
      <w:r>
        <w:rPr/>
        <w:t>,</w:t>
      </w:r>
      <w:r>
        <w:rPr>
          <w:spacing w:val="-1"/>
        </w:rPr>
        <w:t> </w:t>
      </w:r>
      <w:r>
        <w:rPr/>
        <w:t>2000</w:t>
      </w:r>
      <w:r>
        <w:rPr>
          <w:spacing w:val="-1"/>
        </w:rPr>
        <w:t> </w:t>
      </w:r>
      <w:r>
        <w:rPr/>
        <w:t>– </w:t>
      </w:r>
      <w:r>
        <w:rPr>
          <w:spacing w:val="-5"/>
        </w:rPr>
        <w:t>01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Conference</w:t>
      </w:r>
      <w:r>
        <w:rPr>
          <w:spacing w:val="-1"/>
        </w:rPr>
        <w:t> </w:t>
      </w:r>
      <w:r>
        <w:rPr>
          <w:spacing w:val="-2"/>
        </w:rPr>
        <w:t>Organization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800" w:right="442" w:hanging="721"/>
      </w:pPr>
      <w:r>
        <w:rPr/>
        <w:t>Organizing</w:t>
      </w:r>
      <w:r>
        <w:rPr>
          <w:spacing w:val="-4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Winter Meetings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Society</w:t>
      </w:r>
      <w:r>
        <w:rPr>
          <w:spacing w:val="-4"/>
        </w:rPr>
        <w:t> </w:t>
      </w:r>
      <w:r>
        <w:rPr/>
        <w:t>(Program in International Economics), 1995-96.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800" w:right="790" w:hanging="721"/>
      </w:pPr>
      <w:r>
        <w:rPr/>
        <w:t>Program</w:t>
      </w:r>
      <w:r>
        <w:rPr>
          <w:spacing w:val="-5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 Computational Economics,</w:t>
      </w:r>
      <w:r>
        <w:rPr>
          <w:spacing w:val="-1"/>
        </w:rPr>
        <w:t> </w:t>
      </w:r>
      <w:r>
        <w:rPr/>
        <w:t>9th</w:t>
      </w:r>
      <w:r>
        <w:rPr>
          <w:spacing w:val="-1"/>
        </w:rPr>
        <w:t> </w:t>
      </w:r>
      <w:r>
        <w:rPr/>
        <w:t>International Conference, Seattle, July 11-13, 2003.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799" w:hanging="720"/>
      </w:pPr>
      <w:r>
        <w:rPr/>
        <w:t>Co-organizer,</w:t>
      </w:r>
      <w:r>
        <w:rPr>
          <w:spacing w:val="-1"/>
        </w:rPr>
        <w:t> </w:t>
      </w:r>
      <w:r>
        <w:rPr/>
        <w:t>Annual Conference,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/>
        <w:t>Cruz</w:t>
      </w:r>
      <w:r>
        <w:rPr>
          <w:spacing w:val="-3"/>
        </w:rPr>
        <w:t> </w:t>
      </w:r>
      <w:r>
        <w:rPr/>
        <w:t>Center for International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 Santa Cruz, 2002 -07 (5</w:t>
      </w:r>
      <w:r>
        <w:rPr>
          <w:vertAlign w:val="superscript"/>
        </w:rPr>
        <w:t>th</w:t>
      </w:r>
      <w:r>
        <w:rPr>
          <w:vertAlign w:val="baseline"/>
        </w:rPr>
        <w:t> , 6</w:t>
      </w:r>
      <w:r>
        <w:rPr>
          <w:vertAlign w:val="superscript"/>
        </w:rPr>
        <w:t>th</w:t>
      </w:r>
      <w:r>
        <w:rPr>
          <w:vertAlign w:val="baseline"/>
        </w:rPr>
        <w:t>, 7</w:t>
      </w:r>
      <w:r>
        <w:rPr>
          <w:vertAlign w:val="superscript"/>
        </w:rPr>
        <w:t>th</w:t>
      </w:r>
      <w:r>
        <w:rPr>
          <w:vertAlign w:val="baseline"/>
        </w:rPr>
        <w:t>, 8</w:t>
      </w:r>
      <w:r>
        <w:rPr>
          <w:vertAlign w:val="superscript"/>
        </w:rPr>
        <w:t>th</w:t>
      </w:r>
      <w:r>
        <w:rPr>
          <w:vertAlign w:val="baseline"/>
        </w:rPr>
        <w:t>, 9</w:t>
      </w:r>
      <w:r>
        <w:rPr>
          <w:vertAlign w:val="superscript"/>
        </w:rPr>
        <w:t>th</w:t>
      </w:r>
      <w:r>
        <w:rPr>
          <w:vertAlign w:val="baseline"/>
        </w:rPr>
        <w:t> and 10</w:t>
      </w:r>
      <w:r>
        <w:rPr>
          <w:vertAlign w:val="superscript"/>
        </w:rPr>
        <w:t>th</w:t>
      </w:r>
      <w:r>
        <w:rPr>
          <w:vertAlign w:val="baseline"/>
        </w:rPr>
        <w:t> Annual Conferences).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800" w:right="442" w:hanging="721"/>
      </w:pPr>
      <w:r>
        <w:rPr/>
        <w:t>Co-organizer, Institute for Advanced Studies (IHS), Vienna and the Society for Computational Economics</w:t>
      </w:r>
      <w:r>
        <w:rPr>
          <w:spacing w:val="-2"/>
        </w:rPr>
        <w:t> </w:t>
      </w:r>
      <w:r>
        <w:rPr/>
        <w:t>(SCE),</w:t>
      </w:r>
      <w:r>
        <w:rPr>
          <w:spacing w:val="-2"/>
        </w:rPr>
        <w:t> </w:t>
      </w:r>
      <w:r>
        <w:rPr/>
        <w:t>“Workshop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Honor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Stephen</w:t>
      </w:r>
      <w:r>
        <w:rPr>
          <w:spacing w:val="-2"/>
        </w:rPr>
        <w:t> </w:t>
      </w:r>
      <w:r>
        <w:rPr/>
        <w:t>Turnovsky,”</w:t>
      </w:r>
      <w:r>
        <w:rPr>
          <w:spacing w:val="-2"/>
        </w:rPr>
        <w:t> </w:t>
      </w:r>
      <w:r>
        <w:rPr/>
        <w:t>Vienna,</w:t>
      </w:r>
      <w:r>
        <w:rPr>
          <w:spacing w:val="-2"/>
        </w:rPr>
        <w:t> </w:t>
      </w:r>
      <w:r>
        <w:rPr/>
        <w:t>Austria,</w:t>
      </w:r>
      <w:r>
        <w:rPr>
          <w:spacing w:val="-2"/>
        </w:rPr>
        <w:t> </w:t>
      </w:r>
      <w:r>
        <w:rPr/>
        <w:t>May, </w:t>
      </w:r>
      <w:r>
        <w:rPr>
          <w:spacing w:val="-2"/>
        </w:rPr>
        <w:t>2010.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800" w:right="790" w:hanging="721"/>
      </w:pPr>
      <w:r>
        <w:rPr/>
        <w:t>Program</w:t>
      </w:r>
      <w:r>
        <w:rPr>
          <w:spacing w:val="-6"/>
        </w:rPr>
        <w:t> </w:t>
      </w:r>
      <w:r>
        <w:rPr/>
        <w:t>Co-organizer,</w:t>
      </w:r>
      <w:r>
        <w:rPr>
          <w:spacing w:val="-2"/>
        </w:rPr>
        <w:t> </w:t>
      </w:r>
      <w:r>
        <w:rPr>
          <w:i/>
        </w:rPr>
        <w:t>European</w:t>
      </w:r>
      <w:r>
        <w:rPr>
          <w:i/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“Fourth</w:t>
      </w:r>
      <w:r>
        <w:rPr>
          <w:spacing w:val="-2"/>
        </w:rPr>
        <w:t> </w:t>
      </w:r>
      <w:r>
        <w:rPr/>
        <w:t>European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Review Talented Economists Clinic (EERTEC)”, Bonn, Germany, June 2011.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60"/>
      </w:pPr>
      <w:r>
        <w:rPr/>
        <w:t>Teaching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spacing w:before="12"/>
      </w:pPr>
    </w:p>
    <w:p>
      <w:pPr>
        <w:pStyle w:val="BodyText"/>
        <w:tabs>
          <w:tab w:pos="4679" w:val="left" w:leader="none"/>
        </w:tabs>
        <w:ind w:left="360"/>
      </w:pPr>
      <w:r>
        <w:rPr/>
        <w:t>Undergraduate</w:t>
      </w:r>
      <w:r>
        <w:rPr>
          <w:spacing w:val="-6"/>
        </w:rPr>
        <w:t> </w:t>
      </w:r>
      <w:r>
        <w:rPr>
          <w:spacing w:val="-2"/>
        </w:rPr>
        <w:t>courses:</w:t>
      </w:r>
      <w:r>
        <w:rPr/>
        <w:tab/>
        <w:t>Ph.D.</w:t>
      </w:r>
      <w:r>
        <w:rPr>
          <w:spacing w:val="-3"/>
        </w:rPr>
        <w:t> </w:t>
      </w:r>
      <w:r>
        <w:rPr>
          <w:spacing w:val="-2"/>
        </w:rPr>
        <w:t>courses:</w:t>
      </w:r>
    </w:p>
    <w:p>
      <w:pPr>
        <w:pStyle w:val="BodyText"/>
        <w:spacing w:before="12"/>
      </w:pPr>
    </w:p>
    <w:p>
      <w:pPr>
        <w:pStyle w:val="BodyText"/>
        <w:tabs>
          <w:tab w:pos="5400" w:val="left" w:leader="none"/>
        </w:tabs>
        <w:spacing w:before="1"/>
        <w:ind w:left="1080"/>
      </w:pPr>
      <w:r>
        <w:rPr>
          <w:spacing w:val="-2"/>
        </w:rPr>
        <w:t>Macroeconomics</w:t>
      </w:r>
      <w:r>
        <w:rPr/>
        <w:tab/>
        <w:t>International</w:t>
      </w:r>
      <w:r>
        <w:rPr>
          <w:spacing w:val="-1"/>
        </w:rPr>
        <w:t> </w:t>
      </w:r>
      <w:r>
        <w:rPr/>
        <w:t>Macroeconomics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Finance</w:t>
      </w:r>
    </w:p>
    <w:p>
      <w:pPr>
        <w:pStyle w:val="BodyText"/>
        <w:tabs>
          <w:tab w:pos="5400" w:val="left" w:leader="none"/>
        </w:tabs>
        <w:spacing w:before="6"/>
        <w:ind w:left="1080"/>
      </w:pPr>
      <w:r>
        <w:rPr>
          <w:spacing w:val="-2"/>
        </w:rPr>
        <w:t>Microeconomics</w:t>
      </w:r>
      <w:r>
        <w:rPr/>
        <w:tab/>
        <w:t>Macroeconomic</w:t>
      </w:r>
      <w:r>
        <w:rPr>
          <w:spacing w:val="-3"/>
        </w:rPr>
        <w:t> </w:t>
      </w:r>
      <w:r>
        <w:rPr>
          <w:spacing w:val="-2"/>
        </w:rPr>
        <w:t>Theory</w:t>
      </w:r>
    </w:p>
    <w:p>
      <w:pPr>
        <w:pStyle w:val="BodyText"/>
        <w:tabs>
          <w:tab w:pos="5400" w:val="left" w:leader="none"/>
        </w:tabs>
        <w:spacing w:line="244" w:lineRule="auto" w:before="6"/>
        <w:ind w:left="1080" w:right="1598" w:hanging="1"/>
      </w:pPr>
      <w:r>
        <w:rPr/>
        <w:t>International Trade and Finance</w:t>
        <w:tab/>
        <w:t>Advanced</w:t>
      </w:r>
      <w:r>
        <w:rPr>
          <w:spacing w:val="-13"/>
        </w:rPr>
        <w:t> </w:t>
      </w:r>
      <w:r>
        <w:rPr/>
        <w:t>Macroeconomic</w:t>
      </w:r>
      <w:r>
        <w:rPr>
          <w:spacing w:val="-13"/>
        </w:rPr>
        <w:t> </w:t>
      </w:r>
      <w:r>
        <w:rPr/>
        <w:t>Theory Topics in International Economics</w:t>
        <w:tab/>
        <w:t>Microeconomic Theory</w:t>
      </w:r>
    </w:p>
    <w:p>
      <w:pPr>
        <w:pStyle w:val="BodyText"/>
        <w:tabs>
          <w:tab w:pos="5400" w:val="left" w:leader="none"/>
        </w:tabs>
        <w:spacing w:before="3"/>
        <w:ind w:left="1080"/>
      </w:pPr>
      <w:r>
        <w:rPr/>
        <w:t>Advanced</w:t>
      </w:r>
      <w:r>
        <w:rPr>
          <w:spacing w:val="-6"/>
        </w:rPr>
        <w:t> </w:t>
      </w:r>
      <w:r>
        <w:rPr>
          <w:spacing w:val="-2"/>
        </w:rPr>
        <w:t>Macroeconomics</w:t>
      </w:r>
      <w:r>
        <w:rPr/>
        <w:tab/>
        <w:t>Advanced</w:t>
      </w:r>
      <w:r>
        <w:rPr>
          <w:spacing w:val="-4"/>
        </w:rPr>
        <w:t> </w:t>
      </w:r>
      <w:r>
        <w:rPr/>
        <w:t>Microeconomic</w:t>
      </w:r>
      <w:r>
        <w:rPr>
          <w:spacing w:val="-3"/>
        </w:rPr>
        <w:t> </w:t>
      </w:r>
      <w:r>
        <w:rPr>
          <w:spacing w:val="-2"/>
        </w:rPr>
        <w:t>Theory</w:t>
      </w:r>
    </w:p>
    <w:p>
      <w:pPr>
        <w:pStyle w:val="BodyText"/>
        <w:tabs>
          <w:tab w:pos="5400" w:val="left" w:leader="none"/>
        </w:tabs>
        <w:spacing w:line="244" w:lineRule="auto" w:before="6"/>
        <w:ind w:left="5400" w:right="2545" w:hanging="4321"/>
      </w:pPr>
      <w:r>
        <w:rPr/>
        <w:t>Economic Development</w:t>
        <w:tab/>
        <w:t>International Trade Economic</w:t>
      </w:r>
      <w:r>
        <w:rPr>
          <w:spacing w:val="-14"/>
        </w:rPr>
        <w:t> </w:t>
      </w:r>
      <w:r>
        <w:rPr/>
        <w:t>Development Mathematical Methods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360"/>
      </w:pPr>
      <w:r>
        <w:rPr/>
        <w:t>Ph.D.</w:t>
      </w:r>
      <w:r>
        <w:rPr>
          <w:spacing w:val="-5"/>
        </w:rPr>
        <w:t> </w:t>
      </w:r>
      <w:r>
        <w:rPr>
          <w:spacing w:val="-2"/>
        </w:rPr>
        <w:t>Students: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1080" w:right="3563"/>
      </w:pPr>
      <w:r>
        <w:rPr/>
        <w:t>James Rauch, Department of Economics, Yale, 1983-85 Catherine</w:t>
      </w:r>
      <w:r>
        <w:rPr>
          <w:spacing w:val="-3"/>
        </w:rPr>
        <w:t> </w:t>
      </w:r>
      <w:r>
        <w:rPr/>
        <w:t>B.</w:t>
      </w:r>
      <w:r>
        <w:rPr>
          <w:spacing w:val="-3"/>
        </w:rPr>
        <w:t> </w:t>
      </w:r>
      <w:r>
        <w:rPr/>
        <w:t>Hill,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Yale,</w:t>
      </w:r>
      <w:r>
        <w:rPr>
          <w:spacing w:val="-3"/>
        </w:rPr>
        <w:t> </w:t>
      </w:r>
      <w:r>
        <w:rPr/>
        <w:t>1983-85</w:t>
      </w:r>
    </w:p>
    <w:p>
      <w:pPr>
        <w:pStyle w:val="BodyText"/>
        <w:spacing w:line="491" w:lineRule="auto"/>
        <w:ind w:left="1080" w:right="2516"/>
      </w:pPr>
      <w:r>
        <w:rPr/>
        <w:t>Lewis</w:t>
      </w:r>
      <w:r>
        <w:rPr>
          <w:spacing w:val="-3"/>
        </w:rPr>
        <w:t> </w:t>
      </w:r>
      <w:r>
        <w:rPr/>
        <w:t>Alexander,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Yale,</w:t>
      </w:r>
      <w:r>
        <w:rPr>
          <w:spacing w:val="-3"/>
        </w:rPr>
        <w:t> </w:t>
      </w:r>
      <w:r>
        <w:rPr/>
        <w:t>1984-86</w:t>
      </w:r>
      <w:r>
        <w:rPr>
          <w:spacing w:val="-3"/>
        </w:rPr>
        <w:t> </w:t>
      </w:r>
      <w:r>
        <w:rPr/>
        <w:t>(Chair) Anant Sundaram, School of Management, Yale, 1986-87</w:t>
      </w:r>
    </w:p>
    <w:p>
      <w:pPr>
        <w:pStyle w:val="BodyText"/>
        <w:spacing w:line="253" w:lineRule="exact"/>
        <w:ind w:left="1080"/>
      </w:pPr>
      <w:r>
        <w:rPr/>
        <w:t>John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Clark,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Yale,</w:t>
      </w:r>
      <w:r>
        <w:rPr>
          <w:spacing w:val="-1"/>
        </w:rPr>
        <w:t> </w:t>
      </w:r>
      <w:r>
        <w:rPr/>
        <w:t>1986-</w:t>
      </w:r>
      <w:r>
        <w:rPr>
          <w:spacing w:val="-5"/>
        </w:rPr>
        <w:t>88</w:t>
      </w:r>
    </w:p>
    <w:p>
      <w:pPr>
        <w:pStyle w:val="BodyText"/>
        <w:spacing w:after="0" w:line="253" w:lineRule="exact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7"/>
      </w:pPr>
    </w:p>
    <w:p>
      <w:pPr>
        <w:pStyle w:val="BodyText"/>
        <w:ind w:left="1080"/>
      </w:pPr>
      <w:r>
        <w:rPr/>
        <w:t>Urjit</w:t>
      </w:r>
      <w:r>
        <w:rPr>
          <w:spacing w:val="-1"/>
        </w:rPr>
        <w:t> </w:t>
      </w:r>
      <w:r>
        <w:rPr/>
        <w:t>Patel,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Yale,</w:t>
      </w:r>
      <w:r>
        <w:rPr>
          <w:spacing w:val="-1"/>
        </w:rPr>
        <w:t> </w:t>
      </w:r>
      <w:r>
        <w:rPr/>
        <w:t>1988-</w:t>
      </w:r>
      <w:r>
        <w:rPr>
          <w:spacing w:val="-5"/>
        </w:rPr>
        <w:t>90</w:t>
      </w:r>
    </w:p>
    <w:p>
      <w:pPr>
        <w:pStyle w:val="BodyText"/>
        <w:spacing w:before="13"/>
      </w:pPr>
    </w:p>
    <w:p>
      <w:pPr>
        <w:pStyle w:val="BodyText"/>
        <w:ind w:left="1080"/>
      </w:pPr>
      <w:r>
        <w:rPr/>
        <w:t>Yunqi</w:t>
      </w:r>
      <w:r>
        <w:rPr>
          <w:spacing w:val="-2"/>
        </w:rPr>
        <w:t> </w:t>
      </w:r>
      <w:r>
        <w:rPr/>
        <w:t>Li,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UCSC,</w:t>
      </w:r>
      <w:r>
        <w:rPr>
          <w:spacing w:val="-3"/>
        </w:rPr>
        <w:t> </w:t>
      </w:r>
      <w:r>
        <w:rPr/>
        <w:t>1993-95</w:t>
      </w:r>
      <w:r>
        <w:rPr>
          <w:spacing w:val="-2"/>
        </w:rPr>
        <w:t> (Chair)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1080" w:right="2516"/>
      </w:pPr>
      <w:r>
        <w:rPr/>
        <w:t>Kennedy</w:t>
      </w:r>
      <w:r>
        <w:rPr>
          <w:spacing w:val="-6"/>
        </w:rPr>
        <w:t> </w:t>
      </w:r>
      <w:r>
        <w:rPr/>
        <w:t>Mbekeani,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UCSC,</w:t>
      </w:r>
      <w:r>
        <w:rPr>
          <w:spacing w:val="-3"/>
        </w:rPr>
        <w:t> </w:t>
      </w:r>
      <w:r>
        <w:rPr/>
        <w:t>1993-95</w:t>
      </w:r>
      <w:r>
        <w:rPr>
          <w:spacing w:val="-3"/>
        </w:rPr>
        <w:t> </w:t>
      </w:r>
      <w:r>
        <w:rPr/>
        <w:t>(Chair) Deepali Singhal, Department of Economics, UCSC, 1993-95</w:t>
      </w:r>
    </w:p>
    <w:p>
      <w:pPr>
        <w:pStyle w:val="BodyText"/>
        <w:spacing w:line="491" w:lineRule="auto"/>
        <w:ind w:left="1080" w:right="2516"/>
      </w:pPr>
      <w:r>
        <w:rPr/>
        <w:t>Scott</w:t>
      </w:r>
      <w:r>
        <w:rPr>
          <w:spacing w:val="-3"/>
        </w:rPr>
        <w:t> </w:t>
      </w:r>
      <w:r>
        <w:rPr/>
        <w:t>Melese</w:t>
      </w:r>
      <w:r>
        <w:rPr>
          <w:spacing w:val="-4"/>
        </w:rPr>
        <w:t> </w:t>
      </w:r>
      <w:r>
        <w:rPr/>
        <w:t>d'Hospital,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1993-95 Hung Trieu, Department of Economics, UCSC, 1993-95</w:t>
      </w:r>
    </w:p>
    <w:p>
      <w:pPr>
        <w:pStyle w:val="BodyText"/>
        <w:spacing w:line="491" w:lineRule="auto"/>
        <w:ind w:left="1080" w:right="4053"/>
      </w:pPr>
      <w:r>
        <w:rPr/>
        <w:t>Tao</w:t>
      </w:r>
      <w:r>
        <w:rPr>
          <w:spacing w:val="-6"/>
        </w:rPr>
        <w:t> </w:t>
      </w:r>
      <w:r>
        <w:rPr/>
        <w:t>Zhang,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UCSC,</w:t>
      </w:r>
      <w:r>
        <w:rPr>
          <w:spacing w:val="-6"/>
        </w:rPr>
        <w:t> </w:t>
      </w:r>
      <w:r>
        <w:rPr/>
        <w:t>1994-95 Carl Plat, Department of Economics, UCSC, 1994-95 Miao Hui, Department of Economics, UCSC, 1995-97</w:t>
      </w:r>
    </w:p>
    <w:p>
      <w:pPr>
        <w:pStyle w:val="BodyText"/>
        <w:spacing w:line="491" w:lineRule="auto"/>
        <w:ind w:left="1080" w:right="2516"/>
      </w:pPr>
      <w:r>
        <w:rPr/>
        <w:t>Long Zhang, Department of Economics, UCSC, 1994-96 (Chair) Changhua</w:t>
      </w:r>
      <w:r>
        <w:rPr>
          <w:spacing w:val="-4"/>
        </w:rPr>
        <w:t> </w:t>
      </w:r>
      <w:r>
        <w:rPr/>
        <w:t>Sun</w:t>
      </w:r>
      <w:r>
        <w:rPr>
          <w:spacing w:val="-4"/>
        </w:rPr>
        <w:t> </w:t>
      </w:r>
      <w:r>
        <w:rPr/>
        <w:t>Rich,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1995-98</w:t>
      </w:r>
      <w:r>
        <w:rPr>
          <w:spacing w:val="-4"/>
        </w:rPr>
        <w:t> </w:t>
      </w:r>
      <w:r>
        <w:rPr/>
        <w:t>(Chair) Tamara Torrence, Department of Economics, UCSC, 1995- 99 (Chair) Jeannine Bailliu, Department of Economics, UCSC, 1995- 99 (Chair) Sona Shrestha, Department of Economics, UCSC, 1997-99</w:t>
      </w:r>
    </w:p>
    <w:p>
      <w:pPr>
        <w:pStyle w:val="BodyText"/>
        <w:spacing w:line="252" w:lineRule="exact"/>
        <w:ind w:left="1080"/>
      </w:pPr>
      <w:r>
        <w:rPr/>
        <w:t>Srijana</w:t>
      </w:r>
      <w:r>
        <w:rPr>
          <w:spacing w:val="-4"/>
        </w:rPr>
        <w:t> </w:t>
      </w:r>
      <w:r>
        <w:rPr/>
        <w:t>Dhakhwa,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3"/>
        </w:rPr>
        <w:t> </w:t>
      </w:r>
      <w:r>
        <w:rPr/>
        <w:t>1997-</w:t>
      </w:r>
      <w:r>
        <w:rPr>
          <w:spacing w:val="-5"/>
        </w:rPr>
        <w:t>99</w:t>
      </w:r>
    </w:p>
    <w:p>
      <w:pPr>
        <w:pStyle w:val="BodyText"/>
        <w:spacing w:before="11"/>
      </w:pPr>
    </w:p>
    <w:p>
      <w:pPr>
        <w:pStyle w:val="BodyText"/>
        <w:spacing w:line="491" w:lineRule="auto" w:before="1"/>
        <w:ind w:left="1080" w:right="2516"/>
      </w:pPr>
      <w:r>
        <w:rPr/>
        <w:t>Frank Westermann, Department of Economics, UCSC, 1997- 98 (Chair) Antonio Garcia, Department of Economics, UCSC, 1997- 98 (Chair) Gerald</w:t>
      </w:r>
      <w:r>
        <w:rPr>
          <w:spacing w:val="-3"/>
        </w:rPr>
        <w:t> </w:t>
      </w:r>
      <w:r>
        <w:rPr/>
        <w:t>McIntyre,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UCSC,</w:t>
      </w:r>
      <w:r>
        <w:rPr>
          <w:spacing w:val="-3"/>
        </w:rPr>
        <w:t> </w:t>
      </w:r>
      <w:r>
        <w:rPr/>
        <w:t>1998</w:t>
      </w:r>
      <w:r>
        <w:rPr>
          <w:spacing w:val="-3"/>
        </w:rPr>
        <w:t> </w:t>
      </w:r>
      <w:r>
        <w:rPr/>
        <w:t>-</w:t>
      </w:r>
      <w:r>
        <w:rPr>
          <w:spacing w:val="-7"/>
        </w:rPr>
        <w:t> </w:t>
      </w:r>
      <w:r>
        <w:rPr/>
        <w:t>2000</w:t>
      </w:r>
      <w:r>
        <w:rPr>
          <w:spacing w:val="-3"/>
        </w:rPr>
        <w:t> </w:t>
      </w:r>
      <w:r>
        <w:rPr/>
        <w:t>(Chair) Patricia da Silva, Department of Economics, UCSC, 1998 -</w:t>
      </w:r>
      <w:r>
        <w:rPr>
          <w:spacing w:val="-4"/>
        </w:rPr>
        <w:t> </w:t>
      </w:r>
      <w:r>
        <w:rPr/>
        <w:t>2000 (Chair) Rita Madarassy, Department of Economics, UCSC, 1999 – 2001</w:t>
      </w:r>
    </w:p>
    <w:p>
      <w:pPr>
        <w:pStyle w:val="BodyText"/>
        <w:spacing w:line="252" w:lineRule="exact"/>
        <w:ind w:left="1080"/>
      </w:pPr>
      <w:r>
        <w:rPr/>
        <w:t>Peter</w:t>
      </w:r>
      <w:r>
        <w:rPr>
          <w:spacing w:val="-1"/>
        </w:rPr>
        <w:t> </w:t>
      </w:r>
      <w:r>
        <w:rPr/>
        <w:t>Kriz,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UCSC,</w:t>
      </w:r>
      <w:r>
        <w:rPr>
          <w:spacing w:val="-2"/>
        </w:rPr>
        <w:t> </w:t>
      </w:r>
      <w:r>
        <w:rPr/>
        <w:t>1999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4"/>
        </w:rPr>
        <w:t>2003</w:t>
      </w:r>
    </w:p>
    <w:p>
      <w:pPr>
        <w:pStyle w:val="BodyText"/>
        <w:spacing w:before="12"/>
      </w:pPr>
    </w:p>
    <w:p>
      <w:pPr>
        <w:pStyle w:val="BodyText"/>
        <w:spacing w:line="491" w:lineRule="auto"/>
        <w:ind w:left="1080" w:right="2091"/>
      </w:pPr>
      <w:r>
        <w:rPr/>
        <w:t>Alessandra</w:t>
      </w:r>
      <w:r>
        <w:rPr>
          <w:spacing w:val="-2"/>
        </w:rPr>
        <w:t> </w:t>
      </w:r>
      <w:r>
        <w:rPr/>
        <w:t>Cassar,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UCSC,</w:t>
      </w:r>
      <w:r>
        <w:rPr>
          <w:spacing w:val="-2"/>
        </w:rPr>
        <w:t> </w:t>
      </w:r>
      <w:r>
        <w:rPr/>
        <w:t>1999</w:t>
      </w:r>
      <w:r>
        <w:rPr>
          <w:spacing w:val="-2"/>
        </w:rPr>
        <w:t> </w:t>
      </w:r>
      <w:r>
        <w:rPr/>
        <w:t>-</w:t>
      </w:r>
      <w:r>
        <w:rPr>
          <w:spacing w:val="-6"/>
        </w:rPr>
        <w:t> </w:t>
      </w:r>
      <w:r>
        <w:rPr/>
        <w:t>2001(co-Chair) Rashmi Shankar, Department of Economics, UCSC, 1999-2001 (co-Chair) Ilan Noy, Department of Economics, UCSC, 2001- 2003</w:t>
      </w:r>
    </w:p>
    <w:p>
      <w:pPr>
        <w:pStyle w:val="BodyText"/>
        <w:spacing w:after="0" w:line="491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7"/>
      </w:pPr>
    </w:p>
    <w:p>
      <w:pPr>
        <w:pStyle w:val="BodyText"/>
        <w:ind w:left="1080"/>
      </w:pPr>
      <w:r>
        <w:rPr/>
        <w:t>Wei</w:t>
      </w:r>
      <w:r>
        <w:rPr>
          <w:spacing w:val="-3"/>
        </w:rPr>
        <w:t> </w:t>
      </w:r>
      <w:r>
        <w:rPr/>
        <w:t>Chen,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UCSC,</w:t>
      </w:r>
      <w:r>
        <w:rPr>
          <w:spacing w:val="-3"/>
        </w:rPr>
        <w:t> </w:t>
      </w:r>
      <w:r>
        <w:rPr/>
        <w:t>2002-</w:t>
      </w:r>
      <w:r>
        <w:rPr>
          <w:spacing w:val="-4"/>
        </w:rPr>
        <w:t>2004</w:t>
      </w:r>
    </w:p>
    <w:p>
      <w:pPr>
        <w:pStyle w:val="BodyText"/>
        <w:spacing w:before="13"/>
      </w:pPr>
    </w:p>
    <w:p>
      <w:pPr>
        <w:pStyle w:val="BodyText"/>
        <w:spacing w:line="491" w:lineRule="auto"/>
        <w:ind w:left="1079" w:right="2898"/>
      </w:pPr>
      <w:r>
        <w:rPr/>
        <w:t>Ralf Hepp, Department of Economics, UCSC, 2002-2005 (Chair) Garima</w:t>
      </w:r>
      <w:r>
        <w:rPr>
          <w:spacing w:val="-3"/>
        </w:rPr>
        <w:t> </w:t>
      </w:r>
      <w:r>
        <w:rPr/>
        <w:t>Vasishtha,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UCSC,</w:t>
      </w:r>
      <w:r>
        <w:rPr>
          <w:spacing w:val="-3"/>
        </w:rPr>
        <w:t> </w:t>
      </w:r>
      <w:r>
        <w:rPr/>
        <w:t>2003-</w:t>
      </w:r>
      <w:r>
        <w:rPr>
          <w:spacing w:val="-6"/>
        </w:rPr>
        <w:t> </w:t>
      </w:r>
      <w:r>
        <w:rPr/>
        <w:t>(Chair) Thorsten Janus, Department of Economics, UCSC, 2004- (Chair) Nhu Tran, Department of Economics, UCSC, 2004-2005 (Chair)</w:t>
      </w:r>
    </w:p>
    <w:p>
      <w:pPr>
        <w:pStyle w:val="BodyText"/>
        <w:spacing w:line="491" w:lineRule="auto"/>
        <w:ind w:left="1079" w:right="1598"/>
      </w:pPr>
      <w:r>
        <w:rPr/>
        <w:t>Jonathan</w:t>
      </w:r>
      <w:r>
        <w:rPr>
          <w:spacing w:val="-4"/>
        </w:rPr>
        <w:t> </w:t>
      </w:r>
      <w:r>
        <w:rPr/>
        <w:t>Adams-Kane,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2006-2008</w:t>
      </w:r>
      <w:r>
        <w:rPr>
          <w:spacing w:val="-4"/>
        </w:rPr>
        <w:t> </w:t>
      </w:r>
      <w:r>
        <w:rPr/>
        <w:t>(Chair) Lauren Malone, Department of Economics, UCSC, 2006-2008</w:t>
      </w:r>
    </w:p>
    <w:p>
      <w:pPr>
        <w:pStyle w:val="BodyText"/>
        <w:spacing w:line="491" w:lineRule="auto"/>
        <w:ind w:left="1079" w:right="2516"/>
      </w:pPr>
      <w:r>
        <w:rPr/>
        <w:t>Kuntal</w:t>
      </w:r>
      <w:r>
        <w:rPr>
          <w:spacing w:val="-3"/>
        </w:rPr>
        <w:t> </w:t>
      </w:r>
      <w:r>
        <w:rPr/>
        <w:t>Das,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2006-2008</w:t>
      </w:r>
      <w:r>
        <w:rPr>
          <w:spacing w:val="-4"/>
        </w:rPr>
        <w:t> </w:t>
      </w:r>
      <w:r>
        <w:rPr/>
        <w:t>(Chair) Gurnain Pasricha, Department of Economics, UCSC, 2007-2009</w:t>
      </w:r>
    </w:p>
    <w:p>
      <w:pPr>
        <w:pStyle w:val="BodyText"/>
        <w:spacing w:line="468" w:lineRule="auto"/>
        <w:ind w:left="1080" w:right="3563" w:hanging="1"/>
      </w:pPr>
      <w:r>
        <w:rPr/>
        <w:t>Yuyu Wang, Department of Economics, UCSC, 2007-2009 Jinzhuo</w:t>
      </w:r>
      <w:r>
        <w:rPr>
          <w:spacing w:val="-5"/>
        </w:rPr>
        <w:t> </w:t>
      </w:r>
      <w:r>
        <w:rPr/>
        <w:t>Zhao,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UCSC,</w:t>
      </w:r>
      <w:r>
        <w:rPr>
          <w:spacing w:val="-5"/>
        </w:rPr>
        <w:t> </w:t>
      </w:r>
      <w:r>
        <w:rPr/>
        <w:t>2007-2009 Yi Sun, Department of Economics, UCSC, 2007-2010</w:t>
      </w:r>
    </w:p>
    <w:p>
      <w:pPr>
        <w:pStyle w:val="BodyText"/>
        <w:spacing w:line="491" w:lineRule="auto" w:before="25"/>
        <w:ind w:left="1080" w:right="3338"/>
      </w:pPr>
      <w:r>
        <w:rPr/>
        <w:t>Cesar Carrera, Department of Economics, UCSC, 2008-2010 Jia-Yuh Chen, Department of Economics, UCSC, 2008-2010 Ambrish</w:t>
      </w:r>
      <w:r>
        <w:rPr>
          <w:spacing w:val="-6"/>
        </w:rPr>
        <w:t> </w:t>
      </w:r>
      <w:r>
        <w:rPr/>
        <w:t>Dongre,</w:t>
      </w:r>
      <w:r>
        <w:rPr>
          <w:spacing w:val="-6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UCSC,</w:t>
      </w:r>
      <w:r>
        <w:rPr>
          <w:spacing w:val="-6"/>
        </w:rPr>
        <w:t> </w:t>
      </w:r>
      <w:r>
        <w:rPr/>
        <w:t>2008-2010 Maxim</w:t>
      </w:r>
      <w:r>
        <w:rPr>
          <w:spacing w:val="-9"/>
        </w:rPr>
        <w:t> </w:t>
      </w:r>
      <w:r>
        <w:rPr/>
        <w:t>Belenkiy,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UCSC,</w:t>
      </w:r>
      <w:r>
        <w:rPr>
          <w:spacing w:val="-5"/>
        </w:rPr>
        <w:t> </w:t>
      </w:r>
      <w:r>
        <w:rPr/>
        <w:t>2008-2010 Ozden Akca, Department of Economics, UCSC, 2009-2011 Orcan Cortuk, Department of Economics, UCSC, 2009-2011 Kun Li, Department of Economics, UCSC, 2009-2011</w:t>
      </w:r>
    </w:p>
    <w:p>
      <w:pPr>
        <w:pStyle w:val="BodyText"/>
        <w:spacing w:line="491" w:lineRule="auto"/>
        <w:ind w:left="1080" w:right="3201"/>
      </w:pPr>
      <w:r>
        <w:rPr/>
        <w:t>Jean</w:t>
      </w:r>
      <w:r>
        <w:rPr>
          <w:spacing w:val="-4"/>
        </w:rPr>
        <w:t> </w:t>
      </w:r>
      <w:r>
        <w:rPr/>
        <w:t>Paul</w:t>
      </w:r>
      <w:r>
        <w:rPr>
          <w:spacing w:val="-3"/>
        </w:rPr>
        <w:t> </w:t>
      </w:r>
      <w:r>
        <w:rPr/>
        <w:t>Rabanal,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2010-2012 Maria Mileva, Department of Economics, UCSC, 2010-2012 Bilal Bagis, Department of Economics, UCSC, 2012-2014 Arsenios Skaperdas, Department of Economics, UCSC, 2013-Evan Smith, Department of Economics, UCSC, 2013-</w:t>
      </w:r>
    </w:p>
    <w:p>
      <w:pPr>
        <w:pStyle w:val="BodyText"/>
        <w:spacing w:after="0" w:line="491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491" w:lineRule="auto" w:before="81"/>
        <w:ind w:left="1080" w:right="3563"/>
      </w:pPr>
      <w:r>
        <w:rPr/>
        <w:t>Benjamin</w:t>
      </w:r>
      <w:r>
        <w:rPr>
          <w:spacing w:val="-4"/>
        </w:rPr>
        <w:t> </w:t>
      </w:r>
      <w:r>
        <w:rPr/>
        <w:t>Garcia,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2013-Sameh Habib, Department of Economics, UCSC, 2013-David Munro, Department of Economics, UCSC, 2013-</w:t>
      </w:r>
    </w:p>
    <w:p>
      <w:pPr>
        <w:pStyle w:val="BodyText"/>
        <w:spacing w:line="491" w:lineRule="auto"/>
        <w:ind w:left="1080" w:right="3338"/>
      </w:pPr>
      <w:r>
        <w:rPr/>
        <w:t>David</w:t>
      </w:r>
      <w:r>
        <w:rPr>
          <w:spacing w:val="-5"/>
        </w:rPr>
        <w:t> </w:t>
      </w:r>
      <w:r>
        <w:rPr/>
        <w:t>Florian-Doyle,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UCSC,</w:t>
      </w:r>
      <w:r>
        <w:rPr>
          <w:spacing w:val="-5"/>
        </w:rPr>
        <w:t> </w:t>
      </w:r>
      <w:r>
        <w:rPr/>
        <w:t>2013-Jae Choi, Department of Economics, UCSC, 2013- (Chair) Wentao Su, Department of Economics, UCSC, 2014-</w:t>
      </w:r>
    </w:p>
    <w:p>
      <w:pPr>
        <w:pStyle w:val="BodyText"/>
        <w:spacing w:line="491" w:lineRule="auto"/>
        <w:ind w:left="1080" w:right="4053"/>
      </w:pPr>
      <w:r>
        <w:rPr/>
        <w:t>Raul</w:t>
      </w:r>
      <w:r>
        <w:rPr>
          <w:spacing w:val="-4"/>
        </w:rPr>
        <w:t> </w:t>
      </w:r>
      <w:r>
        <w:rPr/>
        <w:t>Tadle,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UCSC,</w:t>
      </w:r>
      <w:r>
        <w:rPr>
          <w:spacing w:val="-5"/>
        </w:rPr>
        <w:t> </w:t>
      </w:r>
      <w:r>
        <w:rPr/>
        <w:t>2014-Wei Xu, Department of Economics, UCSC, 2014-</w:t>
      </w:r>
    </w:p>
    <w:p>
      <w:pPr>
        <w:pStyle w:val="BodyText"/>
        <w:spacing w:line="491" w:lineRule="auto"/>
        <w:ind w:left="1080" w:right="2568"/>
      </w:pPr>
      <w:r>
        <w:rPr/>
        <w:t>Can Kadrigan, Department of Economics, UCSC, 2014- (Chair) Margaret</w:t>
      </w:r>
      <w:r>
        <w:rPr>
          <w:spacing w:val="-3"/>
        </w:rPr>
        <w:t> </w:t>
      </w:r>
      <w:r>
        <w:rPr/>
        <w:t>apRoberts-Warren,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UCSC,</w:t>
      </w:r>
      <w:r>
        <w:rPr>
          <w:spacing w:val="-4"/>
        </w:rPr>
        <w:t> </w:t>
      </w:r>
      <w:r>
        <w:rPr/>
        <w:t>2014-</w:t>
      </w:r>
    </w:p>
    <w:p>
      <w:pPr>
        <w:pStyle w:val="BodyText"/>
        <w:spacing w:before="4"/>
      </w:pPr>
    </w:p>
    <w:p>
      <w:pPr>
        <w:pStyle w:val="BodyText"/>
        <w:spacing w:line="491" w:lineRule="auto" w:before="1"/>
        <w:ind w:left="360" w:right="4053"/>
      </w:pPr>
      <w:r>
        <w:rPr/>
        <w:t>Outside</w:t>
      </w:r>
      <w:r>
        <w:rPr>
          <w:spacing w:val="-2"/>
        </w:rPr>
        <w:t> </w:t>
      </w:r>
      <w:r>
        <w:rPr/>
        <w:t>Speeches,</w:t>
      </w:r>
      <w:r>
        <w:rPr>
          <w:spacing w:val="-2"/>
        </w:rPr>
        <w:t> </w:t>
      </w:r>
      <w:r>
        <w:rPr/>
        <w:t>Lectures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Seminars,</w:t>
      </w:r>
      <w:r>
        <w:rPr>
          <w:spacing w:val="-2"/>
        </w:rPr>
        <w:t> </w:t>
      </w:r>
      <w:r>
        <w:rPr/>
        <w:t>1995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2012 Speeches and Lectures</w:t>
      </w:r>
    </w:p>
    <w:p>
      <w:pPr>
        <w:pStyle w:val="BodyText"/>
        <w:spacing w:line="244" w:lineRule="auto"/>
        <w:ind w:left="1080" w:right="813" w:hanging="721"/>
      </w:pPr>
      <w:r>
        <w:rPr/>
        <w:t>Center for Economic</w:t>
      </w:r>
      <w:r>
        <w:rPr>
          <w:spacing w:val="-1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Munich,</w:t>
      </w:r>
      <w:r>
        <w:rPr>
          <w:spacing w:val="-1"/>
        </w:rPr>
        <w:t> </w:t>
      </w:r>
      <w:r>
        <w:rPr/>
        <w:t>Lecture</w:t>
      </w:r>
      <w:r>
        <w:rPr>
          <w:spacing w:val="-1"/>
        </w:rPr>
        <w:t> </w:t>
      </w:r>
      <w:r>
        <w:rPr/>
        <w:t>series,</w:t>
      </w:r>
      <w:r>
        <w:rPr>
          <w:spacing w:val="-1"/>
        </w:rPr>
        <w:t> </w:t>
      </w:r>
      <w:r>
        <w:rPr/>
        <w:t>“Limited</w:t>
      </w:r>
      <w:r>
        <w:rPr>
          <w:spacing w:val="-1"/>
        </w:rPr>
        <w:t> </w:t>
      </w:r>
      <w:r>
        <w:rPr/>
        <w:t>Commitment, Asymmetric Information and Fiscal Policy,” February 2012.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458" w:hanging="720"/>
      </w:pPr>
      <w:r>
        <w:rPr/>
        <w:t>G20 Preliminary</w:t>
      </w:r>
      <w:r>
        <w:rPr>
          <w:spacing w:val="-3"/>
        </w:rPr>
        <w:t> </w:t>
      </w:r>
      <w:r>
        <w:rPr/>
        <w:t>Conference, Incheon, Korea, Government of Korea and International Monetary</w:t>
      </w:r>
      <w:r>
        <w:rPr>
          <w:spacing w:val="-3"/>
        </w:rPr>
        <w:t> </w:t>
      </w:r>
      <w:r>
        <w:rPr/>
        <w:t>Fund, Mitigating Risks in the International Financial System, “Repairing the Financial Safety Net,” February 2010.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79" w:right="458" w:hanging="720"/>
      </w:pPr>
      <w:r>
        <w:rPr/>
        <w:t>Central Bank</w:t>
      </w:r>
      <w:r>
        <w:rPr>
          <w:spacing w:val="-4"/>
        </w:rPr>
        <w:t> </w:t>
      </w:r>
      <w:r>
        <w:rPr/>
        <w:t>of Guatemala,</w:t>
      </w:r>
      <w:r>
        <w:rPr>
          <w:spacing w:val="-1"/>
        </w:rPr>
        <w:t> </w:t>
      </w:r>
      <w:r>
        <w:rPr/>
        <w:t>XVIII</w:t>
      </w:r>
      <w:r>
        <w:rPr>
          <w:spacing w:val="-5"/>
        </w:rPr>
        <w:t> </w:t>
      </w:r>
      <w:r>
        <w:rPr/>
        <w:t>Cycle</w:t>
      </w:r>
      <w:r>
        <w:rPr>
          <w:spacing w:val="-1"/>
        </w:rPr>
        <w:t> </w:t>
      </w:r>
      <w:r>
        <w:rPr/>
        <w:t>of Economics</w:t>
      </w:r>
      <w:r>
        <w:rPr>
          <w:spacing w:val="-1"/>
        </w:rPr>
        <w:t> </w:t>
      </w:r>
      <w:r>
        <w:rPr/>
        <w:t>Lectures</w:t>
      </w:r>
      <w:r>
        <w:rPr>
          <w:spacing w:val="-1"/>
        </w:rPr>
        <w:t> </w:t>
      </w:r>
      <w:r>
        <w:rPr/>
        <w:t>(Invited</w:t>
      </w:r>
      <w:r>
        <w:rPr>
          <w:spacing w:val="-1"/>
        </w:rPr>
        <w:t> </w:t>
      </w:r>
      <w:r>
        <w:rPr/>
        <w:t>Annual Lecture</w:t>
      </w:r>
      <w:r>
        <w:rPr>
          <w:spacing w:val="-1"/>
        </w:rPr>
        <w:t> </w:t>
      </w:r>
      <w:r>
        <w:rPr/>
        <w:t>for the</w:t>
      </w:r>
      <w:r>
        <w:rPr>
          <w:spacing w:val="-1"/>
        </w:rPr>
        <w:t> </w:t>
      </w:r>
      <w:r>
        <w:rPr/>
        <w:t>Central Bank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Guatemala), “Financial</w:t>
      </w:r>
      <w:r>
        <w:rPr>
          <w:spacing w:val="1"/>
        </w:rPr>
        <w:t> </w:t>
      </w:r>
      <w:r>
        <w:rPr/>
        <w:t>Liberalization, Capital</w:t>
      </w:r>
      <w:r>
        <w:rPr>
          <w:spacing w:val="1"/>
        </w:rPr>
        <w:t> </w:t>
      </w:r>
      <w:r>
        <w:rPr/>
        <w:t>Flows and Financial</w:t>
      </w:r>
      <w:r>
        <w:rPr>
          <w:spacing w:val="1"/>
        </w:rPr>
        <w:t> </w:t>
      </w:r>
      <w:r>
        <w:rPr/>
        <w:t>Crises,” June </w:t>
      </w:r>
      <w:r>
        <w:rPr>
          <w:spacing w:val="-2"/>
        </w:rPr>
        <w:t>2009.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458" w:hanging="721"/>
      </w:pPr>
      <w:r>
        <w:rPr/>
        <w:t>“Managing</w:t>
      </w:r>
      <w:r>
        <w:rPr>
          <w:spacing w:val="-3"/>
        </w:rPr>
        <w:t> </w:t>
      </w:r>
      <w:r>
        <w:rPr/>
        <w:t>Sovereign Debt: Issues and Policies,” Opening</w:t>
      </w:r>
      <w:r>
        <w:rPr>
          <w:spacing w:val="-3"/>
        </w:rPr>
        <w:t> </w:t>
      </w:r>
      <w:r>
        <w:rPr/>
        <w:t>Lecture, Conference, “Sovereign Debt in the 21st Century,” Federal Reserve Bank of Dallas, November 2003.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International</w:t>
      </w:r>
      <w:r>
        <w:rPr>
          <w:spacing w:val="-1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Fund,</w:t>
      </w:r>
      <w:r>
        <w:rPr>
          <w:spacing w:val="-2"/>
        </w:rPr>
        <w:t> </w:t>
      </w:r>
      <w:r>
        <w:rPr/>
        <w:t>“Sovereign</w:t>
      </w:r>
      <w:r>
        <w:rPr>
          <w:spacing w:val="-1"/>
        </w:rPr>
        <w:t> </w:t>
      </w:r>
      <w:r>
        <w:rPr/>
        <w:t>Debt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Financial Crises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Emerging</w:t>
      </w:r>
      <w:r>
        <w:rPr>
          <w:spacing w:val="-5"/>
        </w:rPr>
        <w:t> </w:t>
      </w:r>
      <w:r>
        <w:rPr/>
        <w:t>Markets,”</w:t>
      </w:r>
      <w:r>
        <w:rPr>
          <w:spacing w:val="-1"/>
        </w:rPr>
        <w:t> </w:t>
      </w:r>
      <w:r>
        <w:rPr/>
        <w:t>April </w:t>
      </w:r>
      <w:r>
        <w:rPr>
          <w:spacing w:val="-2"/>
        </w:rPr>
        <w:t>2003.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079" w:right="957" w:hanging="721"/>
      </w:pPr>
      <w:r>
        <w:rPr/>
        <w:t>Central Bank</w:t>
      </w:r>
      <w:r>
        <w:rPr>
          <w:spacing w:val="-3"/>
        </w:rPr>
        <w:t> </w:t>
      </w:r>
      <w:r>
        <w:rPr/>
        <w:t>of Sri Lanka, “Managing</w:t>
      </w:r>
      <w:r>
        <w:rPr>
          <w:spacing w:val="-3"/>
        </w:rPr>
        <w:t> </w:t>
      </w:r>
      <w:r>
        <w:rPr/>
        <w:t>Capital Account Crises,” Presentation to the Executive of the Central Bank of Sri Lanka, Colombo, Sri Lanka, January 2003.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790" w:hanging="721"/>
      </w:pPr>
      <w:r>
        <w:rPr/>
        <w:t>Central Bank</w:t>
      </w:r>
      <w:r>
        <w:rPr>
          <w:spacing w:val="-2"/>
        </w:rPr>
        <w:t> </w:t>
      </w:r>
      <w:r>
        <w:rPr/>
        <w:t>of Sri Lanka, Lecture Series on “International Financial Liberalization and Crises,” Colombo, Sri Lanka, January 2003.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79" w:right="1248" w:hanging="721"/>
      </w:pPr>
      <w:r>
        <w:rPr/>
        <w:t>Central Bank</w:t>
      </w:r>
      <w:r>
        <w:rPr>
          <w:spacing w:val="-3"/>
        </w:rPr>
        <w:t> </w:t>
      </w:r>
      <w:r>
        <w:rPr/>
        <w:t>of Sri Lanka, Lecture Series on “International Capital Flows, Currency</w:t>
      </w:r>
      <w:r>
        <w:rPr>
          <w:spacing w:val="-3"/>
        </w:rPr>
        <w:t> </w:t>
      </w:r>
      <w:r>
        <w:rPr/>
        <w:t>Crises and Economic Liberalizations,” Colombo, Sri Lanka, September 2002.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7"/>
      </w:pPr>
    </w:p>
    <w:p>
      <w:pPr>
        <w:pStyle w:val="BodyText"/>
        <w:ind w:left="360"/>
      </w:pP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England,</w:t>
      </w:r>
      <w:r>
        <w:rPr>
          <w:spacing w:val="-2"/>
        </w:rPr>
        <w:t> </w:t>
      </w:r>
      <w:r>
        <w:rPr/>
        <w:t>Lecture</w:t>
      </w:r>
      <w:r>
        <w:rPr>
          <w:spacing w:val="-2"/>
        </w:rPr>
        <w:t> </w:t>
      </w:r>
      <w:r>
        <w:rPr/>
        <w:t>Series,</w:t>
      </w:r>
      <w:r>
        <w:rPr>
          <w:spacing w:val="-2"/>
        </w:rPr>
        <w:t> </w:t>
      </w:r>
      <w:r>
        <w:rPr/>
        <w:t>“Sovereign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Restructuring,”</w:t>
      </w:r>
      <w:r>
        <w:rPr>
          <w:spacing w:val="-2"/>
        </w:rPr>
        <w:t> </w:t>
      </w:r>
      <w:r>
        <w:rPr/>
        <w:t>September </w:t>
      </w:r>
      <w:r>
        <w:rPr>
          <w:spacing w:val="-2"/>
        </w:rPr>
        <w:t>2001.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80" w:right="254" w:hanging="721"/>
      </w:pPr>
      <w:r>
        <w:rPr/>
        <w:t>Indian Council for Research on International Economic Relations, New Delhi, India, “Managing International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Integration,”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lecture</w:t>
      </w:r>
      <w:r>
        <w:rPr>
          <w:spacing w:val="-2"/>
        </w:rPr>
        <w:t> </w:t>
      </w:r>
      <w:r>
        <w:rPr/>
        <w:t>sponsored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ICRIER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ASSOCHAM,</w:t>
      </w:r>
      <w:r>
        <w:rPr>
          <w:spacing w:val="-2"/>
        </w:rPr>
        <w:t> </w:t>
      </w:r>
      <w:r>
        <w:rPr/>
        <w:t>New Delhi, India, November 2000.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80" w:right="957" w:hanging="721"/>
      </w:pPr>
      <w:r>
        <w:rPr/>
        <w:t>Habitat Center, New Delhi, India, “Are Financial Crises a Necessary Consequence of Capital Account Liberalization?” Public Lecture Sponsored by</w:t>
      </w:r>
      <w:r>
        <w:rPr>
          <w:spacing w:val="-3"/>
        </w:rPr>
        <w:t> </w:t>
      </w:r>
      <w:r>
        <w:rPr/>
        <w:t>the Indian Council for Research on International Economic Relations, December 1999.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442" w:hanging="721"/>
      </w:pPr>
      <w:r>
        <w:rPr/>
        <w:t>Distinguished Luncheon Address, 25th Silver Anniversary Annual Conference, Association of Professional Economists of British Columbia, “International Financial Market Integration and Policy Autonomy,” Vancouver, B.C., September 1995.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359"/>
      </w:pPr>
      <w:r>
        <w:rPr/>
        <w:t>Seminar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Paper </w:t>
      </w:r>
      <w:r>
        <w:rPr>
          <w:spacing w:val="-2"/>
        </w:rPr>
        <w:t>Presentations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80" w:right="389" w:hanging="721"/>
      </w:pPr>
      <w:r>
        <w:rPr/>
        <w:t>University</w:t>
      </w:r>
      <w:r>
        <w:rPr>
          <w:spacing w:val="-3"/>
        </w:rPr>
        <w:t> </w:t>
      </w:r>
      <w:r>
        <w:rPr/>
        <w:t>of Canterbury, Christchurch, New</w:t>
      </w:r>
      <w:r>
        <w:rPr>
          <w:spacing w:val="-1"/>
        </w:rPr>
        <w:t> </w:t>
      </w:r>
      <w:r>
        <w:rPr/>
        <w:t>Zealand, Department of Economics, “National Public Debt and Fiscal Insurance in a Monetary Union with Ramsey Taxes,” August 2013.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813" w:hanging="721"/>
      </w:pPr>
      <w:r>
        <w:rPr/>
        <w:t>University</w:t>
      </w:r>
      <w:r>
        <w:rPr>
          <w:spacing w:val="-4"/>
        </w:rPr>
        <w:t> </w:t>
      </w:r>
      <w:r>
        <w:rPr/>
        <w:t>of Otago,</w:t>
      </w:r>
      <w:r>
        <w:rPr>
          <w:spacing w:val="-1"/>
        </w:rPr>
        <w:t> </w:t>
      </w:r>
      <w:r>
        <w:rPr/>
        <w:t>Dunedin,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Zealand,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“National Public</w:t>
      </w:r>
      <w:r>
        <w:rPr>
          <w:spacing w:val="-1"/>
        </w:rPr>
        <w:t> </w:t>
      </w:r>
      <w:r>
        <w:rPr/>
        <w:t>Debt and Fiscal Insurance in a Monetary Union with Ramsey Taxes,” August 2013.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813" w:hanging="721"/>
      </w:pPr>
      <w:r>
        <w:rPr/>
        <w:t>University</w:t>
      </w:r>
      <w:r>
        <w:rPr>
          <w:spacing w:val="-4"/>
        </w:rPr>
        <w:t> </w:t>
      </w:r>
      <w:r>
        <w:rPr/>
        <w:t>of Auckland,</w:t>
      </w:r>
      <w:r>
        <w:rPr>
          <w:spacing w:val="-1"/>
        </w:rPr>
        <w:t> </w:t>
      </w:r>
      <w:r>
        <w:rPr/>
        <w:t>Auckland,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Zealand,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“National Public</w:t>
      </w:r>
      <w:r>
        <w:rPr>
          <w:spacing w:val="-1"/>
        </w:rPr>
        <w:t> </w:t>
      </w:r>
      <w:r>
        <w:rPr/>
        <w:t>Debt and Fiscal Insurance in a Monetary Union with Ramsey Taxes,” July 2013.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813" w:hanging="721"/>
      </w:pPr>
      <w:r>
        <w:rPr/>
        <w:t>Center for Economic Studies, Munich, Germany, “Optimal Taxation and National Public Debts in a Monetary Union,” Conference on Economics of the Public Sector, April 2013.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957" w:hanging="721"/>
      </w:pPr>
      <w:r>
        <w:rPr/>
        <w:t>Konstanz</w:t>
      </w:r>
      <w:r>
        <w:rPr>
          <w:spacing w:val="-2"/>
        </w:rPr>
        <w:t> </w:t>
      </w:r>
      <w:r>
        <w:rPr/>
        <w:t>Seminar on Monetary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 Policy, “Optimal Taxation and National Public Debts in a Monetary Union,” Konstanz, Germany, May 2012.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973" w:hanging="72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Bonn,</w:t>
      </w:r>
      <w:r>
        <w:rPr>
          <w:spacing w:val="-2"/>
        </w:rPr>
        <w:t> </w:t>
      </w:r>
      <w:r>
        <w:rPr/>
        <w:t>Bonn,</w:t>
      </w:r>
      <w:r>
        <w:rPr>
          <w:spacing w:val="-2"/>
        </w:rPr>
        <w:t> </w:t>
      </w:r>
      <w:r>
        <w:rPr/>
        <w:t>Germany,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“Sovereign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Optimal Fiscal Policy with Endogenous Financial Contracting,” July 2009.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1248" w:hanging="721"/>
      </w:pPr>
      <w:r>
        <w:rPr/>
        <w:t>Institute</w:t>
      </w:r>
      <w:r>
        <w:rPr>
          <w:spacing w:val="-1"/>
        </w:rPr>
        <w:t> </w:t>
      </w:r>
      <w:r>
        <w:rPr/>
        <w:t>for Advanced</w:t>
      </w:r>
      <w:r>
        <w:rPr>
          <w:spacing w:val="-1"/>
        </w:rPr>
        <w:t> </w:t>
      </w:r>
      <w:r>
        <w:rPr/>
        <w:t>Study,</w:t>
      </w:r>
      <w:r>
        <w:rPr>
          <w:spacing w:val="-1"/>
        </w:rPr>
        <w:t> </w:t>
      </w:r>
      <w:r>
        <w:rPr/>
        <w:t>Vienna,</w:t>
      </w:r>
      <w:r>
        <w:rPr>
          <w:spacing w:val="-1"/>
        </w:rPr>
        <w:t> </w:t>
      </w:r>
      <w:r>
        <w:rPr/>
        <w:t>Austria</w:t>
      </w:r>
      <w:r>
        <w:rPr>
          <w:spacing w:val="-1"/>
        </w:rPr>
        <w:t> </w:t>
      </w:r>
      <w:r>
        <w:rPr/>
        <w:t>“Sovereign</w:t>
      </w:r>
      <w:r>
        <w:rPr>
          <w:spacing w:val="-1"/>
        </w:rPr>
        <w:t> </w:t>
      </w:r>
      <w:r>
        <w:rPr/>
        <w:t>Debt and</w:t>
      </w:r>
      <w:r>
        <w:rPr>
          <w:spacing w:val="-1"/>
        </w:rPr>
        <w:t> </w:t>
      </w:r>
      <w:r>
        <w:rPr/>
        <w:t>Optimal Fiscal Policy</w:t>
      </w:r>
      <w:r>
        <w:rPr>
          <w:spacing w:val="-4"/>
        </w:rPr>
        <w:t> </w:t>
      </w:r>
      <w:r>
        <w:rPr/>
        <w:t>with Endogenous Financial Contracting,” February 2009.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1248" w:hanging="721"/>
      </w:pPr>
      <w:r>
        <w:rPr/>
        <w:t>International Monetary</w:t>
      </w:r>
      <w:r>
        <w:rPr>
          <w:spacing w:val="-4"/>
        </w:rPr>
        <w:t> </w:t>
      </w:r>
      <w:r>
        <w:rPr/>
        <w:t>Fund,</w:t>
      </w:r>
      <w:r>
        <w:rPr>
          <w:spacing w:val="-1"/>
        </w:rPr>
        <w:t> </w:t>
      </w:r>
      <w:r>
        <w:rPr/>
        <w:t>IMF</w:t>
      </w:r>
      <w:r>
        <w:rPr>
          <w:spacing w:val="-2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DC,</w:t>
      </w:r>
      <w:r>
        <w:rPr>
          <w:spacing w:val="-1"/>
        </w:rPr>
        <w:t> </w:t>
      </w:r>
      <w:r>
        <w:rPr/>
        <w:t>“Sovereign</w:t>
      </w:r>
      <w:r>
        <w:rPr>
          <w:spacing w:val="-1"/>
        </w:rPr>
        <w:t> </w:t>
      </w:r>
      <w:r>
        <w:rPr/>
        <w:t>Debt,</w:t>
      </w:r>
      <w:r>
        <w:rPr>
          <w:spacing w:val="-1"/>
        </w:rPr>
        <w:t> </w:t>
      </w:r>
      <w:r>
        <w:rPr/>
        <w:t>Default and Renegotiation,” October 2008.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79" w:right="790" w:hanging="721"/>
      </w:pPr>
      <w:r>
        <w:rPr/>
        <w:t>WEF/ESRC Workshop on Incentives and Governance in Global Finance, University of Warwick, United</w:t>
      </w:r>
      <w:r>
        <w:rPr>
          <w:spacing w:val="-1"/>
        </w:rPr>
        <w:t> </w:t>
      </w:r>
      <w:r>
        <w:rPr/>
        <w:t>Kingdom,</w:t>
      </w:r>
      <w:r>
        <w:rPr>
          <w:spacing w:val="-1"/>
        </w:rPr>
        <w:t> </w:t>
      </w:r>
      <w:r>
        <w:rPr/>
        <w:t>“Sovereign</w:t>
      </w:r>
      <w:r>
        <w:rPr>
          <w:spacing w:val="-1"/>
        </w:rPr>
        <w:t> </w:t>
      </w:r>
      <w:r>
        <w:rPr/>
        <w:t>Debt,</w:t>
      </w:r>
      <w:r>
        <w:rPr>
          <w:spacing w:val="-1"/>
        </w:rPr>
        <w:t> </w:t>
      </w:r>
      <w:r>
        <w:rPr/>
        <w:t>Default and</w:t>
      </w:r>
      <w:r>
        <w:rPr>
          <w:spacing w:val="-1"/>
        </w:rPr>
        <w:t> </w:t>
      </w:r>
      <w:r>
        <w:rPr/>
        <w:t>Renegotiation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Financial Contracting,” July 2008.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before="81"/>
        <w:ind w:left="360"/>
      </w:pPr>
      <w:r>
        <w:rPr/>
        <w:t>Center</w:t>
      </w:r>
      <w:r>
        <w:rPr>
          <w:spacing w:val="-1"/>
        </w:rPr>
        <w:t> </w:t>
      </w:r>
      <w:r>
        <w:rPr/>
        <w:t>for Economic</w:t>
      </w:r>
      <w:r>
        <w:rPr>
          <w:spacing w:val="-1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Munich,</w:t>
      </w:r>
      <w:r>
        <w:rPr>
          <w:spacing w:val="-1"/>
        </w:rPr>
        <w:t> </w:t>
      </w:r>
      <w:r>
        <w:rPr/>
        <w:t>Germany,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Sector </w:t>
      </w:r>
      <w:r>
        <w:rPr>
          <w:spacing w:val="-2"/>
        </w:rPr>
        <w:t>Economics,</w:t>
      </w:r>
    </w:p>
    <w:p>
      <w:pPr>
        <w:pStyle w:val="BodyText"/>
        <w:spacing w:line="244" w:lineRule="auto" w:before="6"/>
        <w:ind w:left="1080" w:right="813"/>
      </w:pPr>
      <w:r>
        <w:rPr/>
        <w:t>“Public</w:t>
      </w:r>
      <w:r>
        <w:rPr>
          <w:spacing w:val="-1"/>
        </w:rPr>
        <w:t> </w:t>
      </w:r>
      <w:r>
        <w:rPr/>
        <w:t>Debt,</w:t>
      </w:r>
      <w:r>
        <w:rPr>
          <w:spacing w:val="-1"/>
        </w:rPr>
        <w:t> </w:t>
      </w:r>
      <w:r>
        <w:rPr/>
        <w:t>Default and</w:t>
      </w:r>
      <w:r>
        <w:rPr>
          <w:spacing w:val="-1"/>
        </w:rPr>
        <w:t> </w:t>
      </w:r>
      <w:r>
        <w:rPr/>
        <w:t>Contingent Repayment with</w:t>
      </w:r>
      <w:r>
        <w:rPr>
          <w:spacing w:val="-1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Financial Contracting,” April 2008.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790" w:hanging="721"/>
      </w:pPr>
      <w:r>
        <w:rPr/>
        <w:t>University</w:t>
      </w:r>
      <w:r>
        <w:rPr>
          <w:spacing w:val="-3"/>
        </w:rPr>
        <w:t> </w:t>
      </w:r>
      <w:r>
        <w:rPr/>
        <w:t>of Vienna, Department of Economics, Vienna, Austria “Aid and Sanctions,” February </w:t>
      </w:r>
      <w:r>
        <w:rPr>
          <w:spacing w:val="-2"/>
        </w:rPr>
        <w:t>2008.</w:t>
      </w:r>
    </w:p>
    <w:p>
      <w:pPr>
        <w:pStyle w:val="BodyText"/>
        <w:spacing w:before="8"/>
      </w:pPr>
    </w:p>
    <w:p>
      <w:pPr>
        <w:pStyle w:val="BodyText"/>
        <w:spacing w:before="1"/>
        <w:ind w:left="360"/>
      </w:pPr>
      <w:r>
        <w:rPr/>
        <w:t>Centre</w:t>
      </w:r>
      <w:r>
        <w:rPr>
          <w:spacing w:val="-3"/>
        </w:rPr>
        <w:t> </w:t>
      </w:r>
      <w:r>
        <w:rPr/>
        <w:t>for Economic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 Centre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Recerca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Economia </w:t>
      </w:r>
      <w:r>
        <w:rPr>
          <w:spacing w:val="-2"/>
        </w:rPr>
        <w:t>Internacional,</w:t>
      </w:r>
    </w:p>
    <w:p>
      <w:pPr>
        <w:pStyle w:val="BodyText"/>
        <w:spacing w:line="244" w:lineRule="auto" w:before="6"/>
        <w:ind w:left="1080" w:right="389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Pompeu</w:t>
      </w:r>
      <w:r>
        <w:rPr>
          <w:spacing w:val="-2"/>
        </w:rPr>
        <w:t> </w:t>
      </w:r>
      <w:r>
        <w:rPr/>
        <w:t>Fabra,</w:t>
      </w:r>
      <w:r>
        <w:rPr>
          <w:spacing w:val="-2"/>
        </w:rPr>
        <w:t> </w:t>
      </w:r>
      <w:r>
        <w:rPr/>
        <w:t>Barcelona,</w:t>
      </w:r>
      <w:r>
        <w:rPr>
          <w:spacing w:val="-2"/>
        </w:rPr>
        <w:t> </w:t>
      </w:r>
      <w:r>
        <w:rPr/>
        <w:t>CREI-CEPR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Risk,</w:t>
      </w:r>
      <w:r>
        <w:rPr>
          <w:spacing w:val="-2"/>
        </w:rPr>
        <w:t> </w:t>
      </w:r>
      <w:r>
        <w:rPr/>
        <w:t>“Sovereign Debt and Optimal Fiscal Policy with Endogenous Financial Contracting,” December 2007.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1248" w:hanging="721"/>
      </w:pPr>
      <w:r>
        <w:rPr/>
        <w:t>IEPE,</w:t>
      </w:r>
      <w:r>
        <w:rPr>
          <w:spacing w:val="-1"/>
        </w:rPr>
        <w:t> </w:t>
      </w:r>
      <w:r>
        <w:rPr/>
        <w:t>Rio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Janeiro,</w:t>
      </w:r>
      <w:r>
        <w:rPr>
          <w:spacing w:val="-1"/>
        </w:rPr>
        <w:t> </w:t>
      </w:r>
      <w:r>
        <w:rPr/>
        <w:t>Brazil,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of Economic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Exchange Rates and Policies, “Interest Rate Spreads and Debt,” March 2007.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1248" w:hanging="721"/>
      </w:pPr>
      <w:r>
        <w:rPr/>
        <w:t>“Sovereignty, Public Debt and Constraints on Macroeconomic Policies,” CESifo Area 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Macro,</w:t>
      </w:r>
      <w:r>
        <w:rPr>
          <w:spacing w:val="-1"/>
        </w:rPr>
        <w:t> </w:t>
      </w:r>
      <w:r>
        <w:rPr/>
        <w:t>Money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International Finance,</w:t>
      </w:r>
      <w:r>
        <w:rPr>
          <w:spacing w:val="-1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24-25,</w:t>
      </w:r>
      <w:r>
        <w:rPr>
          <w:spacing w:val="-1"/>
        </w:rPr>
        <w:t> </w:t>
      </w:r>
      <w:r>
        <w:rPr/>
        <w:t>2006.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790" w:hanging="721"/>
      </w:pPr>
      <w:r>
        <w:rPr/>
        <w:t>“Taxes and Stabilization in Contemporary</w:t>
      </w:r>
      <w:r>
        <w:rPr>
          <w:spacing w:val="-2"/>
        </w:rPr>
        <w:t> </w:t>
      </w:r>
      <w:r>
        <w:rPr/>
        <w:t>Macroeconomic Models,” CESifo Area Conference on Public Sector Economics, April 21-23, 2006.</w:t>
      </w:r>
    </w:p>
    <w:p>
      <w:pPr>
        <w:pStyle w:val="BodyText"/>
        <w:spacing w:line="518" w:lineRule="exact" w:before="52"/>
        <w:ind w:left="360" w:right="442"/>
      </w:pPr>
      <w:r>
        <w:rPr/>
        <w:t>University of Wisconsin, Department of Economics, “Sanctions, Aid and Debt,” December 2005. University</w:t>
      </w:r>
      <w:r>
        <w:rPr>
          <w:spacing w:val="-4"/>
        </w:rPr>
        <w:t> </w:t>
      </w:r>
      <w:r>
        <w:rPr/>
        <w:t>of Illinois,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“International Financial Integration,</w:t>
      </w:r>
      <w:r>
        <w:rPr>
          <w:spacing w:val="-1"/>
        </w:rPr>
        <w:t> </w:t>
      </w:r>
      <w:r>
        <w:rPr/>
        <w:t>Sovereignty</w:t>
      </w:r>
      <w:r>
        <w:rPr>
          <w:spacing w:val="-4"/>
        </w:rPr>
        <w:t> </w:t>
      </w:r>
      <w:r>
        <w:rPr/>
        <w:t>and</w:t>
      </w:r>
    </w:p>
    <w:p>
      <w:pPr>
        <w:pStyle w:val="BodyText"/>
        <w:spacing w:line="204" w:lineRule="exact"/>
        <w:ind w:left="1080"/>
      </w:pPr>
      <w:r>
        <w:rPr/>
        <w:t>Constraints on Macroeconomic Policies,” October</w:t>
      </w:r>
      <w:r>
        <w:rPr>
          <w:spacing w:val="1"/>
        </w:rPr>
        <w:t> </w:t>
      </w:r>
      <w:r>
        <w:rPr>
          <w:spacing w:val="-2"/>
        </w:rPr>
        <w:t>2005.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080" w:right="813" w:hanging="721"/>
      </w:pPr>
      <w:r>
        <w:rPr/>
        <w:t>“Taxes and Stabilization in Contemporary</w:t>
      </w:r>
      <w:r>
        <w:rPr>
          <w:spacing w:val="-2"/>
        </w:rPr>
        <w:t> </w:t>
      </w:r>
      <w:r>
        <w:rPr/>
        <w:t>Macroeconomic Models,” invited plenary</w:t>
      </w:r>
      <w:r>
        <w:rPr>
          <w:spacing w:val="-2"/>
        </w:rPr>
        <w:t> </w:t>
      </w:r>
      <w:r>
        <w:rPr/>
        <w:t>speech, 61</w:t>
      </w:r>
      <w:r>
        <w:rPr>
          <w:vertAlign w:val="superscript"/>
        </w:rPr>
        <w:t>st</w:t>
      </w:r>
      <w:r>
        <w:rPr>
          <w:vertAlign w:val="baseline"/>
        </w:rPr>
        <w:t> Annual Congress of the International Institute of Public Finance, Jeju, Korea,</w:t>
      </w:r>
    </w:p>
    <w:p>
      <w:pPr>
        <w:pStyle w:val="BodyText"/>
        <w:spacing w:before="1"/>
        <w:ind w:left="1080"/>
      </w:pPr>
      <w:r>
        <w:rPr/>
        <w:t>August</w:t>
      </w:r>
      <w:r>
        <w:rPr>
          <w:spacing w:val="-4"/>
        </w:rPr>
        <w:t> </w:t>
      </w:r>
      <w:r>
        <w:rPr/>
        <w:t>22-25,</w:t>
      </w:r>
      <w:r>
        <w:rPr>
          <w:spacing w:val="-4"/>
        </w:rPr>
        <w:t> </w:t>
      </w:r>
      <w:r>
        <w:rPr>
          <w:spacing w:val="-2"/>
        </w:rPr>
        <w:t>2005.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80" w:right="558" w:hanging="721"/>
      </w:pPr>
      <w:r>
        <w:rPr/>
        <w:t>“International Financial Integration, Sovereignty and Constraints on Macroeconomic Policies,” Incentive</w:t>
      </w:r>
      <w:r>
        <w:rPr>
          <w:spacing w:val="-2"/>
        </w:rPr>
        <w:t> </w:t>
      </w:r>
      <w:r>
        <w:rPr/>
        <w:t>Mechanisms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Policymakers,</w:t>
      </w:r>
      <w:r>
        <w:rPr>
          <w:spacing w:val="-2"/>
        </w:rPr>
        <w:t> </w:t>
      </w:r>
      <w:r>
        <w:rPr/>
        <w:t>12th</w:t>
      </w:r>
      <w:r>
        <w:rPr>
          <w:spacing w:val="-2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 Monetary and Economic Studies, Bank of Japan, May 30-31, 2005.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80" w:right="1248" w:hanging="721"/>
      </w:pPr>
      <w:r>
        <w:rPr/>
        <w:t>Massachusetts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of Technology,</w:t>
      </w:r>
      <w:r>
        <w:rPr>
          <w:spacing w:val="-1"/>
        </w:rPr>
        <w:t> </w:t>
      </w:r>
      <w:r>
        <w:rPr/>
        <w:t>Department of Economics,</w:t>
      </w:r>
      <w:r>
        <w:rPr>
          <w:spacing w:val="-1"/>
        </w:rPr>
        <w:t> </w:t>
      </w:r>
      <w:r>
        <w:rPr/>
        <w:t>“Sanctions,</w:t>
      </w:r>
      <w:r>
        <w:rPr>
          <w:spacing w:val="-1"/>
        </w:rPr>
        <w:t> </w:t>
      </w:r>
      <w:r>
        <w:rPr/>
        <w:t>Aid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Debt,” April 2005.</w:t>
      </w:r>
    </w:p>
    <w:p>
      <w:pPr>
        <w:pStyle w:val="BodyText"/>
        <w:spacing w:line="518" w:lineRule="exact" w:before="52"/>
        <w:ind w:left="360" w:right="1982"/>
      </w:pPr>
      <w:r>
        <w:rPr/>
        <w:t>Stanford University, Department of Economics, “Aid and Sanctions,” October 2004. “Aid and Sanctions,” Conference in Honor of Pranab Bardhan, Center for International</w:t>
      </w:r>
    </w:p>
    <w:p>
      <w:pPr>
        <w:pStyle w:val="BodyText"/>
        <w:spacing w:line="204" w:lineRule="exact"/>
        <w:ind w:left="1080"/>
      </w:pPr>
      <w:r>
        <w:rPr/>
        <w:t>Development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Harvard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September</w:t>
      </w:r>
      <w:r>
        <w:rPr>
          <w:spacing w:val="-3"/>
        </w:rPr>
        <w:t> </w:t>
      </w:r>
      <w:r>
        <w:rPr>
          <w:spacing w:val="-2"/>
        </w:rPr>
        <w:t>2004.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80" w:right="813" w:hanging="721"/>
      </w:pPr>
      <w:r>
        <w:rPr/>
        <w:t>“Liberalizing</w:t>
      </w:r>
      <w:r>
        <w:rPr>
          <w:spacing w:val="-3"/>
        </w:rPr>
        <w:t> </w:t>
      </w:r>
      <w:r>
        <w:rPr/>
        <w:t>Capital Flows in India: Financial Repression, Macroeconomic Policy</w:t>
      </w:r>
      <w:r>
        <w:rPr>
          <w:spacing w:val="-3"/>
        </w:rPr>
        <w:t> </w:t>
      </w:r>
      <w:r>
        <w:rPr/>
        <w:t>and Gradual Reforms,” Brookings/NCAER India Policy Forum, New Delhi, March 2004.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818" w:hanging="721"/>
      </w:pPr>
      <w:r>
        <w:rPr/>
        <w:t>“Monitoring International Borrowers: The IMF’s Role in Bank and Bond Market,” Dollars, Debt, and Deficits—60 Years After Bretton Woods, International Conference Co-organized by</w:t>
      </w:r>
      <w:r>
        <w:rPr>
          <w:spacing w:val="-3"/>
        </w:rPr>
        <w:t> </w:t>
      </w:r>
      <w:r>
        <w:rPr/>
        <w:t>the Banco de España and the International Monetary Fund, Madrid, Spain, June 14-15, 2004.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80" w:right="1248" w:hanging="721"/>
      </w:pPr>
      <w:r>
        <w:rPr/>
        <w:t>“Monitoring</w:t>
      </w:r>
      <w:r>
        <w:rPr>
          <w:spacing w:val="-3"/>
        </w:rPr>
        <w:t> </w:t>
      </w:r>
      <w:r>
        <w:rPr/>
        <w:t>International Borrowers: The IMF’s Role in Bank</w:t>
      </w:r>
      <w:r>
        <w:rPr>
          <w:spacing w:val="-3"/>
        </w:rPr>
        <w:t> </w:t>
      </w:r>
      <w:r>
        <w:rPr/>
        <w:t>and Bond Markets,” Tenth Dubrovnik Economic Conference, June 23-26, 2004.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1248" w:hanging="721"/>
      </w:pPr>
      <w:r>
        <w:rPr/>
        <w:t>“Sovereign Debt, Volatility</w:t>
      </w:r>
      <w:r>
        <w:rPr>
          <w:spacing w:val="-2"/>
        </w:rPr>
        <w:t> </w:t>
      </w:r>
      <w:r>
        <w:rPr/>
        <w:t>and Insurance,” External Vulnerability</w:t>
      </w:r>
      <w:r>
        <w:rPr>
          <w:spacing w:val="-2"/>
        </w:rPr>
        <w:t> </w:t>
      </w:r>
      <w:r>
        <w:rPr/>
        <w:t>and Preventive Policies, Eighth Annual Conference of the Central Bank of Chile, August 10-11, 2004.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558" w:hanging="721"/>
      </w:pPr>
      <w:r>
        <w:rPr/>
        <w:t>“The Japanese Banking Crisis and Economic Growth: Theoretical and Empirical Implications of Deposit Guarantees and Weak</w:t>
      </w:r>
      <w:r>
        <w:rPr>
          <w:spacing w:val="-3"/>
        </w:rPr>
        <w:t> </w:t>
      </w:r>
      <w:r>
        <w:rPr/>
        <w:t>Financial Regulation,” NBER/CEPR/CIRJE/EIJS</w:t>
      </w:r>
      <w:r>
        <w:rPr>
          <w:spacing w:val="-1"/>
        </w:rPr>
        <w:t> </w:t>
      </w:r>
      <w:r>
        <w:rPr/>
        <w:t>Japan Project Meeting</w:t>
      </w:r>
      <w:r>
        <w:rPr>
          <w:spacing w:val="-1"/>
        </w:rPr>
        <w:t> </w:t>
      </w:r>
      <w:r>
        <w:rPr/>
        <w:t>(Sponsored by</w:t>
      </w:r>
      <w:r>
        <w:rPr>
          <w:spacing w:val="-1"/>
        </w:rPr>
        <w:t> </w:t>
      </w:r>
      <w:r>
        <w:rPr/>
        <w:t>the National Bureau for Economic Research, the European Institute of Japanese Studies,</w:t>
      </w:r>
      <w:r>
        <w:rPr>
          <w:spacing w:val="40"/>
        </w:rPr>
        <w:t> </w:t>
      </w:r>
      <w:r>
        <w:rPr/>
        <w:t>the Tokyo University Center for International Research on the Japanese Economy, and the Centre for Economic Policy Research), September 2003.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“Crisis</w:t>
      </w:r>
      <w:r>
        <w:rPr>
          <w:spacing w:val="-1"/>
        </w:rPr>
        <w:t> </w:t>
      </w:r>
      <w:r>
        <w:rPr/>
        <w:t>Resolution: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Steps,” 6th Annual</w:t>
      </w:r>
      <w:r>
        <w:rPr>
          <w:spacing w:val="1"/>
        </w:rPr>
        <w:t> </w:t>
      </w:r>
      <w:r>
        <w:rPr/>
        <w:t>Conference, “International</w:t>
      </w:r>
      <w:r>
        <w:rPr>
          <w:spacing w:val="1"/>
        </w:rPr>
        <w:t> </w:t>
      </w:r>
      <w:r>
        <w:rPr/>
        <w:t>Financial</w:t>
      </w:r>
      <w:r>
        <w:rPr>
          <w:spacing w:val="1"/>
        </w:rPr>
        <w:t> </w:t>
      </w:r>
      <w:r>
        <w:rPr/>
        <w:t>Crises:</w:t>
      </w:r>
      <w:r>
        <w:rPr>
          <w:spacing w:val="1"/>
        </w:rPr>
        <w:t> </w:t>
      </w:r>
      <w:r>
        <w:rPr>
          <w:spacing w:val="-4"/>
        </w:rPr>
        <w:t>What</w:t>
      </w:r>
    </w:p>
    <w:p>
      <w:pPr>
        <w:pStyle w:val="BodyText"/>
        <w:spacing w:line="244" w:lineRule="auto" w:before="7"/>
        <w:ind w:left="1080"/>
      </w:pPr>
      <w:r>
        <w:rPr/>
        <w:t>Follows the Washington Consensus?” Centre for the Study</w:t>
      </w:r>
      <w:r>
        <w:rPr>
          <w:spacing w:val="-2"/>
        </w:rPr>
        <w:t> </w:t>
      </w:r>
      <w:r>
        <w:rPr/>
        <w:t>of Globalisation and Regionalisation, University of Warwick, Coventry, UK, July 2003.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1176" w:hanging="721"/>
        <w:jc w:val="both"/>
      </w:pPr>
      <w:r>
        <w:rPr/>
        <w:t>“The Japanese Banking</w:t>
      </w:r>
      <w:r>
        <w:rPr>
          <w:spacing w:val="-3"/>
        </w:rPr>
        <w:t> </w:t>
      </w:r>
      <w:r>
        <w:rPr/>
        <w:t>Crisis and Economic Growth: Theoretical and Empirical Implications of Deposit Guarantees and Weak Financial Regulation,” CESifo Venice Summer Institute, Conference on Economic Stagnation in Japan, Venice, Italy, July 2003.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80" w:right="1109" w:hanging="721"/>
        <w:jc w:val="both"/>
      </w:pPr>
      <w:r>
        <w:rPr/>
        <w:t>“Crisis</w:t>
      </w:r>
      <w:r>
        <w:rPr>
          <w:spacing w:val="-1"/>
        </w:rPr>
        <w:t> </w:t>
      </w:r>
      <w:r>
        <w:rPr/>
        <w:t>Resolution: Next Steps,”</w:t>
      </w:r>
      <w:r>
        <w:rPr>
          <w:spacing w:val="-1"/>
        </w:rPr>
        <w:t> </w:t>
      </w:r>
      <w:r>
        <w:rPr/>
        <w:t>Brookings</w:t>
      </w:r>
      <w:r>
        <w:rPr>
          <w:spacing w:val="-1"/>
        </w:rPr>
        <w:t> </w:t>
      </w:r>
      <w:r>
        <w:rPr/>
        <w:t>Trade</w:t>
      </w:r>
      <w:r>
        <w:rPr>
          <w:spacing w:val="-1"/>
        </w:rPr>
        <w:t> </w:t>
      </w:r>
      <w:r>
        <w:rPr/>
        <w:t>Forum,</w:t>
      </w:r>
      <w:r>
        <w:rPr>
          <w:spacing w:val="-1"/>
        </w:rPr>
        <w:t> </w:t>
      </w:r>
      <w:r>
        <w:rPr/>
        <w:t>Brooking</w:t>
      </w:r>
      <w:r>
        <w:rPr>
          <w:spacing w:val="-4"/>
        </w:rPr>
        <w:t> </w:t>
      </w:r>
      <w:r>
        <w:rPr/>
        <w:t>Institution,</w:t>
      </w:r>
      <w:r>
        <w:rPr>
          <w:spacing w:val="-1"/>
        </w:rPr>
        <w:t> </w:t>
      </w:r>
      <w:r>
        <w:rPr/>
        <w:t>Washington,</w:t>
      </w:r>
      <w:r>
        <w:rPr>
          <w:spacing w:val="-1"/>
        </w:rPr>
        <w:t> </w:t>
      </w:r>
      <w:r>
        <w:rPr/>
        <w:t>DC, May 2003.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790" w:hanging="721"/>
      </w:pPr>
      <w:r>
        <w:rPr/>
        <w:t>Research Department, European Central Bank</w:t>
      </w:r>
      <w:r>
        <w:rPr>
          <w:spacing w:val="-3"/>
        </w:rPr>
        <w:t> </w:t>
      </w:r>
      <w:r>
        <w:rPr/>
        <w:t>Seminar, “Sovereign Bond Restructuring: Collective Action Clauses and Official Crisis Intervention,” Frankfurt, Germany, March 2003.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244" w:lineRule="auto"/>
        <w:ind w:left="1080" w:right="1598" w:hanging="721"/>
      </w:pPr>
      <w:r>
        <w:rPr/>
        <w:t>Massachusetts</w:t>
      </w:r>
      <w:r>
        <w:rPr>
          <w:spacing w:val="-2"/>
        </w:rPr>
        <w:t> </w:t>
      </w:r>
      <w:r>
        <w:rPr/>
        <w:t>Avenue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Seminar</w:t>
      </w:r>
      <w:r>
        <w:rPr>
          <w:spacing w:val="-1"/>
        </w:rPr>
        <w:t> </w:t>
      </w:r>
      <w:r>
        <w:rPr/>
        <w:t>“Conditional</w:t>
      </w:r>
      <w:r>
        <w:rPr>
          <w:spacing w:val="-1"/>
        </w:rPr>
        <w:t> </w:t>
      </w:r>
      <w:r>
        <w:rPr/>
        <w:t>Aid,</w:t>
      </w:r>
      <w:r>
        <w:rPr>
          <w:spacing w:val="-2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Debt Relief,” Johns Hopkins University (SAIS), Washington, DC, March 2003.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“Financial</w:t>
      </w:r>
      <w:r>
        <w:rPr>
          <w:spacing w:val="-1"/>
        </w:rPr>
        <w:t> </w:t>
      </w:r>
      <w:r>
        <w:rPr/>
        <w:t>Intermediation,</w:t>
      </w:r>
      <w:r>
        <w:rPr>
          <w:spacing w:val="-1"/>
        </w:rPr>
        <w:t> </w:t>
      </w:r>
      <w:r>
        <w:rPr/>
        <w:t>Agency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Collateral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Banking</w:t>
      </w:r>
      <w:r>
        <w:rPr>
          <w:spacing w:val="-4"/>
        </w:rPr>
        <w:t> </w:t>
      </w:r>
      <w:r>
        <w:rPr/>
        <w:t>Crises: </w:t>
      </w:r>
      <w:r>
        <w:rPr>
          <w:spacing w:val="-2"/>
        </w:rPr>
        <w:t>Theory</w:t>
      </w:r>
    </w:p>
    <w:p>
      <w:pPr>
        <w:pStyle w:val="BodyText"/>
        <w:spacing w:line="244" w:lineRule="auto" w:before="6"/>
        <w:ind w:left="1080" w:right="458"/>
      </w:pPr>
      <w:r>
        <w:rPr/>
        <w:t>and Evidence for the Japanese Banking</w:t>
      </w:r>
      <w:r>
        <w:rPr>
          <w:spacing w:val="-3"/>
        </w:rPr>
        <w:t> </w:t>
      </w:r>
      <w:r>
        <w:rPr/>
        <w:t>Crisis,” West Coast Japan Economic Seminar Meeting, IRPS, UC San Diego, San Diego, November 2002.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“Financial</w:t>
      </w:r>
      <w:r>
        <w:rPr>
          <w:spacing w:val="-1"/>
        </w:rPr>
        <w:t> </w:t>
      </w:r>
      <w:r>
        <w:rPr/>
        <w:t>Intermediation,</w:t>
      </w:r>
      <w:r>
        <w:rPr>
          <w:spacing w:val="-1"/>
        </w:rPr>
        <w:t> </w:t>
      </w:r>
      <w:r>
        <w:rPr/>
        <w:t>Agency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Collateral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Banking</w:t>
      </w:r>
      <w:r>
        <w:rPr>
          <w:spacing w:val="-4"/>
        </w:rPr>
        <w:t> </w:t>
      </w:r>
      <w:r>
        <w:rPr/>
        <w:t>Crises: </w:t>
      </w:r>
      <w:r>
        <w:rPr>
          <w:spacing w:val="-2"/>
        </w:rPr>
        <w:t>Theory</w:t>
      </w:r>
    </w:p>
    <w:p>
      <w:pPr>
        <w:pStyle w:val="BodyText"/>
        <w:spacing w:line="244" w:lineRule="auto" w:before="6"/>
        <w:ind w:left="1080" w:right="458"/>
      </w:pPr>
      <w:r>
        <w:rPr/>
        <w:t>and Evidence for the Japanese Banking Crisis,” Conference on Financial Issues in the Pacific Basin Region, Center for Pacific Basin Monetary</w:t>
      </w:r>
      <w:r>
        <w:rPr>
          <w:spacing w:val="-3"/>
        </w:rPr>
        <w:t> </w:t>
      </w:r>
      <w:r>
        <w:rPr/>
        <w:t>and Economic Studies, San Francisco Federal Reserve Bank, San Francisco, September 2002.</w:t>
      </w:r>
    </w:p>
    <w:p>
      <w:pPr>
        <w:pStyle w:val="BodyText"/>
        <w:spacing w:before="10"/>
      </w:pPr>
    </w:p>
    <w:p>
      <w:pPr>
        <w:pStyle w:val="BodyText"/>
        <w:ind w:left="359"/>
      </w:pPr>
      <w:r>
        <w:rPr/>
        <w:t>“Sovereign</w:t>
      </w:r>
      <w:r>
        <w:rPr>
          <w:spacing w:val="-3"/>
        </w:rPr>
        <w:t> </w:t>
      </w:r>
      <w:r>
        <w:rPr/>
        <w:t>Bond</w:t>
      </w:r>
      <w:r>
        <w:rPr>
          <w:spacing w:val="-1"/>
        </w:rPr>
        <w:t> </w:t>
      </w:r>
      <w:r>
        <w:rPr/>
        <w:t>Restructuring: Collective</w:t>
      </w:r>
      <w:r>
        <w:rPr>
          <w:spacing w:val="-1"/>
        </w:rPr>
        <w:t> </w:t>
      </w:r>
      <w:r>
        <w:rPr/>
        <w:t>Action Clauses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Official Crisis </w:t>
      </w:r>
      <w:r>
        <w:rPr>
          <w:spacing w:val="-2"/>
        </w:rPr>
        <w:t>Intervention,”</w:t>
      </w:r>
    </w:p>
    <w:p>
      <w:pPr>
        <w:pStyle w:val="BodyText"/>
        <w:spacing w:line="244" w:lineRule="auto" w:before="6"/>
        <w:ind w:left="1080" w:right="813"/>
      </w:pPr>
      <w:r>
        <w:rPr/>
        <w:t>Bank</w:t>
      </w:r>
      <w:r>
        <w:rPr>
          <w:spacing w:val="-3"/>
        </w:rPr>
        <w:t> </w:t>
      </w:r>
      <w:r>
        <w:rPr/>
        <w:t>of England Conference on The Role of the Official Sector in Resolving</w:t>
      </w:r>
      <w:r>
        <w:rPr>
          <w:spacing w:val="-3"/>
        </w:rPr>
        <w:t> </w:t>
      </w:r>
      <w:r>
        <w:rPr/>
        <w:t>International Financial Crises, London, July 2002.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1248" w:hanging="721"/>
      </w:pPr>
      <w:r>
        <w:rPr/>
        <w:t>Central Bank</w:t>
      </w:r>
      <w:r>
        <w:rPr>
          <w:spacing w:val="-3"/>
        </w:rPr>
        <w:t> </w:t>
      </w:r>
      <w:r>
        <w:rPr/>
        <w:t>of Sri Lanka, “Domestic Bank</w:t>
      </w:r>
      <w:r>
        <w:rPr>
          <w:spacing w:val="-3"/>
        </w:rPr>
        <w:t> </w:t>
      </w:r>
      <w:r>
        <w:rPr/>
        <w:t>Regulation and Financial Crises:</w:t>
      </w:r>
      <w:r>
        <w:rPr>
          <w:spacing w:val="40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 Empirical Evidence from East Asia,” Research Seminar, Colombo, Sri Lanka, September 2002.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80" w:right="1598" w:hanging="721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UCLA,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Debt:</w:t>
      </w:r>
      <w:r>
        <w:rPr>
          <w:spacing w:val="40"/>
        </w:rPr>
        <w:t> </w:t>
      </w:r>
      <w:r>
        <w:rPr/>
        <w:t>Smoothing</w:t>
      </w:r>
      <w:r>
        <w:rPr>
          <w:spacing w:val="-5"/>
        </w:rPr>
        <w:t> </w:t>
      </w:r>
      <w:r>
        <w:rPr/>
        <w:t>and Impatience,” March 2002.</w:t>
      </w:r>
    </w:p>
    <w:p>
      <w:pPr>
        <w:pStyle w:val="BodyText"/>
        <w:spacing w:line="518" w:lineRule="exact" w:before="53"/>
        <w:ind w:left="360" w:right="1982"/>
      </w:pPr>
      <w:r>
        <w:rPr/>
        <w:t>Department of Economics, UC Berkeley, “Sovereign Bonds,” March 2002. International Monetary Fund, “Sovereign Debt Restructuring,” February 2001. 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Georgetown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Dynamics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Sovereign</w:t>
      </w:r>
      <w:r>
        <w:rPr>
          <w:spacing w:val="-3"/>
        </w:rPr>
        <w:t> </w:t>
      </w:r>
      <w:r>
        <w:rPr/>
        <w:t>Debt:</w:t>
      </w:r>
    </w:p>
    <w:p>
      <w:pPr>
        <w:pStyle w:val="BodyText"/>
        <w:spacing w:line="204" w:lineRule="exact"/>
        <w:ind w:left="1079"/>
      </w:pPr>
      <w:r>
        <w:rPr/>
        <w:t>Smoothing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Impatience,”</w:t>
      </w:r>
      <w:r>
        <w:rPr>
          <w:spacing w:val="-3"/>
        </w:rPr>
        <w:t> </w:t>
      </w:r>
      <w:r>
        <w:rPr/>
        <w:t>February</w:t>
      </w:r>
      <w:r>
        <w:rPr>
          <w:spacing w:val="-5"/>
        </w:rPr>
        <w:t> </w:t>
      </w:r>
      <w:r>
        <w:rPr>
          <w:spacing w:val="-2"/>
        </w:rPr>
        <w:t>2001.</w:t>
      </w:r>
    </w:p>
    <w:p>
      <w:pPr>
        <w:pStyle w:val="BodyText"/>
        <w:spacing w:before="12"/>
      </w:pPr>
    </w:p>
    <w:p>
      <w:pPr>
        <w:pStyle w:val="BodyText"/>
        <w:ind w:left="359"/>
      </w:pPr>
      <w:r>
        <w:rPr/>
        <w:t>“Domestic</w:t>
      </w:r>
      <w:r>
        <w:rPr>
          <w:spacing w:val="-1"/>
        </w:rPr>
        <w:t> </w:t>
      </w:r>
      <w:r>
        <w:rPr/>
        <w:t>Bank</w:t>
      </w:r>
      <w:r>
        <w:rPr>
          <w:spacing w:val="-4"/>
        </w:rPr>
        <w:t> </w:t>
      </w:r>
      <w:r>
        <w:rPr/>
        <w:t>Regulation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Financial Crises:</w:t>
      </w:r>
      <w:r>
        <w:rPr>
          <w:spacing w:val="55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Empirical Evidence</w:t>
      </w:r>
      <w:r>
        <w:rPr>
          <w:spacing w:val="-1"/>
        </w:rPr>
        <w:t> </w:t>
      </w:r>
      <w:r>
        <w:rPr/>
        <w:t>from</w:t>
      </w:r>
      <w:r>
        <w:rPr>
          <w:spacing w:val="-4"/>
        </w:rPr>
        <w:t> East</w:t>
      </w:r>
    </w:p>
    <w:p>
      <w:pPr>
        <w:pStyle w:val="BodyText"/>
        <w:spacing w:line="244" w:lineRule="auto" w:before="6"/>
        <w:ind w:left="1079"/>
      </w:pPr>
      <w:r>
        <w:rPr/>
        <w:t>Asia,” Conference on Preventing</w:t>
      </w:r>
      <w:r>
        <w:rPr>
          <w:spacing w:val="-3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Crises in Emerging</w:t>
      </w:r>
      <w:r>
        <w:rPr>
          <w:spacing w:val="-3"/>
        </w:rPr>
        <w:t> </w:t>
      </w:r>
      <w:r>
        <w:rPr/>
        <w:t>Markets, National Bureau for Economic Research, Islamoralda, Florida, January 2001.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“The</w:t>
      </w:r>
      <w:r>
        <w:rPr>
          <w:spacing w:val="-2"/>
        </w:rPr>
        <w:t> </w:t>
      </w:r>
      <w:r>
        <w:rPr/>
        <w:t>Effectiveness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Self-protection</w:t>
      </w:r>
      <w:r>
        <w:rPr>
          <w:spacing w:val="-1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for Safeguarding</w:t>
      </w:r>
      <w:r>
        <w:rPr>
          <w:spacing w:val="-5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Market </w:t>
      </w:r>
      <w:r>
        <w:rPr>
          <w:spacing w:val="-2"/>
        </w:rPr>
        <w:t>Economies</w:t>
      </w:r>
    </w:p>
    <w:p>
      <w:pPr>
        <w:pStyle w:val="BodyText"/>
        <w:spacing w:line="244" w:lineRule="auto" w:before="6"/>
        <w:ind w:left="1079" w:firstLine="60"/>
      </w:pPr>
      <w:r>
        <w:rPr/>
        <w:t>from</w:t>
      </w:r>
      <w:r>
        <w:rPr>
          <w:spacing w:val="-4"/>
        </w:rPr>
        <w:t> </w:t>
      </w:r>
      <w:r>
        <w:rPr/>
        <w:t>Crises” Latin American and Caribbean Economics Association, Annual Meetings, Rio de Janeiro, Brazil, October 2000.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813" w:hanging="720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George</w:t>
      </w:r>
      <w:r>
        <w:rPr>
          <w:spacing w:val="-2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Dynamics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Debt: Smoothing and Impatience,” October 2000.</w:t>
      </w:r>
    </w:p>
    <w:p>
      <w:pPr>
        <w:pStyle w:val="BodyText"/>
        <w:spacing w:before="8"/>
      </w:pPr>
    </w:p>
    <w:p>
      <w:pPr>
        <w:pStyle w:val="BodyText"/>
        <w:ind w:left="359"/>
      </w:pP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European</w:t>
      </w:r>
      <w:r>
        <w:rPr>
          <w:spacing w:val="-1"/>
        </w:rPr>
        <w:t> </w:t>
      </w:r>
      <w:r>
        <w:rPr/>
        <w:t>Integration</w:t>
      </w:r>
      <w:r>
        <w:rPr>
          <w:spacing w:val="-2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Bonn,</w:t>
      </w:r>
      <w:r>
        <w:rPr>
          <w:spacing w:val="-2"/>
        </w:rPr>
        <w:t> </w:t>
      </w:r>
      <w:r>
        <w:rPr/>
        <w:t>Germany,</w:t>
      </w:r>
      <w:r>
        <w:rPr>
          <w:spacing w:val="-1"/>
        </w:rPr>
        <w:t> </w:t>
      </w:r>
      <w:r>
        <w:rPr/>
        <w:t>“The</w:t>
      </w:r>
      <w:r>
        <w:rPr>
          <w:spacing w:val="-2"/>
        </w:rPr>
        <w:t> </w:t>
      </w:r>
      <w:r>
        <w:rPr/>
        <w:t>Effectiveness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before="7"/>
        <w:ind w:left="1079"/>
      </w:pPr>
      <w:r>
        <w:rPr/>
        <w:t>Self-Protection</w:t>
      </w:r>
      <w:r>
        <w:rPr>
          <w:spacing w:val="-2"/>
        </w:rPr>
        <w:t> </w:t>
      </w:r>
      <w:r>
        <w:rPr/>
        <w:t>Policies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Safeguarding</w:t>
      </w:r>
      <w:r>
        <w:rPr>
          <w:spacing w:val="-4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Market</w:t>
      </w:r>
      <w:r>
        <w:rPr>
          <w:spacing w:val="-1"/>
        </w:rPr>
        <w:t> </w:t>
      </w:r>
      <w:r>
        <w:rPr/>
        <w:t>Economies</w:t>
      </w:r>
      <w:r>
        <w:rPr>
          <w:spacing w:val="-1"/>
        </w:rPr>
        <w:t> </w:t>
      </w:r>
      <w:r>
        <w:rPr/>
        <w:t>from</w:t>
      </w:r>
      <w:r>
        <w:rPr>
          <w:spacing w:val="-6"/>
        </w:rPr>
        <w:t> </w:t>
      </w:r>
      <w:r>
        <w:rPr/>
        <w:t>Crises,”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2"/>
        </w:rPr>
        <w:t>2000.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079" w:right="1248" w:hanging="721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Warwick,</w:t>
      </w:r>
      <w:r>
        <w:rPr>
          <w:spacing w:val="-2"/>
        </w:rPr>
        <w:t> </w:t>
      </w:r>
      <w:r>
        <w:rPr/>
        <w:t>Coventry,</w:t>
      </w:r>
      <w:r>
        <w:rPr>
          <w:spacing w:val="-2"/>
        </w:rPr>
        <w:t> </w:t>
      </w:r>
      <w:r>
        <w:rPr/>
        <w:t>England,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Seminars</w:t>
      </w:r>
      <w:r>
        <w:rPr>
          <w:spacing w:val="-2"/>
        </w:rPr>
        <w:t> </w:t>
      </w:r>
      <w:r>
        <w:rPr/>
        <w:t>on “Sovereign Immunity, Capital Inflows and Financial Crises,” May 2000.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442" w:hanging="721"/>
      </w:pPr>
      <w:r>
        <w:rPr/>
        <w:t>“The Economics of Debt Relief for the Highly-indebted Poor Countries,” MacArthur Foundation Workshop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“Globalization,</w:t>
      </w:r>
      <w:r>
        <w:rPr>
          <w:spacing w:val="-1"/>
        </w:rPr>
        <w:t> </w:t>
      </w:r>
      <w:r>
        <w:rPr/>
        <w:t>Governance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Environment,”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for International Studies, University of California, Berkeley, April 14-15, 2000.</w:t>
      </w:r>
    </w:p>
    <w:p>
      <w:pPr>
        <w:pStyle w:val="BodyText"/>
        <w:spacing w:before="3"/>
        <w:ind w:left="359"/>
      </w:pPr>
      <w:r>
        <w:rPr/>
        <w:t>“Will</w:t>
      </w:r>
      <w:r>
        <w:rPr>
          <w:spacing w:val="-1"/>
        </w:rPr>
        <w:t> </w:t>
      </w:r>
      <w:r>
        <w:rPr/>
        <w:t>Self-Protection</w:t>
      </w:r>
      <w:r>
        <w:rPr>
          <w:spacing w:val="-1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Safeguard</w:t>
      </w:r>
      <w:r>
        <w:rPr>
          <w:spacing w:val="-1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Markets</w:t>
      </w:r>
      <w:r>
        <w:rPr>
          <w:spacing w:val="-2"/>
        </w:rPr>
        <w:t> </w:t>
      </w:r>
      <w:r>
        <w:rPr/>
        <w:t>from</w:t>
      </w:r>
      <w:r>
        <w:rPr>
          <w:spacing w:val="-5"/>
        </w:rPr>
        <w:t> </w:t>
      </w:r>
      <w:r>
        <w:rPr/>
        <w:t>Crises?”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>
          <w:spacing w:val="-2"/>
        </w:rPr>
        <w:t>Annual</w:t>
      </w:r>
    </w:p>
    <w:p>
      <w:pPr>
        <w:pStyle w:val="BodyText"/>
        <w:spacing w:line="244" w:lineRule="auto" w:before="7"/>
        <w:ind w:left="1079" w:right="458"/>
      </w:pPr>
      <w:r>
        <w:rPr/>
        <w:t>Financial Markets and Development Conference of the World Bank, Brookings Institution and International Monetary</w:t>
      </w:r>
      <w:r>
        <w:rPr>
          <w:spacing w:val="-4"/>
        </w:rPr>
        <w:t> </w:t>
      </w:r>
      <w:r>
        <w:rPr/>
        <w:t>Fund,</w:t>
      </w:r>
      <w:r>
        <w:rPr>
          <w:spacing w:val="-1"/>
        </w:rPr>
        <w:t> </w:t>
      </w:r>
      <w:r>
        <w:rPr/>
        <w:t>“Emerging</w:t>
      </w:r>
      <w:r>
        <w:rPr>
          <w:spacing w:val="-4"/>
        </w:rPr>
        <w:t> </w:t>
      </w:r>
      <w:r>
        <w:rPr/>
        <w:t>Markets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Financial System,”</w:t>
      </w:r>
      <w:r>
        <w:rPr>
          <w:spacing w:val="-1"/>
        </w:rPr>
        <w:t> </w:t>
      </w:r>
      <w:r>
        <w:rPr/>
        <w:t>Florham</w:t>
      </w:r>
      <w:r>
        <w:rPr>
          <w:spacing w:val="-5"/>
        </w:rPr>
        <w:t> </w:t>
      </w:r>
      <w:r>
        <w:rPr/>
        <w:t>Park, New Jersey, March 30- April 1, 2000.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957" w:hanging="721"/>
      </w:pPr>
      <w:r>
        <w:rPr/>
        <w:t>“Monetary</w:t>
      </w:r>
      <w:r>
        <w:rPr>
          <w:spacing w:val="-3"/>
        </w:rPr>
        <w:t> </w:t>
      </w:r>
      <w:r>
        <w:rPr/>
        <w:t>Union and Fiscal Federalism,” Center for Comparative Political Economy</w:t>
      </w:r>
      <w:r>
        <w:rPr>
          <w:spacing w:val="-3"/>
        </w:rPr>
        <w:t> </w:t>
      </w:r>
      <w:r>
        <w:rPr/>
        <w:t>Conference on “Fiscal Policy and Fiscal Federalism in the EMU,” University of California,</w:t>
      </w:r>
    </w:p>
    <w:p>
      <w:pPr>
        <w:pStyle w:val="BodyText"/>
        <w:spacing w:before="3"/>
        <w:ind w:left="1079"/>
      </w:pPr>
      <w:r>
        <w:rPr/>
        <w:t>Los</w:t>
      </w:r>
      <w:r>
        <w:rPr>
          <w:spacing w:val="-3"/>
        </w:rPr>
        <w:t> </w:t>
      </w:r>
      <w:r>
        <w:rPr/>
        <w:t>Angeles,</w:t>
      </w:r>
      <w:r>
        <w:rPr>
          <w:spacing w:val="-3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1999.</w:t>
      </w:r>
    </w:p>
    <w:p>
      <w:pPr>
        <w:pStyle w:val="BodyText"/>
        <w:spacing w:before="12"/>
      </w:pPr>
    </w:p>
    <w:p>
      <w:pPr>
        <w:pStyle w:val="BodyText"/>
        <w:ind w:left="359"/>
      </w:pPr>
      <w:r>
        <w:rPr/>
        <w:t>“Monetary</w:t>
      </w:r>
      <w:r>
        <w:rPr>
          <w:spacing w:val="-5"/>
        </w:rPr>
        <w:t> </w:t>
      </w:r>
      <w:r>
        <w:rPr/>
        <w:t>Union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Fiscal</w:t>
      </w:r>
      <w:r>
        <w:rPr>
          <w:spacing w:val="-1"/>
        </w:rPr>
        <w:t> </w:t>
      </w:r>
      <w:r>
        <w:rPr/>
        <w:t>Federalism,”</w:t>
      </w:r>
      <w:r>
        <w:rPr>
          <w:spacing w:val="-2"/>
        </w:rPr>
        <w:t> </w:t>
      </w:r>
      <w:r>
        <w:rPr/>
        <w:t>UNU/WIDER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“European</w:t>
      </w:r>
      <w:r>
        <w:rPr>
          <w:spacing w:val="-2"/>
        </w:rPr>
        <w:t> Monetary</w:t>
      </w:r>
    </w:p>
    <w:p>
      <w:pPr>
        <w:pStyle w:val="BodyText"/>
        <w:spacing w:line="244" w:lineRule="auto" w:before="6"/>
        <w:ind w:left="1079"/>
      </w:pPr>
      <w:r>
        <w:rPr/>
        <w:t>Union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Impact on</w:t>
      </w:r>
      <w:r>
        <w:rPr>
          <w:spacing w:val="-1"/>
        </w:rPr>
        <w:t> </w:t>
      </w:r>
      <w:r>
        <w:rPr/>
        <w:t>Europe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Countries,”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for Development Economics Research, Helsinki, Finland, November 10-12, 1999.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134" w:right="1248" w:hanging="776"/>
      </w:pPr>
      <w:r>
        <w:rPr/>
        <w:t>“Sterilization Costs and Exchange Rate Targeting,” Latin American and Caribbean Economics Association Annual Meetings, Santiago, Chile, October 21-23, 1999.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80" w:right="813" w:hanging="721"/>
      </w:pPr>
      <w:r>
        <w:rPr/>
        <w:t>Indian Council for Research on International Economic Relations, New Delhi, India, “Financial Repression,</w:t>
      </w:r>
      <w:r>
        <w:rPr>
          <w:spacing w:val="-1"/>
        </w:rPr>
        <w:t> </w:t>
      </w:r>
      <w:r>
        <w:rPr/>
        <w:t>Capital Inflows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/>
        <w:t>Rate</w:t>
      </w:r>
      <w:r>
        <w:rPr>
          <w:spacing w:val="-1"/>
        </w:rPr>
        <w:t> </w:t>
      </w:r>
      <w:r>
        <w:rPr/>
        <w:t>Management,”</w:t>
      </w:r>
      <w:r>
        <w:rPr>
          <w:spacing w:val="-1"/>
        </w:rPr>
        <w:t> </w:t>
      </w:r>
      <w:r>
        <w:rPr/>
        <w:t>Special Research</w:t>
      </w:r>
      <w:r>
        <w:rPr>
          <w:spacing w:val="-1"/>
        </w:rPr>
        <w:t> </w:t>
      </w:r>
      <w:r>
        <w:rPr/>
        <w:t>Seminar, December 1999.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80" w:right="813" w:hanging="721"/>
      </w:pPr>
      <w:r>
        <w:rPr/>
        <w:t>“International Capital Inflows, Domestic Financial Intermediation and Financial Crises under Imperfect Information,”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“Financial Crises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Markets,”</w:t>
      </w:r>
      <w:r>
        <w:rPr>
          <w:spacing w:val="-1"/>
        </w:rPr>
        <w:t> </w:t>
      </w:r>
      <w:r>
        <w:rPr/>
        <w:t>Center for Pacific Basin Monetary and Economic Studies, Federal Reserve Bank of San Francisco, September 23-24, 1999.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1080" w:right="1248" w:hanging="721"/>
      </w:pPr>
      <w:r>
        <w:rPr/>
        <w:t>Center for Economic</w:t>
      </w:r>
      <w:r>
        <w:rPr>
          <w:spacing w:val="-1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Munich,</w:t>
      </w:r>
      <w:r>
        <w:rPr>
          <w:spacing w:val="-1"/>
        </w:rPr>
        <w:t> </w:t>
      </w:r>
      <w:r>
        <w:rPr/>
        <w:t>Germany,</w:t>
      </w:r>
      <w:r>
        <w:rPr>
          <w:spacing w:val="-1"/>
        </w:rPr>
        <w:t> </w:t>
      </w:r>
      <w:r>
        <w:rPr/>
        <w:t>“The</w:t>
      </w:r>
      <w:r>
        <w:rPr>
          <w:spacing w:val="-1"/>
        </w:rPr>
        <w:t> </w:t>
      </w:r>
      <w:r>
        <w:rPr/>
        <w:t>Welfare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 Fiscal Insurance in Monetary Unions,” June 1999.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813" w:hanging="721"/>
      </w:pP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Dortmund,</w:t>
      </w:r>
      <w:r>
        <w:rPr>
          <w:spacing w:val="-1"/>
        </w:rPr>
        <w:t> </w:t>
      </w:r>
      <w:r>
        <w:rPr/>
        <w:t>Germany,</w:t>
      </w:r>
      <w:r>
        <w:rPr>
          <w:spacing w:val="-1"/>
        </w:rPr>
        <w:t> </w:t>
      </w:r>
      <w:r>
        <w:rPr/>
        <w:t>“The</w:t>
      </w:r>
      <w:r>
        <w:rPr>
          <w:spacing w:val="-1"/>
        </w:rPr>
        <w:t> </w:t>
      </w:r>
      <w:r>
        <w:rPr/>
        <w:t>Welfare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 Fiscal Insurance in Monetary Unions,” June 1999.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1598" w:hanging="721"/>
      </w:pP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Notre</w:t>
      </w:r>
      <w:r>
        <w:rPr>
          <w:spacing w:val="-1"/>
        </w:rPr>
        <w:t> </w:t>
      </w:r>
      <w:r>
        <w:rPr/>
        <w:t>Dame,</w:t>
      </w:r>
      <w:r>
        <w:rPr>
          <w:spacing w:val="-1"/>
        </w:rPr>
        <w:t> </w:t>
      </w:r>
      <w:r>
        <w:rPr/>
        <w:t>“The</w:t>
      </w:r>
      <w:r>
        <w:rPr>
          <w:spacing w:val="-1"/>
        </w:rPr>
        <w:t> </w:t>
      </w:r>
      <w:r>
        <w:rPr/>
        <w:t>Welfare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 Fiscal Insurance in Monetary Unions,” April 1999.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674" w:hanging="721"/>
      </w:pPr>
      <w:r>
        <w:rPr/>
        <w:t>“Monetary Union, Asymmetric Productivity Shocks and Fiscal Insurance,” Centre for Economic Policy</w:t>
      </w:r>
      <w:r>
        <w:rPr>
          <w:spacing w:val="-2"/>
        </w:rPr>
        <w:t> </w:t>
      </w:r>
      <w:r>
        <w:rPr/>
        <w:t>Research Conference on “The Political Economy</w:t>
      </w:r>
      <w:r>
        <w:rPr>
          <w:spacing w:val="-2"/>
        </w:rPr>
        <w:t> </w:t>
      </w:r>
      <w:r>
        <w:rPr/>
        <w:t>of Fiscal and Monetary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in the EMU,” Centre de Recerca en Economia Internacional, Universitat Pompeu Fabra, Barcelona, December 17-19, 1998.</w:t>
      </w:r>
    </w:p>
    <w:p>
      <w:pPr>
        <w:pStyle w:val="BodyText"/>
        <w:spacing w:before="10"/>
      </w:pPr>
    </w:p>
    <w:p>
      <w:pPr>
        <w:pStyle w:val="BodyText"/>
        <w:spacing w:line="244" w:lineRule="auto" w:before="1"/>
        <w:ind w:left="1080" w:right="1598" w:hanging="721"/>
      </w:pPr>
      <w:r>
        <w:rPr/>
        <w:t>“Volatility, External Debt and Fiscal Risk,”</w:t>
      </w:r>
      <w:r>
        <w:rPr>
          <w:spacing w:val="40"/>
        </w:rPr>
        <w:t> </w:t>
      </w:r>
      <w:r>
        <w:rPr/>
        <w:t>Latin American and Caribbean Economics Association Annual Meetings, Buenos Aires, Argentina, October 22-24, 1998.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957" w:hanging="721"/>
      </w:pPr>
      <w:r>
        <w:rPr/>
        <w:t>“Sterilization Costs and Exchange Rate Targeting,” Summer Institute of Federal Reserve Bank of San Francisco and the Claussen Center, Haas School of Business, University</w:t>
      </w:r>
      <w:r>
        <w:rPr>
          <w:spacing w:val="-3"/>
        </w:rPr>
        <w:t> </w:t>
      </w:r>
      <w:r>
        <w:rPr/>
        <w:t>of California, Berkeley, August 1998.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80" w:right="973" w:hanging="665"/>
      </w:pPr>
      <w:r>
        <w:rPr/>
        <w:t>“Sovereign Debt as Intertemporal Barter,” Stanford Institute for Theoretical Economics, Session on Recursive Mechanism Design, August 3-7, 1998.</w:t>
      </w:r>
    </w:p>
    <w:p>
      <w:pPr>
        <w:pStyle w:val="BodyText"/>
        <w:spacing w:before="8"/>
      </w:pPr>
    </w:p>
    <w:p>
      <w:pPr>
        <w:pStyle w:val="BodyText"/>
        <w:spacing w:before="1"/>
        <w:ind w:left="359"/>
      </w:pPr>
      <w:r>
        <w:rPr/>
        <w:t>“Financial Crises</w:t>
      </w:r>
      <w:r>
        <w:rPr>
          <w:spacing w:val="-1"/>
        </w:rPr>
        <w:t> </w:t>
      </w:r>
      <w:r>
        <w:rPr/>
        <w:t>and Financial Intermediation,” Centre</w:t>
      </w:r>
      <w:r>
        <w:rPr>
          <w:spacing w:val="-1"/>
        </w:rPr>
        <w:t> </w:t>
      </w:r>
      <w:r>
        <w:rPr/>
        <w:t>for</w:t>
      </w:r>
      <w:r>
        <w:rPr>
          <w:spacing w:val="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Policy</w:t>
      </w:r>
      <w:r>
        <w:rPr>
          <w:spacing w:val="-3"/>
        </w:rPr>
        <w:t> </w:t>
      </w:r>
      <w:r>
        <w:rPr>
          <w:spacing w:val="-2"/>
        </w:rPr>
        <w:t>Research</w:t>
      </w:r>
    </w:p>
    <w:p>
      <w:pPr>
        <w:pStyle w:val="BodyText"/>
        <w:spacing w:line="244" w:lineRule="auto" w:before="6"/>
        <w:ind w:left="1080"/>
      </w:pPr>
      <w:r>
        <w:rPr/>
        <w:t>Conference on “World Capital Markets and Financial Crises,” University</w:t>
      </w:r>
      <w:r>
        <w:rPr>
          <w:spacing w:val="-3"/>
        </w:rPr>
        <w:t> </w:t>
      </w:r>
      <w:r>
        <w:rPr/>
        <w:t>of Warwick, Coventry, England, July 24-25, 1998.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813" w:hanging="721"/>
      </w:pP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European</w:t>
      </w:r>
      <w:r>
        <w:rPr>
          <w:spacing w:val="-1"/>
        </w:rPr>
        <w:t> </w:t>
      </w:r>
      <w:r>
        <w:rPr/>
        <w:t>Integration</w:t>
      </w:r>
      <w:r>
        <w:rPr>
          <w:spacing w:val="-1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Bonn,</w:t>
      </w:r>
      <w:r>
        <w:rPr>
          <w:spacing w:val="-1"/>
        </w:rPr>
        <w:t> </w:t>
      </w:r>
      <w:r>
        <w:rPr/>
        <w:t>Germany,</w:t>
      </w:r>
      <w:r>
        <w:rPr>
          <w:spacing w:val="-1"/>
        </w:rPr>
        <w:t> </w:t>
      </w:r>
      <w:r>
        <w:rPr/>
        <w:t>“Sovereign</w:t>
      </w:r>
      <w:r>
        <w:rPr>
          <w:spacing w:val="-1"/>
        </w:rPr>
        <w:t> </w:t>
      </w:r>
      <w:r>
        <w:rPr/>
        <w:t>Debt</w:t>
      </w:r>
      <w:r>
        <w:rPr>
          <w:spacing w:val="-1"/>
        </w:rPr>
        <w:t> </w:t>
      </w:r>
      <w:r>
        <w:rPr/>
        <w:t>as Intertemporal Barter,” June 1998.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973" w:hanging="721"/>
      </w:pPr>
      <w:r>
        <w:rPr/>
        <w:t>Department of Economics,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Angeles,</w:t>
      </w:r>
      <w:r>
        <w:rPr>
          <w:spacing w:val="-1"/>
        </w:rPr>
        <w:t> </w:t>
      </w:r>
      <w:r>
        <w:rPr/>
        <w:t>“Growth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Endogenous Product Innovation and International Trade,” May 1998.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1598" w:hanging="721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Washington,</w:t>
      </w:r>
      <w:r>
        <w:rPr>
          <w:spacing w:val="-2"/>
        </w:rPr>
        <w:t> </w:t>
      </w:r>
      <w:r>
        <w:rPr/>
        <w:t>“Growth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Endogenous</w:t>
      </w:r>
      <w:r>
        <w:rPr>
          <w:spacing w:val="-2"/>
        </w:rPr>
        <w:t> </w:t>
      </w:r>
      <w:r>
        <w:rPr/>
        <w:t>Product Innovation and International Trade,” May 1998.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135" w:right="1248" w:hanging="776"/>
      </w:pP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Arizona,</w:t>
      </w:r>
      <w:r>
        <w:rPr>
          <w:spacing w:val="-2"/>
        </w:rPr>
        <w:t> </w:t>
      </w:r>
      <w:r>
        <w:rPr/>
        <w:t>“Sovereign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Intertemporal</w:t>
      </w:r>
      <w:r>
        <w:rPr>
          <w:spacing w:val="-1"/>
        </w:rPr>
        <w:t> </w:t>
      </w:r>
      <w:r>
        <w:rPr/>
        <w:t>Barter,” March 1998.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80" w:right="1248" w:hanging="721"/>
      </w:pPr>
      <w:r>
        <w:rPr/>
        <w:t>“Growth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Product Innovation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Differentiation,”</w:t>
      </w:r>
      <w:r>
        <w:rPr>
          <w:spacing w:val="-1"/>
        </w:rPr>
        <w:t> </w:t>
      </w:r>
      <w:r>
        <w:rPr/>
        <w:t>North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Winter Meetings of the Econometric Society, Boston, January 1998.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hanging="721"/>
      </w:pPr>
      <w:r>
        <w:rPr/>
        <w:t>“Monetary</w:t>
      </w:r>
      <w:r>
        <w:rPr>
          <w:spacing w:val="-4"/>
        </w:rPr>
        <w:t> </w:t>
      </w:r>
      <w:r>
        <w:rPr/>
        <w:t>Union,</w:t>
      </w:r>
      <w:r>
        <w:rPr>
          <w:spacing w:val="-1"/>
        </w:rPr>
        <w:t> </w:t>
      </w:r>
      <w:r>
        <w:rPr/>
        <w:t>Asymmetric</w:t>
      </w:r>
      <w:r>
        <w:rPr>
          <w:spacing w:val="-1"/>
        </w:rPr>
        <w:t> </w:t>
      </w:r>
      <w:r>
        <w:rPr/>
        <w:t>Productivity</w:t>
      </w:r>
      <w:r>
        <w:rPr>
          <w:spacing w:val="-4"/>
        </w:rPr>
        <w:t> </w:t>
      </w:r>
      <w:r>
        <w:rPr/>
        <w:t>Shocks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Fiscal Insurance,”</w:t>
      </w:r>
      <w:r>
        <w:rPr>
          <w:spacing w:val="-1"/>
        </w:rPr>
        <w:t> </w:t>
      </w:r>
      <w:r>
        <w:rPr/>
        <w:t>Department of Economics, University of California, Davis, October 1997.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813" w:hanging="721"/>
      </w:pPr>
      <w:r>
        <w:rPr/>
        <w:t>“Volatility,</w:t>
      </w:r>
      <w:r>
        <w:rPr>
          <w:spacing w:val="-2"/>
        </w:rPr>
        <w:t> </w:t>
      </w:r>
      <w:r>
        <w:rPr/>
        <w:t>External,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Fiscal</w:t>
      </w:r>
      <w:r>
        <w:rPr>
          <w:spacing w:val="-1"/>
        </w:rPr>
        <w:t> </w:t>
      </w:r>
      <w:r>
        <w:rPr/>
        <w:t>Risk,”</w:t>
      </w:r>
      <w:r>
        <w:rPr>
          <w:spacing w:val="-2"/>
        </w:rPr>
        <w:t> </w:t>
      </w:r>
      <w:r>
        <w:rPr/>
        <w:t>Inter-American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Bank,</w:t>
      </w:r>
      <w:r>
        <w:rPr>
          <w:spacing w:val="-2"/>
        </w:rPr>
        <w:t> </w:t>
      </w:r>
      <w:r>
        <w:rPr/>
        <w:t>Research Department seminar, September 1997.</w:t>
      </w:r>
    </w:p>
    <w:p>
      <w:pPr>
        <w:pStyle w:val="BodyText"/>
        <w:spacing w:before="9"/>
      </w:pPr>
    </w:p>
    <w:p>
      <w:pPr>
        <w:pStyle w:val="BodyText"/>
        <w:ind w:left="360"/>
      </w:pPr>
      <w:r>
        <w:rPr/>
        <w:t>“Macroeconomic</w:t>
      </w:r>
      <w:r>
        <w:rPr>
          <w:spacing w:val="-4"/>
        </w:rPr>
        <w:t> </w:t>
      </w:r>
      <w:r>
        <w:rPr/>
        <w:t>Stabilization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Currency:</w:t>
      </w:r>
      <w:r>
        <w:rPr>
          <w:spacing w:val="53"/>
        </w:rPr>
        <w:t> </w:t>
      </w:r>
      <w:r>
        <w:rPr/>
        <w:t>Does</w:t>
      </w:r>
      <w:r>
        <w:rPr>
          <w:spacing w:val="-1"/>
        </w:rPr>
        <w:t> </w:t>
      </w:r>
      <w:r>
        <w:rPr/>
        <w:t>European</w:t>
      </w:r>
      <w:r>
        <w:rPr>
          <w:spacing w:val="-2"/>
        </w:rPr>
        <w:t> </w:t>
      </w:r>
      <w:r>
        <w:rPr/>
        <w:t>Monetary</w:t>
      </w:r>
      <w:r>
        <w:rPr>
          <w:spacing w:val="-4"/>
        </w:rPr>
        <w:t> </w:t>
      </w:r>
      <w:r>
        <w:rPr>
          <w:spacing w:val="-2"/>
        </w:rPr>
        <w:t>Unification</w:t>
      </w:r>
    </w:p>
    <w:p>
      <w:pPr>
        <w:pStyle w:val="BodyText"/>
        <w:spacing w:line="244" w:lineRule="auto" w:before="6"/>
        <w:ind w:left="1080" w:right="389"/>
      </w:pPr>
      <w:r>
        <w:rPr/>
        <w:t>Create a Need for Fiscal Insurance or Federalism?,”</w:t>
      </w:r>
      <w:r>
        <w:rPr>
          <w:spacing w:val="40"/>
        </w:rPr>
        <w:t> </w:t>
      </w:r>
      <w:r>
        <w:rPr/>
        <w:t>International Conference on “Fiscal Aspects of Monetary Integration,” Economic Policy Research Unit, Government of Denmark, Hornbaek, Denmark, August 1997.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80" w:right="1327" w:hanging="721"/>
      </w:pPr>
      <w:r>
        <w:rPr/>
        <w:t>“Growth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Endogenous</w:t>
      </w:r>
      <w:r>
        <w:rPr>
          <w:spacing w:val="-1"/>
        </w:rPr>
        <w:t> </w:t>
      </w:r>
      <w:r>
        <w:rPr/>
        <w:t>Product Innovation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Differentiation,”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Economic Growth in Open Economies, Chinese University of Hong Kong, Hong Kong, December 1996.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80" w:right="790" w:hanging="721"/>
      </w:pPr>
      <w:r>
        <w:rPr/>
        <w:t>“Speculative Capital Inflows and Exchange Rate Targeting in the Pacific Basin:</w:t>
      </w:r>
      <w:r>
        <w:rPr>
          <w:spacing w:val="40"/>
        </w:rPr>
        <w:t> </w:t>
      </w:r>
      <w:r>
        <w:rPr/>
        <w:t>Theory and Evidence,” Conference on “Managing</w:t>
      </w:r>
      <w:r>
        <w:rPr>
          <w:spacing w:val="-3"/>
        </w:rPr>
        <w:t> </w:t>
      </w:r>
      <w:r>
        <w:rPr/>
        <w:t>Capital Flows and Exchange Rates:</w:t>
      </w:r>
      <w:r>
        <w:rPr>
          <w:spacing w:val="40"/>
        </w:rPr>
        <w:t> </w:t>
      </w:r>
      <w:r>
        <w:rPr/>
        <w:t>Lessons from</w:t>
      </w:r>
      <w:r>
        <w:rPr>
          <w:spacing w:val="-4"/>
        </w:rPr>
        <w:t> </w:t>
      </w:r>
      <w:r>
        <w:rPr/>
        <w:t>the Pacific Basin,” Federal Reserve Bank of San Francisco, San Francisco,</w:t>
      </w:r>
    </w:p>
    <w:p>
      <w:pPr>
        <w:pStyle w:val="BodyText"/>
        <w:spacing w:before="3"/>
        <w:ind w:left="1080"/>
      </w:pPr>
      <w:r>
        <w:rPr/>
        <w:t>September</w:t>
      </w:r>
      <w:r>
        <w:rPr>
          <w:spacing w:val="-3"/>
        </w:rPr>
        <w:t> </w:t>
      </w:r>
      <w:r>
        <w:rPr>
          <w:spacing w:val="-2"/>
        </w:rPr>
        <w:t>1996.</w:t>
      </w:r>
    </w:p>
    <w:p>
      <w:pPr>
        <w:pStyle w:val="BodyText"/>
        <w:spacing w:before="13"/>
      </w:pPr>
    </w:p>
    <w:p>
      <w:pPr>
        <w:pStyle w:val="BodyText"/>
        <w:ind w:left="359"/>
      </w:pPr>
      <w:r>
        <w:rPr/>
        <w:t>“Fiscal Policy</w:t>
      </w:r>
      <w:r>
        <w:rPr>
          <w:spacing w:val="-3"/>
        </w:rPr>
        <w:t> </w:t>
      </w:r>
      <w:r>
        <w:rPr/>
        <w:t>in the European Union under</w:t>
      </w:r>
      <w:r>
        <w:rPr>
          <w:spacing w:val="1"/>
        </w:rPr>
        <w:t> </w:t>
      </w:r>
      <w:r>
        <w:rPr/>
        <w:t>Monetary</w:t>
      </w:r>
      <w:r>
        <w:rPr>
          <w:spacing w:val="-3"/>
        </w:rPr>
        <w:t> </w:t>
      </w:r>
      <w:r>
        <w:rPr/>
        <w:t>Union,” Swedish Science </w:t>
      </w:r>
      <w:r>
        <w:rPr>
          <w:spacing w:val="-2"/>
        </w:rPr>
        <w:t>Foundation</w:t>
      </w:r>
    </w:p>
    <w:p>
      <w:pPr>
        <w:pStyle w:val="BodyText"/>
        <w:spacing w:line="244" w:lineRule="auto" w:before="6"/>
        <w:ind w:left="1080" w:right="458"/>
      </w:pPr>
      <w:r>
        <w:rPr/>
        <w:t>Grant</w:t>
      </w:r>
      <w:r>
        <w:rPr>
          <w:spacing w:val="-1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“Regional</w:t>
      </w:r>
      <w:r>
        <w:rPr>
          <w:spacing w:val="-1"/>
        </w:rPr>
        <w:t> </w:t>
      </w:r>
      <w:r>
        <w:rPr/>
        <w:t>Diversity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Union,”</w:t>
      </w:r>
      <w:r>
        <w:rPr>
          <w:spacing w:val="-2"/>
        </w:rPr>
        <w:t> </w:t>
      </w:r>
      <w:r>
        <w:rPr/>
        <w:t>Innsbruck, Austria, March 1996.</w:t>
      </w:r>
    </w:p>
    <w:p>
      <w:pPr>
        <w:pStyle w:val="BodyText"/>
        <w:spacing w:before="8"/>
      </w:pPr>
    </w:p>
    <w:p>
      <w:pPr>
        <w:pStyle w:val="BodyText"/>
        <w:spacing w:before="1"/>
        <w:ind w:left="359"/>
      </w:pPr>
      <w:r>
        <w:rPr/>
        <w:t>“Monetary</w:t>
      </w:r>
      <w:r>
        <w:rPr>
          <w:spacing w:val="-4"/>
        </w:rPr>
        <w:t> </w:t>
      </w:r>
      <w:r>
        <w:rPr/>
        <w:t>Union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Macroeconomic</w:t>
      </w:r>
      <w:r>
        <w:rPr>
          <w:spacing w:val="-1"/>
        </w:rPr>
        <w:t> </w:t>
      </w:r>
      <w:r>
        <w:rPr/>
        <w:t>Stabilization,”</w:t>
      </w:r>
      <w:r>
        <w:rPr>
          <w:spacing w:val="-1"/>
        </w:rPr>
        <w:t> </w:t>
      </w:r>
      <w:r>
        <w:rPr/>
        <w:t>Annual Macroeconomics </w:t>
      </w:r>
      <w:r>
        <w:rPr>
          <w:spacing w:val="-2"/>
        </w:rPr>
        <w:t>Conference,</w:t>
      </w:r>
    </w:p>
    <w:p>
      <w:pPr>
        <w:pStyle w:val="BodyText"/>
        <w:spacing w:line="244" w:lineRule="auto" w:before="6"/>
        <w:ind w:left="1080" w:right="813"/>
      </w:pPr>
      <w:r>
        <w:rPr/>
        <w:t>Center for Economic Policy</w:t>
      </w:r>
      <w:r>
        <w:rPr>
          <w:spacing w:val="-3"/>
        </w:rPr>
        <w:t> </w:t>
      </w:r>
      <w:r>
        <w:rPr/>
        <w:t>Research, Stanford and Federal Reserve Bank</w:t>
      </w:r>
      <w:r>
        <w:rPr>
          <w:spacing w:val="-3"/>
        </w:rPr>
        <w:t> </w:t>
      </w:r>
      <w:r>
        <w:rPr/>
        <w:t>of San Francisco, “Monetary Policy:</w:t>
      </w:r>
      <w:r>
        <w:rPr>
          <w:spacing w:val="40"/>
        </w:rPr>
        <w:t> </w:t>
      </w:r>
      <w:r>
        <w:rPr/>
        <w:t>Measurement and Management,” San Francisco, March 1996.</w:t>
      </w:r>
    </w:p>
    <w:p>
      <w:pPr>
        <w:pStyle w:val="BodyText"/>
        <w:spacing w:before="8"/>
      </w:pPr>
    </w:p>
    <w:p>
      <w:pPr>
        <w:pStyle w:val="BodyText"/>
        <w:ind w:left="359"/>
      </w:pPr>
      <w:r>
        <w:rPr/>
        <w:t>“Monetary</w:t>
      </w:r>
      <w:r>
        <w:rPr>
          <w:spacing w:val="-4"/>
        </w:rPr>
        <w:t> </w:t>
      </w:r>
      <w:r>
        <w:rPr/>
        <w:t>Union</w:t>
      </w:r>
      <w:r>
        <w:rPr>
          <w:spacing w:val="-1"/>
        </w:rPr>
        <w:t> </w:t>
      </w:r>
      <w:r>
        <w:rPr/>
        <w:t>and Automatic</w:t>
      </w:r>
      <w:r>
        <w:rPr>
          <w:spacing w:val="-1"/>
        </w:rPr>
        <w:t> </w:t>
      </w:r>
      <w:r>
        <w:rPr/>
        <w:t>Stabilization,” Annual International</w:t>
      </w:r>
      <w:r>
        <w:rPr>
          <w:spacing w:val="1"/>
        </w:rPr>
        <w:t> </w:t>
      </w:r>
      <w:r>
        <w:rPr>
          <w:spacing w:val="-2"/>
        </w:rPr>
        <w:t>Macroeconomics</w:t>
      </w:r>
    </w:p>
    <w:p>
      <w:pPr>
        <w:pStyle w:val="BodyText"/>
        <w:spacing w:line="244" w:lineRule="auto" w:before="7"/>
        <w:ind w:left="1080" w:right="706"/>
      </w:pPr>
      <w:r>
        <w:rPr/>
        <w:t>Conference,</w:t>
      </w:r>
      <w:r>
        <w:rPr>
          <w:spacing w:val="40"/>
        </w:rPr>
        <w:t> </w:t>
      </w:r>
      <w:r>
        <w:rPr/>
        <w:t>Ministry</w:t>
      </w:r>
      <w:r>
        <w:rPr>
          <w:spacing w:val="-3"/>
        </w:rPr>
        <w:t> </w:t>
      </w:r>
      <w:r>
        <w:rPr/>
        <w:t>of Economics and</w:t>
      </w:r>
      <w:r>
        <w:rPr>
          <w:spacing w:val="-1"/>
        </w:rPr>
        <w:t> </w:t>
      </w:r>
      <w:r>
        <w:rPr/>
        <w:t>Finance, Government of France, “Should</w:t>
      </w:r>
      <w:r>
        <w:rPr>
          <w:spacing w:val="-1"/>
        </w:rPr>
        <w:t> </w:t>
      </w:r>
      <w:r>
        <w:rPr/>
        <w:t>we rebuild built-in stabilizers,” January 1996.</w:t>
      </w:r>
    </w:p>
    <w:p>
      <w:pPr>
        <w:pStyle w:val="BodyText"/>
        <w:spacing w:line="244" w:lineRule="auto" w:before="2"/>
        <w:ind w:left="1080" w:right="1248" w:hanging="721"/>
      </w:pPr>
      <w:r>
        <w:rPr/>
        <w:t>“Monetary</w:t>
      </w:r>
      <w:r>
        <w:rPr>
          <w:spacing w:val="-3"/>
        </w:rPr>
        <w:t> </w:t>
      </w:r>
      <w:r>
        <w:rPr/>
        <w:t>Union and Macroeconomic Stabilization,” Department of Economics, University</w:t>
      </w:r>
      <w:r>
        <w:rPr>
          <w:spacing w:val="-3"/>
        </w:rPr>
        <w:t> </w:t>
      </w:r>
      <w:r>
        <w:rPr/>
        <w:t>of Washington, May 1996.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790" w:hanging="721"/>
      </w:pPr>
      <w:r>
        <w:rPr/>
        <w:t>“Monetary</w:t>
      </w:r>
      <w:r>
        <w:rPr>
          <w:spacing w:val="-3"/>
        </w:rPr>
        <w:t> </w:t>
      </w:r>
      <w:r>
        <w:rPr/>
        <w:t>Union and Macroeconomics Stabilization,” Department of Economics, University</w:t>
      </w:r>
      <w:r>
        <w:rPr>
          <w:spacing w:val="-3"/>
        </w:rPr>
        <w:t> </w:t>
      </w:r>
      <w:r>
        <w:rPr/>
        <w:t>of California, Los Angeles, May 1996.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1598" w:hanging="721"/>
      </w:pPr>
      <w:r>
        <w:rPr/>
        <w:t>“Sovereign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Intertemporal</w:t>
      </w:r>
      <w:r>
        <w:rPr>
          <w:spacing w:val="-1"/>
        </w:rPr>
        <w:t> </w:t>
      </w:r>
      <w:r>
        <w:rPr/>
        <w:t>Barter,”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Boston</w:t>
      </w:r>
      <w:r>
        <w:rPr>
          <w:spacing w:val="-2"/>
        </w:rPr>
        <w:t> </w:t>
      </w:r>
      <w:r>
        <w:rPr/>
        <w:t>University, April 1996.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1248" w:hanging="721"/>
      </w:pPr>
      <w:r>
        <w:rPr/>
        <w:t>“Rent-Sharing,</w:t>
      </w:r>
      <w:r>
        <w:rPr>
          <w:spacing w:val="-3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Saving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Growth,”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and Resource Economics, University of California, Berkeley, April 1996.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1248" w:hanging="721"/>
      </w:pPr>
      <w:r>
        <w:rPr/>
        <w:t>“Debt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Taxes:</w:t>
      </w:r>
      <w:r>
        <w:rPr>
          <w:spacing w:val="40"/>
        </w:rPr>
        <w:t> </w:t>
      </w:r>
      <w:r>
        <w:rPr/>
        <w:t>Ponzi</w:t>
      </w:r>
      <w:r>
        <w:rPr>
          <w:spacing w:val="-1"/>
        </w:rPr>
        <w:t> </w:t>
      </w:r>
      <w:r>
        <w:rPr/>
        <w:t>Finance,</w:t>
      </w:r>
      <w:r>
        <w:rPr>
          <w:spacing w:val="-2"/>
        </w:rPr>
        <w:t> </w:t>
      </w:r>
      <w:r>
        <w:rPr/>
        <w:t>Dynamic</w:t>
      </w:r>
      <w:r>
        <w:rPr>
          <w:spacing w:val="-2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Government</w:t>
      </w:r>
      <w:r>
        <w:rPr>
          <w:spacing w:val="-1"/>
        </w:rPr>
        <w:t> </w:t>
      </w:r>
      <w:r>
        <w:rPr/>
        <w:t>Solvency,”</w:t>
      </w:r>
      <w:r>
        <w:rPr>
          <w:spacing w:val="-2"/>
        </w:rPr>
        <w:t> </w:t>
      </w:r>
      <w:r>
        <w:rPr/>
        <w:t>Department of Economics, University of California, Santa Barbara, March 1996.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80" w:right="813" w:hanging="721"/>
      </w:pPr>
      <w:r>
        <w:rPr/>
        <w:t>“Debt and</w:t>
      </w:r>
      <w:r>
        <w:rPr>
          <w:spacing w:val="-1"/>
        </w:rPr>
        <w:t> </w:t>
      </w:r>
      <w:r>
        <w:rPr/>
        <w:t>Taxes: Ponzi Finance,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Government Solvency,”</w:t>
      </w:r>
      <w:r>
        <w:rPr>
          <w:spacing w:val="-1"/>
        </w:rPr>
        <w:t> </w:t>
      </w:r>
      <w:r>
        <w:rPr/>
        <w:t>Centre</w:t>
      </w:r>
      <w:r>
        <w:rPr>
          <w:spacing w:val="-1"/>
        </w:rPr>
        <w:t> </w:t>
      </w:r>
      <w:r>
        <w:rPr/>
        <w:t>for Economic Research, University of Tilburg, Netherlands, September 1995.</w:t>
      </w:r>
    </w:p>
    <w:p>
      <w:pPr>
        <w:pStyle w:val="BodyText"/>
        <w:spacing w:before="8"/>
      </w:pPr>
    </w:p>
    <w:p>
      <w:pPr>
        <w:pStyle w:val="BodyText"/>
        <w:spacing w:line="244" w:lineRule="auto" w:before="1"/>
        <w:ind w:left="1080" w:right="1248" w:hanging="721"/>
      </w:pPr>
      <w:r>
        <w:rPr/>
        <w:t>“Sovereign</w:t>
      </w:r>
      <w:r>
        <w:rPr>
          <w:spacing w:val="-2"/>
        </w:rPr>
        <w:t> </w:t>
      </w:r>
      <w:r>
        <w:rPr/>
        <w:t>Debt,</w:t>
      </w:r>
      <w:r>
        <w:rPr>
          <w:spacing w:val="-2"/>
        </w:rPr>
        <w:t> </w:t>
      </w:r>
      <w:r>
        <w:rPr/>
        <w:t>Renegotiation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Long-term</w:t>
      </w:r>
      <w:r>
        <w:rPr>
          <w:spacing w:val="-6"/>
        </w:rPr>
        <w:t> </w:t>
      </w:r>
      <w:r>
        <w:rPr/>
        <w:t>Relationships,”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University of Limburg, Maastricht, Netherlands, September 1995.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973" w:hanging="721"/>
      </w:pPr>
      <w:r>
        <w:rPr/>
        <w:t>“Sovereign</w:t>
      </w:r>
      <w:r>
        <w:rPr>
          <w:spacing w:val="-2"/>
        </w:rPr>
        <w:t> </w:t>
      </w:r>
      <w:r>
        <w:rPr/>
        <w:t>Debt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Intertemporal</w:t>
      </w:r>
      <w:r>
        <w:rPr>
          <w:spacing w:val="-1"/>
        </w:rPr>
        <w:t> </w:t>
      </w:r>
      <w:r>
        <w:rPr/>
        <w:t>Barter,”</w:t>
      </w:r>
      <w:r>
        <w:rPr>
          <w:spacing w:val="-2"/>
        </w:rPr>
        <w:t> </w:t>
      </w:r>
      <w:r>
        <w:rPr/>
        <w:t>Departmental</w:t>
      </w:r>
      <w:r>
        <w:rPr>
          <w:spacing w:val="-1"/>
        </w:rPr>
        <w:t> </w:t>
      </w:r>
      <w:r>
        <w:rPr/>
        <w:t>Seminar,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 Simon Fraser University, Vancouver, B.C., September 1995.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813" w:hanging="721"/>
      </w:pPr>
      <w:r>
        <w:rPr/>
        <w:t>“Capital Mobility, Fiscal Policy and Growth with Self-financing of Human Capital Formation,” Annual Meeting</w:t>
      </w:r>
      <w:r>
        <w:rPr>
          <w:spacing w:val="-3"/>
        </w:rPr>
        <w:t> </w:t>
      </w:r>
      <w:r>
        <w:rPr/>
        <w:t>of the Society</w:t>
      </w:r>
      <w:r>
        <w:rPr>
          <w:spacing w:val="-3"/>
        </w:rPr>
        <w:t> </w:t>
      </w:r>
      <w:r>
        <w:rPr/>
        <w:t>for Economic Dynamics and Control, Barcelona, Spain, July </w:t>
      </w:r>
      <w:r>
        <w:rPr>
          <w:spacing w:val="-2"/>
        </w:rPr>
        <w:t>1995.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80" w:right="790" w:hanging="721"/>
      </w:pPr>
      <w:r>
        <w:rPr/>
        <w:t>“Sovereign Debt and the Role of Institutional Cooperation,” Conference on “Political Economy, Sovereign</w:t>
      </w:r>
      <w:r>
        <w:rPr>
          <w:spacing w:val="-1"/>
        </w:rPr>
        <w:t> </w:t>
      </w:r>
      <w:r>
        <w:rPr/>
        <w:t>Debt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IMF,”</w:t>
      </w:r>
      <w:r>
        <w:rPr>
          <w:spacing w:val="-1"/>
        </w:rPr>
        <w:t> </w:t>
      </w:r>
      <w:r>
        <w:rPr/>
        <w:t>Centre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(London),</w:t>
      </w:r>
      <w:r>
        <w:rPr>
          <w:spacing w:val="-1"/>
        </w:rPr>
        <w:t> </w:t>
      </w:r>
      <w:r>
        <w:rPr/>
        <w:t>Cambridge, England, July 1995.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“Monetary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Fiscal Policy</w:t>
      </w:r>
      <w:r>
        <w:rPr>
          <w:spacing w:val="-4"/>
        </w:rPr>
        <w:t> </w:t>
      </w:r>
      <w:r>
        <w:rPr/>
        <w:t>Cooperation under Monetary</w:t>
      </w:r>
      <w:r>
        <w:rPr>
          <w:spacing w:val="-4"/>
        </w:rPr>
        <w:t> </w:t>
      </w:r>
      <w:r>
        <w:rPr/>
        <w:t>Union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Asymmetric </w:t>
      </w:r>
      <w:r>
        <w:rPr>
          <w:spacing w:val="-2"/>
        </w:rPr>
        <w:t>Shocks,”</w:t>
      </w:r>
    </w:p>
    <w:p>
      <w:pPr>
        <w:pStyle w:val="BodyText"/>
        <w:spacing w:line="244" w:lineRule="auto" w:before="7"/>
        <w:ind w:left="1080" w:right="442"/>
      </w:pPr>
      <w:r>
        <w:rPr/>
        <w:t>The Political Economy</w:t>
      </w:r>
      <w:r>
        <w:rPr>
          <w:spacing w:val="-3"/>
        </w:rPr>
        <w:t> </w:t>
      </w:r>
      <w:r>
        <w:rPr/>
        <w:t>of European Integration:</w:t>
      </w:r>
      <w:r>
        <w:rPr>
          <w:spacing w:val="40"/>
        </w:rPr>
        <w:t> </w:t>
      </w:r>
      <w:r>
        <w:rPr/>
        <w:t>The Challenges Ahead, Conference at Center for German and European Studies, University of California, Berkeley, April 1995.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1598" w:hanging="721"/>
      </w:pPr>
      <w:r>
        <w:rPr/>
        <w:t>“Ponzi Finance,</w:t>
      </w:r>
      <w:r>
        <w:rPr>
          <w:spacing w:val="-1"/>
        </w:rPr>
        <w:t> </w:t>
      </w:r>
      <w:r>
        <w:rPr/>
        <w:t>Government Solvency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Redundancy</w:t>
      </w:r>
      <w:r>
        <w:rPr>
          <w:spacing w:val="-4"/>
        </w:rPr>
        <w:t> </w:t>
      </w:r>
      <w:r>
        <w:rPr/>
        <w:t>or Usefulness</w:t>
      </w:r>
      <w:r>
        <w:rPr>
          <w:spacing w:val="-1"/>
        </w:rPr>
        <w:t> </w:t>
      </w:r>
      <w:r>
        <w:rPr/>
        <w:t>of Public</w:t>
      </w:r>
      <w:r>
        <w:rPr>
          <w:spacing w:val="-1"/>
        </w:rPr>
        <w:t> </w:t>
      </w:r>
      <w:r>
        <w:rPr/>
        <w:t>Debt,” Indian Statistical Institute, New Delhi, India, March 1995.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360"/>
      </w:pPr>
      <w:r>
        <w:rPr/>
        <w:t>Invited</w:t>
      </w:r>
      <w:r>
        <w:rPr>
          <w:spacing w:val="-2"/>
        </w:rPr>
        <w:t> </w:t>
      </w:r>
      <w:r>
        <w:rPr/>
        <w:t>Discussions</w:t>
      </w:r>
      <w:r>
        <w:rPr>
          <w:spacing w:val="-1"/>
        </w:rPr>
        <w:t> </w:t>
      </w:r>
      <w:r>
        <w:rPr/>
        <w:t>at Conferences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Meetings</w:t>
      </w:r>
    </w:p>
    <w:p>
      <w:pPr>
        <w:pStyle w:val="BodyText"/>
        <w:spacing w:before="12"/>
      </w:pPr>
    </w:p>
    <w:p>
      <w:pPr>
        <w:pStyle w:val="BodyText"/>
        <w:spacing w:line="244" w:lineRule="auto" w:before="1"/>
        <w:ind w:left="1080" w:right="458" w:hanging="721"/>
      </w:pPr>
      <w:r>
        <w:rPr/>
        <w:t>Discussion of “The Rise in Home Currency</w:t>
      </w:r>
      <w:r>
        <w:rPr>
          <w:spacing w:val="-3"/>
        </w:rPr>
        <w:t> </w:t>
      </w:r>
      <w:r>
        <w:rPr/>
        <w:t>Issuance,” by</w:t>
      </w:r>
      <w:r>
        <w:rPr>
          <w:spacing w:val="-3"/>
        </w:rPr>
        <w:t> </w:t>
      </w:r>
      <w:r>
        <w:rPr/>
        <w:t>Galina Hale, Peter Jones and Mark</w:t>
      </w:r>
      <w:r>
        <w:rPr>
          <w:spacing w:val="-3"/>
        </w:rPr>
        <w:t> </w:t>
      </w:r>
      <w:r>
        <w:rPr/>
        <w:t>Spiegel, West Coast International Economics Conference, University of Santa Clara, October 2014.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80" w:right="458" w:hanging="721"/>
      </w:pPr>
      <w:r>
        <w:rPr/>
        <w:t>Discussion of “From</w:t>
      </w:r>
      <w:r>
        <w:rPr>
          <w:spacing w:val="-4"/>
        </w:rPr>
        <w:t> </w:t>
      </w:r>
      <w:r>
        <w:rPr/>
        <w:t>Tapering</w:t>
      </w:r>
      <w:r>
        <w:rPr>
          <w:spacing w:val="-3"/>
        </w:rPr>
        <w:t> </w:t>
      </w:r>
      <w:r>
        <w:rPr/>
        <w:t>to Tightening: The Impact of the Fed’s Exit on India,” by</w:t>
      </w:r>
      <w:r>
        <w:rPr>
          <w:spacing w:val="-3"/>
        </w:rPr>
        <w:t> </w:t>
      </w:r>
      <w:r>
        <w:rPr/>
        <w:t>Kaushik</w:t>
      </w:r>
      <w:r>
        <w:rPr>
          <w:spacing w:val="-3"/>
        </w:rPr>
        <w:t> </w:t>
      </w:r>
      <w:r>
        <w:rPr/>
        <w:t>Basu, Barry Eichengreen and Poonam Gupta, India Policy Forum, New Delhi, July 2014.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790" w:hanging="721"/>
      </w:pPr>
      <w:r>
        <w:rPr/>
        <w:t>Discussion</w:t>
      </w:r>
      <w:r>
        <w:rPr>
          <w:spacing w:val="-1"/>
        </w:rPr>
        <w:t> </w:t>
      </w:r>
      <w:r>
        <w:rPr/>
        <w:t>of “Reform</w:t>
      </w:r>
      <w:r>
        <w:rPr>
          <w:spacing w:val="-5"/>
        </w:rPr>
        <w:t> </w:t>
      </w:r>
      <w:r>
        <w:rPr/>
        <w:t>Agenda</w:t>
      </w:r>
      <w:r>
        <w:rPr>
          <w:spacing w:val="-1"/>
        </w:rPr>
        <w:t> </w:t>
      </w:r>
      <w:r>
        <w:rPr/>
        <w:t>for India’s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Government,”</w:t>
      </w:r>
      <w:r>
        <w:rPr>
          <w:spacing w:val="-1"/>
        </w:rPr>
        <w:t> </w:t>
      </w:r>
      <w:r>
        <w:rPr/>
        <w:t>Presentation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Arvind</w:t>
      </w:r>
      <w:r>
        <w:rPr>
          <w:spacing w:val="-1"/>
        </w:rPr>
        <w:t> </w:t>
      </w:r>
      <w:r>
        <w:rPr/>
        <w:t>Panagariya, Fifteenth Annual Conference on Indian Economic Policy Reform, Stanford Center for International Development, Stanford University, June 2014.</w:t>
      </w:r>
    </w:p>
    <w:p>
      <w:pPr>
        <w:pStyle w:val="BodyText"/>
        <w:spacing w:line="244" w:lineRule="auto" w:before="3"/>
        <w:ind w:left="1080" w:right="813" w:hanging="720"/>
      </w:pPr>
      <w:r>
        <w:rPr/>
        <w:t>Discussion of “Post-Global Crisis Inflation Dynamics in India: What has Changed?” by Michael Patra,</w:t>
      </w:r>
      <w:r>
        <w:rPr>
          <w:spacing w:val="-1"/>
        </w:rPr>
        <w:t> </w:t>
      </w:r>
      <w:r>
        <w:rPr/>
        <w:t>Jeevan</w:t>
      </w:r>
      <w:r>
        <w:rPr>
          <w:spacing w:val="-1"/>
        </w:rPr>
        <w:t> </w:t>
      </w:r>
      <w:r>
        <w:rPr/>
        <w:t>Khundrakpam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Asish</w:t>
      </w:r>
      <w:r>
        <w:rPr>
          <w:spacing w:val="-1"/>
        </w:rPr>
        <w:t> </w:t>
      </w:r>
      <w:r>
        <w:rPr/>
        <w:t>George,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Forum,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Delhi,</w:t>
      </w:r>
      <w:r>
        <w:rPr>
          <w:spacing w:val="-1"/>
        </w:rPr>
        <w:t> </w:t>
      </w:r>
      <w:r>
        <w:rPr/>
        <w:t>July</w:t>
      </w:r>
      <w:r>
        <w:rPr>
          <w:spacing w:val="-3"/>
        </w:rPr>
        <w:t> </w:t>
      </w:r>
      <w:r>
        <w:rPr/>
        <w:t>2013.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80" w:right="389" w:hanging="721"/>
      </w:pPr>
      <w:r>
        <w:rPr/>
        <w:t>Discussion</w:t>
      </w:r>
      <w:r>
        <w:rPr>
          <w:spacing w:val="-1"/>
        </w:rPr>
        <w:t> </w:t>
      </w:r>
      <w:r>
        <w:rPr/>
        <w:t>of “The</w:t>
      </w:r>
      <w:r>
        <w:rPr>
          <w:spacing w:val="-1"/>
        </w:rPr>
        <w:t> </w:t>
      </w:r>
      <w:r>
        <w:rPr/>
        <w:t>Dynamic</w:t>
      </w:r>
      <w:r>
        <w:rPr>
          <w:spacing w:val="-1"/>
        </w:rPr>
        <w:t> </w:t>
      </w:r>
      <w:r>
        <w:rPr/>
        <w:t>Tragedy</w:t>
      </w:r>
      <w:r>
        <w:rPr>
          <w:spacing w:val="-4"/>
        </w:rPr>
        <w:t> </w:t>
      </w:r>
      <w:r>
        <w:rPr/>
        <w:t>of the</w:t>
      </w:r>
      <w:r>
        <w:rPr>
          <w:spacing w:val="-1"/>
        </w:rPr>
        <w:t> </w:t>
      </w:r>
      <w:r>
        <w:rPr/>
        <w:t>Commons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Eurozone,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ECB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Target2</w:t>
      </w:r>
      <w:r>
        <w:rPr>
          <w:spacing w:val="-1"/>
        </w:rPr>
        <w:t> </w:t>
      </w:r>
      <w:r>
        <w:rPr/>
        <w:t>Balances,” by Aaron Tornell, Conference, “Global Crisis and the Latin American Economies,”</w:t>
      </w:r>
    </w:p>
    <w:p>
      <w:pPr>
        <w:pStyle w:val="BodyText"/>
        <w:spacing w:before="2"/>
        <w:ind w:left="1080"/>
      </w:pPr>
      <w:r>
        <w:rPr/>
        <w:t>University</w:t>
      </w:r>
      <w:r>
        <w:rPr>
          <w:spacing w:val="-4"/>
        </w:rPr>
        <w:t> </w:t>
      </w:r>
      <w:r>
        <w:rPr/>
        <w:t>of Southern</w:t>
      </w:r>
      <w:r>
        <w:rPr>
          <w:spacing w:val="-1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of Letters,</w:t>
      </w:r>
      <w:r>
        <w:rPr>
          <w:spacing w:val="-1"/>
        </w:rPr>
        <w:t> </w:t>
      </w:r>
      <w:r>
        <w:rPr/>
        <w:t>Arts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Sciences,</w:t>
      </w:r>
      <w:r>
        <w:rPr>
          <w:spacing w:val="-1"/>
        </w:rPr>
        <w:t> </w:t>
      </w:r>
      <w:r>
        <w:rPr/>
        <w:t>November </w:t>
      </w:r>
      <w:r>
        <w:rPr>
          <w:spacing w:val="-2"/>
        </w:rPr>
        <w:t>2012.</w:t>
      </w:r>
    </w:p>
    <w:p>
      <w:pPr>
        <w:pStyle w:val="BodyText"/>
        <w:spacing w:before="13"/>
      </w:pPr>
    </w:p>
    <w:p>
      <w:pPr>
        <w:pStyle w:val="BodyText"/>
        <w:spacing w:line="244" w:lineRule="auto"/>
        <w:ind w:left="1080" w:right="738" w:hanging="721"/>
        <w:jc w:val="both"/>
      </w:pPr>
      <w:r>
        <w:rPr/>
        <w:t>Discussion of “Asset Liquidity and International Portfolio Choice,” by Athanasios Geromichalos and Ina</w:t>
      </w:r>
      <w:r>
        <w:rPr>
          <w:spacing w:val="-1"/>
        </w:rPr>
        <w:t> </w:t>
      </w:r>
      <w:r>
        <w:rPr/>
        <w:t>Simonovska,</w:t>
      </w:r>
      <w:r>
        <w:rPr>
          <w:spacing w:val="-1"/>
        </w:rPr>
        <w:t> </w:t>
      </w:r>
      <w:r>
        <w:rPr/>
        <w:t>West Coast International Economics</w:t>
      </w:r>
      <w:r>
        <w:rPr>
          <w:spacing w:val="-1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Santa</w:t>
      </w:r>
      <w:r>
        <w:rPr>
          <w:spacing w:val="-1"/>
        </w:rPr>
        <w:t> </w:t>
      </w:r>
      <w:r>
        <w:rPr/>
        <w:t>Clara, October 2012.</w:t>
      </w:r>
    </w:p>
    <w:p>
      <w:pPr>
        <w:pStyle w:val="BodyText"/>
        <w:spacing w:after="0" w:line="244" w:lineRule="auto"/>
        <w:jc w:val="both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80" w:right="790" w:hanging="721"/>
      </w:pPr>
      <w:r>
        <w:rPr/>
        <w:t>Discussion of “Did the Indian Capital Controls Work as a Tool of Macroeconomic Policy?” by Ila Patnaik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Ajay</w:t>
      </w:r>
      <w:r>
        <w:rPr>
          <w:spacing w:val="-4"/>
        </w:rPr>
        <w:t> </w:t>
      </w:r>
      <w:r>
        <w:rPr/>
        <w:t>Shah,</w:t>
      </w:r>
      <w:r>
        <w:rPr>
          <w:spacing w:val="-1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20"/>
          <w:vertAlign w:val="baseline"/>
        </w:rPr>
        <w:t> </w:t>
      </w:r>
      <w:r>
        <w:rPr>
          <w:vertAlign w:val="baseline"/>
        </w:rPr>
        <w:t>India</w:t>
      </w:r>
      <w:r>
        <w:rPr>
          <w:spacing w:val="-1"/>
          <w:vertAlign w:val="baseline"/>
        </w:rPr>
        <w:t> </w:t>
      </w:r>
      <w:r>
        <w:rPr>
          <w:vertAlign w:val="baseline"/>
        </w:rPr>
        <w:t>Development Policy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1"/>
          <w:vertAlign w:val="baseline"/>
        </w:rPr>
        <w:t> </w:t>
      </w:r>
      <w:r>
        <w:rPr>
          <w:vertAlign w:val="baseline"/>
        </w:rPr>
        <w:t>Indian</w:t>
      </w:r>
      <w:r>
        <w:rPr>
          <w:spacing w:val="-1"/>
          <w:vertAlign w:val="baseline"/>
        </w:rPr>
        <w:t> </w:t>
      </w:r>
      <w:r>
        <w:rPr>
          <w:vertAlign w:val="baseline"/>
        </w:rPr>
        <w:t>Growth</w:t>
      </w:r>
      <w:r>
        <w:rPr>
          <w:spacing w:val="-1"/>
          <w:vertAlign w:val="baseline"/>
        </w:rPr>
        <w:t> </w:t>
      </w:r>
      <w:r>
        <w:rPr>
          <w:vertAlign w:val="baseline"/>
        </w:rPr>
        <w:t>Centre</w:t>
      </w:r>
      <w:r>
        <w:rPr>
          <w:spacing w:val="-1"/>
          <w:vertAlign w:val="baseline"/>
        </w:rPr>
        <w:t> </w:t>
      </w:r>
      <w:r>
        <w:rPr>
          <w:vertAlign w:val="baseline"/>
        </w:rPr>
        <w:t>and Indian Statistical Institute, New Delhi, July 2012.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79" w:right="973" w:hanging="720"/>
      </w:pPr>
      <w:r>
        <w:rPr/>
        <w:t>Discussion of “Is State Ownership in the Indian Banking</w:t>
      </w:r>
      <w:r>
        <w:rPr>
          <w:spacing w:val="-3"/>
        </w:rPr>
        <w:t> </w:t>
      </w:r>
      <w:r>
        <w:rPr/>
        <w:t>Sector Desirable?” by</w:t>
      </w:r>
      <w:r>
        <w:rPr>
          <w:spacing w:val="-3"/>
        </w:rPr>
        <w:t> </w:t>
      </w:r>
      <w:r>
        <w:rPr/>
        <w:t>Viral Acharya, India Policy Forum, New Delhi, July 2011.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1248" w:hanging="721"/>
      </w:pPr>
      <w:r>
        <w:rPr/>
        <w:t>“Commentary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Growing</w:t>
      </w:r>
      <w:r>
        <w:rPr>
          <w:spacing w:val="-4"/>
        </w:rPr>
        <w:t> </w:t>
      </w:r>
      <w:r>
        <w:rPr/>
        <w:t>Role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Chinese</w:t>
      </w:r>
      <w:r>
        <w:rPr>
          <w:spacing w:val="-1"/>
        </w:rPr>
        <w:t> </w:t>
      </w:r>
      <w:r>
        <w:rPr/>
        <w:t>RMB,”</w:t>
      </w:r>
      <w:r>
        <w:rPr>
          <w:spacing w:val="-1"/>
        </w:rPr>
        <w:t> </w:t>
      </w:r>
      <w:r>
        <w:rPr/>
        <w:t>International Growth</w:t>
      </w:r>
      <w:r>
        <w:rPr>
          <w:spacing w:val="-1"/>
        </w:rPr>
        <w:t> </w:t>
      </w:r>
      <w:r>
        <w:rPr/>
        <w:t>Center,</w:t>
      </w:r>
      <w:r>
        <w:rPr>
          <w:spacing w:val="-1"/>
        </w:rPr>
        <w:t> </w:t>
      </w:r>
      <w:r>
        <w:rPr/>
        <w:t>Indian Statistical Institute, New Delhi, July 2011.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790" w:hanging="721"/>
      </w:pPr>
      <w:r>
        <w:rPr/>
        <w:t>Discussion of “Determinants of Cost Overruns in Public Procurement of Infrastructure,” by</w:t>
      </w:r>
      <w:r>
        <w:rPr>
          <w:spacing w:val="-3"/>
        </w:rPr>
        <w:t> </w:t>
      </w:r>
      <w:r>
        <w:rPr/>
        <w:t>Ram Singh, India Policy Forum, New Delhi, July 2010.</w:t>
      </w:r>
    </w:p>
    <w:p>
      <w:pPr>
        <w:pStyle w:val="BodyText"/>
        <w:spacing w:before="8"/>
      </w:pPr>
    </w:p>
    <w:p>
      <w:pPr>
        <w:pStyle w:val="BodyText"/>
        <w:spacing w:before="1"/>
        <w:ind w:left="359"/>
      </w:pPr>
      <w:r>
        <w:rPr/>
        <w:t>National Bureau</w:t>
      </w:r>
      <w:r>
        <w:rPr>
          <w:spacing w:val="-1"/>
        </w:rPr>
        <w:t> </w:t>
      </w:r>
      <w:r>
        <w:rPr/>
        <w:t>of Economic</w:t>
      </w:r>
      <w:r>
        <w:rPr>
          <w:spacing w:val="-1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Universities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Micro </w:t>
      </w:r>
      <w:r>
        <w:rPr>
          <w:spacing w:val="-5"/>
        </w:rPr>
        <w:t>and</w:t>
      </w:r>
    </w:p>
    <w:p>
      <w:pPr>
        <w:pStyle w:val="BodyText"/>
        <w:spacing w:line="244" w:lineRule="auto" w:before="6"/>
        <w:ind w:left="1079" w:right="458"/>
      </w:pPr>
      <w:r>
        <w:rPr/>
        <w:t>Macroeconomic Effects of Financial Globalization, Discussion of “Costly</w:t>
      </w:r>
      <w:r>
        <w:rPr>
          <w:spacing w:val="-3"/>
        </w:rPr>
        <w:t> </w:t>
      </w:r>
      <w:r>
        <w:rPr/>
        <w:t>Information, Foreign Entry and Credit Access,” by Todd Gormley, December 2008.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513" w:hanging="721"/>
      </w:pPr>
      <w:r>
        <w:rPr/>
        <w:t>WEF/ESRC Workshop on Incentives and Governance in Global Finance, University of Warwick,</w:t>
      </w:r>
      <w:r>
        <w:rPr>
          <w:spacing w:val="40"/>
        </w:rPr>
        <w:t> </w:t>
      </w:r>
      <w:r>
        <w:rPr/>
        <w:t>United Kingdom, Discussion of “Reputation and Default in Sovereign Debt,” by</w:t>
      </w:r>
      <w:r>
        <w:rPr>
          <w:spacing w:val="-3"/>
        </w:rPr>
        <w:t> </w:t>
      </w:r>
      <w:r>
        <w:rPr/>
        <w:t>A. Dillon, July </w:t>
      </w:r>
      <w:r>
        <w:rPr>
          <w:spacing w:val="-2"/>
        </w:rPr>
        <w:t>2008.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79" w:right="1248" w:hanging="721"/>
      </w:pPr>
      <w:r>
        <w:rPr/>
        <w:t>Discussion of “The Cost of Holding</w:t>
      </w:r>
      <w:r>
        <w:rPr>
          <w:spacing w:val="-3"/>
        </w:rPr>
        <w:t> </w:t>
      </w:r>
      <w:r>
        <w:rPr/>
        <w:t>Excess Reserves: Evidence from</w:t>
      </w:r>
      <w:r>
        <w:rPr>
          <w:spacing w:val="-4"/>
        </w:rPr>
        <w:t> </w:t>
      </w:r>
      <w:r>
        <w:rPr/>
        <w:t>India,” by</w:t>
      </w:r>
      <w:r>
        <w:rPr>
          <w:spacing w:val="-3"/>
        </w:rPr>
        <w:t> </w:t>
      </w:r>
      <w:r>
        <w:rPr/>
        <w:t>Abhijit SenGupta, India Policy Forum, New Delhi, July 2008.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Centre</w:t>
      </w:r>
      <w:r>
        <w:rPr>
          <w:spacing w:val="-3"/>
        </w:rPr>
        <w:t> </w:t>
      </w:r>
      <w:r>
        <w:rPr/>
        <w:t>for Economic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and Centre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Recerca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Economia </w:t>
      </w:r>
      <w:r>
        <w:rPr>
          <w:spacing w:val="-2"/>
        </w:rPr>
        <w:t>Internacional,</w:t>
      </w:r>
    </w:p>
    <w:p>
      <w:pPr>
        <w:pStyle w:val="BodyText"/>
        <w:spacing w:line="244" w:lineRule="auto" w:before="6"/>
        <w:ind w:left="1079" w:right="389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Pompeu</w:t>
      </w:r>
      <w:r>
        <w:rPr>
          <w:spacing w:val="-2"/>
        </w:rPr>
        <w:t> </w:t>
      </w:r>
      <w:r>
        <w:rPr/>
        <w:t>Fabra,</w:t>
      </w:r>
      <w:r>
        <w:rPr>
          <w:spacing w:val="-2"/>
        </w:rPr>
        <w:t> </w:t>
      </w:r>
      <w:r>
        <w:rPr/>
        <w:t>Barcelona,</w:t>
      </w:r>
      <w:r>
        <w:rPr>
          <w:spacing w:val="-2"/>
        </w:rPr>
        <w:t> </w:t>
      </w:r>
      <w:r>
        <w:rPr/>
        <w:t>CREI-CEPR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Sovereign</w:t>
      </w:r>
      <w:r>
        <w:rPr>
          <w:spacing w:val="-2"/>
        </w:rPr>
        <w:t> </w:t>
      </w:r>
      <w:r>
        <w:rPr/>
        <w:t>Risk,</w:t>
      </w:r>
      <w:r>
        <w:rPr>
          <w:spacing w:val="-2"/>
        </w:rPr>
        <w:t> </w:t>
      </w:r>
      <w:r>
        <w:rPr/>
        <w:t>Discussion of “Enforcement Problems and Secondary Markets,” by Broner, Martin and Ventura, December </w:t>
      </w:r>
      <w:r>
        <w:rPr>
          <w:spacing w:val="-2"/>
        </w:rPr>
        <w:t>2007.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79" w:right="558" w:hanging="721"/>
      </w:pPr>
      <w:r>
        <w:rPr/>
        <w:t>Discussion of “Microfinance Lifespan: A Study of Attrition and Exclusion in Self-Help Groups in India,”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Jean-Marie</w:t>
      </w:r>
      <w:r>
        <w:rPr>
          <w:spacing w:val="-1"/>
        </w:rPr>
        <w:t> </w:t>
      </w:r>
      <w:r>
        <w:rPr/>
        <w:t>Baland,</w:t>
      </w:r>
      <w:r>
        <w:rPr>
          <w:spacing w:val="-1"/>
        </w:rPr>
        <w:t> </w:t>
      </w:r>
      <w:r>
        <w:rPr/>
        <w:t>Rohini Somanathan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Lore</w:t>
      </w:r>
      <w:r>
        <w:rPr>
          <w:spacing w:val="-1"/>
        </w:rPr>
        <w:t> </w:t>
      </w:r>
      <w:r>
        <w:rPr/>
        <w:t>Vandewalle,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Forum, New Delhi, July 2007.</w:t>
      </w:r>
    </w:p>
    <w:p>
      <w:pPr>
        <w:pStyle w:val="BodyText"/>
        <w:spacing w:before="9"/>
      </w:pPr>
    </w:p>
    <w:p>
      <w:pPr>
        <w:pStyle w:val="BodyText"/>
        <w:spacing w:line="244" w:lineRule="auto" w:before="1"/>
        <w:ind w:left="1079" w:right="1471" w:hanging="720"/>
        <w:jc w:val="both"/>
      </w:pPr>
      <w:r>
        <w:rPr/>
        <w:t>Inter-American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Bank,</w:t>
      </w:r>
      <w:r>
        <w:rPr>
          <w:spacing w:val="-3"/>
        </w:rPr>
        <w:t> </w:t>
      </w:r>
      <w:r>
        <w:rPr/>
        <w:t>RES</w:t>
      </w:r>
      <w:r>
        <w:rPr>
          <w:spacing w:val="-4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Latin-American Bond Markets, Berkeley, Discussion of “Financial Architecture in Emerging Market Economies,” by Xavier Freixas, July 2006.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Discussion</w:t>
      </w:r>
      <w:r>
        <w:rPr>
          <w:spacing w:val="-1"/>
        </w:rPr>
        <w:t> </w:t>
      </w:r>
      <w:r>
        <w:rPr/>
        <w:t>of “Trade</w:t>
      </w:r>
      <w:r>
        <w:rPr>
          <w:spacing w:val="-1"/>
        </w:rPr>
        <w:t> </w:t>
      </w:r>
      <w:r>
        <w:rPr/>
        <w:t>Liberalization,</w:t>
      </w:r>
      <w:r>
        <w:rPr>
          <w:spacing w:val="-1"/>
        </w:rPr>
        <w:t> </w:t>
      </w:r>
      <w:r>
        <w:rPr/>
        <w:t>Labour-Market Institutions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Poverty</w:t>
      </w:r>
      <w:r>
        <w:rPr>
          <w:spacing w:val="-3"/>
        </w:rPr>
        <w:t> </w:t>
      </w:r>
      <w:r>
        <w:rPr>
          <w:spacing w:val="-2"/>
        </w:rPr>
        <w:t>Reduction:</w:t>
      </w:r>
    </w:p>
    <w:p>
      <w:pPr>
        <w:pStyle w:val="BodyText"/>
        <w:spacing w:line="244" w:lineRule="auto" w:before="7"/>
        <w:ind w:left="1079"/>
      </w:pPr>
      <w:r>
        <w:rPr/>
        <w:t>Evidence</w:t>
      </w:r>
      <w:r>
        <w:rPr>
          <w:spacing w:val="-1"/>
        </w:rPr>
        <w:t> </w:t>
      </w:r>
      <w:r>
        <w:rPr/>
        <w:t>from</w:t>
      </w:r>
      <w:r>
        <w:rPr>
          <w:spacing w:val="-5"/>
        </w:rPr>
        <w:t> </w:t>
      </w:r>
      <w:r>
        <w:rPr/>
        <w:t>Indian</w:t>
      </w:r>
      <w:r>
        <w:rPr>
          <w:spacing w:val="-1"/>
        </w:rPr>
        <w:t> </w:t>
      </w:r>
      <w:r>
        <w:rPr/>
        <w:t>States,”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Rana</w:t>
      </w:r>
      <w:r>
        <w:rPr>
          <w:spacing w:val="-1"/>
        </w:rPr>
        <w:t> </w:t>
      </w:r>
      <w:r>
        <w:rPr/>
        <w:t>Hasan,</w:t>
      </w:r>
      <w:r>
        <w:rPr>
          <w:spacing w:val="-1"/>
        </w:rPr>
        <w:t> </w:t>
      </w:r>
      <w:r>
        <w:rPr/>
        <w:t>Devashish</w:t>
      </w:r>
      <w:r>
        <w:rPr>
          <w:spacing w:val="-1"/>
        </w:rPr>
        <w:t> </w:t>
      </w:r>
      <w:r>
        <w:rPr/>
        <w:t>Mitra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Beyza</w:t>
      </w:r>
      <w:r>
        <w:rPr>
          <w:spacing w:val="-1"/>
        </w:rPr>
        <w:t> </w:t>
      </w:r>
      <w:r>
        <w:rPr/>
        <w:t>P.</w:t>
      </w:r>
      <w:r>
        <w:rPr>
          <w:spacing w:val="-1"/>
        </w:rPr>
        <w:t> </w:t>
      </w:r>
      <w:r>
        <w:rPr/>
        <w:t>Ural,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Policy Forum, New Delhi, July 2006.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573" w:hanging="721"/>
      </w:pPr>
      <w:r>
        <w:rPr/>
        <w:t>Discussion of “India and China: Trade and Foreign Investment,” Challenges of Economic Policy Reform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Asia,</w:t>
      </w:r>
      <w:r>
        <w:rPr>
          <w:spacing w:val="-1"/>
        </w:rPr>
        <w:t> </w:t>
      </w:r>
      <w:r>
        <w:rPr/>
        <w:t>Stanford</w:t>
      </w:r>
      <w:r>
        <w:rPr>
          <w:spacing w:val="-1"/>
        </w:rPr>
        <w:t> </w:t>
      </w:r>
      <w:r>
        <w:rPr/>
        <w:t>Center for Research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Development,</w:t>
      </w:r>
      <w:r>
        <w:rPr>
          <w:spacing w:val="-1"/>
        </w:rPr>
        <w:t> </w:t>
      </w:r>
      <w:r>
        <w:rPr/>
        <w:t>Stanford</w:t>
      </w:r>
      <w:r>
        <w:rPr>
          <w:spacing w:val="-1"/>
        </w:rPr>
        <w:t> </w:t>
      </w:r>
      <w:r>
        <w:rPr/>
        <w:t>University, June 2006.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1079" w:right="1248" w:hanging="721"/>
      </w:pPr>
      <w:r>
        <w:rPr/>
        <w:t>Discussion of “How</w:t>
      </w:r>
      <w:r>
        <w:rPr>
          <w:spacing w:val="-1"/>
        </w:rPr>
        <w:t> </w:t>
      </w:r>
      <w:r>
        <w:rPr/>
        <w:t>Applicable is the Inflation-Targeting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for India?” by</w:t>
      </w:r>
      <w:r>
        <w:rPr>
          <w:spacing w:val="-3"/>
        </w:rPr>
        <w:t> </w:t>
      </w:r>
      <w:r>
        <w:rPr/>
        <w:t>Sheetal K. Chand and Kanhaiya Singh, India Policy Forum, New Delhi, July 2005.</w:t>
      </w:r>
    </w:p>
    <w:p>
      <w:pPr>
        <w:pStyle w:val="BodyText"/>
        <w:spacing w:after="0" w:line="244" w:lineRule="auto"/>
        <w:sectPr>
          <w:pgSz w:w="12240" w:h="15840"/>
          <w:pgMar w:header="710" w:footer="0" w:top="1340" w:bottom="280" w:left="1080" w:right="1080"/>
        </w:sectPr>
      </w:pPr>
    </w:p>
    <w:p>
      <w:pPr>
        <w:pStyle w:val="BodyText"/>
        <w:spacing w:line="244" w:lineRule="auto" w:before="81"/>
        <w:ind w:left="1079" w:right="573" w:hanging="720"/>
      </w:pPr>
      <w:r>
        <w:rPr/>
        <w:t>Discussion of “Sovereign Default and Debt Renegotiation,” VIIIth Workshop in International 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</w:t>
      </w:r>
      <w:r>
        <w:rPr>
          <w:spacing w:val="-1"/>
        </w:rPr>
        <w:t> </w:t>
      </w:r>
      <w:r>
        <w:rPr/>
        <w:t>at University</w:t>
      </w:r>
      <w:r>
        <w:rPr>
          <w:spacing w:val="-4"/>
        </w:rPr>
        <w:t> </w:t>
      </w:r>
      <w:r>
        <w:rPr/>
        <w:t>di Tella,</w:t>
      </w:r>
      <w:r>
        <w:rPr>
          <w:spacing w:val="-1"/>
        </w:rPr>
        <w:t> </w:t>
      </w:r>
      <w:r>
        <w:rPr/>
        <w:t>LACEA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IADB,</w:t>
      </w:r>
      <w:r>
        <w:rPr>
          <w:spacing w:val="-1"/>
        </w:rPr>
        <w:t> </w:t>
      </w:r>
      <w:r>
        <w:rPr/>
        <w:t>Buenos</w:t>
      </w:r>
      <w:r>
        <w:rPr>
          <w:spacing w:val="-1"/>
        </w:rPr>
        <w:t> </w:t>
      </w:r>
      <w:r>
        <w:rPr/>
        <w:t>Aires,</w:t>
      </w:r>
      <w:r>
        <w:rPr>
          <w:spacing w:val="-1"/>
        </w:rPr>
        <w:t> </w:t>
      </w:r>
      <w:r>
        <w:rPr/>
        <w:t>Argentina, December 2005.</w:t>
      </w:r>
    </w:p>
    <w:p>
      <w:pPr>
        <w:pStyle w:val="BodyText"/>
        <w:spacing w:before="10"/>
      </w:pPr>
    </w:p>
    <w:p>
      <w:pPr>
        <w:pStyle w:val="BodyText"/>
        <w:ind w:left="359"/>
      </w:pPr>
      <w:r>
        <w:rPr/>
        <w:t>Discussion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“Should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U.S.-India</w:t>
      </w:r>
      <w:r>
        <w:rPr>
          <w:spacing w:val="-1"/>
        </w:rPr>
        <w:t> </w:t>
      </w:r>
      <w:r>
        <w:rPr/>
        <w:t>FTA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 India’s</w:t>
      </w:r>
      <w:r>
        <w:rPr>
          <w:spacing w:val="-2"/>
        </w:rPr>
        <w:t> </w:t>
      </w:r>
      <w:r>
        <w:rPr/>
        <w:t>Trade</w:t>
      </w:r>
      <w:r>
        <w:rPr>
          <w:spacing w:val="-1"/>
        </w:rPr>
        <w:t> </w:t>
      </w:r>
      <w:r>
        <w:rPr/>
        <w:t>Strategy?”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R.</w:t>
      </w:r>
      <w:r>
        <w:rPr>
          <w:spacing w:val="-2"/>
        </w:rPr>
        <w:t> </w:t>
      </w:r>
      <w:r>
        <w:rPr/>
        <w:t>Lawrence</w:t>
      </w:r>
      <w:r>
        <w:rPr>
          <w:spacing w:val="-1"/>
        </w:rPr>
        <w:t> </w:t>
      </w:r>
      <w:r>
        <w:rPr>
          <w:spacing w:val="-5"/>
        </w:rPr>
        <w:t>and</w:t>
      </w:r>
    </w:p>
    <w:p>
      <w:pPr>
        <w:pStyle w:val="BodyText"/>
        <w:spacing w:before="6"/>
        <w:ind w:left="1079"/>
      </w:pPr>
      <w:r>
        <w:rPr/>
        <w:t>R.</w:t>
      </w:r>
      <w:r>
        <w:rPr>
          <w:spacing w:val="-2"/>
        </w:rPr>
        <w:t> </w:t>
      </w:r>
      <w:r>
        <w:rPr/>
        <w:t>Chadha,</w:t>
      </w:r>
      <w:r>
        <w:rPr>
          <w:spacing w:val="-1"/>
        </w:rPr>
        <w:t> </w:t>
      </w:r>
      <w:r>
        <w:rPr/>
        <w:t>India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Forum,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Delhi,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2"/>
        </w:rPr>
        <w:t>2004.</w:t>
      </w:r>
    </w:p>
    <w:p>
      <w:pPr>
        <w:pStyle w:val="BodyText"/>
        <w:spacing w:before="12"/>
      </w:pPr>
    </w:p>
    <w:p>
      <w:pPr>
        <w:pStyle w:val="BodyText"/>
        <w:spacing w:before="1"/>
        <w:ind w:left="359"/>
      </w:pPr>
      <w:r>
        <w:rPr/>
        <w:t>Discussion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“International</w:t>
      </w:r>
      <w:r>
        <w:rPr>
          <w:spacing w:val="1"/>
        </w:rPr>
        <w:t> </w:t>
      </w:r>
      <w:r>
        <w:rPr/>
        <w:t>Relative Prices in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Ricardian Models of</w:t>
      </w:r>
      <w:r>
        <w:rPr>
          <w:spacing w:val="1"/>
        </w:rPr>
        <w:t> </w:t>
      </w:r>
      <w:r>
        <w:rPr/>
        <w:t>International</w:t>
      </w:r>
      <w:r>
        <w:rPr>
          <w:spacing w:val="1"/>
        </w:rPr>
        <w:t> </w:t>
      </w:r>
      <w:r>
        <w:rPr>
          <w:spacing w:val="-2"/>
        </w:rPr>
        <w:t>Trade,”</w:t>
      </w:r>
    </w:p>
    <w:p>
      <w:pPr>
        <w:pStyle w:val="BodyText"/>
        <w:spacing w:line="244" w:lineRule="auto" w:before="6"/>
        <w:ind w:left="1079" w:right="458"/>
      </w:pPr>
      <w:r>
        <w:rPr/>
        <w:t>VIIth</w:t>
      </w:r>
      <w:r>
        <w:rPr>
          <w:spacing w:val="-1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International 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</w:t>
      </w:r>
      <w:r>
        <w:rPr>
          <w:spacing w:val="-1"/>
        </w:rPr>
        <w:t> </w:t>
      </w:r>
      <w:r>
        <w:rPr/>
        <w:t>at University</w:t>
      </w:r>
      <w:r>
        <w:rPr>
          <w:spacing w:val="-4"/>
        </w:rPr>
        <w:t> </w:t>
      </w:r>
      <w:r>
        <w:rPr/>
        <w:t>di Tella,</w:t>
      </w:r>
      <w:r>
        <w:rPr>
          <w:spacing w:val="-1"/>
        </w:rPr>
        <w:t> </w:t>
      </w:r>
      <w:r>
        <w:rPr/>
        <w:t>sponsored</w:t>
      </w:r>
      <w:r>
        <w:rPr>
          <w:spacing w:val="-1"/>
        </w:rPr>
        <w:t> </w:t>
      </w:r>
      <w:r>
        <w:rPr/>
        <w:t>by LACEA and IADB, Buenos Aires, Argentina, December 2004.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790" w:hanging="721"/>
      </w:pPr>
      <w:r>
        <w:rPr/>
        <w:t>Discussion</w:t>
      </w:r>
      <w:r>
        <w:rPr>
          <w:spacing w:val="-1"/>
        </w:rPr>
        <w:t> </w:t>
      </w:r>
      <w:r>
        <w:rPr/>
        <w:t>of “Competition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Intervention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Sovereign</w:t>
      </w:r>
      <w:r>
        <w:rPr>
          <w:spacing w:val="-1"/>
        </w:rPr>
        <w:t> </w:t>
      </w:r>
      <w:r>
        <w:rPr/>
        <w:t>Debt Markets,”</w:t>
      </w:r>
      <w:r>
        <w:rPr>
          <w:spacing w:val="-1"/>
        </w:rPr>
        <w:t> </w:t>
      </w:r>
      <w:r>
        <w:rPr/>
        <w:t>LACEA/Universidad Torcuato di Tella Workshop on International Economics, Buenos Aires, August 2001.</w:t>
      </w:r>
    </w:p>
    <w:p>
      <w:pPr>
        <w:pStyle w:val="BodyText"/>
        <w:spacing w:before="9"/>
      </w:pPr>
    </w:p>
    <w:p>
      <w:pPr>
        <w:pStyle w:val="BodyText"/>
        <w:ind w:left="359"/>
      </w:pPr>
      <w:r>
        <w:rPr/>
        <w:t>Discussion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“On</w:t>
      </w:r>
      <w:r>
        <w:rPr>
          <w:spacing w:val="-1"/>
        </w:rPr>
        <w:t> </w:t>
      </w:r>
      <w:r>
        <w:rPr/>
        <w:t>the Fiscal Implications of</w:t>
      </w:r>
      <w:r>
        <w:rPr>
          <w:spacing w:val="1"/>
        </w:rPr>
        <w:t> </w:t>
      </w:r>
      <w:r>
        <w:rPr/>
        <w:t>Twin</w:t>
      </w:r>
      <w:r>
        <w:rPr>
          <w:spacing w:val="-1"/>
        </w:rPr>
        <w:t> </w:t>
      </w:r>
      <w:r>
        <w:rPr/>
        <w:t>Crises,” by</w:t>
      </w:r>
      <w:r>
        <w:rPr>
          <w:spacing w:val="-4"/>
        </w:rPr>
        <w:t> </w:t>
      </w:r>
      <w:r>
        <w:rPr/>
        <w:t>Burnside, Eichenbaum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spacing w:line="244" w:lineRule="auto" w:before="6"/>
        <w:ind w:left="1079"/>
      </w:pPr>
      <w:r>
        <w:rPr/>
        <w:t>Rebello, Conference on Managing</w:t>
      </w:r>
      <w:r>
        <w:rPr>
          <w:spacing w:val="-3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Crises in Emerging</w:t>
      </w:r>
      <w:r>
        <w:rPr>
          <w:spacing w:val="-3"/>
        </w:rPr>
        <w:t> </w:t>
      </w:r>
      <w:r>
        <w:rPr/>
        <w:t>Markets National Bureau for Economic Research, Monterey, California, March 2001.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1598" w:hanging="721"/>
      </w:pPr>
      <w:r>
        <w:rPr/>
        <w:t>“Discussion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HIPC</w:t>
      </w:r>
      <w:r>
        <w:rPr>
          <w:spacing w:val="-2"/>
        </w:rPr>
        <w:t> </w:t>
      </w:r>
      <w:r>
        <w:rPr/>
        <w:t>Initiative,”</w:t>
      </w:r>
      <w:r>
        <w:rPr>
          <w:spacing w:val="-1"/>
        </w:rPr>
        <w:t> </w:t>
      </w:r>
      <w:r>
        <w:rPr/>
        <w:t>IMF/World</w:t>
      </w:r>
      <w:r>
        <w:rPr>
          <w:spacing w:val="-1"/>
        </w:rPr>
        <w:t> </w:t>
      </w:r>
      <w:r>
        <w:rPr/>
        <w:t>Bank</w:t>
      </w:r>
      <w:r>
        <w:rPr>
          <w:spacing w:val="-4"/>
        </w:rPr>
        <w:t> </w:t>
      </w:r>
      <w:r>
        <w:rPr/>
        <w:t>Executive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Poverty, March 2001.</w:t>
      </w:r>
    </w:p>
    <w:p>
      <w:pPr>
        <w:pStyle w:val="BodyText"/>
        <w:spacing w:before="8"/>
      </w:pPr>
    </w:p>
    <w:p>
      <w:pPr>
        <w:pStyle w:val="BodyText"/>
        <w:spacing w:line="244" w:lineRule="auto"/>
        <w:ind w:left="1079" w:right="447" w:hanging="721"/>
      </w:pPr>
      <w:r>
        <w:rPr/>
        <w:t>Discussion of “Real Exchange Rate Movements and the Relative Price of Nontraded Goods,” by</w:t>
      </w:r>
      <w:r>
        <w:rPr>
          <w:spacing w:val="40"/>
        </w:rPr>
        <w:t> </w:t>
      </w:r>
      <w:r>
        <w:rPr/>
        <w:t>Timothy</w:t>
      </w:r>
      <w:r>
        <w:rPr>
          <w:spacing w:val="-3"/>
        </w:rPr>
        <w:t> </w:t>
      </w:r>
      <w:r>
        <w:rPr/>
        <w:t>Kehoe, LACEA/ Universidad Torcuato di Tella Workshop on International Economics, Buenos Aires, August 2000.</w:t>
      </w:r>
    </w:p>
    <w:p>
      <w:pPr>
        <w:pStyle w:val="BodyText"/>
        <w:spacing w:before="10"/>
      </w:pPr>
    </w:p>
    <w:p>
      <w:pPr>
        <w:pStyle w:val="BodyText"/>
        <w:ind w:left="359"/>
      </w:pPr>
      <w:r>
        <w:rPr/>
        <w:t>Discussion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“Reforming</w:t>
      </w:r>
      <w:r>
        <w:rPr>
          <w:spacing w:val="-3"/>
        </w:rPr>
        <w:t> </w:t>
      </w:r>
      <w:r>
        <w:rPr/>
        <w:t>India’s</w:t>
      </w:r>
      <w:r>
        <w:rPr>
          <w:spacing w:val="-1"/>
        </w:rPr>
        <w:t> </w:t>
      </w:r>
      <w:r>
        <w:rPr/>
        <w:t>Fiscal Policy,”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T.N.</w:t>
      </w:r>
      <w:r>
        <w:rPr>
          <w:spacing w:val="-1"/>
        </w:rPr>
        <w:t> </w:t>
      </w:r>
      <w:r>
        <w:rPr/>
        <w:t>Srinivasan,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>
          <w:spacing w:val="-2"/>
        </w:rPr>
        <w:t>Center</w:t>
      </w:r>
    </w:p>
    <w:p>
      <w:pPr>
        <w:pStyle w:val="BodyText"/>
        <w:spacing w:line="244" w:lineRule="auto" w:before="6"/>
        <w:ind w:left="1079"/>
      </w:pPr>
      <w:r>
        <w:rPr/>
        <w:t>for Research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Development and</w:t>
      </w:r>
      <w:r>
        <w:rPr>
          <w:spacing w:val="-1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Reform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“Indian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Prospects: Advancing Policy Reform,” Stanford University, May 31-June 1, 2000.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1248" w:hanging="721"/>
      </w:pPr>
      <w:r>
        <w:rPr/>
        <w:t>“Capital Controls can be Beneficial,” Workshop Pacific Monetary</w:t>
      </w:r>
      <w:r>
        <w:rPr>
          <w:spacing w:val="-2"/>
        </w:rPr>
        <w:t> </w:t>
      </w:r>
      <w:r>
        <w:rPr/>
        <w:t>and Financial Issues, Pacific Rim Research Program, University of California, Santa Barbara, January 2000.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1079" w:right="1248" w:hanging="721"/>
      </w:pPr>
      <w:r>
        <w:rPr/>
        <w:t>“Will the</w:t>
      </w:r>
      <w:r>
        <w:rPr>
          <w:spacing w:val="-1"/>
        </w:rPr>
        <w:t> </w:t>
      </w:r>
      <w:r>
        <w:rPr/>
        <w:t>EMU</w:t>
      </w:r>
      <w:r>
        <w:rPr>
          <w:spacing w:val="-2"/>
        </w:rPr>
        <w:t> </w:t>
      </w:r>
      <w:r>
        <w:rPr/>
        <w:t>Survive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Childhood?”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“EMU: Getting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Start Game</w:t>
      </w:r>
      <w:r>
        <w:rPr>
          <w:spacing w:val="-1"/>
        </w:rPr>
        <w:t> </w:t>
      </w:r>
      <w:r>
        <w:rPr/>
        <w:t>Right,” Center for German and European Studies, University of California, Berkeley,</w:t>
      </w:r>
    </w:p>
    <w:p>
      <w:pPr>
        <w:pStyle w:val="BodyText"/>
        <w:spacing w:before="2"/>
        <w:ind w:left="1079"/>
      </w:pPr>
      <w:r>
        <w:rPr/>
        <w:t>October</w:t>
      </w:r>
      <w:r>
        <w:rPr>
          <w:spacing w:val="-4"/>
        </w:rPr>
        <w:t> </w:t>
      </w:r>
      <w:r>
        <w:rPr/>
        <w:t>11-13,</w:t>
      </w:r>
      <w:r>
        <w:rPr>
          <w:spacing w:val="-2"/>
        </w:rPr>
        <w:t> 1998.</w:t>
      </w:r>
    </w:p>
    <w:sectPr>
      <w:pgSz w:w="12240" w:h="15840"/>
      <w:pgMar w:header="710" w:footer="0"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7150100</wp:posOffset>
              </wp:positionH>
              <wp:positionV relativeFrom="page">
                <wp:posOffset>438252</wp:posOffset>
              </wp:positionV>
              <wp:extent cx="215900" cy="1689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Courier New"/>
                              <w:sz w:val="20"/>
                            </w:rPr>
                          </w:pP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ourier New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3pt;margin-top:34.508106pt;width:17pt;height:13.3pt;mso-position-horizontal-relative:page;mso-position-vertical-relative:page;z-index:-16112128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ourier New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kletzer@ucsc.edu" TargetMode="External"/><Relationship Id="rId6" Type="http://schemas.openxmlformats.org/officeDocument/2006/relationships/header" Target="header1.xml"/><Relationship Id="rId7" Type="http://schemas.openxmlformats.org/officeDocument/2006/relationships/hyperlink" Target="http://econ.ucsc.edu/directory/details.php?id=3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International Monetary Fund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M Kletzer</dc:creator>
  <dc:description/>
  <dcterms:created xsi:type="dcterms:W3CDTF">2026-01-29T09:25:14Z</dcterms:created>
  <dcterms:modified xsi:type="dcterms:W3CDTF">2026-01-29T09:25:14Z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2015-03-06T00:00:00Z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D:20150306190248</vt:lpwstr>
  </property>
</Properties>
</file>