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33"/>
        <w:ind w:left="4379"/>
        <w:jc w:val="center"/>
      </w:pPr>
      <w:r>
        <w:rPr/>
        <w:t>JORGE</w:t>
      </w:r>
      <w:r>
        <w:rPr>
          <w:spacing w:val="43"/>
        </w:rPr>
        <w:t> </w:t>
      </w:r>
      <w:r>
        <w:rPr>
          <w:spacing w:val="-2"/>
        </w:rPr>
        <w:t>LEMUS</w:t>
      </w:r>
    </w:p>
    <w:p>
      <w:pPr>
        <w:pStyle w:val="BodyText"/>
        <w:spacing w:before="70"/>
        <w:ind w:left="4379"/>
        <w:jc w:val="center"/>
      </w:pPr>
      <w:r>
        <w:rPr>
          <w:spacing w:val="-2"/>
        </w:rPr>
        <w:t>March</w:t>
      </w:r>
      <w:r>
        <w:rPr>
          <w:spacing w:val="-4"/>
        </w:rPr>
        <w:t> </w:t>
      </w:r>
      <w:r>
        <w:rPr>
          <w:spacing w:val="-2"/>
        </w:rPr>
        <w:t>26,</w:t>
      </w:r>
      <w:r>
        <w:rPr>
          <w:spacing w:val="-4"/>
        </w:rPr>
        <w:t> 2025</w:t>
      </w:r>
    </w:p>
    <w:p>
      <w:pPr>
        <w:pStyle w:val="BodyText"/>
      </w:pPr>
    </w:p>
    <w:p>
      <w:pPr>
        <w:pStyle w:val="BodyText"/>
        <w:spacing w:before="12"/>
      </w:pPr>
    </w:p>
    <w:p>
      <w:pPr>
        <w:pStyle w:val="BodyText"/>
        <w:tabs>
          <w:tab w:pos="2024" w:val="left" w:leader="none"/>
        </w:tabs>
        <w:ind w:left="970"/>
      </w:pPr>
      <w:r>
        <w:rPr>
          <w:spacing w:val="-2"/>
        </w:rPr>
        <w:t>Address:</w:t>
      </w:r>
      <w:r>
        <w:rPr/>
        <w:tab/>
        <w:t>214</w:t>
      </w:r>
      <w:r>
        <w:rPr>
          <w:spacing w:val="5"/>
        </w:rPr>
        <w:t> </w:t>
      </w:r>
      <w:r>
        <w:rPr/>
        <w:t>David</w:t>
      </w:r>
      <w:r>
        <w:rPr>
          <w:spacing w:val="6"/>
        </w:rPr>
        <w:t> </w:t>
      </w:r>
      <w:r>
        <w:rPr/>
        <w:t>Kinley</w:t>
      </w:r>
      <w:r>
        <w:rPr>
          <w:spacing w:val="5"/>
        </w:rPr>
        <w:t> </w:t>
      </w:r>
      <w:r>
        <w:rPr>
          <w:spacing w:val="-4"/>
        </w:rPr>
        <w:t>Hall</w:t>
      </w:r>
    </w:p>
    <w:p>
      <w:pPr>
        <w:pStyle w:val="BodyText"/>
        <w:spacing w:before="75"/>
        <w:ind w:left="2025"/>
      </w:pPr>
      <w:r>
        <w:rPr/>
        <w:t>1407</w:t>
      </w:r>
      <w:r>
        <w:rPr>
          <w:spacing w:val="1"/>
        </w:rPr>
        <w:t> </w:t>
      </w:r>
      <w:r>
        <w:rPr/>
        <w:t>W.</w:t>
      </w:r>
      <w:r>
        <w:rPr>
          <w:spacing w:val="2"/>
        </w:rPr>
        <w:t> </w:t>
      </w:r>
      <w:r>
        <w:rPr/>
        <w:t>Gregory</w:t>
      </w:r>
      <w:r>
        <w:rPr>
          <w:spacing w:val="2"/>
        </w:rPr>
        <w:t> </w:t>
      </w:r>
      <w:r>
        <w:rPr/>
        <w:t>Drive,</w:t>
      </w:r>
      <w:r>
        <w:rPr>
          <w:spacing w:val="2"/>
        </w:rPr>
        <w:t> </w:t>
      </w:r>
      <w:r>
        <w:rPr/>
        <w:t>MC</w:t>
      </w:r>
      <w:r>
        <w:rPr>
          <w:spacing w:val="2"/>
        </w:rPr>
        <w:t> </w:t>
      </w:r>
      <w:r>
        <w:rPr/>
        <w:t>707,</w:t>
      </w:r>
      <w:r>
        <w:rPr>
          <w:spacing w:val="2"/>
        </w:rPr>
        <w:t> </w:t>
      </w:r>
      <w:r>
        <w:rPr/>
        <w:t>Urbana,</w:t>
      </w:r>
      <w:r>
        <w:rPr>
          <w:spacing w:val="2"/>
        </w:rPr>
        <w:t> </w:t>
      </w:r>
      <w:r>
        <w:rPr>
          <w:spacing w:val="-5"/>
        </w:rPr>
        <w:t>IL</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spacing w:before="139"/>
      </w:pPr>
    </w:p>
    <w:p>
      <w:pPr>
        <w:pStyle w:val="BodyText"/>
        <w:ind w:right="975"/>
        <w:jc w:val="right"/>
      </w:pPr>
      <w:r>
        <w:rPr>
          <w:spacing w:val="-2"/>
        </w:rPr>
        <w:t>Phone:</w:t>
      </w:r>
      <w:r>
        <w:rPr>
          <w:spacing w:val="19"/>
        </w:rPr>
        <w:t> </w:t>
      </w:r>
      <w:r>
        <w:rPr>
          <w:spacing w:val="-2"/>
        </w:rPr>
        <w:t>(217)</w:t>
      </w:r>
      <w:r>
        <w:rPr>
          <w:spacing w:val="1"/>
        </w:rPr>
        <w:t> </w:t>
      </w:r>
      <w:r>
        <w:rPr>
          <w:spacing w:val="-2"/>
        </w:rPr>
        <w:t>244</w:t>
      </w:r>
      <w:r>
        <w:rPr>
          <w:spacing w:val="1"/>
        </w:rPr>
        <w:t> </w:t>
      </w:r>
      <w:r>
        <w:rPr>
          <w:spacing w:val="-4"/>
        </w:rPr>
        <w:t>7468</w:t>
      </w:r>
    </w:p>
    <w:p>
      <w:pPr>
        <w:pStyle w:val="BodyText"/>
        <w:spacing w:line="129" w:lineRule="exact" w:before="75"/>
        <w:ind w:right="976"/>
        <w:jc w:val="right"/>
      </w:pPr>
      <w:r>
        <w:rPr>
          <w:spacing w:val="-2"/>
        </w:rPr>
        <w:t>E-mail:</w:t>
      </w:r>
      <w:r>
        <w:rPr>
          <w:spacing w:val="14"/>
        </w:rPr>
        <w:t> </w:t>
      </w:r>
      <w:hyperlink r:id="rId5">
        <w:r>
          <w:rPr>
            <w:color w:val="0000B2"/>
            <w:spacing w:val="-2"/>
          </w:rPr>
          <w:t>jalemus@illinois.edu</w:t>
        </w:r>
      </w:hyperlink>
    </w:p>
    <w:p>
      <w:pPr>
        <w:pStyle w:val="BodyText"/>
        <w:spacing w:after="0" w:line="129" w:lineRule="exact"/>
        <w:jc w:val="right"/>
        <w:sectPr>
          <w:type w:val="continuous"/>
          <w:pgSz w:w="12240" w:h="15840"/>
          <w:pgMar w:top="1000" w:bottom="280" w:left="720" w:right="360"/>
          <w:cols w:num="2" w:equalWidth="0">
            <w:col w:w="6421" w:space="94"/>
            <w:col w:w="4645"/>
          </w:cols>
        </w:sectPr>
      </w:pPr>
    </w:p>
    <w:p>
      <w:pPr>
        <w:pStyle w:val="BodyText"/>
        <w:tabs>
          <w:tab w:pos="2024" w:val="left" w:leader="none"/>
        </w:tabs>
        <w:spacing w:before="45"/>
        <w:ind w:left="533"/>
      </w:pPr>
      <w:r>
        <w:rPr/>
        <w:t>Last</w:t>
      </w:r>
      <w:r>
        <w:rPr>
          <w:spacing w:val="14"/>
        </w:rPr>
        <w:t> </w:t>
      </w:r>
      <w:r>
        <w:rPr>
          <w:spacing w:val="-2"/>
        </w:rPr>
        <w:t>Update:</w:t>
      </w:r>
      <w:r>
        <w:rPr/>
        <w:tab/>
      </w:r>
      <w:r>
        <w:rPr>
          <w:spacing w:val="-2"/>
        </w:rPr>
        <w:t>March</w:t>
      </w:r>
      <w:r>
        <w:rPr>
          <w:spacing w:val="-4"/>
        </w:rPr>
        <w:t> </w:t>
      </w:r>
      <w:r>
        <w:rPr>
          <w:spacing w:val="-2"/>
        </w:rPr>
        <w:t>26,</w:t>
      </w:r>
      <w:r>
        <w:rPr>
          <w:spacing w:val="-4"/>
        </w:rPr>
        <w:t> </w:t>
      </w:r>
      <w:r>
        <w:rPr>
          <w:spacing w:val="-5"/>
        </w:rPr>
        <w:t>2025.</w:t>
      </w:r>
    </w:p>
    <w:p>
      <w:pPr>
        <w:spacing w:before="196"/>
        <w:ind w:left="533" w:right="0" w:firstLine="0"/>
        <w:jc w:val="left"/>
        <w:rPr>
          <w:sz w:val="20"/>
        </w:rPr>
      </w:pPr>
      <w:r>
        <w:rPr/>
        <w:br w:type="column"/>
      </w:r>
      <w:r>
        <w:rPr>
          <w:spacing w:val="-4"/>
          <w:sz w:val="22"/>
        </w:rPr>
        <w:t>Website:</w:t>
      </w:r>
      <w:r>
        <w:rPr>
          <w:spacing w:val="21"/>
          <w:sz w:val="22"/>
        </w:rPr>
        <w:t> </w:t>
      </w:r>
      <w:hyperlink r:id="rId6">
        <w:r>
          <w:rPr>
            <w:color w:val="0000B2"/>
            <w:spacing w:val="-2"/>
            <w:sz w:val="20"/>
          </w:rPr>
          <w:t>https://sites.google.com/site/jorgelemuswebsite</w:t>
        </w:r>
      </w:hyperlink>
    </w:p>
    <w:p>
      <w:pPr>
        <w:spacing w:after="0"/>
        <w:jc w:val="left"/>
        <w:rPr>
          <w:sz w:val="20"/>
        </w:rPr>
        <w:sectPr>
          <w:type w:val="continuous"/>
          <w:pgSz w:w="12240" w:h="15840"/>
          <w:pgMar w:top="1000" w:bottom="280" w:left="720" w:right="360"/>
          <w:cols w:num="2" w:equalWidth="0">
            <w:col w:w="3593" w:space="993"/>
            <w:col w:w="6574"/>
          </w:cols>
        </w:sectPr>
      </w:pPr>
    </w:p>
    <w:p>
      <w:pPr>
        <w:pStyle w:val="BodyText"/>
      </w:pPr>
    </w:p>
    <w:p>
      <w:pPr>
        <w:pStyle w:val="BodyText"/>
      </w:pPr>
    </w:p>
    <w:p>
      <w:pPr>
        <w:pStyle w:val="BodyText"/>
        <w:spacing w:before="55"/>
      </w:pPr>
    </w:p>
    <w:p>
      <w:pPr>
        <w:pStyle w:val="BodyText"/>
        <w:spacing w:line="302" w:lineRule="auto"/>
        <w:ind w:left="413"/>
      </w:pPr>
      <w:r>
        <w:rPr>
          <w:b/>
          <w:spacing w:val="-4"/>
          <w:sz w:val="24"/>
        </w:rPr>
        <w:t>Research</w:t>
      </w:r>
      <w:r>
        <w:rPr>
          <w:b/>
          <w:sz w:val="24"/>
        </w:rPr>
        <w:t> </w:t>
      </w:r>
      <w:r>
        <w:rPr>
          <w:b/>
          <w:spacing w:val="-4"/>
          <w:sz w:val="24"/>
        </w:rPr>
        <w:t>Interests:</w:t>
      </w:r>
      <w:r>
        <w:rPr>
          <w:b/>
          <w:spacing w:val="13"/>
          <w:sz w:val="24"/>
        </w:rPr>
        <w:t> </w:t>
      </w:r>
      <w:r>
        <w:rPr>
          <w:spacing w:val="-4"/>
        </w:rPr>
        <w:t>Industrial Organization, Economics of Innovation, Law and Economics, Microe- </w:t>
      </w:r>
      <w:r>
        <w:rPr>
          <w:spacing w:val="-2"/>
        </w:rPr>
        <w:t>conomics.</w:t>
      </w:r>
    </w:p>
    <w:p>
      <w:pPr>
        <w:pStyle w:val="BodyText"/>
        <w:spacing w:before="71"/>
      </w:pPr>
    </w:p>
    <w:p>
      <w:pPr>
        <w:pStyle w:val="Heading1"/>
      </w:pPr>
      <w:r>
        <w:rPr>
          <w:spacing w:val="-6"/>
        </w:rPr>
        <w:t>Academic</w:t>
      </w:r>
      <w:r>
        <w:rPr>
          <w:spacing w:val="6"/>
        </w:rPr>
        <w:t> </w:t>
      </w:r>
      <w:r>
        <w:rPr>
          <w:spacing w:val="-2"/>
        </w:rPr>
        <w:t>Positions</w:t>
      </w:r>
    </w:p>
    <w:p>
      <w:pPr>
        <w:pStyle w:val="BodyText"/>
        <w:spacing w:line="312" w:lineRule="auto" w:before="259"/>
        <w:ind w:left="413" w:right="1100"/>
      </w:pPr>
      <w:r>
        <w:rPr>
          <w:spacing w:val="-2"/>
        </w:rPr>
        <w:t>2021 - Associate Professor.</w:t>
      </w:r>
      <w:r>
        <w:rPr>
          <w:spacing w:val="17"/>
        </w:rPr>
        <w:t> </w:t>
      </w:r>
      <w:r>
        <w:rPr>
          <w:spacing w:val="-2"/>
        </w:rPr>
        <w:t>Department of Economics, University of Illinois at Urbana-Champaign. </w:t>
      </w:r>
      <w:r>
        <w:rPr/>
        <w:t>2021 - Professor of Law (by Courtesy).</w:t>
      </w:r>
      <w:r>
        <w:rPr>
          <w:spacing w:val="28"/>
        </w:rPr>
        <w:t> </w:t>
      </w:r>
      <w:r>
        <w:rPr/>
        <w:t>University of Illinois College of Law.</w:t>
      </w:r>
    </w:p>
    <w:p>
      <w:pPr>
        <w:pStyle w:val="BodyText"/>
        <w:ind w:left="413"/>
      </w:pPr>
      <w:r>
        <w:rPr>
          <w:spacing w:val="-2"/>
        </w:rPr>
        <w:t>2015</w:t>
      </w:r>
      <w:r>
        <w:rPr>
          <w:spacing w:val="-4"/>
        </w:rPr>
        <w:t> </w:t>
      </w:r>
      <w:r>
        <w:rPr>
          <w:spacing w:val="-2"/>
        </w:rPr>
        <w:t>-</w:t>
      </w:r>
      <w:r>
        <w:rPr>
          <w:spacing w:val="-4"/>
        </w:rPr>
        <w:t> </w:t>
      </w:r>
      <w:r>
        <w:rPr>
          <w:spacing w:val="-2"/>
        </w:rPr>
        <w:t>2021</w:t>
      </w:r>
      <w:r>
        <w:rPr>
          <w:spacing w:val="-4"/>
        </w:rPr>
        <w:t> </w:t>
      </w:r>
      <w:r>
        <w:rPr>
          <w:spacing w:val="-2"/>
        </w:rPr>
        <w:t>Assistant</w:t>
      </w:r>
      <w:r>
        <w:rPr>
          <w:spacing w:val="-4"/>
        </w:rPr>
        <w:t> </w:t>
      </w:r>
      <w:r>
        <w:rPr>
          <w:spacing w:val="-2"/>
        </w:rPr>
        <w:t>Professor.</w:t>
      </w:r>
      <w:r>
        <w:rPr>
          <w:spacing w:val="12"/>
        </w:rPr>
        <w:t> </w:t>
      </w:r>
      <w:r>
        <w:rPr>
          <w:spacing w:val="-2"/>
        </w:rPr>
        <w:t>Department</w:t>
      </w:r>
      <w:r>
        <w:rPr>
          <w:spacing w:val="-4"/>
        </w:rPr>
        <w:t> </w:t>
      </w:r>
      <w:r>
        <w:rPr>
          <w:spacing w:val="-2"/>
        </w:rPr>
        <w:t>of</w:t>
      </w:r>
      <w:r>
        <w:rPr>
          <w:spacing w:val="-4"/>
        </w:rPr>
        <w:t> </w:t>
      </w:r>
      <w:r>
        <w:rPr>
          <w:spacing w:val="-2"/>
        </w:rPr>
        <w:t>Economics,</w:t>
      </w:r>
      <w:r>
        <w:rPr>
          <w:spacing w:val="-4"/>
        </w:rPr>
        <w:t> </w:t>
      </w:r>
      <w:r>
        <w:rPr>
          <w:spacing w:val="-2"/>
        </w:rPr>
        <w:t>University</w:t>
      </w:r>
      <w:r>
        <w:rPr>
          <w:spacing w:val="-4"/>
        </w:rPr>
        <w:t> </w:t>
      </w:r>
      <w:r>
        <w:rPr>
          <w:spacing w:val="-2"/>
        </w:rPr>
        <w:t>of</w:t>
      </w:r>
      <w:r>
        <w:rPr>
          <w:spacing w:val="-4"/>
        </w:rPr>
        <w:t> </w:t>
      </w:r>
      <w:r>
        <w:rPr>
          <w:spacing w:val="-2"/>
        </w:rPr>
        <w:t>Illinois</w:t>
      </w:r>
      <w:r>
        <w:rPr>
          <w:spacing w:val="-3"/>
        </w:rPr>
        <w:t> </w:t>
      </w:r>
      <w:r>
        <w:rPr>
          <w:spacing w:val="-2"/>
        </w:rPr>
        <w:t>at</w:t>
      </w:r>
      <w:r>
        <w:rPr>
          <w:spacing w:val="-4"/>
        </w:rPr>
        <w:t> </w:t>
      </w:r>
      <w:r>
        <w:rPr>
          <w:spacing w:val="-2"/>
        </w:rPr>
        <w:t>Urbana-Champaign.</w:t>
      </w:r>
    </w:p>
    <w:p>
      <w:pPr>
        <w:pStyle w:val="BodyText"/>
      </w:pPr>
    </w:p>
    <w:p>
      <w:pPr>
        <w:pStyle w:val="BodyText"/>
        <w:spacing w:before="70"/>
      </w:pPr>
    </w:p>
    <w:p>
      <w:pPr>
        <w:pStyle w:val="Heading1"/>
      </w:pPr>
      <w:r>
        <w:rPr>
          <w:spacing w:val="-2"/>
        </w:rPr>
        <w:t>Education</w:t>
      </w:r>
    </w:p>
    <w:p>
      <w:pPr>
        <w:pStyle w:val="BodyText"/>
        <w:spacing w:line="312" w:lineRule="auto" w:before="259"/>
        <w:ind w:left="413" w:right="4155"/>
      </w:pPr>
      <w:r>
        <w:rPr>
          <w:spacing w:val="-2"/>
        </w:rPr>
        <w:t>Ph.D.:</w:t>
      </w:r>
      <w:r>
        <w:rPr>
          <w:spacing w:val="9"/>
        </w:rPr>
        <w:t> </w:t>
      </w:r>
      <w:r>
        <w:rPr>
          <w:spacing w:val="-2"/>
        </w:rPr>
        <w:t>Economics,</w:t>
      </w:r>
      <w:r>
        <w:rPr>
          <w:spacing w:val="-6"/>
        </w:rPr>
        <w:t> </w:t>
      </w:r>
      <w:r>
        <w:rPr>
          <w:spacing w:val="-2"/>
        </w:rPr>
        <w:t>Northwestern</w:t>
      </w:r>
      <w:r>
        <w:rPr>
          <w:spacing w:val="-7"/>
        </w:rPr>
        <w:t> </w:t>
      </w:r>
      <w:r>
        <w:rPr>
          <w:spacing w:val="-2"/>
        </w:rPr>
        <w:t>University,</w:t>
      </w:r>
      <w:r>
        <w:rPr>
          <w:spacing w:val="-6"/>
        </w:rPr>
        <w:t> </w:t>
      </w:r>
      <w:r>
        <w:rPr>
          <w:spacing w:val="-2"/>
        </w:rPr>
        <w:t>Evanston,</w:t>
      </w:r>
      <w:r>
        <w:rPr>
          <w:spacing w:val="-6"/>
        </w:rPr>
        <w:t> </w:t>
      </w:r>
      <w:r>
        <w:rPr>
          <w:spacing w:val="-2"/>
        </w:rPr>
        <w:t>Illinois,</w:t>
      </w:r>
      <w:r>
        <w:rPr>
          <w:spacing w:val="-6"/>
        </w:rPr>
        <w:t> </w:t>
      </w:r>
      <w:r>
        <w:rPr>
          <w:spacing w:val="-2"/>
        </w:rPr>
        <w:t>2015. M.A.:</w:t>
      </w:r>
      <w:r>
        <w:rPr>
          <w:spacing w:val="25"/>
        </w:rPr>
        <w:t> </w:t>
      </w:r>
      <w:r>
        <w:rPr>
          <w:spacing w:val="-2"/>
        </w:rPr>
        <w:t>Economics, Northwestern University, Evanston, Illinois, 2011.</w:t>
      </w:r>
    </w:p>
    <w:p>
      <w:pPr>
        <w:pStyle w:val="BodyText"/>
        <w:spacing w:line="285" w:lineRule="auto" w:before="1"/>
        <w:ind w:left="413" w:right="3046"/>
        <w:rPr>
          <w:rFonts w:ascii="Trebuchet MS"/>
          <w:position w:val="8"/>
          <w:sz w:val="16"/>
        </w:rPr>
      </w:pPr>
      <w:r>
        <w:rPr/>
        <w:t>M.S.:</w:t>
      </w:r>
      <w:r>
        <w:rPr>
          <w:spacing w:val="23"/>
        </w:rPr>
        <w:t> </w:t>
      </w:r>
      <w:r>
        <w:rPr/>
        <w:t>Economics, Universidad de Chile - CEA (Maximum Distinction), 2009. </w:t>
      </w:r>
      <w:r>
        <w:rPr>
          <w:spacing w:val="-2"/>
        </w:rPr>
        <w:t>Mathematical</w:t>
      </w:r>
      <w:r>
        <w:rPr>
          <w:spacing w:val="-7"/>
        </w:rPr>
        <w:t> </w:t>
      </w:r>
      <w:r>
        <w:rPr>
          <w:spacing w:val="-2"/>
        </w:rPr>
        <w:t>Engineering,</w:t>
      </w:r>
      <w:r>
        <w:rPr>
          <w:spacing w:val="-6"/>
        </w:rPr>
        <w:t> </w:t>
      </w:r>
      <w:r>
        <w:rPr>
          <w:spacing w:val="-2"/>
        </w:rPr>
        <w:t>Universidad</w:t>
      </w:r>
      <w:r>
        <w:rPr>
          <w:spacing w:val="-6"/>
        </w:rPr>
        <w:t> </w:t>
      </w:r>
      <w:r>
        <w:rPr>
          <w:spacing w:val="-2"/>
        </w:rPr>
        <w:t>de</w:t>
      </w:r>
      <w:r>
        <w:rPr>
          <w:spacing w:val="-6"/>
        </w:rPr>
        <w:t> </w:t>
      </w:r>
      <w:r>
        <w:rPr>
          <w:spacing w:val="-2"/>
        </w:rPr>
        <w:t>Chile</w:t>
      </w:r>
      <w:r>
        <w:rPr>
          <w:spacing w:val="-7"/>
        </w:rPr>
        <w:t> </w:t>
      </w:r>
      <w:r>
        <w:rPr>
          <w:spacing w:val="-2"/>
        </w:rPr>
        <w:t>(Maximum</w:t>
      </w:r>
      <w:r>
        <w:rPr>
          <w:spacing w:val="-6"/>
        </w:rPr>
        <w:t> </w:t>
      </w:r>
      <w:r>
        <w:rPr>
          <w:spacing w:val="-2"/>
        </w:rPr>
        <w:t>Distinction),</w:t>
      </w:r>
      <w:r>
        <w:rPr>
          <w:spacing w:val="-6"/>
        </w:rPr>
        <w:t> </w:t>
      </w:r>
      <w:r>
        <w:rPr>
          <w:spacing w:val="-2"/>
        </w:rPr>
        <w:t>2009.</w:t>
      </w:r>
      <w:r>
        <w:rPr>
          <w:rFonts w:ascii="Trebuchet MS"/>
          <w:color w:val="0000B2"/>
          <w:spacing w:val="-2"/>
          <w:position w:val="8"/>
          <w:sz w:val="16"/>
        </w:rPr>
        <w:t>1</w:t>
      </w:r>
    </w:p>
    <w:p>
      <w:pPr>
        <w:pStyle w:val="BodyText"/>
        <w:rPr>
          <w:rFonts w:ascii="Trebuchet MS"/>
        </w:rPr>
      </w:pPr>
    </w:p>
    <w:p>
      <w:pPr>
        <w:pStyle w:val="BodyText"/>
        <w:spacing w:before="180"/>
        <w:rPr>
          <w:rFonts w:ascii="Trebuchet MS"/>
        </w:rPr>
      </w:pPr>
    </w:p>
    <w:p>
      <w:pPr>
        <w:pStyle w:val="Heading1"/>
      </w:pPr>
      <w:r>
        <w:rPr>
          <w:spacing w:val="-2"/>
        </w:rPr>
        <w:t>Publications</w:t>
      </w:r>
    </w:p>
    <w:p>
      <w:pPr>
        <w:pStyle w:val="BodyText"/>
        <w:spacing w:before="212"/>
        <w:rPr>
          <w:b/>
          <w:sz w:val="24"/>
        </w:rPr>
      </w:pPr>
    </w:p>
    <w:p>
      <w:pPr>
        <w:pStyle w:val="ListParagraph"/>
        <w:numPr>
          <w:ilvl w:val="0"/>
          <w:numId w:val="1"/>
        </w:numPr>
        <w:tabs>
          <w:tab w:pos="956" w:val="left" w:leader="none"/>
          <w:tab w:pos="959" w:val="left" w:leader="none"/>
        </w:tabs>
        <w:spacing w:line="309" w:lineRule="auto" w:before="0" w:after="0"/>
        <w:ind w:left="959" w:right="769" w:hanging="279"/>
        <w:jc w:val="left"/>
        <w:rPr>
          <w:sz w:val="22"/>
        </w:rPr>
      </w:pPr>
      <w:r>
        <w:rPr>
          <w:spacing w:val="-2"/>
          <w:sz w:val="22"/>
        </w:rPr>
        <w:t>Signaling</w:t>
      </w:r>
      <w:r>
        <w:rPr>
          <w:spacing w:val="-12"/>
          <w:sz w:val="22"/>
        </w:rPr>
        <w:t> </w:t>
      </w:r>
      <w:r>
        <w:rPr>
          <w:spacing w:val="-2"/>
          <w:sz w:val="22"/>
        </w:rPr>
        <w:t>in</w:t>
      </w:r>
      <w:r>
        <w:rPr>
          <w:spacing w:val="-11"/>
          <w:sz w:val="22"/>
        </w:rPr>
        <w:t> </w:t>
      </w:r>
      <w:r>
        <w:rPr>
          <w:spacing w:val="-2"/>
          <w:sz w:val="22"/>
        </w:rPr>
        <w:t>Dynamic</w:t>
      </w:r>
      <w:r>
        <w:rPr>
          <w:spacing w:val="-11"/>
          <w:sz w:val="22"/>
        </w:rPr>
        <w:t> </w:t>
      </w:r>
      <w:r>
        <w:rPr>
          <w:spacing w:val="-2"/>
          <w:sz w:val="22"/>
        </w:rPr>
        <w:t>Contests</w:t>
      </w:r>
      <w:r>
        <w:rPr>
          <w:spacing w:val="-12"/>
          <w:sz w:val="22"/>
        </w:rPr>
        <w:t> </w:t>
      </w:r>
      <w:r>
        <w:rPr>
          <w:spacing w:val="-2"/>
          <w:sz w:val="22"/>
        </w:rPr>
        <w:t>with</w:t>
      </w:r>
      <w:r>
        <w:rPr>
          <w:spacing w:val="-11"/>
          <w:sz w:val="22"/>
        </w:rPr>
        <w:t> </w:t>
      </w:r>
      <w:r>
        <w:rPr>
          <w:spacing w:val="-2"/>
          <w:sz w:val="22"/>
        </w:rPr>
        <w:t>Heterogeneous</w:t>
      </w:r>
      <w:r>
        <w:rPr>
          <w:spacing w:val="-11"/>
          <w:sz w:val="22"/>
        </w:rPr>
        <w:t> </w:t>
      </w:r>
      <w:r>
        <w:rPr>
          <w:spacing w:val="-2"/>
          <w:sz w:val="22"/>
        </w:rPr>
        <w:t>Rivals</w:t>
      </w:r>
      <w:r>
        <w:rPr>
          <w:spacing w:val="-11"/>
          <w:sz w:val="22"/>
        </w:rPr>
        <w:t> </w:t>
      </w:r>
      <w:r>
        <w:rPr>
          <w:spacing w:val="-2"/>
          <w:sz w:val="22"/>
        </w:rPr>
        <w:t>(with</w:t>
      </w:r>
      <w:r>
        <w:rPr>
          <w:spacing w:val="-12"/>
          <w:sz w:val="22"/>
        </w:rPr>
        <w:t> </w:t>
      </w:r>
      <w:r>
        <w:rPr>
          <w:spacing w:val="-2"/>
          <w:sz w:val="22"/>
        </w:rPr>
        <w:t>Nicolas</w:t>
      </w:r>
      <w:r>
        <w:rPr>
          <w:spacing w:val="-11"/>
          <w:sz w:val="22"/>
        </w:rPr>
        <w:t> </w:t>
      </w:r>
      <w:r>
        <w:rPr>
          <w:spacing w:val="-2"/>
          <w:sz w:val="22"/>
        </w:rPr>
        <w:t>Figueroa</w:t>
      </w:r>
      <w:r>
        <w:rPr>
          <w:spacing w:val="-11"/>
          <w:sz w:val="22"/>
        </w:rPr>
        <w:t> </w:t>
      </w:r>
      <w:r>
        <w:rPr>
          <w:spacing w:val="-2"/>
          <w:sz w:val="22"/>
        </w:rPr>
        <w:t>and</w:t>
      </w:r>
      <w:r>
        <w:rPr>
          <w:spacing w:val="-11"/>
          <w:sz w:val="22"/>
        </w:rPr>
        <w:t> </w:t>
      </w:r>
      <w:r>
        <w:rPr>
          <w:spacing w:val="-2"/>
          <w:sz w:val="22"/>
        </w:rPr>
        <w:t>Jorge</w:t>
      </w:r>
      <w:r>
        <w:rPr>
          <w:spacing w:val="-12"/>
          <w:sz w:val="22"/>
        </w:rPr>
        <w:t> </w:t>
      </w:r>
      <w:r>
        <w:rPr>
          <w:spacing w:val="-2"/>
          <w:sz w:val="22"/>
        </w:rPr>
        <w:t>Catepil- </w:t>
      </w:r>
      <w:r>
        <w:rPr>
          <w:sz w:val="22"/>
        </w:rPr>
        <w:t>lan).</w:t>
      </w:r>
      <w:r>
        <w:rPr>
          <w:spacing w:val="40"/>
          <w:sz w:val="22"/>
        </w:rPr>
        <w:t> </w:t>
      </w:r>
      <w:r>
        <w:rPr>
          <w:rFonts w:ascii="Times New Roman"/>
          <w:i/>
          <w:sz w:val="22"/>
        </w:rPr>
        <w:t>Journal of Mathematical Economics.</w:t>
      </w:r>
      <w:r>
        <w:rPr>
          <w:rFonts w:ascii="Times New Roman"/>
          <w:i/>
          <w:spacing w:val="40"/>
          <w:sz w:val="22"/>
        </w:rPr>
        <w:t> </w:t>
      </w:r>
      <w:r>
        <w:rPr>
          <w:sz w:val="22"/>
        </w:rPr>
        <w:t>Volume 116, February 2025, 103080.</w:t>
      </w:r>
    </w:p>
    <w:p>
      <w:pPr>
        <w:pStyle w:val="ListParagraph"/>
        <w:numPr>
          <w:ilvl w:val="0"/>
          <w:numId w:val="1"/>
        </w:numPr>
        <w:tabs>
          <w:tab w:pos="956" w:val="left" w:leader="none"/>
        </w:tabs>
        <w:spacing w:line="229" w:lineRule="exact" w:before="0" w:after="0"/>
        <w:ind w:left="956" w:right="0" w:hanging="276"/>
        <w:jc w:val="left"/>
        <w:rPr>
          <w:rFonts w:ascii="Times New Roman"/>
          <w:i/>
          <w:sz w:val="22"/>
        </w:rPr>
      </w:pPr>
      <w:r>
        <w:rPr>
          <w:sz w:val="22"/>
        </w:rPr>
        <w:t>Teamwork</w:t>
      </w:r>
      <w:r>
        <w:rPr>
          <w:spacing w:val="-10"/>
          <w:sz w:val="22"/>
        </w:rPr>
        <w:t> </w:t>
      </w:r>
      <w:r>
        <w:rPr>
          <w:sz w:val="22"/>
        </w:rPr>
        <w:t>in</w:t>
      </w:r>
      <w:r>
        <w:rPr>
          <w:spacing w:val="-10"/>
          <w:sz w:val="22"/>
        </w:rPr>
        <w:t> </w:t>
      </w:r>
      <w:r>
        <w:rPr>
          <w:sz w:val="22"/>
        </w:rPr>
        <w:t>Contests</w:t>
      </w:r>
      <w:r>
        <w:rPr>
          <w:spacing w:val="-10"/>
          <w:sz w:val="22"/>
        </w:rPr>
        <w:t> </w:t>
      </w:r>
      <w:r>
        <w:rPr>
          <w:sz w:val="22"/>
        </w:rPr>
        <w:t>(with</w:t>
      </w:r>
      <w:r>
        <w:rPr>
          <w:spacing w:val="-10"/>
          <w:sz w:val="22"/>
        </w:rPr>
        <w:t> </w:t>
      </w:r>
      <w:r>
        <w:rPr>
          <w:sz w:val="22"/>
        </w:rPr>
        <w:t>Guillermo</w:t>
      </w:r>
      <w:r>
        <w:rPr>
          <w:spacing w:val="-10"/>
          <w:sz w:val="22"/>
        </w:rPr>
        <w:t> </w:t>
      </w:r>
      <w:r>
        <w:rPr>
          <w:sz w:val="22"/>
        </w:rPr>
        <w:t>Marshall).</w:t>
      </w:r>
      <w:r>
        <w:rPr>
          <w:spacing w:val="25"/>
          <w:sz w:val="22"/>
        </w:rPr>
        <w:t> </w:t>
      </w:r>
      <w:r>
        <w:rPr>
          <w:rFonts w:ascii="Times New Roman"/>
          <w:i/>
          <w:sz w:val="22"/>
        </w:rPr>
        <w:t>Forthcoming,</w:t>
      </w:r>
      <w:r>
        <w:rPr>
          <w:rFonts w:ascii="Times New Roman"/>
          <w:i/>
          <w:spacing w:val="-2"/>
          <w:sz w:val="22"/>
        </w:rPr>
        <w:t> </w:t>
      </w:r>
      <w:r>
        <w:rPr>
          <w:rFonts w:ascii="Times New Roman"/>
          <w:i/>
          <w:sz w:val="22"/>
        </w:rPr>
        <w:t>Review</w:t>
      </w:r>
      <w:r>
        <w:rPr>
          <w:rFonts w:ascii="Times New Roman"/>
          <w:i/>
          <w:spacing w:val="-5"/>
          <w:sz w:val="22"/>
        </w:rPr>
        <w:t> </w:t>
      </w:r>
      <w:r>
        <w:rPr>
          <w:rFonts w:ascii="Times New Roman"/>
          <w:i/>
          <w:sz w:val="22"/>
        </w:rPr>
        <w:t>of</w:t>
      </w:r>
      <w:r>
        <w:rPr>
          <w:rFonts w:ascii="Times New Roman"/>
          <w:i/>
          <w:spacing w:val="-6"/>
          <w:sz w:val="22"/>
        </w:rPr>
        <w:t> </w:t>
      </w:r>
      <w:r>
        <w:rPr>
          <w:rFonts w:ascii="Times New Roman"/>
          <w:i/>
          <w:sz w:val="22"/>
        </w:rPr>
        <w:t>Economics</w:t>
      </w:r>
      <w:r>
        <w:rPr>
          <w:rFonts w:ascii="Times New Roman"/>
          <w:i/>
          <w:spacing w:val="-6"/>
          <w:sz w:val="22"/>
        </w:rPr>
        <w:t> </w:t>
      </w:r>
      <w:r>
        <w:rPr>
          <w:rFonts w:ascii="Times New Roman"/>
          <w:i/>
          <w:sz w:val="22"/>
        </w:rPr>
        <w:t>and</w:t>
      </w:r>
      <w:r>
        <w:rPr>
          <w:rFonts w:ascii="Times New Roman"/>
          <w:i/>
          <w:spacing w:val="-6"/>
          <w:sz w:val="22"/>
        </w:rPr>
        <w:t> </w:t>
      </w:r>
      <w:r>
        <w:rPr>
          <w:rFonts w:ascii="Times New Roman"/>
          <w:i/>
          <w:spacing w:val="-2"/>
          <w:sz w:val="22"/>
        </w:rPr>
        <w:t>Statistics.</w:t>
      </w:r>
    </w:p>
    <w:p>
      <w:pPr>
        <w:pStyle w:val="ListParagraph"/>
        <w:numPr>
          <w:ilvl w:val="0"/>
          <w:numId w:val="1"/>
        </w:numPr>
        <w:tabs>
          <w:tab w:pos="956" w:val="left" w:leader="none"/>
          <w:tab w:pos="959" w:val="left" w:leader="none"/>
        </w:tabs>
        <w:spacing w:line="309" w:lineRule="auto" w:before="53" w:after="0"/>
        <w:ind w:left="959" w:right="773" w:hanging="279"/>
        <w:jc w:val="left"/>
        <w:rPr>
          <w:rFonts w:ascii="Times New Roman"/>
          <w:i/>
          <w:sz w:val="22"/>
        </w:rPr>
      </w:pPr>
      <w:r>
        <w:rPr>
          <w:sz w:val="22"/>
        </w:rPr>
        <w:t>Technology</w:t>
      </w:r>
      <w:r>
        <w:rPr>
          <w:spacing w:val="8"/>
          <w:sz w:val="22"/>
        </w:rPr>
        <w:t> </w:t>
      </w:r>
      <w:r>
        <w:rPr>
          <w:sz w:val="22"/>
        </w:rPr>
        <w:t>Adoption</w:t>
      </w:r>
      <w:r>
        <w:rPr>
          <w:spacing w:val="8"/>
          <w:sz w:val="22"/>
        </w:rPr>
        <w:t> </w:t>
      </w:r>
      <w:r>
        <w:rPr>
          <w:sz w:val="22"/>
        </w:rPr>
        <w:t>and</w:t>
      </w:r>
      <w:r>
        <w:rPr>
          <w:spacing w:val="8"/>
          <w:sz w:val="22"/>
        </w:rPr>
        <w:t> </w:t>
      </w:r>
      <w:r>
        <w:rPr>
          <w:sz w:val="22"/>
        </w:rPr>
        <w:t>Licensing</w:t>
      </w:r>
      <w:r>
        <w:rPr>
          <w:spacing w:val="8"/>
          <w:sz w:val="22"/>
        </w:rPr>
        <w:t> </w:t>
      </w:r>
      <w:r>
        <w:rPr>
          <w:sz w:val="22"/>
        </w:rPr>
        <w:t>with</w:t>
      </w:r>
      <w:r>
        <w:rPr>
          <w:spacing w:val="8"/>
          <w:sz w:val="22"/>
        </w:rPr>
        <w:t> </w:t>
      </w:r>
      <w:r>
        <w:rPr>
          <w:sz w:val="22"/>
        </w:rPr>
        <w:t>Lurking</w:t>
      </w:r>
      <w:r>
        <w:rPr>
          <w:spacing w:val="8"/>
          <w:sz w:val="22"/>
        </w:rPr>
        <w:t> </w:t>
      </w:r>
      <w:r>
        <w:rPr>
          <w:sz w:val="22"/>
        </w:rPr>
        <w:t>Patentees</w:t>
      </w:r>
      <w:r>
        <w:rPr>
          <w:spacing w:val="8"/>
          <w:sz w:val="22"/>
        </w:rPr>
        <w:t> </w:t>
      </w:r>
      <w:r>
        <w:rPr>
          <w:sz w:val="22"/>
        </w:rPr>
        <w:t>(with</w:t>
      </w:r>
      <w:r>
        <w:rPr>
          <w:spacing w:val="8"/>
          <w:sz w:val="22"/>
        </w:rPr>
        <w:t> </w:t>
      </w:r>
      <w:r>
        <w:rPr>
          <w:sz w:val="22"/>
        </w:rPr>
        <w:t>Erik</w:t>
      </w:r>
      <w:r>
        <w:rPr>
          <w:spacing w:val="8"/>
          <w:sz w:val="22"/>
        </w:rPr>
        <w:t> </w:t>
      </w:r>
      <w:r>
        <w:rPr>
          <w:sz w:val="22"/>
        </w:rPr>
        <w:t>Hovenkamp</w:t>
      </w:r>
      <w:r>
        <w:rPr>
          <w:spacing w:val="8"/>
          <w:sz w:val="22"/>
        </w:rPr>
        <w:t> </w:t>
      </w:r>
      <w:r>
        <w:rPr>
          <w:sz w:val="22"/>
        </w:rPr>
        <w:t>and</w:t>
      </w:r>
      <w:r>
        <w:rPr>
          <w:spacing w:val="8"/>
          <w:sz w:val="22"/>
        </w:rPr>
        <w:t> </w:t>
      </w:r>
      <w:r>
        <w:rPr>
          <w:sz w:val="22"/>
        </w:rPr>
        <w:t>John</w:t>
      </w:r>
      <w:r>
        <w:rPr>
          <w:spacing w:val="8"/>
          <w:sz w:val="22"/>
        </w:rPr>
        <w:t> </w:t>
      </w:r>
      <w:r>
        <w:rPr>
          <w:sz w:val="22"/>
        </w:rPr>
        <w:t>L. Turner).</w:t>
      </w:r>
      <w:r>
        <w:rPr>
          <w:spacing w:val="80"/>
          <w:sz w:val="22"/>
        </w:rPr>
        <w:t> </w:t>
      </w:r>
      <w:r>
        <w:rPr>
          <w:rFonts w:ascii="Times New Roman"/>
          <w:i/>
          <w:sz w:val="22"/>
        </w:rPr>
        <w:t>Forthcoming,</w:t>
      </w:r>
      <w:r>
        <w:rPr>
          <w:rFonts w:ascii="Times New Roman"/>
          <w:i/>
          <w:spacing w:val="40"/>
          <w:sz w:val="22"/>
        </w:rPr>
        <w:t> </w:t>
      </w:r>
      <w:r>
        <w:rPr>
          <w:rFonts w:ascii="Times New Roman"/>
          <w:i/>
          <w:sz w:val="22"/>
        </w:rPr>
        <w:t>The</w:t>
      </w:r>
      <w:r>
        <w:rPr>
          <w:rFonts w:ascii="Times New Roman"/>
          <w:i/>
          <w:spacing w:val="40"/>
          <w:sz w:val="22"/>
        </w:rPr>
        <w:t> </w:t>
      </w:r>
      <w:r>
        <w:rPr>
          <w:rFonts w:ascii="Times New Roman"/>
          <w:i/>
          <w:sz w:val="22"/>
        </w:rPr>
        <w:t>RAND</w:t>
      </w:r>
      <w:r>
        <w:rPr>
          <w:rFonts w:ascii="Times New Roman"/>
          <w:i/>
          <w:spacing w:val="40"/>
          <w:sz w:val="22"/>
        </w:rPr>
        <w:t> </w:t>
      </w:r>
      <w:r>
        <w:rPr>
          <w:rFonts w:ascii="Times New Roman"/>
          <w:i/>
          <w:sz w:val="22"/>
        </w:rPr>
        <w:t>Journal</w:t>
      </w:r>
      <w:r>
        <w:rPr>
          <w:rFonts w:ascii="Times New Roman"/>
          <w:i/>
          <w:spacing w:val="40"/>
          <w:sz w:val="22"/>
        </w:rPr>
        <w:t> </w:t>
      </w:r>
      <w:r>
        <w:rPr>
          <w:rFonts w:ascii="Times New Roman"/>
          <w:i/>
          <w:sz w:val="22"/>
        </w:rPr>
        <w:t>of</w:t>
      </w:r>
      <w:r>
        <w:rPr>
          <w:rFonts w:ascii="Times New Roman"/>
          <w:i/>
          <w:spacing w:val="40"/>
          <w:sz w:val="22"/>
        </w:rPr>
        <w:t> </w:t>
      </w:r>
      <w:r>
        <w:rPr>
          <w:rFonts w:ascii="Times New Roman"/>
          <w:i/>
          <w:sz w:val="22"/>
        </w:rPr>
        <w:t>Economics</w:t>
      </w:r>
    </w:p>
    <w:p>
      <w:pPr>
        <w:pStyle w:val="ListParagraph"/>
        <w:numPr>
          <w:ilvl w:val="0"/>
          <w:numId w:val="1"/>
        </w:numPr>
        <w:tabs>
          <w:tab w:pos="956" w:val="left" w:leader="none"/>
        </w:tabs>
        <w:spacing w:line="229" w:lineRule="exact" w:before="0" w:after="0"/>
        <w:ind w:left="956" w:right="0" w:hanging="276"/>
        <w:jc w:val="left"/>
        <w:rPr>
          <w:rFonts w:ascii="Times New Roman"/>
          <w:i/>
          <w:sz w:val="22"/>
        </w:rPr>
      </w:pPr>
      <w:r>
        <w:rPr>
          <w:sz w:val="22"/>
        </w:rPr>
        <w:t>Contingent</w:t>
      </w:r>
      <w:r>
        <w:rPr>
          <w:spacing w:val="1"/>
          <w:sz w:val="22"/>
        </w:rPr>
        <w:t> </w:t>
      </w:r>
      <w:r>
        <w:rPr>
          <w:sz w:val="22"/>
        </w:rPr>
        <w:t>Prizes</w:t>
      </w:r>
      <w:r>
        <w:rPr>
          <w:spacing w:val="2"/>
          <w:sz w:val="22"/>
        </w:rPr>
        <w:t> </w:t>
      </w:r>
      <w:r>
        <w:rPr>
          <w:sz w:val="22"/>
        </w:rPr>
        <w:t>in</w:t>
      </w:r>
      <w:r>
        <w:rPr>
          <w:spacing w:val="2"/>
          <w:sz w:val="22"/>
        </w:rPr>
        <w:t> </w:t>
      </w:r>
      <w:r>
        <w:rPr>
          <w:sz w:val="22"/>
        </w:rPr>
        <w:t>Dynamic</w:t>
      </w:r>
      <w:r>
        <w:rPr>
          <w:spacing w:val="2"/>
          <w:sz w:val="22"/>
        </w:rPr>
        <w:t> </w:t>
      </w:r>
      <w:r>
        <w:rPr>
          <w:sz w:val="22"/>
        </w:rPr>
        <w:t>Contests</w:t>
      </w:r>
      <w:r>
        <w:rPr>
          <w:spacing w:val="1"/>
          <w:sz w:val="22"/>
        </w:rPr>
        <w:t> </w:t>
      </w:r>
      <w:r>
        <w:rPr>
          <w:sz w:val="22"/>
        </w:rPr>
        <w:t>(with</w:t>
      </w:r>
      <w:r>
        <w:rPr>
          <w:spacing w:val="2"/>
          <w:sz w:val="22"/>
        </w:rPr>
        <w:t> </w:t>
      </w:r>
      <w:r>
        <w:rPr>
          <w:sz w:val="22"/>
        </w:rPr>
        <w:t>Guillermo</w:t>
      </w:r>
      <w:r>
        <w:rPr>
          <w:spacing w:val="2"/>
          <w:sz w:val="22"/>
        </w:rPr>
        <w:t> </w:t>
      </w:r>
      <w:r>
        <w:rPr>
          <w:sz w:val="22"/>
        </w:rPr>
        <w:t>Marshall).</w:t>
      </w:r>
      <w:r>
        <w:rPr>
          <w:spacing w:val="30"/>
          <w:sz w:val="22"/>
        </w:rPr>
        <w:t> </w:t>
      </w:r>
      <w:r>
        <w:rPr>
          <w:rFonts w:ascii="Times New Roman"/>
          <w:i/>
          <w:sz w:val="22"/>
        </w:rPr>
        <w:t>Forthcoming,</w:t>
      </w:r>
      <w:r>
        <w:rPr>
          <w:rFonts w:ascii="Times New Roman"/>
          <w:i/>
          <w:spacing w:val="7"/>
          <w:sz w:val="22"/>
        </w:rPr>
        <w:t> </w:t>
      </w:r>
      <w:r>
        <w:rPr>
          <w:rFonts w:ascii="Times New Roman"/>
          <w:i/>
          <w:sz w:val="22"/>
        </w:rPr>
        <w:t>The</w:t>
      </w:r>
      <w:r>
        <w:rPr>
          <w:rFonts w:ascii="Times New Roman"/>
          <w:i/>
          <w:spacing w:val="5"/>
          <w:sz w:val="22"/>
        </w:rPr>
        <w:t> </w:t>
      </w:r>
      <w:r>
        <w:rPr>
          <w:rFonts w:ascii="Times New Roman"/>
          <w:i/>
          <w:sz w:val="22"/>
        </w:rPr>
        <w:t>RAND</w:t>
      </w:r>
      <w:r>
        <w:rPr>
          <w:rFonts w:ascii="Times New Roman"/>
          <w:i/>
          <w:spacing w:val="6"/>
          <w:sz w:val="22"/>
        </w:rPr>
        <w:t> </w:t>
      </w:r>
      <w:r>
        <w:rPr>
          <w:rFonts w:ascii="Times New Roman"/>
          <w:i/>
          <w:spacing w:val="-2"/>
          <w:sz w:val="22"/>
        </w:rPr>
        <w:t>Jour-</w:t>
      </w:r>
    </w:p>
    <w:p>
      <w:pPr>
        <w:spacing w:before="72"/>
        <w:ind w:left="959" w:right="0" w:firstLine="0"/>
        <w:jc w:val="left"/>
        <w:rPr>
          <w:rFonts w:ascii="Times New Roman"/>
          <w:i/>
          <w:sz w:val="22"/>
        </w:rPr>
      </w:pPr>
      <w:r>
        <w:rPr>
          <w:rFonts w:ascii="Times New Roman"/>
          <w:i/>
          <w:w w:val="105"/>
          <w:sz w:val="22"/>
        </w:rPr>
        <w:t>nal</w:t>
      </w:r>
      <w:r>
        <w:rPr>
          <w:rFonts w:ascii="Times New Roman"/>
          <w:i/>
          <w:spacing w:val="15"/>
          <w:w w:val="105"/>
          <w:sz w:val="22"/>
        </w:rPr>
        <w:t> </w:t>
      </w:r>
      <w:r>
        <w:rPr>
          <w:rFonts w:ascii="Times New Roman"/>
          <w:i/>
          <w:w w:val="105"/>
          <w:sz w:val="22"/>
        </w:rPr>
        <w:t>of</w:t>
      </w:r>
      <w:r>
        <w:rPr>
          <w:rFonts w:ascii="Times New Roman"/>
          <w:i/>
          <w:spacing w:val="15"/>
          <w:w w:val="105"/>
          <w:sz w:val="22"/>
        </w:rPr>
        <w:t> </w:t>
      </w:r>
      <w:r>
        <w:rPr>
          <w:rFonts w:ascii="Times New Roman"/>
          <w:i/>
          <w:spacing w:val="-2"/>
          <w:w w:val="105"/>
          <w:sz w:val="22"/>
        </w:rPr>
        <w:t>Economics</w:t>
      </w:r>
    </w:p>
    <w:p>
      <w:pPr>
        <w:pStyle w:val="ListParagraph"/>
        <w:numPr>
          <w:ilvl w:val="0"/>
          <w:numId w:val="1"/>
        </w:numPr>
        <w:tabs>
          <w:tab w:pos="956" w:val="left" w:leader="none"/>
          <w:tab w:pos="959" w:val="left" w:leader="none"/>
        </w:tabs>
        <w:spacing w:line="307" w:lineRule="auto" w:before="50" w:after="0"/>
        <w:ind w:left="959" w:right="772" w:hanging="279"/>
        <w:jc w:val="left"/>
        <w:rPr>
          <w:sz w:val="22"/>
        </w:rPr>
      </w:pPr>
      <w:r>
        <w:rPr>
          <w:sz w:val="22"/>
        </w:rPr>
        <w:t>Product Hopping and Innovation Incentives (with Olgu Ozkul).</w:t>
      </w:r>
      <w:r>
        <w:rPr>
          <w:spacing w:val="40"/>
          <w:sz w:val="22"/>
        </w:rPr>
        <w:t> </w:t>
      </w:r>
      <w:r>
        <w:rPr>
          <w:rFonts w:ascii="Times New Roman"/>
          <w:i/>
          <w:sz w:val="22"/>
        </w:rPr>
        <w:t>Journal of Competition, Law and</w:t>
      </w:r>
      <w:r>
        <w:rPr>
          <w:rFonts w:ascii="Times New Roman"/>
          <w:i/>
          <w:spacing w:val="40"/>
          <w:sz w:val="22"/>
        </w:rPr>
        <w:t> </w:t>
      </w:r>
      <w:r>
        <w:rPr>
          <w:rFonts w:ascii="Times New Roman"/>
          <w:i/>
          <w:sz w:val="22"/>
        </w:rPr>
        <w:t>Economics</w:t>
      </w:r>
      <w:r>
        <w:rPr>
          <w:sz w:val="22"/>
        </w:rPr>
        <w:t>.</w:t>
      </w:r>
      <w:r>
        <w:rPr>
          <w:spacing w:val="18"/>
          <w:sz w:val="22"/>
        </w:rPr>
        <w:t> </w:t>
      </w:r>
      <w:r>
        <w:rPr>
          <w:sz w:val="22"/>
        </w:rPr>
        <w:t>Volume 19, Issue 4, December 2023, Pages 580-609.</w:t>
      </w:r>
    </w:p>
    <w:p>
      <w:pPr>
        <w:pStyle w:val="ListParagraph"/>
        <w:numPr>
          <w:ilvl w:val="0"/>
          <w:numId w:val="1"/>
        </w:numPr>
        <w:tabs>
          <w:tab w:pos="956" w:val="left" w:leader="none"/>
        </w:tabs>
        <w:spacing w:line="233" w:lineRule="exact" w:before="0" w:after="0"/>
        <w:ind w:left="956" w:right="0" w:hanging="276"/>
        <w:jc w:val="left"/>
        <w:rPr>
          <w:sz w:val="22"/>
        </w:rPr>
      </w:pPr>
      <w:r>
        <w:rPr>
          <w:sz w:val="22"/>
        </w:rPr>
        <w:t>Diversification</w:t>
      </w:r>
      <w:r>
        <w:rPr>
          <w:spacing w:val="-4"/>
          <w:sz w:val="22"/>
        </w:rPr>
        <w:t> </w:t>
      </w:r>
      <w:r>
        <w:rPr>
          <w:sz w:val="22"/>
        </w:rPr>
        <w:t>and</w:t>
      </w:r>
      <w:r>
        <w:rPr>
          <w:spacing w:val="-4"/>
          <w:sz w:val="22"/>
        </w:rPr>
        <w:t> </w:t>
      </w:r>
      <w:r>
        <w:rPr>
          <w:sz w:val="22"/>
        </w:rPr>
        <w:t>Information</w:t>
      </w:r>
      <w:r>
        <w:rPr>
          <w:spacing w:val="-4"/>
          <w:sz w:val="22"/>
        </w:rPr>
        <w:t> </w:t>
      </w:r>
      <w:r>
        <w:rPr>
          <w:sz w:val="22"/>
        </w:rPr>
        <w:t>in</w:t>
      </w:r>
      <w:r>
        <w:rPr>
          <w:spacing w:val="-4"/>
          <w:sz w:val="22"/>
        </w:rPr>
        <w:t> </w:t>
      </w:r>
      <w:r>
        <w:rPr>
          <w:sz w:val="22"/>
        </w:rPr>
        <w:t>Contests</w:t>
      </w:r>
      <w:r>
        <w:rPr>
          <w:spacing w:val="-4"/>
          <w:sz w:val="22"/>
        </w:rPr>
        <w:t> </w:t>
      </w:r>
      <w:r>
        <w:rPr>
          <w:sz w:val="22"/>
        </w:rPr>
        <w:t>(with</w:t>
      </w:r>
      <w:r>
        <w:rPr>
          <w:spacing w:val="-4"/>
          <w:sz w:val="22"/>
        </w:rPr>
        <w:t> </w:t>
      </w:r>
      <w:r>
        <w:rPr>
          <w:sz w:val="22"/>
        </w:rPr>
        <w:t>Emil</w:t>
      </w:r>
      <w:r>
        <w:rPr>
          <w:spacing w:val="-4"/>
          <w:sz w:val="22"/>
        </w:rPr>
        <w:t> </w:t>
      </w:r>
      <w:r>
        <w:rPr>
          <w:sz w:val="22"/>
        </w:rPr>
        <w:t>Temnyalov).</w:t>
      </w:r>
      <w:r>
        <w:rPr>
          <w:spacing w:val="17"/>
          <w:sz w:val="22"/>
        </w:rPr>
        <w:t> </w:t>
      </w:r>
      <w:r>
        <w:rPr>
          <w:rFonts w:ascii="Times New Roman"/>
          <w:i/>
          <w:sz w:val="22"/>
        </w:rPr>
        <w:t>Economic</w:t>
      </w:r>
      <w:r>
        <w:rPr>
          <w:rFonts w:ascii="Times New Roman"/>
          <w:i/>
          <w:spacing w:val="-2"/>
          <w:sz w:val="22"/>
        </w:rPr>
        <w:t> </w:t>
      </w:r>
      <w:r>
        <w:rPr>
          <w:rFonts w:ascii="Times New Roman"/>
          <w:i/>
          <w:sz w:val="22"/>
        </w:rPr>
        <w:t>Theory</w:t>
      </w:r>
      <w:r>
        <w:rPr>
          <w:sz w:val="22"/>
        </w:rPr>
        <w:t>.</w:t>
      </w:r>
      <w:r>
        <w:rPr>
          <w:spacing w:val="15"/>
          <w:sz w:val="22"/>
        </w:rPr>
        <w:t> </w:t>
      </w:r>
      <w:r>
        <w:rPr>
          <w:spacing w:val="-2"/>
          <w:sz w:val="22"/>
        </w:rPr>
        <w:t>November,</w:t>
      </w:r>
    </w:p>
    <w:p>
      <w:pPr>
        <w:pStyle w:val="BodyText"/>
        <w:spacing w:before="76"/>
        <w:ind w:left="959"/>
      </w:pPr>
      <w:r>
        <w:rPr>
          <w:w w:val="90"/>
        </w:rPr>
        <w:t>2023.</w:t>
      </w:r>
      <w:r>
        <w:rPr>
          <w:spacing w:val="52"/>
        </w:rPr>
        <w:t> </w:t>
      </w:r>
      <w:r>
        <w:rPr>
          <w:w w:val="90"/>
        </w:rPr>
        <w:t>pp.1-</w:t>
      </w:r>
      <w:r>
        <w:rPr>
          <w:spacing w:val="-5"/>
          <w:w w:val="90"/>
        </w:rPr>
        <w:t>32.</w:t>
      </w:r>
    </w:p>
    <w:p>
      <w:pPr>
        <w:pStyle w:val="ListParagraph"/>
        <w:numPr>
          <w:ilvl w:val="0"/>
          <w:numId w:val="1"/>
        </w:numPr>
        <w:tabs>
          <w:tab w:pos="956" w:val="left" w:leader="none"/>
          <w:tab w:pos="959" w:val="left" w:leader="none"/>
        </w:tabs>
        <w:spacing w:line="309" w:lineRule="auto" w:before="53" w:after="0"/>
        <w:ind w:left="959" w:right="772" w:hanging="279"/>
        <w:jc w:val="left"/>
        <w:rPr>
          <w:sz w:val="22"/>
        </w:rPr>
      </w:pPr>
      <w:r>
        <w:rPr>
          <w:sz w:val="22"/>
        </w:rPr>
        <w:t>The</w:t>
      </w:r>
      <w:r>
        <w:rPr>
          <w:spacing w:val="27"/>
          <w:sz w:val="22"/>
        </w:rPr>
        <w:t> </w:t>
      </w:r>
      <w:r>
        <w:rPr>
          <w:sz w:val="22"/>
        </w:rPr>
        <w:t>Benefit</w:t>
      </w:r>
      <w:r>
        <w:rPr>
          <w:spacing w:val="27"/>
          <w:sz w:val="22"/>
        </w:rPr>
        <w:t> </w:t>
      </w:r>
      <w:r>
        <w:rPr>
          <w:sz w:val="22"/>
        </w:rPr>
        <w:t>of</w:t>
      </w:r>
      <w:r>
        <w:rPr>
          <w:spacing w:val="27"/>
          <w:sz w:val="22"/>
        </w:rPr>
        <w:t> </w:t>
      </w:r>
      <w:r>
        <w:rPr>
          <w:sz w:val="22"/>
        </w:rPr>
        <w:t>the</w:t>
      </w:r>
      <w:r>
        <w:rPr>
          <w:spacing w:val="27"/>
          <w:sz w:val="22"/>
        </w:rPr>
        <w:t> </w:t>
      </w:r>
      <w:r>
        <w:rPr>
          <w:sz w:val="22"/>
        </w:rPr>
        <w:t>Doubt:</w:t>
      </w:r>
      <w:r>
        <w:rPr>
          <w:spacing w:val="70"/>
          <w:sz w:val="22"/>
        </w:rPr>
        <w:t> </w:t>
      </w:r>
      <w:r>
        <w:rPr>
          <w:sz w:val="22"/>
        </w:rPr>
        <w:t>Patent</w:t>
      </w:r>
      <w:r>
        <w:rPr>
          <w:spacing w:val="27"/>
          <w:sz w:val="22"/>
        </w:rPr>
        <w:t> </w:t>
      </w:r>
      <w:r>
        <w:rPr>
          <w:sz w:val="22"/>
        </w:rPr>
        <w:t>Examination</w:t>
      </w:r>
      <w:r>
        <w:rPr>
          <w:spacing w:val="27"/>
          <w:sz w:val="22"/>
        </w:rPr>
        <w:t> </w:t>
      </w:r>
      <w:r>
        <w:rPr>
          <w:sz w:val="22"/>
        </w:rPr>
        <w:t>under</w:t>
      </w:r>
      <w:r>
        <w:rPr>
          <w:spacing w:val="27"/>
          <w:sz w:val="22"/>
        </w:rPr>
        <w:t> </w:t>
      </w:r>
      <w:r>
        <w:rPr>
          <w:sz w:val="22"/>
        </w:rPr>
        <w:t>Strategic</w:t>
      </w:r>
      <w:r>
        <w:rPr>
          <w:spacing w:val="27"/>
          <w:sz w:val="22"/>
        </w:rPr>
        <w:t> </w:t>
      </w:r>
      <w:r>
        <w:rPr>
          <w:sz w:val="22"/>
        </w:rPr>
        <w:t>Obfuscation.</w:t>
      </w:r>
      <w:r>
        <w:rPr>
          <w:spacing w:val="80"/>
          <w:sz w:val="22"/>
        </w:rPr>
        <w:t> </w:t>
      </w:r>
      <w:r>
        <w:rPr>
          <w:sz w:val="22"/>
        </w:rPr>
        <w:t>May,</w:t>
      </w:r>
      <w:r>
        <w:rPr>
          <w:spacing w:val="33"/>
          <w:sz w:val="22"/>
        </w:rPr>
        <w:t> </w:t>
      </w:r>
      <w:r>
        <w:rPr>
          <w:sz w:val="22"/>
        </w:rPr>
        <w:t>2023</w:t>
      </w:r>
      <w:r>
        <w:rPr>
          <w:spacing w:val="27"/>
          <w:sz w:val="22"/>
        </w:rPr>
        <w:t> </w:t>
      </w:r>
      <w:r>
        <w:rPr>
          <w:sz w:val="22"/>
        </w:rPr>
        <w:t>(with Nicolas Figueroa).</w:t>
      </w:r>
      <w:r>
        <w:rPr>
          <w:spacing w:val="40"/>
          <w:sz w:val="22"/>
        </w:rPr>
        <w:t> </w:t>
      </w:r>
      <w:r>
        <w:rPr>
          <w:sz w:val="22"/>
        </w:rPr>
        <w:t>Forthcoming </w:t>
      </w:r>
      <w:r>
        <w:rPr>
          <w:rFonts w:ascii="Times New Roman"/>
          <w:i/>
          <w:sz w:val="22"/>
        </w:rPr>
        <w:t>Management Science</w:t>
      </w:r>
      <w:r>
        <w:rPr>
          <w:sz w:val="22"/>
        </w:rPr>
        <w:t>.</w:t>
      </w:r>
    </w:p>
    <w:p>
      <w:pPr>
        <w:pStyle w:val="BodyText"/>
        <w:spacing w:before="2"/>
        <w:rPr>
          <w:sz w:val="4"/>
        </w:rPr>
      </w:pPr>
      <w:r>
        <w:rPr>
          <w:sz w:val="4"/>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45381</wp:posOffset>
                </wp:positionV>
                <wp:extent cx="253301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533015" cy="1270"/>
                        </a:xfrm>
                        <a:custGeom>
                          <a:avLst/>
                          <a:gdLst/>
                          <a:ahLst/>
                          <a:cxnLst/>
                          <a:rect l="l" t="t" r="r" b="b"/>
                          <a:pathLst>
                            <a:path w="2533015" h="0">
                              <a:moveTo>
                                <a:pt x="0" y="0"/>
                              </a:moveTo>
                              <a:lnTo>
                                <a:pt x="2532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3.573385pt;width:199.45pt;height:.1pt;mso-position-horizontal-relative:page;mso-position-vertical-relative:paragraph;z-index:-15728640;mso-wrap-distance-left:0;mso-wrap-distance-right:0" id="docshape1" coordorigin="1134,71" coordsize="3989,0" path="m1134,71l5123,71e" filled="false" stroked="true" strokeweight=".398pt" strokecolor="#000000">
                <v:path arrowok="t"/>
                <v:stroke dashstyle="solid"/>
                <w10:wrap type="topAndBottom"/>
              </v:shape>
            </w:pict>
          </mc:Fallback>
        </mc:AlternateContent>
      </w:r>
    </w:p>
    <w:p>
      <w:pPr>
        <w:spacing w:before="30"/>
        <w:ind w:left="662" w:right="0" w:firstLine="0"/>
        <w:jc w:val="left"/>
        <w:rPr>
          <w:sz w:val="18"/>
        </w:rPr>
      </w:pPr>
      <w:r>
        <w:rPr>
          <w:rFonts w:ascii="Lucida Console"/>
          <w:position w:val="8"/>
          <w:sz w:val="12"/>
        </w:rPr>
        <w:t>1</w:t>
      </w:r>
      <w:bookmarkStart w:name="_bookmark0" w:id="1"/>
      <w:bookmarkEnd w:id="1"/>
      <w:r>
        <w:rPr>
          <w:rFonts w:ascii="Lucida Console"/>
          <w:spacing w:val="10"/>
          <w:position w:val="8"/>
          <w:sz w:val="12"/>
        </w:rPr>
      </w:r>
      <w:r>
        <w:rPr>
          <w:sz w:val="18"/>
        </w:rPr>
        <w:t>This</w:t>
      </w:r>
      <w:r>
        <w:rPr>
          <w:spacing w:val="16"/>
          <w:sz w:val="18"/>
        </w:rPr>
        <w:t> </w:t>
      </w:r>
      <w:r>
        <w:rPr>
          <w:sz w:val="18"/>
        </w:rPr>
        <w:t>degree</w:t>
      </w:r>
      <w:r>
        <w:rPr>
          <w:spacing w:val="17"/>
          <w:sz w:val="18"/>
        </w:rPr>
        <w:t> </w:t>
      </w:r>
      <w:r>
        <w:rPr>
          <w:sz w:val="18"/>
        </w:rPr>
        <w:t>is</w:t>
      </w:r>
      <w:r>
        <w:rPr>
          <w:spacing w:val="16"/>
          <w:sz w:val="18"/>
        </w:rPr>
        <w:t> </w:t>
      </w:r>
      <w:r>
        <w:rPr>
          <w:sz w:val="18"/>
        </w:rPr>
        <w:t>equivalent</w:t>
      </w:r>
      <w:r>
        <w:rPr>
          <w:spacing w:val="17"/>
          <w:sz w:val="18"/>
        </w:rPr>
        <w:t> </w:t>
      </w:r>
      <w:r>
        <w:rPr>
          <w:sz w:val="18"/>
        </w:rPr>
        <w:t>to</w:t>
      </w:r>
      <w:r>
        <w:rPr>
          <w:spacing w:val="16"/>
          <w:sz w:val="18"/>
        </w:rPr>
        <w:t> </w:t>
      </w:r>
      <w:r>
        <w:rPr>
          <w:sz w:val="18"/>
        </w:rPr>
        <w:t>B.S.</w:t>
      </w:r>
      <w:r>
        <w:rPr>
          <w:spacing w:val="17"/>
          <w:sz w:val="18"/>
        </w:rPr>
        <w:t> </w:t>
      </w:r>
      <w:r>
        <w:rPr>
          <w:sz w:val="18"/>
        </w:rPr>
        <w:t>and</w:t>
      </w:r>
      <w:r>
        <w:rPr>
          <w:spacing w:val="16"/>
          <w:sz w:val="18"/>
        </w:rPr>
        <w:t> </w:t>
      </w:r>
      <w:r>
        <w:rPr>
          <w:sz w:val="18"/>
        </w:rPr>
        <w:t>M.S.</w:t>
      </w:r>
      <w:r>
        <w:rPr>
          <w:spacing w:val="16"/>
          <w:sz w:val="18"/>
        </w:rPr>
        <w:t> </w:t>
      </w:r>
      <w:r>
        <w:rPr>
          <w:sz w:val="18"/>
        </w:rPr>
        <w:t>in</w:t>
      </w:r>
      <w:r>
        <w:rPr>
          <w:spacing w:val="16"/>
          <w:sz w:val="18"/>
        </w:rPr>
        <w:t> </w:t>
      </w:r>
      <w:r>
        <w:rPr>
          <w:sz w:val="18"/>
        </w:rPr>
        <w:t>Applied</w:t>
      </w:r>
      <w:r>
        <w:rPr>
          <w:spacing w:val="16"/>
          <w:sz w:val="18"/>
        </w:rPr>
        <w:t> </w:t>
      </w:r>
      <w:r>
        <w:rPr>
          <w:spacing w:val="-2"/>
          <w:sz w:val="18"/>
        </w:rPr>
        <w:t>Mathematics</w:t>
      </w:r>
    </w:p>
    <w:p>
      <w:pPr>
        <w:spacing w:after="0"/>
        <w:jc w:val="left"/>
        <w:rPr>
          <w:sz w:val="18"/>
        </w:rPr>
        <w:sectPr>
          <w:type w:val="continuous"/>
          <w:pgSz w:w="12240" w:h="15840"/>
          <w:pgMar w:top="1000" w:bottom="280" w:left="720" w:right="360"/>
        </w:sectPr>
      </w:pPr>
    </w:p>
    <w:p>
      <w:pPr>
        <w:pStyle w:val="ListParagraph"/>
        <w:numPr>
          <w:ilvl w:val="0"/>
          <w:numId w:val="1"/>
        </w:numPr>
        <w:tabs>
          <w:tab w:pos="956" w:val="left" w:leader="none"/>
          <w:tab w:pos="959" w:val="left" w:leader="none"/>
        </w:tabs>
        <w:spacing w:line="320" w:lineRule="atLeast" w:before="90" w:after="0"/>
        <w:ind w:left="959" w:right="769" w:hanging="279"/>
        <w:jc w:val="both"/>
        <w:rPr>
          <w:sz w:val="22"/>
        </w:rPr>
      </w:pPr>
      <w:r>
        <w:rPr>
          <w:sz w:val="22"/>
        </w:rPr>
        <w:t>Mergers</w:t>
      </w:r>
      <w:r>
        <w:rPr>
          <w:spacing w:val="-14"/>
          <w:sz w:val="22"/>
        </w:rPr>
        <w:t> </w:t>
      </w:r>
      <w:r>
        <w:rPr>
          <w:sz w:val="22"/>
        </w:rPr>
        <w:t>and</w:t>
      </w:r>
      <w:r>
        <w:rPr>
          <w:spacing w:val="-13"/>
          <w:sz w:val="22"/>
        </w:rPr>
        <w:t> </w:t>
      </w:r>
      <w:r>
        <w:rPr>
          <w:sz w:val="22"/>
        </w:rPr>
        <w:t>organizational</w:t>
      </w:r>
      <w:r>
        <w:rPr>
          <w:spacing w:val="-13"/>
          <w:sz w:val="22"/>
        </w:rPr>
        <w:t> </w:t>
      </w:r>
      <w:r>
        <w:rPr>
          <w:sz w:val="22"/>
        </w:rPr>
        <w:t>disruption:</w:t>
      </w:r>
      <w:r>
        <w:rPr>
          <w:spacing w:val="-14"/>
          <w:sz w:val="22"/>
        </w:rPr>
        <w:t> </w:t>
      </w:r>
      <w:r>
        <w:rPr>
          <w:sz w:val="22"/>
        </w:rPr>
        <w:t>Evidence</w:t>
      </w:r>
      <w:r>
        <w:rPr>
          <w:spacing w:val="-13"/>
          <w:sz w:val="22"/>
        </w:rPr>
        <w:t> </w:t>
      </w:r>
      <w:r>
        <w:rPr>
          <w:sz w:val="22"/>
        </w:rPr>
        <w:t>from</w:t>
      </w:r>
      <w:r>
        <w:rPr>
          <w:spacing w:val="-13"/>
          <w:sz w:val="22"/>
        </w:rPr>
        <w:t> </w:t>
      </w:r>
      <w:r>
        <w:rPr>
          <w:sz w:val="22"/>
        </w:rPr>
        <w:t>the</w:t>
      </w:r>
      <w:r>
        <w:rPr>
          <w:spacing w:val="-13"/>
          <w:sz w:val="22"/>
        </w:rPr>
        <w:t> </w:t>
      </w:r>
      <w:r>
        <w:rPr>
          <w:sz w:val="22"/>
        </w:rPr>
        <w:t>US</w:t>
      </w:r>
      <w:r>
        <w:rPr>
          <w:spacing w:val="-14"/>
          <w:sz w:val="22"/>
        </w:rPr>
        <w:t> </w:t>
      </w:r>
      <w:r>
        <w:rPr>
          <w:sz w:val="22"/>
        </w:rPr>
        <w:t>airline</w:t>
      </w:r>
      <w:r>
        <w:rPr>
          <w:spacing w:val="-13"/>
          <w:sz w:val="22"/>
        </w:rPr>
        <w:t> </w:t>
      </w:r>
      <w:r>
        <w:rPr>
          <w:sz w:val="22"/>
        </w:rPr>
        <w:t>industry</w:t>
      </w:r>
      <w:r>
        <w:rPr>
          <w:spacing w:val="-13"/>
          <w:sz w:val="22"/>
        </w:rPr>
        <w:t> </w:t>
      </w:r>
      <w:r>
        <w:rPr>
          <w:sz w:val="22"/>
        </w:rPr>
        <w:t>(with</w:t>
      </w:r>
      <w:r>
        <w:rPr>
          <w:spacing w:val="-13"/>
          <w:sz w:val="22"/>
        </w:rPr>
        <w:t> </w:t>
      </w:r>
      <w:r>
        <w:rPr>
          <w:sz w:val="22"/>
        </w:rPr>
        <w:t>Julia</w:t>
      </w:r>
      <w:r>
        <w:rPr>
          <w:spacing w:val="-14"/>
          <w:sz w:val="22"/>
        </w:rPr>
        <w:t> </w:t>
      </w:r>
      <w:r>
        <w:rPr>
          <w:sz w:val="22"/>
        </w:rPr>
        <w:t>Gonzalez and Guillermo Marshall).</w:t>
      </w:r>
      <w:r>
        <w:rPr>
          <w:spacing w:val="40"/>
          <w:sz w:val="22"/>
        </w:rPr>
        <w:t> </w:t>
      </w:r>
      <w:r>
        <w:rPr>
          <w:rFonts w:ascii="Times New Roman"/>
          <w:i/>
          <w:sz w:val="22"/>
        </w:rPr>
        <w:t>Journal of Economics and Management Strategy</w:t>
      </w:r>
      <w:r>
        <w:rPr>
          <w:sz w:val="22"/>
        </w:rPr>
        <w:t>.</w:t>
      </w:r>
      <w:r>
        <w:rPr>
          <w:spacing w:val="40"/>
          <w:sz w:val="22"/>
        </w:rPr>
        <w:t> </w:t>
      </w:r>
      <w:r>
        <w:rPr>
          <w:sz w:val="22"/>
        </w:rPr>
        <w:t>Volume 33, Issue 1, Spring 2024, pp.</w:t>
      </w:r>
      <w:r>
        <w:rPr>
          <w:spacing w:val="40"/>
          <w:sz w:val="22"/>
        </w:rPr>
        <w:t> </w:t>
      </w:r>
      <w:r>
        <w:rPr>
          <w:sz w:val="22"/>
        </w:rPr>
        <w:t>111-130.</w:t>
      </w:r>
    </w:p>
    <w:p>
      <w:pPr>
        <w:pStyle w:val="ListParagraph"/>
        <w:numPr>
          <w:ilvl w:val="0"/>
          <w:numId w:val="1"/>
        </w:numPr>
        <w:tabs>
          <w:tab w:pos="956" w:val="left" w:leader="none"/>
        </w:tabs>
        <w:spacing w:line="240" w:lineRule="auto" w:before="47" w:after="0"/>
        <w:ind w:left="956" w:right="0" w:hanging="276"/>
        <w:jc w:val="both"/>
        <w:rPr>
          <w:sz w:val="22"/>
        </w:rPr>
      </w:pPr>
      <w:r>
        <w:rPr>
          <w:sz w:val="22"/>
        </w:rPr>
        <w:t>Has</w:t>
      </w:r>
      <w:r>
        <w:rPr>
          <w:spacing w:val="8"/>
          <w:sz w:val="22"/>
        </w:rPr>
        <w:t> </w:t>
      </w:r>
      <w:r>
        <w:rPr>
          <w:sz w:val="22"/>
        </w:rPr>
        <w:t>the</w:t>
      </w:r>
      <w:r>
        <w:rPr>
          <w:spacing w:val="9"/>
          <w:sz w:val="22"/>
        </w:rPr>
        <w:t> </w:t>
      </w:r>
      <w:r>
        <w:rPr>
          <w:sz w:val="22"/>
        </w:rPr>
        <w:t>PTAB</w:t>
      </w:r>
      <w:r>
        <w:rPr>
          <w:spacing w:val="9"/>
          <w:sz w:val="22"/>
        </w:rPr>
        <w:t> </w:t>
      </w:r>
      <w:r>
        <w:rPr>
          <w:sz w:val="22"/>
        </w:rPr>
        <w:t>made</w:t>
      </w:r>
      <w:r>
        <w:rPr>
          <w:spacing w:val="9"/>
          <w:sz w:val="22"/>
        </w:rPr>
        <w:t> </w:t>
      </w:r>
      <w:r>
        <w:rPr>
          <w:sz w:val="22"/>
        </w:rPr>
        <w:t>a</w:t>
      </w:r>
      <w:r>
        <w:rPr>
          <w:spacing w:val="8"/>
          <w:sz w:val="22"/>
        </w:rPr>
        <w:t> </w:t>
      </w:r>
      <w:r>
        <w:rPr>
          <w:sz w:val="22"/>
        </w:rPr>
        <w:t>difference</w:t>
      </w:r>
      <w:r>
        <w:rPr>
          <w:spacing w:val="9"/>
          <w:sz w:val="22"/>
        </w:rPr>
        <w:t> </w:t>
      </w:r>
      <w:r>
        <w:rPr>
          <w:sz w:val="22"/>
        </w:rPr>
        <w:t>in</w:t>
      </w:r>
      <w:r>
        <w:rPr>
          <w:spacing w:val="9"/>
          <w:sz w:val="22"/>
        </w:rPr>
        <w:t> </w:t>
      </w:r>
      <w:r>
        <w:rPr>
          <w:sz w:val="22"/>
        </w:rPr>
        <w:t>drug</w:t>
      </w:r>
      <w:r>
        <w:rPr>
          <w:spacing w:val="9"/>
          <w:sz w:val="22"/>
        </w:rPr>
        <w:t> </w:t>
      </w:r>
      <w:r>
        <w:rPr>
          <w:sz w:val="22"/>
        </w:rPr>
        <w:t>settlements</w:t>
      </w:r>
      <w:r>
        <w:rPr>
          <w:spacing w:val="9"/>
          <w:sz w:val="22"/>
        </w:rPr>
        <w:t> </w:t>
      </w:r>
      <w:r>
        <w:rPr>
          <w:sz w:val="22"/>
        </w:rPr>
        <w:t>and</w:t>
      </w:r>
      <w:r>
        <w:rPr>
          <w:spacing w:val="8"/>
          <w:sz w:val="22"/>
        </w:rPr>
        <w:t> </w:t>
      </w:r>
      <w:r>
        <w:rPr>
          <w:sz w:val="22"/>
        </w:rPr>
        <w:t>generic</w:t>
      </w:r>
      <w:r>
        <w:rPr>
          <w:spacing w:val="9"/>
          <w:sz w:val="22"/>
        </w:rPr>
        <w:t> </w:t>
      </w:r>
      <w:r>
        <w:rPr>
          <w:sz w:val="22"/>
        </w:rPr>
        <w:t>entry?</w:t>
      </w:r>
      <w:r>
        <w:rPr>
          <w:spacing w:val="44"/>
          <w:sz w:val="22"/>
        </w:rPr>
        <w:t> </w:t>
      </w:r>
      <w:r>
        <w:rPr>
          <w:sz w:val="22"/>
        </w:rPr>
        <w:t>(with</w:t>
      </w:r>
      <w:r>
        <w:rPr>
          <w:spacing w:val="9"/>
          <w:sz w:val="22"/>
        </w:rPr>
        <w:t> </w:t>
      </w:r>
      <w:r>
        <w:rPr>
          <w:sz w:val="22"/>
        </w:rPr>
        <w:t>Erik</w:t>
      </w:r>
      <w:r>
        <w:rPr>
          <w:spacing w:val="9"/>
          <w:sz w:val="22"/>
        </w:rPr>
        <w:t> </w:t>
      </w:r>
      <w:r>
        <w:rPr>
          <w:spacing w:val="-2"/>
          <w:sz w:val="22"/>
        </w:rPr>
        <w:t>Hovenkamp,</w:t>
      </w:r>
    </w:p>
    <w:p>
      <w:pPr>
        <w:spacing w:before="71"/>
        <w:ind w:left="959" w:right="0" w:firstLine="0"/>
        <w:jc w:val="both"/>
        <w:rPr>
          <w:sz w:val="22"/>
        </w:rPr>
      </w:pPr>
      <w:r>
        <w:rPr>
          <w:sz w:val="22"/>
        </w:rPr>
        <w:t>Arti</w:t>
      </w:r>
      <w:r>
        <w:rPr>
          <w:spacing w:val="5"/>
          <w:sz w:val="22"/>
        </w:rPr>
        <w:t> </w:t>
      </w:r>
      <w:r>
        <w:rPr>
          <w:sz w:val="22"/>
        </w:rPr>
        <w:t>K.</w:t>
      </w:r>
      <w:r>
        <w:rPr>
          <w:spacing w:val="5"/>
          <w:sz w:val="22"/>
        </w:rPr>
        <w:t> </w:t>
      </w:r>
      <w:r>
        <w:rPr>
          <w:sz w:val="22"/>
        </w:rPr>
        <w:t>Rai,</w:t>
      </w:r>
      <w:r>
        <w:rPr>
          <w:spacing w:val="6"/>
          <w:sz w:val="22"/>
        </w:rPr>
        <w:t> </w:t>
      </w:r>
      <w:r>
        <w:rPr>
          <w:sz w:val="22"/>
        </w:rPr>
        <w:t>and</w:t>
      </w:r>
      <w:r>
        <w:rPr>
          <w:spacing w:val="5"/>
          <w:sz w:val="22"/>
        </w:rPr>
        <w:t> </w:t>
      </w:r>
      <w:r>
        <w:rPr>
          <w:sz w:val="22"/>
        </w:rPr>
        <w:t>Saurabh</w:t>
      </w:r>
      <w:r>
        <w:rPr>
          <w:spacing w:val="5"/>
          <w:sz w:val="22"/>
        </w:rPr>
        <w:t> </w:t>
      </w:r>
      <w:r>
        <w:rPr>
          <w:sz w:val="22"/>
        </w:rPr>
        <w:t>Vishnubhakat).</w:t>
      </w:r>
      <w:r>
        <w:rPr>
          <w:spacing w:val="26"/>
          <w:sz w:val="22"/>
        </w:rPr>
        <w:t> </w:t>
      </w:r>
      <w:r>
        <w:rPr>
          <w:rFonts w:ascii="Times New Roman"/>
          <w:i/>
          <w:sz w:val="22"/>
        </w:rPr>
        <w:t>Nature</w:t>
      </w:r>
      <w:r>
        <w:rPr>
          <w:rFonts w:ascii="Times New Roman"/>
          <w:i/>
          <w:spacing w:val="8"/>
          <w:sz w:val="22"/>
        </w:rPr>
        <w:t> </w:t>
      </w:r>
      <w:r>
        <w:rPr>
          <w:rFonts w:ascii="Times New Roman"/>
          <w:i/>
          <w:sz w:val="22"/>
        </w:rPr>
        <w:t>Biotechnology</w:t>
      </w:r>
      <w:r>
        <w:rPr>
          <w:sz w:val="22"/>
        </w:rPr>
        <w:t>.</w:t>
      </w:r>
      <w:r>
        <w:rPr>
          <w:spacing w:val="25"/>
          <w:sz w:val="22"/>
        </w:rPr>
        <w:t> </w:t>
      </w:r>
      <w:r>
        <w:rPr>
          <w:sz w:val="22"/>
        </w:rPr>
        <w:t>Volume</w:t>
      </w:r>
      <w:r>
        <w:rPr>
          <w:spacing w:val="5"/>
          <w:sz w:val="22"/>
        </w:rPr>
        <w:t> </w:t>
      </w:r>
      <w:r>
        <w:rPr>
          <w:sz w:val="22"/>
        </w:rPr>
        <w:t>40,</w:t>
      </w:r>
      <w:r>
        <w:rPr>
          <w:spacing w:val="6"/>
          <w:sz w:val="22"/>
        </w:rPr>
        <w:t> </w:t>
      </w:r>
      <w:r>
        <w:rPr>
          <w:sz w:val="22"/>
        </w:rPr>
        <w:t>1569-1572,</w:t>
      </w:r>
      <w:r>
        <w:rPr>
          <w:spacing w:val="5"/>
          <w:sz w:val="22"/>
        </w:rPr>
        <w:t> </w:t>
      </w:r>
      <w:r>
        <w:rPr>
          <w:spacing w:val="-2"/>
          <w:sz w:val="22"/>
        </w:rPr>
        <w:t>2022.</w:t>
      </w:r>
    </w:p>
    <w:p>
      <w:pPr>
        <w:pStyle w:val="ListParagraph"/>
        <w:numPr>
          <w:ilvl w:val="0"/>
          <w:numId w:val="1"/>
        </w:numPr>
        <w:tabs>
          <w:tab w:pos="955" w:val="left" w:leader="none"/>
        </w:tabs>
        <w:spacing w:line="240" w:lineRule="auto" w:before="37" w:after="0"/>
        <w:ind w:left="955" w:right="0" w:hanging="384"/>
        <w:jc w:val="both"/>
        <w:rPr>
          <w:sz w:val="22"/>
        </w:rPr>
      </w:pPr>
      <w:r>
        <w:rPr>
          <w:sz w:val="22"/>
        </w:rPr>
        <w:t>Post-Grant</w:t>
      </w:r>
      <w:r>
        <w:rPr>
          <w:spacing w:val="-13"/>
          <w:sz w:val="22"/>
        </w:rPr>
        <w:t> </w:t>
      </w:r>
      <w:r>
        <w:rPr>
          <w:sz w:val="22"/>
        </w:rPr>
        <w:t>Adjudication</w:t>
      </w:r>
      <w:r>
        <w:rPr>
          <w:spacing w:val="-13"/>
          <w:sz w:val="22"/>
        </w:rPr>
        <w:t> </w:t>
      </w:r>
      <w:r>
        <w:rPr>
          <w:sz w:val="22"/>
        </w:rPr>
        <w:t>of</w:t>
      </w:r>
      <w:r>
        <w:rPr>
          <w:spacing w:val="-13"/>
          <w:sz w:val="22"/>
        </w:rPr>
        <w:t> </w:t>
      </w:r>
      <w:r>
        <w:rPr>
          <w:sz w:val="22"/>
        </w:rPr>
        <w:t>Drug</w:t>
      </w:r>
      <w:r>
        <w:rPr>
          <w:spacing w:val="-13"/>
          <w:sz w:val="22"/>
        </w:rPr>
        <w:t> </w:t>
      </w:r>
      <w:r>
        <w:rPr>
          <w:sz w:val="22"/>
        </w:rPr>
        <w:t>Patents:</w:t>
      </w:r>
      <w:r>
        <w:rPr>
          <w:spacing w:val="8"/>
          <w:sz w:val="22"/>
        </w:rPr>
        <w:t> </w:t>
      </w:r>
      <w:r>
        <w:rPr>
          <w:sz w:val="22"/>
        </w:rPr>
        <w:t>Agency</w:t>
      </w:r>
      <w:r>
        <w:rPr>
          <w:spacing w:val="-13"/>
          <w:sz w:val="22"/>
        </w:rPr>
        <w:t> </w:t>
      </w:r>
      <w:r>
        <w:rPr>
          <w:sz w:val="22"/>
        </w:rPr>
        <w:t>and/or</w:t>
      </w:r>
      <w:r>
        <w:rPr>
          <w:spacing w:val="-13"/>
          <w:sz w:val="22"/>
        </w:rPr>
        <w:t> </w:t>
      </w:r>
      <w:r>
        <w:rPr>
          <w:sz w:val="22"/>
        </w:rPr>
        <w:t>Court?</w:t>
      </w:r>
      <w:r>
        <w:rPr>
          <w:spacing w:val="9"/>
          <w:sz w:val="22"/>
        </w:rPr>
        <w:t> </w:t>
      </w:r>
      <w:r>
        <w:rPr>
          <w:sz w:val="22"/>
        </w:rPr>
        <w:t>(with</w:t>
      </w:r>
      <w:r>
        <w:rPr>
          <w:spacing w:val="-13"/>
          <w:sz w:val="22"/>
        </w:rPr>
        <w:t> </w:t>
      </w:r>
      <w:r>
        <w:rPr>
          <w:sz w:val="22"/>
        </w:rPr>
        <w:t>Erik</w:t>
      </w:r>
      <w:r>
        <w:rPr>
          <w:spacing w:val="-13"/>
          <w:sz w:val="22"/>
        </w:rPr>
        <w:t> </w:t>
      </w:r>
      <w:r>
        <w:rPr>
          <w:sz w:val="22"/>
        </w:rPr>
        <w:t>Hovenkamp,</w:t>
      </w:r>
      <w:r>
        <w:rPr>
          <w:spacing w:val="-12"/>
          <w:sz w:val="22"/>
        </w:rPr>
        <w:t> </w:t>
      </w:r>
      <w:r>
        <w:rPr>
          <w:sz w:val="22"/>
        </w:rPr>
        <w:t>Arti</w:t>
      </w:r>
      <w:r>
        <w:rPr>
          <w:spacing w:val="-12"/>
          <w:sz w:val="22"/>
        </w:rPr>
        <w:t> </w:t>
      </w:r>
      <w:r>
        <w:rPr>
          <w:spacing w:val="-4"/>
          <w:sz w:val="22"/>
        </w:rPr>
        <w:t>Rai,</w:t>
      </w:r>
    </w:p>
    <w:p>
      <w:pPr>
        <w:spacing w:before="71"/>
        <w:ind w:left="959" w:right="0" w:firstLine="0"/>
        <w:jc w:val="both"/>
        <w:rPr>
          <w:sz w:val="22"/>
        </w:rPr>
      </w:pPr>
      <w:r>
        <w:rPr>
          <w:sz w:val="22"/>
        </w:rPr>
        <w:t>and</w:t>
      </w:r>
      <w:r>
        <w:rPr>
          <w:spacing w:val="3"/>
          <w:sz w:val="22"/>
        </w:rPr>
        <w:t> </w:t>
      </w:r>
      <w:r>
        <w:rPr>
          <w:sz w:val="22"/>
        </w:rPr>
        <w:t>Saurabh</w:t>
      </w:r>
      <w:r>
        <w:rPr>
          <w:spacing w:val="4"/>
          <w:sz w:val="22"/>
        </w:rPr>
        <w:t> </w:t>
      </w:r>
      <w:r>
        <w:rPr>
          <w:sz w:val="22"/>
        </w:rPr>
        <w:t>Vishnubhakat).</w:t>
      </w:r>
      <w:r>
        <w:rPr>
          <w:spacing w:val="23"/>
          <w:sz w:val="22"/>
        </w:rPr>
        <w:t> </w:t>
      </w:r>
      <w:r>
        <w:rPr>
          <w:rFonts w:ascii="Times New Roman"/>
          <w:i/>
          <w:sz w:val="22"/>
        </w:rPr>
        <w:t>Berkeley</w:t>
      </w:r>
      <w:r>
        <w:rPr>
          <w:rFonts w:ascii="Times New Roman"/>
          <w:i/>
          <w:spacing w:val="7"/>
          <w:sz w:val="22"/>
        </w:rPr>
        <w:t> </w:t>
      </w:r>
      <w:r>
        <w:rPr>
          <w:rFonts w:ascii="Times New Roman"/>
          <w:i/>
          <w:sz w:val="22"/>
        </w:rPr>
        <w:t>Technology</w:t>
      </w:r>
      <w:r>
        <w:rPr>
          <w:rFonts w:ascii="Times New Roman"/>
          <w:i/>
          <w:spacing w:val="6"/>
          <w:sz w:val="22"/>
        </w:rPr>
        <w:t> </w:t>
      </w:r>
      <w:r>
        <w:rPr>
          <w:rFonts w:ascii="Times New Roman"/>
          <w:i/>
          <w:sz w:val="22"/>
        </w:rPr>
        <w:t>Law</w:t>
      </w:r>
      <w:r>
        <w:rPr>
          <w:rFonts w:ascii="Times New Roman"/>
          <w:i/>
          <w:spacing w:val="7"/>
          <w:sz w:val="22"/>
        </w:rPr>
        <w:t> </w:t>
      </w:r>
      <w:r>
        <w:rPr>
          <w:rFonts w:ascii="Times New Roman"/>
          <w:i/>
          <w:sz w:val="22"/>
        </w:rPr>
        <w:t>Journal</w:t>
      </w:r>
      <w:r>
        <w:rPr>
          <w:sz w:val="22"/>
        </w:rPr>
        <w:t>,</w:t>
      </w:r>
      <w:r>
        <w:rPr>
          <w:spacing w:val="3"/>
          <w:sz w:val="22"/>
        </w:rPr>
        <w:t> </w:t>
      </w:r>
      <w:r>
        <w:rPr>
          <w:sz w:val="22"/>
        </w:rPr>
        <w:t>Volume</w:t>
      </w:r>
      <w:r>
        <w:rPr>
          <w:spacing w:val="4"/>
          <w:sz w:val="22"/>
        </w:rPr>
        <w:t> </w:t>
      </w:r>
      <w:r>
        <w:rPr>
          <w:sz w:val="22"/>
        </w:rPr>
        <w:t>67:139.</w:t>
      </w:r>
      <w:r>
        <w:rPr>
          <w:spacing w:val="23"/>
          <w:sz w:val="22"/>
        </w:rPr>
        <w:t> </w:t>
      </w:r>
      <w:r>
        <w:rPr>
          <w:sz w:val="22"/>
        </w:rPr>
        <w:t>February</w:t>
      </w:r>
      <w:r>
        <w:rPr>
          <w:spacing w:val="4"/>
          <w:sz w:val="22"/>
        </w:rPr>
        <w:t> </w:t>
      </w:r>
      <w:r>
        <w:rPr>
          <w:spacing w:val="-2"/>
          <w:sz w:val="22"/>
        </w:rPr>
        <w:t>2023.</w:t>
      </w:r>
    </w:p>
    <w:p>
      <w:pPr>
        <w:pStyle w:val="ListParagraph"/>
        <w:numPr>
          <w:ilvl w:val="0"/>
          <w:numId w:val="1"/>
        </w:numPr>
        <w:tabs>
          <w:tab w:pos="955" w:val="left" w:leader="none"/>
        </w:tabs>
        <w:spacing w:line="240" w:lineRule="auto" w:before="33" w:after="0"/>
        <w:ind w:left="955" w:right="0" w:hanging="384"/>
        <w:jc w:val="both"/>
        <w:rPr>
          <w:rFonts w:ascii="Times New Roman"/>
          <w:i/>
          <w:sz w:val="22"/>
        </w:rPr>
      </w:pPr>
      <w:r>
        <w:rPr>
          <w:sz w:val="22"/>
        </w:rPr>
        <w:t>Crisis</w:t>
      </w:r>
      <w:r>
        <w:rPr>
          <w:spacing w:val="28"/>
          <w:sz w:val="22"/>
        </w:rPr>
        <w:t> </w:t>
      </w:r>
      <w:r>
        <w:rPr>
          <w:sz w:val="22"/>
        </w:rPr>
        <w:t>and</w:t>
      </w:r>
      <w:r>
        <w:rPr>
          <w:spacing w:val="31"/>
          <w:sz w:val="22"/>
        </w:rPr>
        <w:t> </w:t>
      </w:r>
      <w:r>
        <w:rPr>
          <w:sz w:val="22"/>
        </w:rPr>
        <w:t>Direction</w:t>
      </w:r>
      <w:r>
        <w:rPr>
          <w:spacing w:val="30"/>
          <w:sz w:val="22"/>
        </w:rPr>
        <w:t> </w:t>
      </w:r>
      <w:r>
        <w:rPr>
          <w:sz w:val="22"/>
        </w:rPr>
        <w:t>of</w:t>
      </w:r>
      <w:r>
        <w:rPr>
          <w:spacing w:val="31"/>
          <w:sz w:val="22"/>
        </w:rPr>
        <w:t> </w:t>
      </w:r>
      <w:r>
        <w:rPr>
          <w:sz w:val="22"/>
        </w:rPr>
        <w:t>Innovation</w:t>
      </w:r>
      <w:r>
        <w:rPr>
          <w:spacing w:val="31"/>
          <w:sz w:val="22"/>
        </w:rPr>
        <w:t> </w:t>
      </w:r>
      <w:r>
        <w:rPr>
          <w:sz w:val="22"/>
        </w:rPr>
        <w:t>(with</w:t>
      </w:r>
      <w:r>
        <w:rPr>
          <w:spacing w:val="30"/>
          <w:sz w:val="22"/>
        </w:rPr>
        <w:t> </w:t>
      </w:r>
      <w:r>
        <w:rPr>
          <w:sz w:val="22"/>
        </w:rPr>
        <w:t>Kevin</w:t>
      </w:r>
      <w:r>
        <w:rPr>
          <w:spacing w:val="31"/>
          <w:sz w:val="22"/>
        </w:rPr>
        <w:t> </w:t>
      </w:r>
      <w:r>
        <w:rPr>
          <w:sz w:val="22"/>
        </w:rPr>
        <w:t>Bryan</w:t>
      </w:r>
      <w:r>
        <w:rPr>
          <w:spacing w:val="31"/>
          <w:sz w:val="22"/>
        </w:rPr>
        <w:t> </w:t>
      </w:r>
      <w:r>
        <w:rPr>
          <w:sz w:val="22"/>
        </w:rPr>
        <w:t>and</w:t>
      </w:r>
      <w:r>
        <w:rPr>
          <w:spacing w:val="30"/>
          <w:sz w:val="22"/>
        </w:rPr>
        <w:t> </w:t>
      </w:r>
      <w:r>
        <w:rPr>
          <w:sz w:val="22"/>
        </w:rPr>
        <w:t>Guillermo</w:t>
      </w:r>
      <w:r>
        <w:rPr>
          <w:spacing w:val="31"/>
          <w:sz w:val="22"/>
        </w:rPr>
        <w:t> </w:t>
      </w:r>
      <w:r>
        <w:rPr>
          <w:sz w:val="22"/>
        </w:rPr>
        <w:t>Marshall).</w:t>
      </w:r>
      <w:r>
        <w:rPr>
          <w:spacing w:val="27"/>
          <w:sz w:val="22"/>
        </w:rPr>
        <w:t>  </w:t>
      </w:r>
      <w:r>
        <w:rPr>
          <w:rFonts w:ascii="Times New Roman"/>
          <w:i/>
          <w:spacing w:val="-2"/>
          <w:sz w:val="22"/>
        </w:rPr>
        <w:t>International</w:t>
      </w:r>
    </w:p>
    <w:p>
      <w:pPr>
        <w:spacing w:before="72"/>
        <w:ind w:left="959" w:right="0" w:firstLine="0"/>
        <w:jc w:val="both"/>
        <w:rPr>
          <w:sz w:val="22"/>
        </w:rPr>
      </w:pPr>
      <w:r>
        <w:rPr>
          <w:rFonts w:ascii="Times New Roman"/>
          <w:i/>
          <w:sz w:val="22"/>
        </w:rPr>
        <w:t>Journal</w:t>
      </w:r>
      <w:r>
        <w:rPr>
          <w:rFonts w:ascii="Times New Roman"/>
          <w:i/>
          <w:spacing w:val="27"/>
          <w:sz w:val="22"/>
        </w:rPr>
        <w:t> </w:t>
      </w:r>
      <w:r>
        <w:rPr>
          <w:rFonts w:ascii="Times New Roman"/>
          <w:i/>
          <w:sz w:val="22"/>
        </w:rPr>
        <w:t>Industrial</w:t>
      </w:r>
      <w:r>
        <w:rPr>
          <w:rFonts w:ascii="Times New Roman"/>
          <w:i/>
          <w:spacing w:val="28"/>
          <w:sz w:val="22"/>
        </w:rPr>
        <w:t> </w:t>
      </w:r>
      <w:r>
        <w:rPr>
          <w:rFonts w:ascii="Times New Roman"/>
          <w:i/>
          <w:sz w:val="22"/>
        </w:rPr>
        <w:t>Organization</w:t>
      </w:r>
      <w:r>
        <w:rPr>
          <w:sz w:val="22"/>
        </w:rPr>
        <w:t>.</w:t>
      </w:r>
      <w:r>
        <w:rPr>
          <w:spacing w:val="50"/>
          <w:sz w:val="22"/>
        </w:rPr>
        <w:t> </w:t>
      </w:r>
      <w:r>
        <w:rPr>
          <w:sz w:val="22"/>
        </w:rPr>
        <w:t>Volume</w:t>
      </w:r>
      <w:r>
        <w:rPr>
          <w:spacing w:val="23"/>
          <w:sz w:val="22"/>
        </w:rPr>
        <w:t> </w:t>
      </w:r>
      <w:r>
        <w:rPr>
          <w:sz w:val="22"/>
        </w:rPr>
        <w:t>82,</w:t>
      </w:r>
      <w:r>
        <w:rPr>
          <w:spacing w:val="24"/>
          <w:sz w:val="22"/>
        </w:rPr>
        <w:t> </w:t>
      </w:r>
      <w:r>
        <w:rPr>
          <w:sz w:val="22"/>
        </w:rPr>
        <w:t>May</w:t>
      </w:r>
      <w:r>
        <w:rPr>
          <w:spacing w:val="23"/>
          <w:sz w:val="22"/>
        </w:rPr>
        <w:t> </w:t>
      </w:r>
      <w:r>
        <w:rPr>
          <w:spacing w:val="-2"/>
          <w:sz w:val="22"/>
        </w:rPr>
        <w:t>2022.</w:t>
      </w:r>
    </w:p>
    <w:p>
      <w:pPr>
        <w:pStyle w:val="ListParagraph"/>
        <w:numPr>
          <w:ilvl w:val="0"/>
          <w:numId w:val="1"/>
        </w:numPr>
        <w:tabs>
          <w:tab w:pos="955" w:val="left" w:leader="none"/>
        </w:tabs>
        <w:spacing w:line="240" w:lineRule="auto" w:before="33" w:after="0"/>
        <w:ind w:left="955" w:right="0" w:hanging="384"/>
        <w:jc w:val="left"/>
        <w:rPr>
          <w:rFonts w:ascii="Times New Roman"/>
          <w:i/>
          <w:sz w:val="22"/>
        </w:rPr>
      </w:pPr>
      <w:r>
        <w:rPr>
          <w:sz w:val="22"/>
        </w:rPr>
        <w:t>Antitrust</w:t>
      </w:r>
      <w:r>
        <w:rPr>
          <w:spacing w:val="26"/>
          <w:sz w:val="22"/>
        </w:rPr>
        <w:t> </w:t>
      </w:r>
      <w:r>
        <w:rPr>
          <w:sz w:val="22"/>
        </w:rPr>
        <w:t>Limits</w:t>
      </w:r>
      <w:r>
        <w:rPr>
          <w:spacing w:val="27"/>
          <w:sz w:val="22"/>
        </w:rPr>
        <w:t> </w:t>
      </w:r>
      <w:r>
        <w:rPr>
          <w:sz w:val="22"/>
        </w:rPr>
        <w:t>on</w:t>
      </w:r>
      <w:r>
        <w:rPr>
          <w:spacing w:val="27"/>
          <w:sz w:val="22"/>
        </w:rPr>
        <w:t> </w:t>
      </w:r>
      <w:r>
        <w:rPr>
          <w:sz w:val="22"/>
        </w:rPr>
        <w:t>Patent</w:t>
      </w:r>
      <w:r>
        <w:rPr>
          <w:spacing w:val="27"/>
          <w:sz w:val="22"/>
        </w:rPr>
        <w:t> </w:t>
      </w:r>
      <w:r>
        <w:rPr>
          <w:sz w:val="22"/>
        </w:rPr>
        <w:t>Settlements:</w:t>
      </w:r>
      <w:r>
        <w:rPr>
          <w:spacing w:val="68"/>
          <w:sz w:val="22"/>
        </w:rPr>
        <w:t> </w:t>
      </w:r>
      <w:r>
        <w:rPr>
          <w:sz w:val="22"/>
        </w:rPr>
        <w:t>A</w:t>
      </w:r>
      <w:r>
        <w:rPr>
          <w:spacing w:val="27"/>
          <w:sz w:val="22"/>
        </w:rPr>
        <w:t> </w:t>
      </w:r>
      <w:r>
        <w:rPr>
          <w:sz w:val="22"/>
        </w:rPr>
        <w:t>New</w:t>
      </w:r>
      <w:r>
        <w:rPr>
          <w:spacing w:val="27"/>
          <w:sz w:val="22"/>
        </w:rPr>
        <w:t> </w:t>
      </w:r>
      <w:r>
        <w:rPr>
          <w:sz w:val="22"/>
        </w:rPr>
        <w:t>Approach</w:t>
      </w:r>
      <w:r>
        <w:rPr>
          <w:spacing w:val="27"/>
          <w:sz w:val="22"/>
        </w:rPr>
        <w:t> </w:t>
      </w:r>
      <w:r>
        <w:rPr>
          <w:sz w:val="22"/>
        </w:rPr>
        <w:t>(with</w:t>
      </w:r>
      <w:r>
        <w:rPr>
          <w:spacing w:val="26"/>
          <w:sz w:val="22"/>
        </w:rPr>
        <w:t> </w:t>
      </w:r>
      <w:r>
        <w:rPr>
          <w:sz w:val="22"/>
        </w:rPr>
        <w:t>Erik</w:t>
      </w:r>
      <w:r>
        <w:rPr>
          <w:spacing w:val="27"/>
          <w:sz w:val="22"/>
        </w:rPr>
        <w:t> </w:t>
      </w:r>
      <w:r>
        <w:rPr>
          <w:sz w:val="22"/>
        </w:rPr>
        <w:t>Hovenkamp).</w:t>
      </w:r>
      <w:r>
        <w:rPr>
          <w:spacing w:val="63"/>
          <w:w w:val="150"/>
          <w:sz w:val="22"/>
        </w:rPr>
        <w:t> </w:t>
      </w:r>
      <w:r>
        <w:rPr>
          <w:rFonts w:ascii="Times New Roman"/>
          <w:i/>
          <w:sz w:val="22"/>
        </w:rPr>
        <w:t>Journal</w:t>
      </w:r>
      <w:r>
        <w:rPr>
          <w:rFonts w:ascii="Times New Roman"/>
          <w:i/>
          <w:spacing w:val="28"/>
          <w:sz w:val="22"/>
        </w:rPr>
        <w:t> </w:t>
      </w:r>
      <w:r>
        <w:rPr>
          <w:rFonts w:ascii="Times New Roman"/>
          <w:i/>
          <w:spacing w:val="-5"/>
          <w:sz w:val="22"/>
        </w:rPr>
        <w:t>of</w:t>
      </w:r>
    </w:p>
    <w:p>
      <w:pPr>
        <w:spacing w:before="71"/>
        <w:ind w:left="959" w:right="0" w:firstLine="0"/>
        <w:jc w:val="left"/>
        <w:rPr>
          <w:sz w:val="22"/>
        </w:rPr>
      </w:pPr>
      <w:r>
        <w:rPr>
          <w:rFonts w:ascii="Times New Roman"/>
          <w:i/>
          <w:spacing w:val="-2"/>
          <w:sz w:val="22"/>
        </w:rPr>
        <w:t>Industrial</w:t>
      </w:r>
      <w:r>
        <w:rPr>
          <w:rFonts w:ascii="Times New Roman"/>
          <w:i/>
          <w:spacing w:val="9"/>
          <w:sz w:val="22"/>
        </w:rPr>
        <w:t> </w:t>
      </w:r>
      <w:r>
        <w:rPr>
          <w:rFonts w:ascii="Times New Roman"/>
          <w:i/>
          <w:spacing w:val="-2"/>
          <w:sz w:val="22"/>
        </w:rPr>
        <w:t>Economics</w:t>
      </w:r>
      <w:r>
        <w:rPr>
          <w:spacing w:val="-2"/>
          <w:sz w:val="22"/>
        </w:rPr>
        <w:t>.</w:t>
      </w:r>
      <w:r>
        <w:rPr>
          <w:spacing w:val="26"/>
          <w:sz w:val="22"/>
        </w:rPr>
        <w:t> </w:t>
      </w:r>
      <w:r>
        <w:rPr>
          <w:spacing w:val="-2"/>
          <w:sz w:val="22"/>
        </w:rPr>
        <w:t>Volume70,</w:t>
      </w:r>
      <w:r>
        <w:rPr>
          <w:spacing w:val="7"/>
          <w:sz w:val="22"/>
        </w:rPr>
        <w:t> </w:t>
      </w:r>
      <w:r>
        <w:rPr>
          <w:spacing w:val="-2"/>
          <w:sz w:val="22"/>
        </w:rPr>
        <w:t>Issue</w:t>
      </w:r>
      <w:r>
        <w:rPr>
          <w:spacing w:val="6"/>
          <w:sz w:val="22"/>
        </w:rPr>
        <w:t> </w:t>
      </w:r>
      <w:r>
        <w:rPr>
          <w:spacing w:val="-2"/>
          <w:sz w:val="22"/>
        </w:rPr>
        <w:t>2,</w:t>
      </w:r>
      <w:r>
        <w:rPr>
          <w:spacing w:val="7"/>
          <w:sz w:val="22"/>
        </w:rPr>
        <w:t> </w:t>
      </w:r>
      <w:r>
        <w:rPr>
          <w:spacing w:val="-2"/>
          <w:sz w:val="22"/>
        </w:rPr>
        <w:t>June</w:t>
      </w:r>
      <w:r>
        <w:rPr>
          <w:spacing w:val="6"/>
          <w:sz w:val="22"/>
        </w:rPr>
        <w:t> </w:t>
      </w:r>
      <w:r>
        <w:rPr>
          <w:spacing w:val="-2"/>
          <w:sz w:val="22"/>
        </w:rPr>
        <w:t>2022,</w:t>
      </w:r>
      <w:r>
        <w:rPr>
          <w:spacing w:val="7"/>
          <w:sz w:val="22"/>
        </w:rPr>
        <w:t> </w:t>
      </w:r>
      <w:r>
        <w:rPr>
          <w:spacing w:val="-2"/>
          <w:sz w:val="22"/>
        </w:rPr>
        <w:t>Pages</w:t>
      </w:r>
      <w:r>
        <w:rPr>
          <w:spacing w:val="7"/>
          <w:sz w:val="22"/>
        </w:rPr>
        <w:t> </w:t>
      </w:r>
      <w:r>
        <w:rPr>
          <w:spacing w:val="-2"/>
          <w:sz w:val="22"/>
        </w:rPr>
        <w:t>257-</w:t>
      </w:r>
      <w:r>
        <w:rPr>
          <w:spacing w:val="-4"/>
          <w:sz w:val="22"/>
        </w:rPr>
        <w:t>293.</w:t>
      </w:r>
    </w:p>
    <w:p>
      <w:pPr>
        <w:pStyle w:val="ListParagraph"/>
        <w:numPr>
          <w:ilvl w:val="0"/>
          <w:numId w:val="1"/>
        </w:numPr>
        <w:tabs>
          <w:tab w:pos="955" w:val="left" w:leader="none"/>
        </w:tabs>
        <w:spacing w:line="240" w:lineRule="auto" w:before="33" w:after="0"/>
        <w:ind w:left="955" w:right="0" w:hanging="384"/>
        <w:jc w:val="left"/>
        <w:rPr>
          <w:rFonts w:ascii="Times New Roman"/>
          <w:i/>
          <w:sz w:val="22"/>
        </w:rPr>
      </w:pPr>
      <w:r>
        <w:rPr>
          <w:sz w:val="22"/>
        </w:rPr>
        <w:t>Price</w:t>
      </w:r>
      <w:r>
        <w:rPr>
          <w:spacing w:val="-1"/>
          <w:sz w:val="22"/>
        </w:rPr>
        <w:t> </w:t>
      </w:r>
      <w:r>
        <w:rPr>
          <w:sz w:val="22"/>
        </w:rPr>
        <w:t>Leadership</w:t>
      </w:r>
      <w:r>
        <w:rPr>
          <w:spacing w:val="-1"/>
          <w:sz w:val="22"/>
        </w:rPr>
        <w:t> </w:t>
      </w:r>
      <w:r>
        <w:rPr>
          <w:sz w:val="22"/>
        </w:rPr>
        <w:t>and</w:t>
      </w:r>
      <w:r>
        <w:rPr>
          <w:spacing w:val="-1"/>
          <w:sz w:val="22"/>
        </w:rPr>
        <w:t> </w:t>
      </w:r>
      <w:r>
        <w:rPr>
          <w:sz w:val="22"/>
        </w:rPr>
        <w:t>Uncertainty</w:t>
      </w:r>
      <w:r>
        <w:rPr>
          <w:spacing w:val="-1"/>
          <w:sz w:val="22"/>
        </w:rPr>
        <w:t> </w:t>
      </w:r>
      <w:r>
        <w:rPr>
          <w:sz w:val="22"/>
        </w:rPr>
        <w:t>about</w:t>
      </w:r>
      <w:r>
        <w:rPr>
          <w:spacing w:val="-1"/>
          <w:sz w:val="22"/>
        </w:rPr>
        <w:t> </w:t>
      </w:r>
      <w:r>
        <w:rPr>
          <w:sz w:val="22"/>
        </w:rPr>
        <w:t>Future</w:t>
      </w:r>
      <w:r>
        <w:rPr>
          <w:spacing w:val="-1"/>
          <w:sz w:val="22"/>
        </w:rPr>
        <w:t> </w:t>
      </w:r>
      <w:r>
        <w:rPr>
          <w:sz w:val="22"/>
        </w:rPr>
        <w:t>Costs</w:t>
      </w:r>
      <w:r>
        <w:rPr>
          <w:spacing w:val="-1"/>
          <w:sz w:val="22"/>
        </w:rPr>
        <w:t> </w:t>
      </w:r>
      <w:r>
        <w:rPr>
          <w:sz w:val="22"/>
        </w:rPr>
        <w:t>(with</w:t>
      </w:r>
      <w:r>
        <w:rPr>
          <w:spacing w:val="-1"/>
          <w:sz w:val="22"/>
        </w:rPr>
        <w:t> </w:t>
      </w:r>
      <w:r>
        <w:rPr>
          <w:sz w:val="22"/>
        </w:rPr>
        <w:t>Fernando</w:t>
      </w:r>
      <w:r>
        <w:rPr>
          <w:spacing w:val="-1"/>
          <w:sz w:val="22"/>
        </w:rPr>
        <w:t> </w:t>
      </w:r>
      <w:r>
        <w:rPr>
          <w:sz w:val="22"/>
        </w:rPr>
        <w:t>Luco).</w:t>
      </w:r>
      <w:r>
        <w:rPr>
          <w:spacing w:val="18"/>
          <w:sz w:val="22"/>
        </w:rPr>
        <w:t> </w:t>
      </w:r>
      <w:r>
        <w:rPr>
          <w:rFonts w:ascii="Times New Roman"/>
          <w:i/>
          <w:sz w:val="22"/>
        </w:rPr>
        <w:t>Journal</w:t>
      </w:r>
      <w:r>
        <w:rPr>
          <w:rFonts w:ascii="Times New Roman"/>
          <w:i/>
          <w:spacing w:val="1"/>
          <w:sz w:val="22"/>
        </w:rPr>
        <w:t> </w:t>
      </w:r>
      <w:r>
        <w:rPr>
          <w:rFonts w:ascii="Times New Roman"/>
          <w:i/>
          <w:sz w:val="22"/>
        </w:rPr>
        <w:t>of </w:t>
      </w:r>
      <w:r>
        <w:rPr>
          <w:rFonts w:ascii="Times New Roman"/>
          <w:i/>
          <w:spacing w:val="-2"/>
          <w:sz w:val="22"/>
        </w:rPr>
        <w:t>Industrial</w:t>
      </w:r>
    </w:p>
    <w:p>
      <w:pPr>
        <w:pStyle w:val="BodyText"/>
        <w:spacing w:before="72"/>
        <w:ind w:left="959"/>
      </w:pPr>
      <w:r>
        <w:rPr>
          <w:rFonts w:ascii="Times New Roman"/>
          <w:i/>
          <w:spacing w:val="-2"/>
        </w:rPr>
        <w:t>Economics</w:t>
      </w:r>
      <w:r>
        <w:rPr>
          <w:spacing w:val="-2"/>
        </w:rPr>
        <w:t>.</w:t>
      </w:r>
      <w:r>
        <w:rPr>
          <w:spacing w:val="20"/>
        </w:rPr>
        <w:t> </w:t>
      </w:r>
      <w:r>
        <w:rPr>
          <w:spacing w:val="-2"/>
        </w:rPr>
        <w:t>Volume</w:t>
      </w:r>
      <w:r>
        <w:rPr>
          <w:spacing w:val="2"/>
        </w:rPr>
        <w:t> </w:t>
      </w:r>
      <w:r>
        <w:rPr>
          <w:spacing w:val="-2"/>
        </w:rPr>
        <w:t>69,</w:t>
      </w:r>
      <w:r>
        <w:rPr>
          <w:spacing w:val="2"/>
        </w:rPr>
        <w:t> </w:t>
      </w:r>
      <w:r>
        <w:rPr>
          <w:spacing w:val="-2"/>
        </w:rPr>
        <w:t>Number</w:t>
      </w:r>
      <w:r>
        <w:rPr>
          <w:spacing w:val="2"/>
        </w:rPr>
        <w:t> </w:t>
      </w:r>
      <w:r>
        <w:rPr>
          <w:spacing w:val="-2"/>
        </w:rPr>
        <w:t>2,</w:t>
      </w:r>
      <w:r>
        <w:rPr>
          <w:spacing w:val="2"/>
        </w:rPr>
        <w:t> </w:t>
      </w:r>
      <w:r>
        <w:rPr>
          <w:spacing w:val="-2"/>
        </w:rPr>
        <w:t>Pages</w:t>
      </w:r>
      <w:r>
        <w:rPr>
          <w:spacing w:val="2"/>
        </w:rPr>
        <w:t> </w:t>
      </w:r>
      <w:r>
        <w:rPr>
          <w:spacing w:val="-2"/>
        </w:rPr>
        <w:t>305-337,</w:t>
      </w:r>
      <w:r>
        <w:rPr>
          <w:spacing w:val="1"/>
        </w:rPr>
        <w:t> </w:t>
      </w:r>
      <w:r>
        <w:rPr>
          <w:spacing w:val="-4"/>
        </w:rPr>
        <w:t>2021.</w:t>
      </w:r>
    </w:p>
    <w:p>
      <w:pPr>
        <w:pStyle w:val="ListParagraph"/>
        <w:numPr>
          <w:ilvl w:val="0"/>
          <w:numId w:val="1"/>
        </w:numPr>
        <w:tabs>
          <w:tab w:pos="955" w:val="left" w:leader="none"/>
        </w:tabs>
        <w:spacing w:line="240" w:lineRule="auto" w:before="36" w:after="0"/>
        <w:ind w:left="955" w:right="0" w:hanging="384"/>
        <w:jc w:val="left"/>
        <w:rPr>
          <w:sz w:val="22"/>
        </w:rPr>
      </w:pPr>
      <w:r>
        <w:rPr>
          <w:sz w:val="22"/>
        </w:rPr>
        <w:t>Dynamic</w:t>
      </w:r>
      <w:r>
        <w:rPr>
          <w:spacing w:val="-1"/>
          <w:sz w:val="22"/>
        </w:rPr>
        <w:t> </w:t>
      </w:r>
      <w:r>
        <w:rPr>
          <w:sz w:val="22"/>
        </w:rPr>
        <w:t>Tournament</w:t>
      </w:r>
      <w:r>
        <w:rPr>
          <w:spacing w:val="-1"/>
          <w:sz w:val="22"/>
        </w:rPr>
        <w:t> </w:t>
      </w:r>
      <w:r>
        <w:rPr>
          <w:sz w:val="22"/>
        </w:rPr>
        <w:t>Design</w:t>
      </w:r>
      <w:r>
        <w:rPr>
          <w:spacing w:val="-2"/>
          <w:sz w:val="22"/>
        </w:rPr>
        <w:t> </w:t>
      </w:r>
      <w:r>
        <w:rPr>
          <w:sz w:val="22"/>
        </w:rPr>
        <w:t>-</w:t>
      </w:r>
      <w:r>
        <w:rPr>
          <w:spacing w:val="-1"/>
          <w:sz w:val="22"/>
        </w:rPr>
        <w:t> </w:t>
      </w:r>
      <w:r>
        <w:rPr>
          <w:sz w:val="22"/>
        </w:rPr>
        <w:t>An</w:t>
      </w:r>
      <w:r>
        <w:rPr>
          <w:spacing w:val="-1"/>
          <w:sz w:val="22"/>
        </w:rPr>
        <w:t> </w:t>
      </w:r>
      <w:r>
        <w:rPr>
          <w:sz w:val="22"/>
        </w:rPr>
        <w:t>Application</w:t>
      </w:r>
      <w:r>
        <w:rPr>
          <w:spacing w:val="-1"/>
          <w:sz w:val="22"/>
        </w:rPr>
        <w:t> </w:t>
      </w:r>
      <w:r>
        <w:rPr>
          <w:sz w:val="22"/>
        </w:rPr>
        <w:t>to</w:t>
      </w:r>
      <w:r>
        <w:rPr>
          <w:spacing w:val="-2"/>
          <w:sz w:val="22"/>
        </w:rPr>
        <w:t> </w:t>
      </w:r>
      <w:r>
        <w:rPr>
          <w:sz w:val="22"/>
        </w:rPr>
        <w:t>Prediction</w:t>
      </w:r>
      <w:r>
        <w:rPr>
          <w:spacing w:val="-1"/>
          <w:sz w:val="22"/>
        </w:rPr>
        <w:t> </w:t>
      </w:r>
      <w:r>
        <w:rPr>
          <w:sz w:val="22"/>
        </w:rPr>
        <w:t>Contests (with</w:t>
      </w:r>
      <w:r>
        <w:rPr>
          <w:spacing w:val="-1"/>
          <w:sz w:val="22"/>
        </w:rPr>
        <w:t> </w:t>
      </w:r>
      <w:r>
        <w:rPr>
          <w:sz w:val="22"/>
        </w:rPr>
        <w:t>Guillermo</w:t>
      </w:r>
      <w:r>
        <w:rPr>
          <w:spacing w:val="-1"/>
          <w:sz w:val="22"/>
        </w:rPr>
        <w:t> </w:t>
      </w:r>
      <w:r>
        <w:rPr>
          <w:spacing w:val="-2"/>
          <w:sz w:val="22"/>
        </w:rPr>
        <w:t>Marshall).</w:t>
      </w:r>
    </w:p>
    <w:p>
      <w:pPr>
        <w:spacing w:before="72"/>
        <w:ind w:left="959" w:right="0" w:firstLine="0"/>
        <w:jc w:val="left"/>
        <w:rPr>
          <w:sz w:val="22"/>
        </w:rPr>
      </w:pPr>
      <w:r>
        <w:rPr>
          <w:rFonts w:ascii="Times New Roman"/>
          <w:i/>
          <w:sz w:val="22"/>
        </w:rPr>
        <w:t>Journal</w:t>
      </w:r>
      <w:r>
        <w:rPr>
          <w:rFonts w:ascii="Times New Roman"/>
          <w:i/>
          <w:spacing w:val="15"/>
          <w:sz w:val="22"/>
        </w:rPr>
        <w:t> </w:t>
      </w:r>
      <w:r>
        <w:rPr>
          <w:rFonts w:ascii="Times New Roman"/>
          <w:i/>
          <w:sz w:val="22"/>
        </w:rPr>
        <w:t>of</w:t>
      </w:r>
      <w:r>
        <w:rPr>
          <w:rFonts w:ascii="Times New Roman"/>
          <w:i/>
          <w:spacing w:val="14"/>
          <w:sz w:val="22"/>
        </w:rPr>
        <w:t> </w:t>
      </w:r>
      <w:r>
        <w:rPr>
          <w:rFonts w:ascii="Times New Roman"/>
          <w:i/>
          <w:sz w:val="22"/>
        </w:rPr>
        <w:t>Political</w:t>
      </w:r>
      <w:r>
        <w:rPr>
          <w:rFonts w:ascii="Times New Roman"/>
          <w:i/>
          <w:spacing w:val="15"/>
          <w:sz w:val="22"/>
        </w:rPr>
        <w:t> </w:t>
      </w:r>
      <w:r>
        <w:rPr>
          <w:rFonts w:ascii="Times New Roman"/>
          <w:i/>
          <w:sz w:val="22"/>
        </w:rPr>
        <w:t>Economy</w:t>
      </w:r>
      <w:r>
        <w:rPr>
          <w:sz w:val="22"/>
        </w:rPr>
        <w:t>.</w:t>
      </w:r>
      <w:r>
        <w:rPr>
          <w:spacing w:val="34"/>
          <w:sz w:val="22"/>
        </w:rPr>
        <w:t> </w:t>
      </w:r>
      <w:r>
        <w:rPr>
          <w:sz w:val="22"/>
        </w:rPr>
        <w:t>Volume</w:t>
      </w:r>
      <w:r>
        <w:rPr>
          <w:spacing w:val="11"/>
          <w:sz w:val="22"/>
        </w:rPr>
        <w:t> </w:t>
      </w:r>
      <w:r>
        <w:rPr>
          <w:sz w:val="22"/>
        </w:rPr>
        <w:t>129,</w:t>
      </w:r>
      <w:r>
        <w:rPr>
          <w:spacing w:val="12"/>
          <w:sz w:val="22"/>
        </w:rPr>
        <w:t> </w:t>
      </w:r>
      <w:r>
        <w:rPr>
          <w:sz w:val="22"/>
        </w:rPr>
        <w:t>Number</w:t>
      </w:r>
      <w:r>
        <w:rPr>
          <w:spacing w:val="12"/>
          <w:sz w:val="22"/>
        </w:rPr>
        <w:t> </w:t>
      </w:r>
      <w:r>
        <w:rPr>
          <w:sz w:val="22"/>
        </w:rPr>
        <w:t>2,</w:t>
      </w:r>
      <w:r>
        <w:rPr>
          <w:spacing w:val="12"/>
          <w:sz w:val="22"/>
        </w:rPr>
        <w:t> </w:t>
      </w:r>
      <w:r>
        <w:rPr>
          <w:sz w:val="22"/>
        </w:rPr>
        <w:t>February</w:t>
      </w:r>
      <w:r>
        <w:rPr>
          <w:spacing w:val="11"/>
          <w:sz w:val="22"/>
        </w:rPr>
        <w:t> </w:t>
      </w:r>
      <w:r>
        <w:rPr>
          <w:spacing w:val="-2"/>
          <w:sz w:val="22"/>
        </w:rPr>
        <w:t>2021.</w:t>
      </w:r>
    </w:p>
    <w:p>
      <w:pPr>
        <w:pStyle w:val="ListParagraph"/>
        <w:numPr>
          <w:ilvl w:val="0"/>
          <w:numId w:val="1"/>
        </w:numPr>
        <w:tabs>
          <w:tab w:pos="955" w:val="left" w:leader="none"/>
          <w:tab w:pos="959" w:val="left" w:leader="none"/>
        </w:tabs>
        <w:spacing w:line="309" w:lineRule="auto" w:before="37" w:after="0"/>
        <w:ind w:left="959" w:right="771" w:hanging="388"/>
        <w:jc w:val="left"/>
        <w:rPr>
          <w:sz w:val="22"/>
        </w:rPr>
      </w:pPr>
      <w:r>
        <w:rPr>
          <w:sz w:val="22"/>
        </w:rPr>
        <w:t>Liability</w:t>
      </w:r>
      <w:r>
        <w:rPr>
          <w:spacing w:val="21"/>
          <w:sz w:val="22"/>
        </w:rPr>
        <w:t> </w:t>
      </w:r>
      <w:r>
        <w:rPr>
          <w:sz w:val="22"/>
        </w:rPr>
        <w:t>Insurance:</w:t>
      </w:r>
      <w:r>
        <w:rPr>
          <w:spacing w:val="60"/>
          <w:sz w:val="22"/>
        </w:rPr>
        <w:t> </w:t>
      </w:r>
      <w:r>
        <w:rPr>
          <w:sz w:val="22"/>
        </w:rPr>
        <w:t>Equilibrium</w:t>
      </w:r>
      <w:r>
        <w:rPr>
          <w:spacing w:val="20"/>
          <w:sz w:val="22"/>
        </w:rPr>
        <w:t> </w:t>
      </w:r>
      <w:r>
        <w:rPr>
          <w:sz w:val="22"/>
        </w:rPr>
        <w:t>Contracts</w:t>
      </w:r>
      <w:r>
        <w:rPr>
          <w:spacing w:val="21"/>
          <w:sz w:val="22"/>
        </w:rPr>
        <w:t> </w:t>
      </w:r>
      <w:r>
        <w:rPr>
          <w:sz w:val="22"/>
        </w:rPr>
        <w:t>under</w:t>
      </w:r>
      <w:r>
        <w:rPr>
          <w:spacing w:val="21"/>
          <w:sz w:val="22"/>
        </w:rPr>
        <w:t> </w:t>
      </w:r>
      <w:r>
        <w:rPr>
          <w:sz w:val="22"/>
        </w:rPr>
        <w:t>Monopoly</w:t>
      </w:r>
      <w:r>
        <w:rPr>
          <w:spacing w:val="20"/>
          <w:sz w:val="22"/>
        </w:rPr>
        <w:t> </w:t>
      </w:r>
      <w:r>
        <w:rPr>
          <w:sz w:val="22"/>
        </w:rPr>
        <w:t>and</w:t>
      </w:r>
      <w:r>
        <w:rPr>
          <w:spacing w:val="20"/>
          <w:sz w:val="22"/>
        </w:rPr>
        <w:t> </w:t>
      </w:r>
      <w:r>
        <w:rPr>
          <w:sz w:val="22"/>
        </w:rPr>
        <w:t>Competition</w:t>
      </w:r>
      <w:r>
        <w:rPr>
          <w:spacing w:val="20"/>
          <w:sz w:val="22"/>
        </w:rPr>
        <w:t> </w:t>
      </w:r>
      <w:r>
        <w:rPr>
          <w:sz w:val="22"/>
        </w:rPr>
        <w:t>(with</w:t>
      </w:r>
      <w:r>
        <w:rPr>
          <w:spacing w:val="20"/>
          <w:sz w:val="22"/>
        </w:rPr>
        <w:t> </w:t>
      </w:r>
      <w:r>
        <w:rPr>
          <w:sz w:val="22"/>
        </w:rPr>
        <w:t>Emil</w:t>
      </w:r>
      <w:r>
        <w:rPr>
          <w:spacing w:val="20"/>
          <w:sz w:val="22"/>
        </w:rPr>
        <w:t> </w:t>
      </w:r>
      <w:r>
        <w:rPr>
          <w:sz w:val="22"/>
        </w:rPr>
        <w:t>Tem- nyalov</w:t>
      </w:r>
      <w:r>
        <w:rPr>
          <w:spacing w:val="27"/>
          <w:sz w:val="22"/>
        </w:rPr>
        <w:t> </w:t>
      </w:r>
      <w:r>
        <w:rPr>
          <w:sz w:val="22"/>
        </w:rPr>
        <w:t>and</w:t>
      </w:r>
      <w:r>
        <w:rPr>
          <w:spacing w:val="27"/>
          <w:sz w:val="22"/>
        </w:rPr>
        <w:t> </w:t>
      </w:r>
      <w:r>
        <w:rPr>
          <w:sz w:val="22"/>
        </w:rPr>
        <w:t>John</w:t>
      </w:r>
      <w:r>
        <w:rPr>
          <w:spacing w:val="27"/>
          <w:sz w:val="22"/>
        </w:rPr>
        <w:t> </w:t>
      </w:r>
      <w:r>
        <w:rPr>
          <w:sz w:val="22"/>
        </w:rPr>
        <w:t>L.</w:t>
      </w:r>
      <w:r>
        <w:rPr>
          <w:spacing w:val="27"/>
          <w:sz w:val="22"/>
        </w:rPr>
        <w:t> </w:t>
      </w:r>
      <w:r>
        <w:rPr>
          <w:sz w:val="22"/>
        </w:rPr>
        <w:t>Turner).</w:t>
      </w:r>
      <w:r>
        <w:rPr>
          <w:spacing w:val="71"/>
          <w:sz w:val="22"/>
        </w:rPr>
        <w:t> </w:t>
      </w:r>
      <w:r>
        <w:rPr>
          <w:rFonts w:ascii="Times New Roman"/>
          <w:i/>
          <w:sz w:val="22"/>
        </w:rPr>
        <w:t>American</w:t>
      </w:r>
      <w:r>
        <w:rPr>
          <w:rFonts w:ascii="Times New Roman"/>
          <w:i/>
          <w:spacing w:val="30"/>
          <w:sz w:val="22"/>
        </w:rPr>
        <w:t> </w:t>
      </w:r>
      <w:r>
        <w:rPr>
          <w:rFonts w:ascii="Times New Roman"/>
          <w:i/>
          <w:sz w:val="22"/>
        </w:rPr>
        <w:t>Economic</w:t>
      </w:r>
      <w:r>
        <w:rPr>
          <w:rFonts w:ascii="Times New Roman"/>
          <w:i/>
          <w:spacing w:val="30"/>
          <w:sz w:val="22"/>
        </w:rPr>
        <w:t> </w:t>
      </w:r>
      <w:r>
        <w:rPr>
          <w:rFonts w:ascii="Times New Roman"/>
          <w:i/>
          <w:sz w:val="22"/>
        </w:rPr>
        <w:t>Journal:</w:t>
      </w:r>
      <w:r>
        <w:rPr>
          <w:rFonts w:ascii="Times New Roman"/>
          <w:i/>
          <w:spacing w:val="40"/>
          <w:sz w:val="22"/>
        </w:rPr>
        <w:t> </w:t>
      </w:r>
      <w:r>
        <w:rPr>
          <w:rFonts w:ascii="Times New Roman"/>
          <w:i/>
          <w:sz w:val="22"/>
        </w:rPr>
        <w:t>Microeconomics</w:t>
      </w:r>
      <w:r>
        <w:rPr>
          <w:sz w:val="22"/>
        </w:rPr>
        <w:t>.</w:t>
      </w:r>
      <w:r>
        <w:rPr>
          <w:spacing w:val="70"/>
          <w:sz w:val="22"/>
        </w:rPr>
        <w:t> </w:t>
      </w:r>
      <w:r>
        <w:rPr>
          <w:sz w:val="22"/>
        </w:rPr>
        <w:t>Volume</w:t>
      </w:r>
      <w:r>
        <w:rPr>
          <w:spacing w:val="27"/>
          <w:sz w:val="22"/>
        </w:rPr>
        <w:t> </w:t>
      </w:r>
      <w:r>
        <w:rPr>
          <w:sz w:val="22"/>
        </w:rPr>
        <w:t>13,</w:t>
      </w:r>
      <w:r>
        <w:rPr>
          <w:spacing w:val="30"/>
          <w:sz w:val="22"/>
        </w:rPr>
        <w:t> </w:t>
      </w:r>
      <w:r>
        <w:rPr>
          <w:sz w:val="22"/>
        </w:rPr>
        <w:t>Number</w:t>
      </w:r>
    </w:p>
    <w:p>
      <w:pPr>
        <w:pStyle w:val="BodyText"/>
        <w:ind w:left="959"/>
      </w:pPr>
      <w:r>
        <w:rPr>
          <w:spacing w:val="-2"/>
        </w:rPr>
        <w:t>1,</w:t>
      </w:r>
      <w:r>
        <w:rPr>
          <w:spacing w:val="5"/>
        </w:rPr>
        <w:t> </w:t>
      </w:r>
      <w:r>
        <w:rPr>
          <w:spacing w:val="-2"/>
        </w:rPr>
        <w:t>February</w:t>
      </w:r>
      <w:r>
        <w:rPr>
          <w:spacing w:val="5"/>
        </w:rPr>
        <w:t> </w:t>
      </w:r>
      <w:r>
        <w:rPr>
          <w:spacing w:val="-2"/>
        </w:rPr>
        <w:t>2021,</w:t>
      </w:r>
      <w:r>
        <w:rPr>
          <w:spacing w:val="5"/>
        </w:rPr>
        <w:t> </w:t>
      </w:r>
      <w:r>
        <w:rPr>
          <w:spacing w:val="-2"/>
        </w:rPr>
        <w:t>Pages</w:t>
      </w:r>
      <w:r>
        <w:rPr>
          <w:spacing w:val="5"/>
        </w:rPr>
        <w:t> </w:t>
      </w:r>
      <w:r>
        <w:rPr>
          <w:spacing w:val="-2"/>
        </w:rPr>
        <w:t>83-</w:t>
      </w:r>
      <w:r>
        <w:rPr>
          <w:spacing w:val="-4"/>
        </w:rPr>
        <w:t>115.</w:t>
      </w:r>
    </w:p>
    <w:p>
      <w:pPr>
        <w:pStyle w:val="ListParagraph"/>
        <w:numPr>
          <w:ilvl w:val="0"/>
          <w:numId w:val="1"/>
        </w:numPr>
        <w:tabs>
          <w:tab w:pos="955" w:val="left" w:leader="none"/>
        </w:tabs>
        <w:spacing w:line="240" w:lineRule="auto" w:before="33" w:after="0"/>
        <w:ind w:left="955" w:right="0" w:hanging="384"/>
        <w:jc w:val="left"/>
        <w:rPr>
          <w:rFonts w:ascii="Times New Roman"/>
          <w:i/>
          <w:sz w:val="22"/>
        </w:rPr>
      </w:pPr>
      <w:r>
        <w:rPr>
          <w:sz w:val="22"/>
        </w:rPr>
        <w:t>Pay-for-delay</w:t>
      </w:r>
      <w:r>
        <w:rPr>
          <w:spacing w:val="8"/>
          <w:sz w:val="22"/>
        </w:rPr>
        <w:t> </w:t>
      </w:r>
      <w:r>
        <w:rPr>
          <w:sz w:val="22"/>
        </w:rPr>
        <w:t>with</w:t>
      </w:r>
      <w:r>
        <w:rPr>
          <w:spacing w:val="9"/>
          <w:sz w:val="22"/>
        </w:rPr>
        <w:t> </w:t>
      </w:r>
      <w:r>
        <w:rPr>
          <w:sz w:val="22"/>
        </w:rPr>
        <w:t>Follow-on</w:t>
      </w:r>
      <w:r>
        <w:rPr>
          <w:spacing w:val="9"/>
          <w:sz w:val="22"/>
        </w:rPr>
        <w:t> </w:t>
      </w:r>
      <w:r>
        <w:rPr>
          <w:sz w:val="22"/>
        </w:rPr>
        <w:t>Products</w:t>
      </w:r>
      <w:r>
        <w:rPr>
          <w:spacing w:val="8"/>
          <w:sz w:val="22"/>
        </w:rPr>
        <w:t> </w:t>
      </w:r>
      <w:r>
        <w:rPr>
          <w:sz w:val="22"/>
        </w:rPr>
        <w:t>(with</w:t>
      </w:r>
      <w:r>
        <w:rPr>
          <w:spacing w:val="9"/>
          <w:sz w:val="22"/>
        </w:rPr>
        <w:t> </w:t>
      </w:r>
      <w:r>
        <w:rPr>
          <w:sz w:val="22"/>
        </w:rPr>
        <w:t>Emil</w:t>
      </w:r>
      <w:r>
        <w:rPr>
          <w:spacing w:val="9"/>
          <w:sz w:val="22"/>
        </w:rPr>
        <w:t> </w:t>
      </w:r>
      <w:r>
        <w:rPr>
          <w:sz w:val="22"/>
        </w:rPr>
        <w:t>Temnyalov).</w:t>
      </w:r>
      <w:r>
        <w:rPr>
          <w:spacing w:val="38"/>
          <w:sz w:val="22"/>
        </w:rPr>
        <w:t> </w:t>
      </w:r>
      <w:r>
        <w:rPr>
          <w:rFonts w:ascii="Times New Roman"/>
          <w:i/>
          <w:sz w:val="22"/>
        </w:rPr>
        <w:t>Review</w:t>
      </w:r>
      <w:r>
        <w:rPr>
          <w:rFonts w:ascii="Times New Roman"/>
          <w:i/>
          <w:spacing w:val="10"/>
          <w:sz w:val="22"/>
        </w:rPr>
        <w:t> </w:t>
      </w:r>
      <w:r>
        <w:rPr>
          <w:rFonts w:ascii="Times New Roman"/>
          <w:i/>
          <w:sz w:val="22"/>
        </w:rPr>
        <w:t>of</w:t>
      </w:r>
      <w:r>
        <w:rPr>
          <w:rFonts w:ascii="Times New Roman"/>
          <w:i/>
          <w:spacing w:val="11"/>
          <w:sz w:val="22"/>
        </w:rPr>
        <w:t> </w:t>
      </w:r>
      <w:r>
        <w:rPr>
          <w:rFonts w:ascii="Times New Roman"/>
          <w:i/>
          <w:sz w:val="22"/>
        </w:rPr>
        <w:t>Industrial</w:t>
      </w:r>
      <w:r>
        <w:rPr>
          <w:rFonts w:ascii="Times New Roman"/>
          <w:i/>
          <w:spacing w:val="11"/>
          <w:sz w:val="22"/>
        </w:rPr>
        <w:t> </w:t>
      </w:r>
      <w:r>
        <w:rPr>
          <w:rFonts w:ascii="Times New Roman"/>
          <w:i/>
          <w:spacing w:val="-2"/>
          <w:sz w:val="22"/>
        </w:rPr>
        <w:t>Organization</w:t>
      </w:r>
    </w:p>
    <w:p>
      <w:pPr>
        <w:pStyle w:val="BodyText"/>
        <w:spacing w:before="76"/>
        <w:ind w:left="959"/>
      </w:pPr>
      <w:r>
        <w:rPr>
          <w:spacing w:val="-2"/>
        </w:rPr>
        <w:t>(Special</w:t>
      </w:r>
      <w:r>
        <w:rPr>
          <w:spacing w:val="-1"/>
        </w:rPr>
        <w:t> </w:t>
      </w:r>
      <w:r>
        <w:rPr>
          <w:spacing w:val="-2"/>
        </w:rPr>
        <w:t>Issue</w:t>
      </w:r>
      <w:r>
        <w:rPr/>
        <w:t> </w:t>
      </w:r>
      <w:r>
        <w:rPr>
          <w:spacing w:val="-2"/>
        </w:rPr>
        <w:t>on</w:t>
      </w:r>
      <w:r>
        <w:rPr>
          <w:spacing w:val="-1"/>
        </w:rPr>
        <w:t> </w:t>
      </w:r>
      <w:r>
        <w:rPr>
          <w:spacing w:val="-2"/>
        </w:rPr>
        <w:t>Intellectual</w:t>
      </w:r>
      <w:r>
        <w:rPr/>
        <w:t> </w:t>
      </w:r>
      <w:r>
        <w:rPr>
          <w:spacing w:val="-2"/>
        </w:rPr>
        <w:t>Property</w:t>
      </w:r>
      <w:r>
        <w:rPr/>
        <w:t> </w:t>
      </w:r>
      <w:r>
        <w:rPr>
          <w:spacing w:val="-2"/>
        </w:rPr>
        <w:t>and</w:t>
      </w:r>
      <w:r>
        <w:rPr>
          <w:spacing w:val="-1"/>
        </w:rPr>
        <w:t> </w:t>
      </w:r>
      <w:r>
        <w:rPr>
          <w:spacing w:val="-2"/>
        </w:rPr>
        <w:t>Antitrust)</w:t>
      </w:r>
      <w:r>
        <w:rPr/>
        <w:t> </w:t>
      </w:r>
      <w:r>
        <w:rPr>
          <w:spacing w:val="-2"/>
        </w:rPr>
        <w:t>Volume</w:t>
      </w:r>
      <w:r>
        <w:rPr>
          <w:spacing w:val="-1"/>
        </w:rPr>
        <w:t> </w:t>
      </w:r>
      <w:r>
        <w:rPr>
          <w:spacing w:val="-2"/>
        </w:rPr>
        <w:t>56,</w:t>
      </w:r>
      <w:r>
        <w:rPr/>
        <w:t> </w:t>
      </w:r>
      <w:r>
        <w:rPr>
          <w:spacing w:val="-2"/>
        </w:rPr>
        <w:t>May</w:t>
      </w:r>
      <w:r>
        <w:rPr/>
        <w:t> </w:t>
      </w:r>
      <w:r>
        <w:rPr>
          <w:spacing w:val="-2"/>
        </w:rPr>
        <w:t>2020,</w:t>
      </w:r>
      <w:r>
        <w:rPr>
          <w:spacing w:val="-1"/>
        </w:rPr>
        <w:t> </w:t>
      </w:r>
      <w:r>
        <w:rPr>
          <w:spacing w:val="-2"/>
        </w:rPr>
        <w:t>Pages</w:t>
      </w:r>
      <w:r>
        <w:rPr/>
        <w:t> </w:t>
      </w:r>
      <w:r>
        <w:rPr>
          <w:spacing w:val="-2"/>
        </w:rPr>
        <w:t>697–714.</w:t>
      </w:r>
    </w:p>
    <w:p>
      <w:pPr>
        <w:pStyle w:val="ListParagraph"/>
        <w:numPr>
          <w:ilvl w:val="0"/>
          <w:numId w:val="1"/>
        </w:numPr>
        <w:tabs>
          <w:tab w:pos="955" w:val="left" w:leader="none"/>
          <w:tab w:pos="959" w:val="left" w:leader="none"/>
        </w:tabs>
        <w:spacing w:line="312" w:lineRule="auto" w:before="36" w:after="0"/>
        <w:ind w:left="959" w:right="771" w:hanging="388"/>
        <w:jc w:val="left"/>
        <w:rPr>
          <w:sz w:val="22"/>
        </w:rPr>
      </w:pPr>
      <w:r>
        <w:rPr>
          <w:spacing w:val="-2"/>
          <w:sz w:val="22"/>
        </w:rPr>
        <w:t>Therapeutic</w:t>
      </w:r>
      <w:r>
        <w:rPr>
          <w:spacing w:val="-12"/>
          <w:sz w:val="22"/>
        </w:rPr>
        <w:t> </w:t>
      </w:r>
      <w:r>
        <w:rPr>
          <w:spacing w:val="-2"/>
          <w:sz w:val="22"/>
        </w:rPr>
        <w:t>Translation</w:t>
      </w:r>
      <w:r>
        <w:rPr>
          <w:spacing w:val="-11"/>
          <w:sz w:val="22"/>
        </w:rPr>
        <w:t> </w:t>
      </w:r>
      <w:r>
        <w:rPr>
          <w:spacing w:val="-2"/>
          <w:sz w:val="22"/>
        </w:rPr>
        <w:t>of</w:t>
      </w:r>
      <w:r>
        <w:rPr>
          <w:spacing w:val="-11"/>
          <w:sz w:val="22"/>
        </w:rPr>
        <w:t> </w:t>
      </w:r>
      <w:r>
        <w:rPr>
          <w:spacing w:val="-2"/>
          <w:sz w:val="22"/>
        </w:rPr>
        <w:t>Genomic</w:t>
      </w:r>
      <w:r>
        <w:rPr>
          <w:spacing w:val="-12"/>
          <w:sz w:val="22"/>
        </w:rPr>
        <w:t> </w:t>
      </w:r>
      <w:r>
        <w:rPr>
          <w:spacing w:val="-2"/>
          <w:sz w:val="22"/>
        </w:rPr>
        <w:t>Science:</w:t>
      </w:r>
      <w:r>
        <w:rPr>
          <w:spacing w:val="3"/>
          <w:sz w:val="22"/>
        </w:rPr>
        <w:t> </w:t>
      </w:r>
      <w:r>
        <w:rPr>
          <w:spacing w:val="-2"/>
          <w:sz w:val="22"/>
        </w:rPr>
        <w:t>Opportunities</w:t>
      </w:r>
      <w:r>
        <w:rPr>
          <w:spacing w:val="-11"/>
          <w:sz w:val="22"/>
        </w:rPr>
        <w:t> </w:t>
      </w:r>
      <w:r>
        <w:rPr>
          <w:spacing w:val="-2"/>
          <w:sz w:val="22"/>
        </w:rPr>
        <w:t>and</w:t>
      </w:r>
      <w:r>
        <w:rPr>
          <w:spacing w:val="-11"/>
          <w:sz w:val="22"/>
        </w:rPr>
        <w:t> </w:t>
      </w:r>
      <w:r>
        <w:rPr>
          <w:spacing w:val="-2"/>
          <w:sz w:val="22"/>
        </w:rPr>
        <w:t>Limitations</w:t>
      </w:r>
      <w:r>
        <w:rPr>
          <w:spacing w:val="-11"/>
          <w:sz w:val="22"/>
        </w:rPr>
        <w:t> </w:t>
      </w:r>
      <w:r>
        <w:rPr>
          <w:spacing w:val="-2"/>
          <w:sz w:val="22"/>
        </w:rPr>
        <w:t>of</w:t>
      </w:r>
      <w:r>
        <w:rPr>
          <w:spacing w:val="-12"/>
          <w:sz w:val="22"/>
        </w:rPr>
        <w:t> </w:t>
      </w:r>
      <w:r>
        <w:rPr>
          <w:spacing w:val="-2"/>
          <w:sz w:val="22"/>
        </w:rPr>
        <w:t>GWAS</w:t>
      </w:r>
      <w:r>
        <w:rPr>
          <w:spacing w:val="-11"/>
          <w:sz w:val="22"/>
        </w:rPr>
        <w:t> </w:t>
      </w:r>
      <w:r>
        <w:rPr>
          <w:spacing w:val="-2"/>
          <w:sz w:val="22"/>
        </w:rPr>
        <w:t>(with</w:t>
      </w:r>
      <w:r>
        <w:rPr>
          <w:spacing w:val="-11"/>
          <w:sz w:val="22"/>
        </w:rPr>
        <w:t> </w:t>
      </w:r>
      <w:r>
        <w:rPr>
          <w:spacing w:val="-2"/>
          <w:sz w:val="22"/>
        </w:rPr>
        <w:t>Manuel </w:t>
      </w:r>
      <w:r>
        <w:rPr>
          <w:spacing w:val="-4"/>
          <w:sz w:val="22"/>
        </w:rPr>
        <w:t>Hermosilla).</w:t>
      </w:r>
      <w:r>
        <w:rPr>
          <w:spacing w:val="19"/>
          <w:sz w:val="22"/>
        </w:rPr>
        <w:t> </w:t>
      </w:r>
      <w:r>
        <w:rPr>
          <w:spacing w:val="-4"/>
          <w:sz w:val="22"/>
        </w:rPr>
        <w:t>Economic</w:t>
      </w:r>
      <w:r>
        <w:rPr>
          <w:spacing w:val="-10"/>
          <w:sz w:val="22"/>
        </w:rPr>
        <w:t> </w:t>
      </w:r>
      <w:r>
        <w:rPr>
          <w:spacing w:val="-4"/>
          <w:sz w:val="22"/>
        </w:rPr>
        <w:t>Dimensions</w:t>
      </w:r>
      <w:r>
        <w:rPr>
          <w:spacing w:val="-9"/>
          <w:sz w:val="22"/>
        </w:rPr>
        <w:t> </w:t>
      </w:r>
      <w:r>
        <w:rPr>
          <w:spacing w:val="-4"/>
          <w:sz w:val="22"/>
        </w:rPr>
        <w:t>of</w:t>
      </w:r>
      <w:r>
        <w:rPr>
          <w:spacing w:val="-9"/>
          <w:sz w:val="22"/>
        </w:rPr>
        <w:t> </w:t>
      </w:r>
      <w:r>
        <w:rPr>
          <w:spacing w:val="-4"/>
          <w:sz w:val="22"/>
        </w:rPr>
        <w:t>Personalized</w:t>
      </w:r>
      <w:r>
        <w:rPr>
          <w:spacing w:val="-10"/>
          <w:sz w:val="22"/>
        </w:rPr>
        <w:t> </w:t>
      </w:r>
      <w:r>
        <w:rPr>
          <w:spacing w:val="-4"/>
          <w:sz w:val="22"/>
        </w:rPr>
        <w:t>Medicine</w:t>
      </w:r>
      <w:r>
        <w:rPr>
          <w:spacing w:val="-9"/>
          <w:sz w:val="22"/>
        </w:rPr>
        <w:t> </w:t>
      </w:r>
      <w:r>
        <w:rPr>
          <w:spacing w:val="-4"/>
          <w:sz w:val="22"/>
        </w:rPr>
        <w:t>(Berndt,</w:t>
      </w:r>
      <w:r>
        <w:rPr>
          <w:spacing w:val="-6"/>
          <w:sz w:val="22"/>
        </w:rPr>
        <w:t> </w:t>
      </w:r>
      <w:r>
        <w:rPr>
          <w:spacing w:val="-4"/>
          <w:sz w:val="22"/>
        </w:rPr>
        <w:t>Goldman,</w:t>
      </w:r>
      <w:r>
        <w:rPr>
          <w:spacing w:val="-7"/>
          <w:sz w:val="22"/>
        </w:rPr>
        <w:t> </w:t>
      </w:r>
      <w:r>
        <w:rPr>
          <w:spacing w:val="-4"/>
          <w:sz w:val="22"/>
        </w:rPr>
        <w:t>and</w:t>
      </w:r>
      <w:r>
        <w:rPr>
          <w:spacing w:val="-10"/>
          <w:sz w:val="22"/>
        </w:rPr>
        <w:t> </w:t>
      </w:r>
      <w:r>
        <w:rPr>
          <w:spacing w:val="-4"/>
          <w:sz w:val="22"/>
        </w:rPr>
        <w:t>Rowe,</w:t>
      </w:r>
      <w:r>
        <w:rPr>
          <w:spacing w:val="-6"/>
          <w:sz w:val="22"/>
        </w:rPr>
        <w:t> </w:t>
      </w:r>
      <w:r>
        <w:rPr>
          <w:spacing w:val="-4"/>
          <w:sz w:val="22"/>
        </w:rPr>
        <w:t>editors).</w:t>
      </w:r>
    </w:p>
    <w:p>
      <w:pPr>
        <w:pStyle w:val="BodyText"/>
        <w:spacing w:before="1"/>
        <w:ind w:left="959"/>
      </w:pPr>
      <w:r>
        <w:rPr/>
        <w:t>Chapter</w:t>
      </w:r>
      <w:r>
        <w:rPr>
          <w:spacing w:val="2"/>
        </w:rPr>
        <w:t> </w:t>
      </w:r>
      <w:r>
        <w:rPr/>
        <w:t>2.</w:t>
      </w:r>
      <w:r>
        <w:rPr>
          <w:spacing w:val="21"/>
        </w:rPr>
        <w:t> </w:t>
      </w:r>
      <w:r>
        <w:rPr/>
        <w:t>The</w:t>
      </w:r>
      <w:r>
        <w:rPr>
          <w:spacing w:val="2"/>
        </w:rPr>
        <w:t> </w:t>
      </w:r>
      <w:r>
        <w:rPr/>
        <w:t>University</w:t>
      </w:r>
      <w:r>
        <w:rPr>
          <w:spacing w:val="3"/>
        </w:rPr>
        <w:t> </w:t>
      </w:r>
      <w:r>
        <w:rPr/>
        <w:t>of</w:t>
      </w:r>
      <w:r>
        <w:rPr>
          <w:spacing w:val="2"/>
        </w:rPr>
        <w:t> </w:t>
      </w:r>
      <w:r>
        <w:rPr/>
        <w:t>Chicago</w:t>
      </w:r>
      <w:r>
        <w:rPr>
          <w:spacing w:val="2"/>
        </w:rPr>
        <w:t> </w:t>
      </w:r>
      <w:r>
        <w:rPr/>
        <w:t>Press,</w:t>
      </w:r>
      <w:r>
        <w:rPr>
          <w:spacing w:val="3"/>
        </w:rPr>
        <w:t> </w:t>
      </w:r>
      <w:r>
        <w:rPr>
          <w:spacing w:val="-2"/>
        </w:rPr>
        <w:t>2019.</w:t>
      </w:r>
    </w:p>
    <w:p>
      <w:pPr>
        <w:pStyle w:val="ListParagraph"/>
        <w:numPr>
          <w:ilvl w:val="0"/>
          <w:numId w:val="1"/>
        </w:numPr>
        <w:tabs>
          <w:tab w:pos="955" w:val="left" w:leader="none"/>
        </w:tabs>
        <w:spacing w:line="240" w:lineRule="auto" w:before="36" w:after="0"/>
        <w:ind w:left="955" w:right="0" w:hanging="384"/>
        <w:jc w:val="left"/>
        <w:rPr>
          <w:sz w:val="22"/>
        </w:rPr>
      </w:pPr>
      <w:r>
        <w:rPr>
          <w:sz w:val="22"/>
        </w:rPr>
        <w:t>When</w:t>
      </w:r>
      <w:r>
        <w:rPr>
          <w:spacing w:val="10"/>
          <w:sz w:val="22"/>
        </w:rPr>
        <w:t> </w:t>
      </w:r>
      <w:r>
        <w:rPr>
          <w:sz w:val="22"/>
        </w:rPr>
        <w:t>the</w:t>
      </w:r>
      <w:r>
        <w:rPr>
          <w:spacing w:val="12"/>
          <w:sz w:val="22"/>
        </w:rPr>
        <w:t> </w:t>
      </w:r>
      <w:r>
        <w:rPr>
          <w:sz w:val="22"/>
        </w:rPr>
        <w:t>Clock</w:t>
      </w:r>
      <w:r>
        <w:rPr>
          <w:spacing w:val="10"/>
          <w:sz w:val="22"/>
        </w:rPr>
        <w:t> </w:t>
      </w:r>
      <w:r>
        <w:rPr>
          <w:sz w:val="22"/>
        </w:rPr>
        <w:t>Starts</w:t>
      </w:r>
      <w:r>
        <w:rPr>
          <w:spacing w:val="12"/>
          <w:sz w:val="22"/>
        </w:rPr>
        <w:t> </w:t>
      </w:r>
      <w:r>
        <w:rPr>
          <w:sz w:val="22"/>
        </w:rPr>
        <w:t>Ticking:</w:t>
      </w:r>
      <w:r>
        <w:rPr>
          <w:spacing w:val="37"/>
          <w:sz w:val="22"/>
        </w:rPr>
        <w:t> </w:t>
      </w:r>
      <w:r>
        <w:rPr>
          <w:sz w:val="22"/>
        </w:rPr>
        <w:t>Measuring</w:t>
      </w:r>
      <w:r>
        <w:rPr>
          <w:spacing w:val="11"/>
          <w:sz w:val="22"/>
        </w:rPr>
        <w:t> </w:t>
      </w:r>
      <w:r>
        <w:rPr>
          <w:sz w:val="22"/>
        </w:rPr>
        <w:t>Strategic</w:t>
      </w:r>
      <w:r>
        <w:rPr>
          <w:spacing w:val="10"/>
          <w:sz w:val="22"/>
        </w:rPr>
        <w:t> </w:t>
      </w:r>
      <w:r>
        <w:rPr>
          <w:sz w:val="22"/>
        </w:rPr>
        <w:t>Responses</w:t>
      </w:r>
      <w:r>
        <w:rPr>
          <w:spacing w:val="12"/>
          <w:sz w:val="22"/>
        </w:rPr>
        <w:t> </w:t>
      </w:r>
      <w:r>
        <w:rPr>
          <w:sz w:val="22"/>
        </w:rPr>
        <w:t>to</w:t>
      </w:r>
      <w:r>
        <w:rPr>
          <w:spacing w:val="10"/>
          <w:sz w:val="22"/>
        </w:rPr>
        <w:t> </w:t>
      </w:r>
      <w:r>
        <w:rPr>
          <w:sz w:val="22"/>
        </w:rPr>
        <w:t>TRIPS’s</w:t>
      </w:r>
      <w:r>
        <w:rPr>
          <w:spacing w:val="12"/>
          <w:sz w:val="22"/>
        </w:rPr>
        <w:t> </w:t>
      </w:r>
      <w:r>
        <w:rPr>
          <w:sz w:val="22"/>
        </w:rPr>
        <w:t>Patent</w:t>
      </w:r>
      <w:r>
        <w:rPr>
          <w:spacing w:val="11"/>
          <w:sz w:val="22"/>
        </w:rPr>
        <w:t> </w:t>
      </w:r>
      <w:r>
        <w:rPr>
          <w:sz w:val="22"/>
        </w:rPr>
        <w:t>Term</w:t>
      </w:r>
      <w:r>
        <w:rPr>
          <w:spacing w:val="12"/>
          <w:sz w:val="22"/>
        </w:rPr>
        <w:t> </w:t>
      </w:r>
      <w:r>
        <w:rPr>
          <w:spacing w:val="-2"/>
          <w:sz w:val="22"/>
        </w:rPr>
        <w:t>Change</w:t>
      </w:r>
    </w:p>
    <w:p>
      <w:pPr>
        <w:pStyle w:val="BodyText"/>
        <w:spacing w:before="72"/>
        <w:ind w:left="959"/>
      </w:pPr>
      <w:r>
        <w:rPr/>
        <w:t>(with</w:t>
      </w:r>
      <w:r>
        <w:rPr>
          <w:spacing w:val="-6"/>
        </w:rPr>
        <w:t> </w:t>
      </w:r>
      <w:r>
        <w:rPr/>
        <w:t>Guillermo</w:t>
      </w:r>
      <w:r>
        <w:rPr>
          <w:spacing w:val="-6"/>
        </w:rPr>
        <w:t> </w:t>
      </w:r>
      <w:r>
        <w:rPr/>
        <w:t>Marshall).</w:t>
      </w:r>
      <w:r>
        <w:rPr>
          <w:spacing w:val="11"/>
        </w:rPr>
        <w:t> </w:t>
      </w:r>
      <w:r>
        <w:rPr>
          <w:rFonts w:ascii="Times New Roman"/>
          <w:i/>
        </w:rPr>
        <w:t>Research</w:t>
      </w:r>
      <w:r>
        <w:rPr>
          <w:rFonts w:ascii="Times New Roman"/>
          <w:i/>
          <w:spacing w:val="-4"/>
        </w:rPr>
        <w:t> </w:t>
      </w:r>
      <w:r>
        <w:rPr>
          <w:rFonts w:ascii="Times New Roman"/>
          <w:i/>
        </w:rPr>
        <w:t>Policy</w:t>
      </w:r>
      <w:r>
        <w:rPr/>
        <w:t>.</w:t>
      </w:r>
      <w:r>
        <w:rPr>
          <w:spacing w:val="10"/>
        </w:rPr>
        <w:t> </w:t>
      </w:r>
      <w:r>
        <w:rPr/>
        <w:t>Volume</w:t>
      </w:r>
      <w:r>
        <w:rPr>
          <w:spacing w:val="-6"/>
        </w:rPr>
        <w:t> </w:t>
      </w:r>
      <w:r>
        <w:rPr/>
        <w:t>47,</w:t>
      </w:r>
      <w:r>
        <w:rPr>
          <w:spacing w:val="-5"/>
        </w:rPr>
        <w:t> </w:t>
      </w:r>
      <w:r>
        <w:rPr/>
        <w:t>Issue</w:t>
      </w:r>
      <w:r>
        <w:rPr>
          <w:spacing w:val="-6"/>
        </w:rPr>
        <w:t> </w:t>
      </w:r>
      <w:r>
        <w:rPr/>
        <w:t>4,</w:t>
      </w:r>
      <w:r>
        <w:rPr>
          <w:spacing w:val="-5"/>
        </w:rPr>
        <w:t> </w:t>
      </w:r>
      <w:r>
        <w:rPr/>
        <w:t>May</w:t>
      </w:r>
      <w:r>
        <w:rPr>
          <w:spacing w:val="-6"/>
        </w:rPr>
        <w:t> </w:t>
      </w:r>
      <w:r>
        <w:rPr/>
        <w:t>2018,</w:t>
      </w:r>
      <w:r>
        <w:rPr>
          <w:spacing w:val="-6"/>
        </w:rPr>
        <w:t> </w:t>
      </w:r>
      <w:r>
        <w:rPr/>
        <w:t>Pages</w:t>
      </w:r>
      <w:r>
        <w:rPr>
          <w:spacing w:val="-5"/>
        </w:rPr>
        <w:t> </w:t>
      </w:r>
      <w:r>
        <w:rPr/>
        <w:t>796-</w:t>
      </w:r>
      <w:r>
        <w:rPr>
          <w:spacing w:val="-4"/>
        </w:rPr>
        <w:t>804.</w:t>
      </w:r>
    </w:p>
    <w:p>
      <w:pPr>
        <w:pStyle w:val="ListParagraph"/>
        <w:numPr>
          <w:ilvl w:val="0"/>
          <w:numId w:val="1"/>
        </w:numPr>
        <w:tabs>
          <w:tab w:pos="955" w:val="left" w:leader="none"/>
        </w:tabs>
        <w:spacing w:line="240" w:lineRule="auto" w:before="33" w:after="0"/>
        <w:ind w:left="955" w:right="0" w:hanging="384"/>
        <w:jc w:val="left"/>
        <w:rPr>
          <w:rFonts w:ascii="Times New Roman"/>
          <w:i/>
          <w:sz w:val="22"/>
        </w:rPr>
      </w:pPr>
      <w:r>
        <w:rPr>
          <w:sz w:val="22"/>
        </w:rPr>
        <w:t>Delayed</w:t>
      </w:r>
      <w:r>
        <w:rPr>
          <w:spacing w:val="18"/>
          <w:sz w:val="22"/>
        </w:rPr>
        <w:t> </w:t>
      </w:r>
      <w:r>
        <w:rPr>
          <w:sz w:val="22"/>
        </w:rPr>
        <w:t>Entry</w:t>
      </w:r>
      <w:r>
        <w:rPr>
          <w:spacing w:val="19"/>
          <w:sz w:val="22"/>
        </w:rPr>
        <w:t> </w:t>
      </w:r>
      <w:r>
        <w:rPr>
          <w:sz w:val="22"/>
        </w:rPr>
        <w:t>Settlements</w:t>
      </w:r>
      <w:r>
        <w:rPr>
          <w:spacing w:val="19"/>
          <w:sz w:val="22"/>
        </w:rPr>
        <w:t> </w:t>
      </w:r>
      <w:r>
        <w:rPr>
          <w:sz w:val="22"/>
        </w:rPr>
        <w:t>at</w:t>
      </w:r>
      <w:r>
        <w:rPr>
          <w:spacing w:val="18"/>
          <w:sz w:val="22"/>
        </w:rPr>
        <w:t> </w:t>
      </w:r>
      <w:r>
        <w:rPr>
          <w:sz w:val="22"/>
        </w:rPr>
        <w:t>the</w:t>
      </w:r>
      <w:r>
        <w:rPr>
          <w:spacing w:val="19"/>
          <w:sz w:val="22"/>
        </w:rPr>
        <w:t> </w:t>
      </w:r>
      <w:r>
        <w:rPr>
          <w:sz w:val="22"/>
        </w:rPr>
        <w:t>Patent</w:t>
      </w:r>
      <w:r>
        <w:rPr>
          <w:spacing w:val="18"/>
          <w:sz w:val="22"/>
        </w:rPr>
        <w:t> </w:t>
      </w:r>
      <w:r>
        <w:rPr>
          <w:sz w:val="22"/>
        </w:rPr>
        <w:t>Office</w:t>
      </w:r>
      <w:r>
        <w:rPr>
          <w:spacing w:val="19"/>
          <w:sz w:val="22"/>
        </w:rPr>
        <w:t> </w:t>
      </w:r>
      <w:r>
        <w:rPr>
          <w:sz w:val="22"/>
        </w:rPr>
        <w:t>(with</w:t>
      </w:r>
      <w:r>
        <w:rPr>
          <w:spacing w:val="18"/>
          <w:sz w:val="22"/>
        </w:rPr>
        <w:t> </w:t>
      </w:r>
      <w:r>
        <w:rPr>
          <w:sz w:val="22"/>
        </w:rPr>
        <w:t>Erik</w:t>
      </w:r>
      <w:r>
        <w:rPr>
          <w:spacing w:val="19"/>
          <w:sz w:val="22"/>
        </w:rPr>
        <w:t> </w:t>
      </w:r>
      <w:r>
        <w:rPr>
          <w:sz w:val="22"/>
        </w:rPr>
        <w:t>Hovenkamp).</w:t>
      </w:r>
      <w:r>
        <w:rPr>
          <w:spacing w:val="60"/>
          <w:sz w:val="22"/>
        </w:rPr>
        <w:t> </w:t>
      </w:r>
      <w:r>
        <w:rPr>
          <w:rFonts w:ascii="Times New Roman"/>
          <w:i/>
          <w:sz w:val="22"/>
        </w:rPr>
        <w:t>International</w:t>
      </w:r>
      <w:r>
        <w:rPr>
          <w:rFonts w:ascii="Times New Roman"/>
          <w:i/>
          <w:spacing w:val="21"/>
          <w:sz w:val="22"/>
        </w:rPr>
        <w:t> </w:t>
      </w:r>
      <w:r>
        <w:rPr>
          <w:rFonts w:ascii="Times New Roman"/>
          <w:i/>
          <w:sz w:val="22"/>
        </w:rPr>
        <w:t>Review</w:t>
      </w:r>
      <w:r>
        <w:rPr>
          <w:rFonts w:ascii="Times New Roman"/>
          <w:i/>
          <w:spacing w:val="20"/>
          <w:sz w:val="22"/>
        </w:rPr>
        <w:t> </w:t>
      </w:r>
      <w:r>
        <w:rPr>
          <w:rFonts w:ascii="Times New Roman"/>
          <w:i/>
          <w:spacing w:val="-5"/>
          <w:sz w:val="22"/>
        </w:rPr>
        <w:t>of</w:t>
      </w:r>
    </w:p>
    <w:p>
      <w:pPr>
        <w:spacing w:before="71"/>
        <w:ind w:left="959" w:right="0" w:firstLine="0"/>
        <w:jc w:val="left"/>
        <w:rPr>
          <w:sz w:val="22"/>
        </w:rPr>
      </w:pPr>
      <w:r>
        <w:rPr>
          <w:rFonts w:ascii="Times New Roman"/>
          <w:i/>
          <w:sz w:val="22"/>
        </w:rPr>
        <w:t>Law</w:t>
      </w:r>
      <w:r>
        <w:rPr>
          <w:rFonts w:ascii="Times New Roman"/>
          <w:i/>
          <w:spacing w:val="2"/>
          <w:sz w:val="22"/>
        </w:rPr>
        <w:t> </w:t>
      </w:r>
      <w:r>
        <w:rPr>
          <w:rFonts w:ascii="Times New Roman"/>
          <w:i/>
          <w:sz w:val="22"/>
        </w:rPr>
        <w:t>and</w:t>
      </w:r>
      <w:r>
        <w:rPr>
          <w:rFonts w:ascii="Times New Roman"/>
          <w:i/>
          <w:spacing w:val="2"/>
          <w:sz w:val="22"/>
        </w:rPr>
        <w:t> </w:t>
      </w:r>
      <w:r>
        <w:rPr>
          <w:rFonts w:ascii="Times New Roman"/>
          <w:i/>
          <w:sz w:val="22"/>
        </w:rPr>
        <w:t>Economics</w:t>
      </w:r>
      <w:r>
        <w:rPr>
          <w:sz w:val="22"/>
        </w:rPr>
        <w:t>.</w:t>
      </w:r>
      <w:r>
        <w:rPr>
          <w:spacing w:val="18"/>
          <w:sz w:val="22"/>
        </w:rPr>
        <w:t> </w:t>
      </w:r>
      <w:r>
        <w:rPr>
          <w:sz w:val="22"/>
        </w:rPr>
        <w:t>Volume 54, June 2018, Pages 30-</w:t>
      </w:r>
      <w:r>
        <w:rPr>
          <w:spacing w:val="-5"/>
          <w:sz w:val="22"/>
        </w:rPr>
        <w:t>38.</w:t>
      </w:r>
    </w:p>
    <w:p>
      <w:pPr>
        <w:pStyle w:val="ListParagraph"/>
        <w:numPr>
          <w:ilvl w:val="0"/>
          <w:numId w:val="1"/>
        </w:numPr>
        <w:tabs>
          <w:tab w:pos="955" w:val="left" w:leader="none"/>
        </w:tabs>
        <w:spacing w:line="240" w:lineRule="auto" w:before="33" w:after="0"/>
        <w:ind w:left="955" w:right="0" w:hanging="384"/>
        <w:jc w:val="left"/>
        <w:rPr>
          <w:sz w:val="22"/>
        </w:rPr>
      </w:pPr>
      <w:r>
        <w:rPr>
          <w:sz w:val="22"/>
        </w:rPr>
        <w:t>The</w:t>
      </w:r>
      <w:r>
        <w:rPr>
          <w:spacing w:val="-6"/>
          <w:sz w:val="22"/>
        </w:rPr>
        <w:t> </w:t>
      </w:r>
      <w:r>
        <w:rPr>
          <w:sz w:val="22"/>
        </w:rPr>
        <w:t>Direction</w:t>
      </w:r>
      <w:r>
        <w:rPr>
          <w:spacing w:val="-5"/>
          <w:sz w:val="22"/>
        </w:rPr>
        <w:t> </w:t>
      </w:r>
      <w:r>
        <w:rPr>
          <w:sz w:val="22"/>
        </w:rPr>
        <w:t>of</w:t>
      </w:r>
      <w:r>
        <w:rPr>
          <w:spacing w:val="-6"/>
          <w:sz w:val="22"/>
        </w:rPr>
        <w:t> </w:t>
      </w:r>
      <w:r>
        <w:rPr>
          <w:sz w:val="22"/>
        </w:rPr>
        <w:t>Innovation</w:t>
      </w:r>
      <w:r>
        <w:rPr>
          <w:spacing w:val="-5"/>
          <w:sz w:val="22"/>
        </w:rPr>
        <w:t> </w:t>
      </w:r>
      <w:r>
        <w:rPr>
          <w:sz w:val="22"/>
        </w:rPr>
        <w:t>(with</w:t>
      </w:r>
      <w:r>
        <w:rPr>
          <w:spacing w:val="-6"/>
          <w:sz w:val="22"/>
        </w:rPr>
        <w:t> </w:t>
      </w:r>
      <w:r>
        <w:rPr>
          <w:sz w:val="22"/>
        </w:rPr>
        <w:t>Kevin</w:t>
      </w:r>
      <w:r>
        <w:rPr>
          <w:spacing w:val="-5"/>
          <w:sz w:val="22"/>
        </w:rPr>
        <w:t> </w:t>
      </w:r>
      <w:r>
        <w:rPr>
          <w:sz w:val="22"/>
        </w:rPr>
        <w:t>Bryan).</w:t>
      </w:r>
      <w:r>
        <w:rPr>
          <w:spacing w:val="29"/>
          <w:sz w:val="22"/>
        </w:rPr>
        <w:t> </w:t>
      </w:r>
      <w:r>
        <w:rPr>
          <w:rFonts w:ascii="Times New Roman"/>
          <w:i/>
          <w:sz w:val="22"/>
        </w:rPr>
        <w:t>Journal</w:t>
      </w:r>
      <w:r>
        <w:rPr>
          <w:rFonts w:ascii="Times New Roman"/>
          <w:i/>
          <w:spacing w:val="-1"/>
          <w:sz w:val="22"/>
        </w:rPr>
        <w:t> </w:t>
      </w:r>
      <w:r>
        <w:rPr>
          <w:rFonts w:ascii="Times New Roman"/>
          <w:i/>
          <w:sz w:val="22"/>
        </w:rPr>
        <w:t>of</w:t>
      </w:r>
      <w:r>
        <w:rPr>
          <w:rFonts w:ascii="Times New Roman"/>
          <w:i/>
          <w:spacing w:val="-1"/>
          <w:sz w:val="22"/>
        </w:rPr>
        <w:t> </w:t>
      </w:r>
      <w:r>
        <w:rPr>
          <w:rFonts w:ascii="Times New Roman"/>
          <w:i/>
          <w:sz w:val="22"/>
        </w:rPr>
        <w:t>Economic</w:t>
      </w:r>
      <w:r>
        <w:rPr>
          <w:rFonts w:ascii="Times New Roman"/>
          <w:i/>
          <w:spacing w:val="-1"/>
          <w:sz w:val="22"/>
        </w:rPr>
        <w:t> </w:t>
      </w:r>
      <w:r>
        <w:rPr>
          <w:rFonts w:ascii="Times New Roman"/>
          <w:i/>
          <w:sz w:val="22"/>
        </w:rPr>
        <w:t>Theory</w:t>
      </w:r>
      <w:r>
        <w:rPr>
          <w:sz w:val="22"/>
        </w:rPr>
        <w:t>.</w:t>
      </w:r>
      <w:r>
        <w:rPr>
          <w:spacing w:val="27"/>
          <w:sz w:val="22"/>
        </w:rPr>
        <w:t> </w:t>
      </w:r>
      <w:r>
        <w:rPr>
          <w:sz w:val="22"/>
        </w:rPr>
        <w:t>Volume</w:t>
      </w:r>
      <w:r>
        <w:rPr>
          <w:spacing w:val="-5"/>
          <w:sz w:val="22"/>
        </w:rPr>
        <w:t> </w:t>
      </w:r>
      <w:r>
        <w:rPr>
          <w:sz w:val="22"/>
        </w:rPr>
        <w:t>172,</w:t>
      </w:r>
      <w:r>
        <w:rPr>
          <w:spacing w:val="-2"/>
          <w:sz w:val="22"/>
        </w:rPr>
        <w:t> Novem-</w:t>
      </w:r>
    </w:p>
    <w:p>
      <w:pPr>
        <w:pStyle w:val="BodyText"/>
        <w:spacing w:before="75"/>
        <w:ind w:left="959"/>
      </w:pPr>
      <w:r>
        <w:rPr>
          <w:spacing w:val="-2"/>
        </w:rPr>
        <w:t>ber</w:t>
      </w:r>
      <w:r>
        <w:rPr>
          <w:spacing w:val="-4"/>
        </w:rPr>
        <w:t> </w:t>
      </w:r>
      <w:r>
        <w:rPr>
          <w:spacing w:val="-2"/>
        </w:rPr>
        <w:t>2017,</w:t>
      </w:r>
      <w:r>
        <w:rPr>
          <w:spacing w:val="-3"/>
        </w:rPr>
        <w:t> </w:t>
      </w:r>
      <w:r>
        <w:rPr>
          <w:spacing w:val="-2"/>
        </w:rPr>
        <w:t>Pages</w:t>
      </w:r>
      <w:r>
        <w:rPr>
          <w:spacing w:val="-3"/>
        </w:rPr>
        <w:t> </w:t>
      </w:r>
      <w:r>
        <w:rPr>
          <w:spacing w:val="-2"/>
        </w:rPr>
        <w:t>247-</w:t>
      </w:r>
      <w:r>
        <w:rPr>
          <w:spacing w:val="-4"/>
        </w:rPr>
        <w:t>272.</w:t>
      </w:r>
    </w:p>
    <w:p>
      <w:pPr>
        <w:pStyle w:val="ListParagraph"/>
        <w:numPr>
          <w:ilvl w:val="0"/>
          <w:numId w:val="1"/>
        </w:numPr>
        <w:tabs>
          <w:tab w:pos="955" w:val="left" w:leader="none"/>
          <w:tab w:pos="959" w:val="left" w:leader="none"/>
        </w:tabs>
        <w:spacing w:line="307" w:lineRule="auto" w:before="33" w:after="0"/>
        <w:ind w:left="959" w:right="772" w:hanging="388"/>
        <w:jc w:val="left"/>
        <w:rPr>
          <w:sz w:val="22"/>
        </w:rPr>
      </w:pPr>
      <w:r>
        <w:rPr>
          <w:sz w:val="22"/>
        </w:rPr>
        <w:t>Patent Privateering, Litigation and R&amp;D incentives (with Emil Temnyalov).</w:t>
      </w:r>
      <w:r>
        <w:rPr>
          <w:rFonts w:ascii="Times New Roman"/>
          <w:i/>
          <w:sz w:val="22"/>
        </w:rPr>
        <w:t>The RAND Journal of Economics</w:t>
      </w:r>
      <w:r>
        <w:rPr>
          <w:sz w:val="22"/>
        </w:rPr>
        <w:t>, Volume 48, November 2017, Pages 1004-1026.</w:t>
      </w:r>
    </w:p>
    <w:p>
      <w:pPr>
        <w:pStyle w:val="BodyText"/>
        <w:spacing w:before="48"/>
      </w:pPr>
    </w:p>
    <w:p>
      <w:pPr>
        <w:pStyle w:val="Heading1"/>
        <w:spacing w:before="1"/>
      </w:pPr>
      <w:r>
        <w:rPr>
          <w:spacing w:val="-11"/>
        </w:rPr>
        <w:t>Working</w:t>
      </w:r>
      <w:r>
        <w:rPr>
          <w:spacing w:val="4"/>
        </w:rPr>
        <w:t> </w:t>
      </w:r>
      <w:r>
        <w:rPr>
          <w:spacing w:val="-2"/>
        </w:rPr>
        <w:t>Papers</w:t>
      </w:r>
    </w:p>
    <w:p>
      <w:pPr>
        <w:pStyle w:val="BodyText"/>
        <w:spacing w:before="39"/>
        <w:rPr>
          <w:b/>
          <w:sz w:val="24"/>
        </w:rPr>
      </w:pPr>
    </w:p>
    <w:p>
      <w:pPr>
        <w:pStyle w:val="ListParagraph"/>
        <w:numPr>
          <w:ilvl w:val="0"/>
          <w:numId w:val="1"/>
        </w:numPr>
        <w:tabs>
          <w:tab w:pos="955" w:val="left" w:leader="none"/>
          <w:tab w:pos="959" w:val="left" w:leader="none"/>
        </w:tabs>
        <w:spacing w:line="320" w:lineRule="atLeast" w:before="0" w:after="0"/>
        <w:ind w:left="959" w:right="774" w:hanging="388"/>
        <w:jc w:val="left"/>
        <w:rPr>
          <w:sz w:val="22"/>
        </w:rPr>
      </w:pPr>
      <w:r>
        <w:rPr>
          <w:sz w:val="22"/>
        </w:rPr>
        <w:t>A</w:t>
      </w:r>
      <w:r>
        <w:rPr>
          <w:spacing w:val="38"/>
          <w:sz w:val="22"/>
        </w:rPr>
        <w:t> </w:t>
      </w:r>
      <w:r>
        <w:rPr>
          <w:sz w:val="22"/>
        </w:rPr>
        <w:t>Comparison</w:t>
      </w:r>
      <w:r>
        <w:rPr>
          <w:spacing w:val="38"/>
          <w:sz w:val="22"/>
        </w:rPr>
        <w:t> </w:t>
      </w:r>
      <w:r>
        <w:rPr>
          <w:sz w:val="22"/>
        </w:rPr>
        <w:t>of</w:t>
      </w:r>
      <w:r>
        <w:rPr>
          <w:spacing w:val="38"/>
          <w:sz w:val="22"/>
        </w:rPr>
        <w:t> </w:t>
      </w:r>
      <w:r>
        <w:rPr>
          <w:sz w:val="22"/>
        </w:rPr>
        <w:t>Contests</w:t>
      </w:r>
      <w:r>
        <w:rPr>
          <w:spacing w:val="38"/>
          <w:sz w:val="22"/>
        </w:rPr>
        <w:t> </w:t>
      </w:r>
      <w:r>
        <w:rPr>
          <w:sz w:val="22"/>
        </w:rPr>
        <w:t>and</w:t>
      </w:r>
      <w:r>
        <w:rPr>
          <w:spacing w:val="38"/>
          <w:sz w:val="22"/>
        </w:rPr>
        <w:t> </w:t>
      </w:r>
      <w:r>
        <w:rPr>
          <w:sz w:val="22"/>
        </w:rPr>
        <w:t>Contracts</w:t>
      </w:r>
      <w:r>
        <w:rPr>
          <w:spacing w:val="38"/>
          <w:sz w:val="22"/>
        </w:rPr>
        <w:t> </w:t>
      </w:r>
      <w:r>
        <w:rPr>
          <w:sz w:val="22"/>
        </w:rPr>
        <w:t>to</w:t>
      </w:r>
      <w:r>
        <w:rPr>
          <w:spacing w:val="38"/>
          <w:sz w:val="22"/>
        </w:rPr>
        <w:t> </w:t>
      </w:r>
      <w:r>
        <w:rPr>
          <w:sz w:val="22"/>
        </w:rPr>
        <w:t>Deliver</w:t>
      </w:r>
      <w:r>
        <w:rPr>
          <w:spacing w:val="38"/>
          <w:sz w:val="22"/>
        </w:rPr>
        <w:t> </w:t>
      </w:r>
      <w:r>
        <w:rPr>
          <w:sz w:val="22"/>
        </w:rPr>
        <w:t>Cost-effective</w:t>
      </w:r>
      <w:r>
        <w:rPr>
          <w:spacing w:val="38"/>
          <w:sz w:val="22"/>
        </w:rPr>
        <w:t> </w:t>
      </w:r>
      <w:r>
        <w:rPr>
          <w:sz w:val="22"/>
        </w:rPr>
        <w:t>Energy</w:t>
      </w:r>
      <w:r>
        <w:rPr>
          <w:spacing w:val="38"/>
          <w:sz w:val="22"/>
        </w:rPr>
        <w:t> </w:t>
      </w:r>
      <w:r>
        <w:rPr>
          <w:sz w:val="22"/>
        </w:rPr>
        <w:t>Conservation</w:t>
      </w:r>
      <w:r>
        <w:rPr>
          <w:spacing w:val="38"/>
          <w:sz w:val="22"/>
        </w:rPr>
        <w:t> </w:t>
      </w:r>
      <w:r>
        <w:rPr>
          <w:sz w:val="22"/>
        </w:rPr>
        <w:t>(with Teevrat Garg, Guillermo Marshall, and Chi Ta).</w:t>
      </w:r>
    </w:p>
    <w:p>
      <w:pPr>
        <w:pStyle w:val="ListParagraph"/>
        <w:numPr>
          <w:ilvl w:val="0"/>
          <w:numId w:val="1"/>
        </w:numPr>
        <w:tabs>
          <w:tab w:pos="955" w:val="left" w:leader="none"/>
        </w:tabs>
        <w:spacing w:line="240" w:lineRule="auto" w:before="42" w:after="0"/>
        <w:ind w:left="955" w:right="0" w:hanging="384"/>
        <w:jc w:val="left"/>
        <w:rPr>
          <w:sz w:val="22"/>
        </w:rPr>
      </w:pPr>
      <w:r>
        <w:rPr>
          <w:spacing w:val="-4"/>
          <w:sz w:val="22"/>
        </w:rPr>
        <w:t>Innovation,</w:t>
      </w:r>
      <w:r>
        <w:rPr>
          <w:spacing w:val="4"/>
          <w:sz w:val="22"/>
        </w:rPr>
        <w:t> </w:t>
      </w:r>
      <w:r>
        <w:rPr>
          <w:spacing w:val="-4"/>
          <w:sz w:val="22"/>
        </w:rPr>
        <w:t>Regulation,</w:t>
      </w:r>
      <w:r>
        <w:rPr>
          <w:spacing w:val="4"/>
          <w:sz w:val="22"/>
        </w:rPr>
        <w:t> </w:t>
      </w:r>
      <w:r>
        <w:rPr>
          <w:spacing w:val="-4"/>
          <w:sz w:val="22"/>
        </w:rPr>
        <w:t>and</w:t>
      </w:r>
      <w:r>
        <w:rPr>
          <w:sz w:val="22"/>
        </w:rPr>
        <w:t> </w:t>
      </w:r>
      <w:r>
        <w:rPr>
          <w:spacing w:val="-4"/>
          <w:sz w:val="22"/>
        </w:rPr>
        <w:t>Corporate</w:t>
      </w:r>
      <w:r>
        <w:rPr>
          <w:spacing w:val="1"/>
          <w:sz w:val="22"/>
        </w:rPr>
        <w:t> </w:t>
      </w:r>
      <w:r>
        <w:rPr>
          <w:spacing w:val="-4"/>
          <w:sz w:val="22"/>
        </w:rPr>
        <w:t>Responsibility</w:t>
      </w:r>
      <w:r>
        <w:rPr>
          <w:sz w:val="22"/>
        </w:rPr>
        <w:t> </w:t>
      </w:r>
      <w:r>
        <w:rPr>
          <w:spacing w:val="-4"/>
          <w:sz w:val="22"/>
        </w:rPr>
        <w:t>(with</w:t>
      </w:r>
      <w:r>
        <w:rPr>
          <w:sz w:val="22"/>
        </w:rPr>
        <w:t> </w:t>
      </w:r>
      <w:r>
        <w:rPr>
          <w:spacing w:val="-4"/>
          <w:sz w:val="22"/>
        </w:rPr>
        <w:t>Nicolas</w:t>
      </w:r>
      <w:r>
        <w:rPr>
          <w:spacing w:val="1"/>
          <w:sz w:val="22"/>
        </w:rPr>
        <w:t> </w:t>
      </w:r>
      <w:r>
        <w:rPr>
          <w:spacing w:val="-4"/>
          <w:sz w:val="22"/>
        </w:rPr>
        <w:t>Figueroa</w:t>
      </w:r>
      <w:r>
        <w:rPr>
          <w:sz w:val="22"/>
        </w:rPr>
        <w:t> </w:t>
      </w:r>
      <w:r>
        <w:rPr>
          <w:spacing w:val="-4"/>
          <w:sz w:val="22"/>
        </w:rPr>
        <w:t>and</w:t>
      </w:r>
      <w:r>
        <w:rPr>
          <w:sz w:val="22"/>
        </w:rPr>
        <w:t> </w:t>
      </w:r>
      <w:r>
        <w:rPr>
          <w:spacing w:val="-4"/>
          <w:sz w:val="22"/>
        </w:rPr>
        <w:t>Carla</w:t>
      </w:r>
      <w:r>
        <w:rPr>
          <w:spacing w:val="1"/>
          <w:sz w:val="22"/>
        </w:rPr>
        <w:t> </w:t>
      </w:r>
      <w:r>
        <w:rPr>
          <w:spacing w:val="-4"/>
          <w:sz w:val="22"/>
        </w:rPr>
        <w:t>Guadalupi).</w:t>
      </w:r>
    </w:p>
    <w:p>
      <w:pPr>
        <w:pStyle w:val="ListParagraph"/>
        <w:numPr>
          <w:ilvl w:val="0"/>
          <w:numId w:val="1"/>
        </w:numPr>
        <w:tabs>
          <w:tab w:pos="955" w:val="left" w:leader="none"/>
        </w:tabs>
        <w:spacing w:line="240" w:lineRule="auto" w:before="37" w:after="0"/>
        <w:ind w:left="955" w:right="0" w:hanging="384"/>
        <w:jc w:val="left"/>
        <w:rPr>
          <w:sz w:val="22"/>
        </w:rPr>
      </w:pPr>
      <w:r>
        <w:rPr>
          <w:sz w:val="22"/>
        </w:rPr>
        <w:t>Pre-Grant</w:t>
      </w:r>
      <w:r>
        <w:rPr>
          <w:spacing w:val="-4"/>
          <w:sz w:val="22"/>
        </w:rPr>
        <w:t> </w:t>
      </w:r>
      <w:r>
        <w:rPr>
          <w:sz w:val="22"/>
        </w:rPr>
        <w:t>Patent</w:t>
      </w:r>
      <w:r>
        <w:rPr>
          <w:spacing w:val="-3"/>
          <w:sz w:val="22"/>
        </w:rPr>
        <w:t> </w:t>
      </w:r>
      <w:r>
        <w:rPr>
          <w:sz w:val="22"/>
        </w:rPr>
        <w:t>Oppositions:</w:t>
      </w:r>
      <w:r>
        <w:rPr>
          <w:spacing w:val="14"/>
          <w:sz w:val="22"/>
        </w:rPr>
        <w:t> </w:t>
      </w:r>
      <w:r>
        <w:rPr>
          <w:sz w:val="22"/>
        </w:rPr>
        <w:t>Evidence</w:t>
      </w:r>
      <w:r>
        <w:rPr>
          <w:spacing w:val="-4"/>
          <w:sz w:val="22"/>
        </w:rPr>
        <w:t> </w:t>
      </w:r>
      <w:r>
        <w:rPr>
          <w:sz w:val="22"/>
        </w:rPr>
        <w:t>from</w:t>
      </w:r>
      <w:r>
        <w:rPr>
          <w:spacing w:val="-3"/>
          <w:sz w:val="22"/>
        </w:rPr>
        <w:t> </w:t>
      </w:r>
      <w:r>
        <w:rPr>
          <w:sz w:val="22"/>
        </w:rPr>
        <w:t>Chile</w:t>
      </w:r>
      <w:r>
        <w:rPr>
          <w:spacing w:val="-3"/>
          <w:sz w:val="22"/>
        </w:rPr>
        <w:t> </w:t>
      </w:r>
      <w:r>
        <w:rPr>
          <w:sz w:val="22"/>
        </w:rPr>
        <w:t>(with</w:t>
      </w:r>
      <w:r>
        <w:rPr>
          <w:spacing w:val="-3"/>
          <w:sz w:val="22"/>
        </w:rPr>
        <w:t> </w:t>
      </w:r>
      <w:r>
        <w:rPr>
          <w:sz w:val="22"/>
        </w:rPr>
        <w:t>Tatiana</w:t>
      </w:r>
      <w:r>
        <w:rPr>
          <w:spacing w:val="-3"/>
          <w:sz w:val="22"/>
        </w:rPr>
        <w:t> </w:t>
      </w:r>
      <w:r>
        <w:rPr>
          <w:sz w:val="22"/>
        </w:rPr>
        <w:t>Rosa</w:t>
      </w:r>
      <w:r>
        <w:rPr>
          <w:spacing w:val="-4"/>
          <w:sz w:val="22"/>
        </w:rPr>
        <w:t> </w:t>
      </w:r>
      <w:r>
        <w:rPr>
          <w:sz w:val="22"/>
        </w:rPr>
        <w:t>and</w:t>
      </w:r>
      <w:r>
        <w:rPr>
          <w:spacing w:val="-3"/>
          <w:sz w:val="22"/>
        </w:rPr>
        <w:t> </w:t>
      </w:r>
      <w:r>
        <w:rPr>
          <w:sz w:val="22"/>
        </w:rPr>
        <w:t>Danica</w:t>
      </w:r>
      <w:r>
        <w:rPr>
          <w:spacing w:val="-3"/>
          <w:sz w:val="22"/>
        </w:rPr>
        <w:t> </w:t>
      </w:r>
      <w:r>
        <w:rPr>
          <w:spacing w:val="-2"/>
          <w:sz w:val="22"/>
        </w:rPr>
        <w:t>Mardesic).</w:t>
      </w:r>
    </w:p>
    <w:p>
      <w:pPr>
        <w:pStyle w:val="BodyText"/>
        <w:spacing w:before="118"/>
      </w:pPr>
    </w:p>
    <w:p>
      <w:pPr>
        <w:pStyle w:val="Heading1"/>
      </w:pPr>
      <w:r>
        <w:rPr>
          <w:spacing w:val="-6"/>
        </w:rPr>
        <w:t>Work</w:t>
      </w:r>
      <w:r>
        <w:rPr/>
        <w:t> </w:t>
      </w:r>
      <w:r>
        <w:rPr>
          <w:spacing w:val="-6"/>
        </w:rPr>
        <w:t>in</w:t>
      </w:r>
      <w:r>
        <w:rPr>
          <w:spacing w:val="1"/>
        </w:rPr>
        <w:t> </w:t>
      </w:r>
      <w:r>
        <w:rPr>
          <w:spacing w:val="-6"/>
        </w:rPr>
        <w:t>Progress</w:t>
      </w:r>
    </w:p>
    <w:p>
      <w:pPr>
        <w:pStyle w:val="ListParagraph"/>
        <w:numPr>
          <w:ilvl w:val="0"/>
          <w:numId w:val="1"/>
        </w:numPr>
        <w:tabs>
          <w:tab w:pos="955" w:val="left" w:leader="none"/>
          <w:tab w:pos="959" w:val="left" w:leader="none"/>
        </w:tabs>
        <w:spacing w:line="320" w:lineRule="atLeast" w:before="272" w:after="0"/>
        <w:ind w:left="959" w:right="774" w:hanging="388"/>
        <w:jc w:val="left"/>
        <w:rPr>
          <w:sz w:val="22"/>
        </w:rPr>
      </w:pPr>
      <w:r>
        <w:rPr>
          <w:sz w:val="22"/>
        </w:rPr>
        <w:t>Technology</w:t>
      </w:r>
      <w:r>
        <w:rPr>
          <w:spacing w:val="-9"/>
          <w:sz w:val="22"/>
        </w:rPr>
        <w:t> </w:t>
      </w:r>
      <w:r>
        <w:rPr>
          <w:sz w:val="22"/>
        </w:rPr>
        <w:t>Adoption</w:t>
      </w:r>
      <w:r>
        <w:rPr>
          <w:spacing w:val="-8"/>
          <w:sz w:val="22"/>
        </w:rPr>
        <w:t> </w:t>
      </w:r>
      <w:r>
        <w:rPr>
          <w:sz w:val="22"/>
        </w:rPr>
        <w:t>With</w:t>
      </w:r>
      <w:r>
        <w:rPr>
          <w:spacing w:val="-8"/>
          <w:sz w:val="22"/>
        </w:rPr>
        <w:t> </w:t>
      </w:r>
      <w:r>
        <w:rPr>
          <w:sz w:val="22"/>
        </w:rPr>
        <w:t>Staggered</w:t>
      </w:r>
      <w:r>
        <w:rPr>
          <w:spacing w:val="-8"/>
          <w:sz w:val="22"/>
        </w:rPr>
        <w:t> </w:t>
      </w:r>
      <w:r>
        <w:rPr>
          <w:sz w:val="22"/>
        </w:rPr>
        <w:t>Bargaining</w:t>
      </w:r>
      <w:r>
        <w:rPr>
          <w:spacing w:val="-8"/>
          <w:sz w:val="22"/>
        </w:rPr>
        <w:t> </w:t>
      </w:r>
      <w:r>
        <w:rPr>
          <w:sz w:val="22"/>
        </w:rPr>
        <w:t>Over</w:t>
      </w:r>
      <w:r>
        <w:rPr>
          <w:spacing w:val="-9"/>
          <w:sz w:val="22"/>
        </w:rPr>
        <w:t> </w:t>
      </w:r>
      <w:r>
        <w:rPr>
          <w:sz w:val="22"/>
        </w:rPr>
        <w:t>Complementary</w:t>
      </w:r>
      <w:r>
        <w:rPr>
          <w:spacing w:val="-8"/>
          <w:sz w:val="22"/>
        </w:rPr>
        <w:t> </w:t>
      </w:r>
      <w:r>
        <w:rPr>
          <w:sz w:val="22"/>
        </w:rPr>
        <w:t>Patent</w:t>
      </w:r>
      <w:r>
        <w:rPr>
          <w:spacing w:val="-8"/>
          <w:sz w:val="22"/>
        </w:rPr>
        <w:t> </w:t>
      </w:r>
      <w:r>
        <w:rPr>
          <w:sz w:val="22"/>
        </w:rPr>
        <w:t>Licenses</w:t>
      </w:r>
      <w:r>
        <w:rPr>
          <w:spacing w:val="-8"/>
          <w:sz w:val="22"/>
        </w:rPr>
        <w:t> </w:t>
      </w:r>
      <w:r>
        <w:rPr>
          <w:sz w:val="22"/>
        </w:rPr>
        <w:t>(with</w:t>
      </w:r>
      <w:r>
        <w:rPr>
          <w:spacing w:val="-8"/>
          <w:sz w:val="22"/>
        </w:rPr>
        <w:t> </w:t>
      </w:r>
      <w:r>
        <w:rPr>
          <w:sz w:val="22"/>
        </w:rPr>
        <w:t>Erik Hovenkamp and John L. Turner)</w:t>
      </w:r>
    </w:p>
    <w:p>
      <w:pPr>
        <w:pStyle w:val="ListParagraph"/>
        <w:numPr>
          <w:ilvl w:val="0"/>
          <w:numId w:val="1"/>
        </w:numPr>
        <w:tabs>
          <w:tab w:pos="955" w:val="left" w:leader="none"/>
        </w:tabs>
        <w:spacing w:line="240" w:lineRule="auto" w:before="42" w:after="0"/>
        <w:ind w:left="955" w:right="0" w:hanging="384"/>
        <w:jc w:val="left"/>
        <w:rPr>
          <w:sz w:val="22"/>
        </w:rPr>
      </w:pPr>
      <w:r>
        <w:rPr>
          <w:spacing w:val="-2"/>
          <w:sz w:val="22"/>
        </w:rPr>
        <w:t>Eavesdropping</w:t>
      </w:r>
      <w:r>
        <w:rPr>
          <w:spacing w:val="4"/>
          <w:sz w:val="22"/>
        </w:rPr>
        <w:t> </w:t>
      </w:r>
      <w:r>
        <w:rPr>
          <w:spacing w:val="-2"/>
          <w:sz w:val="22"/>
        </w:rPr>
        <w:t>and</w:t>
      </w:r>
      <w:r>
        <w:rPr>
          <w:spacing w:val="4"/>
          <w:sz w:val="22"/>
        </w:rPr>
        <w:t> </w:t>
      </w:r>
      <w:r>
        <w:rPr>
          <w:spacing w:val="-2"/>
          <w:sz w:val="22"/>
        </w:rPr>
        <w:t>Innovation</w:t>
      </w:r>
      <w:r>
        <w:rPr>
          <w:spacing w:val="4"/>
          <w:sz w:val="22"/>
        </w:rPr>
        <w:t> </w:t>
      </w:r>
      <w:r>
        <w:rPr>
          <w:spacing w:val="-2"/>
          <w:sz w:val="22"/>
        </w:rPr>
        <w:t>(with</w:t>
      </w:r>
      <w:r>
        <w:rPr>
          <w:spacing w:val="4"/>
          <w:sz w:val="22"/>
        </w:rPr>
        <w:t> </w:t>
      </w:r>
      <w:r>
        <w:rPr>
          <w:spacing w:val="-2"/>
          <w:sz w:val="22"/>
        </w:rPr>
        <w:t>Yi</w:t>
      </w:r>
      <w:r>
        <w:rPr>
          <w:spacing w:val="4"/>
          <w:sz w:val="22"/>
        </w:rPr>
        <w:t> </w:t>
      </w:r>
      <w:r>
        <w:rPr>
          <w:spacing w:val="-2"/>
          <w:sz w:val="22"/>
        </w:rPr>
        <w:t>Chen</w:t>
      </w:r>
      <w:r>
        <w:rPr>
          <w:spacing w:val="4"/>
          <w:sz w:val="22"/>
        </w:rPr>
        <w:t> </w:t>
      </w:r>
      <w:r>
        <w:rPr>
          <w:spacing w:val="-2"/>
          <w:sz w:val="22"/>
        </w:rPr>
        <w:t>and</w:t>
      </w:r>
      <w:r>
        <w:rPr>
          <w:spacing w:val="4"/>
          <w:sz w:val="22"/>
        </w:rPr>
        <w:t> </w:t>
      </w:r>
      <w:r>
        <w:rPr>
          <w:spacing w:val="-2"/>
          <w:sz w:val="22"/>
        </w:rPr>
        <w:t>Thomas</w:t>
      </w:r>
      <w:r>
        <w:rPr>
          <w:spacing w:val="4"/>
          <w:sz w:val="22"/>
        </w:rPr>
        <w:t> </w:t>
      </w:r>
      <w:r>
        <w:rPr>
          <w:spacing w:val="-2"/>
          <w:sz w:val="22"/>
        </w:rPr>
        <w:t>Jungbauer).</w:t>
      </w:r>
    </w:p>
    <w:p>
      <w:pPr>
        <w:pStyle w:val="ListParagraph"/>
        <w:spacing w:after="0" w:line="240" w:lineRule="auto"/>
        <w:jc w:val="left"/>
        <w:rPr>
          <w:sz w:val="22"/>
        </w:rPr>
        <w:sectPr>
          <w:headerReference w:type="default" r:id="rId7"/>
          <w:footerReference w:type="default" r:id="rId8"/>
          <w:pgSz w:w="12240" w:h="15840"/>
          <w:pgMar w:header="339" w:footer="582" w:top="980" w:bottom="780" w:left="720" w:right="360"/>
          <w:pgNumType w:start="2"/>
        </w:sectPr>
      </w:pPr>
    </w:p>
    <w:p>
      <w:pPr>
        <w:pStyle w:val="Heading1"/>
        <w:spacing w:before="141"/>
      </w:pPr>
      <w:r>
        <w:rPr>
          <w:spacing w:val="-2"/>
        </w:rPr>
        <w:t>Presentations</w:t>
      </w:r>
    </w:p>
    <w:p>
      <w:pPr>
        <w:tabs>
          <w:tab w:pos="887" w:val="left" w:leader="none"/>
        </w:tabs>
        <w:spacing w:before="173"/>
        <w:ind w:left="249" w:right="0" w:firstLine="0"/>
        <w:jc w:val="left"/>
        <w:rPr>
          <w:sz w:val="20"/>
        </w:rPr>
      </w:pPr>
      <w:r>
        <w:rPr>
          <w:spacing w:val="-4"/>
          <w:sz w:val="20"/>
        </w:rPr>
        <w:t>2025</w:t>
      </w:r>
      <w:r>
        <w:rPr>
          <w:sz w:val="20"/>
        </w:rPr>
        <w:tab/>
      </w:r>
      <w:r>
        <w:rPr>
          <w:spacing w:val="-2"/>
          <w:sz w:val="20"/>
        </w:rPr>
        <w:t>Washington</w:t>
      </w:r>
      <w:r>
        <w:rPr>
          <w:spacing w:val="8"/>
          <w:sz w:val="20"/>
        </w:rPr>
        <w:t> </w:t>
      </w:r>
      <w:r>
        <w:rPr>
          <w:spacing w:val="-2"/>
          <w:sz w:val="20"/>
        </w:rPr>
        <w:t>State</w:t>
      </w:r>
      <w:r>
        <w:rPr>
          <w:spacing w:val="9"/>
          <w:sz w:val="20"/>
        </w:rPr>
        <w:t> </w:t>
      </w:r>
      <w:r>
        <w:rPr>
          <w:spacing w:val="-2"/>
          <w:sz w:val="20"/>
        </w:rPr>
        <w:t>University</w:t>
      </w:r>
      <w:r>
        <w:rPr>
          <w:spacing w:val="9"/>
          <w:sz w:val="20"/>
        </w:rPr>
        <w:t> </w:t>
      </w:r>
      <w:r>
        <w:rPr>
          <w:spacing w:val="-2"/>
          <w:sz w:val="20"/>
        </w:rPr>
        <w:t>(virtual),</w:t>
      </w:r>
      <w:r>
        <w:rPr>
          <w:spacing w:val="8"/>
          <w:sz w:val="20"/>
        </w:rPr>
        <w:t> </w:t>
      </w:r>
      <w:r>
        <w:rPr>
          <w:spacing w:val="-2"/>
          <w:sz w:val="20"/>
        </w:rPr>
        <w:t>Carnegie</w:t>
      </w:r>
      <w:r>
        <w:rPr>
          <w:spacing w:val="9"/>
          <w:sz w:val="20"/>
        </w:rPr>
        <w:t> </w:t>
      </w:r>
      <w:r>
        <w:rPr>
          <w:spacing w:val="-2"/>
          <w:sz w:val="20"/>
        </w:rPr>
        <w:t>Mellon</w:t>
      </w:r>
      <w:r>
        <w:rPr>
          <w:spacing w:val="9"/>
          <w:sz w:val="20"/>
        </w:rPr>
        <w:t> </w:t>
      </w:r>
      <w:r>
        <w:rPr>
          <w:spacing w:val="-2"/>
          <w:sz w:val="20"/>
        </w:rPr>
        <w:t>University</w:t>
      </w:r>
    </w:p>
    <w:p>
      <w:pPr>
        <w:tabs>
          <w:tab w:pos="887" w:val="left" w:leader="none"/>
        </w:tabs>
        <w:spacing w:line="302" w:lineRule="auto" w:before="60"/>
        <w:ind w:left="249" w:right="1100" w:firstLine="0"/>
        <w:jc w:val="left"/>
        <w:rPr>
          <w:sz w:val="20"/>
        </w:rPr>
      </w:pPr>
      <w:r>
        <w:rPr>
          <w:spacing w:val="-4"/>
          <w:sz w:val="20"/>
        </w:rPr>
        <w:t>2024</w:t>
      </w:r>
      <w:r>
        <w:rPr>
          <w:sz w:val="20"/>
        </w:rPr>
        <w:tab/>
        <w:t>SAET,</w:t>
      </w:r>
      <w:r>
        <w:rPr>
          <w:spacing w:val="26"/>
          <w:sz w:val="20"/>
        </w:rPr>
        <w:t> </w:t>
      </w:r>
      <w:r>
        <w:rPr>
          <w:sz w:val="20"/>
        </w:rPr>
        <w:t>University</w:t>
      </w:r>
      <w:r>
        <w:rPr>
          <w:spacing w:val="26"/>
          <w:sz w:val="20"/>
        </w:rPr>
        <w:t> </w:t>
      </w:r>
      <w:r>
        <w:rPr>
          <w:sz w:val="20"/>
        </w:rPr>
        <w:t>of</w:t>
      </w:r>
      <w:r>
        <w:rPr>
          <w:spacing w:val="26"/>
          <w:sz w:val="20"/>
        </w:rPr>
        <w:t> </w:t>
      </w:r>
      <w:r>
        <w:rPr>
          <w:sz w:val="20"/>
        </w:rPr>
        <w:t>South</w:t>
      </w:r>
      <w:r>
        <w:rPr>
          <w:spacing w:val="26"/>
          <w:sz w:val="20"/>
        </w:rPr>
        <w:t> </w:t>
      </w:r>
      <w:r>
        <w:rPr>
          <w:sz w:val="20"/>
        </w:rPr>
        <w:t>Carolina,</w:t>
      </w:r>
      <w:r>
        <w:rPr>
          <w:spacing w:val="26"/>
          <w:sz w:val="20"/>
        </w:rPr>
        <w:t> </w:t>
      </w:r>
      <w:r>
        <w:rPr>
          <w:sz w:val="20"/>
        </w:rPr>
        <w:t>ALEA</w:t>
      </w:r>
      <w:r>
        <w:rPr>
          <w:spacing w:val="26"/>
          <w:sz w:val="20"/>
        </w:rPr>
        <w:t> </w:t>
      </w:r>
      <w:r>
        <w:rPr>
          <w:sz w:val="20"/>
        </w:rPr>
        <w:t>(University</w:t>
      </w:r>
      <w:r>
        <w:rPr>
          <w:spacing w:val="26"/>
          <w:sz w:val="20"/>
        </w:rPr>
        <w:t> </w:t>
      </w:r>
      <w:r>
        <w:rPr>
          <w:sz w:val="20"/>
        </w:rPr>
        <w:t>of</w:t>
      </w:r>
      <w:r>
        <w:rPr>
          <w:spacing w:val="26"/>
          <w:sz w:val="20"/>
        </w:rPr>
        <w:t> </w:t>
      </w:r>
      <w:r>
        <w:rPr>
          <w:sz w:val="20"/>
        </w:rPr>
        <w:t>Michigan),</w:t>
      </w:r>
      <w:r>
        <w:rPr>
          <w:spacing w:val="26"/>
          <w:sz w:val="20"/>
        </w:rPr>
        <w:t> </w:t>
      </w:r>
      <w:r>
        <w:rPr>
          <w:sz w:val="20"/>
        </w:rPr>
        <w:t>UNAB</w:t>
      </w:r>
      <w:r>
        <w:rPr>
          <w:spacing w:val="26"/>
          <w:sz w:val="20"/>
        </w:rPr>
        <w:t> </w:t>
      </w:r>
      <w:r>
        <w:rPr>
          <w:sz w:val="20"/>
        </w:rPr>
        <w:t>(virtual),</w:t>
      </w:r>
      <w:r>
        <w:rPr>
          <w:spacing w:val="26"/>
          <w:sz w:val="20"/>
        </w:rPr>
        <w:t> </w:t>
      </w:r>
      <w:r>
        <w:rPr>
          <w:sz w:val="20"/>
        </w:rPr>
        <w:t>TOI</w:t>
      </w:r>
      <w:r>
        <w:rPr>
          <w:spacing w:val="26"/>
          <w:sz w:val="20"/>
        </w:rPr>
        <w:t> </w:t>
      </w:r>
      <w:r>
        <w:rPr>
          <w:sz w:val="20"/>
        </w:rPr>
        <w:t>(Chile)</w:t>
      </w:r>
      <w:r>
        <w:rPr>
          <w:sz w:val="20"/>
        </w:rPr>
        <w:t> </w:t>
      </w:r>
      <w:r>
        <w:rPr>
          <w:spacing w:val="-4"/>
          <w:sz w:val="20"/>
        </w:rPr>
        <w:t>2023</w:t>
      </w:r>
      <w:r>
        <w:rPr>
          <w:sz w:val="20"/>
        </w:rPr>
        <w:tab/>
        <w:t>DISS</w:t>
      </w:r>
      <w:r>
        <w:rPr>
          <w:spacing w:val="-3"/>
          <w:sz w:val="20"/>
        </w:rPr>
        <w:t> </w:t>
      </w:r>
      <w:r>
        <w:rPr>
          <w:sz w:val="20"/>
        </w:rPr>
        <w:t>(virtual),</w:t>
      </w:r>
      <w:r>
        <w:rPr>
          <w:spacing w:val="-3"/>
          <w:sz w:val="20"/>
        </w:rPr>
        <w:t> </w:t>
      </w:r>
      <w:r>
        <w:rPr>
          <w:sz w:val="20"/>
        </w:rPr>
        <w:t>University</w:t>
      </w:r>
      <w:r>
        <w:rPr>
          <w:spacing w:val="-3"/>
          <w:sz w:val="20"/>
        </w:rPr>
        <w:t> </w:t>
      </w:r>
      <w:r>
        <w:rPr>
          <w:sz w:val="20"/>
        </w:rPr>
        <w:t>of</w:t>
      </w:r>
      <w:r>
        <w:rPr>
          <w:spacing w:val="-3"/>
          <w:sz w:val="20"/>
        </w:rPr>
        <w:t> </w:t>
      </w:r>
      <w:r>
        <w:rPr>
          <w:sz w:val="20"/>
        </w:rPr>
        <w:t>Mannheim,</w:t>
      </w:r>
      <w:r>
        <w:rPr>
          <w:spacing w:val="-3"/>
          <w:sz w:val="20"/>
        </w:rPr>
        <w:t> </w:t>
      </w:r>
      <w:r>
        <w:rPr>
          <w:sz w:val="20"/>
        </w:rPr>
        <w:t>ZEW,</w:t>
      </w:r>
      <w:r>
        <w:rPr>
          <w:spacing w:val="-3"/>
          <w:sz w:val="20"/>
        </w:rPr>
        <w:t> </w:t>
      </w:r>
      <w:r>
        <w:rPr>
          <w:sz w:val="20"/>
        </w:rPr>
        <w:t>Universidad</w:t>
      </w:r>
      <w:r>
        <w:rPr>
          <w:spacing w:val="-3"/>
          <w:sz w:val="20"/>
        </w:rPr>
        <w:t> </w:t>
      </w:r>
      <w:r>
        <w:rPr>
          <w:sz w:val="20"/>
        </w:rPr>
        <w:t>Autónoma</w:t>
      </w:r>
      <w:r>
        <w:rPr>
          <w:spacing w:val="-3"/>
          <w:sz w:val="20"/>
        </w:rPr>
        <w:t> </w:t>
      </w:r>
      <w:r>
        <w:rPr>
          <w:sz w:val="20"/>
        </w:rPr>
        <w:t>de</w:t>
      </w:r>
      <w:r>
        <w:rPr>
          <w:spacing w:val="-3"/>
          <w:sz w:val="20"/>
        </w:rPr>
        <w:t> </w:t>
      </w:r>
      <w:r>
        <w:rPr>
          <w:sz w:val="20"/>
        </w:rPr>
        <w:t>Barcelona,</w:t>
      </w:r>
      <w:r>
        <w:rPr>
          <w:spacing w:val="-3"/>
          <w:sz w:val="20"/>
        </w:rPr>
        <w:t> </w:t>
      </w:r>
      <w:r>
        <w:rPr>
          <w:sz w:val="20"/>
        </w:rPr>
        <w:t>University</w:t>
      </w:r>
      <w:r>
        <w:rPr>
          <w:spacing w:val="-3"/>
          <w:sz w:val="20"/>
        </w:rPr>
        <w:t> </w:t>
      </w:r>
      <w:r>
        <w:rPr>
          <w:sz w:val="20"/>
        </w:rPr>
        <w:t>of</w:t>
      </w:r>
      <w:r>
        <w:rPr>
          <w:spacing w:val="-3"/>
          <w:sz w:val="20"/>
        </w:rPr>
        <w:t> </w:t>
      </w:r>
      <w:r>
        <w:rPr>
          <w:sz w:val="20"/>
        </w:rPr>
        <w:t>Bern,</w:t>
      </w:r>
    </w:p>
    <w:p>
      <w:pPr>
        <w:spacing w:line="302" w:lineRule="auto" w:before="1"/>
        <w:ind w:left="887" w:right="0" w:firstLine="0"/>
        <w:jc w:val="left"/>
        <w:rPr>
          <w:sz w:val="20"/>
        </w:rPr>
      </w:pPr>
      <w:r>
        <w:rPr>
          <w:spacing w:val="-2"/>
          <w:sz w:val="20"/>
        </w:rPr>
        <w:t>New Economic School (virtual), Junior Innovation Workshop (HBS), Empirical Workshop on Standardization, </w:t>
      </w:r>
      <w:r>
        <w:rPr>
          <w:sz w:val="20"/>
        </w:rPr>
        <w:t>Cornerstone Research, University of Oklahoma, HSE(virtual), LACEA</w:t>
      </w:r>
    </w:p>
    <w:p>
      <w:pPr>
        <w:tabs>
          <w:tab w:pos="887" w:val="left" w:leader="none"/>
        </w:tabs>
        <w:spacing w:line="302" w:lineRule="auto" w:before="1"/>
        <w:ind w:left="887" w:right="2583" w:hanging="638"/>
        <w:jc w:val="left"/>
        <w:rPr>
          <w:sz w:val="20"/>
        </w:rPr>
      </w:pPr>
      <w:r>
        <w:rPr>
          <w:spacing w:val="-4"/>
          <w:sz w:val="20"/>
        </w:rPr>
        <w:t>2022</w:t>
      </w:r>
      <w:r>
        <w:rPr>
          <w:sz w:val="20"/>
        </w:rPr>
        <w:tab/>
        <w:t>DePaul, Midwest Economic Theory conference (Purdue), IIOC (Boston), TOI (Chile) </w:t>
      </w:r>
      <w:r>
        <w:rPr>
          <w:spacing w:val="-2"/>
          <w:sz w:val="20"/>
        </w:rPr>
        <w:t>Workshop on Innovation (Tinbergen Institute), Empirical Workshop on Standardization</w:t>
      </w:r>
    </w:p>
    <w:p>
      <w:pPr>
        <w:tabs>
          <w:tab w:pos="887" w:val="left" w:leader="none"/>
        </w:tabs>
        <w:spacing w:line="302" w:lineRule="auto" w:before="1"/>
        <w:ind w:left="249" w:right="241" w:firstLine="637"/>
        <w:jc w:val="left"/>
        <w:rPr>
          <w:sz w:val="20"/>
        </w:rPr>
      </w:pPr>
      <w:r>
        <w:rPr>
          <w:sz w:val="20"/>
        </w:rPr>
        <w:t>Conference</w:t>
      </w:r>
      <w:r>
        <w:rPr>
          <w:spacing w:val="-6"/>
          <w:sz w:val="20"/>
        </w:rPr>
        <w:t> </w:t>
      </w:r>
      <w:r>
        <w:rPr>
          <w:sz w:val="20"/>
        </w:rPr>
        <w:t>on</w:t>
      </w:r>
      <w:r>
        <w:rPr>
          <w:spacing w:val="-5"/>
          <w:sz w:val="20"/>
        </w:rPr>
        <w:t> </w:t>
      </w:r>
      <w:r>
        <w:rPr>
          <w:sz w:val="20"/>
        </w:rPr>
        <w:t>Mechanism</w:t>
      </w:r>
      <w:r>
        <w:rPr>
          <w:spacing w:val="-5"/>
          <w:sz w:val="20"/>
        </w:rPr>
        <w:t> </w:t>
      </w:r>
      <w:r>
        <w:rPr>
          <w:sz w:val="20"/>
        </w:rPr>
        <w:t>and</w:t>
      </w:r>
      <w:r>
        <w:rPr>
          <w:spacing w:val="-5"/>
          <w:sz w:val="20"/>
        </w:rPr>
        <w:t> </w:t>
      </w:r>
      <w:r>
        <w:rPr>
          <w:sz w:val="20"/>
        </w:rPr>
        <w:t>Institution</w:t>
      </w:r>
      <w:r>
        <w:rPr>
          <w:spacing w:val="-5"/>
          <w:sz w:val="20"/>
        </w:rPr>
        <w:t> </w:t>
      </w:r>
      <w:r>
        <w:rPr>
          <w:sz w:val="20"/>
        </w:rPr>
        <w:t>Design</w:t>
      </w:r>
      <w:r>
        <w:rPr>
          <w:spacing w:val="-6"/>
          <w:sz w:val="20"/>
        </w:rPr>
        <w:t> </w:t>
      </w:r>
      <w:r>
        <w:rPr>
          <w:sz w:val="20"/>
        </w:rPr>
        <w:t>(virtual),</w:t>
      </w:r>
      <w:r>
        <w:rPr>
          <w:spacing w:val="-5"/>
          <w:sz w:val="20"/>
        </w:rPr>
        <w:t> </w:t>
      </w:r>
      <w:r>
        <w:rPr>
          <w:sz w:val="20"/>
        </w:rPr>
        <w:t>EARIE,</w:t>
      </w:r>
      <w:r>
        <w:rPr>
          <w:spacing w:val="-5"/>
          <w:sz w:val="20"/>
        </w:rPr>
        <w:t> </w:t>
      </w:r>
      <w:r>
        <w:rPr>
          <w:sz w:val="20"/>
        </w:rPr>
        <w:t>Jornadas</w:t>
      </w:r>
      <w:r>
        <w:rPr>
          <w:spacing w:val="-5"/>
          <w:sz w:val="20"/>
        </w:rPr>
        <w:t> </w:t>
      </w:r>
      <w:r>
        <w:rPr>
          <w:sz w:val="20"/>
        </w:rPr>
        <w:t>Economía</w:t>
      </w:r>
      <w:r>
        <w:rPr>
          <w:spacing w:val="-5"/>
          <w:sz w:val="20"/>
        </w:rPr>
        <w:t> </w:t>
      </w:r>
      <w:r>
        <w:rPr>
          <w:sz w:val="20"/>
        </w:rPr>
        <w:t>Industrial,</w:t>
      </w:r>
      <w:r>
        <w:rPr>
          <w:spacing w:val="-6"/>
          <w:sz w:val="20"/>
        </w:rPr>
        <w:t> </w:t>
      </w:r>
      <w:r>
        <w:rPr>
          <w:sz w:val="20"/>
        </w:rPr>
        <w:t>QOE</w:t>
      </w:r>
      <w:r>
        <w:rPr>
          <w:spacing w:val="-5"/>
          <w:sz w:val="20"/>
        </w:rPr>
        <w:t> </w:t>
      </w:r>
      <w:r>
        <w:rPr>
          <w:sz w:val="20"/>
        </w:rPr>
        <w:t>(Queens) </w:t>
      </w:r>
      <w:r>
        <w:rPr>
          <w:spacing w:val="-4"/>
          <w:sz w:val="20"/>
        </w:rPr>
        <w:t>2021</w:t>
      </w:r>
      <w:r>
        <w:rPr>
          <w:sz w:val="20"/>
        </w:rPr>
        <w:tab/>
        <w:t>University of Pennsylvania (Wharton), Midwest Economic Theory conference (MSU),</w:t>
      </w:r>
    </w:p>
    <w:p>
      <w:pPr>
        <w:spacing w:before="1"/>
        <w:ind w:left="887" w:right="0" w:firstLine="0"/>
        <w:jc w:val="left"/>
        <w:rPr>
          <w:sz w:val="20"/>
        </w:rPr>
      </w:pPr>
      <w:r>
        <w:rPr>
          <w:spacing w:val="-2"/>
          <w:w w:val="105"/>
          <w:sz w:val="20"/>
        </w:rPr>
        <w:t>LAWLE,</w:t>
      </w:r>
      <w:r>
        <w:rPr>
          <w:spacing w:val="-1"/>
          <w:w w:val="105"/>
          <w:sz w:val="20"/>
        </w:rPr>
        <w:t> </w:t>
      </w:r>
      <w:r>
        <w:rPr>
          <w:spacing w:val="-2"/>
          <w:w w:val="105"/>
          <w:sz w:val="20"/>
        </w:rPr>
        <w:t>APIOC</w:t>
      </w:r>
    </w:p>
    <w:p>
      <w:pPr>
        <w:tabs>
          <w:tab w:pos="887" w:val="left" w:leader="none"/>
        </w:tabs>
        <w:spacing w:line="302" w:lineRule="auto" w:before="60"/>
        <w:ind w:left="887" w:right="3076" w:hanging="638"/>
        <w:jc w:val="left"/>
        <w:rPr>
          <w:sz w:val="20"/>
        </w:rPr>
      </w:pPr>
      <w:r>
        <w:rPr>
          <w:spacing w:val="-4"/>
          <w:sz w:val="20"/>
        </w:rPr>
        <w:t>2020</w:t>
      </w:r>
      <w:r>
        <w:rPr>
          <w:sz w:val="20"/>
        </w:rPr>
        <w:tab/>
      </w:r>
      <w:r>
        <w:rPr>
          <w:spacing w:val="-2"/>
          <w:sz w:val="20"/>
        </w:rPr>
        <w:t>University of Louisville, Iowa State University, Michigan State University, Cornell, </w:t>
      </w:r>
      <w:r>
        <w:rPr>
          <w:sz w:val="20"/>
        </w:rPr>
        <w:t>Hong-Kong University of Science and Technology, TSE (cancelled).</w:t>
      </w:r>
    </w:p>
    <w:p>
      <w:pPr>
        <w:tabs>
          <w:tab w:pos="887" w:val="left" w:leader="none"/>
        </w:tabs>
        <w:spacing w:line="302" w:lineRule="auto" w:before="1"/>
        <w:ind w:left="887" w:right="241" w:hanging="638"/>
        <w:jc w:val="left"/>
        <w:rPr>
          <w:sz w:val="20"/>
        </w:rPr>
      </w:pPr>
      <w:r>
        <w:rPr>
          <w:spacing w:val="-4"/>
          <w:sz w:val="20"/>
        </w:rPr>
        <w:t>2019</w:t>
      </w:r>
      <w:r>
        <w:rPr>
          <w:sz w:val="20"/>
        </w:rPr>
        <w:tab/>
      </w:r>
      <w:r>
        <w:rPr>
          <w:spacing w:val="-2"/>
          <w:sz w:val="20"/>
        </w:rPr>
        <w:t>Universidad Católica (Chile), Universidad del Desarrollo (Chile), International Industrial Organization Conference, </w:t>
      </w:r>
      <w:r>
        <w:rPr>
          <w:sz w:val="20"/>
        </w:rPr>
        <w:t>Symposium of Intellectual Property and Antitrust (University of Florida), Tilburg University,</w:t>
      </w:r>
    </w:p>
    <w:p>
      <w:pPr>
        <w:spacing w:before="2"/>
        <w:ind w:left="887" w:right="0" w:firstLine="0"/>
        <w:jc w:val="left"/>
        <w:rPr>
          <w:sz w:val="20"/>
        </w:rPr>
      </w:pPr>
      <w:r>
        <w:rPr>
          <w:spacing w:val="-2"/>
          <w:sz w:val="20"/>
        </w:rPr>
        <w:t>14th</w:t>
      </w:r>
      <w:r>
        <w:rPr>
          <w:spacing w:val="6"/>
          <w:sz w:val="20"/>
        </w:rPr>
        <w:t> </w:t>
      </w:r>
      <w:r>
        <w:rPr>
          <w:spacing w:val="-2"/>
          <w:sz w:val="20"/>
        </w:rPr>
        <w:t>CRESSE</w:t>
      </w:r>
      <w:r>
        <w:rPr>
          <w:spacing w:val="6"/>
          <w:sz w:val="20"/>
        </w:rPr>
        <w:t> </w:t>
      </w:r>
      <w:r>
        <w:rPr>
          <w:spacing w:val="-2"/>
          <w:sz w:val="20"/>
        </w:rPr>
        <w:t>International</w:t>
      </w:r>
      <w:r>
        <w:rPr>
          <w:spacing w:val="7"/>
          <w:sz w:val="20"/>
        </w:rPr>
        <w:t> </w:t>
      </w:r>
      <w:r>
        <w:rPr>
          <w:spacing w:val="-2"/>
          <w:sz w:val="20"/>
        </w:rPr>
        <w:t>Conference</w:t>
      </w:r>
      <w:r>
        <w:rPr>
          <w:spacing w:val="6"/>
          <w:sz w:val="20"/>
        </w:rPr>
        <w:t> </w:t>
      </w:r>
      <w:r>
        <w:rPr>
          <w:spacing w:val="-2"/>
          <w:sz w:val="20"/>
        </w:rPr>
        <w:t>(Rhodes),</w:t>
      </w:r>
      <w:r>
        <w:rPr>
          <w:spacing w:val="7"/>
          <w:sz w:val="20"/>
        </w:rPr>
        <w:t> </w:t>
      </w:r>
      <w:r>
        <w:rPr>
          <w:spacing w:val="-2"/>
          <w:sz w:val="20"/>
        </w:rPr>
        <w:t>Jornadas</w:t>
      </w:r>
      <w:r>
        <w:rPr>
          <w:spacing w:val="6"/>
          <w:sz w:val="20"/>
        </w:rPr>
        <w:t> </w:t>
      </w:r>
      <w:r>
        <w:rPr>
          <w:spacing w:val="-2"/>
          <w:sz w:val="20"/>
        </w:rPr>
        <w:t>de</w:t>
      </w:r>
      <w:r>
        <w:rPr>
          <w:spacing w:val="7"/>
          <w:sz w:val="20"/>
        </w:rPr>
        <w:t> </w:t>
      </w:r>
      <w:r>
        <w:rPr>
          <w:spacing w:val="-2"/>
          <w:sz w:val="20"/>
        </w:rPr>
        <w:t>Economía</w:t>
      </w:r>
      <w:r>
        <w:rPr>
          <w:spacing w:val="6"/>
          <w:sz w:val="20"/>
        </w:rPr>
        <w:t> </w:t>
      </w:r>
      <w:r>
        <w:rPr>
          <w:spacing w:val="-2"/>
          <w:sz w:val="20"/>
        </w:rPr>
        <w:t>Industrial,</w:t>
      </w:r>
    </w:p>
    <w:p>
      <w:pPr>
        <w:spacing w:line="302" w:lineRule="auto" w:before="59"/>
        <w:ind w:left="887" w:right="241" w:firstLine="0"/>
        <w:jc w:val="left"/>
        <w:rPr>
          <w:sz w:val="20"/>
        </w:rPr>
      </w:pPr>
      <w:r>
        <w:rPr>
          <w:spacing w:val="-2"/>
          <w:sz w:val="20"/>
        </w:rPr>
        <w:t>12 Annual Conference on Innovation Economics (Northwestern), Industrial Organization Workshop (Cali), </w:t>
      </w:r>
      <w:r>
        <w:rPr>
          <w:sz w:val="20"/>
        </w:rPr>
        <w:t>European Association for Research in Industrial Economics.</w:t>
      </w:r>
    </w:p>
    <w:p>
      <w:pPr>
        <w:tabs>
          <w:tab w:pos="887" w:val="left" w:leader="none"/>
        </w:tabs>
        <w:spacing w:line="302" w:lineRule="auto" w:before="1"/>
        <w:ind w:left="887" w:right="1811" w:hanging="638"/>
        <w:jc w:val="left"/>
        <w:rPr>
          <w:sz w:val="20"/>
        </w:rPr>
      </w:pPr>
      <w:r>
        <w:rPr>
          <w:spacing w:val="-4"/>
          <w:sz w:val="20"/>
        </w:rPr>
        <w:t>2018</w:t>
      </w:r>
      <w:r>
        <w:rPr>
          <w:sz w:val="20"/>
        </w:rPr>
        <w:tab/>
        <w:t>Cornell University (Dyson), University of Texas A&amp;M, University of Technology Sydney, Jornadas</w:t>
      </w:r>
      <w:r>
        <w:rPr>
          <w:spacing w:val="-6"/>
          <w:sz w:val="20"/>
        </w:rPr>
        <w:t> </w:t>
      </w:r>
      <w:r>
        <w:rPr>
          <w:sz w:val="20"/>
        </w:rPr>
        <w:t>Economía</w:t>
      </w:r>
      <w:r>
        <w:rPr>
          <w:spacing w:val="-5"/>
          <w:sz w:val="20"/>
        </w:rPr>
        <w:t> </w:t>
      </w:r>
      <w:r>
        <w:rPr>
          <w:sz w:val="20"/>
        </w:rPr>
        <w:t>Industrial,</w:t>
      </w:r>
      <w:r>
        <w:rPr>
          <w:spacing w:val="-5"/>
          <w:sz w:val="20"/>
        </w:rPr>
        <w:t> </w:t>
      </w:r>
      <w:r>
        <w:rPr>
          <w:sz w:val="20"/>
        </w:rPr>
        <w:t>Latin</w:t>
      </w:r>
      <w:r>
        <w:rPr>
          <w:spacing w:val="-5"/>
          <w:sz w:val="20"/>
        </w:rPr>
        <w:t> </w:t>
      </w:r>
      <w:r>
        <w:rPr>
          <w:sz w:val="20"/>
        </w:rPr>
        <w:t>American</w:t>
      </w:r>
      <w:r>
        <w:rPr>
          <w:spacing w:val="-5"/>
          <w:sz w:val="20"/>
        </w:rPr>
        <w:t> </w:t>
      </w:r>
      <w:r>
        <w:rPr>
          <w:sz w:val="20"/>
        </w:rPr>
        <w:t>Meeting</w:t>
      </w:r>
      <w:r>
        <w:rPr>
          <w:spacing w:val="-6"/>
          <w:sz w:val="20"/>
        </w:rPr>
        <w:t> </w:t>
      </w:r>
      <w:r>
        <w:rPr>
          <w:sz w:val="20"/>
        </w:rPr>
        <w:t>of</w:t>
      </w:r>
      <w:r>
        <w:rPr>
          <w:spacing w:val="-5"/>
          <w:sz w:val="20"/>
        </w:rPr>
        <w:t> </w:t>
      </w:r>
      <w:r>
        <w:rPr>
          <w:sz w:val="20"/>
        </w:rPr>
        <w:t>the</w:t>
      </w:r>
      <w:r>
        <w:rPr>
          <w:spacing w:val="-5"/>
          <w:sz w:val="20"/>
        </w:rPr>
        <w:t> </w:t>
      </w:r>
      <w:r>
        <w:rPr>
          <w:sz w:val="20"/>
        </w:rPr>
        <w:t>Econometric</w:t>
      </w:r>
      <w:r>
        <w:rPr>
          <w:spacing w:val="-5"/>
          <w:sz w:val="20"/>
        </w:rPr>
        <w:t> </w:t>
      </w:r>
      <w:r>
        <w:rPr>
          <w:sz w:val="20"/>
        </w:rPr>
        <w:t>Society</w:t>
      </w:r>
      <w:r>
        <w:rPr>
          <w:spacing w:val="-5"/>
          <w:sz w:val="20"/>
        </w:rPr>
        <w:t> </w:t>
      </w:r>
      <w:r>
        <w:rPr>
          <w:sz w:val="20"/>
        </w:rPr>
        <w:t>(Guayaquil), International Conference on Industrial Economics (Zhejiang University).</w:t>
      </w:r>
    </w:p>
    <w:p>
      <w:pPr>
        <w:tabs>
          <w:tab w:pos="887" w:val="left" w:leader="none"/>
        </w:tabs>
        <w:spacing w:before="2"/>
        <w:ind w:left="249" w:right="0" w:firstLine="0"/>
        <w:jc w:val="left"/>
        <w:rPr>
          <w:sz w:val="20"/>
        </w:rPr>
      </w:pPr>
      <w:r>
        <w:rPr>
          <w:spacing w:val="-4"/>
          <w:sz w:val="20"/>
        </w:rPr>
        <w:t>2017</w:t>
      </w:r>
      <w:r>
        <w:rPr>
          <w:sz w:val="20"/>
        </w:rPr>
        <w:tab/>
      </w:r>
      <w:r>
        <w:rPr>
          <w:spacing w:val="-2"/>
          <w:sz w:val="20"/>
        </w:rPr>
        <w:t>Tilburg</w:t>
      </w:r>
      <w:r>
        <w:rPr>
          <w:spacing w:val="2"/>
          <w:sz w:val="20"/>
        </w:rPr>
        <w:t> </w:t>
      </w:r>
      <w:r>
        <w:rPr>
          <w:spacing w:val="-2"/>
          <w:sz w:val="20"/>
        </w:rPr>
        <w:t>University,</w:t>
      </w:r>
      <w:r>
        <w:rPr>
          <w:spacing w:val="2"/>
          <w:sz w:val="20"/>
        </w:rPr>
        <w:t> </w:t>
      </w:r>
      <w:r>
        <w:rPr>
          <w:spacing w:val="-2"/>
          <w:sz w:val="20"/>
        </w:rPr>
        <w:t>Cornell</w:t>
      </w:r>
      <w:r>
        <w:rPr>
          <w:spacing w:val="2"/>
          <w:sz w:val="20"/>
        </w:rPr>
        <w:t> </w:t>
      </w:r>
      <w:r>
        <w:rPr>
          <w:spacing w:val="-2"/>
          <w:sz w:val="20"/>
        </w:rPr>
        <w:t>University</w:t>
      </w:r>
      <w:r>
        <w:rPr>
          <w:spacing w:val="2"/>
          <w:sz w:val="20"/>
        </w:rPr>
        <w:t> </w:t>
      </w:r>
      <w:r>
        <w:rPr>
          <w:spacing w:val="-2"/>
          <w:sz w:val="20"/>
        </w:rPr>
        <w:t>(Johnson),</w:t>
      </w:r>
      <w:r>
        <w:rPr>
          <w:spacing w:val="2"/>
          <w:sz w:val="20"/>
        </w:rPr>
        <w:t> </w:t>
      </w:r>
      <w:r>
        <w:rPr>
          <w:spacing w:val="-2"/>
          <w:sz w:val="20"/>
        </w:rPr>
        <w:t>University</w:t>
      </w:r>
      <w:r>
        <w:rPr>
          <w:spacing w:val="2"/>
          <w:sz w:val="20"/>
        </w:rPr>
        <w:t> </w:t>
      </w:r>
      <w:r>
        <w:rPr>
          <w:spacing w:val="-2"/>
          <w:sz w:val="20"/>
        </w:rPr>
        <w:t>of</w:t>
      </w:r>
      <w:r>
        <w:rPr>
          <w:spacing w:val="2"/>
          <w:sz w:val="20"/>
        </w:rPr>
        <w:t> </w:t>
      </w:r>
      <w:r>
        <w:rPr>
          <w:spacing w:val="-2"/>
          <w:sz w:val="20"/>
        </w:rPr>
        <w:t>Georgia,</w:t>
      </w:r>
    </w:p>
    <w:p>
      <w:pPr>
        <w:spacing w:line="302" w:lineRule="auto" w:before="60"/>
        <w:ind w:left="887" w:right="0" w:firstLine="0"/>
        <w:jc w:val="left"/>
        <w:rPr>
          <w:sz w:val="20"/>
        </w:rPr>
      </w:pPr>
      <w:r>
        <w:rPr>
          <w:spacing w:val="-2"/>
          <w:sz w:val="20"/>
        </w:rPr>
        <w:t>Internet Commerce and Innovation (Searle Center, Northwestern University), Universidad Católica (Chile), </w:t>
      </w:r>
      <w:r>
        <w:rPr>
          <w:sz w:val="20"/>
        </w:rPr>
        <w:t>International</w:t>
      </w:r>
      <w:r>
        <w:rPr>
          <w:spacing w:val="-3"/>
          <w:sz w:val="20"/>
        </w:rPr>
        <w:t> </w:t>
      </w:r>
      <w:r>
        <w:rPr>
          <w:sz w:val="20"/>
        </w:rPr>
        <w:t>Industrial</w:t>
      </w:r>
      <w:r>
        <w:rPr>
          <w:spacing w:val="-3"/>
          <w:sz w:val="20"/>
        </w:rPr>
        <w:t> </w:t>
      </w:r>
      <w:r>
        <w:rPr>
          <w:sz w:val="20"/>
        </w:rPr>
        <w:t>Organization</w:t>
      </w:r>
      <w:r>
        <w:rPr>
          <w:spacing w:val="-3"/>
          <w:sz w:val="20"/>
        </w:rPr>
        <w:t> </w:t>
      </w:r>
      <w:r>
        <w:rPr>
          <w:sz w:val="20"/>
        </w:rPr>
        <w:t>Conference,</w:t>
      </w:r>
      <w:r>
        <w:rPr>
          <w:spacing w:val="-3"/>
          <w:sz w:val="20"/>
        </w:rPr>
        <w:t> </w:t>
      </w:r>
      <w:r>
        <w:rPr>
          <w:sz w:val="20"/>
        </w:rPr>
        <w:t>NBER</w:t>
      </w:r>
      <w:r>
        <w:rPr>
          <w:spacing w:val="-3"/>
          <w:sz w:val="20"/>
        </w:rPr>
        <w:t> </w:t>
      </w:r>
      <w:r>
        <w:rPr>
          <w:sz w:val="20"/>
        </w:rPr>
        <w:t>Conference</w:t>
      </w:r>
      <w:r>
        <w:rPr>
          <w:spacing w:val="-3"/>
          <w:sz w:val="20"/>
        </w:rPr>
        <w:t> </w:t>
      </w:r>
      <w:r>
        <w:rPr>
          <w:sz w:val="20"/>
        </w:rPr>
        <w:t>on</w:t>
      </w:r>
      <w:r>
        <w:rPr>
          <w:spacing w:val="-3"/>
          <w:sz w:val="20"/>
        </w:rPr>
        <w:t> </w:t>
      </w:r>
      <w:r>
        <w:rPr>
          <w:sz w:val="20"/>
        </w:rPr>
        <w:t>Personalized</w:t>
      </w:r>
      <w:r>
        <w:rPr>
          <w:spacing w:val="-3"/>
          <w:sz w:val="20"/>
        </w:rPr>
        <w:t> </w:t>
      </w:r>
      <w:r>
        <w:rPr>
          <w:sz w:val="20"/>
        </w:rPr>
        <w:t>Medicine.</w:t>
      </w:r>
    </w:p>
    <w:p>
      <w:pPr>
        <w:tabs>
          <w:tab w:pos="887" w:val="left" w:leader="none"/>
        </w:tabs>
        <w:spacing w:before="1"/>
        <w:ind w:left="249" w:right="0" w:firstLine="0"/>
        <w:jc w:val="left"/>
        <w:rPr>
          <w:sz w:val="20"/>
        </w:rPr>
      </w:pPr>
      <w:r>
        <w:rPr>
          <w:spacing w:val="-4"/>
          <w:sz w:val="20"/>
        </w:rPr>
        <w:t>2016</w:t>
      </w:r>
      <w:r>
        <w:rPr>
          <w:sz w:val="20"/>
        </w:rPr>
        <w:tab/>
      </w:r>
      <w:r>
        <w:rPr>
          <w:spacing w:val="-2"/>
          <w:sz w:val="20"/>
        </w:rPr>
        <w:t>Department of Justice, International Industrial Organization Conference,</w:t>
      </w:r>
    </w:p>
    <w:p>
      <w:pPr>
        <w:spacing w:line="302" w:lineRule="auto" w:before="60"/>
        <w:ind w:left="887" w:right="683" w:firstLine="0"/>
        <w:jc w:val="left"/>
        <w:rPr>
          <w:sz w:val="20"/>
        </w:rPr>
      </w:pPr>
      <w:r>
        <w:rPr>
          <w:spacing w:val="-2"/>
          <w:sz w:val="20"/>
        </w:rPr>
        <w:t>European Association for Research in Industrial Economics, NBER Conference on Personalized Medicine, </w:t>
      </w:r>
      <w:r>
        <w:rPr>
          <w:sz w:val="20"/>
        </w:rPr>
        <w:t>Latin American Meeting of the Econometric Society (Medellín).</w:t>
      </w:r>
    </w:p>
    <w:p>
      <w:pPr>
        <w:tabs>
          <w:tab w:pos="887" w:val="left" w:leader="none"/>
        </w:tabs>
        <w:spacing w:line="302" w:lineRule="auto" w:before="1"/>
        <w:ind w:left="887" w:right="280" w:hanging="638"/>
        <w:jc w:val="left"/>
        <w:rPr>
          <w:sz w:val="20"/>
        </w:rPr>
      </w:pPr>
      <w:r>
        <w:rPr>
          <w:spacing w:val="-4"/>
          <w:sz w:val="20"/>
        </w:rPr>
        <w:t>2015</w:t>
      </w:r>
      <w:r>
        <w:rPr>
          <w:sz w:val="20"/>
        </w:rPr>
        <w:tab/>
        <w:t>8th</w:t>
      </w:r>
      <w:r>
        <w:rPr>
          <w:spacing w:val="-6"/>
          <w:sz w:val="20"/>
        </w:rPr>
        <w:t> </w:t>
      </w:r>
      <w:r>
        <w:rPr>
          <w:sz w:val="20"/>
        </w:rPr>
        <w:t>Annual</w:t>
      </w:r>
      <w:r>
        <w:rPr>
          <w:spacing w:val="-5"/>
          <w:sz w:val="20"/>
        </w:rPr>
        <w:t> </w:t>
      </w:r>
      <w:r>
        <w:rPr>
          <w:sz w:val="20"/>
        </w:rPr>
        <w:t>Conference</w:t>
      </w:r>
      <w:r>
        <w:rPr>
          <w:spacing w:val="-5"/>
          <w:sz w:val="20"/>
        </w:rPr>
        <w:t> </w:t>
      </w:r>
      <w:r>
        <w:rPr>
          <w:sz w:val="20"/>
        </w:rPr>
        <w:t>on</w:t>
      </w:r>
      <w:r>
        <w:rPr>
          <w:spacing w:val="-5"/>
          <w:sz w:val="20"/>
        </w:rPr>
        <w:t> </w:t>
      </w:r>
      <w:r>
        <w:rPr>
          <w:sz w:val="20"/>
        </w:rPr>
        <w:t>Antitrust</w:t>
      </w:r>
      <w:r>
        <w:rPr>
          <w:spacing w:val="-5"/>
          <w:sz w:val="20"/>
        </w:rPr>
        <w:t> </w:t>
      </w:r>
      <w:r>
        <w:rPr>
          <w:sz w:val="20"/>
        </w:rPr>
        <w:t>Economics</w:t>
      </w:r>
      <w:r>
        <w:rPr>
          <w:spacing w:val="-6"/>
          <w:sz w:val="20"/>
        </w:rPr>
        <w:t> </w:t>
      </w:r>
      <w:r>
        <w:rPr>
          <w:sz w:val="20"/>
        </w:rPr>
        <w:t>and</w:t>
      </w:r>
      <w:r>
        <w:rPr>
          <w:spacing w:val="-5"/>
          <w:sz w:val="20"/>
        </w:rPr>
        <w:t> </w:t>
      </w:r>
      <w:r>
        <w:rPr>
          <w:sz w:val="20"/>
        </w:rPr>
        <w:t>Competition</w:t>
      </w:r>
      <w:r>
        <w:rPr>
          <w:spacing w:val="-5"/>
          <w:sz w:val="20"/>
        </w:rPr>
        <w:t> </w:t>
      </w:r>
      <w:r>
        <w:rPr>
          <w:sz w:val="20"/>
        </w:rPr>
        <w:t>Policy</w:t>
      </w:r>
      <w:r>
        <w:rPr>
          <w:spacing w:val="-5"/>
          <w:sz w:val="20"/>
        </w:rPr>
        <w:t> </w:t>
      </w:r>
      <w:r>
        <w:rPr>
          <w:sz w:val="20"/>
        </w:rPr>
        <w:t>(Searle</w:t>
      </w:r>
      <w:r>
        <w:rPr>
          <w:spacing w:val="-5"/>
          <w:sz w:val="20"/>
        </w:rPr>
        <w:t> </w:t>
      </w:r>
      <w:r>
        <w:rPr>
          <w:sz w:val="20"/>
        </w:rPr>
        <w:t>Center,</w:t>
      </w:r>
      <w:r>
        <w:rPr>
          <w:spacing w:val="-6"/>
          <w:sz w:val="20"/>
        </w:rPr>
        <w:t> </w:t>
      </w:r>
      <w:r>
        <w:rPr>
          <w:sz w:val="20"/>
        </w:rPr>
        <w:t>Northwestern</w:t>
      </w:r>
      <w:r>
        <w:rPr>
          <w:spacing w:val="-5"/>
          <w:sz w:val="20"/>
        </w:rPr>
        <w:t> </w:t>
      </w:r>
      <w:r>
        <w:rPr>
          <w:sz w:val="20"/>
        </w:rPr>
        <w:t>University), 5th Annual Law and Economic Theory Conference (Fuqua-Duke University), Bates White,</w:t>
      </w:r>
    </w:p>
    <w:p>
      <w:pPr>
        <w:spacing w:line="302" w:lineRule="auto" w:before="1"/>
        <w:ind w:left="887" w:right="1884" w:firstLine="0"/>
        <w:jc w:val="left"/>
        <w:rPr>
          <w:sz w:val="20"/>
        </w:rPr>
      </w:pPr>
      <w:r>
        <w:rPr>
          <w:sz w:val="20"/>
        </w:rPr>
        <w:t>University of Illinois at Urbana-Champaign, Notre Dame, Universidad Católica (Chile), Analysis</w:t>
      </w:r>
      <w:r>
        <w:rPr>
          <w:spacing w:val="-5"/>
          <w:sz w:val="20"/>
        </w:rPr>
        <w:t> </w:t>
      </w:r>
      <w:r>
        <w:rPr>
          <w:sz w:val="20"/>
        </w:rPr>
        <w:t>Group,</w:t>
      </w:r>
      <w:r>
        <w:rPr>
          <w:spacing w:val="-5"/>
          <w:sz w:val="20"/>
        </w:rPr>
        <w:t> </w:t>
      </w:r>
      <w:r>
        <w:rPr>
          <w:sz w:val="20"/>
        </w:rPr>
        <w:t>Charles</w:t>
      </w:r>
      <w:r>
        <w:rPr>
          <w:spacing w:val="-5"/>
          <w:sz w:val="20"/>
        </w:rPr>
        <w:t> </w:t>
      </w:r>
      <w:r>
        <w:rPr>
          <w:sz w:val="20"/>
        </w:rPr>
        <w:t>River</w:t>
      </w:r>
      <w:r>
        <w:rPr>
          <w:spacing w:val="-5"/>
          <w:sz w:val="20"/>
        </w:rPr>
        <w:t> </w:t>
      </w:r>
      <w:r>
        <w:rPr>
          <w:sz w:val="20"/>
        </w:rPr>
        <w:t>Associates,</w:t>
      </w:r>
      <w:r>
        <w:rPr>
          <w:spacing w:val="-5"/>
          <w:sz w:val="20"/>
        </w:rPr>
        <w:t> </w:t>
      </w:r>
      <w:r>
        <w:rPr>
          <w:sz w:val="20"/>
        </w:rPr>
        <w:t>8th</w:t>
      </w:r>
      <w:r>
        <w:rPr>
          <w:spacing w:val="-5"/>
          <w:sz w:val="20"/>
        </w:rPr>
        <w:t> </w:t>
      </w:r>
      <w:r>
        <w:rPr>
          <w:sz w:val="20"/>
        </w:rPr>
        <w:t>Industrial</w:t>
      </w:r>
      <w:r>
        <w:rPr>
          <w:spacing w:val="-5"/>
          <w:sz w:val="20"/>
        </w:rPr>
        <w:t> </w:t>
      </w:r>
      <w:r>
        <w:rPr>
          <w:sz w:val="20"/>
        </w:rPr>
        <w:t>Organization</w:t>
      </w:r>
      <w:r>
        <w:rPr>
          <w:spacing w:val="-5"/>
          <w:sz w:val="20"/>
        </w:rPr>
        <w:t> </w:t>
      </w:r>
      <w:r>
        <w:rPr>
          <w:sz w:val="20"/>
        </w:rPr>
        <w:t>Workshop</w:t>
      </w:r>
      <w:r>
        <w:rPr>
          <w:spacing w:val="-5"/>
          <w:sz w:val="20"/>
        </w:rPr>
        <w:t> </w:t>
      </w:r>
      <w:r>
        <w:rPr>
          <w:sz w:val="20"/>
        </w:rPr>
        <w:t>(Chile).</w:t>
      </w:r>
    </w:p>
    <w:p>
      <w:pPr>
        <w:tabs>
          <w:tab w:pos="887" w:val="left" w:leader="none"/>
        </w:tabs>
        <w:spacing w:line="302" w:lineRule="auto" w:before="21"/>
        <w:ind w:left="887" w:right="5047" w:hanging="638"/>
        <w:jc w:val="left"/>
        <w:rPr>
          <w:sz w:val="20"/>
        </w:rPr>
      </w:pPr>
      <w:r>
        <w:rPr>
          <w:spacing w:val="-4"/>
          <w:sz w:val="20"/>
        </w:rPr>
        <w:t>2014</w:t>
      </w:r>
      <w:r>
        <w:rPr>
          <w:sz w:val="20"/>
        </w:rPr>
        <w:tab/>
        <w:t>EconCon (Princeton), MIT Industrial Organization lunch, </w:t>
      </w:r>
      <w:r>
        <w:rPr>
          <w:spacing w:val="-2"/>
          <w:sz w:val="20"/>
        </w:rPr>
        <w:t>Industrial</w:t>
      </w:r>
      <w:r>
        <w:rPr>
          <w:spacing w:val="-6"/>
          <w:sz w:val="20"/>
        </w:rPr>
        <w:t> </w:t>
      </w:r>
      <w:r>
        <w:rPr>
          <w:spacing w:val="-2"/>
          <w:sz w:val="20"/>
        </w:rPr>
        <w:t>Organization</w:t>
      </w:r>
      <w:r>
        <w:rPr>
          <w:spacing w:val="-5"/>
          <w:sz w:val="20"/>
        </w:rPr>
        <w:t> </w:t>
      </w:r>
      <w:r>
        <w:rPr>
          <w:spacing w:val="-2"/>
          <w:sz w:val="20"/>
        </w:rPr>
        <w:t>Seminar</w:t>
      </w:r>
      <w:r>
        <w:rPr>
          <w:spacing w:val="-5"/>
          <w:sz w:val="20"/>
        </w:rPr>
        <w:t> </w:t>
      </w:r>
      <w:r>
        <w:rPr>
          <w:spacing w:val="-2"/>
          <w:sz w:val="20"/>
        </w:rPr>
        <w:t>(Northwestern</w:t>
      </w:r>
      <w:r>
        <w:rPr>
          <w:spacing w:val="-5"/>
          <w:sz w:val="20"/>
        </w:rPr>
        <w:t> </w:t>
      </w:r>
      <w:r>
        <w:rPr>
          <w:spacing w:val="-2"/>
          <w:sz w:val="20"/>
        </w:rPr>
        <w:t>University).</w:t>
      </w:r>
    </w:p>
    <w:p>
      <w:pPr>
        <w:tabs>
          <w:tab w:pos="887" w:val="left" w:leader="none"/>
        </w:tabs>
        <w:spacing w:before="1"/>
        <w:ind w:left="249" w:right="0" w:firstLine="0"/>
        <w:jc w:val="left"/>
        <w:rPr>
          <w:sz w:val="20"/>
        </w:rPr>
      </w:pPr>
      <w:r>
        <w:rPr>
          <w:spacing w:val="-4"/>
          <w:sz w:val="20"/>
        </w:rPr>
        <w:t>2013</w:t>
      </w:r>
      <w:r>
        <w:rPr>
          <w:sz w:val="20"/>
        </w:rPr>
        <w:tab/>
      </w:r>
      <w:r>
        <w:rPr>
          <w:spacing w:val="-2"/>
          <w:sz w:val="20"/>
        </w:rPr>
        <w:t>Workshop</w:t>
      </w:r>
      <w:r>
        <w:rPr>
          <w:spacing w:val="2"/>
          <w:sz w:val="20"/>
        </w:rPr>
        <w:t> </w:t>
      </w:r>
      <w:r>
        <w:rPr>
          <w:spacing w:val="-2"/>
          <w:sz w:val="20"/>
        </w:rPr>
        <w:t>on</w:t>
      </w:r>
      <w:r>
        <w:rPr>
          <w:spacing w:val="3"/>
          <w:sz w:val="20"/>
        </w:rPr>
        <w:t> </w:t>
      </w:r>
      <w:r>
        <w:rPr>
          <w:spacing w:val="-2"/>
          <w:sz w:val="20"/>
        </w:rPr>
        <w:t>Games,</w:t>
      </w:r>
      <w:r>
        <w:rPr>
          <w:spacing w:val="3"/>
          <w:sz w:val="20"/>
        </w:rPr>
        <w:t> </w:t>
      </w:r>
      <w:r>
        <w:rPr>
          <w:spacing w:val="-2"/>
          <w:sz w:val="20"/>
        </w:rPr>
        <w:t>Contracts,</w:t>
      </w:r>
      <w:r>
        <w:rPr>
          <w:spacing w:val="3"/>
          <w:sz w:val="20"/>
        </w:rPr>
        <w:t> </w:t>
      </w:r>
      <w:r>
        <w:rPr>
          <w:spacing w:val="-2"/>
          <w:sz w:val="20"/>
        </w:rPr>
        <w:t>and</w:t>
      </w:r>
      <w:r>
        <w:rPr>
          <w:spacing w:val="3"/>
          <w:sz w:val="20"/>
        </w:rPr>
        <w:t> </w:t>
      </w:r>
      <w:r>
        <w:rPr>
          <w:spacing w:val="-2"/>
          <w:sz w:val="20"/>
        </w:rPr>
        <w:t>Organizations</w:t>
      </w:r>
      <w:r>
        <w:rPr>
          <w:spacing w:val="2"/>
          <w:sz w:val="20"/>
        </w:rPr>
        <w:t> </w:t>
      </w:r>
      <w:r>
        <w:rPr>
          <w:spacing w:val="-2"/>
          <w:sz w:val="20"/>
        </w:rPr>
        <w:t>(Universidad</w:t>
      </w:r>
      <w:r>
        <w:rPr>
          <w:spacing w:val="3"/>
          <w:sz w:val="20"/>
        </w:rPr>
        <w:t> </w:t>
      </w:r>
      <w:r>
        <w:rPr>
          <w:spacing w:val="-2"/>
          <w:sz w:val="20"/>
        </w:rPr>
        <w:t>de</w:t>
      </w:r>
      <w:r>
        <w:rPr>
          <w:spacing w:val="3"/>
          <w:sz w:val="20"/>
        </w:rPr>
        <w:t> </w:t>
      </w:r>
      <w:r>
        <w:rPr>
          <w:spacing w:val="-2"/>
          <w:sz w:val="20"/>
        </w:rPr>
        <w:t>Chile)</w:t>
      </w:r>
    </w:p>
    <w:p>
      <w:pPr>
        <w:spacing w:line="302" w:lineRule="auto" w:before="60"/>
        <w:ind w:left="887" w:right="241" w:firstLine="0"/>
        <w:jc w:val="left"/>
        <w:rPr>
          <w:sz w:val="20"/>
        </w:rPr>
      </w:pPr>
      <w:r>
        <w:rPr>
          <w:spacing w:val="-2"/>
          <w:sz w:val="20"/>
        </w:rPr>
        <w:t>6th Industrial Organization Workshop (Chile), Trans-Atlantic Doctoral Conference (London Business School), </w:t>
      </w:r>
      <w:r>
        <w:rPr>
          <w:sz w:val="20"/>
        </w:rPr>
        <w:t>Optimal Firm Behavior and the Game-Theoretic Modeling (Corvinus University of Budapest).</w:t>
      </w:r>
    </w:p>
    <w:p>
      <w:pPr>
        <w:tabs>
          <w:tab w:pos="887" w:val="left" w:leader="none"/>
        </w:tabs>
        <w:spacing w:before="1"/>
        <w:ind w:left="249" w:right="0" w:firstLine="0"/>
        <w:jc w:val="left"/>
        <w:rPr>
          <w:sz w:val="20"/>
        </w:rPr>
      </w:pPr>
      <w:r>
        <w:rPr>
          <w:spacing w:val="-4"/>
          <w:sz w:val="20"/>
        </w:rPr>
        <w:t>2012</w:t>
      </w:r>
      <w:r>
        <w:rPr>
          <w:sz w:val="20"/>
        </w:rPr>
        <w:tab/>
      </w:r>
      <w:r>
        <w:rPr>
          <w:spacing w:val="-2"/>
          <w:sz w:val="20"/>
        </w:rPr>
        <w:t>Behavioral</w:t>
      </w:r>
      <w:r>
        <w:rPr>
          <w:spacing w:val="4"/>
          <w:sz w:val="20"/>
        </w:rPr>
        <w:t> </w:t>
      </w:r>
      <w:r>
        <w:rPr>
          <w:spacing w:val="-2"/>
          <w:sz w:val="20"/>
        </w:rPr>
        <w:t>Economics</w:t>
      </w:r>
      <w:r>
        <w:rPr>
          <w:spacing w:val="5"/>
          <w:sz w:val="20"/>
        </w:rPr>
        <w:t> </w:t>
      </w:r>
      <w:r>
        <w:rPr>
          <w:spacing w:val="-2"/>
          <w:sz w:val="20"/>
        </w:rPr>
        <w:t>Annual</w:t>
      </w:r>
      <w:r>
        <w:rPr>
          <w:spacing w:val="5"/>
          <w:sz w:val="20"/>
        </w:rPr>
        <w:t> </w:t>
      </w:r>
      <w:r>
        <w:rPr>
          <w:spacing w:val="-2"/>
          <w:sz w:val="20"/>
        </w:rPr>
        <w:t>Meeting</w:t>
      </w:r>
      <w:r>
        <w:rPr>
          <w:spacing w:val="5"/>
          <w:sz w:val="20"/>
        </w:rPr>
        <w:t> </w:t>
      </w:r>
      <w:r>
        <w:rPr>
          <w:spacing w:val="-2"/>
          <w:sz w:val="20"/>
        </w:rPr>
        <w:t>(Yale,</w:t>
      </w:r>
      <w:r>
        <w:rPr>
          <w:spacing w:val="5"/>
          <w:sz w:val="20"/>
        </w:rPr>
        <w:t> </w:t>
      </w:r>
      <w:r>
        <w:rPr>
          <w:spacing w:val="-2"/>
          <w:sz w:val="20"/>
        </w:rPr>
        <w:t>School</w:t>
      </w:r>
      <w:r>
        <w:rPr>
          <w:spacing w:val="5"/>
          <w:sz w:val="20"/>
        </w:rPr>
        <w:t> </w:t>
      </w:r>
      <w:r>
        <w:rPr>
          <w:spacing w:val="-2"/>
          <w:sz w:val="20"/>
        </w:rPr>
        <w:t>of</w:t>
      </w:r>
      <w:r>
        <w:rPr>
          <w:spacing w:val="4"/>
          <w:sz w:val="20"/>
        </w:rPr>
        <w:t> </w:t>
      </w:r>
      <w:r>
        <w:rPr>
          <w:spacing w:val="-2"/>
          <w:sz w:val="20"/>
        </w:rPr>
        <w:t>Management).</w:t>
      </w:r>
    </w:p>
    <w:p>
      <w:pPr>
        <w:spacing w:before="216"/>
        <w:ind w:left="413" w:right="0" w:firstLine="0"/>
        <w:jc w:val="left"/>
        <w:rPr>
          <w:sz w:val="20"/>
        </w:rPr>
      </w:pPr>
      <w:r>
        <w:rPr>
          <w:spacing w:val="-4"/>
          <w:sz w:val="20"/>
        </w:rPr>
        <w:t>*Discussions</w:t>
      </w:r>
      <w:r>
        <w:rPr>
          <w:spacing w:val="8"/>
          <w:sz w:val="20"/>
        </w:rPr>
        <w:t> </w:t>
      </w:r>
      <w:r>
        <w:rPr>
          <w:spacing w:val="-4"/>
          <w:sz w:val="20"/>
        </w:rPr>
        <w:t>in</w:t>
      </w:r>
      <w:r>
        <w:rPr>
          <w:spacing w:val="8"/>
          <w:sz w:val="20"/>
        </w:rPr>
        <w:t> </w:t>
      </w:r>
      <w:r>
        <w:rPr>
          <w:spacing w:val="-4"/>
          <w:sz w:val="20"/>
        </w:rPr>
        <w:t>various</w:t>
      </w:r>
      <w:r>
        <w:rPr>
          <w:spacing w:val="9"/>
          <w:sz w:val="20"/>
        </w:rPr>
        <w:t> </w:t>
      </w:r>
      <w:r>
        <w:rPr>
          <w:spacing w:val="-4"/>
          <w:sz w:val="20"/>
        </w:rPr>
        <w:t>conferences</w:t>
      </w:r>
      <w:r>
        <w:rPr>
          <w:spacing w:val="8"/>
          <w:sz w:val="20"/>
        </w:rPr>
        <w:t> </w:t>
      </w:r>
      <w:r>
        <w:rPr>
          <w:spacing w:val="-4"/>
          <w:sz w:val="20"/>
        </w:rPr>
        <w:t>not</w:t>
      </w:r>
      <w:r>
        <w:rPr>
          <w:spacing w:val="9"/>
          <w:sz w:val="20"/>
        </w:rPr>
        <w:t> </w:t>
      </w:r>
      <w:r>
        <w:rPr>
          <w:spacing w:val="-4"/>
          <w:sz w:val="20"/>
        </w:rPr>
        <w:t>listed.</w:t>
      </w:r>
    </w:p>
    <w:p>
      <w:pPr>
        <w:pStyle w:val="BodyText"/>
        <w:rPr>
          <w:sz w:val="20"/>
        </w:rPr>
      </w:pPr>
    </w:p>
    <w:p>
      <w:pPr>
        <w:pStyle w:val="BodyText"/>
        <w:spacing w:before="21"/>
        <w:rPr>
          <w:sz w:val="20"/>
        </w:rPr>
      </w:pPr>
    </w:p>
    <w:p>
      <w:pPr>
        <w:pStyle w:val="Heading1"/>
        <w:spacing w:before="1"/>
      </w:pPr>
      <w:r>
        <w:rPr>
          <w:spacing w:val="-2"/>
        </w:rPr>
        <w:t>Teaching</w:t>
      </w:r>
    </w:p>
    <w:p>
      <w:pPr>
        <w:pStyle w:val="BodyText"/>
        <w:spacing w:before="165"/>
        <w:rPr>
          <w:b/>
          <w:sz w:val="24"/>
        </w:rPr>
      </w:pPr>
    </w:p>
    <w:p>
      <w:pPr>
        <w:pStyle w:val="ListParagraph"/>
        <w:numPr>
          <w:ilvl w:val="0"/>
          <w:numId w:val="2"/>
        </w:numPr>
        <w:tabs>
          <w:tab w:pos="957" w:val="left" w:leader="none"/>
        </w:tabs>
        <w:spacing w:line="240" w:lineRule="auto" w:before="0" w:after="0"/>
        <w:ind w:left="957" w:right="0" w:hanging="277"/>
        <w:jc w:val="left"/>
        <w:rPr>
          <w:sz w:val="22"/>
        </w:rPr>
      </w:pPr>
      <w:r>
        <w:rPr>
          <w:sz w:val="22"/>
        </w:rPr>
        <w:t>Microeconomic</w:t>
      </w:r>
      <w:r>
        <w:rPr>
          <w:spacing w:val="-1"/>
          <w:sz w:val="22"/>
        </w:rPr>
        <w:t> </w:t>
      </w:r>
      <w:r>
        <w:rPr>
          <w:sz w:val="22"/>
        </w:rPr>
        <w:t>Theory I (ECON</w:t>
      </w:r>
      <w:r>
        <w:rPr>
          <w:spacing w:val="-1"/>
          <w:sz w:val="22"/>
        </w:rPr>
        <w:t> </w:t>
      </w:r>
      <w:r>
        <w:rPr>
          <w:sz w:val="22"/>
        </w:rPr>
        <w:t>530, Ph.D.) - Fall</w:t>
      </w:r>
      <w:r>
        <w:rPr>
          <w:spacing w:val="-1"/>
          <w:sz w:val="22"/>
        </w:rPr>
        <w:t> </w:t>
      </w:r>
      <w:r>
        <w:rPr>
          <w:sz w:val="22"/>
        </w:rPr>
        <w:t>2015 to </w:t>
      </w:r>
      <w:r>
        <w:rPr>
          <w:spacing w:val="-2"/>
          <w:sz w:val="22"/>
        </w:rPr>
        <w:t>2024.</w:t>
      </w:r>
    </w:p>
    <w:p>
      <w:pPr>
        <w:pStyle w:val="ListParagraph"/>
        <w:numPr>
          <w:ilvl w:val="0"/>
          <w:numId w:val="2"/>
        </w:numPr>
        <w:tabs>
          <w:tab w:pos="957" w:val="left" w:leader="none"/>
        </w:tabs>
        <w:spacing w:line="240" w:lineRule="auto" w:before="56" w:after="0"/>
        <w:ind w:left="957" w:right="0" w:hanging="277"/>
        <w:jc w:val="left"/>
        <w:rPr>
          <w:sz w:val="22"/>
        </w:rPr>
      </w:pPr>
      <w:r>
        <w:rPr>
          <w:spacing w:val="-2"/>
          <w:sz w:val="22"/>
        </w:rPr>
        <w:t>Introduction</w:t>
      </w:r>
      <w:r>
        <w:rPr>
          <w:spacing w:val="2"/>
          <w:sz w:val="22"/>
        </w:rPr>
        <w:t> </w:t>
      </w:r>
      <w:r>
        <w:rPr>
          <w:spacing w:val="-2"/>
          <w:sz w:val="22"/>
        </w:rPr>
        <w:t>to</w:t>
      </w:r>
      <w:r>
        <w:rPr>
          <w:spacing w:val="3"/>
          <w:sz w:val="22"/>
        </w:rPr>
        <w:t> </w:t>
      </w:r>
      <w:r>
        <w:rPr>
          <w:spacing w:val="-2"/>
          <w:sz w:val="22"/>
        </w:rPr>
        <w:t>Game</w:t>
      </w:r>
      <w:r>
        <w:rPr>
          <w:spacing w:val="2"/>
          <w:sz w:val="22"/>
        </w:rPr>
        <w:t> </w:t>
      </w:r>
      <w:r>
        <w:rPr>
          <w:spacing w:val="-2"/>
          <w:sz w:val="22"/>
        </w:rPr>
        <w:t>Theory</w:t>
      </w:r>
      <w:r>
        <w:rPr>
          <w:spacing w:val="3"/>
          <w:sz w:val="22"/>
        </w:rPr>
        <w:t> </w:t>
      </w:r>
      <w:r>
        <w:rPr>
          <w:spacing w:val="-2"/>
          <w:sz w:val="22"/>
        </w:rPr>
        <w:t>(ECON</w:t>
      </w:r>
      <w:r>
        <w:rPr>
          <w:spacing w:val="2"/>
          <w:sz w:val="22"/>
        </w:rPr>
        <w:t> </w:t>
      </w:r>
      <w:r>
        <w:rPr>
          <w:spacing w:val="-2"/>
          <w:sz w:val="22"/>
        </w:rPr>
        <w:t>505,</w:t>
      </w:r>
      <w:r>
        <w:rPr>
          <w:spacing w:val="3"/>
          <w:sz w:val="22"/>
        </w:rPr>
        <w:t> </w:t>
      </w:r>
      <w:r>
        <w:rPr>
          <w:spacing w:val="-2"/>
          <w:sz w:val="22"/>
        </w:rPr>
        <w:t>Master)</w:t>
      </w:r>
      <w:r>
        <w:rPr>
          <w:spacing w:val="2"/>
          <w:sz w:val="22"/>
        </w:rPr>
        <w:t> </w:t>
      </w:r>
      <w:r>
        <w:rPr>
          <w:spacing w:val="-2"/>
          <w:sz w:val="22"/>
        </w:rPr>
        <w:t>-</w:t>
      </w:r>
      <w:r>
        <w:rPr>
          <w:spacing w:val="3"/>
          <w:sz w:val="22"/>
        </w:rPr>
        <w:t> </w:t>
      </w:r>
      <w:r>
        <w:rPr>
          <w:spacing w:val="-2"/>
          <w:sz w:val="22"/>
        </w:rPr>
        <w:t>Fall</w:t>
      </w:r>
      <w:r>
        <w:rPr>
          <w:spacing w:val="3"/>
          <w:sz w:val="22"/>
        </w:rPr>
        <w:t> </w:t>
      </w:r>
      <w:r>
        <w:rPr>
          <w:spacing w:val="-2"/>
          <w:sz w:val="22"/>
        </w:rPr>
        <w:t>2016</w:t>
      </w:r>
      <w:r>
        <w:rPr>
          <w:spacing w:val="2"/>
          <w:sz w:val="22"/>
        </w:rPr>
        <w:t> </w:t>
      </w:r>
      <w:r>
        <w:rPr>
          <w:spacing w:val="-2"/>
          <w:sz w:val="22"/>
        </w:rPr>
        <w:t>to</w:t>
      </w:r>
      <w:r>
        <w:rPr>
          <w:spacing w:val="3"/>
          <w:sz w:val="22"/>
        </w:rPr>
        <w:t> </w:t>
      </w:r>
      <w:r>
        <w:rPr>
          <w:spacing w:val="-2"/>
          <w:sz w:val="22"/>
        </w:rPr>
        <w:t>2021,</w:t>
      </w:r>
      <w:r>
        <w:rPr>
          <w:spacing w:val="2"/>
          <w:sz w:val="22"/>
        </w:rPr>
        <w:t> </w:t>
      </w:r>
      <w:r>
        <w:rPr>
          <w:spacing w:val="-2"/>
          <w:sz w:val="22"/>
        </w:rPr>
        <w:t>2023,</w:t>
      </w:r>
      <w:r>
        <w:rPr>
          <w:spacing w:val="3"/>
          <w:sz w:val="22"/>
        </w:rPr>
        <w:t> </w:t>
      </w:r>
      <w:r>
        <w:rPr>
          <w:spacing w:val="-2"/>
          <w:sz w:val="22"/>
        </w:rPr>
        <w:t>2024.</w:t>
      </w:r>
    </w:p>
    <w:p>
      <w:pPr>
        <w:pStyle w:val="ListParagraph"/>
        <w:numPr>
          <w:ilvl w:val="0"/>
          <w:numId w:val="2"/>
        </w:numPr>
        <w:tabs>
          <w:tab w:pos="957" w:val="left" w:leader="none"/>
        </w:tabs>
        <w:spacing w:line="240" w:lineRule="auto" w:before="55" w:after="0"/>
        <w:ind w:left="957" w:right="0" w:hanging="277"/>
        <w:jc w:val="left"/>
        <w:rPr>
          <w:sz w:val="22"/>
        </w:rPr>
      </w:pPr>
      <w:r>
        <w:rPr>
          <w:spacing w:val="-2"/>
          <w:sz w:val="22"/>
        </w:rPr>
        <w:t>Economics</w:t>
      </w:r>
      <w:r>
        <w:rPr>
          <w:spacing w:val="2"/>
          <w:sz w:val="22"/>
        </w:rPr>
        <w:t> </w:t>
      </w:r>
      <w:r>
        <w:rPr>
          <w:spacing w:val="-2"/>
          <w:sz w:val="22"/>
        </w:rPr>
        <w:t>of</w:t>
      </w:r>
      <w:r>
        <w:rPr>
          <w:spacing w:val="2"/>
          <w:sz w:val="22"/>
        </w:rPr>
        <w:t> </w:t>
      </w:r>
      <w:r>
        <w:rPr>
          <w:spacing w:val="-2"/>
          <w:sz w:val="22"/>
        </w:rPr>
        <w:t>Innovation</w:t>
      </w:r>
      <w:r>
        <w:rPr>
          <w:spacing w:val="2"/>
          <w:sz w:val="22"/>
        </w:rPr>
        <w:t> </w:t>
      </w:r>
      <w:r>
        <w:rPr>
          <w:spacing w:val="-2"/>
          <w:sz w:val="22"/>
        </w:rPr>
        <w:t>and</w:t>
      </w:r>
      <w:r>
        <w:rPr>
          <w:spacing w:val="2"/>
          <w:sz w:val="22"/>
        </w:rPr>
        <w:t> </w:t>
      </w:r>
      <w:r>
        <w:rPr>
          <w:spacing w:val="-2"/>
          <w:sz w:val="22"/>
        </w:rPr>
        <w:t>Technology</w:t>
      </w:r>
      <w:r>
        <w:rPr>
          <w:spacing w:val="2"/>
          <w:sz w:val="22"/>
        </w:rPr>
        <w:t> </w:t>
      </w:r>
      <w:r>
        <w:rPr>
          <w:spacing w:val="-2"/>
          <w:sz w:val="22"/>
        </w:rPr>
        <w:t>(ECON</w:t>
      </w:r>
      <w:r>
        <w:rPr>
          <w:spacing w:val="2"/>
          <w:sz w:val="22"/>
        </w:rPr>
        <w:t> </w:t>
      </w:r>
      <w:r>
        <w:rPr>
          <w:spacing w:val="-2"/>
          <w:sz w:val="22"/>
        </w:rPr>
        <w:t>483,</w:t>
      </w:r>
      <w:r>
        <w:rPr>
          <w:spacing w:val="2"/>
          <w:sz w:val="22"/>
        </w:rPr>
        <w:t> </w:t>
      </w:r>
      <w:r>
        <w:rPr>
          <w:spacing w:val="-2"/>
          <w:sz w:val="22"/>
        </w:rPr>
        <w:t>Undergrad)</w:t>
      </w:r>
      <w:r>
        <w:rPr>
          <w:spacing w:val="2"/>
          <w:sz w:val="22"/>
        </w:rPr>
        <w:t> </w:t>
      </w:r>
      <w:r>
        <w:rPr>
          <w:spacing w:val="-2"/>
          <w:sz w:val="22"/>
        </w:rPr>
        <w:t>-</w:t>
      </w:r>
      <w:r>
        <w:rPr>
          <w:spacing w:val="2"/>
          <w:sz w:val="22"/>
        </w:rPr>
        <w:t> </w:t>
      </w:r>
      <w:r>
        <w:rPr>
          <w:spacing w:val="-2"/>
          <w:sz w:val="22"/>
        </w:rPr>
        <w:t>Spring</w:t>
      </w:r>
      <w:r>
        <w:rPr>
          <w:spacing w:val="2"/>
          <w:sz w:val="22"/>
        </w:rPr>
        <w:t> </w:t>
      </w:r>
      <w:r>
        <w:rPr>
          <w:spacing w:val="-2"/>
          <w:sz w:val="22"/>
        </w:rPr>
        <w:t>16,</w:t>
      </w:r>
      <w:r>
        <w:rPr>
          <w:spacing w:val="2"/>
          <w:sz w:val="22"/>
        </w:rPr>
        <w:t> </w:t>
      </w:r>
      <w:r>
        <w:rPr>
          <w:spacing w:val="-2"/>
          <w:sz w:val="22"/>
        </w:rPr>
        <w:t>17,</w:t>
      </w:r>
      <w:r>
        <w:rPr>
          <w:spacing w:val="2"/>
          <w:sz w:val="22"/>
        </w:rPr>
        <w:t> </w:t>
      </w:r>
      <w:r>
        <w:rPr>
          <w:spacing w:val="-2"/>
          <w:sz w:val="22"/>
        </w:rPr>
        <w:t>21,</w:t>
      </w:r>
      <w:r>
        <w:rPr>
          <w:spacing w:val="3"/>
          <w:sz w:val="22"/>
        </w:rPr>
        <w:t> </w:t>
      </w:r>
      <w:r>
        <w:rPr>
          <w:spacing w:val="-2"/>
          <w:sz w:val="22"/>
        </w:rPr>
        <w:t>Fall</w:t>
      </w:r>
      <w:r>
        <w:rPr>
          <w:spacing w:val="2"/>
          <w:sz w:val="22"/>
        </w:rPr>
        <w:t> </w:t>
      </w:r>
      <w:r>
        <w:rPr>
          <w:spacing w:val="-2"/>
          <w:sz w:val="22"/>
        </w:rPr>
        <w:t>23,</w:t>
      </w:r>
      <w:r>
        <w:rPr>
          <w:spacing w:val="2"/>
          <w:sz w:val="22"/>
        </w:rPr>
        <w:t> </w:t>
      </w:r>
      <w:r>
        <w:rPr>
          <w:spacing w:val="-5"/>
          <w:sz w:val="22"/>
        </w:rPr>
        <w:t>24.</w:t>
      </w:r>
    </w:p>
    <w:p>
      <w:pPr>
        <w:pStyle w:val="ListParagraph"/>
        <w:numPr>
          <w:ilvl w:val="0"/>
          <w:numId w:val="2"/>
        </w:numPr>
        <w:tabs>
          <w:tab w:pos="957" w:val="left" w:leader="none"/>
        </w:tabs>
        <w:spacing w:line="240" w:lineRule="auto" w:before="56" w:after="0"/>
        <w:ind w:left="957" w:right="0" w:hanging="277"/>
        <w:jc w:val="left"/>
        <w:rPr>
          <w:sz w:val="22"/>
        </w:rPr>
      </w:pPr>
      <w:r>
        <w:rPr>
          <w:spacing w:val="-2"/>
          <w:sz w:val="22"/>
        </w:rPr>
        <w:t>Python</w:t>
      </w:r>
      <w:r>
        <w:rPr>
          <w:spacing w:val="-3"/>
          <w:sz w:val="22"/>
        </w:rPr>
        <w:t> </w:t>
      </w:r>
      <w:r>
        <w:rPr>
          <w:spacing w:val="-2"/>
          <w:sz w:val="22"/>
        </w:rPr>
        <w:t>for</w:t>
      </w:r>
      <w:r>
        <w:rPr>
          <w:spacing w:val="-3"/>
          <w:sz w:val="22"/>
        </w:rPr>
        <w:t> </w:t>
      </w:r>
      <w:r>
        <w:rPr>
          <w:spacing w:val="-2"/>
          <w:sz w:val="22"/>
        </w:rPr>
        <w:t>Economists</w:t>
      </w:r>
      <w:r>
        <w:rPr>
          <w:spacing w:val="-3"/>
          <w:sz w:val="22"/>
        </w:rPr>
        <w:t> </w:t>
      </w:r>
      <w:r>
        <w:rPr>
          <w:spacing w:val="-2"/>
          <w:sz w:val="22"/>
        </w:rPr>
        <w:t>(Short Workshop,</w:t>
      </w:r>
      <w:r>
        <w:rPr>
          <w:spacing w:val="-3"/>
          <w:sz w:val="22"/>
        </w:rPr>
        <w:t> </w:t>
      </w:r>
      <w:r>
        <w:rPr>
          <w:spacing w:val="-2"/>
          <w:sz w:val="22"/>
        </w:rPr>
        <w:t>Master)</w:t>
      </w:r>
      <w:r>
        <w:rPr>
          <w:spacing w:val="-3"/>
          <w:sz w:val="22"/>
        </w:rPr>
        <w:t> </w:t>
      </w:r>
      <w:r>
        <w:rPr>
          <w:spacing w:val="-2"/>
          <w:sz w:val="22"/>
        </w:rPr>
        <w:t>- Fall</w:t>
      </w:r>
      <w:r>
        <w:rPr>
          <w:spacing w:val="-3"/>
          <w:sz w:val="22"/>
        </w:rPr>
        <w:t> </w:t>
      </w:r>
      <w:r>
        <w:rPr>
          <w:spacing w:val="-2"/>
          <w:sz w:val="22"/>
        </w:rPr>
        <w:t>2023,</w:t>
      </w:r>
      <w:r>
        <w:rPr>
          <w:spacing w:val="-3"/>
          <w:sz w:val="22"/>
        </w:rPr>
        <w:t> </w:t>
      </w:r>
      <w:r>
        <w:rPr>
          <w:spacing w:val="-5"/>
          <w:sz w:val="22"/>
        </w:rPr>
        <w:t>24.</w:t>
      </w:r>
    </w:p>
    <w:p>
      <w:pPr>
        <w:pStyle w:val="ListParagraph"/>
        <w:spacing w:after="0" w:line="240" w:lineRule="auto"/>
        <w:jc w:val="left"/>
        <w:rPr>
          <w:sz w:val="22"/>
        </w:rPr>
        <w:sectPr>
          <w:headerReference w:type="default" r:id="rId9"/>
          <w:footerReference w:type="default" r:id="rId10"/>
          <w:pgSz w:w="12240" w:h="15840"/>
          <w:pgMar w:header="339" w:footer="582" w:top="980" w:bottom="780" w:left="720" w:right="360"/>
        </w:sectPr>
      </w:pPr>
    </w:p>
    <w:p>
      <w:pPr>
        <w:pStyle w:val="ListParagraph"/>
        <w:numPr>
          <w:ilvl w:val="0"/>
          <w:numId w:val="2"/>
        </w:numPr>
        <w:tabs>
          <w:tab w:pos="957" w:val="left" w:leader="none"/>
        </w:tabs>
        <w:spacing w:line="240" w:lineRule="auto" w:before="160" w:after="0"/>
        <w:ind w:left="957" w:right="0" w:hanging="277"/>
        <w:jc w:val="left"/>
        <w:rPr>
          <w:sz w:val="22"/>
        </w:rPr>
      </w:pPr>
      <w:r>
        <w:rPr>
          <w:spacing w:val="-2"/>
          <w:sz w:val="22"/>
        </w:rPr>
        <w:t>Short</w:t>
      </w:r>
      <w:r>
        <w:rPr>
          <w:sz w:val="22"/>
        </w:rPr>
        <w:t> </w:t>
      </w:r>
      <w:r>
        <w:rPr>
          <w:spacing w:val="-2"/>
          <w:sz w:val="22"/>
        </w:rPr>
        <w:t>course</w:t>
      </w:r>
      <w:r>
        <w:rPr>
          <w:spacing w:val="1"/>
          <w:sz w:val="22"/>
        </w:rPr>
        <w:t> </w:t>
      </w:r>
      <w:r>
        <w:rPr>
          <w:spacing w:val="-2"/>
          <w:sz w:val="22"/>
        </w:rPr>
        <w:t>on</w:t>
      </w:r>
      <w:r>
        <w:rPr>
          <w:sz w:val="22"/>
        </w:rPr>
        <w:t> </w:t>
      </w:r>
      <w:r>
        <w:rPr>
          <w:spacing w:val="-2"/>
          <w:sz w:val="22"/>
        </w:rPr>
        <w:t>contests</w:t>
      </w:r>
      <w:r>
        <w:rPr>
          <w:spacing w:val="1"/>
          <w:sz w:val="22"/>
        </w:rPr>
        <w:t> </w:t>
      </w:r>
      <w:r>
        <w:rPr>
          <w:spacing w:val="-2"/>
          <w:sz w:val="22"/>
        </w:rPr>
        <w:t>(Ph.D.)</w:t>
      </w:r>
      <w:r>
        <w:rPr>
          <w:spacing w:val="1"/>
          <w:sz w:val="22"/>
        </w:rPr>
        <w:t> </w:t>
      </w:r>
      <w:r>
        <w:rPr>
          <w:spacing w:val="-2"/>
          <w:sz w:val="22"/>
        </w:rPr>
        <w:t>-</w:t>
      </w:r>
      <w:r>
        <w:rPr>
          <w:sz w:val="22"/>
        </w:rPr>
        <w:t> </w:t>
      </w:r>
      <w:r>
        <w:rPr>
          <w:spacing w:val="-2"/>
          <w:sz w:val="22"/>
        </w:rPr>
        <w:t>Fall</w:t>
      </w:r>
      <w:r>
        <w:rPr>
          <w:spacing w:val="1"/>
          <w:sz w:val="22"/>
        </w:rPr>
        <w:t> </w:t>
      </w:r>
      <w:r>
        <w:rPr>
          <w:spacing w:val="-2"/>
          <w:sz w:val="22"/>
        </w:rPr>
        <w:t>2022,</w:t>
      </w:r>
      <w:r>
        <w:rPr>
          <w:sz w:val="22"/>
        </w:rPr>
        <w:t> </w:t>
      </w:r>
      <w:r>
        <w:rPr>
          <w:spacing w:val="-5"/>
          <w:sz w:val="22"/>
        </w:rPr>
        <w:t>24.</w:t>
      </w:r>
    </w:p>
    <w:p>
      <w:pPr>
        <w:pStyle w:val="BodyText"/>
      </w:pPr>
    </w:p>
    <w:p>
      <w:pPr>
        <w:pStyle w:val="BodyText"/>
        <w:spacing w:before="94"/>
      </w:pPr>
    </w:p>
    <w:p>
      <w:pPr>
        <w:pStyle w:val="Heading1"/>
      </w:pPr>
      <w:r>
        <w:rPr>
          <w:spacing w:val="-8"/>
        </w:rPr>
        <w:t>Fellowships,</w:t>
      </w:r>
      <w:r>
        <w:rPr>
          <w:spacing w:val="-3"/>
        </w:rPr>
        <w:t> </w:t>
      </w:r>
      <w:r>
        <w:rPr>
          <w:spacing w:val="-8"/>
        </w:rPr>
        <w:t>Grants</w:t>
      </w:r>
      <w:r>
        <w:rPr>
          <w:spacing w:val="-2"/>
        </w:rPr>
        <w:t> </w:t>
      </w:r>
      <w:r>
        <w:rPr>
          <w:spacing w:val="-8"/>
        </w:rPr>
        <w:t>and</w:t>
      </w:r>
      <w:r>
        <w:rPr>
          <w:spacing w:val="-3"/>
        </w:rPr>
        <w:t> </w:t>
      </w:r>
      <w:r>
        <w:rPr>
          <w:spacing w:val="-8"/>
        </w:rPr>
        <w:t>Awards</w:t>
      </w:r>
    </w:p>
    <w:p>
      <w:pPr>
        <w:pStyle w:val="BodyText"/>
        <w:spacing w:before="145"/>
        <w:rPr>
          <w:b/>
          <w:sz w:val="24"/>
        </w:rPr>
      </w:pPr>
    </w:p>
    <w:p>
      <w:pPr>
        <w:pStyle w:val="ListParagraph"/>
        <w:numPr>
          <w:ilvl w:val="0"/>
          <w:numId w:val="3"/>
        </w:numPr>
        <w:tabs>
          <w:tab w:pos="956" w:val="left" w:leader="none"/>
          <w:tab w:pos="959" w:val="left" w:leader="none"/>
        </w:tabs>
        <w:spacing w:line="302" w:lineRule="auto" w:before="0" w:after="0"/>
        <w:ind w:left="959" w:right="773" w:hanging="265"/>
        <w:jc w:val="left"/>
        <w:rPr>
          <w:sz w:val="20"/>
        </w:rPr>
      </w:pPr>
      <w:r>
        <w:rPr>
          <w:sz w:val="20"/>
        </w:rPr>
        <w:t>King Climate Action Initiative (K-CAI). “Using Contests to Deliver Cost-Effective Energy Conservation in Vietnam” (joint with Teevrat Garg, Guillermo Marshall, and Chi Ta).</w:t>
      </w:r>
      <w:r>
        <w:rPr>
          <w:spacing w:val="32"/>
          <w:sz w:val="20"/>
        </w:rPr>
        <w:t> </w:t>
      </w:r>
      <w:r>
        <w:rPr>
          <w:sz w:val="20"/>
        </w:rPr>
        <w:t>Total award:</w:t>
      </w:r>
      <w:r>
        <w:rPr>
          <w:spacing w:val="32"/>
          <w:sz w:val="20"/>
        </w:rPr>
        <w:t> </w:t>
      </w:r>
      <w:r>
        <w:rPr>
          <w:sz w:val="20"/>
        </w:rPr>
        <w:t>$395,485.</w:t>
      </w:r>
    </w:p>
    <w:p>
      <w:pPr>
        <w:pStyle w:val="ListParagraph"/>
        <w:numPr>
          <w:ilvl w:val="0"/>
          <w:numId w:val="3"/>
        </w:numPr>
        <w:tabs>
          <w:tab w:pos="957" w:val="left" w:leader="none"/>
        </w:tabs>
        <w:spacing w:line="240" w:lineRule="auto" w:before="2" w:after="0"/>
        <w:ind w:left="957" w:right="0" w:hanging="262"/>
        <w:jc w:val="left"/>
        <w:rPr>
          <w:sz w:val="20"/>
        </w:rPr>
      </w:pPr>
      <w:r>
        <w:rPr>
          <w:spacing w:val="-2"/>
          <w:sz w:val="20"/>
        </w:rPr>
        <w:t>2022,</w:t>
      </w:r>
      <w:r>
        <w:rPr>
          <w:spacing w:val="1"/>
          <w:sz w:val="20"/>
        </w:rPr>
        <w:t> </w:t>
      </w:r>
      <w:r>
        <w:rPr>
          <w:spacing w:val="-2"/>
          <w:sz w:val="20"/>
        </w:rPr>
        <w:t>Concurrences,</w:t>
      </w:r>
      <w:r>
        <w:rPr>
          <w:spacing w:val="2"/>
          <w:sz w:val="20"/>
        </w:rPr>
        <w:t> </w:t>
      </w:r>
      <w:r>
        <w:rPr>
          <w:spacing w:val="-2"/>
          <w:sz w:val="20"/>
        </w:rPr>
        <w:t>Antitrust</w:t>
      </w:r>
      <w:r>
        <w:rPr>
          <w:spacing w:val="2"/>
          <w:sz w:val="20"/>
        </w:rPr>
        <w:t> </w:t>
      </w:r>
      <w:r>
        <w:rPr>
          <w:spacing w:val="-2"/>
          <w:sz w:val="20"/>
        </w:rPr>
        <w:t>Writing</w:t>
      </w:r>
      <w:r>
        <w:rPr>
          <w:spacing w:val="1"/>
          <w:sz w:val="20"/>
        </w:rPr>
        <w:t> </w:t>
      </w:r>
      <w:r>
        <w:rPr>
          <w:spacing w:val="-2"/>
          <w:sz w:val="20"/>
        </w:rPr>
        <w:t>Awards:</w:t>
      </w:r>
      <w:r>
        <w:rPr>
          <w:spacing w:val="18"/>
          <w:sz w:val="20"/>
        </w:rPr>
        <w:t> </w:t>
      </w:r>
      <w:r>
        <w:rPr>
          <w:spacing w:val="-2"/>
          <w:sz w:val="20"/>
        </w:rPr>
        <w:t>Academic</w:t>
      </w:r>
      <w:r>
        <w:rPr>
          <w:spacing w:val="2"/>
          <w:sz w:val="20"/>
        </w:rPr>
        <w:t> </w:t>
      </w:r>
      <w:r>
        <w:rPr>
          <w:spacing w:val="-2"/>
          <w:sz w:val="20"/>
        </w:rPr>
        <w:t>Articles,</w:t>
      </w:r>
      <w:r>
        <w:rPr>
          <w:spacing w:val="1"/>
          <w:sz w:val="20"/>
        </w:rPr>
        <w:t> </w:t>
      </w:r>
      <w:r>
        <w:rPr>
          <w:spacing w:val="-2"/>
          <w:sz w:val="20"/>
        </w:rPr>
        <w:t>Intellectual</w:t>
      </w:r>
      <w:r>
        <w:rPr>
          <w:spacing w:val="2"/>
          <w:sz w:val="20"/>
        </w:rPr>
        <w:t> </w:t>
      </w:r>
      <w:r>
        <w:rPr>
          <w:spacing w:val="-2"/>
          <w:sz w:val="20"/>
        </w:rPr>
        <w:t>Property</w:t>
      </w:r>
    </w:p>
    <w:p>
      <w:pPr>
        <w:pStyle w:val="ListParagraph"/>
        <w:numPr>
          <w:ilvl w:val="0"/>
          <w:numId w:val="3"/>
        </w:numPr>
        <w:tabs>
          <w:tab w:pos="957" w:val="left" w:leader="none"/>
        </w:tabs>
        <w:spacing w:line="240" w:lineRule="auto" w:before="59" w:after="0"/>
        <w:ind w:left="957" w:right="0" w:hanging="262"/>
        <w:jc w:val="left"/>
        <w:rPr>
          <w:sz w:val="20"/>
        </w:rPr>
      </w:pPr>
      <w:r>
        <w:rPr>
          <w:sz w:val="20"/>
        </w:rPr>
        <w:t>Provost’s</w:t>
      </w:r>
      <w:r>
        <w:rPr>
          <w:spacing w:val="-4"/>
          <w:sz w:val="20"/>
        </w:rPr>
        <w:t> </w:t>
      </w:r>
      <w:r>
        <w:rPr>
          <w:sz w:val="20"/>
        </w:rPr>
        <w:t>Faculty</w:t>
      </w:r>
      <w:r>
        <w:rPr>
          <w:spacing w:val="-4"/>
          <w:sz w:val="20"/>
        </w:rPr>
        <w:t> </w:t>
      </w:r>
      <w:r>
        <w:rPr>
          <w:sz w:val="20"/>
        </w:rPr>
        <w:t>Retreat</w:t>
      </w:r>
      <w:r>
        <w:rPr>
          <w:spacing w:val="-4"/>
          <w:sz w:val="20"/>
        </w:rPr>
        <w:t> </w:t>
      </w:r>
      <w:r>
        <w:rPr>
          <w:sz w:val="20"/>
        </w:rPr>
        <w:t>Grant:</w:t>
      </w:r>
      <w:r>
        <w:rPr>
          <w:spacing w:val="10"/>
          <w:sz w:val="20"/>
        </w:rPr>
        <w:t> </w:t>
      </w:r>
      <w:r>
        <w:rPr>
          <w:sz w:val="20"/>
        </w:rPr>
        <w:t>“Tearing</w:t>
      </w:r>
      <w:r>
        <w:rPr>
          <w:spacing w:val="-4"/>
          <w:sz w:val="20"/>
        </w:rPr>
        <w:t> </w:t>
      </w:r>
      <w:r>
        <w:rPr>
          <w:sz w:val="20"/>
        </w:rPr>
        <w:t>down</w:t>
      </w:r>
      <w:r>
        <w:rPr>
          <w:spacing w:val="-4"/>
          <w:sz w:val="20"/>
        </w:rPr>
        <w:t> </w:t>
      </w:r>
      <w:r>
        <w:rPr>
          <w:sz w:val="20"/>
        </w:rPr>
        <w:t>two</w:t>
      </w:r>
      <w:r>
        <w:rPr>
          <w:spacing w:val="-4"/>
          <w:sz w:val="20"/>
        </w:rPr>
        <w:t> </w:t>
      </w:r>
      <w:r>
        <w:rPr>
          <w:sz w:val="20"/>
        </w:rPr>
        <w:t>Microeconomic</w:t>
      </w:r>
      <w:r>
        <w:rPr>
          <w:spacing w:val="-4"/>
          <w:sz w:val="20"/>
        </w:rPr>
        <w:t> </w:t>
      </w:r>
      <w:r>
        <w:rPr>
          <w:spacing w:val="-2"/>
          <w:sz w:val="20"/>
        </w:rPr>
        <w:t>walls.”</w:t>
      </w:r>
    </w:p>
    <w:p>
      <w:pPr>
        <w:pStyle w:val="ListParagraph"/>
        <w:numPr>
          <w:ilvl w:val="0"/>
          <w:numId w:val="3"/>
        </w:numPr>
        <w:tabs>
          <w:tab w:pos="956" w:val="left" w:leader="none"/>
          <w:tab w:pos="959" w:val="left" w:leader="none"/>
        </w:tabs>
        <w:spacing w:line="302" w:lineRule="auto" w:before="60" w:after="0"/>
        <w:ind w:left="959" w:right="774" w:hanging="265"/>
        <w:jc w:val="left"/>
        <w:rPr>
          <w:sz w:val="20"/>
        </w:rPr>
      </w:pPr>
      <w:r>
        <w:rPr>
          <w:sz w:val="20"/>
        </w:rPr>
        <w:t>Arnold Ventures.</w:t>
      </w:r>
      <w:r>
        <w:rPr>
          <w:spacing w:val="29"/>
          <w:sz w:val="20"/>
        </w:rPr>
        <w:t> </w:t>
      </w:r>
      <w:r>
        <w:rPr>
          <w:sz w:val="20"/>
        </w:rPr>
        <w:t>Project:</w:t>
      </w:r>
      <w:r>
        <w:rPr>
          <w:spacing w:val="28"/>
          <w:sz w:val="20"/>
        </w:rPr>
        <w:t> </w:t>
      </w:r>
      <w:r>
        <w:rPr>
          <w:sz w:val="20"/>
        </w:rPr>
        <w:t>“Low-Quality Biopharmaceutical Patents and the PTAB” (joint with Arti K. Rai, Saurabh Vishnubhakat, and Erik Hovnekamp).</w:t>
      </w:r>
      <w:r>
        <w:rPr>
          <w:spacing w:val="21"/>
          <w:sz w:val="20"/>
        </w:rPr>
        <w:t> </w:t>
      </w:r>
      <w:r>
        <w:rPr>
          <w:sz w:val="20"/>
        </w:rPr>
        <w:t>Total award:</w:t>
      </w:r>
      <w:r>
        <w:rPr>
          <w:spacing w:val="21"/>
          <w:sz w:val="20"/>
        </w:rPr>
        <w:t> </w:t>
      </w:r>
      <w:r>
        <w:rPr>
          <w:sz w:val="20"/>
        </w:rPr>
        <w:t>$225,873.</w:t>
      </w:r>
    </w:p>
    <w:p>
      <w:pPr>
        <w:pStyle w:val="ListParagraph"/>
        <w:numPr>
          <w:ilvl w:val="0"/>
          <w:numId w:val="3"/>
        </w:numPr>
        <w:tabs>
          <w:tab w:pos="957" w:val="left" w:leader="none"/>
        </w:tabs>
        <w:spacing w:line="240" w:lineRule="auto" w:before="1" w:after="0"/>
        <w:ind w:left="957" w:right="0" w:hanging="262"/>
        <w:jc w:val="left"/>
        <w:rPr>
          <w:sz w:val="20"/>
        </w:rPr>
      </w:pPr>
      <w:r>
        <w:rPr>
          <w:spacing w:val="-2"/>
          <w:sz w:val="20"/>
        </w:rPr>
        <w:t>2018</w:t>
      </w:r>
      <w:r>
        <w:rPr>
          <w:spacing w:val="-5"/>
          <w:sz w:val="20"/>
        </w:rPr>
        <w:t> </w:t>
      </w:r>
      <w:r>
        <w:rPr>
          <w:spacing w:val="-2"/>
          <w:sz w:val="20"/>
        </w:rPr>
        <w:t>Young</w:t>
      </w:r>
      <w:r>
        <w:rPr>
          <w:spacing w:val="-4"/>
          <w:sz w:val="20"/>
        </w:rPr>
        <w:t> </w:t>
      </w:r>
      <w:r>
        <w:rPr>
          <w:spacing w:val="-2"/>
          <w:sz w:val="20"/>
        </w:rPr>
        <w:t>Economist</w:t>
      </w:r>
      <w:r>
        <w:rPr>
          <w:spacing w:val="-5"/>
          <w:sz w:val="20"/>
        </w:rPr>
        <w:t> </w:t>
      </w:r>
      <w:r>
        <w:rPr>
          <w:spacing w:val="-2"/>
          <w:sz w:val="20"/>
        </w:rPr>
        <w:t>Award,</w:t>
      </w:r>
      <w:r>
        <w:rPr>
          <w:spacing w:val="-4"/>
          <w:sz w:val="20"/>
        </w:rPr>
        <w:t> </w:t>
      </w:r>
      <w:r>
        <w:rPr>
          <w:spacing w:val="-2"/>
          <w:sz w:val="20"/>
        </w:rPr>
        <w:t>Jornadas</w:t>
      </w:r>
      <w:r>
        <w:rPr>
          <w:spacing w:val="-4"/>
          <w:sz w:val="20"/>
        </w:rPr>
        <w:t> </w:t>
      </w:r>
      <w:r>
        <w:rPr>
          <w:spacing w:val="-2"/>
          <w:sz w:val="20"/>
        </w:rPr>
        <w:t>Economía</w:t>
      </w:r>
      <w:r>
        <w:rPr>
          <w:spacing w:val="-5"/>
          <w:sz w:val="20"/>
        </w:rPr>
        <w:t> </w:t>
      </w:r>
      <w:r>
        <w:rPr>
          <w:spacing w:val="-2"/>
          <w:sz w:val="20"/>
        </w:rPr>
        <w:t>Industrial</w:t>
      </w:r>
      <w:r>
        <w:rPr>
          <w:spacing w:val="-4"/>
          <w:sz w:val="20"/>
        </w:rPr>
        <w:t> </w:t>
      </w:r>
      <w:r>
        <w:rPr>
          <w:spacing w:val="-2"/>
          <w:sz w:val="20"/>
        </w:rPr>
        <w:t>Conference,</w:t>
      </w:r>
      <w:r>
        <w:rPr>
          <w:spacing w:val="-4"/>
          <w:sz w:val="20"/>
        </w:rPr>
        <w:t> </w:t>
      </w:r>
      <w:r>
        <w:rPr>
          <w:spacing w:val="-2"/>
          <w:sz w:val="20"/>
        </w:rPr>
        <w:t>Barcelona,</w:t>
      </w:r>
      <w:r>
        <w:rPr>
          <w:spacing w:val="-5"/>
          <w:sz w:val="20"/>
        </w:rPr>
        <w:t> </w:t>
      </w:r>
      <w:r>
        <w:rPr>
          <w:spacing w:val="-2"/>
          <w:sz w:val="20"/>
        </w:rPr>
        <w:t>September,</w:t>
      </w:r>
      <w:r>
        <w:rPr>
          <w:spacing w:val="-4"/>
          <w:sz w:val="20"/>
        </w:rPr>
        <w:t> </w:t>
      </w:r>
      <w:r>
        <w:rPr>
          <w:spacing w:val="-2"/>
          <w:sz w:val="20"/>
        </w:rPr>
        <w:t>2018.</w:t>
      </w:r>
    </w:p>
    <w:p>
      <w:pPr>
        <w:pStyle w:val="ListParagraph"/>
        <w:numPr>
          <w:ilvl w:val="0"/>
          <w:numId w:val="3"/>
        </w:numPr>
        <w:tabs>
          <w:tab w:pos="956" w:val="left" w:leader="none"/>
          <w:tab w:pos="959" w:val="left" w:leader="none"/>
        </w:tabs>
        <w:spacing w:line="302" w:lineRule="auto" w:before="60" w:after="0"/>
        <w:ind w:left="959" w:right="769" w:hanging="265"/>
        <w:jc w:val="left"/>
        <w:rPr>
          <w:sz w:val="20"/>
        </w:rPr>
      </w:pPr>
      <w:r>
        <w:rPr>
          <w:sz w:val="20"/>
        </w:rPr>
        <w:t>Excellence in Teaching a PhD Core Course,</w:t>
      </w:r>
      <w:r>
        <w:rPr>
          <w:spacing w:val="5"/>
          <w:sz w:val="20"/>
        </w:rPr>
        <w:t> </w:t>
      </w:r>
      <w:r>
        <w:rPr>
          <w:sz w:val="20"/>
        </w:rPr>
        <w:t>Economics Graduate Student Association,</w:t>
      </w:r>
      <w:r>
        <w:rPr>
          <w:spacing w:val="5"/>
          <w:sz w:val="20"/>
        </w:rPr>
        <w:t> </w:t>
      </w:r>
      <w:r>
        <w:rPr>
          <w:sz w:val="20"/>
        </w:rPr>
        <w:t>University of Illinos </w:t>
      </w:r>
      <w:r>
        <w:rPr>
          <w:spacing w:val="-2"/>
          <w:sz w:val="20"/>
        </w:rPr>
        <w:t>at Urbana Champaign:</w:t>
      </w:r>
      <w:r>
        <w:rPr>
          <w:spacing w:val="22"/>
          <w:sz w:val="20"/>
        </w:rPr>
        <w:t> </w:t>
      </w:r>
      <w:r>
        <w:rPr>
          <w:spacing w:val="-2"/>
          <w:sz w:val="20"/>
        </w:rPr>
        <w:t>2015/2016/2017/2018/2020/2022.</w:t>
      </w:r>
    </w:p>
    <w:p>
      <w:pPr>
        <w:pStyle w:val="ListParagraph"/>
        <w:numPr>
          <w:ilvl w:val="0"/>
          <w:numId w:val="3"/>
        </w:numPr>
        <w:tabs>
          <w:tab w:pos="956" w:val="left" w:leader="none"/>
          <w:tab w:pos="959" w:val="left" w:leader="none"/>
        </w:tabs>
        <w:spacing w:line="302" w:lineRule="auto" w:before="1" w:after="0"/>
        <w:ind w:left="959" w:right="694" w:hanging="265"/>
        <w:jc w:val="left"/>
        <w:rPr>
          <w:sz w:val="20"/>
        </w:rPr>
      </w:pPr>
      <w:r>
        <w:rPr>
          <w:spacing w:val="-2"/>
          <w:sz w:val="20"/>
        </w:rPr>
        <w:t>Research</w:t>
      </w:r>
      <w:r>
        <w:rPr>
          <w:spacing w:val="-11"/>
          <w:sz w:val="20"/>
        </w:rPr>
        <w:t> </w:t>
      </w:r>
      <w:r>
        <w:rPr>
          <w:spacing w:val="-2"/>
          <w:sz w:val="20"/>
        </w:rPr>
        <w:t>Board</w:t>
      </w:r>
      <w:r>
        <w:rPr>
          <w:spacing w:val="-10"/>
          <w:sz w:val="20"/>
        </w:rPr>
        <w:t> </w:t>
      </w:r>
      <w:r>
        <w:rPr>
          <w:spacing w:val="-2"/>
          <w:sz w:val="20"/>
        </w:rPr>
        <w:t>Award</w:t>
      </w:r>
      <w:r>
        <w:rPr>
          <w:spacing w:val="-10"/>
          <w:sz w:val="20"/>
        </w:rPr>
        <w:t> </w:t>
      </w:r>
      <w:r>
        <w:rPr>
          <w:spacing w:val="-2"/>
          <w:sz w:val="20"/>
        </w:rPr>
        <w:t>-</w:t>
      </w:r>
      <w:r>
        <w:rPr>
          <w:spacing w:val="-10"/>
          <w:sz w:val="20"/>
        </w:rPr>
        <w:t> </w:t>
      </w:r>
      <w:r>
        <w:rPr>
          <w:spacing w:val="-2"/>
          <w:sz w:val="20"/>
        </w:rPr>
        <w:t>University</w:t>
      </w:r>
      <w:r>
        <w:rPr>
          <w:spacing w:val="-9"/>
          <w:sz w:val="20"/>
        </w:rPr>
        <w:t> </w:t>
      </w:r>
      <w:r>
        <w:rPr>
          <w:spacing w:val="-2"/>
          <w:sz w:val="20"/>
        </w:rPr>
        <w:t>of</w:t>
      </w:r>
      <w:r>
        <w:rPr>
          <w:spacing w:val="-11"/>
          <w:sz w:val="20"/>
        </w:rPr>
        <w:t> </w:t>
      </w:r>
      <w:r>
        <w:rPr>
          <w:spacing w:val="-2"/>
          <w:sz w:val="20"/>
        </w:rPr>
        <w:t>Illinois</w:t>
      </w:r>
      <w:r>
        <w:rPr>
          <w:spacing w:val="-9"/>
          <w:sz w:val="20"/>
        </w:rPr>
        <w:t> </w:t>
      </w:r>
      <w:r>
        <w:rPr>
          <w:spacing w:val="-2"/>
          <w:sz w:val="20"/>
        </w:rPr>
        <w:t>at</w:t>
      </w:r>
      <w:r>
        <w:rPr>
          <w:spacing w:val="-11"/>
          <w:sz w:val="20"/>
        </w:rPr>
        <w:t> </w:t>
      </w:r>
      <w:r>
        <w:rPr>
          <w:spacing w:val="-2"/>
          <w:sz w:val="20"/>
        </w:rPr>
        <w:t>Urbana</w:t>
      </w:r>
      <w:r>
        <w:rPr>
          <w:spacing w:val="-9"/>
          <w:sz w:val="20"/>
        </w:rPr>
        <w:t> </w:t>
      </w:r>
      <w:r>
        <w:rPr>
          <w:spacing w:val="-2"/>
          <w:sz w:val="20"/>
        </w:rPr>
        <w:t>Champaign</w:t>
      </w:r>
      <w:r>
        <w:rPr>
          <w:spacing w:val="-11"/>
          <w:sz w:val="20"/>
        </w:rPr>
        <w:t> </w:t>
      </w:r>
      <w:r>
        <w:rPr>
          <w:spacing w:val="-2"/>
          <w:sz w:val="20"/>
        </w:rPr>
        <w:t>(joint</w:t>
      </w:r>
      <w:r>
        <w:rPr>
          <w:spacing w:val="-9"/>
          <w:sz w:val="20"/>
        </w:rPr>
        <w:t> </w:t>
      </w:r>
      <w:r>
        <w:rPr>
          <w:spacing w:val="-2"/>
          <w:sz w:val="20"/>
        </w:rPr>
        <w:t>with</w:t>
      </w:r>
      <w:r>
        <w:rPr>
          <w:spacing w:val="-11"/>
          <w:sz w:val="20"/>
        </w:rPr>
        <w:t> </w:t>
      </w:r>
      <w:r>
        <w:rPr>
          <w:spacing w:val="-2"/>
          <w:sz w:val="20"/>
        </w:rPr>
        <w:t>Guillermo</w:t>
      </w:r>
      <w:r>
        <w:rPr>
          <w:spacing w:val="-9"/>
          <w:sz w:val="20"/>
        </w:rPr>
        <w:t> </w:t>
      </w:r>
      <w:r>
        <w:rPr>
          <w:spacing w:val="-2"/>
          <w:sz w:val="20"/>
        </w:rPr>
        <w:t>Marshall).</w:t>
      </w:r>
      <w:r>
        <w:rPr>
          <w:spacing w:val="22"/>
          <w:sz w:val="20"/>
        </w:rPr>
        <w:t> </w:t>
      </w:r>
      <w:r>
        <w:rPr>
          <w:spacing w:val="-2"/>
          <w:sz w:val="20"/>
        </w:rPr>
        <w:t>RB17021. </w:t>
      </w:r>
      <w:r>
        <w:rPr>
          <w:sz w:val="20"/>
        </w:rPr>
        <w:t>Total award:</w:t>
      </w:r>
      <w:r>
        <w:rPr>
          <w:spacing w:val="40"/>
          <w:sz w:val="20"/>
        </w:rPr>
        <w:t> </w:t>
      </w:r>
      <w:r>
        <w:rPr>
          <w:sz w:val="20"/>
        </w:rPr>
        <w:t>$29,969.</w:t>
      </w:r>
    </w:p>
    <w:p>
      <w:pPr>
        <w:pStyle w:val="ListParagraph"/>
        <w:numPr>
          <w:ilvl w:val="0"/>
          <w:numId w:val="3"/>
        </w:numPr>
        <w:tabs>
          <w:tab w:pos="956" w:val="left" w:leader="none"/>
          <w:tab w:pos="959" w:val="left" w:leader="none"/>
        </w:tabs>
        <w:spacing w:line="302" w:lineRule="auto" w:before="1" w:after="0"/>
        <w:ind w:left="959" w:right="772" w:hanging="265"/>
        <w:jc w:val="left"/>
        <w:rPr>
          <w:sz w:val="20"/>
        </w:rPr>
      </w:pPr>
      <w:r>
        <w:rPr>
          <w:sz w:val="20"/>
        </w:rPr>
        <w:t>Scholar</w:t>
      </w:r>
      <w:r>
        <w:rPr>
          <w:spacing w:val="-13"/>
          <w:sz w:val="20"/>
        </w:rPr>
        <w:t> </w:t>
      </w:r>
      <w:r>
        <w:rPr>
          <w:sz w:val="20"/>
        </w:rPr>
        <w:t>Travel</w:t>
      </w:r>
      <w:r>
        <w:rPr>
          <w:spacing w:val="-12"/>
          <w:sz w:val="20"/>
        </w:rPr>
        <w:t> </w:t>
      </w:r>
      <w:r>
        <w:rPr>
          <w:sz w:val="20"/>
        </w:rPr>
        <w:t>Fund</w:t>
      </w:r>
      <w:r>
        <w:rPr>
          <w:spacing w:val="-12"/>
          <w:sz w:val="20"/>
        </w:rPr>
        <w:t> </w:t>
      </w:r>
      <w:r>
        <w:rPr>
          <w:sz w:val="20"/>
        </w:rPr>
        <w:t>Award,</w:t>
      </w:r>
      <w:r>
        <w:rPr>
          <w:spacing w:val="-12"/>
          <w:sz w:val="20"/>
        </w:rPr>
        <w:t> </w:t>
      </w:r>
      <w:r>
        <w:rPr>
          <w:sz w:val="20"/>
        </w:rPr>
        <w:t>University</w:t>
      </w:r>
      <w:r>
        <w:rPr>
          <w:spacing w:val="-12"/>
          <w:sz w:val="20"/>
        </w:rPr>
        <w:t> </w:t>
      </w:r>
      <w:r>
        <w:rPr>
          <w:sz w:val="20"/>
        </w:rPr>
        <w:t>of</w:t>
      </w:r>
      <w:r>
        <w:rPr>
          <w:spacing w:val="-12"/>
          <w:sz w:val="20"/>
        </w:rPr>
        <w:t> </w:t>
      </w:r>
      <w:r>
        <w:rPr>
          <w:sz w:val="20"/>
        </w:rPr>
        <w:t>Illinois</w:t>
      </w:r>
      <w:r>
        <w:rPr>
          <w:spacing w:val="-12"/>
          <w:sz w:val="20"/>
        </w:rPr>
        <w:t> </w:t>
      </w:r>
      <w:r>
        <w:rPr>
          <w:sz w:val="20"/>
        </w:rPr>
        <w:t>at</w:t>
      </w:r>
      <w:r>
        <w:rPr>
          <w:spacing w:val="-12"/>
          <w:sz w:val="20"/>
        </w:rPr>
        <w:t> </w:t>
      </w:r>
      <w:r>
        <w:rPr>
          <w:sz w:val="20"/>
        </w:rPr>
        <w:t>Urbana</w:t>
      </w:r>
      <w:r>
        <w:rPr>
          <w:spacing w:val="-12"/>
          <w:sz w:val="20"/>
        </w:rPr>
        <w:t> </w:t>
      </w:r>
      <w:r>
        <w:rPr>
          <w:sz w:val="20"/>
        </w:rPr>
        <w:t>Champaign.</w:t>
      </w:r>
      <w:r>
        <w:rPr>
          <w:spacing w:val="6"/>
          <w:sz w:val="20"/>
        </w:rPr>
        <w:t> </w:t>
      </w:r>
      <w:r>
        <w:rPr>
          <w:sz w:val="20"/>
        </w:rPr>
        <w:t>April,</w:t>
      </w:r>
      <w:r>
        <w:rPr>
          <w:spacing w:val="-12"/>
          <w:sz w:val="20"/>
        </w:rPr>
        <w:t> </w:t>
      </w:r>
      <w:r>
        <w:rPr>
          <w:sz w:val="20"/>
        </w:rPr>
        <w:t>2016</w:t>
      </w:r>
      <w:r>
        <w:rPr>
          <w:spacing w:val="-12"/>
          <w:sz w:val="20"/>
        </w:rPr>
        <w:t> </w:t>
      </w:r>
      <w:r>
        <w:rPr>
          <w:sz w:val="20"/>
        </w:rPr>
        <w:t>(code:</w:t>
      </w:r>
      <w:r>
        <w:rPr>
          <w:spacing w:val="4"/>
          <w:sz w:val="20"/>
        </w:rPr>
        <w:t> </w:t>
      </w:r>
      <w:r>
        <w:rPr>
          <w:sz w:val="20"/>
        </w:rPr>
        <w:t>170019).</w:t>
      </w:r>
      <w:r>
        <w:rPr>
          <w:spacing w:val="6"/>
          <w:sz w:val="20"/>
        </w:rPr>
        <w:t> </w:t>
      </w:r>
      <w:r>
        <w:rPr>
          <w:sz w:val="20"/>
        </w:rPr>
        <w:t>August, 2016 (code:</w:t>
      </w:r>
      <w:r>
        <w:rPr>
          <w:spacing w:val="40"/>
          <w:sz w:val="20"/>
        </w:rPr>
        <w:t> </w:t>
      </w:r>
      <w:r>
        <w:rPr>
          <w:sz w:val="20"/>
        </w:rPr>
        <w:t>16439).</w:t>
      </w:r>
    </w:p>
    <w:p>
      <w:pPr>
        <w:pStyle w:val="ListParagraph"/>
        <w:numPr>
          <w:ilvl w:val="0"/>
          <w:numId w:val="3"/>
        </w:numPr>
        <w:tabs>
          <w:tab w:pos="957" w:val="left" w:leader="none"/>
        </w:tabs>
        <w:spacing w:line="240" w:lineRule="auto" w:before="1" w:after="0"/>
        <w:ind w:left="957" w:right="0" w:hanging="262"/>
        <w:jc w:val="left"/>
        <w:rPr>
          <w:sz w:val="20"/>
        </w:rPr>
      </w:pPr>
      <w:r>
        <w:rPr>
          <w:spacing w:val="-2"/>
          <w:sz w:val="20"/>
        </w:rPr>
        <w:t>Fellow,</w:t>
      </w:r>
      <w:r>
        <w:rPr>
          <w:sz w:val="20"/>
        </w:rPr>
        <w:t> </w:t>
      </w:r>
      <w:r>
        <w:rPr>
          <w:spacing w:val="-2"/>
          <w:sz w:val="20"/>
        </w:rPr>
        <w:t>National</w:t>
      </w:r>
      <w:r>
        <w:rPr>
          <w:spacing w:val="1"/>
          <w:sz w:val="20"/>
        </w:rPr>
        <w:t> </w:t>
      </w:r>
      <w:r>
        <w:rPr>
          <w:spacing w:val="-2"/>
          <w:sz w:val="20"/>
        </w:rPr>
        <w:t>Bureau</w:t>
      </w:r>
      <w:r>
        <w:rPr>
          <w:spacing w:val="1"/>
          <w:sz w:val="20"/>
        </w:rPr>
        <w:t> </w:t>
      </w:r>
      <w:r>
        <w:rPr>
          <w:spacing w:val="-2"/>
          <w:sz w:val="20"/>
        </w:rPr>
        <w:t>of</w:t>
      </w:r>
      <w:r>
        <w:rPr>
          <w:sz w:val="20"/>
        </w:rPr>
        <w:t> </w:t>
      </w:r>
      <w:r>
        <w:rPr>
          <w:spacing w:val="-2"/>
          <w:sz w:val="20"/>
        </w:rPr>
        <w:t>Economic</w:t>
      </w:r>
      <w:r>
        <w:rPr>
          <w:spacing w:val="1"/>
          <w:sz w:val="20"/>
        </w:rPr>
        <w:t> </w:t>
      </w:r>
      <w:r>
        <w:rPr>
          <w:spacing w:val="-2"/>
          <w:sz w:val="20"/>
        </w:rPr>
        <w:t>Research,</w:t>
      </w:r>
      <w:r>
        <w:rPr>
          <w:spacing w:val="1"/>
          <w:sz w:val="20"/>
        </w:rPr>
        <w:t> </w:t>
      </w:r>
      <w:r>
        <w:rPr>
          <w:spacing w:val="-2"/>
          <w:sz w:val="20"/>
        </w:rPr>
        <w:t>Entrepreneurship</w:t>
      </w:r>
      <w:r>
        <w:rPr>
          <w:sz w:val="20"/>
        </w:rPr>
        <w:t> </w:t>
      </w:r>
      <w:r>
        <w:rPr>
          <w:spacing w:val="-2"/>
          <w:sz w:val="20"/>
        </w:rPr>
        <w:t>Research</w:t>
      </w:r>
      <w:r>
        <w:rPr>
          <w:spacing w:val="1"/>
          <w:sz w:val="20"/>
        </w:rPr>
        <w:t> </w:t>
      </w:r>
      <w:r>
        <w:rPr>
          <w:spacing w:val="-2"/>
          <w:sz w:val="20"/>
        </w:rPr>
        <w:t>Boot</w:t>
      </w:r>
      <w:r>
        <w:rPr>
          <w:spacing w:val="1"/>
          <w:sz w:val="20"/>
        </w:rPr>
        <w:t> </w:t>
      </w:r>
      <w:r>
        <w:rPr>
          <w:spacing w:val="-2"/>
          <w:sz w:val="20"/>
        </w:rPr>
        <w:t>Camp,</w:t>
      </w:r>
      <w:r>
        <w:rPr>
          <w:spacing w:val="1"/>
          <w:sz w:val="20"/>
        </w:rPr>
        <w:t> </w:t>
      </w:r>
      <w:r>
        <w:rPr>
          <w:spacing w:val="-2"/>
          <w:sz w:val="20"/>
        </w:rPr>
        <w:t>July,</w:t>
      </w:r>
      <w:r>
        <w:rPr>
          <w:sz w:val="20"/>
        </w:rPr>
        <w:t> </w:t>
      </w:r>
      <w:r>
        <w:rPr>
          <w:spacing w:val="-2"/>
          <w:sz w:val="20"/>
        </w:rPr>
        <w:t>2014.</w:t>
      </w:r>
    </w:p>
    <w:p>
      <w:pPr>
        <w:pStyle w:val="ListParagraph"/>
        <w:numPr>
          <w:ilvl w:val="0"/>
          <w:numId w:val="3"/>
        </w:numPr>
        <w:tabs>
          <w:tab w:pos="956" w:val="left" w:leader="none"/>
        </w:tabs>
        <w:spacing w:line="240" w:lineRule="auto" w:before="60" w:after="0"/>
        <w:ind w:left="956" w:right="0" w:hanging="361"/>
        <w:jc w:val="left"/>
        <w:rPr>
          <w:sz w:val="20"/>
        </w:rPr>
      </w:pPr>
      <w:r>
        <w:rPr>
          <w:spacing w:val="-4"/>
          <w:sz w:val="20"/>
        </w:rPr>
        <w:t>Job</w:t>
      </w:r>
      <w:r>
        <w:rPr>
          <w:spacing w:val="2"/>
          <w:sz w:val="20"/>
        </w:rPr>
        <w:t> </w:t>
      </w:r>
      <w:r>
        <w:rPr>
          <w:spacing w:val="-4"/>
          <w:sz w:val="20"/>
        </w:rPr>
        <w:t>Market</w:t>
      </w:r>
      <w:r>
        <w:rPr>
          <w:spacing w:val="2"/>
          <w:sz w:val="20"/>
        </w:rPr>
        <w:t> </w:t>
      </w:r>
      <w:r>
        <w:rPr>
          <w:spacing w:val="-4"/>
          <w:sz w:val="20"/>
        </w:rPr>
        <w:t>Fellowship,</w:t>
      </w:r>
      <w:r>
        <w:rPr>
          <w:spacing w:val="3"/>
          <w:sz w:val="20"/>
        </w:rPr>
        <w:t> </w:t>
      </w:r>
      <w:r>
        <w:rPr>
          <w:spacing w:val="-4"/>
          <w:sz w:val="20"/>
        </w:rPr>
        <w:t>Northwestern</w:t>
      </w:r>
      <w:r>
        <w:rPr>
          <w:spacing w:val="2"/>
          <w:sz w:val="20"/>
        </w:rPr>
        <w:t> </w:t>
      </w:r>
      <w:r>
        <w:rPr>
          <w:spacing w:val="-4"/>
          <w:sz w:val="20"/>
        </w:rPr>
        <w:t>University,</w:t>
      </w:r>
      <w:r>
        <w:rPr>
          <w:spacing w:val="3"/>
          <w:sz w:val="20"/>
        </w:rPr>
        <w:t> </w:t>
      </w:r>
      <w:r>
        <w:rPr>
          <w:spacing w:val="-4"/>
          <w:sz w:val="20"/>
        </w:rPr>
        <w:t>2014-2015.</w:t>
      </w:r>
    </w:p>
    <w:p>
      <w:pPr>
        <w:pStyle w:val="ListParagraph"/>
        <w:numPr>
          <w:ilvl w:val="0"/>
          <w:numId w:val="3"/>
        </w:numPr>
        <w:tabs>
          <w:tab w:pos="956" w:val="left" w:leader="none"/>
        </w:tabs>
        <w:spacing w:line="240" w:lineRule="auto" w:before="60" w:after="0"/>
        <w:ind w:left="956" w:right="0" w:hanging="361"/>
        <w:jc w:val="left"/>
        <w:rPr>
          <w:sz w:val="20"/>
        </w:rPr>
      </w:pPr>
      <w:r>
        <w:rPr>
          <w:spacing w:val="-2"/>
          <w:sz w:val="20"/>
        </w:rPr>
        <w:t>Conference</w:t>
      </w:r>
      <w:r>
        <w:rPr>
          <w:spacing w:val="4"/>
          <w:sz w:val="20"/>
        </w:rPr>
        <w:t> </w:t>
      </w:r>
      <w:r>
        <w:rPr>
          <w:spacing w:val="-2"/>
          <w:sz w:val="20"/>
        </w:rPr>
        <w:t>Travel</w:t>
      </w:r>
      <w:r>
        <w:rPr>
          <w:spacing w:val="5"/>
          <w:sz w:val="20"/>
        </w:rPr>
        <w:t> </w:t>
      </w:r>
      <w:r>
        <w:rPr>
          <w:spacing w:val="-2"/>
          <w:sz w:val="20"/>
        </w:rPr>
        <w:t>Grant,</w:t>
      </w:r>
      <w:r>
        <w:rPr>
          <w:spacing w:val="4"/>
          <w:sz w:val="20"/>
        </w:rPr>
        <w:t> </w:t>
      </w:r>
      <w:r>
        <w:rPr>
          <w:spacing w:val="-2"/>
          <w:sz w:val="20"/>
        </w:rPr>
        <w:t>The</w:t>
      </w:r>
      <w:r>
        <w:rPr>
          <w:spacing w:val="5"/>
          <w:sz w:val="20"/>
        </w:rPr>
        <w:t> </w:t>
      </w:r>
      <w:r>
        <w:rPr>
          <w:spacing w:val="-2"/>
          <w:sz w:val="20"/>
        </w:rPr>
        <w:t>Graduate</w:t>
      </w:r>
      <w:r>
        <w:rPr>
          <w:spacing w:val="4"/>
          <w:sz w:val="20"/>
        </w:rPr>
        <w:t> </w:t>
      </w:r>
      <w:r>
        <w:rPr>
          <w:spacing w:val="-2"/>
          <w:sz w:val="20"/>
        </w:rPr>
        <w:t>School,</w:t>
      </w:r>
      <w:r>
        <w:rPr>
          <w:spacing w:val="5"/>
          <w:sz w:val="20"/>
        </w:rPr>
        <w:t> </w:t>
      </w:r>
      <w:r>
        <w:rPr>
          <w:spacing w:val="-2"/>
          <w:sz w:val="20"/>
        </w:rPr>
        <w:t>Northwestern</w:t>
      </w:r>
      <w:r>
        <w:rPr>
          <w:spacing w:val="4"/>
          <w:sz w:val="20"/>
        </w:rPr>
        <w:t> </w:t>
      </w:r>
      <w:r>
        <w:rPr>
          <w:spacing w:val="-2"/>
          <w:sz w:val="20"/>
        </w:rPr>
        <w:t>University,</w:t>
      </w:r>
      <w:r>
        <w:rPr>
          <w:spacing w:val="5"/>
          <w:sz w:val="20"/>
        </w:rPr>
        <w:t> </w:t>
      </w:r>
      <w:r>
        <w:rPr>
          <w:spacing w:val="-2"/>
          <w:sz w:val="20"/>
        </w:rPr>
        <w:t>2013.</w:t>
      </w:r>
    </w:p>
    <w:p>
      <w:pPr>
        <w:pStyle w:val="ListParagraph"/>
        <w:numPr>
          <w:ilvl w:val="0"/>
          <w:numId w:val="3"/>
        </w:numPr>
        <w:tabs>
          <w:tab w:pos="956" w:val="left" w:leader="none"/>
        </w:tabs>
        <w:spacing w:line="240" w:lineRule="auto" w:before="59" w:after="0"/>
        <w:ind w:left="956" w:right="0" w:hanging="361"/>
        <w:jc w:val="left"/>
        <w:rPr>
          <w:sz w:val="20"/>
        </w:rPr>
      </w:pPr>
      <w:r>
        <w:rPr>
          <w:spacing w:val="-4"/>
          <w:sz w:val="20"/>
        </w:rPr>
        <w:t>Distinguished</w:t>
      </w:r>
      <w:r>
        <w:rPr>
          <w:spacing w:val="12"/>
          <w:sz w:val="20"/>
        </w:rPr>
        <w:t> </w:t>
      </w:r>
      <w:r>
        <w:rPr>
          <w:spacing w:val="-4"/>
          <w:sz w:val="20"/>
        </w:rPr>
        <w:t>Teaching</w:t>
      </w:r>
      <w:r>
        <w:rPr>
          <w:spacing w:val="13"/>
          <w:sz w:val="20"/>
        </w:rPr>
        <w:t> </w:t>
      </w:r>
      <w:r>
        <w:rPr>
          <w:spacing w:val="-4"/>
          <w:sz w:val="20"/>
        </w:rPr>
        <w:t>Assistant</w:t>
      </w:r>
      <w:r>
        <w:rPr>
          <w:spacing w:val="12"/>
          <w:sz w:val="20"/>
        </w:rPr>
        <w:t> </w:t>
      </w:r>
      <w:r>
        <w:rPr>
          <w:spacing w:val="-4"/>
          <w:sz w:val="20"/>
        </w:rPr>
        <w:t>Award,</w:t>
      </w:r>
      <w:r>
        <w:rPr>
          <w:spacing w:val="13"/>
          <w:sz w:val="20"/>
        </w:rPr>
        <w:t> </w:t>
      </w:r>
      <w:r>
        <w:rPr>
          <w:spacing w:val="-4"/>
          <w:sz w:val="20"/>
        </w:rPr>
        <w:t>Northwestern</w:t>
      </w:r>
      <w:r>
        <w:rPr>
          <w:spacing w:val="13"/>
          <w:sz w:val="20"/>
        </w:rPr>
        <w:t> </w:t>
      </w:r>
      <w:r>
        <w:rPr>
          <w:spacing w:val="-4"/>
          <w:sz w:val="20"/>
        </w:rPr>
        <w:t>University,</w:t>
      </w:r>
      <w:r>
        <w:rPr>
          <w:spacing w:val="12"/>
          <w:sz w:val="20"/>
        </w:rPr>
        <w:t> </w:t>
      </w:r>
      <w:r>
        <w:rPr>
          <w:spacing w:val="-4"/>
          <w:sz w:val="20"/>
        </w:rPr>
        <w:t>2011.</w:t>
      </w:r>
    </w:p>
    <w:p>
      <w:pPr>
        <w:pStyle w:val="ListParagraph"/>
        <w:numPr>
          <w:ilvl w:val="0"/>
          <w:numId w:val="3"/>
        </w:numPr>
        <w:tabs>
          <w:tab w:pos="956" w:val="left" w:leader="none"/>
        </w:tabs>
        <w:spacing w:line="240" w:lineRule="auto" w:before="60" w:after="0"/>
        <w:ind w:left="956" w:right="0" w:hanging="361"/>
        <w:jc w:val="left"/>
        <w:rPr>
          <w:sz w:val="20"/>
        </w:rPr>
      </w:pPr>
      <w:r>
        <w:rPr>
          <w:spacing w:val="-4"/>
          <w:sz w:val="20"/>
        </w:rPr>
        <w:t>Ph.D.</w:t>
      </w:r>
      <w:r>
        <w:rPr>
          <w:spacing w:val="12"/>
          <w:sz w:val="20"/>
        </w:rPr>
        <w:t> </w:t>
      </w:r>
      <w:r>
        <w:rPr>
          <w:spacing w:val="-4"/>
          <w:sz w:val="20"/>
        </w:rPr>
        <w:t>Fellowship,</w:t>
      </w:r>
      <w:r>
        <w:rPr>
          <w:spacing w:val="12"/>
          <w:sz w:val="20"/>
        </w:rPr>
        <w:t> </w:t>
      </w:r>
      <w:r>
        <w:rPr>
          <w:spacing w:val="-4"/>
          <w:sz w:val="20"/>
        </w:rPr>
        <w:t>Northwestern</w:t>
      </w:r>
      <w:r>
        <w:rPr>
          <w:spacing w:val="12"/>
          <w:sz w:val="20"/>
        </w:rPr>
        <w:t> </w:t>
      </w:r>
      <w:r>
        <w:rPr>
          <w:spacing w:val="-4"/>
          <w:sz w:val="20"/>
        </w:rPr>
        <w:t>University,</w:t>
      </w:r>
      <w:r>
        <w:rPr>
          <w:spacing w:val="12"/>
          <w:sz w:val="20"/>
        </w:rPr>
        <w:t> </w:t>
      </w:r>
      <w:r>
        <w:rPr>
          <w:spacing w:val="-4"/>
          <w:sz w:val="20"/>
        </w:rPr>
        <w:t>2009.</w:t>
      </w:r>
    </w:p>
    <w:p>
      <w:pPr>
        <w:pStyle w:val="ListParagraph"/>
        <w:numPr>
          <w:ilvl w:val="0"/>
          <w:numId w:val="3"/>
        </w:numPr>
        <w:tabs>
          <w:tab w:pos="956" w:val="left" w:leader="none"/>
        </w:tabs>
        <w:spacing w:line="240" w:lineRule="auto" w:before="60" w:after="0"/>
        <w:ind w:left="956" w:right="0" w:hanging="361"/>
        <w:jc w:val="left"/>
        <w:rPr>
          <w:sz w:val="20"/>
        </w:rPr>
      </w:pPr>
      <w:r>
        <w:rPr>
          <w:spacing w:val="-2"/>
          <w:sz w:val="20"/>
        </w:rPr>
        <w:t>Foreign</w:t>
      </w:r>
      <w:r>
        <w:rPr>
          <w:spacing w:val="-3"/>
          <w:sz w:val="20"/>
        </w:rPr>
        <w:t> </w:t>
      </w:r>
      <w:r>
        <w:rPr>
          <w:spacing w:val="-2"/>
          <w:sz w:val="20"/>
        </w:rPr>
        <w:t>Travel</w:t>
      </w:r>
      <w:r>
        <w:rPr>
          <w:spacing w:val="-3"/>
          <w:sz w:val="20"/>
        </w:rPr>
        <w:t> </w:t>
      </w:r>
      <w:r>
        <w:rPr>
          <w:spacing w:val="-2"/>
          <w:sz w:val="20"/>
        </w:rPr>
        <w:t>Fellowship,</w:t>
      </w:r>
      <w:r>
        <w:rPr>
          <w:spacing w:val="-3"/>
          <w:sz w:val="20"/>
        </w:rPr>
        <w:t> </w:t>
      </w:r>
      <w:r>
        <w:rPr>
          <w:spacing w:val="-2"/>
          <w:sz w:val="20"/>
        </w:rPr>
        <w:t>Universidad</w:t>
      </w:r>
      <w:r>
        <w:rPr>
          <w:spacing w:val="-3"/>
          <w:sz w:val="20"/>
        </w:rPr>
        <w:t> </w:t>
      </w:r>
      <w:r>
        <w:rPr>
          <w:spacing w:val="-2"/>
          <w:sz w:val="20"/>
        </w:rPr>
        <w:t>de Chile,</w:t>
      </w:r>
      <w:r>
        <w:rPr>
          <w:spacing w:val="-3"/>
          <w:sz w:val="20"/>
        </w:rPr>
        <w:t> </w:t>
      </w:r>
      <w:r>
        <w:rPr>
          <w:spacing w:val="-2"/>
          <w:sz w:val="20"/>
        </w:rPr>
        <w:t>2008.</w:t>
      </w:r>
    </w:p>
    <w:p>
      <w:pPr>
        <w:pStyle w:val="ListParagraph"/>
        <w:numPr>
          <w:ilvl w:val="0"/>
          <w:numId w:val="3"/>
        </w:numPr>
        <w:tabs>
          <w:tab w:pos="956" w:val="left" w:leader="none"/>
        </w:tabs>
        <w:spacing w:line="240" w:lineRule="auto" w:before="59" w:after="0"/>
        <w:ind w:left="956" w:right="0" w:hanging="361"/>
        <w:jc w:val="left"/>
        <w:rPr>
          <w:sz w:val="20"/>
        </w:rPr>
      </w:pPr>
      <w:r>
        <w:rPr>
          <w:spacing w:val="-2"/>
          <w:sz w:val="20"/>
        </w:rPr>
        <w:t>Scholarship</w:t>
      </w:r>
      <w:r>
        <w:rPr>
          <w:sz w:val="20"/>
        </w:rPr>
        <w:t> </w:t>
      </w:r>
      <w:r>
        <w:rPr>
          <w:spacing w:val="-2"/>
          <w:sz w:val="20"/>
        </w:rPr>
        <w:t>for</w:t>
      </w:r>
      <w:r>
        <w:rPr>
          <w:sz w:val="20"/>
        </w:rPr>
        <w:t> </w:t>
      </w:r>
      <w:r>
        <w:rPr>
          <w:spacing w:val="-2"/>
          <w:sz w:val="20"/>
        </w:rPr>
        <w:t>Master</w:t>
      </w:r>
      <w:r>
        <w:rPr>
          <w:sz w:val="20"/>
        </w:rPr>
        <w:t> </w:t>
      </w:r>
      <w:r>
        <w:rPr>
          <w:spacing w:val="-2"/>
          <w:sz w:val="20"/>
        </w:rPr>
        <w:t>Degree,</w:t>
      </w:r>
      <w:r>
        <w:rPr>
          <w:spacing w:val="1"/>
          <w:sz w:val="20"/>
        </w:rPr>
        <w:t> </w:t>
      </w:r>
      <w:r>
        <w:rPr>
          <w:spacing w:val="-2"/>
          <w:sz w:val="20"/>
        </w:rPr>
        <w:t>Comisión</w:t>
      </w:r>
      <w:r>
        <w:rPr>
          <w:sz w:val="20"/>
        </w:rPr>
        <w:t> </w:t>
      </w:r>
      <w:r>
        <w:rPr>
          <w:spacing w:val="-2"/>
          <w:sz w:val="20"/>
        </w:rPr>
        <w:t>Nacional</w:t>
      </w:r>
      <w:r>
        <w:rPr>
          <w:sz w:val="20"/>
        </w:rPr>
        <w:t> </w:t>
      </w:r>
      <w:r>
        <w:rPr>
          <w:spacing w:val="-2"/>
          <w:sz w:val="20"/>
        </w:rPr>
        <w:t>de</w:t>
      </w:r>
      <w:r>
        <w:rPr>
          <w:sz w:val="20"/>
        </w:rPr>
        <w:t> </w:t>
      </w:r>
      <w:r>
        <w:rPr>
          <w:spacing w:val="-2"/>
          <w:sz w:val="20"/>
        </w:rPr>
        <w:t>Investigación</w:t>
      </w:r>
      <w:r>
        <w:rPr>
          <w:spacing w:val="1"/>
          <w:sz w:val="20"/>
        </w:rPr>
        <w:t> </w:t>
      </w:r>
      <w:r>
        <w:rPr>
          <w:spacing w:val="-2"/>
          <w:sz w:val="20"/>
        </w:rPr>
        <w:t>Científica</w:t>
      </w:r>
      <w:r>
        <w:rPr>
          <w:sz w:val="20"/>
        </w:rPr>
        <w:t> </w:t>
      </w:r>
      <w:r>
        <w:rPr>
          <w:spacing w:val="-2"/>
          <w:sz w:val="20"/>
        </w:rPr>
        <w:t>y</w:t>
      </w:r>
      <w:r>
        <w:rPr>
          <w:sz w:val="20"/>
        </w:rPr>
        <w:t> </w:t>
      </w:r>
      <w:r>
        <w:rPr>
          <w:spacing w:val="-2"/>
          <w:sz w:val="20"/>
        </w:rPr>
        <w:t>Tecnológica,</w:t>
      </w:r>
      <w:r>
        <w:rPr>
          <w:sz w:val="20"/>
        </w:rPr>
        <w:t> </w:t>
      </w:r>
      <w:r>
        <w:rPr>
          <w:spacing w:val="-2"/>
          <w:sz w:val="20"/>
        </w:rPr>
        <w:t>Chile,</w:t>
      </w:r>
      <w:r>
        <w:rPr>
          <w:spacing w:val="1"/>
          <w:sz w:val="20"/>
        </w:rPr>
        <w:t> </w:t>
      </w:r>
      <w:r>
        <w:rPr>
          <w:spacing w:val="-2"/>
          <w:sz w:val="20"/>
        </w:rPr>
        <w:t>2007.</w:t>
      </w:r>
    </w:p>
    <w:p>
      <w:pPr>
        <w:pStyle w:val="ListParagraph"/>
        <w:numPr>
          <w:ilvl w:val="0"/>
          <w:numId w:val="3"/>
        </w:numPr>
        <w:tabs>
          <w:tab w:pos="956" w:val="left" w:leader="none"/>
        </w:tabs>
        <w:spacing w:line="240" w:lineRule="auto" w:before="60" w:after="0"/>
        <w:ind w:left="956" w:right="0" w:hanging="361"/>
        <w:jc w:val="left"/>
        <w:rPr>
          <w:sz w:val="20"/>
        </w:rPr>
      </w:pPr>
      <w:r>
        <w:rPr>
          <w:spacing w:val="-2"/>
          <w:sz w:val="20"/>
        </w:rPr>
        <w:t>Outstanding</w:t>
      </w:r>
      <w:r>
        <w:rPr>
          <w:spacing w:val="7"/>
          <w:sz w:val="20"/>
        </w:rPr>
        <w:t> </w:t>
      </w:r>
      <w:r>
        <w:rPr>
          <w:spacing w:val="-2"/>
          <w:sz w:val="20"/>
        </w:rPr>
        <w:t>Student,</w:t>
      </w:r>
      <w:r>
        <w:rPr>
          <w:spacing w:val="7"/>
          <w:sz w:val="20"/>
        </w:rPr>
        <w:t> </w:t>
      </w:r>
      <w:r>
        <w:rPr>
          <w:spacing w:val="-2"/>
          <w:sz w:val="20"/>
        </w:rPr>
        <w:t>Center</w:t>
      </w:r>
      <w:r>
        <w:rPr>
          <w:spacing w:val="7"/>
          <w:sz w:val="20"/>
        </w:rPr>
        <w:t> </w:t>
      </w:r>
      <w:r>
        <w:rPr>
          <w:spacing w:val="-2"/>
          <w:sz w:val="20"/>
        </w:rPr>
        <w:t>of</w:t>
      </w:r>
      <w:r>
        <w:rPr>
          <w:spacing w:val="8"/>
          <w:sz w:val="20"/>
        </w:rPr>
        <w:t> </w:t>
      </w:r>
      <w:r>
        <w:rPr>
          <w:spacing w:val="-2"/>
          <w:sz w:val="20"/>
        </w:rPr>
        <w:t>Mathematical</w:t>
      </w:r>
      <w:r>
        <w:rPr>
          <w:spacing w:val="7"/>
          <w:sz w:val="20"/>
        </w:rPr>
        <w:t> </w:t>
      </w:r>
      <w:r>
        <w:rPr>
          <w:spacing w:val="-2"/>
          <w:sz w:val="20"/>
        </w:rPr>
        <w:t>Modeling,</w:t>
      </w:r>
      <w:r>
        <w:rPr>
          <w:spacing w:val="7"/>
          <w:sz w:val="20"/>
        </w:rPr>
        <w:t> </w:t>
      </w:r>
      <w:r>
        <w:rPr>
          <w:spacing w:val="-2"/>
          <w:sz w:val="20"/>
        </w:rPr>
        <w:t>Universidad</w:t>
      </w:r>
      <w:r>
        <w:rPr>
          <w:spacing w:val="7"/>
          <w:sz w:val="20"/>
        </w:rPr>
        <w:t> </w:t>
      </w:r>
      <w:r>
        <w:rPr>
          <w:spacing w:val="-2"/>
          <w:sz w:val="20"/>
        </w:rPr>
        <w:t>de</w:t>
      </w:r>
      <w:r>
        <w:rPr>
          <w:spacing w:val="8"/>
          <w:sz w:val="20"/>
        </w:rPr>
        <w:t> </w:t>
      </w:r>
      <w:r>
        <w:rPr>
          <w:spacing w:val="-2"/>
          <w:sz w:val="20"/>
        </w:rPr>
        <w:t>Chile,</w:t>
      </w:r>
      <w:r>
        <w:rPr>
          <w:spacing w:val="7"/>
          <w:sz w:val="20"/>
        </w:rPr>
        <w:t> </w:t>
      </w:r>
      <w:r>
        <w:rPr>
          <w:spacing w:val="-2"/>
          <w:sz w:val="20"/>
        </w:rPr>
        <w:t>2008.</w:t>
      </w:r>
    </w:p>
    <w:p>
      <w:pPr>
        <w:pStyle w:val="ListParagraph"/>
        <w:numPr>
          <w:ilvl w:val="0"/>
          <w:numId w:val="3"/>
        </w:numPr>
        <w:tabs>
          <w:tab w:pos="956" w:val="left" w:leader="none"/>
        </w:tabs>
        <w:spacing w:line="240" w:lineRule="auto" w:before="60" w:after="0"/>
        <w:ind w:left="956" w:right="0" w:hanging="361"/>
        <w:jc w:val="left"/>
        <w:rPr>
          <w:sz w:val="20"/>
        </w:rPr>
      </w:pPr>
      <w:r>
        <w:rPr>
          <w:spacing w:val="-2"/>
          <w:sz w:val="20"/>
        </w:rPr>
        <w:t>Outstanding</w:t>
      </w:r>
      <w:r>
        <w:rPr>
          <w:spacing w:val="-5"/>
          <w:sz w:val="20"/>
        </w:rPr>
        <w:t> </w:t>
      </w:r>
      <w:r>
        <w:rPr>
          <w:spacing w:val="-2"/>
          <w:sz w:val="20"/>
        </w:rPr>
        <w:t>Student,</w:t>
      </w:r>
      <w:r>
        <w:rPr>
          <w:spacing w:val="-4"/>
          <w:sz w:val="20"/>
        </w:rPr>
        <w:t> </w:t>
      </w:r>
      <w:r>
        <w:rPr>
          <w:spacing w:val="-2"/>
          <w:sz w:val="20"/>
        </w:rPr>
        <w:t>School</w:t>
      </w:r>
      <w:r>
        <w:rPr>
          <w:spacing w:val="-4"/>
          <w:sz w:val="20"/>
        </w:rPr>
        <w:t> </w:t>
      </w:r>
      <w:r>
        <w:rPr>
          <w:spacing w:val="-2"/>
          <w:sz w:val="20"/>
        </w:rPr>
        <w:t>of</w:t>
      </w:r>
      <w:r>
        <w:rPr>
          <w:spacing w:val="-4"/>
          <w:sz w:val="20"/>
        </w:rPr>
        <w:t> </w:t>
      </w:r>
      <w:r>
        <w:rPr>
          <w:spacing w:val="-2"/>
          <w:sz w:val="20"/>
        </w:rPr>
        <w:t>Engineering,</w:t>
      </w:r>
      <w:r>
        <w:rPr>
          <w:spacing w:val="-4"/>
          <w:sz w:val="20"/>
        </w:rPr>
        <w:t> </w:t>
      </w:r>
      <w:r>
        <w:rPr>
          <w:spacing w:val="-2"/>
          <w:sz w:val="20"/>
        </w:rPr>
        <w:t>Universidad</w:t>
      </w:r>
      <w:r>
        <w:rPr>
          <w:spacing w:val="-5"/>
          <w:sz w:val="20"/>
        </w:rPr>
        <w:t> </w:t>
      </w:r>
      <w:r>
        <w:rPr>
          <w:spacing w:val="-2"/>
          <w:sz w:val="20"/>
        </w:rPr>
        <w:t>de</w:t>
      </w:r>
      <w:r>
        <w:rPr>
          <w:spacing w:val="-4"/>
          <w:sz w:val="20"/>
        </w:rPr>
        <w:t> </w:t>
      </w:r>
      <w:r>
        <w:rPr>
          <w:spacing w:val="-2"/>
          <w:sz w:val="20"/>
        </w:rPr>
        <w:t>Chile,</w:t>
      </w:r>
      <w:r>
        <w:rPr>
          <w:spacing w:val="-4"/>
          <w:sz w:val="20"/>
        </w:rPr>
        <w:t> </w:t>
      </w:r>
      <w:r>
        <w:rPr>
          <w:spacing w:val="-2"/>
          <w:sz w:val="20"/>
        </w:rPr>
        <w:t>2002</w:t>
      </w:r>
      <w:r>
        <w:rPr>
          <w:spacing w:val="-4"/>
          <w:sz w:val="20"/>
        </w:rPr>
        <w:t> </w:t>
      </w:r>
      <w:r>
        <w:rPr>
          <w:spacing w:val="-2"/>
          <w:sz w:val="20"/>
        </w:rPr>
        <w:t>-2007.</w:t>
      </w:r>
    </w:p>
    <w:p>
      <w:pPr>
        <w:pStyle w:val="BodyText"/>
        <w:spacing w:before="201"/>
        <w:rPr>
          <w:sz w:val="20"/>
        </w:rPr>
      </w:pPr>
    </w:p>
    <w:p>
      <w:pPr>
        <w:pStyle w:val="Heading1"/>
      </w:pPr>
      <w:r>
        <w:rPr>
          <w:w w:val="90"/>
        </w:rPr>
        <w:t>Professional</w:t>
      </w:r>
      <w:r>
        <w:rPr>
          <w:spacing w:val="17"/>
        </w:rPr>
        <w:t> </w:t>
      </w:r>
      <w:r>
        <w:rPr>
          <w:spacing w:val="-2"/>
          <w:w w:val="95"/>
        </w:rPr>
        <w:t>Service</w:t>
      </w:r>
    </w:p>
    <w:p>
      <w:pPr>
        <w:pStyle w:val="Heading2"/>
        <w:spacing w:before="259"/>
      </w:pPr>
      <w:r>
        <w:rPr>
          <w:spacing w:val="-4"/>
        </w:rPr>
        <w:t>Referee</w:t>
      </w:r>
      <w:r>
        <w:rPr>
          <w:spacing w:val="3"/>
        </w:rPr>
        <w:t> </w:t>
      </w:r>
      <w:r>
        <w:rPr>
          <w:spacing w:val="-4"/>
        </w:rPr>
        <w:t>Service</w:t>
      </w:r>
      <w:r>
        <w:rPr>
          <w:spacing w:val="4"/>
        </w:rPr>
        <w:t> </w:t>
      </w:r>
      <w:r>
        <w:rPr>
          <w:spacing w:val="-4"/>
        </w:rPr>
        <w:t>Requests</w:t>
      </w:r>
    </w:p>
    <w:p>
      <w:pPr>
        <w:spacing w:line="309" w:lineRule="auto" w:before="71"/>
        <w:ind w:left="413" w:right="773" w:firstLine="0"/>
        <w:jc w:val="both"/>
        <w:rPr>
          <w:rFonts w:ascii="Times New Roman"/>
          <w:i/>
          <w:sz w:val="22"/>
        </w:rPr>
      </w:pPr>
      <w:r>
        <w:rPr>
          <w:rFonts w:ascii="Times New Roman"/>
          <w:i/>
          <w:w w:val="105"/>
          <w:sz w:val="22"/>
        </w:rPr>
        <w:t>American Economic Review, Econometrica, Quarterly Journal of Economics, Review of Economic Stud- ies,</w:t>
      </w:r>
      <w:r>
        <w:rPr>
          <w:rFonts w:ascii="Times New Roman"/>
          <w:i/>
          <w:w w:val="105"/>
          <w:sz w:val="22"/>
        </w:rPr>
        <w:t> Journal</w:t>
      </w:r>
      <w:r>
        <w:rPr>
          <w:rFonts w:ascii="Times New Roman"/>
          <w:i/>
          <w:w w:val="105"/>
          <w:sz w:val="22"/>
        </w:rPr>
        <w:t> of</w:t>
      </w:r>
      <w:r>
        <w:rPr>
          <w:rFonts w:ascii="Times New Roman"/>
          <w:i/>
          <w:w w:val="105"/>
          <w:sz w:val="22"/>
        </w:rPr>
        <w:t> Political</w:t>
      </w:r>
      <w:r>
        <w:rPr>
          <w:rFonts w:ascii="Times New Roman"/>
          <w:i/>
          <w:w w:val="105"/>
          <w:sz w:val="22"/>
        </w:rPr>
        <w:t> Economy,</w:t>
      </w:r>
      <w:r>
        <w:rPr>
          <w:rFonts w:ascii="Times New Roman"/>
          <w:i/>
          <w:w w:val="105"/>
          <w:sz w:val="22"/>
        </w:rPr>
        <w:t> Management</w:t>
      </w:r>
      <w:r>
        <w:rPr>
          <w:rFonts w:ascii="Times New Roman"/>
          <w:i/>
          <w:w w:val="105"/>
          <w:sz w:val="22"/>
        </w:rPr>
        <w:t> Science,</w:t>
      </w:r>
      <w:r>
        <w:rPr>
          <w:rFonts w:ascii="Times New Roman"/>
          <w:i/>
          <w:w w:val="105"/>
          <w:sz w:val="22"/>
        </w:rPr>
        <w:t> The</w:t>
      </w:r>
      <w:r>
        <w:rPr>
          <w:rFonts w:ascii="Times New Roman"/>
          <w:i/>
          <w:w w:val="105"/>
          <w:sz w:val="22"/>
        </w:rPr>
        <w:t> RAND</w:t>
      </w:r>
      <w:r>
        <w:rPr>
          <w:rFonts w:ascii="Times New Roman"/>
          <w:i/>
          <w:w w:val="105"/>
          <w:sz w:val="22"/>
        </w:rPr>
        <w:t> Journal</w:t>
      </w:r>
      <w:r>
        <w:rPr>
          <w:rFonts w:ascii="Times New Roman"/>
          <w:i/>
          <w:w w:val="105"/>
          <w:sz w:val="22"/>
        </w:rPr>
        <w:t> of</w:t>
      </w:r>
      <w:r>
        <w:rPr>
          <w:rFonts w:ascii="Times New Roman"/>
          <w:i/>
          <w:w w:val="105"/>
          <w:sz w:val="22"/>
        </w:rPr>
        <w:t> Economics,</w:t>
      </w:r>
      <w:r>
        <w:rPr>
          <w:rFonts w:ascii="Times New Roman"/>
          <w:i/>
          <w:w w:val="105"/>
          <w:sz w:val="22"/>
        </w:rPr>
        <w:t> Journal</w:t>
      </w:r>
      <w:r>
        <w:rPr>
          <w:rFonts w:ascii="Times New Roman"/>
          <w:i/>
          <w:w w:val="105"/>
          <w:sz w:val="22"/>
        </w:rPr>
        <w:t> of Economic Theory, Theoretical Economics, Journal of Industrial Economics, International Economic Re- view,</w:t>
      </w:r>
      <w:r>
        <w:rPr>
          <w:rFonts w:ascii="Times New Roman"/>
          <w:i/>
          <w:w w:val="105"/>
          <w:sz w:val="22"/>
        </w:rPr>
        <w:t> Economic</w:t>
      </w:r>
      <w:r>
        <w:rPr>
          <w:rFonts w:ascii="Times New Roman"/>
          <w:i/>
          <w:w w:val="105"/>
          <w:sz w:val="22"/>
        </w:rPr>
        <w:t> Journal,</w:t>
      </w:r>
      <w:r>
        <w:rPr>
          <w:rFonts w:ascii="Times New Roman"/>
          <w:i/>
          <w:w w:val="105"/>
          <w:sz w:val="22"/>
        </w:rPr>
        <w:t> American</w:t>
      </w:r>
      <w:r>
        <w:rPr>
          <w:rFonts w:ascii="Times New Roman"/>
          <w:i/>
          <w:w w:val="105"/>
          <w:sz w:val="22"/>
        </w:rPr>
        <w:t> Economic</w:t>
      </w:r>
      <w:r>
        <w:rPr>
          <w:rFonts w:ascii="Times New Roman"/>
          <w:i/>
          <w:w w:val="105"/>
          <w:sz w:val="22"/>
        </w:rPr>
        <w:t> Journal:</w:t>
      </w:r>
      <w:r>
        <w:rPr>
          <w:rFonts w:ascii="Times New Roman"/>
          <w:i/>
          <w:w w:val="105"/>
          <w:sz w:val="22"/>
        </w:rPr>
        <w:t> Microeconomics,</w:t>
      </w:r>
      <w:r>
        <w:rPr>
          <w:rFonts w:ascii="Times New Roman"/>
          <w:i/>
          <w:w w:val="105"/>
          <w:sz w:val="22"/>
        </w:rPr>
        <w:t> Journal</w:t>
      </w:r>
      <w:r>
        <w:rPr>
          <w:rFonts w:ascii="Times New Roman"/>
          <w:i/>
          <w:w w:val="105"/>
          <w:sz w:val="22"/>
        </w:rPr>
        <w:t> of</w:t>
      </w:r>
      <w:r>
        <w:rPr>
          <w:rFonts w:ascii="Times New Roman"/>
          <w:i/>
          <w:w w:val="105"/>
          <w:sz w:val="22"/>
        </w:rPr>
        <w:t> Political</w:t>
      </w:r>
      <w:r>
        <w:rPr>
          <w:rFonts w:ascii="Times New Roman"/>
          <w:i/>
          <w:w w:val="105"/>
          <w:sz w:val="22"/>
        </w:rPr>
        <w:t> Economy: Microeconomics,</w:t>
      </w:r>
      <w:r>
        <w:rPr>
          <w:rFonts w:ascii="Times New Roman"/>
          <w:i/>
          <w:w w:val="105"/>
          <w:sz w:val="22"/>
        </w:rPr>
        <w:t> Canadian</w:t>
      </w:r>
      <w:r>
        <w:rPr>
          <w:rFonts w:ascii="Times New Roman"/>
          <w:i/>
          <w:w w:val="105"/>
          <w:sz w:val="22"/>
        </w:rPr>
        <w:t> Journal</w:t>
      </w:r>
      <w:r>
        <w:rPr>
          <w:rFonts w:ascii="Times New Roman"/>
          <w:i/>
          <w:w w:val="105"/>
          <w:sz w:val="22"/>
        </w:rPr>
        <w:t> of</w:t>
      </w:r>
      <w:r>
        <w:rPr>
          <w:rFonts w:ascii="Times New Roman"/>
          <w:i/>
          <w:w w:val="105"/>
          <w:sz w:val="22"/>
        </w:rPr>
        <w:t> Economics,</w:t>
      </w:r>
      <w:r>
        <w:rPr>
          <w:rFonts w:ascii="Times New Roman"/>
          <w:i/>
          <w:w w:val="105"/>
          <w:sz w:val="22"/>
        </w:rPr>
        <w:t> Journal</w:t>
      </w:r>
      <w:r>
        <w:rPr>
          <w:rFonts w:ascii="Times New Roman"/>
          <w:i/>
          <w:w w:val="105"/>
          <w:sz w:val="22"/>
        </w:rPr>
        <w:t> of</w:t>
      </w:r>
      <w:r>
        <w:rPr>
          <w:rFonts w:ascii="Times New Roman"/>
          <w:i/>
          <w:w w:val="105"/>
          <w:sz w:val="22"/>
        </w:rPr>
        <w:t> Public</w:t>
      </w:r>
      <w:r>
        <w:rPr>
          <w:rFonts w:ascii="Times New Roman"/>
          <w:i/>
          <w:w w:val="105"/>
          <w:sz w:val="22"/>
        </w:rPr>
        <w:t> Economics,</w:t>
      </w:r>
      <w:r>
        <w:rPr>
          <w:rFonts w:ascii="Times New Roman"/>
          <w:i/>
          <w:w w:val="105"/>
          <w:sz w:val="22"/>
        </w:rPr>
        <w:t> Games</w:t>
      </w:r>
      <w:r>
        <w:rPr>
          <w:rFonts w:ascii="Times New Roman"/>
          <w:i/>
          <w:w w:val="105"/>
          <w:sz w:val="22"/>
        </w:rPr>
        <w:t> and</w:t>
      </w:r>
      <w:r>
        <w:rPr>
          <w:rFonts w:ascii="Times New Roman"/>
          <w:i/>
          <w:w w:val="105"/>
          <w:sz w:val="22"/>
        </w:rPr>
        <w:t> Economic Behavior, Review of Economics and Statistics, Journal of Economic Behavior and Organizations, Journal of Law Economics and Organization, Journal of Competition Law and Economics, Journal of Economics and Management Strategy, Journal of Mathematical Economics, The B.E. Journal of Economic Analysis and Policy, International Journal of Industrial Organization, Research Policy, Empirical Economics, The Manchester School, Southern Economic Journal, Health Economics, Quarterly Review of Economics and Finance, International Review of Law and Economics, Information Economics and Policy, International Journal</w:t>
      </w:r>
      <w:r>
        <w:rPr>
          <w:rFonts w:ascii="Times New Roman"/>
          <w:i/>
          <w:w w:val="105"/>
          <w:sz w:val="22"/>
        </w:rPr>
        <w:t> of</w:t>
      </w:r>
      <w:r>
        <w:rPr>
          <w:rFonts w:ascii="Times New Roman"/>
          <w:i/>
          <w:w w:val="105"/>
          <w:sz w:val="22"/>
        </w:rPr>
        <w:t> Game</w:t>
      </w:r>
      <w:r>
        <w:rPr>
          <w:rFonts w:ascii="Times New Roman"/>
          <w:i/>
          <w:w w:val="105"/>
          <w:sz w:val="22"/>
        </w:rPr>
        <w:t> Theory,</w:t>
      </w:r>
      <w:r>
        <w:rPr>
          <w:rFonts w:ascii="Times New Roman"/>
          <w:i/>
          <w:w w:val="105"/>
          <w:sz w:val="22"/>
        </w:rPr>
        <w:t> Oxford</w:t>
      </w:r>
      <w:r>
        <w:rPr>
          <w:rFonts w:ascii="Times New Roman"/>
          <w:i/>
          <w:w w:val="105"/>
          <w:sz w:val="22"/>
        </w:rPr>
        <w:t> Economic</w:t>
      </w:r>
      <w:r>
        <w:rPr>
          <w:rFonts w:ascii="Times New Roman"/>
          <w:i/>
          <w:w w:val="105"/>
          <w:sz w:val="22"/>
        </w:rPr>
        <w:t> Papers,</w:t>
      </w:r>
      <w:r>
        <w:rPr>
          <w:rFonts w:ascii="Times New Roman"/>
          <w:i/>
          <w:w w:val="105"/>
          <w:sz w:val="22"/>
        </w:rPr>
        <w:t> Journal</w:t>
      </w:r>
      <w:r>
        <w:rPr>
          <w:rFonts w:ascii="Times New Roman"/>
          <w:i/>
          <w:w w:val="105"/>
          <w:sz w:val="22"/>
        </w:rPr>
        <w:t> of</w:t>
      </w:r>
      <w:r>
        <w:rPr>
          <w:rFonts w:ascii="Times New Roman"/>
          <w:i/>
          <w:w w:val="105"/>
          <w:sz w:val="22"/>
        </w:rPr>
        <w:t> Economics,</w:t>
      </w:r>
      <w:r>
        <w:rPr>
          <w:rFonts w:ascii="Times New Roman"/>
          <w:i/>
          <w:w w:val="105"/>
          <w:sz w:val="22"/>
        </w:rPr>
        <w:t> Applied</w:t>
      </w:r>
      <w:r>
        <w:rPr>
          <w:rFonts w:ascii="Times New Roman"/>
          <w:i/>
          <w:w w:val="105"/>
          <w:sz w:val="22"/>
        </w:rPr>
        <w:t> Economics</w:t>
      </w:r>
      <w:r>
        <w:rPr>
          <w:rFonts w:ascii="Times New Roman"/>
          <w:i/>
          <w:w w:val="105"/>
          <w:sz w:val="22"/>
        </w:rPr>
        <w:t> Letters, National Science Foundation,</w:t>
      </w:r>
      <w:r>
        <w:rPr>
          <w:rFonts w:ascii="Times New Roman"/>
          <w:i/>
          <w:w w:val="105"/>
          <w:sz w:val="22"/>
        </w:rPr>
        <w:t> Fondecyt (Chile),</w:t>
      </w:r>
      <w:r>
        <w:rPr>
          <w:rFonts w:ascii="Times New Roman"/>
          <w:i/>
          <w:w w:val="105"/>
          <w:sz w:val="22"/>
        </w:rPr>
        <w:t> The Israel Science Foundation,</w:t>
      </w:r>
      <w:r>
        <w:rPr>
          <w:rFonts w:ascii="Times New Roman"/>
          <w:i/>
          <w:w w:val="105"/>
          <w:sz w:val="22"/>
        </w:rPr>
        <w:t> The Dutch Research </w:t>
      </w:r>
      <w:r>
        <w:rPr>
          <w:rFonts w:ascii="Times New Roman"/>
          <w:i/>
          <w:spacing w:val="-2"/>
          <w:w w:val="105"/>
          <w:sz w:val="22"/>
        </w:rPr>
        <w:t>Council.</w:t>
      </w:r>
    </w:p>
    <w:p>
      <w:pPr>
        <w:spacing w:after="0" w:line="309" w:lineRule="auto"/>
        <w:jc w:val="both"/>
        <w:rPr>
          <w:rFonts w:ascii="Times New Roman"/>
          <w:i/>
          <w:sz w:val="22"/>
        </w:rPr>
        <w:sectPr>
          <w:headerReference w:type="default" r:id="rId11"/>
          <w:footerReference w:type="default" r:id="rId12"/>
          <w:pgSz w:w="12240" w:h="15840"/>
          <w:pgMar w:header="339" w:footer="582" w:top="980" w:bottom="780" w:left="720" w:right="360"/>
        </w:sectPr>
      </w:pPr>
    </w:p>
    <w:p>
      <w:pPr>
        <w:pStyle w:val="Heading2"/>
        <w:spacing w:before="160"/>
      </w:pPr>
      <w:r>
        <w:rPr>
          <w:spacing w:val="-4"/>
        </w:rPr>
        <w:t>Editorial</w:t>
      </w:r>
      <w:r>
        <w:rPr>
          <w:spacing w:val="12"/>
        </w:rPr>
        <w:t> </w:t>
      </w:r>
      <w:r>
        <w:rPr>
          <w:spacing w:val="-2"/>
        </w:rPr>
        <w:t>Service</w:t>
      </w:r>
    </w:p>
    <w:p>
      <w:pPr>
        <w:pStyle w:val="BodyText"/>
        <w:spacing w:before="13"/>
        <w:rPr>
          <w:b/>
        </w:rPr>
      </w:pPr>
    </w:p>
    <w:p>
      <w:pPr>
        <w:pStyle w:val="BodyText"/>
        <w:ind w:left="413"/>
      </w:pPr>
      <w:r>
        <w:rPr>
          <w:spacing w:val="-2"/>
        </w:rPr>
        <w:t>2022-</w:t>
      </w:r>
      <w:r>
        <w:rPr>
          <w:spacing w:val="1"/>
        </w:rPr>
        <w:t> </w:t>
      </w:r>
      <w:r>
        <w:rPr>
          <w:spacing w:val="-2"/>
        </w:rPr>
        <w:t>today,</w:t>
      </w:r>
      <w:r>
        <w:rPr>
          <w:spacing w:val="1"/>
        </w:rPr>
        <w:t> </w:t>
      </w:r>
      <w:r>
        <w:rPr>
          <w:spacing w:val="-2"/>
        </w:rPr>
        <w:t>Associate</w:t>
      </w:r>
      <w:r>
        <w:rPr>
          <w:spacing w:val="1"/>
        </w:rPr>
        <w:t> </w:t>
      </w:r>
      <w:r>
        <w:rPr>
          <w:spacing w:val="-2"/>
        </w:rPr>
        <w:t>Editor,</w:t>
      </w:r>
      <w:r>
        <w:rPr>
          <w:spacing w:val="1"/>
        </w:rPr>
        <w:t> </w:t>
      </w:r>
      <w:r>
        <w:rPr>
          <w:spacing w:val="-2"/>
        </w:rPr>
        <w:t>Quarterly</w:t>
      </w:r>
      <w:r>
        <w:rPr>
          <w:spacing w:val="1"/>
        </w:rPr>
        <w:t> </w:t>
      </w:r>
      <w:r>
        <w:rPr>
          <w:spacing w:val="-2"/>
        </w:rPr>
        <w:t>Review</w:t>
      </w:r>
      <w:r>
        <w:rPr>
          <w:spacing w:val="1"/>
        </w:rPr>
        <w:t> </w:t>
      </w:r>
      <w:r>
        <w:rPr>
          <w:spacing w:val="-2"/>
        </w:rPr>
        <w:t>of</w:t>
      </w:r>
      <w:r>
        <w:rPr>
          <w:spacing w:val="1"/>
        </w:rPr>
        <w:t> </w:t>
      </w:r>
      <w:r>
        <w:rPr>
          <w:spacing w:val="-2"/>
        </w:rPr>
        <w:t>Economics</w:t>
      </w:r>
      <w:r>
        <w:rPr>
          <w:spacing w:val="2"/>
        </w:rPr>
        <w:t> </w:t>
      </w:r>
      <w:r>
        <w:rPr>
          <w:spacing w:val="-2"/>
        </w:rPr>
        <w:t>and</w:t>
      </w:r>
      <w:r>
        <w:rPr>
          <w:spacing w:val="1"/>
        </w:rPr>
        <w:t> </w:t>
      </w:r>
      <w:r>
        <w:rPr>
          <w:spacing w:val="-2"/>
        </w:rPr>
        <w:t>Finance.</w:t>
      </w:r>
    </w:p>
    <w:p>
      <w:pPr>
        <w:pStyle w:val="BodyText"/>
        <w:spacing w:before="13"/>
      </w:pPr>
    </w:p>
    <w:p>
      <w:pPr>
        <w:pStyle w:val="Heading2"/>
      </w:pPr>
      <w:r>
        <w:rPr>
          <w:spacing w:val="-6"/>
        </w:rPr>
        <w:t>Conference</w:t>
      </w:r>
      <w:r>
        <w:rPr>
          <w:spacing w:val="9"/>
        </w:rPr>
        <w:t> </w:t>
      </w:r>
      <w:r>
        <w:rPr>
          <w:spacing w:val="-2"/>
        </w:rPr>
        <w:t>Organization</w:t>
      </w:r>
    </w:p>
    <w:p>
      <w:pPr>
        <w:pStyle w:val="BodyText"/>
        <w:rPr>
          <w:b/>
        </w:rPr>
      </w:pPr>
    </w:p>
    <w:p>
      <w:pPr>
        <w:pStyle w:val="BodyText"/>
        <w:spacing w:before="2"/>
        <w:rPr>
          <w:b/>
        </w:rPr>
      </w:pPr>
    </w:p>
    <w:p>
      <w:pPr>
        <w:pStyle w:val="ListParagraph"/>
        <w:numPr>
          <w:ilvl w:val="0"/>
          <w:numId w:val="4"/>
        </w:numPr>
        <w:tabs>
          <w:tab w:pos="956" w:val="left" w:leader="none"/>
        </w:tabs>
        <w:spacing w:line="240" w:lineRule="auto" w:before="0" w:after="0"/>
        <w:ind w:left="956" w:right="0" w:hanging="276"/>
        <w:jc w:val="left"/>
        <w:rPr>
          <w:sz w:val="22"/>
        </w:rPr>
      </w:pPr>
      <w:r>
        <w:rPr>
          <w:sz w:val="22"/>
        </w:rPr>
        <w:t>Scientific</w:t>
      </w:r>
      <w:r>
        <w:rPr>
          <w:spacing w:val="-5"/>
          <w:sz w:val="22"/>
        </w:rPr>
        <w:t> </w:t>
      </w:r>
      <w:r>
        <w:rPr>
          <w:sz w:val="22"/>
        </w:rPr>
        <w:t>Committee</w:t>
      </w:r>
      <w:r>
        <w:rPr>
          <w:spacing w:val="-4"/>
          <w:sz w:val="22"/>
        </w:rPr>
        <w:t> </w:t>
      </w:r>
      <w:r>
        <w:rPr>
          <w:sz w:val="22"/>
        </w:rPr>
        <w:t>of</w:t>
      </w:r>
      <w:r>
        <w:rPr>
          <w:spacing w:val="-5"/>
          <w:sz w:val="22"/>
        </w:rPr>
        <w:t> </w:t>
      </w:r>
      <w:r>
        <w:rPr>
          <w:sz w:val="22"/>
        </w:rPr>
        <w:t>the</w:t>
      </w:r>
      <w:r>
        <w:rPr>
          <w:spacing w:val="-4"/>
          <w:sz w:val="22"/>
        </w:rPr>
        <w:t> </w:t>
      </w:r>
      <w:r>
        <w:rPr>
          <w:sz w:val="22"/>
        </w:rPr>
        <w:t>Latin</w:t>
      </w:r>
      <w:r>
        <w:rPr>
          <w:spacing w:val="-5"/>
          <w:sz w:val="22"/>
        </w:rPr>
        <w:t> </w:t>
      </w:r>
      <w:r>
        <w:rPr>
          <w:sz w:val="22"/>
        </w:rPr>
        <w:t>American</w:t>
      </w:r>
      <w:r>
        <w:rPr>
          <w:spacing w:val="-4"/>
          <w:sz w:val="22"/>
        </w:rPr>
        <w:t> </w:t>
      </w:r>
      <w:r>
        <w:rPr>
          <w:sz w:val="22"/>
        </w:rPr>
        <w:t>Meeting</w:t>
      </w:r>
      <w:r>
        <w:rPr>
          <w:spacing w:val="-5"/>
          <w:sz w:val="22"/>
        </w:rPr>
        <w:t> </w:t>
      </w:r>
      <w:r>
        <w:rPr>
          <w:sz w:val="22"/>
        </w:rPr>
        <w:t>of</w:t>
      </w:r>
      <w:r>
        <w:rPr>
          <w:spacing w:val="-4"/>
          <w:sz w:val="22"/>
        </w:rPr>
        <w:t> </w:t>
      </w:r>
      <w:r>
        <w:rPr>
          <w:sz w:val="22"/>
        </w:rPr>
        <w:t>the</w:t>
      </w:r>
      <w:r>
        <w:rPr>
          <w:spacing w:val="-5"/>
          <w:sz w:val="22"/>
        </w:rPr>
        <w:t> </w:t>
      </w:r>
      <w:r>
        <w:rPr>
          <w:sz w:val="22"/>
        </w:rPr>
        <w:t>Econometric</w:t>
      </w:r>
      <w:r>
        <w:rPr>
          <w:spacing w:val="-4"/>
          <w:sz w:val="22"/>
        </w:rPr>
        <w:t> </w:t>
      </w:r>
      <w:r>
        <w:rPr>
          <w:sz w:val="22"/>
        </w:rPr>
        <w:t>Society</w:t>
      </w:r>
      <w:r>
        <w:rPr>
          <w:spacing w:val="-5"/>
          <w:sz w:val="22"/>
        </w:rPr>
        <w:t> </w:t>
      </w:r>
      <w:r>
        <w:rPr>
          <w:sz w:val="22"/>
        </w:rPr>
        <w:t>(LAMES),</w:t>
      </w:r>
      <w:r>
        <w:rPr>
          <w:spacing w:val="-4"/>
          <w:sz w:val="22"/>
        </w:rPr>
        <w:t> </w:t>
      </w:r>
      <w:r>
        <w:rPr>
          <w:spacing w:val="-2"/>
          <w:sz w:val="22"/>
        </w:rPr>
        <w:t>2018.</w:t>
      </w:r>
    </w:p>
    <w:p>
      <w:pPr>
        <w:pStyle w:val="ListParagraph"/>
        <w:numPr>
          <w:ilvl w:val="0"/>
          <w:numId w:val="4"/>
        </w:numPr>
        <w:tabs>
          <w:tab w:pos="956" w:val="left" w:leader="none"/>
        </w:tabs>
        <w:spacing w:line="240" w:lineRule="auto" w:before="56" w:after="0"/>
        <w:ind w:left="956" w:right="0" w:hanging="276"/>
        <w:jc w:val="left"/>
        <w:rPr>
          <w:sz w:val="22"/>
        </w:rPr>
      </w:pPr>
      <w:r>
        <w:rPr>
          <w:sz w:val="22"/>
        </w:rPr>
        <w:t>SAET,</w:t>
      </w:r>
      <w:r>
        <w:rPr>
          <w:spacing w:val="14"/>
          <w:sz w:val="22"/>
        </w:rPr>
        <w:t> </w:t>
      </w:r>
      <w:r>
        <w:rPr>
          <w:sz w:val="22"/>
        </w:rPr>
        <w:t>Chile,</w:t>
      </w:r>
      <w:r>
        <w:rPr>
          <w:spacing w:val="15"/>
          <w:sz w:val="22"/>
        </w:rPr>
        <w:t> </w:t>
      </w:r>
      <w:r>
        <w:rPr>
          <w:sz w:val="22"/>
        </w:rPr>
        <w:t>January</w:t>
      </w:r>
      <w:r>
        <w:rPr>
          <w:spacing w:val="15"/>
          <w:sz w:val="22"/>
        </w:rPr>
        <w:t> </w:t>
      </w:r>
      <w:r>
        <w:rPr>
          <w:spacing w:val="-2"/>
          <w:sz w:val="22"/>
        </w:rPr>
        <w:t>2024.</w:t>
      </w:r>
    </w:p>
    <w:p>
      <w:pPr>
        <w:pStyle w:val="BodyText"/>
      </w:pPr>
    </w:p>
    <w:p>
      <w:pPr>
        <w:pStyle w:val="BodyText"/>
        <w:spacing w:before="2"/>
      </w:pPr>
    </w:p>
    <w:p>
      <w:pPr>
        <w:pStyle w:val="Heading2"/>
      </w:pPr>
      <w:r>
        <w:rPr>
          <w:spacing w:val="-8"/>
        </w:rPr>
        <w:t>Professional</w:t>
      </w:r>
      <w:r>
        <w:rPr>
          <w:spacing w:val="19"/>
        </w:rPr>
        <w:t> </w:t>
      </w:r>
      <w:r>
        <w:rPr>
          <w:spacing w:val="-8"/>
        </w:rPr>
        <w:t>Development</w:t>
      </w:r>
      <w:r>
        <w:rPr>
          <w:spacing w:val="20"/>
        </w:rPr>
        <w:t> </w:t>
      </w:r>
      <w:r>
        <w:rPr>
          <w:spacing w:val="-8"/>
        </w:rPr>
        <w:t>Trainings</w:t>
      </w:r>
    </w:p>
    <w:p>
      <w:pPr>
        <w:pStyle w:val="BodyText"/>
        <w:rPr>
          <w:b/>
        </w:rPr>
      </w:pPr>
    </w:p>
    <w:p>
      <w:pPr>
        <w:pStyle w:val="BodyText"/>
        <w:spacing w:before="2"/>
        <w:rPr>
          <w:b/>
        </w:rPr>
      </w:pPr>
    </w:p>
    <w:p>
      <w:pPr>
        <w:pStyle w:val="ListParagraph"/>
        <w:numPr>
          <w:ilvl w:val="0"/>
          <w:numId w:val="5"/>
        </w:numPr>
        <w:tabs>
          <w:tab w:pos="956" w:val="left" w:leader="none"/>
        </w:tabs>
        <w:spacing w:line="240" w:lineRule="auto" w:before="0" w:after="0"/>
        <w:ind w:left="956" w:right="0" w:hanging="276"/>
        <w:jc w:val="left"/>
        <w:rPr>
          <w:sz w:val="22"/>
        </w:rPr>
      </w:pPr>
      <w:r>
        <w:rPr>
          <w:sz w:val="22"/>
        </w:rPr>
        <w:t>Faculty</w:t>
      </w:r>
      <w:r>
        <w:rPr>
          <w:spacing w:val="-7"/>
          <w:sz w:val="22"/>
        </w:rPr>
        <w:t> </w:t>
      </w:r>
      <w:r>
        <w:rPr>
          <w:sz w:val="22"/>
        </w:rPr>
        <w:t>Teaching</w:t>
      </w:r>
      <w:r>
        <w:rPr>
          <w:spacing w:val="-6"/>
          <w:sz w:val="22"/>
        </w:rPr>
        <w:t> </w:t>
      </w:r>
      <w:r>
        <w:rPr>
          <w:sz w:val="22"/>
        </w:rPr>
        <w:t>Retreat,</w:t>
      </w:r>
      <w:r>
        <w:rPr>
          <w:spacing w:val="-6"/>
          <w:sz w:val="22"/>
        </w:rPr>
        <w:t> </w:t>
      </w:r>
      <w:r>
        <w:rPr>
          <w:sz w:val="22"/>
        </w:rPr>
        <w:t>March</w:t>
      </w:r>
      <w:r>
        <w:rPr>
          <w:spacing w:val="-6"/>
          <w:sz w:val="22"/>
        </w:rPr>
        <w:t> </w:t>
      </w:r>
      <w:r>
        <w:rPr>
          <w:spacing w:val="-2"/>
          <w:sz w:val="22"/>
        </w:rPr>
        <w:t>2022.</w:t>
      </w:r>
    </w:p>
    <w:p>
      <w:pPr>
        <w:pStyle w:val="ListParagraph"/>
        <w:numPr>
          <w:ilvl w:val="0"/>
          <w:numId w:val="5"/>
        </w:numPr>
        <w:tabs>
          <w:tab w:pos="956" w:val="left" w:leader="none"/>
        </w:tabs>
        <w:spacing w:line="240" w:lineRule="auto" w:before="56" w:after="0"/>
        <w:ind w:left="956" w:right="0" w:hanging="276"/>
        <w:jc w:val="left"/>
        <w:rPr>
          <w:sz w:val="22"/>
        </w:rPr>
      </w:pPr>
      <w:r>
        <w:rPr>
          <w:spacing w:val="-4"/>
          <w:sz w:val="22"/>
        </w:rPr>
        <w:t>Mentoring</w:t>
      </w:r>
      <w:r>
        <w:rPr>
          <w:spacing w:val="1"/>
          <w:sz w:val="22"/>
        </w:rPr>
        <w:t> </w:t>
      </w:r>
      <w:r>
        <w:rPr>
          <w:spacing w:val="-4"/>
          <w:sz w:val="22"/>
        </w:rPr>
        <w:t>Matters</w:t>
      </w:r>
      <w:r>
        <w:rPr>
          <w:spacing w:val="2"/>
          <w:sz w:val="22"/>
        </w:rPr>
        <w:t> </w:t>
      </w:r>
      <w:r>
        <w:rPr>
          <w:spacing w:val="-4"/>
          <w:sz w:val="22"/>
        </w:rPr>
        <w:t>Summer</w:t>
      </w:r>
      <w:r>
        <w:rPr>
          <w:spacing w:val="1"/>
          <w:sz w:val="22"/>
        </w:rPr>
        <w:t> </w:t>
      </w:r>
      <w:r>
        <w:rPr>
          <w:spacing w:val="-4"/>
          <w:sz w:val="22"/>
        </w:rPr>
        <w:t>Workshop,</w:t>
      </w:r>
      <w:r>
        <w:rPr>
          <w:spacing w:val="2"/>
          <w:sz w:val="22"/>
        </w:rPr>
        <w:t> </w:t>
      </w:r>
      <w:r>
        <w:rPr>
          <w:spacing w:val="-4"/>
          <w:sz w:val="22"/>
        </w:rPr>
        <w:t>June</w:t>
      </w:r>
      <w:r>
        <w:rPr>
          <w:spacing w:val="1"/>
          <w:sz w:val="22"/>
        </w:rPr>
        <w:t> </w:t>
      </w:r>
      <w:r>
        <w:rPr>
          <w:spacing w:val="-4"/>
          <w:sz w:val="22"/>
        </w:rPr>
        <w:t>2023.</w:t>
      </w:r>
    </w:p>
    <w:p>
      <w:pPr>
        <w:pStyle w:val="BodyText"/>
        <w:spacing w:before="234"/>
      </w:pPr>
    </w:p>
    <w:p>
      <w:pPr>
        <w:pStyle w:val="Heading1"/>
      </w:pPr>
      <w:r>
        <w:rPr>
          <w:spacing w:val="-6"/>
        </w:rPr>
        <w:t>Department</w:t>
      </w:r>
      <w:r>
        <w:rPr>
          <w:spacing w:val="-1"/>
        </w:rPr>
        <w:t> </w:t>
      </w:r>
      <w:r>
        <w:rPr>
          <w:spacing w:val="-6"/>
        </w:rPr>
        <w:t>and</w:t>
      </w:r>
      <w:r>
        <w:rPr>
          <w:spacing w:val="-1"/>
        </w:rPr>
        <w:t> </w:t>
      </w:r>
      <w:r>
        <w:rPr>
          <w:spacing w:val="-6"/>
        </w:rPr>
        <w:t>University</w:t>
      </w:r>
      <w:r>
        <w:rPr>
          <w:spacing w:val="-1"/>
        </w:rPr>
        <w:t> </w:t>
      </w:r>
      <w:r>
        <w:rPr>
          <w:spacing w:val="-6"/>
        </w:rPr>
        <w:t>Service</w:t>
      </w:r>
    </w:p>
    <w:p>
      <w:pPr>
        <w:pStyle w:val="BodyText"/>
        <w:spacing w:before="225"/>
        <w:rPr>
          <w:b/>
          <w:sz w:val="24"/>
        </w:rPr>
      </w:pPr>
    </w:p>
    <w:p>
      <w:pPr>
        <w:pStyle w:val="ListParagraph"/>
        <w:numPr>
          <w:ilvl w:val="1"/>
          <w:numId w:val="5"/>
        </w:numPr>
        <w:tabs>
          <w:tab w:pos="957" w:val="left" w:leader="none"/>
        </w:tabs>
        <w:spacing w:line="240" w:lineRule="auto" w:before="0" w:after="0"/>
        <w:ind w:left="957" w:right="0" w:hanging="277"/>
        <w:jc w:val="left"/>
        <w:rPr>
          <w:sz w:val="22"/>
        </w:rPr>
      </w:pPr>
      <w:r>
        <w:rPr>
          <w:spacing w:val="-4"/>
          <w:sz w:val="22"/>
        </w:rPr>
        <w:t>Co-organizer</w:t>
      </w:r>
      <w:r>
        <w:rPr>
          <w:spacing w:val="-3"/>
          <w:sz w:val="22"/>
        </w:rPr>
        <w:t> </w:t>
      </w:r>
      <w:r>
        <w:rPr>
          <w:spacing w:val="-4"/>
          <w:sz w:val="22"/>
        </w:rPr>
        <w:t>of</w:t>
      </w:r>
      <w:r>
        <w:rPr>
          <w:spacing w:val="-2"/>
          <w:sz w:val="22"/>
        </w:rPr>
        <w:t> </w:t>
      </w:r>
      <w:r>
        <w:rPr>
          <w:spacing w:val="-4"/>
          <w:sz w:val="22"/>
        </w:rPr>
        <w:t>Microeconomics</w:t>
      </w:r>
      <w:r>
        <w:rPr>
          <w:spacing w:val="-2"/>
          <w:sz w:val="22"/>
        </w:rPr>
        <w:t> </w:t>
      </w:r>
      <w:r>
        <w:rPr>
          <w:spacing w:val="-4"/>
          <w:sz w:val="22"/>
        </w:rPr>
        <w:t>and</w:t>
      </w:r>
      <w:r>
        <w:rPr>
          <w:spacing w:val="-2"/>
          <w:sz w:val="22"/>
        </w:rPr>
        <w:t> </w:t>
      </w:r>
      <w:r>
        <w:rPr>
          <w:spacing w:val="-4"/>
          <w:sz w:val="22"/>
        </w:rPr>
        <w:t>Industrial</w:t>
      </w:r>
      <w:r>
        <w:rPr>
          <w:spacing w:val="-2"/>
          <w:sz w:val="22"/>
        </w:rPr>
        <w:t> </w:t>
      </w:r>
      <w:r>
        <w:rPr>
          <w:spacing w:val="-4"/>
          <w:sz w:val="22"/>
        </w:rPr>
        <w:t>Organization</w:t>
      </w:r>
      <w:r>
        <w:rPr>
          <w:spacing w:val="-2"/>
          <w:sz w:val="22"/>
        </w:rPr>
        <w:t> </w:t>
      </w:r>
      <w:r>
        <w:rPr>
          <w:spacing w:val="-4"/>
          <w:sz w:val="22"/>
        </w:rPr>
        <w:t>Seminar</w:t>
      </w:r>
      <w:r>
        <w:rPr>
          <w:spacing w:val="-2"/>
          <w:sz w:val="22"/>
        </w:rPr>
        <w:t> </w:t>
      </w:r>
      <w:r>
        <w:rPr>
          <w:spacing w:val="-4"/>
          <w:sz w:val="22"/>
        </w:rPr>
        <w:t>(2015-2024)</w:t>
      </w:r>
    </w:p>
    <w:p>
      <w:pPr>
        <w:pStyle w:val="ListParagraph"/>
        <w:numPr>
          <w:ilvl w:val="1"/>
          <w:numId w:val="5"/>
        </w:numPr>
        <w:tabs>
          <w:tab w:pos="957" w:val="left" w:leader="none"/>
        </w:tabs>
        <w:spacing w:line="240" w:lineRule="auto" w:before="56" w:after="0"/>
        <w:ind w:left="957" w:right="0" w:hanging="277"/>
        <w:jc w:val="left"/>
        <w:rPr>
          <w:sz w:val="22"/>
        </w:rPr>
      </w:pPr>
      <w:r>
        <w:rPr>
          <w:spacing w:val="-2"/>
          <w:sz w:val="22"/>
        </w:rPr>
        <w:t>Co-organizer UIUC Economics</w:t>
      </w:r>
      <w:r>
        <w:rPr>
          <w:spacing w:val="-1"/>
          <w:sz w:val="22"/>
        </w:rPr>
        <w:t> </w:t>
      </w:r>
      <w:r>
        <w:rPr>
          <w:spacing w:val="-2"/>
          <w:sz w:val="22"/>
        </w:rPr>
        <w:t>Department 125th</w:t>
      </w:r>
      <w:r>
        <w:rPr>
          <w:spacing w:val="-1"/>
          <w:sz w:val="22"/>
        </w:rPr>
        <w:t> </w:t>
      </w:r>
      <w:r>
        <w:rPr>
          <w:spacing w:val="-2"/>
          <w:sz w:val="22"/>
        </w:rPr>
        <w:t>Anniversary (2022)</w:t>
      </w:r>
    </w:p>
    <w:p>
      <w:pPr>
        <w:pStyle w:val="ListParagraph"/>
        <w:numPr>
          <w:ilvl w:val="1"/>
          <w:numId w:val="5"/>
        </w:numPr>
        <w:tabs>
          <w:tab w:pos="957" w:val="left" w:leader="none"/>
        </w:tabs>
        <w:spacing w:line="240" w:lineRule="auto" w:before="56" w:after="0"/>
        <w:ind w:left="957" w:right="0" w:hanging="277"/>
        <w:jc w:val="left"/>
        <w:rPr>
          <w:sz w:val="22"/>
        </w:rPr>
      </w:pPr>
      <w:r>
        <w:rPr>
          <w:spacing w:val="-4"/>
          <w:sz w:val="22"/>
        </w:rPr>
        <w:t>Member</w:t>
      </w:r>
      <w:r>
        <w:rPr>
          <w:spacing w:val="3"/>
          <w:sz w:val="22"/>
        </w:rPr>
        <w:t> </w:t>
      </w:r>
      <w:r>
        <w:rPr>
          <w:spacing w:val="-4"/>
          <w:sz w:val="22"/>
        </w:rPr>
        <w:t>of</w:t>
      </w:r>
      <w:r>
        <w:rPr>
          <w:spacing w:val="3"/>
          <w:sz w:val="22"/>
        </w:rPr>
        <w:t> </w:t>
      </w:r>
      <w:r>
        <w:rPr>
          <w:spacing w:val="-4"/>
          <w:sz w:val="22"/>
        </w:rPr>
        <w:t>the</w:t>
      </w:r>
      <w:r>
        <w:rPr>
          <w:spacing w:val="3"/>
          <w:sz w:val="22"/>
        </w:rPr>
        <w:t> </w:t>
      </w:r>
      <w:r>
        <w:rPr>
          <w:spacing w:val="-4"/>
          <w:sz w:val="22"/>
        </w:rPr>
        <w:t>University</w:t>
      </w:r>
      <w:r>
        <w:rPr>
          <w:spacing w:val="3"/>
          <w:sz w:val="22"/>
        </w:rPr>
        <w:t> </w:t>
      </w:r>
      <w:r>
        <w:rPr>
          <w:spacing w:val="-4"/>
          <w:sz w:val="22"/>
        </w:rPr>
        <w:t>Senate</w:t>
      </w:r>
      <w:r>
        <w:rPr>
          <w:spacing w:val="3"/>
          <w:sz w:val="22"/>
        </w:rPr>
        <w:t> </w:t>
      </w:r>
      <w:r>
        <w:rPr>
          <w:spacing w:val="-4"/>
          <w:sz w:val="22"/>
        </w:rPr>
        <w:t>(2021-2023)</w:t>
      </w:r>
    </w:p>
    <w:p>
      <w:pPr>
        <w:pStyle w:val="ListParagraph"/>
        <w:numPr>
          <w:ilvl w:val="1"/>
          <w:numId w:val="5"/>
        </w:numPr>
        <w:tabs>
          <w:tab w:pos="957" w:val="left" w:leader="none"/>
        </w:tabs>
        <w:spacing w:line="240" w:lineRule="auto" w:before="55" w:after="0"/>
        <w:ind w:left="957" w:right="0" w:hanging="277"/>
        <w:jc w:val="left"/>
        <w:rPr>
          <w:sz w:val="22"/>
        </w:rPr>
      </w:pPr>
      <w:r>
        <w:rPr>
          <w:spacing w:val="-4"/>
          <w:sz w:val="22"/>
        </w:rPr>
        <w:t>Co-organizer</w:t>
      </w:r>
      <w:r>
        <w:rPr>
          <w:spacing w:val="-1"/>
          <w:sz w:val="22"/>
        </w:rPr>
        <w:t> </w:t>
      </w:r>
      <w:r>
        <w:rPr>
          <w:spacing w:val="-4"/>
          <w:sz w:val="22"/>
        </w:rPr>
        <w:t>of</w:t>
      </w:r>
      <w:r>
        <w:rPr>
          <w:spacing w:val="-1"/>
          <w:sz w:val="22"/>
        </w:rPr>
        <w:t> </w:t>
      </w:r>
      <w:r>
        <w:rPr>
          <w:spacing w:val="-4"/>
          <w:sz w:val="22"/>
        </w:rPr>
        <w:t>Industrial</w:t>
      </w:r>
      <w:r>
        <w:rPr>
          <w:sz w:val="22"/>
        </w:rPr>
        <w:t> </w:t>
      </w:r>
      <w:r>
        <w:rPr>
          <w:spacing w:val="-4"/>
          <w:sz w:val="22"/>
        </w:rPr>
        <w:t>Organization</w:t>
      </w:r>
      <w:r>
        <w:rPr>
          <w:spacing w:val="-1"/>
          <w:sz w:val="22"/>
        </w:rPr>
        <w:t> </w:t>
      </w:r>
      <w:r>
        <w:rPr>
          <w:spacing w:val="-4"/>
          <w:sz w:val="22"/>
        </w:rPr>
        <w:t>Student</w:t>
      </w:r>
      <w:r>
        <w:rPr>
          <w:sz w:val="22"/>
        </w:rPr>
        <w:t> </w:t>
      </w:r>
      <w:r>
        <w:rPr>
          <w:spacing w:val="-4"/>
          <w:sz w:val="22"/>
        </w:rPr>
        <w:t>Workshop</w:t>
      </w:r>
      <w:r>
        <w:rPr>
          <w:spacing w:val="-1"/>
          <w:sz w:val="22"/>
        </w:rPr>
        <w:t> </w:t>
      </w:r>
      <w:r>
        <w:rPr>
          <w:spacing w:val="-4"/>
          <w:sz w:val="22"/>
        </w:rPr>
        <w:t>(2015-2016,</w:t>
      </w:r>
      <w:r>
        <w:rPr>
          <w:sz w:val="22"/>
        </w:rPr>
        <w:t> </w:t>
      </w:r>
      <w:r>
        <w:rPr>
          <w:spacing w:val="-4"/>
          <w:sz w:val="22"/>
        </w:rPr>
        <w:t>2016-2017)</w:t>
      </w:r>
    </w:p>
    <w:p>
      <w:pPr>
        <w:pStyle w:val="ListParagraph"/>
        <w:numPr>
          <w:ilvl w:val="1"/>
          <w:numId w:val="5"/>
        </w:numPr>
        <w:tabs>
          <w:tab w:pos="957" w:val="left" w:leader="none"/>
        </w:tabs>
        <w:spacing w:line="240" w:lineRule="auto" w:before="56" w:after="0"/>
        <w:ind w:left="957" w:right="0" w:hanging="277"/>
        <w:jc w:val="left"/>
        <w:rPr>
          <w:sz w:val="22"/>
        </w:rPr>
      </w:pPr>
      <w:r>
        <w:rPr>
          <w:spacing w:val="-4"/>
          <w:sz w:val="22"/>
        </w:rPr>
        <w:t>Organizer</w:t>
      </w:r>
      <w:r>
        <w:rPr>
          <w:sz w:val="22"/>
        </w:rPr>
        <w:t> </w:t>
      </w:r>
      <w:r>
        <w:rPr>
          <w:spacing w:val="-4"/>
          <w:sz w:val="22"/>
        </w:rPr>
        <w:t>Microeconomics</w:t>
      </w:r>
      <w:r>
        <w:rPr>
          <w:sz w:val="22"/>
        </w:rPr>
        <w:t> </w:t>
      </w:r>
      <w:r>
        <w:rPr>
          <w:spacing w:val="-4"/>
          <w:sz w:val="22"/>
        </w:rPr>
        <w:t>Reading</w:t>
      </w:r>
      <w:r>
        <w:rPr>
          <w:sz w:val="22"/>
        </w:rPr>
        <w:t> </w:t>
      </w:r>
      <w:r>
        <w:rPr>
          <w:spacing w:val="-4"/>
          <w:sz w:val="22"/>
        </w:rPr>
        <w:t>Group</w:t>
      </w:r>
      <w:r>
        <w:rPr>
          <w:sz w:val="22"/>
        </w:rPr>
        <w:t> </w:t>
      </w:r>
      <w:r>
        <w:rPr>
          <w:spacing w:val="-4"/>
          <w:sz w:val="22"/>
        </w:rPr>
        <w:t>(2017-2018)</w:t>
      </w:r>
    </w:p>
    <w:p>
      <w:pPr>
        <w:pStyle w:val="ListParagraph"/>
        <w:numPr>
          <w:ilvl w:val="1"/>
          <w:numId w:val="5"/>
        </w:numPr>
        <w:tabs>
          <w:tab w:pos="957" w:val="left" w:leader="none"/>
        </w:tabs>
        <w:spacing w:line="240" w:lineRule="auto" w:before="56" w:after="0"/>
        <w:ind w:left="957" w:right="0" w:hanging="277"/>
        <w:jc w:val="left"/>
        <w:rPr>
          <w:sz w:val="22"/>
        </w:rPr>
      </w:pPr>
      <w:r>
        <w:rPr>
          <w:spacing w:val="-2"/>
          <w:sz w:val="22"/>
        </w:rPr>
        <w:t>Ph.D.</w:t>
      </w:r>
      <w:r>
        <w:rPr>
          <w:spacing w:val="2"/>
          <w:sz w:val="22"/>
        </w:rPr>
        <w:t> </w:t>
      </w:r>
      <w:r>
        <w:rPr>
          <w:spacing w:val="-2"/>
          <w:sz w:val="22"/>
        </w:rPr>
        <w:t>Admissions</w:t>
      </w:r>
      <w:r>
        <w:rPr>
          <w:spacing w:val="3"/>
          <w:sz w:val="22"/>
        </w:rPr>
        <w:t> </w:t>
      </w:r>
      <w:r>
        <w:rPr>
          <w:spacing w:val="-2"/>
          <w:sz w:val="22"/>
        </w:rPr>
        <w:t>Committee</w:t>
      </w:r>
      <w:r>
        <w:rPr>
          <w:spacing w:val="3"/>
          <w:sz w:val="22"/>
        </w:rPr>
        <w:t> </w:t>
      </w:r>
      <w:r>
        <w:rPr>
          <w:spacing w:val="-2"/>
          <w:sz w:val="22"/>
        </w:rPr>
        <w:t>(2018</w:t>
      </w:r>
      <w:r>
        <w:rPr>
          <w:spacing w:val="3"/>
          <w:sz w:val="22"/>
        </w:rPr>
        <w:t> </w:t>
      </w:r>
      <w:r>
        <w:rPr>
          <w:spacing w:val="-2"/>
          <w:sz w:val="22"/>
        </w:rPr>
        <w:t>to</w:t>
      </w:r>
      <w:r>
        <w:rPr>
          <w:spacing w:val="3"/>
          <w:sz w:val="22"/>
        </w:rPr>
        <w:t> </w:t>
      </w:r>
      <w:r>
        <w:rPr>
          <w:spacing w:val="-2"/>
          <w:sz w:val="22"/>
        </w:rPr>
        <w:t>2024)</w:t>
      </w:r>
    </w:p>
    <w:p>
      <w:pPr>
        <w:pStyle w:val="ListParagraph"/>
        <w:numPr>
          <w:ilvl w:val="1"/>
          <w:numId w:val="5"/>
        </w:numPr>
        <w:tabs>
          <w:tab w:pos="957" w:val="left" w:leader="none"/>
        </w:tabs>
        <w:spacing w:line="240" w:lineRule="auto" w:before="56" w:after="0"/>
        <w:ind w:left="957" w:right="0" w:hanging="277"/>
        <w:jc w:val="left"/>
        <w:rPr>
          <w:sz w:val="22"/>
        </w:rPr>
      </w:pPr>
      <w:r>
        <w:rPr>
          <w:spacing w:val="-4"/>
          <w:sz w:val="22"/>
        </w:rPr>
        <w:t>Faculty</w:t>
      </w:r>
      <w:r>
        <w:rPr>
          <w:spacing w:val="3"/>
          <w:sz w:val="22"/>
        </w:rPr>
        <w:t> </w:t>
      </w:r>
      <w:r>
        <w:rPr>
          <w:spacing w:val="-4"/>
          <w:sz w:val="22"/>
        </w:rPr>
        <w:t>Recruiting</w:t>
      </w:r>
      <w:r>
        <w:rPr>
          <w:spacing w:val="3"/>
          <w:sz w:val="22"/>
        </w:rPr>
        <w:t> </w:t>
      </w:r>
      <w:r>
        <w:rPr>
          <w:spacing w:val="-4"/>
          <w:sz w:val="22"/>
        </w:rPr>
        <w:t>Committee</w:t>
      </w:r>
      <w:r>
        <w:rPr>
          <w:spacing w:val="3"/>
          <w:sz w:val="22"/>
        </w:rPr>
        <w:t> </w:t>
      </w:r>
      <w:r>
        <w:rPr>
          <w:spacing w:val="-4"/>
          <w:sz w:val="22"/>
        </w:rPr>
        <w:t>(2016/17,</w:t>
      </w:r>
      <w:r>
        <w:rPr>
          <w:spacing w:val="4"/>
          <w:sz w:val="22"/>
        </w:rPr>
        <w:t> </w:t>
      </w:r>
      <w:r>
        <w:rPr>
          <w:spacing w:val="-4"/>
          <w:sz w:val="22"/>
        </w:rPr>
        <w:t>2017/18,</w:t>
      </w:r>
      <w:r>
        <w:rPr>
          <w:spacing w:val="3"/>
          <w:sz w:val="22"/>
        </w:rPr>
        <w:t> </w:t>
      </w:r>
      <w:r>
        <w:rPr>
          <w:spacing w:val="-4"/>
          <w:sz w:val="22"/>
        </w:rPr>
        <w:t>2020/21,</w:t>
      </w:r>
      <w:r>
        <w:rPr>
          <w:spacing w:val="3"/>
          <w:sz w:val="22"/>
        </w:rPr>
        <w:t> </w:t>
      </w:r>
      <w:r>
        <w:rPr>
          <w:spacing w:val="-4"/>
          <w:sz w:val="22"/>
        </w:rPr>
        <w:t>2021/22,</w:t>
      </w:r>
      <w:r>
        <w:rPr>
          <w:spacing w:val="3"/>
          <w:sz w:val="22"/>
        </w:rPr>
        <w:t> </w:t>
      </w:r>
      <w:r>
        <w:rPr>
          <w:spacing w:val="-4"/>
          <w:sz w:val="22"/>
        </w:rPr>
        <w:t>2022/23,</w:t>
      </w:r>
      <w:r>
        <w:rPr>
          <w:spacing w:val="4"/>
          <w:sz w:val="22"/>
        </w:rPr>
        <w:t> </w:t>
      </w:r>
      <w:r>
        <w:rPr>
          <w:spacing w:val="-4"/>
          <w:sz w:val="22"/>
        </w:rPr>
        <w:t>2023/24)</w:t>
      </w:r>
    </w:p>
    <w:p>
      <w:pPr>
        <w:pStyle w:val="ListParagraph"/>
        <w:numPr>
          <w:ilvl w:val="1"/>
          <w:numId w:val="5"/>
        </w:numPr>
        <w:tabs>
          <w:tab w:pos="957" w:val="left" w:leader="none"/>
        </w:tabs>
        <w:spacing w:line="240" w:lineRule="auto" w:before="56" w:after="0"/>
        <w:ind w:left="957" w:right="0" w:hanging="277"/>
        <w:jc w:val="left"/>
        <w:rPr>
          <w:sz w:val="22"/>
        </w:rPr>
      </w:pPr>
      <w:r>
        <w:rPr>
          <w:spacing w:val="-2"/>
          <w:sz w:val="22"/>
        </w:rPr>
        <w:t>Reviewer</w:t>
      </w:r>
      <w:r>
        <w:rPr>
          <w:spacing w:val="-7"/>
          <w:sz w:val="22"/>
        </w:rPr>
        <w:t> </w:t>
      </w:r>
      <w:r>
        <w:rPr>
          <w:spacing w:val="-2"/>
          <w:sz w:val="22"/>
        </w:rPr>
        <w:t>of</w:t>
      </w:r>
      <w:r>
        <w:rPr>
          <w:spacing w:val="-6"/>
          <w:sz w:val="22"/>
        </w:rPr>
        <w:t> </w:t>
      </w:r>
      <w:r>
        <w:rPr>
          <w:spacing w:val="-2"/>
          <w:sz w:val="22"/>
        </w:rPr>
        <w:t>Fulbright</w:t>
      </w:r>
      <w:r>
        <w:rPr>
          <w:spacing w:val="-6"/>
          <w:sz w:val="22"/>
        </w:rPr>
        <w:t> </w:t>
      </w:r>
      <w:r>
        <w:rPr>
          <w:spacing w:val="-2"/>
          <w:sz w:val="22"/>
        </w:rPr>
        <w:t>Applications</w:t>
      </w:r>
      <w:r>
        <w:rPr>
          <w:spacing w:val="-6"/>
          <w:sz w:val="22"/>
        </w:rPr>
        <w:t> </w:t>
      </w:r>
      <w:r>
        <w:rPr>
          <w:spacing w:val="-2"/>
          <w:sz w:val="22"/>
        </w:rPr>
        <w:t>(Summer</w:t>
      </w:r>
      <w:r>
        <w:rPr>
          <w:spacing w:val="-6"/>
          <w:sz w:val="22"/>
        </w:rPr>
        <w:t> </w:t>
      </w:r>
      <w:r>
        <w:rPr>
          <w:spacing w:val="-2"/>
          <w:sz w:val="22"/>
        </w:rPr>
        <w:t>2016,</w:t>
      </w:r>
      <w:r>
        <w:rPr>
          <w:spacing w:val="-6"/>
          <w:sz w:val="22"/>
        </w:rPr>
        <w:t> </w:t>
      </w:r>
      <w:r>
        <w:rPr>
          <w:spacing w:val="-2"/>
          <w:sz w:val="22"/>
        </w:rPr>
        <w:t>2017)</w:t>
      </w:r>
    </w:p>
    <w:p>
      <w:pPr>
        <w:pStyle w:val="ListParagraph"/>
        <w:numPr>
          <w:ilvl w:val="1"/>
          <w:numId w:val="5"/>
        </w:numPr>
        <w:tabs>
          <w:tab w:pos="957" w:val="left" w:leader="none"/>
        </w:tabs>
        <w:spacing w:line="240" w:lineRule="auto" w:before="55" w:after="0"/>
        <w:ind w:left="957" w:right="0" w:hanging="277"/>
        <w:jc w:val="left"/>
        <w:rPr>
          <w:sz w:val="22"/>
        </w:rPr>
      </w:pPr>
      <w:r>
        <w:rPr>
          <w:spacing w:val="-2"/>
          <w:sz w:val="22"/>
        </w:rPr>
        <w:t>Committee Member</w:t>
      </w:r>
      <w:r>
        <w:rPr>
          <w:spacing w:val="-1"/>
          <w:sz w:val="22"/>
        </w:rPr>
        <w:t> </w:t>
      </w:r>
      <w:r>
        <w:rPr>
          <w:spacing w:val="-2"/>
          <w:sz w:val="22"/>
        </w:rPr>
        <w:t>(Ph.D. students</w:t>
      </w:r>
      <w:r>
        <w:rPr>
          <w:spacing w:val="-1"/>
          <w:sz w:val="22"/>
        </w:rPr>
        <w:t> </w:t>
      </w:r>
      <w:r>
        <w:rPr>
          <w:spacing w:val="-2"/>
          <w:sz w:val="22"/>
        </w:rPr>
        <w:t>in Economics)</w:t>
      </w:r>
      <w:r>
        <w:rPr>
          <w:spacing w:val="-1"/>
          <w:sz w:val="22"/>
        </w:rPr>
        <w:t> </w:t>
      </w:r>
      <w:r>
        <w:rPr>
          <w:spacing w:val="-10"/>
          <w:sz w:val="22"/>
        </w:rPr>
        <w:t>:</w:t>
      </w:r>
    </w:p>
    <w:p>
      <w:pPr>
        <w:pStyle w:val="BodyText"/>
        <w:spacing w:line="312" w:lineRule="auto" w:before="75"/>
        <w:ind w:left="959" w:right="771"/>
        <w:jc w:val="both"/>
      </w:pPr>
      <w:r>
        <w:rPr>
          <w:spacing w:val="-2"/>
        </w:rPr>
        <w:t>Seokjong</w:t>
      </w:r>
      <w:r>
        <w:rPr>
          <w:spacing w:val="-6"/>
        </w:rPr>
        <w:t> </w:t>
      </w:r>
      <w:r>
        <w:rPr>
          <w:spacing w:val="-2"/>
        </w:rPr>
        <w:t>Ryu</w:t>
      </w:r>
      <w:r>
        <w:rPr>
          <w:spacing w:val="-6"/>
        </w:rPr>
        <w:t> </w:t>
      </w:r>
      <w:r>
        <w:rPr>
          <w:spacing w:val="-2"/>
        </w:rPr>
        <w:t>(2017),</w:t>
      </w:r>
      <w:r>
        <w:rPr>
          <w:spacing w:val="-5"/>
        </w:rPr>
        <w:t> </w:t>
      </w:r>
      <w:r>
        <w:rPr>
          <w:spacing w:val="-2"/>
        </w:rPr>
        <w:t>Hye</w:t>
      </w:r>
      <w:r>
        <w:rPr>
          <w:spacing w:val="-6"/>
        </w:rPr>
        <w:t> </w:t>
      </w:r>
      <w:r>
        <w:rPr>
          <w:spacing w:val="-2"/>
        </w:rPr>
        <w:t>Jin</w:t>
      </w:r>
      <w:r>
        <w:rPr>
          <w:spacing w:val="-6"/>
        </w:rPr>
        <w:t> </w:t>
      </w:r>
      <w:r>
        <w:rPr>
          <w:spacing w:val="-2"/>
        </w:rPr>
        <w:t>Park</w:t>
      </w:r>
      <w:r>
        <w:rPr>
          <w:spacing w:val="-6"/>
        </w:rPr>
        <w:t> </w:t>
      </w:r>
      <w:r>
        <w:rPr>
          <w:spacing w:val="-2"/>
        </w:rPr>
        <w:t>(2017),</w:t>
      </w:r>
      <w:r>
        <w:rPr>
          <w:spacing w:val="-5"/>
        </w:rPr>
        <w:t> </w:t>
      </w:r>
      <w:r>
        <w:rPr>
          <w:spacing w:val="-2"/>
        </w:rPr>
        <w:t>Lingling</w:t>
      </w:r>
      <w:r>
        <w:rPr>
          <w:spacing w:val="-6"/>
        </w:rPr>
        <w:t> </w:t>
      </w:r>
      <w:r>
        <w:rPr>
          <w:spacing w:val="-2"/>
        </w:rPr>
        <w:t>Sun</w:t>
      </w:r>
      <w:r>
        <w:rPr>
          <w:spacing w:val="-6"/>
        </w:rPr>
        <w:t> </w:t>
      </w:r>
      <w:r>
        <w:rPr>
          <w:spacing w:val="-2"/>
        </w:rPr>
        <w:t>(2018),</w:t>
      </w:r>
      <w:r>
        <w:rPr>
          <w:spacing w:val="-5"/>
        </w:rPr>
        <w:t> </w:t>
      </w:r>
      <w:r>
        <w:rPr>
          <w:spacing w:val="-2"/>
        </w:rPr>
        <w:t>Julia</w:t>
      </w:r>
      <w:r>
        <w:rPr>
          <w:spacing w:val="-6"/>
        </w:rPr>
        <w:t> </w:t>
      </w:r>
      <w:r>
        <w:rPr>
          <w:spacing w:val="-2"/>
        </w:rPr>
        <w:t>Gonzalez</w:t>
      </w:r>
      <w:r>
        <w:rPr>
          <w:spacing w:val="-6"/>
        </w:rPr>
        <w:t> </w:t>
      </w:r>
      <w:r>
        <w:rPr>
          <w:spacing w:val="-2"/>
        </w:rPr>
        <w:t>(2019),</w:t>
      </w:r>
      <w:r>
        <w:rPr>
          <w:spacing w:val="-5"/>
        </w:rPr>
        <w:t> </w:t>
      </w:r>
      <w:r>
        <w:rPr>
          <w:spacing w:val="-2"/>
        </w:rPr>
        <w:t>Kwanghyun </w:t>
      </w:r>
      <w:r>
        <w:rPr/>
        <w:t>Kim (2019), David Quigley (2019), Bongjun Kim (2020), Shiyun Xia (2020), Abdollah Farhoodi (2020),</w:t>
      </w:r>
      <w:r>
        <w:rPr>
          <w:spacing w:val="-14"/>
        </w:rPr>
        <w:t> </w:t>
      </w:r>
      <w:r>
        <w:rPr/>
        <w:t>Filia</w:t>
      </w:r>
      <w:r>
        <w:rPr>
          <w:spacing w:val="-13"/>
        </w:rPr>
        <w:t> </w:t>
      </w:r>
      <w:r>
        <w:rPr/>
        <w:t>Arga</w:t>
      </w:r>
      <w:r>
        <w:rPr>
          <w:spacing w:val="-13"/>
        </w:rPr>
        <w:t> </w:t>
      </w:r>
      <w:r>
        <w:rPr/>
        <w:t>(2020),</w:t>
      </w:r>
      <w:r>
        <w:rPr>
          <w:spacing w:val="-14"/>
        </w:rPr>
        <w:t> </w:t>
      </w:r>
      <w:r>
        <w:rPr/>
        <w:t>Bei</w:t>
      </w:r>
      <w:r>
        <w:rPr>
          <w:spacing w:val="-13"/>
        </w:rPr>
        <w:t> </w:t>
      </w:r>
      <w:r>
        <w:rPr/>
        <w:t>Yang</w:t>
      </w:r>
      <w:r>
        <w:rPr>
          <w:spacing w:val="-13"/>
        </w:rPr>
        <w:t> </w:t>
      </w:r>
      <w:r>
        <w:rPr/>
        <w:t>(2021),</w:t>
      </w:r>
      <w:r>
        <w:rPr>
          <w:spacing w:val="-13"/>
        </w:rPr>
        <w:t> </w:t>
      </w:r>
      <w:r>
        <w:rPr/>
        <w:t>Felipe</w:t>
      </w:r>
      <w:r>
        <w:rPr>
          <w:spacing w:val="-14"/>
        </w:rPr>
        <w:t> </w:t>
      </w:r>
      <w:r>
        <w:rPr/>
        <w:t>Chávez</w:t>
      </w:r>
      <w:r>
        <w:rPr>
          <w:spacing w:val="-13"/>
        </w:rPr>
        <w:t> </w:t>
      </w:r>
      <w:r>
        <w:rPr/>
        <w:t>(UDD,</w:t>
      </w:r>
      <w:r>
        <w:rPr>
          <w:spacing w:val="-13"/>
        </w:rPr>
        <w:t> </w:t>
      </w:r>
      <w:r>
        <w:rPr/>
        <w:t>Chile;</w:t>
      </w:r>
      <w:r>
        <w:rPr>
          <w:spacing w:val="-13"/>
        </w:rPr>
        <w:t> </w:t>
      </w:r>
      <w:r>
        <w:rPr/>
        <w:t>External</w:t>
      </w:r>
      <w:r>
        <w:rPr>
          <w:spacing w:val="-14"/>
        </w:rPr>
        <w:t> </w:t>
      </w:r>
      <w:r>
        <w:rPr/>
        <w:t>Committee</w:t>
      </w:r>
      <w:r>
        <w:rPr>
          <w:spacing w:val="-13"/>
        </w:rPr>
        <w:t> </w:t>
      </w:r>
      <w:r>
        <w:rPr/>
        <w:t>Mem- ber), Min Kyong Baik (UBC Sauder, Canada; External Committee Member), Olgu Ozkul* (2021), </w:t>
      </w:r>
      <w:r>
        <w:rPr>
          <w:spacing w:val="-6"/>
        </w:rPr>
        <w:t>Shan He (2022),</w:t>
      </w:r>
      <w:r>
        <w:rPr/>
        <w:t> </w:t>
      </w:r>
      <w:r>
        <w:rPr>
          <w:spacing w:val="-6"/>
        </w:rPr>
        <w:t>Lucas Chagas (2022),</w:t>
      </w:r>
      <w:r>
        <w:rPr/>
        <w:t> </w:t>
      </w:r>
      <w:r>
        <w:rPr>
          <w:spacing w:val="-6"/>
        </w:rPr>
        <w:t>Hansen Shao (2022),</w:t>
      </w:r>
      <w:r>
        <w:rPr/>
        <w:t> </w:t>
      </w:r>
      <w:r>
        <w:rPr>
          <w:spacing w:val="-6"/>
        </w:rPr>
        <w:t>Evangelos Constantinou (2022),</w:t>
      </w:r>
      <w:r>
        <w:rPr/>
        <w:t> </w:t>
      </w:r>
      <w:r>
        <w:rPr>
          <w:spacing w:val="-6"/>
        </w:rPr>
        <w:t>Mariam </w:t>
      </w:r>
      <w:r>
        <w:rPr/>
        <w:t>Arzumanyan (2022), Keshi Shen (2023), Mateo Arbelaez (2023), Dongning Shao* (in progress), </w:t>
      </w:r>
      <w:r>
        <w:rPr>
          <w:spacing w:val="-2"/>
        </w:rPr>
        <w:t>Youning</w:t>
      </w:r>
      <w:r>
        <w:rPr>
          <w:spacing w:val="-12"/>
        </w:rPr>
        <w:t> </w:t>
      </w:r>
      <w:r>
        <w:rPr>
          <w:spacing w:val="-2"/>
        </w:rPr>
        <w:t>Chen</w:t>
      </w:r>
      <w:r>
        <w:rPr>
          <w:spacing w:val="-11"/>
        </w:rPr>
        <w:t> </w:t>
      </w:r>
      <w:r>
        <w:rPr>
          <w:spacing w:val="-2"/>
        </w:rPr>
        <w:t>(in</w:t>
      </w:r>
      <w:r>
        <w:rPr>
          <w:spacing w:val="-11"/>
        </w:rPr>
        <w:t> </w:t>
      </w:r>
      <w:r>
        <w:rPr>
          <w:spacing w:val="-2"/>
        </w:rPr>
        <w:t>progress),</w:t>
      </w:r>
      <w:r>
        <w:rPr>
          <w:spacing w:val="-12"/>
        </w:rPr>
        <w:t> </w:t>
      </w:r>
      <w:r>
        <w:rPr>
          <w:spacing w:val="-2"/>
        </w:rPr>
        <w:t>Di</w:t>
      </w:r>
      <w:r>
        <w:rPr>
          <w:spacing w:val="-11"/>
        </w:rPr>
        <w:t> </w:t>
      </w:r>
      <w:r>
        <w:rPr>
          <w:spacing w:val="-2"/>
        </w:rPr>
        <w:t>Bao</w:t>
      </w:r>
      <w:r>
        <w:rPr>
          <w:spacing w:val="-11"/>
        </w:rPr>
        <w:t> </w:t>
      </w:r>
      <w:r>
        <w:rPr>
          <w:spacing w:val="-2"/>
        </w:rPr>
        <w:t>(in</w:t>
      </w:r>
      <w:r>
        <w:rPr>
          <w:spacing w:val="-11"/>
        </w:rPr>
        <w:t> </w:t>
      </w:r>
      <w:r>
        <w:rPr>
          <w:spacing w:val="-2"/>
        </w:rPr>
        <w:t>progress),</w:t>
      </w:r>
      <w:r>
        <w:rPr>
          <w:spacing w:val="-11"/>
        </w:rPr>
        <w:t> </w:t>
      </w:r>
      <w:r>
        <w:rPr>
          <w:spacing w:val="-2"/>
        </w:rPr>
        <w:t>Cristhian</w:t>
      </w:r>
      <w:r>
        <w:rPr>
          <w:spacing w:val="-11"/>
        </w:rPr>
        <w:t> </w:t>
      </w:r>
      <w:r>
        <w:rPr>
          <w:spacing w:val="-2"/>
        </w:rPr>
        <w:t>Molina*</w:t>
      </w:r>
      <w:r>
        <w:rPr>
          <w:spacing w:val="-12"/>
        </w:rPr>
        <w:t> </w:t>
      </w:r>
      <w:r>
        <w:rPr>
          <w:spacing w:val="-2"/>
        </w:rPr>
        <w:t>(in</w:t>
      </w:r>
      <w:r>
        <w:rPr>
          <w:spacing w:val="-11"/>
        </w:rPr>
        <w:t> </w:t>
      </w:r>
      <w:r>
        <w:rPr>
          <w:spacing w:val="-2"/>
        </w:rPr>
        <w:t>progress),</w:t>
      </w:r>
      <w:r>
        <w:rPr>
          <w:spacing w:val="-9"/>
        </w:rPr>
        <w:t> </w:t>
      </w:r>
      <w:r>
        <w:rPr>
          <w:spacing w:val="-2"/>
        </w:rPr>
        <w:t>William</w:t>
      </w:r>
      <w:r>
        <w:rPr>
          <w:spacing w:val="-12"/>
        </w:rPr>
        <w:t> </w:t>
      </w:r>
      <w:r>
        <w:rPr>
          <w:spacing w:val="-2"/>
        </w:rPr>
        <w:t>Jeziorski </w:t>
      </w:r>
      <w:r>
        <w:rPr/>
        <w:t>(in progress).</w:t>
      </w:r>
    </w:p>
    <w:p>
      <w:pPr>
        <w:spacing w:before="39"/>
        <w:ind w:left="959" w:right="0" w:firstLine="0"/>
        <w:jc w:val="both"/>
        <w:rPr>
          <w:sz w:val="18"/>
        </w:rPr>
      </w:pPr>
      <w:r>
        <w:rPr>
          <w:sz w:val="18"/>
        </w:rPr>
        <w:t>*</w:t>
      </w:r>
      <w:r>
        <w:rPr>
          <w:spacing w:val="19"/>
          <w:sz w:val="18"/>
        </w:rPr>
        <w:t> </w:t>
      </w:r>
      <w:r>
        <w:rPr>
          <w:sz w:val="18"/>
        </w:rPr>
        <w:t>Main</w:t>
      </w:r>
      <w:r>
        <w:rPr>
          <w:spacing w:val="18"/>
          <w:sz w:val="18"/>
        </w:rPr>
        <w:t> </w:t>
      </w:r>
      <w:r>
        <w:rPr>
          <w:spacing w:val="-2"/>
          <w:sz w:val="18"/>
        </w:rPr>
        <w:t>advisor</w:t>
      </w:r>
    </w:p>
    <w:p>
      <w:pPr>
        <w:pStyle w:val="BodyText"/>
        <w:rPr>
          <w:sz w:val="18"/>
        </w:rPr>
      </w:pPr>
    </w:p>
    <w:p>
      <w:pPr>
        <w:pStyle w:val="BodyText"/>
        <w:spacing w:before="83"/>
        <w:rPr>
          <w:sz w:val="18"/>
        </w:rPr>
      </w:pPr>
    </w:p>
    <w:p>
      <w:pPr>
        <w:pStyle w:val="Heading1"/>
      </w:pPr>
      <w:r>
        <w:rPr>
          <w:spacing w:val="-2"/>
        </w:rPr>
        <w:t>Public</w:t>
      </w:r>
      <w:r>
        <w:rPr>
          <w:spacing w:val="8"/>
        </w:rPr>
        <w:t> </w:t>
      </w:r>
      <w:r>
        <w:rPr>
          <w:spacing w:val="-2"/>
        </w:rPr>
        <w:t>Outreach</w:t>
      </w:r>
    </w:p>
    <w:p>
      <w:pPr>
        <w:pStyle w:val="BodyText"/>
        <w:spacing w:before="225"/>
        <w:rPr>
          <w:b/>
          <w:sz w:val="24"/>
        </w:rPr>
      </w:pPr>
    </w:p>
    <w:p>
      <w:pPr>
        <w:pStyle w:val="ListParagraph"/>
        <w:numPr>
          <w:ilvl w:val="1"/>
          <w:numId w:val="5"/>
        </w:numPr>
        <w:tabs>
          <w:tab w:pos="957" w:val="left" w:leader="none"/>
          <w:tab w:pos="959" w:val="left" w:leader="none"/>
        </w:tabs>
        <w:spacing w:line="312" w:lineRule="auto" w:before="1" w:after="0"/>
        <w:ind w:left="959" w:right="770" w:hanging="279"/>
        <w:jc w:val="left"/>
        <w:rPr>
          <w:sz w:val="22"/>
        </w:rPr>
      </w:pPr>
      <w:r>
        <w:rPr>
          <w:sz w:val="22"/>
        </w:rPr>
        <w:t>The 21st Show,</w:t>
      </w:r>
      <w:r>
        <w:rPr>
          <w:spacing w:val="6"/>
          <w:sz w:val="22"/>
        </w:rPr>
        <w:t> </w:t>
      </w:r>
      <w:r>
        <w:rPr>
          <w:sz w:val="22"/>
        </w:rPr>
        <w:t>produced by Illinois Public Media and broadcasted by seven NPR stations across the state (September, 2023).</w:t>
      </w:r>
    </w:p>
    <w:p>
      <w:pPr>
        <w:pStyle w:val="ListParagraph"/>
        <w:numPr>
          <w:ilvl w:val="1"/>
          <w:numId w:val="5"/>
        </w:numPr>
        <w:tabs>
          <w:tab w:pos="957" w:val="left" w:leader="none"/>
        </w:tabs>
        <w:spacing w:line="231" w:lineRule="exact" w:before="0" w:after="0"/>
        <w:ind w:left="957" w:right="0" w:hanging="277"/>
        <w:jc w:val="left"/>
        <w:rPr>
          <w:sz w:val="22"/>
        </w:rPr>
      </w:pPr>
      <w:r>
        <w:rPr>
          <w:spacing w:val="-2"/>
          <w:sz w:val="22"/>
        </w:rPr>
        <w:t>Learning</w:t>
      </w:r>
      <w:r>
        <w:rPr>
          <w:spacing w:val="-1"/>
          <w:sz w:val="22"/>
        </w:rPr>
        <w:t> </w:t>
      </w:r>
      <w:r>
        <w:rPr>
          <w:spacing w:val="-2"/>
          <w:sz w:val="22"/>
        </w:rPr>
        <w:t>Series</w:t>
      </w:r>
      <w:r>
        <w:rPr>
          <w:spacing w:val="-1"/>
          <w:sz w:val="22"/>
        </w:rPr>
        <w:t> </w:t>
      </w:r>
      <w:r>
        <w:rPr>
          <w:spacing w:val="-2"/>
          <w:sz w:val="22"/>
        </w:rPr>
        <w:t>for</w:t>
      </w:r>
      <w:r>
        <w:rPr>
          <w:spacing w:val="-1"/>
          <w:sz w:val="22"/>
        </w:rPr>
        <w:t> </w:t>
      </w:r>
      <w:r>
        <w:rPr>
          <w:spacing w:val="-2"/>
          <w:sz w:val="22"/>
        </w:rPr>
        <w:t>staff</w:t>
      </w:r>
      <w:r>
        <w:rPr>
          <w:spacing w:val="-1"/>
          <w:sz w:val="22"/>
        </w:rPr>
        <w:t> </w:t>
      </w:r>
      <w:r>
        <w:rPr>
          <w:spacing w:val="-2"/>
          <w:sz w:val="22"/>
        </w:rPr>
        <w:t>of</w:t>
      </w:r>
      <w:r>
        <w:rPr>
          <w:sz w:val="22"/>
        </w:rPr>
        <w:t> </w:t>
      </w:r>
      <w:r>
        <w:rPr>
          <w:spacing w:val="-2"/>
          <w:sz w:val="22"/>
        </w:rPr>
        <w:t>University</w:t>
      </w:r>
      <w:r>
        <w:rPr>
          <w:spacing w:val="-1"/>
          <w:sz w:val="22"/>
        </w:rPr>
        <w:t> </w:t>
      </w:r>
      <w:r>
        <w:rPr>
          <w:spacing w:val="-2"/>
          <w:sz w:val="22"/>
        </w:rPr>
        <w:t>Housing</w:t>
      </w:r>
      <w:r>
        <w:rPr>
          <w:spacing w:val="-1"/>
          <w:sz w:val="22"/>
        </w:rPr>
        <w:t> </w:t>
      </w:r>
      <w:r>
        <w:rPr>
          <w:spacing w:val="-2"/>
          <w:sz w:val="22"/>
        </w:rPr>
        <w:t>(April,</w:t>
      </w:r>
      <w:r>
        <w:rPr>
          <w:spacing w:val="-1"/>
          <w:sz w:val="22"/>
        </w:rPr>
        <w:t> </w:t>
      </w:r>
      <w:r>
        <w:rPr>
          <w:spacing w:val="-2"/>
          <w:sz w:val="22"/>
        </w:rPr>
        <w:t>2024).</w:t>
      </w:r>
    </w:p>
    <w:p>
      <w:pPr>
        <w:pStyle w:val="ListParagraph"/>
        <w:spacing w:after="0" w:line="231" w:lineRule="exact"/>
        <w:jc w:val="left"/>
        <w:rPr>
          <w:sz w:val="22"/>
        </w:rPr>
        <w:sectPr>
          <w:headerReference w:type="default" r:id="rId13"/>
          <w:footerReference w:type="default" r:id="rId14"/>
          <w:pgSz w:w="12240" w:h="15840"/>
          <w:pgMar w:header="339" w:footer="582" w:top="980" w:bottom="780" w:left="720" w:right="360"/>
        </w:sectPr>
      </w:pPr>
    </w:p>
    <w:p>
      <w:pPr>
        <w:pStyle w:val="Heading1"/>
        <w:spacing w:before="141"/>
      </w:pPr>
      <w:r>
        <w:rPr>
          <w:w w:val="90"/>
        </w:rPr>
        <w:t>Personal</w:t>
      </w:r>
      <w:r>
        <w:rPr>
          <w:spacing w:val="36"/>
        </w:rPr>
        <w:t> </w:t>
      </w:r>
      <w:r>
        <w:rPr>
          <w:spacing w:val="-2"/>
        </w:rPr>
        <w:t>Information</w:t>
      </w:r>
    </w:p>
    <w:p>
      <w:pPr>
        <w:pStyle w:val="BodyText"/>
        <w:tabs>
          <w:tab w:pos="1900" w:val="left" w:leader="none"/>
        </w:tabs>
        <w:spacing w:line="312" w:lineRule="auto" w:before="182"/>
        <w:ind w:left="603" w:right="5856" w:hanging="70"/>
      </w:pPr>
      <w:r>
        <w:rPr>
          <w:spacing w:val="-2"/>
        </w:rPr>
        <w:t>Citizenship:</w:t>
      </w:r>
      <w:r>
        <w:rPr/>
        <w:tab/>
      </w:r>
      <w:r>
        <w:rPr>
          <w:spacing w:val="-2"/>
        </w:rPr>
        <w:t>Chilean</w:t>
      </w:r>
      <w:r>
        <w:rPr>
          <w:spacing w:val="-7"/>
        </w:rPr>
        <w:t> </w:t>
      </w:r>
      <w:r>
        <w:rPr>
          <w:spacing w:val="-2"/>
        </w:rPr>
        <w:t>(U.S.</w:t>
      </w:r>
      <w:r>
        <w:rPr>
          <w:spacing w:val="-6"/>
        </w:rPr>
        <w:t> </w:t>
      </w:r>
      <w:r>
        <w:rPr>
          <w:spacing w:val="-2"/>
        </w:rPr>
        <w:t>permanent</w:t>
      </w:r>
      <w:r>
        <w:rPr>
          <w:spacing w:val="-6"/>
        </w:rPr>
        <w:t> </w:t>
      </w:r>
      <w:r>
        <w:rPr>
          <w:spacing w:val="-2"/>
        </w:rPr>
        <w:t>residence) Languages:</w:t>
      </w:r>
      <w:r>
        <w:rPr/>
        <w:tab/>
        <w:t>Spanish (native), English (fluent)</w:t>
      </w:r>
    </w:p>
    <w:p>
      <w:pPr>
        <w:pStyle w:val="BodyText"/>
        <w:spacing w:before="159"/>
      </w:pPr>
    </w:p>
    <w:p>
      <w:pPr>
        <w:pStyle w:val="Heading1"/>
      </w:pPr>
      <w:r>
        <w:rPr>
          <w:w w:val="90"/>
        </w:rPr>
        <w:t>Programming</w:t>
      </w:r>
      <w:r>
        <w:rPr>
          <w:spacing w:val="69"/>
        </w:rPr>
        <w:t> </w:t>
      </w:r>
      <w:r>
        <w:rPr>
          <w:spacing w:val="-2"/>
          <w:w w:val="95"/>
        </w:rPr>
        <w:t>Skills</w:t>
      </w:r>
    </w:p>
    <w:p>
      <w:pPr>
        <w:pStyle w:val="BodyText"/>
        <w:spacing w:before="258"/>
        <w:ind w:left="413"/>
      </w:pPr>
      <w:r>
        <w:rPr/>
        <w:t>Python,</w:t>
      </w:r>
      <w:r>
        <w:rPr>
          <w:spacing w:val="12"/>
        </w:rPr>
        <w:t> </w:t>
      </w:r>
      <w:r>
        <w:rPr/>
        <w:t>Matlab,</w:t>
      </w:r>
      <w:r>
        <w:rPr>
          <w:spacing w:val="12"/>
        </w:rPr>
        <w:t> </w:t>
      </w:r>
      <w:r>
        <w:rPr/>
        <w:t>Stata,</w:t>
      </w:r>
      <w:r>
        <w:rPr>
          <w:spacing w:val="12"/>
        </w:rPr>
        <w:t> </w:t>
      </w:r>
      <w:r>
        <w:rPr/>
        <w:t>Excel</w:t>
      </w:r>
      <w:r>
        <w:rPr>
          <w:spacing w:val="12"/>
        </w:rPr>
        <w:t> </w:t>
      </w:r>
      <w:r>
        <w:rPr>
          <w:spacing w:val="-2"/>
        </w:rPr>
        <w:t>(Macros).</w:t>
      </w:r>
    </w:p>
    <w:sectPr>
      <w:headerReference w:type="default" r:id="rId15"/>
      <w:footerReference w:type="default" r:id="rId16"/>
      <w:pgSz w:w="12240" w:h="15840"/>
      <w:pgMar w:header="339" w:footer="582" w:top="980" w:bottom="7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Console">
    <w:altName w:val="Lucida Console"/>
    <w:charset w:val="1"/>
    <w:family w:val="modern"/>
    <w:pitch w:val="default"/>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4000">
              <wp:simplePos x="0" y="0"/>
              <wp:positionH relativeFrom="page">
                <wp:posOffset>3813467</wp:posOffset>
              </wp:positionH>
              <wp:positionV relativeFrom="page">
                <wp:posOffset>9549135</wp:posOffset>
              </wp:positionV>
              <wp:extent cx="158750" cy="2222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8750" cy="222250"/>
                      </a:xfrm>
                      <a:prstGeom prst="rect">
                        <a:avLst/>
                      </a:prstGeom>
                    </wps:spPr>
                    <wps:txbx>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300.27301pt;margin-top:751.900452pt;width:12.5pt;height:17.5pt;mso-position-horizontal-relative:page;mso-position-vertical-relative:page;z-index:-15892480" type="#_x0000_t202" id="docshape4" filled="false" stroked="false">
              <v:textbox inset="0,0,0,0">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6048">
              <wp:simplePos x="0" y="0"/>
              <wp:positionH relativeFrom="page">
                <wp:posOffset>3813467</wp:posOffset>
              </wp:positionH>
              <wp:positionV relativeFrom="page">
                <wp:posOffset>9549135</wp:posOffset>
              </wp:positionV>
              <wp:extent cx="158750" cy="2222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8750" cy="222250"/>
                      </a:xfrm>
                      <a:prstGeom prst="rect">
                        <a:avLst/>
                      </a:prstGeom>
                    </wps:spPr>
                    <wps:txbx>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00.27301pt;margin-top:751.900452pt;width:12.5pt;height:17.5pt;mso-position-horizontal-relative:page;mso-position-vertical-relative:page;z-index:-15890432" type="#_x0000_t202" id="docshape7" filled="false" stroked="false">
              <v:textbox inset="0,0,0,0">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8096">
              <wp:simplePos x="0" y="0"/>
              <wp:positionH relativeFrom="page">
                <wp:posOffset>3813467</wp:posOffset>
              </wp:positionH>
              <wp:positionV relativeFrom="page">
                <wp:posOffset>9549135</wp:posOffset>
              </wp:positionV>
              <wp:extent cx="158750" cy="2222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8750" cy="222250"/>
                      </a:xfrm>
                      <a:prstGeom prst="rect">
                        <a:avLst/>
                      </a:prstGeom>
                    </wps:spPr>
                    <wps:txbx>
                      <w:txbxContent>
                        <w:p>
                          <w:pPr>
                            <w:pStyle w:val="BodyText"/>
                            <w:spacing w:before="64"/>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wps:txbx>
                    <wps:bodyPr wrap="square" lIns="0" tIns="0" rIns="0" bIns="0" rtlCol="0">
                      <a:noAutofit/>
                    </wps:bodyPr>
                  </wps:wsp>
                </a:graphicData>
              </a:graphic>
            </wp:anchor>
          </w:drawing>
        </mc:Choice>
        <mc:Fallback>
          <w:pict>
            <v:shape style="position:absolute;margin-left:300.27301pt;margin-top:751.900452pt;width:12.5pt;height:17.5pt;mso-position-horizontal-relative:page;mso-position-vertical-relative:page;z-index:-15888384" type="#_x0000_t202" id="docshape10" filled="false" stroked="false">
              <v:textbox inset="0,0,0,0">
                <w:txbxContent>
                  <w:p>
                    <w:pPr>
                      <w:pStyle w:val="BodyText"/>
                      <w:spacing w:before="64"/>
                      <w:ind w:left="60"/>
                    </w:pPr>
                    <w:r>
                      <w:rPr>
                        <w:spacing w:val="-10"/>
                        <w:w w:val="95"/>
                      </w:rPr>
                      <w:fldChar w:fldCharType="begin"/>
                    </w:r>
                    <w:r>
                      <w:rPr>
                        <w:spacing w:val="-10"/>
                        <w:w w:val="95"/>
                      </w:rPr>
                      <w:instrText> PAGE </w:instrText>
                    </w:r>
                    <w:r>
                      <w:rPr>
                        <w:spacing w:val="-10"/>
                        <w:w w:val="95"/>
                      </w:rPr>
                      <w:fldChar w:fldCharType="separate"/>
                    </w:r>
                    <w:r>
                      <w:rPr>
                        <w:spacing w:val="-10"/>
                        <w:w w:val="95"/>
                      </w:rPr>
                      <w:t>4</w:t>
                    </w:r>
                    <w:r>
                      <w:rPr>
                        <w:spacing w:val="-10"/>
                        <w:w w:val="9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0144">
              <wp:simplePos x="0" y="0"/>
              <wp:positionH relativeFrom="page">
                <wp:posOffset>3813467</wp:posOffset>
              </wp:positionH>
              <wp:positionV relativeFrom="page">
                <wp:posOffset>9549135</wp:posOffset>
              </wp:positionV>
              <wp:extent cx="158750" cy="2222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8750" cy="222250"/>
                      </a:xfrm>
                      <a:prstGeom prst="rect">
                        <a:avLst/>
                      </a:prstGeom>
                    </wps:spPr>
                    <wps:txbx>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00.27301pt;margin-top:751.900452pt;width:12.5pt;height:17.5pt;mso-position-horizontal-relative:page;mso-position-vertical-relative:page;z-index:-15886336" type="#_x0000_t202" id="docshape13" filled="false" stroked="false">
              <v:textbox inset="0,0,0,0">
                <w:txbxContent>
                  <w:p>
                    <w:pPr>
                      <w:pStyle w:val="BodyText"/>
                      <w:spacing w:before="64"/>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2192">
              <wp:simplePos x="0" y="0"/>
              <wp:positionH relativeFrom="page">
                <wp:posOffset>3813467</wp:posOffset>
              </wp:positionH>
              <wp:positionV relativeFrom="page">
                <wp:posOffset>9549135</wp:posOffset>
              </wp:positionV>
              <wp:extent cx="158750" cy="2222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8750" cy="222250"/>
                      </a:xfrm>
                      <a:prstGeom prst="rect">
                        <a:avLst/>
                      </a:prstGeom>
                    </wps:spPr>
                    <wps:txbx>
                      <w:txbxContent>
                        <w:p>
                          <w:pPr>
                            <w:pStyle w:val="BodyText"/>
                            <w:spacing w:before="64"/>
                            <w:ind w:left="60"/>
                          </w:pPr>
                          <w:r>
                            <w:rPr>
                              <w:spacing w:val="-10"/>
                              <w:w w:val="95"/>
                            </w:rPr>
                            <w:fldChar w:fldCharType="begin"/>
                          </w:r>
                          <w:r>
                            <w:rPr>
                              <w:spacing w:val="-10"/>
                              <w:w w:val="95"/>
                            </w:rPr>
                            <w:instrText> PAGE </w:instrText>
                          </w:r>
                          <w:r>
                            <w:rPr>
                              <w:spacing w:val="-10"/>
                              <w:w w:val="95"/>
                            </w:rPr>
                            <w:fldChar w:fldCharType="separate"/>
                          </w:r>
                          <w:r>
                            <w:rPr>
                              <w:spacing w:val="-10"/>
                              <w:w w:val="95"/>
                            </w:rPr>
                            <w:t>6</w:t>
                          </w:r>
                          <w:r>
                            <w:rPr>
                              <w:spacing w:val="-10"/>
                              <w:w w:val="95"/>
                            </w:rPr>
                            <w:fldChar w:fldCharType="end"/>
                          </w:r>
                        </w:p>
                      </w:txbxContent>
                    </wps:txbx>
                    <wps:bodyPr wrap="square" lIns="0" tIns="0" rIns="0" bIns="0" rtlCol="0">
                      <a:noAutofit/>
                    </wps:bodyPr>
                  </wps:wsp>
                </a:graphicData>
              </a:graphic>
            </wp:anchor>
          </w:drawing>
        </mc:Choice>
        <mc:Fallback>
          <w:pict>
            <v:shape style="position:absolute;margin-left:300.27301pt;margin-top:751.900452pt;width:12.5pt;height:17.5pt;mso-position-horizontal-relative:page;mso-position-vertical-relative:page;z-index:-15884288" type="#_x0000_t202" id="docshape16" filled="false" stroked="false">
              <v:textbox inset="0,0,0,0">
                <w:txbxContent>
                  <w:p>
                    <w:pPr>
                      <w:pStyle w:val="BodyText"/>
                      <w:spacing w:before="64"/>
                      <w:ind w:left="60"/>
                    </w:pPr>
                    <w:r>
                      <w:rPr>
                        <w:spacing w:val="-10"/>
                        <w:w w:val="95"/>
                      </w:rPr>
                      <w:fldChar w:fldCharType="begin"/>
                    </w:r>
                    <w:r>
                      <w:rPr>
                        <w:spacing w:val="-10"/>
                        <w:w w:val="95"/>
                      </w:rPr>
                      <w:instrText> PAGE </w:instrText>
                    </w:r>
                    <w:r>
                      <w:rPr>
                        <w:spacing w:val="-10"/>
                        <w:w w:val="95"/>
                      </w:rPr>
                      <w:fldChar w:fldCharType="separate"/>
                    </w:r>
                    <w:r>
                      <w:rPr>
                        <w:spacing w:val="-10"/>
                        <w:w w:val="95"/>
                      </w:rPr>
                      <w:t>6</w:t>
                    </w:r>
                    <w:r>
                      <w:rPr>
                        <w:spacing w:val="-10"/>
                        <w:w w:val="9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2464">
              <wp:simplePos x="0" y="0"/>
              <wp:positionH relativeFrom="page">
                <wp:posOffset>720001</wp:posOffset>
              </wp:positionH>
              <wp:positionV relativeFrom="page">
                <wp:posOffset>424561</wp:posOffset>
              </wp:positionV>
              <wp:extent cx="633285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32855" cy="1270"/>
                      </a:xfrm>
                      <a:custGeom>
                        <a:avLst/>
                        <a:gdLst/>
                        <a:ahLst/>
                        <a:cxnLst/>
                        <a:rect l="l" t="t" r="r" b="b"/>
                        <a:pathLst>
                          <a:path w="6332855" h="0">
                            <a:moveTo>
                              <a:pt x="0" y="0"/>
                            </a:moveTo>
                            <a:lnTo>
                              <a:pt x="6332397"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4016" from="56.693001pt,33.43pt" to="555.307001pt,33.4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2976">
              <wp:simplePos x="0" y="0"/>
              <wp:positionH relativeFrom="page">
                <wp:posOffset>707301</wp:posOffset>
              </wp:positionH>
              <wp:positionV relativeFrom="page">
                <wp:posOffset>203472</wp:posOffset>
              </wp:positionV>
              <wp:extent cx="1318260" cy="2222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18260" cy="222250"/>
                      </a:xfrm>
                      <a:prstGeom prst="rect">
                        <a:avLst/>
                      </a:prstGeom>
                    </wps:spPr>
                    <wps:txbx>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2</w:t>
                          </w:r>
                          <w:r>
                            <w:rPr>
                              <w:color w:val="7F7F7F"/>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3001pt;margin-top:16.021444pt;width:103.8pt;height:17.5pt;mso-position-horizontal-relative:page;mso-position-vertical-relative:page;z-index:-15893504" type="#_x0000_t202" id="docshape2" filled="false" stroked="false">
              <v:textbox inset="0,0,0,0">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2</w:t>
                    </w:r>
                    <w:r>
                      <w:rPr>
                        <w:color w:val="7F7F7F"/>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3488">
              <wp:simplePos x="0" y="0"/>
              <wp:positionH relativeFrom="page">
                <wp:posOffset>5134495</wp:posOffset>
              </wp:positionH>
              <wp:positionV relativeFrom="page">
                <wp:posOffset>202641</wp:posOffset>
              </wp:positionV>
              <wp:extent cx="1931035" cy="223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31035" cy="223520"/>
                      </a:xfrm>
                      <a:prstGeom prst="rect">
                        <a:avLst/>
                      </a:prstGeom>
                    </wps:spPr>
                    <wps:txbx>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wps:txbx>
                    <wps:bodyPr wrap="square" lIns="0" tIns="0" rIns="0" bIns="0" rtlCol="0">
                      <a:noAutofit/>
                    </wps:bodyPr>
                  </wps:wsp>
                </a:graphicData>
              </a:graphic>
            </wp:anchor>
          </w:drawing>
        </mc:Choice>
        <mc:Fallback>
          <w:pict>
            <v:shape style="position:absolute;margin-left:404.290985pt;margin-top:15.95599pt;width:152.050pt;height:17.6pt;mso-position-horizontal-relative:page;mso-position-vertical-relative:page;z-index:-15892992" type="#_x0000_t202" id="docshape3" filled="false" stroked="false">
              <v:textbox inset="0,0,0,0">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4512">
              <wp:simplePos x="0" y="0"/>
              <wp:positionH relativeFrom="page">
                <wp:posOffset>720001</wp:posOffset>
              </wp:positionH>
              <wp:positionV relativeFrom="page">
                <wp:posOffset>424561</wp:posOffset>
              </wp:positionV>
              <wp:extent cx="633285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332855" cy="1270"/>
                      </a:xfrm>
                      <a:custGeom>
                        <a:avLst/>
                        <a:gdLst/>
                        <a:ahLst/>
                        <a:cxnLst/>
                        <a:rect l="l" t="t" r="r" b="b"/>
                        <a:pathLst>
                          <a:path w="6332855" h="0">
                            <a:moveTo>
                              <a:pt x="0" y="0"/>
                            </a:moveTo>
                            <a:lnTo>
                              <a:pt x="6332397"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1968" from="56.693001pt,33.43pt" to="555.307001pt,33.4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5024">
              <wp:simplePos x="0" y="0"/>
              <wp:positionH relativeFrom="page">
                <wp:posOffset>707301</wp:posOffset>
              </wp:positionH>
              <wp:positionV relativeFrom="page">
                <wp:posOffset>203472</wp:posOffset>
              </wp:positionV>
              <wp:extent cx="1318260" cy="2222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18260" cy="222250"/>
                      </a:xfrm>
                      <a:prstGeom prst="rect">
                        <a:avLst/>
                      </a:prstGeom>
                    </wps:spPr>
                    <wps:txbx>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3</w:t>
                          </w:r>
                          <w:r>
                            <w:rPr>
                              <w:color w:val="7F7F7F"/>
                              <w:spacing w:val="-10"/>
                            </w:rPr>
                            <w:fldChar w:fldCharType="end"/>
                          </w:r>
                        </w:p>
                      </w:txbxContent>
                    </wps:txbx>
                    <wps:bodyPr wrap="square" lIns="0" tIns="0" rIns="0" bIns="0" rtlCol="0">
                      <a:noAutofit/>
                    </wps:bodyPr>
                  </wps:wsp>
                </a:graphicData>
              </a:graphic>
            </wp:anchor>
          </w:drawing>
        </mc:Choice>
        <mc:Fallback>
          <w:pict>
            <v:shape style="position:absolute;margin-left:55.693001pt;margin-top:16.021444pt;width:103.8pt;height:17.5pt;mso-position-horizontal-relative:page;mso-position-vertical-relative:page;z-index:-15891456" type="#_x0000_t202" id="docshape5" filled="false" stroked="false">
              <v:textbox inset="0,0,0,0">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3</w:t>
                    </w:r>
                    <w:r>
                      <w:rPr>
                        <w:color w:val="7F7F7F"/>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5536">
              <wp:simplePos x="0" y="0"/>
              <wp:positionH relativeFrom="page">
                <wp:posOffset>5134495</wp:posOffset>
              </wp:positionH>
              <wp:positionV relativeFrom="page">
                <wp:posOffset>202641</wp:posOffset>
              </wp:positionV>
              <wp:extent cx="1931035" cy="2235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31035" cy="223520"/>
                      </a:xfrm>
                      <a:prstGeom prst="rect">
                        <a:avLst/>
                      </a:prstGeom>
                    </wps:spPr>
                    <wps:txbx>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wps:txbx>
                    <wps:bodyPr wrap="square" lIns="0" tIns="0" rIns="0" bIns="0" rtlCol="0">
                      <a:noAutofit/>
                    </wps:bodyPr>
                  </wps:wsp>
                </a:graphicData>
              </a:graphic>
            </wp:anchor>
          </w:drawing>
        </mc:Choice>
        <mc:Fallback>
          <w:pict>
            <v:shape style="position:absolute;margin-left:404.290985pt;margin-top:15.95599pt;width:152.050pt;height:17.6pt;mso-position-horizontal-relative:page;mso-position-vertical-relative:page;z-index:-15890944" type="#_x0000_t202" id="docshape6" filled="false" stroked="false">
              <v:textbox inset="0,0,0,0">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6560">
              <wp:simplePos x="0" y="0"/>
              <wp:positionH relativeFrom="page">
                <wp:posOffset>720001</wp:posOffset>
              </wp:positionH>
              <wp:positionV relativeFrom="page">
                <wp:posOffset>424561</wp:posOffset>
              </wp:positionV>
              <wp:extent cx="633285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332855" cy="1270"/>
                      </a:xfrm>
                      <a:custGeom>
                        <a:avLst/>
                        <a:gdLst/>
                        <a:ahLst/>
                        <a:cxnLst/>
                        <a:rect l="l" t="t" r="r" b="b"/>
                        <a:pathLst>
                          <a:path w="6332855" h="0">
                            <a:moveTo>
                              <a:pt x="0" y="0"/>
                            </a:moveTo>
                            <a:lnTo>
                              <a:pt x="6332397"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9920" from="56.693001pt,33.43pt" to="555.307001pt,33.4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7072">
              <wp:simplePos x="0" y="0"/>
              <wp:positionH relativeFrom="page">
                <wp:posOffset>707301</wp:posOffset>
              </wp:positionH>
              <wp:positionV relativeFrom="page">
                <wp:posOffset>203472</wp:posOffset>
              </wp:positionV>
              <wp:extent cx="1318260" cy="2222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318260" cy="222250"/>
                      </a:xfrm>
                      <a:prstGeom prst="rect">
                        <a:avLst/>
                      </a:prstGeom>
                    </wps:spPr>
                    <wps:txbx>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4</w:t>
                          </w:r>
                          <w:r>
                            <w:rPr>
                              <w:color w:val="7F7F7F"/>
                              <w:spacing w:val="-10"/>
                            </w:rPr>
                            <w:fldChar w:fldCharType="end"/>
                          </w:r>
                        </w:p>
                      </w:txbxContent>
                    </wps:txbx>
                    <wps:bodyPr wrap="square" lIns="0" tIns="0" rIns="0" bIns="0" rtlCol="0">
                      <a:noAutofit/>
                    </wps:bodyPr>
                  </wps:wsp>
                </a:graphicData>
              </a:graphic>
            </wp:anchor>
          </w:drawing>
        </mc:Choice>
        <mc:Fallback>
          <w:pict>
            <v:shape style="position:absolute;margin-left:55.693001pt;margin-top:16.021444pt;width:103.8pt;height:17.5pt;mso-position-horizontal-relative:page;mso-position-vertical-relative:page;z-index:-15889408" type="#_x0000_t202" id="docshape8" filled="false" stroked="false">
              <v:textbox inset="0,0,0,0">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4</w:t>
                    </w:r>
                    <w:r>
                      <w:rPr>
                        <w:color w:val="7F7F7F"/>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7584">
              <wp:simplePos x="0" y="0"/>
              <wp:positionH relativeFrom="page">
                <wp:posOffset>5134495</wp:posOffset>
              </wp:positionH>
              <wp:positionV relativeFrom="page">
                <wp:posOffset>202641</wp:posOffset>
              </wp:positionV>
              <wp:extent cx="1931035" cy="2235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931035" cy="223520"/>
                      </a:xfrm>
                      <a:prstGeom prst="rect">
                        <a:avLst/>
                      </a:prstGeom>
                    </wps:spPr>
                    <wps:txbx>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wps:txbx>
                    <wps:bodyPr wrap="square" lIns="0" tIns="0" rIns="0" bIns="0" rtlCol="0">
                      <a:noAutofit/>
                    </wps:bodyPr>
                  </wps:wsp>
                </a:graphicData>
              </a:graphic>
            </wp:anchor>
          </w:drawing>
        </mc:Choice>
        <mc:Fallback>
          <w:pict>
            <v:shape style="position:absolute;margin-left:404.290985pt;margin-top:15.95599pt;width:152.050pt;height:17.6pt;mso-position-horizontal-relative:page;mso-position-vertical-relative:page;z-index:-15888896" type="#_x0000_t202" id="docshape9" filled="false" stroked="false">
              <v:textbox inset="0,0,0,0">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8608">
              <wp:simplePos x="0" y="0"/>
              <wp:positionH relativeFrom="page">
                <wp:posOffset>720001</wp:posOffset>
              </wp:positionH>
              <wp:positionV relativeFrom="page">
                <wp:posOffset>424561</wp:posOffset>
              </wp:positionV>
              <wp:extent cx="633285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32855" cy="1270"/>
                      </a:xfrm>
                      <a:custGeom>
                        <a:avLst/>
                        <a:gdLst/>
                        <a:ahLst/>
                        <a:cxnLst/>
                        <a:rect l="l" t="t" r="r" b="b"/>
                        <a:pathLst>
                          <a:path w="6332855" h="0">
                            <a:moveTo>
                              <a:pt x="0" y="0"/>
                            </a:moveTo>
                            <a:lnTo>
                              <a:pt x="6332397"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7872" from="56.693001pt,33.43pt" to="555.307001pt,33.4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29120">
              <wp:simplePos x="0" y="0"/>
              <wp:positionH relativeFrom="page">
                <wp:posOffset>707301</wp:posOffset>
              </wp:positionH>
              <wp:positionV relativeFrom="page">
                <wp:posOffset>203472</wp:posOffset>
              </wp:positionV>
              <wp:extent cx="1318260" cy="2222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18260" cy="222250"/>
                      </a:xfrm>
                      <a:prstGeom prst="rect">
                        <a:avLst/>
                      </a:prstGeom>
                    </wps:spPr>
                    <wps:txbx>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5</w:t>
                          </w:r>
                          <w:r>
                            <w:rPr>
                              <w:color w:val="7F7F7F"/>
                              <w:spacing w:val="-10"/>
                            </w:rPr>
                            <w:fldChar w:fldCharType="end"/>
                          </w:r>
                        </w:p>
                      </w:txbxContent>
                    </wps:txbx>
                    <wps:bodyPr wrap="square" lIns="0" tIns="0" rIns="0" bIns="0" rtlCol="0">
                      <a:noAutofit/>
                    </wps:bodyPr>
                  </wps:wsp>
                </a:graphicData>
              </a:graphic>
            </wp:anchor>
          </w:drawing>
        </mc:Choice>
        <mc:Fallback>
          <w:pict>
            <v:shape style="position:absolute;margin-left:55.693001pt;margin-top:16.021444pt;width:103.8pt;height:17.5pt;mso-position-horizontal-relative:page;mso-position-vertical-relative:page;z-index:-15887360" type="#_x0000_t202" id="docshape11" filled="false" stroked="false">
              <v:textbox inset="0,0,0,0">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5</w:t>
                    </w:r>
                    <w:r>
                      <w:rPr>
                        <w:color w:val="7F7F7F"/>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9632">
              <wp:simplePos x="0" y="0"/>
              <wp:positionH relativeFrom="page">
                <wp:posOffset>5134495</wp:posOffset>
              </wp:positionH>
              <wp:positionV relativeFrom="page">
                <wp:posOffset>202641</wp:posOffset>
              </wp:positionV>
              <wp:extent cx="1931035" cy="223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31035" cy="223520"/>
                      </a:xfrm>
                      <a:prstGeom prst="rect">
                        <a:avLst/>
                      </a:prstGeom>
                    </wps:spPr>
                    <wps:txbx>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wps:txbx>
                    <wps:bodyPr wrap="square" lIns="0" tIns="0" rIns="0" bIns="0" rtlCol="0">
                      <a:noAutofit/>
                    </wps:bodyPr>
                  </wps:wsp>
                </a:graphicData>
              </a:graphic>
            </wp:anchor>
          </w:drawing>
        </mc:Choice>
        <mc:Fallback>
          <w:pict>
            <v:shape style="position:absolute;margin-left:404.290985pt;margin-top:15.95599pt;width:152.050pt;height:17.6pt;mso-position-horizontal-relative:page;mso-position-vertical-relative:page;z-index:-15886848" type="#_x0000_t202" id="docshape12" filled="false" stroked="false">
              <v:textbox inset="0,0,0,0">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0656">
              <wp:simplePos x="0" y="0"/>
              <wp:positionH relativeFrom="page">
                <wp:posOffset>720001</wp:posOffset>
              </wp:positionH>
              <wp:positionV relativeFrom="page">
                <wp:posOffset>424561</wp:posOffset>
              </wp:positionV>
              <wp:extent cx="633285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332855" cy="1270"/>
                      </a:xfrm>
                      <a:custGeom>
                        <a:avLst/>
                        <a:gdLst/>
                        <a:ahLst/>
                        <a:cxnLst/>
                        <a:rect l="l" t="t" r="r" b="b"/>
                        <a:pathLst>
                          <a:path w="6332855" h="0">
                            <a:moveTo>
                              <a:pt x="0" y="0"/>
                            </a:moveTo>
                            <a:lnTo>
                              <a:pt x="6332397" y="0"/>
                            </a:lnTo>
                          </a:path>
                        </a:pathLst>
                      </a:custGeom>
                      <a:ln w="1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5824" from="56.693001pt,33.43pt" to="555.307001pt,33.4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31168">
              <wp:simplePos x="0" y="0"/>
              <wp:positionH relativeFrom="page">
                <wp:posOffset>707301</wp:posOffset>
              </wp:positionH>
              <wp:positionV relativeFrom="page">
                <wp:posOffset>203472</wp:posOffset>
              </wp:positionV>
              <wp:extent cx="1318260" cy="2222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18260" cy="222250"/>
                      </a:xfrm>
                      <a:prstGeom prst="rect">
                        <a:avLst/>
                      </a:prstGeom>
                    </wps:spPr>
                    <wps:txbx>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6</w:t>
                          </w:r>
                          <w:r>
                            <w:rPr>
                              <w:color w:val="7F7F7F"/>
                              <w:spacing w:val="-10"/>
                            </w:rPr>
                            <w:fldChar w:fldCharType="end"/>
                          </w:r>
                        </w:p>
                      </w:txbxContent>
                    </wps:txbx>
                    <wps:bodyPr wrap="square" lIns="0" tIns="0" rIns="0" bIns="0" rtlCol="0">
                      <a:noAutofit/>
                    </wps:bodyPr>
                  </wps:wsp>
                </a:graphicData>
              </a:graphic>
            </wp:anchor>
          </w:drawing>
        </mc:Choice>
        <mc:Fallback>
          <w:pict>
            <v:shape style="position:absolute;margin-left:55.693001pt;margin-top:16.021444pt;width:103.8pt;height:17.5pt;mso-position-horizontal-relative:page;mso-position-vertical-relative:page;z-index:-15885312" type="#_x0000_t202" id="docshape14" filled="false" stroked="false">
              <v:textbox inset="0,0,0,0">
                <w:txbxContent>
                  <w:p>
                    <w:pPr>
                      <w:pStyle w:val="BodyText"/>
                      <w:spacing w:before="64"/>
                      <w:ind w:left="20"/>
                    </w:pPr>
                    <w:r>
                      <w:rPr>
                        <w:color w:val="7F7F7F"/>
                        <w:spacing w:val="-2"/>
                      </w:rPr>
                      <w:t>Jorge</w:t>
                    </w:r>
                    <w:r>
                      <w:rPr>
                        <w:color w:val="7F7F7F"/>
                      </w:rPr>
                      <w:t> </w:t>
                    </w:r>
                    <w:r>
                      <w:rPr>
                        <w:color w:val="7F7F7F"/>
                        <w:spacing w:val="-2"/>
                      </w:rPr>
                      <w:t>Lemus,</w:t>
                    </w:r>
                    <w:r>
                      <w:rPr>
                        <w:color w:val="7F7F7F"/>
                        <w:spacing w:val="1"/>
                      </w:rPr>
                      <w:t> </w:t>
                    </w:r>
                    <w:r>
                      <w:rPr>
                        <w:color w:val="7F7F7F"/>
                        <w:spacing w:val="-2"/>
                      </w:rPr>
                      <w:t>Page</w:t>
                    </w:r>
                    <w:r>
                      <w:rPr>
                        <w:color w:val="7F7F7F"/>
                      </w:rPr>
                      <w:t> </w:t>
                    </w:r>
                    <w:r>
                      <w:rPr>
                        <w:color w:val="7F7F7F"/>
                        <w:spacing w:val="-10"/>
                      </w:rPr>
                      <w:fldChar w:fldCharType="begin"/>
                    </w:r>
                    <w:r>
                      <w:rPr>
                        <w:color w:val="7F7F7F"/>
                        <w:spacing w:val="-10"/>
                      </w:rPr>
                      <w:instrText> PAGE </w:instrText>
                    </w:r>
                    <w:r>
                      <w:rPr>
                        <w:color w:val="7F7F7F"/>
                        <w:spacing w:val="-10"/>
                      </w:rPr>
                      <w:fldChar w:fldCharType="separate"/>
                    </w:r>
                    <w:r>
                      <w:rPr>
                        <w:color w:val="7F7F7F"/>
                        <w:spacing w:val="-10"/>
                      </w:rPr>
                      <w:t>6</w:t>
                    </w:r>
                    <w:r>
                      <w:rPr>
                        <w:color w:val="7F7F7F"/>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31680">
              <wp:simplePos x="0" y="0"/>
              <wp:positionH relativeFrom="page">
                <wp:posOffset>5134495</wp:posOffset>
              </wp:positionH>
              <wp:positionV relativeFrom="page">
                <wp:posOffset>202641</wp:posOffset>
              </wp:positionV>
              <wp:extent cx="1931035" cy="2235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31035" cy="223520"/>
                      </a:xfrm>
                      <a:prstGeom prst="rect">
                        <a:avLst/>
                      </a:prstGeom>
                    </wps:spPr>
                    <wps:txbx>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wps:txbx>
                    <wps:bodyPr wrap="square" lIns="0" tIns="0" rIns="0" bIns="0" rtlCol="0">
                      <a:noAutofit/>
                    </wps:bodyPr>
                  </wps:wsp>
                </a:graphicData>
              </a:graphic>
            </wp:anchor>
          </w:drawing>
        </mc:Choice>
        <mc:Fallback>
          <w:pict>
            <v:shape style="position:absolute;margin-left:404.290985pt;margin-top:15.95599pt;width:152.050pt;height:17.6pt;mso-position-horizontal-relative:page;mso-position-vertical-relative:page;z-index:-15884800" type="#_x0000_t202" id="docshape15" filled="false" stroked="false">
              <v:textbox inset="0,0,0,0">
                <w:txbxContent>
                  <w:p>
                    <w:pPr>
                      <w:spacing w:before="65"/>
                      <w:ind w:left="20" w:right="0" w:firstLine="0"/>
                      <w:jc w:val="left"/>
                      <w:rPr>
                        <w:sz w:val="22"/>
                      </w:rPr>
                    </w:pPr>
                    <w:r>
                      <w:rPr>
                        <w:b/>
                        <w:color w:val="7F7F7F"/>
                        <w:sz w:val="22"/>
                      </w:rPr>
                      <w:t>Last</w:t>
                    </w:r>
                    <w:r>
                      <w:rPr>
                        <w:b/>
                        <w:color w:val="7F7F7F"/>
                        <w:spacing w:val="2"/>
                        <w:sz w:val="22"/>
                      </w:rPr>
                      <w:t> </w:t>
                    </w:r>
                    <w:r>
                      <w:rPr>
                        <w:b/>
                        <w:color w:val="7F7F7F"/>
                        <w:sz w:val="22"/>
                      </w:rPr>
                      <w:t>Update:</w:t>
                    </w:r>
                    <w:r>
                      <w:rPr>
                        <w:b/>
                        <w:color w:val="7F7F7F"/>
                        <w:spacing w:val="10"/>
                        <w:sz w:val="22"/>
                      </w:rPr>
                      <w:t> </w:t>
                    </w:r>
                    <w:r>
                      <w:rPr>
                        <w:color w:val="7F7F7F"/>
                        <w:sz w:val="22"/>
                      </w:rPr>
                      <w:t>March</w:t>
                    </w:r>
                    <w:r>
                      <w:rPr>
                        <w:color w:val="7F7F7F"/>
                        <w:spacing w:val="-2"/>
                        <w:sz w:val="22"/>
                      </w:rPr>
                      <w:t> </w:t>
                    </w:r>
                    <w:r>
                      <w:rPr>
                        <w:color w:val="7F7F7F"/>
                        <w:sz w:val="22"/>
                      </w:rPr>
                      <w:t>26,</w:t>
                    </w:r>
                    <w:r>
                      <w:rPr>
                        <w:color w:val="7F7F7F"/>
                        <w:spacing w:val="-3"/>
                        <w:sz w:val="22"/>
                      </w:rPr>
                      <w:t> </w:t>
                    </w:r>
                    <w:r>
                      <w:rPr>
                        <w:color w:val="7F7F7F"/>
                        <w:spacing w:val="-10"/>
                        <w:sz w:val="22"/>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59" w:hanging="279"/>
        <w:jc w:val="left"/>
      </w:pPr>
      <w:rPr>
        <w:rFonts w:hint="default" w:ascii="Georgia" w:hAnsi="Georgia" w:eastAsia="Georgia" w:cs="Georgia"/>
        <w:b w:val="0"/>
        <w:bCs w:val="0"/>
        <w:i w:val="0"/>
        <w:iCs w:val="0"/>
        <w:spacing w:val="-1"/>
        <w:w w:val="110"/>
        <w:sz w:val="22"/>
        <w:szCs w:val="22"/>
        <w:lang w:val="en-US" w:eastAsia="en-US" w:bidi="ar-SA"/>
      </w:rPr>
    </w:lvl>
    <w:lvl w:ilvl="1">
      <w:start w:val="0"/>
      <w:numFmt w:val="bullet"/>
      <w:lvlText w:val="•"/>
      <w:lvlJc w:val="left"/>
      <w:pPr>
        <w:ind w:left="959" w:hanging="279"/>
      </w:pPr>
      <w:rPr>
        <w:rFonts w:hint="default" w:ascii="Georgia" w:hAnsi="Georgia" w:eastAsia="Georgia" w:cs="Georgia"/>
        <w:b w:val="0"/>
        <w:bCs w:val="0"/>
        <w:i w:val="0"/>
        <w:iCs w:val="0"/>
        <w:spacing w:val="0"/>
        <w:w w:val="196"/>
        <w:sz w:val="22"/>
        <w:szCs w:val="22"/>
        <w:lang w:val="en-US" w:eastAsia="en-US" w:bidi="ar-SA"/>
      </w:rPr>
    </w:lvl>
    <w:lvl w:ilvl="2">
      <w:start w:val="0"/>
      <w:numFmt w:val="bullet"/>
      <w:lvlText w:val="•"/>
      <w:lvlJc w:val="left"/>
      <w:pPr>
        <w:ind w:left="3000" w:hanging="279"/>
      </w:pPr>
      <w:rPr>
        <w:rFonts w:hint="default"/>
        <w:lang w:val="en-US" w:eastAsia="en-US" w:bidi="ar-SA"/>
      </w:rPr>
    </w:lvl>
    <w:lvl w:ilvl="3">
      <w:start w:val="0"/>
      <w:numFmt w:val="bullet"/>
      <w:lvlText w:val="•"/>
      <w:lvlJc w:val="left"/>
      <w:pPr>
        <w:ind w:left="4020" w:hanging="279"/>
      </w:pPr>
      <w:rPr>
        <w:rFonts w:hint="default"/>
        <w:lang w:val="en-US" w:eastAsia="en-US" w:bidi="ar-SA"/>
      </w:rPr>
    </w:lvl>
    <w:lvl w:ilvl="4">
      <w:start w:val="0"/>
      <w:numFmt w:val="bullet"/>
      <w:lvlText w:val="•"/>
      <w:lvlJc w:val="left"/>
      <w:pPr>
        <w:ind w:left="5040" w:hanging="279"/>
      </w:pPr>
      <w:rPr>
        <w:rFonts w:hint="default"/>
        <w:lang w:val="en-US" w:eastAsia="en-US" w:bidi="ar-SA"/>
      </w:rPr>
    </w:lvl>
    <w:lvl w:ilvl="5">
      <w:start w:val="0"/>
      <w:numFmt w:val="bullet"/>
      <w:lvlText w:val="•"/>
      <w:lvlJc w:val="left"/>
      <w:pPr>
        <w:ind w:left="6060" w:hanging="279"/>
      </w:pPr>
      <w:rPr>
        <w:rFonts w:hint="default"/>
        <w:lang w:val="en-US" w:eastAsia="en-US" w:bidi="ar-SA"/>
      </w:rPr>
    </w:lvl>
    <w:lvl w:ilvl="6">
      <w:start w:val="0"/>
      <w:numFmt w:val="bullet"/>
      <w:lvlText w:val="•"/>
      <w:lvlJc w:val="left"/>
      <w:pPr>
        <w:ind w:left="7080" w:hanging="279"/>
      </w:pPr>
      <w:rPr>
        <w:rFonts w:hint="default"/>
        <w:lang w:val="en-US" w:eastAsia="en-US" w:bidi="ar-SA"/>
      </w:rPr>
    </w:lvl>
    <w:lvl w:ilvl="7">
      <w:start w:val="0"/>
      <w:numFmt w:val="bullet"/>
      <w:lvlText w:val="•"/>
      <w:lvlJc w:val="left"/>
      <w:pPr>
        <w:ind w:left="8100" w:hanging="279"/>
      </w:pPr>
      <w:rPr>
        <w:rFonts w:hint="default"/>
        <w:lang w:val="en-US" w:eastAsia="en-US" w:bidi="ar-SA"/>
      </w:rPr>
    </w:lvl>
    <w:lvl w:ilvl="8">
      <w:start w:val="0"/>
      <w:numFmt w:val="bullet"/>
      <w:lvlText w:val="•"/>
      <w:lvlJc w:val="left"/>
      <w:pPr>
        <w:ind w:left="9120" w:hanging="279"/>
      </w:pPr>
      <w:rPr>
        <w:rFonts w:hint="default"/>
        <w:lang w:val="en-US" w:eastAsia="en-US" w:bidi="ar-SA"/>
      </w:rPr>
    </w:lvl>
  </w:abstractNum>
  <w:abstractNum w:abstractNumId="3">
    <w:multiLevelType w:val="hybridMultilevel"/>
    <w:lvl w:ilvl="0">
      <w:start w:val="1"/>
      <w:numFmt w:val="decimal"/>
      <w:lvlText w:val="%1."/>
      <w:lvlJc w:val="left"/>
      <w:pPr>
        <w:ind w:left="959" w:hanging="279"/>
        <w:jc w:val="left"/>
      </w:pPr>
      <w:rPr>
        <w:rFonts w:hint="default" w:ascii="Georgia" w:hAnsi="Georgia" w:eastAsia="Georgia" w:cs="Georgia"/>
        <w:b w:val="0"/>
        <w:bCs w:val="0"/>
        <w:i w:val="0"/>
        <w:iCs w:val="0"/>
        <w:spacing w:val="-1"/>
        <w:w w:val="110"/>
        <w:sz w:val="22"/>
        <w:szCs w:val="22"/>
        <w:lang w:val="en-US" w:eastAsia="en-US" w:bidi="ar-SA"/>
      </w:rPr>
    </w:lvl>
    <w:lvl w:ilvl="1">
      <w:start w:val="0"/>
      <w:numFmt w:val="bullet"/>
      <w:lvlText w:val="•"/>
      <w:lvlJc w:val="left"/>
      <w:pPr>
        <w:ind w:left="1980" w:hanging="279"/>
      </w:pPr>
      <w:rPr>
        <w:rFonts w:hint="default"/>
        <w:lang w:val="en-US" w:eastAsia="en-US" w:bidi="ar-SA"/>
      </w:rPr>
    </w:lvl>
    <w:lvl w:ilvl="2">
      <w:start w:val="0"/>
      <w:numFmt w:val="bullet"/>
      <w:lvlText w:val="•"/>
      <w:lvlJc w:val="left"/>
      <w:pPr>
        <w:ind w:left="3000" w:hanging="279"/>
      </w:pPr>
      <w:rPr>
        <w:rFonts w:hint="default"/>
        <w:lang w:val="en-US" w:eastAsia="en-US" w:bidi="ar-SA"/>
      </w:rPr>
    </w:lvl>
    <w:lvl w:ilvl="3">
      <w:start w:val="0"/>
      <w:numFmt w:val="bullet"/>
      <w:lvlText w:val="•"/>
      <w:lvlJc w:val="left"/>
      <w:pPr>
        <w:ind w:left="4020" w:hanging="279"/>
      </w:pPr>
      <w:rPr>
        <w:rFonts w:hint="default"/>
        <w:lang w:val="en-US" w:eastAsia="en-US" w:bidi="ar-SA"/>
      </w:rPr>
    </w:lvl>
    <w:lvl w:ilvl="4">
      <w:start w:val="0"/>
      <w:numFmt w:val="bullet"/>
      <w:lvlText w:val="•"/>
      <w:lvlJc w:val="left"/>
      <w:pPr>
        <w:ind w:left="5040" w:hanging="279"/>
      </w:pPr>
      <w:rPr>
        <w:rFonts w:hint="default"/>
        <w:lang w:val="en-US" w:eastAsia="en-US" w:bidi="ar-SA"/>
      </w:rPr>
    </w:lvl>
    <w:lvl w:ilvl="5">
      <w:start w:val="0"/>
      <w:numFmt w:val="bullet"/>
      <w:lvlText w:val="•"/>
      <w:lvlJc w:val="left"/>
      <w:pPr>
        <w:ind w:left="6060" w:hanging="279"/>
      </w:pPr>
      <w:rPr>
        <w:rFonts w:hint="default"/>
        <w:lang w:val="en-US" w:eastAsia="en-US" w:bidi="ar-SA"/>
      </w:rPr>
    </w:lvl>
    <w:lvl w:ilvl="6">
      <w:start w:val="0"/>
      <w:numFmt w:val="bullet"/>
      <w:lvlText w:val="•"/>
      <w:lvlJc w:val="left"/>
      <w:pPr>
        <w:ind w:left="7080" w:hanging="279"/>
      </w:pPr>
      <w:rPr>
        <w:rFonts w:hint="default"/>
        <w:lang w:val="en-US" w:eastAsia="en-US" w:bidi="ar-SA"/>
      </w:rPr>
    </w:lvl>
    <w:lvl w:ilvl="7">
      <w:start w:val="0"/>
      <w:numFmt w:val="bullet"/>
      <w:lvlText w:val="•"/>
      <w:lvlJc w:val="left"/>
      <w:pPr>
        <w:ind w:left="8100" w:hanging="279"/>
      </w:pPr>
      <w:rPr>
        <w:rFonts w:hint="default"/>
        <w:lang w:val="en-US" w:eastAsia="en-US" w:bidi="ar-SA"/>
      </w:rPr>
    </w:lvl>
    <w:lvl w:ilvl="8">
      <w:start w:val="0"/>
      <w:numFmt w:val="bullet"/>
      <w:lvlText w:val="•"/>
      <w:lvlJc w:val="left"/>
      <w:pPr>
        <w:ind w:left="9120" w:hanging="279"/>
      </w:pPr>
      <w:rPr>
        <w:rFonts w:hint="default"/>
        <w:lang w:val="en-US" w:eastAsia="en-US" w:bidi="ar-SA"/>
      </w:rPr>
    </w:lvl>
  </w:abstractNum>
  <w:abstractNum w:abstractNumId="2">
    <w:multiLevelType w:val="hybridMultilevel"/>
    <w:lvl w:ilvl="0">
      <w:start w:val="1"/>
      <w:numFmt w:val="decimal"/>
      <w:lvlText w:val="%1."/>
      <w:lvlJc w:val="left"/>
      <w:pPr>
        <w:ind w:left="959" w:hanging="265"/>
        <w:jc w:val="right"/>
      </w:pPr>
      <w:rPr>
        <w:rFonts w:hint="default" w:ascii="Georgia" w:hAnsi="Georgia" w:eastAsia="Georgia" w:cs="Georgia"/>
        <w:b w:val="0"/>
        <w:bCs w:val="0"/>
        <w:i w:val="0"/>
        <w:iCs w:val="0"/>
        <w:spacing w:val="-1"/>
        <w:w w:val="110"/>
        <w:sz w:val="20"/>
        <w:szCs w:val="20"/>
        <w:lang w:val="en-US" w:eastAsia="en-US" w:bidi="ar-SA"/>
      </w:rPr>
    </w:lvl>
    <w:lvl w:ilvl="1">
      <w:start w:val="0"/>
      <w:numFmt w:val="bullet"/>
      <w:lvlText w:val="•"/>
      <w:lvlJc w:val="left"/>
      <w:pPr>
        <w:ind w:left="1980" w:hanging="265"/>
      </w:pPr>
      <w:rPr>
        <w:rFonts w:hint="default"/>
        <w:lang w:val="en-US" w:eastAsia="en-US" w:bidi="ar-SA"/>
      </w:rPr>
    </w:lvl>
    <w:lvl w:ilvl="2">
      <w:start w:val="0"/>
      <w:numFmt w:val="bullet"/>
      <w:lvlText w:val="•"/>
      <w:lvlJc w:val="left"/>
      <w:pPr>
        <w:ind w:left="3000" w:hanging="265"/>
      </w:pPr>
      <w:rPr>
        <w:rFonts w:hint="default"/>
        <w:lang w:val="en-US" w:eastAsia="en-US" w:bidi="ar-SA"/>
      </w:rPr>
    </w:lvl>
    <w:lvl w:ilvl="3">
      <w:start w:val="0"/>
      <w:numFmt w:val="bullet"/>
      <w:lvlText w:val="•"/>
      <w:lvlJc w:val="left"/>
      <w:pPr>
        <w:ind w:left="4020" w:hanging="265"/>
      </w:pPr>
      <w:rPr>
        <w:rFonts w:hint="default"/>
        <w:lang w:val="en-US" w:eastAsia="en-US" w:bidi="ar-SA"/>
      </w:rPr>
    </w:lvl>
    <w:lvl w:ilvl="4">
      <w:start w:val="0"/>
      <w:numFmt w:val="bullet"/>
      <w:lvlText w:val="•"/>
      <w:lvlJc w:val="left"/>
      <w:pPr>
        <w:ind w:left="5040" w:hanging="265"/>
      </w:pPr>
      <w:rPr>
        <w:rFonts w:hint="default"/>
        <w:lang w:val="en-US" w:eastAsia="en-US" w:bidi="ar-SA"/>
      </w:rPr>
    </w:lvl>
    <w:lvl w:ilvl="5">
      <w:start w:val="0"/>
      <w:numFmt w:val="bullet"/>
      <w:lvlText w:val="•"/>
      <w:lvlJc w:val="left"/>
      <w:pPr>
        <w:ind w:left="6060" w:hanging="265"/>
      </w:pPr>
      <w:rPr>
        <w:rFonts w:hint="default"/>
        <w:lang w:val="en-US" w:eastAsia="en-US" w:bidi="ar-SA"/>
      </w:rPr>
    </w:lvl>
    <w:lvl w:ilvl="6">
      <w:start w:val="0"/>
      <w:numFmt w:val="bullet"/>
      <w:lvlText w:val="•"/>
      <w:lvlJc w:val="left"/>
      <w:pPr>
        <w:ind w:left="7080" w:hanging="265"/>
      </w:pPr>
      <w:rPr>
        <w:rFonts w:hint="default"/>
        <w:lang w:val="en-US" w:eastAsia="en-US" w:bidi="ar-SA"/>
      </w:rPr>
    </w:lvl>
    <w:lvl w:ilvl="7">
      <w:start w:val="0"/>
      <w:numFmt w:val="bullet"/>
      <w:lvlText w:val="•"/>
      <w:lvlJc w:val="left"/>
      <w:pPr>
        <w:ind w:left="8100" w:hanging="265"/>
      </w:pPr>
      <w:rPr>
        <w:rFonts w:hint="default"/>
        <w:lang w:val="en-US" w:eastAsia="en-US" w:bidi="ar-SA"/>
      </w:rPr>
    </w:lvl>
    <w:lvl w:ilvl="8">
      <w:start w:val="0"/>
      <w:numFmt w:val="bullet"/>
      <w:lvlText w:val="•"/>
      <w:lvlJc w:val="left"/>
      <w:pPr>
        <w:ind w:left="9120" w:hanging="265"/>
      </w:pPr>
      <w:rPr>
        <w:rFonts w:hint="default"/>
        <w:lang w:val="en-US" w:eastAsia="en-US" w:bidi="ar-SA"/>
      </w:rPr>
    </w:lvl>
  </w:abstractNum>
  <w:abstractNum w:abstractNumId="1">
    <w:multiLevelType w:val="hybridMultilevel"/>
    <w:lvl w:ilvl="0">
      <w:start w:val="0"/>
      <w:numFmt w:val="bullet"/>
      <w:lvlText w:val="•"/>
      <w:lvlJc w:val="left"/>
      <w:pPr>
        <w:ind w:left="959" w:hanging="279"/>
      </w:pPr>
      <w:rPr>
        <w:rFonts w:hint="default" w:ascii="Georgia" w:hAnsi="Georgia" w:eastAsia="Georgia" w:cs="Georgia"/>
        <w:b w:val="0"/>
        <w:bCs w:val="0"/>
        <w:i w:val="0"/>
        <w:iCs w:val="0"/>
        <w:spacing w:val="0"/>
        <w:w w:val="196"/>
        <w:sz w:val="22"/>
        <w:szCs w:val="22"/>
        <w:lang w:val="en-US" w:eastAsia="en-US" w:bidi="ar-SA"/>
      </w:rPr>
    </w:lvl>
    <w:lvl w:ilvl="1">
      <w:start w:val="0"/>
      <w:numFmt w:val="bullet"/>
      <w:lvlText w:val="•"/>
      <w:lvlJc w:val="left"/>
      <w:pPr>
        <w:ind w:left="1980" w:hanging="279"/>
      </w:pPr>
      <w:rPr>
        <w:rFonts w:hint="default"/>
        <w:lang w:val="en-US" w:eastAsia="en-US" w:bidi="ar-SA"/>
      </w:rPr>
    </w:lvl>
    <w:lvl w:ilvl="2">
      <w:start w:val="0"/>
      <w:numFmt w:val="bullet"/>
      <w:lvlText w:val="•"/>
      <w:lvlJc w:val="left"/>
      <w:pPr>
        <w:ind w:left="3000" w:hanging="279"/>
      </w:pPr>
      <w:rPr>
        <w:rFonts w:hint="default"/>
        <w:lang w:val="en-US" w:eastAsia="en-US" w:bidi="ar-SA"/>
      </w:rPr>
    </w:lvl>
    <w:lvl w:ilvl="3">
      <w:start w:val="0"/>
      <w:numFmt w:val="bullet"/>
      <w:lvlText w:val="•"/>
      <w:lvlJc w:val="left"/>
      <w:pPr>
        <w:ind w:left="4020" w:hanging="279"/>
      </w:pPr>
      <w:rPr>
        <w:rFonts w:hint="default"/>
        <w:lang w:val="en-US" w:eastAsia="en-US" w:bidi="ar-SA"/>
      </w:rPr>
    </w:lvl>
    <w:lvl w:ilvl="4">
      <w:start w:val="0"/>
      <w:numFmt w:val="bullet"/>
      <w:lvlText w:val="•"/>
      <w:lvlJc w:val="left"/>
      <w:pPr>
        <w:ind w:left="5040" w:hanging="279"/>
      </w:pPr>
      <w:rPr>
        <w:rFonts w:hint="default"/>
        <w:lang w:val="en-US" w:eastAsia="en-US" w:bidi="ar-SA"/>
      </w:rPr>
    </w:lvl>
    <w:lvl w:ilvl="5">
      <w:start w:val="0"/>
      <w:numFmt w:val="bullet"/>
      <w:lvlText w:val="•"/>
      <w:lvlJc w:val="left"/>
      <w:pPr>
        <w:ind w:left="6060" w:hanging="279"/>
      </w:pPr>
      <w:rPr>
        <w:rFonts w:hint="default"/>
        <w:lang w:val="en-US" w:eastAsia="en-US" w:bidi="ar-SA"/>
      </w:rPr>
    </w:lvl>
    <w:lvl w:ilvl="6">
      <w:start w:val="0"/>
      <w:numFmt w:val="bullet"/>
      <w:lvlText w:val="•"/>
      <w:lvlJc w:val="left"/>
      <w:pPr>
        <w:ind w:left="7080" w:hanging="279"/>
      </w:pPr>
      <w:rPr>
        <w:rFonts w:hint="default"/>
        <w:lang w:val="en-US" w:eastAsia="en-US" w:bidi="ar-SA"/>
      </w:rPr>
    </w:lvl>
    <w:lvl w:ilvl="7">
      <w:start w:val="0"/>
      <w:numFmt w:val="bullet"/>
      <w:lvlText w:val="•"/>
      <w:lvlJc w:val="left"/>
      <w:pPr>
        <w:ind w:left="8100" w:hanging="279"/>
      </w:pPr>
      <w:rPr>
        <w:rFonts w:hint="default"/>
        <w:lang w:val="en-US" w:eastAsia="en-US" w:bidi="ar-SA"/>
      </w:rPr>
    </w:lvl>
    <w:lvl w:ilvl="8">
      <w:start w:val="0"/>
      <w:numFmt w:val="bullet"/>
      <w:lvlText w:val="•"/>
      <w:lvlJc w:val="left"/>
      <w:pPr>
        <w:ind w:left="9120" w:hanging="279"/>
      </w:pPr>
      <w:rPr>
        <w:rFonts w:hint="default"/>
        <w:lang w:val="en-US" w:eastAsia="en-US" w:bidi="ar-SA"/>
      </w:rPr>
    </w:lvl>
  </w:abstractNum>
  <w:abstractNum w:abstractNumId="0">
    <w:multiLevelType w:val="hybridMultilevel"/>
    <w:lvl w:ilvl="0">
      <w:start w:val="1"/>
      <w:numFmt w:val="decimal"/>
      <w:lvlText w:val="%1."/>
      <w:lvlJc w:val="left"/>
      <w:pPr>
        <w:ind w:left="959" w:hanging="279"/>
        <w:jc w:val="right"/>
      </w:pPr>
      <w:rPr>
        <w:rFonts w:hint="default" w:ascii="Georgia" w:hAnsi="Georgia" w:eastAsia="Georgia" w:cs="Georgia"/>
        <w:b w:val="0"/>
        <w:bCs w:val="0"/>
        <w:i w:val="0"/>
        <w:iCs w:val="0"/>
        <w:spacing w:val="-1"/>
        <w:w w:val="110"/>
        <w:sz w:val="22"/>
        <w:szCs w:val="22"/>
        <w:lang w:val="en-US" w:eastAsia="en-US" w:bidi="ar-SA"/>
      </w:rPr>
    </w:lvl>
    <w:lvl w:ilvl="1">
      <w:start w:val="0"/>
      <w:numFmt w:val="bullet"/>
      <w:lvlText w:val="•"/>
      <w:lvlJc w:val="left"/>
      <w:pPr>
        <w:ind w:left="1980" w:hanging="279"/>
      </w:pPr>
      <w:rPr>
        <w:rFonts w:hint="default"/>
        <w:lang w:val="en-US" w:eastAsia="en-US" w:bidi="ar-SA"/>
      </w:rPr>
    </w:lvl>
    <w:lvl w:ilvl="2">
      <w:start w:val="0"/>
      <w:numFmt w:val="bullet"/>
      <w:lvlText w:val="•"/>
      <w:lvlJc w:val="left"/>
      <w:pPr>
        <w:ind w:left="3000" w:hanging="279"/>
      </w:pPr>
      <w:rPr>
        <w:rFonts w:hint="default"/>
        <w:lang w:val="en-US" w:eastAsia="en-US" w:bidi="ar-SA"/>
      </w:rPr>
    </w:lvl>
    <w:lvl w:ilvl="3">
      <w:start w:val="0"/>
      <w:numFmt w:val="bullet"/>
      <w:lvlText w:val="•"/>
      <w:lvlJc w:val="left"/>
      <w:pPr>
        <w:ind w:left="4020" w:hanging="279"/>
      </w:pPr>
      <w:rPr>
        <w:rFonts w:hint="default"/>
        <w:lang w:val="en-US" w:eastAsia="en-US" w:bidi="ar-SA"/>
      </w:rPr>
    </w:lvl>
    <w:lvl w:ilvl="4">
      <w:start w:val="0"/>
      <w:numFmt w:val="bullet"/>
      <w:lvlText w:val="•"/>
      <w:lvlJc w:val="left"/>
      <w:pPr>
        <w:ind w:left="5040" w:hanging="279"/>
      </w:pPr>
      <w:rPr>
        <w:rFonts w:hint="default"/>
        <w:lang w:val="en-US" w:eastAsia="en-US" w:bidi="ar-SA"/>
      </w:rPr>
    </w:lvl>
    <w:lvl w:ilvl="5">
      <w:start w:val="0"/>
      <w:numFmt w:val="bullet"/>
      <w:lvlText w:val="•"/>
      <w:lvlJc w:val="left"/>
      <w:pPr>
        <w:ind w:left="6060" w:hanging="279"/>
      </w:pPr>
      <w:rPr>
        <w:rFonts w:hint="default"/>
        <w:lang w:val="en-US" w:eastAsia="en-US" w:bidi="ar-SA"/>
      </w:rPr>
    </w:lvl>
    <w:lvl w:ilvl="6">
      <w:start w:val="0"/>
      <w:numFmt w:val="bullet"/>
      <w:lvlText w:val="•"/>
      <w:lvlJc w:val="left"/>
      <w:pPr>
        <w:ind w:left="7080" w:hanging="279"/>
      </w:pPr>
      <w:rPr>
        <w:rFonts w:hint="default"/>
        <w:lang w:val="en-US" w:eastAsia="en-US" w:bidi="ar-SA"/>
      </w:rPr>
    </w:lvl>
    <w:lvl w:ilvl="7">
      <w:start w:val="0"/>
      <w:numFmt w:val="bullet"/>
      <w:lvlText w:val="•"/>
      <w:lvlJc w:val="left"/>
      <w:pPr>
        <w:ind w:left="8100" w:hanging="279"/>
      </w:pPr>
      <w:rPr>
        <w:rFonts w:hint="default"/>
        <w:lang w:val="en-US" w:eastAsia="en-US" w:bidi="ar-SA"/>
      </w:rPr>
    </w:lvl>
    <w:lvl w:ilvl="8">
      <w:start w:val="0"/>
      <w:numFmt w:val="bullet"/>
      <w:lvlText w:val="•"/>
      <w:lvlJc w:val="left"/>
      <w:pPr>
        <w:ind w:left="9120" w:hanging="27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Heading1" w:type="paragraph">
    <w:name w:val="Heading 1"/>
    <w:basedOn w:val="Normal"/>
    <w:uiPriority w:val="1"/>
    <w:qFormat/>
    <w:pPr>
      <w:ind w:left="413"/>
      <w:outlineLvl w:val="1"/>
    </w:pPr>
    <w:rPr>
      <w:rFonts w:ascii="Georgia" w:hAnsi="Georgia" w:eastAsia="Georgia" w:cs="Georgia"/>
      <w:b/>
      <w:bCs/>
      <w:sz w:val="24"/>
      <w:szCs w:val="24"/>
      <w:lang w:val="en-US" w:eastAsia="en-US" w:bidi="ar-SA"/>
    </w:rPr>
  </w:style>
  <w:style w:styleId="Heading2" w:type="paragraph">
    <w:name w:val="Heading 2"/>
    <w:basedOn w:val="Normal"/>
    <w:uiPriority w:val="1"/>
    <w:qFormat/>
    <w:pPr>
      <w:ind w:left="413"/>
      <w:outlineLvl w:val="2"/>
    </w:pPr>
    <w:rPr>
      <w:rFonts w:ascii="Georgia" w:hAnsi="Georgia" w:eastAsia="Georgia" w:cs="Georgia"/>
      <w:b/>
      <w:bCs/>
      <w:sz w:val="22"/>
      <w:szCs w:val="22"/>
      <w:lang w:val="en-US" w:eastAsia="en-US" w:bidi="ar-SA"/>
    </w:rPr>
  </w:style>
  <w:style w:styleId="ListParagraph" w:type="paragraph">
    <w:name w:val="List Paragraph"/>
    <w:basedOn w:val="Normal"/>
    <w:uiPriority w:val="1"/>
    <w:qFormat/>
    <w:pPr>
      <w:ind w:left="957" w:hanging="277"/>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alemus@illinois.edu" TargetMode="External"/><Relationship Id="rId6" Type="http://schemas.openxmlformats.org/officeDocument/2006/relationships/hyperlink" Target="https://sites.google.com/site/jorgelemuswebsite"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2026-01-29T09:26:17Z</dcterms:created>
  <dcterms:modified xsi:type="dcterms:W3CDTF">2026-01-29T09:26:17Z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MiKTeX-pdfTeX 4.11.0 (1.40.24)</vt:lpwstr>
  </property>
  <property fmtid="{D5CDD505-2E9C-101B-9397-08002B2CF9AE}" pid="6" name="Producer">
    <vt:lpwstr>MiKTeX pdfTeX-1.40.24</vt:lpwstr>
  </property>
</Properties>
</file>