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Jonathan</w:t>
      </w:r>
      <w:r>
        <w:rPr>
          <w:spacing w:val="-8"/>
        </w:rPr>
        <w:t> </w:t>
      </w:r>
      <w:r>
        <w:rPr/>
        <w:t>W.</w:t>
      </w:r>
      <w:r>
        <w:rPr>
          <w:spacing w:val="-8"/>
        </w:rPr>
        <w:t> </w:t>
      </w:r>
      <w:r>
        <w:rPr>
          <w:spacing w:val="-2"/>
        </w:rPr>
        <w:t>Williams</w:t>
      </w:r>
    </w:p>
    <w:p>
      <w:pPr>
        <w:pStyle w:val="Heading1"/>
        <w:spacing w:before="341"/>
      </w:pPr>
      <w:r>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445627</wp:posOffset>
                </wp:positionV>
                <wp:extent cx="5981700"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981700" cy="6350"/>
                        </a:xfrm>
                        <a:custGeom>
                          <a:avLst/>
                          <a:gdLst/>
                          <a:ahLst/>
                          <a:cxnLst/>
                          <a:rect l="l" t="t" r="r" b="b"/>
                          <a:pathLst>
                            <a:path w="5981700" h="6350">
                              <a:moveTo>
                                <a:pt x="5981446" y="0"/>
                              </a:moveTo>
                              <a:lnTo>
                                <a:pt x="0" y="0"/>
                              </a:lnTo>
                              <a:lnTo>
                                <a:pt x="0" y="6096"/>
                              </a:lnTo>
                              <a:lnTo>
                                <a:pt x="5981446" y="6096"/>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5.088749pt;width:470.98pt;height:.48pt;mso-position-horizontal-relative:page;mso-position-vertical-relative:paragraph;z-index:-15728640;mso-wrap-distance-left:0;mso-wrap-distance-right:0" id="docshape1" filled="true" fillcolor="#000000" stroked="false">
                <v:fill type="solid"/>
                <w10:wrap type="topAndBottom"/>
              </v:rect>
            </w:pict>
          </mc:Fallback>
        </mc:AlternateContent>
      </w:r>
      <w:r>
        <w:rPr>
          <w:spacing w:val="-2"/>
        </w:rPr>
        <w:t>Contact</w:t>
      </w:r>
    </w:p>
    <w:p>
      <w:pPr>
        <w:pStyle w:val="BodyText"/>
        <w:spacing w:before="1"/>
        <w:ind w:left="0"/>
        <w:rPr>
          <w:b/>
        </w:rPr>
      </w:pPr>
    </w:p>
    <w:p>
      <w:pPr>
        <w:pStyle w:val="BodyText"/>
        <w:spacing w:before="1"/>
        <w:ind w:left="360" w:right="5653"/>
      </w:pPr>
      <w:r>
        <w:rPr/>
        <w:t>University</w:t>
      </w:r>
      <w:r>
        <w:rPr>
          <w:spacing w:val="-8"/>
        </w:rPr>
        <w:t> </w:t>
      </w:r>
      <w:r>
        <w:rPr/>
        <w:t>of</w:t>
      </w:r>
      <w:r>
        <w:rPr>
          <w:spacing w:val="-5"/>
        </w:rPr>
        <w:t> </w:t>
      </w:r>
      <w:r>
        <w:rPr/>
        <w:t>North</w:t>
      </w:r>
      <w:r>
        <w:rPr>
          <w:spacing w:val="-6"/>
        </w:rPr>
        <w:t> </w:t>
      </w:r>
      <w:r>
        <w:rPr/>
        <w:t>Carolina</w:t>
      </w:r>
      <w:r>
        <w:rPr>
          <w:spacing w:val="-5"/>
        </w:rPr>
        <w:t> </w:t>
      </w:r>
      <w:r>
        <w:rPr/>
        <w:t>–</w:t>
      </w:r>
      <w:r>
        <w:rPr>
          <w:spacing w:val="-5"/>
        </w:rPr>
        <w:t> </w:t>
      </w:r>
      <w:r>
        <w:rPr/>
        <w:t>Chapel</w:t>
      </w:r>
      <w:r>
        <w:rPr>
          <w:spacing w:val="-6"/>
        </w:rPr>
        <w:t> </w:t>
      </w:r>
      <w:r>
        <w:rPr/>
        <w:t>Hill College of Arts &amp; Sciences</w:t>
      </w:r>
    </w:p>
    <w:p>
      <w:pPr>
        <w:pStyle w:val="BodyText"/>
        <w:ind w:left="360" w:right="7103"/>
      </w:pPr>
      <w:r>
        <w:rPr/>
        <w:t>Department</w:t>
      </w:r>
      <w:r>
        <w:rPr>
          <w:spacing w:val="-13"/>
        </w:rPr>
        <w:t> </w:t>
      </w:r>
      <w:r>
        <w:rPr/>
        <w:t>of</w:t>
      </w:r>
      <w:r>
        <w:rPr>
          <w:spacing w:val="-12"/>
        </w:rPr>
        <w:t> </w:t>
      </w:r>
      <w:r>
        <w:rPr/>
        <w:t>Economics 141 South Road</w:t>
      </w:r>
    </w:p>
    <w:p>
      <w:pPr>
        <w:pStyle w:val="BodyText"/>
        <w:ind w:left="360" w:right="7103"/>
      </w:pPr>
      <w:r>
        <w:rPr/>
        <w:t>Gardner</w:t>
      </w:r>
      <w:r>
        <w:rPr>
          <w:spacing w:val="-9"/>
        </w:rPr>
        <w:t> </w:t>
      </w:r>
      <w:r>
        <w:rPr/>
        <w:t>Hall</w:t>
      </w:r>
      <w:r>
        <w:rPr>
          <w:spacing w:val="-10"/>
        </w:rPr>
        <w:t> </w:t>
      </w:r>
      <w:r>
        <w:rPr/>
        <w:t>107,</w:t>
      </w:r>
      <w:r>
        <w:rPr>
          <w:spacing w:val="-9"/>
        </w:rPr>
        <w:t> </w:t>
      </w:r>
      <w:r>
        <w:rPr/>
        <w:t>CB</w:t>
      </w:r>
      <w:r>
        <w:rPr>
          <w:spacing w:val="-11"/>
        </w:rPr>
        <w:t> </w:t>
      </w:r>
      <w:r>
        <w:rPr/>
        <w:t>#3305 Chapel Hill, NC 27599</w:t>
      </w:r>
    </w:p>
    <w:p>
      <w:pPr>
        <w:pStyle w:val="BodyText"/>
        <w:spacing w:before="268"/>
        <w:ind w:left="360"/>
      </w:pPr>
      <w:r>
        <w:rPr/>
        <w:t>Email:</w:t>
      </w:r>
      <w:r>
        <w:rPr>
          <w:spacing w:val="48"/>
        </w:rPr>
        <w:t> </w:t>
      </w:r>
      <w:hyperlink r:id="rId5">
        <w:r>
          <w:rPr>
            <w:color w:val="0000FF"/>
            <w:spacing w:val="-2"/>
            <w:u w:val="single" w:color="0000FF"/>
          </w:rPr>
          <w:t>jonwms@unc.edu</w:t>
        </w:r>
      </w:hyperlink>
    </w:p>
    <w:p>
      <w:pPr>
        <w:pStyle w:val="Heading1"/>
        <w:spacing w:before="270"/>
      </w:pPr>
      <w:r>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400153</wp:posOffset>
                </wp:positionV>
                <wp:extent cx="598170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1700" cy="6350"/>
                        </a:xfrm>
                        <a:custGeom>
                          <a:avLst/>
                          <a:gdLst/>
                          <a:ahLst/>
                          <a:cxnLst/>
                          <a:rect l="l" t="t" r="r" b="b"/>
                          <a:pathLst>
                            <a:path w="5981700" h="6350">
                              <a:moveTo>
                                <a:pt x="5981446" y="0"/>
                              </a:moveTo>
                              <a:lnTo>
                                <a:pt x="0" y="0"/>
                              </a:lnTo>
                              <a:lnTo>
                                <a:pt x="0" y="6095"/>
                              </a:lnTo>
                              <a:lnTo>
                                <a:pt x="5981446" y="6095"/>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1.508144pt;width:470.98pt;height:.47998pt;mso-position-horizontal-relative:page;mso-position-vertical-relative:paragraph;z-index:-15728128;mso-wrap-distance-left:0;mso-wrap-distance-right:0" id="docshape2" filled="true" fillcolor="#000000" stroked="false">
                <v:fill type="solid"/>
                <w10:wrap type="topAndBottom"/>
              </v:rect>
            </w:pict>
          </mc:Fallback>
        </mc:AlternateContent>
      </w:r>
      <w:r>
        <w:rPr>
          <w:spacing w:val="-2"/>
        </w:rPr>
        <w:t>Education</w:t>
      </w:r>
    </w:p>
    <w:p>
      <w:pPr>
        <w:pStyle w:val="BodyText"/>
        <w:spacing w:before="1"/>
        <w:ind w:left="0"/>
        <w:rPr>
          <w:b/>
        </w:rPr>
      </w:pPr>
    </w:p>
    <w:p>
      <w:pPr>
        <w:pStyle w:val="BodyText"/>
        <w:spacing w:before="1"/>
        <w:ind w:left="360"/>
      </w:pPr>
      <w:r>
        <w:rPr/>
        <w:t>University</w:t>
      </w:r>
      <w:r>
        <w:rPr>
          <w:spacing w:val="-9"/>
        </w:rPr>
        <w:t> </w:t>
      </w:r>
      <w:r>
        <w:rPr/>
        <w:t>of</w:t>
      </w:r>
      <w:r>
        <w:rPr>
          <w:spacing w:val="-5"/>
        </w:rPr>
        <w:t> </w:t>
      </w:r>
      <w:r>
        <w:rPr/>
        <w:t>Virginia</w:t>
      </w:r>
      <w:r>
        <w:rPr>
          <w:spacing w:val="-5"/>
        </w:rPr>
        <w:t> </w:t>
      </w:r>
      <w:r>
        <w:rPr/>
        <w:t>(2003-</w:t>
      </w:r>
      <w:r>
        <w:rPr>
          <w:spacing w:val="-2"/>
        </w:rPr>
        <w:t>2009)</w:t>
      </w:r>
    </w:p>
    <w:p>
      <w:pPr>
        <w:pStyle w:val="BodyText"/>
        <w:ind w:left="1080"/>
      </w:pPr>
      <w:r>
        <w:rPr/>
        <w:t>PhD,</w:t>
      </w:r>
      <w:r>
        <w:rPr>
          <w:spacing w:val="-7"/>
        </w:rPr>
        <w:t> </w:t>
      </w:r>
      <w:r>
        <w:rPr/>
        <w:t>Economics,</w:t>
      </w:r>
      <w:r>
        <w:rPr>
          <w:spacing w:val="-6"/>
        </w:rPr>
        <w:t> </w:t>
      </w:r>
      <w:r>
        <w:rPr/>
        <w:t>Committee:</w:t>
      </w:r>
      <w:r>
        <w:rPr>
          <w:spacing w:val="-3"/>
        </w:rPr>
        <w:t> </w:t>
      </w:r>
      <w:r>
        <w:rPr/>
        <w:t>Federico</w:t>
      </w:r>
      <w:r>
        <w:rPr>
          <w:spacing w:val="-3"/>
        </w:rPr>
        <w:t> </w:t>
      </w:r>
      <w:r>
        <w:rPr/>
        <w:t>Ciliberto,</w:t>
      </w:r>
      <w:r>
        <w:rPr>
          <w:spacing w:val="-5"/>
        </w:rPr>
        <w:t> </w:t>
      </w:r>
      <w:r>
        <w:rPr/>
        <w:t>Maxim</w:t>
      </w:r>
      <w:r>
        <w:rPr>
          <w:spacing w:val="-4"/>
        </w:rPr>
        <w:t> </w:t>
      </w:r>
      <w:r>
        <w:rPr/>
        <w:t>Engers,</w:t>
      </w:r>
      <w:r>
        <w:rPr>
          <w:spacing w:val="-4"/>
        </w:rPr>
        <w:t> </w:t>
      </w:r>
      <w:r>
        <w:rPr/>
        <w:t>Steven</w:t>
      </w:r>
      <w:r>
        <w:rPr>
          <w:spacing w:val="-7"/>
        </w:rPr>
        <w:t> </w:t>
      </w:r>
      <w:r>
        <w:rPr>
          <w:spacing w:val="-2"/>
        </w:rPr>
        <w:t>Stern</w:t>
      </w:r>
    </w:p>
    <w:p>
      <w:pPr>
        <w:pStyle w:val="BodyText"/>
        <w:spacing w:before="267"/>
        <w:ind w:left="360"/>
      </w:pPr>
      <w:r>
        <w:rPr/>
        <w:t>Ohio</w:t>
      </w:r>
      <w:r>
        <w:rPr>
          <w:spacing w:val="-8"/>
        </w:rPr>
        <w:t> </w:t>
      </w:r>
      <w:r>
        <w:rPr/>
        <w:t>University</w:t>
      </w:r>
      <w:r>
        <w:rPr>
          <w:spacing w:val="-6"/>
        </w:rPr>
        <w:t> </w:t>
      </w:r>
      <w:r>
        <w:rPr/>
        <w:t>(1999-</w:t>
      </w:r>
      <w:r>
        <w:rPr>
          <w:spacing w:val="-4"/>
        </w:rPr>
        <w:t>2003)</w:t>
      </w:r>
    </w:p>
    <w:p>
      <w:pPr>
        <w:spacing w:before="0"/>
        <w:ind w:left="1080" w:right="0" w:firstLine="0"/>
        <w:jc w:val="left"/>
        <w:rPr>
          <w:sz w:val="22"/>
        </w:rPr>
      </w:pPr>
      <w:r>
        <w:rPr>
          <w:sz w:val="22"/>
        </w:rPr>
        <w:t>BA,</w:t>
      </w:r>
      <w:r>
        <w:rPr>
          <w:spacing w:val="-7"/>
          <w:sz w:val="22"/>
        </w:rPr>
        <w:t> </w:t>
      </w:r>
      <w:r>
        <w:rPr>
          <w:sz w:val="22"/>
        </w:rPr>
        <w:t>Economics</w:t>
      </w:r>
      <w:r>
        <w:rPr>
          <w:spacing w:val="-5"/>
          <w:sz w:val="22"/>
        </w:rPr>
        <w:t> </w:t>
      </w:r>
      <w:r>
        <w:rPr>
          <w:sz w:val="22"/>
        </w:rPr>
        <w:t>and</w:t>
      </w:r>
      <w:r>
        <w:rPr>
          <w:spacing w:val="-6"/>
          <w:sz w:val="22"/>
        </w:rPr>
        <w:t> </w:t>
      </w:r>
      <w:r>
        <w:rPr>
          <w:sz w:val="22"/>
        </w:rPr>
        <w:t>BS,</w:t>
      </w:r>
      <w:r>
        <w:rPr>
          <w:spacing w:val="-4"/>
          <w:sz w:val="22"/>
        </w:rPr>
        <w:t> </w:t>
      </w:r>
      <w:r>
        <w:rPr>
          <w:sz w:val="22"/>
        </w:rPr>
        <w:t>Applied</w:t>
      </w:r>
      <w:r>
        <w:rPr>
          <w:spacing w:val="-5"/>
          <w:sz w:val="22"/>
        </w:rPr>
        <w:t> </w:t>
      </w:r>
      <w:r>
        <w:rPr>
          <w:sz w:val="22"/>
        </w:rPr>
        <w:t>Mathematics</w:t>
      </w:r>
      <w:r>
        <w:rPr>
          <w:spacing w:val="-6"/>
          <w:sz w:val="22"/>
        </w:rPr>
        <w:t> </w:t>
      </w:r>
      <w:r>
        <w:rPr>
          <w:sz w:val="22"/>
        </w:rPr>
        <w:t>(</w:t>
      </w:r>
      <w:r>
        <w:rPr>
          <w:i/>
          <w:sz w:val="22"/>
        </w:rPr>
        <w:t>Summa</w:t>
      </w:r>
      <w:r>
        <w:rPr>
          <w:i/>
          <w:spacing w:val="-7"/>
          <w:sz w:val="22"/>
        </w:rPr>
        <w:t> </w:t>
      </w:r>
      <w:r>
        <w:rPr>
          <w:i/>
          <w:sz w:val="22"/>
        </w:rPr>
        <w:t>cum</w:t>
      </w:r>
      <w:r>
        <w:rPr>
          <w:i/>
          <w:spacing w:val="-3"/>
          <w:sz w:val="22"/>
        </w:rPr>
        <w:t> </w:t>
      </w:r>
      <w:r>
        <w:rPr>
          <w:i/>
          <w:spacing w:val="-2"/>
          <w:sz w:val="22"/>
        </w:rPr>
        <w:t>Laude</w:t>
      </w:r>
      <w:r>
        <w:rPr>
          <w:spacing w:val="-2"/>
          <w:sz w:val="22"/>
        </w:rPr>
        <w:t>)</w:t>
      </w:r>
    </w:p>
    <w:p>
      <w:pPr>
        <w:pStyle w:val="BodyText"/>
        <w:spacing w:before="1"/>
        <w:ind w:left="0"/>
      </w:pPr>
    </w:p>
    <w:p>
      <w:pPr>
        <w:pStyle w:val="Heading1"/>
      </w:pPr>
      <w:r>
        <w:rPr/>
        <mc:AlternateContent>
          <mc:Choice Requires="wps">
            <w:drawing>
              <wp:anchor distT="0" distB="0" distL="0" distR="0" allowOverlap="1" layoutInCell="1" locked="0" behindDoc="1" simplePos="0" relativeHeight="487588864">
                <wp:simplePos x="0" y="0"/>
                <wp:positionH relativeFrom="page">
                  <wp:posOffset>896416</wp:posOffset>
                </wp:positionH>
                <wp:positionV relativeFrom="paragraph">
                  <wp:posOffset>228772</wp:posOffset>
                </wp:positionV>
                <wp:extent cx="598170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81700" cy="6350"/>
                        </a:xfrm>
                        <a:custGeom>
                          <a:avLst/>
                          <a:gdLst/>
                          <a:ahLst/>
                          <a:cxnLst/>
                          <a:rect l="l" t="t" r="r" b="b"/>
                          <a:pathLst>
                            <a:path w="5981700" h="6350">
                              <a:moveTo>
                                <a:pt x="5981446" y="0"/>
                              </a:moveTo>
                              <a:lnTo>
                                <a:pt x="0" y="0"/>
                              </a:lnTo>
                              <a:lnTo>
                                <a:pt x="0" y="6095"/>
                              </a:lnTo>
                              <a:lnTo>
                                <a:pt x="5981446" y="6095"/>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013615pt;width:470.98pt;height:.47998pt;mso-position-horizontal-relative:page;mso-position-vertical-relative:paragraph;z-index:-15727616;mso-wrap-distance-left:0;mso-wrap-distance-right:0" id="docshape3" filled="true" fillcolor="#000000" stroked="false">
                <v:fill type="solid"/>
                <w10:wrap type="topAndBottom"/>
              </v:rect>
            </w:pict>
          </mc:Fallback>
        </mc:AlternateContent>
      </w:r>
      <w:r>
        <w:rPr/>
        <w:t>Academic</w:t>
      </w:r>
      <w:r>
        <w:rPr>
          <w:spacing w:val="-5"/>
        </w:rPr>
        <w:t> </w:t>
      </w:r>
      <w:r>
        <w:rPr>
          <w:spacing w:val="-2"/>
        </w:rPr>
        <w:t>Positions</w:t>
      </w:r>
    </w:p>
    <w:p>
      <w:pPr>
        <w:pStyle w:val="BodyText"/>
        <w:spacing w:before="2"/>
        <w:ind w:left="0"/>
        <w:rPr>
          <w:b/>
        </w:rPr>
      </w:pPr>
    </w:p>
    <w:p>
      <w:pPr>
        <w:pStyle w:val="Heading2"/>
      </w:pPr>
      <w:r>
        <w:rPr>
          <w:spacing w:val="-2"/>
        </w:rPr>
        <w:t>Current:</w:t>
      </w:r>
    </w:p>
    <w:p>
      <w:pPr>
        <w:pStyle w:val="BodyText"/>
      </w:pPr>
      <w:r>
        <w:rPr/>
        <w:t>Professor</w:t>
      </w:r>
      <w:r>
        <w:rPr>
          <w:spacing w:val="-8"/>
        </w:rPr>
        <w:t> </w:t>
      </w:r>
      <w:r>
        <w:rPr/>
        <w:t>of</w:t>
      </w:r>
      <w:r>
        <w:rPr>
          <w:spacing w:val="-4"/>
        </w:rPr>
        <w:t> </w:t>
      </w:r>
      <w:r>
        <w:rPr/>
        <w:t>Economics,</w:t>
      </w:r>
      <w:r>
        <w:rPr>
          <w:spacing w:val="-5"/>
        </w:rPr>
        <w:t> </w:t>
      </w:r>
      <w:r>
        <w:rPr/>
        <w:t>UNC-Chapel</w:t>
      </w:r>
      <w:r>
        <w:rPr>
          <w:spacing w:val="-5"/>
        </w:rPr>
        <w:t> </w:t>
      </w:r>
      <w:r>
        <w:rPr/>
        <w:t>Hill,</w:t>
      </w:r>
      <w:r>
        <w:rPr>
          <w:spacing w:val="-5"/>
        </w:rPr>
        <w:t> </w:t>
      </w:r>
      <w:r>
        <w:rPr/>
        <w:t>2022-</w:t>
      </w:r>
      <w:r>
        <w:rPr>
          <w:spacing w:val="-2"/>
        </w:rPr>
        <w:t>Present</w:t>
      </w:r>
    </w:p>
    <w:p>
      <w:pPr>
        <w:pStyle w:val="BodyText"/>
        <w:spacing w:before="1"/>
        <w:ind w:right="1470"/>
      </w:pPr>
      <w:r>
        <w:rPr/>
        <w:t>Director,</w:t>
      </w:r>
      <w:r>
        <w:rPr>
          <w:spacing w:val="-6"/>
        </w:rPr>
        <w:t> </w:t>
      </w:r>
      <w:r>
        <w:rPr/>
        <w:t>Center</w:t>
      </w:r>
      <w:r>
        <w:rPr>
          <w:spacing w:val="-4"/>
        </w:rPr>
        <w:t> </w:t>
      </w:r>
      <w:r>
        <w:rPr/>
        <w:t>for</w:t>
      </w:r>
      <w:r>
        <w:rPr>
          <w:spacing w:val="-4"/>
        </w:rPr>
        <w:t> </w:t>
      </w:r>
      <w:r>
        <w:rPr/>
        <w:t>Regulatory</w:t>
      </w:r>
      <w:r>
        <w:rPr>
          <w:spacing w:val="-5"/>
        </w:rPr>
        <w:t> </w:t>
      </w:r>
      <w:r>
        <w:rPr/>
        <w:t>and</w:t>
      </w:r>
      <w:r>
        <w:rPr>
          <w:spacing w:val="-2"/>
        </w:rPr>
        <w:t> </w:t>
      </w:r>
      <w:r>
        <w:rPr/>
        <w:t>Industrial</w:t>
      </w:r>
      <w:r>
        <w:rPr>
          <w:spacing w:val="-4"/>
        </w:rPr>
        <w:t> </w:t>
      </w:r>
      <w:r>
        <w:rPr/>
        <w:t>Studies,</w:t>
      </w:r>
      <w:r>
        <w:rPr>
          <w:spacing w:val="-7"/>
        </w:rPr>
        <w:t> </w:t>
      </w:r>
      <w:r>
        <w:rPr/>
        <w:t>UNC-Chapel</w:t>
      </w:r>
      <w:r>
        <w:rPr>
          <w:spacing w:val="-4"/>
        </w:rPr>
        <w:t> </w:t>
      </w:r>
      <w:r>
        <w:rPr/>
        <w:t>Hill,</w:t>
      </w:r>
      <w:r>
        <w:rPr>
          <w:spacing w:val="-4"/>
        </w:rPr>
        <w:t> </w:t>
      </w:r>
      <w:r>
        <w:rPr/>
        <w:t>2019-Present ICLE Academic Affiliate, 2023-Present</w:t>
      </w:r>
    </w:p>
    <w:p>
      <w:pPr>
        <w:pStyle w:val="BodyText"/>
      </w:pPr>
      <w:r>
        <w:rPr/>
        <w:t>Associate</w:t>
      </w:r>
      <w:r>
        <w:rPr>
          <w:spacing w:val="-6"/>
        </w:rPr>
        <w:t> </w:t>
      </w:r>
      <w:r>
        <w:rPr/>
        <w:t>Editor,</w:t>
      </w:r>
      <w:r>
        <w:rPr>
          <w:spacing w:val="-8"/>
        </w:rPr>
        <w:t> </w:t>
      </w:r>
      <w:r>
        <w:rPr/>
        <w:t>Southern</w:t>
      </w:r>
      <w:r>
        <w:rPr>
          <w:spacing w:val="-10"/>
        </w:rPr>
        <w:t> </w:t>
      </w:r>
      <w:r>
        <w:rPr/>
        <w:t>Economic</w:t>
      </w:r>
      <w:r>
        <w:rPr>
          <w:spacing w:val="-5"/>
        </w:rPr>
        <w:t> </w:t>
      </w:r>
      <w:r>
        <w:rPr/>
        <w:t>Journal,</w:t>
      </w:r>
      <w:r>
        <w:rPr>
          <w:spacing w:val="-7"/>
        </w:rPr>
        <w:t> </w:t>
      </w:r>
      <w:r>
        <w:rPr/>
        <w:t>2025-</w:t>
      </w:r>
      <w:r>
        <w:rPr>
          <w:spacing w:val="-2"/>
        </w:rPr>
        <w:t>present</w:t>
      </w:r>
    </w:p>
    <w:p>
      <w:pPr>
        <w:pStyle w:val="Heading2"/>
        <w:spacing w:before="267"/>
      </w:pPr>
      <w:r>
        <w:rPr>
          <w:spacing w:val="-2"/>
        </w:rPr>
        <w:t>Past:</w:t>
      </w:r>
    </w:p>
    <w:p>
      <w:pPr>
        <w:pStyle w:val="BodyText"/>
        <w:ind w:right="3123"/>
      </w:pPr>
      <w:r>
        <w:rPr/>
        <w:t>Associate Professor of Economics, UNC-Chapel Hill, 2017-2022 Assistant Professor of Economics, UNC-Chapel Hill, 2015-2017 Assistant</w:t>
      </w:r>
      <w:r>
        <w:rPr>
          <w:spacing w:val="-7"/>
        </w:rPr>
        <w:t> </w:t>
      </w:r>
      <w:r>
        <w:rPr/>
        <w:t>Professor</w:t>
      </w:r>
      <w:r>
        <w:rPr>
          <w:spacing w:val="-6"/>
        </w:rPr>
        <w:t> </w:t>
      </w:r>
      <w:r>
        <w:rPr/>
        <w:t>of</w:t>
      </w:r>
      <w:r>
        <w:rPr>
          <w:spacing w:val="-5"/>
        </w:rPr>
        <w:t> </w:t>
      </w:r>
      <w:r>
        <w:rPr/>
        <w:t>Economics,</w:t>
      </w:r>
      <w:r>
        <w:rPr>
          <w:spacing w:val="-4"/>
        </w:rPr>
        <w:t> </w:t>
      </w:r>
      <w:r>
        <w:rPr/>
        <w:t>University</w:t>
      </w:r>
      <w:r>
        <w:rPr>
          <w:spacing w:val="-6"/>
        </w:rPr>
        <w:t> </w:t>
      </w:r>
      <w:r>
        <w:rPr/>
        <w:t>of</w:t>
      </w:r>
      <w:r>
        <w:rPr>
          <w:spacing w:val="-5"/>
        </w:rPr>
        <w:t> </w:t>
      </w:r>
      <w:r>
        <w:rPr/>
        <w:t>Georgia,</w:t>
      </w:r>
      <w:r>
        <w:rPr>
          <w:spacing w:val="-4"/>
        </w:rPr>
        <w:t> </w:t>
      </w:r>
      <w:r>
        <w:rPr/>
        <w:t>2009-2015 Instructor, University of Virginia, 2006-2009</w:t>
      </w:r>
    </w:p>
    <w:p>
      <w:pPr>
        <w:pStyle w:val="BodyText"/>
        <w:spacing w:before="4"/>
        <w:ind w:left="0"/>
      </w:pPr>
    </w:p>
    <w:p>
      <w:pPr>
        <w:pStyle w:val="Heading1"/>
      </w:pPr>
      <w:r>
        <w:rPr>
          <w:spacing w:val="-2"/>
        </w:rPr>
        <w:t>Research</w:t>
      </w:r>
    </w:p>
    <w:p>
      <w:pPr>
        <w:pStyle w:val="BodyText"/>
        <w:spacing w:before="6"/>
        <w:ind w:left="0"/>
        <w:rPr>
          <w:b/>
          <w:sz w:val="3"/>
        </w:rPr>
      </w:pPr>
      <w:r>
        <w:rPr>
          <w:b/>
          <w:sz w:val="3"/>
        </w:rPr>
        <mc:AlternateContent>
          <mc:Choice Requires="wps">
            <w:drawing>
              <wp:anchor distT="0" distB="0" distL="0" distR="0" allowOverlap="1" layoutInCell="1" locked="0" behindDoc="1" simplePos="0" relativeHeight="487589376">
                <wp:simplePos x="0" y="0"/>
                <wp:positionH relativeFrom="page">
                  <wp:posOffset>896416</wp:posOffset>
                </wp:positionH>
                <wp:positionV relativeFrom="paragraph">
                  <wp:posOffset>42765</wp:posOffset>
                </wp:positionV>
                <wp:extent cx="5981700"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81700" cy="6350"/>
                        </a:xfrm>
                        <a:custGeom>
                          <a:avLst/>
                          <a:gdLst/>
                          <a:ahLst/>
                          <a:cxnLst/>
                          <a:rect l="l" t="t" r="r" b="b"/>
                          <a:pathLst>
                            <a:path w="5981700" h="6350">
                              <a:moveTo>
                                <a:pt x="5981446" y="0"/>
                              </a:moveTo>
                              <a:lnTo>
                                <a:pt x="0" y="0"/>
                              </a:lnTo>
                              <a:lnTo>
                                <a:pt x="0" y="6095"/>
                              </a:lnTo>
                              <a:lnTo>
                                <a:pt x="5981446" y="6095"/>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367364pt;width:470.98pt;height:.47998pt;mso-position-horizontal-relative:page;mso-position-vertical-relative:paragraph;z-index:-15727104;mso-wrap-distance-left:0;mso-wrap-distance-right:0" id="docshape4" filled="true" fillcolor="#000000" stroked="false">
                <v:fill type="solid"/>
                <w10:wrap type="topAndBottom"/>
              </v:rect>
            </w:pict>
          </mc:Fallback>
        </mc:AlternateContent>
      </w:r>
    </w:p>
    <w:p>
      <w:pPr>
        <w:pStyle w:val="Heading2"/>
        <w:spacing w:before="201"/>
      </w:pPr>
      <w:r>
        <w:rPr>
          <w:spacing w:val="-2"/>
        </w:rPr>
        <w:t>Publications:</w:t>
      </w:r>
    </w:p>
    <w:p>
      <w:pPr>
        <w:pStyle w:val="BodyText"/>
        <w:spacing w:before="12"/>
        <w:ind w:left="0"/>
        <w:rPr>
          <w:b/>
        </w:rPr>
      </w:pPr>
    </w:p>
    <w:p>
      <w:pPr>
        <w:spacing w:before="0"/>
        <w:ind w:left="720" w:right="359" w:firstLine="0"/>
        <w:jc w:val="left"/>
        <w:rPr>
          <w:i/>
          <w:sz w:val="22"/>
        </w:rPr>
      </w:pPr>
      <w:r>
        <w:rPr>
          <w:sz w:val="22"/>
        </w:rPr>
        <w:t>"Should</w:t>
      </w:r>
      <w:r>
        <w:rPr>
          <w:spacing w:val="-3"/>
          <w:sz w:val="22"/>
        </w:rPr>
        <w:t> </w:t>
      </w:r>
      <w:r>
        <w:rPr>
          <w:sz w:val="22"/>
        </w:rPr>
        <w:t>I</w:t>
      </w:r>
      <w:r>
        <w:rPr>
          <w:spacing w:val="-1"/>
          <w:sz w:val="22"/>
        </w:rPr>
        <w:t> </w:t>
      </w:r>
      <w:r>
        <w:rPr>
          <w:sz w:val="22"/>
        </w:rPr>
        <w:t>Stay</w:t>
      </w:r>
      <w:r>
        <w:rPr>
          <w:spacing w:val="-3"/>
          <w:sz w:val="22"/>
        </w:rPr>
        <w:t> </w:t>
      </w:r>
      <w:r>
        <w:rPr>
          <w:sz w:val="22"/>
        </w:rPr>
        <w:t>or</w:t>
      </w:r>
      <w:r>
        <w:rPr>
          <w:spacing w:val="-4"/>
          <w:sz w:val="22"/>
        </w:rPr>
        <w:t> </w:t>
      </w:r>
      <w:r>
        <w:rPr>
          <w:sz w:val="22"/>
        </w:rPr>
        <w:t>Should</w:t>
      </w:r>
      <w:r>
        <w:rPr>
          <w:spacing w:val="-3"/>
          <w:sz w:val="22"/>
        </w:rPr>
        <w:t> </w:t>
      </w:r>
      <w:r>
        <w:rPr>
          <w:sz w:val="22"/>
        </w:rPr>
        <w:t>I</w:t>
      </w:r>
      <w:r>
        <w:rPr>
          <w:spacing w:val="-1"/>
          <w:sz w:val="22"/>
        </w:rPr>
        <w:t> </w:t>
      </w:r>
      <w:r>
        <w:rPr>
          <w:sz w:val="22"/>
        </w:rPr>
        <w:t>Go?</w:t>
      </w:r>
      <w:r>
        <w:rPr>
          <w:spacing w:val="-1"/>
          <w:sz w:val="22"/>
        </w:rPr>
        <w:t> </w:t>
      </w:r>
      <w:r>
        <w:rPr>
          <w:sz w:val="22"/>
        </w:rPr>
        <w:t>An</w:t>
      </w:r>
      <w:r>
        <w:rPr>
          <w:spacing w:val="-5"/>
          <w:sz w:val="22"/>
        </w:rPr>
        <w:t> </w:t>
      </w:r>
      <w:r>
        <w:rPr>
          <w:sz w:val="22"/>
        </w:rPr>
        <w:t>Empirical</w:t>
      </w:r>
      <w:r>
        <w:rPr>
          <w:spacing w:val="-1"/>
          <w:sz w:val="22"/>
        </w:rPr>
        <w:t> </w:t>
      </w:r>
      <w:r>
        <w:rPr>
          <w:sz w:val="22"/>
        </w:rPr>
        <w:t>Analysis</w:t>
      </w:r>
      <w:r>
        <w:rPr>
          <w:spacing w:val="-4"/>
          <w:sz w:val="22"/>
        </w:rPr>
        <w:t> </w:t>
      </w:r>
      <w:r>
        <w:rPr>
          <w:sz w:val="22"/>
        </w:rPr>
        <w:t>of</w:t>
      </w:r>
      <w:r>
        <w:rPr>
          <w:spacing w:val="-6"/>
          <w:sz w:val="22"/>
        </w:rPr>
        <w:t> </w:t>
      </w:r>
      <w:r>
        <w:rPr>
          <w:sz w:val="22"/>
        </w:rPr>
        <w:t>Consumer</w:t>
      </w:r>
      <w:r>
        <w:rPr>
          <w:spacing w:val="-1"/>
          <w:sz w:val="22"/>
        </w:rPr>
        <w:t> </w:t>
      </w:r>
      <w:r>
        <w:rPr>
          <w:sz w:val="22"/>
        </w:rPr>
        <w:t>Behavior</w:t>
      </w:r>
      <w:r>
        <w:rPr>
          <w:spacing w:val="-1"/>
          <w:sz w:val="22"/>
        </w:rPr>
        <w:t> </w:t>
      </w:r>
      <w:r>
        <w:rPr>
          <w:sz w:val="22"/>
        </w:rPr>
        <w:t>Using</w:t>
      </w:r>
      <w:r>
        <w:rPr>
          <w:spacing w:val="-4"/>
          <w:sz w:val="22"/>
        </w:rPr>
        <w:t> </w:t>
      </w:r>
      <w:r>
        <w:rPr>
          <w:sz w:val="22"/>
        </w:rPr>
        <w:t>Airline</w:t>
      </w:r>
      <w:r>
        <w:rPr>
          <w:spacing w:val="-1"/>
          <w:sz w:val="22"/>
        </w:rPr>
        <w:t> </w:t>
      </w:r>
      <w:r>
        <w:rPr>
          <w:sz w:val="22"/>
        </w:rPr>
        <w:t>Web-Traffic Data", with Alex Marsh, Garrett Scott, and Drew Van Kuiken, </w:t>
      </w:r>
      <w:r>
        <w:rPr>
          <w:i/>
          <w:sz w:val="22"/>
        </w:rPr>
        <w:t>forthcoming at Economics of </w:t>
      </w:r>
      <w:r>
        <w:rPr>
          <w:i/>
          <w:spacing w:val="-2"/>
          <w:sz w:val="22"/>
        </w:rPr>
        <w:t>Transportation</w:t>
      </w:r>
    </w:p>
    <w:p>
      <w:pPr>
        <w:spacing w:after="0"/>
        <w:jc w:val="left"/>
        <w:rPr>
          <w:i/>
          <w:sz w:val="22"/>
        </w:rPr>
        <w:sectPr>
          <w:type w:val="continuous"/>
          <w:pgSz w:w="12240" w:h="15840"/>
          <w:pgMar w:top="1420" w:bottom="280" w:left="1080" w:right="1080"/>
        </w:sectPr>
      </w:pPr>
    </w:p>
    <w:p>
      <w:pPr>
        <w:pStyle w:val="BodyText"/>
        <w:spacing w:before="39"/>
        <w:jc w:val="both"/>
      </w:pPr>
      <w:r>
        <w:rPr/>
        <w:t>“Competition</w:t>
      </w:r>
      <w:r>
        <w:rPr>
          <w:spacing w:val="-9"/>
        </w:rPr>
        <w:t> </w:t>
      </w:r>
      <w:r>
        <w:rPr/>
        <w:t>and</w:t>
      </w:r>
      <w:r>
        <w:rPr>
          <w:spacing w:val="-7"/>
        </w:rPr>
        <w:t> </w:t>
      </w:r>
      <w:r>
        <w:rPr/>
        <w:t>Investment</w:t>
      </w:r>
      <w:r>
        <w:rPr>
          <w:spacing w:val="-6"/>
        </w:rPr>
        <w:t> </w:t>
      </w:r>
      <w:r>
        <w:rPr/>
        <w:t>in</w:t>
      </w:r>
      <w:r>
        <w:rPr>
          <w:spacing w:val="-5"/>
        </w:rPr>
        <w:t> </w:t>
      </w:r>
      <w:r>
        <w:rPr/>
        <w:t>Telecommunications:</w:t>
      </w:r>
      <w:r>
        <w:rPr>
          <w:spacing w:val="-6"/>
        </w:rPr>
        <w:t> </w:t>
      </w:r>
      <w:r>
        <w:rPr/>
        <w:t>Evidence</w:t>
      </w:r>
      <w:r>
        <w:rPr>
          <w:spacing w:val="-7"/>
        </w:rPr>
        <w:t> </w:t>
      </w:r>
      <w:r>
        <w:rPr/>
        <w:t>from</w:t>
      </w:r>
      <w:r>
        <w:rPr>
          <w:spacing w:val="-4"/>
        </w:rPr>
        <w:t> </w:t>
      </w:r>
      <w:r>
        <w:rPr/>
        <w:t>CRTC’s</w:t>
      </w:r>
      <w:r>
        <w:rPr>
          <w:spacing w:val="-8"/>
        </w:rPr>
        <w:t> </w:t>
      </w:r>
      <w:r>
        <w:rPr/>
        <w:t>Third-Party</w:t>
      </w:r>
      <w:r>
        <w:rPr>
          <w:spacing w:val="-7"/>
        </w:rPr>
        <w:t> </w:t>
      </w:r>
      <w:r>
        <w:rPr/>
        <w:t>ISP</w:t>
      </w:r>
      <w:r>
        <w:rPr>
          <w:spacing w:val="-4"/>
        </w:rPr>
        <w:t> </w:t>
      </w:r>
      <w:r>
        <w:rPr>
          <w:spacing w:val="-2"/>
        </w:rPr>
        <w:t>Access”</w:t>
      </w:r>
    </w:p>
    <w:p>
      <w:pPr>
        <w:spacing w:before="1"/>
        <w:ind w:left="720" w:right="0" w:firstLine="0"/>
        <w:jc w:val="both"/>
        <w:rPr>
          <w:i/>
          <w:sz w:val="22"/>
        </w:rPr>
      </w:pPr>
      <w:r>
        <w:rPr>
          <w:sz w:val="22"/>
        </w:rPr>
        <w:t>with</w:t>
      </w:r>
      <w:r>
        <w:rPr>
          <w:spacing w:val="-7"/>
          <w:sz w:val="22"/>
        </w:rPr>
        <w:t> </w:t>
      </w:r>
      <w:r>
        <w:rPr>
          <w:sz w:val="22"/>
        </w:rPr>
        <w:t>Matt</w:t>
      </w:r>
      <w:r>
        <w:rPr>
          <w:spacing w:val="-6"/>
          <w:sz w:val="22"/>
        </w:rPr>
        <w:t> </w:t>
      </w:r>
      <w:r>
        <w:rPr>
          <w:sz w:val="22"/>
        </w:rPr>
        <w:t>Ross,</w:t>
      </w:r>
      <w:r>
        <w:rPr>
          <w:spacing w:val="-3"/>
          <w:sz w:val="22"/>
        </w:rPr>
        <w:t> </w:t>
      </w:r>
      <w:r>
        <w:rPr>
          <w:i/>
          <w:sz w:val="22"/>
        </w:rPr>
        <w:t>forthcoming</w:t>
      </w:r>
      <w:r>
        <w:rPr>
          <w:i/>
          <w:spacing w:val="-5"/>
          <w:sz w:val="22"/>
        </w:rPr>
        <w:t> </w:t>
      </w:r>
      <w:r>
        <w:rPr>
          <w:i/>
          <w:sz w:val="22"/>
        </w:rPr>
        <w:t>at</w:t>
      </w:r>
      <w:r>
        <w:rPr>
          <w:i/>
          <w:spacing w:val="-4"/>
          <w:sz w:val="22"/>
        </w:rPr>
        <w:t> </w:t>
      </w:r>
      <w:r>
        <w:rPr>
          <w:i/>
          <w:sz w:val="22"/>
        </w:rPr>
        <w:t>Review</w:t>
      </w:r>
      <w:r>
        <w:rPr>
          <w:i/>
          <w:spacing w:val="-4"/>
          <w:sz w:val="22"/>
        </w:rPr>
        <w:t> </w:t>
      </w:r>
      <w:r>
        <w:rPr>
          <w:i/>
          <w:sz w:val="22"/>
        </w:rPr>
        <w:t>of</w:t>
      </w:r>
      <w:r>
        <w:rPr>
          <w:i/>
          <w:spacing w:val="-4"/>
          <w:sz w:val="22"/>
        </w:rPr>
        <w:t> </w:t>
      </w:r>
      <w:r>
        <w:rPr>
          <w:i/>
          <w:sz w:val="22"/>
        </w:rPr>
        <w:t>Industrial</w:t>
      </w:r>
      <w:r>
        <w:rPr>
          <w:i/>
          <w:spacing w:val="-4"/>
          <w:sz w:val="22"/>
        </w:rPr>
        <w:t> </w:t>
      </w:r>
      <w:r>
        <w:rPr>
          <w:i/>
          <w:spacing w:val="-2"/>
          <w:sz w:val="22"/>
        </w:rPr>
        <w:t>Organization</w:t>
      </w:r>
    </w:p>
    <w:p>
      <w:pPr>
        <w:pStyle w:val="BodyText"/>
        <w:spacing w:before="10"/>
        <w:ind w:left="0"/>
        <w:rPr>
          <w:i/>
        </w:rPr>
      </w:pPr>
    </w:p>
    <w:p>
      <w:pPr>
        <w:pStyle w:val="BodyText"/>
        <w:ind w:right="459"/>
        <w:jc w:val="both"/>
      </w:pPr>
      <w:r>
        <w:rPr/>
        <w:t>“Price</w:t>
      </w:r>
      <w:r>
        <w:rPr>
          <w:spacing w:val="-5"/>
        </w:rPr>
        <w:t> </w:t>
      </w:r>
      <w:r>
        <w:rPr/>
        <w:t>Discrimination</w:t>
      </w:r>
      <w:r>
        <w:rPr>
          <w:spacing w:val="-4"/>
        </w:rPr>
        <w:t> </w:t>
      </w:r>
      <w:r>
        <w:rPr/>
        <w:t>in</w:t>
      </w:r>
      <w:r>
        <w:rPr>
          <w:spacing w:val="-3"/>
        </w:rPr>
        <w:t> </w:t>
      </w:r>
      <w:r>
        <w:rPr/>
        <w:t>International</w:t>
      </w:r>
      <w:r>
        <w:rPr>
          <w:spacing w:val="-3"/>
        </w:rPr>
        <w:t> </w:t>
      </w:r>
      <w:r>
        <w:rPr/>
        <w:t>Airline</w:t>
      </w:r>
      <w:r>
        <w:rPr>
          <w:spacing w:val="-3"/>
        </w:rPr>
        <w:t> </w:t>
      </w:r>
      <w:r>
        <w:rPr/>
        <w:t>Markets”</w:t>
      </w:r>
      <w:r>
        <w:rPr>
          <w:spacing w:val="-3"/>
        </w:rPr>
        <w:t> </w:t>
      </w:r>
      <w:r>
        <w:rPr/>
        <w:t>with</w:t>
      </w:r>
      <w:r>
        <w:rPr>
          <w:spacing w:val="-3"/>
        </w:rPr>
        <w:t> </w:t>
      </w:r>
      <w:r>
        <w:rPr/>
        <w:t>Gaurab</w:t>
      </w:r>
      <w:r>
        <w:rPr>
          <w:spacing w:val="-5"/>
        </w:rPr>
        <w:t> </w:t>
      </w:r>
      <w:r>
        <w:rPr/>
        <w:t>Aryal</w:t>
      </w:r>
      <w:r>
        <w:rPr>
          <w:spacing w:val="-3"/>
        </w:rPr>
        <w:t> </w:t>
      </w:r>
      <w:r>
        <w:rPr/>
        <w:t>and</w:t>
      </w:r>
      <w:r>
        <w:rPr>
          <w:spacing w:val="-4"/>
        </w:rPr>
        <w:t> </w:t>
      </w:r>
      <w:r>
        <w:rPr/>
        <w:t>Charlie</w:t>
      </w:r>
      <w:r>
        <w:rPr>
          <w:spacing w:val="-3"/>
        </w:rPr>
        <w:t> </w:t>
      </w:r>
      <w:r>
        <w:rPr/>
        <w:t>Murry, </w:t>
      </w:r>
      <w:r>
        <w:rPr>
          <w:i/>
        </w:rPr>
        <w:t>Review of Economic Studies</w:t>
      </w:r>
      <w:r>
        <w:rPr/>
        <w:t>, 2023, pp. 1-49</w:t>
      </w:r>
    </w:p>
    <w:p>
      <w:pPr>
        <w:pStyle w:val="BodyText"/>
        <w:spacing w:before="12"/>
        <w:ind w:left="0"/>
      </w:pPr>
    </w:p>
    <w:p>
      <w:pPr>
        <w:pStyle w:val="BodyText"/>
        <w:jc w:val="both"/>
      </w:pPr>
      <w:r>
        <w:rPr/>
        <w:t>“Is</w:t>
      </w:r>
      <w:r>
        <w:rPr>
          <w:spacing w:val="-4"/>
        </w:rPr>
        <w:t> </w:t>
      </w:r>
      <w:r>
        <w:rPr/>
        <w:t>OTT</w:t>
      </w:r>
      <w:r>
        <w:rPr>
          <w:spacing w:val="-3"/>
        </w:rPr>
        <w:t> </w:t>
      </w:r>
      <w:r>
        <w:rPr/>
        <w:t>Video</w:t>
      </w:r>
      <w:r>
        <w:rPr>
          <w:spacing w:val="-3"/>
        </w:rPr>
        <w:t> </w:t>
      </w:r>
      <w:r>
        <w:rPr/>
        <w:t>a</w:t>
      </w:r>
      <w:r>
        <w:rPr>
          <w:spacing w:val="-5"/>
        </w:rPr>
        <w:t> </w:t>
      </w:r>
      <w:r>
        <w:rPr/>
        <w:t>Substitute</w:t>
      </w:r>
      <w:r>
        <w:rPr>
          <w:spacing w:val="-5"/>
        </w:rPr>
        <w:t> </w:t>
      </w:r>
      <w:r>
        <w:rPr/>
        <w:t>for</w:t>
      </w:r>
      <w:r>
        <w:rPr>
          <w:spacing w:val="-4"/>
        </w:rPr>
        <w:t> </w:t>
      </w:r>
      <w:r>
        <w:rPr/>
        <w:t>TV?</w:t>
      </w:r>
      <w:r>
        <w:rPr>
          <w:spacing w:val="-5"/>
        </w:rPr>
        <w:t> </w:t>
      </w:r>
      <w:r>
        <w:rPr/>
        <w:t>Policy</w:t>
      </w:r>
      <w:r>
        <w:rPr>
          <w:spacing w:val="-3"/>
        </w:rPr>
        <w:t> </w:t>
      </w:r>
      <w:r>
        <w:rPr/>
        <w:t>Insights</w:t>
      </w:r>
      <w:r>
        <w:rPr>
          <w:spacing w:val="-6"/>
        </w:rPr>
        <w:t> </w:t>
      </w:r>
      <w:r>
        <w:rPr/>
        <w:t>from</w:t>
      </w:r>
      <w:r>
        <w:rPr>
          <w:spacing w:val="-4"/>
        </w:rPr>
        <w:t> </w:t>
      </w:r>
      <w:r>
        <w:rPr/>
        <w:t>Cord-Cutting”</w:t>
      </w:r>
      <w:r>
        <w:rPr>
          <w:spacing w:val="-5"/>
        </w:rPr>
        <w:t> </w:t>
      </w:r>
      <w:r>
        <w:rPr/>
        <w:t>with</w:t>
      </w:r>
      <w:r>
        <w:rPr>
          <w:spacing w:val="-7"/>
        </w:rPr>
        <w:t> </w:t>
      </w:r>
      <w:r>
        <w:rPr/>
        <w:t>Jacob</w:t>
      </w:r>
      <w:r>
        <w:rPr>
          <w:spacing w:val="-7"/>
        </w:rPr>
        <w:t> </w:t>
      </w:r>
      <w:r>
        <w:rPr/>
        <w:t>Malone,</w:t>
      </w:r>
      <w:r>
        <w:rPr>
          <w:spacing w:val="-3"/>
        </w:rPr>
        <w:t> </w:t>
      </w:r>
      <w:r>
        <w:rPr/>
        <w:t>Aviv</w:t>
      </w:r>
      <w:r>
        <w:rPr>
          <w:spacing w:val="-2"/>
        </w:rPr>
        <w:t> Nevo,</w:t>
      </w:r>
    </w:p>
    <w:p>
      <w:pPr>
        <w:spacing w:before="1"/>
        <w:ind w:left="720" w:right="0" w:firstLine="0"/>
        <w:jc w:val="both"/>
        <w:rPr>
          <w:sz w:val="22"/>
        </w:rPr>
      </w:pPr>
      <w:r>
        <w:rPr>
          <w:sz w:val="22"/>
        </w:rPr>
        <w:t>and</w:t>
      </w:r>
      <w:r>
        <w:rPr>
          <w:spacing w:val="-7"/>
          <w:sz w:val="22"/>
        </w:rPr>
        <w:t> </w:t>
      </w:r>
      <w:r>
        <w:rPr>
          <w:sz w:val="22"/>
        </w:rPr>
        <w:t>Zach</w:t>
      </w:r>
      <w:r>
        <w:rPr>
          <w:spacing w:val="-3"/>
          <w:sz w:val="22"/>
        </w:rPr>
        <w:t> </w:t>
      </w:r>
      <w:r>
        <w:rPr>
          <w:sz w:val="22"/>
        </w:rPr>
        <w:t>Nolan,</w:t>
      </w:r>
      <w:r>
        <w:rPr>
          <w:spacing w:val="-4"/>
          <w:sz w:val="22"/>
        </w:rPr>
        <w:t> </w:t>
      </w:r>
      <w:r>
        <w:rPr>
          <w:i/>
          <w:sz w:val="22"/>
        </w:rPr>
        <w:t>Review</w:t>
      </w:r>
      <w:r>
        <w:rPr>
          <w:i/>
          <w:spacing w:val="-2"/>
          <w:sz w:val="22"/>
        </w:rPr>
        <w:t> </w:t>
      </w:r>
      <w:r>
        <w:rPr>
          <w:i/>
          <w:sz w:val="22"/>
        </w:rPr>
        <w:t>of</w:t>
      </w:r>
      <w:r>
        <w:rPr>
          <w:i/>
          <w:spacing w:val="-6"/>
          <w:sz w:val="22"/>
        </w:rPr>
        <w:t> </w:t>
      </w:r>
      <w:r>
        <w:rPr>
          <w:i/>
          <w:sz w:val="22"/>
        </w:rPr>
        <w:t>Economics</w:t>
      </w:r>
      <w:r>
        <w:rPr>
          <w:i/>
          <w:spacing w:val="-2"/>
          <w:sz w:val="22"/>
        </w:rPr>
        <w:t> </w:t>
      </w:r>
      <w:r>
        <w:rPr>
          <w:i/>
          <w:sz w:val="22"/>
        </w:rPr>
        <w:t>and</w:t>
      </w:r>
      <w:r>
        <w:rPr>
          <w:i/>
          <w:spacing w:val="-4"/>
          <w:sz w:val="22"/>
        </w:rPr>
        <w:t> </w:t>
      </w:r>
      <w:r>
        <w:rPr>
          <w:i/>
          <w:sz w:val="22"/>
        </w:rPr>
        <w:t>Statistics</w:t>
      </w:r>
      <w:r>
        <w:rPr>
          <w:sz w:val="22"/>
        </w:rPr>
        <w:t>,</w:t>
      </w:r>
      <w:r>
        <w:rPr>
          <w:spacing w:val="-3"/>
          <w:sz w:val="22"/>
        </w:rPr>
        <w:t> </w:t>
      </w:r>
      <w:r>
        <w:rPr>
          <w:sz w:val="22"/>
        </w:rPr>
        <w:t>2023,</w:t>
      </w:r>
      <w:r>
        <w:rPr>
          <w:spacing w:val="-3"/>
          <w:sz w:val="22"/>
        </w:rPr>
        <w:t> </w:t>
      </w:r>
      <w:r>
        <w:rPr>
          <w:sz w:val="22"/>
        </w:rPr>
        <w:t>No.</w:t>
      </w:r>
      <w:r>
        <w:rPr>
          <w:spacing w:val="-6"/>
          <w:sz w:val="22"/>
        </w:rPr>
        <w:t> </w:t>
      </w:r>
      <w:r>
        <w:rPr>
          <w:sz w:val="22"/>
        </w:rPr>
        <w:t>105,</w:t>
      </w:r>
      <w:r>
        <w:rPr>
          <w:spacing w:val="-6"/>
          <w:sz w:val="22"/>
        </w:rPr>
        <w:t> </w:t>
      </w:r>
      <w:r>
        <w:rPr>
          <w:sz w:val="22"/>
        </w:rPr>
        <w:t>pp.</w:t>
      </w:r>
      <w:r>
        <w:rPr>
          <w:spacing w:val="-3"/>
          <w:sz w:val="22"/>
        </w:rPr>
        <w:t> </w:t>
      </w:r>
      <w:r>
        <w:rPr>
          <w:sz w:val="22"/>
        </w:rPr>
        <w:t>1615-</w:t>
      </w:r>
      <w:r>
        <w:rPr>
          <w:spacing w:val="-4"/>
          <w:sz w:val="22"/>
        </w:rPr>
        <w:t>1623</w:t>
      </w:r>
    </w:p>
    <w:p>
      <w:pPr>
        <w:pStyle w:val="BodyText"/>
        <w:spacing w:before="199"/>
        <w:ind w:right="428"/>
        <w:jc w:val="both"/>
      </w:pPr>
      <w:r>
        <w:rPr/>
        <w:t>“Leadership</w:t>
      </w:r>
      <w:r>
        <w:rPr>
          <w:spacing w:val="-3"/>
        </w:rPr>
        <w:t> </w:t>
      </w:r>
      <w:r>
        <w:rPr/>
        <w:t>and</w:t>
      </w:r>
      <w:r>
        <w:rPr>
          <w:spacing w:val="-6"/>
        </w:rPr>
        <w:t> </w:t>
      </w:r>
      <w:r>
        <w:rPr/>
        <w:t>Productivity:</w:t>
      </w:r>
      <w:r>
        <w:rPr>
          <w:spacing w:val="-4"/>
        </w:rPr>
        <w:t> </w:t>
      </w:r>
      <w:r>
        <w:rPr/>
        <w:t>A</w:t>
      </w:r>
      <w:r>
        <w:rPr>
          <w:spacing w:val="-2"/>
        </w:rPr>
        <w:t> </w:t>
      </w:r>
      <w:r>
        <w:rPr/>
        <w:t>Study</w:t>
      </w:r>
      <w:r>
        <w:rPr>
          <w:spacing w:val="-4"/>
        </w:rPr>
        <w:t> </w:t>
      </w:r>
      <w:r>
        <w:rPr/>
        <w:t>of</w:t>
      </w:r>
      <w:r>
        <w:rPr>
          <w:spacing w:val="-4"/>
        </w:rPr>
        <w:t> </w:t>
      </w:r>
      <w:r>
        <w:rPr/>
        <w:t>US</w:t>
      </w:r>
      <w:r>
        <w:rPr>
          <w:spacing w:val="-3"/>
        </w:rPr>
        <w:t> </w:t>
      </w:r>
      <w:r>
        <w:rPr/>
        <w:t>Automobile</w:t>
      </w:r>
      <w:r>
        <w:rPr>
          <w:spacing w:val="-2"/>
        </w:rPr>
        <w:t> </w:t>
      </w:r>
      <w:r>
        <w:rPr/>
        <w:t>Assembly</w:t>
      </w:r>
      <w:r>
        <w:rPr>
          <w:spacing w:val="-4"/>
        </w:rPr>
        <w:t> </w:t>
      </w:r>
      <w:r>
        <w:rPr/>
        <w:t>Plants”,</w:t>
      </w:r>
      <w:r>
        <w:rPr>
          <w:spacing w:val="-5"/>
        </w:rPr>
        <w:t> </w:t>
      </w:r>
      <w:r>
        <w:rPr/>
        <w:t>with Soledad</w:t>
      </w:r>
      <w:r>
        <w:rPr>
          <w:spacing w:val="-3"/>
        </w:rPr>
        <w:t> </w:t>
      </w:r>
      <w:r>
        <w:rPr/>
        <w:t>Giardili</w:t>
      </w:r>
      <w:r>
        <w:rPr>
          <w:spacing w:val="-2"/>
        </w:rPr>
        <w:t> </w:t>
      </w:r>
      <w:r>
        <w:rPr/>
        <w:t>and Kamalini Ramdas, </w:t>
      </w:r>
      <w:r>
        <w:rPr>
          <w:i/>
        </w:rPr>
        <w:t>Management Science</w:t>
      </w:r>
      <w:r>
        <w:rPr/>
        <w:t>, 2022, No. 69, pp. 1500-1517</w:t>
      </w:r>
    </w:p>
    <w:p>
      <w:pPr>
        <w:pStyle w:val="BodyText"/>
        <w:spacing w:before="200"/>
        <w:ind w:right="464"/>
        <w:jc w:val="both"/>
      </w:pPr>
      <w:r>
        <w:rPr/>
        <w:t>“The</w:t>
      </w:r>
      <w:r>
        <w:rPr>
          <w:spacing w:val="-4"/>
        </w:rPr>
        <w:t> </w:t>
      </w:r>
      <w:r>
        <w:rPr/>
        <w:t>Distribution</w:t>
      </w:r>
      <w:r>
        <w:rPr>
          <w:spacing w:val="-5"/>
        </w:rPr>
        <w:t> </w:t>
      </w:r>
      <w:r>
        <w:rPr/>
        <w:t>of</w:t>
      </w:r>
      <w:r>
        <w:rPr>
          <w:spacing w:val="-2"/>
        </w:rPr>
        <w:t> </w:t>
      </w:r>
      <w:r>
        <w:rPr/>
        <w:t>Surplus</w:t>
      </w:r>
      <w:r>
        <w:rPr>
          <w:spacing w:val="-2"/>
        </w:rPr>
        <w:t> </w:t>
      </w:r>
      <w:r>
        <w:rPr/>
        <w:t>in</w:t>
      </w:r>
      <w:r>
        <w:rPr>
          <w:spacing w:val="-2"/>
        </w:rPr>
        <w:t> </w:t>
      </w:r>
      <w:r>
        <w:rPr/>
        <w:t>the</w:t>
      </w:r>
      <w:r>
        <w:rPr>
          <w:spacing w:val="-2"/>
        </w:rPr>
        <w:t> </w:t>
      </w:r>
      <w:r>
        <w:rPr/>
        <w:t>US</w:t>
      </w:r>
      <w:r>
        <w:rPr>
          <w:spacing w:val="-5"/>
        </w:rPr>
        <w:t> </w:t>
      </w:r>
      <w:r>
        <w:rPr/>
        <w:t>Pharmaceutical</w:t>
      </w:r>
      <w:r>
        <w:rPr>
          <w:spacing w:val="-5"/>
        </w:rPr>
        <w:t> </w:t>
      </w:r>
      <w:r>
        <w:rPr/>
        <w:t>Industry:</w:t>
      </w:r>
      <w:r>
        <w:rPr>
          <w:spacing w:val="-2"/>
        </w:rPr>
        <w:t> </w:t>
      </w:r>
      <w:r>
        <w:rPr/>
        <w:t>Evidence</w:t>
      </w:r>
      <w:r>
        <w:rPr>
          <w:spacing w:val="-2"/>
        </w:rPr>
        <w:t> </w:t>
      </w:r>
      <w:r>
        <w:rPr/>
        <w:t>from</w:t>
      </w:r>
      <w:r>
        <w:rPr>
          <w:spacing w:val="-4"/>
        </w:rPr>
        <w:t> </w:t>
      </w:r>
      <w:r>
        <w:rPr/>
        <w:t>Paragraph</w:t>
      </w:r>
      <w:r>
        <w:rPr>
          <w:spacing w:val="-3"/>
        </w:rPr>
        <w:t> </w:t>
      </w:r>
      <w:r>
        <w:rPr/>
        <w:t>(iv)</w:t>
      </w:r>
      <w:r>
        <w:rPr>
          <w:spacing w:val="-4"/>
        </w:rPr>
        <w:t> </w:t>
      </w:r>
      <w:r>
        <w:rPr/>
        <w:t>Patent Litigation</w:t>
      </w:r>
      <w:r>
        <w:rPr>
          <w:spacing w:val="-3"/>
        </w:rPr>
        <w:t> </w:t>
      </w:r>
      <w:r>
        <w:rPr/>
        <w:t>Decisions”,</w:t>
      </w:r>
      <w:r>
        <w:rPr>
          <w:spacing w:val="-5"/>
        </w:rPr>
        <w:t> </w:t>
      </w:r>
      <w:r>
        <w:rPr/>
        <w:t>with</w:t>
      </w:r>
      <w:r>
        <w:rPr>
          <w:spacing w:val="-5"/>
        </w:rPr>
        <w:t> </w:t>
      </w:r>
      <w:r>
        <w:rPr/>
        <w:t>Ruben</w:t>
      </w:r>
      <w:r>
        <w:rPr>
          <w:spacing w:val="-2"/>
        </w:rPr>
        <w:t> </w:t>
      </w:r>
      <w:r>
        <w:rPr/>
        <w:t>Jacobo-Rubio</w:t>
      </w:r>
      <w:r>
        <w:rPr>
          <w:spacing w:val="-2"/>
        </w:rPr>
        <w:t> </w:t>
      </w:r>
      <w:r>
        <w:rPr/>
        <w:t>and</w:t>
      </w:r>
      <w:r>
        <w:rPr>
          <w:spacing w:val="-4"/>
        </w:rPr>
        <w:t> </w:t>
      </w:r>
      <w:r>
        <w:rPr/>
        <w:t>John</w:t>
      </w:r>
      <w:r>
        <w:rPr>
          <w:spacing w:val="-3"/>
        </w:rPr>
        <w:t> </w:t>
      </w:r>
      <w:r>
        <w:rPr/>
        <w:t>Turner,</w:t>
      </w:r>
      <w:r>
        <w:rPr>
          <w:spacing w:val="-1"/>
        </w:rPr>
        <w:t> </w:t>
      </w:r>
      <w:r>
        <w:rPr>
          <w:i/>
        </w:rPr>
        <w:t>Journal</w:t>
      </w:r>
      <w:r>
        <w:rPr>
          <w:i/>
          <w:spacing w:val="-2"/>
        </w:rPr>
        <w:t> </w:t>
      </w:r>
      <w:r>
        <w:rPr>
          <w:i/>
        </w:rPr>
        <w:t>of</w:t>
      </w:r>
      <w:r>
        <w:rPr>
          <w:i/>
          <w:spacing w:val="-5"/>
        </w:rPr>
        <w:t> </w:t>
      </w:r>
      <w:r>
        <w:rPr>
          <w:i/>
        </w:rPr>
        <w:t>Law</w:t>
      </w:r>
      <w:r>
        <w:rPr>
          <w:i/>
          <w:spacing w:val="-4"/>
        </w:rPr>
        <w:t> </w:t>
      </w:r>
      <w:r>
        <w:rPr>
          <w:i/>
        </w:rPr>
        <w:t>&amp;</w:t>
      </w:r>
      <w:r>
        <w:rPr>
          <w:i/>
          <w:spacing w:val="-1"/>
        </w:rPr>
        <w:t> </w:t>
      </w:r>
      <w:r>
        <w:rPr>
          <w:i/>
        </w:rPr>
        <w:t>Economics</w:t>
      </w:r>
      <w:r>
        <w:rPr/>
        <w:t>,</w:t>
      </w:r>
      <w:r>
        <w:rPr>
          <w:spacing w:val="-5"/>
        </w:rPr>
        <w:t> </w:t>
      </w:r>
      <w:r>
        <w:rPr/>
        <w:t>2020,</w:t>
      </w:r>
    </w:p>
    <w:p>
      <w:pPr>
        <w:pStyle w:val="BodyText"/>
        <w:spacing w:before="1"/>
        <w:jc w:val="both"/>
      </w:pPr>
      <w:r>
        <w:rPr/>
        <w:t>No.</w:t>
      </w:r>
      <w:r>
        <w:rPr>
          <w:spacing w:val="-3"/>
        </w:rPr>
        <w:t> </w:t>
      </w:r>
      <w:r>
        <w:rPr/>
        <w:t>63,</w:t>
      </w:r>
      <w:r>
        <w:rPr>
          <w:spacing w:val="-3"/>
        </w:rPr>
        <w:t> </w:t>
      </w:r>
      <w:r>
        <w:rPr/>
        <w:t>pp.</w:t>
      </w:r>
      <w:r>
        <w:rPr>
          <w:spacing w:val="-2"/>
        </w:rPr>
        <w:t> </w:t>
      </w:r>
      <w:r>
        <w:rPr/>
        <w:t>203-</w:t>
      </w:r>
      <w:r>
        <w:rPr>
          <w:spacing w:val="-5"/>
        </w:rPr>
        <w:t>238</w:t>
      </w:r>
    </w:p>
    <w:p>
      <w:pPr>
        <w:spacing w:before="199"/>
        <w:ind w:left="720" w:right="466" w:firstLine="0"/>
        <w:jc w:val="both"/>
        <w:rPr>
          <w:sz w:val="22"/>
        </w:rPr>
      </w:pPr>
      <w:r>
        <w:rPr>
          <w:sz w:val="22"/>
        </w:rPr>
        <w:t>“Taxation</w:t>
      </w:r>
      <w:r>
        <w:rPr>
          <w:spacing w:val="-3"/>
          <w:sz w:val="22"/>
        </w:rPr>
        <w:t> </w:t>
      </w:r>
      <w:r>
        <w:rPr>
          <w:sz w:val="22"/>
        </w:rPr>
        <w:t>in</w:t>
      </w:r>
      <w:r>
        <w:rPr>
          <w:spacing w:val="-6"/>
          <w:sz w:val="22"/>
        </w:rPr>
        <w:t> </w:t>
      </w:r>
      <w:r>
        <w:rPr>
          <w:sz w:val="22"/>
        </w:rPr>
        <w:t>the</w:t>
      </w:r>
      <w:r>
        <w:rPr>
          <w:spacing w:val="-2"/>
          <w:sz w:val="22"/>
        </w:rPr>
        <w:t> </w:t>
      </w:r>
      <w:r>
        <w:rPr>
          <w:sz w:val="22"/>
        </w:rPr>
        <w:t>Aviation</w:t>
      </w:r>
      <w:r>
        <w:rPr>
          <w:spacing w:val="-3"/>
          <w:sz w:val="22"/>
        </w:rPr>
        <w:t> </w:t>
      </w:r>
      <w:r>
        <w:rPr>
          <w:sz w:val="22"/>
        </w:rPr>
        <w:t>Industry:</w:t>
      </w:r>
      <w:r>
        <w:rPr>
          <w:spacing w:val="-2"/>
          <w:sz w:val="22"/>
        </w:rPr>
        <w:t> </w:t>
      </w:r>
      <w:r>
        <w:rPr>
          <w:sz w:val="22"/>
        </w:rPr>
        <w:t>Insights</w:t>
      </w:r>
      <w:r>
        <w:rPr>
          <w:spacing w:val="-4"/>
          <w:sz w:val="22"/>
        </w:rPr>
        <w:t> </w:t>
      </w:r>
      <w:r>
        <w:rPr>
          <w:sz w:val="22"/>
        </w:rPr>
        <w:t>and</w:t>
      </w:r>
      <w:r>
        <w:rPr>
          <w:spacing w:val="-4"/>
          <w:sz w:val="22"/>
        </w:rPr>
        <w:t> </w:t>
      </w:r>
      <w:r>
        <w:rPr>
          <w:sz w:val="22"/>
        </w:rPr>
        <w:t>Challenges”</w:t>
      </w:r>
      <w:r>
        <w:rPr>
          <w:spacing w:val="-3"/>
          <w:sz w:val="22"/>
        </w:rPr>
        <w:t> </w:t>
      </w:r>
      <w:r>
        <w:rPr>
          <w:sz w:val="22"/>
        </w:rPr>
        <w:t>with</w:t>
      </w:r>
      <w:r>
        <w:rPr>
          <w:spacing w:val="-4"/>
          <w:sz w:val="22"/>
        </w:rPr>
        <w:t> </w:t>
      </w:r>
      <w:r>
        <w:rPr>
          <w:sz w:val="22"/>
        </w:rPr>
        <w:t>David</w:t>
      </w:r>
      <w:r>
        <w:rPr>
          <w:spacing w:val="-4"/>
          <w:sz w:val="22"/>
        </w:rPr>
        <w:t> </w:t>
      </w:r>
      <w:r>
        <w:rPr>
          <w:sz w:val="22"/>
        </w:rPr>
        <w:t>Agrawal</w:t>
      </w:r>
      <w:r>
        <w:rPr>
          <w:spacing w:val="-2"/>
          <w:sz w:val="22"/>
        </w:rPr>
        <w:t> </w:t>
      </w:r>
      <w:r>
        <w:rPr>
          <w:sz w:val="22"/>
        </w:rPr>
        <w:t>and</w:t>
      </w:r>
      <w:r>
        <w:rPr>
          <w:spacing w:val="-3"/>
          <w:sz w:val="22"/>
        </w:rPr>
        <w:t> </w:t>
      </w:r>
      <w:r>
        <w:rPr>
          <w:sz w:val="22"/>
        </w:rPr>
        <w:t>Quinton</w:t>
      </w:r>
      <w:r>
        <w:rPr>
          <w:spacing w:val="-3"/>
          <w:sz w:val="22"/>
        </w:rPr>
        <w:t> </w:t>
      </w:r>
      <w:r>
        <w:rPr>
          <w:sz w:val="22"/>
        </w:rPr>
        <w:t>White, </w:t>
      </w:r>
      <w:r>
        <w:rPr>
          <w:i/>
          <w:sz w:val="22"/>
        </w:rPr>
        <w:t>Transportation</w:t>
      </w:r>
      <w:r>
        <w:rPr>
          <w:i/>
          <w:spacing w:val="-1"/>
          <w:sz w:val="22"/>
        </w:rPr>
        <w:t> </w:t>
      </w:r>
      <w:r>
        <w:rPr>
          <w:i/>
          <w:sz w:val="22"/>
        </w:rPr>
        <w:t>Research</w:t>
      </w:r>
      <w:r>
        <w:rPr>
          <w:i/>
          <w:spacing w:val="-4"/>
          <w:sz w:val="22"/>
        </w:rPr>
        <w:t> </w:t>
      </w:r>
      <w:r>
        <w:rPr>
          <w:i/>
          <w:sz w:val="22"/>
        </w:rPr>
        <w:t>Record: Journal of</w:t>
      </w:r>
      <w:r>
        <w:rPr>
          <w:i/>
          <w:spacing w:val="-3"/>
          <w:sz w:val="22"/>
        </w:rPr>
        <w:t> </w:t>
      </w:r>
      <w:r>
        <w:rPr>
          <w:i/>
          <w:sz w:val="22"/>
        </w:rPr>
        <w:t>the</w:t>
      </w:r>
      <w:r>
        <w:rPr>
          <w:i/>
          <w:spacing w:val="-2"/>
          <w:sz w:val="22"/>
        </w:rPr>
        <w:t> </w:t>
      </w:r>
      <w:r>
        <w:rPr>
          <w:i/>
          <w:sz w:val="22"/>
        </w:rPr>
        <w:t>Transportation</w:t>
      </w:r>
      <w:r>
        <w:rPr>
          <w:i/>
          <w:spacing w:val="-1"/>
          <w:sz w:val="22"/>
        </w:rPr>
        <w:t> </w:t>
      </w:r>
      <w:r>
        <w:rPr>
          <w:i/>
          <w:sz w:val="22"/>
        </w:rPr>
        <w:t>Research</w:t>
      </w:r>
      <w:r>
        <w:rPr>
          <w:i/>
          <w:spacing w:val="-2"/>
          <w:sz w:val="22"/>
        </w:rPr>
        <w:t> </w:t>
      </w:r>
      <w:r>
        <w:rPr>
          <w:i/>
          <w:sz w:val="22"/>
        </w:rPr>
        <w:t>Board,</w:t>
      </w:r>
      <w:r>
        <w:rPr>
          <w:i/>
          <w:spacing w:val="-2"/>
          <w:sz w:val="22"/>
        </w:rPr>
        <w:t> </w:t>
      </w:r>
      <w:r>
        <w:rPr>
          <w:sz w:val="22"/>
        </w:rPr>
        <w:t>2019,</w:t>
      </w:r>
      <w:r>
        <w:rPr>
          <w:spacing w:val="-3"/>
          <w:sz w:val="22"/>
        </w:rPr>
        <w:t> </w:t>
      </w:r>
      <w:r>
        <w:rPr>
          <w:sz w:val="22"/>
        </w:rPr>
        <w:t>No.</w:t>
      </w:r>
      <w:r>
        <w:rPr>
          <w:spacing w:val="-3"/>
          <w:sz w:val="22"/>
        </w:rPr>
        <w:t> </w:t>
      </w:r>
      <w:r>
        <w:rPr>
          <w:sz w:val="22"/>
        </w:rPr>
        <w:t>2673,</w:t>
      </w:r>
      <w:r>
        <w:rPr>
          <w:spacing w:val="-3"/>
          <w:sz w:val="22"/>
        </w:rPr>
        <w:t> </w:t>
      </w:r>
      <w:r>
        <w:rPr>
          <w:sz w:val="22"/>
        </w:rPr>
        <w:t>pp. </w:t>
      </w:r>
      <w:r>
        <w:rPr>
          <w:spacing w:val="-2"/>
          <w:sz w:val="22"/>
        </w:rPr>
        <w:t>666-673</w:t>
      </w:r>
    </w:p>
    <w:p>
      <w:pPr>
        <w:pStyle w:val="BodyText"/>
        <w:spacing w:before="200"/>
        <w:jc w:val="both"/>
      </w:pPr>
      <w:r>
        <w:rPr/>
        <w:t>“Network</w:t>
      </w:r>
      <w:r>
        <w:rPr>
          <w:spacing w:val="-7"/>
        </w:rPr>
        <w:t> </w:t>
      </w:r>
      <w:r>
        <w:rPr/>
        <w:t>Structure</w:t>
      </w:r>
      <w:r>
        <w:rPr>
          <w:spacing w:val="-4"/>
        </w:rPr>
        <w:t> </w:t>
      </w:r>
      <w:r>
        <w:rPr/>
        <w:t>and</w:t>
      </w:r>
      <w:r>
        <w:rPr>
          <w:spacing w:val="-5"/>
        </w:rPr>
        <w:t> </w:t>
      </w:r>
      <w:r>
        <w:rPr/>
        <w:t>Consolidation</w:t>
      </w:r>
      <w:r>
        <w:rPr>
          <w:spacing w:val="-8"/>
        </w:rPr>
        <w:t> </w:t>
      </w:r>
      <w:r>
        <w:rPr/>
        <w:t>in</w:t>
      </w:r>
      <w:r>
        <w:rPr>
          <w:spacing w:val="-5"/>
        </w:rPr>
        <w:t> </w:t>
      </w:r>
      <w:r>
        <w:rPr/>
        <w:t>the</w:t>
      </w:r>
      <w:r>
        <w:rPr>
          <w:spacing w:val="-6"/>
        </w:rPr>
        <w:t> </w:t>
      </w:r>
      <w:r>
        <w:rPr/>
        <w:t>US</w:t>
      </w:r>
      <w:r>
        <w:rPr>
          <w:spacing w:val="-5"/>
        </w:rPr>
        <w:t> </w:t>
      </w:r>
      <w:r>
        <w:rPr/>
        <w:t>Airline</w:t>
      </w:r>
      <w:r>
        <w:rPr>
          <w:spacing w:val="-5"/>
        </w:rPr>
        <w:t> </w:t>
      </w:r>
      <w:r>
        <w:rPr/>
        <w:t>Industry,</w:t>
      </w:r>
      <w:r>
        <w:rPr>
          <w:spacing w:val="-6"/>
        </w:rPr>
        <w:t> </w:t>
      </w:r>
      <w:r>
        <w:rPr/>
        <w:t>1990-2015”</w:t>
      </w:r>
      <w:r>
        <w:rPr>
          <w:spacing w:val="-6"/>
        </w:rPr>
        <w:t> </w:t>
      </w:r>
      <w:r>
        <w:rPr/>
        <w:t>with</w:t>
      </w:r>
      <w:r>
        <w:rPr>
          <w:spacing w:val="-5"/>
        </w:rPr>
        <w:t> </w:t>
      </w:r>
      <w:r>
        <w:rPr/>
        <w:t>Federico</w:t>
      </w:r>
      <w:r>
        <w:rPr>
          <w:spacing w:val="-6"/>
        </w:rPr>
        <w:t> </w:t>
      </w:r>
      <w:r>
        <w:rPr>
          <w:spacing w:val="-2"/>
        </w:rPr>
        <w:t>Ciliberto</w:t>
      </w:r>
    </w:p>
    <w:p>
      <w:pPr>
        <w:spacing w:before="1"/>
        <w:ind w:left="720" w:right="0" w:firstLine="0"/>
        <w:jc w:val="both"/>
        <w:rPr>
          <w:sz w:val="22"/>
        </w:rPr>
      </w:pPr>
      <w:r>
        <w:rPr>
          <w:sz w:val="22"/>
        </w:rPr>
        <w:t>and</w:t>
      </w:r>
      <w:r>
        <w:rPr>
          <w:spacing w:val="-5"/>
          <w:sz w:val="22"/>
        </w:rPr>
        <w:t> </w:t>
      </w:r>
      <w:r>
        <w:rPr>
          <w:sz w:val="22"/>
        </w:rPr>
        <w:t>Emily</w:t>
      </w:r>
      <w:r>
        <w:rPr>
          <w:spacing w:val="-6"/>
          <w:sz w:val="22"/>
        </w:rPr>
        <w:t> </w:t>
      </w:r>
      <w:r>
        <w:rPr>
          <w:sz w:val="22"/>
        </w:rPr>
        <w:t>Cook,</w:t>
      </w:r>
      <w:r>
        <w:rPr>
          <w:spacing w:val="-3"/>
          <w:sz w:val="22"/>
        </w:rPr>
        <w:t> </w:t>
      </w:r>
      <w:r>
        <w:rPr>
          <w:i/>
          <w:sz w:val="22"/>
        </w:rPr>
        <w:t>Review</w:t>
      </w:r>
      <w:r>
        <w:rPr>
          <w:i/>
          <w:spacing w:val="-3"/>
          <w:sz w:val="22"/>
        </w:rPr>
        <w:t> </w:t>
      </w:r>
      <w:r>
        <w:rPr>
          <w:i/>
          <w:sz w:val="22"/>
        </w:rPr>
        <w:t>of</w:t>
      </w:r>
      <w:r>
        <w:rPr>
          <w:i/>
          <w:spacing w:val="-6"/>
          <w:sz w:val="22"/>
        </w:rPr>
        <w:t> </w:t>
      </w:r>
      <w:r>
        <w:rPr>
          <w:i/>
          <w:sz w:val="22"/>
        </w:rPr>
        <w:t>Industrial</w:t>
      </w:r>
      <w:r>
        <w:rPr>
          <w:i/>
          <w:spacing w:val="-4"/>
          <w:sz w:val="22"/>
        </w:rPr>
        <w:t> </w:t>
      </w:r>
      <w:r>
        <w:rPr>
          <w:i/>
          <w:sz w:val="22"/>
        </w:rPr>
        <w:t>Organization,</w:t>
      </w:r>
      <w:r>
        <w:rPr>
          <w:i/>
          <w:spacing w:val="-5"/>
          <w:sz w:val="22"/>
        </w:rPr>
        <w:t> </w:t>
      </w:r>
      <w:r>
        <w:rPr>
          <w:sz w:val="22"/>
        </w:rPr>
        <w:t>2019,</w:t>
      </w:r>
      <w:r>
        <w:rPr>
          <w:spacing w:val="-3"/>
          <w:sz w:val="22"/>
        </w:rPr>
        <w:t> </w:t>
      </w:r>
      <w:r>
        <w:rPr>
          <w:sz w:val="22"/>
        </w:rPr>
        <w:t>No.</w:t>
      </w:r>
      <w:r>
        <w:rPr>
          <w:spacing w:val="-7"/>
          <w:sz w:val="22"/>
        </w:rPr>
        <w:t> </w:t>
      </w:r>
      <w:r>
        <w:rPr>
          <w:sz w:val="22"/>
        </w:rPr>
        <w:t>54,</w:t>
      </w:r>
      <w:r>
        <w:rPr>
          <w:spacing w:val="-4"/>
          <w:sz w:val="22"/>
        </w:rPr>
        <w:t> </w:t>
      </w:r>
      <w:r>
        <w:rPr>
          <w:sz w:val="22"/>
        </w:rPr>
        <w:t>pp.</w:t>
      </w:r>
      <w:r>
        <w:rPr>
          <w:spacing w:val="-3"/>
          <w:sz w:val="22"/>
        </w:rPr>
        <w:t> </w:t>
      </w:r>
      <w:r>
        <w:rPr>
          <w:sz w:val="22"/>
        </w:rPr>
        <w:t>3-</w:t>
      </w:r>
      <w:r>
        <w:rPr>
          <w:spacing w:val="-5"/>
          <w:sz w:val="22"/>
        </w:rPr>
        <w:t>36</w:t>
      </w:r>
    </w:p>
    <w:p>
      <w:pPr>
        <w:pStyle w:val="BodyText"/>
        <w:spacing w:before="199"/>
        <w:jc w:val="both"/>
      </w:pPr>
      <w:r>
        <w:rPr/>
        <w:t>“Collusive</w:t>
      </w:r>
      <w:r>
        <w:rPr>
          <w:spacing w:val="-8"/>
        </w:rPr>
        <w:t> </w:t>
      </w:r>
      <w:r>
        <w:rPr/>
        <w:t>Pricing</w:t>
      </w:r>
      <w:r>
        <w:rPr>
          <w:spacing w:val="-6"/>
        </w:rPr>
        <w:t> </w:t>
      </w:r>
      <w:r>
        <w:rPr/>
        <w:t>Patterns</w:t>
      </w:r>
      <w:r>
        <w:rPr>
          <w:spacing w:val="-3"/>
        </w:rPr>
        <w:t> </w:t>
      </w:r>
      <w:r>
        <w:rPr/>
        <w:t>in</w:t>
      </w:r>
      <w:r>
        <w:rPr>
          <w:spacing w:val="-4"/>
        </w:rPr>
        <w:t> </w:t>
      </w:r>
      <w:r>
        <w:rPr/>
        <w:t>the</w:t>
      </w:r>
      <w:r>
        <w:rPr>
          <w:spacing w:val="-4"/>
        </w:rPr>
        <w:t> </w:t>
      </w:r>
      <w:r>
        <w:rPr/>
        <w:t>US</w:t>
      </w:r>
      <w:r>
        <w:rPr>
          <w:spacing w:val="-4"/>
        </w:rPr>
        <w:t> </w:t>
      </w:r>
      <w:r>
        <w:rPr/>
        <w:t>Airline</w:t>
      </w:r>
      <w:r>
        <w:rPr>
          <w:spacing w:val="-5"/>
        </w:rPr>
        <w:t> </w:t>
      </w:r>
      <w:r>
        <w:rPr/>
        <w:t>Industry”,</w:t>
      </w:r>
      <w:r>
        <w:rPr>
          <w:spacing w:val="-5"/>
        </w:rPr>
        <w:t> </w:t>
      </w:r>
      <w:r>
        <w:rPr/>
        <w:t>with</w:t>
      </w:r>
      <w:r>
        <w:rPr>
          <w:spacing w:val="-4"/>
        </w:rPr>
        <w:t> </w:t>
      </w:r>
      <w:r>
        <w:rPr/>
        <w:t>Federico</w:t>
      </w:r>
      <w:r>
        <w:rPr>
          <w:spacing w:val="-4"/>
        </w:rPr>
        <w:t> </w:t>
      </w:r>
      <w:r>
        <w:rPr/>
        <w:t>Ciliberto</w:t>
      </w:r>
      <w:r>
        <w:rPr>
          <w:spacing w:val="-2"/>
        </w:rPr>
        <w:t> </w:t>
      </w:r>
      <w:r>
        <w:rPr/>
        <w:t>and</w:t>
      </w:r>
      <w:r>
        <w:rPr>
          <w:spacing w:val="-7"/>
        </w:rPr>
        <w:t> </w:t>
      </w:r>
      <w:r>
        <w:rPr/>
        <w:t>Edwin</w:t>
      </w:r>
      <w:r>
        <w:rPr>
          <w:spacing w:val="-3"/>
        </w:rPr>
        <w:t> </w:t>
      </w:r>
      <w:r>
        <w:rPr>
          <w:spacing w:val="-2"/>
        </w:rPr>
        <w:t>Watkins,</w:t>
      </w:r>
    </w:p>
    <w:p>
      <w:pPr>
        <w:spacing w:before="0"/>
        <w:ind w:left="720" w:right="0" w:firstLine="0"/>
        <w:jc w:val="both"/>
        <w:rPr>
          <w:sz w:val="22"/>
        </w:rPr>
      </w:pPr>
      <w:r>
        <w:rPr>
          <w:i/>
          <w:sz w:val="22"/>
        </w:rPr>
        <w:t>International</w:t>
      </w:r>
      <w:r>
        <w:rPr>
          <w:i/>
          <w:spacing w:val="-6"/>
          <w:sz w:val="22"/>
        </w:rPr>
        <w:t> </w:t>
      </w:r>
      <w:r>
        <w:rPr>
          <w:i/>
          <w:sz w:val="22"/>
        </w:rPr>
        <w:t>Journal</w:t>
      </w:r>
      <w:r>
        <w:rPr>
          <w:i/>
          <w:spacing w:val="-6"/>
          <w:sz w:val="22"/>
        </w:rPr>
        <w:t> </w:t>
      </w:r>
      <w:r>
        <w:rPr>
          <w:i/>
          <w:sz w:val="22"/>
        </w:rPr>
        <w:t>of</w:t>
      </w:r>
      <w:r>
        <w:rPr>
          <w:i/>
          <w:spacing w:val="-5"/>
          <w:sz w:val="22"/>
        </w:rPr>
        <w:t> </w:t>
      </w:r>
      <w:r>
        <w:rPr>
          <w:i/>
          <w:sz w:val="22"/>
        </w:rPr>
        <w:t>Industrial</w:t>
      </w:r>
      <w:r>
        <w:rPr>
          <w:i/>
          <w:spacing w:val="-6"/>
          <w:sz w:val="22"/>
        </w:rPr>
        <w:t> </w:t>
      </w:r>
      <w:r>
        <w:rPr>
          <w:i/>
          <w:sz w:val="22"/>
        </w:rPr>
        <w:t>Organization,</w:t>
      </w:r>
      <w:r>
        <w:rPr>
          <w:i/>
          <w:spacing w:val="-5"/>
          <w:sz w:val="22"/>
        </w:rPr>
        <w:t> </w:t>
      </w:r>
      <w:r>
        <w:rPr>
          <w:sz w:val="22"/>
        </w:rPr>
        <w:t>No.</w:t>
      </w:r>
      <w:r>
        <w:rPr>
          <w:spacing w:val="-8"/>
          <w:sz w:val="22"/>
        </w:rPr>
        <w:t> </w:t>
      </w:r>
      <w:r>
        <w:rPr>
          <w:sz w:val="22"/>
        </w:rPr>
        <w:t>62,</w:t>
      </w:r>
      <w:r>
        <w:rPr>
          <w:spacing w:val="-6"/>
          <w:sz w:val="22"/>
        </w:rPr>
        <w:t> </w:t>
      </w:r>
      <w:r>
        <w:rPr>
          <w:sz w:val="22"/>
        </w:rPr>
        <w:t>2019,</w:t>
      </w:r>
      <w:r>
        <w:rPr>
          <w:spacing w:val="-5"/>
          <w:sz w:val="22"/>
        </w:rPr>
        <w:t> </w:t>
      </w:r>
      <w:r>
        <w:rPr>
          <w:sz w:val="22"/>
        </w:rPr>
        <w:t>pp.</w:t>
      </w:r>
      <w:r>
        <w:rPr>
          <w:spacing w:val="-8"/>
          <w:sz w:val="22"/>
        </w:rPr>
        <w:t> </w:t>
      </w:r>
      <w:r>
        <w:rPr>
          <w:sz w:val="22"/>
        </w:rPr>
        <w:t>136-</w:t>
      </w:r>
      <w:r>
        <w:rPr>
          <w:spacing w:val="-5"/>
          <w:sz w:val="22"/>
        </w:rPr>
        <w:t>157</w:t>
      </w:r>
    </w:p>
    <w:p>
      <w:pPr>
        <w:pStyle w:val="BodyText"/>
        <w:spacing w:before="200"/>
        <w:ind w:left="770"/>
        <w:jc w:val="both"/>
      </w:pPr>
      <w:r>
        <w:rPr/>
        <w:t>“The</w:t>
      </w:r>
      <w:r>
        <w:rPr>
          <w:spacing w:val="-8"/>
        </w:rPr>
        <w:t> </w:t>
      </w:r>
      <w:r>
        <w:rPr/>
        <w:t>Costs</w:t>
      </w:r>
      <w:r>
        <w:rPr>
          <w:spacing w:val="-2"/>
        </w:rPr>
        <w:t> </w:t>
      </w:r>
      <w:r>
        <w:rPr/>
        <w:t>and</w:t>
      </w:r>
      <w:r>
        <w:rPr>
          <w:spacing w:val="-6"/>
        </w:rPr>
        <w:t> </w:t>
      </w:r>
      <w:r>
        <w:rPr/>
        <w:t>Benefits</w:t>
      </w:r>
      <w:r>
        <w:rPr>
          <w:spacing w:val="-5"/>
        </w:rPr>
        <w:t> </w:t>
      </w:r>
      <w:r>
        <w:rPr/>
        <w:t>of</w:t>
      </w:r>
      <w:r>
        <w:rPr>
          <w:spacing w:val="-5"/>
        </w:rPr>
        <w:t> </w:t>
      </w:r>
      <w:r>
        <w:rPr/>
        <w:t>US</w:t>
      </w:r>
      <w:r>
        <w:rPr>
          <w:spacing w:val="-4"/>
        </w:rPr>
        <w:t> </w:t>
      </w:r>
      <w:r>
        <w:rPr/>
        <w:t>Patents”,</w:t>
      </w:r>
      <w:r>
        <w:rPr>
          <w:spacing w:val="-5"/>
        </w:rPr>
        <w:t> </w:t>
      </w:r>
      <w:r>
        <w:rPr/>
        <w:t>with</w:t>
      </w:r>
      <w:r>
        <w:rPr>
          <w:spacing w:val="-4"/>
        </w:rPr>
        <w:t> </w:t>
      </w:r>
      <w:r>
        <w:rPr/>
        <w:t>James</w:t>
      </w:r>
      <w:r>
        <w:rPr>
          <w:spacing w:val="-2"/>
        </w:rPr>
        <w:t> </w:t>
      </w:r>
      <w:r>
        <w:rPr/>
        <w:t>Bessen,</w:t>
      </w:r>
      <w:r>
        <w:rPr>
          <w:spacing w:val="-5"/>
        </w:rPr>
        <w:t> </w:t>
      </w:r>
      <w:r>
        <w:rPr/>
        <w:t>Peter</w:t>
      </w:r>
      <w:r>
        <w:rPr>
          <w:spacing w:val="-3"/>
        </w:rPr>
        <w:t> </w:t>
      </w:r>
      <w:r>
        <w:rPr/>
        <w:t>Neuhausler,</w:t>
      </w:r>
      <w:r>
        <w:rPr>
          <w:spacing w:val="-6"/>
        </w:rPr>
        <w:t> </w:t>
      </w:r>
      <w:r>
        <w:rPr/>
        <w:t>and</w:t>
      </w:r>
      <w:r>
        <w:rPr>
          <w:spacing w:val="-4"/>
        </w:rPr>
        <w:t> </w:t>
      </w:r>
      <w:r>
        <w:rPr/>
        <w:t>John</w:t>
      </w:r>
      <w:r>
        <w:rPr>
          <w:spacing w:val="-4"/>
        </w:rPr>
        <w:t> </w:t>
      </w:r>
      <w:r>
        <w:rPr>
          <w:spacing w:val="-2"/>
        </w:rPr>
        <w:t>Turner,</w:t>
      </w:r>
    </w:p>
    <w:p>
      <w:pPr>
        <w:spacing w:before="0"/>
        <w:ind w:left="720" w:right="0" w:firstLine="0"/>
        <w:jc w:val="both"/>
        <w:rPr>
          <w:sz w:val="22"/>
        </w:rPr>
      </w:pPr>
      <w:r>
        <w:rPr>
          <w:i/>
          <w:sz w:val="22"/>
        </w:rPr>
        <w:t>International</w:t>
      </w:r>
      <w:r>
        <w:rPr>
          <w:i/>
          <w:spacing w:val="-4"/>
          <w:sz w:val="22"/>
        </w:rPr>
        <w:t> </w:t>
      </w:r>
      <w:r>
        <w:rPr>
          <w:i/>
          <w:sz w:val="22"/>
        </w:rPr>
        <w:t>Review</w:t>
      </w:r>
      <w:r>
        <w:rPr>
          <w:i/>
          <w:spacing w:val="-3"/>
          <w:sz w:val="22"/>
        </w:rPr>
        <w:t> </w:t>
      </w:r>
      <w:r>
        <w:rPr>
          <w:i/>
          <w:sz w:val="22"/>
        </w:rPr>
        <w:t>of</w:t>
      </w:r>
      <w:r>
        <w:rPr>
          <w:i/>
          <w:spacing w:val="-6"/>
          <w:sz w:val="22"/>
        </w:rPr>
        <w:t> </w:t>
      </w:r>
      <w:r>
        <w:rPr>
          <w:i/>
          <w:sz w:val="22"/>
        </w:rPr>
        <w:t>Law</w:t>
      </w:r>
      <w:r>
        <w:rPr>
          <w:i/>
          <w:spacing w:val="-3"/>
          <w:sz w:val="22"/>
        </w:rPr>
        <w:t> </w:t>
      </w:r>
      <w:r>
        <w:rPr>
          <w:i/>
          <w:sz w:val="22"/>
        </w:rPr>
        <w:t>and</w:t>
      </w:r>
      <w:r>
        <w:rPr>
          <w:i/>
          <w:spacing w:val="-4"/>
          <w:sz w:val="22"/>
        </w:rPr>
        <w:t> </w:t>
      </w:r>
      <w:r>
        <w:rPr>
          <w:i/>
          <w:sz w:val="22"/>
        </w:rPr>
        <w:t>Economics,</w:t>
      </w:r>
      <w:r>
        <w:rPr>
          <w:i/>
          <w:spacing w:val="-5"/>
          <w:sz w:val="22"/>
        </w:rPr>
        <w:t> </w:t>
      </w:r>
      <w:r>
        <w:rPr>
          <w:sz w:val="22"/>
        </w:rPr>
        <w:t>2018,</w:t>
      </w:r>
      <w:r>
        <w:rPr>
          <w:spacing w:val="-3"/>
          <w:sz w:val="22"/>
        </w:rPr>
        <w:t> </w:t>
      </w:r>
      <w:r>
        <w:rPr>
          <w:sz w:val="22"/>
        </w:rPr>
        <w:t>No.</w:t>
      </w:r>
      <w:r>
        <w:rPr>
          <w:spacing w:val="-3"/>
          <w:sz w:val="22"/>
        </w:rPr>
        <w:t> </w:t>
      </w:r>
      <w:r>
        <w:rPr>
          <w:sz w:val="22"/>
        </w:rPr>
        <w:t>56,</w:t>
      </w:r>
      <w:r>
        <w:rPr>
          <w:spacing w:val="-6"/>
          <w:sz w:val="22"/>
        </w:rPr>
        <w:t> </w:t>
      </w:r>
      <w:r>
        <w:rPr>
          <w:sz w:val="22"/>
        </w:rPr>
        <w:t>pp.</w:t>
      </w:r>
      <w:r>
        <w:rPr>
          <w:spacing w:val="-3"/>
          <w:sz w:val="22"/>
        </w:rPr>
        <w:t> </w:t>
      </w:r>
      <w:r>
        <w:rPr>
          <w:sz w:val="22"/>
        </w:rPr>
        <w:t>53-</w:t>
      </w:r>
      <w:r>
        <w:rPr>
          <w:spacing w:val="-5"/>
          <w:sz w:val="22"/>
        </w:rPr>
        <w:t>69</w:t>
      </w:r>
    </w:p>
    <w:p>
      <w:pPr>
        <w:pStyle w:val="BodyText"/>
        <w:spacing w:before="202"/>
        <w:jc w:val="both"/>
      </w:pPr>
      <w:r>
        <w:rPr/>
        <w:t>“Off-Label</w:t>
      </w:r>
      <w:r>
        <w:rPr>
          <w:spacing w:val="-6"/>
        </w:rPr>
        <w:t> </w:t>
      </w:r>
      <w:r>
        <w:rPr/>
        <w:t>Use</w:t>
      </w:r>
      <w:r>
        <w:rPr>
          <w:spacing w:val="-6"/>
        </w:rPr>
        <w:t> </w:t>
      </w:r>
      <w:r>
        <w:rPr/>
        <w:t>of</w:t>
      </w:r>
      <w:r>
        <w:rPr>
          <w:spacing w:val="-6"/>
        </w:rPr>
        <w:t> </w:t>
      </w:r>
      <w:r>
        <w:rPr/>
        <w:t>Pharmaceuticals:</w:t>
      </w:r>
      <w:r>
        <w:rPr>
          <w:spacing w:val="-5"/>
        </w:rPr>
        <w:t> </w:t>
      </w:r>
      <w:r>
        <w:rPr/>
        <w:t>Trends</w:t>
      </w:r>
      <w:r>
        <w:rPr>
          <w:spacing w:val="-6"/>
        </w:rPr>
        <w:t> </w:t>
      </w:r>
      <w:r>
        <w:rPr/>
        <w:t>and</w:t>
      </w:r>
      <w:r>
        <w:rPr>
          <w:spacing w:val="-5"/>
        </w:rPr>
        <w:t> </w:t>
      </w:r>
      <w:r>
        <w:rPr/>
        <w:t>Drivers”,</w:t>
      </w:r>
      <w:r>
        <w:rPr>
          <w:spacing w:val="-5"/>
        </w:rPr>
        <w:t> </w:t>
      </w:r>
      <w:r>
        <w:rPr/>
        <w:t>with</w:t>
      </w:r>
      <w:r>
        <w:rPr>
          <w:spacing w:val="-6"/>
        </w:rPr>
        <w:t> </w:t>
      </w:r>
      <w:r>
        <w:rPr/>
        <w:t>David</w:t>
      </w:r>
      <w:r>
        <w:rPr>
          <w:spacing w:val="-7"/>
        </w:rPr>
        <w:t> </w:t>
      </w:r>
      <w:r>
        <w:rPr/>
        <w:t>Bradford</w:t>
      </w:r>
      <w:r>
        <w:rPr>
          <w:spacing w:val="-5"/>
        </w:rPr>
        <w:t> </w:t>
      </w:r>
      <w:r>
        <w:rPr/>
        <w:t>and</w:t>
      </w:r>
      <w:r>
        <w:rPr>
          <w:spacing w:val="-5"/>
        </w:rPr>
        <w:t> </w:t>
      </w:r>
      <w:r>
        <w:rPr/>
        <w:t>John</w:t>
      </w:r>
      <w:r>
        <w:rPr>
          <w:spacing w:val="-4"/>
        </w:rPr>
        <w:t> </w:t>
      </w:r>
      <w:r>
        <w:rPr>
          <w:spacing w:val="-2"/>
        </w:rPr>
        <w:t>Turner,</w:t>
      </w:r>
    </w:p>
    <w:p>
      <w:pPr>
        <w:spacing w:before="0"/>
        <w:ind w:left="720" w:right="0" w:firstLine="0"/>
        <w:jc w:val="both"/>
        <w:rPr>
          <w:sz w:val="22"/>
        </w:rPr>
      </w:pPr>
      <w:r>
        <w:rPr>
          <w:i/>
          <w:sz w:val="22"/>
        </w:rPr>
        <w:t>Journal</w:t>
      </w:r>
      <w:r>
        <w:rPr>
          <w:i/>
          <w:spacing w:val="-4"/>
          <w:sz w:val="22"/>
        </w:rPr>
        <w:t> </w:t>
      </w:r>
      <w:r>
        <w:rPr>
          <w:i/>
          <w:sz w:val="22"/>
        </w:rPr>
        <w:t>of</w:t>
      </w:r>
      <w:r>
        <w:rPr>
          <w:i/>
          <w:spacing w:val="-4"/>
          <w:sz w:val="22"/>
        </w:rPr>
        <w:t> </w:t>
      </w:r>
      <w:r>
        <w:rPr>
          <w:i/>
          <w:sz w:val="22"/>
        </w:rPr>
        <w:t>Industrial</w:t>
      </w:r>
      <w:r>
        <w:rPr>
          <w:i/>
          <w:spacing w:val="-4"/>
          <w:sz w:val="22"/>
        </w:rPr>
        <w:t> </w:t>
      </w:r>
      <w:r>
        <w:rPr>
          <w:i/>
          <w:sz w:val="22"/>
        </w:rPr>
        <w:t>Economics,</w:t>
      </w:r>
      <w:r>
        <w:rPr>
          <w:i/>
          <w:spacing w:val="-6"/>
          <w:sz w:val="22"/>
        </w:rPr>
        <w:t> </w:t>
      </w:r>
      <w:r>
        <w:rPr>
          <w:sz w:val="22"/>
        </w:rPr>
        <w:t>2018,</w:t>
      </w:r>
      <w:r>
        <w:rPr>
          <w:spacing w:val="-7"/>
          <w:sz w:val="22"/>
        </w:rPr>
        <w:t> </w:t>
      </w:r>
      <w:r>
        <w:rPr>
          <w:sz w:val="22"/>
        </w:rPr>
        <w:t>No.</w:t>
      </w:r>
      <w:r>
        <w:rPr>
          <w:spacing w:val="-7"/>
          <w:sz w:val="22"/>
        </w:rPr>
        <w:t> </w:t>
      </w:r>
      <w:r>
        <w:rPr>
          <w:sz w:val="22"/>
        </w:rPr>
        <w:t>66,</w:t>
      </w:r>
      <w:r>
        <w:rPr>
          <w:spacing w:val="-7"/>
          <w:sz w:val="22"/>
        </w:rPr>
        <w:t> </w:t>
      </w:r>
      <w:r>
        <w:rPr>
          <w:sz w:val="22"/>
        </w:rPr>
        <w:t>pp.</w:t>
      </w:r>
      <w:r>
        <w:rPr>
          <w:spacing w:val="-3"/>
          <w:sz w:val="22"/>
        </w:rPr>
        <w:t> </w:t>
      </w:r>
      <w:r>
        <w:rPr>
          <w:sz w:val="22"/>
        </w:rPr>
        <w:t>866-</w:t>
      </w:r>
      <w:r>
        <w:rPr>
          <w:spacing w:val="-5"/>
          <w:sz w:val="22"/>
        </w:rPr>
        <w:t>893</w:t>
      </w:r>
    </w:p>
    <w:p>
      <w:pPr>
        <w:spacing w:before="200"/>
        <w:ind w:left="720" w:right="487" w:firstLine="0"/>
        <w:jc w:val="left"/>
        <w:rPr>
          <w:sz w:val="22"/>
        </w:rPr>
      </w:pPr>
      <w:r>
        <w:rPr>
          <w:sz w:val="22"/>
        </w:rPr>
        <w:t>“Effects of Mergers and Divestitures on Airline Fares” with Zhou Zhang and Federico Ciliberto, </w:t>
      </w:r>
      <w:r>
        <w:rPr>
          <w:i/>
          <w:sz w:val="22"/>
        </w:rPr>
        <w:t>Transportation</w:t>
      </w:r>
      <w:r>
        <w:rPr>
          <w:i/>
          <w:spacing w:val="-2"/>
          <w:sz w:val="22"/>
        </w:rPr>
        <w:t> </w:t>
      </w:r>
      <w:r>
        <w:rPr>
          <w:i/>
          <w:sz w:val="22"/>
        </w:rPr>
        <w:t>Research</w:t>
      </w:r>
      <w:r>
        <w:rPr>
          <w:i/>
          <w:spacing w:val="-5"/>
          <w:sz w:val="22"/>
        </w:rPr>
        <w:t> </w:t>
      </w:r>
      <w:r>
        <w:rPr>
          <w:i/>
          <w:sz w:val="22"/>
        </w:rPr>
        <w:t>Record:</w:t>
      </w:r>
      <w:r>
        <w:rPr>
          <w:i/>
          <w:spacing w:val="-1"/>
          <w:sz w:val="22"/>
        </w:rPr>
        <w:t> </w:t>
      </w:r>
      <w:r>
        <w:rPr>
          <w:i/>
          <w:sz w:val="22"/>
        </w:rPr>
        <w:t>Journal</w:t>
      </w:r>
      <w:r>
        <w:rPr>
          <w:i/>
          <w:spacing w:val="-1"/>
          <w:sz w:val="22"/>
        </w:rPr>
        <w:t> </w:t>
      </w:r>
      <w:r>
        <w:rPr>
          <w:i/>
          <w:sz w:val="22"/>
        </w:rPr>
        <w:t>of</w:t>
      </w:r>
      <w:r>
        <w:rPr>
          <w:i/>
          <w:spacing w:val="-4"/>
          <w:sz w:val="22"/>
        </w:rPr>
        <w:t> </w:t>
      </w:r>
      <w:r>
        <w:rPr>
          <w:i/>
          <w:sz w:val="22"/>
        </w:rPr>
        <w:t>the</w:t>
      </w:r>
      <w:r>
        <w:rPr>
          <w:i/>
          <w:spacing w:val="-3"/>
          <w:sz w:val="22"/>
        </w:rPr>
        <w:t> </w:t>
      </w:r>
      <w:r>
        <w:rPr>
          <w:i/>
          <w:sz w:val="22"/>
        </w:rPr>
        <w:t>Transportation</w:t>
      </w:r>
      <w:r>
        <w:rPr>
          <w:i/>
          <w:spacing w:val="-2"/>
          <w:sz w:val="22"/>
        </w:rPr>
        <w:t> </w:t>
      </w:r>
      <w:r>
        <w:rPr>
          <w:i/>
          <w:sz w:val="22"/>
        </w:rPr>
        <w:t>Research</w:t>
      </w:r>
      <w:r>
        <w:rPr>
          <w:i/>
          <w:spacing w:val="-3"/>
          <w:sz w:val="22"/>
        </w:rPr>
        <w:t> </w:t>
      </w:r>
      <w:r>
        <w:rPr>
          <w:i/>
          <w:sz w:val="22"/>
        </w:rPr>
        <w:t>Board</w:t>
      </w:r>
      <w:r>
        <w:rPr>
          <w:sz w:val="22"/>
        </w:rPr>
        <w:t>,</w:t>
      </w:r>
      <w:r>
        <w:rPr>
          <w:spacing w:val="-3"/>
          <w:sz w:val="22"/>
        </w:rPr>
        <w:t> </w:t>
      </w:r>
      <w:r>
        <w:rPr>
          <w:sz w:val="22"/>
        </w:rPr>
        <w:t>2017,</w:t>
      </w:r>
      <w:r>
        <w:rPr>
          <w:spacing w:val="-4"/>
          <w:sz w:val="22"/>
        </w:rPr>
        <w:t> </w:t>
      </w:r>
      <w:r>
        <w:rPr>
          <w:sz w:val="22"/>
        </w:rPr>
        <w:t>No.</w:t>
      </w:r>
      <w:r>
        <w:rPr>
          <w:spacing w:val="-4"/>
          <w:sz w:val="22"/>
        </w:rPr>
        <w:t> </w:t>
      </w:r>
      <w:r>
        <w:rPr>
          <w:sz w:val="22"/>
        </w:rPr>
        <w:t>2603,</w:t>
      </w:r>
      <w:r>
        <w:rPr>
          <w:spacing w:val="-4"/>
          <w:sz w:val="22"/>
        </w:rPr>
        <w:t> </w:t>
      </w:r>
      <w:r>
        <w:rPr>
          <w:sz w:val="22"/>
        </w:rPr>
        <w:t>pp. </w:t>
      </w:r>
      <w:r>
        <w:rPr>
          <w:spacing w:val="-2"/>
          <w:sz w:val="22"/>
        </w:rPr>
        <w:t>98-104</w:t>
      </w:r>
    </w:p>
    <w:p>
      <w:pPr>
        <w:pStyle w:val="BodyText"/>
        <w:spacing w:before="200"/>
      </w:pPr>
      <w:r>
        <w:rPr/>
        <w:t>“Robust</w:t>
      </w:r>
      <w:r>
        <w:rPr>
          <w:spacing w:val="-4"/>
        </w:rPr>
        <w:t> </w:t>
      </w:r>
      <w:r>
        <w:rPr/>
        <w:t>Scheduling</w:t>
      </w:r>
      <w:r>
        <w:rPr>
          <w:spacing w:val="-6"/>
        </w:rPr>
        <w:t> </w:t>
      </w:r>
      <w:r>
        <w:rPr/>
        <w:t>Practices</w:t>
      </w:r>
      <w:r>
        <w:rPr>
          <w:spacing w:val="-4"/>
        </w:rPr>
        <w:t> </w:t>
      </w:r>
      <w:r>
        <w:rPr/>
        <w:t>in</w:t>
      </w:r>
      <w:r>
        <w:rPr>
          <w:spacing w:val="-6"/>
        </w:rPr>
        <w:t> </w:t>
      </w:r>
      <w:r>
        <w:rPr/>
        <w:t>the</w:t>
      </w:r>
      <w:r>
        <w:rPr>
          <w:spacing w:val="-7"/>
        </w:rPr>
        <w:t> </w:t>
      </w:r>
      <w:r>
        <w:rPr/>
        <w:t>U.S.</w:t>
      </w:r>
      <w:r>
        <w:rPr>
          <w:spacing w:val="-6"/>
        </w:rPr>
        <w:t> </w:t>
      </w:r>
      <w:r>
        <w:rPr/>
        <w:t>Airline</w:t>
      </w:r>
      <w:r>
        <w:rPr>
          <w:spacing w:val="-5"/>
        </w:rPr>
        <w:t> </w:t>
      </w:r>
      <w:r>
        <w:rPr/>
        <w:t>Industry:</w:t>
      </w:r>
      <w:r>
        <w:rPr>
          <w:spacing w:val="-4"/>
        </w:rPr>
        <w:t> </w:t>
      </w:r>
      <w:r>
        <w:rPr/>
        <w:t>Costs,</w:t>
      </w:r>
      <w:r>
        <w:rPr>
          <w:spacing w:val="-3"/>
        </w:rPr>
        <w:t> </w:t>
      </w:r>
      <w:r>
        <w:rPr/>
        <w:t>Returns,</w:t>
      </w:r>
      <w:r>
        <w:rPr>
          <w:spacing w:val="-5"/>
        </w:rPr>
        <w:t> </w:t>
      </w:r>
      <w:r>
        <w:rPr/>
        <w:t>and</w:t>
      </w:r>
      <w:r>
        <w:rPr>
          <w:spacing w:val="-7"/>
        </w:rPr>
        <w:t> </w:t>
      </w:r>
      <w:r>
        <w:rPr/>
        <w:t>Inefficiencies.”</w:t>
      </w:r>
      <w:r>
        <w:rPr>
          <w:spacing w:val="-3"/>
        </w:rPr>
        <w:t> </w:t>
      </w:r>
      <w:r>
        <w:rPr>
          <w:spacing w:val="-4"/>
        </w:rPr>
        <w:t>with</w:t>
      </w:r>
    </w:p>
    <w:p>
      <w:pPr>
        <w:spacing w:before="0"/>
        <w:ind w:left="720" w:right="0" w:firstLine="0"/>
        <w:jc w:val="left"/>
        <w:rPr>
          <w:i/>
          <w:sz w:val="22"/>
        </w:rPr>
      </w:pPr>
      <w:r>
        <w:rPr>
          <w:sz w:val="22"/>
        </w:rPr>
        <w:t>Scott</w:t>
      </w:r>
      <w:r>
        <w:rPr>
          <w:spacing w:val="-7"/>
          <w:sz w:val="22"/>
        </w:rPr>
        <w:t> </w:t>
      </w:r>
      <w:r>
        <w:rPr>
          <w:sz w:val="22"/>
        </w:rPr>
        <w:t>Atkinson</w:t>
      </w:r>
      <w:r>
        <w:rPr>
          <w:spacing w:val="-4"/>
          <w:sz w:val="22"/>
        </w:rPr>
        <w:t> </w:t>
      </w:r>
      <w:r>
        <w:rPr>
          <w:sz w:val="22"/>
        </w:rPr>
        <w:t>and</w:t>
      </w:r>
      <w:r>
        <w:rPr>
          <w:spacing w:val="-6"/>
          <w:sz w:val="22"/>
        </w:rPr>
        <w:t> </w:t>
      </w:r>
      <w:r>
        <w:rPr>
          <w:sz w:val="22"/>
        </w:rPr>
        <w:t>Kamalini</w:t>
      </w:r>
      <w:r>
        <w:rPr>
          <w:spacing w:val="-5"/>
          <w:sz w:val="22"/>
        </w:rPr>
        <w:t> </w:t>
      </w:r>
      <w:r>
        <w:rPr>
          <w:sz w:val="22"/>
        </w:rPr>
        <w:t>Ramdas,</w:t>
      </w:r>
      <w:r>
        <w:rPr>
          <w:spacing w:val="-3"/>
          <w:sz w:val="22"/>
        </w:rPr>
        <w:t> </w:t>
      </w:r>
      <w:r>
        <w:rPr>
          <w:i/>
          <w:sz w:val="22"/>
        </w:rPr>
        <w:t>Management</w:t>
      </w:r>
      <w:r>
        <w:rPr>
          <w:i/>
          <w:spacing w:val="-7"/>
          <w:sz w:val="22"/>
        </w:rPr>
        <w:t> </w:t>
      </w:r>
      <w:r>
        <w:rPr>
          <w:i/>
          <w:sz w:val="22"/>
        </w:rPr>
        <w:t>Science,</w:t>
      </w:r>
      <w:r>
        <w:rPr>
          <w:i/>
          <w:spacing w:val="-4"/>
          <w:sz w:val="22"/>
        </w:rPr>
        <w:t> </w:t>
      </w:r>
      <w:r>
        <w:rPr>
          <w:i/>
          <w:sz w:val="22"/>
        </w:rPr>
        <w:t>2016,</w:t>
      </w:r>
      <w:r>
        <w:rPr>
          <w:i/>
          <w:spacing w:val="-3"/>
          <w:sz w:val="22"/>
        </w:rPr>
        <w:t> </w:t>
      </w:r>
      <w:r>
        <w:rPr>
          <w:i/>
          <w:sz w:val="22"/>
        </w:rPr>
        <w:t>No.</w:t>
      </w:r>
      <w:r>
        <w:rPr>
          <w:i/>
          <w:spacing w:val="-7"/>
          <w:sz w:val="22"/>
        </w:rPr>
        <w:t> </w:t>
      </w:r>
      <w:r>
        <w:rPr>
          <w:i/>
          <w:sz w:val="22"/>
        </w:rPr>
        <w:t>62,</w:t>
      </w:r>
      <w:r>
        <w:rPr>
          <w:i/>
          <w:spacing w:val="-7"/>
          <w:sz w:val="22"/>
        </w:rPr>
        <w:t> </w:t>
      </w:r>
      <w:r>
        <w:rPr>
          <w:i/>
          <w:sz w:val="22"/>
        </w:rPr>
        <w:t>3372-</w:t>
      </w:r>
      <w:r>
        <w:rPr>
          <w:i/>
          <w:spacing w:val="-4"/>
          <w:sz w:val="22"/>
        </w:rPr>
        <w:t>3391</w:t>
      </w:r>
    </w:p>
    <w:p>
      <w:pPr>
        <w:pStyle w:val="BodyText"/>
        <w:spacing w:before="200"/>
      </w:pPr>
      <w:r>
        <w:rPr/>
        <w:t>“Usage-Based</w:t>
      </w:r>
      <w:r>
        <w:rPr>
          <w:spacing w:val="-9"/>
        </w:rPr>
        <w:t> </w:t>
      </w:r>
      <w:r>
        <w:rPr/>
        <w:t>Pricing</w:t>
      </w:r>
      <w:r>
        <w:rPr>
          <w:spacing w:val="-5"/>
        </w:rPr>
        <w:t> </w:t>
      </w:r>
      <w:r>
        <w:rPr/>
        <w:t>and</w:t>
      </w:r>
      <w:r>
        <w:rPr>
          <w:spacing w:val="-7"/>
        </w:rPr>
        <w:t> </w:t>
      </w:r>
      <w:r>
        <w:rPr/>
        <w:t>Demand</w:t>
      </w:r>
      <w:r>
        <w:rPr>
          <w:spacing w:val="-5"/>
        </w:rPr>
        <w:t> </w:t>
      </w:r>
      <w:r>
        <w:rPr/>
        <w:t>for</w:t>
      </w:r>
      <w:r>
        <w:rPr>
          <w:spacing w:val="-3"/>
        </w:rPr>
        <w:t> </w:t>
      </w:r>
      <w:r>
        <w:rPr/>
        <w:t>Residential</w:t>
      </w:r>
      <w:r>
        <w:rPr>
          <w:spacing w:val="-5"/>
        </w:rPr>
        <w:t> </w:t>
      </w:r>
      <w:r>
        <w:rPr/>
        <w:t>Broadband”,</w:t>
      </w:r>
      <w:r>
        <w:rPr>
          <w:spacing w:val="-5"/>
        </w:rPr>
        <w:t> </w:t>
      </w:r>
      <w:r>
        <w:rPr/>
        <w:t>with</w:t>
      </w:r>
      <w:r>
        <w:rPr>
          <w:spacing w:val="-4"/>
        </w:rPr>
        <w:t> </w:t>
      </w:r>
      <w:r>
        <w:rPr/>
        <w:t>Aviv</w:t>
      </w:r>
      <w:r>
        <w:rPr>
          <w:spacing w:val="-3"/>
        </w:rPr>
        <w:t> </w:t>
      </w:r>
      <w:r>
        <w:rPr/>
        <w:t>Nevo</w:t>
      </w:r>
      <w:r>
        <w:rPr>
          <w:spacing w:val="-4"/>
        </w:rPr>
        <w:t> </w:t>
      </w:r>
      <w:r>
        <w:rPr/>
        <w:t>and</w:t>
      </w:r>
      <w:r>
        <w:rPr>
          <w:spacing w:val="-5"/>
        </w:rPr>
        <w:t> </w:t>
      </w:r>
      <w:r>
        <w:rPr/>
        <w:t>John</w:t>
      </w:r>
      <w:r>
        <w:rPr>
          <w:spacing w:val="-4"/>
        </w:rPr>
        <w:t> </w:t>
      </w:r>
      <w:r>
        <w:rPr>
          <w:spacing w:val="-2"/>
        </w:rPr>
        <w:t>Turner,</w:t>
      </w:r>
    </w:p>
    <w:p>
      <w:pPr>
        <w:spacing w:before="0"/>
        <w:ind w:left="720" w:right="0" w:firstLine="0"/>
        <w:jc w:val="left"/>
        <w:rPr>
          <w:i/>
          <w:sz w:val="22"/>
        </w:rPr>
      </w:pPr>
      <w:r>
        <w:rPr>
          <w:i/>
          <w:sz w:val="22"/>
        </w:rPr>
        <w:t>Econometrica,</w:t>
      </w:r>
      <w:r>
        <w:rPr>
          <w:i/>
          <w:spacing w:val="-8"/>
          <w:sz w:val="22"/>
        </w:rPr>
        <w:t> </w:t>
      </w:r>
      <w:r>
        <w:rPr>
          <w:i/>
          <w:sz w:val="22"/>
        </w:rPr>
        <w:t>2016,</w:t>
      </w:r>
      <w:r>
        <w:rPr>
          <w:i/>
          <w:spacing w:val="-4"/>
          <w:sz w:val="22"/>
        </w:rPr>
        <w:t> </w:t>
      </w:r>
      <w:r>
        <w:rPr>
          <w:i/>
          <w:sz w:val="22"/>
        </w:rPr>
        <w:t>No.</w:t>
      </w:r>
      <w:r>
        <w:rPr>
          <w:i/>
          <w:spacing w:val="-7"/>
          <w:sz w:val="22"/>
        </w:rPr>
        <w:t> </w:t>
      </w:r>
      <w:r>
        <w:rPr>
          <w:i/>
          <w:sz w:val="22"/>
        </w:rPr>
        <w:t>84,</w:t>
      </w:r>
      <w:r>
        <w:rPr>
          <w:i/>
          <w:spacing w:val="-4"/>
          <w:sz w:val="22"/>
        </w:rPr>
        <w:t> </w:t>
      </w:r>
      <w:r>
        <w:rPr>
          <w:i/>
          <w:sz w:val="22"/>
        </w:rPr>
        <w:t>411-</w:t>
      </w:r>
      <w:r>
        <w:rPr>
          <w:i/>
          <w:spacing w:val="-5"/>
          <w:sz w:val="22"/>
        </w:rPr>
        <w:t>443</w:t>
      </w:r>
    </w:p>
    <w:p>
      <w:pPr>
        <w:spacing w:before="200"/>
        <w:ind w:left="720" w:right="555" w:firstLine="50"/>
        <w:jc w:val="left"/>
        <w:rPr>
          <w:i/>
          <w:sz w:val="22"/>
        </w:rPr>
      </w:pPr>
      <w:r>
        <w:rPr>
          <w:sz w:val="22"/>
        </w:rPr>
        <w:t>“Barriers</w:t>
      </w:r>
      <w:r>
        <w:rPr>
          <w:spacing w:val="-3"/>
          <w:sz w:val="22"/>
        </w:rPr>
        <w:t> </w:t>
      </w:r>
      <w:r>
        <w:rPr>
          <w:sz w:val="22"/>
        </w:rPr>
        <w:t>to</w:t>
      </w:r>
      <w:r>
        <w:rPr>
          <w:spacing w:val="-2"/>
          <w:sz w:val="22"/>
        </w:rPr>
        <w:t> </w:t>
      </w:r>
      <w:r>
        <w:rPr>
          <w:sz w:val="22"/>
        </w:rPr>
        <w:t>Entry</w:t>
      </w:r>
      <w:r>
        <w:rPr>
          <w:spacing w:val="-3"/>
          <w:sz w:val="22"/>
        </w:rPr>
        <w:t> </w:t>
      </w:r>
      <w:r>
        <w:rPr>
          <w:sz w:val="22"/>
        </w:rPr>
        <w:t>in</w:t>
      </w:r>
      <w:r>
        <w:rPr>
          <w:spacing w:val="-7"/>
          <w:sz w:val="22"/>
        </w:rPr>
        <w:t> </w:t>
      </w:r>
      <w:r>
        <w:rPr>
          <w:sz w:val="22"/>
        </w:rPr>
        <w:t>the</w:t>
      </w:r>
      <w:r>
        <w:rPr>
          <w:spacing w:val="-3"/>
          <w:sz w:val="22"/>
        </w:rPr>
        <w:t> </w:t>
      </w:r>
      <w:r>
        <w:rPr>
          <w:sz w:val="22"/>
        </w:rPr>
        <w:t>Airline</w:t>
      </w:r>
      <w:r>
        <w:rPr>
          <w:spacing w:val="-3"/>
          <w:sz w:val="22"/>
        </w:rPr>
        <w:t> </w:t>
      </w:r>
      <w:r>
        <w:rPr>
          <w:sz w:val="22"/>
        </w:rPr>
        <w:t>Industry:</w:t>
      </w:r>
      <w:r>
        <w:rPr>
          <w:spacing w:val="-5"/>
          <w:sz w:val="22"/>
        </w:rPr>
        <w:t> </w:t>
      </w:r>
      <w:r>
        <w:rPr>
          <w:sz w:val="22"/>
        </w:rPr>
        <w:t>A</w:t>
      </w:r>
      <w:r>
        <w:rPr>
          <w:spacing w:val="-3"/>
          <w:sz w:val="22"/>
        </w:rPr>
        <w:t> </w:t>
      </w:r>
      <w:r>
        <w:rPr>
          <w:sz w:val="22"/>
        </w:rPr>
        <w:t>Multi-Dimensional</w:t>
      </w:r>
      <w:r>
        <w:rPr>
          <w:spacing w:val="-3"/>
          <w:sz w:val="22"/>
        </w:rPr>
        <w:t> </w:t>
      </w:r>
      <w:r>
        <w:rPr>
          <w:sz w:val="22"/>
        </w:rPr>
        <w:t>Regression-Discontinuity</w:t>
      </w:r>
      <w:r>
        <w:rPr>
          <w:spacing w:val="-3"/>
          <w:sz w:val="22"/>
        </w:rPr>
        <w:t> </w:t>
      </w:r>
      <w:r>
        <w:rPr>
          <w:sz w:val="22"/>
        </w:rPr>
        <w:t>Analysis</w:t>
      </w:r>
      <w:r>
        <w:rPr>
          <w:spacing w:val="-3"/>
          <w:sz w:val="22"/>
        </w:rPr>
        <w:t> </w:t>
      </w:r>
      <w:r>
        <w:rPr>
          <w:sz w:val="22"/>
        </w:rPr>
        <w:t>of AIR-21”, with Connan Snider, </w:t>
      </w:r>
      <w:r>
        <w:rPr>
          <w:i/>
          <w:sz w:val="22"/>
        </w:rPr>
        <w:t>Review of Economics and Statistics, 2015, No. 97, 1002-1022</w:t>
      </w:r>
    </w:p>
    <w:p>
      <w:pPr>
        <w:spacing w:before="200"/>
        <w:ind w:left="720" w:right="487" w:firstLine="0"/>
        <w:jc w:val="left"/>
        <w:rPr>
          <w:i/>
          <w:sz w:val="22"/>
        </w:rPr>
      </w:pPr>
      <w:r>
        <w:rPr>
          <w:sz w:val="22"/>
        </w:rPr>
        <w:t>“Does</w:t>
      </w:r>
      <w:r>
        <w:rPr>
          <w:spacing w:val="-4"/>
          <w:sz w:val="22"/>
        </w:rPr>
        <w:t> </w:t>
      </w:r>
      <w:r>
        <w:rPr>
          <w:sz w:val="22"/>
        </w:rPr>
        <w:t>Multimarket</w:t>
      </w:r>
      <w:r>
        <w:rPr>
          <w:spacing w:val="-4"/>
          <w:sz w:val="22"/>
        </w:rPr>
        <w:t> </w:t>
      </w:r>
      <w:r>
        <w:rPr>
          <w:sz w:val="22"/>
        </w:rPr>
        <w:t>Contact</w:t>
      </w:r>
      <w:r>
        <w:rPr>
          <w:spacing w:val="-4"/>
          <w:sz w:val="22"/>
        </w:rPr>
        <w:t> </w:t>
      </w:r>
      <w:r>
        <w:rPr>
          <w:sz w:val="22"/>
        </w:rPr>
        <w:t>Facilitate</w:t>
      </w:r>
      <w:r>
        <w:rPr>
          <w:spacing w:val="-4"/>
          <w:sz w:val="22"/>
        </w:rPr>
        <w:t> </w:t>
      </w:r>
      <w:r>
        <w:rPr>
          <w:sz w:val="22"/>
        </w:rPr>
        <w:t>Tacit</w:t>
      </w:r>
      <w:r>
        <w:rPr>
          <w:spacing w:val="-2"/>
          <w:sz w:val="22"/>
        </w:rPr>
        <w:t> </w:t>
      </w:r>
      <w:r>
        <w:rPr>
          <w:sz w:val="22"/>
        </w:rPr>
        <w:t>Collusion?</w:t>
      </w:r>
      <w:r>
        <w:rPr>
          <w:spacing w:val="-2"/>
          <w:sz w:val="22"/>
        </w:rPr>
        <w:t> </w:t>
      </w:r>
      <w:r>
        <w:rPr>
          <w:sz w:val="22"/>
        </w:rPr>
        <w:t>Inference</w:t>
      </w:r>
      <w:r>
        <w:rPr>
          <w:spacing w:val="-4"/>
          <w:sz w:val="22"/>
        </w:rPr>
        <w:t> </w:t>
      </w:r>
      <w:r>
        <w:rPr>
          <w:sz w:val="22"/>
        </w:rPr>
        <w:t>on</w:t>
      </w:r>
      <w:r>
        <w:rPr>
          <w:spacing w:val="-3"/>
          <w:sz w:val="22"/>
        </w:rPr>
        <w:t> </w:t>
      </w:r>
      <w:r>
        <w:rPr>
          <w:sz w:val="22"/>
        </w:rPr>
        <w:t>Conduct</w:t>
      </w:r>
      <w:r>
        <w:rPr>
          <w:spacing w:val="-4"/>
          <w:sz w:val="22"/>
        </w:rPr>
        <w:t> </w:t>
      </w:r>
      <w:r>
        <w:rPr>
          <w:sz w:val="22"/>
        </w:rPr>
        <w:t>Parameters</w:t>
      </w:r>
      <w:r>
        <w:rPr>
          <w:spacing w:val="-2"/>
          <w:sz w:val="22"/>
        </w:rPr>
        <w:t> </w:t>
      </w:r>
      <w:r>
        <w:rPr>
          <w:sz w:val="22"/>
        </w:rPr>
        <w:t>in</w:t>
      </w:r>
      <w:r>
        <w:rPr>
          <w:spacing w:val="-6"/>
          <w:sz w:val="22"/>
        </w:rPr>
        <w:t> </w:t>
      </w:r>
      <w:r>
        <w:rPr>
          <w:sz w:val="22"/>
        </w:rPr>
        <w:t>the Airline Industry”, with Federico Ciliberto, </w:t>
      </w:r>
      <w:r>
        <w:rPr>
          <w:i/>
          <w:sz w:val="22"/>
        </w:rPr>
        <w:t>RAND Journal of Economics, 2014, No. 45, 764-791</w:t>
      </w:r>
    </w:p>
    <w:p>
      <w:pPr>
        <w:pStyle w:val="BodyText"/>
        <w:spacing w:before="199"/>
        <w:ind w:right="487"/>
      </w:pPr>
      <w:r>
        <w:rPr/>
        <w:t>“Do</w:t>
      </w:r>
      <w:r>
        <w:rPr>
          <w:spacing w:val="-2"/>
        </w:rPr>
        <w:t> </w:t>
      </w:r>
      <w:r>
        <w:rPr/>
        <w:t>Three-Part</w:t>
      </w:r>
      <w:r>
        <w:rPr>
          <w:spacing w:val="-5"/>
        </w:rPr>
        <w:t> </w:t>
      </w:r>
      <w:r>
        <w:rPr/>
        <w:t>Tariffs</w:t>
      </w:r>
      <w:r>
        <w:rPr>
          <w:spacing w:val="-3"/>
        </w:rPr>
        <w:t> </w:t>
      </w:r>
      <w:r>
        <w:rPr/>
        <w:t>Improve</w:t>
      </w:r>
      <w:r>
        <w:rPr>
          <w:spacing w:val="-3"/>
        </w:rPr>
        <w:t> </w:t>
      </w:r>
      <w:r>
        <w:rPr/>
        <w:t>Efficiency</w:t>
      </w:r>
      <w:r>
        <w:rPr>
          <w:spacing w:val="-5"/>
        </w:rPr>
        <w:t> </w:t>
      </w:r>
      <w:r>
        <w:rPr/>
        <w:t>in</w:t>
      </w:r>
      <w:r>
        <w:rPr>
          <w:spacing w:val="-3"/>
        </w:rPr>
        <w:t> </w:t>
      </w:r>
      <w:r>
        <w:rPr/>
        <w:t>Residential</w:t>
      </w:r>
      <w:r>
        <w:rPr>
          <w:spacing w:val="-3"/>
        </w:rPr>
        <w:t> </w:t>
      </w:r>
      <w:r>
        <w:rPr/>
        <w:t>Broadband</w:t>
      </w:r>
      <w:r>
        <w:rPr>
          <w:spacing w:val="-4"/>
        </w:rPr>
        <w:t> </w:t>
      </w:r>
      <w:r>
        <w:rPr/>
        <w:t>Networks?”,</w:t>
      </w:r>
      <w:r>
        <w:rPr>
          <w:spacing w:val="-6"/>
        </w:rPr>
        <w:t> </w:t>
      </w:r>
      <w:r>
        <w:rPr/>
        <w:t>with</w:t>
      </w:r>
      <w:r>
        <w:rPr>
          <w:spacing w:val="-4"/>
        </w:rPr>
        <w:t> </w:t>
      </w:r>
      <w:r>
        <w:rPr/>
        <w:t>Jacob</w:t>
      </w:r>
      <w:r>
        <w:rPr>
          <w:spacing w:val="-6"/>
        </w:rPr>
        <w:t> </w:t>
      </w:r>
      <w:r>
        <w:rPr/>
        <w:t>Malone and John Turner.</w:t>
      </w:r>
      <w:r>
        <w:rPr>
          <w:spacing w:val="40"/>
        </w:rPr>
        <w:t> </w:t>
      </w:r>
      <w:r>
        <w:rPr/>
        <w:t>Telecommunications Policy, 2014, No. 38, 1035-1045</w:t>
      </w:r>
    </w:p>
    <w:p>
      <w:pPr>
        <w:pStyle w:val="BodyText"/>
        <w:spacing w:after="0"/>
        <w:sectPr>
          <w:pgSz w:w="12240" w:h="15840"/>
          <w:pgMar w:top="1400" w:bottom="280" w:left="1080" w:right="1080"/>
        </w:sectPr>
      </w:pPr>
    </w:p>
    <w:p>
      <w:pPr>
        <w:pStyle w:val="BodyText"/>
        <w:spacing w:before="39"/>
        <w:ind w:right="550"/>
      </w:pPr>
      <w:r>
        <w:rPr/>
        <w:t>“Non-Separable Pollution Control: Implications for a CO2 Emissions Cap and Trade System”, with Mark</w:t>
      </w:r>
      <w:r>
        <w:rPr>
          <w:spacing w:val="-4"/>
        </w:rPr>
        <w:t> </w:t>
      </w:r>
      <w:r>
        <w:rPr/>
        <w:t>D.</w:t>
      </w:r>
      <w:r>
        <w:rPr>
          <w:spacing w:val="-2"/>
        </w:rPr>
        <w:t> </w:t>
      </w:r>
      <w:r>
        <w:rPr/>
        <w:t>Agee,</w:t>
      </w:r>
      <w:r>
        <w:rPr>
          <w:spacing w:val="-2"/>
        </w:rPr>
        <w:t> </w:t>
      </w:r>
      <w:r>
        <w:rPr/>
        <w:t>Scott</w:t>
      </w:r>
      <w:r>
        <w:rPr>
          <w:spacing w:val="-4"/>
        </w:rPr>
        <w:t> </w:t>
      </w:r>
      <w:r>
        <w:rPr/>
        <w:t>Atkinson,</w:t>
      </w:r>
      <w:r>
        <w:rPr>
          <w:spacing w:val="-2"/>
        </w:rPr>
        <w:t> </w:t>
      </w:r>
      <w:r>
        <w:rPr/>
        <w:t>and</w:t>
      </w:r>
      <w:r>
        <w:rPr>
          <w:spacing w:val="-4"/>
        </w:rPr>
        <w:t> </w:t>
      </w:r>
      <w:r>
        <w:rPr/>
        <w:t>Thomas</w:t>
      </w:r>
      <w:r>
        <w:rPr>
          <w:spacing w:val="-1"/>
        </w:rPr>
        <w:t> </w:t>
      </w:r>
      <w:r>
        <w:rPr/>
        <w:t>Crocker,</w:t>
      </w:r>
      <w:r>
        <w:rPr>
          <w:spacing w:val="-2"/>
        </w:rPr>
        <w:t> </w:t>
      </w:r>
      <w:r>
        <w:rPr/>
        <w:t>Reso</w:t>
      </w:r>
      <w:r>
        <w:rPr>
          <w:i/>
        </w:rPr>
        <w:t>urce</w:t>
      </w:r>
      <w:r>
        <w:rPr>
          <w:i/>
          <w:spacing w:val="-2"/>
        </w:rPr>
        <w:t> </w:t>
      </w:r>
      <w:r>
        <w:rPr>
          <w:i/>
        </w:rPr>
        <w:t>and</w:t>
      </w:r>
      <w:r>
        <w:rPr>
          <w:i/>
          <w:spacing w:val="-3"/>
        </w:rPr>
        <w:t> </w:t>
      </w:r>
      <w:r>
        <w:rPr>
          <w:i/>
        </w:rPr>
        <w:t>Energy</w:t>
      </w:r>
      <w:r>
        <w:rPr>
          <w:i/>
          <w:spacing w:val="-2"/>
        </w:rPr>
        <w:t> </w:t>
      </w:r>
      <w:r>
        <w:rPr>
          <w:i/>
        </w:rPr>
        <w:t>Economics</w:t>
      </w:r>
      <w:r>
        <w:rPr/>
        <w:t>,</w:t>
      </w:r>
      <w:r>
        <w:rPr>
          <w:spacing w:val="-4"/>
        </w:rPr>
        <w:t> </w:t>
      </w:r>
      <w:r>
        <w:rPr/>
        <w:t>2014,</w:t>
      </w:r>
      <w:r>
        <w:rPr>
          <w:spacing w:val="-3"/>
        </w:rPr>
        <w:t> </w:t>
      </w:r>
      <w:r>
        <w:rPr/>
        <w:t>No.</w:t>
      </w:r>
      <w:r>
        <w:rPr>
          <w:spacing w:val="-5"/>
        </w:rPr>
        <w:t> </w:t>
      </w:r>
      <w:r>
        <w:rPr/>
        <w:t>36, </w:t>
      </w:r>
      <w:r>
        <w:rPr>
          <w:spacing w:val="-2"/>
        </w:rPr>
        <w:t>64-82</w:t>
      </w:r>
    </w:p>
    <w:p>
      <w:pPr>
        <w:spacing w:before="200"/>
        <w:ind w:left="720" w:right="487" w:firstLine="0"/>
        <w:jc w:val="left"/>
        <w:rPr>
          <w:sz w:val="22"/>
        </w:rPr>
      </w:pPr>
      <w:r>
        <w:rPr>
          <w:sz w:val="22"/>
        </w:rPr>
        <w:t>“Can</w:t>
      </w:r>
      <w:r>
        <w:rPr>
          <w:spacing w:val="-4"/>
          <w:sz w:val="22"/>
        </w:rPr>
        <w:t> </w:t>
      </w:r>
      <w:r>
        <w:rPr>
          <w:sz w:val="22"/>
        </w:rPr>
        <w:t>Stock</w:t>
      </w:r>
      <w:r>
        <w:rPr>
          <w:spacing w:val="-5"/>
          <w:sz w:val="22"/>
        </w:rPr>
        <w:t> </w:t>
      </w:r>
      <w:r>
        <w:rPr>
          <w:sz w:val="22"/>
        </w:rPr>
        <w:t>Price</w:t>
      </w:r>
      <w:r>
        <w:rPr>
          <w:spacing w:val="-5"/>
          <w:sz w:val="22"/>
        </w:rPr>
        <w:t> </w:t>
      </w:r>
      <w:r>
        <w:rPr>
          <w:sz w:val="22"/>
        </w:rPr>
        <w:t>Movements</w:t>
      </w:r>
      <w:r>
        <w:rPr>
          <w:spacing w:val="-3"/>
          <w:sz w:val="22"/>
        </w:rPr>
        <w:t> </w:t>
      </w:r>
      <w:r>
        <w:rPr>
          <w:sz w:val="22"/>
        </w:rPr>
        <w:t>Inform</w:t>
      </w:r>
      <w:r>
        <w:rPr>
          <w:spacing w:val="-4"/>
          <w:sz w:val="22"/>
        </w:rPr>
        <w:t> </w:t>
      </w:r>
      <w:r>
        <w:rPr>
          <w:sz w:val="22"/>
        </w:rPr>
        <w:t>Operational</w:t>
      </w:r>
      <w:r>
        <w:rPr>
          <w:spacing w:val="-3"/>
          <w:sz w:val="22"/>
        </w:rPr>
        <w:t> </w:t>
      </w:r>
      <w:r>
        <w:rPr>
          <w:sz w:val="22"/>
        </w:rPr>
        <w:t>Improvement</w:t>
      </w:r>
      <w:r>
        <w:rPr>
          <w:spacing w:val="-3"/>
          <w:sz w:val="22"/>
        </w:rPr>
        <w:t> </w:t>
      </w:r>
      <w:r>
        <w:rPr>
          <w:sz w:val="22"/>
        </w:rPr>
        <w:t>Efforts?</w:t>
      </w:r>
      <w:r>
        <w:rPr>
          <w:spacing w:val="40"/>
          <w:sz w:val="22"/>
        </w:rPr>
        <w:t> </w:t>
      </w:r>
      <w:r>
        <w:rPr>
          <w:sz w:val="22"/>
        </w:rPr>
        <w:t>Evidence</w:t>
      </w:r>
      <w:r>
        <w:rPr>
          <w:spacing w:val="-5"/>
          <w:sz w:val="22"/>
        </w:rPr>
        <w:t> </w:t>
      </w:r>
      <w:r>
        <w:rPr>
          <w:sz w:val="22"/>
        </w:rPr>
        <w:t>from</w:t>
      </w:r>
      <w:r>
        <w:rPr>
          <w:spacing w:val="-2"/>
          <w:sz w:val="22"/>
        </w:rPr>
        <w:t> </w:t>
      </w:r>
      <w:r>
        <w:rPr>
          <w:sz w:val="22"/>
        </w:rPr>
        <w:t>the</w:t>
      </w:r>
      <w:r>
        <w:rPr>
          <w:spacing w:val="-3"/>
          <w:sz w:val="22"/>
        </w:rPr>
        <w:t> </w:t>
      </w:r>
      <w:r>
        <w:rPr>
          <w:sz w:val="22"/>
        </w:rPr>
        <w:t>Airline Industry”, with Marc Lipson and Kamalini Ramdas, </w:t>
      </w:r>
      <w:r>
        <w:rPr>
          <w:i/>
          <w:sz w:val="22"/>
        </w:rPr>
        <w:t>Manufacturing &amp; Service Operations Management</w:t>
      </w:r>
      <w:r>
        <w:rPr>
          <w:sz w:val="22"/>
        </w:rPr>
        <w:t>, 2013, No. 15, 423-443</w:t>
      </w:r>
    </w:p>
    <w:p>
      <w:pPr>
        <w:pStyle w:val="BodyText"/>
        <w:spacing w:before="200"/>
      </w:pPr>
      <w:r>
        <w:rPr/>
        <w:t>“Limited</w:t>
      </w:r>
      <w:r>
        <w:rPr>
          <w:spacing w:val="-8"/>
        </w:rPr>
        <w:t> </w:t>
      </w:r>
      <w:r>
        <w:rPr/>
        <w:t>Access</w:t>
      </w:r>
      <w:r>
        <w:rPr>
          <w:spacing w:val="-3"/>
        </w:rPr>
        <w:t> </w:t>
      </w:r>
      <w:r>
        <w:rPr/>
        <w:t>to</w:t>
      </w:r>
      <w:r>
        <w:rPr>
          <w:spacing w:val="-2"/>
        </w:rPr>
        <w:t> </w:t>
      </w:r>
      <w:r>
        <w:rPr/>
        <w:t>Airport</w:t>
      </w:r>
      <w:r>
        <w:rPr>
          <w:spacing w:val="-5"/>
        </w:rPr>
        <w:t> </w:t>
      </w:r>
      <w:r>
        <w:rPr/>
        <w:t>Facilities</w:t>
      </w:r>
      <w:r>
        <w:rPr>
          <w:spacing w:val="-2"/>
        </w:rPr>
        <w:t> </w:t>
      </w:r>
      <w:r>
        <w:rPr/>
        <w:t>and</w:t>
      </w:r>
      <w:r>
        <w:rPr>
          <w:spacing w:val="-6"/>
        </w:rPr>
        <w:t> </w:t>
      </w:r>
      <w:r>
        <w:rPr/>
        <w:t>Market</w:t>
      </w:r>
      <w:r>
        <w:rPr>
          <w:spacing w:val="-4"/>
        </w:rPr>
        <w:t> </w:t>
      </w:r>
      <w:r>
        <w:rPr/>
        <w:t>Power</w:t>
      </w:r>
      <w:r>
        <w:rPr>
          <w:spacing w:val="-3"/>
        </w:rPr>
        <w:t> </w:t>
      </w:r>
      <w:r>
        <w:rPr/>
        <w:t>in</w:t>
      </w:r>
      <w:r>
        <w:rPr>
          <w:spacing w:val="-4"/>
        </w:rPr>
        <w:t> </w:t>
      </w:r>
      <w:r>
        <w:rPr/>
        <w:t>the</w:t>
      </w:r>
      <w:r>
        <w:rPr>
          <w:spacing w:val="-3"/>
        </w:rPr>
        <w:t> </w:t>
      </w:r>
      <w:r>
        <w:rPr/>
        <w:t>Airline</w:t>
      </w:r>
      <w:r>
        <w:rPr>
          <w:spacing w:val="-5"/>
        </w:rPr>
        <w:t> </w:t>
      </w:r>
      <w:r>
        <w:rPr/>
        <w:t>Industry”,</w:t>
      </w:r>
      <w:r>
        <w:rPr>
          <w:spacing w:val="-3"/>
        </w:rPr>
        <w:t> </w:t>
      </w:r>
      <w:r>
        <w:rPr/>
        <w:t>with</w:t>
      </w:r>
      <w:r>
        <w:rPr>
          <w:spacing w:val="-3"/>
        </w:rPr>
        <w:t> </w:t>
      </w:r>
      <w:r>
        <w:rPr>
          <w:spacing w:val="-2"/>
        </w:rPr>
        <w:t>Federico</w:t>
      </w:r>
    </w:p>
    <w:p>
      <w:pPr>
        <w:spacing w:before="1"/>
        <w:ind w:left="720" w:right="0" w:firstLine="0"/>
        <w:jc w:val="left"/>
        <w:rPr>
          <w:sz w:val="22"/>
        </w:rPr>
      </w:pPr>
      <w:r>
        <w:rPr>
          <w:sz w:val="22"/>
        </w:rPr>
        <w:t>Ciliberto,</w:t>
      </w:r>
      <w:r>
        <w:rPr>
          <w:spacing w:val="-5"/>
          <w:sz w:val="22"/>
        </w:rPr>
        <w:t> </w:t>
      </w:r>
      <w:r>
        <w:rPr>
          <w:i/>
          <w:sz w:val="22"/>
        </w:rPr>
        <w:t>Journal</w:t>
      </w:r>
      <w:r>
        <w:rPr>
          <w:i/>
          <w:spacing w:val="-4"/>
          <w:sz w:val="22"/>
        </w:rPr>
        <w:t> </w:t>
      </w:r>
      <w:r>
        <w:rPr>
          <w:i/>
          <w:sz w:val="22"/>
        </w:rPr>
        <w:t>of</w:t>
      </w:r>
      <w:r>
        <w:rPr>
          <w:i/>
          <w:spacing w:val="-3"/>
          <w:sz w:val="22"/>
        </w:rPr>
        <w:t> </w:t>
      </w:r>
      <w:r>
        <w:rPr>
          <w:i/>
          <w:sz w:val="22"/>
        </w:rPr>
        <w:t>Law</w:t>
      </w:r>
      <w:r>
        <w:rPr>
          <w:i/>
          <w:spacing w:val="-6"/>
          <w:sz w:val="22"/>
        </w:rPr>
        <w:t> </w:t>
      </w:r>
      <w:r>
        <w:rPr>
          <w:i/>
          <w:sz w:val="22"/>
        </w:rPr>
        <w:t>&amp;</w:t>
      </w:r>
      <w:r>
        <w:rPr>
          <w:i/>
          <w:spacing w:val="-5"/>
          <w:sz w:val="22"/>
        </w:rPr>
        <w:t> </w:t>
      </w:r>
      <w:r>
        <w:rPr>
          <w:i/>
          <w:sz w:val="22"/>
        </w:rPr>
        <w:t>Economics</w:t>
      </w:r>
      <w:r>
        <w:rPr>
          <w:sz w:val="22"/>
        </w:rPr>
        <w:t>,</w:t>
      </w:r>
      <w:r>
        <w:rPr>
          <w:spacing w:val="-4"/>
          <w:sz w:val="22"/>
        </w:rPr>
        <w:t> </w:t>
      </w:r>
      <w:r>
        <w:rPr>
          <w:sz w:val="22"/>
        </w:rPr>
        <w:t>2010,</w:t>
      </w:r>
      <w:r>
        <w:rPr>
          <w:spacing w:val="-3"/>
          <w:sz w:val="22"/>
        </w:rPr>
        <w:t> </w:t>
      </w:r>
      <w:r>
        <w:rPr>
          <w:sz w:val="22"/>
        </w:rPr>
        <w:t>No.</w:t>
      </w:r>
      <w:r>
        <w:rPr>
          <w:spacing w:val="-6"/>
          <w:sz w:val="22"/>
        </w:rPr>
        <w:t> </w:t>
      </w:r>
      <w:r>
        <w:rPr>
          <w:sz w:val="22"/>
        </w:rPr>
        <w:t>53,</w:t>
      </w:r>
      <w:r>
        <w:rPr>
          <w:spacing w:val="-6"/>
          <w:sz w:val="22"/>
        </w:rPr>
        <w:t> </w:t>
      </w:r>
      <w:r>
        <w:rPr>
          <w:sz w:val="22"/>
        </w:rPr>
        <w:t>467-</w:t>
      </w:r>
      <w:r>
        <w:rPr>
          <w:spacing w:val="-5"/>
          <w:sz w:val="22"/>
        </w:rPr>
        <w:t>495</w:t>
      </w:r>
    </w:p>
    <w:p>
      <w:pPr>
        <w:pStyle w:val="Heading2"/>
        <w:spacing w:before="199"/>
      </w:pPr>
      <w:r>
        <w:rPr/>
        <w:t>Conference</w:t>
      </w:r>
      <w:r>
        <w:rPr>
          <w:spacing w:val="-7"/>
        </w:rPr>
        <w:t> </w:t>
      </w:r>
      <w:r>
        <w:rPr>
          <w:spacing w:val="-2"/>
        </w:rPr>
        <w:t>Publications:</w:t>
      </w:r>
    </w:p>
    <w:p>
      <w:pPr>
        <w:spacing w:before="199"/>
        <w:ind w:left="720" w:right="555" w:firstLine="0"/>
        <w:jc w:val="left"/>
        <w:rPr>
          <w:i/>
          <w:sz w:val="22"/>
        </w:rPr>
      </w:pPr>
      <w:r>
        <w:rPr>
          <w:sz w:val="22"/>
        </w:rPr>
        <w:t>CableMon: Improving the Reliability of Cable Broadband Networks via Proactive Network Maintenance,</w:t>
      </w:r>
      <w:r>
        <w:rPr>
          <w:spacing w:val="-3"/>
          <w:sz w:val="22"/>
        </w:rPr>
        <w:t> </w:t>
      </w:r>
      <w:r>
        <w:rPr>
          <w:sz w:val="22"/>
        </w:rPr>
        <w:t>with</w:t>
      </w:r>
      <w:r>
        <w:rPr>
          <w:spacing w:val="-3"/>
          <w:sz w:val="22"/>
        </w:rPr>
        <w:t> </w:t>
      </w:r>
      <w:r>
        <w:rPr>
          <w:sz w:val="22"/>
        </w:rPr>
        <w:t>Jiyao</w:t>
      </w:r>
      <w:r>
        <w:rPr>
          <w:spacing w:val="-2"/>
          <w:sz w:val="22"/>
        </w:rPr>
        <w:t> </w:t>
      </w:r>
      <w:r>
        <w:rPr>
          <w:sz w:val="22"/>
        </w:rPr>
        <w:t>Hu</w:t>
      </w:r>
      <w:r>
        <w:rPr>
          <w:spacing w:val="-4"/>
          <w:sz w:val="22"/>
        </w:rPr>
        <w:t> </w:t>
      </w:r>
      <w:r>
        <w:rPr>
          <w:sz w:val="22"/>
        </w:rPr>
        <w:t>Zhenyu</w:t>
      </w:r>
      <w:r>
        <w:rPr>
          <w:spacing w:val="-3"/>
          <w:sz w:val="22"/>
        </w:rPr>
        <w:t> </w:t>
      </w:r>
      <w:r>
        <w:rPr>
          <w:sz w:val="22"/>
        </w:rPr>
        <w:t>Zhou,</w:t>
      </w:r>
      <w:r>
        <w:rPr>
          <w:spacing w:val="-5"/>
          <w:sz w:val="22"/>
        </w:rPr>
        <w:t> </w:t>
      </w:r>
      <w:r>
        <w:rPr>
          <w:sz w:val="22"/>
        </w:rPr>
        <w:t>Xiaowei</w:t>
      </w:r>
      <w:r>
        <w:rPr>
          <w:spacing w:val="-3"/>
          <w:sz w:val="22"/>
        </w:rPr>
        <w:t> </w:t>
      </w:r>
      <w:r>
        <w:rPr>
          <w:sz w:val="22"/>
        </w:rPr>
        <w:t>Yang,</w:t>
      </w:r>
      <w:r>
        <w:rPr>
          <w:spacing w:val="-3"/>
          <w:sz w:val="22"/>
        </w:rPr>
        <w:t> </w:t>
      </w:r>
      <w:r>
        <w:rPr>
          <w:sz w:val="22"/>
        </w:rPr>
        <w:t>and</w:t>
      </w:r>
      <w:r>
        <w:rPr>
          <w:spacing w:val="-5"/>
          <w:sz w:val="22"/>
        </w:rPr>
        <w:t> </w:t>
      </w:r>
      <w:r>
        <w:rPr>
          <w:sz w:val="22"/>
        </w:rPr>
        <w:t>Jacob</w:t>
      </w:r>
      <w:r>
        <w:rPr>
          <w:spacing w:val="-5"/>
          <w:sz w:val="22"/>
        </w:rPr>
        <w:t> </w:t>
      </w:r>
      <w:r>
        <w:rPr>
          <w:sz w:val="22"/>
        </w:rPr>
        <w:t>Malone, </w:t>
      </w:r>
      <w:r>
        <w:rPr>
          <w:i/>
          <w:sz w:val="22"/>
        </w:rPr>
        <w:t>Proceedings</w:t>
      </w:r>
      <w:r>
        <w:rPr>
          <w:i/>
          <w:spacing w:val="-2"/>
          <w:sz w:val="22"/>
        </w:rPr>
        <w:t> </w:t>
      </w:r>
      <w:r>
        <w:rPr>
          <w:i/>
          <w:sz w:val="22"/>
        </w:rPr>
        <w:t>of</w:t>
      </w:r>
      <w:r>
        <w:rPr>
          <w:i/>
          <w:spacing w:val="-3"/>
          <w:sz w:val="22"/>
        </w:rPr>
        <w:t> </w:t>
      </w:r>
      <w:r>
        <w:rPr>
          <w:i/>
          <w:sz w:val="22"/>
        </w:rPr>
        <w:t>the 17th USENIX Symposium on Networked Systems Design and Implementation</w:t>
      </w:r>
    </w:p>
    <w:p>
      <w:pPr>
        <w:pStyle w:val="Heading2"/>
        <w:spacing w:before="201"/>
      </w:pPr>
      <w:r>
        <w:rPr/>
        <w:t>Policy</w:t>
      </w:r>
      <w:r>
        <w:rPr>
          <w:spacing w:val="-5"/>
        </w:rPr>
        <w:t> </w:t>
      </w:r>
      <w:r>
        <w:rPr>
          <w:spacing w:val="-2"/>
        </w:rPr>
        <w:t>Publications:</w:t>
      </w:r>
    </w:p>
    <w:p>
      <w:pPr>
        <w:pStyle w:val="BodyText"/>
        <w:spacing w:before="202"/>
      </w:pPr>
      <w:r>
        <w:rPr/>
        <w:t>Supercharging</w:t>
      </w:r>
      <w:r>
        <w:rPr>
          <w:spacing w:val="-8"/>
        </w:rPr>
        <w:t> </w:t>
      </w:r>
      <w:r>
        <w:rPr/>
        <w:t>Energy</w:t>
      </w:r>
      <w:r>
        <w:rPr>
          <w:spacing w:val="-6"/>
        </w:rPr>
        <w:t> </w:t>
      </w:r>
      <w:r>
        <w:rPr/>
        <w:t>Storage</w:t>
      </w:r>
      <w:r>
        <w:rPr>
          <w:spacing w:val="-5"/>
        </w:rPr>
        <w:t> </w:t>
      </w:r>
      <w:r>
        <w:rPr/>
        <w:t>Innovations</w:t>
      </w:r>
      <w:r>
        <w:rPr>
          <w:spacing w:val="-7"/>
        </w:rPr>
        <w:t> </w:t>
      </w:r>
      <w:r>
        <w:rPr/>
        <w:t>in</w:t>
      </w:r>
      <w:r>
        <w:rPr>
          <w:spacing w:val="-5"/>
        </w:rPr>
        <w:t> </w:t>
      </w:r>
      <w:r>
        <w:rPr/>
        <w:t>North</w:t>
      </w:r>
      <w:r>
        <w:rPr>
          <w:spacing w:val="-5"/>
        </w:rPr>
        <w:t> </w:t>
      </w:r>
      <w:r>
        <w:rPr>
          <w:spacing w:val="-2"/>
        </w:rPr>
        <w:t>Carolina</w:t>
      </w:r>
    </w:p>
    <w:p>
      <w:pPr>
        <w:pStyle w:val="Heading2"/>
        <w:spacing w:before="199"/>
      </w:pPr>
      <w:r>
        <w:rPr/>
        <w:t>Working</w:t>
      </w:r>
      <w:r>
        <w:rPr>
          <w:spacing w:val="-6"/>
        </w:rPr>
        <w:t> </w:t>
      </w:r>
      <w:r>
        <w:rPr>
          <w:spacing w:val="-2"/>
        </w:rPr>
        <w:t>Papers:</w:t>
      </w:r>
    </w:p>
    <w:p>
      <w:pPr>
        <w:pStyle w:val="BodyText"/>
        <w:spacing w:before="13"/>
        <w:ind w:left="0"/>
        <w:rPr>
          <w:b/>
        </w:rPr>
      </w:pPr>
    </w:p>
    <w:p>
      <w:pPr>
        <w:pStyle w:val="BodyText"/>
      </w:pPr>
      <w:r>
        <w:rPr/>
        <w:t>“Price</w:t>
      </w:r>
      <w:r>
        <w:rPr>
          <w:spacing w:val="-8"/>
        </w:rPr>
        <w:t> </w:t>
      </w:r>
      <w:r>
        <w:rPr/>
        <w:t>Personalization</w:t>
      </w:r>
      <w:r>
        <w:rPr>
          <w:spacing w:val="-4"/>
        </w:rPr>
        <w:t> </w:t>
      </w:r>
      <w:r>
        <w:rPr/>
        <w:t>in</w:t>
      </w:r>
      <w:r>
        <w:rPr>
          <w:spacing w:val="-4"/>
        </w:rPr>
        <w:t> </w:t>
      </w:r>
      <w:r>
        <w:rPr/>
        <w:t>the</w:t>
      </w:r>
      <w:r>
        <w:rPr>
          <w:spacing w:val="-3"/>
        </w:rPr>
        <w:t> </w:t>
      </w:r>
      <w:r>
        <w:rPr/>
        <w:t>Airline</w:t>
      </w:r>
      <w:r>
        <w:rPr>
          <w:spacing w:val="-4"/>
        </w:rPr>
        <w:t> </w:t>
      </w:r>
      <w:r>
        <w:rPr/>
        <w:t>Industry”,</w:t>
      </w:r>
      <w:r>
        <w:rPr>
          <w:spacing w:val="-5"/>
        </w:rPr>
        <w:t> </w:t>
      </w:r>
      <w:r>
        <w:rPr/>
        <w:t>with</w:t>
      </w:r>
      <w:r>
        <w:rPr>
          <w:spacing w:val="-3"/>
        </w:rPr>
        <w:t> </w:t>
      </w:r>
      <w:r>
        <w:rPr/>
        <w:t>Andrii</w:t>
      </w:r>
      <w:r>
        <w:rPr>
          <w:spacing w:val="-5"/>
        </w:rPr>
        <w:t> </w:t>
      </w:r>
      <w:r>
        <w:rPr/>
        <w:t>Babii,</w:t>
      </w:r>
      <w:r>
        <w:rPr>
          <w:spacing w:val="-3"/>
        </w:rPr>
        <w:t> </w:t>
      </w:r>
      <w:r>
        <w:rPr/>
        <w:t>Alex</w:t>
      </w:r>
      <w:r>
        <w:rPr>
          <w:spacing w:val="-5"/>
        </w:rPr>
        <w:t> </w:t>
      </w:r>
      <w:r>
        <w:rPr/>
        <w:t>Marsh,</w:t>
      </w:r>
      <w:r>
        <w:rPr>
          <w:spacing w:val="-6"/>
        </w:rPr>
        <w:t> </w:t>
      </w:r>
      <w:r>
        <w:rPr/>
        <w:t>and</w:t>
      </w:r>
      <w:r>
        <w:rPr>
          <w:spacing w:val="-4"/>
        </w:rPr>
        <w:t> </w:t>
      </w:r>
      <w:r>
        <w:rPr/>
        <w:t>Garrett</w:t>
      </w:r>
      <w:r>
        <w:rPr>
          <w:spacing w:val="-5"/>
        </w:rPr>
        <w:t> </w:t>
      </w:r>
      <w:r>
        <w:rPr>
          <w:spacing w:val="-2"/>
        </w:rPr>
        <w:t>Scott</w:t>
      </w:r>
    </w:p>
    <w:p>
      <w:pPr>
        <w:pStyle w:val="BodyText"/>
        <w:spacing w:before="10"/>
        <w:ind w:left="0"/>
      </w:pPr>
    </w:p>
    <w:p>
      <w:pPr>
        <w:pStyle w:val="BodyText"/>
        <w:ind w:right="380"/>
      </w:pPr>
      <w:r>
        <w:rPr/>
        <w:t>“The</w:t>
      </w:r>
      <w:r>
        <w:rPr>
          <w:spacing w:val="-2"/>
        </w:rPr>
        <w:t> </w:t>
      </w:r>
      <w:r>
        <w:rPr/>
        <w:t>Steering</w:t>
      </w:r>
      <w:r>
        <w:rPr>
          <w:spacing w:val="-3"/>
        </w:rPr>
        <w:t> </w:t>
      </w:r>
      <w:r>
        <w:rPr/>
        <w:t>Incentives</w:t>
      </w:r>
      <w:r>
        <w:rPr>
          <w:spacing w:val="-4"/>
        </w:rPr>
        <w:t> </w:t>
      </w:r>
      <w:r>
        <w:rPr/>
        <w:t>of</w:t>
      </w:r>
      <w:r>
        <w:rPr>
          <w:spacing w:val="-4"/>
        </w:rPr>
        <w:t> </w:t>
      </w:r>
      <w:r>
        <w:rPr/>
        <w:t>Gatekeepers</w:t>
      </w:r>
      <w:r>
        <w:rPr>
          <w:spacing w:val="-5"/>
        </w:rPr>
        <w:t> </w:t>
      </w:r>
      <w:r>
        <w:rPr/>
        <w:t>in</w:t>
      </w:r>
      <w:r>
        <w:rPr>
          <w:spacing w:val="-2"/>
        </w:rPr>
        <w:t> </w:t>
      </w:r>
      <w:r>
        <w:rPr/>
        <w:t>the</w:t>
      </w:r>
      <w:r>
        <w:rPr>
          <w:spacing w:val="-5"/>
        </w:rPr>
        <w:t> </w:t>
      </w:r>
      <w:r>
        <w:rPr/>
        <w:t>Telecommunications</w:t>
      </w:r>
      <w:r>
        <w:rPr>
          <w:spacing w:val="-5"/>
        </w:rPr>
        <w:t> </w:t>
      </w:r>
      <w:r>
        <w:rPr/>
        <w:t>Industry”,</w:t>
      </w:r>
      <w:r>
        <w:rPr>
          <w:spacing w:val="-4"/>
        </w:rPr>
        <w:t> </w:t>
      </w:r>
      <w:r>
        <w:rPr/>
        <w:t>with</w:t>
      </w:r>
      <w:r>
        <w:rPr>
          <w:spacing w:val="-3"/>
        </w:rPr>
        <w:t> </w:t>
      </w:r>
      <w:r>
        <w:rPr/>
        <w:t>Brian</w:t>
      </w:r>
      <w:r>
        <w:rPr>
          <w:spacing w:val="-4"/>
        </w:rPr>
        <w:t> </w:t>
      </w:r>
      <w:r>
        <w:rPr/>
        <w:t>McManus, Aviv Nevo, and Zach Nolan (</w:t>
      </w:r>
      <w:r>
        <w:rPr>
          <w:i/>
        </w:rPr>
        <w:t>submitted</w:t>
      </w:r>
      <w:r>
        <w:rPr/>
        <w:t>)</w:t>
      </w:r>
    </w:p>
    <w:p>
      <w:pPr>
        <w:pStyle w:val="BodyText"/>
        <w:spacing w:before="10"/>
        <w:ind w:left="0"/>
      </w:pPr>
    </w:p>
    <w:p>
      <w:pPr>
        <w:pStyle w:val="BodyText"/>
        <w:spacing w:before="1"/>
      </w:pPr>
      <w:r>
        <w:rPr/>
        <w:t>“The</w:t>
      </w:r>
      <w:r>
        <w:rPr>
          <w:spacing w:val="-6"/>
        </w:rPr>
        <w:t> </w:t>
      </w:r>
      <w:r>
        <w:rPr/>
        <w:t>Tragedy</w:t>
      </w:r>
      <w:r>
        <w:rPr>
          <w:spacing w:val="-5"/>
        </w:rPr>
        <w:t> </w:t>
      </w:r>
      <w:r>
        <w:rPr/>
        <w:t>of</w:t>
      </w:r>
      <w:r>
        <w:rPr>
          <w:spacing w:val="-6"/>
        </w:rPr>
        <w:t> </w:t>
      </w:r>
      <w:r>
        <w:rPr/>
        <w:t>The</w:t>
      </w:r>
      <w:r>
        <w:rPr>
          <w:spacing w:val="-6"/>
        </w:rPr>
        <w:t> </w:t>
      </w:r>
      <w:r>
        <w:rPr/>
        <w:t>Last</w:t>
      </w:r>
      <w:r>
        <w:rPr>
          <w:spacing w:val="-3"/>
        </w:rPr>
        <w:t> </w:t>
      </w:r>
      <w:r>
        <w:rPr/>
        <w:t>Mile:</w:t>
      </w:r>
      <w:r>
        <w:rPr>
          <w:spacing w:val="-3"/>
        </w:rPr>
        <w:t> </w:t>
      </w:r>
      <w:r>
        <w:rPr/>
        <w:t>Economic</w:t>
      </w:r>
      <w:r>
        <w:rPr>
          <w:spacing w:val="-3"/>
        </w:rPr>
        <w:t> </w:t>
      </w:r>
      <w:r>
        <w:rPr/>
        <w:t>Solutions</w:t>
      </w:r>
      <w:r>
        <w:rPr>
          <w:spacing w:val="-6"/>
        </w:rPr>
        <w:t> </w:t>
      </w:r>
      <w:r>
        <w:rPr/>
        <w:t>to</w:t>
      </w:r>
      <w:r>
        <w:rPr>
          <w:spacing w:val="-6"/>
        </w:rPr>
        <w:t> </w:t>
      </w:r>
      <w:r>
        <w:rPr/>
        <w:t>Congestion</w:t>
      </w:r>
      <w:r>
        <w:rPr>
          <w:spacing w:val="-4"/>
        </w:rPr>
        <w:t> </w:t>
      </w:r>
      <w:r>
        <w:rPr/>
        <w:t>in</w:t>
      </w:r>
      <w:r>
        <w:rPr>
          <w:spacing w:val="-4"/>
        </w:rPr>
        <w:t> </w:t>
      </w:r>
      <w:r>
        <w:rPr/>
        <w:t>Broadband</w:t>
      </w:r>
      <w:r>
        <w:rPr>
          <w:spacing w:val="-4"/>
        </w:rPr>
        <w:t> </w:t>
      </w:r>
      <w:r>
        <w:rPr/>
        <w:t>Networks”,</w:t>
      </w:r>
      <w:r>
        <w:rPr>
          <w:spacing w:val="-5"/>
        </w:rPr>
        <w:t> </w:t>
      </w:r>
      <w:r>
        <w:rPr>
          <w:spacing w:val="-4"/>
        </w:rPr>
        <w:t>with</w:t>
      </w:r>
    </w:p>
    <w:p>
      <w:pPr>
        <w:spacing w:before="0"/>
        <w:ind w:left="720" w:right="0" w:firstLine="0"/>
        <w:jc w:val="left"/>
        <w:rPr>
          <w:i/>
          <w:sz w:val="22"/>
        </w:rPr>
      </w:pPr>
      <w:r>
        <w:rPr>
          <w:sz w:val="22"/>
        </w:rPr>
        <w:t>Jacob</w:t>
      </w:r>
      <w:r>
        <w:rPr>
          <w:spacing w:val="-7"/>
          <w:sz w:val="22"/>
        </w:rPr>
        <w:t> </w:t>
      </w:r>
      <w:r>
        <w:rPr>
          <w:sz w:val="22"/>
        </w:rPr>
        <w:t>Malone</w:t>
      </w:r>
      <w:r>
        <w:rPr>
          <w:spacing w:val="-5"/>
          <w:sz w:val="22"/>
        </w:rPr>
        <w:t> </w:t>
      </w:r>
      <w:r>
        <w:rPr>
          <w:sz w:val="22"/>
        </w:rPr>
        <w:t>and</w:t>
      </w:r>
      <w:r>
        <w:rPr>
          <w:spacing w:val="-5"/>
          <w:sz w:val="22"/>
        </w:rPr>
        <w:t> </w:t>
      </w:r>
      <w:r>
        <w:rPr>
          <w:sz w:val="22"/>
        </w:rPr>
        <w:t>Aviv</w:t>
      </w:r>
      <w:r>
        <w:rPr>
          <w:spacing w:val="-2"/>
          <w:sz w:val="22"/>
        </w:rPr>
        <w:t> </w:t>
      </w:r>
      <w:r>
        <w:rPr>
          <w:sz w:val="22"/>
        </w:rPr>
        <w:t>Nevo</w:t>
      </w:r>
      <w:r>
        <w:rPr>
          <w:spacing w:val="-2"/>
          <w:sz w:val="22"/>
        </w:rPr>
        <w:t> </w:t>
      </w:r>
      <w:r>
        <w:rPr>
          <w:sz w:val="22"/>
        </w:rPr>
        <w:t>(</w:t>
      </w:r>
      <w:r>
        <w:rPr>
          <w:i/>
          <w:sz w:val="22"/>
        </w:rPr>
        <w:t>Reject</w:t>
      </w:r>
      <w:r>
        <w:rPr>
          <w:i/>
          <w:spacing w:val="-3"/>
          <w:sz w:val="22"/>
        </w:rPr>
        <w:t> </w:t>
      </w:r>
      <w:r>
        <w:rPr>
          <w:i/>
          <w:sz w:val="22"/>
        </w:rPr>
        <w:t>and</w:t>
      </w:r>
      <w:r>
        <w:rPr>
          <w:i/>
          <w:spacing w:val="-4"/>
          <w:sz w:val="22"/>
        </w:rPr>
        <w:t> </w:t>
      </w:r>
      <w:r>
        <w:rPr>
          <w:i/>
          <w:sz w:val="22"/>
        </w:rPr>
        <w:t>Resubmit</w:t>
      </w:r>
      <w:r>
        <w:rPr>
          <w:i/>
          <w:spacing w:val="-4"/>
          <w:sz w:val="22"/>
        </w:rPr>
        <w:t> </w:t>
      </w:r>
      <w:r>
        <w:rPr>
          <w:i/>
          <w:sz w:val="22"/>
        </w:rPr>
        <w:t>at</w:t>
      </w:r>
      <w:r>
        <w:rPr>
          <w:i/>
          <w:spacing w:val="-5"/>
          <w:sz w:val="22"/>
        </w:rPr>
        <w:t> </w:t>
      </w:r>
      <w:r>
        <w:rPr>
          <w:i/>
          <w:sz w:val="22"/>
        </w:rPr>
        <w:t>American</w:t>
      </w:r>
      <w:r>
        <w:rPr>
          <w:i/>
          <w:spacing w:val="-5"/>
          <w:sz w:val="22"/>
        </w:rPr>
        <w:t> </w:t>
      </w:r>
      <w:r>
        <w:rPr>
          <w:i/>
          <w:sz w:val="22"/>
        </w:rPr>
        <w:t>Economic</w:t>
      </w:r>
      <w:r>
        <w:rPr>
          <w:i/>
          <w:spacing w:val="-6"/>
          <w:sz w:val="22"/>
        </w:rPr>
        <w:t> </w:t>
      </w:r>
      <w:r>
        <w:rPr>
          <w:i/>
          <w:spacing w:val="-2"/>
          <w:sz w:val="22"/>
        </w:rPr>
        <w:t>Review)</w:t>
      </w:r>
    </w:p>
    <w:p>
      <w:pPr>
        <w:pStyle w:val="BodyText"/>
        <w:spacing w:before="12"/>
        <w:ind w:left="0"/>
        <w:rPr>
          <w:i/>
        </w:rPr>
      </w:pPr>
    </w:p>
    <w:p>
      <w:pPr>
        <w:pStyle w:val="BodyText"/>
      </w:pPr>
      <w:r>
        <w:rPr/>
        <w:t>“Can</w:t>
      </w:r>
      <w:r>
        <w:rPr>
          <w:spacing w:val="-7"/>
        </w:rPr>
        <w:t> </w:t>
      </w:r>
      <w:r>
        <w:rPr/>
        <w:t>Upgrade</w:t>
      </w:r>
      <w:r>
        <w:rPr>
          <w:spacing w:val="-3"/>
        </w:rPr>
        <w:t> </w:t>
      </w:r>
      <w:r>
        <w:rPr/>
        <w:t>Auctions</w:t>
      </w:r>
      <w:r>
        <w:rPr>
          <w:spacing w:val="-6"/>
        </w:rPr>
        <w:t> </w:t>
      </w:r>
      <w:r>
        <w:rPr/>
        <w:t>be</w:t>
      </w:r>
      <w:r>
        <w:rPr>
          <w:spacing w:val="-6"/>
        </w:rPr>
        <w:t> </w:t>
      </w:r>
      <w:r>
        <w:rPr/>
        <w:t>a</w:t>
      </w:r>
      <w:r>
        <w:rPr>
          <w:spacing w:val="-3"/>
        </w:rPr>
        <w:t> </w:t>
      </w:r>
      <w:r>
        <w:rPr/>
        <w:t>Downgrade</w:t>
      </w:r>
      <w:r>
        <w:rPr>
          <w:spacing w:val="-3"/>
        </w:rPr>
        <w:t> </w:t>
      </w:r>
      <w:r>
        <w:rPr/>
        <w:t>for</w:t>
      </w:r>
      <w:r>
        <w:rPr>
          <w:spacing w:val="-6"/>
        </w:rPr>
        <w:t> </w:t>
      </w:r>
      <w:r>
        <w:rPr/>
        <w:t>Revenue</w:t>
      </w:r>
      <w:r>
        <w:rPr>
          <w:spacing w:val="-5"/>
        </w:rPr>
        <w:t> </w:t>
      </w:r>
      <w:r>
        <w:rPr/>
        <w:t>Management”,</w:t>
      </w:r>
      <w:r>
        <w:rPr>
          <w:spacing w:val="-5"/>
        </w:rPr>
        <w:t> </w:t>
      </w:r>
      <w:r>
        <w:rPr/>
        <w:t>with</w:t>
      </w:r>
      <w:r>
        <w:rPr>
          <w:spacing w:val="-4"/>
        </w:rPr>
        <w:t> </w:t>
      </w:r>
      <w:r>
        <w:rPr/>
        <w:t>Alex</w:t>
      </w:r>
      <w:r>
        <w:rPr>
          <w:spacing w:val="-5"/>
        </w:rPr>
        <w:t> </w:t>
      </w:r>
      <w:r>
        <w:rPr/>
        <w:t>Marsh</w:t>
      </w:r>
      <w:r>
        <w:rPr>
          <w:spacing w:val="-5"/>
        </w:rPr>
        <w:t> </w:t>
      </w:r>
      <w:r>
        <w:rPr/>
        <w:t>and</w:t>
      </w:r>
      <w:r>
        <w:rPr>
          <w:spacing w:val="-5"/>
        </w:rPr>
        <w:t> </w:t>
      </w:r>
      <w:r>
        <w:rPr>
          <w:spacing w:val="-2"/>
        </w:rPr>
        <w:t>Garrett</w:t>
      </w:r>
    </w:p>
    <w:p>
      <w:pPr>
        <w:pStyle w:val="BodyText"/>
        <w:spacing w:before="1"/>
      </w:pPr>
      <w:r>
        <w:rPr>
          <w:spacing w:val="-2"/>
        </w:rPr>
        <w:t>Scott</w:t>
      </w:r>
    </w:p>
    <w:p>
      <w:pPr>
        <w:pStyle w:val="BodyText"/>
        <w:spacing w:before="9"/>
        <w:ind w:left="0"/>
      </w:pPr>
    </w:p>
    <w:p>
      <w:pPr>
        <w:pStyle w:val="BodyText"/>
        <w:spacing w:before="1"/>
      </w:pPr>
      <w:r>
        <w:rPr/>
        <w:t>"Do</w:t>
      </w:r>
      <w:r>
        <w:rPr>
          <w:spacing w:val="-5"/>
        </w:rPr>
        <w:t> </w:t>
      </w:r>
      <w:r>
        <w:rPr/>
        <w:t>ISPs</w:t>
      </w:r>
      <w:r>
        <w:rPr>
          <w:spacing w:val="-5"/>
        </w:rPr>
        <w:t> </w:t>
      </w:r>
      <w:r>
        <w:rPr/>
        <w:t>Have</w:t>
      </w:r>
      <w:r>
        <w:rPr>
          <w:spacing w:val="-4"/>
        </w:rPr>
        <w:t> </w:t>
      </w:r>
      <w:r>
        <w:rPr/>
        <w:t>an</w:t>
      </w:r>
      <w:r>
        <w:rPr>
          <w:spacing w:val="-4"/>
        </w:rPr>
        <w:t> </w:t>
      </w:r>
      <w:r>
        <w:rPr/>
        <w:t>Incentive</w:t>
      </w:r>
      <w:r>
        <w:rPr>
          <w:spacing w:val="-8"/>
        </w:rPr>
        <w:t> </w:t>
      </w:r>
      <w:r>
        <w:rPr/>
        <w:t>to</w:t>
      </w:r>
      <w:r>
        <w:rPr>
          <w:spacing w:val="-4"/>
        </w:rPr>
        <w:t> </w:t>
      </w:r>
      <w:r>
        <w:rPr/>
        <w:t>Prevent</w:t>
      </w:r>
      <w:r>
        <w:rPr>
          <w:spacing w:val="-6"/>
        </w:rPr>
        <w:t> </w:t>
      </w:r>
      <w:r>
        <w:rPr/>
        <w:t>Media</w:t>
      </w:r>
      <w:r>
        <w:rPr>
          <w:spacing w:val="-4"/>
        </w:rPr>
        <w:t> </w:t>
      </w:r>
      <w:r>
        <w:rPr/>
        <w:t>Piracy?”,</w:t>
      </w:r>
      <w:r>
        <w:rPr>
          <w:spacing w:val="-5"/>
        </w:rPr>
        <w:t> </w:t>
      </w:r>
      <w:r>
        <w:rPr/>
        <w:t>with</w:t>
      </w:r>
      <w:r>
        <w:rPr>
          <w:spacing w:val="-4"/>
        </w:rPr>
        <w:t> </w:t>
      </w:r>
      <w:r>
        <w:rPr/>
        <w:t>Zach</w:t>
      </w:r>
      <w:r>
        <w:rPr>
          <w:spacing w:val="-3"/>
        </w:rPr>
        <w:t> </w:t>
      </w:r>
      <w:r>
        <w:rPr/>
        <w:t>Nolan</w:t>
      </w:r>
      <w:r>
        <w:rPr>
          <w:spacing w:val="-6"/>
        </w:rPr>
        <w:t> </w:t>
      </w:r>
      <w:r>
        <w:rPr/>
        <w:t>and</w:t>
      </w:r>
      <w:r>
        <w:rPr>
          <w:spacing w:val="-5"/>
        </w:rPr>
        <w:t> </w:t>
      </w:r>
      <w:r>
        <w:rPr/>
        <w:t>Haoran</w:t>
      </w:r>
      <w:r>
        <w:rPr>
          <w:spacing w:val="-4"/>
        </w:rPr>
        <w:t> </w:t>
      </w:r>
      <w:r>
        <w:rPr>
          <w:spacing w:val="-2"/>
        </w:rPr>
        <w:t>Zhang</w:t>
      </w:r>
    </w:p>
    <w:p>
      <w:pPr>
        <w:spacing w:before="0"/>
        <w:ind w:left="720" w:right="0" w:firstLine="0"/>
        <w:jc w:val="left"/>
        <w:rPr>
          <w:sz w:val="22"/>
        </w:rPr>
      </w:pPr>
      <w:r>
        <w:rPr>
          <w:spacing w:val="-2"/>
          <w:sz w:val="22"/>
        </w:rPr>
        <w:t>(</w:t>
      </w:r>
      <w:r>
        <w:rPr>
          <w:i/>
          <w:spacing w:val="-2"/>
          <w:sz w:val="22"/>
        </w:rPr>
        <w:t>submitted</w:t>
      </w:r>
      <w:r>
        <w:rPr>
          <w:spacing w:val="-2"/>
          <w:sz w:val="22"/>
        </w:rPr>
        <w:t>)</w:t>
      </w:r>
    </w:p>
    <w:p>
      <w:pPr>
        <w:pStyle w:val="BodyText"/>
        <w:spacing w:before="15"/>
        <w:ind w:left="0"/>
      </w:pPr>
    </w:p>
    <w:p>
      <w:pPr>
        <w:pStyle w:val="BodyText"/>
      </w:pPr>
      <w:r>
        <w:rPr/>
        <w:t>“Revenue</w:t>
      </w:r>
      <w:r>
        <w:rPr>
          <w:spacing w:val="-6"/>
        </w:rPr>
        <w:t> </w:t>
      </w:r>
      <w:r>
        <w:rPr/>
        <w:t>Management</w:t>
      </w:r>
      <w:r>
        <w:rPr>
          <w:spacing w:val="-5"/>
        </w:rPr>
        <w:t> </w:t>
      </w:r>
      <w:r>
        <w:rPr/>
        <w:t>with</w:t>
      </w:r>
      <w:r>
        <w:rPr>
          <w:spacing w:val="-5"/>
        </w:rPr>
        <w:t> </w:t>
      </w:r>
      <w:r>
        <w:rPr/>
        <w:t>Reallocation”,</w:t>
      </w:r>
      <w:r>
        <w:rPr>
          <w:spacing w:val="-6"/>
        </w:rPr>
        <w:t> </w:t>
      </w:r>
      <w:r>
        <w:rPr/>
        <w:t>with</w:t>
      </w:r>
      <w:r>
        <w:rPr>
          <w:spacing w:val="-4"/>
        </w:rPr>
        <w:t> </w:t>
      </w:r>
      <w:r>
        <w:rPr/>
        <w:t>Alex</w:t>
      </w:r>
      <w:r>
        <w:rPr>
          <w:spacing w:val="-6"/>
        </w:rPr>
        <w:t> </w:t>
      </w:r>
      <w:r>
        <w:rPr/>
        <w:t>Marsh</w:t>
      </w:r>
      <w:r>
        <w:rPr>
          <w:spacing w:val="-6"/>
        </w:rPr>
        <w:t> </w:t>
      </w:r>
      <w:r>
        <w:rPr/>
        <w:t>and</w:t>
      </w:r>
      <w:r>
        <w:rPr>
          <w:spacing w:val="-6"/>
        </w:rPr>
        <w:t> </w:t>
      </w:r>
      <w:r>
        <w:rPr/>
        <w:t>Garrett</w:t>
      </w:r>
      <w:r>
        <w:rPr>
          <w:spacing w:val="-5"/>
        </w:rPr>
        <w:t> </w:t>
      </w:r>
      <w:r>
        <w:rPr>
          <w:spacing w:val="-2"/>
        </w:rPr>
        <w:t>Scott</w:t>
      </w:r>
    </w:p>
    <w:p>
      <w:pPr>
        <w:pStyle w:val="BodyText"/>
        <w:spacing w:before="8"/>
        <w:ind w:left="0"/>
      </w:pPr>
    </w:p>
    <w:p>
      <w:pPr>
        <w:pStyle w:val="BodyText"/>
        <w:ind w:right="359"/>
      </w:pPr>
      <w:r>
        <w:rPr/>
        <w:t>"Does Pricing of Internet Usage Steer Consumers or Meter Usage? Evidence from a Pricing Experiment",</w:t>
      </w:r>
      <w:r>
        <w:rPr>
          <w:spacing w:val="-4"/>
        </w:rPr>
        <w:t> </w:t>
      </w:r>
      <w:r>
        <w:rPr/>
        <w:t>with</w:t>
      </w:r>
      <w:r>
        <w:rPr>
          <w:spacing w:val="-6"/>
        </w:rPr>
        <w:t> </w:t>
      </w:r>
      <w:r>
        <w:rPr/>
        <w:t>Brian</w:t>
      </w:r>
      <w:r>
        <w:rPr>
          <w:spacing w:val="-4"/>
        </w:rPr>
        <w:t> </w:t>
      </w:r>
      <w:r>
        <w:rPr/>
        <w:t>McManus,</w:t>
      </w:r>
      <w:r>
        <w:rPr>
          <w:spacing w:val="-2"/>
        </w:rPr>
        <w:t> </w:t>
      </w:r>
      <w:r>
        <w:rPr/>
        <w:t>Aviv</w:t>
      </w:r>
      <w:r>
        <w:rPr>
          <w:spacing w:val="-4"/>
        </w:rPr>
        <w:t> </w:t>
      </w:r>
      <w:r>
        <w:rPr/>
        <w:t>Nevo,</w:t>
      </w:r>
      <w:r>
        <w:rPr>
          <w:spacing w:val="-2"/>
        </w:rPr>
        <w:t> </w:t>
      </w:r>
      <w:r>
        <w:rPr/>
        <w:t>and</w:t>
      </w:r>
      <w:r>
        <w:rPr>
          <w:spacing w:val="-6"/>
        </w:rPr>
        <w:t> </w:t>
      </w:r>
      <w:r>
        <w:rPr/>
        <w:t>Zach</w:t>
      </w:r>
      <w:r>
        <w:rPr>
          <w:spacing w:val="-2"/>
        </w:rPr>
        <w:t> </w:t>
      </w:r>
      <w:r>
        <w:rPr/>
        <w:t>Nolan</w:t>
      </w:r>
      <w:r>
        <w:rPr>
          <w:spacing w:val="-4"/>
        </w:rPr>
        <w:t> </w:t>
      </w:r>
      <w:r>
        <w:rPr/>
        <w:t>(Revise</w:t>
      </w:r>
      <w:r>
        <w:rPr>
          <w:spacing w:val="-1"/>
        </w:rPr>
        <w:t> </w:t>
      </w:r>
      <w:r>
        <w:rPr/>
        <w:t>and</w:t>
      </w:r>
      <w:r>
        <w:rPr>
          <w:spacing w:val="-3"/>
        </w:rPr>
        <w:t> </w:t>
      </w:r>
      <w:r>
        <w:rPr/>
        <w:t>Resubmit</w:t>
      </w:r>
      <w:r>
        <w:rPr>
          <w:spacing w:val="-2"/>
        </w:rPr>
        <w:t> </w:t>
      </w:r>
      <w:r>
        <w:rPr/>
        <w:t>at</w:t>
      </w:r>
      <w:r>
        <w:rPr>
          <w:spacing w:val="-2"/>
        </w:rPr>
        <w:t> </w:t>
      </w:r>
      <w:r>
        <w:rPr/>
        <w:t>Review</w:t>
      </w:r>
      <w:r>
        <w:rPr>
          <w:spacing w:val="-4"/>
        </w:rPr>
        <w:t> </w:t>
      </w:r>
      <w:r>
        <w:rPr/>
        <w:t>of Economics and Statistics)</w:t>
      </w:r>
    </w:p>
    <w:p>
      <w:pPr>
        <w:pStyle w:val="BodyText"/>
        <w:spacing w:before="13"/>
        <w:ind w:left="0"/>
      </w:pPr>
    </w:p>
    <w:p>
      <w:pPr>
        <w:pStyle w:val="BodyText"/>
      </w:pPr>
      <w:r>
        <w:rPr/>
        <w:t>“Do</w:t>
      </w:r>
      <w:r>
        <w:rPr>
          <w:spacing w:val="-6"/>
        </w:rPr>
        <w:t> </w:t>
      </w:r>
      <w:r>
        <w:rPr/>
        <w:t>we</w:t>
      </w:r>
      <w:r>
        <w:rPr>
          <w:spacing w:val="-2"/>
        </w:rPr>
        <w:t> </w:t>
      </w:r>
      <w:r>
        <w:rPr/>
        <w:t>have</w:t>
      </w:r>
      <w:r>
        <w:rPr>
          <w:spacing w:val="-5"/>
        </w:rPr>
        <w:t> </w:t>
      </w:r>
      <w:r>
        <w:rPr/>
        <w:t>the</w:t>
      </w:r>
      <w:r>
        <w:rPr>
          <w:spacing w:val="-2"/>
        </w:rPr>
        <w:t> </w:t>
      </w:r>
      <w:r>
        <w:rPr/>
        <w:t>Need,</w:t>
      </w:r>
      <w:r>
        <w:rPr>
          <w:spacing w:val="-3"/>
        </w:rPr>
        <w:t> </w:t>
      </w:r>
      <w:r>
        <w:rPr/>
        <w:t>the</w:t>
      </w:r>
      <w:r>
        <w:rPr>
          <w:spacing w:val="-4"/>
        </w:rPr>
        <w:t> </w:t>
      </w:r>
      <w:r>
        <w:rPr/>
        <w:t>Need</w:t>
      </w:r>
      <w:r>
        <w:rPr>
          <w:spacing w:val="-3"/>
        </w:rPr>
        <w:t> </w:t>
      </w:r>
      <w:r>
        <w:rPr/>
        <w:t>for</w:t>
      </w:r>
      <w:r>
        <w:rPr>
          <w:spacing w:val="-2"/>
        </w:rPr>
        <w:t> </w:t>
      </w:r>
      <w:r>
        <w:rPr/>
        <w:t>Speed?”</w:t>
      </w:r>
      <w:r>
        <w:rPr>
          <w:spacing w:val="-4"/>
        </w:rPr>
        <w:t> </w:t>
      </w:r>
      <w:r>
        <w:rPr/>
        <w:t>with</w:t>
      </w:r>
      <w:r>
        <w:rPr>
          <w:spacing w:val="-7"/>
        </w:rPr>
        <w:t> </w:t>
      </w:r>
      <w:r>
        <w:rPr/>
        <w:t>Matt</w:t>
      </w:r>
      <w:r>
        <w:rPr>
          <w:spacing w:val="-2"/>
        </w:rPr>
        <w:t> </w:t>
      </w:r>
      <w:r>
        <w:rPr/>
        <w:t>Ross</w:t>
      </w:r>
      <w:r>
        <w:rPr>
          <w:spacing w:val="-4"/>
        </w:rPr>
        <w:t> </w:t>
      </w:r>
      <w:r>
        <w:rPr>
          <w:spacing w:val="-2"/>
        </w:rPr>
        <w:t>(submitted)</w:t>
      </w:r>
    </w:p>
    <w:p>
      <w:pPr>
        <w:pStyle w:val="BodyText"/>
        <w:spacing w:before="12"/>
        <w:ind w:left="0"/>
      </w:pPr>
    </w:p>
    <w:p>
      <w:pPr>
        <w:pStyle w:val="BodyText"/>
        <w:spacing w:line="491" w:lineRule="auto" w:before="1"/>
      </w:pPr>
      <w:r>
        <w:rPr/>
        <w:t>“Taxation</w:t>
      </w:r>
      <w:r>
        <w:rPr>
          <w:spacing w:val="-3"/>
        </w:rPr>
        <w:t> </w:t>
      </w:r>
      <w:r>
        <w:rPr/>
        <w:t>in</w:t>
      </w:r>
      <w:r>
        <w:rPr>
          <w:spacing w:val="-6"/>
        </w:rPr>
        <w:t> </w:t>
      </w:r>
      <w:r>
        <w:rPr/>
        <w:t>Networks:</w:t>
      </w:r>
      <w:r>
        <w:rPr>
          <w:spacing w:val="-3"/>
        </w:rPr>
        <w:t> </w:t>
      </w:r>
      <w:r>
        <w:rPr/>
        <w:t>Evidence</w:t>
      </w:r>
      <w:r>
        <w:rPr>
          <w:spacing w:val="-2"/>
        </w:rPr>
        <w:t> </w:t>
      </w:r>
      <w:r>
        <w:rPr/>
        <w:t>from</w:t>
      </w:r>
      <w:r>
        <w:rPr>
          <w:spacing w:val="-4"/>
        </w:rPr>
        <w:t> </w:t>
      </w:r>
      <w:r>
        <w:rPr/>
        <w:t>the</w:t>
      </w:r>
      <w:r>
        <w:rPr>
          <w:spacing w:val="-4"/>
        </w:rPr>
        <w:t> </w:t>
      </w:r>
      <w:r>
        <w:rPr/>
        <w:t>Airline</w:t>
      </w:r>
      <w:r>
        <w:rPr>
          <w:spacing w:val="-2"/>
        </w:rPr>
        <w:t> </w:t>
      </w:r>
      <w:r>
        <w:rPr/>
        <w:t>Industry”,</w:t>
      </w:r>
      <w:r>
        <w:rPr>
          <w:spacing w:val="-2"/>
        </w:rPr>
        <w:t> </w:t>
      </w:r>
      <w:r>
        <w:rPr/>
        <w:t>with</w:t>
      </w:r>
      <w:r>
        <w:rPr>
          <w:spacing w:val="-2"/>
        </w:rPr>
        <w:t> </w:t>
      </w:r>
      <w:r>
        <w:rPr/>
        <w:t>David</w:t>
      </w:r>
      <w:r>
        <w:rPr>
          <w:spacing w:val="-4"/>
        </w:rPr>
        <w:t> </w:t>
      </w:r>
      <w:r>
        <w:rPr/>
        <w:t>Agrawal</w:t>
      </w:r>
      <w:r>
        <w:rPr>
          <w:spacing w:val="-5"/>
        </w:rPr>
        <w:t> </w:t>
      </w:r>
      <w:r>
        <w:rPr/>
        <w:t>and</w:t>
      </w:r>
      <w:r>
        <w:rPr>
          <w:spacing w:val="-3"/>
        </w:rPr>
        <w:t> </w:t>
      </w:r>
      <w:r>
        <w:rPr/>
        <w:t>Quinton</w:t>
      </w:r>
      <w:r>
        <w:rPr>
          <w:spacing w:val="-3"/>
        </w:rPr>
        <w:t> </w:t>
      </w:r>
      <w:r>
        <w:rPr/>
        <w:t>White “Targeting Discounts in the Airline Industry”, with Andrii Babii, Alex Marsh, Garrett Scott</w:t>
      </w:r>
    </w:p>
    <w:p>
      <w:pPr>
        <w:pStyle w:val="BodyText"/>
        <w:spacing w:after="0" w:line="491" w:lineRule="auto"/>
        <w:sectPr>
          <w:pgSz w:w="12240" w:h="15840"/>
          <w:pgMar w:top="1400" w:bottom="280" w:left="1080" w:right="1080"/>
        </w:sectPr>
      </w:pPr>
    </w:p>
    <w:p>
      <w:pPr>
        <w:pStyle w:val="BodyText"/>
        <w:spacing w:before="42"/>
      </w:pPr>
      <w:r>
        <w:rPr/>
        <w:t>“Measuring</w:t>
      </w:r>
      <w:r>
        <w:rPr>
          <w:spacing w:val="-6"/>
        </w:rPr>
        <w:t> </w:t>
      </w:r>
      <w:r>
        <w:rPr/>
        <w:t>the</w:t>
      </w:r>
      <w:r>
        <w:rPr>
          <w:spacing w:val="-3"/>
        </w:rPr>
        <w:t> </w:t>
      </w:r>
      <w:r>
        <w:rPr/>
        <w:t>Implications</w:t>
      </w:r>
      <w:r>
        <w:rPr>
          <w:spacing w:val="-2"/>
        </w:rPr>
        <w:t> </w:t>
      </w:r>
      <w:r>
        <w:rPr/>
        <w:t>of</w:t>
      </w:r>
      <w:r>
        <w:rPr>
          <w:spacing w:val="-5"/>
        </w:rPr>
        <w:t> </w:t>
      </w:r>
      <w:r>
        <w:rPr/>
        <w:t>Dynamic</w:t>
      </w:r>
      <w:r>
        <w:rPr>
          <w:spacing w:val="-5"/>
        </w:rPr>
        <w:t> </w:t>
      </w:r>
      <w:r>
        <w:rPr/>
        <w:t>Free</w:t>
      </w:r>
      <w:r>
        <w:rPr>
          <w:spacing w:val="-5"/>
        </w:rPr>
        <w:t> </w:t>
      </w:r>
      <w:r>
        <w:rPr/>
        <w:t>Riding”,</w:t>
      </w:r>
      <w:r>
        <w:rPr>
          <w:spacing w:val="-5"/>
        </w:rPr>
        <w:t> </w:t>
      </w:r>
      <w:r>
        <w:rPr/>
        <w:t>with</w:t>
      </w:r>
      <w:r>
        <w:rPr>
          <w:spacing w:val="-2"/>
        </w:rPr>
        <w:t> </w:t>
      </w:r>
      <w:r>
        <w:rPr/>
        <w:t>Fei</w:t>
      </w:r>
      <w:r>
        <w:rPr>
          <w:spacing w:val="-5"/>
        </w:rPr>
        <w:t> </w:t>
      </w:r>
      <w:r>
        <w:rPr/>
        <w:t>Li,</w:t>
      </w:r>
      <w:r>
        <w:rPr>
          <w:spacing w:val="-4"/>
        </w:rPr>
        <w:t> </w:t>
      </w:r>
      <w:r>
        <w:rPr/>
        <w:t>Katja</w:t>
      </w:r>
      <w:r>
        <w:rPr>
          <w:spacing w:val="-3"/>
        </w:rPr>
        <w:t> </w:t>
      </w:r>
      <w:r>
        <w:rPr/>
        <w:t>Seim,</w:t>
      </w:r>
      <w:r>
        <w:rPr>
          <w:spacing w:val="-5"/>
        </w:rPr>
        <w:t> </w:t>
      </w:r>
      <w:r>
        <w:rPr/>
        <w:t>and</w:t>
      </w:r>
      <w:r>
        <w:rPr>
          <w:spacing w:val="-7"/>
        </w:rPr>
        <w:t> </w:t>
      </w:r>
      <w:r>
        <w:rPr/>
        <w:t>Haoran</w:t>
      </w:r>
      <w:r>
        <w:rPr>
          <w:spacing w:val="-4"/>
        </w:rPr>
        <w:t> </w:t>
      </w:r>
      <w:r>
        <w:rPr>
          <w:spacing w:val="-2"/>
        </w:rPr>
        <w:t>Zhang</w:t>
      </w:r>
    </w:p>
    <w:p>
      <w:pPr>
        <w:pStyle w:val="BodyText"/>
        <w:spacing w:before="7"/>
        <w:ind w:left="0"/>
      </w:pPr>
    </w:p>
    <w:p>
      <w:pPr>
        <w:pStyle w:val="BodyText"/>
        <w:spacing w:before="1"/>
        <w:ind w:right="359"/>
      </w:pPr>
      <w:r>
        <w:rPr/>
        <w:t>"Determinants</w:t>
      </w:r>
      <w:r>
        <w:rPr>
          <w:spacing w:val="-4"/>
        </w:rPr>
        <w:t> </w:t>
      </w:r>
      <w:r>
        <w:rPr/>
        <w:t>of</w:t>
      </w:r>
      <w:r>
        <w:rPr>
          <w:spacing w:val="-2"/>
        </w:rPr>
        <w:t> </w:t>
      </w:r>
      <w:r>
        <w:rPr/>
        <w:t>the</w:t>
      </w:r>
      <w:r>
        <w:rPr>
          <w:spacing w:val="-2"/>
        </w:rPr>
        <w:t> </w:t>
      </w:r>
      <w:r>
        <w:rPr/>
        <w:t>Timing</w:t>
      </w:r>
      <w:r>
        <w:rPr>
          <w:spacing w:val="-3"/>
        </w:rPr>
        <w:t> </w:t>
      </w:r>
      <w:r>
        <w:rPr/>
        <w:t>of</w:t>
      </w:r>
      <w:r>
        <w:rPr>
          <w:spacing w:val="-4"/>
        </w:rPr>
        <w:t> </w:t>
      </w:r>
      <w:r>
        <w:rPr/>
        <w:t>Purchase</w:t>
      </w:r>
      <w:r>
        <w:rPr>
          <w:spacing w:val="-4"/>
        </w:rPr>
        <w:t> </w:t>
      </w:r>
      <w:r>
        <w:rPr/>
        <w:t>in</w:t>
      </w:r>
      <w:r>
        <w:rPr>
          <w:spacing w:val="-2"/>
        </w:rPr>
        <w:t> </w:t>
      </w:r>
      <w:r>
        <w:rPr/>
        <w:t>Dynamic</w:t>
      </w:r>
      <w:r>
        <w:rPr>
          <w:spacing w:val="-4"/>
        </w:rPr>
        <w:t> </w:t>
      </w:r>
      <w:r>
        <w:rPr/>
        <w:t>Pricing</w:t>
      </w:r>
      <w:r>
        <w:rPr>
          <w:spacing w:val="-3"/>
        </w:rPr>
        <w:t> </w:t>
      </w:r>
      <w:r>
        <w:rPr/>
        <w:t>Environments",</w:t>
      </w:r>
      <w:r>
        <w:rPr>
          <w:spacing w:val="-4"/>
        </w:rPr>
        <w:t> </w:t>
      </w:r>
      <w:r>
        <w:rPr/>
        <w:t>with</w:t>
      </w:r>
      <w:r>
        <w:rPr>
          <w:spacing w:val="-4"/>
        </w:rPr>
        <w:t> </w:t>
      </w:r>
      <w:r>
        <w:rPr/>
        <w:t>Fei</w:t>
      </w:r>
      <w:r>
        <w:rPr>
          <w:spacing w:val="-2"/>
        </w:rPr>
        <w:t> </w:t>
      </w:r>
      <w:r>
        <w:rPr/>
        <w:t>Li</w:t>
      </w:r>
      <w:r>
        <w:rPr>
          <w:spacing w:val="-2"/>
        </w:rPr>
        <w:t> </w:t>
      </w:r>
      <w:r>
        <w:rPr/>
        <w:t>and</w:t>
      </w:r>
      <w:r>
        <w:rPr>
          <w:spacing w:val="-3"/>
        </w:rPr>
        <w:t> </w:t>
      </w:r>
      <w:r>
        <w:rPr/>
        <w:t>Garrett </w:t>
      </w:r>
      <w:r>
        <w:rPr>
          <w:spacing w:val="-2"/>
        </w:rPr>
        <w:t>Scott</w:t>
      </w:r>
    </w:p>
    <w:p>
      <w:pPr>
        <w:pStyle w:val="Heading1"/>
        <w:spacing w:before="204"/>
      </w:pPr>
      <w:r>
        <w:rPr/>
        <w:t>Funding</w:t>
      </w:r>
      <w:r>
        <w:rPr>
          <w:spacing w:val="-3"/>
        </w:rPr>
        <w:t> </w:t>
      </w:r>
      <w:r>
        <w:rPr/>
        <w:t>and</w:t>
      </w:r>
      <w:r>
        <w:rPr>
          <w:spacing w:val="-3"/>
        </w:rPr>
        <w:t> </w:t>
      </w:r>
      <w:r>
        <w:rPr>
          <w:spacing w:val="-2"/>
        </w:rPr>
        <w:t>Awards</w:t>
      </w:r>
    </w:p>
    <w:p>
      <w:pPr>
        <w:pStyle w:val="BodyText"/>
        <w:spacing w:before="6"/>
        <w:ind w:left="0"/>
        <w:rPr>
          <w:b/>
          <w:sz w:val="3"/>
        </w:rPr>
      </w:pPr>
      <w:r>
        <w:rPr>
          <w:b/>
          <w:sz w:val="3"/>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42662</wp:posOffset>
                </wp:positionV>
                <wp:extent cx="5981700" cy="635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81700" cy="6350"/>
                        </a:xfrm>
                        <a:custGeom>
                          <a:avLst/>
                          <a:gdLst/>
                          <a:ahLst/>
                          <a:cxnLst/>
                          <a:rect l="l" t="t" r="r" b="b"/>
                          <a:pathLst>
                            <a:path w="5981700" h="6350">
                              <a:moveTo>
                                <a:pt x="5981446" y="0"/>
                              </a:moveTo>
                              <a:lnTo>
                                <a:pt x="0" y="0"/>
                              </a:lnTo>
                              <a:lnTo>
                                <a:pt x="0" y="6096"/>
                              </a:lnTo>
                              <a:lnTo>
                                <a:pt x="5981446" y="6096"/>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3.359219pt;width:470.98pt;height:.48pt;mso-position-horizontal-relative:page;mso-position-vertical-relative:paragraph;z-index:-15726592;mso-wrap-distance-left:0;mso-wrap-distance-right:0" id="docshape5" filled="true" fillcolor="#000000" stroked="false">
                <v:fill type="solid"/>
                <w10:wrap type="topAndBottom"/>
              </v:rect>
            </w:pict>
          </mc:Fallback>
        </mc:AlternateContent>
      </w:r>
    </w:p>
    <w:p>
      <w:pPr>
        <w:pStyle w:val="Heading2"/>
        <w:spacing w:before="201"/>
      </w:pPr>
      <w:r>
        <w:rPr/>
        <w:t>NSF</w:t>
      </w:r>
      <w:r>
        <w:rPr>
          <w:spacing w:val="-2"/>
        </w:rPr>
        <w:t> Funding:</w:t>
      </w:r>
    </w:p>
    <w:p>
      <w:pPr>
        <w:pStyle w:val="BodyText"/>
        <w:ind w:left="648" w:right="1047"/>
      </w:pPr>
      <w:r>
        <w:rPr/>
        <w:t>NSF</w:t>
      </w:r>
      <w:r>
        <w:rPr>
          <w:spacing w:val="-5"/>
        </w:rPr>
        <w:t> </w:t>
      </w:r>
      <w:r>
        <w:rPr/>
        <w:t>2417692</w:t>
      </w:r>
      <w:r>
        <w:rPr>
          <w:spacing w:val="-3"/>
        </w:rPr>
        <w:t> </w:t>
      </w:r>
      <w:r>
        <w:rPr/>
        <w:t>(2024-2026):</w:t>
      </w:r>
      <w:r>
        <w:rPr>
          <w:spacing w:val="-4"/>
        </w:rPr>
        <w:t> </w:t>
      </w:r>
      <w:r>
        <w:rPr/>
        <w:t>co-PIs</w:t>
      </w:r>
      <w:r>
        <w:rPr>
          <w:spacing w:val="-3"/>
        </w:rPr>
        <w:t> </w:t>
      </w:r>
      <w:r>
        <w:rPr/>
        <w:t>Garrett</w:t>
      </w:r>
      <w:r>
        <w:rPr>
          <w:spacing w:val="-3"/>
        </w:rPr>
        <w:t> </w:t>
      </w:r>
      <w:r>
        <w:rPr/>
        <w:t>Scott</w:t>
      </w:r>
      <w:r>
        <w:rPr>
          <w:spacing w:val="-3"/>
        </w:rPr>
        <w:t> </w:t>
      </w:r>
      <w:r>
        <w:rPr/>
        <w:t>(Ole</w:t>
      </w:r>
      <w:r>
        <w:rPr>
          <w:spacing w:val="-5"/>
        </w:rPr>
        <w:t> </w:t>
      </w:r>
      <w:r>
        <w:rPr/>
        <w:t>Miss)</w:t>
      </w:r>
      <w:r>
        <w:rPr>
          <w:spacing w:val="-3"/>
        </w:rPr>
        <w:t> </w:t>
      </w:r>
      <w:r>
        <w:rPr/>
        <w:t>and</w:t>
      </w:r>
      <w:r>
        <w:rPr>
          <w:spacing w:val="-4"/>
        </w:rPr>
        <w:t> </w:t>
      </w:r>
      <w:r>
        <w:rPr/>
        <w:t>Andrii</w:t>
      </w:r>
      <w:r>
        <w:rPr>
          <w:spacing w:val="-4"/>
        </w:rPr>
        <w:t> </w:t>
      </w:r>
      <w:r>
        <w:rPr/>
        <w:t>Babii</w:t>
      </w:r>
      <w:r>
        <w:rPr>
          <w:spacing w:val="-3"/>
        </w:rPr>
        <w:t> </w:t>
      </w:r>
      <w:r>
        <w:rPr/>
        <w:t>(UNC),</w:t>
      </w:r>
      <w:r>
        <w:rPr>
          <w:spacing w:val="-5"/>
        </w:rPr>
        <w:t> </w:t>
      </w:r>
      <w:r>
        <w:rPr/>
        <w:t>$565,127 NSF 1909866 (2019-2022): co-PI Xiaowei Yang (Duke), $500,000</w:t>
      </w:r>
    </w:p>
    <w:p>
      <w:pPr>
        <w:pStyle w:val="BodyText"/>
        <w:ind w:left="648"/>
      </w:pPr>
      <w:r>
        <w:rPr/>
        <w:t>NSF</w:t>
      </w:r>
      <w:r>
        <w:rPr>
          <w:spacing w:val="-7"/>
        </w:rPr>
        <w:t> </w:t>
      </w:r>
      <w:r>
        <w:rPr/>
        <w:t>1824293</w:t>
      </w:r>
      <w:r>
        <w:rPr>
          <w:spacing w:val="-4"/>
        </w:rPr>
        <w:t> </w:t>
      </w:r>
      <w:r>
        <w:rPr/>
        <w:t>(2018-2021):</w:t>
      </w:r>
      <w:r>
        <w:rPr>
          <w:spacing w:val="-5"/>
        </w:rPr>
        <w:t> </w:t>
      </w:r>
      <w:r>
        <w:rPr/>
        <w:t>co-PI</w:t>
      </w:r>
      <w:r>
        <w:rPr>
          <w:spacing w:val="-7"/>
        </w:rPr>
        <w:t> </w:t>
      </w:r>
      <w:r>
        <w:rPr/>
        <w:t>Brian</w:t>
      </w:r>
      <w:r>
        <w:rPr>
          <w:spacing w:val="-8"/>
        </w:rPr>
        <w:t> </w:t>
      </w:r>
      <w:r>
        <w:rPr/>
        <w:t>McManus</w:t>
      </w:r>
      <w:r>
        <w:rPr>
          <w:spacing w:val="-4"/>
        </w:rPr>
        <w:t> </w:t>
      </w:r>
      <w:r>
        <w:rPr/>
        <w:t>(UNC),</w:t>
      </w:r>
      <w:r>
        <w:rPr>
          <w:spacing w:val="-4"/>
        </w:rPr>
        <w:t> </w:t>
      </w:r>
      <w:r>
        <w:rPr>
          <w:spacing w:val="-2"/>
        </w:rPr>
        <w:t>$433,350</w:t>
      </w:r>
    </w:p>
    <w:p>
      <w:pPr>
        <w:pStyle w:val="BodyText"/>
        <w:spacing w:before="1"/>
        <w:ind w:left="648"/>
      </w:pPr>
      <w:r>
        <w:rPr/>
        <w:t>NSF</w:t>
      </w:r>
      <w:r>
        <w:rPr>
          <w:spacing w:val="-7"/>
        </w:rPr>
        <w:t> </w:t>
      </w:r>
      <w:r>
        <w:rPr/>
        <w:t>1324717</w:t>
      </w:r>
      <w:r>
        <w:rPr>
          <w:spacing w:val="-4"/>
        </w:rPr>
        <w:t> </w:t>
      </w:r>
      <w:r>
        <w:rPr/>
        <w:t>(2013-2016):</w:t>
      </w:r>
      <w:r>
        <w:rPr>
          <w:spacing w:val="40"/>
        </w:rPr>
        <w:t> </w:t>
      </w:r>
      <w:r>
        <w:rPr/>
        <w:t>co-PIs</w:t>
      </w:r>
      <w:r>
        <w:rPr>
          <w:spacing w:val="-4"/>
        </w:rPr>
        <w:t> </w:t>
      </w:r>
      <w:r>
        <w:rPr/>
        <w:t>Aviv</w:t>
      </w:r>
      <w:r>
        <w:rPr>
          <w:spacing w:val="-4"/>
        </w:rPr>
        <w:t> </w:t>
      </w:r>
      <w:r>
        <w:rPr/>
        <w:t>Nevo</w:t>
      </w:r>
      <w:r>
        <w:rPr>
          <w:spacing w:val="-3"/>
        </w:rPr>
        <w:t> </w:t>
      </w:r>
      <w:r>
        <w:rPr/>
        <w:t>(Northwestern)</w:t>
      </w:r>
      <w:r>
        <w:rPr>
          <w:spacing w:val="-4"/>
        </w:rPr>
        <w:t> </w:t>
      </w:r>
      <w:r>
        <w:rPr/>
        <w:t>and</w:t>
      </w:r>
      <w:r>
        <w:rPr>
          <w:spacing w:val="-5"/>
        </w:rPr>
        <w:t> </w:t>
      </w:r>
      <w:r>
        <w:rPr/>
        <w:t>John</w:t>
      </w:r>
      <w:r>
        <w:rPr>
          <w:spacing w:val="-5"/>
        </w:rPr>
        <w:t> </w:t>
      </w:r>
      <w:r>
        <w:rPr/>
        <w:t>Turner</w:t>
      </w:r>
      <w:r>
        <w:rPr>
          <w:spacing w:val="-6"/>
        </w:rPr>
        <w:t> </w:t>
      </w:r>
      <w:r>
        <w:rPr/>
        <w:t>(UGA),</w:t>
      </w:r>
      <w:r>
        <w:rPr>
          <w:spacing w:val="-4"/>
        </w:rPr>
        <w:t> </w:t>
      </w:r>
      <w:r>
        <w:rPr>
          <w:spacing w:val="-2"/>
        </w:rPr>
        <w:t>$350,264</w:t>
      </w:r>
    </w:p>
    <w:p>
      <w:pPr>
        <w:pStyle w:val="BodyText"/>
        <w:spacing w:before="1"/>
        <w:ind w:left="0"/>
      </w:pPr>
    </w:p>
    <w:p>
      <w:pPr>
        <w:pStyle w:val="Heading2"/>
        <w:spacing w:line="267" w:lineRule="exact"/>
      </w:pPr>
      <w:r>
        <w:rPr/>
        <w:t>Other</w:t>
      </w:r>
      <w:r>
        <w:rPr>
          <w:spacing w:val="-5"/>
        </w:rPr>
        <w:t> </w:t>
      </w:r>
      <w:r>
        <w:rPr>
          <w:spacing w:val="-2"/>
        </w:rPr>
        <w:t>Funding:</w:t>
      </w:r>
    </w:p>
    <w:p>
      <w:pPr>
        <w:pStyle w:val="BodyText"/>
        <w:ind w:left="648" w:right="380"/>
      </w:pPr>
      <w:r>
        <w:rPr/>
        <w:t>NC</w:t>
      </w:r>
      <w:r>
        <w:rPr>
          <w:spacing w:val="-3"/>
        </w:rPr>
        <w:t> </w:t>
      </w:r>
      <w:r>
        <w:rPr/>
        <w:t>Collaboratory</w:t>
      </w:r>
      <w:r>
        <w:rPr>
          <w:spacing w:val="-4"/>
        </w:rPr>
        <w:t> </w:t>
      </w:r>
      <w:r>
        <w:rPr/>
        <w:t>(2025-2027:</w:t>
      </w:r>
      <w:r>
        <w:rPr>
          <w:spacing w:val="-2"/>
        </w:rPr>
        <w:t> </w:t>
      </w:r>
      <w:r>
        <w:rPr/>
        <w:t>Digitization</w:t>
      </w:r>
      <w:r>
        <w:rPr>
          <w:spacing w:val="-5"/>
        </w:rPr>
        <w:t> </w:t>
      </w:r>
      <w:r>
        <w:rPr/>
        <w:t>of</w:t>
      </w:r>
      <w:r>
        <w:rPr>
          <w:spacing w:val="-3"/>
        </w:rPr>
        <w:t> </w:t>
      </w:r>
      <w:r>
        <w:rPr/>
        <w:t>NC</w:t>
      </w:r>
      <w:r>
        <w:rPr>
          <w:spacing w:val="-5"/>
        </w:rPr>
        <w:t> </w:t>
      </w:r>
      <w:r>
        <w:rPr/>
        <w:t>Court</w:t>
      </w:r>
      <w:r>
        <w:rPr>
          <w:spacing w:val="-5"/>
        </w:rPr>
        <w:t> </w:t>
      </w:r>
      <w:r>
        <w:rPr/>
        <w:t>System):</w:t>
      </w:r>
      <w:r>
        <w:rPr>
          <w:spacing w:val="-3"/>
        </w:rPr>
        <w:t> </w:t>
      </w:r>
      <w:r>
        <w:rPr/>
        <w:t>co-PI</w:t>
      </w:r>
      <w:r>
        <w:rPr>
          <w:spacing w:val="-3"/>
        </w:rPr>
        <w:t> </w:t>
      </w:r>
      <w:r>
        <w:rPr/>
        <w:t>Robert</w:t>
      </w:r>
      <w:r>
        <w:rPr>
          <w:spacing w:val="-4"/>
        </w:rPr>
        <w:t> </w:t>
      </w:r>
      <w:r>
        <w:rPr/>
        <w:t>McDonough,</w:t>
      </w:r>
      <w:r>
        <w:rPr>
          <w:spacing w:val="-3"/>
        </w:rPr>
        <w:t> </w:t>
      </w:r>
      <w:r>
        <w:rPr/>
        <w:t>~$100,000 NC Collaboratory (2024-2025: Economics of Energy Storage): co-PI Andy Yates, ~$100,000</w:t>
      </w:r>
    </w:p>
    <w:p>
      <w:pPr>
        <w:pStyle w:val="BodyText"/>
        <w:ind w:left="648"/>
      </w:pPr>
      <w:r>
        <w:rPr/>
        <w:t>Donations</w:t>
      </w:r>
      <w:r>
        <w:rPr>
          <w:spacing w:val="-8"/>
        </w:rPr>
        <w:t> </w:t>
      </w:r>
      <w:r>
        <w:rPr/>
        <w:t>to</w:t>
      </w:r>
      <w:r>
        <w:rPr>
          <w:spacing w:val="-5"/>
        </w:rPr>
        <w:t> </w:t>
      </w:r>
      <w:r>
        <w:rPr/>
        <w:t>Center</w:t>
      </w:r>
      <w:r>
        <w:rPr>
          <w:spacing w:val="-4"/>
        </w:rPr>
        <w:t> </w:t>
      </w:r>
      <w:r>
        <w:rPr/>
        <w:t>for</w:t>
      </w:r>
      <w:r>
        <w:rPr>
          <w:spacing w:val="-4"/>
        </w:rPr>
        <w:t> </w:t>
      </w:r>
      <w:r>
        <w:rPr/>
        <w:t>Regulatory</w:t>
      </w:r>
      <w:r>
        <w:rPr>
          <w:spacing w:val="-5"/>
        </w:rPr>
        <w:t> </w:t>
      </w:r>
      <w:r>
        <w:rPr/>
        <w:t>and</w:t>
      </w:r>
      <w:r>
        <w:rPr>
          <w:spacing w:val="-6"/>
        </w:rPr>
        <w:t> </w:t>
      </w:r>
      <w:r>
        <w:rPr/>
        <w:t>Industrial</w:t>
      </w:r>
      <w:r>
        <w:rPr>
          <w:spacing w:val="-5"/>
        </w:rPr>
        <w:t> </w:t>
      </w:r>
      <w:r>
        <w:rPr/>
        <w:t>Studies,</w:t>
      </w:r>
      <w:r>
        <w:rPr>
          <w:spacing w:val="-3"/>
        </w:rPr>
        <w:t> </w:t>
      </w:r>
      <w:r>
        <w:rPr>
          <w:spacing w:val="-2"/>
        </w:rPr>
        <w:t>~$200,000</w:t>
      </w:r>
    </w:p>
    <w:p>
      <w:pPr>
        <w:pStyle w:val="BodyText"/>
        <w:ind w:left="648"/>
      </w:pPr>
      <w:r>
        <w:rPr/>
        <w:t>Faculty</w:t>
      </w:r>
      <w:r>
        <w:rPr>
          <w:spacing w:val="-3"/>
        </w:rPr>
        <w:t> </w:t>
      </w:r>
      <w:r>
        <w:rPr/>
        <w:t>Research</w:t>
      </w:r>
      <w:r>
        <w:rPr>
          <w:spacing w:val="-4"/>
        </w:rPr>
        <w:t> </w:t>
      </w:r>
      <w:r>
        <w:rPr/>
        <w:t>“Seed”</w:t>
      </w:r>
      <w:r>
        <w:rPr>
          <w:spacing w:val="-6"/>
        </w:rPr>
        <w:t> </w:t>
      </w:r>
      <w:r>
        <w:rPr/>
        <w:t>Grant,</w:t>
      </w:r>
      <w:r>
        <w:rPr>
          <w:spacing w:val="-3"/>
        </w:rPr>
        <w:t> </w:t>
      </w:r>
      <w:r>
        <w:rPr/>
        <w:t>$7500</w:t>
      </w:r>
      <w:r>
        <w:rPr>
          <w:spacing w:val="-6"/>
        </w:rPr>
        <w:t> </w:t>
      </w:r>
      <w:r>
        <w:rPr/>
        <w:t>and</w:t>
      </w:r>
      <w:r>
        <w:rPr>
          <w:spacing w:val="-5"/>
        </w:rPr>
        <w:t> </w:t>
      </w:r>
      <w:r>
        <w:rPr>
          <w:spacing w:val="-2"/>
        </w:rPr>
        <w:t>$7,140</w:t>
      </w:r>
    </w:p>
    <w:p>
      <w:pPr>
        <w:pStyle w:val="BodyText"/>
        <w:ind w:left="648" w:right="487"/>
      </w:pPr>
      <w:r>
        <w:rPr/>
        <w:t>Transportation</w:t>
      </w:r>
      <w:r>
        <w:rPr>
          <w:spacing w:val="-6"/>
        </w:rPr>
        <w:t> </w:t>
      </w:r>
      <w:r>
        <w:rPr/>
        <w:t>Research</w:t>
      </w:r>
      <w:r>
        <w:rPr>
          <w:spacing w:val="-3"/>
        </w:rPr>
        <w:t> </w:t>
      </w:r>
      <w:r>
        <w:rPr/>
        <w:t>Board</w:t>
      </w:r>
      <w:r>
        <w:rPr>
          <w:spacing w:val="-5"/>
        </w:rPr>
        <w:t> </w:t>
      </w:r>
      <w:r>
        <w:rPr/>
        <w:t>Graduate</w:t>
      </w:r>
      <w:r>
        <w:rPr>
          <w:spacing w:val="-3"/>
        </w:rPr>
        <w:t> </w:t>
      </w:r>
      <w:r>
        <w:rPr/>
        <w:t>Award:</w:t>
      </w:r>
      <w:r>
        <w:rPr>
          <w:spacing w:val="40"/>
        </w:rPr>
        <w:t> </w:t>
      </w:r>
      <w:r>
        <w:rPr/>
        <w:t>$12,000</w:t>
      </w:r>
      <w:r>
        <w:rPr>
          <w:spacing w:val="-3"/>
        </w:rPr>
        <w:t> </w:t>
      </w:r>
      <w:r>
        <w:rPr/>
        <w:t>(Quinton</w:t>
      </w:r>
      <w:r>
        <w:rPr>
          <w:spacing w:val="-6"/>
        </w:rPr>
        <w:t> </w:t>
      </w:r>
      <w:r>
        <w:rPr/>
        <w:t>White),</w:t>
      </w:r>
      <w:r>
        <w:rPr>
          <w:spacing w:val="-5"/>
        </w:rPr>
        <w:t> </w:t>
      </w:r>
      <w:r>
        <w:rPr/>
        <w:t>$12,000</w:t>
      </w:r>
      <w:r>
        <w:rPr>
          <w:spacing w:val="-3"/>
        </w:rPr>
        <w:t> </w:t>
      </w:r>
      <w:r>
        <w:rPr/>
        <w:t>(Zhou</w:t>
      </w:r>
      <w:r>
        <w:rPr>
          <w:spacing w:val="-4"/>
        </w:rPr>
        <w:t> </w:t>
      </w:r>
      <w:r>
        <w:rPr/>
        <w:t>Zhang) NET Institute Graduate Awards:</w:t>
      </w:r>
      <w:r>
        <w:rPr>
          <w:spacing w:val="40"/>
        </w:rPr>
        <w:t> </w:t>
      </w:r>
      <w:r>
        <w:rPr/>
        <w:t>$5,000 (Zach Nolan)</w:t>
      </w:r>
    </w:p>
    <w:p>
      <w:pPr>
        <w:pStyle w:val="BodyText"/>
        <w:ind w:left="648"/>
      </w:pPr>
      <w:r>
        <w:rPr/>
        <w:t>Faculty</w:t>
      </w:r>
      <w:r>
        <w:rPr>
          <w:spacing w:val="-6"/>
        </w:rPr>
        <w:t> </w:t>
      </w:r>
      <w:r>
        <w:rPr/>
        <w:t>Research</w:t>
      </w:r>
      <w:r>
        <w:rPr>
          <w:spacing w:val="-5"/>
        </w:rPr>
        <w:t> </w:t>
      </w:r>
      <w:r>
        <w:rPr/>
        <w:t>“Seed”</w:t>
      </w:r>
      <w:r>
        <w:rPr>
          <w:spacing w:val="-6"/>
        </w:rPr>
        <w:t> </w:t>
      </w:r>
      <w:r>
        <w:rPr/>
        <w:t>Grant,</w:t>
      </w:r>
      <w:r>
        <w:rPr>
          <w:spacing w:val="-4"/>
        </w:rPr>
        <w:t> </w:t>
      </w:r>
      <w:r>
        <w:rPr/>
        <w:t>“The</w:t>
      </w:r>
      <w:r>
        <w:rPr>
          <w:spacing w:val="-5"/>
        </w:rPr>
        <w:t> </w:t>
      </w:r>
      <w:r>
        <w:rPr/>
        <w:t>Economics</w:t>
      </w:r>
      <w:r>
        <w:rPr>
          <w:spacing w:val="-6"/>
        </w:rPr>
        <w:t> </w:t>
      </w:r>
      <w:r>
        <w:rPr/>
        <w:t>of</w:t>
      </w:r>
      <w:r>
        <w:rPr>
          <w:spacing w:val="-5"/>
        </w:rPr>
        <w:t> </w:t>
      </w:r>
      <w:r>
        <w:rPr/>
        <w:t>Broadband</w:t>
      </w:r>
      <w:r>
        <w:rPr>
          <w:spacing w:val="-5"/>
        </w:rPr>
        <w:t> </w:t>
      </w:r>
      <w:r>
        <w:rPr/>
        <w:t>Access”,</w:t>
      </w:r>
      <w:r>
        <w:rPr>
          <w:spacing w:val="-4"/>
        </w:rPr>
        <w:t> </w:t>
      </w:r>
      <w:r>
        <w:rPr>
          <w:spacing w:val="-2"/>
        </w:rPr>
        <w:t>$7,140</w:t>
      </w:r>
    </w:p>
    <w:p>
      <w:pPr>
        <w:pStyle w:val="BodyText"/>
        <w:ind w:left="648" w:right="4459"/>
      </w:pPr>
      <w:r>
        <w:rPr/>
        <w:t>CableLabs</w:t>
      </w:r>
      <w:r>
        <w:rPr>
          <w:spacing w:val="-4"/>
        </w:rPr>
        <w:t> </w:t>
      </w:r>
      <w:r>
        <w:rPr/>
        <w:t>Grant</w:t>
      </w:r>
      <w:r>
        <w:rPr>
          <w:spacing w:val="-4"/>
        </w:rPr>
        <w:t> </w:t>
      </w:r>
      <w:r>
        <w:rPr/>
        <w:t>(PI):</w:t>
      </w:r>
      <w:r>
        <w:rPr>
          <w:spacing w:val="40"/>
        </w:rPr>
        <w:t> </w:t>
      </w:r>
      <w:r>
        <w:rPr/>
        <w:t>2010</w:t>
      </w:r>
      <w:r>
        <w:rPr>
          <w:spacing w:val="-6"/>
        </w:rPr>
        <w:t> </w:t>
      </w:r>
      <w:r>
        <w:rPr/>
        <w:t>and</w:t>
      </w:r>
      <w:r>
        <w:rPr>
          <w:spacing w:val="-6"/>
        </w:rPr>
        <w:t> </w:t>
      </w:r>
      <w:r>
        <w:rPr/>
        <w:t>2012,</w:t>
      </w:r>
      <w:r>
        <w:rPr>
          <w:spacing w:val="-4"/>
        </w:rPr>
        <w:t> </w:t>
      </w:r>
      <w:r>
        <w:rPr/>
        <w:t>$152,000</w:t>
      </w:r>
      <w:r>
        <w:rPr>
          <w:spacing w:val="-4"/>
        </w:rPr>
        <w:t> </w:t>
      </w:r>
      <w:r>
        <w:rPr/>
        <w:t>total Net Institute (PI):</w:t>
      </w:r>
      <w:r>
        <w:rPr>
          <w:spacing w:val="40"/>
        </w:rPr>
        <w:t> </w:t>
      </w:r>
      <w:r>
        <w:rPr/>
        <w:t>2015 and 2016, $7500 total</w:t>
      </w:r>
    </w:p>
    <w:p>
      <w:pPr>
        <w:pStyle w:val="Heading2"/>
        <w:spacing w:before="267"/>
      </w:pPr>
      <w:r>
        <w:rPr>
          <w:spacing w:val="-2"/>
        </w:rPr>
        <w:t>Awards:</w:t>
      </w:r>
    </w:p>
    <w:p>
      <w:pPr>
        <w:pStyle w:val="BodyText"/>
        <w:spacing w:before="1"/>
        <w:ind w:right="3123"/>
      </w:pPr>
      <w:r>
        <w:rPr/>
        <w:t>Award for Service Excellence in Department of Economics, 2024 Award</w:t>
      </w:r>
      <w:r>
        <w:rPr>
          <w:spacing w:val="-7"/>
        </w:rPr>
        <w:t> </w:t>
      </w:r>
      <w:r>
        <w:rPr/>
        <w:t>for</w:t>
      </w:r>
      <w:r>
        <w:rPr>
          <w:spacing w:val="-7"/>
        </w:rPr>
        <w:t> </w:t>
      </w:r>
      <w:r>
        <w:rPr/>
        <w:t>Outstanding</w:t>
      </w:r>
      <w:r>
        <w:rPr>
          <w:spacing w:val="-6"/>
        </w:rPr>
        <w:t> </w:t>
      </w:r>
      <w:r>
        <w:rPr/>
        <w:t>Teaching</w:t>
      </w:r>
      <w:r>
        <w:rPr>
          <w:spacing w:val="-6"/>
        </w:rPr>
        <w:t> </w:t>
      </w:r>
      <w:r>
        <w:rPr/>
        <w:t>in</w:t>
      </w:r>
      <w:r>
        <w:rPr>
          <w:spacing w:val="-3"/>
        </w:rPr>
        <w:t> </w:t>
      </w:r>
      <w:r>
        <w:rPr/>
        <w:t>Undergraduate</w:t>
      </w:r>
      <w:r>
        <w:rPr>
          <w:spacing w:val="-5"/>
        </w:rPr>
        <w:t> </w:t>
      </w:r>
      <w:r>
        <w:rPr/>
        <w:t>Economics,</w:t>
      </w:r>
      <w:r>
        <w:rPr>
          <w:spacing w:val="-7"/>
        </w:rPr>
        <w:t> </w:t>
      </w:r>
      <w:r>
        <w:rPr/>
        <w:t>2018</w:t>
      </w:r>
    </w:p>
    <w:p>
      <w:pPr>
        <w:pStyle w:val="BodyText"/>
      </w:pPr>
      <w:r>
        <w:rPr/>
        <w:t>Swift</w:t>
      </w:r>
      <w:r>
        <w:rPr>
          <w:spacing w:val="-6"/>
        </w:rPr>
        <w:t> </w:t>
      </w:r>
      <w:r>
        <w:rPr/>
        <w:t>Award</w:t>
      </w:r>
      <w:r>
        <w:rPr>
          <w:spacing w:val="-8"/>
        </w:rPr>
        <w:t> </w:t>
      </w:r>
      <w:r>
        <w:rPr/>
        <w:t>for</w:t>
      </w:r>
      <w:r>
        <w:rPr>
          <w:spacing w:val="-8"/>
        </w:rPr>
        <w:t> </w:t>
      </w:r>
      <w:r>
        <w:rPr/>
        <w:t>Outstanding</w:t>
      </w:r>
      <w:r>
        <w:rPr>
          <w:spacing w:val="-6"/>
        </w:rPr>
        <w:t> </w:t>
      </w:r>
      <w:r>
        <w:rPr/>
        <w:t>Teaching</w:t>
      </w:r>
      <w:r>
        <w:rPr>
          <w:spacing w:val="-6"/>
        </w:rPr>
        <w:t> </w:t>
      </w:r>
      <w:r>
        <w:rPr/>
        <w:t>in</w:t>
      </w:r>
      <w:r>
        <w:rPr>
          <w:spacing w:val="-5"/>
        </w:rPr>
        <w:t> </w:t>
      </w:r>
      <w:r>
        <w:rPr/>
        <w:t>Undergraduate</w:t>
      </w:r>
      <w:r>
        <w:rPr>
          <w:spacing w:val="-5"/>
        </w:rPr>
        <w:t> </w:t>
      </w:r>
      <w:r>
        <w:rPr/>
        <w:t>Economics,</w:t>
      </w:r>
      <w:r>
        <w:rPr>
          <w:spacing w:val="-6"/>
        </w:rPr>
        <w:t> </w:t>
      </w:r>
      <w:r>
        <w:rPr>
          <w:spacing w:val="-4"/>
        </w:rPr>
        <w:t>2011</w:t>
      </w:r>
    </w:p>
    <w:p>
      <w:pPr>
        <w:pStyle w:val="BodyText"/>
        <w:spacing w:before="1"/>
        <w:ind w:right="1470"/>
      </w:pPr>
      <w:r>
        <w:rPr/>
        <w:t>Snavely</w:t>
      </w:r>
      <w:r>
        <w:rPr>
          <w:spacing w:val="-5"/>
        </w:rPr>
        <w:t> </w:t>
      </w:r>
      <w:r>
        <w:rPr/>
        <w:t>Prize,</w:t>
      </w:r>
      <w:r>
        <w:rPr>
          <w:spacing w:val="-6"/>
        </w:rPr>
        <w:t> </w:t>
      </w:r>
      <w:r>
        <w:rPr/>
        <w:t>Best</w:t>
      </w:r>
      <w:r>
        <w:rPr>
          <w:spacing w:val="-3"/>
        </w:rPr>
        <w:t> </w:t>
      </w:r>
      <w:r>
        <w:rPr/>
        <w:t>Economics</w:t>
      </w:r>
      <w:r>
        <w:rPr>
          <w:spacing w:val="-3"/>
        </w:rPr>
        <w:t> </w:t>
      </w:r>
      <w:r>
        <w:rPr/>
        <w:t>Ph.D.</w:t>
      </w:r>
      <w:r>
        <w:rPr>
          <w:spacing w:val="-3"/>
        </w:rPr>
        <w:t> </w:t>
      </w:r>
      <w:r>
        <w:rPr/>
        <w:t>Dissertation</w:t>
      </w:r>
      <w:r>
        <w:rPr>
          <w:spacing w:val="-1"/>
        </w:rPr>
        <w:t> </w:t>
      </w:r>
      <w:r>
        <w:rPr/>
        <w:t>at</w:t>
      </w:r>
      <w:r>
        <w:rPr>
          <w:spacing w:val="-3"/>
        </w:rPr>
        <w:t> </w:t>
      </w:r>
      <w:r>
        <w:rPr/>
        <w:t>the</w:t>
      </w:r>
      <w:r>
        <w:rPr>
          <w:spacing w:val="-3"/>
        </w:rPr>
        <w:t> </w:t>
      </w:r>
      <w:r>
        <w:rPr/>
        <w:t>University</w:t>
      </w:r>
      <w:r>
        <w:rPr>
          <w:spacing w:val="-3"/>
        </w:rPr>
        <w:t> </w:t>
      </w:r>
      <w:r>
        <w:rPr/>
        <w:t>of</w:t>
      </w:r>
      <w:r>
        <w:rPr>
          <w:spacing w:val="-3"/>
        </w:rPr>
        <w:t> </w:t>
      </w:r>
      <w:r>
        <w:rPr/>
        <w:t>Virginia,</w:t>
      </w:r>
      <w:r>
        <w:rPr>
          <w:spacing w:val="-3"/>
        </w:rPr>
        <w:t> </w:t>
      </w:r>
      <w:r>
        <w:rPr/>
        <w:t>2008-2009 John M. Olin Fellowship, School of Law, 2005-2009</w:t>
      </w:r>
    </w:p>
    <w:p>
      <w:pPr>
        <w:pStyle w:val="BodyText"/>
        <w:ind w:right="5317"/>
      </w:pPr>
      <w:r>
        <w:rPr/>
        <w:t>Raven Academic Honor Society, 2008 Bankard</w:t>
      </w:r>
      <w:r>
        <w:rPr>
          <w:spacing w:val="-12"/>
        </w:rPr>
        <w:t> </w:t>
      </w:r>
      <w:r>
        <w:rPr/>
        <w:t>Pre-Doctoral</w:t>
      </w:r>
      <w:r>
        <w:rPr>
          <w:spacing w:val="-12"/>
        </w:rPr>
        <w:t> </w:t>
      </w:r>
      <w:r>
        <w:rPr/>
        <w:t>Fellowship,</w:t>
      </w:r>
      <w:r>
        <w:rPr>
          <w:spacing w:val="-11"/>
        </w:rPr>
        <w:t> </w:t>
      </w:r>
      <w:r>
        <w:rPr/>
        <w:t>2007-2008 Summer Research Fellowship, 2007</w:t>
      </w:r>
    </w:p>
    <w:p>
      <w:pPr>
        <w:pStyle w:val="BodyText"/>
        <w:spacing w:line="237" w:lineRule="auto" w:before="3"/>
        <w:ind w:right="5653"/>
      </w:pPr>
      <w:r>
        <w:rPr/>
        <w:t>Robert</w:t>
      </w:r>
      <w:r>
        <w:rPr>
          <w:spacing w:val="-8"/>
        </w:rPr>
        <w:t> </w:t>
      </w:r>
      <w:r>
        <w:rPr/>
        <w:t>J.</w:t>
      </w:r>
      <w:r>
        <w:rPr>
          <w:spacing w:val="-7"/>
        </w:rPr>
        <w:t> </w:t>
      </w:r>
      <w:r>
        <w:rPr/>
        <w:t>Huskey</w:t>
      </w:r>
      <w:r>
        <w:rPr>
          <w:spacing w:val="-7"/>
        </w:rPr>
        <w:t> </w:t>
      </w:r>
      <w:r>
        <w:rPr/>
        <w:t>Travel</w:t>
      </w:r>
      <w:r>
        <w:rPr>
          <w:spacing w:val="-9"/>
        </w:rPr>
        <w:t> </w:t>
      </w:r>
      <w:r>
        <w:rPr/>
        <w:t>Fellowship,</w:t>
      </w:r>
      <w:r>
        <w:rPr>
          <w:spacing w:val="-8"/>
        </w:rPr>
        <w:t> </w:t>
      </w:r>
      <w:r>
        <w:rPr/>
        <w:t>2007 Presidents Fellowship, 2003-2006</w:t>
      </w:r>
    </w:p>
    <w:p>
      <w:pPr>
        <w:pStyle w:val="BodyText"/>
        <w:spacing w:before="1"/>
      </w:pPr>
      <w:r>
        <w:rPr/>
        <w:t>Dupont</w:t>
      </w:r>
      <w:r>
        <w:rPr>
          <w:spacing w:val="-9"/>
        </w:rPr>
        <w:t> </w:t>
      </w:r>
      <w:r>
        <w:rPr/>
        <w:t>Fellowship,</w:t>
      </w:r>
      <w:r>
        <w:rPr>
          <w:spacing w:val="-9"/>
        </w:rPr>
        <w:t> </w:t>
      </w:r>
      <w:r>
        <w:rPr/>
        <w:t>2003-</w:t>
      </w:r>
      <w:r>
        <w:rPr>
          <w:spacing w:val="-4"/>
        </w:rPr>
        <w:t>2006</w:t>
      </w:r>
    </w:p>
    <w:p>
      <w:pPr>
        <w:pStyle w:val="BodyText"/>
        <w:spacing w:before="1"/>
      </w:pPr>
      <w:r>
        <w:rPr/>
        <w:t>Dean’s</w:t>
      </w:r>
      <w:r>
        <w:rPr>
          <w:spacing w:val="-8"/>
        </w:rPr>
        <w:t> </w:t>
      </w:r>
      <w:r>
        <w:rPr/>
        <w:t>Scholarship,</w:t>
      </w:r>
      <w:r>
        <w:rPr>
          <w:spacing w:val="-9"/>
        </w:rPr>
        <w:t> </w:t>
      </w:r>
      <w:r>
        <w:rPr/>
        <w:t>2000-</w:t>
      </w:r>
      <w:r>
        <w:rPr>
          <w:spacing w:val="-4"/>
        </w:rPr>
        <w:t>2003</w:t>
      </w:r>
    </w:p>
    <w:p>
      <w:pPr>
        <w:pStyle w:val="BodyText"/>
        <w:ind w:right="3123"/>
      </w:pPr>
      <w:r>
        <w:rPr/>
        <w:t>Phi</w:t>
      </w:r>
      <w:r>
        <w:rPr>
          <w:spacing w:val="-3"/>
        </w:rPr>
        <w:t> </w:t>
      </w:r>
      <w:r>
        <w:rPr/>
        <w:t>Beta</w:t>
      </w:r>
      <w:r>
        <w:rPr>
          <w:spacing w:val="-3"/>
        </w:rPr>
        <w:t> </w:t>
      </w:r>
      <w:r>
        <w:rPr/>
        <w:t>Kappa</w:t>
      </w:r>
      <w:r>
        <w:rPr>
          <w:spacing w:val="-5"/>
        </w:rPr>
        <w:t> </w:t>
      </w:r>
      <w:r>
        <w:rPr/>
        <w:t>Member,</w:t>
      </w:r>
      <w:r>
        <w:rPr>
          <w:spacing w:val="-3"/>
        </w:rPr>
        <w:t> </w:t>
      </w:r>
      <w:r>
        <w:rPr/>
        <w:t>Lambda</w:t>
      </w:r>
      <w:r>
        <w:rPr>
          <w:spacing w:val="-3"/>
        </w:rPr>
        <w:t> </w:t>
      </w:r>
      <w:r>
        <w:rPr/>
        <w:t>Chapter</w:t>
      </w:r>
      <w:r>
        <w:rPr>
          <w:spacing w:val="-6"/>
        </w:rPr>
        <w:t> </w:t>
      </w:r>
      <w:r>
        <w:rPr/>
        <w:t>of</w:t>
      </w:r>
      <w:r>
        <w:rPr>
          <w:spacing w:val="-6"/>
        </w:rPr>
        <w:t> </w:t>
      </w:r>
      <w:r>
        <w:rPr/>
        <w:t>Ohio</w:t>
      </w:r>
      <w:r>
        <w:rPr>
          <w:spacing w:val="-5"/>
        </w:rPr>
        <w:t> </w:t>
      </w:r>
      <w:r>
        <w:rPr/>
        <w:t>University,</w:t>
      </w:r>
      <w:r>
        <w:rPr>
          <w:spacing w:val="-5"/>
        </w:rPr>
        <w:t> </w:t>
      </w:r>
      <w:r>
        <w:rPr/>
        <w:t>2003 John Peterson Memorial Award, Economics Department, 2002</w:t>
      </w:r>
    </w:p>
    <w:p>
      <w:pPr>
        <w:pStyle w:val="BodyText"/>
        <w:spacing w:before="73"/>
        <w:ind w:left="0"/>
      </w:pPr>
    </w:p>
    <w:p>
      <w:pPr>
        <w:pStyle w:val="Heading1"/>
        <w:spacing w:before="1"/>
      </w:pPr>
      <w:r>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229297</wp:posOffset>
                </wp:positionV>
                <wp:extent cx="5981700" cy="635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981700" cy="6350"/>
                        </a:xfrm>
                        <a:custGeom>
                          <a:avLst/>
                          <a:gdLst/>
                          <a:ahLst/>
                          <a:cxnLst/>
                          <a:rect l="l" t="t" r="r" b="b"/>
                          <a:pathLst>
                            <a:path w="5981700" h="6350">
                              <a:moveTo>
                                <a:pt x="5981446" y="0"/>
                              </a:moveTo>
                              <a:lnTo>
                                <a:pt x="0" y="0"/>
                              </a:lnTo>
                              <a:lnTo>
                                <a:pt x="0" y="6096"/>
                              </a:lnTo>
                              <a:lnTo>
                                <a:pt x="5981446" y="6096"/>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054909pt;width:470.98pt;height:.48004pt;mso-position-horizontal-relative:page;mso-position-vertical-relative:paragraph;z-index:-15726080;mso-wrap-distance-left:0;mso-wrap-distance-right:0" id="docshape6" filled="true" fillcolor="#000000" stroked="false">
                <v:fill type="solid"/>
                <w10:wrap type="topAndBottom"/>
              </v:rect>
            </w:pict>
          </mc:Fallback>
        </mc:AlternateContent>
      </w:r>
      <w:r>
        <w:rPr>
          <w:spacing w:val="-2"/>
        </w:rPr>
        <w:t>Teaching</w:t>
      </w:r>
    </w:p>
    <w:p>
      <w:pPr>
        <w:pStyle w:val="BodyText"/>
        <w:spacing w:before="1"/>
        <w:ind w:left="0"/>
        <w:rPr>
          <w:b/>
        </w:rPr>
      </w:pPr>
    </w:p>
    <w:p>
      <w:pPr>
        <w:pStyle w:val="BodyText"/>
        <w:spacing w:before="1"/>
        <w:ind w:left="360"/>
      </w:pPr>
      <w:r>
        <w:rPr/>
        <w:t>University</w:t>
      </w:r>
      <w:r>
        <w:rPr>
          <w:spacing w:val="-6"/>
        </w:rPr>
        <w:t> </w:t>
      </w:r>
      <w:r>
        <w:rPr/>
        <w:t>of</w:t>
      </w:r>
      <w:r>
        <w:rPr>
          <w:spacing w:val="-3"/>
        </w:rPr>
        <w:t> </w:t>
      </w:r>
      <w:r>
        <w:rPr/>
        <w:t>North</w:t>
      </w:r>
      <w:r>
        <w:rPr>
          <w:spacing w:val="-3"/>
        </w:rPr>
        <w:t> </w:t>
      </w:r>
      <w:r>
        <w:rPr/>
        <w:t>Carolina</w:t>
      </w:r>
      <w:r>
        <w:rPr>
          <w:spacing w:val="-1"/>
        </w:rPr>
        <w:t> </w:t>
      </w:r>
      <w:r>
        <w:rPr/>
        <w:t>–</w:t>
      </w:r>
      <w:r>
        <w:rPr>
          <w:spacing w:val="-2"/>
        </w:rPr>
        <w:t> </w:t>
      </w:r>
      <w:r>
        <w:rPr/>
        <w:t>Chapel</w:t>
      </w:r>
      <w:r>
        <w:rPr>
          <w:spacing w:val="-3"/>
        </w:rPr>
        <w:t> </w:t>
      </w:r>
      <w:r>
        <w:rPr>
          <w:spacing w:val="-4"/>
        </w:rPr>
        <w:t>Hill</w:t>
      </w:r>
    </w:p>
    <w:p>
      <w:pPr>
        <w:pStyle w:val="BodyText"/>
      </w:pPr>
      <w:r>
        <w:rPr/>
        <w:t>Econ</w:t>
      </w:r>
      <w:r>
        <w:rPr>
          <w:spacing w:val="-6"/>
        </w:rPr>
        <w:t> </w:t>
      </w:r>
      <w:r>
        <w:rPr/>
        <w:t>370</w:t>
      </w:r>
      <w:r>
        <w:rPr>
          <w:spacing w:val="-3"/>
        </w:rPr>
        <w:t> </w:t>
      </w:r>
      <w:r>
        <w:rPr/>
        <w:t>-</w:t>
      </w:r>
      <w:r>
        <w:rPr>
          <w:spacing w:val="-5"/>
        </w:rPr>
        <w:t> </w:t>
      </w:r>
      <w:r>
        <w:rPr/>
        <w:t>Economic</w:t>
      </w:r>
      <w:r>
        <w:rPr>
          <w:spacing w:val="-4"/>
        </w:rPr>
        <w:t> </w:t>
      </w:r>
      <w:r>
        <w:rPr/>
        <w:t>Applications</w:t>
      </w:r>
      <w:r>
        <w:rPr>
          <w:spacing w:val="-5"/>
        </w:rPr>
        <w:t> </w:t>
      </w:r>
      <w:r>
        <w:rPr/>
        <w:t>of</w:t>
      </w:r>
      <w:r>
        <w:rPr>
          <w:spacing w:val="-5"/>
        </w:rPr>
        <w:t> </w:t>
      </w:r>
      <w:r>
        <w:rPr/>
        <w:t>Data</w:t>
      </w:r>
      <w:r>
        <w:rPr>
          <w:spacing w:val="-5"/>
        </w:rPr>
        <w:t> </w:t>
      </w:r>
      <w:r>
        <w:rPr>
          <w:spacing w:val="-2"/>
        </w:rPr>
        <w:t>Science</w:t>
      </w:r>
    </w:p>
    <w:p>
      <w:pPr>
        <w:pStyle w:val="BodyText"/>
        <w:ind w:right="3513"/>
      </w:pPr>
      <w:r>
        <w:rPr/>
        <w:t>Econ</w:t>
      </w:r>
      <w:r>
        <w:rPr>
          <w:spacing w:val="-7"/>
        </w:rPr>
        <w:t> </w:t>
      </w:r>
      <w:r>
        <w:rPr/>
        <w:t>545</w:t>
      </w:r>
      <w:r>
        <w:rPr>
          <w:spacing w:val="-3"/>
        </w:rPr>
        <w:t> </w:t>
      </w:r>
      <w:r>
        <w:rPr/>
        <w:t>-</w:t>
      </w:r>
      <w:r>
        <w:rPr>
          <w:spacing w:val="-4"/>
        </w:rPr>
        <w:t> </w:t>
      </w:r>
      <w:r>
        <w:rPr/>
        <w:t>Advanced</w:t>
      </w:r>
      <w:r>
        <w:rPr>
          <w:spacing w:val="-4"/>
        </w:rPr>
        <w:t> </w:t>
      </w:r>
      <w:r>
        <w:rPr/>
        <w:t>Industrial</w:t>
      </w:r>
      <w:r>
        <w:rPr>
          <w:spacing w:val="-5"/>
        </w:rPr>
        <w:t> </w:t>
      </w:r>
      <w:r>
        <w:rPr/>
        <w:t>Organization</w:t>
      </w:r>
      <w:r>
        <w:rPr>
          <w:spacing w:val="-8"/>
        </w:rPr>
        <w:t> </w:t>
      </w:r>
      <w:r>
        <w:rPr/>
        <w:t>and</w:t>
      </w:r>
      <w:r>
        <w:rPr>
          <w:spacing w:val="-6"/>
        </w:rPr>
        <w:t> </w:t>
      </w:r>
      <w:r>
        <w:rPr/>
        <w:t>Social</w:t>
      </w:r>
      <w:r>
        <w:rPr>
          <w:spacing w:val="-4"/>
        </w:rPr>
        <w:t> </w:t>
      </w:r>
      <w:r>
        <w:rPr/>
        <w:t>Control Econ 848 - PhD Empirical Industrial Organization II</w:t>
      </w:r>
    </w:p>
    <w:p>
      <w:pPr>
        <w:pStyle w:val="BodyText"/>
        <w:spacing w:after="0"/>
        <w:sectPr>
          <w:pgSz w:w="12240" w:h="15840"/>
          <w:pgMar w:top="1400" w:bottom="280" w:left="1080" w:right="1080"/>
        </w:sectPr>
      </w:pPr>
    </w:p>
    <w:p>
      <w:pPr>
        <w:pStyle w:val="BodyText"/>
        <w:spacing w:before="39"/>
        <w:ind w:left="360"/>
      </w:pPr>
      <w:r>
        <w:rPr/>
        <w:t>University</w:t>
      </w:r>
      <w:r>
        <w:rPr>
          <w:spacing w:val="-4"/>
        </w:rPr>
        <w:t> </w:t>
      </w:r>
      <w:r>
        <w:rPr/>
        <w:t>of</w:t>
      </w:r>
      <w:r>
        <w:rPr>
          <w:spacing w:val="-2"/>
        </w:rPr>
        <w:t> Georgia:</w:t>
      </w:r>
    </w:p>
    <w:p>
      <w:pPr>
        <w:pStyle w:val="BodyText"/>
        <w:spacing w:before="1"/>
        <w:ind w:right="4459"/>
      </w:pPr>
      <w:r>
        <w:rPr/>
        <w:t>Econ</w:t>
      </w:r>
      <w:r>
        <w:rPr>
          <w:spacing w:val="-9"/>
        </w:rPr>
        <w:t> </w:t>
      </w:r>
      <w:r>
        <w:rPr/>
        <w:t>2105H</w:t>
      </w:r>
      <w:r>
        <w:rPr>
          <w:spacing w:val="-8"/>
        </w:rPr>
        <w:t> </w:t>
      </w:r>
      <w:r>
        <w:rPr/>
        <w:t>-</w:t>
      </w:r>
      <w:r>
        <w:rPr>
          <w:spacing w:val="-6"/>
        </w:rPr>
        <w:t> </w:t>
      </w:r>
      <w:r>
        <w:rPr/>
        <w:t>Honors</w:t>
      </w:r>
      <w:r>
        <w:rPr>
          <w:spacing w:val="-6"/>
        </w:rPr>
        <w:t> </w:t>
      </w:r>
      <w:r>
        <w:rPr/>
        <w:t>Introductory</w:t>
      </w:r>
      <w:r>
        <w:rPr>
          <w:spacing w:val="-8"/>
        </w:rPr>
        <w:t> </w:t>
      </w:r>
      <w:r>
        <w:rPr/>
        <w:t>Microeconomics Econ 4010 - Intermediate Microeconomics</w:t>
      </w:r>
    </w:p>
    <w:p>
      <w:pPr>
        <w:pStyle w:val="BodyText"/>
      </w:pPr>
      <w:r>
        <w:rPr/>
        <w:t>Econ</w:t>
      </w:r>
      <w:r>
        <w:rPr>
          <w:spacing w:val="-5"/>
        </w:rPr>
        <w:t> </w:t>
      </w:r>
      <w:r>
        <w:rPr/>
        <w:t>8220</w:t>
      </w:r>
      <w:r>
        <w:rPr>
          <w:spacing w:val="-3"/>
        </w:rPr>
        <w:t> </w:t>
      </w:r>
      <w:r>
        <w:rPr/>
        <w:t>-</w:t>
      </w:r>
      <w:r>
        <w:rPr>
          <w:spacing w:val="-5"/>
        </w:rPr>
        <w:t> </w:t>
      </w:r>
      <w:r>
        <w:rPr/>
        <w:t>PhD</w:t>
      </w:r>
      <w:r>
        <w:rPr>
          <w:spacing w:val="-2"/>
        </w:rPr>
        <w:t> </w:t>
      </w:r>
      <w:r>
        <w:rPr/>
        <w:t>Empirical</w:t>
      </w:r>
      <w:r>
        <w:rPr>
          <w:spacing w:val="-4"/>
        </w:rPr>
        <w:t> </w:t>
      </w:r>
      <w:r>
        <w:rPr/>
        <w:t>Industrial</w:t>
      </w:r>
      <w:r>
        <w:rPr>
          <w:spacing w:val="-3"/>
        </w:rPr>
        <w:t> </w:t>
      </w:r>
      <w:r>
        <w:rPr>
          <w:spacing w:val="-2"/>
        </w:rPr>
        <w:t>Organization</w:t>
      </w:r>
    </w:p>
    <w:p>
      <w:pPr>
        <w:pStyle w:val="BodyText"/>
        <w:spacing w:before="267"/>
        <w:ind w:left="360"/>
      </w:pPr>
      <w:r>
        <w:rPr/>
        <w:t>University</w:t>
      </w:r>
      <w:r>
        <w:rPr>
          <w:spacing w:val="-4"/>
        </w:rPr>
        <w:t> </w:t>
      </w:r>
      <w:r>
        <w:rPr/>
        <w:t>of</w:t>
      </w:r>
      <w:r>
        <w:rPr>
          <w:spacing w:val="-2"/>
        </w:rPr>
        <w:t> Virginia:</w:t>
      </w:r>
    </w:p>
    <w:p>
      <w:pPr>
        <w:pStyle w:val="BodyText"/>
        <w:ind w:right="3513"/>
      </w:pPr>
      <w:r>
        <w:rPr/>
        <w:t>Econ</w:t>
      </w:r>
      <w:r>
        <w:rPr>
          <w:spacing w:val="-10"/>
        </w:rPr>
        <w:t> </w:t>
      </w:r>
      <w:r>
        <w:rPr/>
        <w:t>2010:</w:t>
      </w:r>
      <w:r>
        <w:rPr>
          <w:spacing w:val="-7"/>
        </w:rPr>
        <w:t> </w:t>
      </w:r>
      <w:r>
        <w:rPr/>
        <w:t>Introductory</w:t>
      </w:r>
      <w:r>
        <w:rPr>
          <w:spacing w:val="-9"/>
        </w:rPr>
        <w:t> </w:t>
      </w:r>
      <w:r>
        <w:rPr/>
        <w:t>Microeconomics</w:t>
      </w:r>
      <w:r>
        <w:rPr>
          <w:spacing w:val="-7"/>
        </w:rPr>
        <w:t> </w:t>
      </w:r>
      <w:r>
        <w:rPr/>
        <w:t>(teaching</w:t>
      </w:r>
      <w:r>
        <w:rPr>
          <w:spacing w:val="-8"/>
        </w:rPr>
        <w:t> </w:t>
      </w:r>
      <w:r>
        <w:rPr/>
        <w:t>assistant) Econ 3010: Intermediate Microeconomics</w:t>
      </w:r>
    </w:p>
    <w:p>
      <w:pPr>
        <w:pStyle w:val="BodyText"/>
        <w:spacing w:before="1"/>
        <w:ind w:right="3513"/>
      </w:pPr>
      <w:r>
        <w:rPr/>
        <w:t>ECON</w:t>
      </w:r>
      <w:r>
        <w:rPr>
          <w:spacing w:val="-7"/>
        </w:rPr>
        <w:t> </w:t>
      </w:r>
      <w:r>
        <w:rPr/>
        <w:t>3720:</w:t>
      </w:r>
      <w:r>
        <w:rPr>
          <w:spacing w:val="-8"/>
        </w:rPr>
        <w:t> </w:t>
      </w:r>
      <w:r>
        <w:rPr/>
        <w:t>Undergraduate</w:t>
      </w:r>
      <w:r>
        <w:rPr>
          <w:spacing w:val="-7"/>
        </w:rPr>
        <w:t> </w:t>
      </w:r>
      <w:r>
        <w:rPr/>
        <w:t>Econometrics</w:t>
      </w:r>
      <w:r>
        <w:rPr>
          <w:spacing w:val="-7"/>
        </w:rPr>
        <w:t> </w:t>
      </w:r>
      <w:r>
        <w:rPr/>
        <w:t>(teaching</w:t>
      </w:r>
      <w:r>
        <w:rPr>
          <w:spacing w:val="-8"/>
        </w:rPr>
        <w:t> </w:t>
      </w:r>
      <w:r>
        <w:rPr/>
        <w:t>assistant) ECON 7710: PhD Econometrics I (teaching assistant)</w:t>
      </w:r>
    </w:p>
    <w:p>
      <w:pPr>
        <w:pStyle w:val="BodyText"/>
      </w:pPr>
      <w:r>
        <w:rPr/>
        <w:t>ECON</w:t>
      </w:r>
      <w:r>
        <w:rPr>
          <w:spacing w:val="-5"/>
        </w:rPr>
        <w:t> </w:t>
      </w:r>
      <w:r>
        <w:rPr/>
        <w:t>7720:</w:t>
      </w:r>
      <w:r>
        <w:rPr>
          <w:spacing w:val="-7"/>
        </w:rPr>
        <w:t> </w:t>
      </w:r>
      <w:r>
        <w:rPr/>
        <w:t>PhD</w:t>
      </w:r>
      <w:r>
        <w:rPr>
          <w:spacing w:val="-4"/>
        </w:rPr>
        <w:t> </w:t>
      </w:r>
      <w:r>
        <w:rPr/>
        <w:t>Econometrics</w:t>
      </w:r>
      <w:r>
        <w:rPr>
          <w:spacing w:val="-4"/>
        </w:rPr>
        <w:t> </w:t>
      </w:r>
      <w:r>
        <w:rPr/>
        <w:t>II</w:t>
      </w:r>
      <w:r>
        <w:rPr>
          <w:spacing w:val="-6"/>
        </w:rPr>
        <w:t> </w:t>
      </w:r>
      <w:r>
        <w:rPr/>
        <w:t>(teaching</w:t>
      </w:r>
      <w:r>
        <w:rPr>
          <w:spacing w:val="-5"/>
        </w:rPr>
        <w:t> </w:t>
      </w:r>
      <w:r>
        <w:rPr>
          <w:spacing w:val="-2"/>
        </w:rPr>
        <w:t>assistant)</w:t>
      </w:r>
    </w:p>
    <w:p>
      <w:pPr>
        <w:pStyle w:val="BodyText"/>
        <w:spacing w:before="1"/>
        <w:ind w:left="0"/>
      </w:pPr>
    </w:p>
    <w:p>
      <w:pPr>
        <w:pStyle w:val="Heading1"/>
      </w:pPr>
      <w:r>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229297</wp:posOffset>
                </wp:positionV>
                <wp:extent cx="5981700" cy="6350"/>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81700" cy="6350"/>
                        </a:xfrm>
                        <a:custGeom>
                          <a:avLst/>
                          <a:gdLst/>
                          <a:ahLst/>
                          <a:cxnLst/>
                          <a:rect l="l" t="t" r="r" b="b"/>
                          <a:pathLst>
                            <a:path w="5981700" h="6350">
                              <a:moveTo>
                                <a:pt x="5981446" y="0"/>
                              </a:moveTo>
                              <a:lnTo>
                                <a:pt x="0" y="0"/>
                              </a:lnTo>
                              <a:lnTo>
                                <a:pt x="0" y="6096"/>
                              </a:lnTo>
                              <a:lnTo>
                                <a:pt x="5981446" y="6096"/>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054922pt;width:470.98pt;height:.48pt;mso-position-horizontal-relative:page;mso-position-vertical-relative:paragraph;z-index:-15725568;mso-wrap-distance-left:0;mso-wrap-distance-right:0" id="docshape7" filled="true" fillcolor="#000000" stroked="false">
                <v:fill type="solid"/>
                <w10:wrap type="topAndBottom"/>
              </v:rect>
            </w:pict>
          </mc:Fallback>
        </mc:AlternateContent>
      </w:r>
      <w:r>
        <w:rPr/>
        <w:t>Presentations</w:t>
      </w:r>
      <w:r>
        <w:rPr>
          <w:spacing w:val="-6"/>
        </w:rPr>
        <w:t> </w:t>
      </w:r>
      <w:r>
        <w:rPr/>
        <w:t>and</w:t>
      </w:r>
      <w:r>
        <w:rPr>
          <w:spacing w:val="-5"/>
        </w:rPr>
        <w:t> </w:t>
      </w:r>
      <w:r>
        <w:rPr/>
        <w:t>Press</w:t>
      </w:r>
      <w:r>
        <w:rPr>
          <w:spacing w:val="-5"/>
        </w:rPr>
        <w:t> </w:t>
      </w:r>
      <w:r>
        <w:rPr>
          <w:spacing w:val="-2"/>
        </w:rPr>
        <w:t>Mentions</w:t>
      </w:r>
    </w:p>
    <w:p>
      <w:pPr>
        <w:pStyle w:val="Heading2"/>
        <w:spacing w:before="268"/>
      </w:pPr>
      <w:r>
        <w:rPr/>
        <w:t>Invited</w:t>
      </w:r>
      <w:r>
        <w:rPr>
          <w:spacing w:val="-5"/>
        </w:rPr>
        <w:t> </w:t>
      </w:r>
      <w:r>
        <w:rPr/>
        <w:t>Seminars</w:t>
      </w:r>
      <w:r>
        <w:rPr>
          <w:spacing w:val="-5"/>
        </w:rPr>
        <w:t> </w:t>
      </w:r>
      <w:r>
        <w:rPr/>
        <w:t>and</w:t>
      </w:r>
      <w:r>
        <w:rPr>
          <w:spacing w:val="-5"/>
        </w:rPr>
        <w:t> </w:t>
      </w:r>
      <w:r>
        <w:rPr>
          <w:spacing w:val="-2"/>
        </w:rPr>
        <w:t>Presentations:</w:t>
      </w:r>
    </w:p>
    <w:p>
      <w:pPr>
        <w:pStyle w:val="BodyText"/>
        <w:ind w:left="0"/>
        <w:rPr>
          <w:b/>
        </w:rPr>
      </w:pPr>
    </w:p>
    <w:p>
      <w:pPr>
        <w:pStyle w:val="BodyText"/>
        <w:ind w:right="359"/>
      </w:pPr>
      <w:r>
        <w:rPr/>
        <w:t>2008:</w:t>
      </w:r>
      <w:r>
        <w:rPr>
          <w:spacing w:val="-2"/>
        </w:rPr>
        <w:t> </w:t>
      </w:r>
      <w:r>
        <w:rPr/>
        <w:t>University</w:t>
      </w:r>
      <w:r>
        <w:rPr>
          <w:spacing w:val="-4"/>
        </w:rPr>
        <w:t> </w:t>
      </w:r>
      <w:r>
        <w:rPr/>
        <w:t>of</w:t>
      </w:r>
      <w:r>
        <w:rPr>
          <w:spacing w:val="-2"/>
        </w:rPr>
        <w:t> </w:t>
      </w:r>
      <w:r>
        <w:rPr/>
        <w:t>Virginia,</w:t>
      </w:r>
      <w:r>
        <w:rPr>
          <w:spacing w:val="-3"/>
        </w:rPr>
        <w:t> </w:t>
      </w:r>
      <w:r>
        <w:rPr/>
        <w:t>Southern</w:t>
      </w:r>
      <w:r>
        <w:rPr>
          <w:spacing w:val="-5"/>
        </w:rPr>
        <w:t> </w:t>
      </w:r>
      <w:r>
        <w:rPr/>
        <w:t>Economic</w:t>
      </w:r>
      <w:r>
        <w:rPr>
          <w:spacing w:val="-2"/>
        </w:rPr>
        <w:t> </w:t>
      </w:r>
      <w:r>
        <w:rPr/>
        <w:t>Conference</w:t>
      </w:r>
      <w:r>
        <w:rPr>
          <w:spacing w:val="-3"/>
        </w:rPr>
        <w:t> </w:t>
      </w:r>
      <w:r>
        <w:rPr/>
        <w:t>(Washington,</w:t>
      </w:r>
      <w:r>
        <w:rPr>
          <w:spacing w:val="-5"/>
        </w:rPr>
        <w:t> </w:t>
      </w:r>
      <w:r>
        <w:rPr/>
        <w:t>DC),</w:t>
      </w:r>
      <w:r>
        <w:rPr>
          <w:spacing w:val="-2"/>
        </w:rPr>
        <w:t> </w:t>
      </w:r>
      <w:r>
        <w:rPr>
          <w:i/>
        </w:rPr>
        <w:t>POMS</w:t>
      </w:r>
      <w:r>
        <w:rPr>
          <w:i/>
          <w:spacing w:val="-3"/>
        </w:rPr>
        <w:t> </w:t>
      </w:r>
      <w:r>
        <w:rPr>
          <w:i/>
        </w:rPr>
        <w:t>Conference</w:t>
      </w:r>
      <w:r>
        <w:rPr>
          <w:i/>
          <w:spacing w:val="-3"/>
        </w:rPr>
        <w:t> </w:t>
      </w:r>
      <w:r>
        <w:rPr/>
        <w:t>(La Jolla, CA)</w:t>
      </w:r>
    </w:p>
    <w:p>
      <w:pPr>
        <w:pStyle w:val="BodyText"/>
        <w:spacing w:before="1"/>
      </w:pPr>
      <w:r>
        <w:rPr/>
        <w:t>2009:</w:t>
      </w:r>
      <w:r>
        <w:rPr>
          <w:spacing w:val="-3"/>
        </w:rPr>
        <w:t> </w:t>
      </w:r>
      <w:r>
        <w:rPr/>
        <w:t>University</w:t>
      </w:r>
      <w:r>
        <w:rPr>
          <w:spacing w:val="-5"/>
        </w:rPr>
        <w:t> </w:t>
      </w:r>
      <w:r>
        <w:rPr/>
        <w:t>of</w:t>
      </w:r>
      <w:r>
        <w:rPr>
          <w:spacing w:val="-3"/>
        </w:rPr>
        <w:t> </w:t>
      </w:r>
      <w:r>
        <w:rPr/>
        <w:t>Louisville,</w:t>
      </w:r>
      <w:r>
        <w:rPr>
          <w:spacing w:val="-3"/>
        </w:rPr>
        <w:t> </w:t>
      </w:r>
      <w:r>
        <w:rPr/>
        <w:t>University</w:t>
      </w:r>
      <w:r>
        <w:rPr>
          <w:spacing w:val="-5"/>
        </w:rPr>
        <w:t> </w:t>
      </w:r>
      <w:r>
        <w:rPr/>
        <w:t>of</w:t>
      </w:r>
      <w:r>
        <w:rPr>
          <w:spacing w:val="-3"/>
        </w:rPr>
        <w:t> </w:t>
      </w:r>
      <w:r>
        <w:rPr/>
        <w:t>Georgia,</w:t>
      </w:r>
      <w:r>
        <w:rPr>
          <w:spacing w:val="-6"/>
        </w:rPr>
        <w:t> </w:t>
      </w:r>
      <w:r>
        <w:rPr/>
        <w:t>University</w:t>
      </w:r>
      <w:r>
        <w:rPr>
          <w:spacing w:val="-5"/>
        </w:rPr>
        <w:t> </w:t>
      </w:r>
      <w:r>
        <w:rPr/>
        <w:t>of</w:t>
      </w:r>
      <w:r>
        <w:rPr>
          <w:spacing w:val="-5"/>
        </w:rPr>
        <w:t> </w:t>
      </w:r>
      <w:r>
        <w:rPr/>
        <w:t>Pennsylvania</w:t>
      </w:r>
      <w:r>
        <w:rPr>
          <w:spacing w:val="-3"/>
        </w:rPr>
        <w:t> </w:t>
      </w:r>
      <w:r>
        <w:rPr/>
        <w:t>(Wharton),</w:t>
      </w:r>
      <w:r>
        <w:rPr>
          <w:spacing w:val="-3"/>
        </w:rPr>
        <w:t> </w:t>
      </w:r>
      <w:r>
        <w:rPr/>
        <w:t>Oberlin College, College of Wooster,</w:t>
      </w:r>
    </w:p>
    <w:p>
      <w:pPr>
        <w:pStyle w:val="BodyText"/>
        <w:ind w:right="487"/>
      </w:pPr>
      <w:r>
        <w:rPr/>
        <w:t>2010:</w:t>
      </w:r>
      <w:r>
        <w:rPr>
          <w:spacing w:val="-2"/>
        </w:rPr>
        <w:t> </w:t>
      </w:r>
      <w:r>
        <w:rPr/>
        <w:t>Clemson</w:t>
      </w:r>
      <w:r>
        <w:rPr>
          <w:spacing w:val="-3"/>
        </w:rPr>
        <w:t> </w:t>
      </w:r>
      <w:r>
        <w:rPr/>
        <w:t>University,</w:t>
      </w:r>
      <w:r>
        <w:rPr>
          <w:spacing w:val="-4"/>
        </w:rPr>
        <w:t> </w:t>
      </w:r>
      <w:r>
        <w:rPr/>
        <w:t>University</w:t>
      </w:r>
      <w:r>
        <w:rPr>
          <w:spacing w:val="-4"/>
        </w:rPr>
        <w:t> </w:t>
      </w:r>
      <w:r>
        <w:rPr/>
        <w:t>of</w:t>
      </w:r>
      <w:r>
        <w:rPr>
          <w:spacing w:val="-2"/>
        </w:rPr>
        <w:t> </w:t>
      </w:r>
      <w:r>
        <w:rPr/>
        <w:t>Oklahoma,</w:t>
      </w:r>
      <w:r>
        <w:rPr>
          <w:spacing w:val="-5"/>
        </w:rPr>
        <w:t> </w:t>
      </w:r>
      <w:r>
        <w:rPr/>
        <w:t>University</w:t>
      </w:r>
      <w:r>
        <w:rPr>
          <w:spacing w:val="-4"/>
        </w:rPr>
        <w:t> </w:t>
      </w:r>
      <w:r>
        <w:rPr/>
        <w:t>of</w:t>
      </w:r>
      <w:r>
        <w:rPr>
          <w:spacing w:val="-2"/>
        </w:rPr>
        <w:t> </w:t>
      </w:r>
      <w:r>
        <w:rPr/>
        <w:t>British</w:t>
      </w:r>
      <w:r>
        <w:rPr>
          <w:spacing w:val="-6"/>
        </w:rPr>
        <w:t> </w:t>
      </w:r>
      <w:r>
        <w:rPr/>
        <w:t>Columbia (Sauder),</w:t>
      </w:r>
      <w:r>
        <w:rPr>
          <w:spacing w:val="-4"/>
        </w:rPr>
        <w:t> </w:t>
      </w:r>
      <w:r>
        <w:rPr/>
        <w:t>London Business School (visiting MSO researcher), IIOC Conference (Vancouver, BC), </w:t>
      </w:r>
      <w:r>
        <w:rPr>
          <w:i/>
        </w:rPr>
        <w:t>American Economic Association </w:t>
      </w:r>
      <w:r>
        <w:rPr/>
        <w:t>(Atlanta, GA), </w:t>
      </w:r>
      <w:r>
        <w:rPr>
          <w:i/>
        </w:rPr>
        <w:t>Innovations in Operations </w:t>
      </w:r>
      <w:r>
        <w:rPr/>
        <w:t>(London, England), Southern Economic Conference (Atlanta, GA)</w:t>
      </w:r>
    </w:p>
    <w:p>
      <w:pPr>
        <w:spacing w:before="0"/>
        <w:ind w:left="720" w:right="487" w:firstLine="0"/>
        <w:jc w:val="left"/>
        <w:rPr>
          <w:sz w:val="22"/>
        </w:rPr>
      </w:pPr>
      <w:r>
        <w:rPr>
          <w:sz w:val="22"/>
        </w:rPr>
        <w:t>2011:</w:t>
      </w:r>
      <w:r>
        <w:rPr>
          <w:spacing w:val="-2"/>
          <w:sz w:val="22"/>
        </w:rPr>
        <w:t> </w:t>
      </w:r>
      <w:r>
        <w:rPr>
          <w:sz w:val="22"/>
        </w:rPr>
        <w:t>London</w:t>
      </w:r>
      <w:r>
        <w:rPr>
          <w:spacing w:val="-6"/>
          <w:sz w:val="22"/>
        </w:rPr>
        <w:t> </w:t>
      </w:r>
      <w:r>
        <w:rPr>
          <w:sz w:val="22"/>
        </w:rPr>
        <w:t>Business</w:t>
      </w:r>
      <w:r>
        <w:rPr>
          <w:spacing w:val="-2"/>
          <w:sz w:val="22"/>
        </w:rPr>
        <w:t> </w:t>
      </w:r>
      <w:r>
        <w:rPr>
          <w:sz w:val="22"/>
        </w:rPr>
        <w:t>School,</w:t>
      </w:r>
      <w:r>
        <w:rPr>
          <w:spacing w:val="-3"/>
          <w:sz w:val="22"/>
        </w:rPr>
        <w:t> </w:t>
      </w:r>
      <w:r>
        <w:rPr>
          <w:sz w:val="22"/>
        </w:rPr>
        <w:t>Clemson</w:t>
      </w:r>
      <w:r>
        <w:rPr>
          <w:spacing w:val="-4"/>
          <w:sz w:val="22"/>
        </w:rPr>
        <w:t> </w:t>
      </w:r>
      <w:r>
        <w:rPr>
          <w:sz w:val="22"/>
        </w:rPr>
        <w:t>University,</w:t>
      </w:r>
      <w:r>
        <w:rPr>
          <w:spacing w:val="-3"/>
          <w:sz w:val="22"/>
        </w:rPr>
        <w:t> </w:t>
      </w:r>
      <w:r>
        <w:rPr>
          <w:i/>
          <w:sz w:val="22"/>
        </w:rPr>
        <w:t>American</w:t>
      </w:r>
      <w:r>
        <w:rPr>
          <w:i/>
          <w:spacing w:val="-4"/>
          <w:sz w:val="22"/>
        </w:rPr>
        <w:t> </w:t>
      </w:r>
      <w:r>
        <w:rPr>
          <w:i/>
          <w:sz w:val="22"/>
        </w:rPr>
        <w:t>Economic</w:t>
      </w:r>
      <w:r>
        <w:rPr>
          <w:i/>
          <w:spacing w:val="-7"/>
          <w:sz w:val="22"/>
        </w:rPr>
        <w:t> </w:t>
      </w:r>
      <w:r>
        <w:rPr>
          <w:i/>
          <w:sz w:val="22"/>
        </w:rPr>
        <w:t>Association</w:t>
      </w:r>
      <w:r>
        <w:rPr>
          <w:i/>
          <w:spacing w:val="-2"/>
          <w:sz w:val="22"/>
        </w:rPr>
        <w:t> </w:t>
      </w:r>
      <w:r>
        <w:rPr>
          <w:sz w:val="22"/>
        </w:rPr>
        <w:t>(Denver,</w:t>
      </w:r>
      <w:r>
        <w:rPr>
          <w:spacing w:val="-5"/>
          <w:sz w:val="22"/>
        </w:rPr>
        <w:t> </w:t>
      </w:r>
      <w:r>
        <w:rPr>
          <w:sz w:val="22"/>
        </w:rPr>
        <w:t>CO), NBER Summer Institute (Cambridge, MA)</w:t>
      </w:r>
    </w:p>
    <w:p>
      <w:pPr>
        <w:spacing w:before="0"/>
        <w:ind w:left="720" w:right="487" w:firstLine="0"/>
        <w:jc w:val="left"/>
        <w:rPr>
          <w:i/>
          <w:sz w:val="22"/>
        </w:rPr>
      </w:pPr>
      <w:r>
        <w:rPr>
          <w:sz w:val="22"/>
        </w:rPr>
        <w:t>2012:</w:t>
      </w:r>
      <w:r>
        <w:rPr>
          <w:spacing w:val="-1"/>
          <w:sz w:val="22"/>
        </w:rPr>
        <w:t> </w:t>
      </w:r>
      <w:r>
        <w:rPr>
          <w:sz w:val="22"/>
        </w:rPr>
        <w:t>Georgia</w:t>
      </w:r>
      <w:r>
        <w:rPr>
          <w:spacing w:val="-2"/>
          <w:sz w:val="22"/>
        </w:rPr>
        <w:t> </w:t>
      </w:r>
      <w:r>
        <w:rPr>
          <w:sz w:val="22"/>
        </w:rPr>
        <w:t>State</w:t>
      </w:r>
      <w:r>
        <w:rPr>
          <w:spacing w:val="-4"/>
          <w:sz w:val="22"/>
        </w:rPr>
        <w:t> </w:t>
      </w:r>
      <w:r>
        <w:rPr>
          <w:sz w:val="22"/>
        </w:rPr>
        <w:t>University,</w:t>
      </w:r>
      <w:r>
        <w:rPr>
          <w:spacing w:val="-2"/>
          <w:sz w:val="22"/>
        </w:rPr>
        <w:t> </w:t>
      </w:r>
      <w:r>
        <w:rPr>
          <w:sz w:val="22"/>
        </w:rPr>
        <w:t>University</w:t>
      </w:r>
      <w:r>
        <w:rPr>
          <w:spacing w:val="-3"/>
          <w:sz w:val="22"/>
        </w:rPr>
        <w:t> </w:t>
      </w:r>
      <w:r>
        <w:rPr>
          <w:sz w:val="22"/>
        </w:rPr>
        <w:t>of</w:t>
      </w:r>
      <w:r>
        <w:rPr>
          <w:spacing w:val="-2"/>
          <w:sz w:val="22"/>
        </w:rPr>
        <w:t> </w:t>
      </w:r>
      <w:r>
        <w:rPr>
          <w:sz w:val="22"/>
        </w:rPr>
        <w:t>Virginia,</w:t>
      </w:r>
      <w:r>
        <w:rPr>
          <w:spacing w:val="-7"/>
          <w:sz w:val="22"/>
        </w:rPr>
        <w:t> </w:t>
      </w:r>
      <w:r>
        <w:rPr>
          <w:sz w:val="22"/>
        </w:rPr>
        <w:t>Clemson</w:t>
      </w:r>
      <w:r>
        <w:rPr>
          <w:spacing w:val="-3"/>
          <w:sz w:val="22"/>
        </w:rPr>
        <w:t> </w:t>
      </w:r>
      <w:r>
        <w:rPr>
          <w:sz w:val="22"/>
        </w:rPr>
        <w:t>University,</w:t>
      </w:r>
      <w:r>
        <w:rPr>
          <w:spacing w:val="-4"/>
          <w:sz w:val="22"/>
        </w:rPr>
        <w:t> </w:t>
      </w:r>
      <w:r>
        <w:rPr>
          <w:sz w:val="22"/>
        </w:rPr>
        <w:t>Ga.</w:t>
      </w:r>
      <w:r>
        <w:rPr>
          <w:spacing w:val="-3"/>
          <w:sz w:val="22"/>
        </w:rPr>
        <w:t> </w:t>
      </w:r>
      <w:r>
        <w:rPr>
          <w:sz w:val="22"/>
        </w:rPr>
        <w:t>Tech,</w:t>
      </w:r>
      <w:r>
        <w:rPr>
          <w:spacing w:val="-2"/>
          <w:sz w:val="22"/>
        </w:rPr>
        <w:t> </w:t>
      </w:r>
      <w:r>
        <w:rPr>
          <w:i/>
          <w:sz w:val="22"/>
        </w:rPr>
        <w:t>GA</w:t>
      </w:r>
      <w:r>
        <w:rPr>
          <w:i/>
          <w:spacing w:val="-3"/>
          <w:sz w:val="22"/>
        </w:rPr>
        <w:t> </w:t>
      </w:r>
      <w:r>
        <w:rPr>
          <w:i/>
          <w:sz w:val="22"/>
        </w:rPr>
        <w:t>Tech Workshop on Internet Topology and Economics</w:t>
      </w:r>
    </w:p>
    <w:p>
      <w:pPr>
        <w:pStyle w:val="BodyText"/>
        <w:ind w:right="383"/>
      </w:pPr>
      <w:r>
        <w:rPr/>
        <w:t>2013: Emory/UGA/GSU Health Economics Research Day, University of Rochester</w:t>
      </w:r>
      <w:r>
        <w:rPr>
          <w:spacing w:val="-1"/>
        </w:rPr>
        <w:t> </w:t>
      </w:r>
      <w:r>
        <w:rPr/>
        <w:t>(Simon), University of Virginia, IIOC Conference (Boston, MA), NBER Summer Institute (Cambridge, MA), Bates White Healthcare</w:t>
      </w:r>
      <w:r>
        <w:rPr>
          <w:spacing w:val="-4"/>
        </w:rPr>
        <w:t> </w:t>
      </w:r>
      <w:r>
        <w:rPr/>
        <w:t>Conference</w:t>
      </w:r>
      <w:r>
        <w:rPr>
          <w:spacing w:val="-4"/>
        </w:rPr>
        <w:t> </w:t>
      </w:r>
      <w:r>
        <w:rPr/>
        <w:t>(Washington</w:t>
      </w:r>
      <w:r>
        <w:rPr>
          <w:spacing w:val="-3"/>
        </w:rPr>
        <w:t> </w:t>
      </w:r>
      <w:r>
        <w:rPr/>
        <w:t>DC),</w:t>
      </w:r>
      <w:r>
        <w:rPr>
          <w:spacing w:val="-2"/>
        </w:rPr>
        <w:t> </w:t>
      </w:r>
      <w:r>
        <w:rPr/>
        <w:t>Econometrics</w:t>
      </w:r>
      <w:r>
        <w:rPr>
          <w:spacing w:val="-2"/>
        </w:rPr>
        <w:t> </w:t>
      </w:r>
      <w:r>
        <w:rPr/>
        <w:t>of</w:t>
      </w:r>
      <w:r>
        <w:rPr>
          <w:spacing w:val="-5"/>
        </w:rPr>
        <w:t> </w:t>
      </w:r>
      <w:r>
        <w:rPr/>
        <w:t>Demand</w:t>
      </w:r>
      <w:r>
        <w:rPr>
          <w:spacing w:val="-5"/>
        </w:rPr>
        <w:t> </w:t>
      </w:r>
      <w:r>
        <w:rPr/>
        <w:t>Conference</w:t>
      </w:r>
      <w:r>
        <w:rPr>
          <w:spacing w:val="-4"/>
        </w:rPr>
        <w:t> </w:t>
      </w:r>
      <w:r>
        <w:rPr/>
        <w:t>(Boston</w:t>
      </w:r>
      <w:r>
        <w:rPr>
          <w:spacing w:val="-3"/>
        </w:rPr>
        <w:t> </w:t>
      </w:r>
      <w:r>
        <w:rPr/>
        <w:t>College,</w:t>
      </w:r>
      <w:r>
        <w:rPr>
          <w:spacing w:val="-4"/>
        </w:rPr>
        <w:t> </w:t>
      </w:r>
      <w:r>
        <w:rPr/>
        <w:t>MA) 2014: UNC/Duke IO Seminar, Penn State University, NBER Winter IO Meetings (Palo Alto, CA), NBER Summer IT/Digitization Meetings (Cambridge, MA), TPRC-42 (Washington, DC), ACI-NA Annual Conference (Atlanta, GA), Bates White Healthcare &amp; Life Science Symposium (Washington, DC)</w:t>
      </w:r>
      <w:r>
        <w:rPr>
          <w:spacing w:val="40"/>
        </w:rPr>
        <w:t> </w:t>
      </w:r>
      <w:r>
        <w:rPr/>
        <w:t>2015: UNC, Purdue University, University of Kentucky, Michigan State University, Indiana University, Econometric Society Winter Meetings (Boston, MA), Bates White Life Science &amp; Healthcare Symposium (Washington, DC), NET Institute Meetings at NYU-Stern, Southern Economic Association Meeting (New Orleans, LA)</w:t>
      </w:r>
    </w:p>
    <w:p>
      <w:pPr>
        <w:pStyle w:val="BodyText"/>
        <w:spacing w:before="1"/>
        <w:ind w:right="359"/>
      </w:pPr>
      <w:r>
        <w:rPr/>
        <w:t>2016:</w:t>
      </w:r>
      <w:r>
        <w:rPr>
          <w:spacing w:val="40"/>
        </w:rPr>
        <w:t> </w:t>
      </w:r>
      <w:r>
        <w:rPr/>
        <w:t>Auburn</w:t>
      </w:r>
      <w:r>
        <w:rPr>
          <w:spacing w:val="-2"/>
        </w:rPr>
        <w:t> </w:t>
      </w:r>
      <w:r>
        <w:rPr/>
        <w:t>University,</w:t>
      </w:r>
      <w:r>
        <w:rPr>
          <w:spacing w:val="-2"/>
        </w:rPr>
        <w:t> </w:t>
      </w:r>
      <w:r>
        <w:rPr/>
        <w:t>SUNY-Stony</w:t>
      </w:r>
      <w:r>
        <w:rPr>
          <w:spacing w:val="-4"/>
        </w:rPr>
        <w:t> </w:t>
      </w:r>
      <w:r>
        <w:rPr/>
        <w:t>Brook,</w:t>
      </w:r>
      <w:r>
        <w:rPr>
          <w:spacing w:val="-2"/>
        </w:rPr>
        <w:t> </w:t>
      </w:r>
      <w:r>
        <w:rPr/>
        <w:t>Federal</w:t>
      </w:r>
      <w:r>
        <w:rPr>
          <w:spacing w:val="-5"/>
        </w:rPr>
        <w:t> </w:t>
      </w:r>
      <w:r>
        <w:rPr/>
        <w:t>Trade</w:t>
      </w:r>
      <w:r>
        <w:rPr>
          <w:spacing w:val="-2"/>
        </w:rPr>
        <w:t> </w:t>
      </w:r>
      <w:r>
        <w:rPr/>
        <w:t>Commission,</w:t>
      </w:r>
      <w:r>
        <w:rPr>
          <w:spacing w:val="-4"/>
        </w:rPr>
        <w:t> </w:t>
      </w:r>
      <w:r>
        <w:rPr/>
        <w:t>Department</w:t>
      </w:r>
      <w:r>
        <w:rPr>
          <w:spacing w:val="-5"/>
        </w:rPr>
        <w:t> </w:t>
      </w:r>
      <w:r>
        <w:rPr/>
        <w:t>of</w:t>
      </w:r>
      <w:r>
        <w:rPr>
          <w:spacing w:val="-5"/>
        </w:rPr>
        <w:t> </w:t>
      </w:r>
      <w:r>
        <w:rPr/>
        <w:t>Justice, Federal</w:t>
      </w:r>
      <w:r>
        <w:rPr>
          <w:spacing w:val="-3"/>
        </w:rPr>
        <w:t> </w:t>
      </w:r>
      <w:r>
        <w:rPr/>
        <w:t>Communication</w:t>
      </w:r>
      <w:r>
        <w:rPr>
          <w:spacing w:val="-4"/>
        </w:rPr>
        <w:t> </w:t>
      </w:r>
      <w:r>
        <w:rPr/>
        <w:t>Commission,</w:t>
      </w:r>
      <w:r>
        <w:rPr>
          <w:spacing w:val="-5"/>
        </w:rPr>
        <w:t> </w:t>
      </w:r>
      <w:r>
        <w:rPr/>
        <w:t>University</w:t>
      </w:r>
      <w:r>
        <w:rPr>
          <w:spacing w:val="-3"/>
        </w:rPr>
        <w:t> </w:t>
      </w:r>
      <w:r>
        <w:rPr/>
        <w:t>of</w:t>
      </w:r>
      <w:r>
        <w:rPr>
          <w:spacing w:val="-3"/>
        </w:rPr>
        <w:t> </w:t>
      </w:r>
      <w:r>
        <w:rPr/>
        <w:t>Toulouse,</w:t>
      </w:r>
      <w:r>
        <w:rPr>
          <w:spacing w:val="-5"/>
        </w:rPr>
        <w:t> </w:t>
      </w:r>
      <w:r>
        <w:rPr/>
        <w:t>Wake</w:t>
      </w:r>
      <w:r>
        <w:rPr>
          <w:spacing w:val="-5"/>
        </w:rPr>
        <w:t> </w:t>
      </w:r>
      <w:r>
        <w:rPr/>
        <w:t>Forest</w:t>
      </w:r>
      <w:r>
        <w:rPr>
          <w:spacing w:val="-5"/>
        </w:rPr>
        <w:t> </w:t>
      </w:r>
      <w:r>
        <w:rPr/>
        <w:t>University,</w:t>
      </w:r>
      <w:r>
        <w:rPr>
          <w:spacing w:val="-5"/>
        </w:rPr>
        <w:t> </w:t>
      </w:r>
      <w:r>
        <w:rPr/>
        <w:t>Oklahoma University, IIOC Conference (Philadelphia, PA), Yale Cowle’s Structural Microeconometric Conference, University of Arizona, NET Institute Meeting at NYU-Stern, Northwestern’s Searle </w:t>
      </w:r>
      <w:r>
        <w:rPr>
          <w:spacing w:val="-2"/>
        </w:rPr>
        <w:t>Conference</w:t>
      </w:r>
    </w:p>
    <w:p>
      <w:pPr>
        <w:pStyle w:val="BodyText"/>
        <w:spacing w:before="1"/>
        <w:ind w:right="487"/>
      </w:pPr>
      <w:r>
        <w:rPr/>
        <w:t>2017:</w:t>
      </w:r>
      <w:r>
        <w:rPr>
          <w:spacing w:val="40"/>
        </w:rPr>
        <w:t> </w:t>
      </w:r>
      <w:r>
        <w:rPr/>
        <w:t>Econometric Society Meetings (Chicago, IL), University of South Florida, UC-Irvine, Case Western</w:t>
      </w:r>
      <w:r>
        <w:rPr>
          <w:spacing w:val="-3"/>
        </w:rPr>
        <w:t> </w:t>
      </w:r>
      <w:r>
        <w:rPr/>
        <w:t>Reserve,</w:t>
      </w:r>
      <w:r>
        <w:rPr>
          <w:spacing w:val="-5"/>
        </w:rPr>
        <w:t> </w:t>
      </w:r>
      <w:r>
        <w:rPr/>
        <w:t>University</w:t>
      </w:r>
      <w:r>
        <w:rPr>
          <w:spacing w:val="-3"/>
        </w:rPr>
        <w:t> </w:t>
      </w:r>
      <w:r>
        <w:rPr/>
        <w:t>of</w:t>
      </w:r>
      <w:r>
        <w:rPr>
          <w:spacing w:val="-5"/>
        </w:rPr>
        <w:t> </w:t>
      </w:r>
      <w:r>
        <w:rPr/>
        <w:t>Texas-Austin,</w:t>
      </w:r>
      <w:r>
        <w:rPr>
          <w:spacing w:val="-5"/>
        </w:rPr>
        <w:t> </w:t>
      </w:r>
      <w:r>
        <w:rPr/>
        <w:t>University</w:t>
      </w:r>
      <w:r>
        <w:rPr>
          <w:spacing w:val="-3"/>
        </w:rPr>
        <w:t> </w:t>
      </w:r>
      <w:r>
        <w:rPr/>
        <w:t>of</w:t>
      </w:r>
      <w:r>
        <w:rPr>
          <w:spacing w:val="-5"/>
        </w:rPr>
        <w:t> </w:t>
      </w:r>
      <w:r>
        <w:rPr/>
        <w:t>Western</w:t>
      </w:r>
      <w:r>
        <w:rPr>
          <w:spacing w:val="-5"/>
        </w:rPr>
        <w:t> </w:t>
      </w:r>
      <w:r>
        <w:rPr/>
        <w:t>Ontario,</w:t>
      </w:r>
      <w:r>
        <w:rPr>
          <w:spacing w:val="-3"/>
        </w:rPr>
        <w:t> </w:t>
      </w:r>
      <w:r>
        <w:rPr/>
        <w:t>American</w:t>
      </w:r>
      <w:r>
        <w:rPr>
          <w:spacing w:val="-5"/>
        </w:rPr>
        <w:t> </w:t>
      </w:r>
      <w:r>
        <w:rPr/>
        <w:t>Antitrust Institute, Texas A&amp;M</w:t>
      </w:r>
    </w:p>
    <w:p>
      <w:pPr>
        <w:pStyle w:val="BodyText"/>
        <w:spacing w:after="0"/>
        <w:sectPr>
          <w:pgSz w:w="12240" w:h="15840"/>
          <w:pgMar w:top="1400" w:bottom="280" w:left="1080" w:right="1080"/>
        </w:sectPr>
      </w:pPr>
    </w:p>
    <w:p>
      <w:pPr>
        <w:pStyle w:val="BodyText"/>
        <w:spacing w:before="39"/>
        <w:ind w:right="359"/>
      </w:pPr>
      <w:r>
        <w:rPr/>
        <w:t>2018:</w:t>
      </w:r>
      <w:r>
        <w:rPr>
          <w:spacing w:val="40"/>
        </w:rPr>
        <w:t> </w:t>
      </w:r>
      <w:r>
        <w:rPr/>
        <w:t>Analysis</w:t>
      </w:r>
      <w:r>
        <w:rPr>
          <w:spacing w:val="-3"/>
        </w:rPr>
        <w:t> </w:t>
      </w:r>
      <w:r>
        <w:rPr/>
        <w:t>Group,</w:t>
      </w:r>
      <w:r>
        <w:rPr>
          <w:spacing w:val="-4"/>
        </w:rPr>
        <w:t> </w:t>
      </w:r>
      <w:r>
        <w:rPr/>
        <w:t>Matrix</w:t>
      </w:r>
      <w:r>
        <w:rPr>
          <w:spacing w:val="-3"/>
        </w:rPr>
        <w:t> </w:t>
      </w:r>
      <w:r>
        <w:rPr/>
        <w:t>Economics,</w:t>
      </w:r>
      <w:r>
        <w:rPr>
          <w:spacing w:val="-4"/>
        </w:rPr>
        <w:t> </w:t>
      </w:r>
      <w:r>
        <w:rPr/>
        <w:t>North</w:t>
      </w:r>
      <w:r>
        <w:rPr>
          <w:spacing w:val="-3"/>
        </w:rPr>
        <w:t> </w:t>
      </w:r>
      <w:r>
        <w:rPr/>
        <w:t>Carolina</w:t>
      </w:r>
      <w:r>
        <w:rPr>
          <w:spacing w:val="-3"/>
        </w:rPr>
        <w:t> </w:t>
      </w:r>
      <w:r>
        <w:rPr/>
        <w:t>State,</w:t>
      </w:r>
      <w:r>
        <w:rPr>
          <w:spacing w:val="-6"/>
        </w:rPr>
        <w:t> </w:t>
      </w:r>
      <w:r>
        <w:rPr/>
        <w:t>IT</w:t>
      </w:r>
      <w:r>
        <w:rPr>
          <w:spacing w:val="-5"/>
        </w:rPr>
        <w:t> </w:t>
      </w:r>
      <w:r>
        <w:rPr/>
        <w:t>&amp;</w:t>
      </w:r>
      <w:r>
        <w:rPr>
          <w:spacing w:val="-2"/>
        </w:rPr>
        <w:t> </w:t>
      </w:r>
      <w:r>
        <w:rPr/>
        <w:t>Digitization</w:t>
      </w:r>
      <w:r>
        <w:rPr>
          <w:spacing w:val="-4"/>
        </w:rPr>
        <w:t> </w:t>
      </w:r>
      <w:r>
        <w:rPr/>
        <w:t>NBER</w:t>
      </w:r>
      <w:r>
        <w:rPr>
          <w:spacing w:val="-3"/>
        </w:rPr>
        <w:t> </w:t>
      </w:r>
      <w:r>
        <w:rPr/>
        <w:t>Summer Institute, Ohio State University</w:t>
      </w:r>
    </w:p>
    <w:p>
      <w:pPr>
        <w:pStyle w:val="BodyText"/>
        <w:spacing w:before="1"/>
        <w:ind w:right="1470"/>
      </w:pPr>
      <w:r>
        <w:rPr/>
        <w:t>2019:</w:t>
      </w:r>
      <w:r>
        <w:rPr>
          <w:spacing w:val="40"/>
        </w:rPr>
        <w:t> </w:t>
      </w:r>
      <w:r>
        <w:rPr/>
        <w:t>Emory</w:t>
      </w:r>
      <w:r>
        <w:rPr>
          <w:spacing w:val="-5"/>
        </w:rPr>
        <w:t> </w:t>
      </w:r>
      <w:r>
        <w:rPr/>
        <w:t>University,</w:t>
      </w:r>
      <w:r>
        <w:rPr>
          <w:spacing w:val="-3"/>
        </w:rPr>
        <w:t> </w:t>
      </w:r>
      <w:r>
        <w:rPr/>
        <w:t>Columbia</w:t>
      </w:r>
      <w:r>
        <w:rPr>
          <w:spacing w:val="-6"/>
        </w:rPr>
        <w:t> </w:t>
      </w:r>
      <w:r>
        <w:rPr/>
        <w:t>University,</w:t>
      </w:r>
      <w:r>
        <w:rPr>
          <w:spacing w:val="-6"/>
        </w:rPr>
        <w:t> </w:t>
      </w:r>
      <w:r>
        <w:rPr/>
        <w:t>University</w:t>
      </w:r>
      <w:r>
        <w:rPr>
          <w:spacing w:val="-5"/>
        </w:rPr>
        <w:t> </w:t>
      </w:r>
      <w:r>
        <w:rPr/>
        <w:t>of</w:t>
      </w:r>
      <w:r>
        <w:rPr>
          <w:spacing w:val="-5"/>
        </w:rPr>
        <w:t> </w:t>
      </w:r>
      <w:r>
        <w:rPr/>
        <w:t>Pennsylvania</w:t>
      </w:r>
      <w:r>
        <w:rPr>
          <w:spacing w:val="-2"/>
        </w:rPr>
        <w:t> </w:t>
      </w:r>
      <w:r>
        <w:rPr/>
        <w:t>(postponed) 2020:</w:t>
      </w:r>
      <w:r>
        <w:rPr>
          <w:spacing w:val="40"/>
        </w:rPr>
        <w:t> </w:t>
      </w:r>
      <w:r>
        <w:rPr/>
        <w:t>Stanford University, ITAM, London School of Economics (postponed)</w:t>
      </w:r>
    </w:p>
    <w:p>
      <w:pPr>
        <w:pStyle w:val="BodyText"/>
        <w:spacing w:line="267" w:lineRule="exact"/>
      </w:pPr>
      <w:r>
        <w:rPr/>
        <w:t>2021:</w:t>
      </w:r>
      <w:r>
        <w:rPr>
          <w:spacing w:val="39"/>
        </w:rPr>
        <w:t> </w:t>
      </w:r>
      <w:r>
        <w:rPr/>
        <w:t>Southern</w:t>
      </w:r>
      <w:r>
        <w:rPr>
          <w:spacing w:val="-6"/>
        </w:rPr>
        <w:t> </w:t>
      </w:r>
      <w:r>
        <w:rPr/>
        <w:t>Economic</w:t>
      </w:r>
      <w:r>
        <w:rPr>
          <w:spacing w:val="-6"/>
        </w:rPr>
        <w:t> </w:t>
      </w:r>
      <w:r>
        <w:rPr/>
        <w:t>Association</w:t>
      </w:r>
      <w:r>
        <w:rPr>
          <w:spacing w:val="-6"/>
        </w:rPr>
        <w:t> </w:t>
      </w:r>
      <w:r>
        <w:rPr/>
        <w:t>(Houston,</w:t>
      </w:r>
      <w:r>
        <w:rPr>
          <w:spacing w:val="-5"/>
        </w:rPr>
        <w:t> TX)</w:t>
      </w:r>
    </w:p>
    <w:p>
      <w:pPr>
        <w:pStyle w:val="BodyText"/>
        <w:ind w:right="359"/>
      </w:pPr>
      <w:r>
        <w:rPr/>
        <w:t>2022:</w:t>
      </w:r>
      <w:r>
        <w:rPr>
          <w:spacing w:val="40"/>
        </w:rPr>
        <w:t> </w:t>
      </w:r>
      <w:r>
        <w:rPr/>
        <w:t>Georgetown</w:t>
      </w:r>
      <w:r>
        <w:rPr>
          <w:spacing w:val="-3"/>
        </w:rPr>
        <w:t> </w:t>
      </w:r>
      <w:r>
        <w:rPr/>
        <w:t>University,</w:t>
      </w:r>
      <w:r>
        <w:rPr>
          <w:spacing w:val="-1"/>
        </w:rPr>
        <w:t> </w:t>
      </w:r>
      <w:r>
        <w:rPr/>
        <w:t>Southern</w:t>
      </w:r>
      <w:r>
        <w:rPr>
          <w:spacing w:val="-4"/>
        </w:rPr>
        <w:t> </w:t>
      </w:r>
      <w:r>
        <w:rPr/>
        <w:t>Economic</w:t>
      </w:r>
      <w:r>
        <w:rPr>
          <w:spacing w:val="-3"/>
        </w:rPr>
        <w:t> </w:t>
      </w:r>
      <w:r>
        <w:rPr/>
        <w:t>Association</w:t>
      </w:r>
      <w:r>
        <w:rPr>
          <w:spacing w:val="-4"/>
        </w:rPr>
        <w:t> </w:t>
      </w:r>
      <w:r>
        <w:rPr/>
        <w:t>(Ft</w:t>
      </w:r>
      <w:r>
        <w:rPr>
          <w:spacing w:val="-6"/>
        </w:rPr>
        <w:t> </w:t>
      </w:r>
      <w:r>
        <w:rPr/>
        <w:t>Lauderdale,</w:t>
      </w:r>
      <w:r>
        <w:rPr>
          <w:spacing w:val="-3"/>
        </w:rPr>
        <w:t> </w:t>
      </w:r>
      <w:r>
        <w:rPr/>
        <w:t>FL),</w:t>
      </w:r>
      <w:r>
        <w:rPr>
          <w:spacing w:val="-3"/>
        </w:rPr>
        <w:t> </w:t>
      </w:r>
      <w:r>
        <w:rPr/>
        <w:t>IIOC</w:t>
      </w:r>
      <w:r>
        <w:rPr>
          <w:spacing w:val="-3"/>
        </w:rPr>
        <w:t> </w:t>
      </w:r>
      <w:r>
        <w:rPr/>
        <w:t>(Boston,</w:t>
      </w:r>
      <w:r>
        <w:rPr>
          <w:spacing w:val="-5"/>
        </w:rPr>
        <w:t> </w:t>
      </w:r>
      <w:r>
        <w:rPr/>
        <w:t>MA) 2023: University of Miami, UC Berkeley, IIOC (Washington, DC), Research Institute for Industrial Economics (Stockholm, Sweden), Western Economic Association (San Diego, CA), Wake Forest </w:t>
      </w:r>
      <w:r>
        <w:rPr>
          <w:spacing w:val="-2"/>
        </w:rPr>
        <w:t>University</w:t>
      </w:r>
    </w:p>
    <w:p>
      <w:pPr>
        <w:pStyle w:val="BodyText"/>
        <w:spacing w:before="1"/>
      </w:pPr>
      <w:r>
        <w:rPr/>
        <w:t>2024:</w:t>
      </w:r>
      <w:r>
        <w:rPr>
          <w:spacing w:val="-3"/>
        </w:rPr>
        <w:t> </w:t>
      </w:r>
      <w:r>
        <w:rPr/>
        <w:t>IIOC</w:t>
      </w:r>
      <w:r>
        <w:rPr>
          <w:spacing w:val="-6"/>
        </w:rPr>
        <w:t> </w:t>
      </w:r>
      <w:r>
        <w:rPr/>
        <w:t>(Boston,</w:t>
      </w:r>
      <w:r>
        <w:rPr>
          <w:spacing w:val="-6"/>
        </w:rPr>
        <w:t> </w:t>
      </w:r>
      <w:r>
        <w:rPr/>
        <w:t>MA),</w:t>
      </w:r>
      <w:r>
        <w:rPr>
          <w:spacing w:val="-1"/>
        </w:rPr>
        <w:t> </w:t>
      </w:r>
      <w:r>
        <w:rPr/>
        <w:t>ICLE</w:t>
      </w:r>
      <w:r>
        <w:rPr>
          <w:spacing w:val="-3"/>
        </w:rPr>
        <w:t> </w:t>
      </w:r>
      <w:r>
        <w:rPr/>
        <w:t>(Seattle,</w:t>
      </w:r>
      <w:r>
        <w:rPr>
          <w:spacing w:val="-3"/>
        </w:rPr>
        <w:t> </w:t>
      </w:r>
      <w:r>
        <w:rPr/>
        <w:t>WA),</w:t>
      </w:r>
      <w:r>
        <w:rPr>
          <w:spacing w:val="-2"/>
        </w:rPr>
        <w:t> </w:t>
      </w:r>
      <w:r>
        <w:rPr/>
        <w:t>EARIE</w:t>
      </w:r>
      <w:r>
        <w:rPr>
          <w:spacing w:val="-6"/>
        </w:rPr>
        <w:t> </w:t>
      </w:r>
      <w:r>
        <w:rPr/>
        <w:t>(Amsterdam),</w:t>
      </w:r>
      <w:r>
        <w:rPr>
          <w:spacing w:val="-3"/>
        </w:rPr>
        <w:t> </w:t>
      </w:r>
      <w:r>
        <w:rPr/>
        <w:t>Southern</w:t>
      </w:r>
      <w:r>
        <w:rPr>
          <w:spacing w:val="-4"/>
        </w:rPr>
        <w:t> </w:t>
      </w:r>
      <w:r>
        <w:rPr/>
        <w:t>Economic</w:t>
      </w:r>
      <w:r>
        <w:rPr>
          <w:spacing w:val="-3"/>
        </w:rPr>
        <w:t> </w:t>
      </w:r>
      <w:r>
        <w:rPr/>
        <w:t>Association (Washington DC)</w:t>
      </w:r>
    </w:p>
    <w:p>
      <w:pPr>
        <w:pStyle w:val="BodyText"/>
        <w:spacing w:before="1"/>
        <w:ind w:right="359"/>
      </w:pPr>
      <w:r>
        <w:rPr/>
        <w:t>2025:</w:t>
      </w:r>
      <w:r>
        <w:rPr>
          <w:spacing w:val="-3"/>
        </w:rPr>
        <w:t> </w:t>
      </w:r>
      <w:r>
        <w:rPr/>
        <w:t>Industrial</w:t>
      </w:r>
      <w:r>
        <w:rPr>
          <w:spacing w:val="-4"/>
        </w:rPr>
        <w:t> </w:t>
      </w:r>
      <w:r>
        <w:rPr/>
        <w:t>Organization</w:t>
      </w:r>
      <w:r>
        <w:rPr>
          <w:spacing w:val="-4"/>
        </w:rPr>
        <w:t> </w:t>
      </w:r>
      <w:r>
        <w:rPr/>
        <w:t>Meetings</w:t>
      </w:r>
      <w:r>
        <w:rPr>
          <w:spacing w:val="-6"/>
        </w:rPr>
        <w:t> </w:t>
      </w:r>
      <w:r>
        <w:rPr/>
        <w:t>(Philadelphia,</w:t>
      </w:r>
      <w:r>
        <w:rPr>
          <w:spacing w:val="-8"/>
        </w:rPr>
        <w:t> </w:t>
      </w:r>
      <w:r>
        <w:rPr/>
        <w:t>PA),</w:t>
      </w:r>
      <w:r>
        <w:rPr>
          <w:spacing w:val="-4"/>
        </w:rPr>
        <w:t> </w:t>
      </w:r>
      <w:r>
        <w:rPr/>
        <w:t>Southern</w:t>
      </w:r>
      <w:r>
        <w:rPr>
          <w:spacing w:val="-4"/>
        </w:rPr>
        <w:t> </w:t>
      </w:r>
      <w:r>
        <w:rPr/>
        <w:t>Economic</w:t>
      </w:r>
      <w:r>
        <w:rPr>
          <w:spacing w:val="-4"/>
        </w:rPr>
        <w:t> </w:t>
      </w:r>
      <w:r>
        <w:rPr/>
        <w:t>Association</w:t>
      </w:r>
      <w:r>
        <w:rPr>
          <w:spacing w:val="-4"/>
        </w:rPr>
        <w:t> </w:t>
      </w:r>
      <w:r>
        <w:rPr/>
        <w:t>(Tampa, FL), SHUFE Conference (Shanghai, China), Montreal IO Conference (Montreal, Canada), Federal Communications Commission (Washington DC)</w:t>
      </w:r>
    </w:p>
    <w:p>
      <w:pPr>
        <w:pStyle w:val="Heading2"/>
        <w:spacing w:before="267"/>
      </w:pPr>
      <w:r>
        <w:rPr/>
        <w:t>Press</w:t>
      </w:r>
      <w:r>
        <w:rPr>
          <w:spacing w:val="-4"/>
        </w:rPr>
        <w:t> </w:t>
      </w:r>
      <w:r>
        <w:rPr>
          <w:spacing w:val="-2"/>
        </w:rPr>
        <w:t>Mentions:</w:t>
      </w:r>
    </w:p>
    <w:p>
      <w:pPr>
        <w:pStyle w:val="BodyText"/>
        <w:spacing w:before="1"/>
        <w:ind w:left="0"/>
        <w:rPr>
          <w:b/>
        </w:rPr>
      </w:pPr>
    </w:p>
    <w:p>
      <w:pPr>
        <w:spacing w:before="0"/>
        <w:ind w:left="720" w:right="380" w:firstLine="0"/>
        <w:jc w:val="left"/>
        <w:rPr>
          <w:sz w:val="22"/>
        </w:rPr>
      </w:pPr>
      <w:r>
        <w:rPr>
          <w:sz w:val="22"/>
        </w:rPr>
        <w:t>2013:</w:t>
      </w:r>
      <w:r>
        <w:rPr>
          <w:spacing w:val="40"/>
          <w:sz w:val="22"/>
        </w:rPr>
        <w:t> </w:t>
      </w:r>
      <w:r>
        <w:rPr>
          <w:sz w:val="22"/>
        </w:rPr>
        <w:t>Atlanta Journal Constitution (airport leasing); </w:t>
      </w:r>
      <w:r>
        <w:rPr>
          <w:i/>
          <w:sz w:val="22"/>
        </w:rPr>
        <w:t>The Capital Form </w:t>
      </w:r>
      <w:r>
        <w:rPr>
          <w:sz w:val="22"/>
        </w:rPr>
        <w:t>(US Airways-American Merger);</w:t>
      </w:r>
      <w:r>
        <w:rPr>
          <w:spacing w:val="-3"/>
          <w:sz w:val="22"/>
        </w:rPr>
        <w:t> </w:t>
      </w:r>
      <w:r>
        <w:rPr>
          <w:i/>
          <w:sz w:val="22"/>
        </w:rPr>
        <w:t>Atlanta</w:t>
      </w:r>
      <w:r>
        <w:rPr>
          <w:i/>
          <w:spacing w:val="-4"/>
          <w:sz w:val="22"/>
        </w:rPr>
        <w:t> </w:t>
      </w:r>
      <w:r>
        <w:rPr>
          <w:i/>
          <w:sz w:val="22"/>
        </w:rPr>
        <w:t>Business</w:t>
      </w:r>
      <w:r>
        <w:rPr>
          <w:i/>
          <w:spacing w:val="-6"/>
          <w:sz w:val="22"/>
        </w:rPr>
        <w:t> </w:t>
      </w:r>
      <w:r>
        <w:rPr>
          <w:i/>
          <w:sz w:val="22"/>
        </w:rPr>
        <w:t>Chronicle</w:t>
      </w:r>
      <w:r>
        <w:rPr>
          <w:sz w:val="22"/>
        </w:rPr>
        <w:t>,</w:t>
      </w:r>
      <w:r>
        <w:rPr>
          <w:spacing w:val="-4"/>
          <w:sz w:val="22"/>
        </w:rPr>
        <w:t> </w:t>
      </w:r>
      <w:r>
        <w:rPr>
          <w:i/>
          <w:sz w:val="22"/>
        </w:rPr>
        <w:t>TMCnet.com</w:t>
      </w:r>
      <w:r>
        <w:rPr>
          <w:sz w:val="22"/>
        </w:rPr>
        <w:t>,</w:t>
      </w:r>
      <w:r>
        <w:rPr>
          <w:spacing w:val="-6"/>
          <w:sz w:val="22"/>
        </w:rPr>
        <w:t> </w:t>
      </w:r>
      <w:r>
        <w:rPr>
          <w:sz w:val="22"/>
        </w:rPr>
        <w:t>Bloomberg,</w:t>
      </w:r>
      <w:r>
        <w:rPr>
          <w:spacing w:val="-6"/>
          <w:sz w:val="22"/>
        </w:rPr>
        <w:t> </w:t>
      </w:r>
      <w:r>
        <w:rPr>
          <w:sz w:val="22"/>
        </w:rPr>
        <w:t>BusinessWeek,</w:t>
      </w:r>
      <w:r>
        <w:rPr>
          <w:spacing w:val="-2"/>
          <w:sz w:val="22"/>
        </w:rPr>
        <w:t> </w:t>
      </w:r>
      <w:r>
        <w:rPr>
          <w:sz w:val="22"/>
        </w:rPr>
        <w:t>Athens</w:t>
      </w:r>
      <w:r>
        <w:rPr>
          <w:spacing w:val="-4"/>
          <w:sz w:val="22"/>
        </w:rPr>
        <w:t> </w:t>
      </w:r>
      <w:r>
        <w:rPr>
          <w:sz w:val="22"/>
        </w:rPr>
        <w:t>Banner</w:t>
      </w:r>
      <w:r>
        <w:rPr>
          <w:spacing w:val="-4"/>
          <w:sz w:val="22"/>
        </w:rPr>
        <w:t> </w:t>
      </w:r>
      <w:r>
        <w:rPr>
          <w:sz w:val="22"/>
        </w:rPr>
        <w:t>Herald (usage-based pricing of the Internet)</w:t>
      </w:r>
    </w:p>
    <w:p>
      <w:pPr>
        <w:pStyle w:val="BodyText"/>
        <w:spacing w:before="1"/>
      </w:pPr>
      <w:r>
        <w:rPr/>
        <w:t>2015:</w:t>
      </w:r>
      <w:r>
        <w:rPr>
          <w:spacing w:val="40"/>
        </w:rPr>
        <w:t> </w:t>
      </w:r>
      <w:r>
        <w:rPr/>
        <w:t>Washington</w:t>
      </w:r>
      <w:r>
        <w:rPr>
          <w:spacing w:val="-5"/>
        </w:rPr>
        <w:t> </w:t>
      </w:r>
      <w:r>
        <w:rPr/>
        <w:t>Post</w:t>
      </w:r>
      <w:r>
        <w:rPr>
          <w:spacing w:val="-4"/>
        </w:rPr>
        <w:t> </w:t>
      </w:r>
      <w:r>
        <w:rPr/>
        <w:t>(usage-based</w:t>
      </w:r>
      <w:r>
        <w:rPr>
          <w:spacing w:val="-2"/>
        </w:rPr>
        <w:t> </w:t>
      </w:r>
      <w:r>
        <w:rPr/>
        <w:t>pricing</w:t>
      </w:r>
      <w:r>
        <w:rPr>
          <w:spacing w:val="-3"/>
        </w:rPr>
        <w:t> </w:t>
      </w:r>
      <w:r>
        <w:rPr/>
        <w:t>of</w:t>
      </w:r>
      <w:r>
        <w:rPr>
          <w:spacing w:val="-5"/>
        </w:rPr>
        <w:t> </w:t>
      </w:r>
      <w:r>
        <w:rPr/>
        <w:t>broadband),</w:t>
      </w:r>
      <w:r>
        <w:rPr>
          <w:spacing w:val="-2"/>
        </w:rPr>
        <w:t> </w:t>
      </w:r>
      <w:r>
        <w:rPr/>
        <w:t>Atlanta</w:t>
      </w:r>
      <w:r>
        <w:rPr>
          <w:spacing w:val="-2"/>
        </w:rPr>
        <w:t> </w:t>
      </w:r>
      <w:r>
        <w:rPr/>
        <w:t>Journal</w:t>
      </w:r>
      <w:r>
        <w:rPr>
          <w:spacing w:val="-5"/>
        </w:rPr>
        <w:t> </w:t>
      </w:r>
      <w:r>
        <w:rPr/>
        <w:t>Constitution</w:t>
      </w:r>
      <w:r>
        <w:rPr>
          <w:spacing w:val="-6"/>
        </w:rPr>
        <w:t> </w:t>
      </w:r>
      <w:r>
        <w:rPr/>
        <w:t>(airport leasing), Marketplace.org (usage-based pricing of broadband, airport leasing)</w:t>
      </w:r>
    </w:p>
    <w:p>
      <w:pPr>
        <w:pStyle w:val="BodyText"/>
      </w:pPr>
      <w:r>
        <w:rPr/>
        <w:t>2016:</w:t>
      </w:r>
      <w:r>
        <w:rPr>
          <w:spacing w:val="41"/>
        </w:rPr>
        <w:t> </w:t>
      </w:r>
      <w:r>
        <w:rPr/>
        <w:t>Wall</w:t>
      </w:r>
      <w:r>
        <w:rPr>
          <w:spacing w:val="-3"/>
        </w:rPr>
        <w:t> </w:t>
      </w:r>
      <w:r>
        <w:rPr/>
        <w:t>Street</w:t>
      </w:r>
      <w:r>
        <w:rPr>
          <w:spacing w:val="-4"/>
        </w:rPr>
        <w:t> </w:t>
      </w:r>
      <w:r>
        <w:rPr/>
        <w:t>Journal</w:t>
      </w:r>
      <w:r>
        <w:rPr>
          <w:spacing w:val="-3"/>
        </w:rPr>
        <w:t> </w:t>
      </w:r>
      <w:r>
        <w:rPr/>
        <w:t>(usage-based</w:t>
      </w:r>
      <w:r>
        <w:rPr>
          <w:spacing w:val="-3"/>
        </w:rPr>
        <w:t> </w:t>
      </w:r>
      <w:r>
        <w:rPr/>
        <w:t>pricing</w:t>
      </w:r>
      <w:r>
        <w:rPr>
          <w:spacing w:val="-4"/>
        </w:rPr>
        <w:t> </w:t>
      </w:r>
      <w:r>
        <w:rPr/>
        <w:t>of</w:t>
      </w:r>
      <w:r>
        <w:rPr>
          <w:spacing w:val="-6"/>
        </w:rPr>
        <w:t> </w:t>
      </w:r>
      <w:r>
        <w:rPr>
          <w:spacing w:val="-2"/>
        </w:rPr>
        <w:t>broadband)</w:t>
      </w:r>
    </w:p>
    <w:p>
      <w:pPr>
        <w:pStyle w:val="BodyText"/>
        <w:spacing w:line="237" w:lineRule="auto" w:before="2"/>
        <w:ind w:right="2400"/>
      </w:pPr>
      <w:r>
        <w:rPr/>
        <w:t>2017:</w:t>
      </w:r>
      <w:r>
        <w:rPr>
          <w:spacing w:val="40"/>
        </w:rPr>
        <w:t> </w:t>
      </w:r>
      <w:r>
        <w:rPr/>
        <w:t>Atlanta</w:t>
      </w:r>
      <w:r>
        <w:rPr>
          <w:spacing w:val="-4"/>
        </w:rPr>
        <w:t> </w:t>
      </w:r>
      <w:r>
        <w:rPr/>
        <w:t>Journal</w:t>
      </w:r>
      <w:r>
        <w:rPr>
          <w:spacing w:val="-7"/>
        </w:rPr>
        <w:t> </w:t>
      </w:r>
      <w:r>
        <w:rPr/>
        <w:t>Constitution</w:t>
      </w:r>
      <w:r>
        <w:rPr>
          <w:spacing w:val="-7"/>
        </w:rPr>
        <w:t> </w:t>
      </w:r>
      <w:r>
        <w:rPr/>
        <w:t>(airline</w:t>
      </w:r>
      <w:r>
        <w:rPr>
          <w:spacing w:val="-4"/>
        </w:rPr>
        <w:t> </w:t>
      </w:r>
      <w:r>
        <w:rPr/>
        <w:t>pricing</w:t>
      </w:r>
      <w:r>
        <w:rPr>
          <w:spacing w:val="-5"/>
        </w:rPr>
        <w:t> </w:t>
      </w:r>
      <w:r>
        <w:rPr/>
        <w:t>after</w:t>
      </w:r>
      <w:r>
        <w:rPr>
          <w:spacing w:val="-4"/>
        </w:rPr>
        <w:t> </w:t>
      </w:r>
      <w:r>
        <w:rPr/>
        <w:t>natural</w:t>
      </w:r>
      <w:r>
        <w:rPr>
          <w:spacing w:val="-5"/>
        </w:rPr>
        <w:t> </w:t>
      </w:r>
      <w:r>
        <w:rPr/>
        <w:t>disasters) 2021:</w:t>
      </w:r>
      <w:r>
        <w:rPr>
          <w:spacing w:val="40"/>
        </w:rPr>
        <w:t> </w:t>
      </w:r>
      <w:r>
        <w:rPr/>
        <w:t>Capital Forum (multi-market contact)</w:t>
      </w:r>
    </w:p>
    <w:p>
      <w:pPr>
        <w:pStyle w:val="BodyText"/>
        <w:spacing w:before="2"/>
        <w:ind w:right="5653"/>
      </w:pPr>
      <w:r>
        <w:rPr/>
        <w:t>2024:</w:t>
      </w:r>
      <w:r>
        <w:rPr>
          <w:spacing w:val="40"/>
        </w:rPr>
        <w:t> </w:t>
      </w:r>
      <w:r>
        <w:rPr/>
        <w:t>Boston Globe (net-neutrality) 2025:</w:t>
      </w:r>
      <w:r>
        <w:rPr>
          <w:spacing w:val="-12"/>
        </w:rPr>
        <w:t> </w:t>
      </w:r>
      <w:r>
        <w:rPr/>
        <w:t>Newsweek</w:t>
      </w:r>
      <w:r>
        <w:rPr>
          <w:spacing w:val="-13"/>
        </w:rPr>
        <w:t> </w:t>
      </w:r>
      <w:r>
        <w:rPr/>
        <w:t>(airline</w:t>
      </w:r>
      <w:r>
        <w:rPr>
          <w:spacing w:val="-11"/>
        </w:rPr>
        <w:t> </w:t>
      </w:r>
      <w:r>
        <w:rPr/>
        <w:t>bankruptcies)</w:t>
      </w:r>
    </w:p>
    <w:p>
      <w:pPr>
        <w:pStyle w:val="BodyText"/>
        <w:spacing w:before="1"/>
        <w:ind w:left="0"/>
      </w:pPr>
    </w:p>
    <w:p>
      <w:pPr>
        <w:pStyle w:val="Heading1"/>
      </w:pPr>
      <w:r>
        <w:rPr/>
        <mc:AlternateContent>
          <mc:Choice Requires="wps">
            <w:drawing>
              <wp:anchor distT="0" distB="0" distL="0" distR="0" allowOverlap="1" layoutInCell="1" locked="0" behindDoc="1" simplePos="0" relativeHeight="487591424">
                <wp:simplePos x="0" y="0"/>
                <wp:positionH relativeFrom="page">
                  <wp:posOffset>896416</wp:posOffset>
                </wp:positionH>
                <wp:positionV relativeFrom="paragraph">
                  <wp:posOffset>229174</wp:posOffset>
                </wp:positionV>
                <wp:extent cx="5981700" cy="635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5981700" cy="6350"/>
                        </a:xfrm>
                        <a:custGeom>
                          <a:avLst/>
                          <a:gdLst/>
                          <a:ahLst/>
                          <a:cxnLst/>
                          <a:rect l="l" t="t" r="r" b="b"/>
                          <a:pathLst>
                            <a:path w="5981700" h="6350">
                              <a:moveTo>
                                <a:pt x="5981446" y="0"/>
                              </a:moveTo>
                              <a:lnTo>
                                <a:pt x="0" y="0"/>
                              </a:lnTo>
                              <a:lnTo>
                                <a:pt x="0" y="6095"/>
                              </a:lnTo>
                              <a:lnTo>
                                <a:pt x="5981446" y="6095"/>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045267pt;width:470.98pt;height:.47998pt;mso-position-horizontal-relative:page;mso-position-vertical-relative:paragraph;z-index:-15725056;mso-wrap-distance-left:0;mso-wrap-distance-right:0" id="docshape8" filled="true" fillcolor="#000000" stroked="false">
                <v:fill type="solid"/>
                <w10:wrap type="topAndBottom"/>
              </v:rect>
            </w:pict>
          </mc:Fallback>
        </mc:AlternateContent>
      </w:r>
      <w:r>
        <w:rPr/>
        <w:t>Professional</w:t>
      </w:r>
      <w:r>
        <w:rPr>
          <w:spacing w:val="-8"/>
        </w:rPr>
        <w:t> </w:t>
      </w:r>
      <w:r>
        <w:rPr/>
        <w:t>and</w:t>
      </w:r>
      <w:r>
        <w:rPr>
          <w:spacing w:val="-8"/>
        </w:rPr>
        <w:t> </w:t>
      </w:r>
      <w:r>
        <w:rPr/>
        <w:t>Departmental</w:t>
      </w:r>
      <w:r>
        <w:rPr>
          <w:spacing w:val="-7"/>
        </w:rPr>
        <w:t> </w:t>
      </w:r>
      <w:r>
        <w:rPr>
          <w:spacing w:val="-2"/>
        </w:rPr>
        <w:t>Service</w:t>
      </w:r>
    </w:p>
    <w:p>
      <w:pPr>
        <w:pStyle w:val="BodyText"/>
        <w:spacing w:before="1"/>
        <w:ind w:left="0"/>
        <w:rPr>
          <w:b/>
        </w:rPr>
      </w:pPr>
    </w:p>
    <w:p>
      <w:pPr>
        <w:pStyle w:val="Heading2"/>
        <w:spacing w:before="1"/>
      </w:pPr>
      <w:r>
        <w:rPr>
          <w:spacing w:val="-2"/>
        </w:rPr>
        <w:t>Refereeing:</w:t>
      </w:r>
    </w:p>
    <w:p>
      <w:pPr>
        <w:pStyle w:val="BodyText"/>
        <w:ind w:left="0"/>
        <w:rPr>
          <w:b/>
        </w:rPr>
      </w:pPr>
    </w:p>
    <w:p>
      <w:pPr>
        <w:pStyle w:val="BodyText"/>
        <w:ind w:right="359"/>
      </w:pPr>
      <w:r>
        <w:rPr/>
        <w:t>International Economic Review, Journal of Political Economy, Journal of Econometrics, American Economic Review, Journal of European Economic Association, National Science Foundation, Review of</w:t>
      </w:r>
      <w:r>
        <w:rPr>
          <w:spacing w:val="-4"/>
        </w:rPr>
        <w:t> </w:t>
      </w:r>
      <w:r>
        <w:rPr/>
        <w:t>Economic</w:t>
      </w:r>
      <w:r>
        <w:rPr>
          <w:spacing w:val="-4"/>
        </w:rPr>
        <w:t> </w:t>
      </w:r>
      <w:r>
        <w:rPr/>
        <w:t>Studies,</w:t>
      </w:r>
      <w:r>
        <w:rPr>
          <w:spacing w:val="-5"/>
        </w:rPr>
        <w:t> </w:t>
      </w:r>
      <w:r>
        <w:rPr/>
        <w:t>Management</w:t>
      </w:r>
      <w:r>
        <w:rPr>
          <w:spacing w:val="-4"/>
        </w:rPr>
        <w:t> </w:t>
      </w:r>
      <w:r>
        <w:rPr/>
        <w:t>Science,</w:t>
      </w:r>
      <w:r>
        <w:rPr>
          <w:spacing w:val="-2"/>
        </w:rPr>
        <w:t> </w:t>
      </w:r>
      <w:r>
        <w:rPr/>
        <w:t>Journal</w:t>
      </w:r>
      <w:r>
        <w:rPr>
          <w:spacing w:val="-4"/>
        </w:rPr>
        <w:t> </w:t>
      </w:r>
      <w:r>
        <w:rPr/>
        <w:t>of</w:t>
      </w:r>
      <w:r>
        <w:rPr>
          <w:spacing w:val="-8"/>
        </w:rPr>
        <w:t> </w:t>
      </w:r>
      <w:r>
        <w:rPr/>
        <w:t>Applied</w:t>
      </w:r>
      <w:r>
        <w:rPr>
          <w:spacing w:val="-4"/>
        </w:rPr>
        <w:t> </w:t>
      </w:r>
      <w:r>
        <w:rPr/>
        <w:t>Econometrics,</w:t>
      </w:r>
      <w:r>
        <w:rPr>
          <w:spacing w:val="-1"/>
        </w:rPr>
        <w:t> </w:t>
      </w:r>
      <w:r>
        <w:rPr/>
        <w:t>IEEE/ACM</w:t>
      </w:r>
      <w:r>
        <w:rPr>
          <w:spacing w:val="-6"/>
        </w:rPr>
        <w:t> </w:t>
      </w:r>
      <w:r>
        <w:rPr/>
        <w:t>Transactions on Networking, Journal of Industrial Economics, Southern Economic Journal, American Journal of Agricultural Economics, Transportation Research, International Journal of Industrial Organization, Review of Industrial Organization, RAND Journal of Economics, Journal of Transportation Research, Production and</w:t>
      </w:r>
      <w:r>
        <w:rPr>
          <w:spacing w:val="-3"/>
        </w:rPr>
        <w:t> </w:t>
      </w:r>
      <w:r>
        <w:rPr/>
        <w:t>Operations</w:t>
      </w:r>
      <w:r>
        <w:rPr>
          <w:spacing w:val="-2"/>
        </w:rPr>
        <w:t> </w:t>
      </w:r>
      <w:r>
        <w:rPr/>
        <w:t>Management, Journal</w:t>
      </w:r>
      <w:r>
        <w:rPr>
          <w:spacing w:val="-2"/>
        </w:rPr>
        <w:t> </w:t>
      </w:r>
      <w:r>
        <w:rPr/>
        <w:t>of Economics</w:t>
      </w:r>
      <w:r>
        <w:rPr>
          <w:spacing w:val="-2"/>
        </w:rPr>
        <w:t> </w:t>
      </w:r>
      <w:r>
        <w:rPr/>
        <w:t>&amp;</w:t>
      </w:r>
      <w:r>
        <w:rPr>
          <w:spacing w:val="-1"/>
        </w:rPr>
        <w:t> </w:t>
      </w:r>
      <w:r>
        <w:rPr/>
        <w:t>Management Strategy, AEJ-Policy, AEJ-Micro, Israel Science Foundation, European Economic Review, Econometrica</w:t>
      </w:r>
    </w:p>
    <w:p>
      <w:pPr>
        <w:pStyle w:val="BodyText"/>
        <w:ind w:left="0"/>
      </w:pPr>
    </w:p>
    <w:p>
      <w:pPr>
        <w:pStyle w:val="Heading2"/>
        <w:spacing w:before="1"/>
      </w:pPr>
      <w:r>
        <w:rPr/>
        <w:t>Professional</w:t>
      </w:r>
      <w:r>
        <w:rPr>
          <w:spacing w:val="-12"/>
        </w:rPr>
        <w:t> </w:t>
      </w:r>
      <w:r>
        <w:rPr>
          <w:spacing w:val="-2"/>
        </w:rPr>
        <w:t>Service</w:t>
      </w:r>
    </w:p>
    <w:p>
      <w:pPr>
        <w:pStyle w:val="BodyText"/>
        <w:ind w:left="0"/>
        <w:rPr>
          <w:b/>
        </w:rPr>
      </w:pPr>
    </w:p>
    <w:p>
      <w:pPr>
        <w:pStyle w:val="BodyText"/>
        <w:spacing w:line="267" w:lineRule="exact"/>
      </w:pPr>
      <w:r>
        <w:rPr/>
        <w:t>Panelist</w:t>
      </w:r>
      <w:r>
        <w:rPr>
          <w:spacing w:val="-5"/>
        </w:rPr>
        <w:t> </w:t>
      </w:r>
      <w:r>
        <w:rPr/>
        <w:t>for</w:t>
      </w:r>
      <w:r>
        <w:rPr>
          <w:spacing w:val="-5"/>
        </w:rPr>
        <w:t> </w:t>
      </w:r>
      <w:r>
        <w:rPr/>
        <w:t>National</w:t>
      </w:r>
      <w:r>
        <w:rPr>
          <w:spacing w:val="-5"/>
        </w:rPr>
        <w:t> </w:t>
      </w:r>
      <w:r>
        <w:rPr/>
        <w:t>Science</w:t>
      </w:r>
      <w:r>
        <w:rPr>
          <w:spacing w:val="-2"/>
        </w:rPr>
        <w:t> Foundation</w:t>
      </w:r>
    </w:p>
    <w:p>
      <w:pPr>
        <w:pStyle w:val="BodyText"/>
        <w:ind w:right="3123"/>
      </w:pPr>
      <w:r>
        <w:rPr/>
        <w:t>Co-organizer</w:t>
      </w:r>
      <w:r>
        <w:rPr>
          <w:spacing w:val="-6"/>
        </w:rPr>
        <w:t> </w:t>
      </w:r>
      <w:r>
        <w:rPr/>
        <w:t>(w/</w:t>
      </w:r>
      <w:r>
        <w:rPr>
          <w:spacing w:val="-3"/>
        </w:rPr>
        <w:t> </w:t>
      </w:r>
      <w:r>
        <w:rPr/>
        <w:t>Fei</w:t>
      </w:r>
      <w:r>
        <w:rPr>
          <w:spacing w:val="-7"/>
        </w:rPr>
        <w:t> </w:t>
      </w:r>
      <w:r>
        <w:rPr/>
        <w:t>Li)</w:t>
      </w:r>
      <w:r>
        <w:rPr>
          <w:spacing w:val="-7"/>
        </w:rPr>
        <w:t> </w:t>
      </w:r>
      <w:r>
        <w:rPr/>
        <w:t>Triangle</w:t>
      </w:r>
      <w:r>
        <w:rPr>
          <w:spacing w:val="-4"/>
        </w:rPr>
        <w:t> </w:t>
      </w:r>
      <w:r>
        <w:rPr/>
        <w:t>Micro</w:t>
      </w:r>
      <w:r>
        <w:rPr>
          <w:spacing w:val="-3"/>
        </w:rPr>
        <w:t> </w:t>
      </w:r>
      <w:r>
        <w:rPr/>
        <w:t>Conference</w:t>
      </w:r>
      <w:r>
        <w:rPr>
          <w:spacing w:val="-6"/>
        </w:rPr>
        <w:t> </w:t>
      </w:r>
      <w:r>
        <w:rPr/>
        <w:t>(2017-present) IAAE Scientific Committee (2022,2023)</w:t>
      </w:r>
    </w:p>
    <w:p>
      <w:pPr>
        <w:pStyle w:val="BodyText"/>
      </w:pPr>
      <w:r>
        <w:rPr/>
        <w:t>Industrial</w:t>
      </w:r>
      <w:r>
        <w:rPr>
          <w:spacing w:val="-10"/>
        </w:rPr>
        <w:t> </w:t>
      </w:r>
      <w:r>
        <w:rPr/>
        <w:t>Organization</w:t>
      </w:r>
      <w:r>
        <w:rPr>
          <w:spacing w:val="-7"/>
        </w:rPr>
        <w:t> </w:t>
      </w:r>
      <w:r>
        <w:rPr/>
        <w:t>Society</w:t>
      </w:r>
      <w:r>
        <w:rPr>
          <w:spacing w:val="-7"/>
        </w:rPr>
        <w:t> </w:t>
      </w:r>
      <w:r>
        <w:rPr/>
        <w:t>Programming</w:t>
      </w:r>
      <w:r>
        <w:rPr>
          <w:spacing w:val="-7"/>
        </w:rPr>
        <w:t> </w:t>
      </w:r>
      <w:r>
        <w:rPr/>
        <w:t>Committee</w:t>
      </w:r>
      <w:r>
        <w:rPr>
          <w:spacing w:val="-4"/>
        </w:rPr>
        <w:t> </w:t>
      </w:r>
      <w:r>
        <w:rPr/>
        <w:t>for</w:t>
      </w:r>
      <w:r>
        <w:rPr>
          <w:spacing w:val="-6"/>
        </w:rPr>
        <w:t> </w:t>
      </w:r>
      <w:r>
        <w:rPr/>
        <w:t>IIOC</w:t>
      </w:r>
      <w:r>
        <w:rPr>
          <w:spacing w:val="-8"/>
        </w:rPr>
        <w:t> </w:t>
      </w:r>
      <w:r>
        <w:rPr/>
        <w:t>(2017-2018,</w:t>
      </w:r>
      <w:r>
        <w:rPr>
          <w:spacing w:val="-8"/>
        </w:rPr>
        <w:t> </w:t>
      </w:r>
      <w:r>
        <w:rPr/>
        <w:t>2022-</w:t>
      </w:r>
      <w:r>
        <w:rPr>
          <w:spacing w:val="-2"/>
        </w:rPr>
        <w:t>present)</w:t>
      </w:r>
    </w:p>
    <w:p>
      <w:pPr>
        <w:pStyle w:val="BodyText"/>
        <w:spacing w:after="0"/>
        <w:sectPr>
          <w:pgSz w:w="12240" w:h="15840"/>
          <w:pgMar w:top="1400" w:bottom="280" w:left="1080" w:right="1080"/>
        </w:sectPr>
      </w:pPr>
    </w:p>
    <w:p>
      <w:pPr>
        <w:pStyle w:val="BodyText"/>
        <w:spacing w:before="39"/>
      </w:pPr>
      <w:r>
        <w:rPr/>
        <w:t>Organize</w:t>
      </w:r>
      <w:r>
        <w:rPr>
          <w:spacing w:val="-7"/>
        </w:rPr>
        <w:t> </w:t>
      </w:r>
      <w:r>
        <w:rPr/>
        <w:t>Industrial</w:t>
      </w:r>
      <w:r>
        <w:rPr>
          <w:spacing w:val="-7"/>
        </w:rPr>
        <w:t> </w:t>
      </w:r>
      <w:r>
        <w:rPr/>
        <w:t>Organization</w:t>
      </w:r>
      <w:r>
        <w:rPr>
          <w:spacing w:val="-7"/>
        </w:rPr>
        <w:t> </w:t>
      </w:r>
      <w:r>
        <w:rPr/>
        <w:t>Society</w:t>
      </w:r>
      <w:r>
        <w:rPr>
          <w:spacing w:val="-3"/>
        </w:rPr>
        <w:t> </w:t>
      </w:r>
      <w:r>
        <w:rPr/>
        <w:t>sessions</w:t>
      </w:r>
      <w:r>
        <w:rPr>
          <w:spacing w:val="-7"/>
        </w:rPr>
        <w:t> </w:t>
      </w:r>
      <w:r>
        <w:rPr/>
        <w:t>for</w:t>
      </w:r>
      <w:r>
        <w:rPr>
          <w:spacing w:val="-6"/>
        </w:rPr>
        <w:t> </w:t>
      </w:r>
      <w:r>
        <w:rPr/>
        <w:t>Southern</w:t>
      </w:r>
      <w:r>
        <w:rPr>
          <w:spacing w:val="-7"/>
        </w:rPr>
        <w:t> </w:t>
      </w:r>
      <w:r>
        <w:rPr/>
        <w:t>Economic</w:t>
      </w:r>
      <w:r>
        <w:rPr>
          <w:spacing w:val="-6"/>
        </w:rPr>
        <w:t> </w:t>
      </w:r>
      <w:r>
        <w:rPr/>
        <w:t>Conference</w:t>
      </w:r>
      <w:r>
        <w:rPr>
          <w:spacing w:val="-5"/>
        </w:rPr>
        <w:t> </w:t>
      </w:r>
      <w:r>
        <w:rPr/>
        <w:t>(2019-</w:t>
      </w:r>
      <w:r>
        <w:rPr>
          <w:spacing w:val="-2"/>
        </w:rPr>
        <w:t>present)</w:t>
      </w:r>
    </w:p>
    <w:p>
      <w:pPr>
        <w:pStyle w:val="BodyText"/>
        <w:spacing w:before="1"/>
        <w:ind w:left="0"/>
      </w:pPr>
    </w:p>
    <w:p>
      <w:pPr>
        <w:pStyle w:val="Heading2"/>
      </w:pPr>
      <w:r>
        <w:rPr/>
        <w:t>Undergraduate</w:t>
      </w:r>
      <w:r>
        <w:rPr>
          <w:spacing w:val="-6"/>
        </w:rPr>
        <w:t> </w:t>
      </w:r>
      <w:r>
        <w:rPr/>
        <w:t>Advising</w:t>
      </w:r>
      <w:r>
        <w:rPr>
          <w:spacing w:val="-6"/>
        </w:rPr>
        <w:t> </w:t>
      </w:r>
      <w:r>
        <w:rPr/>
        <w:t>(Senior,</w:t>
      </w:r>
      <w:r>
        <w:rPr>
          <w:spacing w:val="-5"/>
        </w:rPr>
        <w:t> </w:t>
      </w:r>
      <w:r>
        <w:rPr/>
        <w:t>Honors,</w:t>
      </w:r>
      <w:r>
        <w:rPr>
          <w:spacing w:val="-5"/>
        </w:rPr>
        <w:t> </w:t>
      </w:r>
      <w:r>
        <w:rPr/>
        <w:t>or</w:t>
      </w:r>
      <w:r>
        <w:rPr>
          <w:spacing w:val="-6"/>
        </w:rPr>
        <w:t> </w:t>
      </w:r>
      <w:r>
        <w:rPr/>
        <w:t>MA</w:t>
      </w:r>
      <w:r>
        <w:rPr>
          <w:spacing w:val="-5"/>
        </w:rPr>
        <w:t> </w:t>
      </w:r>
      <w:r>
        <w:rPr>
          <w:spacing w:val="-2"/>
        </w:rPr>
        <w:t>Thesis)</w:t>
      </w:r>
    </w:p>
    <w:p>
      <w:pPr>
        <w:pStyle w:val="BodyText"/>
        <w:spacing w:before="267"/>
      </w:pPr>
      <w:r>
        <w:rPr/>
        <w:t>University</w:t>
      </w:r>
      <w:r>
        <w:rPr>
          <w:spacing w:val="-6"/>
        </w:rPr>
        <w:t> </w:t>
      </w:r>
      <w:r>
        <w:rPr/>
        <w:t>of</w:t>
      </w:r>
      <w:r>
        <w:rPr>
          <w:spacing w:val="-3"/>
        </w:rPr>
        <w:t> </w:t>
      </w:r>
      <w:r>
        <w:rPr/>
        <w:t>North</w:t>
      </w:r>
      <w:r>
        <w:rPr>
          <w:spacing w:val="-3"/>
        </w:rPr>
        <w:t> </w:t>
      </w:r>
      <w:r>
        <w:rPr/>
        <w:t>Carolina</w:t>
      </w:r>
      <w:r>
        <w:rPr>
          <w:spacing w:val="-1"/>
        </w:rPr>
        <w:t> </w:t>
      </w:r>
      <w:r>
        <w:rPr/>
        <w:t>–</w:t>
      </w:r>
      <w:r>
        <w:rPr>
          <w:spacing w:val="-2"/>
        </w:rPr>
        <w:t> </w:t>
      </w:r>
      <w:r>
        <w:rPr/>
        <w:t>Chapel</w:t>
      </w:r>
      <w:r>
        <w:rPr>
          <w:spacing w:val="-3"/>
        </w:rPr>
        <w:t> </w:t>
      </w:r>
      <w:r>
        <w:rPr>
          <w:spacing w:val="-4"/>
        </w:rPr>
        <w:t>Hill:</w:t>
      </w:r>
    </w:p>
    <w:p>
      <w:pPr>
        <w:pStyle w:val="BodyText"/>
        <w:ind w:left="0"/>
      </w:pPr>
    </w:p>
    <w:p>
      <w:pPr>
        <w:pStyle w:val="BodyText"/>
        <w:ind w:left="1080" w:right="610"/>
        <w:jc w:val="both"/>
      </w:pPr>
      <w:r>
        <w:rPr/>
        <w:t>Jaques De Ramel (in progress), Maitri</w:t>
      </w:r>
      <w:r>
        <w:rPr>
          <w:spacing w:val="-1"/>
        </w:rPr>
        <w:t> </w:t>
      </w:r>
      <w:r>
        <w:rPr/>
        <w:t>Punjabi (Michigan State Economics PhD), Srihita Bongu, Nick</w:t>
      </w:r>
      <w:r>
        <w:rPr>
          <w:spacing w:val="-2"/>
        </w:rPr>
        <w:t> </w:t>
      </w:r>
      <w:r>
        <w:rPr/>
        <w:t>Scott-Hearn</w:t>
      </w:r>
      <w:r>
        <w:rPr>
          <w:spacing w:val="-3"/>
        </w:rPr>
        <w:t> </w:t>
      </w:r>
      <w:r>
        <w:rPr/>
        <w:t>(Stanford</w:t>
      </w:r>
      <w:r>
        <w:rPr>
          <w:spacing w:val="-7"/>
        </w:rPr>
        <w:t> </w:t>
      </w:r>
      <w:r>
        <w:rPr/>
        <w:t>Economics</w:t>
      </w:r>
      <w:r>
        <w:rPr>
          <w:spacing w:val="-3"/>
        </w:rPr>
        <w:t> </w:t>
      </w:r>
      <w:r>
        <w:rPr/>
        <w:t>PhD),</w:t>
      </w:r>
      <w:r>
        <w:rPr>
          <w:spacing w:val="-4"/>
        </w:rPr>
        <w:t> </w:t>
      </w:r>
      <w:r>
        <w:rPr/>
        <w:t>Brady</w:t>
      </w:r>
      <w:r>
        <w:rPr>
          <w:spacing w:val="-3"/>
        </w:rPr>
        <w:t> </w:t>
      </w:r>
      <w:r>
        <w:rPr/>
        <w:t>Smith</w:t>
      </w:r>
      <w:r>
        <w:rPr>
          <w:spacing w:val="-2"/>
        </w:rPr>
        <w:t> </w:t>
      </w:r>
      <w:r>
        <w:rPr/>
        <w:t>(U</w:t>
      </w:r>
      <w:r>
        <w:rPr>
          <w:spacing w:val="-3"/>
        </w:rPr>
        <w:t> </w:t>
      </w:r>
      <w:r>
        <w:rPr/>
        <w:t>Penn</w:t>
      </w:r>
      <w:r>
        <w:rPr>
          <w:spacing w:val="-3"/>
        </w:rPr>
        <w:t> </w:t>
      </w:r>
      <w:r>
        <w:rPr/>
        <w:t>Economics</w:t>
      </w:r>
      <w:r>
        <w:rPr>
          <w:spacing w:val="-3"/>
        </w:rPr>
        <w:t> </w:t>
      </w:r>
      <w:r>
        <w:rPr/>
        <w:t>PhD),</w:t>
      </w:r>
      <w:r>
        <w:rPr>
          <w:spacing w:val="-2"/>
        </w:rPr>
        <w:t> </w:t>
      </w:r>
      <w:r>
        <w:rPr/>
        <w:t>Conor</w:t>
      </w:r>
      <w:r>
        <w:rPr>
          <w:spacing w:val="-2"/>
        </w:rPr>
        <w:t> </w:t>
      </w:r>
      <w:r>
        <w:rPr/>
        <w:t>Kerr (Oxford Statistics MA and Emory Economics PhD)</w:t>
      </w:r>
    </w:p>
    <w:p>
      <w:pPr>
        <w:pStyle w:val="BodyText"/>
        <w:spacing w:before="1"/>
        <w:ind w:left="0"/>
      </w:pPr>
    </w:p>
    <w:p>
      <w:pPr>
        <w:pStyle w:val="BodyText"/>
      </w:pPr>
      <w:r>
        <w:rPr/>
        <w:t>University</w:t>
      </w:r>
      <w:r>
        <w:rPr>
          <w:spacing w:val="-4"/>
        </w:rPr>
        <w:t> </w:t>
      </w:r>
      <w:r>
        <w:rPr/>
        <w:t>of</w:t>
      </w:r>
      <w:r>
        <w:rPr>
          <w:spacing w:val="-2"/>
        </w:rPr>
        <w:t> Georgia:</w:t>
      </w:r>
    </w:p>
    <w:p>
      <w:pPr>
        <w:pStyle w:val="BodyText"/>
        <w:ind w:left="0"/>
      </w:pPr>
    </w:p>
    <w:p>
      <w:pPr>
        <w:pStyle w:val="BodyText"/>
        <w:spacing w:before="1"/>
        <w:ind w:left="1080" w:right="487"/>
      </w:pPr>
      <w:r>
        <w:rPr/>
        <w:t>McKinley Vitale</w:t>
      </w:r>
      <w:r>
        <w:rPr>
          <w:b/>
        </w:rPr>
        <w:t>, </w:t>
      </w:r>
      <w:r>
        <w:rPr/>
        <w:t>Will Keyes, David Gibson, Socrates Okonkwo, Brian Behr, Joe Brown, Drew Lewis, Jacob Malone, Stephanie Chapman, Brent McGill, Michael Emanuel, Melissa Leonardo, David</w:t>
      </w:r>
      <w:r>
        <w:rPr>
          <w:spacing w:val="-6"/>
        </w:rPr>
        <w:t> </w:t>
      </w:r>
      <w:r>
        <w:rPr/>
        <w:t>Enichen,</w:t>
      </w:r>
      <w:r>
        <w:rPr>
          <w:spacing w:val="-4"/>
        </w:rPr>
        <w:t> </w:t>
      </w:r>
      <w:r>
        <w:rPr/>
        <w:t>Patrick</w:t>
      </w:r>
      <w:r>
        <w:rPr>
          <w:spacing w:val="-2"/>
        </w:rPr>
        <w:t> </w:t>
      </w:r>
      <w:r>
        <w:rPr/>
        <w:t>Kriebel,</w:t>
      </w:r>
      <w:r>
        <w:rPr>
          <w:spacing w:val="-2"/>
        </w:rPr>
        <w:t> </w:t>
      </w:r>
      <w:r>
        <w:rPr/>
        <w:t>Crystal</w:t>
      </w:r>
      <w:r>
        <w:rPr>
          <w:spacing w:val="-4"/>
        </w:rPr>
        <w:t> </w:t>
      </w:r>
      <w:r>
        <w:rPr/>
        <w:t>Desai,</w:t>
      </w:r>
      <w:r>
        <w:rPr>
          <w:spacing w:val="-5"/>
        </w:rPr>
        <w:t> </w:t>
      </w:r>
      <w:r>
        <w:rPr/>
        <w:t>Derek</w:t>
      </w:r>
      <w:r>
        <w:rPr>
          <w:spacing w:val="-4"/>
        </w:rPr>
        <w:t> </w:t>
      </w:r>
      <w:r>
        <w:rPr/>
        <w:t>Pontecelli,</w:t>
      </w:r>
      <w:r>
        <w:rPr>
          <w:spacing w:val="-5"/>
        </w:rPr>
        <w:t> </w:t>
      </w:r>
      <w:r>
        <w:rPr/>
        <w:t>Grant</w:t>
      </w:r>
      <w:r>
        <w:rPr>
          <w:spacing w:val="-2"/>
        </w:rPr>
        <w:t> </w:t>
      </w:r>
      <w:r>
        <w:rPr/>
        <w:t>Bickwit,</w:t>
      </w:r>
      <w:r>
        <w:rPr>
          <w:spacing w:val="-2"/>
        </w:rPr>
        <w:t> </w:t>
      </w:r>
      <w:r>
        <w:rPr/>
        <w:t>Onkar</w:t>
      </w:r>
      <w:r>
        <w:rPr>
          <w:spacing w:val="-2"/>
        </w:rPr>
        <w:t> </w:t>
      </w:r>
      <w:r>
        <w:rPr/>
        <w:t>Medhekar, Aveana Jackson, Chase Carlile, Zak Dostmohamed, Benson Hu, David Kinney, William Lovett, Phong Nguyen, Ryan Parisi, Jacob Siegel, Trevor Wilson</w:t>
      </w:r>
    </w:p>
    <w:p>
      <w:pPr>
        <w:pStyle w:val="Heading2"/>
        <w:spacing w:before="268"/>
      </w:pPr>
      <w:r>
        <w:rPr/>
        <w:t>PhD</w:t>
      </w:r>
      <w:r>
        <w:rPr>
          <w:spacing w:val="-4"/>
        </w:rPr>
        <w:t> </w:t>
      </w:r>
      <w:r>
        <w:rPr/>
        <w:t>Student</w:t>
      </w:r>
      <w:r>
        <w:rPr>
          <w:spacing w:val="-5"/>
        </w:rPr>
        <w:t> </w:t>
      </w:r>
      <w:r>
        <w:rPr/>
        <w:t>Advising</w:t>
      </w:r>
      <w:r>
        <w:rPr>
          <w:spacing w:val="-1"/>
        </w:rPr>
        <w:t> </w:t>
      </w:r>
      <w:r>
        <w:rPr/>
        <w:t>(*</w:t>
      </w:r>
      <w:r>
        <w:rPr>
          <w:spacing w:val="-5"/>
        </w:rPr>
        <w:t> </w:t>
      </w:r>
      <w:r>
        <w:rPr/>
        <w:t>indicates</w:t>
      </w:r>
      <w:r>
        <w:rPr>
          <w:spacing w:val="-5"/>
        </w:rPr>
        <w:t> </w:t>
      </w:r>
      <w:r>
        <w:rPr/>
        <w:t>main</w:t>
      </w:r>
      <w:r>
        <w:rPr>
          <w:spacing w:val="-4"/>
        </w:rPr>
        <w:t> </w:t>
      </w:r>
      <w:r>
        <w:rPr>
          <w:spacing w:val="-2"/>
        </w:rPr>
        <w:t>adviser)</w:t>
      </w:r>
    </w:p>
    <w:p>
      <w:pPr>
        <w:pStyle w:val="BodyText"/>
        <w:ind w:left="0"/>
        <w:rPr>
          <w:b/>
        </w:rPr>
      </w:pPr>
    </w:p>
    <w:p>
      <w:pPr>
        <w:pStyle w:val="BodyText"/>
      </w:pPr>
      <w:r>
        <w:rPr/>
        <w:t>University</w:t>
      </w:r>
      <w:r>
        <w:rPr>
          <w:spacing w:val="-6"/>
        </w:rPr>
        <w:t> </w:t>
      </w:r>
      <w:r>
        <w:rPr/>
        <w:t>of</w:t>
      </w:r>
      <w:r>
        <w:rPr>
          <w:spacing w:val="-3"/>
        </w:rPr>
        <w:t> </w:t>
      </w:r>
      <w:r>
        <w:rPr/>
        <w:t>North</w:t>
      </w:r>
      <w:r>
        <w:rPr>
          <w:spacing w:val="-3"/>
        </w:rPr>
        <w:t> </w:t>
      </w:r>
      <w:r>
        <w:rPr/>
        <w:t>Carolina</w:t>
      </w:r>
      <w:r>
        <w:rPr>
          <w:spacing w:val="-1"/>
        </w:rPr>
        <w:t> </w:t>
      </w:r>
      <w:r>
        <w:rPr/>
        <w:t>–</w:t>
      </w:r>
      <w:r>
        <w:rPr>
          <w:spacing w:val="-2"/>
        </w:rPr>
        <w:t> </w:t>
      </w:r>
      <w:r>
        <w:rPr/>
        <w:t>Chapel</w:t>
      </w:r>
      <w:r>
        <w:rPr>
          <w:spacing w:val="-3"/>
        </w:rPr>
        <w:t> </w:t>
      </w:r>
      <w:r>
        <w:rPr>
          <w:spacing w:val="-4"/>
        </w:rPr>
        <w:t>Hill:</w:t>
      </w:r>
    </w:p>
    <w:p>
      <w:pPr>
        <w:pStyle w:val="BodyText"/>
        <w:spacing w:before="1"/>
        <w:ind w:left="0"/>
      </w:pPr>
    </w:p>
    <w:p>
      <w:pPr>
        <w:pStyle w:val="BodyText"/>
        <w:ind w:left="1080" w:right="359"/>
      </w:pPr>
      <w:r>
        <w:rPr/>
        <w:t>Quinton</w:t>
      </w:r>
      <w:r>
        <w:rPr>
          <w:spacing w:val="-3"/>
        </w:rPr>
        <w:t> </w:t>
      </w:r>
      <w:r>
        <w:rPr/>
        <w:t>White*</w:t>
      </w:r>
      <w:r>
        <w:rPr>
          <w:spacing w:val="-4"/>
        </w:rPr>
        <w:t> </w:t>
      </w:r>
      <w:r>
        <w:rPr/>
        <w:t>(US</w:t>
      </w:r>
      <w:r>
        <w:rPr>
          <w:spacing w:val="-3"/>
        </w:rPr>
        <w:t> </w:t>
      </w:r>
      <w:r>
        <w:rPr/>
        <w:t>Treasury),</w:t>
      </w:r>
      <w:r>
        <w:rPr>
          <w:spacing w:val="-2"/>
        </w:rPr>
        <w:t> </w:t>
      </w:r>
      <w:r>
        <w:rPr/>
        <w:t>Zach</w:t>
      </w:r>
      <w:r>
        <w:rPr>
          <w:spacing w:val="-2"/>
        </w:rPr>
        <w:t> </w:t>
      </w:r>
      <w:r>
        <w:rPr/>
        <w:t>Nolan*</w:t>
      </w:r>
      <w:r>
        <w:rPr>
          <w:spacing w:val="-4"/>
        </w:rPr>
        <w:t> </w:t>
      </w:r>
      <w:r>
        <w:rPr/>
        <w:t>(University</w:t>
      </w:r>
      <w:r>
        <w:rPr>
          <w:spacing w:val="-2"/>
        </w:rPr>
        <w:t> </w:t>
      </w:r>
      <w:r>
        <w:rPr/>
        <w:t>of</w:t>
      </w:r>
      <w:r>
        <w:rPr>
          <w:spacing w:val="-5"/>
        </w:rPr>
        <w:t> </w:t>
      </w:r>
      <w:r>
        <w:rPr/>
        <w:t>Delaware),</w:t>
      </w:r>
      <w:r>
        <w:rPr>
          <w:spacing w:val="-4"/>
        </w:rPr>
        <w:t> </w:t>
      </w:r>
      <w:r>
        <w:rPr/>
        <w:t>Edwin</w:t>
      </w:r>
      <w:r>
        <w:rPr>
          <w:spacing w:val="-4"/>
        </w:rPr>
        <w:t> </w:t>
      </w:r>
      <w:r>
        <w:rPr/>
        <w:t>Watkins</w:t>
      </w:r>
      <w:r>
        <w:rPr>
          <w:spacing w:val="-2"/>
        </w:rPr>
        <w:t> </w:t>
      </w:r>
      <w:r>
        <w:rPr/>
        <w:t>(FTC),</w:t>
      </w:r>
      <w:r>
        <w:rPr>
          <w:spacing w:val="-4"/>
        </w:rPr>
        <w:t> </w:t>
      </w:r>
      <w:r>
        <w:rPr/>
        <w:t>Drew Vollmer (DOJ), Elijah Locicero* (Brattle Group), Andrey Minaev (Charles River Associates), Garrett Scott* (University of Mississippi), Andrew DeJong (Deloitte), Haoran Zhang* (Cornerstone), Alex Marsh* (Bates White), Julien Isnard (EPA), Matt Ross* (Cornerstone), Ishan Phadke (Brattle), Drew Van Kuiken (in progress), Seungwhan Chun* (in progress), Toria Mullen (Analysis Group), Rongze Yang (in progress)</w:t>
      </w:r>
    </w:p>
    <w:p>
      <w:pPr>
        <w:pStyle w:val="BodyText"/>
        <w:spacing w:before="268"/>
      </w:pPr>
      <w:r>
        <w:rPr/>
        <w:t>University</w:t>
      </w:r>
      <w:r>
        <w:rPr>
          <w:spacing w:val="-4"/>
        </w:rPr>
        <w:t> </w:t>
      </w:r>
      <w:r>
        <w:rPr/>
        <w:t>of</w:t>
      </w:r>
      <w:r>
        <w:rPr>
          <w:spacing w:val="-2"/>
        </w:rPr>
        <w:t> Georgia:</w:t>
      </w:r>
    </w:p>
    <w:p>
      <w:pPr>
        <w:pStyle w:val="BodyText"/>
        <w:ind w:left="0"/>
      </w:pPr>
    </w:p>
    <w:p>
      <w:pPr>
        <w:pStyle w:val="BodyText"/>
        <w:ind w:left="1080" w:right="487"/>
      </w:pPr>
      <w:r>
        <w:rPr/>
        <w:t>Michael</w:t>
      </w:r>
      <w:r>
        <w:rPr>
          <w:spacing w:val="-4"/>
        </w:rPr>
        <w:t> </w:t>
      </w:r>
      <w:r>
        <w:rPr/>
        <w:t>Kofoed</w:t>
      </w:r>
      <w:r>
        <w:rPr>
          <w:spacing w:val="-5"/>
        </w:rPr>
        <w:t> </w:t>
      </w:r>
      <w:r>
        <w:rPr/>
        <w:t>(USMA</w:t>
      </w:r>
      <w:r>
        <w:rPr>
          <w:spacing w:val="-5"/>
        </w:rPr>
        <w:t> </w:t>
      </w:r>
      <w:r>
        <w:rPr/>
        <w:t>at</w:t>
      </w:r>
      <w:r>
        <w:rPr>
          <w:spacing w:val="-4"/>
        </w:rPr>
        <w:t> </w:t>
      </w:r>
      <w:r>
        <w:rPr/>
        <w:t>West</w:t>
      </w:r>
      <w:r>
        <w:rPr>
          <w:spacing w:val="-4"/>
        </w:rPr>
        <w:t> </w:t>
      </w:r>
      <w:r>
        <w:rPr/>
        <w:t>Point,</w:t>
      </w:r>
      <w:r>
        <w:rPr>
          <w:spacing w:val="-4"/>
        </w:rPr>
        <w:t> </w:t>
      </w:r>
      <w:r>
        <w:rPr/>
        <w:t>Economics</w:t>
      </w:r>
      <w:r>
        <w:rPr>
          <w:spacing w:val="-4"/>
        </w:rPr>
        <w:t> </w:t>
      </w:r>
      <w:r>
        <w:rPr/>
        <w:t>Department),</w:t>
      </w:r>
      <w:r>
        <w:rPr>
          <w:spacing w:val="-4"/>
        </w:rPr>
        <w:t> </w:t>
      </w:r>
      <w:r>
        <w:rPr/>
        <w:t>Ruben</w:t>
      </w:r>
      <w:r>
        <w:rPr>
          <w:spacing w:val="-2"/>
        </w:rPr>
        <w:t> </w:t>
      </w:r>
      <w:r>
        <w:rPr/>
        <w:t>Jacobo-Rubio*</w:t>
      </w:r>
      <w:r>
        <w:rPr>
          <w:spacing w:val="-2"/>
        </w:rPr>
        <w:t> </w:t>
      </w:r>
      <w:r>
        <w:rPr/>
        <w:t>(FDA), Jacob Malone* (CableLabs)</w:t>
      </w:r>
    </w:p>
    <w:p>
      <w:pPr>
        <w:pStyle w:val="Heading2"/>
        <w:spacing w:before="267"/>
      </w:pPr>
      <w:r>
        <w:rPr/>
        <w:t>Departmental</w:t>
      </w:r>
      <w:r>
        <w:rPr>
          <w:spacing w:val="-6"/>
        </w:rPr>
        <w:t> </w:t>
      </w:r>
      <w:r>
        <w:rPr/>
        <w:t>and</w:t>
      </w:r>
      <w:r>
        <w:rPr>
          <w:spacing w:val="-6"/>
        </w:rPr>
        <w:t> </w:t>
      </w:r>
      <w:r>
        <w:rPr/>
        <w:t>University</w:t>
      </w:r>
      <w:r>
        <w:rPr>
          <w:spacing w:val="-7"/>
        </w:rPr>
        <w:t> </w:t>
      </w:r>
      <w:r>
        <w:rPr>
          <w:spacing w:val="-2"/>
        </w:rPr>
        <w:t>Service</w:t>
      </w:r>
    </w:p>
    <w:p>
      <w:pPr>
        <w:pStyle w:val="BodyText"/>
        <w:spacing w:before="1"/>
        <w:ind w:left="0"/>
        <w:rPr>
          <w:b/>
        </w:rPr>
      </w:pPr>
    </w:p>
    <w:p>
      <w:pPr>
        <w:pStyle w:val="BodyText"/>
      </w:pPr>
      <w:r>
        <w:rPr/>
        <w:t>University</w:t>
      </w:r>
      <w:r>
        <w:rPr>
          <w:spacing w:val="-6"/>
        </w:rPr>
        <w:t> </w:t>
      </w:r>
      <w:r>
        <w:rPr/>
        <w:t>of</w:t>
      </w:r>
      <w:r>
        <w:rPr>
          <w:spacing w:val="-3"/>
        </w:rPr>
        <w:t> </w:t>
      </w:r>
      <w:r>
        <w:rPr/>
        <w:t>North</w:t>
      </w:r>
      <w:r>
        <w:rPr>
          <w:spacing w:val="-3"/>
        </w:rPr>
        <w:t> </w:t>
      </w:r>
      <w:r>
        <w:rPr/>
        <w:t>Carolina</w:t>
      </w:r>
      <w:r>
        <w:rPr>
          <w:spacing w:val="-2"/>
        </w:rPr>
        <w:t> </w:t>
      </w:r>
      <w:r>
        <w:rPr/>
        <w:t>–</w:t>
      </w:r>
      <w:r>
        <w:rPr>
          <w:spacing w:val="-2"/>
        </w:rPr>
        <w:t> </w:t>
      </w:r>
      <w:r>
        <w:rPr/>
        <w:t>Chapel</w:t>
      </w:r>
      <w:r>
        <w:rPr>
          <w:spacing w:val="-3"/>
        </w:rPr>
        <w:t> </w:t>
      </w:r>
      <w:r>
        <w:rPr>
          <w:spacing w:val="-4"/>
        </w:rPr>
        <w:t>Hill:</w:t>
      </w:r>
    </w:p>
    <w:p>
      <w:pPr>
        <w:pStyle w:val="BodyText"/>
        <w:spacing w:before="1"/>
        <w:ind w:left="0"/>
      </w:pPr>
    </w:p>
    <w:p>
      <w:pPr>
        <w:pStyle w:val="BodyText"/>
        <w:ind w:left="1080" w:right="487"/>
      </w:pPr>
      <w:r>
        <w:rPr/>
        <w:t>Department chair advisory</w:t>
      </w:r>
      <w:r>
        <w:rPr>
          <w:spacing w:val="-1"/>
        </w:rPr>
        <w:t> </w:t>
      </w:r>
      <w:r>
        <w:rPr/>
        <w:t>committee (2016,</w:t>
      </w:r>
      <w:r>
        <w:rPr>
          <w:spacing w:val="-2"/>
        </w:rPr>
        <w:t> </w:t>
      </w:r>
      <w:r>
        <w:rPr/>
        <w:t>2017),</w:t>
      </w:r>
      <w:r>
        <w:rPr>
          <w:spacing w:val="-1"/>
        </w:rPr>
        <w:t> </w:t>
      </w:r>
      <w:r>
        <w:rPr/>
        <w:t>Co-organizer</w:t>
      </w:r>
      <w:r>
        <w:rPr>
          <w:spacing w:val="-1"/>
        </w:rPr>
        <w:t> </w:t>
      </w:r>
      <w:r>
        <w:rPr/>
        <w:t>of industrial</w:t>
      </w:r>
      <w:r>
        <w:rPr>
          <w:spacing w:val="-2"/>
        </w:rPr>
        <w:t> </w:t>
      </w:r>
      <w:r>
        <w:rPr/>
        <w:t>organization seminar</w:t>
      </w:r>
      <w:r>
        <w:rPr>
          <w:spacing w:val="-7"/>
        </w:rPr>
        <w:t> </w:t>
      </w:r>
      <w:r>
        <w:rPr/>
        <w:t>series</w:t>
      </w:r>
      <w:r>
        <w:rPr>
          <w:spacing w:val="-3"/>
        </w:rPr>
        <w:t> </w:t>
      </w:r>
      <w:r>
        <w:rPr/>
        <w:t>(2016-present),</w:t>
      </w:r>
      <w:r>
        <w:rPr>
          <w:spacing w:val="-4"/>
        </w:rPr>
        <w:t> </w:t>
      </w:r>
      <w:r>
        <w:rPr/>
        <w:t>Co-organizer</w:t>
      </w:r>
      <w:r>
        <w:rPr>
          <w:spacing w:val="-6"/>
        </w:rPr>
        <w:t> </w:t>
      </w:r>
      <w:r>
        <w:rPr/>
        <w:t>of</w:t>
      </w:r>
      <w:r>
        <w:rPr>
          <w:spacing w:val="-6"/>
        </w:rPr>
        <w:t> </w:t>
      </w:r>
      <w:r>
        <w:rPr/>
        <w:t>Triangle</w:t>
      </w:r>
      <w:r>
        <w:rPr>
          <w:spacing w:val="-4"/>
        </w:rPr>
        <w:t> </w:t>
      </w:r>
      <w:r>
        <w:rPr/>
        <w:t>Microeconomics</w:t>
      </w:r>
      <w:r>
        <w:rPr>
          <w:spacing w:val="-4"/>
        </w:rPr>
        <w:t> </w:t>
      </w:r>
      <w:r>
        <w:rPr/>
        <w:t>Conference</w:t>
      </w:r>
      <w:r>
        <w:rPr>
          <w:spacing w:val="-3"/>
        </w:rPr>
        <w:t> </w:t>
      </w:r>
      <w:r>
        <w:rPr/>
        <w:t>(2017- present),</w:t>
      </w:r>
      <w:r>
        <w:rPr>
          <w:spacing w:val="-1"/>
        </w:rPr>
        <w:t> </w:t>
      </w:r>
      <w:r>
        <w:rPr/>
        <w:t>Placement director (2017-2021), Hiring Committee</w:t>
      </w:r>
      <w:r>
        <w:rPr>
          <w:spacing w:val="-1"/>
        </w:rPr>
        <w:t> </w:t>
      </w:r>
      <w:r>
        <w:rPr/>
        <w:t>(2017,2019,</w:t>
      </w:r>
      <w:r>
        <w:rPr>
          <w:spacing w:val="-1"/>
        </w:rPr>
        <w:t> </w:t>
      </w:r>
      <w:r>
        <w:rPr/>
        <w:t>2020, 2021,2022, 2023), University Research Computing Advisory Committee (2017-present), Data Science Initiative Committee (2018, 2019), Hiring Committee Chair (2023, 2024), SCiLL Advisory</w:t>
      </w:r>
    </w:p>
    <w:p>
      <w:pPr>
        <w:pStyle w:val="BodyText"/>
        <w:spacing w:line="477" w:lineRule="auto" w:before="1"/>
        <w:ind w:right="6849" w:firstLine="359"/>
      </w:pPr>
      <w:r>
        <w:rPr/>
        <w:t>Committee</w:t>
      </w:r>
      <w:r>
        <w:rPr>
          <w:spacing w:val="-13"/>
        </w:rPr>
        <w:t> </w:t>
      </w:r>
      <w:r>
        <w:rPr/>
        <w:t>(2024-2025) University of Georgia:</w:t>
      </w:r>
    </w:p>
    <w:p>
      <w:pPr>
        <w:pStyle w:val="BodyText"/>
        <w:spacing w:after="0" w:line="477" w:lineRule="auto"/>
        <w:sectPr>
          <w:pgSz w:w="12240" w:h="15840"/>
          <w:pgMar w:top="1400" w:bottom="280" w:left="1080" w:right="1080"/>
        </w:sectPr>
      </w:pPr>
    </w:p>
    <w:p>
      <w:pPr>
        <w:pStyle w:val="BodyText"/>
        <w:spacing w:before="39"/>
        <w:ind w:left="1080" w:right="487"/>
      </w:pPr>
      <w:r>
        <w:rPr/>
        <w:t>Junior faculty recruiting committee (2009-2014), Led committee that secured campus-wide license for Matlab (2012), Undergraduate Program Committee for Terry College – Economics Representative</w:t>
      </w:r>
      <w:r>
        <w:rPr>
          <w:spacing w:val="-2"/>
        </w:rPr>
        <w:t> </w:t>
      </w:r>
      <w:r>
        <w:rPr/>
        <w:t>(2014-2015),</w:t>
      </w:r>
      <w:r>
        <w:rPr>
          <w:spacing w:val="-4"/>
        </w:rPr>
        <w:t> </w:t>
      </w:r>
      <w:r>
        <w:rPr/>
        <w:t>Undergraduate</w:t>
      </w:r>
      <w:r>
        <w:rPr>
          <w:spacing w:val="-7"/>
        </w:rPr>
        <w:t> </w:t>
      </w:r>
      <w:r>
        <w:rPr/>
        <w:t>Grade-Appeal</w:t>
      </w:r>
      <w:r>
        <w:rPr>
          <w:spacing w:val="-5"/>
        </w:rPr>
        <w:t> </w:t>
      </w:r>
      <w:r>
        <w:rPr/>
        <w:t>Committee</w:t>
      </w:r>
      <w:r>
        <w:rPr>
          <w:spacing w:val="-5"/>
        </w:rPr>
        <w:t> </w:t>
      </w:r>
      <w:r>
        <w:rPr/>
        <w:t>for</w:t>
      </w:r>
      <w:r>
        <w:rPr>
          <w:spacing w:val="-7"/>
        </w:rPr>
        <w:t> </w:t>
      </w:r>
      <w:r>
        <w:rPr/>
        <w:t>Terry</w:t>
      </w:r>
      <w:r>
        <w:rPr>
          <w:spacing w:val="-5"/>
        </w:rPr>
        <w:t> </w:t>
      </w:r>
      <w:r>
        <w:rPr/>
        <w:t>College</w:t>
      </w:r>
      <w:r>
        <w:rPr>
          <w:spacing w:val="-5"/>
        </w:rPr>
        <w:t> </w:t>
      </w:r>
      <w:r>
        <w:rPr/>
        <w:t>(2014- </w:t>
      </w:r>
      <w:r>
        <w:rPr>
          <w:spacing w:val="-2"/>
        </w:rPr>
        <w:t>2015)</w:t>
      </w:r>
    </w:p>
    <w:p>
      <w:pPr>
        <w:pStyle w:val="BodyText"/>
        <w:spacing w:before="74"/>
        <w:ind w:left="0"/>
      </w:pPr>
    </w:p>
    <w:p>
      <w:pPr>
        <w:pStyle w:val="Heading1"/>
      </w:pPr>
      <w:r>
        <w:rPr/>
        <mc:AlternateContent>
          <mc:Choice Requires="wps">
            <w:drawing>
              <wp:anchor distT="0" distB="0" distL="0" distR="0" allowOverlap="1" layoutInCell="1" locked="0" behindDoc="1" simplePos="0" relativeHeight="487591936">
                <wp:simplePos x="0" y="0"/>
                <wp:positionH relativeFrom="page">
                  <wp:posOffset>896416</wp:posOffset>
                </wp:positionH>
                <wp:positionV relativeFrom="paragraph">
                  <wp:posOffset>228997</wp:posOffset>
                </wp:positionV>
                <wp:extent cx="5981700" cy="635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981700" cy="6350"/>
                        </a:xfrm>
                        <a:custGeom>
                          <a:avLst/>
                          <a:gdLst/>
                          <a:ahLst/>
                          <a:cxnLst/>
                          <a:rect l="l" t="t" r="r" b="b"/>
                          <a:pathLst>
                            <a:path w="5981700" h="6350">
                              <a:moveTo>
                                <a:pt x="5981446" y="0"/>
                              </a:moveTo>
                              <a:lnTo>
                                <a:pt x="0" y="0"/>
                              </a:lnTo>
                              <a:lnTo>
                                <a:pt x="0" y="6096"/>
                              </a:lnTo>
                              <a:lnTo>
                                <a:pt x="5981446" y="6096"/>
                              </a:lnTo>
                              <a:lnTo>
                                <a:pt x="598144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84pt;margin-top:18.031328pt;width:470.98pt;height:.48pt;mso-position-horizontal-relative:page;mso-position-vertical-relative:paragraph;z-index:-15724544;mso-wrap-distance-left:0;mso-wrap-distance-right:0" id="docshape9" filled="true" fillcolor="#000000" stroked="false">
                <v:fill type="solid"/>
                <w10:wrap type="topAndBottom"/>
              </v:rect>
            </w:pict>
          </mc:Fallback>
        </mc:AlternateContent>
      </w:r>
      <w:r>
        <w:rPr>
          <w:spacing w:val="-2"/>
        </w:rPr>
        <w:t>References</w:t>
      </w:r>
    </w:p>
    <w:p>
      <w:pPr>
        <w:pStyle w:val="BodyText"/>
        <w:spacing w:before="1"/>
        <w:ind w:left="0"/>
        <w:rPr>
          <w:b/>
        </w:rPr>
      </w:pPr>
    </w:p>
    <w:p>
      <w:pPr>
        <w:pStyle w:val="BodyText"/>
        <w:spacing w:before="1"/>
        <w:ind w:left="360"/>
      </w:pPr>
      <w:r>
        <w:rPr/>
        <w:t>Upon</w:t>
      </w:r>
      <w:r>
        <w:rPr>
          <w:spacing w:val="-4"/>
        </w:rPr>
        <w:t> </w:t>
      </w:r>
      <w:r>
        <w:rPr>
          <w:spacing w:val="-2"/>
        </w:rPr>
        <w:t>request.</w:t>
      </w:r>
    </w:p>
    <w:sectPr>
      <w:pgSz w:w="12240" w:h="15840"/>
      <w:pgMar w:top="140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720"/>
    </w:pPr>
    <w:rPr>
      <w:rFonts w:ascii="Calibri" w:hAnsi="Calibri" w:eastAsia="Calibri" w:cs="Calibri"/>
      <w:sz w:val="22"/>
      <w:szCs w:val="22"/>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ind w:left="360"/>
      <w:outlineLvl w:val="2"/>
    </w:pPr>
    <w:rPr>
      <w:rFonts w:ascii="Calibri" w:hAnsi="Calibri" w:eastAsia="Calibri" w:cs="Calibri"/>
      <w:b/>
      <w:bCs/>
      <w:sz w:val="22"/>
      <w:szCs w:val="22"/>
      <w:lang w:val="en-US" w:eastAsia="en-US" w:bidi="ar-SA"/>
    </w:rPr>
  </w:style>
  <w:style w:styleId="Title" w:type="paragraph">
    <w:name w:val="Title"/>
    <w:basedOn w:val="Normal"/>
    <w:uiPriority w:val="1"/>
    <w:qFormat/>
    <w:pPr>
      <w:spacing w:before="20"/>
      <w:ind w:left="360"/>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jonwms@un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Williams</dc:creator>
  <dcterms:created xsi:type="dcterms:W3CDTF">2026-01-29T09:32:25Z</dcterms:created>
  <dcterms:modified xsi:type="dcterms:W3CDTF">2026-01-29T09:32:25Z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for Microsoft 365</vt:lpwstr>
  </property>
  <property fmtid="{D5CDD505-2E9C-101B-9397-08002B2CF9AE}" pid="4" name="LastSaved">
    <vt:filetime>2026-01-29T00:00:00Z</vt:filetime>
  </property>
  <property fmtid="{D5CDD505-2E9C-101B-9397-08002B2CF9AE}" pid="5" name="Producer">
    <vt:lpwstr>Microsoft® Word for Microsoft 365</vt:lpwstr>
  </property>
</Properties>
</file>