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3"/>
        <w:ind w:left="0"/>
        <w:rPr>
          <w:rFonts w:ascii="Times New Roman"/>
        </w:rPr>
      </w:pPr>
    </w:p>
    <w:p>
      <w:pPr>
        <w:pStyle w:val="BodyText"/>
        <w:spacing w:after="0"/>
        <w:rPr>
          <w:rFonts w:ascii="Times New Roman"/>
        </w:rPr>
        <w:sectPr>
          <w:headerReference w:type="default" r:id="rId5"/>
          <w:footerReference w:type="default" r:id="rId6"/>
          <w:type w:val="continuous"/>
          <w:pgSz w:w="12240" w:h="15840"/>
          <w:pgMar w:header="718" w:footer="766" w:top="1620" w:bottom="960" w:left="1440" w:right="1440"/>
          <w:pgNumType w:start="1"/>
        </w:sect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84"/>
        <w:ind w:left="0"/>
        <w:rPr>
          <w:rFonts w:ascii="Times New Roman"/>
        </w:rPr>
      </w:pPr>
    </w:p>
    <w:p>
      <w:pPr>
        <w:pStyle w:val="Heading2"/>
      </w:pPr>
      <w:r>
        <w:rPr/>
        <w:drawing>
          <wp:anchor distT="0" distB="0" distL="0" distR="0" allowOverlap="1" layoutInCell="1" locked="0" behindDoc="0" simplePos="0" relativeHeight="15730176">
            <wp:simplePos x="0" y="0"/>
            <wp:positionH relativeFrom="page">
              <wp:posOffset>1143000</wp:posOffset>
            </wp:positionH>
            <wp:positionV relativeFrom="paragraph">
              <wp:posOffset>-2199428</wp:posOffset>
            </wp:positionV>
            <wp:extent cx="1728470" cy="17684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728470" cy="1768475"/>
                    </a:xfrm>
                    <a:prstGeom prst="rect">
                      <a:avLst/>
                    </a:prstGeom>
                  </pic:spPr>
                </pic:pic>
              </a:graphicData>
            </a:graphic>
          </wp:anchor>
        </w:drawing>
      </w:r>
      <w:r>
        <w:rPr>
          <w:spacing w:val="-2"/>
        </w:rPr>
        <w:t>Personal</w:t>
      </w:r>
    </w:p>
    <w:p>
      <w:pPr>
        <w:spacing w:line="240" w:lineRule="auto" w:before="96"/>
        <w:rPr>
          <w:b/>
          <w:sz w:val="16"/>
        </w:rPr>
      </w:pPr>
      <w:r>
        <w:rPr/>
        <w:br w:type="column"/>
      </w:r>
      <w:r>
        <w:rPr>
          <w:b/>
          <w:sz w:val="16"/>
        </w:rPr>
      </w:r>
    </w:p>
    <w:p>
      <w:pPr>
        <w:spacing w:before="0"/>
        <w:ind w:left="194" w:right="0" w:firstLine="0"/>
        <w:jc w:val="left"/>
        <w:rPr>
          <w:b/>
          <w:i/>
          <w:sz w:val="16"/>
        </w:rPr>
      </w:pPr>
      <w:r>
        <w:rPr>
          <w:b/>
          <w:i/>
          <w:spacing w:val="-2"/>
          <w:sz w:val="16"/>
        </w:rPr>
        <w:t>address:</w:t>
      </w:r>
    </w:p>
    <w:p>
      <w:pPr>
        <w:spacing w:line="240" w:lineRule="auto" w:before="3"/>
        <w:ind w:left="194" w:right="0" w:firstLine="0"/>
        <w:jc w:val="left"/>
        <w:rPr>
          <w:i/>
          <w:sz w:val="16"/>
        </w:rPr>
      </w:pPr>
      <w:r>
        <w:rPr>
          <w:i/>
          <w:sz w:val="16"/>
        </w:rPr>
        <w:t>Department of Economics University</w:t>
      </w:r>
      <w:r>
        <w:rPr>
          <w:i/>
          <w:spacing w:val="-13"/>
          <w:sz w:val="16"/>
        </w:rPr>
        <w:t> </w:t>
      </w:r>
      <w:r>
        <w:rPr>
          <w:i/>
          <w:sz w:val="16"/>
        </w:rPr>
        <w:t>of</w:t>
      </w:r>
      <w:r>
        <w:rPr>
          <w:i/>
          <w:spacing w:val="-13"/>
          <w:sz w:val="16"/>
        </w:rPr>
        <w:t> </w:t>
      </w:r>
      <w:r>
        <w:rPr>
          <w:i/>
          <w:sz w:val="16"/>
        </w:rPr>
        <w:t>Southern</w:t>
      </w:r>
      <w:r>
        <w:rPr>
          <w:i/>
          <w:spacing w:val="-12"/>
          <w:sz w:val="16"/>
        </w:rPr>
        <w:t> </w:t>
      </w:r>
      <w:r>
        <w:rPr>
          <w:i/>
          <w:sz w:val="16"/>
        </w:rPr>
        <w:t>California 3620 South Vermont Ave.</w:t>
      </w:r>
    </w:p>
    <w:p>
      <w:pPr>
        <w:spacing w:before="2"/>
        <w:ind w:left="194" w:right="0" w:firstLine="0"/>
        <w:jc w:val="left"/>
        <w:rPr>
          <w:i/>
          <w:sz w:val="16"/>
        </w:rPr>
      </w:pPr>
      <w:r>
        <w:rPr>
          <w:i/>
          <w:sz w:val="16"/>
        </w:rPr>
        <w:t>Los</w:t>
      </w:r>
      <w:r>
        <w:rPr>
          <w:i/>
          <w:spacing w:val="-3"/>
          <w:sz w:val="16"/>
        </w:rPr>
        <w:t> </w:t>
      </w:r>
      <w:r>
        <w:rPr>
          <w:i/>
          <w:sz w:val="16"/>
        </w:rPr>
        <w:t>Angeles,</w:t>
      </w:r>
      <w:r>
        <w:rPr>
          <w:i/>
          <w:spacing w:val="-2"/>
          <w:sz w:val="16"/>
        </w:rPr>
        <w:t> </w:t>
      </w:r>
      <w:r>
        <w:rPr>
          <w:i/>
          <w:sz w:val="16"/>
        </w:rPr>
        <w:t>CA</w:t>
      </w:r>
      <w:r>
        <w:rPr>
          <w:i/>
          <w:spacing w:val="-1"/>
          <w:sz w:val="16"/>
        </w:rPr>
        <w:t> </w:t>
      </w:r>
      <w:r>
        <w:rPr>
          <w:i/>
          <w:spacing w:val="-2"/>
          <w:sz w:val="16"/>
        </w:rPr>
        <w:t>90089</w:t>
      </w:r>
    </w:p>
    <w:p>
      <w:pPr>
        <w:pStyle w:val="BodyText"/>
        <w:ind w:left="0"/>
        <w:rPr>
          <w:i/>
          <w:sz w:val="16"/>
        </w:rPr>
      </w:pPr>
    </w:p>
    <w:p>
      <w:pPr>
        <w:pStyle w:val="BodyText"/>
        <w:ind w:left="0"/>
        <w:rPr>
          <w:i/>
          <w:sz w:val="16"/>
        </w:rPr>
      </w:pPr>
    </w:p>
    <w:p>
      <w:pPr>
        <w:pStyle w:val="BodyText"/>
        <w:ind w:left="0"/>
        <w:rPr>
          <w:i/>
          <w:sz w:val="16"/>
        </w:rPr>
      </w:pPr>
    </w:p>
    <w:p>
      <w:pPr>
        <w:pStyle w:val="BodyText"/>
        <w:ind w:left="0"/>
        <w:rPr>
          <w:i/>
          <w:sz w:val="16"/>
        </w:rPr>
      </w:pPr>
    </w:p>
    <w:p>
      <w:pPr>
        <w:pStyle w:val="BodyText"/>
        <w:ind w:left="0"/>
        <w:rPr>
          <w:i/>
          <w:sz w:val="16"/>
        </w:rPr>
      </w:pPr>
    </w:p>
    <w:p>
      <w:pPr>
        <w:pStyle w:val="BodyText"/>
        <w:spacing w:before="60"/>
        <w:ind w:left="0"/>
        <w:rPr>
          <w:i/>
          <w:sz w:val="16"/>
        </w:rPr>
      </w:pPr>
    </w:p>
    <w:p>
      <w:pPr>
        <w:pStyle w:val="Heading1"/>
        <w:ind w:left="75"/>
      </w:pPr>
      <w:r>
        <w:rPr>
          <w:smallCaps/>
          <w:spacing w:val="-6"/>
        </w:rPr>
        <w:t>Curriculum</w:t>
      </w:r>
      <w:r>
        <w:rPr>
          <w:smallCaps/>
          <w:spacing w:val="-8"/>
        </w:rPr>
        <w:t> </w:t>
      </w:r>
      <w:r>
        <w:rPr>
          <w:smallCaps/>
          <w:spacing w:val="-7"/>
        </w:rPr>
        <w:t>Vitae</w:t>
      </w:r>
    </w:p>
    <w:p>
      <w:pPr>
        <w:spacing w:line="193" w:lineRule="exact" w:before="99"/>
        <w:ind w:left="77" w:right="0" w:firstLine="0"/>
        <w:jc w:val="left"/>
        <w:rPr>
          <w:b/>
          <w:i/>
          <w:sz w:val="16"/>
        </w:rPr>
      </w:pPr>
      <w:r>
        <w:rPr/>
        <w:br w:type="column"/>
      </w:r>
      <w:r>
        <w:rPr>
          <w:b/>
          <w:i/>
          <w:spacing w:val="-2"/>
          <w:sz w:val="16"/>
        </w:rPr>
        <w:t>email:</w:t>
      </w:r>
    </w:p>
    <w:p>
      <w:pPr>
        <w:spacing w:line="193" w:lineRule="exact" w:before="0"/>
        <w:ind w:left="77" w:right="0" w:firstLine="0"/>
        <w:jc w:val="left"/>
        <w:rPr>
          <w:i/>
          <w:sz w:val="16"/>
        </w:rPr>
      </w:pPr>
      <w:hyperlink r:id="rId8">
        <w:r>
          <w:rPr>
            <w:i/>
            <w:color w:val="0000FF"/>
            <w:spacing w:val="-2"/>
            <w:sz w:val="16"/>
            <w:u w:val="single" w:color="0000FF"/>
          </w:rPr>
          <w:t>thomas.chaney@gmail.com</w:t>
        </w:r>
      </w:hyperlink>
    </w:p>
    <w:p>
      <w:pPr>
        <w:pStyle w:val="BodyText"/>
        <w:ind w:left="0"/>
        <w:rPr>
          <w:i/>
          <w:sz w:val="16"/>
        </w:rPr>
      </w:pPr>
    </w:p>
    <w:p>
      <w:pPr>
        <w:spacing w:line="242" w:lineRule="auto" w:before="0"/>
        <w:ind w:left="77" w:right="69" w:firstLine="0"/>
        <w:jc w:val="left"/>
        <w:rPr>
          <w:i/>
          <w:sz w:val="16"/>
        </w:rPr>
      </w:pPr>
      <w:r>
        <w:rPr>
          <w:b/>
          <w:i/>
          <w:spacing w:val="-4"/>
          <w:sz w:val="16"/>
        </w:rPr>
        <w:t>web: </w:t>
      </w:r>
      <w:r>
        <w:rPr>
          <w:i/>
          <w:color w:val="0000FF"/>
          <w:spacing w:val="-2"/>
          <w:sz w:val="16"/>
          <w:u w:val="single" w:color="0000FF"/>
        </w:rPr>
        <w:t>https://sites.google.com/site/tho</w:t>
      </w:r>
      <w:r>
        <w:rPr>
          <w:i/>
          <w:color w:val="0000FF"/>
          <w:spacing w:val="-2"/>
          <w:sz w:val="16"/>
        </w:rPr>
        <w:t> </w:t>
      </w:r>
      <w:r>
        <w:rPr>
          <w:i/>
          <w:color w:val="0000FF"/>
          <w:spacing w:val="-2"/>
          <w:sz w:val="16"/>
          <w:u w:val="single" w:color="0000FF"/>
        </w:rPr>
        <w:t>maschaney/</w:t>
      </w:r>
    </w:p>
    <w:p>
      <w:pPr>
        <w:spacing w:after="0" w:line="242" w:lineRule="auto"/>
        <w:jc w:val="left"/>
        <w:rPr>
          <w:i/>
          <w:sz w:val="16"/>
        </w:rPr>
        <w:sectPr>
          <w:type w:val="continuous"/>
          <w:pgSz w:w="12240" w:h="15840"/>
          <w:pgMar w:header="718" w:footer="766" w:top="1620" w:bottom="960" w:left="1440" w:right="1440"/>
          <w:cols w:num="3" w:equalWidth="0">
            <w:col w:w="3082" w:space="40"/>
            <w:col w:w="3040" w:space="40"/>
            <w:col w:w="3158"/>
          </w:cols>
        </w:sectPr>
      </w:pPr>
    </w:p>
    <w:p>
      <w:pPr>
        <w:pStyle w:val="BodyText"/>
        <w:spacing w:line="20" w:lineRule="exact"/>
        <w:ind w:left="331"/>
        <w:rPr>
          <w:sz w:val="2"/>
        </w:rPr>
      </w:pPr>
      <w:r>
        <w:rPr>
          <w:sz w:val="2"/>
        </w:rPr>
        <mc:AlternateContent>
          <mc:Choice Requires="wps">
            <w:drawing>
              <wp:inline distT="0" distB="0" distL="0" distR="0">
                <wp:extent cx="552323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5523230" cy="6350"/>
                          <a:chExt cx="5523230" cy="6350"/>
                        </a:xfrm>
                      </wpg:grpSpPr>
                      <wps:wsp>
                        <wps:cNvPr id="6" name="Graphic 6"/>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9pt;height:.5pt;mso-position-horizontal-relative:char;mso-position-vertical-relative:line" id="docshapegroup4" coordorigin="0,0" coordsize="8698,10">
                <v:rect style="position:absolute;left:0;top:0;width:8698;height:10" id="docshape5" filled="true" fillcolor="#000000" stroked="false">
                  <v:fill type="solid"/>
                </v:rect>
              </v:group>
            </w:pict>
          </mc:Fallback>
        </mc:AlternateContent>
      </w:r>
      <w:r>
        <w:rPr>
          <w:sz w:val="2"/>
        </w:rPr>
      </w:r>
    </w:p>
    <w:p>
      <w:pPr>
        <w:pStyle w:val="BodyText"/>
        <w:spacing w:before="12"/>
        <w:ind w:left="0"/>
        <w:rPr>
          <w:i/>
        </w:rPr>
      </w:pPr>
    </w:p>
    <w:p>
      <w:pPr>
        <w:pStyle w:val="BodyText"/>
        <w:spacing w:line="242" w:lineRule="exact"/>
      </w:pPr>
      <w:r>
        <w:rPr/>
        <w:t>born:</w:t>
      </w:r>
      <w:r>
        <w:rPr>
          <w:spacing w:val="-5"/>
        </w:rPr>
        <w:t> </w:t>
      </w:r>
      <w:r>
        <w:rPr/>
        <w:t>11</w:t>
      </w:r>
      <w:r>
        <w:rPr>
          <w:spacing w:val="-4"/>
        </w:rPr>
        <w:t> </w:t>
      </w:r>
      <w:r>
        <w:rPr>
          <w:spacing w:val="-2"/>
        </w:rPr>
        <w:t>May,1977</w:t>
      </w:r>
    </w:p>
    <w:p>
      <w:pPr>
        <w:pStyle w:val="BodyText"/>
        <w:spacing w:line="242" w:lineRule="exact"/>
      </w:pPr>
      <w:r>
        <w:rPr/>
        <w:t>citizen</w:t>
      </w:r>
      <w:r>
        <w:rPr>
          <w:spacing w:val="-9"/>
        </w:rPr>
        <w:t> </w:t>
      </w:r>
      <w:r>
        <w:rPr/>
        <w:t>of</w:t>
      </w:r>
      <w:r>
        <w:rPr>
          <w:spacing w:val="-7"/>
        </w:rPr>
        <w:t> </w:t>
      </w:r>
      <w:r>
        <w:rPr/>
        <w:t>France,</w:t>
      </w:r>
      <w:r>
        <w:rPr>
          <w:spacing w:val="-7"/>
        </w:rPr>
        <w:t> </w:t>
      </w:r>
      <w:r>
        <w:rPr/>
        <w:t>permanent</w:t>
      </w:r>
      <w:r>
        <w:rPr>
          <w:spacing w:val="-7"/>
        </w:rPr>
        <w:t> </w:t>
      </w:r>
      <w:r>
        <w:rPr/>
        <w:t>resident</w:t>
      </w:r>
      <w:r>
        <w:rPr>
          <w:spacing w:val="-6"/>
        </w:rPr>
        <w:t> </w:t>
      </w:r>
      <w:r>
        <w:rPr/>
        <w:t>of</w:t>
      </w:r>
      <w:r>
        <w:rPr>
          <w:spacing w:val="-7"/>
        </w:rPr>
        <w:t> </w:t>
      </w:r>
      <w:r>
        <w:rPr/>
        <w:t>the</w:t>
      </w:r>
      <w:r>
        <w:rPr>
          <w:spacing w:val="-7"/>
        </w:rPr>
        <w:t> </w:t>
      </w:r>
      <w:r>
        <w:rPr/>
        <w:t>U.S.</w:t>
      </w:r>
      <w:r>
        <w:rPr>
          <w:spacing w:val="-7"/>
        </w:rPr>
        <w:t> </w:t>
      </w:r>
      <w:r>
        <w:rPr/>
        <w:t>(green</w:t>
      </w:r>
      <w:r>
        <w:rPr>
          <w:spacing w:val="-7"/>
        </w:rPr>
        <w:t> </w:t>
      </w:r>
      <w:r>
        <w:rPr>
          <w:spacing w:val="-2"/>
        </w:rPr>
        <w:t>card)</w:t>
      </w:r>
    </w:p>
    <w:p>
      <w:pPr>
        <w:pStyle w:val="BodyText"/>
        <w:ind w:left="0"/>
      </w:pPr>
    </w:p>
    <w:p>
      <w:pPr>
        <w:pStyle w:val="BodyText"/>
        <w:spacing w:before="1"/>
        <w:ind w:left="0"/>
      </w:pPr>
    </w:p>
    <w:p>
      <w:pPr>
        <w:pStyle w:val="Heading2"/>
      </w:pPr>
      <w:r>
        <w:rPr/>
        <mc:AlternateContent>
          <mc:Choice Requires="wps">
            <w:drawing>
              <wp:anchor distT="0" distB="0" distL="0" distR="0" allowOverlap="1" layoutInCell="1" locked="0" behindDoc="1" simplePos="0" relativeHeight="487588352">
                <wp:simplePos x="0" y="0"/>
                <wp:positionH relativeFrom="page">
                  <wp:posOffset>1124711</wp:posOffset>
                </wp:positionH>
                <wp:positionV relativeFrom="paragraph">
                  <wp:posOffset>167401</wp:posOffset>
                </wp:positionV>
                <wp:extent cx="552323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523230" cy="6350"/>
                        </a:xfrm>
                        <a:custGeom>
                          <a:avLst/>
                          <a:gdLst/>
                          <a:ahLst/>
                          <a:cxnLst/>
                          <a:rect l="l" t="t" r="r" b="b"/>
                          <a:pathLst>
                            <a:path w="5523230" h="6350">
                              <a:moveTo>
                                <a:pt x="5522976" y="0"/>
                              </a:moveTo>
                              <a:lnTo>
                                <a:pt x="0" y="0"/>
                              </a:lnTo>
                              <a:lnTo>
                                <a:pt x="0" y="6095"/>
                              </a:lnTo>
                              <a:lnTo>
                                <a:pt x="5522976" y="6095"/>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181211pt;width:434.88pt;height:.48pt;mso-position-horizontal-relative:page;mso-position-vertical-relative:paragraph;z-index:-15728128;mso-wrap-distance-left:0;mso-wrap-distance-right:0" id="docshape6" filled="true" fillcolor="#000000" stroked="false">
                <v:fill type="solid"/>
                <w10:wrap type="topAndBottom"/>
              </v:rect>
            </w:pict>
          </mc:Fallback>
        </mc:AlternateContent>
      </w:r>
      <w:r>
        <w:rPr>
          <w:spacing w:val="-2"/>
        </w:rPr>
        <w:t>Education</w:t>
      </w:r>
    </w:p>
    <w:p>
      <w:pPr>
        <w:pStyle w:val="BodyText"/>
        <w:spacing w:before="50"/>
        <w:ind w:left="0"/>
        <w:rPr>
          <w:b/>
          <w:sz w:val="16"/>
        </w:rPr>
      </w:pPr>
    </w:p>
    <w:p>
      <w:pPr>
        <w:spacing w:line="242" w:lineRule="exact" w:before="1"/>
        <w:ind w:left="360" w:right="0" w:firstLine="0"/>
        <w:jc w:val="left"/>
        <w:rPr>
          <w:b/>
          <w:sz w:val="20"/>
        </w:rPr>
      </w:pPr>
      <w:r>
        <w:rPr>
          <w:b/>
          <w:smallCaps/>
          <w:sz w:val="20"/>
        </w:rPr>
        <w:t>Massachusetts</w:t>
      </w:r>
      <w:r>
        <w:rPr>
          <w:b/>
          <w:smallCaps/>
          <w:spacing w:val="-3"/>
          <w:sz w:val="20"/>
        </w:rPr>
        <w:t> </w:t>
      </w:r>
      <w:r>
        <w:rPr>
          <w:b/>
          <w:smallCaps/>
          <w:sz w:val="20"/>
        </w:rPr>
        <w:t>Institute</w:t>
      </w:r>
      <w:r>
        <w:rPr>
          <w:b/>
          <w:smallCaps/>
          <w:spacing w:val="-3"/>
          <w:sz w:val="20"/>
        </w:rPr>
        <w:t> </w:t>
      </w:r>
      <w:r>
        <w:rPr>
          <w:b/>
          <w:smallCaps/>
          <w:sz w:val="20"/>
        </w:rPr>
        <w:t>of</w:t>
      </w:r>
      <w:r>
        <w:rPr>
          <w:b/>
          <w:smallCaps/>
          <w:spacing w:val="-2"/>
          <w:sz w:val="20"/>
        </w:rPr>
        <w:t> Technology</w:t>
      </w:r>
    </w:p>
    <w:p>
      <w:pPr>
        <w:pStyle w:val="BodyText"/>
        <w:spacing w:line="242" w:lineRule="exact"/>
      </w:pPr>
      <w:r>
        <w:rPr/>
        <w:t>Ph.D.</w:t>
      </w:r>
      <w:r>
        <w:rPr>
          <w:spacing w:val="-10"/>
        </w:rPr>
        <w:t> </w:t>
      </w:r>
      <w:r>
        <w:rPr/>
        <w:t>in</w:t>
      </w:r>
      <w:r>
        <w:rPr>
          <w:spacing w:val="-7"/>
        </w:rPr>
        <w:t> </w:t>
      </w:r>
      <w:r>
        <w:rPr/>
        <w:t>economics,</w:t>
      </w:r>
      <w:r>
        <w:rPr>
          <w:spacing w:val="-7"/>
        </w:rPr>
        <w:t> </w:t>
      </w:r>
      <w:r>
        <w:rPr>
          <w:spacing w:val="-2"/>
        </w:rPr>
        <w:t>2005.</w:t>
      </w:r>
    </w:p>
    <w:p>
      <w:pPr>
        <w:pStyle w:val="BodyText"/>
        <w:spacing w:before="1"/>
      </w:pPr>
      <w:r>
        <w:rPr/>
        <w:t>thesis</w:t>
      </w:r>
      <w:r>
        <w:rPr>
          <w:spacing w:val="-12"/>
        </w:rPr>
        <w:t> </w:t>
      </w:r>
      <w:r>
        <w:rPr/>
        <w:t>advisors:</w:t>
      </w:r>
      <w:r>
        <w:rPr>
          <w:spacing w:val="-9"/>
        </w:rPr>
        <w:t> </w:t>
      </w:r>
      <w:r>
        <w:rPr/>
        <w:t>Xavier</w:t>
      </w:r>
      <w:r>
        <w:rPr>
          <w:spacing w:val="-9"/>
        </w:rPr>
        <w:t> </w:t>
      </w:r>
      <w:r>
        <w:rPr/>
        <w:t>Gabaix</w:t>
      </w:r>
      <w:r>
        <w:rPr>
          <w:spacing w:val="-9"/>
        </w:rPr>
        <w:t> </w:t>
      </w:r>
      <w:r>
        <w:rPr/>
        <w:t>(main),</w:t>
      </w:r>
      <w:r>
        <w:rPr>
          <w:spacing w:val="-9"/>
        </w:rPr>
        <w:t> </w:t>
      </w:r>
      <w:r>
        <w:rPr/>
        <w:t>Daron</w:t>
      </w:r>
      <w:r>
        <w:rPr>
          <w:spacing w:val="-10"/>
        </w:rPr>
        <w:t> </w:t>
      </w:r>
      <w:r>
        <w:rPr/>
        <w:t>Acemoglu,</w:t>
      </w:r>
      <w:r>
        <w:rPr>
          <w:spacing w:val="-9"/>
        </w:rPr>
        <w:t> </w:t>
      </w:r>
      <w:r>
        <w:rPr/>
        <w:t>Marc</w:t>
      </w:r>
      <w:r>
        <w:rPr>
          <w:spacing w:val="-9"/>
        </w:rPr>
        <w:t> </w:t>
      </w:r>
      <w:r>
        <w:rPr>
          <w:spacing w:val="-2"/>
        </w:rPr>
        <w:t>Melitz</w:t>
      </w:r>
    </w:p>
    <w:p>
      <w:pPr>
        <w:spacing w:before="242"/>
        <w:ind w:left="360" w:right="0" w:firstLine="0"/>
        <w:jc w:val="left"/>
        <w:rPr>
          <w:sz w:val="20"/>
        </w:rPr>
      </w:pPr>
      <w:r>
        <w:rPr>
          <w:b/>
          <w:smallCaps/>
          <w:sz w:val="20"/>
        </w:rPr>
        <w:t>Ecole</w:t>
      </w:r>
      <w:r>
        <w:rPr>
          <w:b/>
          <w:smallCaps/>
          <w:spacing w:val="-4"/>
          <w:sz w:val="20"/>
        </w:rPr>
        <w:t> </w:t>
      </w:r>
      <w:r>
        <w:rPr>
          <w:b/>
          <w:smallCaps/>
          <w:sz w:val="20"/>
        </w:rPr>
        <w:t>Normale</w:t>
      </w:r>
      <w:r>
        <w:rPr>
          <w:b/>
          <w:smallCaps/>
          <w:spacing w:val="-3"/>
          <w:sz w:val="20"/>
        </w:rPr>
        <w:t> </w:t>
      </w:r>
      <w:r>
        <w:rPr>
          <w:b/>
          <w:smallCaps/>
          <w:sz w:val="20"/>
        </w:rPr>
        <w:t>Supérieure</w:t>
      </w:r>
      <w:r>
        <w:rPr>
          <w:smallCaps w:val="0"/>
          <w:sz w:val="20"/>
        </w:rPr>
        <w:t>,</w:t>
      </w:r>
      <w:r>
        <w:rPr>
          <w:smallCaps w:val="0"/>
          <w:spacing w:val="-6"/>
          <w:sz w:val="20"/>
        </w:rPr>
        <w:t> </w:t>
      </w:r>
      <w:r>
        <w:rPr>
          <w:smallCaps w:val="0"/>
          <w:sz w:val="20"/>
        </w:rPr>
        <w:t>Paris,</w:t>
      </w:r>
      <w:r>
        <w:rPr>
          <w:smallCaps w:val="0"/>
          <w:spacing w:val="-6"/>
          <w:sz w:val="20"/>
        </w:rPr>
        <w:t> </w:t>
      </w:r>
      <w:r>
        <w:rPr>
          <w:smallCaps w:val="0"/>
          <w:spacing w:val="-2"/>
          <w:sz w:val="20"/>
        </w:rPr>
        <w:t>France</w:t>
      </w:r>
    </w:p>
    <w:p>
      <w:pPr>
        <w:pStyle w:val="BodyText"/>
        <w:spacing w:line="237" w:lineRule="auto" w:before="4"/>
        <w:ind w:right="6679"/>
      </w:pPr>
      <w:r>
        <w:rPr/>
        <w:t>student, 1997-2001 advisor:</w:t>
      </w:r>
      <w:r>
        <w:rPr>
          <w:spacing w:val="-18"/>
        </w:rPr>
        <w:t> </w:t>
      </w:r>
      <w:r>
        <w:rPr/>
        <w:t>Daniel</w:t>
      </w:r>
      <w:r>
        <w:rPr>
          <w:spacing w:val="-18"/>
        </w:rPr>
        <w:t> </w:t>
      </w:r>
      <w:r>
        <w:rPr/>
        <w:t>Cohen</w:t>
      </w:r>
    </w:p>
    <w:p>
      <w:pPr>
        <w:pStyle w:val="BodyText"/>
        <w:spacing w:before="3"/>
        <w:ind w:left="0"/>
      </w:pPr>
    </w:p>
    <w:p>
      <w:pPr>
        <w:spacing w:line="242" w:lineRule="exact" w:before="0"/>
        <w:ind w:left="360" w:right="0" w:firstLine="0"/>
        <w:jc w:val="left"/>
        <w:rPr>
          <w:sz w:val="20"/>
        </w:rPr>
      </w:pPr>
      <w:r>
        <w:rPr>
          <w:b/>
          <w:smallCaps/>
          <w:sz w:val="20"/>
        </w:rPr>
        <w:t>Ecole</w:t>
      </w:r>
      <w:r>
        <w:rPr>
          <w:b/>
          <w:smallCaps/>
          <w:spacing w:val="-3"/>
          <w:sz w:val="20"/>
        </w:rPr>
        <w:t> </w:t>
      </w:r>
      <w:r>
        <w:rPr>
          <w:b/>
          <w:smallCaps/>
          <w:sz w:val="20"/>
        </w:rPr>
        <w:t>des</w:t>
      </w:r>
      <w:r>
        <w:rPr>
          <w:b/>
          <w:smallCaps/>
          <w:spacing w:val="-2"/>
          <w:sz w:val="20"/>
        </w:rPr>
        <w:t> </w:t>
      </w:r>
      <w:r>
        <w:rPr>
          <w:b/>
          <w:smallCaps/>
          <w:sz w:val="20"/>
        </w:rPr>
        <w:t>Hautes</w:t>
      </w:r>
      <w:r>
        <w:rPr>
          <w:b/>
          <w:smallCaps/>
          <w:spacing w:val="-4"/>
          <w:sz w:val="20"/>
        </w:rPr>
        <w:t> </w:t>
      </w:r>
      <w:r>
        <w:rPr>
          <w:b/>
          <w:smallCaps/>
          <w:sz w:val="20"/>
        </w:rPr>
        <w:t>Etudes</w:t>
      </w:r>
      <w:r>
        <w:rPr>
          <w:b/>
          <w:smallCaps/>
          <w:spacing w:val="-2"/>
          <w:sz w:val="20"/>
        </w:rPr>
        <w:t> </w:t>
      </w:r>
      <w:r>
        <w:rPr>
          <w:b/>
          <w:smallCaps/>
          <w:sz w:val="20"/>
        </w:rPr>
        <w:t>en</w:t>
      </w:r>
      <w:r>
        <w:rPr>
          <w:b/>
          <w:smallCaps/>
          <w:spacing w:val="-3"/>
          <w:sz w:val="20"/>
        </w:rPr>
        <w:t> </w:t>
      </w:r>
      <w:r>
        <w:rPr>
          <w:b/>
          <w:smallCaps/>
          <w:sz w:val="20"/>
        </w:rPr>
        <w:t>Sciences</w:t>
      </w:r>
      <w:r>
        <w:rPr>
          <w:b/>
          <w:smallCaps/>
          <w:spacing w:val="-2"/>
          <w:sz w:val="20"/>
        </w:rPr>
        <w:t> </w:t>
      </w:r>
      <w:r>
        <w:rPr>
          <w:b/>
          <w:smallCaps/>
          <w:sz w:val="20"/>
        </w:rPr>
        <w:t>Sociales</w:t>
      </w:r>
      <w:r>
        <w:rPr>
          <w:smallCaps w:val="0"/>
          <w:sz w:val="20"/>
        </w:rPr>
        <w:t>,</w:t>
      </w:r>
      <w:r>
        <w:rPr>
          <w:smallCaps w:val="0"/>
          <w:spacing w:val="-5"/>
          <w:sz w:val="20"/>
        </w:rPr>
        <w:t> </w:t>
      </w:r>
      <w:r>
        <w:rPr>
          <w:smallCaps w:val="0"/>
          <w:sz w:val="20"/>
        </w:rPr>
        <w:t>Paris,</w:t>
      </w:r>
      <w:r>
        <w:rPr>
          <w:smallCaps w:val="0"/>
          <w:spacing w:val="-6"/>
          <w:sz w:val="20"/>
        </w:rPr>
        <w:t> </w:t>
      </w:r>
      <w:r>
        <w:rPr>
          <w:smallCaps w:val="0"/>
          <w:spacing w:val="-2"/>
          <w:sz w:val="20"/>
        </w:rPr>
        <w:t>France</w:t>
      </w:r>
    </w:p>
    <w:p>
      <w:pPr>
        <w:pStyle w:val="BodyText"/>
        <w:spacing w:line="242" w:lineRule="exact"/>
      </w:pPr>
      <w:r>
        <w:rPr/>
        <w:t>M.A.</w:t>
      </w:r>
      <w:r>
        <w:rPr>
          <w:spacing w:val="-7"/>
        </w:rPr>
        <w:t> </w:t>
      </w:r>
      <w:r>
        <w:rPr/>
        <w:t>in</w:t>
      </w:r>
      <w:r>
        <w:rPr>
          <w:spacing w:val="-6"/>
        </w:rPr>
        <w:t> </w:t>
      </w:r>
      <w:r>
        <w:rPr/>
        <w:t>economics,</w:t>
      </w:r>
      <w:r>
        <w:rPr>
          <w:spacing w:val="-6"/>
        </w:rPr>
        <w:t> </w:t>
      </w:r>
      <w:r>
        <w:rPr>
          <w:spacing w:val="-4"/>
        </w:rPr>
        <w:t>2000</w:t>
      </w:r>
    </w:p>
    <w:p>
      <w:pPr>
        <w:pStyle w:val="BodyText"/>
        <w:spacing w:before="2"/>
      </w:pPr>
      <w:r>
        <w:rPr/>
        <w:t>thesis</w:t>
      </w:r>
      <w:r>
        <w:rPr>
          <w:spacing w:val="-12"/>
        </w:rPr>
        <w:t> </w:t>
      </w:r>
      <w:r>
        <w:rPr/>
        <w:t>advisors:</w:t>
      </w:r>
      <w:r>
        <w:rPr>
          <w:spacing w:val="-9"/>
        </w:rPr>
        <w:t> </w:t>
      </w:r>
      <w:r>
        <w:rPr/>
        <w:t>Philippe</w:t>
      </w:r>
      <w:r>
        <w:rPr>
          <w:spacing w:val="-10"/>
        </w:rPr>
        <w:t> </w:t>
      </w:r>
      <w:r>
        <w:rPr/>
        <w:t>Martin</w:t>
      </w:r>
      <w:r>
        <w:rPr>
          <w:spacing w:val="-9"/>
        </w:rPr>
        <w:t> </w:t>
      </w:r>
      <w:r>
        <w:rPr/>
        <w:t>and</w:t>
      </w:r>
      <w:r>
        <w:rPr>
          <w:spacing w:val="-10"/>
        </w:rPr>
        <w:t> </w:t>
      </w:r>
      <w:r>
        <w:rPr/>
        <w:t>Pierre-Philippes</w:t>
      </w:r>
      <w:r>
        <w:rPr>
          <w:spacing w:val="-9"/>
        </w:rPr>
        <w:t> </w:t>
      </w:r>
      <w:r>
        <w:rPr>
          <w:spacing w:val="-2"/>
        </w:rPr>
        <w:t>Combes</w:t>
      </w:r>
    </w:p>
    <w:p>
      <w:pPr>
        <w:spacing w:before="242"/>
        <w:ind w:left="360" w:right="0" w:firstLine="0"/>
        <w:jc w:val="left"/>
        <w:rPr>
          <w:sz w:val="20"/>
        </w:rPr>
      </w:pPr>
      <w:r>
        <w:rPr>
          <w:b/>
          <w:smallCaps/>
          <w:sz w:val="20"/>
        </w:rPr>
        <w:t>Université</w:t>
      </w:r>
      <w:r>
        <w:rPr>
          <w:b/>
          <w:smallCaps/>
          <w:spacing w:val="-11"/>
          <w:sz w:val="20"/>
        </w:rPr>
        <w:t> </w:t>
      </w:r>
      <w:r>
        <w:rPr>
          <w:b/>
          <w:smallCaps/>
          <w:sz w:val="20"/>
        </w:rPr>
        <w:t>Panthéon-Sorbonne</w:t>
      </w:r>
      <w:r>
        <w:rPr>
          <w:smallCaps w:val="0"/>
          <w:sz w:val="20"/>
        </w:rPr>
        <w:t>,</w:t>
      </w:r>
      <w:r>
        <w:rPr>
          <w:smallCaps w:val="0"/>
          <w:spacing w:val="-15"/>
          <w:sz w:val="20"/>
        </w:rPr>
        <w:t> </w:t>
      </w:r>
      <w:r>
        <w:rPr>
          <w:smallCaps w:val="0"/>
          <w:sz w:val="20"/>
        </w:rPr>
        <w:t>Paris,</w:t>
      </w:r>
      <w:r>
        <w:rPr>
          <w:smallCaps w:val="0"/>
          <w:spacing w:val="-15"/>
          <w:sz w:val="20"/>
        </w:rPr>
        <w:t> </w:t>
      </w:r>
      <w:r>
        <w:rPr>
          <w:smallCaps w:val="0"/>
          <w:spacing w:val="-2"/>
          <w:sz w:val="20"/>
        </w:rPr>
        <w:t>France</w:t>
      </w:r>
    </w:p>
    <w:p>
      <w:pPr>
        <w:pStyle w:val="BodyText"/>
        <w:spacing w:before="1"/>
      </w:pPr>
      <w:r>
        <w:rPr/>
        <w:t>B.A.</w:t>
      </w:r>
      <w:r>
        <w:rPr>
          <w:spacing w:val="-7"/>
        </w:rPr>
        <w:t> </w:t>
      </w:r>
      <w:r>
        <w:rPr/>
        <w:t>in</w:t>
      </w:r>
      <w:r>
        <w:rPr>
          <w:spacing w:val="-6"/>
        </w:rPr>
        <w:t> </w:t>
      </w:r>
      <w:r>
        <w:rPr/>
        <w:t>economics,</w:t>
      </w:r>
      <w:r>
        <w:rPr>
          <w:spacing w:val="-6"/>
        </w:rPr>
        <w:t> </w:t>
      </w:r>
      <w:r>
        <w:rPr>
          <w:spacing w:val="-4"/>
        </w:rPr>
        <w:t>1999</w:t>
      </w:r>
    </w:p>
    <w:p>
      <w:pPr>
        <w:pStyle w:val="BodyText"/>
        <w:ind w:left="0"/>
      </w:pPr>
    </w:p>
    <w:p>
      <w:pPr>
        <w:pStyle w:val="BodyText"/>
        <w:ind w:left="0"/>
      </w:pPr>
    </w:p>
    <w:p>
      <w:pPr>
        <w:pStyle w:val="Heading2"/>
        <w:spacing w:before="1"/>
      </w:pPr>
      <w:r>
        <w:rPr/>
        <mc:AlternateContent>
          <mc:Choice Requires="wps">
            <w:drawing>
              <wp:anchor distT="0" distB="0" distL="0" distR="0" allowOverlap="1" layoutInCell="1" locked="0" behindDoc="1" simplePos="0" relativeHeight="487588864">
                <wp:simplePos x="0" y="0"/>
                <wp:positionH relativeFrom="page">
                  <wp:posOffset>1124711</wp:posOffset>
                </wp:positionH>
                <wp:positionV relativeFrom="paragraph">
                  <wp:posOffset>167901</wp:posOffset>
                </wp:positionV>
                <wp:extent cx="552323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23230" cy="6350"/>
                        </a:xfrm>
                        <a:custGeom>
                          <a:avLst/>
                          <a:gdLst/>
                          <a:ahLst/>
                          <a:cxnLst/>
                          <a:rect l="l" t="t" r="r" b="b"/>
                          <a:pathLst>
                            <a:path w="5523230" h="6350">
                              <a:moveTo>
                                <a:pt x="5522976" y="0"/>
                              </a:moveTo>
                              <a:lnTo>
                                <a:pt x="0" y="0"/>
                              </a:lnTo>
                              <a:lnTo>
                                <a:pt x="0" y="6095"/>
                              </a:lnTo>
                              <a:lnTo>
                                <a:pt x="5522976" y="6095"/>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220567pt;width:434.88pt;height:.48pt;mso-position-horizontal-relative:page;mso-position-vertical-relative:paragraph;z-index:-15727616;mso-wrap-distance-left:0;mso-wrap-distance-right:0" id="docshape7" filled="true" fillcolor="#000000" stroked="false">
                <v:fill type="solid"/>
                <w10:wrap type="topAndBottom"/>
              </v:rect>
            </w:pict>
          </mc:Fallback>
        </mc:AlternateContent>
      </w:r>
      <w:r>
        <w:rPr/>
        <w:t>Academic</w:t>
      </w:r>
      <w:r>
        <w:rPr>
          <w:spacing w:val="-11"/>
        </w:rPr>
        <w:t> </w:t>
      </w:r>
      <w:r>
        <w:rPr>
          <w:spacing w:val="-2"/>
        </w:rPr>
        <w:t>Positions</w:t>
      </w:r>
    </w:p>
    <w:p>
      <w:pPr>
        <w:spacing w:before="240"/>
        <w:ind w:left="360" w:right="1296" w:firstLine="0"/>
        <w:jc w:val="left"/>
        <w:rPr>
          <w:sz w:val="20"/>
        </w:rPr>
      </w:pPr>
      <w:r>
        <w:rPr>
          <w:b/>
          <w:smallCaps/>
          <w:sz w:val="20"/>
        </w:rPr>
        <w:t>University</w:t>
      </w:r>
      <w:r>
        <w:rPr>
          <w:b/>
          <w:smallCaps/>
          <w:spacing w:val="-6"/>
          <w:sz w:val="20"/>
        </w:rPr>
        <w:t> </w:t>
      </w:r>
      <w:r>
        <w:rPr>
          <w:b/>
          <w:smallCaps/>
          <w:sz w:val="20"/>
        </w:rPr>
        <w:t>of</w:t>
      </w:r>
      <w:r>
        <w:rPr>
          <w:b/>
          <w:smallCaps/>
          <w:spacing w:val="-6"/>
          <w:sz w:val="20"/>
        </w:rPr>
        <w:t> </w:t>
      </w:r>
      <w:r>
        <w:rPr>
          <w:b/>
          <w:smallCaps/>
          <w:sz w:val="20"/>
        </w:rPr>
        <w:t>Southern</w:t>
      </w:r>
      <w:r>
        <w:rPr>
          <w:b/>
          <w:smallCaps/>
          <w:spacing w:val="-6"/>
          <w:sz w:val="20"/>
        </w:rPr>
        <w:t> </w:t>
      </w:r>
      <w:r>
        <w:rPr>
          <w:b/>
          <w:smallCaps/>
          <w:sz w:val="20"/>
        </w:rPr>
        <w:t>California,</w:t>
      </w:r>
      <w:r>
        <w:rPr>
          <w:b/>
          <w:smallCaps/>
          <w:spacing w:val="-7"/>
          <w:sz w:val="20"/>
        </w:rPr>
        <w:t> </w:t>
      </w:r>
      <w:r>
        <w:rPr>
          <w:smallCaps w:val="0"/>
          <w:sz w:val="20"/>
        </w:rPr>
        <w:t>Dornsife</w:t>
      </w:r>
      <w:r>
        <w:rPr>
          <w:smallCaps w:val="0"/>
          <w:spacing w:val="-10"/>
          <w:sz w:val="20"/>
        </w:rPr>
        <w:t> </w:t>
      </w:r>
      <w:r>
        <w:rPr>
          <w:smallCaps w:val="0"/>
          <w:sz w:val="20"/>
        </w:rPr>
        <w:t>Department</w:t>
      </w:r>
      <w:r>
        <w:rPr>
          <w:smallCaps w:val="0"/>
          <w:spacing w:val="-10"/>
          <w:sz w:val="20"/>
        </w:rPr>
        <w:t> </w:t>
      </w:r>
      <w:r>
        <w:rPr>
          <w:smallCaps w:val="0"/>
          <w:sz w:val="20"/>
        </w:rPr>
        <w:t>of</w:t>
      </w:r>
      <w:r>
        <w:rPr>
          <w:smallCaps w:val="0"/>
          <w:spacing w:val="-10"/>
          <w:sz w:val="20"/>
        </w:rPr>
        <w:t> </w:t>
      </w:r>
      <w:r>
        <w:rPr>
          <w:smallCaps w:val="0"/>
          <w:sz w:val="20"/>
        </w:rPr>
        <w:t>Economics John Elliott chair in economics, since 2025.</w:t>
      </w:r>
    </w:p>
    <w:p>
      <w:pPr>
        <w:pStyle w:val="BodyText"/>
        <w:spacing w:before="4"/>
      </w:pPr>
      <w:r>
        <w:rPr/>
        <w:t>professor</w:t>
      </w:r>
      <w:r>
        <w:rPr>
          <w:spacing w:val="-8"/>
        </w:rPr>
        <w:t> </w:t>
      </w:r>
      <w:r>
        <w:rPr/>
        <w:t>of</w:t>
      </w:r>
      <w:r>
        <w:rPr>
          <w:spacing w:val="-7"/>
        </w:rPr>
        <w:t> </w:t>
      </w:r>
      <w:r>
        <w:rPr/>
        <w:t>economics,</w:t>
      </w:r>
      <w:r>
        <w:rPr>
          <w:spacing w:val="-7"/>
        </w:rPr>
        <w:t> </w:t>
      </w:r>
      <w:r>
        <w:rPr/>
        <w:t>since</w:t>
      </w:r>
      <w:r>
        <w:rPr>
          <w:spacing w:val="-7"/>
        </w:rPr>
        <w:t> </w:t>
      </w:r>
      <w:r>
        <w:rPr>
          <w:spacing w:val="-2"/>
        </w:rPr>
        <w:t>2021.</w:t>
      </w:r>
    </w:p>
    <w:p>
      <w:pPr>
        <w:pStyle w:val="BodyText"/>
        <w:spacing w:before="241"/>
        <w:ind w:right="3871"/>
      </w:pPr>
      <w:r>
        <w:rPr>
          <w:b/>
          <w:smallCaps/>
        </w:rPr>
        <w:t>Sciences</w:t>
      </w:r>
      <w:r>
        <w:rPr>
          <w:b/>
          <w:smallCaps/>
          <w:spacing w:val="-5"/>
        </w:rPr>
        <w:t> </w:t>
      </w:r>
      <w:r>
        <w:rPr>
          <w:b/>
          <w:smallCaps/>
        </w:rPr>
        <w:t>Po</w:t>
      </w:r>
      <w:r>
        <w:rPr>
          <w:smallCaps w:val="0"/>
        </w:rPr>
        <w:t>,</w:t>
      </w:r>
      <w:r>
        <w:rPr>
          <w:smallCaps w:val="0"/>
          <w:spacing w:val="-9"/>
        </w:rPr>
        <w:t> </w:t>
      </w:r>
      <w:r>
        <w:rPr>
          <w:smallCaps w:val="0"/>
        </w:rPr>
        <w:t>Paris,</w:t>
      </w:r>
      <w:r>
        <w:rPr>
          <w:smallCaps w:val="0"/>
          <w:spacing w:val="-9"/>
        </w:rPr>
        <w:t> </w:t>
      </w:r>
      <w:r>
        <w:rPr>
          <w:smallCaps w:val="0"/>
        </w:rPr>
        <w:t>Department</w:t>
      </w:r>
      <w:r>
        <w:rPr>
          <w:smallCaps w:val="0"/>
          <w:spacing w:val="-9"/>
        </w:rPr>
        <w:t> </w:t>
      </w:r>
      <w:r>
        <w:rPr>
          <w:smallCaps w:val="0"/>
        </w:rPr>
        <w:t>of</w:t>
      </w:r>
      <w:r>
        <w:rPr>
          <w:smallCaps w:val="0"/>
          <w:spacing w:val="-9"/>
        </w:rPr>
        <w:t> </w:t>
      </w:r>
      <w:r>
        <w:rPr>
          <w:smallCaps w:val="0"/>
        </w:rPr>
        <w:t>Economics associated professor of economics, 2021-25. professor of economics, 2016-21.</w:t>
      </w:r>
    </w:p>
    <w:p>
      <w:pPr>
        <w:pStyle w:val="BodyText"/>
        <w:spacing w:before="2"/>
        <w:ind w:left="0"/>
      </w:pPr>
    </w:p>
    <w:p>
      <w:pPr>
        <w:pStyle w:val="Heading2"/>
        <w:spacing w:line="242" w:lineRule="exact" w:before="1"/>
      </w:pPr>
      <w:r>
        <w:rPr>
          <w:smallCaps/>
        </w:rPr>
        <w:t>Toulouse</w:t>
      </w:r>
      <w:r>
        <w:rPr>
          <w:smallCaps/>
          <w:spacing w:val="-3"/>
        </w:rPr>
        <w:t> </w:t>
      </w:r>
      <w:r>
        <w:rPr>
          <w:smallCaps/>
        </w:rPr>
        <w:t>School</w:t>
      </w:r>
      <w:r>
        <w:rPr>
          <w:smallCaps/>
          <w:spacing w:val="-2"/>
        </w:rPr>
        <w:t> </w:t>
      </w:r>
      <w:r>
        <w:rPr>
          <w:smallCaps/>
        </w:rPr>
        <w:t>of</w:t>
      </w:r>
      <w:r>
        <w:rPr>
          <w:smallCaps/>
          <w:spacing w:val="-3"/>
        </w:rPr>
        <w:t> </w:t>
      </w:r>
      <w:r>
        <w:rPr>
          <w:smallCaps/>
          <w:spacing w:val="-2"/>
        </w:rPr>
        <w:t>Economics</w:t>
      </w:r>
    </w:p>
    <w:p>
      <w:pPr>
        <w:pStyle w:val="BodyText"/>
        <w:ind w:right="6679"/>
      </w:pPr>
      <w:r>
        <w:rPr/>
        <w:t>professor</w:t>
      </w:r>
      <w:r>
        <w:rPr>
          <w:spacing w:val="-18"/>
        </w:rPr>
        <w:t> </w:t>
      </w:r>
      <w:r>
        <w:rPr/>
        <w:t>of</w:t>
      </w:r>
      <w:r>
        <w:rPr>
          <w:spacing w:val="-18"/>
        </w:rPr>
        <w:t> </w:t>
      </w:r>
      <w:r>
        <w:rPr/>
        <w:t>economics </w:t>
      </w:r>
      <w:r>
        <w:rPr>
          <w:spacing w:val="-2"/>
        </w:rPr>
        <w:t>2012-16.</w:t>
      </w:r>
    </w:p>
    <w:p>
      <w:pPr>
        <w:pStyle w:val="BodyText"/>
        <w:spacing w:after="0"/>
        <w:sectPr>
          <w:type w:val="continuous"/>
          <w:pgSz w:w="12240" w:h="15840"/>
          <w:pgMar w:header="718" w:footer="766" w:top="1620" w:bottom="960" w:left="1440" w:right="1440"/>
        </w:sectPr>
      </w:pPr>
    </w:p>
    <w:p>
      <w:pPr>
        <w:pStyle w:val="BodyText"/>
        <w:spacing w:before="93"/>
        <w:ind w:left="0"/>
      </w:pPr>
    </w:p>
    <w:p>
      <w:pPr>
        <w:pStyle w:val="BodyText"/>
        <w:ind w:right="3871"/>
      </w:pPr>
      <w:r>
        <w:rPr>
          <w:b/>
          <w:smallCaps/>
        </w:rPr>
        <w:t>University</w:t>
      </w:r>
      <w:r>
        <w:rPr>
          <w:b/>
          <w:smallCaps/>
          <w:spacing w:val="-6"/>
        </w:rPr>
        <w:t> </w:t>
      </w:r>
      <w:r>
        <w:rPr>
          <w:b/>
          <w:smallCaps/>
        </w:rPr>
        <w:t>of</w:t>
      </w:r>
      <w:r>
        <w:rPr>
          <w:b/>
          <w:smallCaps/>
          <w:spacing w:val="-6"/>
        </w:rPr>
        <w:t> </w:t>
      </w:r>
      <w:r>
        <w:rPr>
          <w:b/>
          <w:smallCaps/>
        </w:rPr>
        <w:t>Chicago</w:t>
      </w:r>
      <w:r>
        <w:rPr>
          <w:smallCaps w:val="0"/>
        </w:rPr>
        <w:t>,</w:t>
      </w:r>
      <w:r>
        <w:rPr>
          <w:smallCaps w:val="0"/>
          <w:spacing w:val="-9"/>
        </w:rPr>
        <w:t> </w:t>
      </w:r>
      <w:r>
        <w:rPr>
          <w:smallCaps w:val="0"/>
        </w:rPr>
        <w:t>Department</w:t>
      </w:r>
      <w:r>
        <w:rPr>
          <w:smallCaps w:val="0"/>
          <w:spacing w:val="-9"/>
        </w:rPr>
        <w:t> </w:t>
      </w:r>
      <w:r>
        <w:rPr>
          <w:smallCaps w:val="0"/>
        </w:rPr>
        <w:t>of</w:t>
      </w:r>
      <w:r>
        <w:rPr>
          <w:smallCaps w:val="0"/>
          <w:spacing w:val="-9"/>
        </w:rPr>
        <w:t> </w:t>
      </w:r>
      <w:r>
        <w:rPr>
          <w:smallCaps w:val="0"/>
        </w:rPr>
        <w:t>Economics assistant professor and Thornber research fellow 2005-13 (on leave 2008-09 and 2012-13).</w:t>
      </w:r>
    </w:p>
    <w:p>
      <w:pPr>
        <w:pStyle w:val="BodyText"/>
        <w:spacing w:before="242"/>
        <w:ind w:left="0"/>
      </w:pPr>
    </w:p>
    <w:p>
      <w:pPr>
        <w:pStyle w:val="Heading2"/>
      </w:pPr>
      <w:r>
        <w:rPr/>
        <mc:AlternateContent>
          <mc:Choice Requires="wps">
            <w:drawing>
              <wp:anchor distT="0" distB="0" distL="0" distR="0" allowOverlap="1" layoutInCell="1" locked="0" behindDoc="1" simplePos="0" relativeHeight="487589888">
                <wp:simplePos x="0" y="0"/>
                <wp:positionH relativeFrom="page">
                  <wp:posOffset>1124711</wp:posOffset>
                </wp:positionH>
                <wp:positionV relativeFrom="paragraph">
                  <wp:posOffset>167608</wp:posOffset>
                </wp:positionV>
                <wp:extent cx="552323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23230" cy="6350"/>
                        </a:xfrm>
                        <a:custGeom>
                          <a:avLst/>
                          <a:gdLst/>
                          <a:ahLst/>
                          <a:cxnLst/>
                          <a:rect l="l" t="t" r="r" b="b"/>
                          <a:pathLst>
                            <a:path w="5523230" h="6350">
                              <a:moveTo>
                                <a:pt x="5522976" y="0"/>
                              </a:moveTo>
                              <a:lnTo>
                                <a:pt x="0" y="0"/>
                              </a:lnTo>
                              <a:lnTo>
                                <a:pt x="0" y="6095"/>
                              </a:lnTo>
                              <a:lnTo>
                                <a:pt x="5522976" y="6095"/>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197539pt;width:434.88pt;height:.48pt;mso-position-horizontal-relative:page;mso-position-vertical-relative:paragraph;z-index:-15726592;mso-wrap-distance-left:0;mso-wrap-distance-right:0" id="docshape8" filled="true" fillcolor="#000000" stroked="false">
                <v:fill type="solid"/>
                <w10:wrap type="topAndBottom"/>
              </v:rect>
            </w:pict>
          </mc:Fallback>
        </mc:AlternateContent>
      </w:r>
      <w:r>
        <w:rPr/>
        <w:t>Professional</w:t>
      </w:r>
      <w:r>
        <w:rPr>
          <w:spacing w:val="-16"/>
        </w:rPr>
        <w:t> </w:t>
      </w:r>
      <w:r>
        <w:rPr>
          <w:spacing w:val="-2"/>
        </w:rPr>
        <w:t>Positions</w:t>
      </w:r>
    </w:p>
    <w:p>
      <w:pPr>
        <w:pStyle w:val="BodyText"/>
        <w:spacing w:before="46"/>
        <w:ind w:left="0"/>
        <w:rPr>
          <w:b/>
          <w:sz w:val="16"/>
        </w:rPr>
      </w:pPr>
    </w:p>
    <w:p>
      <w:pPr>
        <w:spacing w:before="0"/>
        <w:ind w:left="360" w:right="0" w:firstLine="0"/>
        <w:jc w:val="left"/>
        <w:rPr>
          <w:b/>
          <w:sz w:val="20"/>
        </w:rPr>
      </w:pPr>
      <w:r>
        <w:rPr>
          <w:b/>
          <w:smallCaps/>
          <w:sz w:val="20"/>
        </w:rPr>
        <w:t>Review</w:t>
      </w:r>
      <w:r>
        <w:rPr>
          <w:b/>
          <w:smallCaps/>
          <w:spacing w:val="-4"/>
          <w:sz w:val="20"/>
        </w:rPr>
        <w:t> </w:t>
      </w:r>
      <w:r>
        <w:rPr>
          <w:b/>
          <w:smallCaps/>
          <w:sz w:val="20"/>
        </w:rPr>
        <w:t>of</w:t>
      </w:r>
      <w:r>
        <w:rPr>
          <w:b/>
          <w:smallCaps/>
          <w:spacing w:val="-3"/>
          <w:sz w:val="20"/>
        </w:rPr>
        <w:t> </w:t>
      </w:r>
      <w:r>
        <w:rPr>
          <w:b/>
          <w:smallCaps/>
          <w:sz w:val="20"/>
        </w:rPr>
        <w:t>Economic</w:t>
      </w:r>
      <w:r>
        <w:rPr>
          <w:b/>
          <w:smallCaps/>
          <w:spacing w:val="-3"/>
          <w:sz w:val="20"/>
        </w:rPr>
        <w:t> </w:t>
      </w:r>
      <w:r>
        <w:rPr>
          <w:b/>
          <w:smallCaps/>
          <w:spacing w:val="-2"/>
          <w:sz w:val="20"/>
        </w:rPr>
        <w:t>Studies</w:t>
      </w:r>
    </w:p>
    <w:p>
      <w:pPr>
        <w:pStyle w:val="BodyText"/>
        <w:spacing w:before="2"/>
      </w:pPr>
      <w:r>
        <w:rPr/>
        <w:t>joint</w:t>
      </w:r>
      <w:r>
        <w:rPr>
          <w:spacing w:val="-12"/>
        </w:rPr>
        <w:t> </w:t>
      </w:r>
      <w:r>
        <w:rPr/>
        <w:t>managing</w:t>
      </w:r>
      <w:r>
        <w:rPr>
          <w:spacing w:val="-11"/>
        </w:rPr>
        <w:t> </w:t>
      </w:r>
      <w:r>
        <w:rPr/>
        <w:t>editor,</w:t>
      </w:r>
      <w:r>
        <w:rPr>
          <w:spacing w:val="-11"/>
        </w:rPr>
        <w:t> </w:t>
      </w:r>
      <w:r>
        <w:rPr/>
        <w:t>2019-</w:t>
      </w:r>
      <w:r>
        <w:rPr>
          <w:spacing w:val="-5"/>
        </w:rPr>
        <w:t>25.</w:t>
      </w:r>
    </w:p>
    <w:p>
      <w:pPr>
        <w:pStyle w:val="BodyText"/>
        <w:spacing w:line="237" w:lineRule="auto" w:before="3"/>
        <w:ind w:right="3871"/>
      </w:pPr>
      <w:r>
        <w:rPr/>
        <w:t>member</w:t>
      </w:r>
      <w:r>
        <w:rPr>
          <w:spacing w:val="-7"/>
        </w:rPr>
        <w:t> </w:t>
      </w:r>
      <w:r>
        <w:rPr/>
        <w:t>of</w:t>
      </w:r>
      <w:r>
        <w:rPr>
          <w:spacing w:val="-7"/>
        </w:rPr>
        <w:t> </w:t>
      </w:r>
      <w:r>
        <w:rPr/>
        <w:t>the</w:t>
      </w:r>
      <w:r>
        <w:rPr>
          <w:spacing w:val="-7"/>
        </w:rPr>
        <w:t> </w:t>
      </w:r>
      <w:r>
        <w:rPr/>
        <w:t>Board</w:t>
      </w:r>
      <w:r>
        <w:rPr>
          <w:spacing w:val="-7"/>
        </w:rPr>
        <w:t> </w:t>
      </w:r>
      <w:r>
        <w:rPr/>
        <w:t>of</w:t>
      </w:r>
      <w:r>
        <w:rPr>
          <w:spacing w:val="-7"/>
        </w:rPr>
        <w:t> </w:t>
      </w:r>
      <w:r>
        <w:rPr/>
        <w:t>Directors,</w:t>
      </w:r>
      <w:r>
        <w:rPr>
          <w:spacing w:val="-7"/>
        </w:rPr>
        <w:t> </w:t>
      </w:r>
      <w:r>
        <w:rPr/>
        <w:t>2018-19. member of the Board of Editors, 2013-18.</w:t>
      </w:r>
    </w:p>
    <w:p>
      <w:pPr>
        <w:pStyle w:val="BodyText"/>
        <w:spacing w:before="3"/>
        <w:ind w:left="0"/>
      </w:pPr>
    </w:p>
    <w:p>
      <w:pPr>
        <w:pStyle w:val="Heading2"/>
        <w:spacing w:line="242" w:lineRule="exact" w:before="1"/>
      </w:pPr>
      <w:r>
        <w:rPr>
          <w:smallCaps/>
        </w:rPr>
        <w:t>European</w:t>
      </w:r>
      <w:r>
        <w:rPr>
          <w:smallCaps/>
          <w:spacing w:val="-5"/>
        </w:rPr>
        <w:t> </w:t>
      </w:r>
      <w:r>
        <w:rPr>
          <w:smallCaps/>
        </w:rPr>
        <w:t>Economic</w:t>
      </w:r>
      <w:r>
        <w:rPr>
          <w:smallCaps/>
          <w:spacing w:val="-4"/>
        </w:rPr>
        <w:t> </w:t>
      </w:r>
      <w:r>
        <w:rPr>
          <w:smallCaps/>
          <w:spacing w:val="-2"/>
        </w:rPr>
        <w:t>Association</w:t>
      </w:r>
    </w:p>
    <w:p>
      <w:pPr>
        <w:pStyle w:val="BodyText"/>
        <w:spacing w:line="242" w:lineRule="exact"/>
      </w:pPr>
      <w:r>
        <w:rPr/>
        <w:t>member</w:t>
      </w:r>
      <w:r>
        <w:rPr>
          <w:spacing w:val="-7"/>
        </w:rPr>
        <w:t> </w:t>
      </w:r>
      <w:r>
        <w:rPr/>
        <w:t>of</w:t>
      </w:r>
      <w:r>
        <w:rPr>
          <w:spacing w:val="-7"/>
        </w:rPr>
        <w:t> </w:t>
      </w:r>
      <w:r>
        <w:rPr/>
        <w:t>the</w:t>
      </w:r>
      <w:r>
        <w:rPr>
          <w:spacing w:val="-7"/>
        </w:rPr>
        <w:t> </w:t>
      </w:r>
      <w:r>
        <w:rPr/>
        <w:t>Council,</w:t>
      </w:r>
      <w:r>
        <w:rPr>
          <w:spacing w:val="-6"/>
        </w:rPr>
        <w:t> </w:t>
      </w:r>
      <w:r>
        <w:rPr/>
        <w:t>2022-</w:t>
      </w:r>
      <w:r>
        <w:rPr>
          <w:spacing w:val="-5"/>
        </w:rPr>
        <w:t>26.</w:t>
      </w:r>
    </w:p>
    <w:p>
      <w:pPr>
        <w:pStyle w:val="BodyText"/>
        <w:ind w:left="0"/>
      </w:pPr>
    </w:p>
    <w:p>
      <w:pPr>
        <w:pStyle w:val="BodyText"/>
        <w:spacing w:before="5"/>
        <w:ind w:left="0"/>
      </w:pPr>
    </w:p>
    <w:p>
      <w:pPr>
        <w:pStyle w:val="Heading2"/>
      </w:pPr>
      <w:r>
        <w:rPr/>
        <mc:AlternateContent>
          <mc:Choice Requires="wps">
            <w:drawing>
              <wp:anchor distT="0" distB="0" distL="0" distR="0" allowOverlap="1" layoutInCell="1" locked="0" behindDoc="1" simplePos="0" relativeHeight="487590400">
                <wp:simplePos x="0" y="0"/>
                <wp:positionH relativeFrom="page">
                  <wp:posOffset>1124711</wp:posOffset>
                </wp:positionH>
                <wp:positionV relativeFrom="paragraph">
                  <wp:posOffset>164259</wp:posOffset>
                </wp:positionV>
                <wp:extent cx="552323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2.933847pt;width:434.88pt;height:.48pt;mso-position-horizontal-relative:page;mso-position-vertical-relative:paragraph;z-index:-15726080;mso-wrap-distance-left:0;mso-wrap-distance-right:0" id="docshape9" filled="true" fillcolor="#000000" stroked="false">
                <v:fill type="solid"/>
                <w10:wrap type="topAndBottom"/>
              </v:rect>
            </w:pict>
          </mc:Fallback>
        </mc:AlternateContent>
      </w:r>
      <w:r>
        <w:rPr/>
        <w:t>Visiting</w:t>
      </w:r>
      <w:r>
        <w:rPr>
          <w:spacing w:val="-11"/>
        </w:rPr>
        <w:t> </w:t>
      </w:r>
      <w:r>
        <w:rPr>
          <w:spacing w:val="-2"/>
        </w:rPr>
        <w:t>Positions</w:t>
      </w:r>
    </w:p>
    <w:p>
      <w:pPr>
        <w:pStyle w:val="BodyText"/>
        <w:spacing w:before="4"/>
        <w:ind w:left="0"/>
        <w:rPr>
          <w:b/>
        </w:rPr>
      </w:pPr>
    </w:p>
    <w:p>
      <w:pPr>
        <w:tabs>
          <w:tab w:pos="3959" w:val="left" w:leader="none"/>
        </w:tabs>
        <w:spacing w:line="237" w:lineRule="auto" w:before="0"/>
        <w:ind w:left="360" w:right="3567" w:firstLine="0"/>
        <w:jc w:val="left"/>
        <w:rPr>
          <w:sz w:val="20"/>
        </w:rPr>
      </w:pPr>
      <w:r>
        <w:rPr>
          <w:b/>
          <w:smallCaps/>
          <w:sz w:val="20"/>
        </w:rPr>
        <w:t>University of Chicago</w:t>
      </w:r>
      <w:r>
        <w:rPr>
          <w:smallCaps w:val="0"/>
          <w:sz w:val="20"/>
        </w:rPr>
        <w:t>, Becker Friedman Institute visiting</w:t>
      </w:r>
      <w:r>
        <w:rPr>
          <w:smallCaps w:val="0"/>
          <w:spacing w:val="-9"/>
          <w:sz w:val="20"/>
        </w:rPr>
        <w:t> </w:t>
      </w:r>
      <w:r>
        <w:rPr>
          <w:smallCaps w:val="0"/>
          <w:spacing w:val="-2"/>
          <w:sz w:val="20"/>
        </w:rPr>
        <w:t>scholar</w:t>
      </w:r>
      <w:r>
        <w:rPr>
          <w:smallCaps w:val="0"/>
          <w:sz w:val="20"/>
        </w:rPr>
        <w:tab/>
        <w:t>July-August</w:t>
      </w:r>
      <w:r>
        <w:rPr>
          <w:smallCaps w:val="0"/>
          <w:spacing w:val="-12"/>
          <w:sz w:val="20"/>
        </w:rPr>
        <w:t> </w:t>
      </w:r>
      <w:r>
        <w:rPr>
          <w:smallCaps w:val="0"/>
          <w:spacing w:val="-2"/>
          <w:sz w:val="20"/>
        </w:rPr>
        <w:t>2019.</w:t>
      </w:r>
    </w:p>
    <w:p>
      <w:pPr>
        <w:pStyle w:val="BodyText"/>
        <w:tabs>
          <w:tab w:pos="3959" w:val="left" w:leader="none"/>
        </w:tabs>
        <w:spacing w:before="1"/>
      </w:pPr>
      <w:r>
        <w:rPr/>
        <w:t>visiting</w:t>
      </w:r>
      <w:r>
        <w:rPr>
          <w:spacing w:val="-9"/>
        </w:rPr>
        <w:t> </w:t>
      </w:r>
      <w:r>
        <w:rPr>
          <w:spacing w:val="-2"/>
        </w:rPr>
        <w:t>scholar</w:t>
      </w:r>
      <w:r>
        <w:rPr/>
        <w:tab/>
        <w:t>July-August</w:t>
      </w:r>
      <w:r>
        <w:rPr>
          <w:spacing w:val="-12"/>
        </w:rPr>
        <w:t> </w:t>
      </w:r>
      <w:r>
        <w:rPr>
          <w:spacing w:val="-2"/>
        </w:rPr>
        <w:t>2018.</w:t>
      </w:r>
    </w:p>
    <w:p>
      <w:pPr>
        <w:pStyle w:val="BodyText"/>
        <w:tabs>
          <w:tab w:pos="3959" w:val="left" w:leader="none"/>
        </w:tabs>
        <w:spacing w:line="242" w:lineRule="exact" w:before="2"/>
      </w:pPr>
      <w:r>
        <w:rPr/>
        <w:t>visiting</w:t>
      </w:r>
      <w:r>
        <w:rPr>
          <w:spacing w:val="-9"/>
        </w:rPr>
        <w:t> </w:t>
      </w:r>
      <w:r>
        <w:rPr>
          <w:spacing w:val="-2"/>
        </w:rPr>
        <w:t>scholar</w:t>
      </w:r>
      <w:r>
        <w:rPr/>
        <w:tab/>
        <w:t>July-August</w:t>
      </w:r>
      <w:r>
        <w:rPr>
          <w:spacing w:val="-12"/>
        </w:rPr>
        <w:t> </w:t>
      </w:r>
      <w:r>
        <w:rPr>
          <w:spacing w:val="-2"/>
        </w:rPr>
        <w:t>2017.</w:t>
      </w:r>
    </w:p>
    <w:p>
      <w:pPr>
        <w:pStyle w:val="BodyText"/>
        <w:tabs>
          <w:tab w:pos="3959" w:val="left" w:leader="none"/>
        </w:tabs>
        <w:spacing w:line="242" w:lineRule="exact"/>
      </w:pPr>
      <w:r>
        <w:rPr/>
        <w:t>visiting</w:t>
      </w:r>
      <w:r>
        <w:rPr>
          <w:spacing w:val="-9"/>
        </w:rPr>
        <w:t> </w:t>
      </w:r>
      <w:r>
        <w:rPr>
          <w:spacing w:val="-2"/>
        </w:rPr>
        <w:t>scholar</w:t>
      </w:r>
      <w:r>
        <w:rPr/>
        <w:tab/>
        <w:t>July-August</w:t>
      </w:r>
      <w:r>
        <w:rPr>
          <w:spacing w:val="-12"/>
        </w:rPr>
        <w:t> </w:t>
      </w:r>
      <w:r>
        <w:rPr>
          <w:spacing w:val="-2"/>
        </w:rPr>
        <w:t>2016.</w:t>
      </w:r>
    </w:p>
    <w:p>
      <w:pPr>
        <w:pStyle w:val="BodyText"/>
        <w:tabs>
          <w:tab w:pos="3959" w:val="left" w:leader="none"/>
        </w:tabs>
        <w:spacing w:before="2"/>
      </w:pPr>
      <w:r>
        <w:rPr/>
        <w:t>visiting</w:t>
      </w:r>
      <w:r>
        <w:rPr>
          <w:spacing w:val="-9"/>
        </w:rPr>
        <w:t> </w:t>
      </w:r>
      <w:r>
        <w:rPr>
          <w:spacing w:val="-2"/>
        </w:rPr>
        <w:t>scholar</w:t>
      </w:r>
      <w:r>
        <w:rPr/>
        <w:tab/>
        <w:t>July-August</w:t>
      </w:r>
      <w:r>
        <w:rPr>
          <w:spacing w:val="-12"/>
        </w:rPr>
        <w:t> </w:t>
      </w:r>
      <w:r>
        <w:rPr>
          <w:spacing w:val="-2"/>
        </w:rPr>
        <w:t>2015.</w:t>
      </w:r>
    </w:p>
    <w:p>
      <w:pPr>
        <w:pStyle w:val="BodyText"/>
        <w:tabs>
          <w:tab w:pos="3959" w:val="left" w:leader="none"/>
        </w:tabs>
        <w:spacing w:line="237" w:lineRule="auto" w:before="4"/>
        <w:ind w:right="3567"/>
      </w:pPr>
      <w:r>
        <w:rPr/>
        <w:t>visiting scholar</w:t>
        <w:tab/>
        <w:t>July-August</w:t>
      </w:r>
      <w:r>
        <w:rPr>
          <w:spacing w:val="-18"/>
        </w:rPr>
        <w:t> </w:t>
      </w:r>
      <w:r>
        <w:rPr/>
        <w:t>2014. CME</w:t>
      </w:r>
      <w:r>
        <w:rPr>
          <w:spacing w:val="-11"/>
        </w:rPr>
        <w:t> </w:t>
      </w:r>
      <w:r>
        <w:rPr/>
        <w:t>Group</w:t>
      </w:r>
      <w:r>
        <w:rPr>
          <w:spacing w:val="-10"/>
        </w:rPr>
        <w:t> </w:t>
      </w:r>
      <w:r>
        <w:rPr/>
        <w:t>Foundation</w:t>
      </w:r>
      <w:r>
        <w:rPr>
          <w:spacing w:val="-10"/>
        </w:rPr>
        <w:t> </w:t>
      </w:r>
      <w:r>
        <w:rPr>
          <w:spacing w:val="-2"/>
        </w:rPr>
        <w:t>fellow</w:t>
      </w:r>
      <w:r>
        <w:rPr/>
        <w:tab/>
        <w:t>July-August</w:t>
      </w:r>
      <w:r>
        <w:rPr>
          <w:spacing w:val="-12"/>
        </w:rPr>
        <w:t> </w:t>
      </w:r>
      <w:r>
        <w:rPr>
          <w:spacing w:val="-2"/>
        </w:rPr>
        <w:t>2013.</w:t>
      </w:r>
    </w:p>
    <w:p>
      <w:pPr>
        <w:spacing w:before="241"/>
        <w:ind w:left="360" w:right="0" w:firstLine="0"/>
        <w:jc w:val="left"/>
        <w:rPr>
          <w:sz w:val="20"/>
        </w:rPr>
      </w:pPr>
      <w:r>
        <w:rPr>
          <w:b/>
          <w:smallCaps/>
          <w:sz w:val="20"/>
        </w:rPr>
        <w:t>Yale</w:t>
      </w:r>
      <w:r>
        <w:rPr>
          <w:b/>
          <w:smallCaps/>
          <w:spacing w:val="8"/>
          <w:sz w:val="20"/>
        </w:rPr>
        <w:t> </w:t>
      </w:r>
      <w:r>
        <w:rPr>
          <w:b/>
          <w:smallCaps/>
          <w:sz w:val="20"/>
        </w:rPr>
        <w:t>University</w:t>
      </w:r>
      <w:r>
        <w:rPr>
          <w:smallCaps w:val="0"/>
          <w:sz w:val="20"/>
        </w:rPr>
        <w:t>,</w:t>
      </w:r>
      <w:r>
        <w:rPr>
          <w:smallCaps w:val="0"/>
          <w:spacing w:val="-7"/>
          <w:sz w:val="20"/>
        </w:rPr>
        <w:t> </w:t>
      </w:r>
      <w:r>
        <w:rPr>
          <w:smallCaps w:val="0"/>
          <w:sz w:val="20"/>
        </w:rPr>
        <w:t>Cowles</w:t>
      </w:r>
      <w:r>
        <w:rPr>
          <w:smallCaps w:val="0"/>
          <w:spacing w:val="-7"/>
          <w:sz w:val="20"/>
        </w:rPr>
        <w:t> </w:t>
      </w:r>
      <w:r>
        <w:rPr>
          <w:smallCaps w:val="0"/>
          <w:spacing w:val="-2"/>
          <w:sz w:val="20"/>
        </w:rPr>
        <w:t>Foundation</w:t>
      </w:r>
    </w:p>
    <w:p>
      <w:pPr>
        <w:pStyle w:val="BodyText"/>
        <w:tabs>
          <w:tab w:pos="3959" w:val="left" w:leader="none"/>
        </w:tabs>
        <w:spacing w:before="2"/>
      </w:pPr>
      <w:r>
        <w:rPr/>
        <w:t>Cowles</w:t>
      </w:r>
      <w:r>
        <w:rPr>
          <w:spacing w:val="-10"/>
        </w:rPr>
        <w:t> </w:t>
      </w:r>
      <w:r>
        <w:rPr>
          <w:spacing w:val="-2"/>
        </w:rPr>
        <w:t>visitor</w:t>
      </w:r>
      <w:r>
        <w:rPr/>
        <w:tab/>
        <w:t>March</w:t>
      </w:r>
      <w:r>
        <w:rPr>
          <w:spacing w:val="-8"/>
        </w:rPr>
        <w:t> </w:t>
      </w:r>
      <w:r>
        <w:rPr>
          <w:spacing w:val="-2"/>
        </w:rPr>
        <w:t>2017.</w:t>
      </w:r>
    </w:p>
    <w:p>
      <w:pPr>
        <w:pStyle w:val="BodyText"/>
        <w:tabs>
          <w:tab w:pos="3959" w:val="left" w:leader="none"/>
        </w:tabs>
        <w:spacing w:before="2"/>
      </w:pPr>
      <w:r>
        <w:rPr/>
        <w:t>Cowles</w:t>
      </w:r>
      <w:r>
        <w:rPr>
          <w:spacing w:val="-10"/>
        </w:rPr>
        <w:t> </w:t>
      </w:r>
      <w:r>
        <w:rPr>
          <w:spacing w:val="-2"/>
        </w:rPr>
        <w:t>visitor</w:t>
      </w:r>
      <w:r>
        <w:rPr/>
        <w:tab/>
        <w:t>April</w:t>
      </w:r>
      <w:r>
        <w:rPr>
          <w:spacing w:val="-8"/>
        </w:rPr>
        <w:t> </w:t>
      </w:r>
      <w:r>
        <w:rPr>
          <w:spacing w:val="-2"/>
        </w:rPr>
        <w:t>2013.</w:t>
      </w:r>
    </w:p>
    <w:p>
      <w:pPr>
        <w:tabs>
          <w:tab w:pos="3959" w:val="left" w:leader="none"/>
        </w:tabs>
        <w:spacing w:before="241"/>
        <w:ind w:left="360" w:right="3924" w:firstLine="0"/>
        <w:jc w:val="left"/>
        <w:rPr>
          <w:sz w:val="20"/>
        </w:rPr>
      </w:pPr>
      <w:r>
        <w:rPr>
          <w:b/>
          <w:smallCaps/>
          <w:sz w:val="20"/>
        </w:rPr>
        <w:t>Princeton University</w:t>
      </w:r>
      <w:r>
        <w:rPr>
          <w:smallCaps w:val="0"/>
          <w:sz w:val="20"/>
        </w:rPr>
        <w:t>,</w:t>
      </w:r>
      <w:r>
        <w:rPr>
          <w:smallCaps w:val="0"/>
          <w:spacing w:val="-10"/>
          <w:sz w:val="20"/>
        </w:rPr>
        <w:t> </w:t>
      </w:r>
      <w:r>
        <w:rPr>
          <w:smallCaps w:val="0"/>
          <w:sz w:val="20"/>
        </w:rPr>
        <w:t>Department</w:t>
      </w:r>
      <w:r>
        <w:rPr>
          <w:smallCaps w:val="0"/>
          <w:spacing w:val="-10"/>
          <w:sz w:val="20"/>
        </w:rPr>
        <w:t> </w:t>
      </w:r>
      <w:r>
        <w:rPr>
          <w:smallCaps w:val="0"/>
          <w:sz w:val="20"/>
        </w:rPr>
        <w:t>of</w:t>
      </w:r>
      <w:r>
        <w:rPr>
          <w:smallCaps w:val="0"/>
          <w:spacing w:val="-10"/>
          <w:sz w:val="20"/>
        </w:rPr>
        <w:t> </w:t>
      </w:r>
      <w:r>
        <w:rPr>
          <w:smallCaps w:val="0"/>
          <w:sz w:val="20"/>
        </w:rPr>
        <w:t>Economics Peter B. Kenen visiting fellow</w:t>
        <w:tab/>
      </w:r>
      <w:r>
        <w:rPr>
          <w:smallCaps w:val="0"/>
          <w:spacing w:val="-2"/>
          <w:sz w:val="20"/>
        </w:rPr>
        <w:t>2008-09.</w:t>
      </w:r>
    </w:p>
    <w:p>
      <w:pPr>
        <w:pStyle w:val="BodyText"/>
        <w:spacing w:before="1"/>
        <w:ind w:left="0"/>
      </w:pPr>
    </w:p>
    <w:p>
      <w:pPr>
        <w:pStyle w:val="Heading2"/>
      </w:pPr>
      <w:r>
        <w:rPr>
          <w:smallCaps/>
        </w:rPr>
        <w:t>London</w:t>
      </w:r>
      <w:r>
        <w:rPr>
          <w:smallCaps/>
          <w:spacing w:val="-3"/>
        </w:rPr>
        <w:t> </w:t>
      </w:r>
      <w:r>
        <w:rPr>
          <w:smallCaps/>
        </w:rPr>
        <w:t>School</w:t>
      </w:r>
      <w:r>
        <w:rPr>
          <w:smallCaps/>
          <w:spacing w:val="-2"/>
        </w:rPr>
        <w:t> </w:t>
      </w:r>
      <w:r>
        <w:rPr>
          <w:smallCaps/>
        </w:rPr>
        <w:t>of</w:t>
      </w:r>
      <w:r>
        <w:rPr>
          <w:smallCaps/>
          <w:spacing w:val="-3"/>
        </w:rPr>
        <w:t> </w:t>
      </w:r>
      <w:r>
        <w:rPr>
          <w:smallCaps/>
          <w:spacing w:val="-2"/>
        </w:rPr>
        <w:t>Economics</w:t>
      </w:r>
    </w:p>
    <w:p>
      <w:pPr>
        <w:pStyle w:val="BodyText"/>
        <w:tabs>
          <w:tab w:pos="3959" w:val="left" w:leader="none"/>
        </w:tabs>
        <w:spacing w:before="2"/>
      </w:pPr>
      <w:r>
        <w:rPr/>
        <w:t>visiting</w:t>
      </w:r>
      <w:r>
        <w:rPr>
          <w:spacing w:val="-9"/>
        </w:rPr>
        <w:t> </w:t>
      </w:r>
      <w:r>
        <w:rPr>
          <w:spacing w:val="-2"/>
        </w:rPr>
        <w:t>vesearcher</w:t>
      </w:r>
      <w:r>
        <w:rPr/>
        <w:tab/>
      </w:r>
      <w:r>
        <w:rPr>
          <w:spacing w:val="-2"/>
        </w:rPr>
        <w:t>2002-</w:t>
      </w:r>
      <w:r>
        <w:rPr>
          <w:spacing w:val="-5"/>
        </w:rPr>
        <w:t>03.</w:t>
      </w:r>
    </w:p>
    <w:p>
      <w:pPr>
        <w:pStyle w:val="BodyText"/>
        <w:ind w:left="0"/>
      </w:pPr>
    </w:p>
    <w:p>
      <w:pPr>
        <w:pStyle w:val="BodyText"/>
        <w:ind w:left="0"/>
      </w:pPr>
    </w:p>
    <w:p>
      <w:pPr>
        <w:pStyle w:val="Heading2"/>
      </w:pPr>
      <w:r>
        <w:rPr/>
        <mc:AlternateContent>
          <mc:Choice Requires="wps">
            <w:drawing>
              <wp:anchor distT="0" distB="0" distL="0" distR="0" allowOverlap="1" layoutInCell="1" locked="0" behindDoc="1" simplePos="0" relativeHeight="487590912">
                <wp:simplePos x="0" y="0"/>
                <wp:positionH relativeFrom="page">
                  <wp:posOffset>1124711</wp:posOffset>
                </wp:positionH>
                <wp:positionV relativeFrom="paragraph">
                  <wp:posOffset>167466</wp:posOffset>
                </wp:positionV>
                <wp:extent cx="5523230"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523230" cy="6350"/>
                        </a:xfrm>
                        <a:custGeom>
                          <a:avLst/>
                          <a:gdLst/>
                          <a:ahLst/>
                          <a:cxnLst/>
                          <a:rect l="l" t="t" r="r" b="b"/>
                          <a:pathLst>
                            <a:path w="5523230" h="6350">
                              <a:moveTo>
                                <a:pt x="5522976" y="0"/>
                              </a:moveTo>
                              <a:lnTo>
                                <a:pt x="0" y="0"/>
                              </a:lnTo>
                              <a:lnTo>
                                <a:pt x="0" y="6095"/>
                              </a:lnTo>
                              <a:lnTo>
                                <a:pt x="5522976" y="6095"/>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186367pt;width:434.88pt;height:.48pt;mso-position-horizontal-relative:page;mso-position-vertical-relative:paragraph;z-index:-15725568;mso-wrap-distance-left:0;mso-wrap-distance-right:0" id="docshape10" filled="true" fillcolor="#000000" stroked="false">
                <v:fill type="solid"/>
                <w10:wrap type="topAndBottom"/>
              </v:rect>
            </w:pict>
          </mc:Fallback>
        </mc:AlternateContent>
      </w:r>
      <w:r>
        <w:rPr/>
        <w:t>Other</w:t>
      </w:r>
      <w:r>
        <w:rPr>
          <w:spacing w:val="-8"/>
        </w:rPr>
        <w:t> </w:t>
      </w:r>
      <w:r>
        <w:rPr>
          <w:spacing w:val="-2"/>
        </w:rPr>
        <w:t>Positions</w:t>
      </w:r>
    </w:p>
    <w:p>
      <w:pPr>
        <w:pStyle w:val="BodyText"/>
        <w:spacing w:before="46"/>
        <w:ind w:left="0"/>
        <w:rPr>
          <w:b/>
          <w:sz w:val="16"/>
        </w:rPr>
      </w:pPr>
    </w:p>
    <w:p>
      <w:pPr>
        <w:spacing w:before="0"/>
        <w:ind w:left="360" w:right="0" w:firstLine="0"/>
        <w:jc w:val="left"/>
        <w:rPr>
          <w:b/>
          <w:sz w:val="20"/>
        </w:rPr>
      </w:pPr>
      <w:r>
        <w:rPr>
          <w:b/>
          <w:smallCaps/>
          <w:sz w:val="20"/>
        </w:rPr>
        <w:t>Center</w:t>
      </w:r>
      <w:r>
        <w:rPr>
          <w:b/>
          <w:smallCaps/>
          <w:spacing w:val="-4"/>
          <w:sz w:val="20"/>
        </w:rPr>
        <w:t> </w:t>
      </w:r>
      <w:r>
        <w:rPr>
          <w:b/>
          <w:smallCaps/>
          <w:sz w:val="20"/>
        </w:rPr>
        <w:t>for</w:t>
      </w:r>
      <w:r>
        <w:rPr>
          <w:b/>
          <w:smallCaps/>
          <w:spacing w:val="-3"/>
          <w:sz w:val="20"/>
        </w:rPr>
        <w:t> </w:t>
      </w:r>
      <w:r>
        <w:rPr>
          <w:b/>
          <w:smallCaps/>
          <w:sz w:val="20"/>
        </w:rPr>
        <w:t>Economic</w:t>
      </w:r>
      <w:r>
        <w:rPr>
          <w:b/>
          <w:smallCaps/>
          <w:spacing w:val="-3"/>
          <w:sz w:val="20"/>
        </w:rPr>
        <w:t> </w:t>
      </w:r>
      <w:r>
        <w:rPr>
          <w:b/>
          <w:smallCaps/>
          <w:sz w:val="20"/>
        </w:rPr>
        <w:t>Policy</w:t>
      </w:r>
      <w:r>
        <w:rPr>
          <w:b/>
          <w:smallCaps/>
          <w:spacing w:val="-3"/>
          <w:sz w:val="20"/>
        </w:rPr>
        <w:t> </w:t>
      </w:r>
      <w:r>
        <w:rPr>
          <w:b/>
          <w:smallCaps/>
          <w:sz w:val="20"/>
        </w:rPr>
        <w:t>Research</w:t>
      </w:r>
      <w:r>
        <w:rPr>
          <w:b/>
          <w:smallCaps/>
          <w:spacing w:val="-3"/>
          <w:sz w:val="20"/>
        </w:rPr>
        <w:t> </w:t>
      </w:r>
      <w:r>
        <w:rPr>
          <w:b/>
          <w:smallCaps/>
          <w:spacing w:val="-2"/>
          <w:sz w:val="20"/>
        </w:rPr>
        <w:t>(cepr)</w:t>
      </w:r>
    </w:p>
    <w:p>
      <w:pPr>
        <w:pStyle w:val="BodyText"/>
        <w:spacing w:line="237" w:lineRule="auto" w:before="4"/>
        <w:ind w:right="1296"/>
      </w:pPr>
      <w:r>
        <w:rPr/>
        <w:t>Research</w:t>
      </w:r>
      <w:r>
        <w:rPr>
          <w:spacing w:val="-5"/>
        </w:rPr>
        <w:t> </w:t>
      </w:r>
      <w:r>
        <w:rPr/>
        <w:t>Fellow,</w:t>
      </w:r>
      <w:r>
        <w:rPr>
          <w:spacing w:val="-5"/>
        </w:rPr>
        <w:t> </w:t>
      </w:r>
      <w:r>
        <w:rPr/>
        <w:t>since</w:t>
      </w:r>
      <w:r>
        <w:rPr>
          <w:spacing w:val="-5"/>
        </w:rPr>
        <w:t> </w:t>
      </w:r>
      <w:r>
        <w:rPr/>
        <w:t>2015</w:t>
      </w:r>
      <w:r>
        <w:rPr>
          <w:spacing w:val="-5"/>
        </w:rPr>
        <w:t> </w:t>
      </w:r>
      <w:r>
        <w:rPr/>
        <w:t>(International</w:t>
      </w:r>
      <w:r>
        <w:rPr>
          <w:spacing w:val="-5"/>
        </w:rPr>
        <w:t> </w:t>
      </w:r>
      <w:r>
        <w:rPr/>
        <w:t>Trade</w:t>
      </w:r>
      <w:r>
        <w:rPr>
          <w:spacing w:val="-5"/>
        </w:rPr>
        <w:t> </w:t>
      </w:r>
      <w:r>
        <w:rPr/>
        <w:t>and</w:t>
      </w:r>
      <w:r>
        <w:rPr>
          <w:spacing w:val="-6"/>
        </w:rPr>
        <w:t> </w:t>
      </w:r>
      <w:r>
        <w:rPr/>
        <w:t>Regional</w:t>
      </w:r>
      <w:r>
        <w:rPr>
          <w:spacing w:val="-5"/>
        </w:rPr>
        <w:t> </w:t>
      </w:r>
      <w:r>
        <w:rPr/>
        <w:t>Economics). Research Affiliate, 2009-15 (International Trade and Regional Economics).</w:t>
      </w:r>
    </w:p>
    <w:p>
      <w:pPr>
        <w:pStyle w:val="BodyText"/>
        <w:spacing w:before="3"/>
        <w:ind w:left="0"/>
      </w:pPr>
    </w:p>
    <w:p>
      <w:pPr>
        <w:spacing w:line="242" w:lineRule="exact" w:before="0"/>
        <w:ind w:left="360" w:right="0" w:firstLine="0"/>
        <w:jc w:val="left"/>
        <w:rPr>
          <w:b/>
          <w:sz w:val="16"/>
        </w:rPr>
      </w:pPr>
      <w:r>
        <w:rPr>
          <w:b/>
          <w:sz w:val="20"/>
        </w:rPr>
        <w:t>CESifo</w:t>
      </w:r>
      <w:r>
        <w:rPr>
          <w:b/>
          <w:spacing w:val="-18"/>
          <w:sz w:val="20"/>
        </w:rPr>
        <w:t> </w:t>
      </w:r>
      <w:r>
        <w:rPr>
          <w:b/>
          <w:sz w:val="20"/>
        </w:rPr>
        <w:t>R</w:t>
      </w:r>
      <w:r>
        <w:rPr>
          <w:b/>
          <w:sz w:val="16"/>
        </w:rPr>
        <w:t>ESEARCH</w:t>
      </w:r>
      <w:r>
        <w:rPr>
          <w:b/>
          <w:spacing w:val="-9"/>
          <w:sz w:val="16"/>
        </w:rPr>
        <w:t> </w:t>
      </w:r>
      <w:r>
        <w:rPr>
          <w:b/>
          <w:spacing w:val="-2"/>
          <w:sz w:val="20"/>
        </w:rPr>
        <w:t>N</w:t>
      </w:r>
      <w:r>
        <w:rPr>
          <w:b/>
          <w:spacing w:val="-2"/>
          <w:sz w:val="16"/>
        </w:rPr>
        <w:t>ETWORK</w:t>
      </w:r>
    </w:p>
    <w:p>
      <w:pPr>
        <w:pStyle w:val="BodyText"/>
        <w:spacing w:line="242" w:lineRule="exact"/>
      </w:pPr>
      <w:r>
        <w:rPr/>
        <w:t>Research</w:t>
      </w:r>
      <w:r>
        <w:rPr>
          <w:spacing w:val="-9"/>
        </w:rPr>
        <w:t> </w:t>
      </w:r>
      <w:r>
        <w:rPr/>
        <w:t>Fellow,</w:t>
      </w:r>
      <w:r>
        <w:rPr>
          <w:spacing w:val="-8"/>
        </w:rPr>
        <w:t> </w:t>
      </w:r>
      <w:r>
        <w:rPr/>
        <w:t>since</w:t>
      </w:r>
      <w:r>
        <w:rPr>
          <w:spacing w:val="-9"/>
        </w:rPr>
        <w:t> </w:t>
      </w:r>
      <w:r>
        <w:rPr/>
        <w:t>2018</w:t>
      </w:r>
      <w:r>
        <w:rPr>
          <w:spacing w:val="-8"/>
        </w:rPr>
        <w:t> </w:t>
      </w:r>
      <w:r>
        <w:rPr/>
        <w:t>(Global</w:t>
      </w:r>
      <w:r>
        <w:rPr>
          <w:spacing w:val="-8"/>
        </w:rPr>
        <w:t> </w:t>
      </w:r>
      <w:r>
        <w:rPr>
          <w:spacing w:val="-2"/>
        </w:rPr>
        <w:t>Economy).</w:t>
      </w:r>
    </w:p>
    <w:p>
      <w:pPr>
        <w:spacing w:before="242"/>
        <w:ind w:left="360" w:right="0" w:firstLine="0"/>
        <w:jc w:val="left"/>
        <w:rPr>
          <w:b/>
          <w:sz w:val="16"/>
        </w:rPr>
      </w:pPr>
      <w:r>
        <w:rPr>
          <w:b/>
          <w:sz w:val="20"/>
        </w:rPr>
        <w:t>I</w:t>
      </w:r>
      <w:r>
        <w:rPr>
          <w:b/>
          <w:sz w:val="16"/>
        </w:rPr>
        <w:t>NSTITUT</w:t>
      </w:r>
      <w:r>
        <w:rPr>
          <w:b/>
          <w:spacing w:val="-5"/>
          <w:sz w:val="16"/>
        </w:rPr>
        <w:t> </w:t>
      </w:r>
      <w:r>
        <w:rPr>
          <w:b/>
          <w:sz w:val="16"/>
        </w:rPr>
        <w:t>D’</w:t>
      </w:r>
      <w:r>
        <w:rPr>
          <w:b/>
          <w:sz w:val="20"/>
        </w:rPr>
        <w:t>E</w:t>
      </w:r>
      <w:r>
        <w:rPr>
          <w:b/>
          <w:sz w:val="16"/>
        </w:rPr>
        <w:t>CONOMIE</w:t>
      </w:r>
      <w:r>
        <w:rPr>
          <w:b/>
          <w:spacing w:val="-4"/>
          <w:sz w:val="16"/>
        </w:rPr>
        <w:t> </w:t>
      </w:r>
      <w:r>
        <w:rPr>
          <w:b/>
          <w:sz w:val="20"/>
        </w:rPr>
        <w:t>I</w:t>
      </w:r>
      <w:r>
        <w:rPr>
          <w:b/>
          <w:sz w:val="16"/>
        </w:rPr>
        <w:t>NDUSTRIELLE</w:t>
      </w:r>
      <w:r>
        <w:rPr>
          <w:b/>
          <w:spacing w:val="-4"/>
          <w:sz w:val="16"/>
        </w:rPr>
        <w:t> </w:t>
      </w:r>
      <w:r>
        <w:rPr>
          <w:b/>
          <w:sz w:val="16"/>
        </w:rPr>
        <w:t>(IDEI,</w:t>
      </w:r>
      <w:r>
        <w:rPr>
          <w:b/>
          <w:spacing w:val="-5"/>
          <w:sz w:val="16"/>
        </w:rPr>
        <w:t> </w:t>
      </w:r>
      <w:r>
        <w:rPr>
          <w:b/>
          <w:spacing w:val="-2"/>
          <w:sz w:val="16"/>
        </w:rPr>
        <w:t>Toulouse)</w:t>
      </w:r>
    </w:p>
    <w:p>
      <w:pPr>
        <w:pStyle w:val="BodyText"/>
        <w:spacing w:before="1"/>
      </w:pPr>
      <w:r>
        <w:rPr/>
        <w:t>Research</w:t>
      </w:r>
      <w:r>
        <w:rPr>
          <w:spacing w:val="-14"/>
        </w:rPr>
        <w:t> </w:t>
      </w:r>
      <w:r>
        <w:rPr/>
        <w:t>Associate,</w:t>
      </w:r>
      <w:r>
        <w:rPr>
          <w:spacing w:val="-14"/>
        </w:rPr>
        <w:t> </w:t>
      </w:r>
      <w:r>
        <w:rPr/>
        <w:t>2012-</w:t>
      </w:r>
      <w:r>
        <w:rPr>
          <w:spacing w:val="-5"/>
        </w:rPr>
        <w:t>16.</w:t>
      </w:r>
    </w:p>
    <w:p>
      <w:pPr>
        <w:pStyle w:val="BodyText"/>
        <w:spacing w:after="0"/>
        <w:sectPr>
          <w:pgSz w:w="12240" w:h="15840"/>
          <w:pgMar w:header="718" w:footer="766" w:top="1620" w:bottom="960" w:left="1440" w:right="1440"/>
        </w:sectPr>
      </w:pPr>
    </w:p>
    <w:p>
      <w:pPr>
        <w:pStyle w:val="Heading2"/>
        <w:spacing w:before="91"/>
      </w:pPr>
      <w:r>
        <w:rPr>
          <w:smallCaps/>
        </w:rPr>
        <w:t>Banque</w:t>
      </w:r>
      <w:r>
        <w:rPr>
          <w:smallCaps/>
          <w:spacing w:val="-2"/>
        </w:rPr>
        <w:t> </w:t>
      </w:r>
      <w:r>
        <w:rPr>
          <w:smallCaps/>
        </w:rPr>
        <w:t>de</w:t>
      </w:r>
      <w:r>
        <w:rPr>
          <w:smallCaps/>
          <w:spacing w:val="-2"/>
        </w:rPr>
        <w:t> France</w:t>
      </w:r>
    </w:p>
    <w:p>
      <w:pPr>
        <w:pStyle w:val="BodyText"/>
        <w:spacing w:before="2"/>
      </w:pPr>
      <w:r>
        <w:rPr/>
        <w:t>research</w:t>
      </w:r>
      <w:r>
        <w:rPr>
          <w:spacing w:val="-13"/>
        </w:rPr>
        <w:t> </w:t>
      </w:r>
      <w:r>
        <w:rPr/>
        <w:t>department</w:t>
      </w:r>
      <w:r>
        <w:rPr>
          <w:spacing w:val="-13"/>
        </w:rPr>
        <w:t> </w:t>
      </w:r>
      <w:r>
        <w:rPr/>
        <w:t>consultant,</w:t>
      </w:r>
      <w:r>
        <w:rPr>
          <w:spacing w:val="-13"/>
        </w:rPr>
        <w:t> </w:t>
      </w:r>
      <w:r>
        <w:rPr/>
        <w:t>2012-</w:t>
      </w:r>
      <w:r>
        <w:rPr>
          <w:spacing w:val="-5"/>
        </w:rPr>
        <w:t>16.</w:t>
      </w:r>
    </w:p>
    <w:p>
      <w:pPr>
        <w:pStyle w:val="Heading2"/>
        <w:spacing w:before="242"/>
      </w:pPr>
      <w:r>
        <w:rPr>
          <w:smallCaps/>
        </w:rPr>
        <w:t>National</w:t>
      </w:r>
      <w:r>
        <w:rPr>
          <w:smallCaps/>
          <w:spacing w:val="-5"/>
        </w:rPr>
        <w:t> </w:t>
      </w:r>
      <w:r>
        <w:rPr>
          <w:smallCaps/>
        </w:rPr>
        <w:t>Bureau</w:t>
      </w:r>
      <w:r>
        <w:rPr>
          <w:smallCaps/>
          <w:spacing w:val="-3"/>
        </w:rPr>
        <w:t> </w:t>
      </w:r>
      <w:r>
        <w:rPr>
          <w:smallCaps/>
        </w:rPr>
        <w:t>of</w:t>
      </w:r>
      <w:r>
        <w:rPr>
          <w:smallCaps/>
          <w:spacing w:val="-4"/>
        </w:rPr>
        <w:t> </w:t>
      </w:r>
      <w:r>
        <w:rPr>
          <w:smallCaps/>
        </w:rPr>
        <w:t>Economic</w:t>
      </w:r>
      <w:r>
        <w:rPr>
          <w:smallCaps/>
          <w:spacing w:val="-3"/>
        </w:rPr>
        <w:t> </w:t>
      </w:r>
      <w:r>
        <w:rPr>
          <w:smallCaps/>
        </w:rPr>
        <w:t>Research</w:t>
      </w:r>
      <w:r>
        <w:rPr>
          <w:smallCaps/>
          <w:spacing w:val="-3"/>
        </w:rPr>
        <w:t> </w:t>
      </w:r>
      <w:r>
        <w:rPr>
          <w:smallCaps/>
          <w:spacing w:val="-2"/>
        </w:rPr>
        <w:t>(nber)</w:t>
      </w:r>
    </w:p>
    <w:p>
      <w:pPr>
        <w:pStyle w:val="BodyText"/>
        <w:spacing w:before="2"/>
      </w:pPr>
      <w:r>
        <w:rPr/>
        <w:t>Faculty</w:t>
      </w:r>
      <w:r>
        <w:rPr>
          <w:spacing w:val="-12"/>
        </w:rPr>
        <w:t> </w:t>
      </w:r>
      <w:r>
        <w:rPr/>
        <w:t>Research</w:t>
      </w:r>
      <w:r>
        <w:rPr>
          <w:spacing w:val="-10"/>
        </w:rPr>
        <w:t> </w:t>
      </w:r>
      <w:r>
        <w:rPr/>
        <w:t>Fellow,</w:t>
      </w:r>
      <w:r>
        <w:rPr>
          <w:spacing w:val="-9"/>
        </w:rPr>
        <w:t> </w:t>
      </w:r>
      <w:r>
        <w:rPr/>
        <w:t>2006-13</w:t>
      </w:r>
      <w:r>
        <w:rPr>
          <w:spacing w:val="-11"/>
        </w:rPr>
        <w:t> </w:t>
      </w:r>
      <w:r>
        <w:rPr/>
        <w:t>(International</w:t>
      </w:r>
      <w:r>
        <w:rPr>
          <w:spacing w:val="-9"/>
        </w:rPr>
        <w:t> </w:t>
      </w:r>
      <w:r>
        <w:rPr/>
        <w:t>Trade</w:t>
      </w:r>
      <w:r>
        <w:rPr>
          <w:spacing w:val="-11"/>
        </w:rPr>
        <w:t> </w:t>
      </w:r>
      <w:r>
        <w:rPr/>
        <w:t>and</w:t>
      </w:r>
      <w:r>
        <w:rPr>
          <w:spacing w:val="-10"/>
        </w:rPr>
        <w:t> </w:t>
      </w:r>
      <w:r>
        <w:rPr>
          <w:spacing w:val="-2"/>
        </w:rPr>
        <w:t>Investment).</w:t>
      </w:r>
    </w:p>
    <w:p>
      <w:pPr>
        <w:pStyle w:val="Heading2"/>
        <w:spacing w:before="241"/>
      </w:pPr>
      <w:r>
        <w:rPr>
          <w:smallCaps/>
        </w:rPr>
        <w:t>Federal</w:t>
      </w:r>
      <w:r>
        <w:rPr>
          <w:smallCaps/>
          <w:spacing w:val="-3"/>
        </w:rPr>
        <w:t> </w:t>
      </w:r>
      <w:r>
        <w:rPr>
          <w:smallCaps/>
        </w:rPr>
        <w:t>Reserve</w:t>
      </w:r>
      <w:r>
        <w:rPr>
          <w:smallCaps/>
          <w:spacing w:val="-2"/>
        </w:rPr>
        <w:t> </w:t>
      </w:r>
      <w:r>
        <w:rPr>
          <w:smallCaps/>
        </w:rPr>
        <w:t>Bank</w:t>
      </w:r>
      <w:r>
        <w:rPr>
          <w:smallCaps/>
          <w:spacing w:val="-2"/>
        </w:rPr>
        <w:t> </w:t>
      </w:r>
      <w:r>
        <w:rPr>
          <w:smallCaps/>
        </w:rPr>
        <w:t>of</w:t>
      </w:r>
      <w:r>
        <w:rPr>
          <w:smallCaps/>
          <w:spacing w:val="-4"/>
        </w:rPr>
        <w:t> </w:t>
      </w:r>
      <w:r>
        <w:rPr>
          <w:smallCaps/>
          <w:spacing w:val="-2"/>
        </w:rPr>
        <w:t>Chicago</w:t>
      </w:r>
    </w:p>
    <w:p>
      <w:pPr>
        <w:pStyle w:val="BodyText"/>
        <w:spacing w:before="2"/>
      </w:pPr>
      <w:r>
        <w:rPr/>
        <w:t>research</w:t>
      </w:r>
      <w:r>
        <w:rPr>
          <w:spacing w:val="-13"/>
        </w:rPr>
        <w:t> </w:t>
      </w:r>
      <w:r>
        <w:rPr/>
        <w:t>department</w:t>
      </w:r>
      <w:r>
        <w:rPr>
          <w:spacing w:val="-13"/>
        </w:rPr>
        <w:t> </w:t>
      </w:r>
      <w:r>
        <w:rPr/>
        <w:t>consultant,</w:t>
      </w:r>
      <w:r>
        <w:rPr>
          <w:spacing w:val="-13"/>
        </w:rPr>
        <w:t> </w:t>
      </w:r>
      <w:r>
        <w:rPr/>
        <w:t>2006-</w:t>
      </w:r>
      <w:r>
        <w:rPr>
          <w:spacing w:val="-5"/>
        </w:rPr>
        <w:t>12.</w:t>
      </w:r>
    </w:p>
    <w:p>
      <w:pPr>
        <w:pStyle w:val="BodyText"/>
        <w:ind w:left="0"/>
      </w:pPr>
    </w:p>
    <w:p>
      <w:pPr>
        <w:pStyle w:val="BodyText"/>
        <w:ind w:left="0"/>
      </w:pPr>
    </w:p>
    <w:p>
      <w:pPr>
        <w:pStyle w:val="Heading2"/>
      </w:pPr>
      <w:r>
        <w:rPr/>
        <mc:AlternateContent>
          <mc:Choice Requires="wps">
            <w:drawing>
              <wp:anchor distT="0" distB="0" distL="0" distR="0" allowOverlap="1" layoutInCell="1" locked="0" behindDoc="1" simplePos="0" relativeHeight="487591424">
                <wp:simplePos x="0" y="0"/>
                <wp:positionH relativeFrom="page">
                  <wp:posOffset>1124711</wp:posOffset>
                </wp:positionH>
                <wp:positionV relativeFrom="paragraph">
                  <wp:posOffset>167736</wp:posOffset>
                </wp:positionV>
                <wp:extent cx="552323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207578pt;width:434.88pt;height:.48pt;mso-position-horizontal-relative:page;mso-position-vertical-relative:paragraph;z-index:-15725056;mso-wrap-distance-left:0;mso-wrap-distance-right:0" id="docshape11" filled="true" fillcolor="#000000" stroked="false">
                <v:fill type="solid"/>
                <w10:wrap type="topAndBottom"/>
              </v:rect>
            </w:pict>
          </mc:Fallback>
        </mc:AlternateContent>
      </w:r>
      <w:r>
        <w:rPr>
          <w:spacing w:val="-2"/>
        </w:rPr>
        <w:t>Awards</w:t>
      </w:r>
    </w:p>
    <w:p>
      <w:pPr>
        <w:pStyle w:val="BodyText"/>
        <w:spacing w:before="240"/>
      </w:pPr>
      <w:r>
        <w:rPr/>
        <w:t>Over</w:t>
      </w:r>
      <w:r>
        <w:rPr>
          <w:spacing w:val="-7"/>
        </w:rPr>
        <w:t> </w:t>
      </w:r>
      <w:r>
        <w:rPr/>
        <w:t>9,000</w:t>
      </w:r>
      <w:r>
        <w:rPr>
          <w:spacing w:val="-7"/>
        </w:rPr>
        <w:t> </w:t>
      </w:r>
      <w:r>
        <w:rPr/>
        <w:t>citations</w:t>
      </w:r>
      <w:r>
        <w:rPr>
          <w:spacing w:val="-6"/>
        </w:rPr>
        <w:t> </w:t>
      </w:r>
      <w:r>
        <w:rPr/>
        <w:t>in</w:t>
      </w:r>
      <w:r>
        <w:rPr>
          <w:spacing w:val="-7"/>
        </w:rPr>
        <w:t> </w:t>
      </w:r>
      <w:r>
        <w:rPr/>
        <w:t>Google</w:t>
      </w:r>
      <w:r>
        <w:rPr>
          <w:spacing w:val="-6"/>
        </w:rPr>
        <w:t> </w:t>
      </w:r>
      <w:r>
        <w:rPr>
          <w:spacing w:val="-2"/>
        </w:rPr>
        <w:t>Scholar.</w:t>
      </w:r>
    </w:p>
    <w:p>
      <w:pPr>
        <w:tabs>
          <w:tab w:pos="1799" w:val="left" w:leader="none"/>
        </w:tabs>
        <w:spacing w:before="242"/>
        <w:ind w:left="360" w:right="0" w:firstLine="0"/>
        <w:jc w:val="left"/>
        <w:rPr>
          <w:i/>
          <w:sz w:val="20"/>
        </w:rPr>
      </w:pPr>
      <w:r>
        <w:rPr>
          <w:spacing w:val="-2"/>
          <w:sz w:val="20"/>
        </w:rPr>
        <w:t>2024:</w:t>
      </w:r>
      <w:r>
        <w:rPr>
          <w:sz w:val="20"/>
        </w:rPr>
        <w:tab/>
        <w:t>Elected</w:t>
      </w:r>
      <w:r>
        <w:rPr>
          <w:spacing w:val="-8"/>
          <w:sz w:val="20"/>
        </w:rPr>
        <w:t> </w:t>
      </w:r>
      <w:r>
        <w:rPr>
          <w:i/>
          <w:sz w:val="20"/>
        </w:rPr>
        <w:t>Fellow</w:t>
      </w:r>
      <w:r>
        <w:rPr>
          <w:i/>
          <w:spacing w:val="-8"/>
          <w:sz w:val="20"/>
        </w:rPr>
        <w:t> </w:t>
      </w:r>
      <w:r>
        <w:rPr>
          <w:i/>
          <w:sz w:val="20"/>
        </w:rPr>
        <w:t>of</w:t>
      </w:r>
      <w:r>
        <w:rPr>
          <w:i/>
          <w:spacing w:val="-7"/>
          <w:sz w:val="20"/>
        </w:rPr>
        <w:t> </w:t>
      </w:r>
      <w:r>
        <w:rPr>
          <w:i/>
          <w:sz w:val="20"/>
        </w:rPr>
        <w:t>the</w:t>
      </w:r>
      <w:r>
        <w:rPr>
          <w:i/>
          <w:spacing w:val="-7"/>
          <w:sz w:val="20"/>
        </w:rPr>
        <w:t> </w:t>
      </w:r>
      <w:r>
        <w:rPr>
          <w:i/>
          <w:sz w:val="20"/>
        </w:rPr>
        <w:t>Econometric</w:t>
      </w:r>
      <w:r>
        <w:rPr>
          <w:i/>
          <w:spacing w:val="-7"/>
          <w:sz w:val="20"/>
        </w:rPr>
        <w:t> </w:t>
      </w:r>
      <w:r>
        <w:rPr>
          <w:i/>
          <w:spacing w:val="-2"/>
          <w:sz w:val="20"/>
        </w:rPr>
        <w:t>Society</w:t>
      </w:r>
    </w:p>
    <w:p>
      <w:pPr>
        <w:tabs>
          <w:tab w:pos="1799" w:val="left" w:leader="none"/>
        </w:tabs>
        <w:spacing w:line="240" w:lineRule="auto" w:before="2"/>
        <w:ind w:left="360" w:right="1011" w:firstLine="0"/>
        <w:jc w:val="left"/>
        <w:rPr>
          <w:sz w:val="20"/>
        </w:rPr>
      </w:pPr>
      <w:r>
        <w:rPr>
          <w:spacing w:val="-2"/>
          <w:sz w:val="20"/>
        </w:rPr>
        <w:t>2020-25:</w:t>
      </w:r>
      <w:r>
        <w:rPr>
          <w:sz w:val="20"/>
        </w:rPr>
        <w:tab/>
      </w:r>
      <w:r>
        <w:rPr>
          <w:i/>
          <w:sz w:val="20"/>
        </w:rPr>
        <w:t>ERC </w:t>
      </w:r>
      <w:r>
        <w:rPr>
          <w:sz w:val="20"/>
        </w:rPr>
        <w:t>Advanced Grant (</w:t>
      </w:r>
      <w:r>
        <w:rPr>
          <w:i/>
          <w:sz w:val="20"/>
        </w:rPr>
        <w:t>Historical Migrations, Trade and Growth</w:t>
      </w:r>
      <w:r>
        <w:rPr>
          <w:sz w:val="20"/>
        </w:rPr>
        <w:t>). </w:t>
      </w:r>
      <w:r>
        <w:rPr>
          <w:spacing w:val="-2"/>
          <w:sz w:val="20"/>
        </w:rPr>
        <w:t>2016:</w:t>
      </w:r>
      <w:r>
        <w:rPr>
          <w:sz w:val="20"/>
        </w:rPr>
        <w:tab/>
        <w:t>Teacher</w:t>
      </w:r>
      <w:r>
        <w:rPr>
          <w:spacing w:val="-4"/>
          <w:sz w:val="20"/>
        </w:rPr>
        <w:t> </w:t>
      </w:r>
      <w:r>
        <w:rPr>
          <w:sz w:val="20"/>
        </w:rPr>
        <w:t>of</w:t>
      </w:r>
      <w:r>
        <w:rPr>
          <w:spacing w:val="-4"/>
          <w:sz w:val="20"/>
        </w:rPr>
        <w:t> </w:t>
      </w:r>
      <w:r>
        <w:rPr>
          <w:sz w:val="20"/>
        </w:rPr>
        <w:t>the</w:t>
      </w:r>
      <w:r>
        <w:rPr>
          <w:spacing w:val="-4"/>
          <w:sz w:val="20"/>
        </w:rPr>
        <w:t> </w:t>
      </w:r>
      <w:r>
        <w:rPr>
          <w:sz w:val="20"/>
        </w:rPr>
        <w:t>year</w:t>
      </w:r>
      <w:r>
        <w:rPr>
          <w:spacing w:val="-4"/>
          <w:sz w:val="20"/>
        </w:rPr>
        <w:t> </w:t>
      </w:r>
      <w:r>
        <w:rPr>
          <w:sz w:val="20"/>
        </w:rPr>
        <w:t>award</w:t>
      </w:r>
      <w:r>
        <w:rPr>
          <w:spacing w:val="-4"/>
          <w:sz w:val="20"/>
        </w:rPr>
        <w:t> </w:t>
      </w:r>
      <w:r>
        <w:rPr>
          <w:sz w:val="20"/>
        </w:rPr>
        <w:t>(Toulouse</w:t>
      </w:r>
      <w:r>
        <w:rPr>
          <w:spacing w:val="-4"/>
          <w:sz w:val="20"/>
        </w:rPr>
        <w:t> </w:t>
      </w:r>
      <w:r>
        <w:rPr>
          <w:sz w:val="20"/>
        </w:rPr>
        <w:t>School</w:t>
      </w:r>
      <w:r>
        <w:rPr>
          <w:spacing w:val="-4"/>
          <w:sz w:val="20"/>
        </w:rPr>
        <w:t> </w:t>
      </w:r>
      <w:r>
        <w:rPr>
          <w:sz w:val="20"/>
        </w:rPr>
        <w:t>of</w:t>
      </w:r>
      <w:r>
        <w:rPr>
          <w:spacing w:val="-4"/>
          <w:sz w:val="20"/>
        </w:rPr>
        <w:t> </w:t>
      </w:r>
      <w:r>
        <w:rPr>
          <w:sz w:val="20"/>
        </w:rPr>
        <w:t>Economics,</w:t>
      </w:r>
      <w:r>
        <w:rPr>
          <w:spacing w:val="-4"/>
          <w:sz w:val="20"/>
        </w:rPr>
        <w:t> </w:t>
      </w:r>
      <w:r>
        <w:rPr>
          <w:sz w:val="20"/>
        </w:rPr>
        <w:t>PhD). </w:t>
      </w:r>
      <w:r>
        <w:rPr>
          <w:spacing w:val="-2"/>
          <w:sz w:val="20"/>
        </w:rPr>
        <w:t>2013-19:</w:t>
      </w:r>
      <w:r>
        <w:rPr>
          <w:sz w:val="20"/>
        </w:rPr>
        <w:tab/>
      </w:r>
      <w:r>
        <w:rPr>
          <w:i/>
          <w:sz w:val="20"/>
        </w:rPr>
        <w:t>ERC </w:t>
      </w:r>
      <w:r>
        <w:rPr>
          <w:sz w:val="20"/>
        </w:rPr>
        <w:t>Starting Grant (</w:t>
      </w:r>
      <w:r>
        <w:rPr>
          <w:i/>
          <w:sz w:val="20"/>
        </w:rPr>
        <w:t>Firm Networks, Trade and Growth</w:t>
      </w:r>
      <w:r>
        <w:rPr>
          <w:sz w:val="20"/>
        </w:rPr>
        <w:t>).</w:t>
      </w:r>
    </w:p>
    <w:p>
      <w:pPr>
        <w:tabs>
          <w:tab w:pos="1799" w:val="left" w:leader="none"/>
        </w:tabs>
        <w:spacing w:line="237" w:lineRule="auto" w:before="2"/>
        <w:ind w:left="360" w:right="1636" w:firstLine="0"/>
        <w:jc w:val="left"/>
        <w:rPr>
          <w:sz w:val="20"/>
        </w:rPr>
      </w:pPr>
      <w:r>
        <w:rPr>
          <w:spacing w:val="-2"/>
          <w:sz w:val="20"/>
        </w:rPr>
        <w:t>2011-14:</w:t>
      </w:r>
      <w:r>
        <w:rPr>
          <w:sz w:val="20"/>
        </w:rPr>
        <w:tab/>
      </w:r>
      <w:r>
        <w:rPr>
          <w:i/>
          <w:sz w:val="20"/>
        </w:rPr>
        <w:t>NSF</w:t>
      </w:r>
      <w:r>
        <w:rPr>
          <w:i/>
          <w:spacing w:val="-6"/>
          <w:sz w:val="20"/>
        </w:rPr>
        <w:t> </w:t>
      </w:r>
      <w:r>
        <w:rPr>
          <w:sz w:val="20"/>
        </w:rPr>
        <w:t>Grant</w:t>
      </w:r>
      <w:r>
        <w:rPr>
          <w:spacing w:val="-6"/>
          <w:sz w:val="20"/>
        </w:rPr>
        <w:t> </w:t>
      </w:r>
      <w:r>
        <w:rPr>
          <w:sz w:val="20"/>
        </w:rPr>
        <w:t>(</w:t>
      </w:r>
      <w:r>
        <w:rPr>
          <w:i/>
          <w:sz w:val="20"/>
        </w:rPr>
        <w:t>The</w:t>
      </w:r>
      <w:r>
        <w:rPr>
          <w:i/>
          <w:spacing w:val="-6"/>
          <w:sz w:val="20"/>
        </w:rPr>
        <w:t> </w:t>
      </w:r>
      <w:r>
        <w:rPr>
          <w:i/>
          <w:sz w:val="20"/>
        </w:rPr>
        <w:t>Network</w:t>
      </w:r>
      <w:r>
        <w:rPr>
          <w:i/>
          <w:spacing w:val="-6"/>
          <w:sz w:val="20"/>
        </w:rPr>
        <w:t> </w:t>
      </w:r>
      <w:r>
        <w:rPr>
          <w:i/>
          <w:sz w:val="20"/>
        </w:rPr>
        <w:t>Structure</w:t>
      </w:r>
      <w:r>
        <w:rPr>
          <w:i/>
          <w:spacing w:val="-6"/>
          <w:sz w:val="20"/>
        </w:rPr>
        <w:t> </w:t>
      </w:r>
      <w:r>
        <w:rPr>
          <w:i/>
          <w:sz w:val="20"/>
        </w:rPr>
        <w:t>of</w:t>
      </w:r>
      <w:r>
        <w:rPr>
          <w:i/>
          <w:spacing w:val="-6"/>
          <w:sz w:val="20"/>
        </w:rPr>
        <w:t> </w:t>
      </w:r>
      <w:r>
        <w:rPr>
          <w:i/>
          <w:sz w:val="20"/>
        </w:rPr>
        <w:t>International</w:t>
      </w:r>
      <w:r>
        <w:rPr>
          <w:i/>
          <w:spacing w:val="-6"/>
          <w:sz w:val="20"/>
        </w:rPr>
        <w:t> </w:t>
      </w:r>
      <w:r>
        <w:rPr>
          <w:i/>
          <w:sz w:val="20"/>
        </w:rPr>
        <w:t>Trade</w:t>
      </w:r>
      <w:r>
        <w:rPr>
          <w:sz w:val="20"/>
        </w:rPr>
        <w:t>). </w:t>
      </w:r>
      <w:r>
        <w:rPr>
          <w:spacing w:val="-2"/>
          <w:sz w:val="20"/>
        </w:rPr>
        <w:t>2008-09:</w:t>
      </w:r>
      <w:r>
        <w:rPr>
          <w:sz w:val="20"/>
        </w:rPr>
        <w:tab/>
        <w:t>Kenen Fellowship, Princeton.</w:t>
      </w:r>
    </w:p>
    <w:p>
      <w:pPr>
        <w:tabs>
          <w:tab w:pos="1799" w:val="left" w:leader="none"/>
        </w:tabs>
        <w:spacing w:before="2"/>
        <w:ind w:left="360" w:right="2202" w:firstLine="0"/>
        <w:jc w:val="left"/>
        <w:rPr>
          <w:sz w:val="20"/>
        </w:rPr>
      </w:pPr>
      <w:r>
        <w:rPr>
          <w:spacing w:val="-2"/>
          <w:sz w:val="20"/>
        </w:rPr>
        <w:t>2005-12:</w:t>
      </w:r>
      <w:r>
        <w:rPr>
          <w:sz w:val="20"/>
        </w:rPr>
        <w:tab/>
        <w:t>Thornber</w:t>
      </w:r>
      <w:r>
        <w:rPr>
          <w:spacing w:val="-8"/>
          <w:sz w:val="20"/>
        </w:rPr>
        <w:t> </w:t>
      </w:r>
      <w:r>
        <w:rPr>
          <w:sz w:val="20"/>
        </w:rPr>
        <w:t>Research</w:t>
      </w:r>
      <w:r>
        <w:rPr>
          <w:spacing w:val="-8"/>
          <w:sz w:val="20"/>
        </w:rPr>
        <w:t> </w:t>
      </w:r>
      <w:r>
        <w:rPr>
          <w:sz w:val="20"/>
        </w:rPr>
        <w:t>Fellowship,</w:t>
      </w:r>
      <w:r>
        <w:rPr>
          <w:spacing w:val="-8"/>
          <w:sz w:val="20"/>
        </w:rPr>
        <w:t> </w:t>
      </w:r>
      <w:r>
        <w:rPr>
          <w:sz w:val="20"/>
        </w:rPr>
        <w:t>University</w:t>
      </w:r>
      <w:r>
        <w:rPr>
          <w:spacing w:val="-8"/>
          <w:sz w:val="20"/>
        </w:rPr>
        <w:t> </w:t>
      </w:r>
      <w:r>
        <w:rPr>
          <w:sz w:val="20"/>
        </w:rPr>
        <w:t>of</w:t>
      </w:r>
      <w:r>
        <w:rPr>
          <w:spacing w:val="-8"/>
          <w:sz w:val="20"/>
        </w:rPr>
        <w:t> </w:t>
      </w:r>
      <w:r>
        <w:rPr>
          <w:sz w:val="20"/>
        </w:rPr>
        <w:t>Chicago. </w:t>
      </w:r>
      <w:r>
        <w:rPr>
          <w:spacing w:val="-2"/>
          <w:sz w:val="20"/>
        </w:rPr>
        <w:t>2005:</w:t>
      </w:r>
      <w:r>
        <w:rPr>
          <w:sz w:val="20"/>
        </w:rPr>
        <w:tab/>
      </w:r>
      <w:r>
        <w:rPr>
          <w:i/>
          <w:sz w:val="20"/>
        </w:rPr>
        <w:t>Review of Economic Studies </w:t>
      </w:r>
      <w:r>
        <w:rPr>
          <w:sz w:val="20"/>
        </w:rPr>
        <w:t>European Tour.</w:t>
      </w:r>
    </w:p>
    <w:p>
      <w:pPr>
        <w:pStyle w:val="BodyText"/>
        <w:tabs>
          <w:tab w:pos="1799" w:val="left" w:leader="none"/>
        </w:tabs>
        <w:ind w:right="1503"/>
      </w:pPr>
      <w:r>
        <w:rPr>
          <w:spacing w:val="-2"/>
        </w:rPr>
        <w:t>2005:</w:t>
      </w:r>
      <w:r>
        <w:rPr/>
        <w:tab/>
        <w:t>Robert</w:t>
      </w:r>
      <w:r>
        <w:rPr>
          <w:spacing w:val="-5"/>
        </w:rPr>
        <w:t> </w:t>
      </w:r>
      <w:r>
        <w:rPr/>
        <w:t>M.</w:t>
      </w:r>
      <w:r>
        <w:rPr>
          <w:spacing w:val="-5"/>
        </w:rPr>
        <w:t> </w:t>
      </w:r>
      <w:r>
        <w:rPr/>
        <w:t>Solow</w:t>
      </w:r>
      <w:r>
        <w:rPr>
          <w:spacing w:val="-6"/>
        </w:rPr>
        <w:t> </w:t>
      </w:r>
      <w:r>
        <w:rPr/>
        <w:t>prize</w:t>
      </w:r>
      <w:r>
        <w:rPr>
          <w:spacing w:val="-5"/>
        </w:rPr>
        <w:t> </w:t>
      </w:r>
      <w:r>
        <w:rPr/>
        <w:t>for</w:t>
      </w:r>
      <w:r>
        <w:rPr>
          <w:spacing w:val="-5"/>
        </w:rPr>
        <w:t> </w:t>
      </w:r>
      <w:r>
        <w:rPr/>
        <w:t>graduate</w:t>
      </w:r>
      <w:r>
        <w:rPr>
          <w:spacing w:val="-5"/>
        </w:rPr>
        <w:t> </w:t>
      </w:r>
      <w:r>
        <w:rPr/>
        <w:t>student</w:t>
      </w:r>
      <w:r>
        <w:rPr>
          <w:spacing w:val="-5"/>
        </w:rPr>
        <w:t> </w:t>
      </w:r>
      <w:r>
        <w:rPr/>
        <w:t>excellence,</w:t>
      </w:r>
      <w:r>
        <w:rPr>
          <w:spacing w:val="-5"/>
        </w:rPr>
        <w:t> </w:t>
      </w:r>
      <w:r>
        <w:rPr/>
        <w:t>MIT. </w:t>
      </w:r>
      <w:r>
        <w:rPr>
          <w:spacing w:val="-2"/>
        </w:rPr>
        <w:t>2002-03:</w:t>
      </w:r>
      <w:r>
        <w:rPr/>
        <w:tab/>
        <w:t>European Commission Grant.</w:t>
      </w:r>
    </w:p>
    <w:p>
      <w:pPr>
        <w:pStyle w:val="BodyText"/>
        <w:tabs>
          <w:tab w:pos="1799" w:val="left" w:leader="none"/>
        </w:tabs>
        <w:spacing w:line="242" w:lineRule="exact" w:before="2"/>
      </w:pPr>
      <w:r>
        <w:rPr>
          <w:spacing w:val="-2"/>
        </w:rPr>
        <w:t>2000-</w:t>
      </w:r>
      <w:r>
        <w:rPr>
          <w:spacing w:val="-5"/>
        </w:rPr>
        <w:t>02:</w:t>
      </w:r>
      <w:r>
        <w:rPr/>
        <w:tab/>
        <w:t>MIT,</w:t>
      </w:r>
      <w:r>
        <w:rPr>
          <w:spacing w:val="-8"/>
        </w:rPr>
        <w:t> </w:t>
      </w:r>
      <w:r>
        <w:rPr/>
        <w:t>Graduate</w:t>
      </w:r>
      <w:r>
        <w:rPr>
          <w:spacing w:val="-7"/>
        </w:rPr>
        <w:t> </w:t>
      </w:r>
      <w:r>
        <w:rPr>
          <w:spacing w:val="-2"/>
        </w:rPr>
        <w:t>Fellowship.</w:t>
      </w:r>
    </w:p>
    <w:p>
      <w:pPr>
        <w:pStyle w:val="BodyText"/>
        <w:tabs>
          <w:tab w:pos="1799" w:val="left" w:leader="none"/>
        </w:tabs>
        <w:spacing w:line="242" w:lineRule="exact"/>
      </w:pPr>
      <w:r>
        <w:rPr>
          <w:spacing w:val="-2"/>
        </w:rPr>
        <w:t>1997-</w:t>
      </w:r>
      <w:r>
        <w:rPr>
          <w:spacing w:val="-5"/>
        </w:rPr>
        <w:t>01:</w:t>
      </w:r>
      <w:r>
        <w:rPr/>
        <w:tab/>
        <w:t>Ecole</w:t>
      </w:r>
      <w:r>
        <w:rPr>
          <w:spacing w:val="-11"/>
        </w:rPr>
        <w:t> </w:t>
      </w:r>
      <w:r>
        <w:rPr/>
        <w:t>Normale</w:t>
      </w:r>
      <w:r>
        <w:rPr>
          <w:spacing w:val="-9"/>
        </w:rPr>
        <w:t> </w:t>
      </w:r>
      <w:r>
        <w:rPr/>
        <w:t>Supérieure,</w:t>
      </w:r>
      <w:r>
        <w:rPr>
          <w:spacing w:val="-9"/>
        </w:rPr>
        <w:t> </w:t>
      </w:r>
      <w:r>
        <w:rPr/>
        <w:t>Full</w:t>
      </w:r>
      <w:r>
        <w:rPr>
          <w:spacing w:val="-8"/>
        </w:rPr>
        <w:t> </w:t>
      </w:r>
      <w:r>
        <w:rPr>
          <w:spacing w:val="-2"/>
        </w:rPr>
        <w:t>Fellowship.</w:t>
      </w:r>
    </w:p>
    <w:p>
      <w:pPr>
        <w:pStyle w:val="BodyText"/>
        <w:ind w:left="0"/>
      </w:pPr>
    </w:p>
    <w:p>
      <w:pPr>
        <w:pStyle w:val="BodyText"/>
        <w:spacing w:before="5"/>
        <w:ind w:left="0"/>
      </w:pPr>
    </w:p>
    <w:p>
      <w:pPr>
        <w:pStyle w:val="Heading2"/>
      </w:pPr>
      <w:r>
        <w:rPr/>
        <mc:AlternateContent>
          <mc:Choice Requires="wps">
            <w:drawing>
              <wp:anchor distT="0" distB="0" distL="0" distR="0" allowOverlap="1" layoutInCell="1" locked="0" behindDoc="1" simplePos="0" relativeHeight="487591936">
                <wp:simplePos x="0" y="0"/>
                <wp:positionH relativeFrom="page">
                  <wp:posOffset>1124711</wp:posOffset>
                </wp:positionH>
                <wp:positionV relativeFrom="paragraph">
                  <wp:posOffset>164421</wp:posOffset>
                </wp:positionV>
                <wp:extent cx="5523230"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2.946582pt;width:434.88pt;height:.48pt;mso-position-horizontal-relative:page;mso-position-vertical-relative:paragraph;z-index:-15724544;mso-wrap-distance-left:0;mso-wrap-distance-right:0" id="docshape12" filled="true" fillcolor="#000000" stroked="false">
                <v:fill type="solid"/>
                <w10:wrap type="topAndBottom"/>
              </v:rect>
            </w:pict>
          </mc:Fallback>
        </mc:AlternateContent>
      </w:r>
      <w:r>
        <w:rPr>
          <w:spacing w:val="-2"/>
        </w:rPr>
        <w:t>Publications</w:t>
      </w:r>
    </w:p>
    <w:p>
      <w:pPr>
        <w:pStyle w:val="BodyText"/>
        <w:spacing w:before="2"/>
        <w:ind w:left="0"/>
        <w:rPr>
          <w:b/>
        </w:rPr>
      </w:pPr>
    </w:p>
    <w:p>
      <w:pPr>
        <w:spacing w:before="0"/>
        <w:ind w:left="360" w:right="0" w:firstLine="0"/>
        <w:jc w:val="left"/>
        <w:rPr>
          <w:i/>
          <w:sz w:val="20"/>
        </w:rPr>
      </w:pPr>
      <w:r>
        <w:rPr>
          <w:i/>
          <w:sz w:val="20"/>
          <w:u w:val="single"/>
        </w:rPr>
        <w:t>Immigration,</w:t>
      </w:r>
      <w:r>
        <w:rPr>
          <w:i/>
          <w:spacing w:val="-13"/>
          <w:sz w:val="20"/>
          <w:u w:val="single"/>
        </w:rPr>
        <w:t> </w:t>
      </w:r>
      <w:r>
        <w:rPr>
          <w:i/>
          <w:sz w:val="20"/>
          <w:u w:val="single"/>
        </w:rPr>
        <w:t>Innovation,</w:t>
      </w:r>
      <w:r>
        <w:rPr>
          <w:i/>
          <w:spacing w:val="-12"/>
          <w:sz w:val="20"/>
          <w:u w:val="single"/>
        </w:rPr>
        <w:t> </w:t>
      </w:r>
      <w:r>
        <w:rPr>
          <w:i/>
          <w:sz w:val="20"/>
          <w:u w:val="single"/>
        </w:rPr>
        <w:t>and</w:t>
      </w:r>
      <w:r>
        <w:rPr>
          <w:i/>
          <w:spacing w:val="-13"/>
          <w:sz w:val="20"/>
          <w:u w:val="single"/>
        </w:rPr>
        <w:t> </w:t>
      </w:r>
      <w:r>
        <w:rPr>
          <w:i/>
          <w:spacing w:val="-2"/>
          <w:sz w:val="20"/>
          <w:u w:val="single"/>
        </w:rPr>
        <w:t>Growth</w:t>
      </w:r>
    </w:p>
    <w:p>
      <w:pPr>
        <w:pStyle w:val="BodyText"/>
        <w:spacing w:before="2"/>
        <w:ind w:right="675"/>
      </w:pPr>
      <w:r>
        <w:rPr/>
        <w:t>(Stephen</w:t>
      </w:r>
      <w:r>
        <w:rPr>
          <w:spacing w:val="-6"/>
        </w:rPr>
        <w:t> </w:t>
      </w:r>
      <w:r>
        <w:rPr/>
        <w:t>Terry</w:t>
      </w:r>
      <w:r>
        <w:rPr>
          <w:rFonts w:ascii="MS Gothic" w:hAnsi="MS Gothic"/>
          <w:sz w:val="22"/>
        </w:rPr>
        <w:t>ⓡ</w:t>
      </w:r>
      <w:r>
        <w:rPr/>
        <w:t>,</w:t>
      </w:r>
      <w:r>
        <w:rPr>
          <w:spacing w:val="-5"/>
        </w:rPr>
        <w:t> </w:t>
      </w:r>
      <w:r>
        <w:rPr/>
        <w:t>Thomas</w:t>
      </w:r>
      <w:r>
        <w:rPr>
          <w:spacing w:val="-5"/>
        </w:rPr>
        <w:t> </w:t>
      </w:r>
      <w:r>
        <w:rPr/>
        <w:t>Chaney</w:t>
      </w:r>
      <w:r>
        <w:rPr>
          <w:rFonts w:ascii="MS Gothic" w:hAnsi="MS Gothic"/>
          <w:sz w:val="22"/>
        </w:rPr>
        <w:t>ⓡ</w:t>
      </w:r>
      <w:r>
        <w:rPr/>
        <w:t>,</w:t>
      </w:r>
      <w:r>
        <w:rPr>
          <w:spacing w:val="-5"/>
        </w:rPr>
        <w:t> </w:t>
      </w:r>
      <w:r>
        <w:rPr/>
        <w:t>Konrad</w:t>
      </w:r>
      <w:r>
        <w:rPr>
          <w:spacing w:val="-6"/>
        </w:rPr>
        <w:t> </w:t>
      </w:r>
      <w:r>
        <w:rPr/>
        <w:t>Burchardi</w:t>
      </w:r>
      <w:r>
        <w:rPr>
          <w:rFonts w:ascii="MS Gothic" w:hAnsi="MS Gothic"/>
          <w:sz w:val="22"/>
        </w:rPr>
        <w:t>ⓡ</w:t>
      </w:r>
      <w:r>
        <w:rPr/>
        <w:t>,</w:t>
      </w:r>
      <w:r>
        <w:rPr>
          <w:spacing w:val="-5"/>
        </w:rPr>
        <w:t> </w:t>
      </w:r>
      <w:r>
        <w:rPr/>
        <w:t>Lisa</w:t>
      </w:r>
      <w:r>
        <w:rPr>
          <w:spacing w:val="-5"/>
        </w:rPr>
        <w:t> </w:t>
      </w:r>
      <w:r>
        <w:rPr/>
        <w:t>Tarquinio</w:t>
      </w:r>
      <w:r>
        <w:rPr>
          <w:rFonts w:ascii="MS Gothic" w:hAnsi="MS Gothic"/>
          <w:sz w:val="22"/>
        </w:rPr>
        <w:t>ⓡ</w:t>
      </w:r>
      <w:r>
        <w:rPr/>
        <w:t>,</w:t>
      </w:r>
      <w:r>
        <w:rPr>
          <w:spacing w:val="-5"/>
        </w:rPr>
        <w:t> </w:t>
      </w:r>
      <w:r>
        <w:rPr/>
        <w:t>and Tarek Hassan</w:t>
      </w:r>
      <w:r>
        <w:rPr>
          <w:rFonts w:ascii="MS Gothic" w:hAnsi="MS Gothic"/>
          <w:sz w:val="22"/>
        </w:rPr>
        <w:t>ⓡ</w:t>
      </w:r>
      <w:r>
        <w:rPr/>
        <w:t>)</w:t>
      </w:r>
    </w:p>
    <w:p>
      <w:pPr>
        <w:spacing w:before="2"/>
        <w:ind w:left="360" w:right="0" w:firstLine="0"/>
        <w:jc w:val="left"/>
        <w:rPr>
          <w:sz w:val="20"/>
        </w:rPr>
      </w:pPr>
      <w:r>
        <w:rPr>
          <w:b/>
          <w:i/>
          <w:sz w:val="20"/>
        </w:rPr>
        <w:t>American</w:t>
      </w:r>
      <w:r>
        <w:rPr>
          <w:b/>
          <w:i/>
          <w:spacing w:val="-13"/>
          <w:sz w:val="20"/>
        </w:rPr>
        <w:t> </w:t>
      </w:r>
      <w:r>
        <w:rPr>
          <w:b/>
          <w:i/>
          <w:sz w:val="20"/>
        </w:rPr>
        <w:t>Economic</w:t>
      </w:r>
      <w:r>
        <w:rPr>
          <w:b/>
          <w:i/>
          <w:spacing w:val="-12"/>
          <w:sz w:val="20"/>
        </w:rPr>
        <w:t> </w:t>
      </w:r>
      <w:r>
        <w:rPr>
          <w:b/>
          <w:i/>
          <w:sz w:val="20"/>
        </w:rPr>
        <w:t>Review</w:t>
      </w:r>
      <w:r>
        <w:rPr>
          <w:sz w:val="20"/>
        </w:rPr>
        <w:t>,</w:t>
      </w:r>
      <w:r>
        <w:rPr>
          <w:spacing w:val="-12"/>
          <w:sz w:val="20"/>
        </w:rPr>
        <w:t> </w:t>
      </w:r>
      <w:r>
        <w:rPr>
          <w:sz w:val="20"/>
        </w:rPr>
        <w:t>conditionally</w:t>
      </w:r>
      <w:r>
        <w:rPr>
          <w:spacing w:val="-12"/>
          <w:sz w:val="20"/>
        </w:rPr>
        <w:t> </w:t>
      </w:r>
      <w:r>
        <w:rPr>
          <w:spacing w:val="-2"/>
          <w:sz w:val="20"/>
        </w:rPr>
        <w:t>accepted.</w:t>
      </w:r>
    </w:p>
    <w:p>
      <w:pPr>
        <w:pStyle w:val="BodyText"/>
        <w:spacing w:before="4"/>
        <w:ind w:left="0"/>
      </w:pPr>
    </w:p>
    <w:p>
      <w:pPr>
        <w:spacing w:line="242" w:lineRule="exact" w:before="0"/>
        <w:ind w:left="360" w:right="0" w:firstLine="0"/>
        <w:jc w:val="left"/>
        <w:rPr>
          <w:i/>
          <w:sz w:val="20"/>
        </w:rPr>
      </w:pPr>
      <w:r>
        <w:rPr>
          <w:i/>
          <w:sz w:val="20"/>
          <w:u w:val="single"/>
        </w:rPr>
        <w:t>The</w:t>
      </w:r>
      <w:r>
        <w:rPr>
          <w:i/>
          <w:spacing w:val="-8"/>
          <w:sz w:val="20"/>
          <w:u w:val="single"/>
        </w:rPr>
        <w:t> </w:t>
      </w:r>
      <w:r>
        <w:rPr>
          <w:i/>
          <w:sz w:val="20"/>
          <w:u w:val="single"/>
        </w:rPr>
        <w:t>Immigrant</w:t>
      </w:r>
      <w:r>
        <w:rPr>
          <w:i/>
          <w:spacing w:val="-8"/>
          <w:sz w:val="20"/>
          <w:u w:val="single"/>
        </w:rPr>
        <w:t> </w:t>
      </w:r>
      <w:r>
        <w:rPr>
          <w:i/>
          <w:sz w:val="20"/>
          <w:u w:val="single"/>
        </w:rPr>
        <w:t>Next</w:t>
      </w:r>
      <w:r>
        <w:rPr>
          <w:i/>
          <w:spacing w:val="-7"/>
          <w:sz w:val="20"/>
          <w:u w:val="single"/>
        </w:rPr>
        <w:t> </w:t>
      </w:r>
      <w:r>
        <w:rPr>
          <w:i/>
          <w:spacing w:val="-4"/>
          <w:sz w:val="20"/>
          <w:u w:val="single"/>
        </w:rPr>
        <w:t>Door</w:t>
      </w:r>
    </w:p>
    <w:p>
      <w:pPr>
        <w:pStyle w:val="BodyText"/>
        <w:spacing w:line="242" w:lineRule="exact"/>
      </w:pPr>
      <w:r>
        <w:rPr/>
        <w:t>(Leonardo</w:t>
      </w:r>
      <w:r>
        <w:rPr>
          <w:spacing w:val="-11"/>
        </w:rPr>
        <w:t> </w:t>
      </w:r>
      <w:r>
        <w:rPr/>
        <w:t>Bursztyn,</w:t>
      </w:r>
      <w:r>
        <w:rPr>
          <w:spacing w:val="-11"/>
        </w:rPr>
        <w:t> </w:t>
      </w:r>
      <w:r>
        <w:rPr/>
        <w:t>Thomas</w:t>
      </w:r>
      <w:r>
        <w:rPr>
          <w:spacing w:val="-10"/>
        </w:rPr>
        <w:t> </w:t>
      </w:r>
      <w:r>
        <w:rPr/>
        <w:t>Chaney,</w:t>
      </w:r>
      <w:r>
        <w:rPr>
          <w:spacing w:val="-11"/>
        </w:rPr>
        <w:t> </w:t>
      </w:r>
      <w:r>
        <w:rPr/>
        <w:t>Tarek</w:t>
      </w:r>
      <w:r>
        <w:rPr>
          <w:spacing w:val="-10"/>
        </w:rPr>
        <w:t> </w:t>
      </w:r>
      <w:r>
        <w:rPr/>
        <w:t>Hassan,</w:t>
      </w:r>
      <w:r>
        <w:rPr>
          <w:spacing w:val="-11"/>
        </w:rPr>
        <w:t> </w:t>
      </w:r>
      <w:r>
        <w:rPr/>
        <w:t>Aakaash</w:t>
      </w:r>
      <w:r>
        <w:rPr>
          <w:spacing w:val="-11"/>
        </w:rPr>
        <w:t> </w:t>
      </w:r>
      <w:r>
        <w:rPr>
          <w:spacing w:val="-4"/>
        </w:rPr>
        <w:t>Rao)</w:t>
      </w:r>
    </w:p>
    <w:p>
      <w:pPr>
        <w:spacing w:before="2"/>
        <w:ind w:left="360" w:right="0" w:firstLine="0"/>
        <w:jc w:val="left"/>
        <w:rPr>
          <w:sz w:val="20"/>
        </w:rPr>
      </w:pPr>
      <w:r>
        <w:rPr>
          <w:b/>
          <w:i/>
          <w:sz w:val="20"/>
        </w:rPr>
        <w:t>American</w:t>
      </w:r>
      <w:r>
        <w:rPr>
          <w:b/>
          <w:i/>
          <w:spacing w:val="-13"/>
          <w:sz w:val="20"/>
        </w:rPr>
        <w:t> </w:t>
      </w:r>
      <w:r>
        <w:rPr>
          <w:b/>
          <w:i/>
          <w:sz w:val="20"/>
        </w:rPr>
        <w:t>Economic</w:t>
      </w:r>
      <w:r>
        <w:rPr>
          <w:b/>
          <w:i/>
          <w:spacing w:val="-9"/>
          <w:sz w:val="20"/>
        </w:rPr>
        <w:t> </w:t>
      </w:r>
      <w:r>
        <w:rPr>
          <w:b/>
          <w:i/>
          <w:sz w:val="20"/>
        </w:rPr>
        <w:t>Review</w:t>
      </w:r>
      <w:r>
        <w:rPr>
          <w:sz w:val="20"/>
        </w:rPr>
        <w:t>,</w:t>
      </w:r>
      <w:r>
        <w:rPr>
          <w:spacing w:val="-10"/>
          <w:sz w:val="20"/>
        </w:rPr>
        <w:t> </w:t>
      </w:r>
      <w:r>
        <w:rPr>
          <w:sz w:val="20"/>
        </w:rPr>
        <w:t>February</w:t>
      </w:r>
      <w:r>
        <w:rPr>
          <w:spacing w:val="-9"/>
          <w:sz w:val="20"/>
        </w:rPr>
        <w:t> </w:t>
      </w:r>
      <w:r>
        <w:rPr>
          <w:sz w:val="20"/>
        </w:rPr>
        <w:t>2024,</w:t>
      </w:r>
      <w:r>
        <w:rPr>
          <w:spacing w:val="-10"/>
          <w:sz w:val="20"/>
        </w:rPr>
        <w:t> </w:t>
      </w:r>
      <w:r>
        <w:rPr>
          <w:sz w:val="20"/>
        </w:rPr>
        <w:t>114(2):</w:t>
      </w:r>
      <w:r>
        <w:rPr>
          <w:spacing w:val="-9"/>
          <w:sz w:val="20"/>
        </w:rPr>
        <w:t> </w:t>
      </w:r>
      <w:r>
        <w:rPr>
          <w:sz w:val="20"/>
        </w:rPr>
        <w:t>348-</w:t>
      </w:r>
      <w:r>
        <w:rPr>
          <w:spacing w:val="-5"/>
          <w:sz w:val="20"/>
        </w:rPr>
        <w:t>84.</w:t>
      </w:r>
    </w:p>
    <w:p>
      <w:pPr>
        <w:spacing w:before="241"/>
        <w:ind w:left="360" w:right="0" w:firstLine="0"/>
        <w:jc w:val="left"/>
        <w:rPr>
          <w:i/>
          <w:sz w:val="20"/>
        </w:rPr>
      </w:pPr>
      <w:r>
        <w:rPr>
          <w:i/>
          <w:sz w:val="20"/>
          <w:u w:val="single"/>
        </w:rPr>
        <w:t>Quantifying</w:t>
      </w:r>
      <w:r>
        <w:rPr>
          <w:i/>
          <w:spacing w:val="-11"/>
          <w:sz w:val="20"/>
          <w:u w:val="single"/>
        </w:rPr>
        <w:t> </w:t>
      </w:r>
      <w:r>
        <w:rPr>
          <w:i/>
          <w:sz w:val="20"/>
          <w:u w:val="single"/>
        </w:rPr>
        <w:t>Reduced-Form</w:t>
      </w:r>
      <w:r>
        <w:rPr>
          <w:i/>
          <w:spacing w:val="-11"/>
          <w:sz w:val="20"/>
          <w:u w:val="single"/>
        </w:rPr>
        <w:t> </w:t>
      </w:r>
      <w:r>
        <w:rPr>
          <w:i/>
          <w:sz w:val="20"/>
          <w:u w:val="single"/>
        </w:rPr>
        <w:t>Evidence</w:t>
      </w:r>
      <w:r>
        <w:rPr>
          <w:i/>
          <w:spacing w:val="-11"/>
          <w:sz w:val="20"/>
          <w:u w:val="single"/>
        </w:rPr>
        <w:t> </w:t>
      </w:r>
      <w:r>
        <w:rPr>
          <w:i/>
          <w:sz w:val="20"/>
          <w:u w:val="single"/>
        </w:rPr>
        <w:t>on</w:t>
      </w:r>
      <w:r>
        <w:rPr>
          <w:i/>
          <w:spacing w:val="-10"/>
          <w:sz w:val="20"/>
          <w:u w:val="single"/>
        </w:rPr>
        <w:t> </w:t>
      </w:r>
      <w:r>
        <w:rPr>
          <w:i/>
          <w:sz w:val="20"/>
          <w:u w:val="single"/>
        </w:rPr>
        <w:t>Collateral</w:t>
      </w:r>
      <w:r>
        <w:rPr>
          <w:i/>
          <w:spacing w:val="-10"/>
          <w:sz w:val="20"/>
          <w:u w:val="single"/>
        </w:rPr>
        <w:t> </w:t>
      </w:r>
      <w:r>
        <w:rPr>
          <w:i/>
          <w:spacing w:val="-2"/>
          <w:sz w:val="20"/>
          <w:u w:val="single"/>
        </w:rPr>
        <w:t>Constraints</w:t>
      </w:r>
    </w:p>
    <w:p>
      <w:pPr>
        <w:pStyle w:val="BodyText"/>
        <w:spacing w:line="242" w:lineRule="exact" w:before="2"/>
      </w:pPr>
      <w:r>
        <w:rPr>
          <w:spacing w:val="-2"/>
        </w:rPr>
        <w:t>(Sylvain</w:t>
      </w:r>
      <w:r>
        <w:rPr>
          <w:spacing w:val="-11"/>
        </w:rPr>
        <w:t> </w:t>
      </w:r>
      <w:r>
        <w:rPr>
          <w:spacing w:val="-2"/>
        </w:rPr>
        <w:t>Catherine,</w:t>
      </w:r>
      <w:r>
        <w:rPr>
          <w:spacing w:val="-9"/>
        </w:rPr>
        <w:t> </w:t>
      </w:r>
      <w:r>
        <w:rPr>
          <w:spacing w:val="-2"/>
        </w:rPr>
        <w:t>Thomas</w:t>
      </w:r>
      <w:r>
        <w:rPr>
          <w:spacing w:val="-9"/>
        </w:rPr>
        <w:t> </w:t>
      </w:r>
      <w:r>
        <w:rPr>
          <w:spacing w:val="-2"/>
        </w:rPr>
        <w:t>Chaney,</w:t>
      </w:r>
      <w:r>
        <w:rPr>
          <w:spacing w:val="-9"/>
        </w:rPr>
        <w:t> </w:t>
      </w:r>
      <w:r>
        <w:rPr>
          <w:spacing w:val="-2"/>
        </w:rPr>
        <w:t>Zongbo</w:t>
      </w:r>
      <w:r>
        <w:rPr>
          <w:spacing w:val="-9"/>
        </w:rPr>
        <w:t> </w:t>
      </w:r>
      <w:r>
        <w:rPr>
          <w:spacing w:val="-2"/>
        </w:rPr>
        <w:t>Huang,</w:t>
      </w:r>
      <w:r>
        <w:rPr>
          <w:spacing w:val="-9"/>
        </w:rPr>
        <w:t> </w:t>
      </w:r>
      <w:r>
        <w:rPr>
          <w:spacing w:val="-2"/>
        </w:rPr>
        <w:t>David</w:t>
      </w:r>
      <w:r>
        <w:rPr>
          <w:spacing w:val="-9"/>
        </w:rPr>
        <w:t> </w:t>
      </w:r>
      <w:r>
        <w:rPr>
          <w:spacing w:val="-2"/>
        </w:rPr>
        <w:t>Sraer,</w:t>
      </w:r>
      <w:r>
        <w:rPr>
          <w:spacing w:val="-9"/>
        </w:rPr>
        <w:t> </w:t>
      </w:r>
      <w:r>
        <w:rPr>
          <w:spacing w:val="-2"/>
        </w:rPr>
        <w:t>and</w:t>
      </w:r>
      <w:r>
        <w:rPr>
          <w:spacing w:val="-9"/>
        </w:rPr>
        <w:t> </w:t>
      </w:r>
      <w:r>
        <w:rPr>
          <w:spacing w:val="-2"/>
        </w:rPr>
        <w:t>David</w:t>
      </w:r>
      <w:r>
        <w:rPr>
          <w:spacing w:val="-8"/>
        </w:rPr>
        <w:t> </w:t>
      </w:r>
      <w:r>
        <w:rPr>
          <w:spacing w:val="-2"/>
        </w:rPr>
        <w:t>Thesmar)</w:t>
      </w:r>
    </w:p>
    <w:p>
      <w:pPr>
        <w:spacing w:line="242" w:lineRule="exact" w:before="0"/>
        <w:ind w:left="360" w:right="0" w:firstLine="0"/>
        <w:jc w:val="left"/>
        <w:rPr>
          <w:sz w:val="20"/>
        </w:rPr>
      </w:pPr>
      <w:r>
        <w:rPr>
          <w:b/>
          <w:i/>
          <w:sz w:val="20"/>
        </w:rPr>
        <w:t>Journal</w:t>
      </w:r>
      <w:r>
        <w:rPr>
          <w:b/>
          <w:i/>
          <w:spacing w:val="-9"/>
          <w:sz w:val="20"/>
        </w:rPr>
        <w:t> </w:t>
      </w:r>
      <w:r>
        <w:rPr>
          <w:b/>
          <w:i/>
          <w:sz w:val="20"/>
        </w:rPr>
        <w:t>of</w:t>
      </w:r>
      <w:r>
        <w:rPr>
          <w:b/>
          <w:i/>
          <w:spacing w:val="-8"/>
          <w:sz w:val="20"/>
        </w:rPr>
        <w:t> </w:t>
      </w:r>
      <w:r>
        <w:rPr>
          <w:b/>
          <w:i/>
          <w:sz w:val="20"/>
        </w:rPr>
        <w:t>Finance</w:t>
      </w:r>
      <w:r>
        <w:rPr>
          <w:sz w:val="20"/>
        </w:rPr>
        <w:t>,</w:t>
      </w:r>
      <w:r>
        <w:rPr>
          <w:spacing w:val="-9"/>
          <w:sz w:val="20"/>
        </w:rPr>
        <w:t> </w:t>
      </w:r>
      <w:r>
        <w:rPr>
          <w:sz w:val="20"/>
        </w:rPr>
        <w:t>August</w:t>
      </w:r>
      <w:r>
        <w:rPr>
          <w:spacing w:val="-8"/>
          <w:sz w:val="20"/>
        </w:rPr>
        <w:t> </w:t>
      </w:r>
      <w:r>
        <w:rPr>
          <w:sz w:val="20"/>
        </w:rPr>
        <w:t>2022,</w:t>
      </w:r>
      <w:r>
        <w:rPr>
          <w:spacing w:val="-9"/>
          <w:sz w:val="20"/>
        </w:rPr>
        <w:t> </w:t>
      </w:r>
      <w:r>
        <w:rPr>
          <w:sz w:val="20"/>
        </w:rPr>
        <w:t>77(4):</w:t>
      </w:r>
      <w:r>
        <w:rPr>
          <w:spacing w:val="-8"/>
          <w:sz w:val="20"/>
        </w:rPr>
        <w:t> </w:t>
      </w:r>
      <w:r>
        <w:rPr>
          <w:sz w:val="20"/>
        </w:rPr>
        <w:t>2143-</w:t>
      </w:r>
      <w:r>
        <w:rPr>
          <w:spacing w:val="-5"/>
          <w:sz w:val="20"/>
        </w:rPr>
        <w:t>81.</w:t>
      </w:r>
    </w:p>
    <w:p>
      <w:pPr>
        <w:pStyle w:val="BodyText"/>
        <w:spacing w:before="3"/>
        <w:ind w:left="0"/>
      </w:pPr>
    </w:p>
    <w:p>
      <w:pPr>
        <w:spacing w:line="242" w:lineRule="exact" w:before="0"/>
        <w:ind w:left="360" w:right="0" w:firstLine="0"/>
        <w:jc w:val="left"/>
        <w:rPr>
          <w:i/>
          <w:sz w:val="20"/>
        </w:rPr>
      </w:pPr>
      <w:r>
        <w:rPr>
          <w:i/>
          <w:sz w:val="20"/>
          <w:u w:val="single"/>
        </w:rPr>
        <w:t>Trade,</w:t>
      </w:r>
      <w:r>
        <w:rPr>
          <w:i/>
          <w:spacing w:val="-7"/>
          <w:sz w:val="20"/>
          <w:u w:val="single"/>
        </w:rPr>
        <w:t> </w:t>
      </w:r>
      <w:r>
        <w:rPr>
          <w:i/>
          <w:sz w:val="20"/>
          <w:u w:val="single"/>
        </w:rPr>
        <w:t>Merchants,</w:t>
      </w:r>
      <w:r>
        <w:rPr>
          <w:i/>
          <w:spacing w:val="-6"/>
          <w:sz w:val="20"/>
          <w:u w:val="single"/>
        </w:rPr>
        <w:t> </w:t>
      </w:r>
      <w:r>
        <w:rPr>
          <w:i/>
          <w:sz w:val="20"/>
          <w:u w:val="single"/>
        </w:rPr>
        <w:t>and</w:t>
      </w:r>
      <w:r>
        <w:rPr>
          <w:i/>
          <w:spacing w:val="-6"/>
          <w:sz w:val="20"/>
          <w:u w:val="single"/>
        </w:rPr>
        <w:t> </w:t>
      </w:r>
      <w:r>
        <w:rPr>
          <w:i/>
          <w:sz w:val="20"/>
          <w:u w:val="single"/>
        </w:rPr>
        <w:t>the</w:t>
      </w:r>
      <w:r>
        <w:rPr>
          <w:i/>
          <w:spacing w:val="-6"/>
          <w:sz w:val="20"/>
          <w:u w:val="single"/>
        </w:rPr>
        <w:t> </w:t>
      </w:r>
      <w:r>
        <w:rPr>
          <w:i/>
          <w:sz w:val="20"/>
          <w:u w:val="single"/>
        </w:rPr>
        <w:t>Lost</w:t>
      </w:r>
      <w:r>
        <w:rPr>
          <w:i/>
          <w:spacing w:val="-6"/>
          <w:sz w:val="20"/>
          <w:u w:val="single"/>
        </w:rPr>
        <w:t> </w:t>
      </w:r>
      <w:r>
        <w:rPr>
          <w:i/>
          <w:sz w:val="20"/>
          <w:u w:val="single"/>
        </w:rPr>
        <w:t>Cities</w:t>
      </w:r>
      <w:r>
        <w:rPr>
          <w:i/>
          <w:spacing w:val="-6"/>
          <w:sz w:val="20"/>
          <w:u w:val="single"/>
        </w:rPr>
        <w:t> </w:t>
      </w:r>
      <w:r>
        <w:rPr>
          <w:i/>
          <w:sz w:val="20"/>
          <w:u w:val="single"/>
        </w:rPr>
        <w:t>of</w:t>
      </w:r>
      <w:r>
        <w:rPr>
          <w:i/>
          <w:spacing w:val="-6"/>
          <w:sz w:val="20"/>
          <w:u w:val="single"/>
        </w:rPr>
        <w:t> </w:t>
      </w:r>
      <w:r>
        <w:rPr>
          <w:i/>
          <w:sz w:val="20"/>
          <w:u w:val="single"/>
        </w:rPr>
        <w:t>the</w:t>
      </w:r>
      <w:r>
        <w:rPr>
          <w:i/>
          <w:spacing w:val="-6"/>
          <w:sz w:val="20"/>
          <w:u w:val="single"/>
        </w:rPr>
        <w:t> </w:t>
      </w:r>
      <w:r>
        <w:rPr>
          <w:i/>
          <w:sz w:val="20"/>
          <w:u w:val="single"/>
        </w:rPr>
        <w:t>Bronze</w:t>
      </w:r>
      <w:r>
        <w:rPr>
          <w:i/>
          <w:spacing w:val="-6"/>
          <w:sz w:val="20"/>
          <w:u w:val="single"/>
        </w:rPr>
        <w:t> </w:t>
      </w:r>
      <w:r>
        <w:rPr>
          <w:i/>
          <w:spacing w:val="-5"/>
          <w:sz w:val="20"/>
          <w:u w:val="single"/>
        </w:rPr>
        <w:t>Age</w:t>
      </w:r>
    </w:p>
    <w:p>
      <w:pPr>
        <w:pStyle w:val="BodyText"/>
        <w:spacing w:line="242" w:lineRule="exact"/>
      </w:pPr>
      <w:r>
        <w:rPr/>
        <w:t>(Gojko</w:t>
      </w:r>
      <w:r>
        <w:rPr>
          <w:spacing w:val="-11"/>
        </w:rPr>
        <w:t> </w:t>
      </w:r>
      <w:r>
        <w:rPr/>
        <w:t>Barjamovic,</w:t>
      </w:r>
      <w:r>
        <w:rPr>
          <w:spacing w:val="-9"/>
        </w:rPr>
        <w:t> </w:t>
      </w:r>
      <w:r>
        <w:rPr/>
        <w:t>Thomas</w:t>
      </w:r>
      <w:r>
        <w:rPr>
          <w:spacing w:val="-8"/>
        </w:rPr>
        <w:t> </w:t>
      </w:r>
      <w:r>
        <w:rPr/>
        <w:t>Chaney,</w:t>
      </w:r>
      <w:r>
        <w:rPr>
          <w:spacing w:val="-9"/>
        </w:rPr>
        <w:t> </w:t>
      </w:r>
      <w:r>
        <w:rPr/>
        <w:t>Kerem</w:t>
      </w:r>
      <w:r>
        <w:rPr>
          <w:spacing w:val="-9"/>
        </w:rPr>
        <w:t> </w:t>
      </w:r>
      <w:r>
        <w:rPr/>
        <w:t>Cosar,</w:t>
      </w:r>
      <w:r>
        <w:rPr>
          <w:spacing w:val="-8"/>
        </w:rPr>
        <w:t> </w:t>
      </w:r>
      <w:r>
        <w:rPr/>
        <w:t>and</w:t>
      </w:r>
      <w:r>
        <w:rPr>
          <w:spacing w:val="-9"/>
        </w:rPr>
        <w:t> </w:t>
      </w:r>
      <w:r>
        <w:rPr/>
        <w:t>Ali</w:t>
      </w:r>
      <w:r>
        <w:rPr>
          <w:spacing w:val="-8"/>
        </w:rPr>
        <w:t> </w:t>
      </w:r>
      <w:r>
        <w:rPr>
          <w:spacing w:val="-2"/>
        </w:rPr>
        <w:t>Hortacsu)</w:t>
      </w:r>
    </w:p>
    <w:p>
      <w:pPr>
        <w:spacing w:before="2"/>
        <w:ind w:left="360" w:right="0" w:firstLine="0"/>
        <w:jc w:val="left"/>
        <w:rPr>
          <w:sz w:val="20"/>
        </w:rPr>
      </w:pPr>
      <w:r>
        <w:rPr>
          <w:b/>
          <w:i/>
          <w:sz w:val="20"/>
        </w:rPr>
        <w:t>Quarterly</w:t>
      </w:r>
      <w:r>
        <w:rPr>
          <w:b/>
          <w:i/>
          <w:spacing w:val="-13"/>
          <w:sz w:val="20"/>
        </w:rPr>
        <w:t> </w:t>
      </w:r>
      <w:r>
        <w:rPr>
          <w:b/>
          <w:i/>
          <w:sz w:val="20"/>
        </w:rPr>
        <w:t>Journal</w:t>
      </w:r>
      <w:r>
        <w:rPr>
          <w:b/>
          <w:i/>
          <w:spacing w:val="-10"/>
          <w:sz w:val="20"/>
        </w:rPr>
        <w:t> </w:t>
      </w:r>
      <w:r>
        <w:rPr>
          <w:b/>
          <w:i/>
          <w:sz w:val="20"/>
        </w:rPr>
        <w:t>of</w:t>
      </w:r>
      <w:r>
        <w:rPr>
          <w:b/>
          <w:i/>
          <w:spacing w:val="-9"/>
          <w:sz w:val="20"/>
        </w:rPr>
        <w:t> </w:t>
      </w:r>
      <w:r>
        <w:rPr>
          <w:b/>
          <w:i/>
          <w:sz w:val="20"/>
        </w:rPr>
        <w:t>Economics</w:t>
      </w:r>
      <w:r>
        <w:rPr>
          <w:sz w:val="20"/>
        </w:rPr>
        <w:t>,</w:t>
      </w:r>
      <w:r>
        <w:rPr>
          <w:spacing w:val="-10"/>
          <w:sz w:val="20"/>
        </w:rPr>
        <w:t> </w:t>
      </w:r>
      <w:r>
        <w:rPr>
          <w:sz w:val="20"/>
        </w:rPr>
        <w:t>August</w:t>
      </w:r>
      <w:r>
        <w:rPr>
          <w:spacing w:val="-10"/>
          <w:sz w:val="20"/>
        </w:rPr>
        <w:t> </w:t>
      </w:r>
      <w:r>
        <w:rPr>
          <w:sz w:val="20"/>
        </w:rPr>
        <w:t>2019,</w:t>
      </w:r>
      <w:r>
        <w:rPr>
          <w:spacing w:val="-10"/>
          <w:sz w:val="20"/>
        </w:rPr>
        <w:t> </w:t>
      </w:r>
      <w:r>
        <w:rPr>
          <w:sz w:val="20"/>
        </w:rPr>
        <w:t>134(3):</w:t>
      </w:r>
      <w:r>
        <w:rPr>
          <w:spacing w:val="-9"/>
          <w:sz w:val="20"/>
        </w:rPr>
        <w:t> </w:t>
      </w:r>
      <w:r>
        <w:rPr>
          <w:sz w:val="20"/>
        </w:rPr>
        <w:t>1455-</w:t>
      </w:r>
      <w:r>
        <w:rPr>
          <w:spacing w:val="-2"/>
          <w:sz w:val="20"/>
        </w:rPr>
        <w:t>1503.</w:t>
      </w:r>
    </w:p>
    <w:p>
      <w:pPr>
        <w:spacing w:before="242"/>
        <w:ind w:left="360" w:right="0" w:firstLine="0"/>
        <w:jc w:val="left"/>
        <w:rPr>
          <w:i/>
          <w:sz w:val="20"/>
        </w:rPr>
      </w:pPr>
      <w:r>
        <w:rPr>
          <w:i/>
          <w:sz w:val="20"/>
          <w:u w:val="single"/>
        </w:rPr>
        <w:t>Migrants,</w:t>
      </w:r>
      <w:r>
        <w:rPr>
          <w:i/>
          <w:spacing w:val="-8"/>
          <w:sz w:val="20"/>
          <w:u w:val="single"/>
        </w:rPr>
        <w:t> </w:t>
      </w:r>
      <w:r>
        <w:rPr>
          <w:i/>
          <w:sz w:val="20"/>
          <w:u w:val="single"/>
        </w:rPr>
        <w:t>Ancestors,</w:t>
      </w:r>
      <w:r>
        <w:rPr>
          <w:i/>
          <w:spacing w:val="-8"/>
          <w:sz w:val="20"/>
          <w:u w:val="single"/>
        </w:rPr>
        <w:t> </w:t>
      </w:r>
      <w:r>
        <w:rPr>
          <w:i/>
          <w:sz w:val="20"/>
          <w:u w:val="single"/>
        </w:rPr>
        <w:t>and</w:t>
      </w:r>
      <w:r>
        <w:rPr>
          <w:i/>
          <w:spacing w:val="-8"/>
          <w:sz w:val="20"/>
          <w:u w:val="single"/>
        </w:rPr>
        <w:t> </w:t>
      </w:r>
      <w:r>
        <w:rPr>
          <w:i/>
          <w:sz w:val="20"/>
          <w:u w:val="single"/>
        </w:rPr>
        <w:t>Foreign</w:t>
      </w:r>
      <w:r>
        <w:rPr>
          <w:i/>
          <w:spacing w:val="-7"/>
          <w:sz w:val="20"/>
          <w:u w:val="single"/>
        </w:rPr>
        <w:t> </w:t>
      </w:r>
      <w:r>
        <w:rPr>
          <w:i/>
          <w:spacing w:val="-2"/>
          <w:sz w:val="20"/>
          <w:u w:val="single"/>
        </w:rPr>
        <w:t>Investments</w:t>
      </w:r>
    </w:p>
    <w:p>
      <w:pPr>
        <w:pStyle w:val="BodyText"/>
        <w:spacing w:line="242" w:lineRule="exact" w:before="2"/>
      </w:pPr>
      <w:r>
        <w:rPr/>
        <w:t>(Konrad</w:t>
      </w:r>
      <w:r>
        <w:rPr>
          <w:spacing w:val="-12"/>
        </w:rPr>
        <w:t> </w:t>
      </w:r>
      <w:r>
        <w:rPr/>
        <w:t>Burchardi,</w:t>
      </w:r>
      <w:r>
        <w:rPr>
          <w:spacing w:val="-9"/>
        </w:rPr>
        <w:t> </w:t>
      </w:r>
      <w:r>
        <w:rPr/>
        <w:t>Thomas</w:t>
      </w:r>
      <w:r>
        <w:rPr>
          <w:spacing w:val="-10"/>
        </w:rPr>
        <w:t> </w:t>
      </w:r>
      <w:r>
        <w:rPr/>
        <w:t>Chaney,</w:t>
      </w:r>
      <w:r>
        <w:rPr>
          <w:spacing w:val="-9"/>
        </w:rPr>
        <w:t> </w:t>
      </w:r>
      <w:r>
        <w:rPr/>
        <w:t>and</w:t>
      </w:r>
      <w:r>
        <w:rPr>
          <w:spacing w:val="-10"/>
        </w:rPr>
        <w:t> </w:t>
      </w:r>
      <w:r>
        <w:rPr/>
        <w:t>Tarek</w:t>
      </w:r>
      <w:r>
        <w:rPr>
          <w:spacing w:val="-9"/>
        </w:rPr>
        <w:t> </w:t>
      </w:r>
      <w:r>
        <w:rPr>
          <w:spacing w:val="-2"/>
        </w:rPr>
        <w:t>Hassan)</w:t>
      </w:r>
    </w:p>
    <w:p>
      <w:pPr>
        <w:spacing w:line="242" w:lineRule="exact" w:before="0"/>
        <w:ind w:left="360" w:right="0" w:firstLine="0"/>
        <w:jc w:val="left"/>
        <w:rPr>
          <w:sz w:val="20"/>
        </w:rPr>
      </w:pPr>
      <w:r>
        <w:rPr>
          <w:b/>
          <w:i/>
          <w:sz w:val="20"/>
        </w:rPr>
        <w:t>Review</w:t>
      </w:r>
      <w:r>
        <w:rPr>
          <w:b/>
          <w:i/>
          <w:spacing w:val="-12"/>
          <w:sz w:val="20"/>
        </w:rPr>
        <w:t> </w:t>
      </w:r>
      <w:r>
        <w:rPr>
          <w:b/>
          <w:i/>
          <w:sz w:val="20"/>
        </w:rPr>
        <w:t>of</w:t>
      </w:r>
      <w:r>
        <w:rPr>
          <w:b/>
          <w:i/>
          <w:spacing w:val="-8"/>
          <w:sz w:val="20"/>
        </w:rPr>
        <w:t> </w:t>
      </w:r>
      <w:r>
        <w:rPr>
          <w:b/>
          <w:i/>
          <w:sz w:val="20"/>
        </w:rPr>
        <w:t>Economic</w:t>
      </w:r>
      <w:r>
        <w:rPr>
          <w:b/>
          <w:i/>
          <w:spacing w:val="-8"/>
          <w:sz w:val="20"/>
        </w:rPr>
        <w:t> </w:t>
      </w:r>
      <w:r>
        <w:rPr>
          <w:b/>
          <w:i/>
          <w:sz w:val="20"/>
        </w:rPr>
        <w:t>Studies</w:t>
      </w:r>
      <w:r>
        <w:rPr>
          <w:sz w:val="20"/>
        </w:rPr>
        <w:t>,</w:t>
      </w:r>
      <w:r>
        <w:rPr>
          <w:spacing w:val="-9"/>
          <w:sz w:val="20"/>
        </w:rPr>
        <w:t> </w:t>
      </w:r>
      <w:r>
        <w:rPr>
          <w:sz w:val="20"/>
        </w:rPr>
        <w:t>July</w:t>
      </w:r>
      <w:r>
        <w:rPr>
          <w:spacing w:val="-8"/>
          <w:sz w:val="20"/>
        </w:rPr>
        <w:t> </w:t>
      </w:r>
      <w:r>
        <w:rPr>
          <w:sz w:val="20"/>
        </w:rPr>
        <w:t>2019,</w:t>
      </w:r>
      <w:r>
        <w:rPr>
          <w:spacing w:val="-9"/>
          <w:sz w:val="20"/>
        </w:rPr>
        <w:t> </w:t>
      </w:r>
      <w:r>
        <w:rPr>
          <w:sz w:val="20"/>
        </w:rPr>
        <w:t>86(4):</w:t>
      </w:r>
      <w:r>
        <w:rPr>
          <w:spacing w:val="-8"/>
          <w:sz w:val="20"/>
        </w:rPr>
        <w:t> </w:t>
      </w:r>
      <w:r>
        <w:rPr>
          <w:sz w:val="20"/>
        </w:rPr>
        <w:t>1448-</w:t>
      </w:r>
      <w:r>
        <w:rPr>
          <w:spacing w:val="-5"/>
          <w:sz w:val="20"/>
        </w:rPr>
        <w:t>86.</w:t>
      </w:r>
    </w:p>
    <w:p>
      <w:pPr>
        <w:spacing w:after="0" w:line="242" w:lineRule="exact"/>
        <w:jc w:val="left"/>
        <w:rPr>
          <w:sz w:val="20"/>
        </w:rPr>
        <w:sectPr>
          <w:pgSz w:w="12240" w:h="15840"/>
          <w:pgMar w:header="718" w:footer="766" w:top="1620" w:bottom="960" w:left="1440" w:right="1440"/>
        </w:sectPr>
      </w:pPr>
    </w:p>
    <w:p>
      <w:pPr>
        <w:spacing w:before="91"/>
        <w:ind w:left="360" w:right="0" w:firstLine="0"/>
        <w:jc w:val="left"/>
        <w:rPr>
          <w:i/>
          <w:sz w:val="20"/>
        </w:rPr>
      </w:pPr>
      <w:r>
        <w:rPr>
          <w:i/>
          <w:sz w:val="20"/>
          <w:u w:val="single"/>
        </w:rPr>
        <w:t>The</w:t>
      </w:r>
      <w:r>
        <w:rPr>
          <w:i/>
          <w:spacing w:val="-8"/>
          <w:sz w:val="20"/>
          <w:u w:val="single"/>
        </w:rPr>
        <w:t> </w:t>
      </w:r>
      <w:r>
        <w:rPr>
          <w:i/>
          <w:sz w:val="20"/>
          <w:u w:val="single"/>
        </w:rPr>
        <w:t>Gravity</w:t>
      </w:r>
      <w:r>
        <w:rPr>
          <w:i/>
          <w:spacing w:val="-8"/>
          <w:sz w:val="20"/>
          <w:u w:val="single"/>
        </w:rPr>
        <w:t> </w:t>
      </w:r>
      <w:r>
        <w:rPr>
          <w:i/>
          <w:sz w:val="20"/>
          <w:u w:val="single"/>
        </w:rPr>
        <w:t>Equation</w:t>
      </w:r>
      <w:r>
        <w:rPr>
          <w:i/>
          <w:spacing w:val="-8"/>
          <w:sz w:val="20"/>
          <w:u w:val="single"/>
        </w:rPr>
        <w:t> </w:t>
      </w:r>
      <w:r>
        <w:rPr>
          <w:i/>
          <w:sz w:val="20"/>
          <w:u w:val="single"/>
        </w:rPr>
        <w:t>in</w:t>
      </w:r>
      <w:r>
        <w:rPr>
          <w:i/>
          <w:spacing w:val="-7"/>
          <w:sz w:val="20"/>
          <w:u w:val="single"/>
        </w:rPr>
        <w:t> </w:t>
      </w:r>
      <w:r>
        <w:rPr>
          <w:i/>
          <w:sz w:val="20"/>
          <w:u w:val="single"/>
        </w:rPr>
        <w:t>International</w:t>
      </w:r>
      <w:r>
        <w:rPr>
          <w:i/>
          <w:spacing w:val="-8"/>
          <w:sz w:val="20"/>
          <w:u w:val="single"/>
        </w:rPr>
        <w:t> </w:t>
      </w:r>
      <w:r>
        <w:rPr>
          <w:i/>
          <w:sz w:val="20"/>
          <w:u w:val="single"/>
        </w:rPr>
        <w:t>Trade:</w:t>
      </w:r>
      <w:r>
        <w:rPr>
          <w:i/>
          <w:spacing w:val="-8"/>
          <w:sz w:val="20"/>
          <w:u w:val="single"/>
        </w:rPr>
        <w:t> </w:t>
      </w:r>
      <w:r>
        <w:rPr>
          <w:i/>
          <w:sz w:val="20"/>
          <w:u w:val="single"/>
        </w:rPr>
        <w:t>An</w:t>
      </w:r>
      <w:r>
        <w:rPr>
          <w:i/>
          <w:spacing w:val="-7"/>
          <w:sz w:val="20"/>
          <w:u w:val="single"/>
        </w:rPr>
        <w:t> </w:t>
      </w:r>
      <w:r>
        <w:rPr>
          <w:i/>
          <w:spacing w:val="-2"/>
          <w:sz w:val="20"/>
          <w:u w:val="single"/>
        </w:rPr>
        <w:t>Explanation</w:t>
      </w:r>
    </w:p>
    <w:p>
      <w:pPr>
        <w:pStyle w:val="BodyText"/>
        <w:spacing w:line="242" w:lineRule="exact" w:before="2"/>
      </w:pPr>
      <w:r>
        <w:rPr/>
        <w:t>(Thomas</w:t>
      </w:r>
      <w:r>
        <w:rPr>
          <w:spacing w:val="-10"/>
        </w:rPr>
        <w:t> </w:t>
      </w:r>
      <w:r>
        <w:rPr>
          <w:spacing w:val="-2"/>
        </w:rPr>
        <w:t>Chaney)</w:t>
      </w:r>
    </w:p>
    <w:p>
      <w:pPr>
        <w:spacing w:line="242" w:lineRule="exact" w:before="0"/>
        <w:ind w:left="360" w:right="0" w:firstLine="0"/>
        <w:jc w:val="left"/>
        <w:rPr>
          <w:sz w:val="20"/>
        </w:rPr>
      </w:pPr>
      <w:r>
        <w:rPr>
          <w:b/>
          <w:i/>
          <w:sz w:val="20"/>
        </w:rPr>
        <w:t>Journal</w:t>
      </w:r>
      <w:r>
        <w:rPr>
          <w:b/>
          <w:i/>
          <w:spacing w:val="-12"/>
          <w:sz w:val="20"/>
        </w:rPr>
        <w:t> </w:t>
      </w:r>
      <w:r>
        <w:rPr>
          <w:b/>
          <w:i/>
          <w:sz w:val="20"/>
        </w:rPr>
        <w:t>of</w:t>
      </w:r>
      <w:r>
        <w:rPr>
          <w:b/>
          <w:i/>
          <w:spacing w:val="-9"/>
          <w:sz w:val="20"/>
        </w:rPr>
        <w:t> </w:t>
      </w:r>
      <w:r>
        <w:rPr>
          <w:b/>
          <w:i/>
          <w:sz w:val="20"/>
        </w:rPr>
        <w:t>Political</w:t>
      </w:r>
      <w:r>
        <w:rPr>
          <w:b/>
          <w:i/>
          <w:spacing w:val="-9"/>
          <w:sz w:val="20"/>
        </w:rPr>
        <w:t> </w:t>
      </w:r>
      <w:r>
        <w:rPr>
          <w:b/>
          <w:i/>
          <w:sz w:val="20"/>
        </w:rPr>
        <w:t>Economy</w:t>
      </w:r>
      <w:r>
        <w:rPr>
          <w:sz w:val="20"/>
        </w:rPr>
        <w:t>,</w:t>
      </w:r>
      <w:r>
        <w:rPr>
          <w:spacing w:val="-9"/>
          <w:sz w:val="20"/>
        </w:rPr>
        <w:t> </w:t>
      </w:r>
      <w:r>
        <w:rPr>
          <w:sz w:val="20"/>
        </w:rPr>
        <w:t>February</w:t>
      </w:r>
      <w:r>
        <w:rPr>
          <w:spacing w:val="-10"/>
          <w:sz w:val="20"/>
        </w:rPr>
        <w:t> </w:t>
      </w:r>
      <w:r>
        <w:rPr>
          <w:sz w:val="20"/>
        </w:rPr>
        <w:t>2018,</w:t>
      </w:r>
      <w:r>
        <w:rPr>
          <w:spacing w:val="-9"/>
          <w:sz w:val="20"/>
        </w:rPr>
        <w:t> </w:t>
      </w:r>
      <w:r>
        <w:rPr>
          <w:sz w:val="20"/>
        </w:rPr>
        <w:t>126(1):</w:t>
      </w:r>
      <w:r>
        <w:rPr>
          <w:spacing w:val="-9"/>
          <w:sz w:val="20"/>
        </w:rPr>
        <w:t> </w:t>
      </w:r>
      <w:r>
        <w:rPr>
          <w:sz w:val="20"/>
        </w:rPr>
        <w:t>150-</w:t>
      </w:r>
      <w:r>
        <w:rPr>
          <w:spacing w:val="-5"/>
          <w:sz w:val="20"/>
        </w:rPr>
        <w:t>77.</w:t>
      </w:r>
    </w:p>
    <w:p>
      <w:pPr>
        <w:pStyle w:val="BodyText"/>
        <w:spacing w:before="3"/>
        <w:ind w:left="0"/>
      </w:pPr>
    </w:p>
    <w:p>
      <w:pPr>
        <w:spacing w:line="242" w:lineRule="exact" w:before="1"/>
        <w:ind w:left="360" w:right="0" w:firstLine="0"/>
        <w:jc w:val="left"/>
        <w:rPr>
          <w:i/>
          <w:sz w:val="20"/>
        </w:rPr>
      </w:pPr>
      <w:r>
        <w:rPr>
          <w:i/>
          <w:spacing w:val="-2"/>
          <w:sz w:val="20"/>
          <w:u w:val="single"/>
        </w:rPr>
        <w:t>Quality</w:t>
      </w:r>
      <w:r>
        <w:rPr>
          <w:i/>
          <w:spacing w:val="16"/>
          <w:sz w:val="20"/>
          <w:u w:val="single"/>
        </w:rPr>
        <w:t> </w:t>
      </w:r>
      <w:r>
        <w:rPr>
          <w:i/>
          <w:spacing w:val="-2"/>
          <w:sz w:val="20"/>
          <w:u w:val="single"/>
        </w:rPr>
        <w:t>Pricing-to-Market</w:t>
      </w:r>
    </w:p>
    <w:p>
      <w:pPr>
        <w:pStyle w:val="BodyText"/>
        <w:spacing w:line="242" w:lineRule="exact"/>
      </w:pPr>
      <w:r>
        <w:rPr/>
        <w:t>(Raphael</w:t>
      </w:r>
      <w:r>
        <w:rPr>
          <w:spacing w:val="-11"/>
        </w:rPr>
        <w:t> </w:t>
      </w:r>
      <w:r>
        <w:rPr/>
        <w:t>Auer,</w:t>
      </w:r>
      <w:r>
        <w:rPr>
          <w:spacing w:val="-9"/>
        </w:rPr>
        <w:t> </w:t>
      </w:r>
      <w:r>
        <w:rPr/>
        <w:t>Thomas</w:t>
      </w:r>
      <w:r>
        <w:rPr>
          <w:spacing w:val="-9"/>
        </w:rPr>
        <w:t> </w:t>
      </w:r>
      <w:r>
        <w:rPr/>
        <w:t>Chaney,</w:t>
      </w:r>
      <w:r>
        <w:rPr>
          <w:spacing w:val="-9"/>
        </w:rPr>
        <w:t> </w:t>
      </w:r>
      <w:r>
        <w:rPr/>
        <w:t>and</w:t>
      </w:r>
      <w:r>
        <w:rPr>
          <w:spacing w:val="-9"/>
        </w:rPr>
        <w:t> </w:t>
      </w:r>
      <w:r>
        <w:rPr/>
        <w:t>Philip</w:t>
      </w:r>
      <w:r>
        <w:rPr>
          <w:spacing w:val="-9"/>
        </w:rPr>
        <w:t> </w:t>
      </w:r>
      <w:r>
        <w:rPr>
          <w:spacing w:val="-2"/>
        </w:rPr>
        <w:t>Saure)</w:t>
      </w:r>
    </w:p>
    <w:p>
      <w:pPr>
        <w:spacing w:before="1"/>
        <w:ind w:left="360" w:right="0" w:firstLine="0"/>
        <w:jc w:val="left"/>
        <w:rPr>
          <w:sz w:val="20"/>
        </w:rPr>
      </w:pPr>
      <w:r>
        <w:rPr>
          <w:b/>
          <w:i/>
          <w:sz w:val="20"/>
        </w:rPr>
        <w:t>Journal</w:t>
      </w:r>
      <w:r>
        <w:rPr>
          <w:b/>
          <w:i/>
          <w:spacing w:val="-12"/>
          <w:sz w:val="20"/>
        </w:rPr>
        <w:t> </w:t>
      </w:r>
      <w:r>
        <w:rPr>
          <w:b/>
          <w:i/>
          <w:sz w:val="20"/>
        </w:rPr>
        <w:t>of</w:t>
      </w:r>
      <w:r>
        <w:rPr>
          <w:b/>
          <w:i/>
          <w:spacing w:val="-10"/>
          <w:sz w:val="20"/>
        </w:rPr>
        <w:t> </w:t>
      </w:r>
      <w:r>
        <w:rPr>
          <w:b/>
          <w:i/>
          <w:sz w:val="20"/>
        </w:rPr>
        <w:t>International</w:t>
      </w:r>
      <w:r>
        <w:rPr>
          <w:b/>
          <w:i/>
          <w:spacing w:val="-10"/>
          <w:sz w:val="20"/>
        </w:rPr>
        <w:t> </w:t>
      </w:r>
      <w:r>
        <w:rPr>
          <w:b/>
          <w:i/>
          <w:sz w:val="20"/>
        </w:rPr>
        <w:t>Economics</w:t>
      </w:r>
      <w:r>
        <w:rPr>
          <w:sz w:val="20"/>
        </w:rPr>
        <w:t>,</w:t>
      </w:r>
      <w:r>
        <w:rPr>
          <w:spacing w:val="-10"/>
          <w:sz w:val="20"/>
        </w:rPr>
        <w:t> </w:t>
      </w:r>
      <w:r>
        <w:rPr>
          <w:sz w:val="20"/>
        </w:rPr>
        <w:t>January</w:t>
      </w:r>
      <w:r>
        <w:rPr>
          <w:spacing w:val="-10"/>
          <w:sz w:val="20"/>
        </w:rPr>
        <w:t> </w:t>
      </w:r>
      <w:r>
        <w:rPr>
          <w:sz w:val="20"/>
        </w:rPr>
        <w:t>2018,</w:t>
      </w:r>
      <w:r>
        <w:rPr>
          <w:spacing w:val="-10"/>
          <w:sz w:val="20"/>
        </w:rPr>
        <w:t> </w:t>
      </w:r>
      <w:r>
        <w:rPr>
          <w:sz w:val="20"/>
        </w:rPr>
        <w:t>110:</w:t>
      </w:r>
      <w:r>
        <w:rPr>
          <w:spacing w:val="-9"/>
          <w:sz w:val="20"/>
        </w:rPr>
        <w:t> </w:t>
      </w:r>
      <w:r>
        <w:rPr>
          <w:sz w:val="20"/>
        </w:rPr>
        <w:t>87-</w:t>
      </w:r>
      <w:r>
        <w:rPr>
          <w:spacing w:val="-4"/>
          <w:sz w:val="20"/>
        </w:rPr>
        <w:t>102.</w:t>
      </w:r>
    </w:p>
    <w:p>
      <w:pPr>
        <w:spacing w:before="242"/>
        <w:ind w:left="360" w:right="0" w:firstLine="0"/>
        <w:jc w:val="left"/>
        <w:rPr>
          <w:i/>
          <w:sz w:val="20"/>
        </w:rPr>
      </w:pPr>
      <w:r>
        <w:rPr>
          <w:i/>
          <w:sz w:val="20"/>
          <w:u w:val="single"/>
        </w:rPr>
        <w:t>Liquidity</w:t>
      </w:r>
      <w:r>
        <w:rPr>
          <w:i/>
          <w:spacing w:val="-13"/>
          <w:sz w:val="20"/>
          <w:u w:val="single"/>
        </w:rPr>
        <w:t> </w:t>
      </w:r>
      <w:r>
        <w:rPr>
          <w:i/>
          <w:sz w:val="20"/>
          <w:u w:val="single"/>
        </w:rPr>
        <w:t>Constrained</w:t>
      </w:r>
      <w:r>
        <w:rPr>
          <w:i/>
          <w:spacing w:val="-13"/>
          <w:sz w:val="20"/>
          <w:u w:val="single"/>
        </w:rPr>
        <w:t> </w:t>
      </w:r>
      <w:r>
        <w:rPr>
          <w:i/>
          <w:spacing w:val="-2"/>
          <w:sz w:val="20"/>
          <w:u w:val="single"/>
        </w:rPr>
        <w:t>Exporters</w:t>
      </w:r>
    </w:p>
    <w:p>
      <w:pPr>
        <w:pStyle w:val="BodyText"/>
        <w:spacing w:line="242" w:lineRule="exact" w:before="2"/>
      </w:pPr>
      <w:r>
        <w:rPr/>
        <w:t>(Thomas</w:t>
      </w:r>
      <w:r>
        <w:rPr>
          <w:spacing w:val="-10"/>
        </w:rPr>
        <w:t> </w:t>
      </w:r>
      <w:r>
        <w:rPr>
          <w:spacing w:val="-2"/>
        </w:rPr>
        <w:t>Chaney)</w:t>
      </w:r>
    </w:p>
    <w:p>
      <w:pPr>
        <w:spacing w:line="242" w:lineRule="exact" w:before="0"/>
        <w:ind w:left="360" w:right="0" w:firstLine="0"/>
        <w:jc w:val="left"/>
        <w:rPr>
          <w:sz w:val="20"/>
        </w:rPr>
      </w:pPr>
      <w:r>
        <w:rPr>
          <w:b/>
          <w:i/>
          <w:sz w:val="20"/>
        </w:rPr>
        <w:t>Journal</w:t>
      </w:r>
      <w:r>
        <w:rPr>
          <w:b/>
          <w:i/>
          <w:spacing w:val="-12"/>
          <w:sz w:val="20"/>
        </w:rPr>
        <w:t> </w:t>
      </w:r>
      <w:r>
        <w:rPr>
          <w:b/>
          <w:i/>
          <w:sz w:val="20"/>
        </w:rPr>
        <w:t>of</w:t>
      </w:r>
      <w:r>
        <w:rPr>
          <w:b/>
          <w:i/>
          <w:spacing w:val="-9"/>
          <w:sz w:val="20"/>
        </w:rPr>
        <w:t> </w:t>
      </w:r>
      <w:r>
        <w:rPr>
          <w:b/>
          <w:i/>
          <w:sz w:val="20"/>
        </w:rPr>
        <w:t>Economic</w:t>
      </w:r>
      <w:r>
        <w:rPr>
          <w:b/>
          <w:i/>
          <w:spacing w:val="-9"/>
          <w:sz w:val="20"/>
        </w:rPr>
        <w:t> </w:t>
      </w:r>
      <w:r>
        <w:rPr>
          <w:b/>
          <w:i/>
          <w:sz w:val="20"/>
        </w:rPr>
        <w:t>Dynamics</w:t>
      </w:r>
      <w:r>
        <w:rPr>
          <w:b/>
          <w:i/>
          <w:spacing w:val="-9"/>
          <w:sz w:val="20"/>
        </w:rPr>
        <w:t> </w:t>
      </w:r>
      <w:r>
        <w:rPr>
          <w:b/>
          <w:i/>
          <w:sz w:val="20"/>
        </w:rPr>
        <w:t>and</w:t>
      </w:r>
      <w:r>
        <w:rPr>
          <w:b/>
          <w:i/>
          <w:spacing w:val="-9"/>
          <w:sz w:val="20"/>
        </w:rPr>
        <w:t> </w:t>
      </w:r>
      <w:r>
        <w:rPr>
          <w:b/>
          <w:i/>
          <w:sz w:val="20"/>
        </w:rPr>
        <w:t>Control</w:t>
      </w:r>
      <w:r>
        <w:rPr>
          <w:sz w:val="20"/>
        </w:rPr>
        <w:t>,</w:t>
      </w:r>
      <w:r>
        <w:rPr>
          <w:spacing w:val="-10"/>
          <w:sz w:val="20"/>
        </w:rPr>
        <w:t> </w:t>
      </w:r>
      <w:r>
        <w:rPr>
          <w:sz w:val="20"/>
        </w:rPr>
        <w:t>November</w:t>
      </w:r>
      <w:r>
        <w:rPr>
          <w:spacing w:val="-9"/>
          <w:sz w:val="20"/>
        </w:rPr>
        <w:t> </w:t>
      </w:r>
      <w:r>
        <w:rPr>
          <w:sz w:val="20"/>
        </w:rPr>
        <w:t>2016,</w:t>
      </w:r>
      <w:r>
        <w:rPr>
          <w:spacing w:val="-9"/>
          <w:sz w:val="20"/>
        </w:rPr>
        <w:t> </w:t>
      </w:r>
      <w:r>
        <w:rPr>
          <w:sz w:val="20"/>
        </w:rPr>
        <w:t>72:</w:t>
      </w:r>
      <w:r>
        <w:rPr>
          <w:spacing w:val="-9"/>
          <w:sz w:val="20"/>
        </w:rPr>
        <w:t> </w:t>
      </w:r>
      <w:r>
        <w:rPr>
          <w:sz w:val="20"/>
        </w:rPr>
        <w:t>141-</w:t>
      </w:r>
      <w:r>
        <w:rPr>
          <w:spacing w:val="-5"/>
          <w:sz w:val="20"/>
        </w:rPr>
        <w:t>54.</w:t>
      </w:r>
    </w:p>
    <w:p>
      <w:pPr>
        <w:pStyle w:val="BodyText"/>
        <w:spacing w:before="3"/>
        <w:ind w:left="0"/>
      </w:pPr>
    </w:p>
    <w:p>
      <w:pPr>
        <w:spacing w:line="242" w:lineRule="exact" w:before="0"/>
        <w:ind w:left="360" w:right="0" w:firstLine="0"/>
        <w:jc w:val="left"/>
        <w:rPr>
          <w:i/>
          <w:sz w:val="20"/>
        </w:rPr>
      </w:pPr>
      <w:r>
        <w:rPr>
          <w:i/>
          <w:sz w:val="20"/>
          <w:u w:val="single"/>
        </w:rPr>
        <w:t>Networks</w:t>
      </w:r>
      <w:r>
        <w:rPr>
          <w:i/>
          <w:spacing w:val="-9"/>
          <w:sz w:val="20"/>
          <w:u w:val="single"/>
        </w:rPr>
        <w:t> </w:t>
      </w:r>
      <w:r>
        <w:rPr>
          <w:i/>
          <w:sz w:val="20"/>
          <w:u w:val="single"/>
        </w:rPr>
        <w:t>in</w:t>
      </w:r>
      <w:r>
        <w:rPr>
          <w:i/>
          <w:spacing w:val="-8"/>
          <w:sz w:val="20"/>
          <w:u w:val="single"/>
        </w:rPr>
        <w:t> </w:t>
      </w:r>
      <w:r>
        <w:rPr>
          <w:i/>
          <w:sz w:val="20"/>
          <w:u w:val="single"/>
        </w:rPr>
        <w:t>International</w:t>
      </w:r>
      <w:r>
        <w:rPr>
          <w:i/>
          <w:spacing w:val="-8"/>
          <w:sz w:val="20"/>
          <w:u w:val="single"/>
        </w:rPr>
        <w:t> </w:t>
      </w:r>
      <w:r>
        <w:rPr>
          <w:i/>
          <w:spacing w:val="-4"/>
          <w:sz w:val="20"/>
          <w:u w:val="single"/>
        </w:rPr>
        <w:t>Trade</w:t>
      </w:r>
    </w:p>
    <w:p>
      <w:pPr>
        <w:pStyle w:val="BodyText"/>
        <w:spacing w:line="242" w:lineRule="exact"/>
      </w:pPr>
      <w:r>
        <w:rPr/>
        <w:t>(Thomas</w:t>
      </w:r>
      <w:r>
        <w:rPr>
          <w:spacing w:val="-10"/>
        </w:rPr>
        <w:t> </w:t>
      </w:r>
      <w:r>
        <w:rPr>
          <w:spacing w:val="-2"/>
        </w:rPr>
        <w:t>Chaney)</w:t>
      </w:r>
    </w:p>
    <w:p>
      <w:pPr>
        <w:spacing w:line="240" w:lineRule="auto" w:before="2"/>
        <w:ind w:left="360" w:right="2120" w:firstLine="0"/>
        <w:jc w:val="left"/>
        <w:rPr>
          <w:b/>
          <w:i/>
          <w:sz w:val="20"/>
        </w:rPr>
      </w:pPr>
      <w:r>
        <w:rPr>
          <w:i/>
          <w:sz w:val="20"/>
        </w:rPr>
        <w:t>Oxford</w:t>
      </w:r>
      <w:r>
        <w:rPr>
          <w:i/>
          <w:spacing w:val="-5"/>
          <w:sz w:val="20"/>
        </w:rPr>
        <w:t> </w:t>
      </w:r>
      <w:r>
        <w:rPr>
          <w:i/>
          <w:sz w:val="20"/>
        </w:rPr>
        <w:t>Handbook</w:t>
      </w:r>
      <w:r>
        <w:rPr>
          <w:i/>
          <w:spacing w:val="-5"/>
          <w:sz w:val="20"/>
        </w:rPr>
        <w:t> </w:t>
      </w:r>
      <w:r>
        <w:rPr>
          <w:i/>
          <w:sz w:val="20"/>
        </w:rPr>
        <w:t>of</w:t>
      </w:r>
      <w:r>
        <w:rPr>
          <w:i/>
          <w:spacing w:val="-5"/>
          <w:sz w:val="20"/>
        </w:rPr>
        <w:t> </w:t>
      </w:r>
      <w:r>
        <w:rPr>
          <w:i/>
          <w:sz w:val="20"/>
        </w:rPr>
        <w:t>the</w:t>
      </w:r>
      <w:r>
        <w:rPr>
          <w:i/>
          <w:spacing w:val="-5"/>
          <w:sz w:val="20"/>
        </w:rPr>
        <w:t> </w:t>
      </w:r>
      <w:r>
        <w:rPr>
          <w:i/>
          <w:sz w:val="20"/>
        </w:rPr>
        <w:t>Economics</w:t>
      </w:r>
      <w:r>
        <w:rPr>
          <w:i/>
          <w:spacing w:val="-5"/>
          <w:sz w:val="20"/>
        </w:rPr>
        <w:t> </w:t>
      </w:r>
      <w:r>
        <w:rPr>
          <w:i/>
          <w:sz w:val="20"/>
        </w:rPr>
        <w:t>of</w:t>
      </w:r>
      <w:r>
        <w:rPr>
          <w:i/>
          <w:spacing w:val="-5"/>
          <w:sz w:val="20"/>
        </w:rPr>
        <w:t> </w:t>
      </w:r>
      <w:r>
        <w:rPr>
          <w:i/>
          <w:sz w:val="20"/>
        </w:rPr>
        <w:t>Networks</w:t>
      </w:r>
      <w:r>
        <w:rPr>
          <w:sz w:val="20"/>
        </w:rPr>
        <w:t>,</w:t>
      </w:r>
      <w:r>
        <w:rPr>
          <w:spacing w:val="-5"/>
          <w:sz w:val="20"/>
        </w:rPr>
        <w:t> </w:t>
      </w:r>
      <w:r>
        <w:rPr>
          <w:sz w:val="20"/>
        </w:rPr>
        <w:t>April</w:t>
      </w:r>
      <w:r>
        <w:rPr>
          <w:spacing w:val="-5"/>
          <w:sz w:val="20"/>
        </w:rPr>
        <w:t> </w:t>
      </w:r>
      <w:r>
        <w:rPr>
          <w:sz w:val="20"/>
        </w:rPr>
        <w:t>2016:</w:t>
      </w:r>
      <w:r>
        <w:rPr>
          <w:spacing w:val="-5"/>
          <w:sz w:val="20"/>
        </w:rPr>
        <w:t> </w:t>
      </w:r>
      <w:r>
        <w:rPr>
          <w:sz w:val="20"/>
        </w:rPr>
        <w:t>754-75 edited by Yann Bramoulle, Andrea Galleoti and Bryan Rogers </w:t>
      </w:r>
      <w:r>
        <w:rPr>
          <w:b/>
          <w:i/>
          <w:sz w:val="20"/>
        </w:rPr>
        <w:t>Oxford University Press</w:t>
      </w:r>
    </w:p>
    <w:p>
      <w:pPr>
        <w:pStyle w:val="BodyText"/>
        <w:spacing w:before="2"/>
        <w:ind w:left="0"/>
        <w:rPr>
          <w:b/>
          <w:i/>
        </w:rPr>
      </w:pPr>
    </w:p>
    <w:p>
      <w:pPr>
        <w:spacing w:line="242" w:lineRule="exact" w:before="0"/>
        <w:ind w:left="360" w:right="0" w:firstLine="0"/>
        <w:jc w:val="left"/>
        <w:rPr>
          <w:i/>
          <w:sz w:val="20"/>
        </w:rPr>
      </w:pPr>
      <w:r>
        <w:rPr>
          <w:i/>
          <w:sz w:val="20"/>
          <w:u w:val="single"/>
        </w:rPr>
        <w:t>The</w:t>
      </w:r>
      <w:r>
        <w:rPr>
          <w:i/>
          <w:spacing w:val="-9"/>
          <w:sz w:val="20"/>
          <w:u w:val="single"/>
        </w:rPr>
        <w:t> </w:t>
      </w:r>
      <w:r>
        <w:rPr>
          <w:i/>
          <w:sz w:val="20"/>
          <w:u w:val="single"/>
        </w:rPr>
        <w:t>Network</w:t>
      </w:r>
      <w:r>
        <w:rPr>
          <w:i/>
          <w:spacing w:val="-9"/>
          <w:sz w:val="20"/>
          <w:u w:val="single"/>
        </w:rPr>
        <w:t> </w:t>
      </w:r>
      <w:r>
        <w:rPr>
          <w:i/>
          <w:sz w:val="20"/>
          <w:u w:val="single"/>
        </w:rPr>
        <w:t>Structure</w:t>
      </w:r>
      <w:r>
        <w:rPr>
          <w:i/>
          <w:spacing w:val="-9"/>
          <w:sz w:val="20"/>
          <w:u w:val="single"/>
        </w:rPr>
        <w:t> </w:t>
      </w:r>
      <w:r>
        <w:rPr>
          <w:i/>
          <w:sz w:val="20"/>
          <w:u w:val="single"/>
        </w:rPr>
        <w:t>of</w:t>
      </w:r>
      <w:r>
        <w:rPr>
          <w:i/>
          <w:spacing w:val="-9"/>
          <w:sz w:val="20"/>
          <w:u w:val="single"/>
        </w:rPr>
        <w:t> </w:t>
      </w:r>
      <w:r>
        <w:rPr>
          <w:i/>
          <w:sz w:val="20"/>
          <w:u w:val="single"/>
        </w:rPr>
        <w:t>International</w:t>
      </w:r>
      <w:r>
        <w:rPr>
          <w:i/>
          <w:spacing w:val="-9"/>
          <w:sz w:val="20"/>
          <w:u w:val="single"/>
        </w:rPr>
        <w:t> </w:t>
      </w:r>
      <w:r>
        <w:rPr>
          <w:i/>
          <w:spacing w:val="-4"/>
          <w:sz w:val="20"/>
          <w:u w:val="single"/>
        </w:rPr>
        <w:t>Trade</w:t>
      </w:r>
    </w:p>
    <w:p>
      <w:pPr>
        <w:pStyle w:val="BodyText"/>
        <w:spacing w:line="242" w:lineRule="exact"/>
      </w:pPr>
      <w:r>
        <w:rPr/>
        <w:t>(Thomas</w:t>
      </w:r>
      <w:r>
        <w:rPr>
          <w:spacing w:val="-10"/>
        </w:rPr>
        <w:t> </w:t>
      </w:r>
      <w:r>
        <w:rPr>
          <w:spacing w:val="-2"/>
        </w:rPr>
        <w:t>Chaney)</w:t>
      </w:r>
    </w:p>
    <w:p>
      <w:pPr>
        <w:spacing w:before="2"/>
        <w:ind w:left="360" w:right="0" w:firstLine="0"/>
        <w:jc w:val="left"/>
        <w:rPr>
          <w:sz w:val="20"/>
        </w:rPr>
      </w:pPr>
      <w:r>
        <w:rPr>
          <w:b/>
          <w:i/>
          <w:sz w:val="20"/>
        </w:rPr>
        <w:t>American</w:t>
      </w:r>
      <w:r>
        <w:rPr>
          <w:b/>
          <w:i/>
          <w:spacing w:val="-12"/>
          <w:sz w:val="20"/>
        </w:rPr>
        <w:t> </w:t>
      </w:r>
      <w:r>
        <w:rPr>
          <w:b/>
          <w:i/>
          <w:sz w:val="20"/>
        </w:rPr>
        <w:t>Economic</w:t>
      </w:r>
      <w:r>
        <w:rPr>
          <w:b/>
          <w:i/>
          <w:spacing w:val="-10"/>
          <w:sz w:val="20"/>
        </w:rPr>
        <w:t> </w:t>
      </w:r>
      <w:r>
        <w:rPr>
          <w:b/>
          <w:i/>
          <w:sz w:val="20"/>
        </w:rPr>
        <w:t>Review</w:t>
      </w:r>
      <w:r>
        <w:rPr>
          <w:sz w:val="20"/>
        </w:rPr>
        <w:t>,</w:t>
      </w:r>
      <w:r>
        <w:rPr>
          <w:spacing w:val="-11"/>
          <w:sz w:val="20"/>
        </w:rPr>
        <w:t> </w:t>
      </w:r>
      <w:r>
        <w:rPr>
          <w:sz w:val="20"/>
        </w:rPr>
        <w:t>November</w:t>
      </w:r>
      <w:r>
        <w:rPr>
          <w:spacing w:val="-10"/>
          <w:sz w:val="20"/>
        </w:rPr>
        <w:t> </w:t>
      </w:r>
      <w:r>
        <w:rPr>
          <w:sz w:val="20"/>
        </w:rPr>
        <w:t>2014,</w:t>
      </w:r>
      <w:r>
        <w:rPr>
          <w:spacing w:val="-11"/>
          <w:sz w:val="20"/>
        </w:rPr>
        <w:t> </w:t>
      </w:r>
      <w:r>
        <w:rPr>
          <w:sz w:val="20"/>
        </w:rPr>
        <w:t>104(11):</w:t>
      </w:r>
      <w:r>
        <w:rPr>
          <w:spacing w:val="-10"/>
          <w:sz w:val="20"/>
        </w:rPr>
        <w:t> </w:t>
      </w:r>
      <w:r>
        <w:rPr>
          <w:sz w:val="20"/>
        </w:rPr>
        <w:t>3600-</w:t>
      </w:r>
      <w:r>
        <w:rPr>
          <w:spacing w:val="-5"/>
          <w:sz w:val="20"/>
        </w:rPr>
        <w:t>34.</w:t>
      </w:r>
    </w:p>
    <w:p>
      <w:pPr>
        <w:spacing w:before="227"/>
        <w:ind w:left="360" w:right="0" w:firstLine="0"/>
        <w:jc w:val="left"/>
        <w:rPr>
          <w:i/>
          <w:sz w:val="20"/>
        </w:rPr>
      </w:pPr>
      <w:r>
        <w:rPr>
          <w:i/>
          <w:sz w:val="20"/>
          <w:u w:val="single"/>
        </w:rPr>
        <w:t>Market</w:t>
      </w:r>
      <w:r>
        <w:rPr>
          <w:i/>
          <w:spacing w:val="-6"/>
          <w:sz w:val="20"/>
          <w:u w:val="single"/>
        </w:rPr>
        <w:t> </w:t>
      </w:r>
      <w:r>
        <w:rPr>
          <w:i/>
          <w:sz w:val="20"/>
          <w:u w:val="single"/>
        </w:rPr>
        <w:t>Size,</w:t>
      </w:r>
      <w:r>
        <w:rPr>
          <w:i/>
          <w:spacing w:val="-5"/>
          <w:sz w:val="20"/>
          <w:u w:val="single"/>
        </w:rPr>
        <w:t> </w:t>
      </w:r>
      <w:r>
        <w:rPr>
          <w:i/>
          <w:sz w:val="20"/>
          <w:u w:val="single"/>
        </w:rPr>
        <w:t>Division</w:t>
      </w:r>
      <w:r>
        <w:rPr>
          <w:i/>
          <w:spacing w:val="-5"/>
          <w:sz w:val="20"/>
          <w:u w:val="single"/>
        </w:rPr>
        <w:t> </w:t>
      </w:r>
      <w:r>
        <w:rPr>
          <w:i/>
          <w:sz w:val="20"/>
          <w:u w:val="single"/>
        </w:rPr>
        <w:t>of</w:t>
      </w:r>
      <w:r>
        <w:rPr>
          <w:i/>
          <w:spacing w:val="-6"/>
          <w:sz w:val="20"/>
          <w:u w:val="single"/>
        </w:rPr>
        <w:t> </w:t>
      </w:r>
      <w:r>
        <w:rPr>
          <w:i/>
          <w:sz w:val="20"/>
          <w:u w:val="single"/>
        </w:rPr>
        <w:t>Labor,</w:t>
      </w:r>
      <w:r>
        <w:rPr>
          <w:i/>
          <w:spacing w:val="-5"/>
          <w:sz w:val="20"/>
          <w:u w:val="single"/>
        </w:rPr>
        <w:t> </w:t>
      </w:r>
      <w:r>
        <w:rPr>
          <w:i/>
          <w:sz w:val="20"/>
          <w:u w:val="single"/>
        </w:rPr>
        <w:t>and</w:t>
      </w:r>
      <w:r>
        <w:rPr>
          <w:i/>
          <w:spacing w:val="-5"/>
          <w:sz w:val="20"/>
          <w:u w:val="single"/>
        </w:rPr>
        <w:t> </w:t>
      </w:r>
      <w:r>
        <w:rPr>
          <w:i/>
          <w:sz w:val="20"/>
          <w:u w:val="single"/>
        </w:rPr>
        <w:t>Firm</w:t>
      </w:r>
      <w:r>
        <w:rPr>
          <w:i/>
          <w:spacing w:val="-6"/>
          <w:sz w:val="20"/>
          <w:u w:val="single"/>
        </w:rPr>
        <w:t> </w:t>
      </w:r>
      <w:r>
        <w:rPr>
          <w:i/>
          <w:spacing w:val="-2"/>
          <w:sz w:val="20"/>
          <w:u w:val="single"/>
        </w:rPr>
        <w:t>Productivity</w:t>
      </w:r>
    </w:p>
    <w:p>
      <w:pPr>
        <w:pStyle w:val="BodyText"/>
        <w:spacing w:before="2"/>
      </w:pPr>
      <w:r>
        <w:rPr/>
        <w:t>(Thomas</w:t>
      </w:r>
      <w:r>
        <w:rPr>
          <w:spacing w:val="-9"/>
        </w:rPr>
        <w:t> </w:t>
      </w:r>
      <w:r>
        <w:rPr/>
        <w:t>Chaney</w:t>
      </w:r>
      <w:r>
        <w:rPr>
          <w:spacing w:val="-8"/>
        </w:rPr>
        <w:t> </w:t>
      </w:r>
      <w:r>
        <w:rPr/>
        <w:t>and</w:t>
      </w:r>
      <w:r>
        <w:rPr>
          <w:spacing w:val="-8"/>
        </w:rPr>
        <w:t> </w:t>
      </w:r>
      <w:r>
        <w:rPr/>
        <w:t>Ralph</w:t>
      </w:r>
      <w:r>
        <w:rPr>
          <w:spacing w:val="-9"/>
        </w:rPr>
        <w:t> </w:t>
      </w:r>
      <w:r>
        <w:rPr>
          <w:spacing w:val="-4"/>
        </w:rPr>
        <w:t>Ossa)</w:t>
      </w:r>
    </w:p>
    <w:p>
      <w:pPr>
        <w:spacing w:before="2"/>
        <w:ind w:left="360" w:right="0" w:firstLine="0"/>
        <w:jc w:val="left"/>
        <w:rPr>
          <w:sz w:val="20"/>
        </w:rPr>
      </w:pPr>
      <w:r>
        <w:rPr>
          <w:b/>
          <w:i/>
          <w:sz w:val="20"/>
        </w:rPr>
        <w:t>Journal</w:t>
      </w:r>
      <w:r>
        <w:rPr>
          <w:b/>
          <w:i/>
          <w:spacing w:val="-12"/>
          <w:sz w:val="20"/>
        </w:rPr>
        <w:t> </w:t>
      </w:r>
      <w:r>
        <w:rPr>
          <w:b/>
          <w:i/>
          <w:sz w:val="20"/>
        </w:rPr>
        <w:t>of</w:t>
      </w:r>
      <w:r>
        <w:rPr>
          <w:b/>
          <w:i/>
          <w:spacing w:val="-10"/>
          <w:sz w:val="20"/>
        </w:rPr>
        <w:t> </w:t>
      </w:r>
      <w:r>
        <w:rPr>
          <w:b/>
          <w:i/>
          <w:sz w:val="20"/>
        </w:rPr>
        <w:t>International</w:t>
      </w:r>
      <w:r>
        <w:rPr>
          <w:b/>
          <w:i/>
          <w:spacing w:val="-10"/>
          <w:sz w:val="20"/>
        </w:rPr>
        <w:t> </w:t>
      </w:r>
      <w:r>
        <w:rPr>
          <w:b/>
          <w:i/>
          <w:sz w:val="20"/>
        </w:rPr>
        <w:t>Economics</w:t>
      </w:r>
      <w:r>
        <w:rPr>
          <w:sz w:val="20"/>
        </w:rPr>
        <w:t>,</w:t>
      </w:r>
      <w:r>
        <w:rPr>
          <w:spacing w:val="-10"/>
          <w:sz w:val="20"/>
        </w:rPr>
        <w:t> </w:t>
      </w:r>
      <w:r>
        <w:rPr>
          <w:sz w:val="20"/>
        </w:rPr>
        <w:t>May</w:t>
      </w:r>
      <w:r>
        <w:rPr>
          <w:spacing w:val="-10"/>
          <w:sz w:val="20"/>
        </w:rPr>
        <w:t> </w:t>
      </w:r>
      <w:r>
        <w:rPr>
          <w:sz w:val="20"/>
        </w:rPr>
        <w:t>2013,</w:t>
      </w:r>
      <w:r>
        <w:rPr>
          <w:spacing w:val="-10"/>
          <w:sz w:val="20"/>
        </w:rPr>
        <w:t> </w:t>
      </w:r>
      <w:r>
        <w:rPr>
          <w:sz w:val="20"/>
        </w:rPr>
        <w:t>90(1):</w:t>
      </w:r>
      <w:r>
        <w:rPr>
          <w:spacing w:val="-9"/>
          <w:sz w:val="20"/>
        </w:rPr>
        <w:t> </w:t>
      </w:r>
      <w:r>
        <w:rPr>
          <w:sz w:val="20"/>
        </w:rPr>
        <w:t>177-</w:t>
      </w:r>
      <w:r>
        <w:rPr>
          <w:spacing w:val="-5"/>
          <w:sz w:val="20"/>
        </w:rPr>
        <w:t>80.</w:t>
      </w:r>
    </w:p>
    <w:p>
      <w:pPr>
        <w:spacing w:before="227"/>
        <w:ind w:left="360" w:right="0" w:firstLine="0"/>
        <w:jc w:val="left"/>
        <w:rPr>
          <w:i/>
          <w:sz w:val="20"/>
        </w:rPr>
      </w:pPr>
      <w:r>
        <w:rPr>
          <w:i/>
          <w:sz w:val="20"/>
          <w:u w:val="single"/>
        </w:rPr>
        <w:t>The</w:t>
      </w:r>
      <w:r>
        <w:rPr>
          <w:i/>
          <w:spacing w:val="-11"/>
          <w:sz w:val="20"/>
          <w:u w:val="single"/>
        </w:rPr>
        <w:t> </w:t>
      </w:r>
      <w:r>
        <w:rPr>
          <w:i/>
          <w:sz w:val="20"/>
          <w:u w:val="single"/>
        </w:rPr>
        <w:t>Collateral</w:t>
      </w:r>
      <w:r>
        <w:rPr>
          <w:i/>
          <w:spacing w:val="-8"/>
          <w:sz w:val="20"/>
          <w:u w:val="single"/>
        </w:rPr>
        <w:t> </w:t>
      </w:r>
      <w:r>
        <w:rPr>
          <w:i/>
          <w:sz w:val="20"/>
          <w:u w:val="single"/>
        </w:rPr>
        <w:t>Channel:</w:t>
      </w:r>
      <w:r>
        <w:rPr>
          <w:i/>
          <w:spacing w:val="-9"/>
          <w:sz w:val="20"/>
          <w:u w:val="single"/>
        </w:rPr>
        <w:t> </w:t>
      </w:r>
      <w:r>
        <w:rPr>
          <w:i/>
          <w:sz w:val="20"/>
          <w:u w:val="single"/>
        </w:rPr>
        <w:t>How</w:t>
      </w:r>
      <w:r>
        <w:rPr>
          <w:i/>
          <w:spacing w:val="-9"/>
          <w:sz w:val="20"/>
          <w:u w:val="single"/>
        </w:rPr>
        <w:t> </w:t>
      </w:r>
      <w:r>
        <w:rPr>
          <w:i/>
          <w:sz w:val="20"/>
          <w:u w:val="single"/>
        </w:rPr>
        <w:t>Real</w:t>
      </w:r>
      <w:r>
        <w:rPr>
          <w:i/>
          <w:spacing w:val="-9"/>
          <w:sz w:val="20"/>
          <w:u w:val="single"/>
        </w:rPr>
        <w:t> </w:t>
      </w:r>
      <w:r>
        <w:rPr>
          <w:i/>
          <w:sz w:val="20"/>
          <w:u w:val="single"/>
        </w:rPr>
        <w:t>Estate</w:t>
      </w:r>
      <w:r>
        <w:rPr>
          <w:i/>
          <w:spacing w:val="-8"/>
          <w:sz w:val="20"/>
          <w:u w:val="single"/>
        </w:rPr>
        <w:t> </w:t>
      </w:r>
      <w:r>
        <w:rPr>
          <w:i/>
          <w:sz w:val="20"/>
          <w:u w:val="single"/>
        </w:rPr>
        <w:t>Shocks</w:t>
      </w:r>
      <w:r>
        <w:rPr>
          <w:i/>
          <w:spacing w:val="-9"/>
          <w:sz w:val="20"/>
          <w:u w:val="single"/>
        </w:rPr>
        <w:t> </w:t>
      </w:r>
      <w:r>
        <w:rPr>
          <w:i/>
          <w:sz w:val="20"/>
          <w:u w:val="single"/>
        </w:rPr>
        <w:t>Affect</w:t>
      </w:r>
      <w:r>
        <w:rPr>
          <w:i/>
          <w:spacing w:val="-8"/>
          <w:sz w:val="20"/>
          <w:u w:val="single"/>
        </w:rPr>
        <w:t> </w:t>
      </w:r>
      <w:r>
        <w:rPr>
          <w:i/>
          <w:sz w:val="20"/>
          <w:u w:val="single"/>
        </w:rPr>
        <w:t>Corporate</w:t>
      </w:r>
      <w:r>
        <w:rPr>
          <w:i/>
          <w:spacing w:val="-8"/>
          <w:sz w:val="20"/>
          <w:u w:val="single"/>
        </w:rPr>
        <w:t> </w:t>
      </w:r>
      <w:r>
        <w:rPr>
          <w:i/>
          <w:spacing w:val="-2"/>
          <w:sz w:val="20"/>
          <w:u w:val="single"/>
        </w:rPr>
        <w:t>Investment</w:t>
      </w:r>
    </w:p>
    <w:p>
      <w:pPr>
        <w:pStyle w:val="BodyText"/>
        <w:spacing w:line="242" w:lineRule="exact" w:before="2"/>
      </w:pPr>
      <w:r>
        <w:rPr/>
        <w:t>(Thomas</w:t>
      </w:r>
      <w:r>
        <w:rPr>
          <w:spacing w:val="-9"/>
        </w:rPr>
        <w:t> </w:t>
      </w:r>
      <w:r>
        <w:rPr/>
        <w:t>Chaney,</w:t>
      </w:r>
      <w:r>
        <w:rPr>
          <w:spacing w:val="-8"/>
        </w:rPr>
        <w:t> </w:t>
      </w:r>
      <w:r>
        <w:rPr/>
        <w:t>David</w:t>
      </w:r>
      <w:r>
        <w:rPr>
          <w:spacing w:val="-8"/>
        </w:rPr>
        <w:t> </w:t>
      </w:r>
      <w:r>
        <w:rPr/>
        <w:t>Sraer,</w:t>
      </w:r>
      <w:r>
        <w:rPr>
          <w:spacing w:val="-9"/>
        </w:rPr>
        <w:t> </w:t>
      </w:r>
      <w:r>
        <w:rPr/>
        <w:t>and</w:t>
      </w:r>
      <w:r>
        <w:rPr>
          <w:spacing w:val="-8"/>
        </w:rPr>
        <w:t> </w:t>
      </w:r>
      <w:r>
        <w:rPr/>
        <w:t>David</w:t>
      </w:r>
      <w:r>
        <w:rPr>
          <w:spacing w:val="-8"/>
        </w:rPr>
        <w:t> </w:t>
      </w:r>
      <w:r>
        <w:rPr>
          <w:spacing w:val="-2"/>
        </w:rPr>
        <w:t>Thesmar)</w:t>
      </w:r>
    </w:p>
    <w:p>
      <w:pPr>
        <w:spacing w:line="242" w:lineRule="exact" w:before="0"/>
        <w:ind w:left="360" w:right="0" w:firstLine="0"/>
        <w:jc w:val="left"/>
        <w:rPr>
          <w:sz w:val="20"/>
        </w:rPr>
      </w:pPr>
      <w:r>
        <w:rPr>
          <w:b/>
          <w:i/>
          <w:sz w:val="20"/>
        </w:rPr>
        <w:t>American</w:t>
      </w:r>
      <w:r>
        <w:rPr>
          <w:b/>
          <w:i/>
          <w:spacing w:val="-11"/>
          <w:sz w:val="20"/>
        </w:rPr>
        <w:t> </w:t>
      </w:r>
      <w:r>
        <w:rPr>
          <w:b/>
          <w:i/>
          <w:sz w:val="20"/>
        </w:rPr>
        <w:t>Economic</w:t>
      </w:r>
      <w:r>
        <w:rPr>
          <w:b/>
          <w:i/>
          <w:spacing w:val="-10"/>
          <w:sz w:val="20"/>
        </w:rPr>
        <w:t> </w:t>
      </w:r>
      <w:r>
        <w:rPr>
          <w:b/>
          <w:i/>
          <w:sz w:val="20"/>
        </w:rPr>
        <w:t>Review</w:t>
      </w:r>
      <w:r>
        <w:rPr>
          <w:sz w:val="20"/>
        </w:rPr>
        <w:t>,</w:t>
      </w:r>
      <w:r>
        <w:rPr>
          <w:spacing w:val="-10"/>
          <w:sz w:val="20"/>
        </w:rPr>
        <w:t> </w:t>
      </w:r>
      <w:r>
        <w:rPr>
          <w:sz w:val="20"/>
        </w:rPr>
        <w:t>October</w:t>
      </w:r>
      <w:r>
        <w:rPr>
          <w:spacing w:val="-10"/>
          <w:sz w:val="20"/>
        </w:rPr>
        <w:t> </w:t>
      </w:r>
      <w:r>
        <w:rPr>
          <w:sz w:val="20"/>
        </w:rPr>
        <w:t>2012,</w:t>
      </w:r>
      <w:r>
        <w:rPr>
          <w:spacing w:val="-10"/>
          <w:sz w:val="20"/>
        </w:rPr>
        <w:t> </w:t>
      </w:r>
      <w:r>
        <w:rPr>
          <w:sz w:val="20"/>
        </w:rPr>
        <w:t>102(6):</w:t>
      </w:r>
      <w:r>
        <w:rPr>
          <w:spacing w:val="-10"/>
          <w:sz w:val="20"/>
        </w:rPr>
        <w:t> </w:t>
      </w:r>
      <w:r>
        <w:rPr>
          <w:sz w:val="20"/>
        </w:rPr>
        <w:t>2381-</w:t>
      </w:r>
      <w:r>
        <w:rPr>
          <w:spacing w:val="-2"/>
          <w:sz w:val="20"/>
        </w:rPr>
        <w:t>2409.</w:t>
      </w:r>
    </w:p>
    <w:p>
      <w:pPr>
        <w:spacing w:before="232"/>
        <w:ind w:left="360" w:right="0" w:firstLine="0"/>
        <w:jc w:val="left"/>
        <w:rPr>
          <w:i/>
          <w:sz w:val="20"/>
        </w:rPr>
      </w:pPr>
      <w:r>
        <w:rPr>
          <w:i/>
          <w:sz w:val="20"/>
          <w:u w:val="single"/>
        </w:rPr>
        <w:t>Exchange</w:t>
      </w:r>
      <w:r>
        <w:rPr>
          <w:i/>
          <w:spacing w:val="-11"/>
          <w:sz w:val="20"/>
          <w:u w:val="single"/>
        </w:rPr>
        <w:t> </w:t>
      </w:r>
      <w:r>
        <w:rPr>
          <w:i/>
          <w:sz w:val="20"/>
          <w:u w:val="single"/>
        </w:rPr>
        <w:t>Rate</w:t>
      </w:r>
      <w:r>
        <w:rPr>
          <w:i/>
          <w:spacing w:val="-8"/>
          <w:sz w:val="20"/>
          <w:u w:val="single"/>
        </w:rPr>
        <w:t> </w:t>
      </w:r>
      <w:r>
        <w:rPr>
          <w:i/>
          <w:sz w:val="20"/>
          <w:u w:val="single"/>
        </w:rPr>
        <w:t>Pass</w:t>
      </w:r>
      <w:r>
        <w:rPr>
          <w:i/>
          <w:spacing w:val="-8"/>
          <w:sz w:val="20"/>
          <w:u w:val="single"/>
        </w:rPr>
        <w:t> </w:t>
      </w:r>
      <w:r>
        <w:rPr>
          <w:i/>
          <w:sz w:val="20"/>
          <w:u w:val="single"/>
        </w:rPr>
        <w:t>Through</w:t>
      </w:r>
      <w:r>
        <w:rPr>
          <w:i/>
          <w:spacing w:val="-8"/>
          <w:sz w:val="20"/>
          <w:u w:val="single"/>
        </w:rPr>
        <w:t> </w:t>
      </w:r>
      <w:r>
        <w:rPr>
          <w:i/>
          <w:sz w:val="20"/>
          <w:u w:val="single"/>
        </w:rPr>
        <w:t>in</w:t>
      </w:r>
      <w:r>
        <w:rPr>
          <w:i/>
          <w:spacing w:val="-8"/>
          <w:sz w:val="20"/>
          <w:u w:val="single"/>
        </w:rPr>
        <w:t> </w:t>
      </w:r>
      <w:r>
        <w:rPr>
          <w:i/>
          <w:sz w:val="20"/>
          <w:u w:val="single"/>
        </w:rPr>
        <w:t>a</w:t>
      </w:r>
      <w:r>
        <w:rPr>
          <w:i/>
          <w:spacing w:val="-8"/>
          <w:sz w:val="20"/>
          <w:u w:val="single"/>
        </w:rPr>
        <w:t> </w:t>
      </w:r>
      <w:r>
        <w:rPr>
          <w:i/>
          <w:sz w:val="20"/>
          <w:u w:val="single"/>
        </w:rPr>
        <w:t>Model</w:t>
      </w:r>
      <w:r>
        <w:rPr>
          <w:i/>
          <w:spacing w:val="-8"/>
          <w:sz w:val="20"/>
          <w:u w:val="single"/>
        </w:rPr>
        <w:t> </w:t>
      </w:r>
      <w:r>
        <w:rPr>
          <w:i/>
          <w:sz w:val="20"/>
          <w:u w:val="single"/>
        </w:rPr>
        <w:t>of</w:t>
      </w:r>
      <w:r>
        <w:rPr>
          <w:i/>
          <w:spacing w:val="-8"/>
          <w:sz w:val="20"/>
          <w:u w:val="single"/>
        </w:rPr>
        <w:t> </w:t>
      </w:r>
      <w:r>
        <w:rPr>
          <w:i/>
          <w:sz w:val="20"/>
          <w:u w:val="single"/>
        </w:rPr>
        <w:t>Competitive</w:t>
      </w:r>
      <w:r>
        <w:rPr>
          <w:i/>
          <w:spacing w:val="-8"/>
          <w:sz w:val="20"/>
          <w:u w:val="single"/>
        </w:rPr>
        <w:t> </w:t>
      </w:r>
      <w:r>
        <w:rPr>
          <w:i/>
          <w:sz w:val="20"/>
          <w:u w:val="single"/>
        </w:rPr>
        <w:t>Pricing-to-</w:t>
      </w:r>
      <w:r>
        <w:rPr>
          <w:i/>
          <w:spacing w:val="-2"/>
          <w:sz w:val="20"/>
          <w:u w:val="single"/>
        </w:rPr>
        <w:t>Market</w:t>
      </w:r>
    </w:p>
    <w:p>
      <w:pPr>
        <w:pStyle w:val="BodyText"/>
        <w:spacing w:line="242" w:lineRule="exact" w:before="2"/>
      </w:pPr>
      <w:r>
        <w:rPr/>
        <w:t>(Thomas</w:t>
      </w:r>
      <w:r>
        <w:rPr>
          <w:spacing w:val="-12"/>
        </w:rPr>
        <w:t> </w:t>
      </w:r>
      <w:r>
        <w:rPr/>
        <w:t>Chaney</w:t>
      </w:r>
      <w:r>
        <w:rPr>
          <w:spacing w:val="-9"/>
        </w:rPr>
        <w:t> </w:t>
      </w:r>
      <w:r>
        <w:rPr/>
        <w:t>and</w:t>
      </w:r>
      <w:r>
        <w:rPr>
          <w:spacing w:val="-10"/>
        </w:rPr>
        <w:t> </w:t>
      </w:r>
      <w:r>
        <w:rPr/>
        <w:t>Raphael</w:t>
      </w:r>
      <w:r>
        <w:rPr>
          <w:spacing w:val="-9"/>
        </w:rPr>
        <w:t> </w:t>
      </w:r>
      <w:r>
        <w:rPr>
          <w:spacing w:val="-2"/>
        </w:rPr>
        <w:t>Auer)</w:t>
      </w:r>
    </w:p>
    <w:p>
      <w:pPr>
        <w:spacing w:line="242" w:lineRule="exact" w:before="0"/>
        <w:ind w:left="360" w:right="0" w:firstLine="0"/>
        <w:jc w:val="left"/>
        <w:rPr>
          <w:sz w:val="20"/>
        </w:rPr>
      </w:pPr>
      <w:r>
        <w:rPr>
          <w:b/>
          <w:i/>
          <w:sz w:val="20"/>
        </w:rPr>
        <w:t>Journal</w:t>
      </w:r>
      <w:r>
        <w:rPr>
          <w:b/>
          <w:i/>
          <w:spacing w:val="-11"/>
          <w:sz w:val="20"/>
        </w:rPr>
        <w:t> </w:t>
      </w:r>
      <w:r>
        <w:rPr>
          <w:b/>
          <w:i/>
          <w:sz w:val="20"/>
        </w:rPr>
        <w:t>of</w:t>
      </w:r>
      <w:r>
        <w:rPr>
          <w:b/>
          <w:i/>
          <w:spacing w:val="-9"/>
          <w:sz w:val="20"/>
        </w:rPr>
        <w:t> </w:t>
      </w:r>
      <w:r>
        <w:rPr>
          <w:b/>
          <w:i/>
          <w:sz w:val="20"/>
        </w:rPr>
        <w:t>Money,</w:t>
      </w:r>
      <w:r>
        <w:rPr>
          <w:b/>
          <w:i/>
          <w:spacing w:val="-8"/>
          <w:sz w:val="20"/>
        </w:rPr>
        <w:t> </w:t>
      </w:r>
      <w:r>
        <w:rPr>
          <w:b/>
          <w:i/>
          <w:sz w:val="20"/>
        </w:rPr>
        <w:t>Credit</w:t>
      </w:r>
      <w:r>
        <w:rPr>
          <w:b/>
          <w:i/>
          <w:spacing w:val="-9"/>
          <w:sz w:val="20"/>
        </w:rPr>
        <w:t> </w:t>
      </w:r>
      <w:r>
        <w:rPr>
          <w:b/>
          <w:i/>
          <w:sz w:val="20"/>
        </w:rPr>
        <w:t>and</w:t>
      </w:r>
      <w:r>
        <w:rPr>
          <w:b/>
          <w:i/>
          <w:spacing w:val="-9"/>
          <w:sz w:val="20"/>
        </w:rPr>
        <w:t> </w:t>
      </w:r>
      <w:r>
        <w:rPr>
          <w:b/>
          <w:i/>
          <w:sz w:val="20"/>
        </w:rPr>
        <w:t>Banking</w:t>
      </w:r>
      <w:r>
        <w:rPr>
          <w:sz w:val="20"/>
        </w:rPr>
        <w:t>,</w:t>
      </w:r>
      <w:r>
        <w:rPr>
          <w:spacing w:val="-9"/>
          <w:sz w:val="20"/>
        </w:rPr>
        <w:t> </w:t>
      </w:r>
      <w:r>
        <w:rPr>
          <w:sz w:val="20"/>
        </w:rPr>
        <w:t>February</w:t>
      </w:r>
      <w:r>
        <w:rPr>
          <w:spacing w:val="-9"/>
          <w:sz w:val="20"/>
        </w:rPr>
        <w:t> </w:t>
      </w:r>
      <w:r>
        <w:rPr>
          <w:sz w:val="20"/>
        </w:rPr>
        <w:t>2009,</w:t>
      </w:r>
      <w:r>
        <w:rPr>
          <w:spacing w:val="-9"/>
          <w:sz w:val="20"/>
        </w:rPr>
        <w:t> </w:t>
      </w:r>
      <w:r>
        <w:rPr>
          <w:sz w:val="20"/>
        </w:rPr>
        <w:t>41(s1):</w:t>
      </w:r>
      <w:r>
        <w:rPr>
          <w:spacing w:val="-8"/>
          <w:sz w:val="20"/>
        </w:rPr>
        <w:t> </w:t>
      </w:r>
      <w:r>
        <w:rPr>
          <w:sz w:val="20"/>
        </w:rPr>
        <w:t>151-</w:t>
      </w:r>
      <w:r>
        <w:rPr>
          <w:spacing w:val="-5"/>
          <w:sz w:val="20"/>
        </w:rPr>
        <w:t>75.</w:t>
      </w:r>
    </w:p>
    <w:p>
      <w:pPr>
        <w:pStyle w:val="BodyText"/>
        <w:spacing w:before="3"/>
        <w:ind w:left="0"/>
      </w:pPr>
    </w:p>
    <w:p>
      <w:pPr>
        <w:spacing w:line="242" w:lineRule="exact" w:before="0"/>
        <w:ind w:left="360" w:right="0" w:firstLine="0"/>
        <w:jc w:val="left"/>
        <w:rPr>
          <w:i/>
          <w:sz w:val="20"/>
        </w:rPr>
      </w:pPr>
      <w:r>
        <w:rPr>
          <w:i/>
          <w:sz w:val="20"/>
          <w:u w:val="single"/>
        </w:rPr>
        <w:t>Distorted</w:t>
      </w:r>
      <w:r>
        <w:rPr>
          <w:i/>
          <w:spacing w:val="-11"/>
          <w:sz w:val="20"/>
          <w:u w:val="single"/>
        </w:rPr>
        <w:t> </w:t>
      </w:r>
      <w:r>
        <w:rPr>
          <w:i/>
          <w:sz w:val="20"/>
          <w:u w:val="single"/>
        </w:rPr>
        <w:t>Gravity:</w:t>
      </w:r>
      <w:r>
        <w:rPr>
          <w:i/>
          <w:spacing w:val="-9"/>
          <w:sz w:val="20"/>
          <w:u w:val="single"/>
        </w:rPr>
        <w:t> </w:t>
      </w:r>
      <w:r>
        <w:rPr>
          <w:i/>
          <w:sz w:val="20"/>
          <w:u w:val="single"/>
        </w:rPr>
        <w:t>The</w:t>
      </w:r>
      <w:r>
        <w:rPr>
          <w:i/>
          <w:spacing w:val="-9"/>
          <w:sz w:val="20"/>
          <w:u w:val="single"/>
        </w:rPr>
        <w:t> </w:t>
      </w:r>
      <w:r>
        <w:rPr>
          <w:i/>
          <w:sz w:val="20"/>
          <w:u w:val="single"/>
        </w:rPr>
        <w:t>Intensive</w:t>
      </w:r>
      <w:r>
        <w:rPr>
          <w:i/>
          <w:spacing w:val="-9"/>
          <w:sz w:val="20"/>
          <w:u w:val="single"/>
        </w:rPr>
        <w:t> </w:t>
      </w:r>
      <w:r>
        <w:rPr>
          <w:i/>
          <w:sz w:val="20"/>
          <w:u w:val="single"/>
        </w:rPr>
        <w:t>and</w:t>
      </w:r>
      <w:r>
        <w:rPr>
          <w:i/>
          <w:spacing w:val="-9"/>
          <w:sz w:val="20"/>
          <w:u w:val="single"/>
        </w:rPr>
        <w:t> </w:t>
      </w:r>
      <w:r>
        <w:rPr>
          <w:i/>
          <w:sz w:val="20"/>
          <w:u w:val="single"/>
        </w:rPr>
        <w:t>Extensive</w:t>
      </w:r>
      <w:r>
        <w:rPr>
          <w:i/>
          <w:spacing w:val="-9"/>
          <w:sz w:val="20"/>
          <w:u w:val="single"/>
        </w:rPr>
        <w:t> </w:t>
      </w:r>
      <w:r>
        <w:rPr>
          <w:i/>
          <w:sz w:val="20"/>
          <w:u w:val="single"/>
        </w:rPr>
        <w:t>Margins</w:t>
      </w:r>
      <w:r>
        <w:rPr>
          <w:i/>
          <w:spacing w:val="-9"/>
          <w:sz w:val="20"/>
          <w:u w:val="single"/>
        </w:rPr>
        <w:t> </w:t>
      </w:r>
      <w:r>
        <w:rPr>
          <w:i/>
          <w:sz w:val="20"/>
          <w:u w:val="single"/>
        </w:rPr>
        <w:t>of</w:t>
      </w:r>
      <w:r>
        <w:rPr>
          <w:i/>
          <w:spacing w:val="-9"/>
          <w:sz w:val="20"/>
          <w:u w:val="single"/>
        </w:rPr>
        <w:t> </w:t>
      </w:r>
      <w:r>
        <w:rPr>
          <w:i/>
          <w:sz w:val="20"/>
          <w:u w:val="single"/>
        </w:rPr>
        <w:t>International</w:t>
      </w:r>
      <w:r>
        <w:rPr>
          <w:i/>
          <w:spacing w:val="-9"/>
          <w:sz w:val="20"/>
          <w:u w:val="single"/>
        </w:rPr>
        <w:t> </w:t>
      </w:r>
      <w:r>
        <w:rPr>
          <w:i/>
          <w:spacing w:val="-2"/>
          <w:sz w:val="20"/>
          <w:u w:val="single"/>
        </w:rPr>
        <w:t>Trade</w:t>
      </w:r>
    </w:p>
    <w:p>
      <w:pPr>
        <w:pStyle w:val="BodyText"/>
        <w:spacing w:line="242" w:lineRule="exact"/>
      </w:pPr>
      <w:r>
        <w:rPr/>
        <w:t>(Thomas</w:t>
      </w:r>
      <w:r>
        <w:rPr>
          <w:spacing w:val="-10"/>
        </w:rPr>
        <w:t> </w:t>
      </w:r>
      <w:r>
        <w:rPr>
          <w:spacing w:val="-2"/>
        </w:rPr>
        <w:t>Chaney)</w:t>
      </w:r>
    </w:p>
    <w:p>
      <w:pPr>
        <w:spacing w:before="2"/>
        <w:ind w:left="360" w:right="0" w:firstLine="0"/>
        <w:jc w:val="left"/>
        <w:rPr>
          <w:sz w:val="20"/>
        </w:rPr>
      </w:pPr>
      <w:r>
        <w:rPr>
          <w:b/>
          <w:i/>
          <w:sz w:val="20"/>
        </w:rPr>
        <w:t>American</w:t>
      </w:r>
      <w:r>
        <w:rPr>
          <w:b/>
          <w:i/>
          <w:spacing w:val="-14"/>
          <w:sz w:val="20"/>
        </w:rPr>
        <w:t> </w:t>
      </w:r>
      <w:r>
        <w:rPr>
          <w:b/>
          <w:i/>
          <w:sz w:val="20"/>
        </w:rPr>
        <w:t>Economic</w:t>
      </w:r>
      <w:r>
        <w:rPr>
          <w:b/>
          <w:i/>
          <w:spacing w:val="-10"/>
          <w:sz w:val="20"/>
        </w:rPr>
        <w:t> </w:t>
      </w:r>
      <w:r>
        <w:rPr>
          <w:b/>
          <w:i/>
          <w:sz w:val="20"/>
        </w:rPr>
        <w:t>Review</w:t>
      </w:r>
      <w:r>
        <w:rPr>
          <w:sz w:val="20"/>
        </w:rPr>
        <w:t>,</w:t>
      </w:r>
      <w:r>
        <w:rPr>
          <w:spacing w:val="-10"/>
          <w:sz w:val="20"/>
        </w:rPr>
        <w:t> </w:t>
      </w:r>
      <w:r>
        <w:rPr>
          <w:sz w:val="20"/>
        </w:rPr>
        <w:t>September</w:t>
      </w:r>
      <w:r>
        <w:rPr>
          <w:spacing w:val="-11"/>
          <w:sz w:val="20"/>
        </w:rPr>
        <w:t> </w:t>
      </w:r>
      <w:r>
        <w:rPr>
          <w:sz w:val="20"/>
        </w:rPr>
        <w:t>2008,</w:t>
      </w:r>
      <w:r>
        <w:rPr>
          <w:spacing w:val="-10"/>
          <w:sz w:val="20"/>
        </w:rPr>
        <w:t> </w:t>
      </w:r>
      <w:r>
        <w:rPr>
          <w:sz w:val="20"/>
        </w:rPr>
        <w:t>98(4):</w:t>
      </w:r>
      <w:r>
        <w:rPr>
          <w:spacing w:val="-10"/>
          <w:sz w:val="20"/>
        </w:rPr>
        <w:t> </w:t>
      </w:r>
      <w:r>
        <w:rPr>
          <w:sz w:val="20"/>
        </w:rPr>
        <w:t>1707-</w:t>
      </w:r>
      <w:r>
        <w:rPr>
          <w:spacing w:val="-5"/>
          <w:sz w:val="20"/>
        </w:rPr>
        <w:t>21.</w:t>
      </w:r>
    </w:p>
    <w:p>
      <w:pPr>
        <w:pStyle w:val="BodyText"/>
        <w:ind w:left="0"/>
      </w:pPr>
    </w:p>
    <w:p>
      <w:pPr>
        <w:pStyle w:val="BodyText"/>
        <w:spacing w:before="2"/>
        <w:ind w:left="0"/>
      </w:pPr>
    </w:p>
    <w:p>
      <w:pPr>
        <w:tabs>
          <w:tab w:pos="4143" w:val="left" w:leader="none"/>
        </w:tabs>
        <w:spacing w:before="0"/>
        <w:ind w:left="468" w:right="0" w:firstLine="0"/>
        <w:jc w:val="left"/>
        <w:rPr>
          <w:i/>
          <w:sz w:val="16"/>
        </w:rPr>
      </w:pPr>
      <w:r>
        <w:rPr>
          <w:b/>
          <w:position w:val="7"/>
          <w:sz w:val="20"/>
        </w:rPr>
        <w:t>Working</w:t>
      </w:r>
      <w:r>
        <w:rPr>
          <w:b/>
          <w:spacing w:val="-12"/>
          <w:position w:val="7"/>
          <w:sz w:val="20"/>
        </w:rPr>
        <w:t> </w:t>
      </w:r>
      <w:r>
        <w:rPr>
          <w:b/>
          <w:spacing w:val="-2"/>
          <w:position w:val="7"/>
          <w:sz w:val="20"/>
        </w:rPr>
        <w:t>Papers</w:t>
      </w:r>
      <w:r>
        <w:rPr>
          <w:b/>
          <w:position w:val="7"/>
          <w:sz w:val="20"/>
        </w:rPr>
        <w:tab/>
      </w:r>
      <w:r>
        <w:rPr>
          <w:i/>
          <w:sz w:val="16"/>
        </w:rPr>
        <w:t>(available</w:t>
      </w:r>
      <w:r>
        <w:rPr>
          <w:i/>
          <w:spacing w:val="-5"/>
          <w:sz w:val="16"/>
        </w:rPr>
        <w:t> </w:t>
      </w:r>
      <w:r>
        <w:rPr>
          <w:i/>
          <w:sz w:val="16"/>
        </w:rPr>
        <w:t>at</w:t>
      </w:r>
      <w:r>
        <w:rPr>
          <w:i/>
          <w:spacing w:val="-4"/>
          <w:sz w:val="16"/>
        </w:rPr>
        <w:t> </w:t>
      </w:r>
      <w:r>
        <w:rPr>
          <w:i/>
          <w:color w:val="0000FF"/>
          <w:spacing w:val="-2"/>
          <w:sz w:val="16"/>
          <w:u w:val="single" w:color="0000FF"/>
        </w:rPr>
        <w:t>sites.google.com/site/thomaschaney/research</w:t>
      </w:r>
      <w:r>
        <w:rPr>
          <w:i/>
          <w:spacing w:val="-2"/>
          <w:sz w:val="16"/>
        </w:rPr>
        <w:t>)</w:t>
      </w:r>
    </w:p>
    <w:p>
      <w:pPr>
        <w:pStyle w:val="BodyText"/>
        <w:spacing w:line="20" w:lineRule="exact"/>
        <w:ind w:left="456"/>
        <w:rPr>
          <w:sz w:val="2"/>
        </w:rPr>
      </w:pPr>
      <w:r>
        <w:rPr>
          <w:sz w:val="2"/>
        </w:rPr>
        <mc:AlternateContent>
          <mc:Choice Requires="wps">
            <w:drawing>
              <wp:inline distT="0" distB="0" distL="0" distR="0">
                <wp:extent cx="5486400" cy="63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5486400" cy="6350"/>
                          <a:chExt cx="5486400" cy="6350"/>
                        </a:xfrm>
                      </wpg:grpSpPr>
                      <wps:wsp>
                        <wps:cNvPr id="15" name="Graphic 15"/>
                        <wps:cNvSpPr/>
                        <wps:spPr>
                          <a:xfrm>
                            <a:off x="0" y="0"/>
                            <a:ext cx="5486400" cy="6350"/>
                          </a:xfrm>
                          <a:custGeom>
                            <a:avLst/>
                            <a:gdLst/>
                            <a:ahLst/>
                            <a:cxnLst/>
                            <a:rect l="l" t="t" r="r" b="b"/>
                            <a:pathLst>
                              <a:path w="5486400" h="6350">
                                <a:moveTo>
                                  <a:pt x="5486400" y="0"/>
                                </a:moveTo>
                                <a:lnTo>
                                  <a:pt x="2023872" y="0"/>
                                </a:lnTo>
                                <a:lnTo>
                                  <a:pt x="2020824" y="0"/>
                                </a:lnTo>
                                <a:lnTo>
                                  <a:pt x="2014728" y="0"/>
                                </a:lnTo>
                                <a:lnTo>
                                  <a:pt x="0" y="0"/>
                                </a:lnTo>
                                <a:lnTo>
                                  <a:pt x="0" y="6096"/>
                                </a:lnTo>
                                <a:lnTo>
                                  <a:pt x="2014728" y="6096"/>
                                </a:lnTo>
                                <a:lnTo>
                                  <a:pt x="2020824" y="6096"/>
                                </a:lnTo>
                                <a:lnTo>
                                  <a:pt x="2023872"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2pt;height:.5pt;mso-position-horizontal-relative:char;mso-position-vertical-relative:line" id="docshapegroup13" coordorigin="0,0" coordsize="8640,10">
                <v:shape style="position:absolute;left:0;top:0;width:8640;height:10" id="docshape14" coordorigin="0,0" coordsize="8640,10" path="m8640,0l3187,0,3182,0,3173,0,0,0,0,10,3173,10,3182,10,3187,10,8640,10,8640,0xe" filled="true" fillcolor="#000000" stroked="false">
                  <v:path arrowok="t"/>
                  <v:fill type="solid"/>
                </v:shape>
              </v:group>
            </w:pict>
          </mc:Fallback>
        </mc:AlternateContent>
      </w:r>
      <w:r>
        <w:rPr>
          <w:sz w:val="2"/>
        </w:rPr>
      </w:r>
    </w:p>
    <w:p>
      <w:pPr>
        <w:spacing w:line="242" w:lineRule="exact" w:before="235"/>
        <w:ind w:left="360" w:right="0" w:firstLine="0"/>
        <w:jc w:val="left"/>
        <w:rPr>
          <w:i/>
          <w:sz w:val="20"/>
        </w:rPr>
      </w:pPr>
      <w:r>
        <w:rPr>
          <w:i/>
          <w:sz w:val="20"/>
          <w:u w:val="single"/>
        </w:rPr>
        <w:t>In</w:t>
      </w:r>
      <w:r>
        <w:rPr>
          <w:i/>
          <w:spacing w:val="-6"/>
          <w:sz w:val="20"/>
          <w:u w:val="single"/>
        </w:rPr>
        <w:t> </w:t>
      </w:r>
      <w:r>
        <w:rPr>
          <w:i/>
          <w:sz w:val="20"/>
          <w:u w:val="single"/>
        </w:rPr>
        <w:t>their</w:t>
      </w:r>
      <w:r>
        <w:rPr>
          <w:i/>
          <w:spacing w:val="-4"/>
          <w:sz w:val="20"/>
          <w:u w:val="single"/>
        </w:rPr>
        <w:t> </w:t>
      </w:r>
      <w:r>
        <w:rPr>
          <w:i/>
          <w:spacing w:val="-2"/>
          <w:sz w:val="20"/>
          <w:u w:val="single"/>
        </w:rPr>
        <w:t>Shoes</w:t>
      </w:r>
    </w:p>
    <w:p>
      <w:pPr>
        <w:pStyle w:val="BodyText"/>
      </w:pPr>
      <w:r>
        <w:rPr/>
        <w:t>(Marianne</w:t>
      </w:r>
      <w:r>
        <w:rPr>
          <w:spacing w:val="-5"/>
        </w:rPr>
        <w:t> </w:t>
      </w:r>
      <w:r>
        <w:rPr/>
        <w:t>Andries,</w:t>
      </w:r>
      <w:r>
        <w:rPr>
          <w:spacing w:val="-4"/>
        </w:rPr>
        <w:t> </w:t>
      </w:r>
      <w:r>
        <w:rPr/>
        <w:t>Leonardo</w:t>
      </w:r>
      <w:r>
        <w:rPr>
          <w:spacing w:val="-4"/>
        </w:rPr>
        <w:t> </w:t>
      </w:r>
      <w:r>
        <w:rPr/>
        <w:t>Bursztyn,</w:t>
      </w:r>
      <w:r>
        <w:rPr>
          <w:spacing w:val="-4"/>
        </w:rPr>
        <w:t> </w:t>
      </w:r>
      <w:r>
        <w:rPr/>
        <w:t>Thomas</w:t>
      </w:r>
      <w:r>
        <w:rPr>
          <w:spacing w:val="-4"/>
        </w:rPr>
        <w:t> </w:t>
      </w:r>
      <w:r>
        <w:rPr/>
        <w:t>Chaney,</w:t>
      </w:r>
      <w:r>
        <w:rPr>
          <w:spacing w:val="-4"/>
        </w:rPr>
        <w:t> </w:t>
      </w:r>
      <w:r>
        <w:rPr/>
        <w:t>Milena</w:t>
      </w:r>
      <w:r>
        <w:rPr>
          <w:spacing w:val="-5"/>
        </w:rPr>
        <w:t> </w:t>
      </w:r>
      <w:r>
        <w:rPr/>
        <w:t>Djourelova,</w:t>
      </w:r>
      <w:r>
        <w:rPr>
          <w:spacing w:val="-4"/>
        </w:rPr>
        <w:t> </w:t>
      </w:r>
      <w:r>
        <w:rPr/>
        <w:t>and</w:t>
      </w:r>
      <w:r>
        <w:rPr>
          <w:spacing w:val="-5"/>
        </w:rPr>
        <w:t> </w:t>
      </w:r>
      <w:r>
        <w:rPr/>
        <w:t>Alex </w:t>
      </w:r>
      <w:r>
        <w:rPr>
          <w:spacing w:val="-2"/>
        </w:rPr>
        <w:t>Imas)</w:t>
      </w:r>
    </w:p>
    <w:p>
      <w:pPr>
        <w:spacing w:before="2"/>
        <w:ind w:left="360" w:right="0" w:firstLine="0"/>
        <w:jc w:val="left"/>
        <w:rPr>
          <w:sz w:val="20"/>
        </w:rPr>
      </w:pPr>
      <w:r>
        <w:rPr>
          <w:b/>
          <w:i/>
          <w:sz w:val="20"/>
        </w:rPr>
        <w:t>Quarterly</w:t>
      </w:r>
      <w:r>
        <w:rPr>
          <w:b/>
          <w:i/>
          <w:spacing w:val="-12"/>
          <w:sz w:val="20"/>
        </w:rPr>
        <w:t> </w:t>
      </w:r>
      <w:r>
        <w:rPr>
          <w:b/>
          <w:i/>
          <w:sz w:val="20"/>
        </w:rPr>
        <w:t>Journal</w:t>
      </w:r>
      <w:r>
        <w:rPr>
          <w:b/>
          <w:i/>
          <w:spacing w:val="-10"/>
          <w:sz w:val="20"/>
        </w:rPr>
        <w:t> </w:t>
      </w:r>
      <w:r>
        <w:rPr>
          <w:b/>
          <w:i/>
          <w:sz w:val="20"/>
        </w:rPr>
        <w:t>of</w:t>
      </w:r>
      <w:r>
        <w:rPr>
          <w:b/>
          <w:i/>
          <w:spacing w:val="-11"/>
          <w:sz w:val="20"/>
        </w:rPr>
        <w:t> </w:t>
      </w:r>
      <w:r>
        <w:rPr>
          <w:b/>
          <w:i/>
          <w:sz w:val="20"/>
        </w:rPr>
        <w:t>Economics</w:t>
      </w:r>
      <w:r>
        <w:rPr>
          <w:sz w:val="20"/>
        </w:rPr>
        <w:t>,</w:t>
      </w:r>
      <w:r>
        <w:rPr>
          <w:spacing w:val="-10"/>
          <w:sz w:val="20"/>
        </w:rPr>
        <w:t> </w:t>
      </w:r>
      <w:r>
        <w:rPr>
          <w:spacing w:val="-4"/>
          <w:sz w:val="20"/>
        </w:rPr>
        <w:t>R&amp;R.</w:t>
      </w:r>
    </w:p>
    <w:p>
      <w:pPr>
        <w:pStyle w:val="BodyText"/>
        <w:ind w:left="0"/>
      </w:pPr>
    </w:p>
    <w:p>
      <w:pPr>
        <w:pStyle w:val="BodyText"/>
        <w:ind w:left="0"/>
      </w:pPr>
    </w:p>
    <w:p>
      <w:pPr>
        <w:spacing w:line="240" w:lineRule="auto" w:before="0"/>
        <w:ind w:left="360" w:right="4904" w:firstLine="0"/>
        <w:jc w:val="left"/>
        <w:rPr>
          <w:sz w:val="20"/>
        </w:rPr>
      </w:pPr>
      <w:r>
        <w:rPr>
          <w:i/>
          <w:sz w:val="20"/>
          <w:u w:val="single"/>
        </w:rPr>
        <w:t>Trade and the End of Antiquity</w:t>
      </w:r>
      <w:r>
        <w:rPr>
          <w:i/>
          <w:sz w:val="20"/>
        </w:rPr>
        <w:t> </w:t>
      </w:r>
      <w:r>
        <w:rPr>
          <w:sz w:val="20"/>
        </w:rPr>
        <w:t>(Johannes</w:t>
      </w:r>
      <w:r>
        <w:rPr>
          <w:spacing w:val="-10"/>
          <w:sz w:val="20"/>
        </w:rPr>
        <w:t> </w:t>
      </w:r>
      <w:r>
        <w:rPr>
          <w:sz w:val="20"/>
        </w:rPr>
        <w:t>Boehm</w:t>
      </w:r>
      <w:r>
        <w:rPr>
          <w:spacing w:val="-11"/>
          <w:sz w:val="20"/>
        </w:rPr>
        <w:t> </w:t>
      </w:r>
      <w:r>
        <w:rPr>
          <w:sz w:val="20"/>
        </w:rPr>
        <w:t>and</w:t>
      </w:r>
      <w:r>
        <w:rPr>
          <w:spacing w:val="-10"/>
          <w:sz w:val="20"/>
        </w:rPr>
        <w:t> </w:t>
      </w:r>
      <w:r>
        <w:rPr>
          <w:sz w:val="20"/>
        </w:rPr>
        <w:t>Thomas</w:t>
      </w:r>
      <w:r>
        <w:rPr>
          <w:spacing w:val="-10"/>
          <w:sz w:val="20"/>
        </w:rPr>
        <w:t> </w:t>
      </w:r>
      <w:r>
        <w:rPr>
          <w:sz w:val="20"/>
        </w:rPr>
        <w:t>Chaney) </w:t>
      </w:r>
      <w:r>
        <w:rPr>
          <w:b/>
          <w:i/>
          <w:sz w:val="20"/>
        </w:rPr>
        <w:t>Econometrica</w:t>
      </w:r>
      <w:r>
        <w:rPr>
          <w:sz w:val="20"/>
        </w:rPr>
        <w:t>, R&amp;R.</w:t>
      </w:r>
    </w:p>
    <w:p>
      <w:pPr>
        <w:spacing w:after="0" w:line="240" w:lineRule="auto"/>
        <w:jc w:val="left"/>
        <w:rPr>
          <w:sz w:val="20"/>
        </w:rPr>
        <w:sectPr>
          <w:pgSz w:w="12240" w:h="15840"/>
          <w:pgMar w:header="718" w:footer="766" w:top="1620" w:bottom="960" w:left="1440" w:right="1440"/>
        </w:sectPr>
      </w:pPr>
    </w:p>
    <w:p>
      <w:pPr>
        <w:spacing w:before="91"/>
        <w:ind w:left="360" w:right="0" w:firstLine="0"/>
        <w:jc w:val="left"/>
        <w:rPr>
          <w:i/>
          <w:sz w:val="20"/>
        </w:rPr>
      </w:pPr>
      <w:r>
        <w:rPr>
          <w:i/>
          <w:sz w:val="20"/>
          <w:u w:val="single"/>
        </w:rPr>
        <w:t>Evaluating</w:t>
      </w:r>
      <w:r>
        <w:rPr>
          <w:i/>
          <w:spacing w:val="-12"/>
          <w:sz w:val="20"/>
          <w:u w:val="single"/>
        </w:rPr>
        <w:t> </w:t>
      </w:r>
      <w:r>
        <w:rPr>
          <w:i/>
          <w:sz w:val="20"/>
          <w:u w:val="single"/>
        </w:rPr>
        <w:t>End-to-End</w:t>
      </w:r>
      <w:r>
        <w:rPr>
          <w:i/>
          <w:spacing w:val="-10"/>
          <w:sz w:val="20"/>
          <w:u w:val="single"/>
        </w:rPr>
        <w:t> </w:t>
      </w:r>
      <w:r>
        <w:rPr>
          <w:i/>
          <w:sz w:val="20"/>
          <w:u w:val="single"/>
        </w:rPr>
        <w:t>Entity</w:t>
      </w:r>
      <w:r>
        <w:rPr>
          <w:i/>
          <w:spacing w:val="-10"/>
          <w:sz w:val="20"/>
          <w:u w:val="single"/>
        </w:rPr>
        <w:t> </w:t>
      </w:r>
      <w:r>
        <w:rPr>
          <w:i/>
          <w:sz w:val="20"/>
          <w:u w:val="single"/>
        </w:rPr>
        <w:t>Linking</w:t>
      </w:r>
      <w:r>
        <w:rPr>
          <w:i/>
          <w:spacing w:val="-9"/>
          <w:sz w:val="20"/>
          <w:u w:val="single"/>
        </w:rPr>
        <w:t> </w:t>
      </w:r>
      <w:r>
        <w:rPr>
          <w:i/>
          <w:sz w:val="20"/>
          <w:u w:val="single"/>
        </w:rPr>
        <w:t>on</w:t>
      </w:r>
      <w:r>
        <w:rPr>
          <w:i/>
          <w:spacing w:val="-10"/>
          <w:sz w:val="20"/>
          <w:u w:val="single"/>
        </w:rPr>
        <w:t> </w:t>
      </w:r>
      <w:r>
        <w:rPr>
          <w:i/>
          <w:sz w:val="20"/>
          <w:u w:val="single"/>
        </w:rPr>
        <w:t>Domain</w:t>
      </w:r>
      <w:r>
        <w:rPr>
          <w:i/>
          <w:spacing w:val="-10"/>
          <w:sz w:val="20"/>
          <w:u w:val="single"/>
        </w:rPr>
        <w:t> </w:t>
      </w:r>
      <w:r>
        <w:rPr>
          <w:i/>
          <w:sz w:val="20"/>
          <w:u w:val="single"/>
        </w:rPr>
        <w:t>Specific</w:t>
      </w:r>
      <w:r>
        <w:rPr>
          <w:i/>
          <w:spacing w:val="-10"/>
          <w:sz w:val="20"/>
          <w:u w:val="single"/>
        </w:rPr>
        <w:t> </w:t>
      </w:r>
      <w:r>
        <w:rPr>
          <w:i/>
          <w:sz w:val="20"/>
          <w:u w:val="single"/>
        </w:rPr>
        <w:t>Knowledge</w:t>
      </w:r>
      <w:r>
        <w:rPr>
          <w:i/>
          <w:spacing w:val="-9"/>
          <w:sz w:val="20"/>
          <w:u w:val="single"/>
        </w:rPr>
        <w:t> </w:t>
      </w:r>
      <w:r>
        <w:rPr>
          <w:i/>
          <w:spacing w:val="-2"/>
          <w:sz w:val="20"/>
          <w:u w:val="single"/>
        </w:rPr>
        <w:t>Bases:</w:t>
      </w:r>
    </w:p>
    <w:p>
      <w:pPr>
        <w:spacing w:line="242" w:lineRule="exact" w:before="2"/>
        <w:ind w:left="360" w:right="0" w:firstLine="0"/>
        <w:jc w:val="left"/>
        <w:rPr>
          <w:i/>
          <w:sz w:val="20"/>
        </w:rPr>
      </w:pPr>
      <w:r>
        <w:rPr>
          <w:i/>
          <w:sz w:val="20"/>
          <w:u w:val="single"/>
        </w:rPr>
        <w:t>Learning</w:t>
      </w:r>
      <w:r>
        <w:rPr>
          <w:i/>
          <w:spacing w:val="-9"/>
          <w:sz w:val="20"/>
          <w:u w:val="single"/>
        </w:rPr>
        <w:t> </w:t>
      </w:r>
      <w:r>
        <w:rPr>
          <w:i/>
          <w:sz w:val="20"/>
          <w:u w:val="single"/>
        </w:rPr>
        <w:t>about</w:t>
      </w:r>
      <w:r>
        <w:rPr>
          <w:i/>
          <w:spacing w:val="-8"/>
          <w:sz w:val="20"/>
          <w:u w:val="single"/>
        </w:rPr>
        <w:t> </w:t>
      </w:r>
      <w:r>
        <w:rPr>
          <w:i/>
          <w:sz w:val="20"/>
          <w:u w:val="single"/>
        </w:rPr>
        <w:t>Ancient</w:t>
      </w:r>
      <w:r>
        <w:rPr>
          <w:i/>
          <w:spacing w:val="-8"/>
          <w:sz w:val="20"/>
          <w:u w:val="single"/>
        </w:rPr>
        <w:t> </w:t>
      </w:r>
      <w:r>
        <w:rPr>
          <w:i/>
          <w:sz w:val="20"/>
          <w:u w:val="single"/>
        </w:rPr>
        <w:t>Technologies</w:t>
      </w:r>
      <w:r>
        <w:rPr>
          <w:i/>
          <w:spacing w:val="-8"/>
          <w:sz w:val="20"/>
          <w:u w:val="single"/>
        </w:rPr>
        <w:t> </w:t>
      </w:r>
      <w:r>
        <w:rPr>
          <w:i/>
          <w:sz w:val="20"/>
          <w:u w:val="single"/>
        </w:rPr>
        <w:t>from</w:t>
      </w:r>
      <w:r>
        <w:rPr>
          <w:i/>
          <w:spacing w:val="-9"/>
          <w:sz w:val="20"/>
          <w:u w:val="single"/>
        </w:rPr>
        <w:t> </w:t>
      </w:r>
      <w:r>
        <w:rPr>
          <w:i/>
          <w:sz w:val="20"/>
          <w:u w:val="single"/>
        </w:rPr>
        <w:t>Museum</w:t>
      </w:r>
      <w:r>
        <w:rPr>
          <w:i/>
          <w:spacing w:val="-9"/>
          <w:sz w:val="20"/>
          <w:u w:val="single"/>
        </w:rPr>
        <w:t> </w:t>
      </w:r>
      <w:r>
        <w:rPr>
          <w:i/>
          <w:spacing w:val="-2"/>
          <w:sz w:val="20"/>
          <w:u w:val="single"/>
        </w:rPr>
        <w:t>Collections</w:t>
      </w:r>
    </w:p>
    <w:p>
      <w:pPr>
        <w:pStyle w:val="BodyText"/>
        <w:ind w:right="1296"/>
      </w:pPr>
      <w:r>
        <w:rPr/>
        <w:t>(Sebastian</w:t>
      </w:r>
      <w:r>
        <w:rPr>
          <w:spacing w:val="-6"/>
        </w:rPr>
        <w:t> </w:t>
      </w:r>
      <w:r>
        <w:rPr/>
        <w:t>Cadavid-Sanchez,</w:t>
      </w:r>
      <w:r>
        <w:rPr>
          <w:spacing w:val="-5"/>
        </w:rPr>
        <w:t> </w:t>
      </w:r>
      <w:r>
        <w:rPr/>
        <w:t>Khalil</w:t>
      </w:r>
      <w:r>
        <w:rPr>
          <w:spacing w:val="-5"/>
        </w:rPr>
        <w:t> </w:t>
      </w:r>
      <w:r>
        <w:rPr/>
        <w:t>Kacem,</w:t>
      </w:r>
      <w:r>
        <w:rPr>
          <w:spacing w:val="-5"/>
        </w:rPr>
        <w:t> </w:t>
      </w:r>
      <w:r>
        <w:rPr/>
        <w:t>Rafael</w:t>
      </w:r>
      <w:r>
        <w:rPr>
          <w:spacing w:val="-5"/>
        </w:rPr>
        <w:t> </w:t>
      </w:r>
      <w:r>
        <w:rPr/>
        <w:t>Aparecido</w:t>
      </w:r>
      <w:r>
        <w:rPr>
          <w:spacing w:val="-5"/>
        </w:rPr>
        <w:t> </w:t>
      </w:r>
      <w:r>
        <w:rPr/>
        <w:t>Martins</w:t>
      </w:r>
      <w:r>
        <w:rPr>
          <w:spacing w:val="-5"/>
        </w:rPr>
        <w:t> </w:t>
      </w:r>
      <w:r>
        <w:rPr/>
        <w:t>Frade, Johannes Boehm, Thomas Chaney, Danial Lashkari, and Daniel Simig)</w:t>
      </w:r>
    </w:p>
    <w:p>
      <w:pPr>
        <w:pStyle w:val="BodyText"/>
        <w:ind w:left="0"/>
      </w:pPr>
    </w:p>
    <w:p>
      <w:pPr>
        <w:pStyle w:val="BodyText"/>
        <w:ind w:left="0"/>
      </w:pPr>
    </w:p>
    <w:p>
      <w:pPr>
        <w:pStyle w:val="Heading2"/>
        <w:spacing w:before="1"/>
      </w:pPr>
      <w:r>
        <w:rPr/>
        <mc:AlternateContent>
          <mc:Choice Requires="wps">
            <w:drawing>
              <wp:anchor distT="0" distB="0" distL="0" distR="0" allowOverlap="1" layoutInCell="1" locked="0" behindDoc="1" simplePos="0" relativeHeight="487592960">
                <wp:simplePos x="0" y="0"/>
                <wp:positionH relativeFrom="page">
                  <wp:posOffset>1124711</wp:posOffset>
                </wp:positionH>
                <wp:positionV relativeFrom="paragraph">
                  <wp:posOffset>167905</wp:posOffset>
                </wp:positionV>
                <wp:extent cx="552323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523230" cy="6350"/>
                        </a:xfrm>
                        <a:custGeom>
                          <a:avLst/>
                          <a:gdLst/>
                          <a:ahLst/>
                          <a:cxnLst/>
                          <a:rect l="l" t="t" r="r" b="b"/>
                          <a:pathLst>
                            <a:path w="5523230" h="6350">
                              <a:moveTo>
                                <a:pt x="5522976" y="0"/>
                              </a:moveTo>
                              <a:lnTo>
                                <a:pt x="0" y="0"/>
                              </a:lnTo>
                              <a:lnTo>
                                <a:pt x="0" y="6095"/>
                              </a:lnTo>
                              <a:lnTo>
                                <a:pt x="5522976" y="6095"/>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220879pt;width:434.88pt;height:.48pt;mso-position-horizontal-relative:page;mso-position-vertical-relative:paragraph;z-index:-15723520;mso-wrap-distance-left:0;mso-wrap-distance-right:0" id="docshape15" filled="true" fillcolor="#000000" stroked="false">
                <v:fill type="solid"/>
                <w10:wrap type="topAndBottom"/>
              </v:rect>
            </w:pict>
          </mc:Fallback>
        </mc:AlternateContent>
      </w:r>
      <w:r>
        <w:rPr/>
        <w:t>Work</w:t>
      </w:r>
      <w:r>
        <w:rPr>
          <w:spacing w:val="-5"/>
        </w:rPr>
        <w:t> </w:t>
      </w:r>
      <w:r>
        <w:rPr/>
        <w:t>in</w:t>
      </w:r>
      <w:r>
        <w:rPr>
          <w:spacing w:val="-4"/>
        </w:rPr>
        <w:t> </w:t>
      </w:r>
      <w:r>
        <w:rPr>
          <w:spacing w:val="-2"/>
        </w:rPr>
        <w:t>Progress</w:t>
      </w:r>
    </w:p>
    <w:p>
      <w:pPr>
        <w:spacing w:line="482" w:lineRule="auto" w:before="240"/>
        <w:ind w:left="360" w:right="1636" w:firstLine="0"/>
        <w:jc w:val="left"/>
        <w:rPr>
          <w:i/>
          <w:sz w:val="20"/>
        </w:rPr>
      </w:pPr>
      <w:r>
        <w:rPr>
          <w:i/>
          <w:sz w:val="20"/>
          <w:u w:val="single"/>
        </w:rPr>
        <w:t>The</w:t>
      </w:r>
      <w:r>
        <w:rPr>
          <w:i/>
          <w:spacing w:val="-4"/>
          <w:sz w:val="20"/>
          <w:u w:val="single"/>
        </w:rPr>
        <w:t> </w:t>
      </w:r>
      <w:r>
        <w:rPr>
          <w:i/>
          <w:sz w:val="20"/>
          <w:u w:val="single"/>
        </w:rPr>
        <w:t>Road-knot</w:t>
      </w:r>
      <w:r>
        <w:rPr>
          <w:i/>
          <w:spacing w:val="-4"/>
          <w:sz w:val="20"/>
          <w:u w:val="single"/>
        </w:rPr>
        <w:t> </w:t>
      </w:r>
      <w:r>
        <w:rPr>
          <w:i/>
          <w:sz w:val="20"/>
          <w:u w:val="single"/>
        </w:rPr>
        <w:t>Hypothesis</w:t>
      </w:r>
      <w:r>
        <w:rPr>
          <w:i/>
          <w:spacing w:val="-4"/>
          <w:sz w:val="20"/>
          <w:u w:val="single"/>
        </w:rPr>
        <w:t> </w:t>
      </w:r>
      <w:r>
        <w:rPr>
          <w:i/>
          <w:sz w:val="20"/>
          <w:u w:val="single"/>
        </w:rPr>
        <w:t>and</w:t>
      </w:r>
      <w:r>
        <w:rPr>
          <w:i/>
          <w:spacing w:val="-4"/>
          <w:sz w:val="20"/>
          <w:u w:val="single"/>
        </w:rPr>
        <w:t> </w:t>
      </w:r>
      <w:r>
        <w:rPr>
          <w:i/>
          <w:sz w:val="20"/>
          <w:u w:val="single"/>
        </w:rPr>
        <w:t>the</w:t>
      </w:r>
      <w:r>
        <w:rPr>
          <w:i/>
          <w:spacing w:val="-4"/>
          <w:sz w:val="20"/>
          <w:u w:val="single"/>
        </w:rPr>
        <w:t> </w:t>
      </w:r>
      <w:r>
        <w:rPr>
          <w:i/>
          <w:sz w:val="20"/>
          <w:u w:val="single"/>
        </w:rPr>
        <w:t>Emergence</w:t>
      </w:r>
      <w:r>
        <w:rPr>
          <w:i/>
          <w:spacing w:val="-4"/>
          <w:sz w:val="20"/>
          <w:u w:val="single"/>
        </w:rPr>
        <w:t> </w:t>
      </w:r>
      <w:r>
        <w:rPr>
          <w:i/>
          <w:sz w:val="20"/>
          <w:u w:val="single"/>
        </w:rPr>
        <w:t>of</w:t>
      </w:r>
      <w:r>
        <w:rPr>
          <w:i/>
          <w:spacing w:val="-4"/>
          <w:sz w:val="20"/>
          <w:u w:val="single"/>
        </w:rPr>
        <w:t> </w:t>
      </w:r>
      <w:r>
        <w:rPr>
          <w:i/>
          <w:sz w:val="20"/>
          <w:u w:val="single"/>
        </w:rPr>
        <w:t>Cities</w:t>
      </w:r>
      <w:r>
        <w:rPr>
          <w:i/>
          <w:spacing w:val="-4"/>
          <w:sz w:val="20"/>
          <w:u w:val="single"/>
        </w:rPr>
        <w:t> </w:t>
      </w:r>
      <w:r>
        <w:rPr>
          <w:i/>
          <w:sz w:val="20"/>
          <w:u w:val="single"/>
        </w:rPr>
        <w:t>in</w:t>
      </w:r>
      <w:r>
        <w:rPr>
          <w:i/>
          <w:spacing w:val="-4"/>
          <w:sz w:val="20"/>
          <w:u w:val="single"/>
        </w:rPr>
        <w:t> </w:t>
      </w:r>
      <w:r>
        <w:rPr>
          <w:i/>
          <w:sz w:val="20"/>
          <w:u w:val="single"/>
        </w:rPr>
        <w:t>the</w:t>
      </w:r>
      <w:r>
        <w:rPr>
          <w:i/>
          <w:spacing w:val="-4"/>
          <w:sz w:val="20"/>
          <w:u w:val="single"/>
        </w:rPr>
        <w:t> </w:t>
      </w:r>
      <w:r>
        <w:rPr>
          <w:i/>
          <w:sz w:val="20"/>
          <w:u w:val="single"/>
        </w:rPr>
        <w:t>Neolithic</w:t>
      </w:r>
      <w:r>
        <w:rPr>
          <w:i/>
          <w:sz w:val="20"/>
        </w:rPr>
        <w:t> </w:t>
      </w:r>
      <w:r>
        <w:rPr>
          <w:i/>
          <w:sz w:val="20"/>
          <w:u w:val="single"/>
        </w:rPr>
        <w:t>Very Very Long Run Technical Progress</w:t>
      </w:r>
    </w:p>
    <w:p>
      <w:pPr>
        <w:spacing w:line="240" w:lineRule="exact" w:before="0"/>
        <w:ind w:left="360" w:right="0" w:firstLine="0"/>
        <w:jc w:val="left"/>
        <w:rPr>
          <w:i/>
          <w:sz w:val="20"/>
        </w:rPr>
      </w:pPr>
      <w:r>
        <w:rPr>
          <w:i/>
          <w:sz w:val="20"/>
          <w:u w:val="single"/>
        </w:rPr>
        <w:t>Merchant</w:t>
      </w:r>
      <w:r>
        <w:rPr>
          <w:i/>
          <w:spacing w:val="-7"/>
          <w:sz w:val="20"/>
          <w:u w:val="single"/>
        </w:rPr>
        <w:t> </w:t>
      </w:r>
      <w:r>
        <w:rPr>
          <w:i/>
          <w:sz w:val="20"/>
          <w:u w:val="single"/>
        </w:rPr>
        <w:t>Networks</w:t>
      </w:r>
      <w:r>
        <w:rPr>
          <w:i/>
          <w:spacing w:val="-6"/>
          <w:sz w:val="20"/>
          <w:u w:val="single"/>
        </w:rPr>
        <w:t> </w:t>
      </w:r>
      <w:r>
        <w:rPr>
          <w:i/>
          <w:sz w:val="20"/>
          <w:u w:val="single"/>
        </w:rPr>
        <w:t>in</w:t>
      </w:r>
      <w:r>
        <w:rPr>
          <w:i/>
          <w:spacing w:val="-6"/>
          <w:sz w:val="20"/>
          <w:u w:val="single"/>
        </w:rPr>
        <w:t> </w:t>
      </w:r>
      <w:r>
        <w:rPr>
          <w:i/>
          <w:sz w:val="20"/>
          <w:u w:val="single"/>
        </w:rPr>
        <w:t>the</w:t>
      </w:r>
      <w:r>
        <w:rPr>
          <w:i/>
          <w:spacing w:val="-6"/>
          <w:sz w:val="20"/>
          <w:u w:val="single"/>
        </w:rPr>
        <w:t> </w:t>
      </w:r>
      <w:r>
        <w:rPr>
          <w:i/>
          <w:sz w:val="20"/>
          <w:u w:val="single"/>
        </w:rPr>
        <w:t>Bronze</w:t>
      </w:r>
      <w:r>
        <w:rPr>
          <w:i/>
          <w:spacing w:val="-6"/>
          <w:sz w:val="20"/>
          <w:u w:val="single"/>
        </w:rPr>
        <w:t> </w:t>
      </w:r>
      <w:r>
        <w:rPr>
          <w:i/>
          <w:spacing w:val="-5"/>
          <w:sz w:val="20"/>
          <w:u w:val="single"/>
        </w:rPr>
        <w:t>Age</w:t>
      </w:r>
    </w:p>
    <w:p>
      <w:pPr>
        <w:spacing w:before="242"/>
        <w:ind w:left="360" w:right="0" w:firstLine="0"/>
        <w:jc w:val="left"/>
        <w:rPr>
          <w:i/>
          <w:sz w:val="20"/>
        </w:rPr>
      </w:pPr>
      <w:r>
        <w:rPr>
          <w:i/>
          <w:sz w:val="20"/>
          <w:u w:val="single"/>
        </w:rPr>
        <w:t>How</w:t>
      </w:r>
      <w:r>
        <w:rPr>
          <w:i/>
          <w:spacing w:val="-6"/>
          <w:sz w:val="20"/>
          <w:u w:val="single"/>
        </w:rPr>
        <w:t> </w:t>
      </w:r>
      <w:r>
        <w:rPr>
          <w:i/>
          <w:sz w:val="20"/>
          <w:u w:val="single"/>
        </w:rPr>
        <w:t>to</w:t>
      </w:r>
      <w:r>
        <w:rPr>
          <w:i/>
          <w:spacing w:val="-5"/>
          <w:sz w:val="20"/>
          <w:u w:val="single"/>
        </w:rPr>
        <w:t> </w:t>
      </w:r>
      <w:r>
        <w:rPr>
          <w:i/>
          <w:sz w:val="20"/>
          <w:u w:val="single"/>
        </w:rPr>
        <w:t>Create</w:t>
      </w:r>
      <w:r>
        <w:rPr>
          <w:i/>
          <w:spacing w:val="-5"/>
          <w:sz w:val="20"/>
          <w:u w:val="single"/>
        </w:rPr>
        <w:t> </w:t>
      </w:r>
      <w:r>
        <w:rPr>
          <w:i/>
          <w:sz w:val="20"/>
          <w:u w:val="single"/>
        </w:rPr>
        <w:t>New</w:t>
      </w:r>
      <w:r>
        <w:rPr>
          <w:i/>
          <w:spacing w:val="-6"/>
          <w:sz w:val="20"/>
          <w:u w:val="single"/>
        </w:rPr>
        <w:t> </w:t>
      </w:r>
      <w:r>
        <w:rPr>
          <w:i/>
          <w:sz w:val="20"/>
          <w:u w:val="single"/>
        </w:rPr>
        <w:t>Cities</w:t>
      </w:r>
      <w:r>
        <w:rPr>
          <w:i/>
          <w:spacing w:val="-5"/>
          <w:sz w:val="20"/>
          <w:u w:val="single"/>
        </w:rPr>
        <w:t> </w:t>
      </w:r>
      <w:r>
        <w:rPr>
          <w:i/>
          <w:sz w:val="20"/>
          <w:u w:val="single"/>
        </w:rPr>
        <w:t>from</w:t>
      </w:r>
      <w:r>
        <w:rPr>
          <w:i/>
          <w:spacing w:val="-5"/>
          <w:sz w:val="20"/>
          <w:u w:val="single"/>
        </w:rPr>
        <w:t> </w:t>
      </w:r>
      <w:r>
        <w:rPr>
          <w:i/>
          <w:spacing w:val="-2"/>
          <w:sz w:val="20"/>
          <w:u w:val="single"/>
        </w:rPr>
        <w:t>Scratch?</w:t>
      </w:r>
    </w:p>
    <w:p>
      <w:pPr>
        <w:spacing w:before="2"/>
        <w:ind w:left="360" w:right="0" w:firstLine="0"/>
        <w:jc w:val="left"/>
        <w:rPr>
          <w:i/>
          <w:sz w:val="20"/>
        </w:rPr>
      </w:pPr>
      <w:r>
        <w:rPr>
          <w:i/>
          <w:sz w:val="20"/>
        </w:rPr>
        <mc:AlternateContent>
          <mc:Choice Requires="wps">
            <w:drawing>
              <wp:anchor distT="0" distB="0" distL="0" distR="0" allowOverlap="1" layoutInCell="1" locked="0" behindDoc="0" simplePos="0" relativeHeight="15735296">
                <wp:simplePos x="0" y="0"/>
                <wp:positionH relativeFrom="page">
                  <wp:posOffset>1143000</wp:posOffset>
                </wp:positionH>
                <wp:positionV relativeFrom="paragraph">
                  <wp:posOffset>141140</wp:posOffset>
                </wp:positionV>
                <wp:extent cx="3676015"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676015" cy="6350"/>
                        </a:xfrm>
                        <a:custGeom>
                          <a:avLst/>
                          <a:gdLst/>
                          <a:ahLst/>
                          <a:cxnLst/>
                          <a:rect l="l" t="t" r="r" b="b"/>
                          <a:pathLst>
                            <a:path w="3676015" h="6350">
                              <a:moveTo>
                                <a:pt x="3675888" y="0"/>
                              </a:moveTo>
                              <a:lnTo>
                                <a:pt x="0" y="0"/>
                              </a:lnTo>
                              <a:lnTo>
                                <a:pt x="0" y="6095"/>
                              </a:lnTo>
                              <a:lnTo>
                                <a:pt x="3675888" y="6095"/>
                              </a:lnTo>
                              <a:lnTo>
                                <a:pt x="3675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11.113389pt;width:289.44pt;height:.48pt;mso-position-horizontal-relative:page;mso-position-vertical-relative:paragraph;z-index:15735296" id="docshape16" filled="true" fillcolor="#000000" stroked="false">
                <v:fill type="solid"/>
                <w10:wrap type="none"/>
              </v:rect>
            </w:pict>
          </mc:Fallback>
        </mc:AlternateContent>
      </w:r>
      <w:r>
        <w:rPr>
          <w:i/>
          <w:sz w:val="20"/>
        </w:rPr>
        <w:t>Evidence</w:t>
      </w:r>
      <w:r>
        <w:rPr>
          <w:i/>
          <w:spacing w:val="-9"/>
          <w:sz w:val="20"/>
        </w:rPr>
        <w:t> </w:t>
      </w:r>
      <w:r>
        <w:rPr>
          <w:i/>
          <w:sz w:val="20"/>
        </w:rPr>
        <w:t>from</w:t>
      </w:r>
      <w:r>
        <w:rPr>
          <w:i/>
          <w:spacing w:val="-10"/>
          <w:sz w:val="20"/>
        </w:rPr>
        <w:t> </w:t>
      </w:r>
      <w:r>
        <w:rPr>
          <w:i/>
          <w:sz w:val="20"/>
        </w:rPr>
        <w:t>13</w:t>
      </w:r>
      <w:r>
        <w:rPr>
          <w:i/>
          <w:position w:val="7"/>
          <w:sz w:val="13"/>
        </w:rPr>
        <w:t>th</w:t>
      </w:r>
      <w:r>
        <w:rPr>
          <w:i/>
          <w:spacing w:val="16"/>
          <w:position w:val="7"/>
          <w:sz w:val="13"/>
        </w:rPr>
        <w:t> </w:t>
      </w:r>
      <w:r>
        <w:rPr>
          <w:i/>
          <w:sz w:val="20"/>
        </w:rPr>
        <w:t>Century</w:t>
      </w:r>
      <w:r>
        <w:rPr>
          <w:i/>
          <w:spacing w:val="-10"/>
          <w:sz w:val="20"/>
        </w:rPr>
        <w:t> </w:t>
      </w:r>
      <w:r>
        <w:rPr>
          <w:i/>
          <w:sz w:val="20"/>
        </w:rPr>
        <w:t>Bastides</w:t>
      </w:r>
      <w:r>
        <w:rPr>
          <w:i/>
          <w:spacing w:val="-8"/>
          <w:sz w:val="20"/>
        </w:rPr>
        <w:t> </w:t>
      </w:r>
      <w:r>
        <w:rPr>
          <w:i/>
          <w:sz w:val="20"/>
        </w:rPr>
        <w:t>in</w:t>
      </w:r>
      <w:r>
        <w:rPr>
          <w:i/>
          <w:spacing w:val="-10"/>
          <w:sz w:val="20"/>
        </w:rPr>
        <w:t> </w:t>
      </w:r>
      <w:r>
        <w:rPr>
          <w:i/>
          <w:sz w:val="20"/>
        </w:rPr>
        <w:t>Southwest</w:t>
      </w:r>
      <w:r>
        <w:rPr>
          <w:i/>
          <w:spacing w:val="-9"/>
          <w:sz w:val="20"/>
        </w:rPr>
        <w:t> </w:t>
      </w:r>
      <w:r>
        <w:rPr>
          <w:i/>
          <w:spacing w:val="-2"/>
          <w:sz w:val="20"/>
        </w:rPr>
        <w:t>France</w:t>
      </w:r>
    </w:p>
    <w:p>
      <w:pPr>
        <w:pStyle w:val="BodyText"/>
        <w:ind w:left="0"/>
        <w:rPr>
          <w:i/>
        </w:rPr>
      </w:pPr>
    </w:p>
    <w:p>
      <w:pPr>
        <w:pStyle w:val="BodyText"/>
        <w:ind w:left="0"/>
        <w:rPr>
          <w:i/>
        </w:rPr>
      </w:pPr>
    </w:p>
    <w:p>
      <w:pPr>
        <w:pStyle w:val="Heading2"/>
      </w:pPr>
      <w:r>
        <w:rPr/>
        <mc:AlternateContent>
          <mc:Choice Requires="wps">
            <w:drawing>
              <wp:anchor distT="0" distB="0" distL="0" distR="0" allowOverlap="1" layoutInCell="1" locked="0" behindDoc="1" simplePos="0" relativeHeight="487593472">
                <wp:simplePos x="0" y="0"/>
                <wp:positionH relativeFrom="page">
                  <wp:posOffset>1124711</wp:posOffset>
                </wp:positionH>
                <wp:positionV relativeFrom="paragraph">
                  <wp:posOffset>167556</wp:posOffset>
                </wp:positionV>
                <wp:extent cx="552323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193428pt;width:434.88pt;height:.48pt;mso-position-horizontal-relative:page;mso-position-vertical-relative:paragraph;z-index:-15723008;mso-wrap-distance-left:0;mso-wrap-distance-right:0" id="docshape17" filled="true" fillcolor="#000000" stroked="false">
                <v:fill type="solid"/>
                <w10:wrap type="topAndBottom"/>
              </v:rect>
            </w:pict>
          </mc:Fallback>
        </mc:AlternateContent>
      </w:r>
      <w:r>
        <w:rPr/>
        <w:t>Work</w:t>
      </w:r>
      <w:r>
        <w:rPr>
          <w:spacing w:val="-5"/>
        </w:rPr>
        <w:t> </w:t>
      </w:r>
      <w:r>
        <w:rPr/>
        <w:t>in</w:t>
      </w:r>
      <w:r>
        <w:rPr>
          <w:spacing w:val="-4"/>
        </w:rPr>
        <w:t> Limbo</w:t>
      </w:r>
    </w:p>
    <w:p>
      <w:pPr>
        <w:spacing w:line="470" w:lineRule="auto" w:before="240"/>
        <w:ind w:left="360" w:right="5498" w:firstLine="0"/>
        <w:jc w:val="left"/>
        <w:rPr>
          <w:i/>
          <w:sz w:val="20"/>
        </w:rPr>
      </w:pPr>
      <w:r>
        <w:rPr>
          <w:i/>
          <w:sz w:val="20"/>
          <w:u w:val="single"/>
        </w:rPr>
        <w:t>Network</w:t>
      </w:r>
      <w:r>
        <w:rPr>
          <w:i/>
          <w:spacing w:val="-18"/>
          <w:sz w:val="20"/>
          <w:u w:val="single"/>
        </w:rPr>
        <w:t> </w:t>
      </w:r>
      <w:r>
        <w:rPr>
          <w:i/>
          <w:sz w:val="20"/>
          <w:u w:val="single"/>
        </w:rPr>
        <w:t>Business</w:t>
      </w:r>
      <w:r>
        <w:rPr>
          <w:i/>
          <w:spacing w:val="-18"/>
          <w:sz w:val="20"/>
          <w:u w:val="single"/>
        </w:rPr>
        <w:t> </w:t>
      </w:r>
      <w:r>
        <w:rPr>
          <w:i/>
          <w:sz w:val="20"/>
          <w:u w:val="single"/>
        </w:rPr>
        <w:t>Cycles</w:t>
      </w:r>
      <w:r>
        <w:rPr>
          <w:i/>
          <w:sz w:val="20"/>
        </w:rPr>
        <w:t> </w:t>
      </w:r>
      <w:r>
        <w:rPr>
          <w:i/>
          <w:sz w:val="20"/>
          <w:u w:val="single"/>
        </w:rPr>
        <w:t>Production Clusters</w:t>
      </w:r>
    </w:p>
    <w:p>
      <w:pPr>
        <w:spacing w:before="7"/>
        <w:ind w:left="360" w:right="1296" w:firstLine="0"/>
        <w:jc w:val="left"/>
        <w:rPr>
          <w:i/>
          <w:sz w:val="20"/>
        </w:rPr>
      </w:pPr>
      <w:r>
        <w:rPr>
          <w:i/>
          <w:sz w:val="20"/>
          <w:u w:val="single"/>
        </w:rPr>
        <w:t>Productivity</w:t>
      </w:r>
      <w:r>
        <w:rPr>
          <w:i/>
          <w:spacing w:val="-5"/>
          <w:sz w:val="20"/>
          <w:u w:val="single"/>
        </w:rPr>
        <w:t> </w:t>
      </w:r>
      <w:r>
        <w:rPr>
          <w:i/>
          <w:sz w:val="20"/>
          <w:u w:val="single"/>
        </w:rPr>
        <w:t>Overshooting:</w:t>
      </w:r>
      <w:r>
        <w:rPr>
          <w:i/>
          <w:spacing w:val="-5"/>
          <w:sz w:val="20"/>
          <w:u w:val="single"/>
        </w:rPr>
        <w:t> </w:t>
      </w:r>
      <w:r>
        <w:rPr>
          <w:i/>
          <w:sz w:val="20"/>
          <w:u w:val="single"/>
        </w:rPr>
        <w:t>The</w:t>
      </w:r>
      <w:r>
        <w:rPr>
          <w:i/>
          <w:spacing w:val="-5"/>
          <w:sz w:val="20"/>
          <w:u w:val="single"/>
        </w:rPr>
        <w:t> </w:t>
      </w:r>
      <w:r>
        <w:rPr>
          <w:i/>
          <w:sz w:val="20"/>
          <w:u w:val="single"/>
        </w:rPr>
        <w:t>Dynamic</w:t>
      </w:r>
      <w:r>
        <w:rPr>
          <w:i/>
          <w:spacing w:val="-5"/>
          <w:sz w:val="20"/>
          <w:u w:val="single"/>
        </w:rPr>
        <w:t> </w:t>
      </w:r>
      <w:r>
        <w:rPr>
          <w:i/>
          <w:sz w:val="20"/>
          <w:u w:val="single"/>
        </w:rPr>
        <w:t>Impact</w:t>
      </w:r>
      <w:r>
        <w:rPr>
          <w:i/>
          <w:spacing w:val="-5"/>
          <w:sz w:val="20"/>
          <w:u w:val="single"/>
        </w:rPr>
        <w:t> </w:t>
      </w:r>
      <w:r>
        <w:rPr>
          <w:i/>
          <w:sz w:val="20"/>
          <w:u w:val="single"/>
        </w:rPr>
        <w:t>of</w:t>
      </w:r>
      <w:r>
        <w:rPr>
          <w:i/>
          <w:spacing w:val="-5"/>
          <w:sz w:val="20"/>
          <w:u w:val="single"/>
        </w:rPr>
        <w:t> </w:t>
      </w:r>
      <w:r>
        <w:rPr>
          <w:i/>
          <w:sz w:val="20"/>
          <w:u w:val="single"/>
        </w:rPr>
        <w:t>Trade</w:t>
      </w:r>
      <w:r>
        <w:rPr>
          <w:i/>
          <w:spacing w:val="-5"/>
          <w:sz w:val="20"/>
          <w:u w:val="single"/>
        </w:rPr>
        <w:t> </w:t>
      </w:r>
      <w:r>
        <w:rPr>
          <w:i/>
          <w:sz w:val="20"/>
          <w:u w:val="single"/>
        </w:rPr>
        <w:t>Opening</w:t>
      </w:r>
      <w:r>
        <w:rPr>
          <w:i/>
          <w:spacing w:val="-5"/>
          <w:sz w:val="20"/>
          <w:u w:val="single"/>
        </w:rPr>
        <w:t> </w:t>
      </w:r>
      <w:r>
        <w:rPr>
          <w:i/>
          <w:sz w:val="20"/>
          <w:u w:val="single"/>
        </w:rPr>
        <w:t>with</w:t>
      </w:r>
      <w:r>
        <w:rPr>
          <w:i/>
          <w:sz w:val="20"/>
        </w:rPr>
        <w:t> </w:t>
      </w:r>
      <w:r>
        <w:rPr>
          <w:i/>
          <w:sz w:val="20"/>
          <w:u w:val="single"/>
        </w:rPr>
        <w:t>Heterogeneous Firms</w:t>
      </w:r>
    </w:p>
    <w:p>
      <w:pPr>
        <w:spacing w:before="229"/>
        <w:ind w:left="360" w:right="0" w:firstLine="0"/>
        <w:jc w:val="left"/>
        <w:rPr>
          <w:i/>
          <w:sz w:val="20"/>
        </w:rPr>
      </w:pPr>
      <w:r>
        <w:rPr>
          <w:i/>
          <w:sz w:val="20"/>
          <w:u w:val="single"/>
        </w:rPr>
        <w:t>Technological</w:t>
      </w:r>
      <w:r>
        <w:rPr>
          <w:i/>
          <w:spacing w:val="-10"/>
          <w:sz w:val="20"/>
          <w:u w:val="single"/>
        </w:rPr>
        <w:t> </w:t>
      </w:r>
      <w:r>
        <w:rPr>
          <w:i/>
          <w:sz w:val="20"/>
          <w:u w:val="single"/>
        </w:rPr>
        <w:t>Mismatch:</w:t>
      </w:r>
      <w:r>
        <w:rPr>
          <w:i/>
          <w:spacing w:val="-8"/>
          <w:sz w:val="20"/>
          <w:u w:val="single"/>
        </w:rPr>
        <w:t> </w:t>
      </w:r>
      <w:r>
        <w:rPr>
          <w:i/>
          <w:sz w:val="20"/>
          <w:u w:val="single"/>
        </w:rPr>
        <w:t>A</w:t>
      </w:r>
      <w:r>
        <w:rPr>
          <w:i/>
          <w:spacing w:val="-8"/>
          <w:sz w:val="20"/>
          <w:u w:val="single"/>
        </w:rPr>
        <w:t> </w:t>
      </w:r>
      <w:r>
        <w:rPr>
          <w:i/>
          <w:sz w:val="20"/>
          <w:u w:val="single"/>
        </w:rPr>
        <w:t>Model</w:t>
      </w:r>
      <w:r>
        <w:rPr>
          <w:i/>
          <w:spacing w:val="-8"/>
          <w:sz w:val="20"/>
          <w:u w:val="single"/>
        </w:rPr>
        <w:t> </w:t>
      </w:r>
      <w:r>
        <w:rPr>
          <w:i/>
          <w:sz w:val="20"/>
          <w:u w:val="single"/>
        </w:rPr>
        <w:t>of</w:t>
      </w:r>
      <w:r>
        <w:rPr>
          <w:i/>
          <w:spacing w:val="-8"/>
          <w:sz w:val="20"/>
          <w:u w:val="single"/>
        </w:rPr>
        <w:t> </w:t>
      </w:r>
      <w:r>
        <w:rPr>
          <w:i/>
          <w:sz w:val="20"/>
          <w:u w:val="single"/>
        </w:rPr>
        <w:t>International</w:t>
      </w:r>
      <w:r>
        <w:rPr>
          <w:i/>
          <w:spacing w:val="-8"/>
          <w:sz w:val="20"/>
          <w:u w:val="single"/>
        </w:rPr>
        <w:t> </w:t>
      </w:r>
      <w:r>
        <w:rPr>
          <w:i/>
          <w:sz w:val="20"/>
          <w:u w:val="single"/>
        </w:rPr>
        <w:t>Trade</w:t>
      </w:r>
      <w:r>
        <w:rPr>
          <w:i/>
          <w:spacing w:val="-8"/>
          <w:sz w:val="20"/>
          <w:u w:val="single"/>
        </w:rPr>
        <w:t> </w:t>
      </w:r>
      <w:r>
        <w:rPr>
          <w:i/>
          <w:sz w:val="20"/>
          <w:u w:val="single"/>
        </w:rPr>
        <w:t>in</w:t>
      </w:r>
      <w:r>
        <w:rPr>
          <w:i/>
          <w:spacing w:val="-8"/>
          <w:sz w:val="20"/>
          <w:u w:val="single"/>
        </w:rPr>
        <w:t> </w:t>
      </w:r>
      <w:r>
        <w:rPr>
          <w:i/>
          <w:sz w:val="20"/>
          <w:u w:val="single"/>
        </w:rPr>
        <w:t>Goods</w:t>
      </w:r>
      <w:r>
        <w:rPr>
          <w:i/>
          <w:spacing w:val="-8"/>
          <w:sz w:val="20"/>
          <w:u w:val="single"/>
        </w:rPr>
        <w:t> </w:t>
      </w:r>
      <w:r>
        <w:rPr>
          <w:i/>
          <w:sz w:val="20"/>
          <w:u w:val="single"/>
        </w:rPr>
        <w:t>and</w:t>
      </w:r>
      <w:r>
        <w:rPr>
          <w:i/>
          <w:spacing w:val="-8"/>
          <w:sz w:val="20"/>
          <w:u w:val="single"/>
        </w:rPr>
        <w:t> </w:t>
      </w:r>
      <w:r>
        <w:rPr>
          <w:i/>
          <w:spacing w:val="-2"/>
          <w:sz w:val="20"/>
          <w:u w:val="single"/>
        </w:rPr>
        <w:t>Ideas</w:t>
      </w:r>
    </w:p>
    <w:p>
      <w:pPr>
        <w:pStyle w:val="BodyText"/>
        <w:ind w:left="0"/>
        <w:rPr>
          <w:i/>
        </w:rPr>
      </w:pPr>
    </w:p>
    <w:p>
      <w:pPr>
        <w:pStyle w:val="BodyText"/>
        <w:spacing w:before="5"/>
        <w:ind w:left="0"/>
        <w:rPr>
          <w:i/>
        </w:rPr>
      </w:pPr>
    </w:p>
    <w:p>
      <w:pPr>
        <w:pStyle w:val="Heading2"/>
        <w:spacing w:before="1"/>
      </w:pPr>
      <w:r>
        <w:rPr/>
        <mc:AlternateContent>
          <mc:Choice Requires="wps">
            <w:drawing>
              <wp:anchor distT="0" distB="0" distL="0" distR="0" allowOverlap="1" layoutInCell="1" locked="0" behindDoc="1" simplePos="0" relativeHeight="487593984">
                <wp:simplePos x="0" y="0"/>
                <wp:positionH relativeFrom="page">
                  <wp:posOffset>1124711</wp:posOffset>
                </wp:positionH>
                <wp:positionV relativeFrom="paragraph">
                  <wp:posOffset>167924</wp:posOffset>
                </wp:positionV>
                <wp:extent cx="5523230"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222383pt;width:434.88pt;height:.48pt;mso-position-horizontal-relative:page;mso-position-vertical-relative:paragraph;z-index:-15722496;mso-wrap-distance-left:0;mso-wrap-distance-right:0" id="docshape18" filled="true" fillcolor="#000000" stroked="false">
                <v:fill type="solid"/>
                <w10:wrap type="topAndBottom"/>
              </v:rect>
            </w:pict>
          </mc:Fallback>
        </mc:AlternateContent>
      </w:r>
      <w:r>
        <w:rPr/>
        <w:t>Keynotes</w:t>
      </w:r>
      <w:r>
        <w:rPr>
          <w:spacing w:val="-9"/>
        </w:rPr>
        <w:t> </w:t>
      </w:r>
      <w:r>
        <w:rPr/>
        <w:t>/</w:t>
      </w:r>
      <w:r>
        <w:rPr>
          <w:spacing w:val="-9"/>
        </w:rPr>
        <w:t> </w:t>
      </w:r>
      <w:r>
        <w:rPr/>
        <w:t>Plenary</w:t>
      </w:r>
      <w:r>
        <w:rPr>
          <w:spacing w:val="-9"/>
        </w:rPr>
        <w:t> </w:t>
      </w:r>
      <w:r>
        <w:rPr>
          <w:spacing w:val="-2"/>
        </w:rPr>
        <w:t>Lectures</w:t>
      </w:r>
    </w:p>
    <w:p>
      <w:pPr>
        <w:pStyle w:val="BodyText"/>
        <w:tabs>
          <w:tab w:pos="1799" w:val="left" w:leader="none"/>
        </w:tabs>
        <w:spacing w:line="237" w:lineRule="auto" w:before="242"/>
        <w:ind w:left="1777" w:right="1912" w:hanging="1418"/>
      </w:pPr>
      <w:r>
        <w:rPr>
          <w:b/>
          <w:spacing w:val="-2"/>
        </w:rPr>
        <w:t>2025:</w:t>
      </w:r>
      <w:r>
        <w:rPr>
          <w:b/>
        </w:rPr>
        <w:tab/>
        <w:tab/>
      </w:r>
      <w:r>
        <w:rPr/>
        <w:t>"Macroeconomic</w:t>
      </w:r>
      <w:r>
        <w:rPr>
          <w:spacing w:val="-10"/>
        </w:rPr>
        <w:t> </w:t>
      </w:r>
      <w:r>
        <w:rPr/>
        <w:t>Consequences</w:t>
      </w:r>
      <w:r>
        <w:rPr>
          <w:spacing w:val="-10"/>
        </w:rPr>
        <w:t> </w:t>
      </w:r>
      <w:r>
        <w:rPr/>
        <w:t>of</w:t>
      </w:r>
      <w:r>
        <w:rPr>
          <w:spacing w:val="-10"/>
        </w:rPr>
        <w:t> </w:t>
      </w:r>
      <w:r>
        <w:rPr/>
        <w:t>Migration</w:t>
      </w:r>
      <w:r>
        <w:rPr>
          <w:spacing w:val="-10"/>
        </w:rPr>
        <w:t> </w:t>
      </w:r>
      <w:r>
        <w:rPr/>
        <w:t>Workshop", Federal Reserve Bank of Atlanta</w:t>
      </w:r>
    </w:p>
    <w:p>
      <w:pPr>
        <w:pStyle w:val="BodyText"/>
        <w:tabs>
          <w:tab w:pos="1777" w:val="left" w:leader="none"/>
        </w:tabs>
        <w:spacing w:before="2"/>
      </w:pPr>
      <w:r>
        <w:rPr>
          <w:b/>
          <w:spacing w:val="-2"/>
        </w:rPr>
        <w:t>2024:</w:t>
      </w:r>
      <w:r>
        <w:rPr>
          <w:b/>
        </w:rPr>
        <w:tab/>
      </w:r>
      <w:r>
        <w:rPr/>
        <w:t>Csef-Igier</w:t>
      </w:r>
      <w:r>
        <w:rPr>
          <w:spacing w:val="-10"/>
        </w:rPr>
        <w:t> </w:t>
      </w:r>
      <w:r>
        <w:rPr/>
        <w:t>Symposium,</w:t>
      </w:r>
      <w:r>
        <w:rPr>
          <w:spacing w:val="-8"/>
        </w:rPr>
        <w:t> </w:t>
      </w:r>
      <w:r>
        <w:rPr/>
        <w:t>“Trade</w:t>
      </w:r>
      <w:r>
        <w:rPr>
          <w:spacing w:val="-8"/>
        </w:rPr>
        <w:t> </w:t>
      </w:r>
      <w:r>
        <w:rPr/>
        <w:t>and</w:t>
      </w:r>
      <w:r>
        <w:rPr>
          <w:spacing w:val="-9"/>
        </w:rPr>
        <w:t> </w:t>
      </w:r>
      <w:r>
        <w:rPr/>
        <w:t>the</w:t>
      </w:r>
      <w:r>
        <w:rPr>
          <w:spacing w:val="-8"/>
        </w:rPr>
        <w:t> </w:t>
      </w:r>
      <w:r>
        <w:rPr/>
        <w:t>End</w:t>
      </w:r>
      <w:r>
        <w:rPr>
          <w:spacing w:val="-9"/>
        </w:rPr>
        <w:t> </w:t>
      </w:r>
      <w:r>
        <w:rPr/>
        <w:t>of</w:t>
      </w:r>
      <w:r>
        <w:rPr>
          <w:spacing w:val="-8"/>
        </w:rPr>
        <w:t> </w:t>
      </w:r>
      <w:r>
        <w:rPr/>
        <w:t>Antiquity,”</w:t>
      </w:r>
      <w:r>
        <w:rPr>
          <w:spacing w:val="-7"/>
        </w:rPr>
        <w:t> </w:t>
      </w:r>
      <w:r>
        <w:rPr>
          <w:spacing w:val="-2"/>
        </w:rPr>
        <w:t>Capri.</w:t>
      </w:r>
    </w:p>
    <w:p>
      <w:pPr>
        <w:pStyle w:val="BodyText"/>
        <w:tabs>
          <w:tab w:pos="1777" w:val="left" w:leader="none"/>
        </w:tabs>
        <w:spacing w:line="237" w:lineRule="auto" w:before="3"/>
        <w:ind w:left="1777" w:right="675" w:hanging="1418"/>
      </w:pPr>
      <w:r>
        <w:rPr>
          <w:b/>
          <w:spacing w:val="-2"/>
        </w:rPr>
        <w:t>2022:</w:t>
      </w:r>
      <w:r>
        <w:rPr>
          <w:b/>
        </w:rPr>
        <w:tab/>
      </w:r>
      <w:r>
        <w:rPr/>
        <w:t>CESifo</w:t>
      </w:r>
      <w:r>
        <w:rPr>
          <w:spacing w:val="-5"/>
        </w:rPr>
        <w:t> </w:t>
      </w:r>
      <w:r>
        <w:rPr/>
        <w:t>Summer</w:t>
      </w:r>
      <w:r>
        <w:rPr>
          <w:spacing w:val="-4"/>
        </w:rPr>
        <w:t> </w:t>
      </w:r>
      <w:r>
        <w:rPr/>
        <w:t>Institute,</w:t>
      </w:r>
      <w:r>
        <w:rPr>
          <w:spacing w:val="-4"/>
        </w:rPr>
        <w:t> </w:t>
      </w:r>
      <w:r>
        <w:rPr/>
        <w:t>“The</w:t>
      </w:r>
      <w:r>
        <w:rPr>
          <w:spacing w:val="-4"/>
        </w:rPr>
        <w:t> </w:t>
      </w:r>
      <w:r>
        <w:rPr/>
        <w:t>Role</w:t>
      </w:r>
      <w:r>
        <w:rPr>
          <w:spacing w:val="-4"/>
        </w:rPr>
        <w:t> </w:t>
      </w:r>
      <w:r>
        <w:rPr/>
        <w:t>of</w:t>
      </w:r>
      <w:r>
        <w:rPr>
          <w:spacing w:val="-4"/>
        </w:rPr>
        <w:t> </w:t>
      </w:r>
      <w:r>
        <w:rPr/>
        <w:t>Firms</w:t>
      </w:r>
      <w:r>
        <w:rPr>
          <w:spacing w:val="-4"/>
        </w:rPr>
        <w:t> </w:t>
      </w:r>
      <w:r>
        <w:rPr/>
        <w:t>in</w:t>
      </w:r>
      <w:r>
        <w:rPr>
          <w:spacing w:val="-4"/>
        </w:rPr>
        <w:t> </w:t>
      </w:r>
      <w:r>
        <w:rPr/>
        <w:t>Migration</w:t>
      </w:r>
      <w:r>
        <w:rPr>
          <w:spacing w:val="-4"/>
        </w:rPr>
        <w:t> </w:t>
      </w:r>
      <w:r>
        <w:rPr/>
        <w:t>Research,” </w:t>
      </w:r>
      <w:r>
        <w:rPr>
          <w:spacing w:val="-2"/>
        </w:rPr>
        <w:t>Venice.</w:t>
      </w:r>
    </w:p>
    <w:p>
      <w:pPr>
        <w:pStyle w:val="BodyText"/>
        <w:tabs>
          <w:tab w:pos="1777" w:val="left" w:leader="none"/>
        </w:tabs>
        <w:spacing w:before="2"/>
        <w:ind w:left="1777" w:right="360" w:hanging="1418"/>
      </w:pPr>
      <w:r>
        <w:rPr>
          <w:b/>
          <w:spacing w:val="-2"/>
        </w:rPr>
        <w:t>2019:</w:t>
      </w:r>
      <w:r>
        <w:rPr>
          <w:b/>
        </w:rPr>
        <w:tab/>
      </w:r>
      <w:r>
        <w:rPr/>
        <w:t>Shanghai</w:t>
      </w:r>
      <w:r>
        <w:rPr>
          <w:spacing w:val="-4"/>
        </w:rPr>
        <w:t> </w:t>
      </w:r>
      <w:r>
        <w:rPr/>
        <w:t>University</w:t>
      </w:r>
      <w:r>
        <w:rPr>
          <w:spacing w:val="-5"/>
        </w:rPr>
        <w:t> </w:t>
      </w:r>
      <w:r>
        <w:rPr/>
        <w:t>of</w:t>
      </w:r>
      <w:r>
        <w:rPr>
          <w:spacing w:val="-4"/>
        </w:rPr>
        <w:t> </w:t>
      </w:r>
      <w:r>
        <w:rPr/>
        <w:t>Economics</w:t>
      </w:r>
      <w:r>
        <w:rPr>
          <w:spacing w:val="-5"/>
        </w:rPr>
        <w:t> </w:t>
      </w:r>
      <w:r>
        <w:rPr/>
        <w:t>and</w:t>
      </w:r>
      <w:r>
        <w:rPr>
          <w:spacing w:val="-4"/>
        </w:rPr>
        <w:t> </w:t>
      </w:r>
      <w:r>
        <w:rPr/>
        <w:t>Finance</w:t>
      </w:r>
      <w:r>
        <w:rPr>
          <w:spacing w:val="-5"/>
        </w:rPr>
        <w:t> </w:t>
      </w:r>
      <w:r>
        <w:rPr/>
        <w:t>“Financial</w:t>
      </w:r>
      <w:r>
        <w:rPr>
          <w:spacing w:val="-4"/>
        </w:rPr>
        <w:t> </w:t>
      </w:r>
      <w:r>
        <w:rPr/>
        <w:t>Openness</w:t>
      </w:r>
      <w:r>
        <w:rPr>
          <w:spacing w:val="-5"/>
        </w:rPr>
        <w:t> </w:t>
      </w:r>
      <w:r>
        <w:rPr/>
        <w:t>and Liberalization in Emerging Markets.”</w:t>
      </w:r>
    </w:p>
    <w:p>
      <w:pPr>
        <w:pStyle w:val="BodyText"/>
        <w:tabs>
          <w:tab w:pos="1777" w:val="left" w:leader="none"/>
        </w:tabs>
        <w:ind w:left="1777" w:right="651" w:hanging="1418"/>
      </w:pPr>
      <w:r>
        <w:rPr>
          <w:b/>
          <w:spacing w:val="-2"/>
        </w:rPr>
        <w:t>2019:</w:t>
      </w:r>
      <w:r>
        <w:rPr>
          <w:b/>
        </w:rPr>
        <w:tab/>
      </w:r>
      <w:r>
        <w:rPr/>
        <w:t>INSEAD-Singapore</w:t>
      </w:r>
      <w:r>
        <w:rPr>
          <w:spacing w:val="-9"/>
        </w:rPr>
        <w:t> </w:t>
      </w:r>
      <w:r>
        <w:rPr/>
        <w:t>Management</w:t>
      </w:r>
      <w:r>
        <w:rPr>
          <w:spacing w:val="-9"/>
        </w:rPr>
        <w:t> </w:t>
      </w:r>
      <w:r>
        <w:rPr/>
        <w:t>University</w:t>
      </w:r>
      <w:r>
        <w:rPr>
          <w:spacing w:val="-9"/>
        </w:rPr>
        <w:t> </w:t>
      </w:r>
      <w:r>
        <w:rPr/>
        <w:t>“International</w:t>
      </w:r>
      <w:r>
        <w:rPr>
          <w:spacing w:val="-9"/>
        </w:rPr>
        <w:t> </w:t>
      </w:r>
      <w:r>
        <w:rPr/>
        <w:t>Economics Workshop,” Singapore.</w:t>
      </w:r>
    </w:p>
    <w:p>
      <w:pPr>
        <w:pStyle w:val="BodyText"/>
        <w:tabs>
          <w:tab w:pos="1799" w:val="left" w:leader="none"/>
        </w:tabs>
        <w:spacing w:line="242" w:lineRule="exact" w:before="2"/>
      </w:pPr>
      <w:r>
        <w:rPr>
          <w:b/>
          <w:spacing w:val="-2"/>
        </w:rPr>
        <w:t>2018:</w:t>
      </w:r>
      <w:r>
        <w:rPr>
          <w:b/>
        </w:rPr>
        <w:tab/>
      </w:r>
      <w:r>
        <w:rPr/>
        <w:t>CESifo</w:t>
      </w:r>
      <w:r>
        <w:rPr>
          <w:spacing w:val="-11"/>
        </w:rPr>
        <w:t> </w:t>
      </w:r>
      <w:r>
        <w:rPr/>
        <w:t>“Global</w:t>
      </w:r>
      <w:r>
        <w:rPr>
          <w:spacing w:val="-10"/>
        </w:rPr>
        <w:t> </w:t>
      </w:r>
      <w:r>
        <w:rPr/>
        <w:t>Area</w:t>
      </w:r>
      <w:r>
        <w:rPr>
          <w:spacing w:val="-10"/>
        </w:rPr>
        <w:t> </w:t>
      </w:r>
      <w:r>
        <w:rPr/>
        <w:t>Conference,”</w:t>
      </w:r>
      <w:r>
        <w:rPr>
          <w:spacing w:val="-9"/>
        </w:rPr>
        <w:t> </w:t>
      </w:r>
      <w:r>
        <w:rPr>
          <w:spacing w:val="-2"/>
        </w:rPr>
        <w:t>Munich.</w:t>
      </w:r>
    </w:p>
    <w:p>
      <w:pPr>
        <w:pStyle w:val="BodyText"/>
        <w:tabs>
          <w:tab w:pos="1799" w:val="left" w:leader="none"/>
        </w:tabs>
        <w:ind w:left="1800" w:right="709" w:hanging="1440"/>
      </w:pPr>
      <w:r>
        <w:rPr>
          <w:b/>
          <w:spacing w:val="-2"/>
        </w:rPr>
        <w:t>2017:</w:t>
      </w:r>
      <w:r>
        <w:rPr>
          <w:b/>
        </w:rPr>
        <w:tab/>
      </w:r>
      <w:r>
        <w:rPr/>
        <w:t>CEPR/CEBRA/Bank</w:t>
      </w:r>
      <w:r>
        <w:rPr>
          <w:spacing w:val="-9"/>
        </w:rPr>
        <w:t> </w:t>
      </w:r>
      <w:r>
        <w:rPr/>
        <w:t>of</w:t>
      </w:r>
      <w:r>
        <w:rPr>
          <w:spacing w:val="-8"/>
        </w:rPr>
        <w:t> </w:t>
      </w:r>
      <w:r>
        <w:rPr/>
        <w:t>Italy,</w:t>
      </w:r>
      <w:r>
        <w:rPr>
          <w:spacing w:val="-8"/>
        </w:rPr>
        <w:t> </w:t>
      </w:r>
      <w:r>
        <w:rPr/>
        <w:t>“Rethinking</w:t>
      </w:r>
      <w:r>
        <w:rPr>
          <w:spacing w:val="-9"/>
        </w:rPr>
        <w:t> </w:t>
      </w:r>
      <w:r>
        <w:rPr/>
        <w:t>Competitiveness,</w:t>
      </w:r>
      <w:r>
        <w:rPr>
          <w:spacing w:val="-8"/>
        </w:rPr>
        <w:t> </w:t>
      </w:r>
      <w:r>
        <w:rPr/>
        <w:t>Structural Reforms, and Macro Policy Conference,” Rome.</w:t>
      </w:r>
    </w:p>
    <w:p>
      <w:pPr>
        <w:pStyle w:val="BodyText"/>
        <w:tabs>
          <w:tab w:pos="1799" w:val="left" w:leader="none"/>
        </w:tabs>
        <w:ind w:left="1800" w:right="698" w:hanging="1440"/>
      </w:pPr>
      <w:r>
        <w:rPr>
          <w:b/>
          <w:spacing w:val="-2"/>
        </w:rPr>
        <w:t>2013:</w:t>
      </w:r>
      <w:r>
        <w:rPr>
          <w:b/>
        </w:rPr>
        <w:tab/>
      </w:r>
      <w:r>
        <w:rPr/>
        <w:t>Catholic</w:t>
      </w:r>
      <w:r>
        <w:rPr>
          <w:spacing w:val="-6"/>
        </w:rPr>
        <w:t> </w:t>
      </w:r>
      <w:r>
        <w:rPr/>
        <w:t>University</w:t>
      </w:r>
      <w:r>
        <w:rPr>
          <w:spacing w:val="-7"/>
        </w:rPr>
        <w:t> </w:t>
      </w:r>
      <w:r>
        <w:rPr/>
        <w:t>of</w:t>
      </w:r>
      <w:r>
        <w:rPr>
          <w:spacing w:val="-6"/>
        </w:rPr>
        <w:t> </w:t>
      </w:r>
      <w:r>
        <w:rPr/>
        <w:t>Leuven,</w:t>
      </w:r>
      <w:r>
        <w:rPr>
          <w:spacing w:val="-6"/>
        </w:rPr>
        <w:t> </w:t>
      </w:r>
      <w:r>
        <w:rPr/>
        <w:t>”International</w:t>
      </w:r>
      <w:r>
        <w:rPr>
          <w:spacing w:val="-6"/>
        </w:rPr>
        <w:t> </w:t>
      </w:r>
      <w:r>
        <w:rPr/>
        <w:t>Workshop</w:t>
      </w:r>
      <w:r>
        <w:rPr>
          <w:spacing w:val="-7"/>
        </w:rPr>
        <w:t> </w:t>
      </w:r>
      <w:r>
        <w:rPr/>
        <w:t>on</w:t>
      </w:r>
      <w:r>
        <w:rPr>
          <w:spacing w:val="-7"/>
        </w:rPr>
        <w:t> </w:t>
      </w:r>
      <w:r>
        <w:rPr/>
        <w:t>Networks and Trade.”</w:t>
      </w:r>
    </w:p>
    <w:p>
      <w:pPr>
        <w:pStyle w:val="BodyText"/>
        <w:spacing w:after="0"/>
        <w:sectPr>
          <w:pgSz w:w="12240" w:h="15840"/>
          <w:pgMar w:header="718" w:footer="766" w:top="1620" w:bottom="960" w:left="1440" w:right="1440"/>
        </w:sectPr>
      </w:pPr>
    </w:p>
    <w:p>
      <w:pPr>
        <w:pStyle w:val="Heading2"/>
        <w:spacing w:before="91"/>
      </w:pPr>
      <w:r>
        <w:rPr/>
        <mc:AlternateContent>
          <mc:Choice Requires="wps">
            <w:drawing>
              <wp:anchor distT="0" distB="0" distL="0" distR="0" allowOverlap="1" layoutInCell="1" locked="0" behindDoc="1" simplePos="0" relativeHeight="487595008">
                <wp:simplePos x="0" y="0"/>
                <wp:positionH relativeFrom="page">
                  <wp:posOffset>1124711</wp:posOffset>
                </wp:positionH>
                <wp:positionV relativeFrom="paragraph">
                  <wp:posOffset>225477</wp:posOffset>
                </wp:positionV>
                <wp:extent cx="5523230" cy="63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7.754141pt;width:434.88pt;height:.48pt;mso-position-horizontal-relative:page;mso-position-vertical-relative:paragraph;z-index:-15721472;mso-wrap-distance-left:0;mso-wrap-distance-right:0" id="docshape19" filled="true" fillcolor="#000000" stroked="false">
                <v:fill type="solid"/>
                <w10:wrap type="topAndBottom"/>
              </v:rect>
            </w:pict>
          </mc:Fallback>
        </mc:AlternateContent>
      </w:r>
      <w:r>
        <w:rPr>
          <w:spacing w:val="-2"/>
        </w:rPr>
        <w:t>Presentations</w:t>
      </w:r>
    </w:p>
    <w:p>
      <w:pPr>
        <w:pStyle w:val="BodyText"/>
        <w:spacing w:before="2"/>
        <w:ind w:left="0"/>
        <w:rPr>
          <w:b/>
        </w:rPr>
      </w:pPr>
    </w:p>
    <w:p>
      <w:pPr>
        <w:pStyle w:val="BodyText"/>
        <w:tabs>
          <w:tab w:pos="1777" w:val="left" w:leader="none"/>
        </w:tabs>
        <w:ind w:left="1777" w:right="568" w:hanging="1418"/>
      </w:pPr>
      <w:r>
        <w:rPr>
          <w:b/>
          <w:spacing w:val="-2"/>
        </w:rPr>
        <w:t>2025:</w:t>
      </w:r>
      <w:r>
        <w:rPr>
          <w:b/>
        </w:rPr>
        <w:tab/>
      </w:r>
      <w:r>
        <w:rPr/>
        <w:t>Caltech,</w:t>
      </w:r>
      <w:r>
        <w:rPr>
          <w:spacing w:val="-5"/>
        </w:rPr>
        <w:t> </w:t>
      </w:r>
      <w:r>
        <w:rPr/>
        <w:t>USC</w:t>
      </w:r>
      <w:r>
        <w:rPr>
          <w:spacing w:val="-6"/>
        </w:rPr>
        <w:t> </w:t>
      </w:r>
      <w:r>
        <w:rPr/>
        <w:t>(West</w:t>
      </w:r>
      <w:r>
        <w:rPr>
          <w:spacing w:val="-5"/>
        </w:rPr>
        <w:t> </w:t>
      </w:r>
      <w:r>
        <w:rPr/>
        <w:t>Coast</w:t>
      </w:r>
      <w:r>
        <w:rPr>
          <w:spacing w:val="-5"/>
        </w:rPr>
        <w:t> </w:t>
      </w:r>
      <w:r>
        <w:rPr/>
        <w:t>spatial</w:t>
      </w:r>
      <w:r>
        <w:rPr>
          <w:spacing w:val="-5"/>
        </w:rPr>
        <w:t> </w:t>
      </w:r>
      <w:r>
        <w:rPr/>
        <w:t>workshop),</w:t>
      </w:r>
      <w:r>
        <w:rPr>
          <w:spacing w:val="-5"/>
        </w:rPr>
        <w:t> </w:t>
      </w:r>
      <w:r>
        <w:rPr/>
        <w:t>UCLA,</w:t>
      </w:r>
      <w:r>
        <w:rPr>
          <w:spacing w:val="-5"/>
        </w:rPr>
        <w:t> </w:t>
      </w:r>
      <w:r>
        <w:rPr/>
        <w:t>Berkeley,</w:t>
      </w:r>
      <w:r>
        <w:rPr>
          <w:spacing w:val="-5"/>
        </w:rPr>
        <w:t> </w:t>
      </w:r>
      <w:r>
        <w:rPr/>
        <w:t>Atlanta Fed (keynote lecture: Macroeconomic Consequences of Migration Workshop), Simon Fraser, Minneapolis Fed.</w:t>
      </w:r>
    </w:p>
    <w:p>
      <w:pPr>
        <w:pStyle w:val="BodyText"/>
        <w:tabs>
          <w:tab w:pos="1777" w:val="left" w:leader="none"/>
        </w:tabs>
        <w:spacing w:line="242" w:lineRule="auto"/>
        <w:ind w:left="1777" w:right="442" w:hanging="1418"/>
      </w:pPr>
      <w:r>
        <w:rPr>
          <w:b/>
          <w:spacing w:val="-2"/>
        </w:rPr>
        <w:t>2024:</w:t>
      </w:r>
      <w:r>
        <w:rPr>
          <w:b/>
        </w:rPr>
        <w:tab/>
      </w:r>
      <w:r>
        <w:rPr/>
        <w:t>USC, University of Chicago, Capri (keynote lecture: Csef-Igier Symposium),</w:t>
      </w:r>
      <w:r>
        <w:rPr>
          <w:spacing w:val="-6"/>
        </w:rPr>
        <w:t> </w:t>
      </w:r>
      <w:r>
        <w:rPr/>
        <w:t>Penn</w:t>
      </w:r>
      <w:r>
        <w:rPr>
          <w:spacing w:val="-6"/>
        </w:rPr>
        <w:t> </w:t>
      </w:r>
      <w:r>
        <w:rPr/>
        <w:t>State,</w:t>
      </w:r>
      <w:r>
        <w:rPr>
          <w:spacing w:val="-6"/>
        </w:rPr>
        <w:t> </w:t>
      </w:r>
      <w:r>
        <w:rPr/>
        <w:t>Harvard/MIT,</w:t>
      </w:r>
      <w:r>
        <w:rPr>
          <w:spacing w:val="-6"/>
        </w:rPr>
        <w:t> </w:t>
      </w:r>
      <w:r>
        <w:rPr/>
        <w:t>Berkeley,</w:t>
      </w:r>
      <w:r>
        <w:rPr>
          <w:spacing w:val="-6"/>
        </w:rPr>
        <w:t> </w:t>
      </w:r>
      <w:r>
        <w:rPr/>
        <w:t>Yale,</w:t>
      </w:r>
      <w:r>
        <w:rPr>
          <w:spacing w:val="-6"/>
        </w:rPr>
        <w:t> </w:t>
      </w:r>
      <w:r>
        <w:rPr/>
        <w:t>Stanford,</w:t>
      </w:r>
      <w:r>
        <w:rPr>
          <w:spacing w:val="-6"/>
        </w:rPr>
        <w:t> </w:t>
      </w:r>
      <w:r>
        <w:rPr/>
        <w:t>NYU, Hoover Institution.</w:t>
      </w:r>
    </w:p>
    <w:p>
      <w:pPr>
        <w:tabs>
          <w:tab w:pos="1777" w:val="left" w:leader="none"/>
        </w:tabs>
        <w:spacing w:line="236" w:lineRule="exact" w:before="0"/>
        <w:ind w:left="360" w:right="0" w:firstLine="0"/>
        <w:jc w:val="left"/>
        <w:rPr>
          <w:sz w:val="20"/>
        </w:rPr>
      </w:pPr>
      <w:r>
        <w:rPr>
          <w:b/>
          <w:spacing w:val="-2"/>
          <w:sz w:val="20"/>
        </w:rPr>
        <w:t>2023:</w:t>
      </w:r>
      <w:r>
        <w:rPr>
          <w:b/>
          <w:sz w:val="20"/>
        </w:rPr>
        <w:tab/>
      </w:r>
      <w:r>
        <w:rPr>
          <w:spacing w:val="-4"/>
          <w:sz w:val="20"/>
        </w:rPr>
        <w:t>LSE.</w:t>
      </w:r>
    </w:p>
    <w:p>
      <w:pPr>
        <w:pStyle w:val="BodyText"/>
        <w:tabs>
          <w:tab w:pos="1799" w:val="left" w:leader="none"/>
        </w:tabs>
      </w:pPr>
      <w:r>
        <w:rPr>
          <w:b/>
          <w:spacing w:val="-2"/>
        </w:rPr>
        <w:t>2022:</w:t>
      </w:r>
      <w:r>
        <w:rPr>
          <w:b/>
        </w:rPr>
        <w:tab/>
      </w:r>
      <w:r>
        <w:rPr/>
        <w:t>Princeton,</w:t>
      </w:r>
      <w:r>
        <w:rPr>
          <w:spacing w:val="-10"/>
        </w:rPr>
        <w:t> </w:t>
      </w:r>
      <w:r>
        <w:rPr/>
        <w:t>UCSD,</w:t>
      </w:r>
      <w:r>
        <w:rPr>
          <w:spacing w:val="-9"/>
        </w:rPr>
        <w:t> </w:t>
      </w:r>
      <w:r>
        <w:rPr/>
        <w:t>Venice</w:t>
      </w:r>
      <w:r>
        <w:rPr>
          <w:spacing w:val="-9"/>
        </w:rPr>
        <w:t> </w:t>
      </w:r>
      <w:r>
        <w:rPr/>
        <w:t>(CESifo</w:t>
      </w:r>
      <w:r>
        <w:rPr>
          <w:spacing w:val="-10"/>
        </w:rPr>
        <w:t> </w:t>
      </w:r>
      <w:r>
        <w:rPr/>
        <w:t>Summer</w:t>
      </w:r>
      <w:r>
        <w:rPr>
          <w:spacing w:val="-9"/>
        </w:rPr>
        <w:t> </w:t>
      </w:r>
      <w:r>
        <w:rPr/>
        <w:t>Institute:</w:t>
      </w:r>
      <w:r>
        <w:rPr>
          <w:spacing w:val="-9"/>
        </w:rPr>
        <w:t> </w:t>
      </w:r>
      <w:r>
        <w:rPr>
          <w:spacing w:val="-2"/>
        </w:rPr>
        <w:t>keynote).</w:t>
      </w:r>
    </w:p>
    <w:p>
      <w:pPr>
        <w:pStyle w:val="BodyText"/>
        <w:tabs>
          <w:tab w:pos="1799" w:val="left" w:leader="none"/>
        </w:tabs>
        <w:spacing w:line="242" w:lineRule="exact"/>
      </w:pPr>
      <w:r>
        <w:rPr>
          <w:b/>
          <w:spacing w:val="-2"/>
        </w:rPr>
        <w:t>2021:</w:t>
      </w:r>
      <w:r>
        <w:rPr>
          <w:b/>
        </w:rPr>
        <w:tab/>
      </w:r>
      <w:r>
        <w:rPr/>
        <w:t>NYU,</w:t>
      </w:r>
      <w:r>
        <w:rPr>
          <w:spacing w:val="-8"/>
        </w:rPr>
        <w:t> </w:t>
      </w:r>
      <w:r>
        <w:rPr/>
        <w:t>UCLA,</w:t>
      </w:r>
      <w:r>
        <w:rPr>
          <w:spacing w:val="-7"/>
        </w:rPr>
        <w:t> </w:t>
      </w:r>
      <w:r>
        <w:rPr/>
        <w:t>Bocconi,</w:t>
      </w:r>
      <w:r>
        <w:rPr>
          <w:spacing w:val="-7"/>
        </w:rPr>
        <w:t> </w:t>
      </w:r>
      <w:r>
        <w:rPr/>
        <w:t>ETH</w:t>
      </w:r>
      <w:r>
        <w:rPr>
          <w:spacing w:val="-8"/>
        </w:rPr>
        <w:t> </w:t>
      </w:r>
      <w:r>
        <w:rPr>
          <w:spacing w:val="-2"/>
        </w:rPr>
        <w:t>Zurich.</w:t>
      </w:r>
    </w:p>
    <w:p>
      <w:pPr>
        <w:pStyle w:val="BodyText"/>
        <w:tabs>
          <w:tab w:pos="1799" w:val="left" w:leader="none"/>
        </w:tabs>
        <w:spacing w:line="242" w:lineRule="exact"/>
      </w:pPr>
      <w:r>
        <w:rPr>
          <w:b/>
          <w:spacing w:val="-2"/>
        </w:rPr>
        <w:t>2020:</w:t>
      </w:r>
      <w:r>
        <w:rPr>
          <w:b/>
        </w:rPr>
        <w:tab/>
      </w:r>
      <w:r>
        <w:rPr/>
        <w:t>UCLA</w:t>
      </w:r>
      <w:r>
        <w:rPr>
          <w:spacing w:val="-10"/>
        </w:rPr>
        <w:t> </w:t>
      </w:r>
      <w:r>
        <w:rPr/>
        <w:t>Anderson,</w:t>
      </w:r>
      <w:r>
        <w:rPr>
          <w:spacing w:val="-9"/>
        </w:rPr>
        <w:t> </w:t>
      </w:r>
      <w:r>
        <w:rPr/>
        <w:t>Harvard,</w:t>
      </w:r>
      <w:r>
        <w:rPr>
          <w:spacing w:val="-9"/>
        </w:rPr>
        <w:t> </w:t>
      </w:r>
      <w:r>
        <w:rPr>
          <w:spacing w:val="-4"/>
        </w:rPr>
        <w:t>Duke.</w:t>
      </w:r>
    </w:p>
    <w:p>
      <w:pPr>
        <w:pStyle w:val="BodyText"/>
        <w:tabs>
          <w:tab w:pos="1805" w:val="left" w:leader="none"/>
        </w:tabs>
        <w:spacing w:before="1"/>
        <w:ind w:left="1806" w:right="698" w:hanging="1459"/>
      </w:pPr>
      <w:r>
        <w:rPr>
          <w:b/>
          <w:spacing w:val="-2"/>
        </w:rPr>
        <w:t>2019:</w:t>
      </w:r>
      <w:r>
        <w:rPr>
          <w:b/>
        </w:rPr>
        <w:tab/>
      </w:r>
      <w:r>
        <w:rPr/>
        <w:t>Princeton</w:t>
      </w:r>
      <w:r>
        <w:rPr>
          <w:spacing w:val="-6"/>
        </w:rPr>
        <w:t> </w:t>
      </w:r>
      <w:r>
        <w:rPr/>
        <w:t>(IES</w:t>
      </w:r>
      <w:r>
        <w:rPr>
          <w:spacing w:val="-6"/>
        </w:rPr>
        <w:t> </w:t>
      </w:r>
      <w:r>
        <w:rPr/>
        <w:t>Summer</w:t>
      </w:r>
      <w:r>
        <w:rPr>
          <w:spacing w:val="-6"/>
        </w:rPr>
        <w:t> </w:t>
      </w:r>
      <w:r>
        <w:rPr/>
        <w:t>Workshop),</w:t>
      </w:r>
      <w:r>
        <w:rPr>
          <w:spacing w:val="-6"/>
        </w:rPr>
        <w:t> </w:t>
      </w:r>
      <w:r>
        <w:rPr/>
        <w:t>Chicago,</w:t>
      </w:r>
      <w:r>
        <w:rPr>
          <w:spacing w:val="-6"/>
        </w:rPr>
        <w:t> </w:t>
      </w:r>
      <w:r>
        <w:rPr/>
        <w:t>USC,</w:t>
      </w:r>
      <w:r>
        <w:rPr>
          <w:spacing w:val="-6"/>
        </w:rPr>
        <w:t> </w:t>
      </w:r>
      <w:r>
        <w:rPr/>
        <w:t>London</w:t>
      </w:r>
      <w:r>
        <w:rPr>
          <w:spacing w:val="-6"/>
        </w:rPr>
        <w:t> </w:t>
      </w:r>
      <w:r>
        <w:rPr/>
        <w:t>Business School, INSEAD-Singapore Management University (keynote), Shanghai University of Economics and Finance (keynote).</w:t>
      </w:r>
    </w:p>
    <w:p>
      <w:pPr>
        <w:pStyle w:val="BodyText"/>
        <w:tabs>
          <w:tab w:pos="1805" w:val="left" w:leader="none"/>
        </w:tabs>
        <w:ind w:left="1806" w:right="944" w:hanging="1459"/>
      </w:pPr>
      <w:r>
        <w:rPr>
          <w:b/>
          <w:spacing w:val="-2"/>
        </w:rPr>
        <w:t>2018:</w:t>
      </w:r>
      <w:r>
        <w:rPr>
          <w:b/>
        </w:rPr>
        <w:tab/>
      </w:r>
      <w:r>
        <w:rPr/>
        <w:t>UCLA,</w:t>
      </w:r>
      <w:r>
        <w:rPr>
          <w:spacing w:val="-6"/>
        </w:rPr>
        <w:t> </w:t>
      </w:r>
      <w:r>
        <w:rPr/>
        <w:t>Munich</w:t>
      </w:r>
      <w:r>
        <w:rPr>
          <w:spacing w:val="-6"/>
        </w:rPr>
        <w:t> </w:t>
      </w:r>
      <w:r>
        <w:rPr/>
        <w:t>CESifo</w:t>
      </w:r>
      <w:r>
        <w:rPr>
          <w:spacing w:val="-6"/>
        </w:rPr>
        <w:t> </w:t>
      </w:r>
      <w:r>
        <w:rPr/>
        <w:t>(keynote),</w:t>
      </w:r>
      <w:r>
        <w:rPr>
          <w:spacing w:val="-6"/>
        </w:rPr>
        <w:t> </w:t>
      </w:r>
      <w:r>
        <w:rPr/>
        <w:t>Edinburgh,</w:t>
      </w:r>
      <w:r>
        <w:rPr>
          <w:spacing w:val="-6"/>
        </w:rPr>
        <w:t> </w:t>
      </w:r>
      <w:r>
        <w:rPr/>
        <w:t>Copenhagen</w:t>
      </w:r>
      <w:r>
        <w:rPr>
          <w:spacing w:val="-6"/>
        </w:rPr>
        <w:t> </w:t>
      </w:r>
      <w:r>
        <w:rPr/>
        <w:t>(REStud tour’s 30th anniversary), CEPII (Paris).</w:t>
      </w:r>
    </w:p>
    <w:p>
      <w:pPr>
        <w:pStyle w:val="BodyText"/>
        <w:tabs>
          <w:tab w:pos="1805" w:val="left" w:leader="none"/>
        </w:tabs>
        <w:ind w:left="1806" w:right="747" w:hanging="1459"/>
      </w:pPr>
      <w:r>
        <w:rPr>
          <w:b/>
          <w:spacing w:val="-2"/>
        </w:rPr>
        <w:t>2017:</w:t>
      </w:r>
      <w:r>
        <w:rPr>
          <w:b/>
        </w:rPr>
        <w:tab/>
      </w:r>
      <w:r>
        <w:rPr/>
        <w:t>MIT,</w:t>
      </w:r>
      <w:r>
        <w:rPr>
          <w:spacing w:val="-5"/>
        </w:rPr>
        <w:t> </w:t>
      </w:r>
      <w:r>
        <w:rPr/>
        <w:t>Yale,</w:t>
      </w:r>
      <w:r>
        <w:rPr>
          <w:spacing w:val="-5"/>
        </w:rPr>
        <w:t> </w:t>
      </w:r>
      <w:r>
        <w:rPr/>
        <w:t>Princeton</w:t>
      </w:r>
      <w:r>
        <w:rPr>
          <w:spacing w:val="-5"/>
        </w:rPr>
        <w:t> </w:t>
      </w:r>
      <w:r>
        <w:rPr/>
        <w:t>(IES</w:t>
      </w:r>
      <w:r>
        <w:rPr>
          <w:spacing w:val="-6"/>
        </w:rPr>
        <w:t> </w:t>
      </w:r>
      <w:r>
        <w:rPr/>
        <w:t>Summer</w:t>
      </w:r>
      <w:r>
        <w:rPr>
          <w:spacing w:val="-5"/>
        </w:rPr>
        <w:t> </w:t>
      </w:r>
      <w:r>
        <w:rPr/>
        <w:t>Workshop),</w:t>
      </w:r>
      <w:r>
        <w:rPr>
          <w:spacing w:val="-5"/>
        </w:rPr>
        <w:t> </w:t>
      </w:r>
      <w:r>
        <w:rPr/>
        <w:t>NYU,</w:t>
      </w:r>
      <w:r>
        <w:rPr>
          <w:spacing w:val="-5"/>
        </w:rPr>
        <w:t> </w:t>
      </w:r>
      <w:r>
        <w:rPr/>
        <w:t>Brown,</w:t>
      </w:r>
      <w:r>
        <w:rPr>
          <w:spacing w:val="-5"/>
        </w:rPr>
        <w:t> </w:t>
      </w:r>
      <w:r>
        <w:rPr/>
        <w:t>Zurich, Paris School of Economics/Sciences Po, INSEAD, Bank of Italy/CEBRA/CEPR (keynote), Bank of England.</w:t>
      </w:r>
    </w:p>
    <w:p>
      <w:pPr>
        <w:pStyle w:val="BodyText"/>
        <w:tabs>
          <w:tab w:pos="1805" w:val="left" w:leader="none"/>
        </w:tabs>
        <w:ind w:left="1806" w:right="495" w:hanging="1446"/>
      </w:pPr>
      <w:r>
        <w:rPr>
          <w:b/>
          <w:spacing w:val="-2"/>
        </w:rPr>
        <w:t>2016:</w:t>
      </w:r>
      <w:r>
        <w:rPr>
          <w:b/>
        </w:rPr>
        <w:tab/>
      </w:r>
      <w:r>
        <w:rPr/>
        <w:t>University</w:t>
      </w:r>
      <w:r>
        <w:rPr>
          <w:spacing w:val="-6"/>
        </w:rPr>
        <w:t> </w:t>
      </w:r>
      <w:r>
        <w:rPr/>
        <w:t>of</w:t>
      </w:r>
      <w:r>
        <w:rPr>
          <w:spacing w:val="-6"/>
        </w:rPr>
        <w:t> </w:t>
      </w:r>
      <w:r>
        <w:rPr/>
        <w:t>Chicago</w:t>
      </w:r>
      <w:r>
        <w:rPr>
          <w:spacing w:val="-6"/>
        </w:rPr>
        <w:t> </w:t>
      </w:r>
      <w:r>
        <w:rPr/>
        <w:t>(Neubauer</w:t>
      </w:r>
      <w:r>
        <w:rPr>
          <w:spacing w:val="-6"/>
        </w:rPr>
        <w:t> </w:t>
      </w:r>
      <w:r>
        <w:rPr/>
        <w:t>Collegium),</w:t>
      </w:r>
      <w:r>
        <w:rPr>
          <w:spacing w:val="-6"/>
        </w:rPr>
        <w:t> </w:t>
      </w:r>
      <w:r>
        <w:rPr/>
        <w:t>MIT,</w:t>
      </w:r>
      <w:r>
        <w:rPr>
          <w:spacing w:val="-6"/>
        </w:rPr>
        <w:t> </w:t>
      </w:r>
      <w:r>
        <w:rPr/>
        <w:t>Oxford,</w:t>
      </w:r>
      <w:r>
        <w:rPr>
          <w:spacing w:val="-6"/>
        </w:rPr>
        <w:t> </w:t>
      </w:r>
      <w:r>
        <w:rPr/>
        <w:t>Cambridge, Einaudi (Rome), SED (Toulouse).</w:t>
      </w:r>
    </w:p>
    <w:p>
      <w:pPr>
        <w:pStyle w:val="BodyText"/>
        <w:tabs>
          <w:tab w:pos="1818" w:val="left" w:leader="none"/>
        </w:tabs>
        <w:ind w:left="1818" w:right="357" w:hanging="1459"/>
        <w:jc w:val="both"/>
      </w:pPr>
      <w:r>
        <w:rPr>
          <w:b/>
          <w:spacing w:val="-2"/>
        </w:rPr>
        <w:t>2015:</w:t>
      </w:r>
      <w:r>
        <w:rPr>
          <w:b/>
        </w:rPr>
        <w:tab/>
      </w:r>
      <w:r>
        <w:rPr/>
        <w:t>Northwestern, Chicago Fed, ERWIT (CEPR Trade), Trans-Pyrenean macro conference (CREI-TSE), Paris School of Economics/Sciences Po, Marseille School of Economics, Gerzensee, USC, Toulouse.</w:t>
      </w:r>
    </w:p>
    <w:p>
      <w:pPr>
        <w:pStyle w:val="BodyText"/>
        <w:tabs>
          <w:tab w:pos="1805" w:val="left" w:leader="none"/>
        </w:tabs>
        <w:jc w:val="both"/>
      </w:pPr>
      <w:r>
        <w:rPr>
          <w:b/>
          <w:spacing w:val="-2"/>
        </w:rPr>
        <w:t>2014:</w:t>
      </w:r>
      <w:r>
        <w:rPr>
          <w:b/>
        </w:rPr>
        <w:tab/>
      </w:r>
      <w:r>
        <w:rPr/>
        <w:t>Budapest</w:t>
      </w:r>
      <w:r>
        <w:rPr>
          <w:spacing w:val="-10"/>
        </w:rPr>
        <w:t> </w:t>
      </w:r>
      <w:r>
        <w:rPr/>
        <w:t>(CEU),</w:t>
      </w:r>
      <w:r>
        <w:rPr>
          <w:spacing w:val="-7"/>
        </w:rPr>
        <w:t> </w:t>
      </w:r>
      <w:r>
        <w:rPr/>
        <w:t>Columbia</w:t>
      </w:r>
      <w:r>
        <w:rPr>
          <w:spacing w:val="-7"/>
        </w:rPr>
        <w:t> </w:t>
      </w:r>
      <w:r>
        <w:rPr/>
        <w:t>(Econ</w:t>
      </w:r>
      <w:r>
        <w:rPr>
          <w:spacing w:val="-8"/>
        </w:rPr>
        <w:t> </w:t>
      </w:r>
      <w:r>
        <w:rPr/>
        <w:t>and</w:t>
      </w:r>
      <w:r>
        <w:rPr>
          <w:spacing w:val="-7"/>
        </w:rPr>
        <w:t> </w:t>
      </w:r>
      <w:r>
        <w:rPr/>
        <w:t>GSB),</w:t>
      </w:r>
      <w:r>
        <w:rPr>
          <w:spacing w:val="-7"/>
        </w:rPr>
        <w:t> </w:t>
      </w:r>
      <w:r>
        <w:rPr/>
        <w:t>Chicago</w:t>
      </w:r>
      <w:r>
        <w:rPr>
          <w:spacing w:val="-8"/>
        </w:rPr>
        <w:t> </w:t>
      </w:r>
      <w:r>
        <w:rPr/>
        <w:t>(BFI),</w:t>
      </w:r>
      <w:r>
        <w:rPr>
          <w:spacing w:val="-7"/>
        </w:rPr>
        <w:t> </w:t>
      </w:r>
      <w:r>
        <w:rPr/>
        <w:t>UCL,</w:t>
      </w:r>
      <w:r>
        <w:rPr>
          <w:spacing w:val="-7"/>
        </w:rPr>
        <w:t> </w:t>
      </w:r>
      <w:r>
        <w:rPr>
          <w:spacing w:val="-4"/>
        </w:rPr>
        <w:t>LSE.</w:t>
      </w:r>
    </w:p>
    <w:p>
      <w:pPr>
        <w:pStyle w:val="BodyText"/>
        <w:tabs>
          <w:tab w:pos="1805" w:val="left" w:leader="none"/>
        </w:tabs>
        <w:ind w:left="1806" w:right="356" w:hanging="1446"/>
        <w:jc w:val="both"/>
      </w:pPr>
      <w:r>
        <w:rPr>
          <w:b/>
          <w:spacing w:val="-2"/>
        </w:rPr>
        <w:t>2013:</w:t>
      </w:r>
      <w:r>
        <w:rPr>
          <w:b/>
        </w:rPr>
        <w:tab/>
      </w:r>
      <w:r>
        <w:rPr/>
        <w:t>Oxford, Yale, Hong Kong (HKUST), Budapest (CEU), KU Leuven (keynote), Mannheim.</w:t>
      </w:r>
    </w:p>
    <w:p>
      <w:pPr>
        <w:pStyle w:val="BodyText"/>
        <w:tabs>
          <w:tab w:pos="1805" w:val="left" w:leader="none"/>
        </w:tabs>
        <w:ind w:left="1806" w:right="355" w:hanging="1446"/>
        <w:jc w:val="both"/>
      </w:pPr>
      <w:r>
        <w:rPr>
          <w:b/>
          <w:spacing w:val="-2"/>
        </w:rPr>
        <w:t>2012:</w:t>
      </w:r>
      <w:r>
        <w:rPr>
          <w:b/>
        </w:rPr>
        <w:tab/>
      </w:r>
      <w:r>
        <w:rPr/>
        <w:t>LBS, LSE, BU, Rochester, UW Madison, NY Fed, Harvard, Princeton (IES),</w:t>
      </w:r>
      <w:r>
        <w:rPr>
          <w:spacing w:val="-10"/>
        </w:rPr>
        <w:t> </w:t>
      </w:r>
      <w:r>
        <w:rPr/>
        <w:t>Erasmus</w:t>
      </w:r>
      <w:r>
        <w:rPr>
          <w:spacing w:val="-10"/>
        </w:rPr>
        <w:t> </w:t>
      </w:r>
      <w:r>
        <w:rPr/>
        <w:t>(Rotterdam),</w:t>
      </w:r>
      <w:r>
        <w:rPr>
          <w:spacing w:val="-10"/>
        </w:rPr>
        <w:t> </w:t>
      </w:r>
      <w:r>
        <w:rPr/>
        <w:t>CORE</w:t>
      </w:r>
      <w:r>
        <w:rPr>
          <w:spacing w:val="-10"/>
        </w:rPr>
        <w:t> </w:t>
      </w:r>
      <w:r>
        <w:rPr/>
        <w:t>(Louvain),</w:t>
      </w:r>
      <w:r>
        <w:rPr>
          <w:spacing w:val="-10"/>
        </w:rPr>
        <w:t> </w:t>
      </w:r>
      <w:r>
        <w:rPr/>
        <w:t>Zurich,</w:t>
      </w:r>
      <w:r>
        <w:rPr>
          <w:spacing w:val="-10"/>
        </w:rPr>
        <w:t> </w:t>
      </w:r>
      <w:r>
        <w:rPr/>
        <w:t>Bilkent</w:t>
      </w:r>
      <w:r>
        <w:rPr>
          <w:spacing w:val="-10"/>
        </w:rPr>
        <w:t> </w:t>
      </w:r>
      <w:r>
        <w:rPr/>
        <w:t>(Ankara), Hitotsubashi (Tokyo).</w:t>
      </w:r>
    </w:p>
    <w:p>
      <w:pPr>
        <w:pStyle w:val="BodyText"/>
        <w:tabs>
          <w:tab w:pos="1793" w:val="left" w:leader="none"/>
        </w:tabs>
        <w:ind w:left="1793" w:right="361" w:hanging="1434"/>
        <w:jc w:val="both"/>
      </w:pPr>
      <w:r>
        <w:rPr>
          <w:b/>
          <w:spacing w:val="-2"/>
        </w:rPr>
        <w:t>2011:</w:t>
      </w:r>
      <w:r>
        <w:rPr>
          <w:b/>
        </w:rPr>
        <w:tab/>
      </w:r>
      <w:r>
        <w:rPr/>
        <w:t>Chicago,</w:t>
      </w:r>
      <w:r>
        <w:rPr>
          <w:spacing w:val="-12"/>
        </w:rPr>
        <w:t> </w:t>
      </w:r>
      <w:r>
        <w:rPr/>
        <w:t>UC</w:t>
      </w:r>
      <w:r>
        <w:rPr>
          <w:spacing w:val="-12"/>
        </w:rPr>
        <w:t> </w:t>
      </w:r>
      <w:r>
        <w:rPr/>
        <w:t>Berkeley,</w:t>
      </w:r>
      <w:r>
        <w:rPr>
          <w:spacing w:val="-12"/>
        </w:rPr>
        <w:t> </w:t>
      </w:r>
      <w:r>
        <w:rPr/>
        <w:t>UBC</w:t>
      </w:r>
      <w:r>
        <w:rPr>
          <w:spacing w:val="-12"/>
        </w:rPr>
        <w:t> </w:t>
      </w:r>
      <w:r>
        <w:rPr/>
        <w:t>Vancouver</w:t>
      </w:r>
      <w:r>
        <w:rPr>
          <w:spacing w:val="-12"/>
        </w:rPr>
        <w:t> </w:t>
      </w:r>
      <w:r>
        <w:rPr/>
        <w:t>(2),</w:t>
      </w:r>
      <w:r>
        <w:rPr>
          <w:spacing w:val="-12"/>
        </w:rPr>
        <w:t> </w:t>
      </w:r>
      <w:r>
        <w:rPr/>
        <w:t>Penn</w:t>
      </w:r>
      <w:r>
        <w:rPr>
          <w:spacing w:val="-12"/>
        </w:rPr>
        <w:t> </w:t>
      </w:r>
      <w:r>
        <w:rPr/>
        <w:t>State,</w:t>
      </w:r>
      <w:r>
        <w:rPr>
          <w:spacing w:val="-12"/>
        </w:rPr>
        <w:t> </w:t>
      </w:r>
      <w:r>
        <w:rPr/>
        <w:t>Brown,</w:t>
      </w:r>
      <w:r>
        <w:rPr>
          <w:spacing w:val="-12"/>
        </w:rPr>
        <w:t> </w:t>
      </w:r>
      <w:r>
        <w:rPr/>
        <w:t>Sciences Po (Paris), Bocconi, Toulouse.</w:t>
      </w:r>
    </w:p>
    <w:p>
      <w:pPr>
        <w:pStyle w:val="BodyText"/>
        <w:tabs>
          <w:tab w:pos="1818" w:val="left" w:leader="none"/>
        </w:tabs>
        <w:ind w:left="1818" w:right="357" w:hanging="1459"/>
        <w:jc w:val="both"/>
      </w:pPr>
      <w:r>
        <w:rPr>
          <w:b/>
          <w:spacing w:val="-2"/>
        </w:rPr>
        <w:t>2010:</w:t>
      </w:r>
      <w:r>
        <w:rPr>
          <w:b/>
        </w:rPr>
        <w:tab/>
      </w:r>
      <w:r>
        <w:rPr/>
        <w:t>Chicago (Stevanovich Center), UQAM, Toulouse, Sciences Po (Paris), NBER SI (trade), Princeton, Wharton, UW Milwaukee, Yale, Toronto, Columbia, IMF, Harvard, MIT, NYU.</w:t>
      </w:r>
    </w:p>
    <w:p>
      <w:pPr>
        <w:pStyle w:val="BodyText"/>
        <w:tabs>
          <w:tab w:pos="1818" w:val="left" w:leader="none"/>
        </w:tabs>
        <w:jc w:val="both"/>
      </w:pPr>
      <w:r>
        <w:rPr>
          <w:b/>
          <w:spacing w:val="-2"/>
        </w:rPr>
        <w:t>2009:</w:t>
      </w:r>
      <w:r>
        <w:rPr>
          <w:b/>
        </w:rPr>
        <w:tab/>
      </w:r>
      <w:r>
        <w:rPr/>
        <w:t>LBS,</w:t>
      </w:r>
      <w:r>
        <w:rPr>
          <w:spacing w:val="-9"/>
        </w:rPr>
        <w:t> </w:t>
      </w:r>
      <w:r>
        <w:rPr/>
        <w:t>LSE,</w:t>
      </w:r>
      <w:r>
        <w:rPr>
          <w:spacing w:val="-6"/>
        </w:rPr>
        <w:t> </w:t>
      </w:r>
      <w:r>
        <w:rPr/>
        <w:t>INSEAD,</w:t>
      </w:r>
      <w:r>
        <w:rPr>
          <w:spacing w:val="-7"/>
        </w:rPr>
        <w:t> </w:t>
      </w:r>
      <w:r>
        <w:rPr/>
        <w:t>Michigan</w:t>
      </w:r>
      <w:r>
        <w:rPr>
          <w:spacing w:val="-6"/>
        </w:rPr>
        <w:t> </w:t>
      </w:r>
      <w:r>
        <w:rPr/>
        <w:t>Ann</w:t>
      </w:r>
      <w:r>
        <w:rPr>
          <w:spacing w:val="-6"/>
        </w:rPr>
        <w:t> </w:t>
      </w:r>
      <w:r>
        <w:rPr/>
        <w:t>Arbor,</w:t>
      </w:r>
      <w:r>
        <w:rPr>
          <w:spacing w:val="-7"/>
        </w:rPr>
        <w:t> </w:t>
      </w:r>
      <w:r>
        <w:rPr/>
        <w:t>UC</w:t>
      </w:r>
      <w:r>
        <w:rPr>
          <w:spacing w:val="-7"/>
        </w:rPr>
        <w:t> </w:t>
      </w:r>
      <w:r>
        <w:rPr/>
        <w:t>San</w:t>
      </w:r>
      <w:r>
        <w:rPr>
          <w:spacing w:val="-6"/>
        </w:rPr>
        <w:t> </w:t>
      </w:r>
      <w:r>
        <w:rPr/>
        <w:t>Diego,</w:t>
      </w:r>
      <w:r>
        <w:rPr>
          <w:spacing w:val="-6"/>
        </w:rPr>
        <w:t> </w:t>
      </w:r>
      <w:r>
        <w:rPr>
          <w:spacing w:val="-2"/>
        </w:rPr>
        <w:t>UCLA.</w:t>
      </w:r>
    </w:p>
    <w:p>
      <w:pPr>
        <w:pStyle w:val="BodyText"/>
        <w:tabs>
          <w:tab w:pos="1818" w:val="left" w:leader="none"/>
        </w:tabs>
        <w:ind w:left="1818" w:right="357" w:hanging="1459"/>
        <w:jc w:val="both"/>
      </w:pPr>
      <w:r>
        <w:rPr>
          <w:b/>
          <w:spacing w:val="-2"/>
        </w:rPr>
        <w:t>2008:</w:t>
      </w:r>
      <w:r>
        <w:rPr>
          <w:b/>
        </w:rPr>
        <w:tab/>
      </w:r>
      <w:r>
        <w:rPr/>
        <w:t>UC Berkeley, San Francisco Fed, Kellogg, Chicago Booth, Princeton, Stanford, UC Santa Cruz.</w:t>
      </w:r>
    </w:p>
    <w:p>
      <w:pPr>
        <w:pStyle w:val="BodyText"/>
        <w:tabs>
          <w:tab w:pos="1818" w:val="left" w:leader="none"/>
        </w:tabs>
        <w:ind w:left="1818" w:right="356" w:hanging="1459"/>
        <w:jc w:val="both"/>
      </w:pPr>
      <w:r>
        <w:rPr>
          <w:b/>
          <w:spacing w:val="-2"/>
        </w:rPr>
        <w:t>2007:</w:t>
      </w:r>
      <w:r>
        <w:rPr>
          <w:b/>
        </w:rPr>
        <w:tab/>
      </w:r>
      <w:r>
        <w:rPr/>
        <w:t>Dartmouth, UBC Vancouver, Paris School of Economics, Prague (SED), Princeton (IES), Board of Governors, Spanish Central Bank, NYU, UC Boulder, UW Madison, Purdue, NBER SI (real estate).</w:t>
      </w:r>
    </w:p>
    <w:p>
      <w:pPr>
        <w:pStyle w:val="BodyText"/>
        <w:tabs>
          <w:tab w:pos="1805" w:val="left" w:leader="none"/>
        </w:tabs>
        <w:ind w:left="1806" w:right="358" w:hanging="1446"/>
        <w:jc w:val="both"/>
      </w:pPr>
      <w:r>
        <w:rPr>
          <w:b/>
          <w:spacing w:val="-2"/>
        </w:rPr>
        <w:t>2006:</w:t>
      </w:r>
      <w:r>
        <w:rPr>
          <w:b/>
        </w:rPr>
        <w:tab/>
      </w:r>
      <w:r>
        <w:rPr/>
        <w:t>Columbia, Chicago, UT Austin, European University Institute, Penn State, Chicago Fed.</w:t>
      </w:r>
    </w:p>
    <w:p>
      <w:pPr>
        <w:pStyle w:val="BodyText"/>
        <w:tabs>
          <w:tab w:pos="1818" w:val="left" w:leader="none"/>
        </w:tabs>
        <w:ind w:left="1818" w:right="356" w:hanging="1459"/>
        <w:jc w:val="both"/>
      </w:pPr>
      <w:r>
        <w:rPr>
          <w:b/>
          <w:spacing w:val="-2"/>
        </w:rPr>
        <w:t>2005:</w:t>
      </w:r>
      <w:r>
        <w:rPr>
          <w:b/>
        </w:rPr>
        <w:tab/>
      </w:r>
      <w:r>
        <w:rPr/>
        <w:t>Chicago (Econ and GSB), Harvard, MIT, NYU, Columbia, UC Berkeley, UC San Diego, UW Madison, UPenn, LSE, BU, BC, INSEAD, Board of Governors, NY Fed, World Bank, NBER SI (trade), </w:t>
      </w:r>
      <w:r>
        <w:rPr>
          <w:i/>
        </w:rPr>
        <w:t>REStud </w:t>
      </w:r>
      <w:r>
        <w:rPr/>
        <w:t>tour (Toulouse, Munich, LSE).</w:t>
      </w:r>
    </w:p>
    <w:p>
      <w:pPr>
        <w:pStyle w:val="BodyText"/>
        <w:spacing w:after="0"/>
        <w:jc w:val="both"/>
        <w:sectPr>
          <w:pgSz w:w="12240" w:h="15840"/>
          <w:pgMar w:header="718" w:footer="766" w:top="1620" w:bottom="960" w:left="1440" w:right="1440"/>
        </w:sectPr>
      </w:pPr>
    </w:p>
    <w:p>
      <w:pPr>
        <w:tabs>
          <w:tab w:pos="3650" w:val="left" w:leader="none"/>
        </w:tabs>
        <w:spacing w:before="91"/>
        <w:ind w:left="360" w:right="0" w:firstLine="0"/>
        <w:jc w:val="left"/>
        <w:rPr>
          <w:i/>
          <w:sz w:val="16"/>
        </w:rPr>
      </w:pPr>
      <w:r>
        <w:rPr>
          <w:i/>
          <w:sz w:val="16"/>
        </w:rPr>
        <mc:AlternateContent>
          <mc:Choice Requires="wps">
            <w:drawing>
              <wp:anchor distT="0" distB="0" distL="0" distR="0" allowOverlap="1" layoutInCell="1" locked="0" behindDoc="1" simplePos="0" relativeHeight="487595520">
                <wp:simplePos x="0" y="0"/>
                <wp:positionH relativeFrom="page">
                  <wp:posOffset>1124711</wp:posOffset>
                </wp:positionH>
                <wp:positionV relativeFrom="paragraph">
                  <wp:posOffset>225477</wp:posOffset>
                </wp:positionV>
                <wp:extent cx="5523230"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7.754141pt;width:434.88pt;height:.48pt;mso-position-horizontal-relative:page;mso-position-vertical-relative:paragraph;z-index:-15720960;mso-wrap-distance-left:0;mso-wrap-distance-right:0" id="docshape20" filled="true" fillcolor="#000000" stroked="false">
                <v:fill type="solid"/>
                <w10:wrap type="topAndBottom"/>
              </v:rect>
            </w:pict>
          </mc:Fallback>
        </mc:AlternateContent>
      </w:r>
      <w:r>
        <w:rPr>
          <w:b/>
          <w:sz w:val="20"/>
        </w:rPr>
        <w:t>Dissertation</w:t>
      </w:r>
      <w:r>
        <w:rPr>
          <w:b/>
          <w:spacing w:val="-17"/>
          <w:sz w:val="20"/>
        </w:rPr>
        <w:t> </w:t>
      </w:r>
      <w:r>
        <w:rPr>
          <w:b/>
          <w:spacing w:val="-2"/>
          <w:sz w:val="20"/>
        </w:rPr>
        <w:t>Supervision</w:t>
      </w:r>
      <w:r>
        <w:rPr>
          <w:b/>
          <w:sz w:val="20"/>
        </w:rPr>
        <w:tab/>
      </w:r>
      <w:r>
        <w:rPr>
          <w:i/>
          <w:sz w:val="16"/>
        </w:rPr>
        <w:t>(with</w:t>
      </w:r>
      <w:r>
        <w:rPr>
          <w:i/>
          <w:spacing w:val="-3"/>
          <w:sz w:val="16"/>
        </w:rPr>
        <w:t> </w:t>
      </w:r>
      <w:r>
        <w:rPr>
          <w:i/>
          <w:sz w:val="16"/>
        </w:rPr>
        <w:t>graduation</w:t>
      </w:r>
      <w:r>
        <w:rPr>
          <w:i/>
          <w:spacing w:val="-3"/>
          <w:sz w:val="16"/>
        </w:rPr>
        <w:t> </w:t>
      </w:r>
      <w:r>
        <w:rPr>
          <w:i/>
          <w:sz w:val="16"/>
        </w:rPr>
        <w:t>year</w:t>
      </w:r>
      <w:r>
        <w:rPr>
          <w:i/>
          <w:spacing w:val="-4"/>
          <w:sz w:val="16"/>
        </w:rPr>
        <w:t> </w:t>
      </w:r>
      <w:r>
        <w:rPr>
          <w:i/>
          <w:sz w:val="16"/>
        </w:rPr>
        <w:t>and</w:t>
      </w:r>
      <w:r>
        <w:rPr>
          <w:i/>
          <w:spacing w:val="-3"/>
          <w:sz w:val="16"/>
        </w:rPr>
        <w:t> </w:t>
      </w:r>
      <w:r>
        <w:rPr>
          <w:i/>
          <w:sz w:val="16"/>
        </w:rPr>
        <w:t>initial</w:t>
      </w:r>
      <w:r>
        <w:rPr>
          <w:i/>
          <w:spacing w:val="-4"/>
          <w:sz w:val="16"/>
        </w:rPr>
        <w:t> </w:t>
      </w:r>
      <w:r>
        <w:rPr>
          <w:i/>
          <w:sz w:val="16"/>
        </w:rPr>
        <w:t>placement,</w:t>
      </w:r>
      <w:r>
        <w:rPr>
          <w:i/>
          <w:spacing w:val="-4"/>
          <w:sz w:val="16"/>
        </w:rPr>
        <w:t> </w:t>
      </w:r>
      <w:r>
        <w:rPr>
          <w:i/>
          <w:sz w:val="16"/>
        </w:rPr>
        <w:t>*</w:t>
      </w:r>
      <w:r>
        <w:rPr>
          <w:i/>
          <w:spacing w:val="-2"/>
          <w:sz w:val="16"/>
        </w:rPr>
        <w:t> </w:t>
      </w:r>
      <w:r>
        <w:rPr>
          <w:i/>
          <w:sz w:val="16"/>
        </w:rPr>
        <w:t>if</w:t>
      </w:r>
      <w:r>
        <w:rPr>
          <w:i/>
          <w:spacing w:val="-4"/>
          <w:sz w:val="16"/>
        </w:rPr>
        <w:t> </w:t>
      </w:r>
      <w:r>
        <w:rPr>
          <w:i/>
          <w:sz w:val="16"/>
        </w:rPr>
        <w:t>committee</w:t>
      </w:r>
      <w:r>
        <w:rPr>
          <w:i/>
          <w:spacing w:val="-4"/>
          <w:sz w:val="16"/>
        </w:rPr>
        <w:t> </w:t>
      </w:r>
      <w:r>
        <w:rPr>
          <w:i/>
          <w:spacing w:val="-2"/>
          <w:sz w:val="16"/>
        </w:rPr>
        <w:t>chair)</w:t>
      </w:r>
    </w:p>
    <w:p>
      <w:pPr>
        <w:pStyle w:val="BodyText"/>
        <w:spacing w:before="50"/>
        <w:ind w:left="0"/>
        <w:rPr>
          <w:i/>
          <w:sz w:val="16"/>
        </w:rPr>
      </w:pPr>
    </w:p>
    <w:p>
      <w:pPr>
        <w:pStyle w:val="Heading2"/>
        <w:spacing w:line="242" w:lineRule="exact" w:before="1"/>
      </w:pPr>
      <w:r>
        <w:rPr>
          <w:smallCaps/>
        </w:rPr>
        <w:t>University</w:t>
      </w:r>
      <w:r>
        <w:rPr>
          <w:smallCaps/>
          <w:spacing w:val="-3"/>
        </w:rPr>
        <w:t> </w:t>
      </w:r>
      <w:r>
        <w:rPr>
          <w:smallCaps/>
        </w:rPr>
        <w:t>of</w:t>
      </w:r>
      <w:r>
        <w:rPr>
          <w:smallCaps/>
          <w:spacing w:val="-3"/>
        </w:rPr>
        <w:t> </w:t>
      </w:r>
      <w:r>
        <w:rPr>
          <w:smallCaps/>
          <w:spacing w:val="-2"/>
        </w:rPr>
        <w:t>Chicago</w:t>
      </w:r>
    </w:p>
    <w:p>
      <w:pPr>
        <w:pStyle w:val="BodyText"/>
        <w:tabs>
          <w:tab w:pos="3239" w:val="left" w:leader="none"/>
        </w:tabs>
        <w:ind w:right="951"/>
      </w:pPr>
      <w:r>
        <w:rPr/>
        <w:t>Stefania Garetto</w:t>
        <w:tab/>
        <w:t>(2008,</w:t>
      </w:r>
      <w:r>
        <w:rPr>
          <w:spacing w:val="-6"/>
        </w:rPr>
        <w:t> </w:t>
      </w:r>
      <w:r>
        <w:rPr/>
        <w:t>Princeton</w:t>
      </w:r>
      <w:r>
        <w:rPr>
          <w:spacing w:val="-7"/>
        </w:rPr>
        <w:t> </w:t>
      </w:r>
      <w:r>
        <w:rPr/>
        <w:t>IES</w:t>
      </w:r>
      <w:r>
        <w:rPr>
          <w:spacing w:val="-7"/>
        </w:rPr>
        <w:t> </w:t>
      </w:r>
      <w:r>
        <w:rPr/>
        <w:t>Fellow</w:t>
      </w:r>
      <w:r>
        <w:rPr>
          <w:spacing w:val="-7"/>
        </w:rPr>
        <w:t> </w:t>
      </w:r>
      <w:r>
        <w:rPr/>
        <w:t>and</w:t>
      </w:r>
      <w:r>
        <w:rPr>
          <w:spacing w:val="-6"/>
        </w:rPr>
        <w:t> </w:t>
      </w:r>
      <w:r>
        <w:rPr/>
        <w:t>Boston</w:t>
      </w:r>
      <w:r>
        <w:rPr>
          <w:spacing w:val="-7"/>
        </w:rPr>
        <w:t> </w:t>
      </w:r>
      <w:r>
        <w:rPr/>
        <w:t>University) Reda Abderrahmane Cherif</w:t>
      </w:r>
      <w:r>
        <w:rPr>
          <w:spacing w:val="80"/>
        </w:rPr>
        <w:t> </w:t>
      </w:r>
      <w:r>
        <w:rPr/>
        <w:t>(2008, International Monetary Fund)</w:t>
      </w:r>
    </w:p>
    <w:p>
      <w:pPr>
        <w:pStyle w:val="BodyText"/>
        <w:tabs>
          <w:tab w:pos="3239" w:val="left" w:leader="none"/>
        </w:tabs>
        <w:spacing w:line="242" w:lineRule="exact"/>
      </w:pPr>
      <w:r>
        <w:rPr/>
        <w:t>Asier</w:t>
      </w:r>
      <w:r>
        <w:rPr>
          <w:spacing w:val="-6"/>
        </w:rPr>
        <w:t> </w:t>
      </w:r>
      <w:r>
        <w:rPr>
          <w:spacing w:val="-2"/>
        </w:rPr>
        <w:t>Mariscal</w:t>
      </w:r>
      <w:r>
        <w:rPr/>
        <w:tab/>
        <w:t>(2010,</w:t>
      </w:r>
      <w:r>
        <w:rPr>
          <w:spacing w:val="-11"/>
        </w:rPr>
        <w:t> </w:t>
      </w:r>
      <w:r>
        <w:rPr/>
        <w:t>University</w:t>
      </w:r>
      <w:r>
        <w:rPr>
          <w:spacing w:val="-8"/>
        </w:rPr>
        <w:t> </w:t>
      </w:r>
      <w:r>
        <w:rPr/>
        <w:t>of</w:t>
      </w:r>
      <w:r>
        <w:rPr>
          <w:spacing w:val="-8"/>
        </w:rPr>
        <w:t> </w:t>
      </w:r>
      <w:r>
        <w:rPr>
          <w:spacing w:val="-2"/>
        </w:rPr>
        <w:t>Alicante)</w:t>
      </w:r>
    </w:p>
    <w:p>
      <w:pPr>
        <w:pStyle w:val="BodyText"/>
        <w:tabs>
          <w:tab w:pos="3239" w:val="left" w:leader="none"/>
        </w:tabs>
      </w:pPr>
      <w:r>
        <w:rPr/>
        <w:t>Marc</w:t>
      </w:r>
      <w:r>
        <w:rPr>
          <w:spacing w:val="-16"/>
        </w:rPr>
        <w:t> </w:t>
      </w:r>
      <w:r>
        <w:rPr/>
        <w:t>Teigner-</w:t>
      </w:r>
      <w:r>
        <w:rPr>
          <w:spacing w:val="-4"/>
        </w:rPr>
        <w:t>Baque</w:t>
      </w:r>
      <w:r>
        <w:rPr/>
        <w:tab/>
        <w:t>(2010,</w:t>
      </w:r>
      <w:r>
        <w:rPr>
          <w:spacing w:val="-10"/>
        </w:rPr>
        <w:t> </w:t>
      </w:r>
      <w:r>
        <w:rPr/>
        <w:t>University</w:t>
      </w:r>
      <w:r>
        <w:rPr>
          <w:spacing w:val="-8"/>
        </w:rPr>
        <w:t> </w:t>
      </w:r>
      <w:r>
        <w:rPr/>
        <w:t>of</w:t>
      </w:r>
      <w:r>
        <w:rPr>
          <w:spacing w:val="-7"/>
        </w:rPr>
        <w:t> </w:t>
      </w:r>
      <w:r>
        <w:rPr/>
        <w:t>the</w:t>
      </w:r>
      <w:r>
        <w:rPr>
          <w:spacing w:val="-9"/>
        </w:rPr>
        <w:t> </w:t>
      </w:r>
      <w:r>
        <w:rPr/>
        <w:t>Basque</w:t>
      </w:r>
      <w:r>
        <w:rPr>
          <w:spacing w:val="-8"/>
        </w:rPr>
        <w:t> </w:t>
      </w:r>
      <w:r>
        <w:rPr>
          <w:spacing w:val="-2"/>
        </w:rPr>
        <w:t>Country)</w:t>
      </w:r>
    </w:p>
    <w:p>
      <w:pPr>
        <w:pStyle w:val="BodyText"/>
        <w:tabs>
          <w:tab w:pos="3239" w:val="left" w:leader="none"/>
        </w:tabs>
        <w:spacing w:before="2"/>
        <w:ind w:right="643"/>
      </w:pPr>
      <w:r>
        <w:rPr/>
        <w:t>Dan Lu</w:t>
        <w:tab/>
        <w:t>(2011,</w:t>
      </w:r>
      <w:r>
        <w:rPr>
          <w:spacing w:val="-6"/>
        </w:rPr>
        <w:t> </w:t>
      </w:r>
      <w:r>
        <w:rPr/>
        <w:t>Princeton</w:t>
      </w:r>
      <w:r>
        <w:rPr>
          <w:spacing w:val="-7"/>
        </w:rPr>
        <w:t> </w:t>
      </w:r>
      <w:r>
        <w:rPr/>
        <w:t>IES</w:t>
      </w:r>
      <w:r>
        <w:rPr>
          <w:spacing w:val="-7"/>
        </w:rPr>
        <w:t> </w:t>
      </w:r>
      <w:r>
        <w:rPr/>
        <w:t>Fellow</w:t>
      </w:r>
      <w:r>
        <w:rPr>
          <w:spacing w:val="-7"/>
        </w:rPr>
        <w:t> </w:t>
      </w:r>
      <w:r>
        <w:rPr/>
        <w:t>and</w:t>
      </w:r>
      <w:r>
        <w:rPr>
          <w:spacing w:val="-6"/>
        </w:rPr>
        <w:t> </w:t>
      </w:r>
      <w:r>
        <w:rPr/>
        <w:t>Rochester</w:t>
      </w:r>
      <w:r>
        <w:rPr>
          <w:spacing w:val="-6"/>
        </w:rPr>
        <w:t> </w:t>
      </w:r>
      <w:r>
        <w:rPr/>
        <w:t>University) Ferdinando Monte</w:t>
        <w:tab/>
        <w:t>(2011, Johns Hopkins Carey Business School)</w:t>
      </w:r>
      <w:r>
        <w:rPr>
          <w:spacing w:val="40"/>
        </w:rPr>
        <w:t> </w:t>
      </w:r>
      <w:r>
        <w:rPr/>
        <w:t>Mehmet Fatih Ulu</w:t>
        <w:tab/>
        <w:t>(2012, Turkish Central Bank)</w:t>
      </w:r>
    </w:p>
    <w:p>
      <w:pPr>
        <w:pStyle w:val="BodyText"/>
        <w:tabs>
          <w:tab w:pos="3239" w:val="left" w:leader="none"/>
        </w:tabs>
        <w:spacing w:line="242" w:lineRule="exact"/>
      </w:pPr>
      <w:r>
        <w:rPr/>
        <w:t>Anna</w:t>
      </w:r>
      <w:r>
        <w:rPr>
          <w:spacing w:val="-7"/>
        </w:rPr>
        <w:t> </w:t>
      </w:r>
      <w:r>
        <w:rPr>
          <w:spacing w:val="-4"/>
        </w:rPr>
        <w:t>Wong</w:t>
      </w:r>
      <w:r>
        <w:rPr/>
        <w:tab/>
        <w:t>(2012,</w:t>
      </w:r>
      <w:r>
        <w:rPr>
          <w:spacing w:val="-7"/>
        </w:rPr>
        <w:t> </w:t>
      </w:r>
      <w:r>
        <w:rPr/>
        <w:t>US</w:t>
      </w:r>
      <w:r>
        <w:rPr>
          <w:spacing w:val="-7"/>
        </w:rPr>
        <w:t> </w:t>
      </w:r>
      <w:r>
        <w:rPr>
          <w:spacing w:val="-2"/>
        </w:rPr>
        <w:t>Treasury)</w:t>
      </w:r>
    </w:p>
    <w:p>
      <w:pPr>
        <w:pStyle w:val="BodyText"/>
        <w:tabs>
          <w:tab w:pos="3239" w:val="left" w:leader="none"/>
        </w:tabs>
        <w:ind w:right="3105"/>
      </w:pPr>
      <w:r>
        <w:rPr/>
        <w:t>Luke Threinen</w:t>
        <w:tab/>
        <w:t>(2012, Temple University) Fernando Perez Cervantez</w:t>
        <w:tab/>
        <w:t>(2013,</w:t>
      </w:r>
      <w:r>
        <w:rPr>
          <w:spacing w:val="-12"/>
        </w:rPr>
        <w:t> </w:t>
      </w:r>
      <w:r>
        <w:rPr/>
        <w:t>Mexican</w:t>
      </w:r>
      <w:r>
        <w:rPr>
          <w:spacing w:val="-13"/>
        </w:rPr>
        <w:t> </w:t>
      </w:r>
      <w:r>
        <w:rPr/>
        <w:t>Central</w:t>
      </w:r>
      <w:r>
        <w:rPr>
          <w:spacing w:val="-12"/>
        </w:rPr>
        <w:t> </w:t>
      </w:r>
      <w:r>
        <w:rPr/>
        <w:t>Bank)</w:t>
      </w:r>
    </w:p>
    <w:p>
      <w:pPr>
        <w:pStyle w:val="BodyText"/>
        <w:tabs>
          <w:tab w:pos="3239" w:val="left" w:leader="none"/>
        </w:tabs>
        <w:spacing w:line="237" w:lineRule="auto" w:before="4"/>
        <w:ind w:right="1296"/>
      </w:pPr>
      <w:r>
        <w:rPr/>
        <w:t>Seyedali Madani Zadeh</w:t>
        <w:tab/>
        <w:t>(2013,</w:t>
      </w:r>
      <w:r>
        <w:rPr>
          <w:spacing w:val="-8"/>
        </w:rPr>
        <w:t> </w:t>
      </w:r>
      <w:r>
        <w:rPr/>
        <w:t>Sharif</w:t>
      </w:r>
      <w:r>
        <w:rPr>
          <w:spacing w:val="-8"/>
        </w:rPr>
        <w:t> </w:t>
      </w:r>
      <w:r>
        <w:rPr/>
        <w:t>University</w:t>
      </w:r>
      <w:r>
        <w:rPr>
          <w:spacing w:val="-8"/>
        </w:rPr>
        <w:t> </w:t>
      </w:r>
      <w:r>
        <w:rPr/>
        <w:t>of</w:t>
      </w:r>
      <w:r>
        <w:rPr>
          <w:spacing w:val="-8"/>
        </w:rPr>
        <w:t> </w:t>
      </w:r>
      <w:r>
        <w:rPr/>
        <w:t>Technology,</w:t>
      </w:r>
      <w:r>
        <w:rPr>
          <w:spacing w:val="-8"/>
        </w:rPr>
        <w:t> </w:t>
      </w:r>
      <w:r>
        <w:rPr/>
        <w:t>Tehran) Enghin Atalay</w:t>
        <w:tab/>
        <w:t>(2014, UW Madison)</w:t>
      </w:r>
    </w:p>
    <w:p>
      <w:pPr>
        <w:pStyle w:val="BodyText"/>
        <w:tabs>
          <w:tab w:pos="3239" w:val="left" w:leader="none"/>
        </w:tabs>
        <w:spacing w:before="1"/>
        <w:ind w:right="3320"/>
      </w:pPr>
      <w:r>
        <w:rPr/>
        <w:t>Sebastian Sotelo</w:t>
        <w:tab/>
        <w:t>(2014,</w:t>
      </w:r>
      <w:r>
        <w:rPr>
          <w:spacing w:val="-12"/>
        </w:rPr>
        <w:t> </w:t>
      </w:r>
      <w:r>
        <w:rPr/>
        <w:t>Michigan</w:t>
      </w:r>
      <w:r>
        <w:rPr>
          <w:spacing w:val="-13"/>
        </w:rPr>
        <w:t> </w:t>
      </w:r>
      <w:r>
        <w:rPr/>
        <w:t>Ann</w:t>
      </w:r>
      <w:r>
        <w:rPr>
          <w:spacing w:val="-13"/>
        </w:rPr>
        <w:t> </w:t>
      </w:r>
      <w:r>
        <w:rPr/>
        <w:t>Arbor) Adriaan Ten Kate*</w:t>
        <w:tab/>
        <w:t>(2014, Alvarez &amp; Marsal)</w:t>
      </w:r>
    </w:p>
    <w:p>
      <w:pPr>
        <w:pStyle w:val="BodyText"/>
        <w:spacing w:before="1"/>
        <w:ind w:left="0"/>
      </w:pPr>
    </w:p>
    <w:p>
      <w:pPr>
        <w:pStyle w:val="Heading2"/>
        <w:spacing w:line="242" w:lineRule="exact"/>
      </w:pPr>
      <w:r>
        <w:rPr>
          <w:smallCaps/>
        </w:rPr>
        <w:t>Toulouse</w:t>
      </w:r>
      <w:r>
        <w:rPr>
          <w:smallCaps/>
          <w:spacing w:val="-3"/>
        </w:rPr>
        <w:t> </w:t>
      </w:r>
      <w:r>
        <w:rPr>
          <w:smallCaps/>
        </w:rPr>
        <w:t>School</w:t>
      </w:r>
      <w:r>
        <w:rPr>
          <w:smallCaps/>
          <w:spacing w:val="-2"/>
        </w:rPr>
        <w:t> </w:t>
      </w:r>
      <w:r>
        <w:rPr>
          <w:smallCaps/>
        </w:rPr>
        <w:t>of</w:t>
      </w:r>
      <w:r>
        <w:rPr>
          <w:smallCaps/>
          <w:spacing w:val="-3"/>
        </w:rPr>
        <w:t> </w:t>
      </w:r>
      <w:r>
        <w:rPr>
          <w:smallCaps/>
          <w:spacing w:val="-2"/>
        </w:rPr>
        <w:t>Economics</w:t>
      </w:r>
    </w:p>
    <w:p>
      <w:pPr>
        <w:pStyle w:val="BodyText"/>
        <w:tabs>
          <w:tab w:pos="3239" w:val="left" w:leader="none"/>
        </w:tabs>
        <w:ind w:right="2415"/>
      </w:pPr>
      <w:r>
        <w:rPr/>
        <w:t>Johanna Schauer*</w:t>
        <w:tab/>
        <w:t>(2016,</w:t>
      </w:r>
      <w:r>
        <w:rPr>
          <w:spacing w:val="-13"/>
        </w:rPr>
        <w:t> </w:t>
      </w:r>
      <w:r>
        <w:rPr/>
        <w:t>International</w:t>
      </w:r>
      <w:r>
        <w:rPr>
          <w:spacing w:val="-13"/>
        </w:rPr>
        <w:t> </w:t>
      </w:r>
      <w:r>
        <w:rPr/>
        <w:t>Monetary</w:t>
      </w:r>
      <w:r>
        <w:rPr>
          <w:spacing w:val="-13"/>
        </w:rPr>
        <w:t> </w:t>
      </w:r>
      <w:r>
        <w:rPr/>
        <w:t>Fund) Francois de Soyres*</w:t>
        <w:tab/>
        <w:t>(2017, The World Bank)</w:t>
      </w:r>
    </w:p>
    <w:p>
      <w:pPr>
        <w:pStyle w:val="BodyText"/>
        <w:tabs>
          <w:tab w:pos="3239" w:val="left" w:leader="none"/>
        </w:tabs>
        <w:spacing w:line="242" w:lineRule="exact" w:before="2"/>
      </w:pPr>
      <w:r>
        <w:rPr/>
        <w:t>Shekhar</w:t>
      </w:r>
      <w:r>
        <w:rPr>
          <w:spacing w:val="-8"/>
        </w:rPr>
        <w:t> </w:t>
      </w:r>
      <w:r>
        <w:rPr>
          <w:spacing w:val="-2"/>
        </w:rPr>
        <w:t>Tomar*</w:t>
      </w:r>
      <w:r>
        <w:rPr/>
        <w:tab/>
        <w:t>(2017,</w:t>
      </w:r>
      <w:r>
        <w:rPr>
          <w:spacing w:val="-10"/>
        </w:rPr>
        <w:t> </w:t>
      </w:r>
      <w:r>
        <w:rPr/>
        <w:t>Reserve</w:t>
      </w:r>
      <w:r>
        <w:rPr>
          <w:spacing w:val="-8"/>
        </w:rPr>
        <w:t> </w:t>
      </w:r>
      <w:r>
        <w:rPr/>
        <w:t>Bank</w:t>
      </w:r>
      <w:r>
        <w:rPr>
          <w:spacing w:val="-7"/>
        </w:rPr>
        <w:t> </w:t>
      </w:r>
      <w:r>
        <w:rPr/>
        <w:t>of</w:t>
      </w:r>
      <w:r>
        <w:rPr>
          <w:spacing w:val="-7"/>
        </w:rPr>
        <w:t> </w:t>
      </w:r>
      <w:r>
        <w:rPr>
          <w:spacing w:val="-2"/>
        </w:rPr>
        <w:t>India)</w:t>
      </w:r>
    </w:p>
    <w:p>
      <w:pPr>
        <w:pStyle w:val="BodyText"/>
        <w:tabs>
          <w:tab w:pos="3239" w:val="left" w:leader="none"/>
        </w:tabs>
        <w:ind w:right="2177"/>
      </w:pPr>
      <w:r>
        <w:rPr/>
        <w:t>Maxime Liegey*</w:t>
        <w:tab/>
        <w:t>(2017,</w:t>
      </w:r>
      <w:r>
        <w:rPr>
          <w:spacing w:val="-12"/>
        </w:rPr>
        <w:t> </w:t>
      </w:r>
      <w:r>
        <w:rPr/>
        <w:t>Javeriana</w:t>
      </w:r>
      <w:r>
        <w:rPr>
          <w:spacing w:val="-13"/>
        </w:rPr>
        <w:t> </w:t>
      </w:r>
      <w:r>
        <w:rPr/>
        <w:t>University,</w:t>
      </w:r>
      <w:r>
        <w:rPr>
          <w:spacing w:val="-12"/>
        </w:rPr>
        <w:t> </w:t>
      </w:r>
      <w:r>
        <w:rPr/>
        <w:t>Colombia) Simon Fuchs*</w:t>
        <w:tab/>
        <w:t>(2018, Atlanta Fed)</w:t>
      </w:r>
    </w:p>
    <w:p>
      <w:pPr>
        <w:pStyle w:val="BodyText"/>
        <w:tabs>
          <w:tab w:pos="3239" w:val="left" w:leader="none"/>
        </w:tabs>
        <w:spacing w:before="2"/>
      </w:pPr>
      <w:r>
        <w:rPr/>
        <w:t>Lan</w:t>
      </w:r>
      <w:r>
        <w:rPr>
          <w:spacing w:val="-3"/>
        </w:rPr>
        <w:t> </w:t>
      </w:r>
      <w:r>
        <w:rPr>
          <w:spacing w:val="-4"/>
        </w:rPr>
        <w:t>Lan*</w:t>
      </w:r>
      <w:r>
        <w:rPr/>
        <w:tab/>
        <w:t>(2018,</w:t>
      </w:r>
      <w:r>
        <w:rPr>
          <w:spacing w:val="-11"/>
        </w:rPr>
        <w:t> </w:t>
      </w:r>
      <w:r>
        <w:rPr/>
        <w:t>University</w:t>
      </w:r>
      <w:r>
        <w:rPr>
          <w:spacing w:val="-8"/>
        </w:rPr>
        <w:t> </w:t>
      </w:r>
      <w:r>
        <w:rPr/>
        <w:t>of</w:t>
      </w:r>
      <w:r>
        <w:rPr>
          <w:spacing w:val="-8"/>
        </w:rPr>
        <w:t> </w:t>
      </w:r>
      <w:r>
        <w:rPr>
          <w:spacing w:val="-2"/>
        </w:rPr>
        <w:t>Oslo)</w:t>
      </w:r>
    </w:p>
    <w:p>
      <w:pPr>
        <w:pStyle w:val="Heading2"/>
        <w:spacing w:before="241"/>
      </w:pPr>
      <w:r>
        <w:rPr>
          <w:smallCaps/>
        </w:rPr>
        <w:t>Sciences</w:t>
      </w:r>
      <w:r>
        <w:rPr>
          <w:smallCaps/>
          <w:spacing w:val="-4"/>
        </w:rPr>
        <w:t> </w:t>
      </w:r>
      <w:r>
        <w:rPr>
          <w:smallCaps/>
          <w:spacing w:val="-7"/>
        </w:rPr>
        <w:t>Po</w:t>
      </w:r>
    </w:p>
    <w:p>
      <w:pPr>
        <w:pStyle w:val="BodyText"/>
        <w:tabs>
          <w:tab w:pos="3239" w:val="left" w:leader="none"/>
        </w:tabs>
        <w:spacing w:line="242" w:lineRule="exact" w:before="2"/>
      </w:pPr>
      <w:r>
        <w:rPr/>
        <w:t>Ludovic</w:t>
      </w:r>
      <w:r>
        <w:rPr>
          <w:spacing w:val="-12"/>
        </w:rPr>
        <w:t> </w:t>
      </w:r>
      <w:r>
        <w:rPr>
          <w:spacing w:val="-2"/>
        </w:rPr>
        <w:t>Panon*</w:t>
      </w:r>
      <w:r>
        <w:rPr/>
        <w:tab/>
        <w:t>(2020,</w:t>
      </w:r>
      <w:r>
        <w:rPr>
          <w:spacing w:val="-10"/>
        </w:rPr>
        <w:t> </w:t>
      </w:r>
      <w:r>
        <w:rPr/>
        <w:t>Central</w:t>
      </w:r>
      <w:r>
        <w:rPr>
          <w:spacing w:val="-7"/>
        </w:rPr>
        <w:t> </w:t>
      </w:r>
      <w:r>
        <w:rPr/>
        <w:t>Bank</w:t>
      </w:r>
      <w:r>
        <w:rPr>
          <w:spacing w:val="-8"/>
        </w:rPr>
        <w:t> </w:t>
      </w:r>
      <w:r>
        <w:rPr/>
        <w:t>of</w:t>
      </w:r>
      <w:r>
        <w:rPr>
          <w:spacing w:val="-7"/>
        </w:rPr>
        <w:t> </w:t>
      </w:r>
      <w:r>
        <w:rPr>
          <w:spacing w:val="-2"/>
        </w:rPr>
        <w:t>Italy)</w:t>
      </w:r>
    </w:p>
    <w:p>
      <w:pPr>
        <w:pStyle w:val="BodyText"/>
        <w:tabs>
          <w:tab w:pos="3239" w:val="left" w:leader="none"/>
        </w:tabs>
        <w:ind w:right="2407"/>
      </w:pPr>
      <w:r>
        <w:rPr/>
        <w:t>Florin Cucu</w:t>
        <w:tab/>
        <w:t>(2020,</w:t>
      </w:r>
      <w:r>
        <w:rPr>
          <w:spacing w:val="-9"/>
        </w:rPr>
        <w:t> </w:t>
      </w:r>
      <w:r>
        <w:rPr/>
        <w:t>Université</w:t>
      </w:r>
      <w:r>
        <w:rPr>
          <w:spacing w:val="-10"/>
        </w:rPr>
        <w:t> </w:t>
      </w:r>
      <w:r>
        <w:rPr/>
        <w:t>Libre</w:t>
      </w:r>
      <w:r>
        <w:rPr>
          <w:spacing w:val="-10"/>
        </w:rPr>
        <w:t> </w:t>
      </w:r>
      <w:r>
        <w:rPr/>
        <w:t>de</w:t>
      </w:r>
      <w:r>
        <w:rPr>
          <w:spacing w:val="-10"/>
        </w:rPr>
        <w:t> </w:t>
      </w:r>
      <w:r>
        <w:rPr/>
        <w:t>Bruxelles) Clement Mazet-Sonilhac*</w:t>
        <w:tab/>
        <w:t>(2022, Bocconi)</w:t>
      </w:r>
    </w:p>
    <w:p>
      <w:pPr>
        <w:pStyle w:val="BodyText"/>
        <w:tabs>
          <w:tab w:pos="3239" w:val="left" w:leader="none"/>
        </w:tabs>
        <w:spacing w:line="242" w:lineRule="exact"/>
      </w:pPr>
      <w:r>
        <w:rPr/>
        <w:t>Stefan</w:t>
      </w:r>
      <w:r>
        <w:rPr>
          <w:spacing w:val="-7"/>
        </w:rPr>
        <w:t> </w:t>
      </w:r>
      <w:r>
        <w:rPr>
          <w:spacing w:val="-2"/>
        </w:rPr>
        <w:t>Pauly*</w:t>
      </w:r>
      <w:r>
        <w:rPr/>
        <w:tab/>
        <w:t>(2023,</w:t>
      </w:r>
      <w:r>
        <w:rPr>
          <w:spacing w:val="-15"/>
        </w:rPr>
        <w:t> </w:t>
      </w:r>
      <w:r>
        <w:rPr/>
        <w:t>International</w:t>
      </w:r>
      <w:r>
        <w:rPr>
          <w:spacing w:val="-13"/>
        </w:rPr>
        <w:t> </w:t>
      </w:r>
      <w:r>
        <w:rPr/>
        <w:t>Labor</w:t>
      </w:r>
      <w:r>
        <w:rPr>
          <w:spacing w:val="-12"/>
        </w:rPr>
        <w:t> </w:t>
      </w:r>
      <w:r>
        <w:rPr>
          <w:spacing w:val="-2"/>
        </w:rPr>
        <w:t>Organization)</w:t>
      </w:r>
    </w:p>
    <w:p>
      <w:pPr>
        <w:pStyle w:val="BodyText"/>
        <w:spacing w:before="2"/>
        <w:ind w:left="0"/>
      </w:pPr>
    </w:p>
    <w:p>
      <w:pPr>
        <w:pStyle w:val="Heading2"/>
        <w:spacing w:line="242" w:lineRule="exact"/>
      </w:pPr>
      <w:r>
        <w:rPr>
          <w:smallCaps/>
        </w:rPr>
        <w:t>University</w:t>
      </w:r>
      <w:r>
        <w:rPr>
          <w:smallCaps/>
          <w:spacing w:val="-4"/>
        </w:rPr>
        <w:t> </w:t>
      </w:r>
      <w:r>
        <w:rPr>
          <w:smallCaps/>
        </w:rPr>
        <w:t>of</w:t>
      </w:r>
      <w:r>
        <w:rPr>
          <w:smallCaps/>
          <w:spacing w:val="-3"/>
        </w:rPr>
        <w:t> </w:t>
      </w:r>
      <w:r>
        <w:rPr>
          <w:smallCaps/>
        </w:rPr>
        <w:t>Southern</w:t>
      </w:r>
      <w:r>
        <w:rPr>
          <w:smallCaps/>
          <w:spacing w:val="-3"/>
        </w:rPr>
        <w:t> </w:t>
      </w:r>
      <w:r>
        <w:rPr>
          <w:smallCaps/>
          <w:spacing w:val="-2"/>
        </w:rPr>
        <w:t>California</w:t>
      </w:r>
    </w:p>
    <w:p>
      <w:pPr>
        <w:pStyle w:val="BodyText"/>
        <w:tabs>
          <w:tab w:pos="3239" w:val="left" w:leader="none"/>
        </w:tabs>
        <w:spacing w:line="242" w:lineRule="exact"/>
      </w:pPr>
      <w:r>
        <w:rPr/>
        <w:t>Yukun</w:t>
      </w:r>
      <w:r>
        <w:rPr>
          <w:spacing w:val="-10"/>
        </w:rPr>
        <w:t> </w:t>
      </w:r>
      <w:r>
        <w:rPr>
          <w:spacing w:val="-4"/>
        </w:rPr>
        <w:t>Ding</w:t>
      </w:r>
      <w:r>
        <w:rPr/>
        <w:tab/>
        <w:t>(2023,</w:t>
      </w:r>
      <w:r>
        <w:rPr>
          <w:spacing w:val="-14"/>
        </w:rPr>
        <w:t> </w:t>
      </w:r>
      <w:r>
        <w:rPr/>
        <w:t>International</w:t>
      </w:r>
      <w:r>
        <w:rPr>
          <w:spacing w:val="-11"/>
        </w:rPr>
        <w:t> </w:t>
      </w:r>
      <w:r>
        <w:rPr/>
        <w:t>Monetary</w:t>
      </w:r>
      <w:r>
        <w:rPr>
          <w:spacing w:val="-11"/>
        </w:rPr>
        <w:t> </w:t>
      </w:r>
      <w:r>
        <w:rPr>
          <w:spacing w:val="-2"/>
        </w:rPr>
        <w:t>Fund)</w:t>
      </w:r>
    </w:p>
    <w:p>
      <w:pPr>
        <w:pStyle w:val="BodyText"/>
        <w:tabs>
          <w:tab w:pos="3239" w:val="left" w:leader="none"/>
        </w:tabs>
        <w:spacing w:before="2"/>
      </w:pPr>
      <w:r>
        <w:rPr/>
        <w:t>Rajat</w:t>
      </w:r>
      <w:r>
        <w:rPr>
          <w:spacing w:val="-8"/>
        </w:rPr>
        <w:t> </w:t>
      </w:r>
      <w:r>
        <w:rPr>
          <w:spacing w:val="-2"/>
        </w:rPr>
        <w:t>Kochhar</w:t>
      </w:r>
      <w:r>
        <w:rPr/>
        <w:tab/>
        <w:t>(2023,</w:t>
      </w:r>
      <w:r>
        <w:rPr>
          <w:spacing w:val="-13"/>
        </w:rPr>
        <w:t> </w:t>
      </w:r>
      <w:r>
        <w:rPr/>
        <w:t>University</w:t>
      </w:r>
      <w:r>
        <w:rPr>
          <w:spacing w:val="-10"/>
        </w:rPr>
        <w:t> </w:t>
      </w:r>
      <w:r>
        <w:rPr/>
        <w:t>of</w:t>
      </w:r>
      <w:r>
        <w:rPr>
          <w:spacing w:val="-11"/>
        </w:rPr>
        <w:t> </w:t>
      </w:r>
      <w:r>
        <w:rPr/>
        <w:t>Chicago,</w:t>
      </w:r>
      <w:r>
        <w:rPr>
          <w:spacing w:val="-10"/>
        </w:rPr>
        <w:t> </w:t>
      </w:r>
      <w:r>
        <w:rPr/>
        <w:t>Post-</w:t>
      </w:r>
      <w:r>
        <w:rPr>
          <w:spacing w:val="-4"/>
        </w:rPr>
        <w:t>Doc)</w:t>
      </w:r>
    </w:p>
    <w:p>
      <w:pPr>
        <w:pStyle w:val="BodyText"/>
        <w:tabs>
          <w:tab w:pos="3239" w:val="left" w:leader="none"/>
        </w:tabs>
        <w:spacing w:line="242" w:lineRule="exact" w:before="2"/>
      </w:pPr>
      <w:r>
        <w:rPr/>
        <w:t>Yi-Ju</w:t>
      </w:r>
      <w:r>
        <w:rPr>
          <w:spacing w:val="-6"/>
        </w:rPr>
        <w:t> </w:t>
      </w:r>
      <w:r>
        <w:rPr>
          <w:spacing w:val="-2"/>
        </w:rPr>
        <w:t>Hung*</w:t>
      </w:r>
      <w:r>
        <w:rPr/>
        <w:tab/>
        <w:t>(2024,</w:t>
      </w:r>
      <w:r>
        <w:rPr>
          <w:spacing w:val="-11"/>
        </w:rPr>
        <w:t> </w:t>
      </w:r>
      <w:r>
        <w:rPr/>
        <w:t>National</w:t>
      </w:r>
      <w:r>
        <w:rPr>
          <w:spacing w:val="-10"/>
        </w:rPr>
        <w:t> </w:t>
      </w:r>
      <w:r>
        <w:rPr/>
        <w:t>Chung</w:t>
      </w:r>
      <w:r>
        <w:rPr>
          <w:spacing w:val="-11"/>
        </w:rPr>
        <w:t> </w:t>
      </w:r>
      <w:r>
        <w:rPr/>
        <w:t>Cheng</w:t>
      </w:r>
      <w:r>
        <w:rPr>
          <w:spacing w:val="-11"/>
        </w:rPr>
        <w:t> </w:t>
      </w:r>
      <w:r>
        <w:rPr>
          <w:spacing w:val="-2"/>
        </w:rPr>
        <w:t>University)</w:t>
      </w:r>
    </w:p>
    <w:p>
      <w:pPr>
        <w:pStyle w:val="BodyText"/>
        <w:tabs>
          <w:tab w:pos="3239" w:val="left" w:leader="none"/>
        </w:tabs>
        <w:spacing w:line="242" w:lineRule="exact"/>
      </w:pPr>
      <w:r>
        <w:rPr/>
        <w:t>Jingyi</w:t>
      </w:r>
      <w:r>
        <w:rPr>
          <w:spacing w:val="-7"/>
        </w:rPr>
        <w:t> </w:t>
      </w:r>
      <w:r>
        <w:rPr>
          <w:spacing w:val="-2"/>
        </w:rPr>
        <w:t>Fang*</w:t>
      </w:r>
      <w:r>
        <w:rPr/>
        <w:tab/>
        <w:t>(2024,</w:t>
      </w:r>
      <w:r>
        <w:rPr>
          <w:spacing w:val="-16"/>
        </w:rPr>
        <w:t> </w:t>
      </w:r>
      <w:r>
        <w:rPr/>
        <w:t>Minneapolis</w:t>
      </w:r>
      <w:r>
        <w:rPr>
          <w:spacing w:val="-14"/>
        </w:rPr>
        <w:t> </w:t>
      </w:r>
      <w:r>
        <w:rPr>
          <w:spacing w:val="-4"/>
        </w:rPr>
        <w:t>Fed)</w:t>
      </w:r>
    </w:p>
    <w:p>
      <w:pPr>
        <w:pStyle w:val="BodyText"/>
        <w:tabs>
          <w:tab w:pos="3239" w:val="left" w:leader="none"/>
        </w:tabs>
        <w:spacing w:before="1"/>
      </w:pPr>
      <w:r>
        <w:rPr/>
        <w:t>Zheng</w:t>
      </w:r>
      <w:r>
        <w:rPr>
          <w:spacing w:val="-9"/>
        </w:rPr>
        <w:t> </w:t>
      </w:r>
      <w:r>
        <w:rPr>
          <w:spacing w:val="-2"/>
        </w:rPr>
        <w:t>Zhang*</w:t>
      </w:r>
      <w:r>
        <w:rPr/>
        <w:tab/>
      </w:r>
      <w:r>
        <w:rPr>
          <w:spacing w:val="-2"/>
        </w:rPr>
        <w:t>(current)</w:t>
      </w:r>
    </w:p>
    <w:p>
      <w:pPr>
        <w:pStyle w:val="BodyText"/>
        <w:tabs>
          <w:tab w:pos="3239" w:val="left" w:leader="none"/>
        </w:tabs>
        <w:spacing w:line="242" w:lineRule="exact" w:before="2"/>
      </w:pPr>
      <w:r>
        <w:rPr/>
        <w:t>Daniel</w:t>
      </w:r>
      <w:r>
        <w:rPr>
          <w:spacing w:val="-9"/>
        </w:rPr>
        <w:t> </w:t>
      </w:r>
      <w:r>
        <w:rPr>
          <w:spacing w:val="-2"/>
        </w:rPr>
        <w:t>Angel*</w:t>
      </w:r>
      <w:r>
        <w:rPr/>
        <w:tab/>
      </w:r>
      <w:r>
        <w:rPr>
          <w:spacing w:val="-2"/>
        </w:rPr>
        <w:t>(current)</w:t>
      </w:r>
    </w:p>
    <w:p>
      <w:pPr>
        <w:pStyle w:val="BodyText"/>
        <w:tabs>
          <w:tab w:pos="3239" w:val="left" w:leader="none"/>
        </w:tabs>
        <w:spacing w:line="242" w:lineRule="exact"/>
      </w:pPr>
      <w:r>
        <w:rPr/>
        <w:t>Marco</w:t>
      </w:r>
      <w:r>
        <w:rPr>
          <w:spacing w:val="-4"/>
        </w:rPr>
        <w:t> </w:t>
      </w:r>
      <w:r>
        <w:rPr/>
        <w:t>Lo</w:t>
      </w:r>
      <w:r>
        <w:rPr>
          <w:spacing w:val="-4"/>
        </w:rPr>
        <w:t> </w:t>
      </w:r>
      <w:r>
        <w:rPr>
          <w:spacing w:val="-2"/>
        </w:rPr>
        <w:t>Faso*</w:t>
      </w:r>
      <w:r>
        <w:rPr/>
        <w:tab/>
      </w:r>
      <w:r>
        <w:rPr>
          <w:spacing w:val="-2"/>
        </w:rPr>
        <w:t>(current)</w:t>
      </w:r>
    </w:p>
    <w:p>
      <w:pPr>
        <w:pStyle w:val="BodyText"/>
        <w:tabs>
          <w:tab w:pos="3239" w:val="left" w:leader="none"/>
        </w:tabs>
        <w:spacing w:before="2"/>
      </w:pPr>
      <w:r>
        <w:rPr/>
        <w:t>Pierre</w:t>
      </w:r>
      <w:r>
        <w:rPr>
          <w:spacing w:val="-7"/>
        </w:rPr>
        <w:t> </w:t>
      </w:r>
      <w:r>
        <w:rPr>
          <w:spacing w:val="-2"/>
        </w:rPr>
        <w:t>Coster*</w:t>
      </w:r>
      <w:r>
        <w:rPr/>
        <w:tab/>
      </w:r>
      <w:r>
        <w:rPr>
          <w:spacing w:val="-2"/>
        </w:rPr>
        <w:t>(current)</w:t>
      </w:r>
    </w:p>
    <w:p>
      <w:pPr>
        <w:pStyle w:val="BodyText"/>
        <w:spacing w:after="0"/>
        <w:sectPr>
          <w:pgSz w:w="12240" w:h="15840"/>
          <w:pgMar w:header="718" w:footer="766" w:top="1620" w:bottom="960" w:left="1440" w:right="1440"/>
        </w:sectPr>
      </w:pPr>
    </w:p>
    <w:p>
      <w:pPr>
        <w:pStyle w:val="Heading2"/>
        <w:spacing w:before="91"/>
      </w:pPr>
      <w:r>
        <w:rPr/>
        <mc:AlternateContent>
          <mc:Choice Requires="wps">
            <w:drawing>
              <wp:anchor distT="0" distB="0" distL="0" distR="0" allowOverlap="1" layoutInCell="1" locked="0" behindDoc="1" simplePos="0" relativeHeight="487596032">
                <wp:simplePos x="0" y="0"/>
                <wp:positionH relativeFrom="page">
                  <wp:posOffset>1124711</wp:posOffset>
                </wp:positionH>
                <wp:positionV relativeFrom="paragraph">
                  <wp:posOffset>225477</wp:posOffset>
                </wp:positionV>
                <wp:extent cx="5523230"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7.754141pt;width:434.88pt;height:.48pt;mso-position-horizontal-relative:page;mso-position-vertical-relative:paragraph;z-index:-15720448;mso-wrap-distance-left:0;mso-wrap-distance-right:0" id="docshape21" filled="true" fillcolor="#000000" stroked="false">
                <v:fill type="solid"/>
                <w10:wrap type="topAndBottom"/>
              </v:rect>
            </w:pict>
          </mc:Fallback>
        </mc:AlternateContent>
      </w:r>
      <w:r>
        <w:rPr>
          <w:spacing w:val="-2"/>
        </w:rPr>
        <w:t>Teaching</w:t>
      </w:r>
    </w:p>
    <w:p>
      <w:pPr>
        <w:pStyle w:val="BodyText"/>
        <w:spacing w:before="50"/>
        <w:ind w:left="0"/>
        <w:rPr>
          <w:b/>
          <w:sz w:val="16"/>
        </w:rPr>
      </w:pPr>
    </w:p>
    <w:p>
      <w:pPr>
        <w:spacing w:line="242" w:lineRule="exact" w:before="1"/>
        <w:ind w:left="360" w:right="0" w:firstLine="0"/>
        <w:jc w:val="left"/>
        <w:rPr>
          <w:b/>
          <w:sz w:val="20"/>
        </w:rPr>
      </w:pPr>
      <w:r>
        <w:rPr>
          <w:b/>
          <w:smallCaps/>
          <w:sz w:val="20"/>
        </w:rPr>
        <w:t>University</w:t>
      </w:r>
      <w:r>
        <w:rPr>
          <w:b/>
          <w:smallCaps/>
          <w:spacing w:val="-4"/>
          <w:sz w:val="20"/>
        </w:rPr>
        <w:t> </w:t>
      </w:r>
      <w:r>
        <w:rPr>
          <w:b/>
          <w:smallCaps/>
          <w:sz w:val="20"/>
        </w:rPr>
        <w:t>of</w:t>
      </w:r>
      <w:r>
        <w:rPr>
          <w:b/>
          <w:smallCaps/>
          <w:spacing w:val="-3"/>
          <w:sz w:val="20"/>
        </w:rPr>
        <w:t> </w:t>
      </w:r>
      <w:r>
        <w:rPr>
          <w:b/>
          <w:smallCaps/>
          <w:sz w:val="20"/>
        </w:rPr>
        <w:t>Southern</w:t>
      </w:r>
      <w:r>
        <w:rPr>
          <w:b/>
          <w:smallCaps/>
          <w:spacing w:val="-3"/>
          <w:sz w:val="20"/>
        </w:rPr>
        <w:t> </w:t>
      </w:r>
      <w:r>
        <w:rPr>
          <w:b/>
          <w:smallCaps/>
          <w:spacing w:val="-2"/>
          <w:sz w:val="20"/>
        </w:rPr>
        <w:t>California</w:t>
      </w:r>
    </w:p>
    <w:p>
      <w:pPr>
        <w:pStyle w:val="BodyText"/>
        <w:ind w:right="3871"/>
      </w:pPr>
      <w:r>
        <w:rPr/>
        <w:t>International Trade Theory (Econ650, PhD) Empirical</w:t>
      </w:r>
      <w:r>
        <w:rPr>
          <w:spacing w:val="-8"/>
        </w:rPr>
        <w:t> </w:t>
      </w:r>
      <w:r>
        <w:rPr/>
        <w:t>Methods</w:t>
      </w:r>
      <w:r>
        <w:rPr>
          <w:spacing w:val="-8"/>
        </w:rPr>
        <w:t> </w:t>
      </w:r>
      <w:r>
        <w:rPr/>
        <w:t>in</w:t>
      </w:r>
      <w:r>
        <w:rPr>
          <w:spacing w:val="-8"/>
        </w:rPr>
        <w:t> </w:t>
      </w:r>
      <w:r>
        <w:rPr/>
        <w:t>Economics</w:t>
      </w:r>
      <w:r>
        <w:rPr>
          <w:spacing w:val="-8"/>
        </w:rPr>
        <w:t> </w:t>
      </w:r>
      <w:r>
        <w:rPr/>
        <w:t>(Econ686b,</w:t>
      </w:r>
      <w:r>
        <w:rPr>
          <w:spacing w:val="-8"/>
        </w:rPr>
        <w:t> </w:t>
      </w:r>
      <w:r>
        <w:rPr/>
        <w:t>PhD)</w:t>
      </w:r>
    </w:p>
    <w:p>
      <w:pPr>
        <w:pStyle w:val="BodyText"/>
        <w:ind w:right="2202"/>
        <w:rPr>
          <w:b/>
        </w:rPr>
      </w:pPr>
      <w:r>
        <w:rPr/>
        <w:t>Intermediate Macroeconomic Theory (Econ305, undergraduate) Free</w:t>
      </w:r>
      <w:r>
        <w:rPr>
          <w:spacing w:val="-6"/>
        </w:rPr>
        <w:t> </w:t>
      </w:r>
      <w:r>
        <w:rPr/>
        <w:t>People,</w:t>
      </w:r>
      <w:r>
        <w:rPr>
          <w:spacing w:val="-6"/>
        </w:rPr>
        <w:t> </w:t>
      </w:r>
      <w:r>
        <w:rPr/>
        <w:t>Free</w:t>
      </w:r>
      <w:r>
        <w:rPr>
          <w:spacing w:val="-6"/>
        </w:rPr>
        <w:t> </w:t>
      </w:r>
      <w:r>
        <w:rPr/>
        <w:t>Thought,</w:t>
      </w:r>
      <w:r>
        <w:rPr>
          <w:spacing w:val="-6"/>
        </w:rPr>
        <w:t> </w:t>
      </w:r>
      <w:r>
        <w:rPr/>
        <w:t>Free</w:t>
      </w:r>
      <w:r>
        <w:rPr>
          <w:spacing w:val="-6"/>
        </w:rPr>
        <w:t> </w:t>
      </w:r>
      <w:r>
        <w:rPr/>
        <w:t>Markets</w:t>
      </w:r>
      <w:r>
        <w:rPr>
          <w:spacing w:val="-6"/>
        </w:rPr>
        <w:t> </w:t>
      </w:r>
      <w:r>
        <w:rPr/>
        <w:t>(Phil101,</w:t>
      </w:r>
      <w:r>
        <w:rPr>
          <w:spacing w:val="-6"/>
        </w:rPr>
        <w:t> </w:t>
      </w:r>
      <w:r>
        <w:rPr/>
        <w:t>undergraduate) </w:t>
      </w:r>
      <w:r>
        <w:rPr>
          <w:b/>
          <w:smallCaps/>
        </w:rPr>
        <w:t>Sciences Po</w:t>
      </w:r>
    </w:p>
    <w:p>
      <w:pPr>
        <w:pStyle w:val="BodyText"/>
      </w:pPr>
      <w:r>
        <w:rPr/>
        <w:t>International</w:t>
      </w:r>
      <w:r>
        <w:rPr>
          <w:spacing w:val="-13"/>
        </w:rPr>
        <w:t> </w:t>
      </w:r>
      <w:r>
        <w:rPr/>
        <w:t>Trade</w:t>
      </w:r>
      <w:r>
        <w:rPr>
          <w:spacing w:val="-12"/>
        </w:rPr>
        <w:t> </w:t>
      </w:r>
      <w:r>
        <w:rPr/>
        <w:t>(11029,</w:t>
      </w:r>
      <w:r>
        <w:rPr>
          <w:spacing w:val="-12"/>
        </w:rPr>
        <w:t> </w:t>
      </w:r>
      <w:r>
        <w:rPr>
          <w:spacing w:val="-4"/>
        </w:rPr>
        <w:t>PhD)</w:t>
      </w:r>
    </w:p>
    <w:p>
      <w:pPr>
        <w:pStyle w:val="BodyText"/>
      </w:pPr>
      <w:r>
        <w:rPr/>
        <w:t>Macroeconomics</w:t>
      </w:r>
      <w:r>
        <w:rPr>
          <w:spacing w:val="-8"/>
        </w:rPr>
        <w:t> </w:t>
      </w:r>
      <w:r>
        <w:rPr/>
        <w:t>(16287,</w:t>
      </w:r>
      <w:r>
        <w:rPr>
          <w:spacing w:val="-8"/>
        </w:rPr>
        <w:t> </w:t>
      </w:r>
      <w:r>
        <w:rPr/>
        <w:t>School</w:t>
      </w:r>
      <w:r>
        <w:rPr>
          <w:spacing w:val="-8"/>
        </w:rPr>
        <w:t> </w:t>
      </w:r>
      <w:r>
        <w:rPr/>
        <w:t>of</w:t>
      </w:r>
      <w:r>
        <w:rPr>
          <w:spacing w:val="-8"/>
        </w:rPr>
        <w:t> </w:t>
      </w:r>
      <w:r>
        <w:rPr/>
        <w:t>Public</w:t>
      </w:r>
      <w:r>
        <w:rPr>
          <w:spacing w:val="-8"/>
        </w:rPr>
        <w:t> </w:t>
      </w:r>
      <w:r>
        <w:rPr/>
        <w:t>Affairs,</w:t>
      </w:r>
      <w:r>
        <w:rPr>
          <w:spacing w:val="-8"/>
        </w:rPr>
        <w:t> </w:t>
      </w:r>
      <w:r>
        <w:rPr/>
        <w:t>Master</w:t>
      </w:r>
      <w:r>
        <w:rPr>
          <w:spacing w:val="-8"/>
        </w:rPr>
        <w:t> </w:t>
      </w:r>
      <w:r>
        <w:rPr>
          <w:spacing w:val="-5"/>
        </w:rPr>
        <w:t>2)</w:t>
      </w:r>
    </w:p>
    <w:p>
      <w:pPr>
        <w:pStyle w:val="Heading2"/>
        <w:spacing w:before="241"/>
      </w:pPr>
      <w:r>
        <w:rPr>
          <w:smallCaps/>
        </w:rPr>
        <w:t>Toulouse</w:t>
      </w:r>
      <w:r>
        <w:rPr>
          <w:smallCaps/>
          <w:spacing w:val="-3"/>
        </w:rPr>
        <w:t> </w:t>
      </w:r>
      <w:r>
        <w:rPr>
          <w:smallCaps/>
        </w:rPr>
        <w:t>School</w:t>
      </w:r>
      <w:r>
        <w:rPr>
          <w:smallCaps/>
          <w:spacing w:val="-2"/>
        </w:rPr>
        <w:t> </w:t>
      </w:r>
      <w:r>
        <w:rPr>
          <w:smallCaps/>
        </w:rPr>
        <w:t>of</w:t>
      </w:r>
      <w:r>
        <w:rPr>
          <w:smallCaps/>
          <w:spacing w:val="-3"/>
        </w:rPr>
        <w:t> </w:t>
      </w:r>
      <w:r>
        <w:rPr>
          <w:smallCaps/>
          <w:spacing w:val="-2"/>
        </w:rPr>
        <w:t>Economics</w:t>
      </w:r>
    </w:p>
    <w:p>
      <w:pPr>
        <w:pStyle w:val="BodyText"/>
        <w:spacing w:before="1"/>
        <w:ind w:right="4622"/>
      </w:pPr>
      <w:r>
        <w:rPr/>
        <w:t>Trade</w:t>
      </w:r>
      <w:r>
        <w:rPr>
          <w:spacing w:val="-6"/>
        </w:rPr>
        <w:t> </w:t>
      </w:r>
      <w:r>
        <w:rPr/>
        <w:t>and</w:t>
      </w:r>
      <w:r>
        <w:rPr>
          <w:spacing w:val="-6"/>
        </w:rPr>
        <w:t> </w:t>
      </w:r>
      <w:r>
        <w:rPr/>
        <w:t>Growth</w:t>
      </w:r>
      <w:r>
        <w:rPr>
          <w:spacing w:val="-6"/>
        </w:rPr>
        <w:t> </w:t>
      </w:r>
      <w:r>
        <w:rPr/>
        <w:t>I</w:t>
      </w:r>
      <w:r>
        <w:rPr>
          <w:spacing w:val="-6"/>
        </w:rPr>
        <w:t> </w:t>
      </w:r>
      <w:r>
        <w:rPr/>
        <w:t>and</w:t>
      </w:r>
      <w:r>
        <w:rPr>
          <w:spacing w:val="-6"/>
        </w:rPr>
        <w:t> </w:t>
      </w:r>
      <w:r>
        <w:rPr/>
        <w:t>II</w:t>
      </w:r>
      <w:r>
        <w:rPr>
          <w:spacing w:val="-6"/>
        </w:rPr>
        <w:t> </w:t>
      </w:r>
      <w:r>
        <w:rPr/>
        <w:t>(DEEQA,</w:t>
      </w:r>
      <w:r>
        <w:rPr>
          <w:spacing w:val="-6"/>
        </w:rPr>
        <w:t> </w:t>
      </w:r>
      <w:r>
        <w:rPr/>
        <w:t>PhD) Macroeconomics (L3, undergraduate) Topics</w:t>
      </w:r>
      <w:r>
        <w:rPr>
          <w:spacing w:val="-5"/>
        </w:rPr>
        <w:t> </w:t>
      </w:r>
      <w:r>
        <w:rPr/>
        <w:t>in</w:t>
      </w:r>
      <w:r>
        <w:rPr>
          <w:spacing w:val="-5"/>
        </w:rPr>
        <w:t> </w:t>
      </w:r>
      <w:r>
        <w:rPr/>
        <w:t>Economics</w:t>
      </w:r>
      <w:r>
        <w:rPr>
          <w:spacing w:val="-5"/>
        </w:rPr>
        <w:t> </w:t>
      </w:r>
      <w:r>
        <w:rPr/>
        <w:t>(L1,</w:t>
      </w:r>
      <w:r>
        <w:rPr>
          <w:spacing w:val="-5"/>
        </w:rPr>
        <w:t> </w:t>
      </w:r>
      <w:r>
        <w:rPr/>
        <w:t>undergraduate)</w:t>
      </w:r>
    </w:p>
    <w:p>
      <w:pPr>
        <w:pStyle w:val="BodyText"/>
        <w:spacing w:before="2"/>
        <w:ind w:left="0"/>
      </w:pPr>
    </w:p>
    <w:p>
      <w:pPr>
        <w:pStyle w:val="Heading2"/>
        <w:spacing w:line="242" w:lineRule="exact"/>
      </w:pPr>
      <w:r>
        <w:rPr>
          <w:smallCaps/>
        </w:rPr>
        <w:t>University</w:t>
      </w:r>
      <w:r>
        <w:rPr>
          <w:smallCaps/>
          <w:spacing w:val="-3"/>
        </w:rPr>
        <w:t> </w:t>
      </w:r>
      <w:r>
        <w:rPr>
          <w:smallCaps/>
        </w:rPr>
        <w:t>of</w:t>
      </w:r>
      <w:r>
        <w:rPr>
          <w:smallCaps/>
          <w:spacing w:val="-3"/>
        </w:rPr>
        <w:t> </w:t>
      </w:r>
      <w:r>
        <w:rPr>
          <w:smallCaps/>
          <w:spacing w:val="-2"/>
        </w:rPr>
        <w:t>Chicago</w:t>
      </w:r>
    </w:p>
    <w:p>
      <w:pPr>
        <w:pStyle w:val="BodyText"/>
        <w:ind w:right="3871"/>
      </w:pPr>
      <w:r>
        <w:rPr/>
        <w:t>Firms</w:t>
      </w:r>
      <w:r>
        <w:rPr>
          <w:spacing w:val="-7"/>
        </w:rPr>
        <w:t> </w:t>
      </w:r>
      <w:r>
        <w:rPr/>
        <w:t>and</w:t>
      </w:r>
      <w:r>
        <w:rPr>
          <w:spacing w:val="-7"/>
        </w:rPr>
        <w:t> </w:t>
      </w:r>
      <w:r>
        <w:rPr/>
        <w:t>International</w:t>
      </w:r>
      <w:r>
        <w:rPr>
          <w:spacing w:val="-7"/>
        </w:rPr>
        <w:t> </w:t>
      </w:r>
      <w:r>
        <w:rPr/>
        <w:t>Trade</w:t>
      </w:r>
      <w:r>
        <w:rPr>
          <w:spacing w:val="-7"/>
        </w:rPr>
        <w:t> </w:t>
      </w:r>
      <w:r>
        <w:rPr/>
        <w:t>(Econ</w:t>
      </w:r>
      <w:r>
        <w:rPr>
          <w:spacing w:val="-7"/>
        </w:rPr>
        <w:t> </w:t>
      </w:r>
      <w:r>
        <w:rPr/>
        <w:t>357,</w:t>
      </w:r>
      <w:r>
        <w:rPr>
          <w:spacing w:val="-7"/>
        </w:rPr>
        <w:t> </w:t>
      </w:r>
      <w:r>
        <w:rPr/>
        <w:t>PhD) Macroeconomics (Econ 202, undergraduate)</w:t>
      </w:r>
    </w:p>
    <w:p>
      <w:pPr>
        <w:pStyle w:val="BodyText"/>
        <w:spacing w:before="220"/>
        <w:ind w:left="0"/>
      </w:pPr>
    </w:p>
    <w:p>
      <w:pPr>
        <w:pStyle w:val="Heading2"/>
      </w:pPr>
      <w:r>
        <w:rPr/>
        <mc:AlternateContent>
          <mc:Choice Requires="wps">
            <w:drawing>
              <wp:anchor distT="0" distB="0" distL="0" distR="0" allowOverlap="1" layoutInCell="1" locked="0" behindDoc="1" simplePos="0" relativeHeight="487596544">
                <wp:simplePos x="0" y="0"/>
                <wp:positionH relativeFrom="page">
                  <wp:posOffset>1124711</wp:posOffset>
                </wp:positionH>
                <wp:positionV relativeFrom="paragraph">
                  <wp:posOffset>167566</wp:posOffset>
                </wp:positionV>
                <wp:extent cx="552323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194219pt;width:434.88pt;height:.48pt;mso-position-horizontal-relative:page;mso-position-vertical-relative:paragraph;z-index:-15719936;mso-wrap-distance-left:0;mso-wrap-distance-right:0" id="docshape22" filled="true" fillcolor="#000000" stroked="false">
                <v:fill type="solid"/>
                <w10:wrap type="topAndBottom"/>
              </v:rect>
            </w:pict>
          </mc:Fallback>
        </mc:AlternateContent>
      </w:r>
      <w:r>
        <w:rPr/>
        <w:t>Organization</w:t>
      </w:r>
      <w:r>
        <w:rPr>
          <w:spacing w:val="-12"/>
        </w:rPr>
        <w:t> </w:t>
      </w:r>
      <w:r>
        <w:rPr/>
        <w:t>of</w:t>
      </w:r>
      <w:r>
        <w:rPr>
          <w:spacing w:val="-10"/>
        </w:rPr>
        <w:t> </w:t>
      </w:r>
      <w:r>
        <w:rPr>
          <w:spacing w:val="-2"/>
        </w:rPr>
        <w:t>conferences</w:t>
      </w:r>
    </w:p>
    <w:p>
      <w:pPr>
        <w:pStyle w:val="BodyText"/>
        <w:spacing w:before="46"/>
        <w:ind w:left="0"/>
        <w:rPr>
          <w:b/>
          <w:sz w:val="16"/>
        </w:rPr>
      </w:pPr>
    </w:p>
    <w:p>
      <w:pPr>
        <w:spacing w:line="242" w:lineRule="exact" w:before="0"/>
        <w:ind w:left="360" w:right="0" w:firstLine="0"/>
        <w:jc w:val="left"/>
        <w:rPr>
          <w:b/>
          <w:sz w:val="20"/>
        </w:rPr>
      </w:pPr>
      <w:r>
        <w:rPr>
          <w:b/>
          <w:smallCaps/>
          <w:sz w:val="20"/>
        </w:rPr>
        <w:t>University</w:t>
      </w:r>
      <w:r>
        <w:rPr>
          <w:b/>
          <w:smallCaps/>
          <w:spacing w:val="-4"/>
          <w:sz w:val="20"/>
        </w:rPr>
        <w:t> </w:t>
      </w:r>
      <w:r>
        <w:rPr>
          <w:b/>
          <w:smallCaps/>
          <w:sz w:val="20"/>
        </w:rPr>
        <w:t>of</w:t>
      </w:r>
      <w:r>
        <w:rPr>
          <w:b/>
          <w:smallCaps/>
          <w:spacing w:val="-3"/>
          <w:sz w:val="20"/>
        </w:rPr>
        <w:t> </w:t>
      </w:r>
      <w:r>
        <w:rPr>
          <w:b/>
          <w:smallCaps/>
          <w:sz w:val="20"/>
        </w:rPr>
        <w:t>Southern</w:t>
      </w:r>
      <w:r>
        <w:rPr>
          <w:b/>
          <w:smallCaps/>
          <w:spacing w:val="-3"/>
          <w:sz w:val="20"/>
        </w:rPr>
        <w:t> </w:t>
      </w:r>
      <w:r>
        <w:rPr>
          <w:b/>
          <w:smallCaps/>
          <w:spacing w:val="-2"/>
          <w:sz w:val="20"/>
        </w:rPr>
        <w:t>California</w:t>
      </w:r>
    </w:p>
    <w:p>
      <w:pPr>
        <w:tabs>
          <w:tab w:pos="1799" w:val="left" w:leader="none"/>
        </w:tabs>
        <w:spacing w:line="242" w:lineRule="exact" w:before="0"/>
        <w:ind w:left="360" w:right="0" w:firstLine="0"/>
        <w:jc w:val="left"/>
        <w:rPr>
          <w:i/>
          <w:sz w:val="20"/>
        </w:rPr>
      </w:pPr>
      <w:r>
        <w:rPr>
          <w:sz w:val="20"/>
        </w:rPr>
        <w:t>March</w:t>
      </w:r>
      <w:r>
        <w:rPr>
          <w:spacing w:val="-8"/>
          <w:sz w:val="20"/>
        </w:rPr>
        <w:t> </w:t>
      </w:r>
      <w:r>
        <w:rPr>
          <w:spacing w:val="-4"/>
          <w:sz w:val="20"/>
        </w:rPr>
        <w:t>2024</w:t>
      </w:r>
      <w:r>
        <w:rPr>
          <w:sz w:val="20"/>
        </w:rPr>
        <w:tab/>
      </w:r>
      <w:r>
        <w:rPr>
          <w:i/>
          <w:sz w:val="20"/>
        </w:rPr>
        <w:t>USC</w:t>
      </w:r>
      <w:r>
        <w:rPr>
          <w:i/>
          <w:spacing w:val="-13"/>
          <w:sz w:val="20"/>
        </w:rPr>
        <w:t> </w:t>
      </w:r>
      <w:r>
        <w:rPr>
          <w:i/>
          <w:sz w:val="20"/>
        </w:rPr>
        <w:t>Spatial/Trade</w:t>
      </w:r>
      <w:r>
        <w:rPr>
          <w:i/>
          <w:spacing w:val="-13"/>
          <w:sz w:val="20"/>
        </w:rPr>
        <w:t> </w:t>
      </w:r>
      <w:r>
        <w:rPr>
          <w:i/>
          <w:sz w:val="20"/>
        </w:rPr>
        <w:t>mini-</w:t>
      </w:r>
      <w:r>
        <w:rPr>
          <w:i/>
          <w:spacing w:val="-2"/>
          <w:sz w:val="20"/>
        </w:rPr>
        <w:t>conference</w:t>
      </w:r>
    </w:p>
    <w:p>
      <w:pPr>
        <w:pStyle w:val="BodyText"/>
        <w:spacing w:before="2"/>
        <w:ind w:left="1800" w:right="495"/>
      </w:pPr>
      <w:r>
        <w:rPr/>
        <w:t>(co-organized</w:t>
      </w:r>
      <w:r>
        <w:rPr>
          <w:spacing w:val="-5"/>
        </w:rPr>
        <w:t> </w:t>
      </w:r>
      <w:r>
        <w:rPr/>
        <w:t>with</w:t>
      </w:r>
      <w:r>
        <w:rPr>
          <w:spacing w:val="-5"/>
        </w:rPr>
        <w:t> </w:t>
      </w:r>
      <w:r>
        <w:rPr/>
        <w:t>Monica</w:t>
      </w:r>
      <w:r>
        <w:rPr>
          <w:spacing w:val="-5"/>
        </w:rPr>
        <w:t> </w:t>
      </w:r>
      <w:r>
        <w:rPr/>
        <w:t>Morlacco,</w:t>
      </w:r>
      <w:r>
        <w:rPr>
          <w:spacing w:val="-5"/>
        </w:rPr>
        <w:t> </w:t>
      </w:r>
      <w:r>
        <w:rPr/>
        <w:t>Andrii</w:t>
      </w:r>
      <w:r>
        <w:rPr>
          <w:spacing w:val="-5"/>
        </w:rPr>
        <w:t> </w:t>
      </w:r>
      <w:r>
        <w:rPr/>
        <w:t>Parkhomenko,</w:t>
      </w:r>
      <w:r>
        <w:rPr>
          <w:spacing w:val="-5"/>
        </w:rPr>
        <w:t> </w:t>
      </w:r>
      <w:r>
        <w:rPr/>
        <w:t>Jorge</w:t>
      </w:r>
      <w:r>
        <w:rPr>
          <w:spacing w:val="-5"/>
        </w:rPr>
        <w:t> </w:t>
      </w:r>
      <w:r>
        <w:rPr/>
        <w:t>De</w:t>
      </w:r>
      <w:r>
        <w:rPr>
          <w:spacing w:val="-5"/>
        </w:rPr>
        <w:t> </w:t>
      </w:r>
      <w:r>
        <w:rPr/>
        <w:t>la </w:t>
      </w:r>
      <w:r>
        <w:rPr>
          <w:spacing w:val="-4"/>
        </w:rPr>
        <w:t>Roca)</w:t>
      </w:r>
    </w:p>
    <w:p>
      <w:pPr>
        <w:tabs>
          <w:tab w:pos="1799" w:val="left" w:leader="none"/>
        </w:tabs>
        <w:spacing w:line="242" w:lineRule="exact" w:before="0"/>
        <w:ind w:left="360" w:right="0" w:firstLine="0"/>
        <w:jc w:val="left"/>
        <w:rPr>
          <w:i/>
          <w:sz w:val="20"/>
        </w:rPr>
      </w:pPr>
      <w:r>
        <w:rPr>
          <w:sz w:val="20"/>
        </w:rPr>
        <w:t>April</w:t>
      </w:r>
      <w:r>
        <w:rPr>
          <w:spacing w:val="-8"/>
          <w:sz w:val="20"/>
        </w:rPr>
        <w:t> </w:t>
      </w:r>
      <w:r>
        <w:rPr>
          <w:spacing w:val="-4"/>
          <w:sz w:val="20"/>
        </w:rPr>
        <w:t>2023</w:t>
      </w:r>
      <w:r>
        <w:rPr>
          <w:sz w:val="20"/>
        </w:rPr>
        <w:tab/>
      </w:r>
      <w:r>
        <w:rPr>
          <w:i/>
          <w:sz w:val="20"/>
        </w:rPr>
        <w:t>USC</w:t>
      </w:r>
      <w:r>
        <w:rPr>
          <w:i/>
          <w:spacing w:val="-13"/>
          <w:sz w:val="20"/>
        </w:rPr>
        <w:t> </w:t>
      </w:r>
      <w:r>
        <w:rPr>
          <w:i/>
          <w:sz w:val="20"/>
        </w:rPr>
        <w:t>Spatial/Trade</w:t>
      </w:r>
      <w:r>
        <w:rPr>
          <w:i/>
          <w:spacing w:val="-13"/>
          <w:sz w:val="20"/>
        </w:rPr>
        <w:t> </w:t>
      </w:r>
      <w:r>
        <w:rPr>
          <w:i/>
          <w:sz w:val="20"/>
        </w:rPr>
        <w:t>mini-</w:t>
      </w:r>
      <w:r>
        <w:rPr>
          <w:i/>
          <w:spacing w:val="-2"/>
          <w:sz w:val="20"/>
        </w:rPr>
        <w:t>conference</w:t>
      </w:r>
    </w:p>
    <w:p>
      <w:pPr>
        <w:pStyle w:val="BodyText"/>
        <w:spacing w:before="1"/>
        <w:ind w:left="1800"/>
      </w:pPr>
      <w:r>
        <w:rPr/>
        <w:t>(co-organized</w:t>
      </w:r>
      <w:r>
        <w:rPr>
          <w:spacing w:val="-11"/>
        </w:rPr>
        <w:t> </w:t>
      </w:r>
      <w:r>
        <w:rPr/>
        <w:t>with</w:t>
      </w:r>
      <w:r>
        <w:rPr>
          <w:spacing w:val="-9"/>
        </w:rPr>
        <w:t> </w:t>
      </w:r>
      <w:r>
        <w:rPr/>
        <w:t>Monica</w:t>
      </w:r>
      <w:r>
        <w:rPr>
          <w:spacing w:val="-8"/>
        </w:rPr>
        <w:t> </w:t>
      </w:r>
      <w:r>
        <w:rPr/>
        <w:t>Morlacco</w:t>
      </w:r>
      <w:r>
        <w:rPr>
          <w:spacing w:val="-9"/>
        </w:rPr>
        <w:t> </w:t>
      </w:r>
      <w:r>
        <w:rPr/>
        <w:t>and</w:t>
      </w:r>
      <w:r>
        <w:rPr>
          <w:spacing w:val="-9"/>
        </w:rPr>
        <w:t> </w:t>
      </w:r>
      <w:r>
        <w:rPr/>
        <w:t>Andrii</w:t>
      </w:r>
      <w:r>
        <w:rPr>
          <w:spacing w:val="-8"/>
        </w:rPr>
        <w:t> </w:t>
      </w:r>
      <w:r>
        <w:rPr>
          <w:spacing w:val="-2"/>
        </w:rPr>
        <w:t>Parkhomenko)</w:t>
      </w:r>
    </w:p>
    <w:p>
      <w:pPr>
        <w:pStyle w:val="BodyText"/>
        <w:spacing w:before="47"/>
        <w:ind w:left="0"/>
        <w:rPr>
          <w:sz w:val="16"/>
        </w:rPr>
      </w:pPr>
    </w:p>
    <w:p>
      <w:pPr>
        <w:pStyle w:val="Heading2"/>
        <w:spacing w:before="1"/>
      </w:pPr>
      <w:r>
        <w:rPr>
          <w:smallCaps/>
        </w:rPr>
        <w:t>Sciences</w:t>
      </w:r>
      <w:r>
        <w:rPr>
          <w:smallCaps/>
          <w:spacing w:val="-4"/>
        </w:rPr>
        <w:t> </w:t>
      </w:r>
      <w:r>
        <w:rPr>
          <w:smallCaps/>
          <w:spacing w:val="-7"/>
        </w:rPr>
        <w:t>Po</w:t>
      </w:r>
    </w:p>
    <w:p>
      <w:pPr>
        <w:tabs>
          <w:tab w:pos="1799" w:val="left" w:leader="none"/>
        </w:tabs>
        <w:spacing w:before="1"/>
        <w:ind w:left="360" w:right="0" w:firstLine="0"/>
        <w:jc w:val="left"/>
        <w:rPr>
          <w:i/>
          <w:sz w:val="20"/>
        </w:rPr>
      </w:pPr>
      <w:r>
        <w:rPr>
          <w:sz w:val="20"/>
        </w:rPr>
        <w:t>May</w:t>
      </w:r>
      <w:r>
        <w:rPr>
          <w:spacing w:val="-4"/>
          <w:sz w:val="20"/>
        </w:rPr>
        <w:t> 2019</w:t>
      </w:r>
      <w:r>
        <w:rPr>
          <w:sz w:val="20"/>
        </w:rPr>
        <w:tab/>
      </w:r>
      <w:r>
        <w:rPr>
          <w:i/>
          <w:sz w:val="20"/>
        </w:rPr>
        <w:t>Review</w:t>
      </w:r>
      <w:r>
        <w:rPr>
          <w:i/>
          <w:spacing w:val="-13"/>
          <w:sz w:val="20"/>
        </w:rPr>
        <w:t> </w:t>
      </w:r>
      <w:r>
        <w:rPr>
          <w:i/>
          <w:sz w:val="20"/>
        </w:rPr>
        <w:t>of</w:t>
      </w:r>
      <w:r>
        <w:rPr>
          <w:i/>
          <w:spacing w:val="-9"/>
          <w:sz w:val="20"/>
        </w:rPr>
        <w:t> </w:t>
      </w:r>
      <w:r>
        <w:rPr>
          <w:i/>
          <w:sz w:val="20"/>
        </w:rPr>
        <w:t>Economic</w:t>
      </w:r>
      <w:r>
        <w:rPr>
          <w:i/>
          <w:spacing w:val="-10"/>
          <w:sz w:val="20"/>
        </w:rPr>
        <w:t> </w:t>
      </w:r>
      <w:r>
        <w:rPr>
          <w:i/>
          <w:sz w:val="20"/>
        </w:rPr>
        <w:t>Studies</w:t>
      </w:r>
      <w:r>
        <w:rPr>
          <w:i/>
          <w:spacing w:val="-9"/>
          <w:sz w:val="20"/>
        </w:rPr>
        <w:t> </w:t>
      </w:r>
      <w:r>
        <w:rPr>
          <w:i/>
          <w:sz w:val="20"/>
        </w:rPr>
        <w:t>European</w:t>
      </w:r>
      <w:r>
        <w:rPr>
          <w:i/>
          <w:spacing w:val="-9"/>
          <w:sz w:val="20"/>
        </w:rPr>
        <w:t> </w:t>
      </w:r>
      <w:r>
        <w:rPr>
          <w:i/>
          <w:spacing w:val="-4"/>
          <w:sz w:val="20"/>
        </w:rPr>
        <w:t>Tour</w:t>
      </w:r>
    </w:p>
    <w:p>
      <w:pPr>
        <w:spacing w:before="242"/>
        <w:ind w:left="360" w:right="0" w:firstLine="0"/>
        <w:jc w:val="left"/>
        <w:rPr>
          <w:sz w:val="20"/>
        </w:rPr>
      </w:pPr>
      <w:r>
        <w:rPr>
          <w:b/>
          <w:smallCaps/>
          <w:sz w:val="20"/>
        </w:rPr>
        <w:t>University</w:t>
      </w:r>
      <w:r>
        <w:rPr>
          <w:b/>
          <w:smallCaps/>
          <w:spacing w:val="-4"/>
          <w:sz w:val="20"/>
        </w:rPr>
        <w:t> </w:t>
      </w:r>
      <w:r>
        <w:rPr>
          <w:b/>
          <w:smallCaps/>
          <w:sz w:val="20"/>
        </w:rPr>
        <w:t>of</w:t>
      </w:r>
      <w:r>
        <w:rPr>
          <w:b/>
          <w:smallCaps/>
          <w:spacing w:val="-4"/>
          <w:sz w:val="20"/>
        </w:rPr>
        <w:t> </w:t>
      </w:r>
      <w:r>
        <w:rPr>
          <w:b/>
          <w:smallCaps/>
          <w:sz w:val="20"/>
        </w:rPr>
        <w:t>Chicago</w:t>
      </w:r>
      <w:r>
        <w:rPr>
          <w:smallCaps w:val="0"/>
          <w:sz w:val="20"/>
        </w:rPr>
        <w:t>,</w:t>
      </w:r>
      <w:r>
        <w:rPr>
          <w:smallCaps w:val="0"/>
          <w:spacing w:val="-7"/>
          <w:sz w:val="20"/>
        </w:rPr>
        <w:t> </w:t>
      </w:r>
      <w:r>
        <w:rPr>
          <w:smallCaps w:val="0"/>
          <w:sz w:val="20"/>
        </w:rPr>
        <w:t>Becker</w:t>
      </w:r>
      <w:r>
        <w:rPr>
          <w:smallCaps w:val="0"/>
          <w:spacing w:val="-6"/>
          <w:sz w:val="20"/>
        </w:rPr>
        <w:t> </w:t>
      </w:r>
      <w:r>
        <w:rPr>
          <w:smallCaps w:val="0"/>
          <w:sz w:val="20"/>
        </w:rPr>
        <w:t>Friedman</w:t>
      </w:r>
      <w:r>
        <w:rPr>
          <w:smallCaps w:val="0"/>
          <w:spacing w:val="-7"/>
          <w:sz w:val="20"/>
        </w:rPr>
        <w:t> </w:t>
      </w:r>
      <w:r>
        <w:rPr>
          <w:smallCaps w:val="0"/>
          <w:spacing w:val="-2"/>
          <w:sz w:val="20"/>
        </w:rPr>
        <w:t>Institute</w:t>
      </w:r>
    </w:p>
    <w:p>
      <w:pPr>
        <w:tabs>
          <w:tab w:pos="1799" w:val="left" w:leader="none"/>
        </w:tabs>
        <w:spacing w:line="242" w:lineRule="exact" w:before="2"/>
        <w:ind w:left="360" w:right="0" w:firstLine="0"/>
        <w:jc w:val="left"/>
        <w:rPr>
          <w:i/>
          <w:sz w:val="20"/>
        </w:rPr>
      </w:pPr>
      <w:r>
        <w:rPr>
          <w:sz w:val="20"/>
        </w:rPr>
        <w:t>May</w:t>
      </w:r>
      <w:r>
        <w:rPr>
          <w:spacing w:val="-4"/>
          <w:sz w:val="20"/>
        </w:rPr>
        <w:t> 2017</w:t>
      </w:r>
      <w:r>
        <w:rPr>
          <w:sz w:val="20"/>
        </w:rPr>
        <w:tab/>
      </w:r>
      <w:r>
        <w:rPr>
          <w:i/>
          <w:sz w:val="20"/>
        </w:rPr>
        <w:t>New</w:t>
      </w:r>
      <w:r>
        <w:rPr>
          <w:i/>
          <w:spacing w:val="-12"/>
          <w:sz w:val="20"/>
        </w:rPr>
        <w:t> </w:t>
      </w:r>
      <w:r>
        <w:rPr>
          <w:i/>
          <w:sz w:val="20"/>
        </w:rPr>
        <w:t>Investigations</w:t>
      </w:r>
      <w:r>
        <w:rPr>
          <w:i/>
          <w:spacing w:val="-8"/>
          <w:sz w:val="20"/>
        </w:rPr>
        <w:t> </w:t>
      </w:r>
      <w:r>
        <w:rPr>
          <w:i/>
          <w:sz w:val="20"/>
        </w:rPr>
        <w:t>in</w:t>
      </w:r>
      <w:r>
        <w:rPr>
          <w:i/>
          <w:spacing w:val="-9"/>
          <w:sz w:val="20"/>
        </w:rPr>
        <w:t> </w:t>
      </w:r>
      <w:r>
        <w:rPr>
          <w:i/>
          <w:sz w:val="20"/>
        </w:rPr>
        <w:t>Intra-</w:t>
      </w:r>
      <w:r>
        <w:rPr>
          <w:i/>
          <w:spacing w:val="-9"/>
          <w:sz w:val="20"/>
        </w:rPr>
        <w:t> </w:t>
      </w:r>
      <w:r>
        <w:rPr>
          <w:i/>
          <w:sz w:val="20"/>
        </w:rPr>
        <w:t>and</w:t>
      </w:r>
      <w:r>
        <w:rPr>
          <w:i/>
          <w:spacing w:val="-9"/>
          <w:sz w:val="20"/>
        </w:rPr>
        <w:t> </w:t>
      </w:r>
      <w:r>
        <w:rPr>
          <w:i/>
          <w:sz w:val="20"/>
        </w:rPr>
        <w:t>International</w:t>
      </w:r>
      <w:r>
        <w:rPr>
          <w:i/>
          <w:spacing w:val="-8"/>
          <w:sz w:val="20"/>
        </w:rPr>
        <w:t> </w:t>
      </w:r>
      <w:r>
        <w:rPr>
          <w:i/>
          <w:spacing w:val="-2"/>
          <w:sz w:val="20"/>
        </w:rPr>
        <w:t>Trade</w:t>
      </w:r>
    </w:p>
    <w:p>
      <w:pPr>
        <w:pStyle w:val="BodyText"/>
        <w:spacing w:line="242" w:lineRule="exact"/>
        <w:ind w:left="1800"/>
      </w:pPr>
      <w:r>
        <w:rPr/>
        <w:t>(co-organized</w:t>
      </w:r>
      <w:r>
        <w:rPr>
          <w:spacing w:val="-10"/>
        </w:rPr>
        <w:t> </w:t>
      </w:r>
      <w:r>
        <w:rPr/>
        <w:t>with</w:t>
      </w:r>
      <w:r>
        <w:rPr>
          <w:spacing w:val="-8"/>
        </w:rPr>
        <w:t> </w:t>
      </w:r>
      <w:r>
        <w:rPr/>
        <w:t>Rodrigo</w:t>
      </w:r>
      <w:r>
        <w:rPr>
          <w:spacing w:val="-8"/>
        </w:rPr>
        <w:t> </w:t>
      </w:r>
      <w:r>
        <w:rPr/>
        <w:t>Adao,</w:t>
      </w:r>
      <w:r>
        <w:rPr>
          <w:spacing w:val="-8"/>
        </w:rPr>
        <w:t> </w:t>
      </w:r>
      <w:r>
        <w:rPr/>
        <w:t>Jonathan</w:t>
      </w:r>
      <w:r>
        <w:rPr>
          <w:spacing w:val="-8"/>
        </w:rPr>
        <w:t> </w:t>
      </w:r>
      <w:r>
        <w:rPr/>
        <w:t>Dingel,</w:t>
      </w:r>
      <w:r>
        <w:rPr>
          <w:spacing w:val="-8"/>
        </w:rPr>
        <w:t> </w:t>
      </w:r>
      <w:r>
        <w:rPr/>
        <w:t>and</w:t>
      </w:r>
      <w:r>
        <w:rPr>
          <w:spacing w:val="-8"/>
        </w:rPr>
        <w:t> </w:t>
      </w:r>
      <w:r>
        <w:rPr/>
        <w:t>Felix</w:t>
      </w:r>
      <w:r>
        <w:rPr>
          <w:spacing w:val="-7"/>
        </w:rPr>
        <w:t> </w:t>
      </w:r>
      <w:r>
        <w:rPr>
          <w:spacing w:val="-2"/>
        </w:rPr>
        <w:t>Tintelnot)</w:t>
      </w:r>
    </w:p>
    <w:p>
      <w:pPr>
        <w:tabs>
          <w:tab w:pos="1799" w:val="left" w:leader="none"/>
        </w:tabs>
        <w:spacing w:before="1"/>
        <w:ind w:left="360" w:right="0" w:firstLine="0"/>
        <w:jc w:val="left"/>
        <w:rPr>
          <w:i/>
          <w:sz w:val="20"/>
        </w:rPr>
      </w:pPr>
      <w:r>
        <w:rPr>
          <w:sz w:val="20"/>
        </w:rPr>
        <w:t>April</w:t>
      </w:r>
      <w:r>
        <w:rPr>
          <w:spacing w:val="-8"/>
          <w:sz w:val="20"/>
        </w:rPr>
        <w:t> </w:t>
      </w:r>
      <w:r>
        <w:rPr>
          <w:spacing w:val="-4"/>
          <w:sz w:val="20"/>
        </w:rPr>
        <w:t>2016</w:t>
      </w:r>
      <w:r>
        <w:rPr>
          <w:sz w:val="20"/>
        </w:rPr>
        <w:tab/>
      </w:r>
      <w:r>
        <w:rPr>
          <w:i/>
          <w:sz w:val="20"/>
        </w:rPr>
        <w:t>Understanding</w:t>
      </w:r>
      <w:r>
        <w:rPr>
          <w:i/>
          <w:spacing w:val="-10"/>
          <w:sz w:val="20"/>
        </w:rPr>
        <w:t> </w:t>
      </w:r>
      <w:r>
        <w:rPr>
          <w:i/>
          <w:sz w:val="20"/>
        </w:rPr>
        <w:t>Trade</w:t>
      </w:r>
      <w:r>
        <w:rPr>
          <w:i/>
          <w:spacing w:val="-7"/>
          <w:sz w:val="20"/>
        </w:rPr>
        <w:t> </w:t>
      </w:r>
      <w:r>
        <w:rPr>
          <w:i/>
          <w:sz w:val="20"/>
        </w:rPr>
        <w:t>Within</w:t>
      </w:r>
      <w:r>
        <w:rPr>
          <w:i/>
          <w:spacing w:val="-8"/>
          <w:sz w:val="20"/>
        </w:rPr>
        <w:t> </w:t>
      </w:r>
      <w:r>
        <w:rPr>
          <w:i/>
          <w:sz w:val="20"/>
        </w:rPr>
        <w:t>and</w:t>
      </w:r>
      <w:r>
        <w:rPr>
          <w:i/>
          <w:spacing w:val="-7"/>
          <w:sz w:val="20"/>
        </w:rPr>
        <w:t> </w:t>
      </w:r>
      <w:r>
        <w:rPr>
          <w:i/>
          <w:sz w:val="20"/>
        </w:rPr>
        <w:t>Across</w:t>
      </w:r>
      <w:r>
        <w:rPr>
          <w:i/>
          <w:spacing w:val="-7"/>
          <w:sz w:val="20"/>
        </w:rPr>
        <w:t> </w:t>
      </w:r>
      <w:r>
        <w:rPr>
          <w:i/>
          <w:spacing w:val="-2"/>
          <w:sz w:val="20"/>
        </w:rPr>
        <w:t>Countries</w:t>
      </w:r>
    </w:p>
    <w:p>
      <w:pPr>
        <w:pStyle w:val="BodyText"/>
        <w:spacing w:line="242" w:lineRule="exact" w:before="2"/>
        <w:ind w:left="1800"/>
      </w:pPr>
      <w:r>
        <w:rPr/>
        <w:t>(co-organized</w:t>
      </w:r>
      <w:r>
        <w:rPr>
          <w:spacing w:val="-10"/>
        </w:rPr>
        <w:t> </w:t>
      </w:r>
      <w:r>
        <w:rPr/>
        <w:t>with</w:t>
      </w:r>
      <w:r>
        <w:rPr>
          <w:spacing w:val="-9"/>
        </w:rPr>
        <w:t> </w:t>
      </w:r>
      <w:r>
        <w:rPr/>
        <w:t>Felix</w:t>
      </w:r>
      <w:r>
        <w:rPr>
          <w:spacing w:val="-9"/>
        </w:rPr>
        <w:t> </w:t>
      </w:r>
      <w:r>
        <w:rPr>
          <w:spacing w:val="-2"/>
        </w:rPr>
        <w:t>Tintelnot)</w:t>
      </w:r>
    </w:p>
    <w:p>
      <w:pPr>
        <w:tabs>
          <w:tab w:pos="1799" w:val="left" w:leader="none"/>
        </w:tabs>
        <w:spacing w:line="242" w:lineRule="exact" w:before="0"/>
        <w:ind w:left="360" w:right="0" w:firstLine="0"/>
        <w:jc w:val="left"/>
        <w:rPr>
          <w:i/>
          <w:sz w:val="20"/>
        </w:rPr>
      </w:pPr>
      <w:r>
        <w:rPr>
          <w:sz w:val="20"/>
        </w:rPr>
        <w:t>April</w:t>
      </w:r>
      <w:r>
        <w:rPr>
          <w:spacing w:val="-8"/>
          <w:sz w:val="20"/>
        </w:rPr>
        <w:t> </w:t>
      </w:r>
      <w:r>
        <w:rPr>
          <w:spacing w:val="-4"/>
          <w:sz w:val="20"/>
        </w:rPr>
        <w:t>2016</w:t>
      </w:r>
      <w:r>
        <w:rPr>
          <w:sz w:val="20"/>
        </w:rPr>
        <w:tab/>
      </w:r>
      <w:r>
        <w:rPr>
          <w:i/>
          <w:sz w:val="20"/>
        </w:rPr>
        <w:t>Flows</w:t>
      </w:r>
      <w:r>
        <w:rPr>
          <w:i/>
          <w:spacing w:val="-7"/>
          <w:sz w:val="20"/>
        </w:rPr>
        <w:t> </w:t>
      </w:r>
      <w:r>
        <w:rPr>
          <w:i/>
          <w:sz w:val="20"/>
        </w:rPr>
        <w:t>of</w:t>
      </w:r>
      <w:r>
        <w:rPr>
          <w:i/>
          <w:spacing w:val="-6"/>
          <w:sz w:val="20"/>
        </w:rPr>
        <w:t> </w:t>
      </w:r>
      <w:r>
        <w:rPr>
          <w:i/>
          <w:sz w:val="20"/>
        </w:rPr>
        <w:t>Goods</w:t>
      </w:r>
      <w:r>
        <w:rPr>
          <w:i/>
          <w:spacing w:val="-6"/>
          <w:sz w:val="20"/>
        </w:rPr>
        <w:t> </w:t>
      </w:r>
      <w:r>
        <w:rPr>
          <w:i/>
          <w:sz w:val="20"/>
        </w:rPr>
        <w:t>and</w:t>
      </w:r>
      <w:r>
        <w:rPr>
          <w:i/>
          <w:spacing w:val="-6"/>
          <w:sz w:val="20"/>
        </w:rPr>
        <w:t> </w:t>
      </w:r>
      <w:r>
        <w:rPr>
          <w:i/>
          <w:sz w:val="20"/>
        </w:rPr>
        <w:t>Technologies</w:t>
      </w:r>
      <w:r>
        <w:rPr>
          <w:i/>
          <w:spacing w:val="-7"/>
          <w:sz w:val="20"/>
        </w:rPr>
        <w:t> </w:t>
      </w:r>
      <w:r>
        <w:rPr>
          <w:i/>
          <w:sz w:val="20"/>
        </w:rPr>
        <w:t>in</w:t>
      </w:r>
      <w:r>
        <w:rPr>
          <w:i/>
          <w:spacing w:val="-6"/>
          <w:sz w:val="20"/>
        </w:rPr>
        <w:t> </w:t>
      </w:r>
      <w:r>
        <w:rPr>
          <w:i/>
          <w:sz w:val="20"/>
        </w:rPr>
        <w:t>the</w:t>
      </w:r>
      <w:r>
        <w:rPr>
          <w:i/>
          <w:spacing w:val="-6"/>
          <w:sz w:val="20"/>
        </w:rPr>
        <w:t> </w:t>
      </w:r>
      <w:r>
        <w:rPr>
          <w:i/>
          <w:sz w:val="20"/>
        </w:rPr>
        <w:t>Global</w:t>
      </w:r>
      <w:r>
        <w:rPr>
          <w:i/>
          <w:spacing w:val="-6"/>
          <w:sz w:val="20"/>
        </w:rPr>
        <w:t> </w:t>
      </w:r>
      <w:r>
        <w:rPr>
          <w:i/>
          <w:spacing w:val="-2"/>
          <w:sz w:val="20"/>
        </w:rPr>
        <w:t>Economy</w:t>
      </w:r>
    </w:p>
    <w:p>
      <w:pPr>
        <w:pStyle w:val="BodyText"/>
        <w:spacing w:before="2"/>
        <w:ind w:left="1800"/>
      </w:pPr>
      <w:r>
        <w:rPr/>
        <w:t>(co-organized</w:t>
      </w:r>
      <w:r>
        <w:rPr>
          <w:spacing w:val="-10"/>
        </w:rPr>
        <w:t> </w:t>
      </w:r>
      <w:r>
        <w:rPr/>
        <w:t>with</w:t>
      </w:r>
      <w:r>
        <w:rPr>
          <w:spacing w:val="-9"/>
        </w:rPr>
        <w:t> </w:t>
      </w:r>
      <w:r>
        <w:rPr/>
        <w:t>Felix</w:t>
      </w:r>
      <w:r>
        <w:rPr>
          <w:spacing w:val="-9"/>
        </w:rPr>
        <w:t> </w:t>
      </w:r>
      <w:r>
        <w:rPr>
          <w:spacing w:val="-2"/>
        </w:rPr>
        <w:t>Tintelnot)</w:t>
      </w:r>
    </w:p>
    <w:p>
      <w:pPr>
        <w:tabs>
          <w:tab w:pos="1799" w:val="left" w:leader="none"/>
        </w:tabs>
        <w:spacing w:line="242" w:lineRule="exact" w:before="2"/>
        <w:ind w:left="360" w:right="0" w:firstLine="0"/>
        <w:jc w:val="left"/>
        <w:rPr>
          <w:i/>
          <w:sz w:val="20"/>
        </w:rPr>
      </w:pPr>
      <w:r>
        <w:rPr>
          <w:sz w:val="20"/>
        </w:rPr>
        <w:t>July</w:t>
      </w:r>
      <w:r>
        <w:rPr>
          <w:spacing w:val="-4"/>
          <w:sz w:val="20"/>
        </w:rPr>
        <w:t> 2013</w:t>
      </w:r>
      <w:r>
        <w:rPr>
          <w:sz w:val="20"/>
        </w:rPr>
        <w:tab/>
      </w:r>
      <w:r>
        <w:rPr>
          <w:i/>
          <w:sz w:val="20"/>
        </w:rPr>
        <w:t>Networks</w:t>
      </w:r>
      <w:r>
        <w:rPr>
          <w:i/>
          <w:spacing w:val="-8"/>
          <w:sz w:val="20"/>
        </w:rPr>
        <w:t> </w:t>
      </w:r>
      <w:r>
        <w:rPr>
          <w:i/>
          <w:sz w:val="20"/>
        </w:rPr>
        <w:t>in</w:t>
      </w:r>
      <w:r>
        <w:rPr>
          <w:i/>
          <w:spacing w:val="-8"/>
          <w:sz w:val="20"/>
        </w:rPr>
        <w:t> </w:t>
      </w:r>
      <w:r>
        <w:rPr>
          <w:i/>
          <w:sz w:val="20"/>
        </w:rPr>
        <w:t>Macroeconomics</w:t>
      </w:r>
      <w:r>
        <w:rPr>
          <w:i/>
          <w:spacing w:val="-8"/>
          <w:sz w:val="20"/>
        </w:rPr>
        <w:t> </w:t>
      </w:r>
      <w:r>
        <w:rPr>
          <w:i/>
          <w:sz w:val="20"/>
        </w:rPr>
        <w:t>and</w:t>
      </w:r>
      <w:r>
        <w:rPr>
          <w:i/>
          <w:spacing w:val="-7"/>
          <w:sz w:val="20"/>
        </w:rPr>
        <w:t> </w:t>
      </w:r>
      <w:r>
        <w:rPr>
          <w:i/>
          <w:spacing w:val="-2"/>
          <w:sz w:val="20"/>
        </w:rPr>
        <w:t>Finance</w:t>
      </w:r>
    </w:p>
    <w:p>
      <w:pPr>
        <w:pStyle w:val="BodyText"/>
        <w:spacing w:line="242" w:lineRule="exact"/>
        <w:ind w:left="1800"/>
      </w:pPr>
      <w:r>
        <w:rPr/>
        <w:t>(co-organized</w:t>
      </w:r>
      <w:r>
        <w:rPr>
          <w:spacing w:val="-10"/>
        </w:rPr>
        <w:t> </w:t>
      </w:r>
      <w:r>
        <w:rPr/>
        <w:t>with</w:t>
      </w:r>
      <w:r>
        <w:rPr>
          <w:spacing w:val="-10"/>
        </w:rPr>
        <w:t> </w:t>
      </w:r>
      <w:r>
        <w:rPr/>
        <w:t>Fernando</w:t>
      </w:r>
      <w:r>
        <w:rPr>
          <w:spacing w:val="-9"/>
        </w:rPr>
        <w:t> </w:t>
      </w:r>
      <w:r>
        <w:rPr>
          <w:spacing w:val="-2"/>
        </w:rPr>
        <w:t>Alvarez)</w:t>
      </w:r>
    </w:p>
    <w:p>
      <w:pPr>
        <w:pStyle w:val="BodyText"/>
        <w:spacing w:before="3"/>
        <w:ind w:left="0"/>
      </w:pPr>
    </w:p>
    <w:p>
      <w:pPr>
        <w:pStyle w:val="Heading2"/>
        <w:spacing w:line="242" w:lineRule="exact"/>
      </w:pPr>
      <w:r>
        <w:rPr>
          <w:smallCaps/>
        </w:rPr>
        <w:t>Toulouse</w:t>
      </w:r>
      <w:r>
        <w:rPr>
          <w:smallCaps/>
          <w:spacing w:val="-3"/>
        </w:rPr>
        <w:t> </w:t>
      </w:r>
      <w:r>
        <w:rPr>
          <w:smallCaps/>
        </w:rPr>
        <w:t>School</w:t>
      </w:r>
      <w:r>
        <w:rPr>
          <w:smallCaps/>
          <w:spacing w:val="-2"/>
        </w:rPr>
        <w:t> </w:t>
      </w:r>
      <w:r>
        <w:rPr>
          <w:smallCaps/>
        </w:rPr>
        <w:t>of</w:t>
      </w:r>
      <w:r>
        <w:rPr>
          <w:smallCaps/>
          <w:spacing w:val="-3"/>
        </w:rPr>
        <w:t> </w:t>
      </w:r>
      <w:r>
        <w:rPr>
          <w:smallCaps/>
          <w:spacing w:val="-2"/>
        </w:rPr>
        <w:t>Economics</w:t>
      </w:r>
    </w:p>
    <w:p>
      <w:pPr>
        <w:tabs>
          <w:tab w:pos="1799" w:val="left" w:leader="none"/>
        </w:tabs>
        <w:spacing w:line="242" w:lineRule="exact" w:before="0"/>
        <w:ind w:left="360" w:right="0" w:firstLine="0"/>
        <w:jc w:val="left"/>
        <w:rPr>
          <w:i/>
          <w:sz w:val="20"/>
        </w:rPr>
      </w:pPr>
      <w:r>
        <w:rPr>
          <w:sz w:val="20"/>
        </w:rPr>
        <w:t>March</w:t>
      </w:r>
      <w:r>
        <w:rPr>
          <w:spacing w:val="-8"/>
          <w:sz w:val="20"/>
        </w:rPr>
        <w:t> </w:t>
      </w:r>
      <w:r>
        <w:rPr>
          <w:spacing w:val="-4"/>
          <w:sz w:val="20"/>
        </w:rPr>
        <w:t>2015</w:t>
      </w:r>
      <w:r>
        <w:rPr>
          <w:sz w:val="20"/>
        </w:rPr>
        <w:tab/>
      </w:r>
      <w:r>
        <w:rPr>
          <w:i/>
          <w:sz w:val="20"/>
        </w:rPr>
        <w:t>Economic</w:t>
      </w:r>
      <w:r>
        <w:rPr>
          <w:i/>
          <w:spacing w:val="-12"/>
          <w:sz w:val="20"/>
        </w:rPr>
        <w:t> </w:t>
      </w:r>
      <w:r>
        <w:rPr>
          <w:i/>
          <w:sz w:val="20"/>
        </w:rPr>
        <w:t>History</w:t>
      </w:r>
      <w:r>
        <w:rPr>
          <w:i/>
          <w:spacing w:val="-9"/>
          <w:sz w:val="20"/>
        </w:rPr>
        <w:t> </w:t>
      </w:r>
      <w:r>
        <w:rPr>
          <w:i/>
          <w:sz w:val="20"/>
        </w:rPr>
        <w:t>mini-conference:</w:t>
      </w:r>
      <w:r>
        <w:rPr>
          <w:i/>
          <w:spacing w:val="-10"/>
          <w:sz w:val="20"/>
        </w:rPr>
        <w:t> </w:t>
      </w:r>
      <w:r>
        <w:rPr>
          <w:i/>
          <w:sz w:val="20"/>
        </w:rPr>
        <w:t>Trade</w:t>
      </w:r>
      <w:r>
        <w:rPr>
          <w:i/>
          <w:spacing w:val="-9"/>
          <w:sz w:val="20"/>
        </w:rPr>
        <w:t> </w:t>
      </w:r>
      <w:r>
        <w:rPr>
          <w:i/>
          <w:sz w:val="20"/>
        </w:rPr>
        <w:t>and</w:t>
      </w:r>
      <w:r>
        <w:rPr>
          <w:i/>
          <w:spacing w:val="-10"/>
          <w:sz w:val="20"/>
        </w:rPr>
        <w:t> </w:t>
      </w:r>
      <w:r>
        <w:rPr>
          <w:i/>
          <w:spacing w:val="-2"/>
          <w:sz w:val="20"/>
        </w:rPr>
        <w:t>History</w:t>
      </w:r>
    </w:p>
    <w:p>
      <w:pPr>
        <w:pStyle w:val="BodyText"/>
        <w:spacing w:before="2"/>
        <w:ind w:left="1800"/>
      </w:pPr>
      <w:r>
        <w:rPr/>
        <w:t>(co-organized</w:t>
      </w:r>
      <w:r>
        <w:rPr>
          <w:spacing w:val="-9"/>
        </w:rPr>
        <w:t> </w:t>
      </w:r>
      <w:r>
        <w:rPr/>
        <w:t>with</w:t>
      </w:r>
      <w:r>
        <w:rPr>
          <w:spacing w:val="-8"/>
        </w:rPr>
        <w:t> </w:t>
      </w:r>
      <w:r>
        <w:rPr/>
        <w:t>Mohamed</w:t>
      </w:r>
      <w:r>
        <w:rPr>
          <w:spacing w:val="-8"/>
        </w:rPr>
        <w:t> </w:t>
      </w:r>
      <w:r>
        <w:rPr/>
        <w:t>Saleh</w:t>
      </w:r>
      <w:r>
        <w:rPr>
          <w:spacing w:val="-8"/>
        </w:rPr>
        <w:t> </w:t>
      </w:r>
      <w:r>
        <w:rPr/>
        <w:t>and</w:t>
      </w:r>
      <w:r>
        <w:rPr>
          <w:spacing w:val="-8"/>
        </w:rPr>
        <w:t> </w:t>
      </w:r>
      <w:r>
        <w:rPr/>
        <w:t>Christian</w:t>
      </w:r>
      <w:r>
        <w:rPr>
          <w:spacing w:val="-8"/>
        </w:rPr>
        <w:t> </w:t>
      </w:r>
      <w:r>
        <w:rPr>
          <w:spacing w:val="-2"/>
        </w:rPr>
        <w:t>Hellwig)</w:t>
      </w:r>
    </w:p>
    <w:p>
      <w:pPr>
        <w:pStyle w:val="BodyText"/>
        <w:spacing w:after="0"/>
        <w:sectPr>
          <w:pgSz w:w="12240" w:h="15840"/>
          <w:pgMar w:header="718" w:footer="766" w:top="1620" w:bottom="960" w:left="1440" w:right="1440"/>
        </w:sectPr>
      </w:pPr>
    </w:p>
    <w:p>
      <w:pPr>
        <w:pStyle w:val="Heading2"/>
        <w:spacing w:before="91"/>
      </w:pPr>
      <w:r>
        <w:rPr/>
        <mc:AlternateContent>
          <mc:Choice Requires="wps">
            <w:drawing>
              <wp:anchor distT="0" distB="0" distL="0" distR="0" allowOverlap="1" layoutInCell="1" locked="0" behindDoc="1" simplePos="0" relativeHeight="487597056">
                <wp:simplePos x="0" y="0"/>
                <wp:positionH relativeFrom="page">
                  <wp:posOffset>1124711</wp:posOffset>
                </wp:positionH>
                <wp:positionV relativeFrom="paragraph">
                  <wp:posOffset>225477</wp:posOffset>
                </wp:positionV>
                <wp:extent cx="552323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7.754141pt;width:434.88pt;height:.48pt;mso-position-horizontal-relative:page;mso-position-vertical-relative:paragraph;z-index:-15719424;mso-wrap-distance-left:0;mso-wrap-distance-right:0" id="docshape23" filled="true" fillcolor="#000000" stroked="false">
                <v:fill type="solid"/>
                <w10:wrap type="topAndBottom"/>
              </v:rect>
            </w:pict>
          </mc:Fallback>
        </mc:AlternateContent>
      </w:r>
      <w:r>
        <w:rPr>
          <w:spacing w:val="-2"/>
        </w:rPr>
        <w:t>Institutional</w:t>
      </w:r>
      <w:r>
        <w:rPr>
          <w:spacing w:val="6"/>
        </w:rPr>
        <w:t> </w:t>
      </w:r>
      <w:r>
        <w:rPr>
          <w:spacing w:val="-2"/>
        </w:rPr>
        <w:t>Responsibilities</w:t>
      </w:r>
    </w:p>
    <w:p>
      <w:pPr>
        <w:pStyle w:val="BodyText"/>
        <w:spacing w:before="50"/>
        <w:ind w:left="0"/>
        <w:rPr>
          <w:b/>
          <w:sz w:val="16"/>
        </w:rPr>
      </w:pPr>
    </w:p>
    <w:p>
      <w:pPr>
        <w:spacing w:line="242" w:lineRule="exact" w:before="1"/>
        <w:ind w:left="360" w:right="0" w:firstLine="0"/>
        <w:jc w:val="left"/>
        <w:rPr>
          <w:b/>
          <w:sz w:val="20"/>
        </w:rPr>
      </w:pPr>
      <w:r>
        <w:rPr>
          <w:b/>
          <w:smallCaps/>
          <w:sz w:val="20"/>
        </w:rPr>
        <w:t>University</w:t>
      </w:r>
      <w:r>
        <w:rPr>
          <w:b/>
          <w:smallCaps/>
          <w:spacing w:val="-4"/>
          <w:sz w:val="20"/>
        </w:rPr>
        <w:t> </w:t>
      </w:r>
      <w:r>
        <w:rPr>
          <w:b/>
          <w:smallCaps/>
          <w:sz w:val="20"/>
        </w:rPr>
        <w:t>of</w:t>
      </w:r>
      <w:r>
        <w:rPr>
          <w:b/>
          <w:smallCaps/>
          <w:spacing w:val="-3"/>
          <w:sz w:val="20"/>
        </w:rPr>
        <w:t> </w:t>
      </w:r>
      <w:r>
        <w:rPr>
          <w:b/>
          <w:smallCaps/>
          <w:sz w:val="20"/>
        </w:rPr>
        <w:t>Southern</w:t>
      </w:r>
      <w:r>
        <w:rPr>
          <w:b/>
          <w:smallCaps/>
          <w:spacing w:val="-3"/>
          <w:sz w:val="20"/>
        </w:rPr>
        <w:t> </w:t>
      </w:r>
      <w:r>
        <w:rPr>
          <w:b/>
          <w:smallCaps/>
          <w:spacing w:val="-2"/>
          <w:sz w:val="20"/>
        </w:rPr>
        <w:t>California</w:t>
      </w:r>
    </w:p>
    <w:p>
      <w:pPr>
        <w:pStyle w:val="BodyText"/>
        <w:tabs>
          <w:tab w:pos="1799" w:val="left" w:leader="none"/>
        </w:tabs>
        <w:ind w:right="3188"/>
      </w:pPr>
      <w:r>
        <w:rPr>
          <w:spacing w:val="-2"/>
        </w:rPr>
        <w:t>2024-</w:t>
      </w:r>
      <w:r>
        <w:rPr/>
        <w:tab/>
        <w:t>vice-chair</w:t>
      </w:r>
      <w:r>
        <w:rPr>
          <w:spacing w:val="-8"/>
        </w:rPr>
        <w:t> </w:t>
      </w:r>
      <w:r>
        <w:rPr/>
        <w:t>of</w:t>
      </w:r>
      <w:r>
        <w:rPr>
          <w:spacing w:val="-8"/>
        </w:rPr>
        <w:t> </w:t>
      </w:r>
      <w:r>
        <w:rPr/>
        <w:t>the</w:t>
      </w:r>
      <w:r>
        <w:rPr>
          <w:spacing w:val="-8"/>
        </w:rPr>
        <w:t> </w:t>
      </w:r>
      <w:r>
        <w:rPr/>
        <w:t>Department</w:t>
      </w:r>
      <w:r>
        <w:rPr>
          <w:spacing w:val="-8"/>
        </w:rPr>
        <w:t> </w:t>
      </w:r>
      <w:r>
        <w:rPr/>
        <w:t>of</w:t>
      </w:r>
      <w:r>
        <w:rPr>
          <w:spacing w:val="-8"/>
        </w:rPr>
        <w:t> </w:t>
      </w:r>
      <w:r>
        <w:rPr/>
        <w:t>Economics. </w:t>
      </w:r>
      <w:r>
        <w:rPr>
          <w:spacing w:val="-2"/>
        </w:rPr>
        <w:t>2024-25</w:t>
      </w:r>
      <w:r>
        <w:rPr/>
        <w:tab/>
        <w:t>chair of the senior recruiting committee.</w:t>
      </w:r>
    </w:p>
    <w:p>
      <w:pPr>
        <w:pStyle w:val="BodyText"/>
        <w:tabs>
          <w:tab w:pos="1799" w:val="left" w:leader="none"/>
        </w:tabs>
        <w:spacing w:line="242" w:lineRule="exact"/>
      </w:pPr>
      <w:r>
        <w:rPr>
          <w:spacing w:val="-2"/>
        </w:rPr>
        <w:t>2023-</w:t>
      </w:r>
      <w:r>
        <w:rPr>
          <w:spacing w:val="-5"/>
        </w:rPr>
        <w:t>25</w:t>
      </w:r>
      <w:r>
        <w:rPr/>
        <w:tab/>
        <w:t>chair</w:t>
      </w:r>
      <w:r>
        <w:rPr>
          <w:spacing w:val="-5"/>
        </w:rPr>
        <w:t> </w:t>
      </w:r>
      <w:r>
        <w:rPr/>
        <w:t>of</w:t>
      </w:r>
      <w:r>
        <w:rPr>
          <w:spacing w:val="-5"/>
        </w:rPr>
        <w:t> </w:t>
      </w:r>
      <w:r>
        <w:rPr/>
        <w:t>the</w:t>
      </w:r>
      <w:r>
        <w:rPr>
          <w:spacing w:val="-5"/>
        </w:rPr>
        <w:t> </w:t>
      </w:r>
      <w:r>
        <w:rPr/>
        <w:t>research</w:t>
      </w:r>
      <w:r>
        <w:rPr>
          <w:spacing w:val="-4"/>
        </w:rPr>
        <w:t> </w:t>
      </w:r>
      <w:r>
        <w:rPr>
          <w:spacing w:val="-2"/>
        </w:rPr>
        <w:t>committee.</w:t>
      </w:r>
    </w:p>
    <w:p>
      <w:pPr>
        <w:pStyle w:val="BodyText"/>
        <w:tabs>
          <w:tab w:pos="1799" w:val="left" w:leader="none"/>
        </w:tabs>
        <w:ind w:right="3628"/>
      </w:pPr>
      <w:r>
        <w:rPr>
          <w:spacing w:val="-2"/>
        </w:rPr>
        <w:t>2023-25</w:t>
      </w:r>
      <w:r>
        <w:rPr/>
        <w:tab/>
        <w:t>member</w:t>
      </w:r>
      <w:r>
        <w:rPr>
          <w:spacing w:val="-8"/>
        </w:rPr>
        <w:t> </w:t>
      </w:r>
      <w:r>
        <w:rPr/>
        <w:t>of</w:t>
      </w:r>
      <w:r>
        <w:rPr>
          <w:spacing w:val="-8"/>
        </w:rPr>
        <w:t> </w:t>
      </w:r>
      <w:r>
        <w:rPr/>
        <w:t>the</w:t>
      </w:r>
      <w:r>
        <w:rPr>
          <w:spacing w:val="-8"/>
        </w:rPr>
        <w:t> </w:t>
      </w:r>
      <w:r>
        <w:rPr/>
        <w:t>core</w:t>
      </w:r>
      <w:r>
        <w:rPr>
          <w:spacing w:val="-8"/>
        </w:rPr>
        <w:t> </w:t>
      </w:r>
      <w:r>
        <w:rPr/>
        <w:t>exams</w:t>
      </w:r>
      <w:r>
        <w:rPr>
          <w:spacing w:val="-8"/>
        </w:rPr>
        <w:t> </w:t>
      </w:r>
      <w:r>
        <w:rPr/>
        <w:t>committee. </w:t>
      </w:r>
      <w:r>
        <w:rPr>
          <w:spacing w:val="-2"/>
        </w:rPr>
        <w:t>2023-24</w:t>
      </w:r>
      <w:r>
        <w:rPr/>
        <w:tab/>
        <w:t>chair of the executive committee.</w:t>
      </w:r>
    </w:p>
    <w:p>
      <w:pPr>
        <w:pStyle w:val="BodyText"/>
        <w:tabs>
          <w:tab w:pos="1799" w:val="left" w:leader="none"/>
        </w:tabs>
        <w:ind w:right="3997"/>
      </w:pPr>
      <w:r>
        <w:rPr>
          <w:spacing w:val="-2"/>
        </w:rPr>
        <w:t>2023-24</w:t>
      </w:r>
      <w:r>
        <w:rPr/>
        <w:tab/>
        <w:t>member of the finance committee. </w:t>
      </w:r>
      <w:r>
        <w:rPr>
          <w:spacing w:val="-2"/>
        </w:rPr>
        <w:t>2022-23</w:t>
      </w:r>
      <w:r>
        <w:rPr/>
        <w:tab/>
        <w:t>co-organizer</w:t>
      </w:r>
      <w:r>
        <w:rPr>
          <w:spacing w:val="-9"/>
        </w:rPr>
        <w:t> </w:t>
      </w:r>
      <w:r>
        <w:rPr/>
        <w:t>of</w:t>
      </w:r>
      <w:r>
        <w:rPr>
          <w:spacing w:val="-9"/>
        </w:rPr>
        <w:t> </w:t>
      </w:r>
      <w:r>
        <w:rPr/>
        <w:t>the</w:t>
      </w:r>
      <w:r>
        <w:rPr>
          <w:spacing w:val="-9"/>
        </w:rPr>
        <w:t> </w:t>
      </w:r>
      <w:r>
        <w:rPr/>
        <w:t>macro</w:t>
      </w:r>
      <w:r>
        <w:rPr>
          <w:spacing w:val="-9"/>
        </w:rPr>
        <w:t> </w:t>
      </w:r>
      <w:r>
        <w:rPr/>
        <w:t>seminar.</w:t>
      </w:r>
    </w:p>
    <w:p>
      <w:pPr>
        <w:pStyle w:val="BodyText"/>
        <w:tabs>
          <w:tab w:pos="1799" w:val="left" w:leader="none"/>
        </w:tabs>
        <w:spacing w:before="2"/>
        <w:ind w:right="3170"/>
      </w:pPr>
      <w:r>
        <w:rPr>
          <w:spacing w:val="-2"/>
        </w:rPr>
        <w:t>2022-23</w:t>
      </w:r>
      <w:r>
        <w:rPr/>
        <w:tab/>
        <w:t>co-organizer of the macro reading group. </w:t>
      </w:r>
      <w:r>
        <w:rPr>
          <w:spacing w:val="-2"/>
        </w:rPr>
        <w:t>2021-22</w:t>
      </w:r>
      <w:r>
        <w:rPr/>
        <w:tab/>
        <w:t>member of the senior search committee. </w:t>
      </w:r>
      <w:r>
        <w:rPr>
          <w:spacing w:val="-2"/>
        </w:rPr>
        <w:t>2020-21</w:t>
      </w:r>
      <w:r>
        <w:rPr/>
        <w:tab/>
        <w:t>member</w:t>
      </w:r>
      <w:r>
        <w:rPr>
          <w:spacing w:val="-8"/>
        </w:rPr>
        <w:t> </w:t>
      </w:r>
      <w:r>
        <w:rPr/>
        <w:t>of</w:t>
      </w:r>
      <w:r>
        <w:rPr>
          <w:spacing w:val="-8"/>
        </w:rPr>
        <w:t> </w:t>
      </w:r>
      <w:r>
        <w:rPr/>
        <w:t>the</w:t>
      </w:r>
      <w:r>
        <w:rPr>
          <w:spacing w:val="-9"/>
        </w:rPr>
        <w:t> </w:t>
      </w:r>
      <w:r>
        <w:rPr/>
        <w:t>junior</w:t>
      </w:r>
      <w:r>
        <w:rPr>
          <w:spacing w:val="-8"/>
        </w:rPr>
        <w:t> </w:t>
      </w:r>
      <w:r>
        <w:rPr/>
        <w:t>recruiting</w:t>
      </w:r>
      <w:r>
        <w:rPr>
          <w:spacing w:val="-8"/>
        </w:rPr>
        <w:t> </w:t>
      </w:r>
      <w:r>
        <w:rPr/>
        <w:t>committee.</w:t>
      </w:r>
    </w:p>
    <w:p>
      <w:pPr>
        <w:pStyle w:val="Heading2"/>
        <w:spacing w:before="240"/>
      </w:pPr>
      <w:r>
        <w:rPr>
          <w:smallCaps/>
        </w:rPr>
        <w:t>Sciences</w:t>
      </w:r>
      <w:r>
        <w:rPr>
          <w:smallCaps/>
          <w:spacing w:val="-4"/>
        </w:rPr>
        <w:t> </w:t>
      </w:r>
      <w:r>
        <w:rPr>
          <w:smallCaps/>
          <w:spacing w:val="-7"/>
        </w:rPr>
        <w:t>Po</w:t>
      </w:r>
    </w:p>
    <w:p>
      <w:pPr>
        <w:pStyle w:val="BodyText"/>
        <w:tabs>
          <w:tab w:pos="1799" w:val="left" w:leader="none"/>
        </w:tabs>
        <w:spacing w:before="2"/>
      </w:pPr>
      <w:r>
        <w:rPr>
          <w:spacing w:val="-2"/>
        </w:rPr>
        <w:t>2018-</w:t>
      </w:r>
      <w:r>
        <w:rPr>
          <w:spacing w:val="-5"/>
        </w:rPr>
        <w:t>19</w:t>
      </w:r>
      <w:r>
        <w:rPr/>
        <w:tab/>
        <w:t>junior</w:t>
      </w:r>
      <w:r>
        <w:rPr>
          <w:spacing w:val="-10"/>
        </w:rPr>
        <w:t> </w:t>
      </w:r>
      <w:r>
        <w:rPr/>
        <w:t>recruiting</w:t>
      </w:r>
      <w:r>
        <w:rPr>
          <w:spacing w:val="-10"/>
        </w:rPr>
        <w:t> </w:t>
      </w:r>
      <w:r>
        <w:rPr>
          <w:spacing w:val="-2"/>
        </w:rPr>
        <w:t>chair.</w:t>
      </w:r>
    </w:p>
    <w:p>
      <w:pPr>
        <w:pStyle w:val="BodyText"/>
        <w:tabs>
          <w:tab w:pos="1799" w:val="left" w:leader="none"/>
        </w:tabs>
        <w:spacing w:line="237" w:lineRule="auto" w:before="4"/>
        <w:ind w:right="1942"/>
      </w:pPr>
      <w:r>
        <w:rPr>
          <w:spacing w:val="-2"/>
        </w:rPr>
        <w:t>2016-18</w:t>
      </w:r>
      <w:r>
        <w:rPr/>
        <w:tab/>
        <w:t>member</w:t>
      </w:r>
      <w:r>
        <w:rPr>
          <w:spacing w:val="-6"/>
        </w:rPr>
        <w:t> </w:t>
      </w:r>
      <w:r>
        <w:rPr/>
        <w:t>of</w:t>
      </w:r>
      <w:r>
        <w:rPr>
          <w:spacing w:val="-6"/>
        </w:rPr>
        <w:t> </w:t>
      </w:r>
      <w:r>
        <w:rPr/>
        <w:t>the</w:t>
      </w:r>
      <w:r>
        <w:rPr>
          <w:spacing w:val="-6"/>
        </w:rPr>
        <w:t> </w:t>
      </w:r>
      <w:r>
        <w:rPr/>
        <w:t>junior</w:t>
      </w:r>
      <w:r>
        <w:rPr>
          <w:spacing w:val="-6"/>
        </w:rPr>
        <w:t> </w:t>
      </w:r>
      <w:r>
        <w:rPr/>
        <w:t>and</w:t>
      </w:r>
      <w:r>
        <w:rPr>
          <w:spacing w:val="-6"/>
        </w:rPr>
        <w:t> </w:t>
      </w:r>
      <w:r>
        <w:rPr/>
        <w:t>senior</w:t>
      </w:r>
      <w:r>
        <w:rPr>
          <w:spacing w:val="-6"/>
        </w:rPr>
        <w:t> </w:t>
      </w:r>
      <w:r>
        <w:rPr/>
        <w:t>recruiting</w:t>
      </w:r>
      <w:r>
        <w:rPr>
          <w:spacing w:val="-6"/>
        </w:rPr>
        <w:t> </w:t>
      </w:r>
      <w:r>
        <w:rPr/>
        <w:t>committees. </w:t>
      </w:r>
      <w:r>
        <w:rPr>
          <w:spacing w:val="-2"/>
        </w:rPr>
        <w:t>2016-17</w:t>
      </w:r>
      <w:r>
        <w:rPr/>
        <w:tab/>
        <w:t>co-organizer of the departmental seminar.</w:t>
      </w:r>
    </w:p>
    <w:p>
      <w:pPr>
        <w:pStyle w:val="BodyText"/>
        <w:tabs>
          <w:tab w:pos="1799" w:val="left" w:leader="none"/>
        </w:tabs>
        <w:spacing w:line="237" w:lineRule="auto" w:before="3"/>
        <w:ind w:left="1800" w:right="1251" w:hanging="1440"/>
      </w:pPr>
      <w:r>
        <w:rPr>
          <w:spacing w:val="-2"/>
        </w:rPr>
        <w:t>2016-17</w:t>
      </w:r>
      <w:r>
        <w:rPr/>
        <w:tab/>
        <w:t>member</w:t>
      </w:r>
      <w:r>
        <w:rPr>
          <w:spacing w:val="-5"/>
        </w:rPr>
        <w:t> </w:t>
      </w:r>
      <w:r>
        <w:rPr/>
        <w:t>of</w:t>
      </w:r>
      <w:r>
        <w:rPr>
          <w:spacing w:val="-5"/>
        </w:rPr>
        <w:t> </w:t>
      </w:r>
      <w:r>
        <w:rPr/>
        <w:t>the</w:t>
      </w:r>
      <w:r>
        <w:rPr>
          <w:spacing w:val="-5"/>
        </w:rPr>
        <w:t> </w:t>
      </w:r>
      <w:r>
        <w:rPr/>
        <w:t>Paris</w:t>
      </w:r>
      <w:r>
        <w:rPr>
          <w:spacing w:val="-5"/>
        </w:rPr>
        <w:t> </w:t>
      </w:r>
      <w:r>
        <w:rPr/>
        <w:t>School</w:t>
      </w:r>
      <w:r>
        <w:rPr>
          <w:spacing w:val="-5"/>
        </w:rPr>
        <w:t> </w:t>
      </w:r>
      <w:r>
        <w:rPr/>
        <w:t>of</w:t>
      </w:r>
      <w:r>
        <w:rPr>
          <w:spacing w:val="-5"/>
        </w:rPr>
        <w:t> </w:t>
      </w:r>
      <w:r>
        <w:rPr/>
        <w:t>International</w:t>
      </w:r>
      <w:r>
        <w:rPr>
          <w:spacing w:val="-5"/>
        </w:rPr>
        <w:t> </w:t>
      </w:r>
      <w:r>
        <w:rPr/>
        <w:t>Affairs</w:t>
      </w:r>
      <w:r>
        <w:rPr>
          <w:spacing w:val="-5"/>
        </w:rPr>
        <w:t> </w:t>
      </w:r>
      <w:r>
        <w:rPr/>
        <w:t>admissions </w:t>
      </w:r>
      <w:r>
        <w:rPr>
          <w:spacing w:val="-2"/>
        </w:rPr>
        <w:t>committee.</w:t>
      </w:r>
    </w:p>
    <w:p>
      <w:pPr>
        <w:pStyle w:val="BodyText"/>
        <w:spacing w:before="3"/>
        <w:ind w:left="0"/>
      </w:pPr>
    </w:p>
    <w:p>
      <w:pPr>
        <w:pStyle w:val="Heading2"/>
        <w:spacing w:line="242" w:lineRule="exact" w:before="1"/>
      </w:pPr>
      <w:r>
        <w:rPr>
          <w:smallCaps/>
        </w:rPr>
        <w:t>Toulouse</w:t>
      </w:r>
      <w:r>
        <w:rPr>
          <w:smallCaps/>
          <w:spacing w:val="-3"/>
        </w:rPr>
        <w:t> </w:t>
      </w:r>
      <w:r>
        <w:rPr>
          <w:smallCaps/>
        </w:rPr>
        <w:t>School</w:t>
      </w:r>
      <w:r>
        <w:rPr>
          <w:smallCaps/>
          <w:spacing w:val="-2"/>
        </w:rPr>
        <w:t> </w:t>
      </w:r>
      <w:r>
        <w:rPr>
          <w:smallCaps/>
        </w:rPr>
        <w:t>of</w:t>
      </w:r>
      <w:r>
        <w:rPr>
          <w:smallCaps/>
          <w:spacing w:val="-3"/>
        </w:rPr>
        <w:t> </w:t>
      </w:r>
      <w:r>
        <w:rPr>
          <w:smallCaps/>
          <w:spacing w:val="-2"/>
        </w:rPr>
        <w:t>Economics</w:t>
      </w:r>
    </w:p>
    <w:p>
      <w:pPr>
        <w:pStyle w:val="BodyText"/>
        <w:tabs>
          <w:tab w:pos="1799" w:val="left" w:leader="none"/>
        </w:tabs>
        <w:ind w:right="1942"/>
      </w:pPr>
      <w:r>
        <w:rPr>
          <w:spacing w:val="-2"/>
        </w:rPr>
        <w:t>2012-16</w:t>
      </w:r>
      <w:r>
        <w:rPr/>
        <w:tab/>
        <w:t>member</w:t>
      </w:r>
      <w:r>
        <w:rPr>
          <w:spacing w:val="-6"/>
        </w:rPr>
        <w:t> </w:t>
      </w:r>
      <w:r>
        <w:rPr/>
        <w:t>of</w:t>
      </w:r>
      <w:r>
        <w:rPr>
          <w:spacing w:val="-6"/>
        </w:rPr>
        <w:t> </w:t>
      </w:r>
      <w:r>
        <w:rPr/>
        <w:t>the</w:t>
      </w:r>
      <w:r>
        <w:rPr>
          <w:spacing w:val="-6"/>
        </w:rPr>
        <w:t> </w:t>
      </w:r>
      <w:r>
        <w:rPr/>
        <w:t>junior</w:t>
      </w:r>
      <w:r>
        <w:rPr>
          <w:spacing w:val="-6"/>
        </w:rPr>
        <w:t> </w:t>
      </w:r>
      <w:r>
        <w:rPr/>
        <w:t>and</w:t>
      </w:r>
      <w:r>
        <w:rPr>
          <w:spacing w:val="-6"/>
        </w:rPr>
        <w:t> </w:t>
      </w:r>
      <w:r>
        <w:rPr/>
        <w:t>senior</w:t>
      </w:r>
      <w:r>
        <w:rPr>
          <w:spacing w:val="-6"/>
        </w:rPr>
        <w:t> </w:t>
      </w:r>
      <w:r>
        <w:rPr/>
        <w:t>recruiting</w:t>
      </w:r>
      <w:r>
        <w:rPr>
          <w:spacing w:val="-6"/>
        </w:rPr>
        <w:t> </w:t>
      </w:r>
      <w:r>
        <w:rPr/>
        <w:t>committees. </w:t>
      </w:r>
      <w:r>
        <w:rPr>
          <w:spacing w:val="-2"/>
        </w:rPr>
        <w:t>2013-14</w:t>
      </w:r>
      <w:r>
        <w:rPr/>
        <w:tab/>
        <w:t>co-chair of the committee for institutional reform.</w:t>
      </w:r>
    </w:p>
    <w:p>
      <w:pPr>
        <w:pStyle w:val="BodyText"/>
        <w:tabs>
          <w:tab w:pos="1799" w:val="left" w:leader="none"/>
        </w:tabs>
        <w:spacing w:line="237" w:lineRule="auto" w:before="4"/>
        <w:ind w:left="1800" w:right="958" w:hanging="1440"/>
      </w:pPr>
      <w:r>
        <w:rPr>
          <w:spacing w:val="-2"/>
        </w:rPr>
        <w:t>2013-14</w:t>
      </w:r>
      <w:r>
        <w:rPr/>
        <w:tab/>
        <w:t>co-chair</w:t>
      </w:r>
      <w:r>
        <w:rPr>
          <w:spacing w:val="-4"/>
        </w:rPr>
        <w:t> </w:t>
      </w:r>
      <w:r>
        <w:rPr/>
        <w:t>of</w:t>
      </w:r>
      <w:r>
        <w:rPr>
          <w:spacing w:val="-4"/>
        </w:rPr>
        <w:t> </w:t>
      </w:r>
      <w:r>
        <w:rPr/>
        <w:t>the</w:t>
      </w:r>
      <w:r>
        <w:rPr>
          <w:spacing w:val="-4"/>
        </w:rPr>
        <w:t> </w:t>
      </w:r>
      <w:r>
        <w:rPr/>
        <w:t>committee</w:t>
      </w:r>
      <w:r>
        <w:rPr>
          <w:spacing w:val="-4"/>
        </w:rPr>
        <w:t> </w:t>
      </w:r>
      <w:r>
        <w:rPr/>
        <w:t>for</w:t>
      </w:r>
      <w:r>
        <w:rPr>
          <w:spacing w:val="-4"/>
        </w:rPr>
        <w:t> </w:t>
      </w:r>
      <w:r>
        <w:rPr/>
        <w:t>the</w:t>
      </w:r>
      <w:r>
        <w:rPr>
          <w:spacing w:val="-5"/>
        </w:rPr>
        <w:t> </w:t>
      </w:r>
      <w:r>
        <w:rPr/>
        <w:t>reform</w:t>
      </w:r>
      <w:r>
        <w:rPr>
          <w:spacing w:val="-5"/>
        </w:rPr>
        <w:t> </w:t>
      </w:r>
      <w:r>
        <w:rPr/>
        <w:t>of</w:t>
      </w:r>
      <w:r>
        <w:rPr>
          <w:spacing w:val="-4"/>
        </w:rPr>
        <w:t> </w:t>
      </w:r>
      <w:r>
        <w:rPr/>
        <w:t>undergraduate</w:t>
      </w:r>
      <w:r>
        <w:rPr>
          <w:spacing w:val="-4"/>
        </w:rPr>
        <w:t> </w:t>
      </w:r>
      <w:r>
        <w:rPr/>
        <w:t>macro </w:t>
      </w:r>
      <w:r>
        <w:rPr>
          <w:spacing w:val="-2"/>
        </w:rPr>
        <w:t>teaching.</w:t>
      </w:r>
    </w:p>
    <w:p>
      <w:pPr>
        <w:pStyle w:val="BodyText"/>
        <w:spacing w:before="3"/>
        <w:ind w:left="0"/>
      </w:pPr>
    </w:p>
    <w:p>
      <w:pPr>
        <w:pStyle w:val="Heading2"/>
        <w:spacing w:line="242" w:lineRule="exact"/>
      </w:pPr>
      <w:r>
        <w:rPr>
          <w:smallCaps/>
        </w:rPr>
        <w:t>University</w:t>
      </w:r>
      <w:r>
        <w:rPr>
          <w:smallCaps/>
          <w:spacing w:val="-3"/>
        </w:rPr>
        <w:t> </w:t>
      </w:r>
      <w:r>
        <w:rPr>
          <w:smallCaps/>
        </w:rPr>
        <w:t>of</w:t>
      </w:r>
      <w:r>
        <w:rPr>
          <w:smallCaps/>
          <w:spacing w:val="-3"/>
        </w:rPr>
        <w:t> </w:t>
      </w:r>
      <w:r>
        <w:rPr>
          <w:smallCaps/>
          <w:spacing w:val="-2"/>
        </w:rPr>
        <w:t>Chicago</w:t>
      </w:r>
    </w:p>
    <w:p>
      <w:pPr>
        <w:pStyle w:val="BodyText"/>
        <w:tabs>
          <w:tab w:pos="1799" w:val="left" w:leader="none"/>
        </w:tabs>
        <w:ind w:right="3058"/>
      </w:pPr>
      <w:r>
        <w:rPr>
          <w:spacing w:val="-2"/>
        </w:rPr>
        <w:t>2007-09</w:t>
      </w:r>
      <w:r>
        <w:rPr/>
        <w:tab/>
        <w:t>member of the junior recruiting committee. </w:t>
      </w:r>
      <w:r>
        <w:rPr>
          <w:spacing w:val="-2"/>
        </w:rPr>
        <w:t>2005-12</w:t>
      </w:r>
      <w:r>
        <w:rPr/>
        <w:tab/>
        <w:t>member</w:t>
      </w:r>
      <w:r>
        <w:rPr>
          <w:spacing w:val="-8"/>
        </w:rPr>
        <w:t> </w:t>
      </w:r>
      <w:r>
        <w:rPr/>
        <w:t>of</w:t>
      </w:r>
      <w:r>
        <w:rPr>
          <w:spacing w:val="-8"/>
        </w:rPr>
        <w:t> </w:t>
      </w:r>
      <w:r>
        <w:rPr/>
        <w:t>the</w:t>
      </w:r>
      <w:r>
        <w:rPr>
          <w:spacing w:val="-8"/>
        </w:rPr>
        <w:t> </w:t>
      </w:r>
      <w:r>
        <w:rPr/>
        <w:t>Ph.D.</w:t>
      </w:r>
      <w:r>
        <w:rPr>
          <w:spacing w:val="-8"/>
        </w:rPr>
        <w:t> </w:t>
      </w:r>
      <w:r>
        <w:rPr/>
        <w:t>admissions</w:t>
      </w:r>
      <w:r>
        <w:rPr>
          <w:spacing w:val="-8"/>
        </w:rPr>
        <w:t> </w:t>
      </w:r>
      <w:r>
        <w:rPr/>
        <w:t>committee.</w:t>
      </w:r>
    </w:p>
    <w:p>
      <w:pPr>
        <w:pStyle w:val="BodyText"/>
        <w:spacing w:before="219"/>
        <w:ind w:left="0"/>
      </w:pPr>
    </w:p>
    <w:p>
      <w:pPr>
        <w:pStyle w:val="Heading2"/>
      </w:pPr>
      <w:r>
        <w:rPr/>
        <mc:AlternateContent>
          <mc:Choice Requires="wps">
            <w:drawing>
              <wp:anchor distT="0" distB="0" distL="0" distR="0" allowOverlap="1" layoutInCell="1" locked="0" behindDoc="1" simplePos="0" relativeHeight="487597568">
                <wp:simplePos x="0" y="0"/>
                <wp:positionH relativeFrom="page">
                  <wp:posOffset>1124711</wp:posOffset>
                </wp:positionH>
                <wp:positionV relativeFrom="paragraph">
                  <wp:posOffset>167768</wp:posOffset>
                </wp:positionV>
                <wp:extent cx="552323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523230" cy="6350"/>
                        </a:xfrm>
                        <a:custGeom>
                          <a:avLst/>
                          <a:gdLst/>
                          <a:ahLst/>
                          <a:cxnLst/>
                          <a:rect l="l" t="t" r="r" b="b"/>
                          <a:pathLst>
                            <a:path w="5523230" h="6350">
                              <a:moveTo>
                                <a:pt x="5522976" y="0"/>
                              </a:moveTo>
                              <a:lnTo>
                                <a:pt x="0" y="0"/>
                              </a:lnTo>
                              <a:lnTo>
                                <a:pt x="0" y="6096"/>
                              </a:lnTo>
                              <a:lnTo>
                                <a:pt x="5522976" y="6096"/>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3.210144pt;width:434.88pt;height:.48pt;mso-position-horizontal-relative:page;mso-position-vertical-relative:paragraph;z-index:-15718912;mso-wrap-distance-left:0;mso-wrap-distance-right:0" id="docshape24" filled="true" fillcolor="#000000" stroked="false">
                <v:fill type="solid"/>
                <w10:wrap type="topAndBottom"/>
              </v:rect>
            </w:pict>
          </mc:Fallback>
        </mc:AlternateContent>
      </w:r>
      <w:r>
        <w:rPr>
          <w:spacing w:val="-2"/>
        </w:rPr>
        <w:t>Refereeing</w:t>
      </w:r>
    </w:p>
    <w:p>
      <w:pPr>
        <w:pStyle w:val="BodyText"/>
        <w:spacing w:before="226"/>
        <w:ind w:right="354"/>
        <w:jc w:val="both"/>
      </w:pPr>
      <w:r>
        <w:rPr/>
        <w:t>American Economic Review, Quarterly Journal of Economics, Journal of Political Economy,</w:t>
      </w:r>
      <w:r>
        <w:rPr>
          <w:spacing w:val="-12"/>
        </w:rPr>
        <w:t> </w:t>
      </w:r>
      <w:r>
        <w:rPr/>
        <w:t>Econometrica,</w:t>
      </w:r>
      <w:r>
        <w:rPr>
          <w:spacing w:val="-12"/>
        </w:rPr>
        <w:t> </w:t>
      </w:r>
      <w:r>
        <w:rPr/>
        <w:t>Review</w:t>
      </w:r>
      <w:r>
        <w:rPr>
          <w:spacing w:val="-13"/>
        </w:rPr>
        <w:t> </w:t>
      </w:r>
      <w:r>
        <w:rPr/>
        <w:t>of</w:t>
      </w:r>
      <w:r>
        <w:rPr>
          <w:spacing w:val="-12"/>
        </w:rPr>
        <w:t> </w:t>
      </w:r>
      <w:r>
        <w:rPr/>
        <w:t>Economic</w:t>
      </w:r>
      <w:r>
        <w:rPr>
          <w:spacing w:val="-12"/>
        </w:rPr>
        <w:t> </w:t>
      </w:r>
      <w:r>
        <w:rPr/>
        <w:t>Studies,</w:t>
      </w:r>
      <w:r>
        <w:rPr>
          <w:spacing w:val="-12"/>
        </w:rPr>
        <w:t> </w:t>
      </w:r>
      <w:r>
        <w:rPr/>
        <w:t>Science,</w:t>
      </w:r>
      <w:r>
        <w:rPr>
          <w:spacing w:val="-12"/>
        </w:rPr>
        <w:t> </w:t>
      </w:r>
      <w:r>
        <w:rPr/>
        <w:t>Nature,</w:t>
      </w:r>
      <w:r>
        <w:rPr>
          <w:spacing w:val="-12"/>
        </w:rPr>
        <w:t> </w:t>
      </w:r>
      <w:r>
        <w:rPr/>
        <w:t>Proceedings</w:t>
      </w:r>
      <w:r>
        <w:rPr>
          <w:spacing w:val="-12"/>
        </w:rPr>
        <w:t> </w:t>
      </w:r>
      <w:r>
        <w:rPr/>
        <w:t>of the National Academy of Sciences, Journal of International Economics, Review of Financial Studies, Journal of Economic Theory, Review of Economics and Statistics, American Economic Journal: Micro, American Economic Journal: Economic Policy, Journal</w:t>
      </w:r>
      <w:r>
        <w:rPr>
          <w:spacing w:val="-6"/>
        </w:rPr>
        <w:t> </w:t>
      </w:r>
      <w:r>
        <w:rPr/>
        <w:t>of</w:t>
      </w:r>
      <w:r>
        <w:rPr>
          <w:spacing w:val="-6"/>
        </w:rPr>
        <w:t> </w:t>
      </w:r>
      <w:r>
        <w:rPr/>
        <w:t>the</w:t>
      </w:r>
      <w:r>
        <w:rPr>
          <w:spacing w:val="-6"/>
        </w:rPr>
        <w:t> </w:t>
      </w:r>
      <w:r>
        <w:rPr/>
        <w:t>European</w:t>
      </w:r>
      <w:r>
        <w:rPr>
          <w:spacing w:val="-6"/>
        </w:rPr>
        <w:t> </w:t>
      </w:r>
      <w:r>
        <w:rPr/>
        <w:t>Economic</w:t>
      </w:r>
      <w:r>
        <w:rPr>
          <w:spacing w:val="-6"/>
        </w:rPr>
        <w:t> </w:t>
      </w:r>
      <w:r>
        <w:rPr/>
        <w:t>Association,</w:t>
      </w:r>
      <w:r>
        <w:rPr>
          <w:spacing w:val="-6"/>
        </w:rPr>
        <w:t> </w:t>
      </w:r>
      <w:r>
        <w:rPr/>
        <w:t>European</w:t>
      </w:r>
      <w:r>
        <w:rPr>
          <w:spacing w:val="-6"/>
        </w:rPr>
        <w:t> </w:t>
      </w:r>
      <w:r>
        <w:rPr/>
        <w:t>Economic</w:t>
      </w:r>
      <w:r>
        <w:rPr>
          <w:spacing w:val="-6"/>
        </w:rPr>
        <w:t> </w:t>
      </w:r>
      <w:r>
        <w:rPr/>
        <w:t>Review,</w:t>
      </w:r>
      <w:r>
        <w:rPr>
          <w:spacing w:val="-6"/>
        </w:rPr>
        <w:t> </w:t>
      </w:r>
      <w:r>
        <w:rPr/>
        <w:t>Journal</w:t>
      </w:r>
      <w:r>
        <w:rPr>
          <w:spacing w:val="-6"/>
        </w:rPr>
        <w:t> </w:t>
      </w:r>
      <w:r>
        <w:rPr/>
        <w:t>of Urban Economics, Journal of Economic Dynamics and Control, Canadian Journal of Economics, Economica, International Economic Review, Review of World Economics, IMF Review, Economic Journal, Journal of Applied Econometrics, B.E. Journal of Macroeconomics, National Science Foundation, European Research Council…</w:t>
      </w:r>
    </w:p>
    <w:sectPr>
      <w:pgSz w:w="12240" w:h="15840"/>
      <w:pgMar w:header="718" w:footer="766" w:top="1620" w:bottom="9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Gothic">
    <w:altName w:val="MS Gothic"/>
    <w:charset w:val="1"/>
    <w:family w:val="modern"/>
    <w:pitch w:val="default"/>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80992">
              <wp:simplePos x="0" y="0"/>
              <wp:positionH relativeFrom="page">
                <wp:posOffset>1130300</wp:posOffset>
              </wp:positionH>
              <wp:positionV relativeFrom="page">
                <wp:posOffset>9432364</wp:posOffset>
              </wp:positionV>
              <wp:extent cx="185102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51025" cy="181610"/>
                      </a:xfrm>
                      <a:prstGeom prst="rect">
                        <a:avLst/>
                      </a:prstGeom>
                    </wps:spPr>
                    <wps:txbx>
                      <w:txbxContent>
                        <w:p>
                          <w:pPr>
                            <w:spacing w:before="21"/>
                            <w:ind w:left="20" w:right="0" w:firstLine="0"/>
                            <w:jc w:val="left"/>
                            <w:rPr>
                              <w:i/>
                              <w:sz w:val="20"/>
                            </w:rPr>
                          </w:pPr>
                          <w:r>
                            <w:rPr>
                              <w:i/>
                              <w:sz w:val="20"/>
                            </w:rPr>
                            <w:t>last</w:t>
                          </w:r>
                          <w:r>
                            <w:rPr>
                              <w:i/>
                              <w:spacing w:val="-9"/>
                              <w:sz w:val="20"/>
                            </w:rPr>
                            <w:t> </w:t>
                          </w:r>
                          <w:r>
                            <w:rPr>
                              <w:i/>
                              <w:sz w:val="20"/>
                            </w:rPr>
                            <w:t>update</w:t>
                          </w:r>
                          <w:r>
                            <w:rPr>
                              <w:i/>
                              <w:spacing w:val="-9"/>
                              <w:sz w:val="20"/>
                            </w:rPr>
                            <w:t> </w:t>
                          </w:r>
                          <w:r>
                            <w:rPr>
                              <w:i/>
                              <w:sz w:val="20"/>
                            </w:rPr>
                            <w:t>September</w:t>
                          </w:r>
                          <w:r>
                            <w:rPr>
                              <w:i/>
                              <w:spacing w:val="-8"/>
                              <w:sz w:val="20"/>
                            </w:rPr>
                            <w:t> </w:t>
                          </w:r>
                          <w:r>
                            <w:rPr>
                              <w:i/>
                              <w:spacing w:val="-4"/>
                              <w:sz w:val="20"/>
                            </w:rPr>
                            <w:t>2025</w:t>
                          </w:r>
                        </w:p>
                      </w:txbxContent>
                    </wps:txbx>
                    <wps:bodyPr wrap="square" lIns="0" tIns="0" rIns="0" bIns="0" rtlCol="0">
                      <a:noAutofit/>
                    </wps:bodyPr>
                  </wps:wsp>
                </a:graphicData>
              </a:graphic>
            </wp:anchor>
          </w:drawing>
        </mc:Choice>
        <mc:Fallback>
          <w:pict>
            <v:shape style="position:absolute;margin-left:89pt;margin-top:742.705872pt;width:145.75pt;height:14.3pt;mso-position-horizontal-relative:page;mso-position-vertical-relative:page;z-index:-15935488" type="#_x0000_t202" id="docshape2" filled="false" stroked="false">
              <v:textbox inset="0,0,0,0">
                <w:txbxContent>
                  <w:p>
                    <w:pPr>
                      <w:spacing w:before="21"/>
                      <w:ind w:left="20" w:right="0" w:firstLine="0"/>
                      <w:jc w:val="left"/>
                      <w:rPr>
                        <w:i/>
                        <w:sz w:val="20"/>
                      </w:rPr>
                    </w:pPr>
                    <w:r>
                      <w:rPr>
                        <w:i/>
                        <w:sz w:val="20"/>
                      </w:rPr>
                      <w:t>last</w:t>
                    </w:r>
                    <w:r>
                      <w:rPr>
                        <w:i/>
                        <w:spacing w:val="-9"/>
                        <w:sz w:val="20"/>
                      </w:rPr>
                      <w:t> </w:t>
                    </w:r>
                    <w:r>
                      <w:rPr>
                        <w:i/>
                        <w:sz w:val="20"/>
                      </w:rPr>
                      <w:t>update</w:t>
                    </w:r>
                    <w:r>
                      <w:rPr>
                        <w:i/>
                        <w:spacing w:val="-9"/>
                        <w:sz w:val="20"/>
                      </w:rPr>
                      <w:t> </w:t>
                    </w:r>
                    <w:r>
                      <w:rPr>
                        <w:i/>
                        <w:sz w:val="20"/>
                      </w:rPr>
                      <w:t>September</w:t>
                    </w:r>
                    <w:r>
                      <w:rPr>
                        <w:i/>
                        <w:spacing w:val="-8"/>
                        <w:sz w:val="20"/>
                      </w:rPr>
                      <w:t> </w:t>
                    </w:r>
                    <w:r>
                      <w:rPr>
                        <w:i/>
                        <w:spacing w:val="-4"/>
                        <w:sz w:val="20"/>
                      </w:rPr>
                      <w:t>2025</w:t>
                    </w:r>
                  </w:p>
                </w:txbxContent>
              </v:textbox>
              <w10:wrap type="none"/>
            </v:shape>
          </w:pict>
        </mc:Fallback>
      </mc:AlternateContent>
    </w:r>
    <w:r>
      <w:rPr/>
      <mc:AlternateContent>
        <mc:Choice Requires="wps">
          <w:drawing>
            <wp:anchor distT="0" distB="0" distL="0" distR="0" allowOverlap="1" layoutInCell="1" locked="0" behindDoc="1" simplePos="0" relativeHeight="487381504">
              <wp:simplePos x="0" y="0"/>
              <wp:positionH relativeFrom="page">
                <wp:posOffset>6371844</wp:posOffset>
              </wp:positionH>
              <wp:positionV relativeFrom="page">
                <wp:posOffset>9432364</wp:posOffset>
              </wp:positionV>
              <wp:extent cx="270510" cy="1816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0510" cy="181610"/>
                      </a:xfrm>
                      <a:prstGeom prst="rect">
                        <a:avLst/>
                      </a:prstGeom>
                    </wps:spPr>
                    <wps:txbx>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w:t>
                          </w:r>
                          <w:r>
                            <w:rPr>
                              <w:spacing w:val="-5"/>
                            </w:rPr>
                            <w:fldChar w:fldCharType="begin"/>
                          </w:r>
                          <w:r>
                            <w:rPr>
                              <w:spacing w:val="-5"/>
                            </w:rPr>
                            <w:instrText> NUMPAGES </w:instrText>
                          </w:r>
                          <w:r>
                            <w:rPr>
                              <w:spacing w:val="-5"/>
                            </w:rPr>
                            <w:fldChar w:fldCharType="separate"/>
                          </w:r>
                          <w:r>
                            <w:rPr>
                              <w:spacing w:val="-5"/>
                            </w:rPr>
                            <w:t>9</w:t>
                          </w:r>
                          <w:r>
                            <w:rPr>
                              <w:spacing w:val="-5"/>
                            </w:rPr>
                            <w:fldChar w:fldCharType="end"/>
                          </w:r>
                        </w:p>
                      </w:txbxContent>
                    </wps:txbx>
                    <wps:bodyPr wrap="square" lIns="0" tIns="0" rIns="0" bIns="0" rtlCol="0">
                      <a:noAutofit/>
                    </wps:bodyPr>
                  </wps:wsp>
                </a:graphicData>
              </a:graphic>
            </wp:anchor>
          </w:drawing>
        </mc:Choice>
        <mc:Fallback>
          <w:pict>
            <v:shape style="position:absolute;margin-left:501.720001pt;margin-top:742.705872pt;width:21.3pt;height:14.3pt;mso-position-horizontal-relative:page;mso-position-vertical-relative:page;z-index:-15934976" type="#_x0000_t202" id="docshape3" filled="false" stroked="false">
              <v:textbox inset="0,0,0,0">
                <w:txbxContent>
                  <w:p>
                    <w:pPr>
                      <w:pStyle w:val="BodyText"/>
                      <w:spacing w:before="21"/>
                      <w:ind w:left="60"/>
                    </w:pPr>
                    <w:r>
                      <w:rPr>
                        <w:spacing w:val="-5"/>
                      </w:rPr>
                      <w:fldChar w:fldCharType="begin"/>
                    </w:r>
                    <w:r>
                      <w:rPr>
                        <w:spacing w:val="-5"/>
                      </w:rPr>
                      <w:instrText> PAGE </w:instrText>
                    </w:r>
                    <w:r>
                      <w:rPr>
                        <w:spacing w:val="-5"/>
                      </w:rPr>
                      <w:fldChar w:fldCharType="separate"/>
                    </w:r>
                    <w:r>
                      <w:rPr>
                        <w:spacing w:val="-5"/>
                      </w:rPr>
                      <w:t>1</w:t>
                    </w:r>
                    <w:r>
                      <w:rPr>
                        <w:spacing w:val="-5"/>
                      </w:rPr>
                      <w:fldChar w:fldCharType="end"/>
                    </w:r>
                    <w:r>
                      <w:rPr>
                        <w:spacing w:val="-5"/>
                      </w:rPr>
                      <w:t>/</w:t>
                    </w:r>
                    <w:r>
                      <w:rPr>
                        <w:spacing w:val="-5"/>
                      </w:rPr>
                      <w:fldChar w:fldCharType="begin"/>
                    </w:r>
                    <w:r>
                      <w:rPr>
                        <w:spacing w:val="-5"/>
                      </w:rPr>
                      <w:instrText> NUMPAGES </w:instrText>
                    </w:r>
                    <w:r>
                      <w:rPr>
                        <w:spacing w:val="-5"/>
                      </w:rPr>
                      <w:fldChar w:fldCharType="separate"/>
                    </w:r>
                    <w:r>
                      <w:rPr>
                        <w:spacing w:val="-5"/>
                      </w:rPr>
                      <w:t>9</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380480">
              <wp:simplePos x="0" y="0"/>
              <wp:positionH relativeFrom="page">
                <wp:posOffset>2624273</wp:posOffset>
              </wp:positionH>
              <wp:positionV relativeFrom="page">
                <wp:posOffset>443272</wp:posOffset>
              </wp:positionV>
              <wp:extent cx="2524125" cy="4914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24125" cy="491490"/>
                      </a:xfrm>
                      <a:prstGeom prst="rect">
                        <a:avLst/>
                      </a:prstGeom>
                    </wps:spPr>
                    <wps:txbx>
                      <w:txbxContent>
                        <w:p>
                          <w:pPr>
                            <w:spacing w:before="20"/>
                            <w:ind w:left="0" w:right="0" w:firstLine="0"/>
                            <w:jc w:val="center"/>
                            <w:rPr>
                              <w:sz w:val="36"/>
                            </w:rPr>
                          </w:pPr>
                          <w:r>
                            <w:rPr>
                              <w:smallCaps/>
                              <w:spacing w:val="-5"/>
                              <w:sz w:val="36"/>
                            </w:rPr>
                            <w:t>Thomas</w:t>
                          </w:r>
                          <w:r>
                            <w:rPr>
                              <w:smallCaps/>
                              <w:spacing w:val="-14"/>
                              <w:sz w:val="36"/>
                            </w:rPr>
                            <w:t> </w:t>
                          </w:r>
                          <w:r>
                            <w:rPr>
                              <w:smallCaps/>
                              <w:spacing w:val="-2"/>
                              <w:sz w:val="36"/>
                            </w:rPr>
                            <w:t>Chaney</w:t>
                          </w:r>
                        </w:p>
                        <w:p>
                          <w:pPr>
                            <w:spacing w:before="4"/>
                            <w:ind w:left="0" w:right="0" w:firstLine="0"/>
                            <w:jc w:val="center"/>
                            <w:rPr>
                              <w:sz w:val="24"/>
                            </w:rPr>
                          </w:pPr>
                          <w:r>
                            <w:rPr>
                              <w:sz w:val="24"/>
                            </w:rPr>
                            <w:t>University</w:t>
                          </w:r>
                          <w:r>
                            <w:rPr>
                              <w:spacing w:val="-1"/>
                              <w:sz w:val="24"/>
                            </w:rPr>
                            <w:t> </w:t>
                          </w:r>
                          <w:r>
                            <w:rPr>
                              <w:sz w:val="24"/>
                            </w:rPr>
                            <w:t>of Southern </w:t>
                          </w:r>
                          <w:r>
                            <w:rPr>
                              <w:spacing w:val="-2"/>
                              <w:sz w:val="24"/>
                            </w:rPr>
                            <w:t>California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6.635742pt;margin-top:34.90332pt;width:198.75pt;height:38.7pt;mso-position-horizontal-relative:page;mso-position-vertical-relative:page;z-index:-15936000" type="#_x0000_t202" id="docshape1" filled="false" stroked="false">
              <v:textbox inset="0,0,0,0">
                <w:txbxContent>
                  <w:p>
                    <w:pPr>
                      <w:spacing w:before="20"/>
                      <w:ind w:left="0" w:right="0" w:firstLine="0"/>
                      <w:jc w:val="center"/>
                      <w:rPr>
                        <w:sz w:val="36"/>
                      </w:rPr>
                    </w:pPr>
                    <w:r>
                      <w:rPr>
                        <w:smallCaps/>
                        <w:spacing w:val="-5"/>
                        <w:sz w:val="36"/>
                      </w:rPr>
                      <w:t>Thomas</w:t>
                    </w:r>
                    <w:r>
                      <w:rPr>
                        <w:smallCaps/>
                        <w:spacing w:val="-14"/>
                        <w:sz w:val="36"/>
                      </w:rPr>
                      <w:t> </w:t>
                    </w:r>
                    <w:r>
                      <w:rPr>
                        <w:smallCaps/>
                        <w:spacing w:val="-2"/>
                        <w:sz w:val="36"/>
                      </w:rPr>
                      <w:t>Chaney</w:t>
                    </w:r>
                  </w:p>
                  <w:p>
                    <w:pPr>
                      <w:spacing w:before="4"/>
                      <w:ind w:left="0" w:right="0" w:firstLine="0"/>
                      <w:jc w:val="center"/>
                      <w:rPr>
                        <w:sz w:val="24"/>
                      </w:rPr>
                    </w:pPr>
                    <w:r>
                      <w:rPr>
                        <w:sz w:val="24"/>
                      </w:rPr>
                      <w:t>University</w:t>
                    </w:r>
                    <w:r>
                      <w:rPr>
                        <w:spacing w:val="-1"/>
                        <w:sz w:val="24"/>
                      </w:rPr>
                      <w:t> </w:t>
                    </w:r>
                    <w:r>
                      <w:rPr>
                        <w:sz w:val="24"/>
                      </w:rPr>
                      <w:t>of Southern </w:t>
                    </w:r>
                    <w:r>
                      <w:rPr>
                        <w:spacing w:val="-2"/>
                        <w:sz w:val="24"/>
                      </w:rPr>
                      <w:t>California</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ind w:left="360"/>
    </w:pPr>
    <w:rPr>
      <w:rFonts w:ascii="Verdana" w:hAnsi="Verdana" w:eastAsia="Verdana" w:cs="Verdana"/>
      <w:sz w:val="20"/>
      <w:szCs w:val="20"/>
      <w:lang w:val="en-US" w:eastAsia="en-US" w:bidi="ar-SA"/>
    </w:rPr>
  </w:style>
  <w:style w:styleId="Heading1" w:type="paragraph">
    <w:name w:val="Heading 1"/>
    <w:basedOn w:val="Normal"/>
    <w:uiPriority w:val="1"/>
    <w:qFormat/>
    <w:pPr>
      <w:outlineLvl w:val="1"/>
    </w:pPr>
    <w:rPr>
      <w:rFonts w:ascii="Verdana" w:hAnsi="Verdana" w:eastAsia="Verdana" w:cs="Verdana"/>
      <w:sz w:val="36"/>
      <w:szCs w:val="36"/>
      <w:lang w:val="en-US" w:eastAsia="en-US" w:bidi="ar-SA"/>
    </w:rPr>
  </w:style>
  <w:style w:styleId="Heading2" w:type="paragraph">
    <w:name w:val="Heading 2"/>
    <w:basedOn w:val="Normal"/>
    <w:uiPriority w:val="1"/>
    <w:qFormat/>
    <w:pPr>
      <w:ind w:left="360"/>
      <w:outlineLvl w:val="2"/>
    </w:pPr>
    <w:rPr>
      <w:rFonts w:ascii="Verdana" w:hAnsi="Verdana" w:eastAsia="Verdana" w:cs="Verdana"/>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mailto:thomas.chane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2026-01-29T09:41:57Z</dcterms:created>
  <dcterms:modified xsi:type="dcterms:W3CDTF">2026-01-29T09:41:57Z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LastSaved">
    <vt:filetime>2026-01-29T00:00:00Z</vt:filetime>
  </property>
  <property fmtid="{D5CDD505-2E9C-101B-9397-08002B2CF9AE}" pid="4" name="Producer">
    <vt:lpwstr>macOS Version 14.6.1 (Build 23G93) Quartz PDFContext</vt:lpwstr>
  </property>
</Properties>
</file>