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9"/>
        <w:ind w:right="1206"/>
        <w:jc w:val="right"/>
      </w:pPr>
      <w:r>
        <w:rPr/>
        <w:t>October</w:t>
      </w:r>
      <w:r>
        <w:rPr>
          <w:spacing w:val="-4"/>
        </w:rPr>
        <w:t> 2024</w:t>
      </w:r>
    </w:p>
    <w:p>
      <w:pPr>
        <w:pStyle w:val="BodyText"/>
        <w:spacing w:before="41"/>
      </w:pPr>
    </w:p>
    <w:p>
      <w:pPr>
        <w:pStyle w:val="BodyText"/>
        <w:jc w:val="center"/>
      </w:pPr>
      <w:r>
        <w:rPr/>
        <w:t>Robert</w:t>
      </w:r>
      <w:r>
        <w:rPr>
          <w:spacing w:val="-1"/>
        </w:rPr>
        <w:t> </w:t>
      </w:r>
      <w:r>
        <w:rPr>
          <w:spacing w:val="-2"/>
        </w:rPr>
        <w:t>Dekle</w:t>
      </w:r>
    </w:p>
    <w:p>
      <w:pPr>
        <w:pStyle w:val="BodyText"/>
        <w:spacing w:before="43"/>
      </w:pPr>
    </w:p>
    <w:p>
      <w:pPr>
        <w:pStyle w:val="BodyText"/>
        <w:spacing w:line="256" w:lineRule="auto"/>
        <w:ind w:left="360" w:right="6487"/>
      </w:pPr>
      <w:r>
        <w:rPr/>
        <w:t>Department of Economics University</w:t>
      </w:r>
      <w:r>
        <w:rPr>
          <w:spacing w:val="-14"/>
        </w:rPr>
        <w:t> </w:t>
      </w:r>
      <w:r>
        <w:rPr/>
        <w:t>of</w:t>
      </w:r>
      <w:r>
        <w:rPr>
          <w:spacing w:val="-14"/>
        </w:rPr>
        <w:t> </w:t>
      </w:r>
      <w:r>
        <w:rPr/>
        <w:t>Southern</w:t>
      </w:r>
      <w:r>
        <w:rPr>
          <w:spacing w:val="-14"/>
        </w:rPr>
        <w:t> </w:t>
      </w:r>
      <w:r>
        <w:rPr/>
        <w:t>California Los Angeles, CA</w:t>
      </w:r>
      <w:r>
        <w:rPr>
          <w:spacing w:val="40"/>
        </w:rPr>
        <w:t> </w:t>
      </w:r>
      <w:r>
        <w:rPr/>
        <w:t>90089 </w:t>
      </w:r>
      <w:r>
        <w:rPr>
          <w:spacing w:val="-2"/>
        </w:rPr>
        <w:t>(213)740-2134</w:t>
      </w:r>
    </w:p>
    <w:p>
      <w:pPr>
        <w:pStyle w:val="BodyText"/>
        <w:spacing w:before="19"/>
      </w:pPr>
    </w:p>
    <w:p>
      <w:pPr>
        <w:pStyle w:val="BodyText"/>
        <w:spacing w:line="516" w:lineRule="auto"/>
        <w:ind w:left="360" w:right="7547"/>
      </w:pPr>
      <w:r>
        <w:rPr/>
        <w:t>Email:</w:t>
      </w:r>
      <w:r>
        <w:rPr>
          <w:spacing w:val="-15"/>
        </w:rPr>
        <w:t> </w:t>
      </w:r>
      <w:hyperlink r:id="rId5">
        <w:r>
          <w:rPr/>
          <w:t>dekle@usc.edu</w:t>
        </w:r>
      </w:hyperlink>
      <w:r>
        <w:rPr/>
        <w:t> </w:t>
      </w:r>
      <w:r>
        <w:rPr>
          <w:u w:val="single"/>
        </w:rPr>
        <w:t>Fields of Interest</w:t>
      </w:r>
      <w:r>
        <w:rPr/>
        <w:t>:</w:t>
      </w:r>
    </w:p>
    <w:p>
      <w:pPr>
        <w:pStyle w:val="BodyText"/>
        <w:spacing w:line="249" w:lineRule="auto" w:before="4"/>
        <w:ind w:left="370" w:hanging="10"/>
      </w:pPr>
      <w:r>
        <w:rPr/>
        <w:t>Open-Economy</w:t>
      </w:r>
      <w:r>
        <w:rPr>
          <w:spacing w:val="40"/>
        </w:rPr>
        <w:t> </w:t>
      </w:r>
      <w:r>
        <w:rPr/>
        <w:t>Macroeconomics,</w:t>
      </w:r>
      <w:r>
        <w:rPr>
          <w:spacing w:val="40"/>
        </w:rPr>
        <w:t> </w:t>
      </w:r>
      <w:r>
        <w:rPr/>
        <w:t>International</w:t>
      </w:r>
      <w:r>
        <w:rPr>
          <w:spacing w:val="40"/>
        </w:rPr>
        <w:t> </w:t>
      </w:r>
      <w:r>
        <w:rPr/>
        <w:t>Trade</w:t>
      </w:r>
      <w:r>
        <w:rPr>
          <w:spacing w:val="40"/>
        </w:rPr>
        <w:t> </w:t>
      </w:r>
      <w:r>
        <w:rPr/>
        <w:t>and</w:t>
      </w:r>
      <w:r>
        <w:rPr>
          <w:spacing w:val="40"/>
        </w:rPr>
        <w:t> </w:t>
      </w:r>
      <w:r>
        <w:rPr/>
        <w:t>Finance,</w:t>
      </w:r>
      <w:r>
        <w:rPr>
          <w:spacing w:val="40"/>
        </w:rPr>
        <w:t> </w:t>
      </w:r>
      <w:r>
        <w:rPr/>
        <w:t>East</w:t>
      </w:r>
      <w:r>
        <w:rPr>
          <w:spacing w:val="40"/>
        </w:rPr>
        <w:t> </w:t>
      </w:r>
      <w:r>
        <w:rPr/>
        <w:t>Asian</w:t>
      </w:r>
      <w:r>
        <w:rPr>
          <w:spacing w:val="40"/>
        </w:rPr>
        <w:t> </w:t>
      </w:r>
      <w:r>
        <w:rPr/>
        <w:t>Growth</w:t>
      </w:r>
      <w:r>
        <w:rPr>
          <w:spacing w:val="40"/>
        </w:rPr>
        <w:t> </w:t>
      </w:r>
      <w:r>
        <w:rPr/>
        <w:t>and Development, Saving and Investment, Japan and China.</w:t>
      </w:r>
    </w:p>
    <w:p>
      <w:pPr>
        <w:pStyle w:val="BodyText"/>
        <w:spacing w:before="31"/>
      </w:pPr>
    </w:p>
    <w:p>
      <w:pPr>
        <w:pStyle w:val="BodyText"/>
        <w:ind w:left="360"/>
      </w:pPr>
      <w:r>
        <w:rPr>
          <w:u w:val="single"/>
        </w:rPr>
        <w:t>Courses</w:t>
      </w:r>
      <w:r>
        <w:rPr>
          <w:spacing w:val="-2"/>
          <w:u w:val="single"/>
        </w:rPr>
        <w:t> Taught</w:t>
      </w:r>
      <w:r>
        <w:rPr>
          <w:spacing w:val="-2"/>
        </w:rPr>
        <w:t>:</w:t>
      </w:r>
    </w:p>
    <w:p>
      <w:pPr>
        <w:pStyle w:val="BodyText"/>
        <w:spacing w:before="43"/>
      </w:pPr>
    </w:p>
    <w:p>
      <w:pPr>
        <w:pStyle w:val="BodyText"/>
        <w:spacing w:line="252" w:lineRule="auto" w:before="1"/>
        <w:ind w:left="370" w:hanging="10"/>
      </w:pPr>
      <w:r>
        <w:rPr/>
        <w:t>Ph.D.:</w:t>
      </w:r>
      <w:r>
        <w:rPr>
          <w:spacing w:val="-15"/>
        </w:rPr>
        <w:t> </w:t>
      </w:r>
      <w:r>
        <w:rPr/>
        <w:t>Open</w:t>
      </w:r>
      <w:r>
        <w:rPr>
          <w:spacing w:val="-15"/>
        </w:rPr>
        <w:t> </w:t>
      </w:r>
      <w:r>
        <w:rPr/>
        <w:t>Economy</w:t>
      </w:r>
      <w:r>
        <w:rPr>
          <w:spacing w:val="-14"/>
        </w:rPr>
        <w:t> </w:t>
      </w:r>
      <w:r>
        <w:rPr/>
        <w:t>Macroeconomics/International</w:t>
      </w:r>
      <w:r>
        <w:rPr>
          <w:spacing w:val="-14"/>
        </w:rPr>
        <w:t> </w:t>
      </w:r>
      <w:r>
        <w:rPr/>
        <w:t>Finance/International</w:t>
      </w:r>
      <w:r>
        <w:rPr>
          <w:spacing w:val="-13"/>
        </w:rPr>
        <w:t> </w:t>
      </w:r>
      <w:r>
        <w:rPr/>
        <w:t>Trade.</w:t>
      </w:r>
      <w:r>
        <w:rPr>
          <w:spacing w:val="-15"/>
        </w:rPr>
        <w:t> </w:t>
      </w:r>
      <w:r>
        <w:rPr/>
        <w:t>M.A.: International Trade and Finance.</w:t>
      </w:r>
    </w:p>
    <w:p>
      <w:pPr>
        <w:pStyle w:val="BodyText"/>
        <w:spacing w:line="252" w:lineRule="auto" w:before="6"/>
        <w:ind w:left="1080" w:right="1505" w:hanging="720"/>
      </w:pPr>
      <w:r>
        <w:rPr/>
        <w:t>Undergraduate:</w:t>
      </w:r>
      <w:r>
        <w:rPr>
          <w:spacing w:val="-15"/>
        </w:rPr>
        <w:t> </w:t>
      </w:r>
      <w:r>
        <w:rPr/>
        <w:t>Introductory</w:t>
      </w:r>
      <w:r>
        <w:rPr>
          <w:spacing w:val="-15"/>
        </w:rPr>
        <w:t> </w:t>
      </w:r>
      <w:r>
        <w:rPr/>
        <w:t>and</w:t>
      </w:r>
      <w:r>
        <w:rPr>
          <w:spacing w:val="-15"/>
        </w:rPr>
        <w:t> </w:t>
      </w:r>
      <w:r>
        <w:rPr/>
        <w:t>Intermediate</w:t>
      </w:r>
      <w:r>
        <w:rPr>
          <w:spacing w:val="-15"/>
        </w:rPr>
        <w:t> </w:t>
      </w:r>
      <w:r>
        <w:rPr/>
        <w:t>Macroeconomics,</w:t>
      </w:r>
      <w:r>
        <w:rPr>
          <w:spacing w:val="-15"/>
        </w:rPr>
        <w:t> </w:t>
      </w:r>
      <w:r>
        <w:rPr/>
        <w:t>International Finance, East Asian and Japanese Economies.</w:t>
      </w:r>
    </w:p>
    <w:p>
      <w:pPr>
        <w:pStyle w:val="BodyText"/>
        <w:spacing w:before="27"/>
      </w:pPr>
    </w:p>
    <w:p>
      <w:pPr>
        <w:pStyle w:val="BodyText"/>
        <w:spacing w:before="1"/>
        <w:ind w:left="360"/>
      </w:pPr>
      <w:r>
        <w:rPr>
          <w:spacing w:val="-2"/>
          <w:u w:val="single"/>
        </w:rPr>
        <w:t>Education</w:t>
      </w:r>
      <w:r>
        <w:rPr>
          <w:spacing w:val="-2"/>
        </w:rPr>
        <w:t>:</w:t>
      </w:r>
    </w:p>
    <w:p>
      <w:pPr>
        <w:pStyle w:val="BodyText"/>
        <w:spacing w:before="43"/>
      </w:pPr>
    </w:p>
    <w:p>
      <w:pPr>
        <w:pStyle w:val="BodyText"/>
        <w:ind w:left="360"/>
      </w:pPr>
      <w:r>
        <w:rPr/>
        <w:t>Yale</w:t>
      </w:r>
      <w:r>
        <w:rPr>
          <w:spacing w:val="-4"/>
        </w:rPr>
        <w:t> </w:t>
      </w:r>
      <w:r>
        <w:rPr/>
        <w:t>University,</w:t>
      </w:r>
      <w:r>
        <w:rPr>
          <w:spacing w:val="-2"/>
        </w:rPr>
        <w:t> </w:t>
      </w:r>
      <w:r>
        <w:rPr/>
        <w:t>Ph.D.,</w:t>
      </w:r>
      <w:r>
        <w:rPr>
          <w:spacing w:val="-1"/>
        </w:rPr>
        <w:t> </w:t>
      </w:r>
      <w:r>
        <w:rPr/>
        <w:t>Economics,</w:t>
      </w:r>
      <w:r>
        <w:rPr>
          <w:spacing w:val="-2"/>
        </w:rPr>
        <w:t> </w:t>
      </w:r>
      <w:r>
        <w:rPr>
          <w:spacing w:val="-4"/>
        </w:rPr>
        <w:t>1988</w:t>
      </w:r>
    </w:p>
    <w:p>
      <w:pPr>
        <w:pStyle w:val="BodyText"/>
        <w:spacing w:line="516" w:lineRule="auto" w:before="19"/>
        <w:ind w:left="360" w:right="3802"/>
      </w:pPr>
      <w:r>
        <w:rPr/>
        <w:t>University</w:t>
      </w:r>
      <w:r>
        <w:rPr>
          <w:spacing w:val="-7"/>
        </w:rPr>
        <w:t> </w:t>
      </w:r>
      <w:r>
        <w:rPr/>
        <w:t>of</w:t>
      </w:r>
      <w:r>
        <w:rPr>
          <w:spacing w:val="-7"/>
        </w:rPr>
        <w:t> </w:t>
      </w:r>
      <w:r>
        <w:rPr/>
        <w:t>California,</w:t>
      </w:r>
      <w:r>
        <w:rPr>
          <w:spacing w:val="-6"/>
        </w:rPr>
        <w:t> </w:t>
      </w:r>
      <w:r>
        <w:rPr/>
        <w:t>Berkeley,</w:t>
      </w:r>
      <w:r>
        <w:rPr>
          <w:spacing w:val="-7"/>
        </w:rPr>
        <w:t> </w:t>
      </w:r>
      <w:r>
        <w:rPr/>
        <w:t>A.B.,</w:t>
      </w:r>
      <w:r>
        <w:rPr>
          <w:spacing w:val="-7"/>
        </w:rPr>
        <w:t> </w:t>
      </w:r>
      <w:r>
        <w:rPr/>
        <w:t>Economics,</w:t>
      </w:r>
      <w:r>
        <w:rPr>
          <w:spacing w:val="-7"/>
        </w:rPr>
        <w:t> </w:t>
      </w:r>
      <w:r>
        <w:rPr/>
        <w:t>1981 </w:t>
      </w:r>
      <w:r>
        <w:rPr>
          <w:u w:val="single"/>
        </w:rPr>
        <w:t>Honors and Awards</w:t>
      </w:r>
      <w:r>
        <w:rPr/>
        <w:t>:</w:t>
      </w:r>
    </w:p>
    <w:p>
      <w:pPr>
        <w:pStyle w:val="BodyText"/>
        <w:spacing w:line="256" w:lineRule="auto" w:before="1"/>
        <w:ind w:left="360" w:right="5410"/>
      </w:pPr>
      <w:r>
        <w:rPr/>
        <w:t>U.C.</w:t>
      </w:r>
      <w:r>
        <w:rPr>
          <w:spacing w:val="-10"/>
        </w:rPr>
        <w:t> </w:t>
      </w:r>
      <w:r>
        <w:rPr/>
        <w:t>Berkeley</w:t>
      </w:r>
      <w:r>
        <w:rPr>
          <w:spacing w:val="-10"/>
        </w:rPr>
        <w:t> </w:t>
      </w:r>
      <w:r>
        <w:rPr/>
        <w:t>Regents'</w:t>
      </w:r>
      <w:r>
        <w:rPr>
          <w:spacing w:val="-10"/>
        </w:rPr>
        <w:t> </w:t>
      </w:r>
      <w:r>
        <w:rPr/>
        <w:t>Scholarship,</w:t>
      </w:r>
      <w:r>
        <w:rPr>
          <w:spacing w:val="-10"/>
        </w:rPr>
        <w:t> </w:t>
      </w:r>
      <w:r>
        <w:rPr/>
        <w:t>1979 Phi Beta Kappa, 1981</w:t>
      </w:r>
    </w:p>
    <w:p>
      <w:pPr>
        <w:pStyle w:val="BodyText"/>
        <w:spacing w:line="273" w:lineRule="exact"/>
        <w:ind w:left="360"/>
      </w:pPr>
      <w:r>
        <w:rPr/>
        <w:t>Yale</w:t>
      </w:r>
      <w:r>
        <w:rPr>
          <w:spacing w:val="-3"/>
        </w:rPr>
        <w:t> </w:t>
      </w:r>
      <w:r>
        <w:rPr/>
        <w:t>University Fellowship,</w:t>
      </w:r>
      <w:r>
        <w:rPr>
          <w:spacing w:val="-2"/>
        </w:rPr>
        <w:t> </w:t>
      </w:r>
      <w:r>
        <w:rPr>
          <w:spacing w:val="-4"/>
        </w:rPr>
        <w:t>1981</w:t>
      </w:r>
    </w:p>
    <w:p>
      <w:pPr>
        <w:pStyle w:val="BodyText"/>
        <w:spacing w:line="256" w:lineRule="auto" w:before="20"/>
        <w:ind w:left="360" w:right="4957"/>
      </w:pPr>
      <w:r>
        <w:rPr/>
        <w:t>Japan</w:t>
      </w:r>
      <w:r>
        <w:rPr>
          <w:spacing w:val="-11"/>
        </w:rPr>
        <w:t> </w:t>
      </w:r>
      <w:r>
        <w:rPr/>
        <w:t>Foundation</w:t>
      </w:r>
      <w:r>
        <w:rPr>
          <w:spacing w:val="-11"/>
        </w:rPr>
        <w:t> </w:t>
      </w:r>
      <w:r>
        <w:rPr/>
        <w:t>Fellowship,</w:t>
      </w:r>
      <w:r>
        <w:rPr>
          <w:spacing w:val="-11"/>
        </w:rPr>
        <w:t> </w:t>
      </w:r>
      <w:r>
        <w:rPr/>
        <w:t>1985</w:t>
      </w:r>
      <w:r>
        <w:rPr>
          <w:spacing w:val="-11"/>
        </w:rPr>
        <w:t> </w:t>
      </w:r>
      <w:r>
        <w:rPr/>
        <w:t>(declined) Fulbright Fellowship to Japan, 1985</w:t>
      </w:r>
    </w:p>
    <w:p>
      <w:pPr>
        <w:pStyle w:val="BodyText"/>
        <w:spacing w:before="21"/>
      </w:pPr>
    </w:p>
    <w:p>
      <w:pPr>
        <w:pStyle w:val="BodyText"/>
        <w:spacing w:before="1"/>
        <w:ind w:left="360"/>
      </w:pPr>
      <w:r>
        <w:rPr>
          <w:spacing w:val="-2"/>
          <w:u w:val="single"/>
        </w:rPr>
        <w:t>Positions</w:t>
      </w:r>
      <w:r>
        <w:rPr>
          <w:spacing w:val="-2"/>
        </w:rPr>
        <w:t>:</w:t>
      </w:r>
    </w:p>
    <w:p>
      <w:pPr>
        <w:pStyle w:val="BodyText"/>
        <w:spacing w:before="43"/>
      </w:pPr>
    </w:p>
    <w:p>
      <w:pPr>
        <w:pStyle w:val="BodyText"/>
        <w:spacing w:line="256" w:lineRule="auto"/>
        <w:ind w:left="360" w:right="1505"/>
      </w:pPr>
      <w:r>
        <w:rPr/>
        <w:t>Chairman,</w:t>
      </w:r>
      <w:r>
        <w:rPr>
          <w:spacing w:val="-5"/>
        </w:rPr>
        <w:t> </w:t>
      </w:r>
      <w:r>
        <w:rPr/>
        <w:t>Department</w:t>
      </w:r>
      <w:r>
        <w:rPr>
          <w:spacing w:val="-5"/>
        </w:rPr>
        <w:t> </w:t>
      </w:r>
      <w:r>
        <w:rPr/>
        <w:t>of</w:t>
      </w:r>
      <w:r>
        <w:rPr>
          <w:spacing w:val="-5"/>
        </w:rPr>
        <w:t> </w:t>
      </w:r>
      <w:r>
        <w:rPr/>
        <w:t>Economics,</w:t>
      </w:r>
      <w:r>
        <w:rPr>
          <w:spacing w:val="-5"/>
        </w:rPr>
        <w:t> </w:t>
      </w:r>
      <w:r>
        <w:rPr/>
        <w:t>University</w:t>
      </w:r>
      <w:r>
        <w:rPr>
          <w:spacing w:val="-3"/>
        </w:rPr>
        <w:t> </w:t>
      </w:r>
      <w:r>
        <w:rPr/>
        <w:t>of</w:t>
      </w:r>
      <w:r>
        <w:rPr>
          <w:spacing w:val="-5"/>
        </w:rPr>
        <w:t> </w:t>
      </w:r>
      <w:r>
        <w:rPr/>
        <w:t>Southern</w:t>
      </w:r>
      <w:r>
        <w:rPr>
          <w:spacing w:val="-5"/>
        </w:rPr>
        <w:t> </w:t>
      </w:r>
      <w:r>
        <w:rPr/>
        <w:t>California,</w:t>
      </w:r>
      <w:r>
        <w:rPr>
          <w:spacing w:val="-5"/>
        </w:rPr>
        <w:t> </w:t>
      </w:r>
      <w:r>
        <w:rPr/>
        <w:t>2003-2006. Professor of Economics, University of Southern California, 2004-present.</w:t>
      </w:r>
    </w:p>
    <w:p>
      <w:pPr>
        <w:pStyle w:val="BodyText"/>
        <w:spacing w:line="256" w:lineRule="auto"/>
        <w:ind w:left="360"/>
      </w:pPr>
      <w:r>
        <w:rPr/>
        <w:t>Associate</w:t>
      </w:r>
      <w:r>
        <w:rPr>
          <w:spacing w:val="-5"/>
        </w:rPr>
        <w:t> </w:t>
      </w:r>
      <w:r>
        <w:rPr/>
        <w:t>Professor</w:t>
      </w:r>
      <w:r>
        <w:rPr>
          <w:spacing w:val="-4"/>
        </w:rPr>
        <w:t> </w:t>
      </w:r>
      <w:r>
        <w:rPr/>
        <w:t>of</w:t>
      </w:r>
      <w:r>
        <w:rPr>
          <w:spacing w:val="-6"/>
        </w:rPr>
        <w:t> </w:t>
      </w:r>
      <w:r>
        <w:rPr/>
        <w:t>Economics</w:t>
      </w:r>
      <w:r>
        <w:rPr>
          <w:spacing w:val="-4"/>
        </w:rPr>
        <w:t> </w:t>
      </w:r>
      <w:r>
        <w:rPr/>
        <w:t>(with</w:t>
      </w:r>
      <w:r>
        <w:rPr>
          <w:spacing w:val="-4"/>
        </w:rPr>
        <w:t> </w:t>
      </w:r>
      <w:r>
        <w:rPr/>
        <w:t>tenure),</w:t>
      </w:r>
      <w:r>
        <w:rPr>
          <w:spacing w:val="-3"/>
        </w:rPr>
        <w:t> </w:t>
      </w:r>
      <w:r>
        <w:rPr/>
        <w:t>University</w:t>
      </w:r>
      <w:r>
        <w:rPr>
          <w:spacing w:val="-4"/>
        </w:rPr>
        <w:t> </w:t>
      </w:r>
      <w:r>
        <w:rPr/>
        <w:t>of</w:t>
      </w:r>
      <w:r>
        <w:rPr>
          <w:spacing w:val="-4"/>
        </w:rPr>
        <w:t> </w:t>
      </w:r>
      <w:r>
        <w:rPr/>
        <w:t>Southern</w:t>
      </w:r>
      <w:r>
        <w:rPr>
          <w:spacing w:val="-4"/>
        </w:rPr>
        <w:t> </w:t>
      </w:r>
      <w:r>
        <w:rPr/>
        <w:t>California,</w:t>
      </w:r>
      <w:r>
        <w:rPr>
          <w:spacing w:val="-4"/>
        </w:rPr>
        <w:t> </w:t>
      </w:r>
      <w:r>
        <w:rPr/>
        <w:t>2000-2004. Assistant Professor of Economics, University of Southern California, Sept. 1998 to June 2000.</w:t>
      </w:r>
    </w:p>
    <w:p>
      <w:pPr>
        <w:pStyle w:val="BodyText"/>
        <w:spacing w:after="0" w:line="256" w:lineRule="auto"/>
        <w:sectPr>
          <w:type w:val="continuous"/>
          <w:pgSz w:w="12240" w:h="15840"/>
          <w:pgMar w:top="1420" w:bottom="280" w:left="1080" w:right="1080"/>
        </w:sectPr>
      </w:pPr>
    </w:p>
    <w:p>
      <w:pPr>
        <w:pStyle w:val="BodyText"/>
        <w:spacing w:line="256" w:lineRule="auto" w:before="79"/>
        <w:ind w:left="360" w:right="610"/>
      </w:pPr>
      <w:r>
        <w:rPr/>
        <w:t>Staff</w:t>
      </w:r>
      <w:r>
        <w:rPr>
          <w:spacing w:val="-5"/>
        </w:rPr>
        <w:t> </w:t>
      </w:r>
      <w:r>
        <w:rPr/>
        <w:t>Economist,</w:t>
      </w:r>
      <w:r>
        <w:rPr>
          <w:spacing w:val="-4"/>
        </w:rPr>
        <w:t> </w:t>
      </w:r>
      <w:r>
        <w:rPr/>
        <w:t>Japan,</w:t>
      </w:r>
      <w:r>
        <w:rPr>
          <w:spacing w:val="-3"/>
        </w:rPr>
        <w:t> </w:t>
      </w:r>
      <w:r>
        <w:rPr/>
        <w:t>Korea,</w:t>
      </w:r>
      <w:r>
        <w:rPr>
          <w:spacing w:val="-3"/>
        </w:rPr>
        <w:t> </w:t>
      </w:r>
      <w:r>
        <w:rPr/>
        <w:t>and</w:t>
      </w:r>
      <w:r>
        <w:rPr>
          <w:spacing w:val="-3"/>
        </w:rPr>
        <w:t> </w:t>
      </w:r>
      <w:r>
        <w:rPr/>
        <w:t>Indonesia,</w:t>
      </w:r>
      <w:r>
        <w:rPr>
          <w:spacing w:val="-4"/>
        </w:rPr>
        <w:t> </w:t>
      </w:r>
      <w:r>
        <w:rPr/>
        <w:t>Asia</w:t>
      </w:r>
      <w:r>
        <w:rPr>
          <w:spacing w:val="-4"/>
        </w:rPr>
        <w:t> </w:t>
      </w:r>
      <w:r>
        <w:rPr/>
        <w:t>and</w:t>
      </w:r>
      <w:r>
        <w:rPr>
          <w:spacing w:val="-4"/>
        </w:rPr>
        <w:t> </w:t>
      </w:r>
      <w:r>
        <w:rPr/>
        <w:t>Pacific</w:t>
      </w:r>
      <w:r>
        <w:rPr>
          <w:spacing w:val="-5"/>
        </w:rPr>
        <w:t> </w:t>
      </w:r>
      <w:r>
        <w:rPr/>
        <w:t>Department,</w:t>
      </w:r>
      <w:r>
        <w:rPr>
          <w:spacing w:val="-4"/>
        </w:rPr>
        <w:t> </w:t>
      </w:r>
      <w:r>
        <w:rPr/>
        <w:t>International Monetary Fund, Sept 1995-August 1998.</w:t>
      </w:r>
    </w:p>
    <w:p>
      <w:pPr>
        <w:pStyle w:val="BodyText"/>
        <w:spacing w:line="254" w:lineRule="auto"/>
        <w:ind w:left="360" w:right="1143"/>
      </w:pPr>
      <w:r>
        <w:rPr/>
        <w:t>Staff</w:t>
      </w:r>
      <w:r>
        <w:rPr>
          <w:spacing w:val="-5"/>
        </w:rPr>
        <w:t> </w:t>
      </w:r>
      <w:r>
        <w:rPr/>
        <w:t>Economist,</w:t>
      </w:r>
      <w:r>
        <w:rPr>
          <w:spacing w:val="-5"/>
        </w:rPr>
        <w:t> </w:t>
      </w:r>
      <w:r>
        <w:rPr/>
        <w:t>Division</w:t>
      </w:r>
      <w:r>
        <w:rPr>
          <w:spacing w:val="-5"/>
        </w:rPr>
        <w:t> </w:t>
      </w:r>
      <w:r>
        <w:rPr/>
        <w:t>of</w:t>
      </w:r>
      <w:r>
        <w:rPr>
          <w:spacing w:val="-4"/>
        </w:rPr>
        <w:t> </w:t>
      </w:r>
      <w:r>
        <w:rPr/>
        <w:t>International</w:t>
      </w:r>
      <w:r>
        <w:rPr>
          <w:spacing w:val="-3"/>
        </w:rPr>
        <w:t> </w:t>
      </w:r>
      <w:r>
        <w:rPr/>
        <w:t>Finance,</w:t>
      </w:r>
      <w:r>
        <w:rPr>
          <w:spacing w:val="-5"/>
        </w:rPr>
        <w:t> </w:t>
      </w:r>
      <w:r>
        <w:rPr/>
        <w:t>Federal</w:t>
      </w:r>
      <w:r>
        <w:rPr>
          <w:spacing w:val="-5"/>
        </w:rPr>
        <w:t> </w:t>
      </w:r>
      <w:r>
        <w:rPr/>
        <w:t>Reserve</w:t>
      </w:r>
      <w:r>
        <w:rPr>
          <w:spacing w:val="-7"/>
        </w:rPr>
        <w:t> </w:t>
      </w:r>
      <w:r>
        <w:rPr/>
        <w:t>Board</w:t>
      </w:r>
      <w:r>
        <w:rPr>
          <w:spacing w:val="-4"/>
        </w:rPr>
        <w:t> </w:t>
      </w:r>
      <w:r>
        <w:rPr/>
        <w:t>of</w:t>
      </w:r>
      <w:r>
        <w:rPr>
          <w:spacing w:val="-5"/>
        </w:rPr>
        <w:t> </w:t>
      </w:r>
      <w:r>
        <w:rPr/>
        <w:t>Governors, </w:t>
      </w:r>
      <w:r>
        <w:rPr>
          <w:spacing w:val="-2"/>
        </w:rPr>
        <w:t>1994-1995.</w:t>
      </w:r>
    </w:p>
    <w:p>
      <w:pPr>
        <w:pStyle w:val="BodyText"/>
        <w:spacing w:line="244" w:lineRule="auto" w:before="3"/>
        <w:ind w:left="370" w:right="610"/>
      </w:pPr>
      <w:r>
        <w:rPr/>
        <w:t>Assistant Professor of Economics and International Relations, Boston University, 1988-1994. Post-Doctoral</w:t>
      </w:r>
      <w:r>
        <w:rPr>
          <w:spacing w:val="-5"/>
        </w:rPr>
        <w:t> </w:t>
      </w:r>
      <w:r>
        <w:rPr/>
        <w:t>Fellow,</w:t>
      </w:r>
      <w:r>
        <w:rPr>
          <w:spacing w:val="-5"/>
        </w:rPr>
        <w:t> </w:t>
      </w:r>
      <w:r>
        <w:rPr/>
        <w:t>Edwin</w:t>
      </w:r>
      <w:r>
        <w:rPr>
          <w:spacing w:val="-5"/>
        </w:rPr>
        <w:t> </w:t>
      </w:r>
      <w:r>
        <w:rPr/>
        <w:t>O.</w:t>
      </w:r>
      <w:r>
        <w:rPr>
          <w:spacing w:val="-5"/>
        </w:rPr>
        <w:t> </w:t>
      </w:r>
      <w:r>
        <w:rPr/>
        <w:t>Reischauer</w:t>
      </w:r>
      <w:r>
        <w:rPr>
          <w:spacing w:val="-4"/>
        </w:rPr>
        <w:t> </w:t>
      </w:r>
      <w:r>
        <w:rPr/>
        <w:t>Institute,</w:t>
      </w:r>
      <w:r>
        <w:rPr>
          <w:spacing w:val="-5"/>
        </w:rPr>
        <w:t> </w:t>
      </w:r>
      <w:r>
        <w:rPr/>
        <w:t>Center</w:t>
      </w:r>
      <w:r>
        <w:rPr>
          <w:spacing w:val="-7"/>
        </w:rPr>
        <w:t> </w:t>
      </w:r>
      <w:r>
        <w:rPr/>
        <w:t>for</w:t>
      </w:r>
      <w:r>
        <w:rPr>
          <w:spacing w:val="-5"/>
        </w:rPr>
        <w:t> </w:t>
      </w:r>
      <w:r>
        <w:rPr/>
        <w:t>International</w:t>
      </w:r>
      <w:r>
        <w:rPr>
          <w:spacing w:val="-5"/>
        </w:rPr>
        <w:t> </w:t>
      </w:r>
      <w:r>
        <w:rPr/>
        <w:t>Affairs,</w:t>
      </w:r>
      <w:r>
        <w:rPr>
          <w:spacing w:val="-3"/>
        </w:rPr>
        <w:t> </w:t>
      </w:r>
      <w:r>
        <w:rPr/>
        <w:t>Harvard University, 1987-1988.</w:t>
      </w:r>
    </w:p>
    <w:p>
      <w:pPr>
        <w:pStyle w:val="BodyText"/>
        <w:spacing w:before="24"/>
      </w:pPr>
    </w:p>
    <w:p>
      <w:pPr>
        <w:pStyle w:val="BodyText"/>
        <w:ind w:left="360"/>
      </w:pPr>
      <w:r>
        <w:rPr>
          <w:u w:val="single"/>
        </w:rPr>
        <w:t>Visiting</w:t>
      </w:r>
      <w:r>
        <w:rPr>
          <w:spacing w:val="-1"/>
          <w:u w:val="single"/>
        </w:rPr>
        <w:t> </w:t>
      </w:r>
      <w:r>
        <w:rPr>
          <w:u w:val="single"/>
        </w:rPr>
        <w:t>Positions</w:t>
      </w:r>
      <w:r>
        <w:rPr>
          <w:spacing w:val="-1"/>
          <w:u w:val="single"/>
        </w:rPr>
        <w:t> </w:t>
      </w:r>
      <w:r>
        <w:rPr>
          <w:u w:val="single"/>
        </w:rPr>
        <w:t>and</w:t>
      </w:r>
      <w:r>
        <w:rPr>
          <w:spacing w:val="-1"/>
          <w:u w:val="single"/>
        </w:rPr>
        <w:t> </w:t>
      </w:r>
      <w:r>
        <w:rPr>
          <w:u w:val="single"/>
        </w:rPr>
        <w:t>Other</w:t>
      </w:r>
      <w:r>
        <w:rPr>
          <w:spacing w:val="-1"/>
          <w:u w:val="single"/>
        </w:rPr>
        <w:t> </w:t>
      </w:r>
      <w:r>
        <w:rPr>
          <w:spacing w:val="-2"/>
          <w:u w:val="single"/>
        </w:rPr>
        <w:t>Affiliations</w:t>
      </w:r>
      <w:r>
        <w:rPr>
          <w:spacing w:val="-2"/>
        </w:rPr>
        <w:t>:</w:t>
      </w:r>
    </w:p>
    <w:p>
      <w:pPr>
        <w:pStyle w:val="BodyText"/>
        <w:spacing w:before="46"/>
      </w:pPr>
    </w:p>
    <w:p>
      <w:pPr>
        <w:pStyle w:val="BodyText"/>
        <w:spacing w:line="259" w:lineRule="auto"/>
        <w:ind w:left="360" w:right="1800"/>
      </w:pPr>
      <w:r>
        <w:rPr/>
        <w:t>Visiting</w:t>
      </w:r>
      <w:r>
        <w:rPr>
          <w:spacing w:val="-6"/>
        </w:rPr>
        <w:t> </w:t>
      </w:r>
      <w:r>
        <w:rPr/>
        <w:t>Scholar,</w:t>
      </w:r>
      <w:r>
        <w:rPr>
          <w:spacing w:val="-6"/>
        </w:rPr>
        <w:t> </w:t>
      </w:r>
      <w:r>
        <w:rPr/>
        <w:t>Keio</w:t>
      </w:r>
      <w:r>
        <w:rPr>
          <w:spacing w:val="-6"/>
        </w:rPr>
        <w:t> </w:t>
      </w:r>
      <w:r>
        <w:rPr/>
        <w:t>University</w:t>
      </w:r>
      <w:r>
        <w:rPr>
          <w:spacing w:val="-5"/>
        </w:rPr>
        <w:t> </w:t>
      </w:r>
      <w:r>
        <w:rPr/>
        <w:t>Department</w:t>
      </w:r>
      <w:r>
        <w:rPr>
          <w:spacing w:val="-6"/>
        </w:rPr>
        <w:t> </w:t>
      </w:r>
      <w:r>
        <w:rPr/>
        <w:t>of</w:t>
      </w:r>
      <w:r>
        <w:rPr>
          <w:spacing w:val="-5"/>
        </w:rPr>
        <w:t> </w:t>
      </w:r>
      <w:r>
        <w:rPr/>
        <w:t>Economics,</w:t>
      </w:r>
      <w:r>
        <w:rPr>
          <w:spacing w:val="-6"/>
        </w:rPr>
        <w:t> </w:t>
      </w:r>
      <w:r>
        <w:rPr/>
        <w:t>January</w:t>
      </w:r>
      <w:r>
        <w:rPr>
          <w:spacing w:val="-6"/>
        </w:rPr>
        <w:t> </w:t>
      </w:r>
      <w:r>
        <w:rPr/>
        <w:t>2024 Visiting Scholar, Asian Development Bank, Manila, December 2022.</w:t>
      </w:r>
    </w:p>
    <w:p>
      <w:pPr>
        <w:pStyle w:val="BodyText"/>
        <w:spacing w:line="256" w:lineRule="auto"/>
        <w:ind w:left="360" w:right="1505"/>
      </w:pPr>
      <w:r>
        <w:rPr/>
        <w:t>Visiting</w:t>
      </w:r>
      <w:r>
        <w:rPr>
          <w:spacing w:val="-6"/>
        </w:rPr>
        <w:t> </w:t>
      </w:r>
      <w:r>
        <w:rPr/>
        <w:t>Scholar,</w:t>
      </w:r>
      <w:r>
        <w:rPr>
          <w:spacing w:val="-6"/>
        </w:rPr>
        <w:t> </w:t>
      </w:r>
      <w:r>
        <w:rPr/>
        <w:t>Tokyo</w:t>
      </w:r>
      <w:r>
        <w:rPr>
          <w:spacing w:val="-6"/>
        </w:rPr>
        <w:t> </w:t>
      </w:r>
      <w:r>
        <w:rPr/>
        <w:t>University</w:t>
      </w:r>
      <w:r>
        <w:rPr>
          <w:spacing w:val="-6"/>
        </w:rPr>
        <w:t> </w:t>
      </w:r>
      <w:r>
        <w:rPr/>
        <w:t>Department</w:t>
      </w:r>
      <w:r>
        <w:rPr>
          <w:spacing w:val="-6"/>
        </w:rPr>
        <w:t> </w:t>
      </w:r>
      <w:r>
        <w:rPr/>
        <w:t>of</w:t>
      </w:r>
      <w:r>
        <w:rPr>
          <w:spacing w:val="-6"/>
        </w:rPr>
        <w:t> </w:t>
      </w:r>
      <w:r>
        <w:rPr/>
        <w:t>Economics,</w:t>
      </w:r>
      <w:r>
        <w:rPr>
          <w:spacing w:val="-6"/>
        </w:rPr>
        <w:t> </w:t>
      </w:r>
      <w:r>
        <w:rPr/>
        <w:t>September</w:t>
      </w:r>
      <w:r>
        <w:rPr>
          <w:spacing w:val="-5"/>
        </w:rPr>
        <w:t> </w:t>
      </w:r>
      <w:r>
        <w:rPr/>
        <w:t>2019. Visiting Scholar, Hitotsubashi Institute for Advanced Study, May 2017.</w:t>
      </w:r>
    </w:p>
    <w:p>
      <w:pPr>
        <w:pStyle w:val="BodyText"/>
        <w:spacing w:line="256" w:lineRule="auto"/>
        <w:ind w:left="360" w:right="1800"/>
      </w:pPr>
      <w:r>
        <w:rPr/>
        <w:t>Visiting</w:t>
      </w:r>
      <w:r>
        <w:rPr>
          <w:spacing w:val="-4"/>
        </w:rPr>
        <w:t> </w:t>
      </w:r>
      <w:r>
        <w:rPr/>
        <w:t>Scholar,</w:t>
      </w:r>
      <w:r>
        <w:rPr>
          <w:spacing w:val="-4"/>
        </w:rPr>
        <w:t> </w:t>
      </w:r>
      <w:r>
        <w:rPr/>
        <w:t>Hong</w:t>
      </w:r>
      <w:r>
        <w:rPr>
          <w:spacing w:val="-4"/>
        </w:rPr>
        <w:t> </w:t>
      </w:r>
      <w:r>
        <w:rPr/>
        <w:t>Kong</w:t>
      </w:r>
      <w:r>
        <w:rPr>
          <w:spacing w:val="-4"/>
        </w:rPr>
        <w:t> </w:t>
      </w:r>
      <w:r>
        <w:rPr/>
        <w:t>Institute</w:t>
      </w:r>
      <w:r>
        <w:rPr>
          <w:spacing w:val="-5"/>
        </w:rPr>
        <w:t> </w:t>
      </w:r>
      <w:r>
        <w:rPr/>
        <w:t>for</w:t>
      </w:r>
      <w:r>
        <w:rPr>
          <w:spacing w:val="-6"/>
        </w:rPr>
        <w:t> </w:t>
      </w:r>
      <w:r>
        <w:rPr/>
        <w:t>Monetary</w:t>
      </w:r>
      <w:r>
        <w:rPr>
          <w:spacing w:val="-4"/>
        </w:rPr>
        <w:t> </w:t>
      </w:r>
      <w:r>
        <w:rPr/>
        <w:t>Research,</w:t>
      </w:r>
      <w:r>
        <w:rPr>
          <w:spacing w:val="-4"/>
        </w:rPr>
        <w:t> </w:t>
      </w:r>
      <w:r>
        <w:rPr/>
        <w:t>January</w:t>
      </w:r>
      <w:r>
        <w:rPr>
          <w:spacing w:val="-4"/>
        </w:rPr>
        <w:t> </w:t>
      </w:r>
      <w:r>
        <w:rPr/>
        <w:t>2017. Visiting Scholar, Asian Development Bank Institute, Summer 2015.</w:t>
      </w:r>
    </w:p>
    <w:p>
      <w:pPr>
        <w:pStyle w:val="BodyText"/>
        <w:ind w:left="360"/>
      </w:pPr>
      <w:r>
        <w:rPr/>
        <w:t>Consultant,</w:t>
      </w:r>
      <w:r>
        <w:rPr>
          <w:spacing w:val="-2"/>
        </w:rPr>
        <w:t> </w:t>
      </w:r>
      <w:r>
        <w:rPr/>
        <w:t>Asian</w:t>
      </w:r>
      <w:r>
        <w:rPr>
          <w:spacing w:val="-2"/>
        </w:rPr>
        <w:t> </w:t>
      </w:r>
      <w:r>
        <w:rPr/>
        <w:t>Development</w:t>
      </w:r>
      <w:r>
        <w:rPr>
          <w:spacing w:val="-1"/>
        </w:rPr>
        <w:t> </w:t>
      </w:r>
      <w:r>
        <w:rPr/>
        <w:t>Bank,</w:t>
      </w:r>
      <w:r>
        <w:rPr>
          <w:spacing w:val="-1"/>
        </w:rPr>
        <w:t> </w:t>
      </w:r>
      <w:r>
        <w:rPr/>
        <w:t>2014-</w:t>
      </w:r>
      <w:r>
        <w:rPr>
          <w:spacing w:val="-2"/>
        </w:rPr>
        <w:t>2015.</w:t>
      </w:r>
    </w:p>
    <w:p>
      <w:pPr>
        <w:pStyle w:val="BodyText"/>
        <w:spacing w:line="249" w:lineRule="auto" w:before="14"/>
        <w:ind w:left="370" w:right="346" w:hanging="10"/>
      </w:pPr>
      <w:r>
        <w:rPr/>
        <w:t>Visiting Scholar, Institute of Monetary and Economic Studies, Bank of Japan, 1990, 2011, and</w:t>
      </w:r>
      <w:r>
        <w:rPr>
          <w:spacing w:val="40"/>
        </w:rPr>
        <w:t> </w:t>
      </w:r>
      <w:r>
        <w:rPr>
          <w:spacing w:val="-2"/>
        </w:rPr>
        <w:t>2012.</w:t>
      </w:r>
    </w:p>
    <w:p>
      <w:pPr>
        <w:pStyle w:val="BodyText"/>
        <w:spacing w:line="252" w:lineRule="auto" w:before="9"/>
        <w:ind w:left="370" w:hanging="10"/>
      </w:pPr>
      <w:r>
        <w:rPr/>
        <w:t>Visiting</w:t>
      </w:r>
      <w:r>
        <w:rPr>
          <w:spacing w:val="37"/>
        </w:rPr>
        <w:t> </w:t>
      </w:r>
      <w:r>
        <w:rPr/>
        <w:t>Fellow,</w:t>
      </w:r>
      <w:r>
        <w:rPr>
          <w:spacing w:val="37"/>
        </w:rPr>
        <w:t> </w:t>
      </w:r>
      <w:r>
        <w:rPr/>
        <w:t>CIRJE,</w:t>
      </w:r>
      <w:r>
        <w:rPr>
          <w:spacing w:val="38"/>
        </w:rPr>
        <w:t> </w:t>
      </w:r>
      <w:r>
        <w:rPr/>
        <w:t>Department</w:t>
      </w:r>
      <w:r>
        <w:rPr>
          <w:spacing w:val="37"/>
        </w:rPr>
        <w:t> </w:t>
      </w:r>
      <w:r>
        <w:rPr/>
        <w:t>of</w:t>
      </w:r>
      <w:r>
        <w:rPr>
          <w:spacing w:val="36"/>
        </w:rPr>
        <w:t> </w:t>
      </w:r>
      <w:r>
        <w:rPr/>
        <w:t>Economics,</w:t>
      </w:r>
      <w:r>
        <w:rPr>
          <w:spacing w:val="37"/>
        </w:rPr>
        <w:t> </w:t>
      </w:r>
      <w:r>
        <w:rPr/>
        <w:t>Tokyo</w:t>
      </w:r>
      <w:r>
        <w:rPr>
          <w:spacing w:val="37"/>
        </w:rPr>
        <w:t> </w:t>
      </w:r>
      <w:r>
        <w:rPr/>
        <w:t>University,</w:t>
      </w:r>
      <w:r>
        <w:rPr>
          <w:spacing w:val="37"/>
        </w:rPr>
        <w:t> </w:t>
      </w:r>
      <w:r>
        <w:rPr/>
        <w:t>Summers</w:t>
      </w:r>
      <w:r>
        <w:rPr>
          <w:spacing w:val="37"/>
        </w:rPr>
        <w:t> </w:t>
      </w:r>
      <w:r>
        <w:rPr/>
        <w:t>2003,</w:t>
      </w:r>
      <w:r>
        <w:rPr>
          <w:spacing w:val="37"/>
        </w:rPr>
        <w:t> </w:t>
      </w:r>
      <w:r>
        <w:rPr/>
        <w:t>2008, </w:t>
      </w:r>
      <w:r>
        <w:rPr>
          <w:spacing w:val="-2"/>
        </w:rPr>
        <w:t>2019.</w:t>
      </w:r>
    </w:p>
    <w:p>
      <w:pPr>
        <w:pStyle w:val="BodyText"/>
        <w:spacing w:line="256" w:lineRule="auto" w:before="6"/>
        <w:ind w:left="360" w:right="2719"/>
      </w:pPr>
      <w:r>
        <w:rPr/>
        <w:t>Visiting</w:t>
      </w:r>
      <w:r>
        <w:rPr>
          <w:spacing w:val="-5"/>
        </w:rPr>
        <w:t> </w:t>
      </w:r>
      <w:r>
        <w:rPr/>
        <w:t>Professor,</w:t>
      </w:r>
      <w:r>
        <w:rPr>
          <w:spacing w:val="-5"/>
        </w:rPr>
        <w:t> </w:t>
      </w:r>
      <w:r>
        <w:rPr/>
        <w:t>Federal</w:t>
      </w:r>
      <w:r>
        <w:rPr>
          <w:spacing w:val="-5"/>
        </w:rPr>
        <w:t> </w:t>
      </w:r>
      <w:r>
        <w:rPr/>
        <w:t>Reserve</w:t>
      </w:r>
      <w:r>
        <w:rPr>
          <w:spacing w:val="-7"/>
        </w:rPr>
        <w:t> </w:t>
      </w:r>
      <w:r>
        <w:rPr/>
        <w:t>Bank</w:t>
      </w:r>
      <w:r>
        <w:rPr>
          <w:spacing w:val="-5"/>
        </w:rPr>
        <w:t> </w:t>
      </w:r>
      <w:r>
        <w:rPr/>
        <w:t>of</w:t>
      </w:r>
      <w:r>
        <w:rPr>
          <w:spacing w:val="-5"/>
        </w:rPr>
        <w:t> </w:t>
      </w:r>
      <w:r>
        <w:rPr/>
        <w:t>New</w:t>
      </w:r>
      <w:r>
        <w:rPr>
          <w:spacing w:val="-4"/>
        </w:rPr>
        <w:t> </w:t>
      </w:r>
      <w:r>
        <w:rPr/>
        <w:t>York,</w:t>
      </w:r>
      <w:r>
        <w:rPr>
          <w:spacing w:val="-5"/>
        </w:rPr>
        <w:t> </w:t>
      </w:r>
      <w:r>
        <w:rPr/>
        <w:t>2006-2007. Editor, Japan and the World Economy, 2005-present.</w:t>
      </w:r>
    </w:p>
    <w:p>
      <w:pPr>
        <w:pStyle w:val="BodyText"/>
        <w:spacing w:line="274" w:lineRule="exact"/>
        <w:ind w:left="360"/>
      </w:pPr>
      <w:r>
        <w:rPr/>
        <w:t>Associate</w:t>
      </w:r>
      <w:r>
        <w:rPr>
          <w:spacing w:val="-4"/>
        </w:rPr>
        <w:t> </w:t>
      </w:r>
      <w:r>
        <w:rPr/>
        <w:t>Editor, Economics</w:t>
      </w:r>
      <w:r>
        <w:rPr>
          <w:spacing w:val="-1"/>
        </w:rPr>
        <w:t> </w:t>
      </w:r>
      <w:r>
        <w:rPr/>
        <w:t>Bulletin, 2003-</w:t>
      </w:r>
      <w:r>
        <w:rPr>
          <w:spacing w:val="-2"/>
        </w:rPr>
        <w:t>2007.</w:t>
      </w:r>
    </w:p>
    <w:p>
      <w:pPr>
        <w:pStyle w:val="BodyText"/>
        <w:spacing w:before="19"/>
        <w:ind w:left="360"/>
      </w:pPr>
      <w:r>
        <w:rPr/>
        <w:t>Fellow,</w:t>
      </w:r>
      <w:r>
        <w:rPr>
          <w:spacing w:val="-3"/>
        </w:rPr>
        <w:t> </w:t>
      </w:r>
      <w:r>
        <w:rPr/>
        <w:t>Center for</w:t>
      </w:r>
      <w:r>
        <w:rPr>
          <w:spacing w:val="-2"/>
        </w:rPr>
        <w:t> </w:t>
      </w:r>
      <w:r>
        <w:rPr/>
        <w:t>Japanese</w:t>
      </w:r>
      <w:r>
        <w:rPr>
          <w:spacing w:val="-2"/>
        </w:rPr>
        <w:t> </w:t>
      </w:r>
      <w:r>
        <w:rPr/>
        <w:t>Business</w:t>
      </w:r>
      <w:r>
        <w:rPr>
          <w:spacing w:val="-1"/>
        </w:rPr>
        <w:t> </w:t>
      </w:r>
      <w:r>
        <w:rPr/>
        <w:t>and Economy,</w:t>
      </w:r>
      <w:r>
        <w:rPr>
          <w:spacing w:val="-1"/>
        </w:rPr>
        <w:t> </w:t>
      </w:r>
      <w:r>
        <w:rPr/>
        <w:t>Columbia</w:t>
      </w:r>
      <w:r>
        <w:rPr>
          <w:spacing w:val="-1"/>
        </w:rPr>
        <w:t> </w:t>
      </w:r>
      <w:r>
        <w:rPr/>
        <w:t>Business</w:t>
      </w:r>
      <w:r>
        <w:rPr>
          <w:spacing w:val="-2"/>
        </w:rPr>
        <w:t> School.</w:t>
      </w:r>
    </w:p>
    <w:p>
      <w:pPr>
        <w:pStyle w:val="BodyText"/>
        <w:spacing w:line="256" w:lineRule="auto" w:before="19"/>
        <w:ind w:left="360"/>
      </w:pPr>
      <w:r>
        <w:rPr/>
        <w:t>Fellow,</w:t>
      </w:r>
      <w:r>
        <w:rPr>
          <w:spacing w:val="-4"/>
        </w:rPr>
        <w:t> </w:t>
      </w:r>
      <w:r>
        <w:rPr/>
        <w:t>Center</w:t>
      </w:r>
      <w:r>
        <w:rPr>
          <w:spacing w:val="-3"/>
        </w:rPr>
        <w:t> </w:t>
      </w:r>
      <w:r>
        <w:rPr/>
        <w:t>for</w:t>
      </w:r>
      <w:r>
        <w:rPr>
          <w:spacing w:val="-5"/>
        </w:rPr>
        <w:t> </w:t>
      </w:r>
      <w:r>
        <w:rPr/>
        <w:t>Japan-U.S.</w:t>
      </w:r>
      <w:r>
        <w:rPr>
          <w:spacing w:val="-4"/>
        </w:rPr>
        <w:t> </w:t>
      </w:r>
      <w:r>
        <w:rPr/>
        <w:t>Business</w:t>
      </w:r>
      <w:r>
        <w:rPr>
          <w:spacing w:val="-4"/>
        </w:rPr>
        <w:t> </w:t>
      </w:r>
      <w:r>
        <w:rPr/>
        <w:t>and</w:t>
      </w:r>
      <w:r>
        <w:rPr>
          <w:spacing w:val="-4"/>
        </w:rPr>
        <w:t> </w:t>
      </w:r>
      <w:r>
        <w:rPr/>
        <w:t>Economic</w:t>
      </w:r>
      <w:r>
        <w:rPr>
          <w:spacing w:val="-5"/>
        </w:rPr>
        <w:t> </w:t>
      </w:r>
      <w:r>
        <w:rPr/>
        <w:t>Studies,</w:t>
      </w:r>
      <w:r>
        <w:rPr>
          <w:spacing w:val="-4"/>
        </w:rPr>
        <w:t> </w:t>
      </w:r>
      <w:r>
        <w:rPr/>
        <w:t>Stern</w:t>
      </w:r>
      <w:r>
        <w:rPr>
          <w:spacing w:val="-4"/>
        </w:rPr>
        <w:t> </w:t>
      </w:r>
      <w:r>
        <w:rPr/>
        <w:t>School</w:t>
      </w:r>
      <w:r>
        <w:rPr>
          <w:spacing w:val="-4"/>
        </w:rPr>
        <w:t> </w:t>
      </w:r>
      <w:r>
        <w:rPr/>
        <w:t>of</w:t>
      </w:r>
      <w:r>
        <w:rPr>
          <w:spacing w:val="-4"/>
        </w:rPr>
        <w:t> </w:t>
      </w:r>
      <w:r>
        <w:rPr/>
        <w:t>Business,</w:t>
      </w:r>
      <w:r>
        <w:rPr>
          <w:spacing w:val="-4"/>
        </w:rPr>
        <w:t> </w:t>
      </w:r>
      <w:r>
        <w:rPr/>
        <w:t>NYU. Shimomura Fellow, The Japan Development Bank, Tokyo, Summer 1999.</w:t>
      </w:r>
    </w:p>
    <w:p>
      <w:pPr>
        <w:pStyle w:val="BodyText"/>
        <w:spacing w:line="254" w:lineRule="auto"/>
        <w:ind w:left="360" w:right="1505"/>
      </w:pPr>
      <w:r>
        <w:rPr/>
        <w:t>Visiting</w:t>
      </w:r>
      <w:r>
        <w:rPr>
          <w:spacing w:val="-5"/>
        </w:rPr>
        <w:t> </w:t>
      </w:r>
      <w:r>
        <w:rPr/>
        <w:t>Scholar,</w:t>
      </w:r>
      <w:r>
        <w:rPr>
          <w:spacing w:val="-5"/>
        </w:rPr>
        <w:t> </w:t>
      </w:r>
      <w:r>
        <w:rPr/>
        <w:t>Department</w:t>
      </w:r>
      <w:r>
        <w:rPr>
          <w:spacing w:val="-5"/>
        </w:rPr>
        <w:t> </w:t>
      </w:r>
      <w:r>
        <w:rPr/>
        <w:t>of</w:t>
      </w:r>
      <w:r>
        <w:rPr>
          <w:spacing w:val="-6"/>
        </w:rPr>
        <w:t> </w:t>
      </w:r>
      <w:r>
        <w:rPr/>
        <w:t>Economics,</w:t>
      </w:r>
      <w:r>
        <w:rPr>
          <w:spacing w:val="-5"/>
        </w:rPr>
        <w:t> </w:t>
      </w:r>
      <w:r>
        <w:rPr/>
        <w:t>University</w:t>
      </w:r>
      <w:r>
        <w:rPr>
          <w:spacing w:val="-5"/>
        </w:rPr>
        <w:t> </w:t>
      </w:r>
      <w:r>
        <w:rPr/>
        <w:t>of</w:t>
      </w:r>
      <w:r>
        <w:rPr>
          <w:spacing w:val="-4"/>
        </w:rPr>
        <w:t> </w:t>
      </w:r>
      <w:r>
        <w:rPr/>
        <w:t>Indonesia,</w:t>
      </w:r>
      <w:r>
        <w:rPr>
          <w:spacing w:val="-5"/>
        </w:rPr>
        <w:t> </w:t>
      </w:r>
      <w:r>
        <w:rPr/>
        <w:t>Summer</w:t>
      </w:r>
      <w:r>
        <w:rPr>
          <w:spacing w:val="-5"/>
        </w:rPr>
        <w:t> </w:t>
      </w:r>
      <w:r>
        <w:rPr/>
        <w:t>1994. Consultant, U.S.-Japan Foundation, 1993.</w:t>
      </w:r>
    </w:p>
    <w:p>
      <w:pPr>
        <w:pStyle w:val="BodyText"/>
        <w:spacing w:before="3"/>
        <w:ind w:left="360"/>
      </w:pPr>
      <w:r>
        <w:rPr/>
        <w:t>Consultant,</w:t>
      </w:r>
      <w:r>
        <w:rPr>
          <w:spacing w:val="-2"/>
        </w:rPr>
        <w:t> </w:t>
      </w:r>
      <w:r>
        <w:rPr/>
        <w:t>East</w:t>
      </w:r>
      <w:r>
        <w:rPr>
          <w:spacing w:val="-1"/>
        </w:rPr>
        <w:t> </w:t>
      </w:r>
      <w:r>
        <w:rPr/>
        <w:t>Asian</w:t>
      </w:r>
      <w:r>
        <w:rPr>
          <w:spacing w:val="-1"/>
        </w:rPr>
        <w:t> </w:t>
      </w:r>
      <w:r>
        <w:rPr/>
        <w:t>Miracle</w:t>
      </w:r>
      <w:r>
        <w:rPr>
          <w:spacing w:val="-1"/>
        </w:rPr>
        <w:t> </w:t>
      </w:r>
      <w:r>
        <w:rPr/>
        <w:t>Project,</w:t>
      </w:r>
      <w:r>
        <w:rPr>
          <w:spacing w:val="1"/>
        </w:rPr>
        <w:t> </w:t>
      </w:r>
      <w:r>
        <w:rPr/>
        <w:t>World</w:t>
      </w:r>
      <w:r>
        <w:rPr>
          <w:spacing w:val="-1"/>
        </w:rPr>
        <w:t> </w:t>
      </w:r>
      <w:r>
        <w:rPr/>
        <w:t>Bank,</w:t>
      </w:r>
      <w:r>
        <w:rPr>
          <w:spacing w:val="-1"/>
        </w:rPr>
        <w:t> </w:t>
      </w:r>
      <w:r>
        <w:rPr/>
        <w:t>1992-</w:t>
      </w:r>
      <w:r>
        <w:rPr>
          <w:spacing w:val="-2"/>
        </w:rPr>
        <w:t>1993.</w:t>
      </w:r>
    </w:p>
    <w:p>
      <w:pPr>
        <w:pStyle w:val="BodyText"/>
        <w:spacing w:line="256" w:lineRule="auto" w:before="19"/>
        <w:ind w:left="360" w:right="346"/>
      </w:pPr>
      <w:r>
        <w:rPr/>
        <w:t>Visiting</w:t>
      </w:r>
      <w:r>
        <w:rPr>
          <w:spacing w:val="-4"/>
        </w:rPr>
        <w:t> </w:t>
      </w:r>
      <w:r>
        <w:rPr/>
        <w:t>Scholar,</w:t>
      </w:r>
      <w:r>
        <w:rPr>
          <w:spacing w:val="-4"/>
        </w:rPr>
        <w:t> </w:t>
      </w:r>
      <w:r>
        <w:rPr/>
        <w:t>Department</w:t>
      </w:r>
      <w:r>
        <w:rPr>
          <w:spacing w:val="-4"/>
        </w:rPr>
        <w:t> </w:t>
      </w:r>
      <w:r>
        <w:rPr/>
        <w:t>of</w:t>
      </w:r>
      <w:r>
        <w:rPr>
          <w:spacing w:val="-5"/>
        </w:rPr>
        <w:t> </w:t>
      </w:r>
      <w:r>
        <w:rPr/>
        <w:t>Economics,</w:t>
      </w:r>
      <w:r>
        <w:rPr>
          <w:spacing w:val="-4"/>
        </w:rPr>
        <w:t> </w:t>
      </w:r>
      <w:r>
        <w:rPr/>
        <w:t>Macquarie</w:t>
      </w:r>
      <w:r>
        <w:rPr>
          <w:spacing w:val="-6"/>
        </w:rPr>
        <w:t> </w:t>
      </w:r>
      <w:r>
        <w:rPr/>
        <w:t>University,</w:t>
      </w:r>
      <w:r>
        <w:rPr>
          <w:spacing w:val="-4"/>
        </w:rPr>
        <w:t> </w:t>
      </w:r>
      <w:r>
        <w:rPr/>
        <w:t>Sydney,</w:t>
      </w:r>
      <w:r>
        <w:rPr>
          <w:spacing w:val="-4"/>
        </w:rPr>
        <w:t> </w:t>
      </w:r>
      <w:r>
        <w:rPr/>
        <w:t>Australia,</w:t>
      </w:r>
      <w:r>
        <w:rPr>
          <w:spacing w:val="-4"/>
        </w:rPr>
        <w:t> </w:t>
      </w:r>
      <w:r>
        <w:rPr/>
        <w:t>Summer </w:t>
      </w:r>
      <w:r>
        <w:rPr>
          <w:spacing w:val="-2"/>
        </w:rPr>
        <w:t>1993.</w:t>
      </w:r>
    </w:p>
    <w:p>
      <w:pPr>
        <w:pStyle w:val="BodyText"/>
        <w:spacing w:line="254" w:lineRule="auto"/>
        <w:ind w:left="360" w:right="346"/>
      </w:pPr>
      <w:r>
        <w:rPr/>
        <w:t>Visiting Scholar, American Enterprise Institute for Public Policy Research, Summer, 1989. Visiting Scholar, Institute for Fiscal and Monetary Policy, Japanese Ministry of Finance, 1985- </w:t>
      </w:r>
      <w:r>
        <w:rPr>
          <w:spacing w:val="-2"/>
        </w:rPr>
        <w:t>1986.</w:t>
      </w:r>
    </w:p>
    <w:p>
      <w:pPr>
        <w:pStyle w:val="BodyText"/>
        <w:spacing w:before="23"/>
      </w:pPr>
    </w:p>
    <w:p>
      <w:pPr>
        <w:pStyle w:val="BodyText"/>
        <w:ind w:left="360"/>
      </w:pPr>
      <w:r>
        <w:rPr>
          <w:spacing w:val="-2"/>
          <w:u w:val="single"/>
        </w:rPr>
        <w:t>Book:</w:t>
      </w:r>
    </w:p>
    <w:p>
      <w:pPr>
        <w:pStyle w:val="BodyText"/>
        <w:spacing w:before="43"/>
      </w:pPr>
    </w:p>
    <w:p>
      <w:pPr>
        <w:pStyle w:val="BodyText"/>
        <w:spacing w:line="256" w:lineRule="auto"/>
        <w:ind w:left="331" w:right="354" w:firstLine="28"/>
      </w:pPr>
      <w:r>
        <w:rPr>
          <w:u w:val="single"/>
        </w:rPr>
        <w:t>Understanding</w:t>
      </w:r>
      <w:r>
        <w:rPr>
          <w:spacing w:val="-5"/>
          <w:u w:val="single"/>
        </w:rPr>
        <w:t> </w:t>
      </w:r>
      <w:r>
        <w:rPr>
          <w:u w:val="single"/>
        </w:rPr>
        <w:t>Japanese</w:t>
      </w:r>
      <w:r>
        <w:rPr>
          <w:spacing w:val="-3"/>
          <w:u w:val="single"/>
        </w:rPr>
        <w:t> </w:t>
      </w:r>
      <w:r>
        <w:rPr>
          <w:u w:val="single"/>
        </w:rPr>
        <w:t>Saving:</w:t>
      </w:r>
      <w:r>
        <w:rPr>
          <w:spacing w:val="-5"/>
          <w:u w:val="single"/>
        </w:rPr>
        <w:t> </w:t>
      </w:r>
      <w:r>
        <w:rPr>
          <w:u w:val="single"/>
        </w:rPr>
        <w:t>Does</w:t>
      </w:r>
      <w:r>
        <w:rPr>
          <w:spacing w:val="-5"/>
          <w:u w:val="single"/>
        </w:rPr>
        <w:t> </w:t>
      </w:r>
      <w:r>
        <w:rPr>
          <w:u w:val="single"/>
        </w:rPr>
        <w:t>Population</w:t>
      </w:r>
      <w:r>
        <w:rPr>
          <w:spacing w:val="-5"/>
          <w:u w:val="single"/>
        </w:rPr>
        <w:t> </w:t>
      </w:r>
      <w:r>
        <w:rPr>
          <w:u w:val="single"/>
        </w:rPr>
        <w:t>Aging</w:t>
      </w:r>
      <w:r>
        <w:rPr>
          <w:spacing w:val="-5"/>
          <w:u w:val="single"/>
        </w:rPr>
        <w:t> </w:t>
      </w:r>
      <w:r>
        <w:rPr>
          <w:u w:val="single"/>
        </w:rPr>
        <w:t>Matter?,</w:t>
      </w:r>
      <w:r>
        <w:rPr>
          <w:spacing w:val="-4"/>
        </w:rPr>
        <w:t> </w:t>
      </w:r>
      <w:r>
        <w:rPr/>
        <w:t>Routledge-Curzon</w:t>
      </w:r>
      <w:r>
        <w:rPr>
          <w:spacing w:val="-5"/>
        </w:rPr>
        <w:t> </w:t>
      </w:r>
      <w:r>
        <w:rPr/>
        <w:t>Publishers, London, 2005.</w:t>
      </w:r>
    </w:p>
    <w:p>
      <w:pPr>
        <w:pStyle w:val="BodyText"/>
        <w:spacing w:after="0" w:line="256" w:lineRule="auto"/>
        <w:sectPr>
          <w:pgSz w:w="12240" w:h="15840"/>
          <w:pgMar w:top="1420" w:bottom="280" w:left="1080" w:right="1080"/>
        </w:sectPr>
      </w:pPr>
    </w:p>
    <w:p>
      <w:pPr>
        <w:pStyle w:val="BodyText"/>
        <w:spacing w:before="79"/>
        <w:ind w:left="360"/>
      </w:pPr>
      <w:r>
        <w:rPr>
          <w:spacing w:val="-1"/>
          <w:u w:val="single"/>
        </w:rPr>
        <w:t> </w:t>
      </w:r>
      <w:r>
        <w:rPr>
          <w:u w:val="single"/>
        </w:rPr>
        <w:t>Working </w:t>
      </w:r>
      <w:r>
        <w:rPr>
          <w:spacing w:val="-2"/>
          <w:u w:val="single"/>
        </w:rPr>
        <w:t>Papers:</w:t>
      </w:r>
    </w:p>
    <w:p>
      <w:pPr>
        <w:pStyle w:val="BodyText"/>
        <w:spacing w:before="43"/>
      </w:pPr>
    </w:p>
    <w:p>
      <w:pPr>
        <w:pStyle w:val="BodyText"/>
        <w:spacing w:line="256" w:lineRule="auto"/>
        <w:ind w:left="420" w:right="610" w:hanging="60"/>
      </w:pPr>
      <w:r>
        <w:rPr/>
        <w:t>“Dynamics</w:t>
      </w:r>
      <w:r>
        <w:rPr>
          <w:spacing w:val="-5"/>
        </w:rPr>
        <w:t> </w:t>
      </w:r>
      <w:r>
        <w:rPr/>
        <w:t>of</w:t>
      </w:r>
      <w:r>
        <w:rPr>
          <w:spacing w:val="-4"/>
        </w:rPr>
        <w:t> </w:t>
      </w:r>
      <w:r>
        <w:rPr/>
        <w:t>Trade</w:t>
      </w:r>
      <w:r>
        <w:rPr>
          <w:spacing w:val="-3"/>
        </w:rPr>
        <w:t> </w:t>
      </w:r>
      <w:r>
        <w:rPr/>
        <w:t>and</w:t>
      </w:r>
      <w:r>
        <w:rPr>
          <w:spacing w:val="-2"/>
        </w:rPr>
        <w:t> </w:t>
      </w:r>
      <w:r>
        <w:rPr/>
        <w:t>Heterogeneity</w:t>
      </w:r>
      <w:r>
        <w:rPr>
          <w:spacing w:val="-4"/>
        </w:rPr>
        <w:t> </w:t>
      </w:r>
      <w:r>
        <w:rPr/>
        <w:t>in</w:t>
      </w:r>
      <w:r>
        <w:rPr>
          <w:spacing w:val="-4"/>
        </w:rPr>
        <w:t> </w:t>
      </w:r>
      <w:r>
        <w:rPr/>
        <w:t>General</w:t>
      </w:r>
      <w:r>
        <w:rPr>
          <w:spacing w:val="-2"/>
        </w:rPr>
        <w:t> </w:t>
      </w:r>
      <w:r>
        <w:rPr/>
        <w:t>Equilibrium,”</w:t>
      </w:r>
      <w:r>
        <w:rPr>
          <w:spacing w:val="-5"/>
        </w:rPr>
        <w:t> </w:t>
      </w:r>
      <w:r>
        <w:rPr/>
        <w:t>(with</w:t>
      </w:r>
      <w:r>
        <w:rPr>
          <w:spacing w:val="-4"/>
        </w:rPr>
        <w:t> </w:t>
      </w:r>
      <w:r>
        <w:rPr/>
        <w:t>Nobuhiro</w:t>
      </w:r>
      <w:r>
        <w:rPr>
          <w:spacing w:val="-4"/>
        </w:rPr>
        <w:t> </w:t>
      </w:r>
      <w:r>
        <w:rPr/>
        <w:t>Kiyotaki</w:t>
      </w:r>
      <w:r>
        <w:rPr>
          <w:spacing w:val="-4"/>
        </w:rPr>
        <w:t> </w:t>
      </w:r>
      <w:r>
        <w:rPr/>
        <w:t>and Hyeok Jeong), manuscript, March 2015.</w:t>
      </w:r>
    </w:p>
    <w:p>
      <w:pPr>
        <w:pStyle w:val="BodyText"/>
        <w:spacing w:before="22"/>
      </w:pPr>
    </w:p>
    <w:p>
      <w:pPr>
        <w:pStyle w:val="BodyText"/>
        <w:spacing w:line="252" w:lineRule="auto"/>
        <w:ind w:left="370" w:hanging="10"/>
      </w:pPr>
      <w:r>
        <w:rPr/>
        <w:t>“The Regional Spillover Effects of the Tohoku Earthquake,” (with Eunpyo Hong and Wei Xie), manuscript, April 2016</w:t>
      </w:r>
    </w:p>
    <w:p>
      <w:pPr>
        <w:pStyle w:val="BodyText"/>
        <w:spacing w:before="27"/>
      </w:pPr>
    </w:p>
    <w:p>
      <w:pPr>
        <w:pStyle w:val="BodyText"/>
        <w:spacing w:line="254" w:lineRule="auto" w:before="1"/>
        <w:ind w:left="420" w:right="610" w:hanging="60"/>
      </w:pPr>
      <w:r>
        <w:rPr/>
        <w:t>“Product Dynamics and Aggregate Shocks: Evidence from Japanese Product and Firm Level Data,”</w:t>
      </w:r>
      <w:r>
        <w:rPr>
          <w:spacing w:val="-6"/>
        </w:rPr>
        <w:t> </w:t>
      </w:r>
      <w:r>
        <w:rPr/>
        <w:t>(with</w:t>
      </w:r>
      <w:r>
        <w:rPr>
          <w:spacing w:val="-4"/>
        </w:rPr>
        <w:t> </w:t>
      </w:r>
      <w:r>
        <w:rPr/>
        <w:t>Nobuhiro</w:t>
      </w:r>
      <w:r>
        <w:rPr>
          <w:spacing w:val="-3"/>
        </w:rPr>
        <w:t> </w:t>
      </w:r>
      <w:r>
        <w:rPr/>
        <w:t>Kiyotaki,</w:t>
      </w:r>
      <w:r>
        <w:rPr>
          <w:spacing w:val="-4"/>
        </w:rPr>
        <w:t> </w:t>
      </w:r>
      <w:r>
        <w:rPr/>
        <w:t>Tsutomu</w:t>
      </w:r>
      <w:r>
        <w:rPr>
          <w:spacing w:val="-3"/>
        </w:rPr>
        <w:t> </w:t>
      </w:r>
      <w:r>
        <w:rPr/>
        <w:t>Miyagawa,</w:t>
      </w:r>
      <w:r>
        <w:rPr>
          <w:spacing w:val="-4"/>
        </w:rPr>
        <w:t> </w:t>
      </w:r>
      <w:r>
        <w:rPr/>
        <w:t>and</w:t>
      </w:r>
      <w:r>
        <w:rPr>
          <w:spacing w:val="-2"/>
        </w:rPr>
        <w:t> </w:t>
      </w:r>
      <w:r>
        <w:rPr/>
        <w:t>Atsushi</w:t>
      </w:r>
      <w:r>
        <w:rPr>
          <w:spacing w:val="-4"/>
        </w:rPr>
        <w:t> </w:t>
      </w:r>
      <w:r>
        <w:rPr/>
        <w:t>Kawakami,</w:t>
      </w:r>
      <w:r>
        <w:rPr>
          <w:spacing w:val="-4"/>
        </w:rPr>
        <w:t> </w:t>
      </w:r>
      <w:r>
        <w:rPr/>
        <w:t>revised,</w:t>
      </w:r>
      <w:r>
        <w:rPr>
          <w:spacing w:val="-4"/>
        </w:rPr>
        <w:t> </w:t>
      </w:r>
      <w:r>
        <w:rPr/>
        <w:t>2024..</w:t>
      </w:r>
    </w:p>
    <w:p>
      <w:pPr>
        <w:pStyle w:val="BodyText"/>
        <w:spacing w:before="22"/>
      </w:pPr>
    </w:p>
    <w:p>
      <w:pPr>
        <w:pStyle w:val="BodyText"/>
        <w:spacing w:line="256" w:lineRule="auto"/>
        <w:ind w:left="420" w:right="610" w:hanging="60"/>
      </w:pPr>
      <w:r>
        <w:rPr/>
        <w:t>“Monetary</w:t>
      </w:r>
      <w:r>
        <w:rPr>
          <w:spacing w:val="-4"/>
        </w:rPr>
        <w:t> </w:t>
      </w:r>
      <w:r>
        <w:rPr/>
        <w:t>Policy</w:t>
      </w:r>
      <w:r>
        <w:rPr>
          <w:spacing w:val="-4"/>
        </w:rPr>
        <w:t> </w:t>
      </w:r>
      <w:r>
        <w:rPr/>
        <w:t>Shocks,</w:t>
      </w:r>
      <w:r>
        <w:rPr>
          <w:spacing w:val="-4"/>
        </w:rPr>
        <w:t> </w:t>
      </w:r>
      <w:r>
        <w:rPr/>
        <w:t>Dual</w:t>
      </w:r>
      <w:r>
        <w:rPr>
          <w:spacing w:val="-4"/>
        </w:rPr>
        <w:t> </w:t>
      </w:r>
      <w:r>
        <w:rPr/>
        <w:t>Labor</w:t>
      </w:r>
      <w:r>
        <w:rPr>
          <w:spacing w:val="-4"/>
        </w:rPr>
        <w:t> </w:t>
      </w:r>
      <w:r>
        <w:rPr/>
        <w:t>Markets,</w:t>
      </w:r>
      <w:r>
        <w:rPr>
          <w:spacing w:val="-4"/>
        </w:rPr>
        <w:t> </w:t>
      </w:r>
      <w:r>
        <w:rPr/>
        <w:t>and</w:t>
      </w:r>
      <w:r>
        <w:rPr>
          <w:spacing w:val="-4"/>
        </w:rPr>
        <w:t> </w:t>
      </w:r>
      <w:r>
        <w:rPr/>
        <w:t>Consumption</w:t>
      </w:r>
      <w:r>
        <w:rPr>
          <w:spacing w:val="-4"/>
        </w:rPr>
        <w:t> </w:t>
      </w:r>
      <w:r>
        <w:rPr/>
        <w:t>in</w:t>
      </w:r>
      <w:r>
        <w:rPr>
          <w:spacing w:val="-4"/>
        </w:rPr>
        <w:t> </w:t>
      </w:r>
      <w:r>
        <w:rPr/>
        <w:t>Japan,”</w:t>
      </w:r>
      <w:r>
        <w:rPr>
          <w:spacing w:val="-5"/>
        </w:rPr>
        <w:t> </w:t>
      </w:r>
      <w:r>
        <w:rPr/>
        <w:t>(with</w:t>
      </w:r>
      <w:r>
        <w:rPr>
          <w:spacing w:val="-4"/>
        </w:rPr>
        <w:t> </w:t>
      </w:r>
      <w:r>
        <w:rPr/>
        <w:t>Kota Nakamura), July</w:t>
      </w:r>
      <w:r>
        <w:rPr>
          <w:spacing w:val="40"/>
        </w:rPr>
        <w:t> </w:t>
      </w:r>
      <w:r>
        <w:rPr/>
        <w:t>2024, Available at SSRN.</w:t>
      </w:r>
    </w:p>
    <w:p>
      <w:pPr>
        <w:pStyle w:val="BodyText"/>
      </w:pPr>
    </w:p>
    <w:p>
      <w:pPr>
        <w:pStyle w:val="BodyText"/>
        <w:spacing w:before="43"/>
      </w:pPr>
    </w:p>
    <w:p>
      <w:pPr>
        <w:pStyle w:val="BodyText"/>
        <w:ind w:left="360"/>
      </w:pPr>
      <w:r>
        <w:rPr>
          <w:u w:val="single"/>
        </w:rPr>
        <w:t>Refereed</w:t>
      </w:r>
      <w:r>
        <w:rPr>
          <w:spacing w:val="-3"/>
          <w:u w:val="single"/>
        </w:rPr>
        <w:t> </w:t>
      </w:r>
      <w:r>
        <w:rPr>
          <w:u w:val="single"/>
        </w:rPr>
        <w:t>Journal</w:t>
      </w:r>
      <w:r>
        <w:rPr>
          <w:spacing w:val="-3"/>
          <w:u w:val="single"/>
        </w:rPr>
        <w:t> </w:t>
      </w:r>
      <w:r>
        <w:rPr>
          <w:spacing w:val="-2"/>
          <w:u w:val="single"/>
        </w:rPr>
        <w:t>Publications:</w:t>
      </w:r>
    </w:p>
    <w:p>
      <w:pPr>
        <w:pStyle w:val="BodyText"/>
        <w:spacing w:before="43"/>
      </w:pPr>
    </w:p>
    <w:p>
      <w:pPr>
        <w:pStyle w:val="BodyText"/>
        <w:spacing w:line="256" w:lineRule="auto" w:before="1"/>
        <w:ind w:left="420" w:right="610" w:hanging="60"/>
      </w:pPr>
      <w:r>
        <w:rPr/>
        <w:t>“A</w:t>
      </w:r>
      <w:r>
        <w:rPr>
          <w:spacing w:val="-5"/>
        </w:rPr>
        <w:t> </w:t>
      </w:r>
      <w:r>
        <w:rPr/>
        <w:t>Comment</w:t>
      </w:r>
      <w:r>
        <w:rPr>
          <w:spacing w:val="-4"/>
        </w:rPr>
        <w:t> </w:t>
      </w:r>
      <w:r>
        <w:rPr/>
        <w:t>on</w:t>
      </w:r>
      <w:r>
        <w:rPr>
          <w:spacing w:val="-4"/>
        </w:rPr>
        <w:t> </w:t>
      </w:r>
      <w:r>
        <w:rPr/>
        <w:t>Female</w:t>
      </w:r>
      <w:r>
        <w:rPr>
          <w:spacing w:val="-3"/>
        </w:rPr>
        <w:t> </w:t>
      </w:r>
      <w:r>
        <w:rPr/>
        <w:t>Labor</w:t>
      </w:r>
      <w:r>
        <w:rPr>
          <w:spacing w:val="-4"/>
        </w:rPr>
        <w:t> </w:t>
      </w:r>
      <w:r>
        <w:rPr/>
        <w:t>Supply,</w:t>
      </w:r>
      <w:r>
        <w:rPr>
          <w:spacing w:val="-4"/>
        </w:rPr>
        <w:t> </w:t>
      </w:r>
      <w:r>
        <w:rPr/>
        <w:t>Housing</w:t>
      </w:r>
      <w:r>
        <w:rPr>
          <w:spacing w:val="-3"/>
        </w:rPr>
        <w:t> </w:t>
      </w:r>
      <w:r>
        <w:rPr/>
        <w:t>Demand,</w:t>
      </w:r>
      <w:r>
        <w:rPr>
          <w:spacing w:val="-4"/>
        </w:rPr>
        <w:t> </w:t>
      </w:r>
      <w:r>
        <w:rPr/>
        <w:t>and</w:t>
      </w:r>
      <w:r>
        <w:rPr>
          <w:spacing w:val="-4"/>
        </w:rPr>
        <w:t> </w:t>
      </w:r>
      <w:r>
        <w:rPr/>
        <w:t>the</w:t>
      </w:r>
      <w:r>
        <w:rPr>
          <w:spacing w:val="-4"/>
        </w:rPr>
        <w:t> </w:t>
      </w:r>
      <w:r>
        <w:rPr/>
        <w:t>Saving</w:t>
      </w:r>
      <w:r>
        <w:rPr>
          <w:spacing w:val="-2"/>
        </w:rPr>
        <w:t> </w:t>
      </w:r>
      <w:r>
        <w:rPr/>
        <w:t>Rate</w:t>
      </w:r>
      <w:r>
        <w:rPr>
          <w:spacing w:val="-4"/>
        </w:rPr>
        <w:t> </w:t>
      </w:r>
      <w:r>
        <w:rPr/>
        <w:t>in</w:t>
      </w:r>
      <w:r>
        <w:rPr>
          <w:spacing w:val="-4"/>
        </w:rPr>
        <w:t> </w:t>
      </w:r>
      <w:r>
        <w:rPr/>
        <w:t>Japan,” </w:t>
      </w:r>
      <w:r>
        <w:rPr>
          <w:u w:val="single"/>
        </w:rPr>
        <w:t>European Economic Review</w:t>
      </w:r>
      <w:r>
        <w:rPr/>
        <w:t>, (33), 1989, p. 1023-1026.</w:t>
      </w:r>
    </w:p>
    <w:p>
      <w:pPr>
        <w:pStyle w:val="BodyText"/>
        <w:spacing w:before="21"/>
      </w:pPr>
    </w:p>
    <w:p>
      <w:pPr>
        <w:pStyle w:val="BodyText"/>
        <w:spacing w:line="256" w:lineRule="auto"/>
        <w:ind w:left="420" w:right="346" w:hanging="60"/>
      </w:pPr>
      <w:r>
        <w:rPr/>
        <w:t>“The</w:t>
      </w:r>
      <w:r>
        <w:rPr>
          <w:spacing w:val="-16"/>
        </w:rPr>
        <w:t> </w:t>
      </w:r>
      <w:r>
        <w:rPr/>
        <w:t>Unimportance</w:t>
      </w:r>
      <w:r>
        <w:rPr>
          <w:spacing w:val="-16"/>
        </w:rPr>
        <w:t> </w:t>
      </w:r>
      <w:r>
        <w:rPr/>
        <w:t>of</w:t>
      </w:r>
      <w:r>
        <w:rPr>
          <w:spacing w:val="-15"/>
        </w:rPr>
        <w:t> </w:t>
      </w:r>
      <w:r>
        <w:rPr/>
        <w:t>Intergenerational</w:t>
      </w:r>
      <w:r>
        <w:rPr>
          <w:spacing w:val="-15"/>
        </w:rPr>
        <w:t> </w:t>
      </w:r>
      <w:r>
        <w:rPr/>
        <w:t>Transfers</w:t>
      </w:r>
      <w:r>
        <w:rPr>
          <w:spacing w:val="-15"/>
        </w:rPr>
        <w:t> </w:t>
      </w:r>
      <w:r>
        <w:rPr/>
        <w:t>in</w:t>
      </w:r>
      <w:r>
        <w:rPr>
          <w:spacing w:val="-15"/>
        </w:rPr>
        <w:t> </w:t>
      </w:r>
      <w:r>
        <w:rPr/>
        <w:t>the</w:t>
      </w:r>
      <w:r>
        <w:rPr>
          <w:spacing w:val="-15"/>
        </w:rPr>
        <w:t> </w:t>
      </w:r>
      <w:r>
        <w:rPr/>
        <w:t>Japanese</w:t>
      </w:r>
      <w:r>
        <w:rPr>
          <w:spacing w:val="-15"/>
        </w:rPr>
        <w:t> </w:t>
      </w:r>
      <w:r>
        <w:rPr/>
        <w:t>Economy,”</w:t>
      </w:r>
      <w:r>
        <w:rPr>
          <w:spacing w:val="-15"/>
        </w:rPr>
        <w:t> </w:t>
      </w:r>
      <w:r>
        <w:rPr>
          <w:u w:val="single"/>
        </w:rPr>
        <w:t>Japan</w:t>
      </w:r>
      <w:r>
        <w:rPr>
          <w:spacing w:val="-15"/>
          <w:u w:val="single"/>
        </w:rPr>
        <w:t> </w:t>
      </w:r>
      <w:r>
        <w:rPr>
          <w:u w:val="single"/>
        </w:rPr>
        <w:t>and</w:t>
      </w:r>
      <w:r>
        <w:rPr>
          <w:spacing w:val="-15"/>
          <w:u w:val="single"/>
        </w:rPr>
        <w:t> </w:t>
      </w:r>
      <w:r>
        <w:rPr>
          <w:u w:val="single"/>
        </w:rPr>
        <w:t>the</w:t>
      </w:r>
      <w:r>
        <w:rPr>
          <w:spacing w:val="-16"/>
          <w:u w:val="single"/>
        </w:rPr>
        <w:t> </w:t>
      </w:r>
      <w:r>
        <w:rPr>
          <w:u w:val="single"/>
        </w:rPr>
        <w:t>World</w:t>
      </w:r>
      <w:r>
        <w:rPr/>
        <w:t> </w:t>
      </w:r>
      <w:r>
        <w:rPr>
          <w:u w:val="single"/>
        </w:rPr>
        <w:t>Economy</w:t>
      </w:r>
      <w:r>
        <w:rPr/>
        <w:t>, (2), 1989, p. 41-58.</w:t>
      </w:r>
    </w:p>
    <w:p>
      <w:pPr>
        <w:pStyle w:val="BodyText"/>
        <w:spacing w:before="22"/>
      </w:pPr>
    </w:p>
    <w:p>
      <w:pPr>
        <w:pStyle w:val="BodyText"/>
        <w:ind w:left="360"/>
      </w:pPr>
      <w:r>
        <w:rPr/>
        <w:t>“Saving,</w:t>
      </w:r>
      <w:r>
        <w:rPr>
          <w:spacing w:val="-1"/>
        </w:rPr>
        <w:t> </w:t>
      </w:r>
      <w:r>
        <w:rPr/>
        <w:t>Bequests,</w:t>
      </w:r>
      <w:r>
        <w:rPr>
          <w:spacing w:val="-1"/>
        </w:rPr>
        <w:t> </w:t>
      </w:r>
      <w:r>
        <w:rPr/>
        <w:t>and</w:t>
      </w:r>
      <w:r>
        <w:rPr>
          <w:spacing w:val="1"/>
        </w:rPr>
        <w:t> </w:t>
      </w:r>
      <w:r>
        <w:rPr/>
        <w:t>Housing Tenure</w:t>
      </w:r>
      <w:r>
        <w:rPr>
          <w:spacing w:val="-3"/>
        </w:rPr>
        <w:t> </w:t>
      </w:r>
      <w:r>
        <w:rPr/>
        <w:t>of</w:t>
      </w:r>
      <w:r>
        <w:rPr>
          <w:spacing w:val="-1"/>
        </w:rPr>
        <w:t> </w:t>
      </w:r>
      <w:r>
        <w:rPr/>
        <w:t>the</w:t>
      </w:r>
      <w:r>
        <w:rPr>
          <w:spacing w:val="-2"/>
        </w:rPr>
        <w:t> </w:t>
      </w:r>
      <w:r>
        <w:rPr/>
        <w:t>Japanese</w:t>
      </w:r>
      <w:r>
        <w:rPr>
          <w:spacing w:val="-2"/>
        </w:rPr>
        <w:t> </w:t>
      </w:r>
      <w:r>
        <w:rPr/>
        <w:t>Elderly,”</w:t>
      </w:r>
      <w:r>
        <w:rPr>
          <w:spacing w:val="-2"/>
        </w:rPr>
        <w:t> </w:t>
      </w:r>
      <w:r>
        <w:rPr>
          <w:u w:val="single"/>
        </w:rPr>
        <w:t>Economics</w:t>
      </w:r>
      <w:r>
        <w:rPr>
          <w:spacing w:val="-1"/>
          <w:u w:val="single"/>
        </w:rPr>
        <w:t> </w:t>
      </w:r>
      <w:r>
        <w:rPr>
          <w:u w:val="single"/>
        </w:rPr>
        <w:t>Letters,</w:t>
      </w:r>
      <w:r>
        <w:rPr>
          <w:spacing w:val="-1"/>
        </w:rPr>
        <w:t> </w:t>
      </w:r>
      <w:r>
        <w:rPr/>
        <w:t>(29)</w:t>
      </w:r>
      <w:r>
        <w:rPr>
          <w:spacing w:val="-2"/>
        </w:rPr>
        <w:t> 1989,</w:t>
      </w:r>
    </w:p>
    <w:p>
      <w:pPr>
        <w:pStyle w:val="BodyText"/>
        <w:spacing w:before="17"/>
        <w:ind w:left="480"/>
      </w:pPr>
      <w:r>
        <w:rPr/>
        <w:t>p.</w:t>
      </w:r>
      <w:r>
        <w:rPr>
          <w:spacing w:val="-2"/>
        </w:rPr>
        <w:t> </w:t>
      </w:r>
      <w:r>
        <w:rPr/>
        <w:t>129-</w:t>
      </w:r>
      <w:r>
        <w:rPr>
          <w:spacing w:val="-4"/>
        </w:rPr>
        <w:t>133.</w:t>
      </w:r>
    </w:p>
    <w:p>
      <w:pPr>
        <w:pStyle w:val="BodyText"/>
        <w:spacing w:before="40"/>
      </w:pPr>
    </w:p>
    <w:p>
      <w:pPr>
        <w:pStyle w:val="BodyText"/>
        <w:spacing w:line="256" w:lineRule="auto" w:before="1"/>
        <w:ind w:left="420" w:right="610" w:hanging="60"/>
      </w:pPr>
      <w:r>
        <w:rPr/>
        <w:t>“Equal</w:t>
      </w:r>
      <w:r>
        <w:rPr>
          <w:spacing w:val="-4"/>
        </w:rPr>
        <w:t> </w:t>
      </w:r>
      <w:r>
        <w:rPr/>
        <w:t>Opportunity</w:t>
      </w:r>
      <w:r>
        <w:rPr>
          <w:spacing w:val="-4"/>
        </w:rPr>
        <w:t> </w:t>
      </w:r>
      <w:r>
        <w:rPr/>
        <w:t>and</w:t>
      </w:r>
      <w:r>
        <w:rPr>
          <w:spacing w:val="-4"/>
        </w:rPr>
        <w:t> </w:t>
      </w:r>
      <w:r>
        <w:rPr/>
        <w:t>the</w:t>
      </w:r>
      <w:r>
        <w:rPr>
          <w:spacing w:val="-5"/>
        </w:rPr>
        <w:t> </w:t>
      </w:r>
      <w:r>
        <w:rPr/>
        <w:t>Quality</w:t>
      </w:r>
      <w:r>
        <w:rPr>
          <w:spacing w:val="-4"/>
        </w:rPr>
        <w:t> </w:t>
      </w:r>
      <w:r>
        <w:rPr/>
        <w:t>and</w:t>
      </w:r>
      <w:r>
        <w:rPr>
          <w:spacing w:val="-4"/>
        </w:rPr>
        <w:t> </w:t>
      </w:r>
      <w:r>
        <w:rPr/>
        <w:t>Quantity</w:t>
      </w:r>
      <w:r>
        <w:rPr>
          <w:spacing w:val="-2"/>
        </w:rPr>
        <w:t> </w:t>
      </w:r>
      <w:r>
        <w:rPr/>
        <w:t>of</w:t>
      </w:r>
      <w:r>
        <w:rPr>
          <w:spacing w:val="-4"/>
        </w:rPr>
        <w:t> </w:t>
      </w:r>
      <w:r>
        <w:rPr/>
        <w:t>Japanese</w:t>
      </w:r>
      <w:r>
        <w:rPr>
          <w:spacing w:val="-5"/>
        </w:rPr>
        <w:t> </w:t>
      </w:r>
      <w:r>
        <w:rPr/>
        <w:t>Children,”</w:t>
      </w:r>
      <w:r>
        <w:rPr>
          <w:spacing w:val="-3"/>
        </w:rPr>
        <w:t> </w:t>
      </w:r>
      <w:r>
        <w:rPr>
          <w:u w:val="single"/>
        </w:rPr>
        <w:t>Journal</w:t>
      </w:r>
      <w:r>
        <w:rPr>
          <w:spacing w:val="-4"/>
          <w:u w:val="single"/>
        </w:rPr>
        <w:t> </w:t>
      </w:r>
      <w:r>
        <w:rPr>
          <w:u w:val="single"/>
        </w:rPr>
        <w:t>of</w:t>
      </w:r>
      <w:r>
        <w:rPr>
          <w:spacing w:val="-4"/>
          <w:u w:val="single"/>
        </w:rPr>
        <w:t> </w:t>
      </w:r>
      <w:r>
        <w:rPr>
          <w:u w:val="single"/>
        </w:rPr>
        <w:t>Asian</w:t>
      </w:r>
      <w:r>
        <w:rPr/>
        <w:t> </w:t>
      </w:r>
      <w:r>
        <w:rPr>
          <w:u w:val="single"/>
        </w:rPr>
        <w:t>Economics</w:t>
      </w:r>
      <w:r>
        <w:rPr/>
        <w:t>, (1), 1990, p. 319-331.</w:t>
      </w:r>
    </w:p>
    <w:p>
      <w:pPr>
        <w:pStyle w:val="BodyText"/>
        <w:spacing w:before="21"/>
      </w:pPr>
    </w:p>
    <w:p>
      <w:pPr>
        <w:pStyle w:val="BodyText"/>
        <w:ind w:left="360"/>
      </w:pPr>
      <w:r>
        <w:rPr/>
        <w:t>“Do</w:t>
      </w:r>
      <w:r>
        <w:rPr>
          <w:spacing w:val="-6"/>
        </w:rPr>
        <w:t> </w:t>
      </w:r>
      <w:r>
        <w:rPr/>
        <w:t>the</w:t>
      </w:r>
      <w:r>
        <w:rPr>
          <w:spacing w:val="-4"/>
        </w:rPr>
        <w:t> </w:t>
      </w:r>
      <w:r>
        <w:rPr/>
        <w:t>Japanese</w:t>
      </w:r>
      <w:r>
        <w:rPr>
          <w:spacing w:val="-5"/>
        </w:rPr>
        <w:t> </w:t>
      </w:r>
      <w:r>
        <w:rPr/>
        <w:t>Elderly</w:t>
      </w:r>
      <w:r>
        <w:rPr>
          <w:spacing w:val="-2"/>
        </w:rPr>
        <w:t> </w:t>
      </w:r>
      <w:r>
        <w:rPr/>
        <w:t>Reduce</w:t>
      </w:r>
      <w:r>
        <w:rPr>
          <w:spacing w:val="-5"/>
        </w:rPr>
        <w:t> </w:t>
      </w:r>
      <w:r>
        <w:rPr/>
        <w:t>Their</w:t>
      </w:r>
      <w:r>
        <w:rPr>
          <w:spacing w:val="-4"/>
        </w:rPr>
        <w:t> </w:t>
      </w:r>
      <w:r>
        <w:rPr/>
        <w:t>Total</w:t>
      </w:r>
      <w:r>
        <w:rPr>
          <w:spacing w:val="-3"/>
        </w:rPr>
        <w:t> </w:t>
      </w:r>
      <w:r>
        <w:rPr/>
        <w:t>Wealth?</w:t>
      </w:r>
      <w:r>
        <w:rPr>
          <w:spacing w:val="-5"/>
        </w:rPr>
        <w:t> </w:t>
      </w:r>
      <w:r>
        <w:rPr/>
        <w:t>A</w:t>
      </w:r>
      <w:r>
        <w:rPr>
          <w:spacing w:val="-4"/>
        </w:rPr>
        <w:t> </w:t>
      </w:r>
      <w:r>
        <w:rPr/>
        <w:t>New</w:t>
      </w:r>
      <w:r>
        <w:rPr>
          <w:spacing w:val="-4"/>
        </w:rPr>
        <w:t> </w:t>
      </w:r>
      <w:r>
        <w:rPr/>
        <w:t>Look</w:t>
      </w:r>
      <w:r>
        <w:rPr>
          <w:spacing w:val="-4"/>
        </w:rPr>
        <w:t> </w:t>
      </w:r>
      <w:r>
        <w:rPr/>
        <w:t>with</w:t>
      </w:r>
      <w:r>
        <w:rPr>
          <w:spacing w:val="-3"/>
        </w:rPr>
        <w:t> </w:t>
      </w:r>
      <w:r>
        <w:rPr/>
        <w:t>Different</w:t>
      </w:r>
      <w:r>
        <w:rPr>
          <w:spacing w:val="-3"/>
        </w:rPr>
        <w:t> </w:t>
      </w:r>
      <w:r>
        <w:rPr/>
        <w:t>Data,”</w:t>
      </w:r>
      <w:r>
        <w:rPr>
          <w:spacing w:val="-3"/>
        </w:rPr>
        <w:t> </w:t>
      </w:r>
      <w:r>
        <w:rPr>
          <w:spacing w:val="-2"/>
          <w:u w:val="single"/>
        </w:rPr>
        <w:t>Journal</w:t>
      </w:r>
    </w:p>
    <w:p>
      <w:pPr>
        <w:pStyle w:val="BodyText"/>
        <w:spacing w:before="19"/>
        <w:ind w:left="360"/>
      </w:pPr>
      <w:r>
        <w:rPr>
          <w:spacing w:val="-3"/>
          <w:u w:val="single"/>
        </w:rPr>
        <w:t> </w:t>
      </w:r>
      <w:r>
        <w:rPr>
          <w:u w:val="single"/>
        </w:rPr>
        <w:t>of</w:t>
      </w:r>
      <w:r>
        <w:rPr>
          <w:spacing w:val="-2"/>
        </w:rPr>
        <w:t> </w:t>
      </w:r>
      <w:r>
        <w:rPr>
          <w:u w:val="single"/>
        </w:rPr>
        <w:t>the</w:t>
      </w:r>
      <w:r>
        <w:rPr>
          <w:spacing w:val="-1"/>
          <w:u w:val="single"/>
        </w:rPr>
        <w:t> </w:t>
      </w:r>
      <w:r>
        <w:rPr>
          <w:u w:val="single"/>
        </w:rPr>
        <w:t>Japanese</w:t>
      </w:r>
      <w:r>
        <w:rPr>
          <w:spacing w:val="-2"/>
          <w:u w:val="single"/>
        </w:rPr>
        <w:t> </w:t>
      </w:r>
      <w:r>
        <w:rPr>
          <w:u w:val="single"/>
        </w:rPr>
        <w:t>and</w:t>
      </w:r>
      <w:r>
        <w:rPr>
          <w:spacing w:val="1"/>
          <w:u w:val="single"/>
        </w:rPr>
        <w:t> </w:t>
      </w:r>
      <w:r>
        <w:rPr>
          <w:u w:val="single"/>
        </w:rPr>
        <w:t>International</w:t>
      </w:r>
      <w:r>
        <w:rPr>
          <w:spacing w:val="-1"/>
          <w:u w:val="single"/>
        </w:rPr>
        <w:t> </w:t>
      </w:r>
      <w:r>
        <w:rPr>
          <w:u w:val="single"/>
        </w:rPr>
        <w:t>Economies</w:t>
      </w:r>
      <w:r>
        <w:rPr/>
        <w:t>,</w:t>
      </w:r>
      <w:r>
        <w:rPr>
          <w:spacing w:val="-1"/>
        </w:rPr>
        <w:t> </w:t>
      </w:r>
      <w:r>
        <w:rPr/>
        <w:t>(4),</w:t>
      </w:r>
      <w:r>
        <w:rPr>
          <w:spacing w:val="1"/>
        </w:rPr>
        <w:t> </w:t>
      </w:r>
      <w:r>
        <w:rPr/>
        <w:t>1990,</w:t>
      </w:r>
      <w:r>
        <w:rPr>
          <w:spacing w:val="-1"/>
        </w:rPr>
        <w:t> </w:t>
      </w:r>
      <w:r>
        <w:rPr/>
        <w:t>p. 309-</w:t>
      </w:r>
      <w:r>
        <w:rPr>
          <w:spacing w:val="-4"/>
        </w:rPr>
        <w:t>317.</w:t>
      </w:r>
    </w:p>
    <w:p>
      <w:pPr>
        <w:pStyle w:val="BodyText"/>
        <w:spacing w:before="41"/>
      </w:pPr>
    </w:p>
    <w:p>
      <w:pPr>
        <w:pStyle w:val="BodyText"/>
        <w:spacing w:line="256" w:lineRule="auto"/>
        <w:ind w:left="420" w:right="354" w:hanging="60"/>
      </w:pPr>
      <w:r>
        <w:rPr/>
        <w:t>“Japan’s</w:t>
      </w:r>
      <w:r>
        <w:rPr>
          <w:spacing w:val="-4"/>
        </w:rPr>
        <w:t> </w:t>
      </w:r>
      <w:r>
        <w:rPr/>
        <w:t>High</w:t>
      </w:r>
      <w:r>
        <w:rPr>
          <w:spacing w:val="-4"/>
        </w:rPr>
        <w:t> </w:t>
      </w:r>
      <w:r>
        <w:rPr/>
        <w:t>Saving</w:t>
      </w:r>
      <w:r>
        <w:rPr>
          <w:spacing w:val="-4"/>
        </w:rPr>
        <w:t> </w:t>
      </w:r>
      <w:r>
        <w:rPr/>
        <w:t>Rate</w:t>
      </w:r>
      <w:r>
        <w:rPr>
          <w:spacing w:val="-4"/>
        </w:rPr>
        <w:t> </w:t>
      </w:r>
      <w:r>
        <w:rPr/>
        <w:t>Reaffirmed,”</w:t>
      </w:r>
      <w:r>
        <w:rPr>
          <w:spacing w:val="-5"/>
        </w:rPr>
        <w:t> </w:t>
      </w:r>
      <w:r>
        <w:rPr/>
        <w:t>(with</w:t>
      </w:r>
      <w:r>
        <w:rPr>
          <w:spacing w:val="-4"/>
        </w:rPr>
        <w:t> </w:t>
      </w:r>
      <w:r>
        <w:rPr/>
        <w:t>Lawrence</w:t>
      </w:r>
      <w:r>
        <w:rPr>
          <w:spacing w:val="-5"/>
        </w:rPr>
        <w:t> </w:t>
      </w:r>
      <w:r>
        <w:rPr/>
        <w:t>Summers),</w:t>
      </w:r>
      <w:r>
        <w:rPr>
          <w:spacing w:val="-2"/>
        </w:rPr>
        <w:t> </w:t>
      </w:r>
      <w:r>
        <w:rPr>
          <w:u w:val="single"/>
        </w:rPr>
        <w:t>Monetary</w:t>
      </w:r>
      <w:r>
        <w:rPr>
          <w:spacing w:val="-4"/>
          <w:u w:val="single"/>
        </w:rPr>
        <w:t> </w:t>
      </w:r>
      <w:r>
        <w:rPr>
          <w:u w:val="single"/>
        </w:rPr>
        <w:t>and</w:t>
      </w:r>
      <w:r>
        <w:rPr>
          <w:spacing w:val="-4"/>
          <w:u w:val="single"/>
        </w:rPr>
        <w:t> </w:t>
      </w:r>
      <w:r>
        <w:rPr>
          <w:u w:val="single"/>
        </w:rPr>
        <w:t>Economic</w:t>
      </w:r>
      <w:r>
        <w:rPr/>
        <w:t> </w:t>
      </w:r>
      <w:r>
        <w:rPr>
          <w:u w:val="single"/>
        </w:rPr>
        <w:t>Studies</w:t>
      </w:r>
      <w:r>
        <w:rPr/>
        <w:t>, (9), 1991, p. 63-78.</w:t>
      </w:r>
    </w:p>
    <w:p>
      <w:pPr>
        <w:pStyle w:val="BodyText"/>
        <w:spacing w:before="22"/>
      </w:pPr>
    </w:p>
    <w:p>
      <w:pPr>
        <w:pStyle w:val="BodyText"/>
        <w:spacing w:line="254" w:lineRule="auto"/>
        <w:ind w:left="420" w:right="610" w:hanging="60"/>
      </w:pPr>
      <w:r>
        <w:rPr/>
        <w:t>“Market</w:t>
      </w:r>
      <w:r>
        <w:rPr>
          <w:spacing w:val="-3"/>
        </w:rPr>
        <w:t> </w:t>
      </w:r>
      <w:r>
        <w:rPr/>
        <w:t>Value</w:t>
      </w:r>
      <w:r>
        <w:rPr>
          <w:spacing w:val="-3"/>
        </w:rPr>
        <w:t> </w:t>
      </w:r>
      <w:r>
        <w:rPr/>
        <w:t>Estimates</w:t>
      </w:r>
      <w:r>
        <w:rPr>
          <w:spacing w:val="-1"/>
        </w:rPr>
        <w:t> </w:t>
      </w:r>
      <w:r>
        <w:rPr/>
        <w:t>of</w:t>
      </w:r>
      <w:r>
        <w:rPr>
          <w:spacing w:val="-3"/>
        </w:rPr>
        <w:t> </w:t>
      </w:r>
      <w:r>
        <w:rPr/>
        <w:t>Japanese</w:t>
      </w:r>
      <w:r>
        <w:rPr>
          <w:spacing w:val="-4"/>
        </w:rPr>
        <w:t> </w:t>
      </w:r>
      <w:r>
        <w:rPr/>
        <w:t>Saving</w:t>
      </w:r>
      <w:r>
        <w:rPr>
          <w:spacing w:val="-3"/>
        </w:rPr>
        <w:t> </w:t>
      </w:r>
      <w:r>
        <w:rPr/>
        <w:t>and</w:t>
      </w:r>
      <w:r>
        <w:rPr>
          <w:spacing w:val="-2"/>
        </w:rPr>
        <w:t> </w:t>
      </w:r>
      <w:r>
        <w:rPr/>
        <w:t>Comparisons</w:t>
      </w:r>
      <w:r>
        <w:rPr>
          <w:spacing w:val="-3"/>
        </w:rPr>
        <w:t> </w:t>
      </w:r>
      <w:r>
        <w:rPr/>
        <w:t>with</w:t>
      </w:r>
      <w:r>
        <w:rPr>
          <w:spacing w:val="-3"/>
        </w:rPr>
        <w:t> </w:t>
      </w:r>
      <w:r>
        <w:rPr/>
        <w:t>the</w:t>
      </w:r>
      <w:r>
        <w:rPr>
          <w:spacing w:val="-4"/>
        </w:rPr>
        <w:t> </w:t>
      </w:r>
      <w:r>
        <w:rPr/>
        <w:t>U.S.:</w:t>
      </w:r>
      <w:r>
        <w:rPr>
          <w:spacing w:val="-3"/>
        </w:rPr>
        <w:t> </w:t>
      </w:r>
      <w:r>
        <w:rPr/>
        <w:t>Can</w:t>
      </w:r>
      <w:r>
        <w:rPr>
          <w:spacing w:val="-3"/>
        </w:rPr>
        <w:t> </w:t>
      </w:r>
      <w:r>
        <w:rPr/>
        <w:t>the</w:t>
      </w:r>
      <w:r>
        <w:rPr>
          <w:spacing w:val="40"/>
        </w:rPr>
        <w:t> </w:t>
      </w:r>
      <w:r>
        <w:rPr/>
        <w:t>Capital Gains to Land Be Included in ‘Saving’?” </w:t>
      </w:r>
      <w:r>
        <w:rPr>
          <w:u w:val="single"/>
        </w:rPr>
        <w:t>Japan and the World Economy,</w:t>
      </w:r>
      <w:r>
        <w:rPr/>
        <w:t> (6), 1994, p.27-44.</w:t>
      </w:r>
    </w:p>
    <w:p>
      <w:pPr>
        <w:pStyle w:val="BodyText"/>
        <w:spacing w:before="24"/>
      </w:pPr>
    </w:p>
    <w:p>
      <w:pPr>
        <w:pStyle w:val="BodyText"/>
        <w:spacing w:line="256" w:lineRule="auto" w:before="1"/>
        <w:ind w:left="420" w:hanging="60"/>
      </w:pPr>
      <w:r>
        <w:rPr/>
        <w:t>"Saving-Investment</w:t>
      </w:r>
      <w:r>
        <w:rPr>
          <w:spacing w:val="-9"/>
        </w:rPr>
        <w:t> </w:t>
      </w:r>
      <w:r>
        <w:rPr/>
        <w:t>Associations</w:t>
      </w:r>
      <w:r>
        <w:rPr>
          <w:spacing w:val="-9"/>
        </w:rPr>
        <w:t> </w:t>
      </w:r>
      <w:r>
        <w:rPr/>
        <w:t>and</w:t>
      </w:r>
      <w:r>
        <w:rPr>
          <w:spacing w:val="-9"/>
        </w:rPr>
        <w:t> </w:t>
      </w:r>
      <w:r>
        <w:rPr/>
        <w:t>Capital</w:t>
      </w:r>
      <w:r>
        <w:rPr>
          <w:spacing w:val="-6"/>
        </w:rPr>
        <w:t> </w:t>
      </w:r>
      <w:r>
        <w:rPr/>
        <w:t>Mobility:</w:t>
      </w:r>
      <w:r>
        <w:rPr>
          <w:spacing w:val="40"/>
        </w:rPr>
        <w:t> </w:t>
      </w:r>
      <w:r>
        <w:rPr/>
        <w:t>On</w:t>
      </w:r>
      <w:r>
        <w:rPr>
          <w:spacing w:val="-9"/>
        </w:rPr>
        <w:t> </w:t>
      </w:r>
      <w:r>
        <w:rPr/>
        <w:t>the</w:t>
      </w:r>
      <w:r>
        <w:rPr>
          <w:spacing w:val="-9"/>
        </w:rPr>
        <w:t> </w:t>
      </w:r>
      <w:r>
        <w:rPr/>
        <w:t>Evidence</w:t>
      </w:r>
      <w:r>
        <w:rPr>
          <w:spacing w:val="-8"/>
        </w:rPr>
        <w:t> </w:t>
      </w:r>
      <w:r>
        <w:rPr/>
        <w:t>from</w:t>
      </w:r>
      <w:r>
        <w:rPr>
          <w:spacing w:val="-9"/>
        </w:rPr>
        <w:t> </w:t>
      </w:r>
      <w:r>
        <w:rPr/>
        <w:t>Japanese</w:t>
      </w:r>
      <w:r>
        <w:rPr>
          <w:spacing w:val="-8"/>
        </w:rPr>
        <w:t> </w:t>
      </w:r>
      <w:r>
        <w:rPr/>
        <w:t>Regional Data," </w:t>
      </w:r>
      <w:r>
        <w:rPr>
          <w:u w:val="single"/>
        </w:rPr>
        <w:t>Journal of International Economics</w:t>
      </w:r>
      <w:r>
        <w:rPr/>
        <w:t>, (41), 1996, p. 53-72.</w:t>
      </w:r>
    </w:p>
    <w:p>
      <w:pPr>
        <w:pStyle w:val="BodyText"/>
        <w:spacing w:after="0" w:line="256" w:lineRule="auto"/>
        <w:sectPr>
          <w:pgSz w:w="12240" w:h="15840"/>
          <w:pgMar w:top="1420" w:bottom="280" w:left="1080" w:right="1080"/>
        </w:sectPr>
      </w:pPr>
    </w:p>
    <w:p>
      <w:pPr>
        <w:pStyle w:val="BodyText"/>
        <w:spacing w:line="252" w:lineRule="auto" w:before="79"/>
        <w:ind w:left="370" w:right="354" w:hanging="10"/>
      </w:pPr>
      <w:r>
        <w:rPr/>
        <w:t>“Financial</w:t>
      </w:r>
      <w:r>
        <w:rPr>
          <w:spacing w:val="80"/>
        </w:rPr>
        <w:t> </w:t>
      </w:r>
      <w:r>
        <w:rPr/>
        <w:t>Market</w:t>
      </w:r>
      <w:r>
        <w:rPr>
          <w:spacing w:val="80"/>
        </w:rPr>
        <w:t> </w:t>
      </w:r>
      <w:r>
        <w:rPr/>
        <w:t>Implications</w:t>
      </w:r>
      <w:r>
        <w:rPr>
          <w:spacing w:val="80"/>
        </w:rPr>
        <w:t> </w:t>
      </w:r>
      <w:r>
        <w:rPr/>
        <w:t>of</w:t>
      </w:r>
      <w:r>
        <w:rPr>
          <w:spacing w:val="80"/>
        </w:rPr>
        <w:t> </w:t>
      </w:r>
      <w:r>
        <w:rPr/>
        <w:t>the</w:t>
      </w:r>
      <w:r>
        <w:rPr>
          <w:spacing w:val="80"/>
        </w:rPr>
        <w:t> </w:t>
      </w:r>
      <w:r>
        <w:rPr/>
        <w:t>Japanese</w:t>
      </w:r>
      <w:r>
        <w:rPr>
          <w:spacing w:val="80"/>
        </w:rPr>
        <w:t> </w:t>
      </w:r>
      <w:r>
        <w:rPr/>
        <w:t>‘Big</w:t>
      </w:r>
      <w:r>
        <w:rPr>
          <w:spacing w:val="80"/>
        </w:rPr>
        <w:t> </w:t>
      </w:r>
      <w:r>
        <w:rPr/>
        <w:t>Bang’</w:t>
      </w:r>
      <w:r>
        <w:rPr>
          <w:spacing w:val="80"/>
        </w:rPr>
        <w:t> </w:t>
      </w:r>
      <w:r>
        <w:rPr/>
        <w:t>Reforms,”</w:t>
      </w:r>
      <w:r>
        <w:rPr>
          <w:spacing w:val="80"/>
        </w:rPr>
        <w:t> </w:t>
      </w:r>
      <w:r>
        <w:rPr>
          <w:u w:val="single"/>
        </w:rPr>
        <w:t>Journal</w:t>
      </w:r>
      <w:r>
        <w:rPr>
          <w:spacing w:val="80"/>
          <w:u w:val="single"/>
        </w:rPr>
        <w:t> </w:t>
      </w:r>
      <w:r>
        <w:rPr>
          <w:u w:val="single"/>
        </w:rPr>
        <w:t>of</w:t>
      </w:r>
      <w:r>
        <w:rPr>
          <w:spacing w:val="80"/>
          <w:u w:val="single"/>
        </w:rPr>
        <w:t> </w:t>
      </w:r>
      <w:r>
        <w:rPr>
          <w:u w:val="single"/>
        </w:rPr>
        <w:t>Asian</w:t>
      </w:r>
      <w:r>
        <w:rPr/>
        <w:t> </w:t>
      </w:r>
      <w:r>
        <w:rPr>
          <w:u w:val="single"/>
        </w:rPr>
        <w:t>Economics,</w:t>
      </w:r>
      <w:r>
        <w:rPr>
          <w:spacing w:val="40"/>
        </w:rPr>
        <w:t> </w:t>
      </w:r>
      <w:r>
        <w:rPr/>
        <w:t>(8), 1998, p. 237-249.</w:t>
      </w:r>
    </w:p>
    <w:p>
      <w:pPr>
        <w:pStyle w:val="BodyText"/>
        <w:spacing w:before="28"/>
      </w:pPr>
    </w:p>
    <w:p>
      <w:pPr>
        <w:pStyle w:val="BodyText"/>
        <w:spacing w:line="249" w:lineRule="auto"/>
        <w:ind w:left="370" w:hanging="10"/>
      </w:pPr>
      <w:r>
        <w:rPr/>
        <w:t>"The</w:t>
      </w:r>
      <w:r>
        <w:rPr>
          <w:spacing w:val="40"/>
        </w:rPr>
        <w:t> </w:t>
      </w:r>
      <w:r>
        <w:rPr/>
        <w:t>Yen</w:t>
      </w:r>
      <w:r>
        <w:rPr>
          <w:spacing w:val="40"/>
        </w:rPr>
        <w:t> </w:t>
      </w:r>
      <w:r>
        <w:rPr/>
        <w:t>and</w:t>
      </w:r>
      <w:r>
        <w:rPr>
          <w:spacing w:val="40"/>
        </w:rPr>
        <w:t> </w:t>
      </w:r>
      <w:r>
        <w:rPr/>
        <w:t>Japanese</w:t>
      </w:r>
      <w:r>
        <w:rPr>
          <w:spacing w:val="40"/>
        </w:rPr>
        <w:t> </w:t>
      </w:r>
      <w:r>
        <w:rPr/>
        <w:t>Manufacturing</w:t>
      </w:r>
      <w:r>
        <w:rPr>
          <w:spacing w:val="40"/>
        </w:rPr>
        <w:t> </w:t>
      </w:r>
      <w:r>
        <w:rPr/>
        <w:t>Employment."</w:t>
      </w:r>
      <w:r>
        <w:rPr>
          <w:spacing w:val="70"/>
        </w:rPr>
        <w:t> </w:t>
      </w:r>
      <w:r>
        <w:rPr>
          <w:u w:val="single"/>
        </w:rPr>
        <w:t>Journal</w:t>
      </w:r>
      <w:r>
        <w:rPr>
          <w:spacing w:val="40"/>
          <w:u w:val="single"/>
        </w:rPr>
        <w:t> </w:t>
      </w:r>
      <w:r>
        <w:rPr>
          <w:u w:val="single"/>
        </w:rPr>
        <w:t>of</w:t>
      </w:r>
      <w:r>
        <w:rPr>
          <w:spacing w:val="40"/>
          <w:u w:val="single"/>
        </w:rPr>
        <w:t> </w:t>
      </w:r>
      <w:r>
        <w:rPr>
          <w:u w:val="single"/>
        </w:rPr>
        <w:t>International</w:t>
      </w:r>
      <w:r>
        <w:rPr>
          <w:spacing w:val="40"/>
          <w:u w:val="single"/>
        </w:rPr>
        <w:t> </w:t>
      </w:r>
      <w:r>
        <w:rPr>
          <w:u w:val="single"/>
        </w:rPr>
        <w:t>Money</w:t>
      </w:r>
      <w:r>
        <w:rPr>
          <w:spacing w:val="40"/>
          <w:u w:val="single"/>
        </w:rPr>
        <w:t> </w:t>
      </w:r>
      <w:r>
        <w:rPr>
          <w:u w:val="single"/>
        </w:rPr>
        <w:t>and</w:t>
      </w:r>
      <w:r>
        <w:rPr>
          <w:spacing w:val="80"/>
        </w:rPr>
        <w:t> </w:t>
      </w:r>
      <w:r>
        <w:rPr>
          <w:u w:val="single"/>
        </w:rPr>
        <w:t>Finance</w:t>
      </w:r>
      <w:r>
        <w:rPr/>
        <w:t>, (17), 1998, p.785-801.</w:t>
      </w:r>
    </w:p>
    <w:p>
      <w:pPr>
        <w:pStyle w:val="BodyText"/>
        <w:spacing w:before="31"/>
      </w:pPr>
    </w:p>
    <w:p>
      <w:pPr>
        <w:pStyle w:val="BodyText"/>
        <w:spacing w:line="252" w:lineRule="auto"/>
        <w:ind w:left="370" w:right="354" w:hanging="10"/>
      </w:pPr>
      <w:r>
        <w:rPr/>
        <w:t>"Agglomeration</w:t>
      </w:r>
      <w:r>
        <w:rPr>
          <w:spacing w:val="74"/>
        </w:rPr>
        <w:t> </w:t>
      </w:r>
      <w:r>
        <w:rPr/>
        <w:t>and</w:t>
      </w:r>
      <w:r>
        <w:rPr>
          <w:spacing w:val="74"/>
        </w:rPr>
        <w:t> </w:t>
      </w:r>
      <w:r>
        <w:rPr/>
        <w:t>Land</w:t>
      </w:r>
      <w:r>
        <w:rPr>
          <w:spacing w:val="74"/>
        </w:rPr>
        <w:t> </w:t>
      </w:r>
      <w:r>
        <w:rPr/>
        <w:t>Rents:</w:t>
      </w:r>
      <w:r>
        <w:rPr>
          <w:spacing w:val="75"/>
        </w:rPr>
        <w:t> </w:t>
      </w:r>
      <w:r>
        <w:rPr/>
        <w:t>Evidence</w:t>
      </w:r>
      <w:r>
        <w:rPr>
          <w:spacing w:val="74"/>
        </w:rPr>
        <w:t> </w:t>
      </w:r>
      <w:r>
        <w:rPr/>
        <w:t>from</w:t>
      </w:r>
      <w:r>
        <w:rPr>
          <w:spacing w:val="75"/>
        </w:rPr>
        <w:t> </w:t>
      </w:r>
      <w:r>
        <w:rPr/>
        <w:t>the</w:t>
      </w:r>
      <w:r>
        <w:rPr>
          <w:spacing w:val="74"/>
        </w:rPr>
        <w:t> </w:t>
      </w:r>
      <w:r>
        <w:rPr/>
        <w:t>Prefectures"</w:t>
      </w:r>
      <w:r>
        <w:rPr>
          <w:spacing w:val="75"/>
        </w:rPr>
        <w:t> </w:t>
      </w:r>
      <w:r>
        <w:rPr/>
        <w:t>(with</w:t>
      </w:r>
      <w:r>
        <w:rPr>
          <w:spacing w:val="75"/>
        </w:rPr>
        <w:t> </w:t>
      </w:r>
      <w:r>
        <w:rPr/>
        <w:t>Jonathan</w:t>
      </w:r>
      <w:r>
        <w:rPr>
          <w:spacing w:val="74"/>
        </w:rPr>
        <w:t> </w:t>
      </w:r>
      <w:r>
        <w:rPr/>
        <w:t>Eaton), </w:t>
      </w:r>
      <w:r>
        <w:rPr>
          <w:u w:val="single"/>
        </w:rPr>
        <w:t>Journal of Urban Economics</w:t>
      </w:r>
      <w:r>
        <w:rPr/>
        <w:t>, (46), 1999, p. 200-214.</w:t>
      </w:r>
    </w:p>
    <w:p>
      <w:pPr>
        <w:pStyle w:val="BodyText"/>
        <w:spacing w:before="27"/>
      </w:pPr>
    </w:p>
    <w:p>
      <w:pPr>
        <w:pStyle w:val="BodyText"/>
        <w:spacing w:line="256" w:lineRule="auto"/>
        <w:ind w:left="360" w:right="610"/>
      </w:pPr>
      <w:r>
        <w:rPr/>
        <w:t>“The</w:t>
      </w:r>
      <w:r>
        <w:rPr>
          <w:spacing w:val="-6"/>
        </w:rPr>
        <w:t> </w:t>
      </w:r>
      <w:r>
        <w:rPr/>
        <w:t>Stock</w:t>
      </w:r>
      <w:r>
        <w:rPr>
          <w:spacing w:val="-4"/>
        </w:rPr>
        <w:t> </w:t>
      </w:r>
      <w:r>
        <w:rPr/>
        <w:t>Market,</w:t>
      </w:r>
      <w:r>
        <w:rPr>
          <w:spacing w:val="-4"/>
        </w:rPr>
        <w:t> </w:t>
      </w:r>
      <w:r>
        <w:rPr/>
        <w:t>Fundamentals,</w:t>
      </w:r>
      <w:r>
        <w:rPr>
          <w:spacing w:val="-4"/>
        </w:rPr>
        <w:t> </w:t>
      </w:r>
      <w:r>
        <w:rPr/>
        <w:t>Cash</w:t>
      </w:r>
      <w:r>
        <w:rPr>
          <w:spacing w:val="-4"/>
        </w:rPr>
        <w:t> </w:t>
      </w:r>
      <w:r>
        <w:rPr/>
        <w:t>Flow,</w:t>
      </w:r>
      <w:r>
        <w:rPr>
          <w:spacing w:val="-4"/>
        </w:rPr>
        <w:t> </w:t>
      </w:r>
      <w:r>
        <w:rPr/>
        <w:t>and</w:t>
      </w:r>
      <w:r>
        <w:rPr>
          <w:spacing w:val="-4"/>
        </w:rPr>
        <w:t> </w:t>
      </w:r>
      <w:r>
        <w:rPr/>
        <w:t>Private</w:t>
      </w:r>
      <w:r>
        <w:rPr>
          <w:spacing w:val="-3"/>
        </w:rPr>
        <w:t> </w:t>
      </w:r>
      <w:r>
        <w:rPr/>
        <w:t>Investment:</w:t>
      </w:r>
      <w:r>
        <w:rPr>
          <w:spacing w:val="-4"/>
        </w:rPr>
        <w:t> </w:t>
      </w:r>
      <w:r>
        <w:rPr/>
        <w:t>Evidence</w:t>
      </w:r>
      <w:r>
        <w:rPr>
          <w:spacing w:val="-5"/>
        </w:rPr>
        <w:t> </w:t>
      </w:r>
      <w:r>
        <w:rPr/>
        <w:t>from</w:t>
      </w:r>
      <w:r>
        <w:rPr>
          <w:spacing w:val="-4"/>
        </w:rPr>
        <w:t> </w:t>
      </w:r>
      <w:r>
        <w:rPr/>
        <w:t>Japan,” (with Dale Henderson and Sebastian Thomas), </w:t>
      </w:r>
      <w:r>
        <w:rPr>
          <w:u w:val="single"/>
        </w:rPr>
        <w:t>Japan and the World Economy</w:t>
      </w:r>
      <w:r>
        <w:rPr/>
        <w:t>, (12), 2000,</w:t>
      </w:r>
    </w:p>
    <w:p>
      <w:pPr>
        <w:pStyle w:val="BodyText"/>
        <w:spacing w:before="1"/>
        <w:ind w:left="420"/>
      </w:pPr>
      <w:r>
        <w:rPr/>
        <w:t>p.</w:t>
      </w:r>
      <w:r>
        <w:rPr>
          <w:spacing w:val="-2"/>
        </w:rPr>
        <w:t> </w:t>
      </w:r>
      <w:r>
        <w:rPr/>
        <w:t>295-</w:t>
      </w:r>
      <w:r>
        <w:rPr>
          <w:spacing w:val="-4"/>
        </w:rPr>
        <w:t>310.</w:t>
      </w:r>
    </w:p>
    <w:p>
      <w:pPr>
        <w:pStyle w:val="BodyText"/>
        <w:spacing w:before="40"/>
      </w:pPr>
    </w:p>
    <w:p>
      <w:pPr>
        <w:pStyle w:val="BodyText"/>
        <w:spacing w:line="249" w:lineRule="auto" w:before="1"/>
        <w:ind w:left="370" w:right="358" w:hanging="10"/>
      </w:pPr>
      <w:r>
        <w:rPr/>
        <w:t>"Financial</w:t>
      </w:r>
      <w:r>
        <w:rPr>
          <w:spacing w:val="-15"/>
        </w:rPr>
        <w:t> </w:t>
      </w:r>
      <w:r>
        <w:rPr/>
        <w:t>Liberalization</w:t>
      </w:r>
      <w:r>
        <w:rPr>
          <w:spacing w:val="-15"/>
        </w:rPr>
        <w:t> </w:t>
      </w:r>
      <w:r>
        <w:rPr/>
        <w:t>and</w:t>
      </w:r>
      <w:r>
        <w:rPr>
          <w:spacing w:val="-15"/>
        </w:rPr>
        <w:t> </w:t>
      </w:r>
      <w:r>
        <w:rPr/>
        <w:t>Money</w:t>
      </w:r>
      <w:r>
        <w:rPr>
          <w:spacing w:val="-15"/>
        </w:rPr>
        <w:t> </w:t>
      </w:r>
      <w:r>
        <w:rPr/>
        <w:t>Demand</w:t>
      </w:r>
      <w:r>
        <w:rPr>
          <w:spacing w:val="-15"/>
        </w:rPr>
        <w:t> </w:t>
      </w:r>
      <w:r>
        <w:rPr/>
        <w:t>in</w:t>
      </w:r>
      <w:r>
        <w:rPr>
          <w:spacing w:val="-15"/>
        </w:rPr>
        <w:t> </w:t>
      </w:r>
      <w:r>
        <w:rPr/>
        <w:t>the</w:t>
      </w:r>
      <w:r>
        <w:rPr>
          <w:spacing w:val="-16"/>
        </w:rPr>
        <w:t> </w:t>
      </w:r>
      <w:r>
        <w:rPr/>
        <w:t>ASEAN</w:t>
      </w:r>
      <w:r>
        <w:rPr>
          <w:spacing w:val="-15"/>
        </w:rPr>
        <w:t> </w:t>
      </w:r>
      <w:r>
        <w:rPr/>
        <w:t>Countries"</w:t>
      </w:r>
      <w:r>
        <w:rPr>
          <w:spacing w:val="-15"/>
        </w:rPr>
        <w:t> </w:t>
      </w:r>
      <w:r>
        <w:rPr/>
        <w:t>(with</w:t>
      </w:r>
      <w:r>
        <w:rPr>
          <w:spacing w:val="-15"/>
        </w:rPr>
        <w:t> </w:t>
      </w:r>
      <w:r>
        <w:rPr/>
        <w:t>Mahmood</w:t>
      </w:r>
      <w:r>
        <w:rPr>
          <w:spacing w:val="-15"/>
        </w:rPr>
        <w:t> </w:t>
      </w:r>
      <w:r>
        <w:rPr/>
        <w:t>Pradhan) </w:t>
      </w:r>
      <w:r>
        <w:rPr>
          <w:u w:val="single"/>
        </w:rPr>
        <w:t>International Journal of Finance and Economics</w:t>
      </w:r>
      <w:r>
        <w:rPr/>
        <w:t>, (4), 1999, p.205-215.</w:t>
      </w:r>
    </w:p>
    <w:p>
      <w:pPr>
        <w:pStyle w:val="BodyText"/>
        <w:spacing w:before="30"/>
      </w:pPr>
    </w:p>
    <w:p>
      <w:pPr>
        <w:pStyle w:val="BodyText"/>
        <w:spacing w:line="256" w:lineRule="auto"/>
        <w:ind w:left="360" w:right="349"/>
      </w:pPr>
      <w:r>
        <w:rPr/>
        <w:t>”On</w:t>
      </w:r>
      <w:r>
        <w:rPr>
          <w:spacing w:val="-15"/>
        </w:rPr>
        <w:t> </w:t>
      </w:r>
      <w:r>
        <w:rPr/>
        <w:t>the</w:t>
      </w:r>
      <w:r>
        <w:rPr>
          <w:spacing w:val="-15"/>
        </w:rPr>
        <w:t> </w:t>
      </w:r>
      <w:r>
        <w:rPr/>
        <w:t>Development</w:t>
      </w:r>
      <w:r>
        <w:rPr>
          <w:spacing w:val="-15"/>
        </w:rPr>
        <w:t> </w:t>
      </w:r>
      <w:r>
        <w:rPr/>
        <w:t>of</w:t>
      </w:r>
      <w:r>
        <w:rPr>
          <w:spacing w:val="-15"/>
        </w:rPr>
        <w:t> </w:t>
      </w:r>
      <w:r>
        <w:rPr/>
        <w:t>Rotating</w:t>
      </w:r>
      <w:r>
        <w:rPr>
          <w:spacing w:val="-15"/>
        </w:rPr>
        <w:t> </w:t>
      </w:r>
      <w:r>
        <w:rPr/>
        <w:t>Credit</w:t>
      </w:r>
      <w:r>
        <w:rPr>
          <w:spacing w:val="-15"/>
        </w:rPr>
        <w:t> </w:t>
      </w:r>
      <w:r>
        <w:rPr/>
        <w:t>Associations</w:t>
      </w:r>
      <w:r>
        <w:rPr>
          <w:spacing w:val="-15"/>
        </w:rPr>
        <w:t> </w:t>
      </w:r>
      <w:r>
        <w:rPr/>
        <w:t>in</w:t>
      </w:r>
      <w:r>
        <w:rPr>
          <w:spacing w:val="-15"/>
        </w:rPr>
        <w:t> </w:t>
      </w:r>
      <w:r>
        <w:rPr/>
        <w:t>Japan”,</w:t>
      </w:r>
      <w:r>
        <w:rPr>
          <w:spacing w:val="-15"/>
        </w:rPr>
        <w:t> </w:t>
      </w:r>
      <w:r>
        <w:rPr/>
        <w:t>(with</w:t>
      </w:r>
      <w:r>
        <w:rPr>
          <w:spacing w:val="-15"/>
        </w:rPr>
        <w:t> </w:t>
      </w:r>
      <w:r>
        <w:rPr/>
        <w:t>Koichi</w:t>
      </w:r>
      <w:r>
        <w:rPr>
          <w:spacing w:val="-15"/>
        </w:rPr>
        <w:t> </w:t>
      </w:r>
      <w:r>
        <w:rPr/>
        <w:t>Hamada).</w:t>
      </w:r>
      <w:r>
        <w:rPr>
          <w:spacing w:val="-15"/>
        </w:rPr>
        <w:t> </w:t>
      </w:r>
      <w:r>
        <w:rPr>
          <w:u w:val="single"/>
        </w:rPr>
        <w:t>Economic</w:t>
      </w:r>
      <w:r>
        <w:rPr/>
        <w:t> </w:t>
      </w:r>
      <w:r>
        <w:rPr>
          <w:u w:val="single"/>
        </w:rPr>
        <w:t>Development and Cultural Change</w:t>
      </w:r>
      <w:r>
        <w:rPr/>
        <w:t>, (49), 2000, p.77-90.</w:t>
      </w:r>
    </w:p>
    <w:p>
      <w:pPr>
        <w:pStyle w:val="BodyText"/>
        <w:spacing w:before="22"/>
      </w:pPr>
    </w:p>
    <w:p>
      <w:pPr>
        <w:pStyle w:val="BodyText"/>
        <w:ind w:left="360"/>
      </w:pPr>
      <w:r>
        <w:rPr/>
        <w:t>”Demographic</w:t>
      </w:r>
      <w:r>
        <w:rPr>
          <w:spacing w:val="-2"/>
        </w:rPr>
        <w:t> </w:t>
      </w:r>
      <w:r>
        <w:rPr/>
        <w:t>Destiny</w:t>
      </w:r>
      <w:r>
        <w:rPr>
          <w:spacing w:val="-1"/>
        </w:rPr>
        <w:t> </w:t>
      </w:r>
      <w:r>
        <w:rPr/>
        <w:t>and</w:t>
      </w:r>
      <w:r>
        <w:rPr>
          <w:spacing w:val="-1"/>
        </w:rPr>
        <w:t> </w:t>
      </w:r>
      <w:r>
        <w:rPr/>
        <w:t>the</w:t>
      </w:r>
      <w:r>
        <w:rPr>
          <w:spacing w:val="-2"/>
        </w:rPr>
        <w:t> </w:t>
      </w:r>
      <w:r>
        <w:rPr/>
        <w:t>Japanese</w:t>
      </w:r>
      <w:r>
        <w:rPr>
          <w:spacing w:val="-1"/>
        </w:rPr>
        <w:t> </w:t>
      </w:r>
      <w:r>
        <w:rPr/>
        <w:t>Saving-Investment</w:t>
      </w:r>
      <w:r>
        <w:rPr>
          <w:spacing w:val="-2"/>
        </w:rPr>
        <w:t> </w:t>
      </w:r>
      <w:r>
        <w:rPr/>
        <w:t>Balance,”</w:t>
      </w:r>
      <w:r>
        <w:rPr>
          <w:spacing w:val="-1"/>
        </w:rPr>
        <w:t> </w:t>
      </w:r>
      <w:r>
        <w:rPr>
          <w:u w:val="single"/>
        </w:rPr>
        <w:t>Oxford</w:t>
      </w:r>
      <w:r>
        <w:rPr>
          <w:spacing w:val="-1"/>
          <w:u w:val="single"/>
        </w:rPr>
        <w:t> </w:t>
      </w:r>
      <w:r>
        <w:rPr>
          <w:u w:val="single"/>
        </w:rPr>
        <w:t>Review</w:t>
      </w:r>
      <w:r>
        <w:rPr>
          <w:spacing w:val="-2"/>
          <w:u w:val="single"/>
        </w:rPr>
        <w:t> </w:t>
      </w:r>
      <w:r>
        <w:rPr>
          <w:spacing w:val="-5"/>
          <w:u w:val="single"/>
        </w:rPr>
        <w:t>of</w:t>
      </w:r>
    </w:p>
    <w:p>
      <w:pPr>
        <w:pStyle w:val="BodyText"/>
        <w:spacing w:before="19"/>
        <w:ind w:left="360"/>
      </w:pPr>
      <w:r>
        <w:rPr>
          <w:spacing w:val="-1"/>
          <w:u w:val="single"/>
        </w:rPr>
        <w:t> </w:t>
      </w:r>
      <w:r>
        <w:rPr>
          <w:u w:val="single"/>
        </w:rPr>
        <w:t>Economic</w:t>
      </w:r>
      <w:r>
        <w:rPr>
          <w:spacing w:val="-2"/>
          <w:u w:val="single"/>
        </w:rPr>
        <w:t> </w:t>
      </w:r>
      <w:r>
        <w:rPr>
          <w:u w:val="single"/>
        </w:rPr>
        <w:t>Policy</w:t>
      </w:r>
      <w:r>
        <w:rPr/>
        <w:t>,</w:t>
      </w:r>
      <w:r>
        <w:rPr>
          <w:spacing w:val="-1"/>
        </w:rPr>
        <w:t> </w:t>
      </w:r>
      <w:r>
        <w:rPr/>
        <w:t>(16),</w:t>
      </w:r>
      <w:r>
        <w:rPr>
          <w:spacing w:val="1"/>
        </w:rPr>
        <w:t> </w:t>
      </w:r>
      <w:r>
        <w:rPr/>
        <w:t>2000,</w:t>
      </w:r>
      <w:r>
        <w:rPr>
          <w:spacing w:val="-1"/>
        </w:rPr>
        <w:t> </w:t>
      </w:r>
      <w:r>
        <w:rPr/>
        <w:t>p.</w:t>
      </w:r>
      <w:r>
        <w:rPr>
          <w:spacing w:val="-1"/>
        </w:rPr>
        <w:t> </w:t>
      </w:r>
      <w:r>
        <w:rPr/>
        <w:t>77-</w:t>
      </w:r>
      <w:r>
        <w:rPr>
          <w:spacing w:val="-5"/>
        </w:rPr>
        <w:t>90.</w:t>
      </w:r>
    </w:p>
    <w:p>
      <w:pPr>
        <w:pStyle w:val="BodyText"/>
        <w:spacing w:before="41"/>
      </w:pPr>
    </w:p>
    <w:p>
      <w:pPr>
        <w:pStyle w:val="BodyText"/>
        <w:spacing w:line="252" w:lineRule="auto"/>
        <w:ind w:left="370" w:right="354" w:hanging="10"/>
      </w:pPr>
      <w:r>
        <w:rPr/>
        <w:t>”Growth Accounting in the Classic Vintage Capital Model,” </w:t>
      </w:r>
      <w:r>
        <w:rPr>
          <w:u w:val="single"/>
        </w:rPr>
        <w:t>Economics Letters,</w:t>
      </w:r>
      <w:r>
        <w:rPr/>
        <w:t> (72), 2001, p.</w:t>
      </w:r>
      <w:r>
        <w:rPr>
          <w:spacing w:val="80"/>
        </w:rPr>
        <w:t> </w:t>
      </w:r>
      <w:r>
        <w:rPr/>
        <w:t>263- 267.</w:t>
      </w:r>
    </w:p>
    <w:p>
      <w:pPr>
        <w:pStyle w:val="BodyText"/>
        <w:spacing w:before="25"/>
      </w:pPr>
    </w:p>
    <w:p>
      <w:pPr>
        <w:pStyle w:val="BodyText"/>
        <w:spacing w:line="256" w:lineRule="auto" w:before="1"/>
        <w:ind w:left="420" w:hanging="60"/>
      </w:pPr>
      <w:r>
        <w:rPr/>
        <w:t>"Do</w:t>
      </w:r>
      <w:r>
        <w:rPr>
          <w:spacing w:val="-4"/>
        </w:rPr>
        <w:t> </w:t>
      </w:r>
      <w:r>
        <w:rPr/>
        <w:t>High</w:t>
      </w:r>
      <w:r>
        <w:rPr>
          <w:spacing w:val="-4"/>
        </w:rPr>
        <w:t> </w:t>
      </w:r>
      <w:r>
        <w:rPr/>
        <w:t>Interest</w:t>
      </w:r>
      <w:r>
        <w:rPr>
          <w:spacing w:val="-4"/>
        </w:rPr>
        <w:t> </w:t>
      </w:r>
      <w:r>
        <w:rPr/>
        <w:t>Rates</w:t>
      </w:r>
      <w:r>
        <w:rPr>
          <w:spacing w:val="-3"/>
        </w:rPr>
        <w:t> </w:t>
      </w:r>
      <w:r>
        <w:rPr/>
        <w:t>Appreciate</w:t>
      </w:r>
      <w:r>
        <w:rPr>
          <w:spacing w:val="-5"/>
        </w:rPr>
        <w:t> </w:t>
      </w:r>
      <w:r>
        <w:rPr/>
        <w:t>Exchange</w:t>
      </w:r>
      <w:r>
        <w:rPr>
          <w:spacing w:val="-5"/>
        </w:rPr>
        <w:t> </w:t>
      </w:r>
      <w:r>
        <w:rPr/>
        <w:t>Rates</w:t>
      </w:r>
      <w:r>
        <w:rPr>
          <w:spacing w:val="-4"/>
        </w:rPr>
        <w:t> </w:t>
      </w:r>
      <w:r>
        <w:rPr/>
        <w:t>During</w:t>
      </w:r>
      <w:r>
        <w:rPr>
          <w:spacing w:val="-4"/>
        </w:rPr>
        <w:t> </w:t>
      </w:r>
      <w:r>
        <w:rPr/>
        <w:t>Crisis?:</w:t>
      </w:r>
      <w:r>
        <w:rPr>
          <w:spacing w:val="-4"/>
        </w:rPr>
        <w:t> </w:t>
      </w:r>
      <w:r>
        <w:rPr/>
        <w:t>The</w:t>
      </w:r>
      <w:r>
        <w:rPr>
          <w:spacing w:val="-5"/>
        </w:rPr>
        <w:t> </w:t>
      </w:r>
      <w:r>
        <w:rPr/>
        <w:t>Korean</w:t>
      </w:r>
      <w:r>
        <w:rPr>
          <w:spacing w:val="-4"/>
        </w:rPr>
        <w:t> </w:t>
      </w:r>
      <w:r>
        <w:rPr/>
        <w:t>Evidence"</w:t>
      </w:r>
      <w:r>
        <w:rPr>
          <w:spacing w:val="-4"/>
        </w:rPr>
        <w:t> </w:t>
      </w:r>
      <w:r>
        <w:rPr/>
        <w:t>(with Cheng Hsiao and Siyan Wang), </w:t>
      </w:r>
      <w:r>
        <w:rPr>
          <w:u w:val="single"/>
        </w:rPr>
        <w:t>Oxford Bulletin of Economics and Statistics</w:t>
      </w:r>
      <w:r>
        <w:rPr/>
        <w:t>, (63), 2001,</w:t>
      </w:r>
    </w:p>
    <w:p>
      <w:pPr>
        <w:pStyle w:val="BodyText"/>
        <w:ind w:left="360"/>
      </w:pPr>
      <w:r>
        <w:rPr/>
        <w:t>p.</w:t>
      </w:r>
      <w:r>
        <w:rPr>
          <w:spacing w:val="-2"/>
        </w:rPr>
        <w:t> </w:t>
      </w:r>
      <w:r>
        <w:rPr/>
        <w:t>165-</w:t>
      </w:r>
      <w:r>
        <w:rPr>
          <w:spacing w:val="-4"/>
        </w:rPr>
        <w:t>202.</w:t>
      </w:r>
    </w:p>
    <w:p>
      <w:pPr>
        <w:pStyle w:val="BodyText"/>
        <w:spacing w:before="40"/>
      </w:pPr>
    </w:p>
    <w:p>
      <w:pPr>
        <w:pStyle w:val="BodyText"/>
        <w:spacing w:line="256" w:lineRule="auto"/>
        <w:ind w:left="420" w:hanging="60"/>
      </w:pPr>
      <w:r>
        <w:rPr/>
        <w:t>”The</w:t>
      </w:r>
      <w:r>
        <w:rPr>
          <w:spacing w:val="-14"/>
        </w:rPr>
        <w:t> </w:t>
      </w:r>
      <w:r>
        <w:rPr/>
        <w:t>Real</w:t>
      </w:r>
      <w:r>
        <w:rPr>
          <w:spacing w:val="-13"/>
        </w:rPr>
        <w:t> </w:t>
      </w:r>
      <w:r>
        <w:rPr/>
        <w:t>Effects</w:t>
      </w:r>
      <w:r>
        <w:rPr>
          <w:spacing w:val="-12"/>
        </w:rPr>
        <w:t> </w:t>
      </w:r>
      <w:r>
        <w:rPr/>
        <w:t>of</w:t>
      </w:r>
      <w:r>
        <w:rPr>
          <w:spacing w:val="-14"/>
        </w:rPr>
        <w:t> </w:t>
      </w:r>
      <w:r>
        <w:rPr/>
        <w:t>Capital</w:t>
      </w:r>
      <w:r>
        <w:rPr>
          <w:spacing w:val="-13"/>
        </w:rPr>
        <w:t> </w:t>
      </w:r>
      <w:r>
        <w:rPr/>
        <w:t>Inflows</w:t>
      </w:r>
      <w:r>
        <w:rPr>
          <w:spacing w:val="-13"/>
        </w:rPr>
        <w:t> </w:t>
      </w:r>
      <w:r>
        <w:rPr/>
        <w:t>on</w:t>
      </w:r>
      <w:r>
        <w:rPr>
          <w:spacing w:val="-13"/>
        </w:rPr>
        <w:t> </w:t>
      </w:r>
      <w:r>
        <w:rPr/>
        <w:t>Emerging</w:t>
      </w:r>
      <w:r>
        <w:rPr>
          <w:spacing w:val="-11"/>
        </w:rPr>
        <w:t> </w:t>
      </w:r>
      <w:r>
        <w:rPr/>
        <w:t>Markets”,</w:t>
      </w:r>
      <w:r>
        <w:rPr>
          <w:spacing w:val="-13"/>
        </w:rPr>
        <w:t> </w:t>
      </w:r>
      <w:r>
        <w:rPr/>
        <w:t>(with</w:t>
      </w:r>
      <w:r>
        <w:rPr>
          <w:spacing w:val="-13"/>
        </w:rPr>
        <w:t> </w:t>
      </w:r>
      <w:r>
        <w:rPr/>
        <w:t>Cheng</w:t>
      </w:r>
      <w:r>
        <w:rPr>
          <w:spacing w:val="-13"/>
        </w:rPr>
        <w:t> </w:t>
      </w:r>
      <w:r>
        <w:rPr/>
        <w:t>Hsiao</w:t>
      </w:r>
      <w:r>
        <w:rPr>
          <w:spacing w:val="-13"/>
        </w:rPr>
        <w:t> </w:t>
      </w:r>
      <w:r>
        <w:rPr/>
        <w:t>and</w:t>
      </w:r>
      <w:r>
        <w:rPr>
          <w:spacing w:val="-13"/>
        </w:rPr>
        <w:t> </w:t>
      </w:r>
      <w:r>
        <w:rPr/>
        <w:t>Siyan</w:t>
      </w:r>
      <w:r>
        <w:rPr>
          <w:spacing w:val="-14"/>
        </w:rPr>
        <w:t> </w:t>
      </w:r>
      <w:r>
        <w:rPr/>
        <w:t>Wang), </w:t>
      </w:r>
      <w:r>
        <w:rPr>
          <w:u w:val="single"/>
        </w:rPr>
        <w:t>Review of Pacific Basin Financial Markets and Policies</w:t>
      </w:r>
      <w:r>
        <w:rPr/>
        <w:t>, (4), 2001, p. 30-46.</w:t>
      </w:r>
    </w:p>
    <w:p>
      <w:pPr>
        <w:pStyle w:val="BodyText"/>
        <w:spacing w:before="22"/>
      </w:pPr>
    </w:p>
    <w:p>
      <w:pPr>
        <w:pStyle w:val="BodyText"/>
        <w:ind w:left="257"/>
      </w:pPr>
      <w:r>
        <w:rPr/>
        <w:t>”High Interest</w:t>
      </w:r>
      <w:r>
        <w:rPr>
          <w:spacing w:val="-2"/>
        </w:rPr>
        <w:t> </w:t>
      </w:r>
      <w:r>
        <w:rPr/>
        <w:t>Rates</w:t>
      </w:r>
      <w:r>
        <w:rPr>
          <w:spacing w:val="-3"/>
        </w:rPr>
        <w:t> </w:t>
      </w:r>
      <w:r>
        <w:rPr/>
        <w:t>and Exchange</w:t>
      </w:r>
      <w:r>
        <w:rPr>
          <w:spacing w:val="-2"/>
        </w:rPr>
        <w:t> </w:t>
      </w:r>
      <w:r>
        <w:rPr/>
        <w:t>Rate</w:t>
      </w:r>
      <w:r>
        <w:rPr>
          <w:spacing w:val="-3"/>
        </w:rPr>
        <w:t> </w:t>
      </w:r>
      <w:r>
        <w:rPr/>
        <w:t>Stabilization</w:t>
      </w:r>
      <w:r>
        <w:rPr>
          <w:spacing w:val="-2"/>
        </w:rPr>
        <w:t> </w:t>
      </w:r>
      <w:r>
        <w:rPr/>
        <w:t>in</w:t>
      </w:r>
      <w:r>
        <w:rPr>
          <w:spacing w:val="-1"/>
        </w:rPr>
        <w:t> </w:t>
      </w:r>
      <w:r>
        <w:rPr/>
        <w:t>Korea,</w:t>
      </w:r>
      <w:r>
        <w:rPr>
          <w:spacing w:val="-2"/>
        </w:rPr>
        <w:t> </w:t>
      </w:r>
      <w:r>
        <w:rPr/>
        <w:t>Malaysia, and</w:t>
      </w:r>
      <w:r>
        <w:rPr>
          <w:spacing w:val="-2"/>
        </w:rPr>
        <w:t> </w:t>
      </w:r>
      <w:r>
        <w:rPr/>
        <w:t>Thailand:</w:t>
      </w:r>
      <w:r>
        <w:rPr>
          <w:spacing w:val="-1"/>
        </w:rPr>
        <w:t> </w:t>
      </w:r>
      <w:r>
        <w:rPr>
          <w:spacing w:val="-5"/>
        </w:rPr>
        <w:t>An</w:t>
      </w:r>
    </w:p>
    <w:p>
      <w:pPr>
        <w:pStyle w:val="BodyText"/>
        <w:spacing w:line="256" w:lineRule="auto" w:before="17"/>
        <w:ind w:left="257" w:firstLine="60"/>
      </w:pPr>
      <w:r>
        <w:rPr/>
        <w:t>Empirical</w:t>
      </w:r>
      <w:r>
        <w:rPr>
          <w:spacing w:val="-2"/>
        </w:rPr>
        <w:t> </w:t>
      </w:r>
      <w:r>
        <w:rPr/>
        <w:t>Investigation</w:t>
      </w:r>
      <w:r>
        <w:rPr>
          <w:spacing w:val="-4"/>
        </w:rPr>
        <w:t> </w:t>
      </w:r>
      <w:r>
        <w:rPr/>
        <w:t>of</w:t>
      </w:r>
      <w:r>
        <w:rPr>
          <w:spacing w:val="-5"/>
        </w:rPr>
        <w:t> </w:t>
      </w:r>
      <w:r>
        <w:rPr/>
        <w:t>the</w:t>
      </w:r>
      <w:r>
        <w:rPr>
          <w:spacing w:val="-4"/>
        </w:rPr>
        <w:t> </w:t>
      </w:r>
      <w:r>
        <w:rPr/>
        <w:t>Traditional</w:t>
      </w:r>
      <w:r>
        <w:rPr>
          <w:spacing w:val="-4"/>
        </w:rPr>
        <w:t> </w:t>
      </w:r>
      <w:r>
        <w:rPr/>
        <w:t>and</w:t>
      </w:r>
      <w:r>
        <w:rPr>
          <w:spacing w:val="-4"/>
        </w:rPr>
        <w:t> </w:t>
      </w:r>
      <w:r>
        <w:rPr/>
        <w:t>Revisionist</w:t>
      </w:r>
      <w:r>
        <w:rPr>
          <w:spacing w:val="-3"/>
        </w:rPr>
        <w:t> </w:t>
      </w:r>
      <w:r>
        <w:rPr/>
        <w:t>Views,”</w:t>
      </w:r>
      <w:r>
        <w:rPr>
          <w:spacing w:val="-6"/>
        </w:rPr>
        <w:t> </w:t>
      </w:r>
      <w:r>
        <w:rPr/>
        <w:t>(with</w:t>
      </w:r>
      <w:r>
        <w:rPr>
          <w:spacing w:val="-4"/>
        </w:rPr>
        <w:t> </w:t>
      </w:r>
      <w:r>
        <w:rPr/>
        <w:t>Cheng</w:t>
      </w:r>
      <w:r>
        <w:rPr>
          <w:spacing w:val="-4"/>
        </w:rPr>
        <w:t> </w:t>
      </w:r>
      <w:r>
        <w:rPr/>
        <w:t>Hsiao</w:t>
      </w:r>
      <w:r>
        <w:rPr>
          <w:spacing w:val="-4"/>
        </w:rPr>
        <w:t> </w:t>
      </w:r>
      <w:r>
        <w:rPr/>
        <w:t>and</w:t>
      </w:r>
      <w:r>
        <w:rPr>
          <w:spacing w:val="-4"/>
        </w:rPr>
        <w:t> </w:t>
      </w:r>
      <w:r>
        <w:rPr/>
        <w:t>Siyan Wang).</w:t>
      </w:r>
      <w:r>
        <w:rPr>
          <w:spacing w:val="40"/>
        </w:rPr>
        <w:t> </w:t>
      </w:r>
      <w:r>
        <w:rPr>
          <w:u w:val="single"/>
        </w:rPr>
        <w:t>Review of International Economics,</w:t>
      </w:r>
      <w:r>
        <w:rPr/>
        <w:t> (10), 2002, p. 64-78.</w:t>
      </w:r>
    </w:p>
    <w:p>
      <w:pPr>
        <w:pStyle w:val="BodyText"/>
        <w:spacing w:before="21"/>
      </w:pPr>
    </w:p>
    <w:p>
      <w:pPr>
        <w:pStyle w:val="BodyText"/>
        <w:spacing w:line="252" w:lineRule="auto" w:before="1"/>
        <w:ind w:left="266" w:right="1143" w:hanging="10"/>
      </w:pPr>
      <w:r>
        <w:rPr/>
        <w:t>”Industrial</w:t>
      </w:r>
      <w:r>
        <w:rPr>
          <w:spacing w:val="80"/>
        </w:rPr>
        <w:t> </w:t>
      </w:r>
      <w:r>
        <w:rPr/>
        <w:t>Concentration</w:t>
      </w:r>
      <w:r>
        <w:rPr>
          <w:spacing w:val="80"/>
        </w:rPr>
        <w:t> </w:t>
      </w:r>
      <w:r>
        <w:rPr/>
        <w:t>and</w:t>
      </w:r>
      <w:r>
        <w:rPr>
          <w:spacing w:val="80"/>
        </w:rPr>
        <w:t> </w:t>
      </w:r>
      <w:r>
        <w:rPr/>
        <w:t>Regional</w:t>
      </w:r>
      <w:r>
        <w:rPr>
          <w:spacing w:val="80"/>
        </w:rPr>
        <w:t> </w:t>
      </w:r>
      <w:r>
        <w:rPr/>
        <w:t>Growth:</w:t>
      </w:r>
      <w:r>
        <w:rPr>
          <w:spacing w:val="80"/>
        </w:rPr>
        <w:t> </w:t>
      </w:r>
      <w:r>
        <w:rPr/>
        <w:t>Evidence</w:t>
      </w:r>
      <w:r>
        <w:rPr>
          <w:spacing w:val="80"/>
        </w:rPr>
        <w:t> </w:t>
      </w:r>
      <w:r>
        <w:rPr/>
        <w:t>from</w:t>
      </w:r>
      <w:r>
        <w:rPr>
          <w:spacing w:val="80"/>
        </w:rPr>
        <w:t> </w:t>
      </w:r>
      <w:r>
        <w:rPr/>
        <w:t>the</w:t>
      </w:r>
      <w:r>
        <w:rPr>
          <w:spacing w:val="80"/>
        </w:rPr>
        <w:t> </w:t>
      </w:r>
      <w:r>
        <w:rPr/>
        <w:t>Prefectures,” </w:t>
      </w:r>
      <w:r>
        <w:rPr>
          <w:u w:val="single"/>
        </w:rPr>
        <w:t>Review of Economics and Statistics</w:t>
      </w:r>
      <w:r>
        <w:rPr/>
        <w:t>, (84), 2002, p. 310-315.</w:t>
      </w:r>
    </w:p>
    <w:p>
      <w:pPr>
        <w:pStyle w:val="BodyText"/>
        <w:spacing w:before="27"/>
      </w:pPr>
    </w:p>
    <w:p>
      <w:pPr>
        <w:pStyle w:val="BodyText"/>
        <w:spacing w:line="254" w:lineRule="auto"/>
        <w:ind w:left="360" w:hanging="104"/>
      </w:pPr>
      <w:r>
        <w:rPr/>
        <w:t>“The Japanese Banking Crisis and Economic Growth: Theoretical and Empirical Implications of Deposit</w:t>
      </w:r>
      <w:r>
        <w:rPr>
          <w:spacing w:val="40"/>
        </w:rPr>
        <w:t> </w:t>
      </w:r>
      <w:r>
        <w:rPr/>
        <w:t>Guarantees</w:t>
      </w:r>
      <w:r>
        <w:rPr>
          <w:spacing w:val="40"/>
        </w:rPr>
        <w:t> </w:t>
      </w:r>
      <w:r>
        <w:rPr/>
        <w:t>and</w:t>
      </w:r>
      <w:r>
        <w:rPr>
          <w:spacing w:val="40"/>
        </w:rPr>
        <w:t> </w:t>
      </w:r>
      <w:r>
        <w:rPr/>
        <w:t>Weak</w:t>
      </w:r>
      <w:r>
        <w:rPr>
          <w:spacing w:val="40"/>
        </w:rPr>
        <w:t> </w:t>
      </w:r>
      <w:r>
        <w:rPr/>
        <w:t>Financial</w:t>
      </w:r>
      <w:r>
        <w:rPr>
          <w:spacing w:val="40"/>
        </w:rPr>
        <w:t> </w:t>
      </w:r>
      <w:r>
        <w:rPr/>
        <w:t>Regulation,”</w:t>
      </w:r>
      <w:r>
        <w:rPr>
          <w:spacing w:val="40"/>
        </w:rPr>
        <w:t> </w:t>
      </w:r>
      <w:r>
        <w:rPr/>
        <w:t>(with</w:t>
      </w:r>
      <w:r>
        <w:rPr>
          <w:spacing w:val="40"/>
        </w:rPr>
        <w:t> </w:t>
      </w:r>
      <w:r>
        <w:rPr/>
        <w:t>Kenneth</w:t>
      </w:r>
      <w:r>
        <w:rPr>
          <w:spacing w:val="40"/>
        </w:rPr>
        <w:t> </w:t>
      </w:r>
      <w:r>
        <w:rPr/>
        <w:t>Kletzer),</w:t>
      </w:r>
      <w:r>
        <w:rPr>
          <w:spacing w:val="40"/>
        </w:rPr>
        <w:t> </w:t>
      </w:r>
      <w:r>
        <w:rPr>
          <w:u w:val="single"/>
        </w:rPr>
        <w:t>Journal</w:t>
      </w:r>
      <w:r>
        <w:rPr>
          <w:spacing w:val="40"/>
          <w:u w:val="single"/>
        </w:rPr>
        <w:t> </w:t>
      </w:r>
      <w:r>
        <w:rPr>
          <w:u w:val="single"/>
        </w:rPr>
        <w:t>of</w:t>
      </w:r>
      <w:r>
        <w:rPr>
          <w:spacing w:val="40"/>
          <w:u w:val="single"/>
        </w:rPr>
        <w:t> </w:t>
      </w:r>
      <w:r>
        <w:rPr>
          <w:u w:val="single"/>
        </w:rPr>
        <w:t>the</w:t>
      </w:r>
      <w:r>
        <w:rPr/>
        <w:t> </w:t>
      </w:r>
      <w:r>
        <w:rPr>
          <w:u w:val="single"/>
        </w:rPr>
        <w:t>Japanese and International Economies</w:t>
      </w:r>
      <w:r>
        <w:rPr/>
        <w:t>, (17), 2003, p. 305-335.</w:t>
      </w:r>
    </w:p>
    <w:p>
      <w:pPr>
        <w:pStyle w:val="BodyText"/>
        <w:spacing w:after="0" w:line="254" w:lineRule="auto"/>
        <w:sectPr>
          <w:pgSz w:w="12240" w:h="15840"/>
          <w:pgMar w:top="1420" w:bottom="280" w:left="1080" w:right="1080"/>
        </w:sectPr>
      </w:pPr>
    </w:p>
    <w:p>
      <w:pPr>
        <w:pStyle w:val="BodyText"/>
        <w:spacing w:line="256" w:lineRule="auto" w:before="79"/>
        <w:ind w:left="377" w:hanging="120"/>
      </w:pPr>
      <w:r>
        <w:rPr/>
        <w:t>“An</w:t>
      </w:r>
      <w:r>
        <w:rPr>
          <w:spacing w:val="-3"/>
        </w:rPr>
        <w:t> </w:t>
      </w:r>
      <w:r>
        <w:rPr/>
        <w:t>Empirical</w:t>
      </w:r>
      <w:r>
        <w:rPr>
          <w:spacing w:val="-3"/>
        </w:rPr>
        <w:t> </w:t>
      </w:r>
      <w:r>
        <w:rPr/>
        <w:t>and</w:t>
      </w:r>
      <w:r>
        <w:rPr>
          <w:spacing w:val="-2"/>
        </w:rPr>
        <w:t> </w:t>
      </w:r>
      <w:r>
        <w:rPr/>
        <w:t>Institutional</w:t>
      </w:r>
      <w:r>
        <w:rPr>
          <w:spacing w:val="-3"/>
        </w:rPr>
        <w:t> </w:t>
      </w:r>
      <w:r>
        <w:rPr/>
        <w:t>Examination</w:t>
      </w:r>
      <w:r>
        <w:rPr>
          <w:spacing w:val="-3"/>
        </w:rPr>
        <w:t> </w:t>
      </w:r>
      <w:r>
        <w:rPr/>
        <w:t>of</w:t>
      </w:r>
      <w:r>
        <w:rPr>
          <w:spacing w:val="-4"/>
        </w:rPr>
        <w:t> </w:t>
      </w:r>
      <w:r>
        <w:rPr/>
        <w:t>Post-Crisis</w:t>
      </w:r>
      <w:r>
        <w:rPr>
          <w:spacing w:val="-4"/>
        </w:rPr>
        <w:t> </w:t>
      </w:r>
      <w:r>
        <w:rPr/>
        <w:t>Capital</w:t>
      </w:r>
      <w:r>
        <w:rPr>
          <w:spacing w:val="-3"/>
        </w:rPr>
        <w:t> </w:t>
      </w:r>
      <w:r>
        <w:rPr/>
        <w:t>Flows:</w:t>
      </w:r>
      <w:r>
        <w:rPr>
          <w:spacing w:val="-3"/>
        </w:rPr>
        <w:t> </w:t>
      </w:r>
      <w:r>
        <w:rPr/>
        <w:t>The</w:t>
      </w:r>
      <w:r>
        <w:rPr>
          <w:spacing w:val="-5"/>
        </w:rPr>
        <w:t> </w:t>
      </w:r>
      <w:r>
        <w:rPr/>
        <w:t>Thai</w:t>
      </w:r>
      <w:r>
        <w:rPr>
          <w:spacing w:val="-3"/>
        </w:rPr>
        <w:t> </w:t>
      </w:r>
      <w:r>
        <w:rPr/>
        <w:t>Case,”</w:t>
      </w:r>
      <w:r>
        <w:rPr>
          <w:spacing w:val="-4"/>
        </w:rPr>
        <w:t> </w:t>
      </w:r>
      <w:r>
        <w:rPr/>
        <w:t>(with Pongsak Hoontrakul) </w:t>
      </w:r>
      <w:r>
        <w:rPr>
          <w:u w:val="single"/>
        </w:rPr>
        <w:t>Research in International Business and Finance</w:t>
      </w:r>
      <w:r>
        <w:rPr/>
        <w:t>, (3), 2004, p. 291-303.</w:t>
      </w:r>
    </w:p>
    <w:p>
      <w:pPr>
        <w:pStyle w:val="BodyText"/>
        <w:spacing w:before="21"/>
      </w:pPr>
    </w:p>
    <w:p>
      <w:pPr>
        <w:pStyle w:val="BodyText"/>
        <w:spacing w:line="249" w:lineRule="auto" w:before="1"/>
        <w:ind w:left="266" w:hanging="10"/>
      </w:pPr>
      <w:r>
        <w:rPr/>
        <w:t>“Financing</w:t>
      </w:r>
      <w:r>
        <w:rPr>
          <w:spacing w:val="80"/>
        </w:rPr>
        <w:t> </w:t>
      </w:r>
      <w:r>
        <w:rPr/>
        <w:t>Consumption</w:t>
      </w:r>
      <w:r>
        <w:rPr>
          <w:spacing w:val="80"/>
        </w:rPr>
        <w:t> </w:t>
      </w:r>
      <w:r>
        <w:rPr/>
        <w:t>in</w:t>
      </w:r>
      <w:r>
        <w:rPr>
          <w:spacing w:val="80"/>
        </w:rPr>
        <w:t> </w:t>
      </w:r>
      <w:r>
        <w:rPr/>
        <w:t>an</w:t>
      </w:r>
      <w:r>
        <w:rPr>
          <w:spacing w:val="80"/>
        </w:rPr>
        <w:t> </w:t>
      </w:r>
      <w:r>
        <w:rPr/>
        <w:t>Aging</w:t>
      </w:r>
      <w:r>
        <w:rPr>
          <w:spacing w:val="80"/>
        </w:rPr>
        <w:t> </w:t>
      </w:r>
      <w:r>
        <w:rPr/>
        <w:t>Japan:</w:t>
      </w:r>
      <w:r>
        <w:rPr>
          <w:spacing w:val="80"/>
        </w:rPr>
        <w:t> </w:t>
      </w:r>
      <w:r>
        <w:rPr/>
        <w:t>The</w:t>
      </w:r>
      <w:r>
        <w:rPr>
          <w:spacing w:val="80"/>
        </w:rPr>
        <w:t> </w:t>
      </w:r>
      <w:r>
        <w:rPr/>
        <w:t>Role</w:t>
      </w:r>
      <w:r>
        <w:rPr>
          <w:spacing w:val="80"/>
        </w:rPr>
        <w:t> </w:t>
      </w:r>
      <w:r>
        <w:rPr/>
        <w:t>of</w:t>
      </w:r>
      <w:r>
        <w:rPr>
          <w:spacing w:val="80"/>
        </w:rPr>
        <w:t> </w:t>
      </w:r>
      <w:r>
        <w:rPr/>
        <w:t>Foreign</w:t>
      </w:r>
      <w:r>
        <w:rPr>
          <w:spacing w:val="80"/>
        </w:rPr>
        <w:t> </w:t>
      </w:r>
      <w:r>
        <w:rPr/>
        <w:t>Capital</w:t>
      </w:r>
      <w:r>
        <w:rPr>
          <w:spacing w:val="80"/>
        </w:rPr>
        <w:t> </w:t>
      </w:r>
      <w:r>
        <w:rPr/>
        <w:t>Inflows</w:t>
      </w:r>
      <w:r>
        <w:rPr>
          <w:spacing w:val="80"/>
        </w:rPr>
        <w:t> </w:t>
      </w:r>
      <w:r>
        <w:rPr/>
        <w:t>and</w:t>
      </w:r>
      <w:r>
        <w:rPr>
          <w:spacing w:val="40"/>
        </w:rPr>
        <w:t> </w:t>
      </w:r>
      <w:r>
        <w:rPr/>
        <w:t>Immigration,”</w:t>
      </w:r>
      <w:r>
        <w:rPr>
          <w:u w:val="single"/>
        </w:rPr>
        <w:t>Journal of the Japanese and International Economies</w:t>
      </w:r>
      <w:r>
        <w:rPr/>
        <w:t>, (18), 2004, p.506-527.</w:t>
      </w:r>
    </w:p>
    <w:p>
      <w:pPr>
        <w:pStyle w:val="BodyText"/>
        <w:spacing w:before="30"/>
      </w:pPr>
    </w:p>
    <w:p>
      <w:pPr>
        <w:pStyle w:val="BodyText"/>
        <w:spacing w:line="256" w:lineRule="auto"/>
        <w:ind w:left="317" w:hanging="60"/>
      </w:pPr>
      <w:r>
        <w:rPr/>
        <w:t>“The</w:t>
      </w:r>
      <w:r>
        <w:rPr>
          <w:spacing w:val="-6"/>
        </w:rPr>
        <w:t> </w:t>
      </w:r>
      <w:r>
        <w:rPr/>
        <w:t>Thai</w:t>
      </w:r>
      <w:r>
        <w:rPr>
          <w:spacing w:val="-4"/>
        </w:rPr>
        <w:t> </w:t>
      </w:r>
      <w:r>
        <w:rPr/>
        <w:t>Currency</w:t>
      </w:r>
      <w:r>
        <w:rPr>
          <w:spacing w:val="-4"/>
        </w:rPr>
        <w:t> </w:t>
      </w:r>
      <w:r>
        <w:rPr/>
        <w:t>Crisis:</w:t>
      </w:r>
      <w:r>
        <w:rPr>
          <w:spacing w:val="-3"/>
        </w:rPr>
        <w:t> </w:t>
      </w:r>
      <w:r>
        <w:rPr/>
        <w:t>Financing</w:t>
      </w:r>
      <w:r>
        <w:rPr>
          <w:spacing w:val="-4"/>
        </w:rPr>
        <w:t> </w:t>
      </w:r>
      <w:r>
        <w:rPr/>
        <w:t>Constraints,</w:t>
      </w:r>
      <w:r>
        <w:rPr>
          <w:spacing w:val="-4"/>
        </w:rPr>
        <w:t> </w:t>
      </w:r>
      <w:r>
        <w:rPr/>
        <w:t>High</w:t>
      </w:r>
      <w:r>
        <w:rPr>
          <w:spacing w:val="-4"/>
        </w:rPr>
        <w:t> </w:t>
      </w:r>
      <w:r>
        <w:rPr/>
        <w:t>Fixed</w:t>
      </w:r>
      <w:r>
        <w:rPr>
          <w:spacing w:val="-4"/>
        </w:rPr>
        <w:t> </w:t>
      </w:r>
      <w:r>
        <w:rPr/>
        <w:t>Costs,</w:t>
      </w:r>
      <w:r>
        <w:rPr>
          <w:spacing w:val="-4"/>
        </w:rPr>
        <w:t> </w:t>
      </w:r>
      <w:r>
        <w:rPr/>
        <w:t>and</w:t>
      </w:r>
      <w:r>
        <w:rPr>
          <w:spacing w:val="-3"/>
        </w:rPr>
        <w:t> </w:t>
      </w:r>
      <w:r>
        <w:rPr/>
        <w:t>Corporate</w:t>
      </w:r>
      <w:r>
        <w:rPr>
          <w:spacing w:val="-4"/>
        </w:rPr>
        <w:t> </w:t>
      </w:r>
      <w:r>
        <w:rPr/>
        <w:t>Governance,” (with Pongsak Hoontrakul and Cathy Karnchanasai), </w:t>
      </w:r>
      <w:r>
        <w:rPr>
          <w:u w:val="single"/>
        </w:rPr>
        <w:t>Asian Economic Papers,</w:t>
      </w:r>
      <w:r>
        <w:rPr/>
        <w:t> (4), 2005, p.</w:t>
      </w:r>
    </w:p>
    <w:p>
      <w:pPr>
        <w:pStyle w:val="BodyText"/>
        <w:ind w:left="360"/>
      </w:pPr>
      <w:r>
        <w:rPr>
          <w:spacing w:val="-2"/>
        </w:rPr>
        <w:t>60-</w:t>
      </w:r>
      <w:r>
        <w:rPr>
          <w:spacing w:val="-5"/>
        </w:rPr>
        <w:t>87.</w:t>
      </w:r>
    </w:p>
    <w:p>
      <w:pPr>
        <w:pStyle w:val="BodyText"/>
        <w:spacing w:before="41"/>
      </w:pPr>
    </w:p>
    <w:p>
      <w:pPr>
        <w:pStyle w:val="BodyText"/>
        <w:spacing w:line="256" w:lineRule="auto"/>
        <w:ind w:left="377" w:right="610" w:hanging="120"/>
      </w:pPr>
      <w:r>
        <w:rPr/>
        <w:t>”Exchange</w:t>
      </w:r>
      <w:r>
        <w:rPr>
          <w:spacing w:val="-5"/>
        </w:rPr>
        <w:t> </w:t>
      </w:r>
      <w:r>
        <w:rPr/>
        <w:t>Rate</w:t>
      </w:r>
      <w:r>
        <w:rPr>
          <w:spacing w:val="-4"/>
        </w:rPr>
        <w:t> </w:t>
      </w:r>
      <w:r>
        <w:rPr/>
        <w:t>Exposure</w:t>
      </w:r>
      <w:r>
        <w:rPr>
          <w:spacing w:val="-5"/>
        </w:rPr>
        <w:t> </w:t>
      </w:r>
      <w:r>
        <w:rPr/>
        <w:t>and</w:t>
      </w:r>
      <w:r>
        <w:rPr>
          <w:spacing w:val="-4"/>
        </w:rPr>
        <w:t> </w:t>
      </w:r>
      <w:r>
        <w:rPr/>
        <w:t>Foreign</w:t>
      </w:r>
      <w:r>
        <w:rPr>
          <w:spacing w:val="-4"/>
        </w:rPr>
        <w:t> </w:t>
      </w:r>
      <w:r>
        <w:rPr/>
        <w:t>Market</w:t>
      </w:r>
      <w:r>
        <w:rPr>
          <w:spacing w:val="-4"/>
        </w:rPr>
        <w:t> </w:t>
      </w:r>
      <w:r>
        <w:rPr/>
        <w:t>Competition:</w:t>
      </w:r>
      <w:r>
        <w:rPr>
          <w:spacing w:val="-4"/>
        </w:rPr>
        <w:t> </w:t>
      </w:r>
      <w:r>
        <w:rPr/>
        <w:t>Evidence</w:t>
      </w:r>
      <w:r>
        <w:rPr>
          <w:spacing w:val="-5"/>
        </w:rPr>
        <w:t> </w:t>
      </w:r>
      <w:r>
        <w:rPr/>
        <w:t>from</w:t>
      </w:r>
      <w:r>
        <w:rPr>
          <w:spacing w:val="-4"/>
        </w:rPr>
        <w:t> </w:t>
      </w:r>
      <w:r>
        <w:rPr/>
        <w:t>Japanese</w:t>
      </w:r>
      <w:r>
        <w:rPr>
          <w:spacing w:val="-3"/>
        </w:rPr>
        <w:t> </w:t>
      </w:r>
      <w:r>
        <w:rPr/>
        <w:t>Firms,” </w:t>
      </w:r>
      <w:r>
        <w:rPr>
          <w:u w:val="single"/>
        </w:rPr>
        <w:t>Journal of Business,</w:t>
      </w:r>
      <w:r>
        <w:rPr/>
        <w:t> (78), 2005, p. 281-300.</w:t>
      </w:r>
    </w:p>
    <w:p>
      <w:pPr>
        <w:pStyle w:val="BodyText"/>
        <w:spacing w:before="22"/>
      </w:pPr>
    </w:p>
    <w:p>
      <w:pPr>
        <w:pStyle w:val="BodyText"/>
        <w:spacing w:line="256" w:lineRule="auto"/>
        <w:ind w:left="271" w:right="346" w:hanging="15"/>
      </w:pPr>
      <w:r>
        <w:rPr/>
        <w:t>“Exchange</w:t>
      </w:r>
      <w:r>
        <w:rPr>
          <w:spacing w:val="-5"/>
        </w:rPr>
        <w:t> </w:t>
      </w:r>
      <w:r>
        <w:rPr/>
        <w:t>Rate</w:t>
      </w:r>
      <w:r>
        <w:rPr>
          <w:spacing w:val="-3"/>
        </w:rPr>
        <w:t> </w:t>
      </w:r>
      <w:r>
        <w:rPr/>
        <w:t>Fluctuations,</w:t>
      </w:r>
      <w:r>
        <w:rPr>
          <w:spacing w:val="-4"/>
        </w:rPr>
        <w:t> </w:t>
      </w:r>
      <w:r>
        <w:rPr/>
        <w:t>Financing</w:t>
      </w:r>
      <w:r>
        <w:rPr>
          <w:spacing w:val="-4"/>
        </w:rPr>
        <w:t> </w:t>
      </w:r>
      <w:r>
        <w:rPr/>
        <w:t>Constraints,</w:t>
      </w:r>
      <w:r>
        <w:rPr>
          <w:spacing w:val="-4"/>
        </w:rPr>
        <w:t> </w:t>
      </w:r>
      <w:r>
        <w:rPr/>
        <w:t>Hedging,</w:t>
      </w:r>
      <w:r>
        <w:rPr>
          <w:spacing w:val="-4"/>
        </w:rPr>
        <w:t> </w:t>
      </w:r>
      <w:r>
        <w:rPr/>
        <w:t>and</w:t>
      </w:r>
      <w:r>
        <w:rPr>
          <w:spacing w:val="-4"/>
        </w:rPr>
        <w:t> </w:t>
      </w:r>
      <w:r>
        <w:rPr/>
        <w:t>Exports:</w:t>
      </w:r>
      <w:r>
        <w:rPr>
          <w:spacing w:val="-4"/>
        </w:rPr>
        <w:t> </w:t>
      </w:r>
      <w:r>
        <w:rPr/>
        <w:t>Evidence</w:t>
      </w:r>
      <w:r>
        <w:rPr>
          <w:spacing w:val="-5"/>
        </w:rPr>
        <w:t> </w:t>
      </w:r>
      <w:r>
        <w:rPr/>
        <w:t>from</w:t>
      </w:r>
      <w:r>
        <w:rPr>
          <w:spacing w:val="-2"/>
        </w:rPr>
        <w:t> </w:t>
      </w:r>
      <w:r>
        <w:rPr/>
        <w:t>Firm Level Data,” (with Heajin Ryoo), </w:t>
      </w:r>
      <w:r>
        <w:rPr>
          <w:u w:val="single"/>
        </w:rPr>
        <w:t>Journal of International Financial Markets, Institutions, and</w:t>
      </w:r>
      <w:r>
        <w:rPr/>
        <w:t> </w:t>
      </w:r>
      <w:r>
        <w:rPr>
          <w:u w:val="single"/>
        </w:rPr>
        <w:t>Money</w:t>
      </w:r>
      <w:r>
        <w:rPr/>
        <w:t>, 2007, (17), p. 437-451.</w:t>
      </w:r>
    </w:p>
    <w:p>
      <w:pPr>
        <w:pStyle w:val="BodyText"/>
        <w:spacing w:before="24"/>
      </w:pPr>
    </w:p>
    <w:p>
      <w:pPr>
        <w:pStyle w:val="BodyText"/>
        <w:spacing w:line="254" w:lineRule="auto"/>
        <w:ind w:left="360" w:hanging="104"/>
      </w:pPr>
      <w:r>
        <w:rPr/>
        <w:t>“Unbalanced</w:t>
      </w:r>
      <w:r>
        <w:rPr>
          <w:spacing w:val="-4"/>
        </w:rPr>
        <w:t> </w:t>
      </w:r>
      <w:r>
        <w:rPr/>
        <w:t>Trade,”</w:t>
      </w:r>
      <w:r>
        <w:rPr>
          <w:spacing w:val="-3"/>
        </w:rPr>
        <w:t> </w:t>
      </w:r>
      <w:r>
        <w:rPr/>
        <w:t>(with</w:t>
      </w:r>
      <w:r>
        <w:rPr>
          <w:spacing w:val="-4"/>
        </w:rPr>
        <w:t> </w:t>
      </w:r>
      <w:r>
        <w:rPr/>
        <w:t>Jonathan</w:t>
      </w:r>
      <w:r>
        <w:rPr>
          <w:spacing w:val="-4"/>
        </w:rPr>
        <w:t> </w:t>
      </w:r>
      <w:r>
        <w:rPr/>
        <w:t>Eaton</w:t>
      </w:r>
      <w:r>
        <w:rPr>
          <w:spacing w:val="-4"/>
        </w:rPr>
        <w:t> </w:t>
      </w:r>
      <w:r>
        <w:rPr/>
        <w:t>and</w:t>
      </w:r>
      <w:r>
        <w:rPr>
          <w:spacing w:val="-4"/>
        </w:rPr>
        <w:t> </w:t>
      </w:r>
      <w:r>
        <w:rPr/>
        <w:t>Sam</w:t>
      </w:r>
      <w:r>
        <w:rPr>
          <w:spacing w:val="-4"/>
        </w:rPr>
        <w:t> </w:t>
      </w:r>
      <w:r>
        <w:rPr/>
        <w:t>Kortum),</w:t>
      </w:r>
      <w:r>
        <w:rPr>
          <w:spacing w:val="-3"/>
        </w:rPr>
        <w:t> </w:t>
      </w:r>
      <w:r>
        <w:rPr>
          <w:u w:val="single"/>
        </w:rPr>
        <w:t>American</w:t>
      </w:r>
      <w:r>
        <w:rPr>
          <w:spacing w:val="-4"/>
          <w:u w:val="single"/>
        </w:rPr>
        <w:t> </w:t>
      </w:r>
      <w:r>
        <w:rPr>
          <w:u w:val="single"/>
        </w:rPr>
        <w:t>Economic</w:t>
      </w:r>
      <w:r>
        <w:rPr>
          <w:spacing w:val="-5"/>
          <w:u w:val="single"/>
        </w:rPr>
        <w:t> </w:t>
      </w:r>
      <w:r>
        <w:rPr>
          <w:u w:val="single"/>
        </w:rPr>
        <w:t>Review</w:t>
      </w:r>
      <w:r>
        <w:rPr/>
        <w:t>,</w:t>
      </w:r>
      <w:r>
        <w:rPr>
          <w:spacing w:val="-4"/>
        </w:rPr>
        <w:t> </w:t>
      </w:r>
      <w:r>
        <w:rPr/>
        <w:t>2007, (97), p. 351-355.</w:t>
      </w:r>
    </w:p>
    <w:p>
      <w:pPr>
        <w:pStyle w:val="BodyText"/>
        <w:spacing w:before="24"/>
      </w:pPr>
    </w:p>
    <w:p>
      <w:pPr>
        <w:pStyle w:val="BodyText"/>
        <w:spacing w:line="256" w:lineRule="auto"/>
        <w:ind w:left="317" w:right="610" w:hanging="60"/>
      </w:pPr>
      <w:r>
        <w:rPr/>
        <w:t>“Global</w:t>
      </w:r>
      <w:r>
        <w:rPr>
          <w:spacing w:val="-4"/>
        </w:rPr>
        <w:t> </w:t>
      </w:r>
      <w:r>
        <w:rPr/>
        <w:t>Rebalancing</w:t>
      </w:r>
      <w:r>
        <w:rPr>
          <w:spacing w:val="-4"/>
        </w:rPr>
        <w:t> </w:t>
      </w:r>
      <w:r>
        <w:rPr/>
        <w:t>and</w:t>
      </w:r>
      <w:r>
        <w:rPr>
          <w:spacing w:val="-3"/>
        </w:rPr>
        <w:t> </w:t>
      </w:r>
      <w:r>
        <w:rPr/>
        <w:t>Gravity:</w:t>
      </w:r>
      <w:r>
        <w:rPr>
          <w:spacing w:val="-4"/>
        </w:rPr>
        <w:t> </w:t>
      </w:r>
      <w:r>
        <w:rPr/>
        <w:t>Measuring</w:t>
      </w:r>
      <w:r>
        <w:rPr>
          <w:spacing w:val="-4"/>
        </w:rPr>
        <w:t> </w:t>
      </w:r>
      <w:r>
        <w:rPr/>
        <w:t>the</w:t>
      </w:r>
      <w:r>
        <w:rPr>
          <w:spacing w:val="-3"/>
        </w:rPr>
        <w:t> </w:t>
      </w:r>
      <w:r>
        <w:rPr/>
        <w:t>Burden</w:t>
      </w:r>
      <w:r>
        <w:rPr>
          <w:spacing w:val="-4"/>
        </w:rPr>
        <w:t> </w:t>
      </w:r>
      <w:r>
        <w:rPr/>
        <w:t>of</w:t>
      </w:r>
      <w:r>
        <w:rPr>
          <w:spacing w:val="-4"/>
        </w:rPr>
        <w:t> </w:t>
      </w:r>
      <w:r>
        <w:rPr/>
        <w:t>Adjustment,”</w:t>
      </w:r>
      <w:r>
        <w:rPr>
          <w:spacing w:val="-5"/>
        </w:rPr>
        <w:t> </w:t>
      </w:r>
      <w:r>
        <w:rPr/>
        <w:t>(with</w:t>
      </w:r>
      <w:r>
        <w:rPr>
          <w:spacing w:val="-4"/>
        </w:rPr>
        <w:t> </w:t>
      </w:r>
      <w:r>
        <w:rPr/>
        <w:t>Jonathan</w:t>
      </w:r>
      <w:r>
        <w:rPr>
          <w:spacing w:val="-4"/>
        </w:rPr>
        <w:t> </w:t>
      </w:r>
      <w:r>
        <w:rPr/>
        <w:t>Eaton and Sam Kortum), </w:t>
      </w:r>
      <w:r>
        <w:rPr>
          <w:u w:val="single"/>
        </w:rPr>
        <w:t>IMF Staff Papers</w:t>
      </w:r>
      <w:r>
        <w:rPr/>
        <w:t>, 2008, (55), p. 511-540.</w:t>
      </w:r>
    </w:p>
    <w:p>
      <w:pPr>
        <w:pStyle w:val="BodyText"/>
        <w:spacing w:before="22"/>
      </w:pPr>
    </w:p>
    <w:p>
      <w:pPr>
        <w:pStyle w:val="BodyText"/>
        <w:spacing w:line="256" w:lineRule="auto"/>
        <w:ind w:left="317" w:right="346" w:hanging="60"/>
      </w:pPr>
      <w:r>
        <w:rPr/>
        <w:t>“Can</w:t>
      </w:r>
      <w:r>
        <w:rPr>
          <w:spacing w:val="-3"/>
        </w:rPr>
        <w:t> </w:t>
      </w:r>
      <w:r>
        <w:rPr/>
        <w:t>International</w:t>
      </w:r>
      <w:r>
        <w:rPr>
          <w:spacing w:val="-5"/>
        </w:rPr>
        <w:t> </w:t>
      </w:r>
      <w:r>
        <w:rPr/>
        <w:t>Productivity</w:t>
      </w:r>
      <w:r>
        <w:rPr>
          <w:spacing w:val="-5"/>
        </w:rPr>
        <w:t> </w:t>
      </w:r>
      <w:r>
        <w:rPr/>
        <w:t>Differences</w:t>
      </w:r>
      <w:r>
        <w:rPr>
          <w:spacing w:val="-6"/>
        </w:rPr>
        <w:t> </w:t>
      </w:r>
      <w:r>
        <w:rPr/>
        <w:t>Alone</w:t>
      </w:r>
      <w:r>
        <w:rPr>
          <w:spacing w:val="-4"/>
        </w:rPr>
        <w:t> </w:t>
      </w:r>
      <w:r>
        <w:rPr/>
        <w:t>Explain</w:t>
      </w:r>
      <w:r>
        <w:rPr>
          <w:spacing w:val="-5"/>
        </w:rPr>
        <w:t> </w:t>
      </w:r>
      <w:r>
        <w:rPr/>
        <w:t>the</w:t>
      </w:r>
      <w:r>
        <w:rPr>
          <w:spacing w:val="-5"/>
        </w:rPr>
        <w:t> </w:t>
      </w:r>
      <w:r>
        <w:rPr/>
        <w:t>U.S.</w:t>
      </w:r>
      <w:r>
        <w:rPr>
          <w:spacing w:val="-5"/>
        </w:rPr>
        <w:t> </w:t>
      </w:r>
      <w:r>
        <w:rPr/>
        <w:t>Current</w:t>
      </w:r>
      <w:r>
        <w:rPr>
          <w:spacing w:val="-3"/>
        </w:rPr>
        <w:t> </w:t>
      </w:r>
      <w:r>
        <w:rPr/>
        <w:t>Account</w:t>
      </w:r>
      <w:r>
        <w:rPr>
          <w:spacing w:val="-5"/>
        </w:rPr>
        <w:t> </w:t>
      </w:r>
      <w:r>
        <w:rPr/>
        <w:t>Deficits?,” (with Suparna Chakraborty), </w:t>
      </w:r>
      <w:r>
        <w:rPr>
          <w:u w:val="single"/>
        </w:rPr>
        <w:t>Review of International Economics,</w:t>
      </w:r>
      <w:r>
        <w:rPr/>
        <w:t> 2009, (17), p. 689-715.</w:t>
      </w:r>
    </w:p>
    <w:p>
      <w:pPr>
        <w:pStyle w:val="BodyText"/>
        <w:spacing w:before="22"/>
      </w:pPr>
    </w:p>
    <w:p>
      <w:pPr>
        <w:pStyle w:val="BodyText"/>
        <w:spacing w:line="256" w:lineRule="auto"/>
        <w:ind w:left="377" w:hanging="120"/>
      </w:pPr>
      <w:r>
        <w:rPr/>
        <w:t>“Global</w:t>
      </w:r>
      <w:r>
        <w:rPr>
          <w:spacing w:val="-4"/>
        </w:rPr>
        <w:t> </w:t>
      </w:r>
      <w:r>
        <w:rPr/>
        <w:t>Imbalances,</w:t>
      </w:r>
      <w:r>
        <w:rPr>
          <w:spacing w:val="-6"/>
        </w:rPr>
        <w:t> </w:t>
      </w:r>
      <w:r>
        <w:rPr/>
        <w:t>Productivity</w:t>
      </w:r>
      <w:r>
        <w:rPr>
          <w:spacing w:val="-6"/>
        </w:rPr>
        <w:t> </w:t>
      </w:r>
      <w:r>
        <w:rPr/>
        <w:t>Differentials,</w:t>
      </w:r>
      <w:r>
        <w:rPr>
          <w:spacing w:val="-6"/>
        </w:rPr>
        <w:t> </w:t>
      </w:r>
      <w:r>
        <w:rPr/>
        <w:t>and</w:t>
      </w:r>
      <w:r>
        <w:rPr>
          <w:spacing w:val="-6"/>
        </w:rPr>
        <w:t> </w:t>
      </w:r>
      <w:r>
        <w:rPr/>
        <w:t>Financial</w:t>
      </w:r>
      <w:r>
        <w:rPr>
          <w:spacing w:val="-4"/>
        </w:rPr>
        <w:t> </w:t>
      </w:r>
      <w:r>
        <w:rPr/>
        <w:t>Integration,”</w:t>
      </w:r>
      <w:r>
        <w:rPr>
          <w:spacing w:val="-7"/>
        </w:rPr>
        <w:t> </w:t>
      </w:r>
      <w:r>
        <w:rPr/>
        <w:t>(with</w:t>
      </w:r>
      <w:r>
        <w:rPr>
          <w:spacing w:val="-6"/>
        </w:rPr>
        <w:t> </w:t>
      </w:r>
      <w:r>
        <w:rPr/>
        <w:t>Suparna Chakraborty), </w:t>
      </w:r>
      <w:r>
        <w:rPr>
          <w:u w:val="single"/>
        </w:rPr>
        <w:t>IMF Staff Papers</w:t>
      </w:r>
      <w:r>
        <w:rPr/>
        <w:t>, 2009, (56), p. 655-682.</w:t>
      </w:r>
    </w:p>
    <w:p>
      <w:pPr>
        <w:pStyle w:val="BodyText"/>
        <w:spacing w:before="21"/>
      </w:pPr>
    </w:p>
    <w:p>
      <w:pPr>
        <w:pStyle w:val="BodyText"/>
        <w:spacing w:line="254" w:lineRule="auto"/>
        <w:ind w:left="377" w:hanging="120"/>
      </w:pPr>
      <w:r>
        <w:rPr/>
        <w:t>“Whither</w:t>
      </w:r>
      <w:r>
        <w:rPr>
          <w:spacing w:val="-4"/>
        </w:rPr>
        <w:t> </w:t>
      </w:r>
      <w:r>
        <w:rPr/>
        <w:t>Chinese</w:t>
      </w:r>
      <w:r>
        <w:rPr>
          <w:spacing w:val="-6"/>
        </w:rPr>
        <w:t> </w:t>
      </w:r>
      <w:r>
        <w:rPr/>
        <w:t>Growth?</w:t>
      </w:r>
      <w:r>
        <w:rPr>
          <w:spacing w:val="-5"/>
        </w:rPr>
        <w:t> </w:t>
      </w:r>
      <w:r>
        <w:rPr/>
        <w:t>A</w:t>
      </w:r>
      <w:r>
        <w:rPr>
          <w:spacing w:val="-5"/>
        </w:rPr>
        <w:t> </w:t>
      </w:r>
      <w:r>
        <w:rPr/>
        <w:t>Sectoral</w:t>
      </w:r>
      <w:r>
        <w:rPr>
          <w:spacing w:val="-2"/>
        </w:rPr>
        <w:t> </w:t>
      </w:r>
      <w:r>
        <w:rPr/>
        <w:t>Growth</w:t>
      </w:r>
      <w:r>
        <w:rPr>
          <w:spacing w:val="-4"/>
        </w:rPr>
        <w:t> </w:t>
      </w:r>
      <w:r>
        <w:rPr/>
        <w:t>Accounting</w:t>
      </w:r>
      <w:r>
        <w:rPr>
          <w:spacing w:val="-3"/>
        </w:rPr>
        <w:t> </w:t>
      </w:r>
      <w:r>
        <w:rPr/>
        <w:t>Approach,”</w:t>
      </w:r>
      <w:r>
        <w:rPr>
          <w:spacing w:val="-5"/>
        </w:rPr>
        <w:t> </w:t>
      </w:r>
      <w:r>
        <w:rPr/>
        <w:t>(with</w:t>
      </w:r>
      <w:r>
        <w:rPr>
          <w:spacing w:val="-4"/>
        </w:rPr>
        <w:t> </w:t>
      </w:r>
      <w:r>
        <w:rPr/>
        <w:t>Guillaume Vandenbroucke), </w:t>
      </w:r>
      <w:r>
        <w:rPr>
          <w:u w:val="single"/>
        </w:rPr>
        <w:t>Review of Development Economics</w:t>
      </w:r>
      <w:r>
        <w:rPr/>
        <w:t>, 2010, (14), p. 487-498.</w:t>
      </w:r>
    </w:p>
    <w:p>
      <w:pPr>
        <w:pStyle w:val="BodyText"/>
        <w:spacing w:before="25"/>
      </w:pPr>
    </w:p>
    <w:p>
      <w:pPr>
        <w:pStyle w:val="BodyText"/>
        <w:spacing w:line="256" w:lineRule="auto"/>
        <w:ind w:left="377" w:hanging="120"/>
      </w:pPr>
      <w:r>
        <w:rPr/>
        <w:t>“A</w:t>
      </w:r>
      <w:r>
        <w:rPr>
          <w:spacing w:val="-15"/>
        </w:rPr>
        <w:t> </w:t>
      </w:r>
      <w:r>
        <w:rPr/>
        <w:t>Quantitative</w:t>
      </w:r>
      <w:r>
        <w:rPr>
          <w:spacing w:val="-15"/>
        </w:rPr>
        <w:t> </w:t>
      </w:r>
      <w:r>
        <w:rPr/>
        <w:t>Analysis</w:t>
      </w:r>
      <w:r>
        <w:rPr>
          <w:spacing w:val="-15"/>
        </w:rPr>
        <w:t> </w:t>
      </w:r>
      <w:r>
        <w:rPr/>
        <w:t>of</w:t>
      </w:r>
      <w:r>
        <w:rPr>
          <w:spacing w:val="-15"/>
        </w:rPr>
        <w:t> </w:t>
      </w:r>
      <w:r>
        <w:rPr/>
        <w:t>China’s</w:t>
      </w:r>
      <w:r>
        <w:rPr>
          <w:spacing w:val="-15"/>
        </w:rPr>
        <w:t> </w:t>
      </w:r>
      <w:r>
        <w:rPr/>
        <w:t>Structural</w:t>
      </w:r>
      <w:r>
        <w:rPr>
          <w:spacing w:val="-15"/>
        </w:rPr>
        <w:t> </w:t>
      </w:r>
      <w:r>
        <w:rPr/>
        <w:t>Transformation,”</w:t>
      </w:r>
      <w:r>
        <w:rPr>
          <w:spacing w:val="-15"/>
        </w:rPr>
        <w:t> </w:t>
      </w:r>
      <w:r>
        <w:rPr/>
        <w:t>(with</w:t>
      </w:r>
      <w:r>
        <w:rPr>
          <w:spacing w:val="-15"/>
        </w:rPr>
        <w:t> </w:t>
      </w:r>
      <w:r>
        <w:rPr/>
        <w:t>Guillaume</w:t>
      </w:r>
      <w:r>
        <w:rPr>
          <w:spacing w:val="-15"/>
        </w:rPr>
        <w:t> </w:t>
      </w:r>
      <w:r>
        <w:rPr/>
        <w:t>Vandenbroucke), </w:t>
      </w:r>
      <w:r>
        <w:rPr>
          <w:u w:val="single"/>
        </w:rPr>
        <w:t>Journal of Economics Dynamics and Control, </w:t>
      </w:r>
      <w:r>
        <w:rPr/>
        <w:t>2012 (36), p. 119-135.</w:t>
      </w:r>
    </w:p>
    <w:p>
      <w:pPr>
        <w:pStyle w:val="BodyText"/>
        <w:spacing w:before="22"/>
      </w:pPr>
    </w:p>
    <w:p>
      <w:pPr>
        <w:pStyle w:val="BodyText"/>
        <w:spacing w:line="256" w:lineRule="auto"/>
        <w:ind w:left="437" w:right="346" w:hanging="180"/>
      </w:pPr>
      <w:r>
        <w:rPr/>
        <w:t>“The</w:t>
      </w:r>
      <w:r>
        <w:rPr>
          <w:spacing w:val="-5"/>
        </w:rPr>
        <w:t> </w:t>
      </w:r>
      <w:r>
        <w:rPr/>
        <w:t>Determinants</w:t>
      </w:r>
      <w:r>
        <w:rPr>
          <w:spacing w:val="-4"/>
        </w:rPr>
        <w:t> </w:t>
      </w:r>
      <w:r>
        <w:rPr/>
        <w:t>and</w:t>
      </w:r>
      <w:r>
        <w:rPr>
          <w:spacing w:val="-4"/>
        </w:rPr>
        <w:t> </w:t>
      </w:r>
      <w:r>
        <w:rPr/>
        <w:t>Long-Term</w:t>
      </w:r>
      <w:r>
        <w:rPr>
          <w:spacing w:val="-4"/>
        </w:rPr>
        <w:t> </w:t>
      </w:r>
      <w:r>
        <w:rPr/>
        <w:t>Projections</w:t>
      </w:r>
      <w:r>
        <w:rPr>
          <w:spacing w:val="-4"/>
        </w:rPr>
        <w:t> </w:t>
      </w:r>
      <w:r>
        <w:rPr/>
        <w:t>of</w:t>
      </w:r>
      <w:r>
        <w:rPr>
          <w:spacing w:val="-3"/>
        </w:rPr>
        <w:t> </w:t>
      </w:r>
      <w:r>
        <w:rPr/>
        <w:t>Asian</w:t>
      </w:r>
      <w:r>
        <w:rPr>
          <w:spacing w:val="-4"/>
        </w:rPr>
        <w:t> </w:t>
      </w:r>
      <w:r>
        <w:rPr/>
        <w:t>GDP</w:t>
      </w:r>
      <w:r>
        <w:rPr>
          <w:spacing w:val="-4"/>
        </w:rPr>
        <w:t> </w:t>
      </w:r>
      <w:r>
        <w:rPr/>
        <w:t>and</w:t>
      </w:r>
      <w:r>
        <w:rPr>
          <w:spacing w:val="-4"/>
        </w:rPr>
        <w:t> </w:t>
      </w:r>
      <w:r>
        <w:rPr/>
        <w:t>Trade,”</w:t>
      </w:r>
      <w:r>
        <w:rPr>
          <w:spacing w:val="-3"/>
        </w:rPr>
        <w:t> </w:t>
      </w:r>
      <w:r>
        <w:rPr/>
        <w:t>(with</w:t>
      </w:r>
      <w:r>
        <w:rPr>
          <w:spacing w:val="-4"/>
        </w:rPr>
        <w:t> </w:t>
      </w:r>
      <w:r>
        <w:rPr/>
        <w:t>Charles</w:t>
      </w:r>
      <w:r>
        <w:rPr>
          <w:spacing w:val="-4"/>
        </w:rPr>
        <w:t> </w:t>
      </w:r>
      <w:r>
        <w:rPr/>
        <w:t>Horioka and Akiko Terada-Hagiwara),</w:t>
      </w:r>
      <w:r>
        <w:rPr>
          <w:spacing w:val="40"/>
        </w:rPr>
        <w:t> </w:t>
      </w:r>
      <w:r>
        <w:rPr>
          <w:u w:val="single"/>
        </w:rPr>
        <w:t>Japan and the World Economy, </w:t>
      </w:r>
      <w:r>
        <w:rPr/>
        <w:t>2012 (24), p.1-5.</w:t>
      </w:r>
    </w:p>
    <w:p>
      <w:pPr>
        <w:pStyle w:val="BodyText"/>
        <w:spacing w:before="21"/>
      </w:pPr>
    </w:p>
    <w:p>
      <w:pPr>
        <w:pStyle w:val="BodyText"/>
        <w:spacing w:line="256" w:lineRule="auto"/>
        <w:ind w:left="377" w:hanging="120"/>
      </w:pPr>
      <w:r>
        <w:rPr/>
        <w:t>“International</w:t>
      </w:r>
      <w:r>
        <w:rPr>
          <w:spacing w:val="-3"/>
        </w:rPr>
        <w:t> </w:t>
      </w:r>
      <w:r>
        <w:rPr/>
        <w:t>Policy</w:t>
      </w:r>
      <w:r>
        <w:rPr>
          <w:spacing w:val="-3"/>
        </w:rPr>
        <w:t> </w:t>
      </w:r>
      <w:r>
        <w:rPr/>
        <w:t>Implications</w:t>
      </w:r>
      <w:r>
        <w:rPr>
          <w:spacing w:val="-4"/>
        </w:rPr>
        <w:t> </w:t>
      </w:r>
      <w:r>
        <w:rPr/>
        <w:t>and</w:t>
      </w:r>
      <w:r>
        <w:rPr>
          <w:spacing w:val="-3"/>
        </w:rPr>
        <w:t> </w:t>
      </w:r>
      <w:r>
        <w:rPr/>
        <w:t>Lessons</w:t>
      </w:r>
      <w:r>
        <w:rPr>
          <w:spacing w:val="-3"/>
        </w:rPr>
        <w:t> </w:t>
      </w:r>
      <w:r>
        <w:rPr/>
        <w:t>from</w:t>
      </w:r>
      <w:r>
        <w:rPr>
          <w:spacing w:val="-3"/>
        </w:rPr>
        <w:t> </w:t>
      </w:r>
      <w:r>
        <w:rPr/>
        <w:t>the</w:t>
      </w:r>
      <w:r>
        <w:rPr>
          <w:spacing w:val="-4"/>
        </w:rPr>
        <w:t> </w:t>
      </w:r>
      <w:r>
        <w:rPr/>
        <w:t>Global</w:t>
      </w:r>
      <w:r>
        <w:rPr>
          <w:spacing w:val="-3"/>
        </w:rPr>
        <w:t> </w:t>
      </w:r>
      <w:r>
        <w:rPr/>
        <w:t>Financial</w:t>
      </w:r>
      <w:r>
        <w:rPr>
          <w:spacing w:val="-3"/>
        </w:rPr>
        <w:t> </w:t>
      </w:r>
      <w:r>
        <w:rPr/>
        <w:t>Crisis,”</w:t>
      </w:r>
      <w:r>
        <w:rPr>
          <w:spacing w:val="-3"/>
        </w:rPr>
        <w:t> </w:t>
      </w:r>
      <w:r>
        <w:rPr/>
        <w:t>(with</w:t>
      </w:r>
      <w:r>
        <w:rPr>
          <w:spacing w:val="-3"/>
        </w:rPr>
        <w:t> </w:t>
      </w:r>
      <w:r>
        <w:rPr/>
        <w:t>Joshua Aizenman</w:t>
      </w:r>
      <w:r>
        <w:rPr>
          <w:spacing w:val="-2"/>
        </w:rPr>
        <w:t> </w:t>
      </w:r>
      <w:r>
        <w:rPr/>
        <w:t>and</w:t>
      </w:r>
      <w:r>
        <w:rPr>
          <w:spacing w:val="-1"/>
        </w:rPr>
        <w:t> </w:t>
      </w:r>
      <w:r>
        <w:rPr/>
        <w:t>James</w:t>
      </w:r>
      <w:r>
        <w:rPr>
          <w:spacing w:val="-1"/>
        </w:rPr>
        <w:t> </w:t>
      </w:r>
      <w:r>
        <w:rPr/>
        <w:t>Lothian),</w:t>
      </w:r>
      <w:r>
        <w:rPr>
          <w:spacing w:val="-1"/>
          <w:u w:val="single"/>
        </w:rPr>
        <w:t> </w:t>
      </w:r>
      <w:r>
        <w:rPr>
          <w:u w:val="single"/>
        </w:rPr>
        <w:t>Journal</w:t>
      </w:r>
      <w:r>
        <w:rPr>
          <w:spacing w:val="-1"/>
          <w:u w:val="single"/>
        </w:rPr>
        <w:t> </w:t>
      </w:r>
      <w:r>
        <w:rPr>
          <w:u w:val="single"/>
        </w:rPr>
        <w:t>of International</w:t>
      </w:r>
      <w:r>
        <w:rPr>
          <w:spacing w:val="-1"/>
          <w:u w:val="single"/>
        </w:rPr>
        <w:t> </w:t>
      </w:r>
      <w:r>
        <w:rPr>
          <w:u w:val="single"/>
        </w:rPr>
        <w:t>Money</w:t>
      </w:r>
      <w:r>
        <w:rPr>
          <w:spacing w:val="-1"/>
          <w:u w:val="single"/>
        </w:rPr>
        <w:t> </w:t>
      </w:r>
      <w:r>
        <w:rPr>
          <w:u w:val="single"/>
        </w:rPr>
        <w:t>and</w:t>
      </w:r>
      <w:r>
        <w:rPr>
          <w:spacing w:val="-1"/>
          <w:u w:val="single"/>
        </w:rPr>
        <w:t> </w:t>
      </w:r>
      <w:r>
        <w:rPr>
          <w:u w:val="single"/>
        </w:rPr>
        <w:t>Finance,</w:t>
      </w:r>
      <w:r>
        <w:rPr>
          <w:spacing w:val="1"/>
        </w:rPr>
        <w:t> </w:t>
      </w:r>
      <w:r>
        <w:rPr/>
        <w:t>2012,</w:t>
      </w:r>
      <w:r>
        <w:rPr>
          <w:spacing w:val="-1"/>
        </w:rPr>
        <w:t> </w:t>
      </w:r>
      <w:r>
        <w:rPr>
          <w:spacing w:val="-2"/>
        </w:rPr>
        <w:t>19711975.</w:t>
      </w:r>
    </w:p>
    <w:p>
      <w:pPr>
        <w:pStyle w:val="BodyText"/>
        <w:spacing w:after="0" w:line="256" w:lineRule="auto"/>
        <w:sectPr>
          <w:pgSz w:w="12240" w:h="15840"/>
          <w:pgMar w:top="1420" w:bottom="280" w:left="1080" w:right="1080"/>
        </w:sectPr>
      </w:pPr>
    </w:p>
    <w:p>
      <w:pPr>
        <w:pStyle w:val="BodyText"/>
        <w:spacing w:line="252" w:lineRule="auto" w:before="79"/>
        <w:ind w:left="266" w:hanging="10"/>
      </w:pPr>
      <w:r>
        <w:rPr/>
        <w:t>“The</w:t>
      </w:r>
      <w:r>
        <w:rPr>
          <w:spacing w:val="-1"/>
        </w:rPr>
        <w:t> </w:t>
      </w:r>
      <w:r>
        <w:rPr/>
        <w:t>Real Exchange Rate</w:t>
      </w:r>
      <w:r>
        <w:rPr>
          <w:spacing w:val="-1"/>
        </w:rPr>
        <w:t> </w:t>
      </w:r>
      <w:r>
        <w:rPr/>
        <w:t>and the</w:t>
      </w:r>
      <w:r>
        <w:rPr>
          <w:spacing w:val="-1"/>
        </w:rPr>
        <w:t> </w:t>
      </w:r>
      <w:r>
        <w:rPr/>
        <w:t>Structural Transformations of</w:t>
      </w:r>
      <w:r>
        <w:rPr>
          <w:spacing w:val="-1"/>
        </w:rPr>
        <w:t> </w:t>
      </w:r>
      <w:r>
        <w:rPr/>
        <w:t>China and the</w:t>
      </w:r>
      <w:r>
        <w:rPr>
          <w:spacing w:val="-1"/>
        </w:rPr>
        <w:t> </w:t>
      </w:r>
      <w:r>
        <w:rPr/>
        <w:t>U.S.,” (with Murat Ungor), </w:t>
      </w:r>
      <w:r>
        <w:rPr>
          <w:u w:val="single"/>
        </w:rPr>
        <w:t>International Economic Journal</w:t>
      </w:r>
      <w:r>
        <w:rPr/>
        <w:t>, 2013, 303-319.</w:t>
      </w:r>
    </w:p>
    <w:p>
      <w:pPr>
        <w:pStyle w:val="BodyText"/>
        <w:spacing w:before="28"/>
      </w:pPr>
    </w:p>
    <w:p>
      <w:pPr>
        <w:pStyle w:val="BodyText"/>
        <w:spacing w:line="249" w:lineRule="auto"/>
        <w:ind w:left="266" w:hanging="10"/>
      </w:pPr>
      <w:r>
        <w:rPr/>
        <w:t>“Do</w:t>
      </w:r>
      <w:r>
        <w:rPr>
          <w:spacing w:val="37"/>
        </w:rPr>
        <w:t> </w:t>
      </w:r>
      <w:r>
        <w:rPr/>
        <w:t>Foreign</w:t>
      </w:r>
      <w:r>
        <w:rPr>
          <w:spacing w:val="35"/>
        </w:rPr>
        <w:t> </w:t>
      </w:r>
      <w:r>
        <w:rPr/>
        <w:t>Bank</w:t>
      </w:r>
      <w:r>
        <w:rPr>
          <w:spacing w:val="37"/>
        </w:rPr>
        <w:t> </w:t>
      </w:r>
      <w:r>
        <w:rPr/>
        <w:t>Affiliates</w:t>
      </w:r>
      <w:r>
        <w:rPr>
          <w:spacing w:val="35"/>
        </w:rPr>
        <w:t> </w:t>
      </w:r>
      <w:r>
        <w:rPr/>
        <w:t>Cut</w:t>
      </w:r>
      <w:r>
        <w:rPr>
          <w:spacing w:val="35"/>
        </w:rPr>
        <w:t> </w:t>
      </w:r>
      <w:r>
        <w:rPr/>
        <w:t>their</w:t>
      </w:r>
      <w:r>
        <w:rPr>
          <w:spacing w:val="34"/>
        </w:rPr>
        <w:t> </w:t>
      </w:r>
      <w:r>
        <w:rPr/>
        <w:t>Lending</w:t>
      </w:r>
      <w:r>
        <w:rPr>
          <w:spacing w:val="40"/>
        </w:rPr>
        <w:t> </w:t>
      </w:r>
      <w:r>
        <w:rPr/>
        <w:t>More</w:t>
      </w:r>
      <w:r>
        <w:rPr>
          <w:spacing w:val="33"/>
        </w:rPr>
        <w:t> </w:t>
      </w:r>
      <w:r>
        <w:rPr/>
        <w:t>than</w:t>
      </w:r>
      <w:r>
        <w:rPr>
          <w:spacing w:val="34"/>
        </w:rPr>
        <w:t> </w:t>
      </w:r>
      <w:r>
        <w:rPr/>
        <w:t>the</w:t>
      </w:r>
      <w:r>
        <w:rPr>
          <w:spacing w:val="34"/>
        </w:rPr>
        <w:t> </w:t>
      </w:r>
      <w:r>
        <w:rPr/>
        <w:t>Domestic</w:t>
      </w:r>
      <w:r>
        <w:rPr>
          <w:spacing w:val="36"/>
        </w:rPr>
        <w:t> </w:t>
      </w:r>
      <w:r>
        <w:rPr/>
        <w:t>Banks</w:t>
      </w:r>
      <w:r>
        <w:rPr>
          <w:spacing w:val="35"/>
        </w:rPr>
        <w:t> </w:t>
      </w:r>
      <w:r>
        <w:rPr/>
        <w:t>in</w:t>
      </w:r>
      <w:r>
        <w:rPr>
          <w:spacing w:val="35"/>
        </w:rPr>
        <w:t> </w:t>
      </w:r>
      <w:r>
        <w:rPr/>
        <w:t>a</w:t>
      </w:r>
      <w:r>
        <w:rPr>
          <w:spacing w:val="36"/>
        </w:rPr>
        <w:t> </w:t>
      </w:r>
      <w:r>
        <w:rPr/>
        <w:t>Financial Crisis?” (with Mihye Lee), </w:t>
      </w:r>
      <w:r>
        <w:rPr>
          <w:u w:val="single"/>
        </w:rPr>
        <w:t>Journal of International Money and Finance</w:t>
      </w:r>
      <w:r>
        <w:rPr/>
        <w:t>, February 2015.</w:t>
      </w:r>
    </w:p>
    <w:p>
      <w:pPr>
        <w:pStyle w:val="BodyText"/>
        <w:spacing w:before="31"/>
      </w:pPr>
    </w:p>
    <w:p>
      <w:pPr>
        <w:pStyle w:val="BodyText"/>
        <w:spacing w:line="256" w:lineRule="auto"/>
        <w:ind w:left="257"/>
      </w:pPr>
      <w:r>
        <w:rPr/>
        <w:t>“Japanese</w:t>
      </w:r>
      <w:r>
        <w:rPr>
          <w:spacing w:val="-5"/>
        </w:rPr>
        <w:t> </w:t>
      </w:r>
      <w:r>
        <w:rPr/>
        <w:t>Monetary</w:t>
      </w:r>
      <w:r>
        <w:rPr>
          <w:spacing w:val="-4"/>
        </w:rPr>
        <w:t> </w:t>
      </w:r>
      <w:r>
        <w:rPr/>
        <w:t>Policy</w:t>
      </w:r>
      <w:r>
        <w:rPr>
          <w:spacing w:val="-4"/>
        </w:rPr>
        <w:t> </w:t>
      </w:r>
      <w:r>
        <w:rPr/>
        <w:t>and</w:t>
      </w:r>
      <w:r>
        <w:rPr>
          <w:spacing w:val="-2"/>
        </w:rPr>
        <w:t> </w:t>
      </w:r>
      <w:r>
        <w:rPr/>
        <w:t>International</w:t>
      </w:r>
      <w:r>
        <w:rPr>
          <w:spacing w:val="-4"/>
        </w:rPr>
        <w:t> </w:t>
      </w:r>
      <w:r>
        <w:rPr/>
        <w:t>Spillovers,”</w:t>
      </w:r>
      <w:r>
        <w:rPr>
          <w:spacing w:val="-5"/>
        </w:rPr>
        <w:t> </w:t>
      </w:r>
      <w:r>
        <w:rPr/>
        <w:t>(with</w:t>
      </w:r>
      <w:r>
        <w:rPr>
          <w:spacing w:val="-4"/>
        </w:rPr>
        <w:t> </w:t>
      </w:r>
      <w:r>
        <w:rPr/>
        <w:t>Koichi</w:t>
      </w:r>
      <w:r>
        <w:rPr>
          <w:spacing w:val="-4"/>
        </w:rPr>
        <w:t> </w:t>
      </w:r>
      <w:r>
        <w:rPr/>
        <w:t>Hamada),</w:t>
      </w:r>
      <w:r>
        <w:rPr>
          <w:spacing w:val="-4"/>
        </w:rPr>
        <w:t> </w:t>
      </w:r>
      <w:r>
        <w:rPr>
          <w:u w:val="single"/>
        </w:rPr>
        <w:t>Journal</w:t>
      </w:r>
      <w:r>
        <w:rPr>
          <w:spacing w:val="-4"/>
          <w:u w:val="single"/>
        </w:rPr>
        <w:t> </w:t>
      </w:r>
      <w:r>
        <w:rPr>
          <w:u w:val="single"/>
        </w:rPr>
        <w:t>of</w:t>
      </w:r>
      <w:r>
        <w:rPr/>
        <w:t> </w:t>
      </w:r>
      <w:r>
        <w:rPr>
          <w:u w:val="single"/>
        </w:rPr>
        <w:t>International Money and Finance,</w:t>
      </w:r>
      <w:r>
        <w:rPr/>
        <w:t> April 2015</w:t>
      </w:r>
    </w:p>
    <w:p>
      <w:pPr>
        <w:pStyle w:val="BodyText"/>
        <w:spacing w:before="21"/>
      </w:pPr>
    </w:p>
    <w:p>
      <w:pPr>
        <w:pStyle w:val="BodyText"/>
        <w:spacing w:line="252" w:lineRule="auto"/>
        <w:ind w:left="271" w:hanging="15"/>
      </w:pPr>
      <w:r>
        <w:rPr/>
        <w:t>“Adjustment in the Aftermath of the Global Crisis—2008-09: New Global Order?,” (with Joshua Aizenman and Menzie Chinn), </w:t>
      </w:r>
      <w:r>
        <w:rPr>
          <w:u w:val="single"/>
        </w:rPr>
        <w:t>Journal of International Money and Finance,</w:t>
      </w:r>
      <w:r>
        <w:rPr/>
        <w:t> April 2015.</w:t>
      </w:r>
    </w:p>
    <w:p>
      <w:pPr>
        <w:pStyle w:val="BodyText"/>
        <w:spacing w:before="28"/>
      </w:pPr>
    </w:p>
    <w:p>
      <w:pPr>
        <w:pStyle w:val="BodyText"/>
        <w:ind w:left="257"/>
      </w:pPr>
      <w:r>
        <w:rPr/>
        <w:t>“The</w:t>
      </w:r>
      <w:r>
        <w:rPr>
          <w:spacing w:val="-7"/>
        </w:rPr>
        <w:t> </w:t>
      </w:r>
      <w:r>
        <w:rPr/>
        <w:t>Recent</w:t>
      </w:r>
      <w:r>
        <w:rPr>
          <w:spacing w:val="-2"/>
        </w:rPr>
        <w:t> </w:t>
      </w:r>
      <w:r>
        <w:rPr/>
        <w:t>Convergence</w:t>
      </w:r>
      <w:r>
        <w:rPr>
          <w:spacing w:val="-5"/>
        </w:rPr>
        <w:t> </w:t>
      </w:r>
      <w:r>
        <w:rPr/>
        <w:t>of Financial</w:t>
      </w:r>
      <w:r>
        <w:rPr>
          <w:spacing w:val="-4"/>
        </w:rPr>
        <w:t> </w:t>
      </w:r>
      <w:r>
        <w:rPr/>
        <w:t>Development</w:t>
      </w:r>
      <w:r>
        <w:rPr>
          <w:spacing w:val="-2"/>
        </w:rPr>
        <w:t> </w:t>
      </w:r>
      <w:r>
        <w:rPr/>
        <w:t>in</w:t>
      </w:r>
      <w:r>
        <w:rPr>
          <w:spacing w:val="-3"/>
        </w:rPr>
        <w:t> </w:t>
      </w:r>
      <w:r>
        <w:rPr/>
        <w:t>Asia,”</w:t>
      </w:r>
      <w:r>
        <w:rPr>
          <w:spacing w:val="-2"/>
        </w:rPr>
        <w:t> </w:t>
      </w:r>
      <w:r>
        <w:rPr/>
        <w:t>(with</w:t>
      </w:r>
      <w:r>
        <w:rPr>
          <w:spacing w:val="-4"/>
        </w:rPr>
        <w:t> </w:t>
      </w:r>
      <w:r>
        <w:rPr/>
        <w:t>Mahdavi</w:t>
      </w:r>
      <w:r>
        <w:rPr>
          <w:spacing w:val="-2"/>
        </w:rPr>
        <w:t> </w:t>
      </w:r>
      <w:r>
        <w:rPr/>
        <w:t>Pundit),</w:t>
      </w:r>
      <w:r>
        <w:rPr>
          <w:spacing w:val="57"/>
        </w:rPr>
        <w:t> </w:t>
      </w:r>
      <w:r>
        <w:rPr>
          <w:spacing w:val="-2"/>
          <w:u w:val="single"/>
        </w:rPr>
        <w:t>Emerging</w:t>
      </w:r>
    </w:p>
    <w:p>
      <w:pPr>
        <w:pStyle w:val="BodyText"/>
        <w:spacing w:before="20"/>
        <w:ind w:left="257"/>
      </w:pPr>
      <w:r>
        <w:rPr>
          <w:spacing w:val="-1"/>
          <w:u w:val="single"/>
        </w:rPr>
        <w:t> </w:t>
      </w:r>
      <w:r>
        <w:rPr>
          <w:u w:val="single"/>
        </w:rPr>
        <w:t>Markets</w:t>
      </w:r>
      <w:r>
        <w:rPr>
          <w:spacing w:val="-1"/>
          <w:u w:val="single"/>
        </w:rPr>
        <w:t> </w:t>
      </w:r>
      <w:r>
        <w:rPr>
          <w:u w:val="single"/>
        </w:rPr>
        <w:t>Finance and</w:t>
      </w:r>
      <w:r>
        <w:rPr>
          <w:spacing w:val="-1"/>
          <w:u w:val="single"/>
        </w:rPr>
        <w:t> </w:t>
      </w:r>
      <w:r>
        <w:rPr>
          <w:u w:val="single"/>
        </w:rPr>
        <w:t>Trade,</w:t>
      </w:r>
      <w:r>
        <w:rPr>
          <w:spacing w:val="-1"/>
        </w:rPr>
        <w:t> </w:t>
      </w:r>
      <w:r>
        <w:rPr/>
        <w:t>June</w:t>
      </w:r>
      <w:r>
        <w:rPr>
          <w:spacing w:val="-1"/>
        </w:rPr>
        <w:t> </w:t>
      </w:r>
      <w:r>
        <w:rPr>
          <w:spacing w:val="-2"/>
        </w:rPr>
        <w:t>2016.</w:t>
      </w:r>
    </w:p>
    <w:p>
      <w:pPr>
        <w:pStyle w:val="BodyText"/>
        <w:spacing w:before="38"/>
      </w:pPr>
    </w:p>
    <w:p>
      <w:pPr>
        <w:pStyle w:val="BodyText"/>
        <w:spacing w:line="256" w:lineRule="auto"/>
        <w:ind w:left="257"/>
      </w:pPr>
      <w:r>
        <w:rPr/>
        <w:t>“A</w:t>
      </w:r>
      <w:r>
        <w:rPr>
          <w:spacing w:val="-12"/>
        </w:rPr>
        <w:t> </w:t>
      </w:r>
      <w:r>
        <w:rPr/>
        <w:t>Re-examination</w:t>
      </w:r>
      <w:r>
        <w:rPr>
          <w:spacing w:val="-12"/>
        </w:rPr>
        <w:t> </w:t>
      </w:r>
      <w:r>
        <w:rPr/>
        <w:t>of</w:t>
      </w:r>
      <w:r>
        <w:rPr>
          <w:spacing w:val="-12"/>
        </w:rPr>
        <w:t> </w:t>
      </w:r>
      <w:r>
        <w:rPr/>
        <w:t>the</w:t>
      </w:r>
      <w:r>
        <w:rPr>
          <w:spacing w:val="-12"/>
        </w:rPr>
        <w:t> </w:t>
      </w:r>
      <w:r>
        <w:rPr/>
        <w:t>Exchange</w:t>
      </w:r>
      <w:r>
        <w:rPr>
          <w:spacing w:val="-13"/>
        </w:rPr>
        <w:t> </w:t>
      </w:r>
      <w:r>
        <w:rPr/>
        <w:t>Rate</w:t>
      </w:r>
      <w:r>
        <w:rPr>
          <w:spacing w:val="-12"/>
        </w:rPr>
        <w:t> </w:t>
      </w:r>
      <w:r>
        <w:rPr/>
        <w:t>Disconnect</w:t>
      </w:r>
      <w:r>
        <w:rPr>
          <w:spacing w:val="-12"/>
        </w:rPr>
        <w:t> </w:t>
      </w:r>
      <w:r>
        <w:rPr/>
        <w:t>Puzzle:</w:t>
      </w:r>
      <w:r>
        <w:rPr>
          <w:spacing w:val="-12"/>
        </w:rPr>
        <w:t> </w:t>
      </w:r>
      <w:r>
        <w:rPr/>
        <w:t>Evidence</w:t>
      </w:r>
      <w:r>
        <w:rPr>
          <w:spacing w:val="-13"/>
        </w:rPr>
        <w:t> </w:t>
      </w:r>
      <w:r>
        <w:rPr/>
        <w:t>from</w:t>
      </w:r>
      <w:r>
        <w:rPr>
          <w:spacing w:val="-12"/>
        </w:rPr>
        <w:t> </w:t>
      </w:r>
      <w:r>
        <w:rPr/>
        <w:t>Heterogenous</w:t>
      </w:r>
      <w:r>
        <w:rPr>
          <w:spacing w:val="-12"/>
        </w:rPr>
        <w:t> </w:t>
      </w:r>
      <w:r>
        <w:rPr/>
        <w:t>Firms,” (with Hyeok Jeong and Heajin Ryoo), </w:t>
      </w:r>
      <w:r>
        <w:rPr>
          <w:u w:val="single"/>
        </w:rPr>
        <w:t>Economic Record,</w:t>
      </w:r>
      <w:r>
        <w:rPr>
          <w:spacing w:val="40"/>
        </w:rPr>
        <w:t> </w:t>
      </w:r>
      <w:r>
        <w:rPr/>
        <w:t>July 2016.</w:t>
      </w:r>
    </w:p>
    <w:p>
      <w:pPr>
        <w:pStyle w:val="BodyText"/>
        <w:spacing w:before="21"/>
      </w:pPr>
    </w:p>
    <w:p>
      <w:pPr>
        <w:pStyle w:val="BodyText"/>
        <w:spacing w:line="252" w:lineRule="auto" w:before="1"/>
        <w:ind w:left="266" w:hanging="10"/>
      </w:pPr>
      <w:r>
        <w:rPr/>
        <w:t>“Japanese</w:t>
      </w:r>
      <w:r>
        <w:rPr>
          <w:spacing w:val="40"/>
        </w:rPr>
        <w:t> </w:t>
      </w:r>
      <w:r>
        <w:rPr/>
        <w:t>Monetary</w:t>
      </w:r>
      <w:r>
        <w:rPr>
          <w:spacing w:val="40"/>
        </w:rPr>
        <w:t> </w:t>
      </w:r>
      <w:r>
        <w:rPr/>
        <w:t>Policies</w:t>
      </w:r>
      <w:r>
        <w:rPr>
          <w:spacing w:val="40"/>
        </w:rPr>
        <w:t> </w:t>
      </w:r>
      <w:r>
        <w:rPr/>
        <w:t>and</w:t>
      </w:r>
      <w:r>
        <w:rPr>
          <w:spacing w:val="40"/>
        </w:rPr>
        <w:t> </w:t>
      </w:r>
      <w:r>
        <w:rPr/>
        <w:t>Spillovers</w:t>
      </w:r>
      <w:r>
        <w:rPr>
          <w:spacing w:val="40"/>
        </w:rPr>
        <w:t> </w:t>
      </w:r>
      <w:r>
        <w:rPr/>
        <w:t>to</w:t>
      </w:r>
      <w:r>
        <w:rPr>
          <w:spacing w:val="40"/>
        </w:rPr>
        <w:t> </w:t>
      </w:r>
      <w:r>
        <w:rPr/>
        <w:t>Asia:</w:t>
      </w:r>
      <w:r>
        <w:rPr>
          <w:spacing w:val="40"/>
        </w:rPr>
        <w:t> </w:t>
      </w:r>
      <w:r>
        <w:rPr/>
        <w:t>A</w:t>
      </w:r>
      <w:r>
        <w:rPr>
          <w:spacing w:val="40"/>
        </w:rPr>
        <w:t> </w:t>
      </w:r>
      <w:r>
        <w:rPr/>
        <w:t>Global</w:t>
      </w:r>
      <w:r>
        <w:rPr>
          <w:spacing w:val="40"/>
        </w:rPr>
        <w:t> </w:t>
      </w:r>
      <w:r>
        <w:rPr/>
        <w:t>VAR</w:t>
      </w:r>
      <w:r>
        <w:rPr>
          <w:spacing w:val="40"/>
        </w:rPr>
        <w:t> </w:t>
      </w:r>
      <w:r>
        <w:rPr/>
        <w:t>Approach,”</w:t>
      </w:r>
      <w:r>
        <w:rPr>
          <w:spacing w:val="40"/>
        </w:rPr>
        <w:t> </w:t>
      </w:r>
      <w:r>
        <w:rPr>
          <w:u w:val="single"/>
        </w:rPr>
        <w:t>Economic</w:t>
      </w:r>
      <w:r>
        <w:rPr>
          <w:spacing w:val="80"/>
        </w:rPr>
        <w:t> </w:t>
      </w:r>
      <w:r>
        <w:rPr>
          <w:u w:val="single"/>
        </w:rPr>
        <w:t>Analysis</w:t>
      </w:r>
      <w:r>
        <w:rPr/>
        <w:t>, June 2017.</w:t>
      </w:r>
    </w:p>
    <w:p>
      <w:pPr>
        <w:pStyle w:val="BodyText"/>
        <w:spacing w:before="27"/>
      </w:pPr>
    </w:p>
    <w:p>
      <w:pPr>
        <w:pStyle w:val="BodyText"/>
        <w:spacing w:line="252" w:lineRule="auto"/>
        <w:ind w:left="266" w:hanging="10"/>
      </w:pPr>
      <w:r>
        <w:rPr/>
        <w:t>“Industrial</w:t>
      </w:r>
      <w:r>
        <w:rPr>
          <w:spacing w:val="25"/>
        </w:rPr>
        <w:t> </w:t>
      </w:r>
      <w:r>
        <w:rPr/>
        <w:t>Robots</w:t>
      </w:r>
      <w:r>
        <w:rPr>
          <w:spacing w:val="25"/>
        </w:rPr>
        <w:t> </w:t>
      </w:r>
      <w:r>
        <w:rPr/>
        <w:t>and</w:t>
      </w:r>
      <w:r>
        <w:rPr>
          <w:spacing w:val="29"/>
        </w:rPr>
        <w:t> </w:t>
      </w:r>
      <w:r>
        <w:rPr/>
        <w:t>Labor:</w:t>
      </w:r>
      <w:r>
        <w:rPr>
          <w:spacing w:val="24"/>
        </w:rPr>
        <w:t> </w:t>
      </w:r>
      <w:r>
        <w:rPr/>
        <w:t>Evidence</w:t>
      </w:r>
      <w:r>
        <w:rPr>
          <w:spacing w:val="26"/>
        </w:rPr>
        <w:t> </w:t>
      </w:r>
      <w:r>
        <w:rPr/>
        <w:t>from</w:t>
      </w:r>
      <w:r>
        <w:rPr>
          <w:spacing w:val="25"/>
        </w:rPr>
        <w:t> </w:t>
      </w:r>
      <w:r>
        <w:rPr/>
        <w:t>Japan,”</w:t>
      </w:r>
      <w:r>
        <w:rPr>
          <w:spacing w:val="29"/>
        </w:rPr>
        <w:t> </w:t>
      </w:r>
      <w:r>
        <w:rPr>
          <w:u w:val="single"/>
        </w:rPr>
        <w:t>Journal</w:t>
      </w:r>
      <w:r>
        <w:rPr>
          <w:spacing w:val="25"/>
          <w:u w:val="single"/>
        </w:rPr>
        <w:t> </w:t>
      </w:r>
      <w:r>
        <w:rPr>
          <w:u w:val="single"/>
        </w:rPr>
        <w:t>of the</w:t>
      </w:r>
      <w:r>
        <w:rPr>
          <w:spacing w:val="24"/>
          <w:u w:val="single"/>
        </w:rPr>
        <w:t> </w:t>
      </w:r>
      <w:r>
        <w:rPr>
          <w:u w:val="single"/>
        </w:rPr>
        <w:t>Japanese</w:t>
      </w:r>
      <w:r>
        <w:rPr>
          <w:spacing w:val="26"/>
          <w:u w:val="single"/>
        </w:rPr>
        <w:t> </w:t>
      </w:r>
      <w:r>
        <w:rPr>
          <w:u w:val="single"/>
        </w:rPr>
        <w:t>and</w:t>
      </w:r>
      <w:r>
        <w:rPr>
          <w:spacing w:val="26"/>
          <w:u w:val="single"/>
        </w:rPr>
        <w:t> </w:t>
      </w:r>
      <w:r>
        <w:rPr>
          <w:u w:val="single"/>
        </w:rPr>
        <w:t>International</w:t>
      </w:r>
      <w:r>
        <w:rPr/>
        <w:t> </w:t>
      </w:r>
      <w:r>
        <w:rPr>
          <w:u w:val="single"/>
        </w:rPr>
        <w:t>Economies,</w:t>
      </w:r>
      <w:r>
        <w:rPr/>
        <w:t> December 2020.</w:t>
      </w:r>
    </w:p>
    <w:p>
      <w:pPr>
        <w:pStyle w:val="BodyText"/>
        <w:spacing w:before="23"/>
      </w:pPr>
    </w:p>
    <w:p>
      <w:pPr>
        <w:pStyle w:val="BodyText"/>
        <w:spacing w:line="252" w:lineRule="auto"/>
        <w:ind w:left="370" w:right="357" w:hanging="10"/>
        <w:jc w:val="both"/>
      </w:pPr>
      <w:r>
        <w:rPr/>
        <w:t>“Monetary Policy Shocks and Resource Misallocations in the Periphery: Evidence from Chinese Provincial Bond Yields,” (with Andrew Tsang), </w:t>
      </w:r>
      <w:r>
        <w:rPr>
          <w:u w:val="single"/>
        </w:rPr>
        <w:t>Journal of International Money and Finance,</w:t>
      </w:r>
      <w:r>
        <w:rPr/>
        <w:t> October 2023.</w:t>
      </w:r>
    </w:p>
    <w:p>
      <w:pPr>
        <w:pStyle w:val="BodyText"/>
      </w:pPr>
    </w:p>
    <w:p>
      <w:pPr>
        <w:pStyle w:val="BodyText"/>
      </w:pPr>
    </w:p>
    <w:p>
      <w:pPr>
        <w:pStyle w:val="BodyText"/>
      </w:pPr>
    </w:p>
    <w:p>
      <w:pPr>
        <w:pStyle w:val="BodyText"/>
        <w:spacing w:before="89"/>
      </w:pPr>
    </w:p>
    <w:p>
      <w:pPr>
        <w:pStyle w:val="BodyText"/>
        <w:ind w:left="257"/>
        <w:jc w:val="both"/>
      </w:pPr>
      <w:r>
        <w:rPr>
          <w:u w:val="single"/>
        </w:rPr>
        <w:t>Articles</w:t>
      </w:r>
      <w:r>
        <w:rPr>
          <w:spacing w:val="-2"/>
          <w:u w:val="single"/>
        </w:rPr>
        <w:t> </w:t>
      </w:r>
      <w:r>
        <w:rPr>
          <w:u w:val="single"/>
        </w:rPr>
        <w:t>and</w:t>
      </w:r>
      <w:r>
        <w:rPr>
          <w:spacing w:val="-1"/>
          <w:u w:val="single"/>
        </w:rPr>
        <w:t> </w:t>
      </w:r>
      <w:r>
        <w:rPr>
          <w:u w:val="single"/>
        </w:rPr>
        <w:t>Comments</w:t>
      </w:r>
      <w:r>
        <w:rPr>
          <w:spacing w:val="-2"/>
          <w:u w:val="single"/>
        </w:rPr>
        <w:t> </w:t>
      </w:r>
      <w:r>
        <w:rPr>
          <w:u w:val="single"/>
        </w:rPr>
        <w:t>in</w:t>
      </w:r>
      <w:r>
        <w:rPr>
          <w:spacing w:val="-1"/>
          <w:u w:val="single"/>
        </w:rPr>
        <w:t> </w:t>
      </w:r>
      <w:r>
        <w:rPr>
          <w:u w:val="single"/>
        </w:rPr>
        <w:t>Edited</w:t>
      </w:r>
      <w:r>
        <w:rPr>
          <w:spacing w:val="-1"/>
          <w:u w:val="single"/>
        </w:rPr>
        <w:t> </w:t>
      </w:r>
      <w:r>
        <w:rPr>
          <w:spacing w:val="-2"/>
          <w:u w:val="single"/>
        </w:rPr>
        <w:t>Volumes:</w:t>
      </w:r>
    </w:p>
    <w:p>
      <w:pPr>
        <w:pStyle w:val="BodyText"/>
        <w:spacing w:before="43"/>
      </w:pPr>
    </w:p>
    <w:p>
      <w:pPr>
        <w:pStyle w:val="BodyText"/>
        <w:spacing w:line="256" w:lineRule="auto"/>
        <w:ind w:left="317" w:right="346" w:hanging="60"/>
      </w:pPr>
      <w:r>
        <w:rPr>
          <w:spacing w:val="-2"/>
        </w:rPr>
        <w:t>"The</w:t>
      </w:r>
      <w:r>
        <w:rPr>
          <w:spacing w:val="-7"/>
        </w:rPr>
        <w:t> </w:t>
      </w:r>
      <w:r>
        <w:rPr>
          <w:spacing w:val="-2"/>
        </w:rPr>
        <w:t>Relationship</w:t>
      </w:r>
      <w:r>
        <w:rPr>
          <w:spacing w:val="-4"/>
        </w:rPr>
        <w:t> </w:t>
      </w:r>
      <w:r>
        <w:rPr>
          <w:spacing w:val="-2"/>
        </w:rPr>
        <w:t>Between</w:t>
      </w:r>
      <w:r>
        <w:rPr>
          <w:spacing w:val="-5"/>
        </w:rPr>
        <w:t> </w:t>
      </w:r>
      <w:r>
        <w:rPr>
          <w:spacing w:val="-2"/>
        </w:rPr>
        <w:t>Defense</w:t>
      </w:r>
      <w:r>
        <w:rPr>
          <w:spacing w:val="-7"/>
        </w:rPr>
        <w:t> </w:t>
      </w:r>
      <w:r>
        <w:rPr>
          <w:spacing w:val="-2"/>
        </w:rPr>
        <w:t>Spending</w:t>
      </w:r>
      <w:r>
        <w:rPr>
          <w:spacing w:val="-4"/>
        </w:rPr>
        <w:t> </w:t>
      </w:r>
      <w:r>
        <w:rPr>
          <w:spacing w:val="-2"/>
        </w:rPr>
        <w:t>and Economic</w:t>
      </w:r>
      <w:r>
        <w:rPr>
          <w:spacing w:val="-7"/>
        </w:rPr>
        <w:t> </w:t>
      </w:r>
      <w:r>
        <w:rPr>
          <w:spacing w:val="-2"/>
        </w:rPr>
        <w:t>Performance</w:t>
      </w:r>
      <w:r>
        <w:rPr>
          <w:spacing w:val="-7"/>
        </w:rPr>
        <w:t> </w:t>
      </w:r>
      <w:r>
        <w:rPr>
          <w:spacing w:val="-2"/>
        </w:rPr>
        <w:t>in</w:t>
      </w:r>
      <w:r>
        <w:rPr>
          <w:spacing w:val="-5"/>
        </w:rPr>
        <w:t> </w:t>
      </w:r>
      <w:r>
        <w:rPr>
          <w:spacing w:val="-2"/>
        </w:rPr>
        <w:t>Japan,"</w:t>
      </w:r>
      <w:r>
        <w:rPr>
          <w:spacing w:val="-4"/>
        </w:rPr>
        <w:t> </w:t>
      </w:r>
      <w:r>
        <w:rPr>
          <w:spacing w:val="-2"/>
        </w:rPr>
        <w:t>in</w:t>
      </w:r>
      <w:r>
        <w:rPr>
          <w:spacing w:val="-4"/>
        </w:rPr>
        <w:t> </w:t>
      </w:r>
      <w:r>
        <w:rPr>
          <w:spacing w:val="-2"/>
        </w:rPr>
        <w:t>John</w:t>
      </w:r>
      <w:r>
        <w:rPr>
          <w:spacing w:val="-5"/>
        </w:rPr>
        <w:t> </w:t>
      </w:r>
      <w:r>
        <w:rPr>
          <w:spacing w:val="-2"/>
        </w:rPr>
        <w:t>Makin </w:t>
      </w:r>
      <w:r>
        <w:rPr/>
        <w:t>and Donald Hellmann edited, </w:t>
      </w:r>
      <w:r>
        <w:rPr>
          <w:u w:val="single"/>
        </w:rPr>
        <w:t>Sharing World Leadership?</w:t>
      </w:r>
      <w:r>
        <w:rPr/>
        <w:t>, American Enterprise Institute, 1989.</w:t>
      </w:r>
    </w:p>
    <w:p>
      <w:pPr>
        <w:pStyle w:val="BodyText"/>
        <w:spacing w:before="22"/>
      </w:pPr>
    </w:p>
    <w:p>
      <w:pPr>
        <w:pStyle w:val="BodyText"/>
        <w:spacing w:line="249" w:lineRule="auto"/>
        <w:ind w:left="266" w:right="346" w:hanging="10"/>
      </w:pPr>
      <w:r>
        <w:rPr/>
        <w:t>"Comment on Jeffrey Frankel's 'Japanese Finance'," in Paul Krugman, edited, </w:t>
      </w:r>
      <w:r>
        <w:rPr>
          <w:u w:val="single"/>
        </w:rPr>
        <w:t>Trade with Japan:</w:t>
      </w:r>
      <w:r>
        <w:rPr>
          <w:spacing w:val="40"/>
        </w:rPr>
        <w:t> </w:t>
      </w:r>
      <w:r>
        <w:rPr>
          <w:u w:val="single"/>
        </w:rPr>
        <w:t>Has</w:t>
      </w:r>
      <w:r>
        <w:rPr>
          <w:spacing w:val="40"/>
        </w:rPr>
        <w:t> </w:t>
      </w:r>
      <w:r>
        <w:rPr>
          <w:u w:val="single"/>
        </w:rPr>
        <w:t>the Door Opened Wider?,</w:t>
      </w:r>
      <w:r>
        <w:rPr/>
        <w:t> University of Chicago Press, 1991.</w:t>
      </w:r>
    </w:p>
    <w:p>
      <w:pPr>
        <w:pStyle w:val="BodyText"/>
        <w:spacing w:before="31"/>
      </w:pPr>
    </w:p>
    <w:p>
      <w:pPr>
        <w:pStyle w:val="BodyText"/>
        <w:spacing w:line="256" w:lineRule="auto"/>
        <w:ind w:left="317" w:right="354" w:hanging="60"/>
      </w:pPr>
      <w:r>
        <w:rPr/>
        <w:t>"Defense</w:t>
      </w:r>
      <w:r>
        <w:rPr>
          <w:spacing w:val="-5"/>
        </w:rPr>
        <w:t> </w:t>
      </w:r>
      <w:r>
        <w:rPr/>
        <w:t>Burden</w:t>
      </w:r>
      <w:r>
        <w:rPr>
          <w:spacing w:val="-4"/>
        </w:rPr>
        <w:t> </w:t>
      </w:r>
      <w:r>
        <w:rPr/>
        <w:t>Sharing</w:t>
      </w:r>
      <w:r>
        <w:rPr>
          <w:spacing w:val="-4"/>
        </w:rPr>
        <w:t> </w:t>
      </w:r>
      <w:r>
        <w:rPr/>
        <w:t>and</w:t>
      </w:r>
      <w:r>
        <w:rPr>
          <w:spacing w:val="-4"/>
        </w:rPr>
        <w:t> </w:t>
      </w:r>
      <w:r>
        <w:rPr/>
        <w:t>the</w:t>
      </w:r>
      <w:r>
        <w:rPr>
          <w:spacing w:val="-4"/>
        </w:rPr>
        <w:t> </w:t>
      </w:r>
      <w:r>
        <w:rPr/>
        <w:t>Japanese</w:t>
      </w:r>
      <w:r>
        <w:rPr>
          <w:spacing w:val="-5"/>
        </w:rPr>
        <w:t> </w:t>
      </w:r>
      <w:r>
        <w:rPr/>
        <w:t>Macroeconomy,"</w:t>
      </w:r>
      <w:r>
        <w:rPr>
          <w:spacing w:val="-4"/>
        </w:rPr>
        <w:t> </w:t>
      </w:r>
      <w:r>
        <w:rPr/>
        <w:t>(with</w:t>
      </w:r>
      <w:r>
        <w:rPr>
          <w:spacing w:val="-4"/>
        </w:rPr>
        <w:t> </w:t>
      </w:r>
      <w:r>
        <w:rPr/>
        <w:t>John</w:t>
      </w:r>
      <w:r>
        <w:rPr>
          <w:spacing w:val="-4"/>
        </w:rPr>
        <w:t> </w:t>
      </w:r>
      <w:r>
        <w:rPr/>
        <w:t>Makin)</w:t>
      </w:r>
      <w:r>
        <w:rPr>
          <w:spacing w:val="-5"/>
        </w:rPr>
        <w:t> </w:t>
      </w:r>
      <w:r>
        <w:rPr/>
        <w:t>in</w:t>
      </w:r>
      <w:r>
        <w:rPr>
          <w:spacing w:val="-4"/>
        </w:rPr>
        <w:t> </w:t>
      </w:r>
      <w:r>
        <w:rPr/>
        <w:t>F.</w:t>
      </w:r>
      <w:r>
        <w:rPr>
          <w:spacing w:val="-4"/>
        </w:rPr>
        <w:t> </w:t>
      </w:r>
      <w:r>
        <w:rPr/>
        <w:t>Gerard Adams</w:t>
      </w:r>
      <w:r>
        <w:rPr>
          <w:spacing w:val="-1"/>
        </w:rPr>
        <w:t> </w:t>
      </w:r>
      <w:r>
        <w:rPr/>
        <w:t>edited,</w:t>
      </w:r>
      <w:r>
        <w:rPr>
          <w:spacing w:val="-1"/>
        </w:rPr>
        <w:t> </w:t>
      </w:r>
      <w:r>
        <w:rPr>
          <w:u w:val="single"/>
        </w:rPr>
        <w:t>The</w:t>
      </w:r>
      <w:r>
        <w:rPr>
          <w:spacing w:val="-2"/>
          <w:u w:val="single"/>
        </w:rPr>
        <w:t> </w:t>
      </w:r>
      <w:r>
        <w:rPr>
          <w:u w:val="single"/>
        </w:rPr>
        <w:t>Macroeconomic</w:t>
      </w:r>
      <w:r>
        <w:rPr>
          <w:spacing w:val="-2"/>
          <w:u w:val="single"/>
        </w:rPr>
        <w:t> </w:t>
      </w:r>
      <w:r>
        <w:rPr>
          <w:u w:val="single"/>
        </w:rPr>
        <w:t>Dimensions of</w:t>
      </w:r>
      <w:r>
        <w:rPr>
          <w:spacing w:val="-1"/>
          <w:u w:val="single"/>
        </w:rPr>
        <w:t> </w:t>
      </w:r>
      <w:r>
        <w:rPr>
          <w:u w:val="single"/>
        </w:rPr>
        <w:t>Arms</w:t>
      </w:r>
      <w:r>
        <w:rPr>
          <w:spacing w:val="-1"/>
          <w:u w:val="single"/>
        </w:rPr>
        <w:t> </w:t>
      </w:r>
      <w:r>
        <w:rPr>
          <w:u w:val="single"/>
        </w:rPr>
        <w:t>Reduction</w:t>
      </w:r>
      <w:r>
        <w:rPr/>
        <w:t>, Westview</w:t>
      </w:r>
      <w:r>
        <w:rPr>
          <w:spacing w:val="-2"/>
        </w:rPr>
        <w:t> </w:t>
      </w:r>
      <w:r>
        <w:rPr/>
        <w:t>Press, </w:t>
      </w:r>
      <w:r>
        <w:rPr>
          <w:spacing w:val="-2"/>
        </w:rPr>
        <w:t>1992.</w:t>
      </w:r>
    </w:p>
    <w:p>
      <w:pPr>
        <w:pStyle w:val="BodyText"/>
        <w:spacing w:before="21"/>
      </w:pPr>
    </w:p>
    <w:p>
      <w:pPr>
        <w:pStyle w:val="BodyText"/>
        <w:ind w:left="257"/>
      </w:pPr>
      <w:r>
        <w:rPr/>
        <w:t>"Japanese</w:t>
      </w:r>
      <w:r>
        <w:rPr>
          <w:spacing w:val="-3"/>
        </w:rPr>
        <w:t> </w:t>
      </w:r>
      <w:r>
        <w:rPr/>
        <w:t>Defense</w:t>
      </w:r>
      <w:r>
        <w:rPr>
          <w:spacing w:val="-2"/>
        </w:rPr>
        <w:t> </w:t>
      </w:r>
      <w:r>
        <w:rPr/>
        <w:t>Spending</w:t>
      </w:r>
      <w:r>
        <w:rPr>
          <w:spacing w:val="-1"/>
        </w:rPr>
        <w:t> </w:t>
      </w:r>
      <w:r>
        <w:rPr/>
        <w:t>and Its Impact</w:t>
      </w:r>
      <w:r>
        <w:rPr>
          <w:spacing w:val="-1"/>
        </w:rPr>
        <w:t> </w:t>
      </w:r>
      <w:r>
        <w:rPr/>
        <w:t>on</w:t>
      </w:r>
      <w:r>
        <w:rPr>
          <w:spacing w:val="-1"/>
        </w:rPr>
        <w:t> </w:t>
      </w:r>
      <w:r>
        <w:rPr/>
        <w:t>Economic</w:t>
      </w:r>
      <w:r>
        <w:rPr>
          <w:spacing w:val="-2"/>
        </w:rPr>
        <w:t> </w:t>
      </w:r>
      <w:r>
        <w:rPr/>
        <w:t>Growth,"</w:t>
      </w:r>
      <w:r>
        <w:rPr>
          <w:spacing w:val="-2"/>
        </w:rPr>
        <w:t> </w:t>
      </w:r>
      <w:r>
        <w:rPr/>
        <w:t>in</w:t>
      </w:r>
      <w:r>
        <w:rPr>
          <w:spacing w:val="-1"/>
        </w:rPr>
        <w:t> </w:t>
      </w:r>
      <w:r>
        <w:rPr/>
        <w:t>Jeffrey</w:t>
      </w:r>
      <w:r>
        <w:rPr>
          <w:spacing w:val="-1"/>
        </w:rPr>
        <w:t> </w:t>
      </w:r>
      <w:r>
        <w:rPr/>
        <w:t>Frankel</w:t>
      </w:r>
      <w:r>
        <w:rPr>
          <w:spacing w:val="1"/>
        </w:rPr>
        <w:t> </w:t>
      </w:r>
      <w:r>
        <w:rPr/>
        <w:t>and</w:t>
      </w:r>
      <w:r>
        <w:rPr>
          <w:spacing w:val="-1"/>
        </w:rPr>
        <w:t> </w:t>
      </w:r>
      <w:r>
        <w:rPr>
          <w:spacing w:val="-2"/>
        </w:rPr>
        <w:t>Miles</w:t>
      </w:r>
    </w:p>
    <w:p>
      <w:pPr>
        <w:pStyle w:val="BodyText"/>
        <w:spacing w:after="0"/>
        <w:sectPr>
          <w:pgSz w:w="12240" w:h="15840"/>
          <w:pgMar w:top="1420" w:bottom="280" w:left="1080" w:right="1080"/>
        </w:sectPr>
      </w:pPr>
    </w:p>
    <w:p>
      <w:pPr>
        <w:pStyle w:val="BodyText"/>
        <w:spacing w:line="256" w:lineRule="auto" w:before="79"/>
        <w:ind w:left="257" w:firstLine="60"/>
      </w:pPr>
      <w:r>
        <w:rPr/>
        <w:t>Kahler</w:t>
      </w:r>
      <w:r>
        <w:rPr>
          <w:spacing w:val="-6"/>
        </w:rPr>
        <w:t> </w:t>
      </w:r>
      <w:r>
        <w:rPr/>
        <w:t>edited,</w:t>
      </w:r>
      <w:r>
        <w:rPr>
          <w:spacing w:val="-4"/>
        </w:rPr>
        <w:t> </w:t>
      </w:r>
      <w:r>
        <w:rPr>
          <w:u w:val="single"/>
        </w:rPr>
        <w:t>Regionalism</w:t>
      </w:r>
      <w:r>
        <w:rPr>
          <w:spacing w:val="-4"/>
          <w:u w:val="single"/>
        </w:rPr>
        <w:t> </w:t>
      </w:r>
      <w:r>
        <w:rPr>
          <w:u w:val="single"/>
        </w:rPr>
        <w:t>and</w:t>
      </w:r>
      <w:r>
        <w:rPr>
          <w:spacing w:val="-4"/>
          <w:u w:val="single"/>
        </w:rPr>
        <w:t> </w:t>
      </w:r>
      <w:r>
        <w:rPr>
          <w:u w:val="single"/>
        </w:rPr>
        <w:t>Rivalry:</w:t>
      </w:r>
      <w:r>
        <w:rPr>
          <w:spacing w:val="40"/>
          <w:u w:val="single"/>
        </w:rPr>
        <w:t> </w:t>
      </w:r>
      <w:r>
        <w:rPr>
          <w:u w:val="single"/>
        </w:rPr>
        <w:t>U.S.-Japan</w:t>
      </w:r>
      <w:r>
        <w:rPr>
          <w:spacing w:val="-4"/>
          <w:u w:val="single"/>
        </w:rPr>
        <w:t> </w:t>
      </w:r>
      <w:r>
        <w:rPr>
          <w:u w:val="single"/>
        </w:rPr>
        <w:t>in</w:t>
      </w:r>
      <w:r>
        <w:rPr>
          <w:spacing w:val="-4"/>
          <w:u w:val="single"/>
        </w:rPr>
        <w:t> </w:t>
      </w:r>
      <w:r>
        <w:rPr>
          <w:u w:val="single"/>
        </w:rPr>
        <w:t>Pacific</w:t>
      </w:r>
      <w:r>
        <w:rPr>
          <w:spacing w:val="-5"/>
          <w:u w:val="single"/>
        </w:rPr>
        <w:t> </w:t>
      </w:r>
      <w:r>
        <w:rPr>
          <w:u w:val="single"/>
        </w:rPr>
        <w:t>Asia</w:t>
      </w:r>
      <w:r>
        <w:rPr/>
        <w:t>,</w:t>
      </w:r>
      <w:r>
        <w:rPr>
          <w:spacing w:val="-4"/>
        </w:rPr>
        <w:t> </w:t>
      </w:r>
      <w:r>
        <w:rPr/>
        <w:t>University</w:t>
      </w:r>
      <w:r>
        <w:rPr>
          <w:spacing w:val="-4"/>
        </w:rPr>
        <w:t> </w:t>
      </w:r>
      <w:r>
        <w:rPr/>
        <w:t>of</w:t>
      </w:r>
      <w:r>
        <w:rPr>
          <w:spacing w:val="-4"/>
        </w:rPr>
        <w:t> </w:t>
      </w:r>
      <w:r>
        <w:rPr/>
        <w:t>Chicago</w:t>
      </w:r>
      <w:r>
        <w:rPr>
          <w:spacing w:val="-4"/>
        </w:rPr>
        <w:t> </w:t>
      </w:r>
      <w:r>
        <w:rPr/>
        <w:t>Press, </w:t>
      </w:r>
      <w:r>
        <w:rPr>
          <w:spacing w:val="-2"/>
        </w:rPr>
        <w:t>1993.</w:t>
      </w:r>
    </w:p>
    <w:p>
      <w:pPr>
        <w:pStyle w:val="BodyText"/>
        <w:spacing w:before="21"/>
      </w:pPr>
    </w:p>
    <w:p>
      <w:pPr>
        <w:pStyle w:val="BodyText"/>
        <w:spacing w:line="256" w:lineRule="auto" w:before="1"/>
        <w:ind w:left="317" w:right="362" w:hanging="60"/>
      </w:pPr>
      <w:r>
        <w:rPr/>
        <w:t>"Saving,</w:t>
      </w:r>
      <w:r>
        <w:rPr>
          <w:spacing w:val="-4"/>
        </w:rPr>
        <w:t> </w:t>
      </w:r>
      <w:r>
        <w:rPr/>
        <w:t>Investment</w:t>
      </w:r>
      <w:r>
        <w:rPr>
          <w:spacing w:val="-4"/>
        </w:rPr>
        <w:t> </w:t>
      </w:r>
      <w:r>
        <w:rPr/>
        <w:t>and</w:t>
      </w:r>
      <w:r>
        <w:rPr>
          <w:spacing w:val="-3"/>
        </w:rPr>
        <w:t> </w:t>
      </w:r>
      <w:r>
        <w:rPr/>
        <w:t>Capital</w:t>
      </w:r>
      <w:r>
        <w:rPr>
          <w:spacing w:val="-4"/>
        </w:rPr>
        <w:t> </w:t>
      </w:r>
      <w:r>
        <w:rPr/>
        <w:t>Mobility:</w:t>
      </w:r>
      <w:r>
        <w:rPr>
          <w:spacing w:val="40"/>
        </w:rPr>
        <w:t> </w:t>
      </w:r>
      <w:r>
        <w:rPr/>
        <w:t>Lessons</w:t>
      </w:r>
      <w:r>
        <w:rPr>
          <w:spacing w:val="-4"/>
        </w:rPr>
        <w:t> </w:t>
      </w:r>
      <w:r>
        <w:rPr/>
        <w:t>from</w:t>
      </w:r>
      <w:r>
        <w:rPr>
          <w:spacing w:val="-4"/>
        </w:rPr>
        <w:t> </w:t>
      </w:r>
      <w:r>
        <w:rPr/>
        <w:t>Japanese</w:t>
      </w:r>
      <w:r>
        <w:rPr>
          <w:spacing w:val="-3"/>
        </w:rPr>
        <w:t> </w:t>
      </w:r>
      <w:r>
        <w:rPr/>
        <w:t>Inter-regional</w:t>
      </w:r>
      <w:r>
        <w:rPr>
          <w:spacing w:val="-4"/>
        </w:rPr>
        <w:t> </w:t>
      </w:r>
      <w:r>
        <w:rPr/>
        <w:t>Capital</w:t>
      </w:r>
      <w:r>
        <w:rPr>
          <w:spacing w:val="-4"/>
        </w:rPr>
        <w:t> </w:t>
      </w:r>
      <w:r>
        <w:rPr/>
        <w:t>Flows," in Mitsuaki Okabe edited, </w:t>
      </w:r>
      <w:r>
        <w:rPr>
          <w:u w:val="single"/>
        </w:rPr>
        <w:t>The Structure of the Japanese Economy</w:t>
      </w:r>
      <w:r>
        <w:rPr/>
        <w:t>, Macmillan, 1994.</w:t>
      </w:r>
    </w:p>
    <w:p>
      <w:pPr>
        <w:pStyle w:val="BodyText"/>
        <w:spacing w:before="19"/>
      </w:pPr>
    </w:p>
    <w:p>
      <w:pPr>
        <w:pStyle w:val="BodyText"/>
        <w:ind w:left="257"/>
      </w:pPr>
      <w:r>
        <w:rPr/>
        <w:t>"Japan-U.S.</w:t>
      </w:r>
      <w:r>
        <w:rPr>
          <w:spacing w:val="-7"/>
        </w:rPr>
        <w:t> </w:t>
      </w:r>
      <w:r>
        <w:rPr/>
        <w:t>Foreign</w:t>
      </w:r>
      <w:r>
        <w:rPr>
          <w:spacing w:val="-6"/>
        </w:rPr>
        <w:t> </w:t>
      </w:r>
      <w:r>
        <w:rPr/>
        <w:t>Aid</w:t>
      </w:r>
      <w:r>
        <w:rPr>
          <w:spacing w:val="-6"/>
        </w:rPr>
        <w:t> </w:t>
      </w:r>
      <w:r>
        <w:rPr/>
        <w:t>Giving</w:t>
      </w:r>
      <w:r>
        <w:rPr>
          <w:spacing w:val="-8"/>
        </w:rPr>
        <w:t> </w:t>
      </w:r>
      <w:r>
        <w:rPr/>
        <w:t>in</w:t>
      </w:r>
      <w:r>
        <w:rPr>
          <w:spacing w:val="-8"/>
        </w:rPr>
        <w:t> </w:t>
      </w:r>
      <w:r>
        <w:rPr/>
        <w:t>Southeast</w:t>
      </w:r>
      <w:r>
        <w:rPr>
          <w:spacing w:val="-8"/>
        </w:rPr>
        <w:t> </w:t>
      </w:r>
      <w:r>
        <w:rPr/>
        <w:t>Asia"</w:t>
      </w:r>
      <w:r>
        <w:rPr>
          <w:spacing w:val="-8"/>
        </w:rPr>
        <w:t> </w:t>
      </w:r>
      <w:r>
        <w:rPr/>
        <w:t>(with</w:t>
      </w:r>
      <w:r>
        <w:rPr>
          <w:spacing w:val="-9"/>
        </w:rPr>
        <w:t> </w:t>
      </w:r>
      <w:r>
        <w:rPr/>
        <w:t>Albert</w:t>
      </w:r>
      <w:r>
        <w:rPr>
          <w:spacing w:val="-8"/>
        </w:rPr>
        <w:t> </w:t>
      </w:r>
      <w:r>
        <w:rPr/>
        <w:t>Ma),</w:t>
      </w:r>
      <w:r>
        <w:rPr>
          <w:spacing w:val="45"/>
        </w:rPr>
        <w:t> </w:t>
      </w:r>
      <w:r>
        <w:rPr>
          <w:spacing w:val="-2"/>
          <w:u w:val="single"/>
        </w:rPr>
        <w:t>Proceedings</w:t>
      </w:r>
    </w:p>
    <w:p>
      <w:pPr>
        <w:pStyle w:val="BodyText"/>
        <w:spacing w:before="19"/>
        <w:ind w:left="257"/>
      </w:pPr>
      <w:r>
        <w:rPr>
          <w:spacing w:val="-1"/>
          <w:u w:val="single"/>
        </w:rPr>
        <w:t> </w:t>
      </w:r>
      <w:r>
        <w:rPr>
          <w:u w:val="single"/>
        </w:rPr>
        <w:t>of the</w:t>
      </w:r>
      <w:r>
        <w:rPr>
          <w:spacing w:val="-2"/>
          <w:u w:val="single"/>
        </w:rPr>
        <w:t> </w:t>
      </w:r>
      <w:r>
        <w:rPr>
          <w:u w:val="single"/>
        </w:rPr>
        <w:t>Second Kyushu University Symposium</w:t>
      </w:r>
      <w:r>
        <w:rPr/>
        <w:t>, </w:t>
      </w:r>
      <w:r>
        <w:rPr>
          <w:spacing w:val="-2"/>
        </w:rPr>
        <w:t>1994.</w:t>
      </w:r>
    </w:p>
    <w:p>
      <w:pPr>
        <w:pStyle w:val="BodyText"/>
        <w:spacing w:before="41"/>
      </w:pPr>
    </w:p>
    <w:p>
      <w:pPr>
        <w:pStyle w:val="BodyText"/>
        <w:spacing w:line="256" w:lineRule="auto"/>
        <w:ind w:left="317" w:hanging="60"/>
      </w:pPr>
      <w:r>
        <w:rPr/>
        <w:t>"Financial</w:t>
      </w:r>
      <w:r>
        <w:rPr>
          <w:spacing w:val="-4"/>
        </w:rPr>
        <w:t> </w:t>
      </w:r>
      <w:r>
        <w:rPr/>
        <w:t>Liberalization</w:t>
      </w:r>
      <w:r>
        <w:rPr>
          <w:spacing w:val="-3"/>
        </w:rPr>
        <w:t> </w:t>
      </w:r>
      <w:r>
        <w:rPr/>
        <w:t>and</w:t>
      </w:r>
      <w:r>
        <w:rPr>
          <w:spacing w:val="-4"/>
        </w:rPr>
        <w:t> </w:t>
      </w:r>
      <w:r>
        <w:rPr/>
        <w:t>Money</w:t>
      </w:r>
      <w:r>
        <w:rPr>
          <w:spacing w:val="-4"/>
        </w:rPr>
        <w:t> </w:t>
      </w:r>
      <w:r>
        <w:rPr/>
        <w:t>Demand</w:t>
      </w:r>
      <w:r>
        <w:rPr>
          <w:spacing w:val="-4"/>
        </w:rPr>
        <w:t> </w:t>
      </w:r>
      <w:r>
        <w:rPr/>
        <w:t>in</w:t>
      </w:r>
      <w:r>
        <w:rPr>
          <w:spacing w:val="-4"/>
        </w:rPr>
        <w:t> </w:t>
      </w:r>
      <w:r>
        <w:rPr/>
        <w:t>ASEAN</w:t>
      </w:r>
      <w:r>
        <w:rPr>
          <w:spacing w:val="-4"/>
        </w:rPr>
        <w:t> </w:t>
      </w:r>
      <w:r>
        <w:rPr/>
        <w:t>Countries:</w:t>
      </w:r>
      <w:r>
        <w:rPr>
          <w:spacing w:val="40"/>
        </w:rPr>
        <w:t> </w:t>
      </w:r>
      <w:r>
        <w:rPr/>
        <w:t>Implications</w:t>
      </w:r>
      <w:r>
        <w:rPr>
          <w:spacing w:val="-4"/>
        </w:rPr>
        <w:t> </w:t>
      </w:r>
      <w:r>
        <w:rPr/>
        <w:t>for</w:t>
      </w:r>
      <w:r>
        <w:rPr>
          <w:spacing w:val="-6"/>
        </w:rPr>
        <w:t> </w:t>
      </w:r>
      <w:r>
        <w:rPr/>
        <w:t>Monetary Policy" (with Mahmood Pradhan). in John Hicklin, David Robinson, and Anoop Singh edited. </w:t>
      </w:r>
      <w:r>
        <w:rPr>
          <w:u w:val="single"/>
        </w:rPr>
        <w:t>Macroeconomic Issues Facing ASEAN Countries</w:t>
      </w:r>
      <w:r>
        <w:rPr/>
        <w:t>. International Monetary Fund. 1997.</w:t>
      </w:r>
    </w:p>
    <w:p>
      <w:pPr>
        <w:pStyle w:val="BodyText"/>
        <w:spacing w:before="22"/>
      </w:pPr>
    </w:p>
    <w:p>
      <w:pPr>
        <w:pStyle w:val="BodyText"/>
        <w:spacing w:line="256" w:lineRule="auto"/>
        <w:ind w:left="317" w:hanging="60"/>
      </w:pPr>
      <w:r>
        <w:rPr/>
        <w:t>"Interest</w:t>
      </w:r>
      <w:r>
        <w:rPr>
          <w:spacing w:val="-3"/>
        </w:rPr>
        <w:t> </w:t>
      </w:r>
      <w:r>
        <w:rPr/>
        <w:t>Rate</w:t>
      </w:r>
      <w:r>
        <w:rPr>
          <w:spacing w:val="-3"/>
        </w:rPr>
        <w:t> </w:t>
      </w:r>
      <w:r>
        <w:rPr/>
        <w:t>Stabilization</w:t>
      </w:r>
      <w:r>
        <w:rPr>
          <w:spacing w:val="-3"/>
        </w:rPr>
        <w:t> </w:t>
      </w:r>
      <w:r>
        <w:rPr/>
        <w:t>of</w:t>
      </w:r>
      <w:r>
        <w:rPr>
          <w:spacing w:val="-4"/>
        </w:rPr>
        <w:t> </w:t>
      </w:r>
      <w:r>
        <w:rPr/>
        <w:t>Exchange</w:t>
      </w:r>
      <w:r>
        <w:rPr>
          <w:spacing w:val="-4"/>
        </w:rPr>
        <w:t> </w:t>
      </w:r>
      <w:r>
        <w:rPr/>
        <w:t>Rates</w:t>
      </w:r>
      <w:r>
        <w:rPr>
          <w:spacing w:val="-3"/>
        </w:rPr>
        <w:t> </w:t>
      </w:r>
      <w:r>
        <w:rPr/>
        <w:t>and</w:t>
      </w:r>
      <w:r>
        <w:rPr>
          <w:spacing w:val="-1"/>
        </w:rPr>
        <w:t> </w:t>
      </w:r>
      <w:r>
        <w:rPr/>
        <w:t>Contagion</w:t>
      </w:r>
      <w:r>
        <w:rPr>
          <w:spacing w:val="-3"/>
        </w:rPr>
        <w:t> </w:t>
      </w:r>
      <w:r>
        <w:rPr/>
        <w:t>in</w:t>
      </w:r>
      <w:r>
        <w:rPr>
          <w:spacing w:val="-3"/>
        </w:rPr>
        <w:t> </w:t>
      </w:r>
      <w:r>
        <w:rPr/>
        <w:t>the</w:t>
      </w:r>
      <w:r>
        <w:rPr>
          <w:spacing w:val="-4"/>
        </w:rPr>
        <w:t> </w:t>
      </w:r>
      <w:r>
        <w:rPr/>
        <w:t>Asian</w:t>
      </w:r>
      <w:r>
        <w:rPr>
          <w:spacing w:val="-3"/>
        </w:rPr>
        <w:t> </w:t>
      </w:r>
      <w:r>
        <w:rPr/>
        <w:t>Crisis</w:t>
      </w:r>
      <w:r>
        <w:rPr>
          <w:spacing w:val="-3"/>
        </w:rPr>
        <w:t> </w:t>
      </w:r>
      <w:r>
        <w:rPr/>
        <w:t>Countries"</w:t>
      </w:r>
      <w:r>
        <w:rPr>
          <w:spacing w:val="-3"/>
        </w:rPr>
        <w:t> </w:t>
      </w:r>
      <w:r>
        <w:rPr/>
        <w:t>(with Cheng Hsiao and Siyan Wang) in Reuven Glick, edited.</w:t>
      </w:r>
    </w:p>
    <w:p>
      <w:pPr>
        <w:pStyle w:val="BodyText"/>
        <w:spacing w:line="273" w:lineRule="exact"/>
        <w:ind w:left="360"/>
      </w:pPr>
      <w:r>
        <w:rPr>
          <w:u w:val="single"/>
        </w:rPr>
        <w:t>Financial</w:t>
      </w:r>
      <w:r>
        <w:rPr>
          <w:spacing w:val="-2"/>
          <w:u w:val="single"/>
        </w:rPr>
        <w:t> </w:t>
      </w:r>
      <w:r>
        <w:rPr>
          <w:u w:val="single"/>
        </w:rPr>
        <w:t>Crisis</w:t>
      </w:r>
      <w:r>
        <w:rPr>
          <w:spacing w:val="-1"/>
          <w:u w:val="single"/>
        </w:rPr>
        <w:t> </w:t>
      </w:r>
      <w:r>
        <w:rPr>
          <w:u w:val="single"/>
        </w:rPr>
        <w:t>in</w:t>
      </w:r>
      <w:r>
        <w:rPr>
          <w:spacing w:val="-1"/>
          <w:u w:val="single"/>
        </w:rPr>
        <w:t> </w:t>
      </w:r>
      <w:r>
        <w:rPr>
          <w:u w:val="single"/>
        </w:rPr>
        <w:t>Emerging</w:t>
      </w:r>
      <w:r>
        <w:rPr>
          <w:spacing w:val="-1"/>
          <w:u w:val="single"/>
        </w:rPr>
        <w:t> </w:t>
      </w:r>
      <w:r>
        <w:rPr>
          <w:u w:val="single"/>
        </w:rPr>
        <w:t>Markets.</w:t>
      </w:r>
      <w:r>
        <w:rPr/>
        <w:t> Cambridge</w:t>
      </w:r>
      <w:r>
        <w:rPr>
          <w:spacing w:val="-2"/>
        </w:rPr>
        <w:t> </w:t>
      </w:r>
      <w:r>
        <w:rPr/>
        <w:t>University</w:t>
      </w:r>
      <w:r>
        <w:rPr>
          <w:spacing w:val="-1"/>
        </w:rPr>
        <w:t> </w:t>
      </w:r>
      <w:r>
        <w:rPr/>
        <w:t>Press,</w:t>
      </w:r>
      <w:r>
        <w:rPr>
          <w:spacing w:val="-1"/>
        </w:rPr>
        <w:t> </w:t>
      </w:r>
      <w:r>
        <w:rPr>
          <w:spacing w:val="-2"/>
        </w:rPr>
        <w:t>2001.</w:t>
      </w:r>
    </w:p>
    <w:p>
      <w:pPr>
        <w:pStyle w:val="BodyText"/>
        <w:spacing w:before="40"/>
      </w:pPr>
    </w:p>
    <w:p>
      <w:pPr>
        <w:pStyle w:val="BodyText"/>
        <w:spacing w:line="256" w:lineRule="auto" w:before="1"/>
        <w:ind w:left="317" w:hanging="60"/>
      </w:pPr>
      <w:r>
        <w:rPr/>
        <w:t>”Fiscal Policy Issues in the United States,@ (with Jeff Nugent) in Pacific Economic Cooperation Council,</w:t>
      </w:r>
      <w:r>
        <w:rPr>
          <w:spacing w:val="-7"/>
        </w:rPr>
        <w:t> </w:t>
      </w:r>
      <w:r>
        <w:rPr/>
        <w:t>edited.</w:t>
      </w:r>
      <w:r>
        <w:rPr>
          <w:spacing w:val="-6"/>
        </w:rPr>
        <w:t> </w:t>
      </w:r>
      <w:r>
        <w:rPr>
          <w:u w:val="single"/>
        </w:rPr>
        <w:t>Fiscal</w:t>
      </w:r>
      <w:r>
        <w:rPr>
          <w:spacing w:val="-6"/>
          <w:u w:val="single"/>
        </w:rPr>
        <w:t> </w:t>
      </w:r>
      <w:r>
        <w:rPr>
          <w:u w:val="single"/>
        </w:rPr>
        <w:t>Policy</w:t>
      </w:r>
      <w:r>
        <w:rPr>
          <w:spacing w:val="-7"/>
          <w:u w:val="single"/>
        </w:rPr>
        <w:t> </w:t>
      </w:r>
      <w:r>
        <w:rPr>
          <w:u w:val="single"/>
        </w:rPr>
        <w:t>Issues</w:t>
      </w:r>
      <w:r>
        <w:rPr>
          <w:spacing w:val="-7"/>
          <w:u w:val="single"/>
        </w:rPr>
        <w:t> </w:t>
      </w:r>
      <w:r>
        <w:rPr>
          <w:u w:val="single"/>
        </w:rPr>
        <w:t>in</w:t>
      </w:r>
      <w:r>
        <w:rPr>
          <w:spacing w:val="-6"/>
          <w:u w:val="single"/>
        </w:rPr>
        <w:t> </w:t>
      </w:r>
      <w:r>
        <w:rPr>
          <w:u w:val="single"/>
        </w:rPr>
        <w:t>the</w:t>
      </w:r>
      <w:r>
        <w:rPr>
          <w:spacing w:val="-7"/>
          <w:u w:val="single"/>
        </w:rPr>
        <w:t> </w:t>
      </w:r>
      <w:r>
        <w:rPr>
          <w:u w:val="single"/>
        </w:rPr>
        <w:t>Pacific</w:t>
      </w:r>
      <w:r>
        <w:rPr>
          <w:spacing w:val="-8"/>
          <w:u w:val="single"/>
        </w:rPr>
        <w:t> </w:t>
      </w:r>
      <w:r>
        <w:rPr>
          <w:u w:val="single"/>
        </w:rPr>
        <w:t>Region</w:t>
      </w:r>
      <w:r>
        <w:rPr/>
        <w:t>.</w:t>
      </w:r>
      <w:r>
        <w:rPr>
          <w:spacing w:val="-7"/>
        </w:rPr>
        <w:t> </w:t>
      </w:r>
      <w:r>
        <w:rPr/>
        <w:t>Japan</w:t>
      </w:r>
      <w:r>
        <w:rPr>
          <w:spacing w:val="-7"/>
        </w:rPr>
        <w:t> </w:t>
      </w:r>
      <w:r>
        <w:rPr/>
        <w:t>Committee</w:t>
      </w:r>
      <w:r>
        <w:rPr>
          <w:spacing w:val="-8"/>
        </w:rPr>
        <w:t> </w:t>
      </w:r>
      <w:r>
        <w:rPr/>
        <w:t>for</w:t>
      </w:r>
      <w:r>
        <w:rPr>
          <w:spacing w:val="-8"/>
        </w:rPr>
        <w:t> </w:t>
      </w:r>
      <w:r>
        <w:rPr/>
        <w:t>Pacific</w:t>
      </w:r>
      <w:r>
        <w:rPr>
          <w:spacing w:val="-8"/>
        </w:rPr>
        <w:t> </w:t>
      </w:r>
      <w:r>
        <w:rPr/>
        <w:t>Economic Outlook, 2001.</w:t>
      </w:r>
    </w:p>
    <w:p>
      <w:pPr>
        <w:pStyle w:val="BodyText"/>
        <w:spacing w:before="18"/>
      </w:pPr>
    </w:p>
    <w:p>
      <w:pPr>
        <w:pStyle w:val="BodyText"/>
        <w:spacing w:line="256" w:lineRule="auto"/>
        <w:ind w:left="317" w:hanging="60"/>
      </w:pPr>
      <w:r>
        <w:rPr/>
        <w:t>”Domestic</w:t>
      </w:r>
      <w:r>
        <w:rPr>
          <w:spacing w:val="-5"/>
        </w:rPr>
        <w:t> </w:t>
      </w:r>
      <w:r>
        <w:rPr/>
        <w:t>Bank</w:t>
      </w:r>
      <w:r>
        <w:rPr>
          <w:spacing w:val="-4"/>
        </w:rPr>
        <w:t> </w:t>
      </w:r>
      <w:r>
        <w:rPr/>
        <w:t>Regulation</w:t>
      </w:r>
      <w:r>
        <w:rPr>
          <w:spacing w:val="-4"/>
        </w:rPr>
        <w:t> </w:t>
      </w:r>
      <w:r>
        <w:rPr/>
        <w:t>and</w:t>
      </w:r>
      <w:r>
        <w:rPr>
          <w:spacing w:val="-4"/>
        </w:rPr>
        <w:t> </w:t>
      </w:r>
      <w:r>
        <w:rPr/>
        <w:t>Financial</w:t>
      </w:r>
      <w:r>
        <w:rPr>
          <w:spacing w:val="-4"/>
        </w:rPr>
        <w:t> </w:t>
      </w:r>
      <w:r>
        <w:rPr/>
        <w:t>Crisis:</w:t>
      </w:r>
      <w:r>
        <w:rPr>
          <w:spacing w:val="-6"/>
        </w:rPr>
        <w:t> </w:t>
      </w:r>
      <w:r>
        <w:rPr/>
        <w:t>Theory</w:t>
      </w:r>
      <w:r>
        <w:rPr>
          <w:spacing w:val="-4"/>
        </w:rPr>
        <w:t> </w:t>
      </w:r>
      <w:r>
        <w:rPr/>
        <w:t>and</w:t>
      </w:r>
      <w:r>
        <w:rPr>
          <w:spacing w:val="-4"/>
        </w:rPr>
        <w:t> </w:t>
      </w:r>
      <w:r>
        <w:rPr/>
        <w:t>Empirical</w:t>
      </w:r>
      <w:r>
        <w:rPr>
          <w:spacing w:val="-4"/>
        </w:rPr>
        <w:t> </w:t>
      </w:r>
      <w:r>
        <w:rPr/>
        <w:t>Evidence</w:t>
      </w:r>
      <w:r>
        <w:rPr>
          <w:spacing w:val="-5"/>
        </w:rPr>
        <w:t> </w:t>
      </w:r>
      <w:r>
        <w:rPr/>
        <w:t>from</w:t>
      </w:r>
      <w:r>
        <w:rPr>
          <w:spacing w:val="-4"/>
        </w:rPr>
        <w:t> </w:t>
      </w:r>
      <w:r>
        <w:rPr/>
        <w:t>East</w:t>
      </w:r>
      <w:r>
        <w:rPr>
          <w:spacing w:val="-4"/>
        </w:rPr>
        <w:t> </w:t>
      </w:r>
      <w:r>
        <w:rPr/>
        <w:t>Asia” (with Kenneth Kletzer) in Sebastian Edwards and Jeffrey Frankel, edited</w:t>
      </w:r>
    </w:p>
    <w:p>
      <w:pPr>
        <w:pStyle w:val="BodyText"/>
        <w:spacing w:before="1"/>
        <w:ind w:left="360"/>
      </w:pPr>
      <w:r>
        <w:rPr>
          <w:u w:val="single"/>
        </w:rPr>
        <w:t>Prevention</w:t>
      </w:r>
      <w:r>
        <w:rPr>
          <w:spacing w:val="-4"/>
          <w:u w:val="single"/>
        </w:rPr>
        <w:t> </w:t>
      </w:r>
      <w:r>
        <w:rPr>
          <w:u w:val="single"/>
        </w:rPr>
        <w:t>of</w:t>
      </w:r>
      <w:r>
        <w:rPr>
          <w:spacing w:val="-2"/>
          <w:u w:val="single"/>
        </w:rPr>
        <w:t> </w:t>
      </w:r>
      <w:r>
        <w:rPr>
          <w:u w:val="single"/>
        </w:rPr>
        <w:t>Currency</w:t>
      </w:r>
      <w:r>
        <w:rPr>
          <w:spacing w:val="1"/>
          <w:u w:val="single"/>
        </w:rPr>
        <w:t> </w:t>
      </w:r>
      <w:r>
        <w:rPr>
          <w:u w:val="single"/>
        </w:rPr>
        <w:t>Crisis</w:t>
      </w:r>
      <w:r>
        <w:rPr/>
        <w:t>.</w:t>
      </w:r>
      <w:r>
        <w:rPr>
          <w:spacing w:val="-2"/>
        </w:rPr>
        <w:t> </w:t>
      </w:r>
      <w:r>
        <w:rPr/>
        <w:t>University</w:t>
      </w:r>
      <w:r>
        <w:rPr>
          <w:spacing w:val="-1"/>
        </w:rPr>
        <w:t> </w:t>
      </w:r>
      <w:r>
        <w:rPr/>
        <w:t>of</w:t>
      </w:r>
      <w:r>
        <w:rPr>
          <w:spacing w:val="-1"/>
        </w:rPr>
        <w:t> </w:t>
      </w:r>
      <w:r>
        <w:rPr/>
        <w:t>Chicago</w:t>
      </w:r>
      <w:r>
        <w:rPr>
          <w:spacing w:val="-1"/>
        </w:rPr>
        <w:t> </w:t>
      </w:r>
      <w:r>
        <w:rPr/>
        <w:t>Press,</w:t>
      </w:r>
      <w:r>
        <w:rPr>
          <w:spacing w:val="-1"/>
        </w:rPr>
        <w:t> </w:t>
      </w:r>
      <w:r>
        <w:rPr>
          <w:spacing w:val="-2"/>
        </w:rPr>
        <w:t>2002.</w:t>
      </w:r>
    </w:p>
    <w:p>
      <w:pPr>
        <w:pStyle w:val="BodyText"/>
        <w:spacing w:before="40"/>
      </w:pPr>
    </w:p>
    <w:p>
      <w:pPr>
        <w:pStyle w:val="BodyText"/>
        <w:spacing w:line="256" w:lineRule="auto" w:before="1"/>
        <w:ind w:left="317" w:hanging="60"/>
      </w:pPr>
      <w:r>
        <w:rPr/>
        <w:t>”Comment on Kenneth West’s and Dongchul Cho’s ”Interest Rates and Exchange Rates in the Korean, Philippine, and the Thai Exchange Rate Crisis,” in Michael Dooley and Jeffrey Frankel, edited. </w:t>
      </w:r>
      <w:r>
        <w:rPr>
          <w:u w:val="single"/>
        </w:rPr>
        <w:t>Management of Currency Crisis.</w:t>
      </w:r>
      <w:r>
        <w:rPr/>
        <w:t> University of Chicago Press, 2002.</w:t>
      </w:r>
    </w:p>
    <w:p>
      <w:pPr>
        <w:pStyle w:val="BodyText"/>
        <w:spacing w:before="21"/>
      </w:pPr>
    </w:p>
    <w:p>
      <w:pPr>
        <w:pStyle w:val="BodyText"/>
        <w:spacing w:line="256" w:lineRule="auto"/>
        <w:ind w:left="317" w:right="354" w:hanging="60"/>
      </w:pPr>
      <w:r>
        <w:rPr/>
        <w:t>”Population</w:t>
      </w:r>
      <w:r>
        <w:rPr>
          <w:spacing w:val="-4"/>
        </w:rPr>
        <w:t> </w:t>
      </w:r>
      <w:r>
        <w:rPr/>
        <w:t>Aging</w:t>
      </w:r>
      <w:r>
        <w:rPr>
          <w:spacing w:val="-4"/>
        </w:rPr>
        <w:t> </w:t>
      </w:r>
      <w:r>
        <w:rPr/>
        <w:t>and</w:t>
      </w:r>
      <w:r>
        <w:rPr>
          <w:spacing w:val="-4"/>
        </w:rPr>
        <w:t> </w:t>
      </w:r>
      <w:r>
        <w:rPr/>
        <w:t>Future</w:t>
      </w:r>
      <w:r>
        <w:rPr>
          <w:spacing w:val="-6"/>
        </w:rPr>
        <w:t> </w:t>
      </w:r>
      <w:r>
        <w:rPr/>
        <w:t>Saving-Investment</w:t>
      </w:r>
      <w:r>
        <w:rPr>
          <w:spacing w:val="-2"/>
        </w:rPr>
        <w:t> </w:t>
      </w:r>
      <w:r>
        <w:rPr/>
        <w:t>Balances</w:t>
      </w:r>
      <w:r>
        <w:rPr>
          <w:spacing w:val="-5"/>
        </w:rPr>
        <w:t> </w:t>
      </w:r>
      <w:r>
        <w:rPr/>
        <w:t>of</w:t>
      </w:r>
      <w:r>
        <w:rPr>
          <w:spacing w:val="-4"/>
        </w:rPr>
        <w:t> </w:t>
      </w:r>
      <w:r>
        <w:rPr/>
        <w:t>Korea</w:t>
      </w:r>
      <w:r>
        <w:rPr>
          <w:spacing w:val="-5"/>
        </w:rPr>
        <w:t> </w:t>
      </w:r>
      <w:r>
        <w:rPr/>
        <w:t>and</w:t>
      </w:r>
      <w:r>
        <w:rPr>
          <w:spacing w:val="-4"/>
        </w:rPr>
        <w:t> </w:t>
      </w:r>
      <w:r>
        <w:rPr/>
        <w:t>Japan,”</w:t>
      </w:r>
      <w:r>
        <w:rPr>
          <w:spacing w:val="-5"/>
        </w:rPr>
        <w:t> </w:t>
      </w:r>
      <w:r>
        <w:rPr/>
        <w:t>in</w:t>
      </w:r>
      <w:r>
        <w:rPr>
          <w:spacing w:val="-4"/>
        </w:rPr>
        <w:t> </w:t>
      </w:r>
      <w:r>
        <w:rPr/>
        <w:t>Takatoshi</w:t>
      </w:r>
      <w:r>
        <w:rPr>
          <w:spacing w:val="-1"/>
        </w:rPr>
        <w:t> </w:t>
      </w:r>
      <w:r>
        <w:rPr/>
        <w:t>Ito and Noriyuki Takayama, edited. </w:t>
      </w:r>
      <w:r>
        <w:rPr>
          <w:u w:val="single"/>
        </w:rPr>
        <w:t>Aging and Capital Flows.</w:t>
      </w:r>
      <w:r>
        <w:rPr>
          <w:spacing w:val="40"/>
        </w:rPr>
        <w:t> </w:t>
      </w:r>
      <w:r>
        <w:rPr/>
        <w:t>Asian Development Bank Institute, </w:t>
      </w:r>
      <w:r>
        <w:rPr>
          <w:spacing w:val="-2"/>
        </w:rPr>
        <w:t>2002.</w:t>
      </w:r>
    </w:p>
    <w:p>
      <w:pPr>
        <w:pStyle w:val="BodyText"/>
        <w:spacing w:before="19"/>
      </w:pPr>
    </w:p>
    <w:p>
      <w:pPr>
        <w:pStyle w:val="BodyText"/>
        <w:spacing w:line="252" w:lineRule="auto"/>
        <w:ind w:left="266" w:hanging="10"/>
      </w:pPr>
      <w:r>
        <w:rPr/>
        <w:t>“The</w:t>
      </w:r>
      <w:r>
        <w:rPr>
          <w:spacing w:val="29"/>
        </w:rPr>
        <w:t> </w:t>
      </w:r>
      <w:r>
        <w:rPr/>
        <w:t>Deteriorating</w:t>
      </w:r>
      <w:r>
        <w:rPr>
          <w:spacing w:val="27"/>
        </w:rPr>
        <w:t> </w:t>
      </w:r>
      <w:r>
        <w:rPr/>
        <w:t>Fiscal</w:t>
      </w:r>
      <w:r>
        <w:rPr>
          <w:spacing w:val="28"/>
        </w:rPr>
        <w:t> </w:t>
      </w:r>
      <w:r>
        <w:rPr/>
        <w:t>Situation</w:t>
      </w:r>
      <w:r>
        <w:rPr>
          <w:spacing w:val="27"/>
        </w:rPr>
        <w:t> </w:t>
      </w:r>
      <w:r>
        <w:rPr/>
        <w:t>and</w:t>
      </w:r>
      <w:r>
        <w:rPr>
          <w:spacing w:val="27"/>
        </w:rPr>
        <w:t> </w:t>
      </w:r>
      <w:r>
        <w:rPr/>
        <w:t>an</w:t>
      </w:r>
      <w:r>
        <w:rPr>
          <w:spacing w:val="30"/>
        </w:rPr>
        <w:t> </w:t>
      </w:r>
      <w:r>
        <w:rPr/>
        <w:t>Aging</w:t>
      </w:r>
      <w:r>
        <w:rPr>
          <w:spacing w:val="27"/>
        </w:rPr>
        <w:t> </w:t>
      </w:r>
      <w:r>
        <w:rPr/>
        <w:t>Population,”</w:t>
      </w:r>
      <w:r>
        <w:rPr>
          <w:spacing w:val="27"/>
        </w:rPr>
        <w:t> </w:t>
      </w:r>
      <w:r>
        <w:rPr/>
        <w:t>in</w:t>
      </w:r>
      <w:r>
        <w:rPr>
          <w:spacing w:val="28"/>
        </w:rPr>
        <w:t> </w:t>
      </w:r>
      <w:r>
        <w:rPr/>
        <w:t>Magnus</w:t>
      </w:r>
      <w:r>
        <w:rPr>
          <w:spacing w:val="33"/>
        </w:rPr>
        <w:t> </w:t>
      </w:r>
      <w:r>
        <w:rPr/>
        <w:t>Blomstrom,</w:t>
      </w:r>
      <w:r>
        <w:rPr>
          <w:spacing w:val="28"/>
        </w:rPr>
        <w:t> </w:t>
      </w:r>
      <w:r>
        <w:rPr/>
        <w:t>Jennifer Corbett, Fumio Hayashi, and Anil Kashyap, edited.</w:t>
      </w:r>
    </w:p>
    <w:p>
      <w:pPr>
        <w:pStyle w:val="BodyText"/>
        <w:spacing w:before="6"/>
        <w:ind w:left="360"/>
      </w:pPr>
      <w:r>
        <w:rPr>
          <w:u w:val="single"/>
        </w:rPr>
        <w:t>Structural Impediments</w:t>
      </w:r>
      <w:r>
        <w:rPr>
          <w:spacing w:val="-2"/>
          <w:u w:val="single"/>
        </w:rPr>
        <w:t> </w:t>
      </w:r>
      <w:r>
        <w:rPr>
          <w:u w:val="single"/>
        </w:rPr>
        <w:t>to</w:t>
      </w:r>
      <w:r>
        <w:rPr>
          <w:spacing w:val="-1"/>
          <w:u w:val="single"/>
        </w:rPr>
        <w:t> </w:t>
      </w:r>
      <w:r>
        <w:rPr>
          <w:u w:val="single"/>
        </w:rPr>
        <w:t>Growth</w:t>
      </w:r>
      <w:r>
        <w:rPr>
          <w:spacing w:val="-1"/>
          <w:u w:val="single"/>
        </w:rPr>
        <w:t> </w:t>
      </w:r>
      <w:r>
        <w:rPr>
          <w:u w:val="single"/>
        </w:rPr>
        <w:t>in</w:t>
      </w:r>
      <w:r>
        <w:rPr>
          <w:spacing w:val="-2"/>
          <w:u w:val="single"/>
        </w:rPr>
        <w:t> </w:t>
      </w:r>
      <w:r>
        <w:rPr>
          <w:u w:val="single"/>
        </w:rPr>
        <w:t>Japan,</w:t>
      </w:r>
      <w:r>
        <w:rPr/>
        <w:t> University</w:t>
      </w:r>
      <w:r>
        <w:rPr>
          <w:spacing w:val="-2"/>
        </w:rPr>
        <w:t> </w:t>
      </w:r>
      <w:r>
        <w:rPr/>
        <w:t>of</w:t>
      </w:r>
      <w:r>
        <w:rPr>
          <w:spacing w:val="-1"/>
        </w:rPr>
        <w:t> </w:t>
      </w:r>
      <w:r>
        <w:rPr/>
        <w:t>Chicago</w:t>
      </w:r>
      <w:r>
        <w:rPr>
          <w:spacing w:val="-2"/>
        </w:rPr>
        <w:t> </w:t>
      </w:r>
      <w:r>
        <w:rPr/>
        <w:t>Press,</w:t>
      </w:r>
      <w:r>
        <w:rPr>
          <w:spacing w:val="1"/>
        </w:rPr>
        <w:t> </w:t>
      </w:r>
      <w:r>
        <w:rPr>
          <w:spacing w:val="-2"/>
        </w:rPr>
        <w:t>2003.</w:t>
      </w:r>
    </w:p>
    <w:p>
      <w:pPr>
        <w:pStyle w:val="BodyText"/>
        <w:spacing w:before="39"/>
      </w:pPr>
    </w:p>
    <w:p>
      <w:pPr>
        <w:pStyle w:val="BodyText"/>
        <w:ind w:left="257"/>
      </w:pPr>
      <w:r>
        <w:rPr/>
        <w:t>“Japan’s</w:t>
      </w:r>
      <w:r>
        <w:rPr>
          <w:spacing w:val="-2"/>
        </w:rPr>
        <w:t> </w:t>
      </w:r>
      <w:r>
        <w:rPr/>
        <w:t>Deteriorating</w:t>
      </w:r>
      <w:r>
        <w:rPr>
          <w:spacing w:val="-2"/>
        </w:rPr>
        <w:t> </w:t>
      </w:r>
      <w:r>
        <w:rPr/>
        <w:t>Fiscal</w:t>
      </w:r>
      <w:r>
        <w:rPr>
          <w:spacing w:val="-2"/>
        </w:rPr>
        <w:t> </w:t>
      </w:r>
      <w:r>
        <w:rPr/>
        <w:t>Situation,”</w:t>
      </w:r>
      <w:r>
        <w:rPr>
          <w:spacing w:val="-2"/>
        </w:rPr>
        <w:t> </w:t>
      </w:r>
      <w:r>
        <w:rPr>
          <w:u w:val="single"/>
        </w:rPr>
        <w:t>CESIfo</w:t>
      </w:r>
      <w:r>
        <w:rPr>
          <w:spacing w:val="-1"/>
          <w:u w:val="single"/>
        </w:rPr>
        <w:t> </w:t>
      </w:r>
      <w:r>
        <w:rPr>
          <w:u w:val="single"/>
        </w:rPr>
        <w:t>Forum</w:t>
      </w:r>
      <w:r>
        <w:rPr/>
        <w:t>,</w:t>
      </w:r>
      <w:r>
        <w:rPr>
          <w:spacing w:val="-2"/>
        </w:rPr>
        <w:t> 4/2003.</w:t>
      </w:r>
    </w:p>
    <w:p>
      <w:pPr>
        <w:pStyle w:val="BodyText"/>
        <w:spacing w:before="41"/>
      </w:pPr>
    </w:p>
    <w:p>
      <w:pPr>
        <w:pStyle w:val="BodyText"/>
        <w:spacing w:line="256" w:lineRule="auto"/>
        <w:ind w:left="317" w:right="346" w:hanging="60"/>
      </w:pPr>
      <w:r>
        <w:rPr/>
        <w:t>“Pass-Through of Export Prices: Theory and Some Evidence from Asia,” (with Cathy Karchanasai),in</w:t>
      </w:r>
      <w:r>
        <w:rPr>
          <w:spacing w:val="-7"/>
        </w:rPr>
        <w:t> </w:t>
      </w:r>
      <w:r>
        <w:rPr/>
        <w:t>Gordon</w:t>
      </w:r>
      <w:r>
        <w:rPr>
          <w:spacing w:val="-8"/>
        </w:rPr>
        <w:t> </w:t>
      </w:r>
      <w:r>
        <w:rPr/>
        <w:t>de</w:t>
      </w:r>
      <w:r>
        <w:rPr>
          <w:spacing w:val="-8"/>
        </w:rPr>
        <w:t> </w:t>
      </w:r>
      <w:r>
        <w:rPr/>
        <w:t>Brouwer</w:t>
      </w:r>
      <w:r>
        <w:rPr>
          <w:spacing w:val="-8"/>
        </w:rPr>
        <w:t> </w:t>
      </w:r>
      <w:r>
        <w:rPr/>
        <w:t>and</w:t>
      </w:r>
      <w:r>
        <w:rPr>
          <w:spacing w:val="-7"/>
        </w:rPr>
        <w:t> </w:t>
      </w:r>
      <w:r>
        <w:rPr/>
        <w:t>Masahiro</w:t>
      </w:r>
      <w:r>
        <w:rPr>
          <w:spacing w:val="-7"/>
        </w:rPr>
        <w:t> </w:t>
      </w:r>
      <w:r>
        <w:rPr/>
        <w:t>Kawai,</w:t>
      </w:r>
      <w:r>
        <w:rPr>
          <w:spacing w:val="-6"/>
        </w:rPr>
        <w:t> </w:t>
      </w:r>
      <w:r>
        <w:rPr/>
        <w:t>edited.</w:t>
      </w:r>
      <w:r>
        <w:rPr>
          <w:spacing w:val="-4"/>
        </w:rPr>
        <w:t> </w:t>
      </w:r>
      <w:r>
        <w:rPr>
          <w:u w:val="single"/>
        </w:rPr>
        <w:t>Exchange</w:t>
      </w:r>
      <w:r>
        <w:rPr>
          <w:spacing w:val="-8"/>
          <w:u w:val="single"/>
        </w:rPr>
        <w:t> </w:t>
      </w:r>
      <w:r>
        <w:rPr>
          <w:u w:val="single"/>
        </w:rPr>
        <w:t>Rate</w:t>
      </w:r>
      <w:r>
        <w:rPr>
          <w:spacing w:val="-7"/>
          <w:u w:val="single"/>
        </w:rPr>
        <w:t> </w:t>
      </w:r>
      <w:r>
        <w:rPr>
          <w:u w:val="single"/>
        </w:rPr>
        <w:t>Regimes</w:t>
      </w:r>
      <w:r>
        <w:rPr>
          <w:spacing w:val="-7"/>
          <w:u w:val="single"/>
        </w:rPr>
        <w:t> </w:t>
      </w:r>
      <w:r>
        <w:rPr>
          <w:u w:val="single"/>
        </w:rPr>
        <w:t>in</w:t>
      </w:r>
      <w:r>
        <w:rPr>
          <w:spacing w:val="-6"/>
          <w:u w:val="single"/>
        </w:rPr>
        <w:t> </w:t>
      </w:r>
      <w:r>
        <w:rPr>
          <w:u w:val="single"/>
        </w:rPr>
        <w:t>East</w:t>
      </w:r>
    </w:p>
    <w:p>
      <w:pPr>
        <w:pStyle w:val="BodyText"/>
        <w:ind w:left="257"/>
      </w:pPr>
      <w:r>
        <w:rPr>
          <w:spacing w:val="-1"/>
          <w:u w:val="single"/>
        </w:rPr>
        <w:t> </w:t>
      </w:r>
      <w:r>
        <w:rPr>
          <w:u w:val="single"/>
        </w:rPr>
        <w:t>Asia,</w:t>
      </w:r>
      <w:r>
        <w:rPr>
          <w:spacing w:val="-1"/>
        </w:rPr>
        <w:t> </w:t>
      </w:r>
      <w:r>
        <w:rPr/>
        <w:t>Routledge,</w:t>
      </w:r>
      <w:r>
        <w:rPr>
          <w:spacing w:val="-1"/>
        </w:rPr>
        <w:t> </w:t>
      </w:r>
      <w:r>
        <w:rPr>
          <w:spacing w:val="-2"/>
        </w:rPr>
        <w:t>2003.</w:t>
      </w:r>
    </w:p>
    <w:p>
      <w:pPr>
        <w:pStyle w:val="BodyText"/>
        <w:spacing w:after="0"/>
        <w:sectPr>
          <w:pgSz w:w="12240" w:h="15840"/>
          <w:pgMar w:top="1420" w:bottom="280" w:left="1080" w:right="1080"/>
        </w:sectPr>
      </w:pPr>
    </w:p>
    <w:p>
      <w:pPr>
        <w:pStyle w:val="BodyText"/>
        <w:spacing w:line="256" w:lineRule="auto" w:before="79"/>
        <w:ind w:left="317" w:hanging="60"/>
      </w:pPr>
      <w:r>
        <w:rPr/>
        <w:t>“The</w:t>
      </w:r>
      <w:r>
        <w:rPr>
          <w:spacing w:val="-5"/>
        </w:rPr>
        <w:t> </w:t>
      </w:r>
      <w:r>
        <w:rPr/>
        <w:t>United</w:t>
      </w:r>
      <w:r>
        <w:rPr>
          <w:spacing w:val="-4"/>
        </w:rPr>
        <w:t> </w:t>
      </w:r>
      <w:r>
        <w:rPr/>
        <w:t>States,”</w:t>
      </w:r>
      <w:r>
        <w:rPr>
          <w:spacing w:val="-3"/>
        </w:rPr>
        <w:t> </w:t>
      </w:r>
      <w:r>
        <w:rPr/>
        <w:t>(with</w:t>
      </w:r>
      <w:r>
        <w:rPr>
          <w:spacing w:val="-4"/>
        </w:rPr>
        <w:t> </w:t>
      </w:r>
      <w:r>
        <w:rPr/>
        <w:t>Jeffrey</w:t>
      </w:r>
      <w:r>
        <w:rPr>
          <w:spacing w:val="-4"/>
        </w:rPr>
        <w:t> </w:t>
      </w:r>
      <w:r>
        <w:rPr/>
        <w:t>Nugent)</w:t>
      </w:r>
      <w:r>
        <w:rPr>
          <w:spacing w:val="-4"/>
        </w:rPr>
        <w:t> </w:t>
      </w:r>
      <w:r>
        <w:rPr/>
        <w:t>in</w:t>
      </w:r>
      <w:r>
        <w:rPr>
          <w:spacing w:val="-4"/>
        </w:rPr>
        <w:t> </w:t>
      </w:r>
      <w:r>
        <w:rPr/>
        <w:t>Akira</w:t>
      </w:r>
      <w:r>
        <w:rPr>
          <w:spacing w:val="-4"/>
        </w:rPr>
        <w:t> </w:t>
      </w:r>
      <w:r>
        <w:rPr/>
        <w:t>Kohsaka,</w:t>
      </w:r>
      <w:r>
        <w:rPr>
          <w:spacing w:val="-2"/>
        </w:rPr>
        <w:t> </w:t>
      </w:r>
      <w:r>
        <w:rPr/>
        <w:t>edited,</w:t>
      </w:r>
      <w:r>
        <w:rPr>
          <w:spacing w:val="-2"/>
        </w:rPr>
        <w:t> </w:t>
      </w:r>
      <w:r>
        <w:rPr>
          <w:u w:val="single"/>
        </w:rPr>
        <w:t>Fiscal</w:t>
      </w:r>
      <w:r>
        <w:rPr>
          <w:spacing w:val="-2"/>
          <w:u w:val="single"/>
        </w:rPr>
        <w:t> </w:t>
      </w:r>
      <w:r>
        <w:rPr>
          <w:u w:val="single"/>
        </w:rPr>
        <w:t>Deficits</w:t>
      </w:r>
      <w:r>
        <w:rPr>
          <w:spacing w:val="-4"/>
          <w:u w:val="single"/>
        </w:rPr>
        <w:t> </w:t>
      </w:r>
      <w:r>
        <w:rPr>
          <w:u w:val="single"/>
        </w:rPr>
        <w:t>in</w:t>
      </w:r>
      <w:r>
        <w:rPr>
          <w:spacing w:val="-4"/>
          <w:u w:val="single"/>
        </w:rPr>
        <w:t> </w:t>
      </w:r>
      <w:r>
        <w:rPr>
          <w:u w:val="single"/>
        </w:rPr>
        <w:t>the</w:t>
      </w:r>
      <w:r>
        <w:rPr>
          <w:spacing w:val="-4"/>
          <w:u w:val="single"/>
        </w:rPr>
        <w:t> </w:t>
      </w:r>
      <w:r>
        <w:rPr>
          <w:u w:val="single"/>
        </w:rPr>
        <w:t>Pacific</w:t>
      </w:r>
      <w:r>
        <w:rPr/>
        <w:t> </w:t>
      </w:r>
      <w:r>
        <w:rPr>
          <w:u w:val="single"/>
        </w:rPr>
        <w:t>Region</w:t>
      </w:r>
      <w:r>
        <w:rPr/>
        <w:t>, Routledge, 2004.</w:t>
      </w:r>
    </w:p>
    <w:p>
      <w:pPr>
        <w:pStyle w:val="BodyText"/>
        <w:spacing w:before="21"/>
      </w:pPr>
    </w:p>
    <w:p>
      <w:pPr>
        <w:pStyle w:val="BodyText"/>
        <w:spacing w:line="254" w:lineRule="auto" w:before="1"/>
        <w:ind w:left="360" w:hanging="104"/>
      </w:pPr>
      <w:r>
        <w:rPr/>
        <w:t>“The Impact of Aging on Saving and Investment Rates in Korea: Projections Using a Small Open Economy</w:t>
      </w:r>
      <w:r>
        <w:rPr>
          <w:spacing w:val="-2"/>
        </w:rPr>
        <w:t> </w:t>
      </w:r>
      <w:r>
        <w:rPr/>
        <w:t>Model,”</w:t>
      </w:r>
      <w:r>
        <w:rPr>
          <w:spacing w:val="-3"/>
        </w:rPr>
        <w:t> </w:t>
      </w:r>
      <w:r>
        <w:rPr/>
        <w:t>in</w:t>
      </w:r>
      <w:r>
        <w:rPr>
          <w:spacing w:val="-2"/>
        </w:rPr>
        <w:t> </w:t>
      </w:r>
      <w:r>
        <w:rPr/>
        <w:t>Kyungsoo</w:t>
      </w:r>
      <w:r>
        <w:rPr>
          <w:spacing w:val="-3"/>
        </w:rPr>
        <w:t> </w:t>
      </w:r>
      <w:r>
        <w:rPr/>
        <w:t>Choi,</w:t>
      </w:r>
      <w:r>
        <w:rPr>
          <w:spacing w:val="-2"/>
        </w:rPr>
        <w:t> </w:t>
      </w:r>
      <w:r>
        <w:rPr/>
        <w:t>edited, </w:t>
      </w:r>
      <w:r>
        <w:rPr>
          <w:u w:val="single"/>
        </w:rPr>
        <w:t>Population</w:t>
      </w:r>
      <w:r>
        <w:rPr>
          <w:spacing w:val="-2"/>
          <w:u w:val="single"/>
        </w:rPr>
        <w:t> </w:t>
      </w:r>
      <w:r>
        <w:rPr>
          <w:u w:val="single"/>
        </w:rPr>
        <w:t>Aging</w:t>
      </w:r>
      <w:r>
        <w:rPr>
          <w:spacing w:val="-2"/>
          <w:u w:val="single"/>
        </w:rPr>
        <w:t> </w:t>
      </w:r>
      <w:r>
        <w:rPr>
          <w:u w:val="single"/>
        </w:rPr>
        <w:t>in</w:t>
      </w:r>
      <w:r>
        <w:rPr>
          <w:spacing w:val="-2"/>
          <w:u w:val="single"/>
        </w:rPr>
        <w:t> </w:t>
      </w:r>
      <w:r>
        <w:rPr>
          <w:u w:val="single"/>
        </w:rPr>
        <w:t>Korea:</w:t>
      </w:r>
      <w:r>
        <w:rPr>
          <w:spacing w:val="-2"/>
          <w:u w:val="single"/>
        </w:rPr>
        <w:t> </w:t>
      </w:r>
      <w:r>
        <w:rPr>
          <w:u w:val="single"/>
        </w:rPr>
        <w:t>Economic</w:t>
      </w:r>
      <w:r>
        <w:rPr>
          <w:spacing w:val="-1"/>
          <w:u w:val="single"/>
        </w:rPr>
        <w:t> </w:t>
      </w:r>
      <w:r>
        <w:rPr>
          <w:u w:val="single"/>
        </w:rPr>
        <w:t>Impacts</w:t>
      </w:r>
      <w:r>
        <w:rPr/>
        <w:t> </w:t>
      </w:r>
      <w:r>
        <w:rPr>
          <w:u w:val="single"/>
        </w:rPr>
        <w:t>and</w:t>
      </w:r>
      <w:r>
        <w:rPr/>
        <w:t> </w:t>
      </w:r>
      <w:r>
        <w:rPr>
          <w:u w:val="single"/>
        </w:rPr>
        <w:t>Policy Issues</w:t>
      </w:r>
      <w:r>
        <w:rPr/>
        <w:t>, Seoul: Korea Development Institute.</w:t>
      </w:r>
    </w:p>
    <w:p>
      <w:pPr>
        <w:pStyle w:val="BodyText"/>
        <w:spacing w:before="22"/>
      </w:pPr>
    </w:p>
    <w:p>
      <w:pPr>
        <w:pStyle w:val="BodyText"/>
        <w:spacing w:line="252" w:lineRule="auto"/>
        <w:ind w:left="266" w:hanging="10"/>
      </w:pPr>
      <w:r>
        <w:rPr/>
        <w:t>“The</w:t>
      </w:r>
      <w:r>
        <w:rPr>
          <w:spacing w:val="-6"/>
        </w:rPr>
        <w:t> </w:t>
      </w:r>
      <w:r>
        <w:rPr/>
        <w:t>Chinese</w:t>
      </w:r>
      <w:r>
        <w:rPr>
          <w:spacing w:val="-6"/>
        </w:rPr>
        <w:t> </w:t>
      </w:r>
      <w:r>
        <w:rPr/>
        <w:t>Economy:</w:t>
      </w:r>
      <w:r>
        <w:rPr>
          <w:spacing w:val="-4"/>
        </w:rPr>
        <w:t> </w:t>
      </w:r>
      <w:r>
        <w:rPr/>
        <w:t>Perspectives</w:t>
      </w:r>
      <w:r>
        <w:rPr>
          <w:spacing w:val="-5"/>
        </w:rPr>
        <w:t> </w:t>
      </w:r>
      <w:r>
        <w:rPr/>
        <w:t>from</w:t>
      </w:r>
      <w:r>
        <w:rPr>
          <w:spacing w:val="-4"/>
        </w:rPr>
        <w:t> </w:t>
      </w:r>
      <w:r>
        <w:rPr/>
        <w:t>the</w:t>
      </w:r>
      <w:r>
        <w:rPr>
          <w:spacing w:val="-5"/>
        </w:rPr>
        <w:t> </w:t>
      </w:r>
      <w:r>
        <w:rPr/>
        <w:t>Japanese</w:t>
      </w:r>
      <w:r>
        <w:rPr>
          <w:spacing w:val="-5"/>
        </w:rPr>
        <w:t> </w:t>
      </w:r>
      <w:r>
        <w:rPr/>
        <w:t>Manga,”</w:t>
      </w:r>
      <w:r>
        <w:rPr>
          <w:spacing w:val="-5"/>
        </w:rPr>
        <w:t> </w:t>
      </w:r>
      <w:r>
        <w:rPr/>
        <w:t>in</w:t>
      </w:r>
      <w:r>
        <w:rPr>
          <w:spacing w:val="-2"/>
        </w:rPr>
        <w:t> </w:t>
      </w:r>
      <w:r>
        <w:rPr>
          <w:u w:val="single"/>
        </w:rPr>
        <w:t>Harvard</w:t>
      </w:r>
      <w:r>
        <w:rPr>
          <w:spacing w:val="-4"/>
          <w:u w:val="single"/>
        </w:rPr>
        <w:t> </w:t>
      </w:r>
      <w:r>
        <w:rPr>
          <w:u w:val="single"/>
        </w:rPr>
        <w:t>Asia</w:t>
      </w:r>
      <w:r>
        <w:rPr>
          <w:spacing w:val="-4"/>
          <w:u w:val="single"/>
        </w:rPr>
        <w:t> </w:t>
      </w:r>
      <w:r>
        <w:rPr>
          <w:u w:val="single"/>
        </w:rPr>
        <w:t>Pacific</w:t>
      </w:r>
      <w:r>
        <w:rPr>
          <w:spacing w:val="-5"/>
          <w:u w:val="single"/>
        </w:rPr>
        <w:t> </w:t>
      </w:r>
      <w:r>
        <w:rPr>
          <w:u w:val="single"/>
        </w:rPr>
        <w:t>Review</w:t>
      </w:r>
      <w:r>
        <w:rPr/>
        <w:t>, 2006, Cambridge: Harvard University Press.</w:t>
      </w:r>
    </w:p>
    <w:p>
      <w:pPr>
        <w:pStyle w:val="BodyText"/>
        <w:spacing w:before="28"/>
      </w:pPr>
    </w:p>
    <w:p>
      <w:pPr>
        <w:pStyle w:val="BodyText"/>
        <w:spacing w:line="256" w:lineRule="auto"/>
        <w:ind w:left="317" w:right="346" w:hanging="60"/>
      </w:pPr>
      <w:r>
        <w:rPr/>
        <w:t>“Comments</w:t>
      </w:r>
      <w:r>
        <w:rPr>
          <w:spacing w:val="-4"/>
        </w:rPr>
        <w:t> </w:t>
      </w:r>
      <w:r>
        <w:rPr/>
        <w:t>on</w:t>
      </w:r>
      <w:r>
        <w:rPr>
          <w:spacing w:val="-3"/>
        </w:rPr>
        <w:t> </w:t>
      </w:r>
      <w:r>
        <w:rPr/>
        <w:t>‘Public</w:t>
      </w:r>
      <w:r>
        <w:rPr>
          <w:spacing w:val="-3"/>
        </w:rPr>
        <w:t> </w:t>
      </w:r>
      <w:r>
        <w:rPr/>
        <w:t>Debt</w:t>
      </w:r>
      <w:r>
        <w:rPr>
          <w:spacing w:val="-3"/>
        </w:rPr>
        <w:t> </w:t>
      </w:r>
      <w:r>
        <w:rPr/>
        <w:t>and</w:t>
      </w:r>
      <w:r>
        <w:rPr>
          <w:spacing w:val="-3"/>
        </w:rPr>
        <w:t> </w:t>
      </w:r>
      <w:r>
        <w:rPr/>
        <w:t>Economic</w:t>
      </w:r>
      <w:r>
        <w:rPr>
          <w:spacing w:val="-4"/>
        </w:rPr>
        <w:t> </w:t>
      </w:r>
      <w:r>
        <w:rPr/>
        <w:t>Growth</w:t>
      </w:r>
      <w:r>
        <w:rPr>
          <w:spacing w:val="-3"/>
        </w:rPr>
        <w:t> </w:t>
      </w:r>
      <w:r>
        <w:rPr/>
        <w:t>in</w:t>
      </w:r>
      <w:r>
        <w:rPr>
          <w:spacing w:val="-3"/>
        </w:rPr>
        <w:t> </w:t>
      </w:r>
      <w:r>
        <w:rPr/>
        <w:t>an</w:t>
      </w:r>
      <w:r>
        <w:rPr>
          <w:spacing w:val="-3"/>
        </w:rPr>
        <w:t> </w:t>
      </w:r>
      <w:r>
        <w:rPr/>
        <w:t>Aging</w:t>
      </w:r>
      <w:r>
        <w:rPr>
          <w:spacing w:val="-3"/>
        </w:rPr>
        <w:t> </w:t>
      </w:r>
      <w:r>
        <w:rPr/>
        <w:t>Japan,’”in</w:t>
      </w:r>
      <w:r>
        <w:rPr>
          <w:spacing w:val="-3"/>
        </w:rPr>
        <w:t> </w:t>
      </w:r>
      <w:r>
        <w:rPr/>
        <w:t>Keimei</w:t>
      </w:r>
      <w:r>
        <w:rPr>
          <w:spacing w:val="-3"/>
        </w:rPr>
        <w:t> </w:t>
      </w:r>
      <w:r>
        <w:rPr/>
        <w:t>Kaizuka</w:t>
      </w:r>
      <w:r>
        <w:rPr>
          <w:spacing w:val="40"/>
        </w:rPr>
        <w:t> </w:t>
      </w:r>
      <w:r>
        <w:rPr/>
        <w:t>and Anne O. Krueger, edited, </w:t>
      </w:r>
      <w:r>
        <w:rPr>
          <w:u w:val="single"/>
        </w:rPr>
        <w:t>Takling Japan’s Fiscal Policies</w:t>
      </w:r>
      <w:r>
        <w:rPr/>
        <w:t>, London: Palgrave-MacMillan, 2006.</w:t>
      </w:r>
    </w:p>
    <w:p>
      <w:pPr>
        <w:pStyle w:val="BodyText"/>
        <w:spacing w:before="22"/>
      </w:pPr>
    </w:p>
    <w:p>
      <w:pPr>
        <w:pStyle w:val="BodyText"/>
        <w:spacing w:line="249" w:lineRule="auto"/>
        <w:ind w:left="271" w:hanging="15"/>
      </w:pPr>
      <w:r>
        <w:rPr/>
        <w:t>“China’s Structural Transformation: A Quantitative Analysis,” (with Guillaume Vandenbroucke), </w:t>
      </w:r>
      <w:r>
        <w:rPr>
          <w:u w:val="single"/>
        </w:rPr>
        <w:t>Nanjing Business Review</w:t>
      </w:r>
      <w:r>
        <w:rPr/>
        <w:t>, (in Chinese), 2007.</w:t>
      </w:r>
    </w:p>
    <w:p>
      <w:pPr>
        <w:pStyle w:val="BodyText"/>
        <w:spacing w:before="30"/>
      </w:pPr>
    </w:p>
    <w:p>
      <w:pPr>
        <w:pStyle w:val="BodyText"/>
        <w:spacing w:before="1"/>
        <w:ind w:left="257"/>
      </w:pPr>
      <w:r>
        <w:rPr/>
        <w:t>“The</w:t>
      </w:r>
      <w:r>
        <w:rPr>
          <w:spacing w:val="-6"/>
        </w:rPr>
        <w:t> </w:t>
      </w:r>
      <w:r>
        <w:rPr/>
        <w:t>United</w:t>
      </w:r>
      <w:r>
        <w:rPr>
          <w:spacing w:val="-2"/>
        </w:rPr>
        <w:t> </w:t>
      </w:r>
      <w:r>
        <w:rPr/>
        <w:t>States,” (with</w:t>
      </w:r>
      <w:r>
        <w:rPr>
          <w:spacing w:val="-2"/>
        </w:rPr>
        <w:t> </w:t>
      </w:r>
      <w:r>
        <w:rPr/>
        <w:t>Jeffrey</w:t>
      </w:r>
      <w:r>
        <w:rPr>
          <w:spacing w:val="-1"/>
        </w:rPr>
        <w:t> </w:t>
      </w:r>
      <w:r>
        <w:rPr/>
        <w:t>Nugent)</w:t>
      </w:r>
      <w:r>
        <w:rPr>
          <w:spacing w:val="-2"/>
        </w:rPr>
        <w:t> </w:t>
      </w:r>
      <w:r>
        <w:rPr/>
        <w:t>in</w:t>
      </w:r>
      <w:r>
        <w:rPr>
          <w:spacing w:val="-2"/>
        </w:rPr>
        <w:t> </w:t>
      </w:r>
      <w:r>
        <w:rPr/>
        <w:t>Akira</w:t>
      </w:r>
      <w:r>
        <w:rPr>
          <w:spacing w:val="-2"/>
        </w:rPr>
        <w:t> </w:t>
      </w:r>
      <w:r>
        <w:rPr/>
        <w:t>Kohsaka, edited,</w:t>
      </w:r>
      <w:r>
        <w:rPr>
          <w:spacing w:val="3"/>
        </w:rPr>
        <w:t> </w:t>
      </w:r>
      <w:r>
        <w:rPr>
          <w:u w:val="single"/>
        </w:rPr>
        <w:t>Infrastructure</w:t>
      </w:r>
      <w:r>
        <w:rPr>
          <w:spacing w:val="55"/>
          <w:u w:val="single"/>
        </w:rPr>
        <w:t> </w:t>
      </w:r>
      <w:r>
        <w:rPr>
          <w:spacing w:val="-2"/>
          <w:u w:val="single"/>
        </w:rPr>
        <w:t>Development</w:t>
      </w:r>
    </w:p>
    <w:p>
      <w:pPr>
        <w:pStyle w:val="BodyText"/>
        <w:spacing w:before="19"/>
        <w:ind w:left="317"/>
      </w:pPr>
      <w:r>
        <w:rPr>
          <w:spacing w:val="-1"/>
          <w:u w:val="single"/>
        </w:rPr>
        <w:t> </w:t>
      </w:r>
      <w:r>
        <w:rPr>
          <w:u w:val="single"/>
        </w:rPr>
        <w:t>in</w:t>
      </w:r>
      <w:r>
        <w:rPr>
          <w:spacing w:val="-1"/>
          <w:u w:val="single"/>
        </w:rPr>
        <w:t> </w:t>
      </w:r>
      <w:r>
        <w:rPr>
          <w:u w:val="single"/>
        </w:rPr>
        <w:t>the</w:t>
      </w:r>
      <w:r>
        <w:rPr>
          <w:spacing w:val="-1"/>
          <w:u w:val="single"/>
        </w:rPr>
        <w:t> </w:t>
      </w:r>
      <w:r>
        <w:rPr>
          <w:u w:val="single"/>
        </w:rPr>
        <w:t>Pacific</w:t>
      </w:r>
      <w:r>
        <w:rPr>
          <w:spacing w:val="-2"/>
          <w:u w:val="single"/>
        </w:rPr>
        <w:t> </w:t>
      </w:r>
      <w:r>
        <w:rPr>
          <w:u w:val="single"/>
        </w:rPr>
        <w:t>Region</w:t>
      </w:r>
      <w:r>
        <w:rPr/>
        <w:t>,</w:t>
      </w:r>
      <w:r>
        <w:rPr>
          <w:spacing w:val="-1"/>
        </w:rPr>
        <w:t> </w:t>
      </w:r>
      <w:r>
        <w:rPr/>
        <w:t>Routledge, </w:t>
      </w:r>
      <w:r>
        <w:rPr>
          <w:spacing w:val="-2"/>
        </w:rPr>
        <w:t>2007.</w:t>
      </w:r>
    </w:p>
    <w:p>
      <w:pPr>
        <w:pStyle w:val="BodyText"/>
        <w:spacing w:before="40"/>
      </w:pPr>
    </w:p>
    <w:p>
      <w:pPr>
        <w:pStyle w:val="BodyText"/>
        <w:spacing w:line="256" w:lineRule="auto" w:before="1"/>
        <w:ind w:left="317" w:hanging="60"/>
      </w:pPr>
      <w:r>
        <w:rPr/>
        <w:t>“The</w:t>
      </w:r>
      <w:r>
        <w:rPr>
          <w:spacing w:val="-9"/>
        </w:rPr>
        <w:t> </w:t>
      </w:r>
      <w:r>
        <w:rPr/>
        <w:t>Burdens</w:t>
      </w:r>
      <w:r>
        <w:rPr>
          <w:spacing w:val="-8"/>
        </w:rPr>
        <w:t> </w:t>
      </w:r>
      <w:r>
        <w:rPr/>
        <w:t>of</w:t>
      </w:r>
      <w:r>
        <w:rPr>
          <w:spacing w:val="-9"/>
        </w:rPr>
        <w:t> </w:t>
      </w:r>
      <w:r>
        <w:rPr/>
        <w:t>Global</w:t>
      </w:r>
      <w:r>
        <w:rPr>
          <w:spacing w:val="-5"/>
        </w:rPr>
        <w:t> </w:t>
      </w:r>
      <w:r>
        <w:rPr/>
        <w:t>Rebalancing,”</w:t>
      </w:r>
      <w:r>
        <w:rPr>
          <w:spacing w:val="-9"/>
        </w:rPr>
        <w:t> </w:t>
      </w:r>
      <w:r>
        <w:rPr/>
        <w:t>(with</w:t>
      </w:r>
      <w:r>
        <w:rPr>
          <w:spacing w:val="-8"/>
        </w:rPr>
        <w:t> </w:t>
      </w:r>
      <w:r>
        <w:rPr/>
        <w:t>Jonathan</w:t>
      </w:r>
      <w:r>
        <w:rPr>
          <w:spacing w:val="-9"/>
        </w:rPr>
        <w:t> </w:t>
      </w:r>
      <w:r>
        <w:rPr/>
        <w:t>Eaton</w:t>
      </w:r>
      <w:r>
        <w:rPr>
          <w:spacing w:val="-8"/>
        </w:rPr>
        <w:t> </w:t>
      </w:r>
      <w:r>
        <w:rPr/>
        <w:t>and</w:t>
      </w:r>
      <w:r>
        <w:rPr>
          <w:spacing w:val="-8"/>
        </w:rPr>
        <w:t> </w:t>
      </w:r>
      <w:r>
        <w:rPr/>
        <w:t>Sam</w:t>
      </w:r>
      <w:r>
        <w:rPr>
          <w:spacing w:val="-8"/>
        </w:rPr>
        <w:t> </w:t>
      </w:r>
      <w:r>
        <w:rPr/>
        <w:t>Kortum),</w:t>
      </w:r>
      <w:r>
        <w:rPr>
          <w:spacing w:val="-7"/>
        </w:rPr>
        <w:t> </w:t>
      </w:r>
      <w:r>
        <w:rPr>
          <w:u w:val="single"/>
        </w:rPr>
        <w:t>Vox</w:t>
      </w:r>
      <w:r>
        <w:rPr>
          <w:spacing w:val="-9"/>
          <w:u w:val="single"/>
        </w:rPr>
        <w:t> </w:t>
      </w:r>
      <w:r>
        <w:rPr>
          <w:u w:val="single"/>
        </w:rPr>
        <w:t>EU,</w:t>
      </w:r>
      <w:r>
        <w:rPr>
          <w:spacing w:val="40"/>
        </w:rPr>
        <w:t> </w:t>
      </w:r>
      <w:r>
        <w:rPr/>
        <w:t>August, </w:t>
      </w:r>
      <w:r>
        <w:rPr>
          <w:spacing w:val="-2"/>
        </w:rPr>
        <w:t>2008.</w:t>
      </w:r>
    </w:p>
    <w:p>
      <w:pPr>
        <w:pStyle w:val="BodyText"/>
        <w:spacing w:before="21"/>
      </w:pPr>
    </w:p>
    <w:p>
      <w:pPr>
        <w:pStyle w:val="BodyText"/>
        <w:ind w:left="257"/>
      </w:pPr>
      <w:r>
        <w:rPr/>
        <w:t>“Banking</w:t>
      </w:r>
      <w:r>
        <w:rPr>
          <w:spacing w:val="-4"/>
        </w:rPr>
        <w:t> </w:t>
      </w:r>
      <w:r>
        <w:rPr/>
        <w:t>Crisis,”</w:t>
      </w:r>
      <w:r>
        <w:rPr>
          <w:spacing w:val="-1"/>
        </w:rPr>
        <w:t> </w:t>
      </w:r>
      <w:r>
        <w:rPr/>
        <w:t>in</w:t>
      </w:r>
      <w:r>
        <w:rPr>
          <w:spacing w:val="-1"/>
        </w:rPr>
        <w:t> </w:t>
      </w:r>
      <w:r>
        <w:rPr/>
        <w:t>Kenneth</w:t>
      </w:r>
      <w:r>
        <w:rPr>
          <w:spacing w:val="-2"/>
        </w:rPr>
        <w:t> </w:t>
      </w:r>
      <w:r>
        <w:rPr/>
        <w:t>Reinhert</w:t>
      </w:r>
      <w:r>
        <w:rPr>
          <w:spacing w:val="-1"/>
        </w:rPr>
        <w:t> </w:t>
      </w:r>
      <w:r>
        <w:rPr/>
        <w:t>and</w:t>
      </w:r>
      <w:r>
        <w:rPr>
          <w:spacing w:val="-1"/>
        </w:rPr>
        <w:t> </w:t>
      </w:r>
      <w:r>
        <w:rPr/>
        <w:t>Ramkishen</w:t>
      </w:r>
      <w:r>
        <w:rPr>
          <w:spacing w:val="-1"/>
        </w:rPr>
        <w:t> </w:t>
      </w:r>
      <w:r>
        <w:rPr/>
        <w:t>Rajan,</w:t>
      </w:r>
      <w:r>
        <w:rPr>
          <w:spacing w:val="-2"/>
        </w:rPr>
        <w:t> </w:t>
      </w:r>
      <w:r>
        <w:rPr/>
        <w:t>edited, </w:t>
      </w:r>
      <w:r>
        <w:rPr>
          <w:u w:val="single"/>
        </w:rPr>
        <w:t>Princeton</w:t>
      </w:r>
      <w:r>
        <w:rPr>
          <w:spacing w:val="-1"/>
          <w:u w:val="single"/>
        </w:rPr>
        <w:t> </w:t>
      </w:r>
      <w:r>
        <w:rPr>
          <w:u w:val="single"/>
        </w:rPr>
        <w:t>Encyclopedia</w:t>
      </w:r>
      <w:r>
        <w:rPr>
          <w:spacing w:val="-2"/>
          <w:u w:val="single"/>
        </w:rPr>
        <w:t> </w:t>
      </w:r>
      <w:r>
        <w:rPr>
          <w:spacing w:val="-5"/>
          <w:u w:val="single"/>
        </w:rPr>
        <w:t>of</w:t>
      </w:r>
    </w:p>
    <w:p>
      <w:pPr>
        <w:pStyle w:val="BodyText"/>
        <w:spacing w:before="20"/>
        <w:ind w:left="257"/>
      </w:pPr>
      <w:r>
        <w:rPr>
          <w:spacing w:val="-2"/>
          <w:u w:val="single"/>
        </w:rPr>
        <w:t> </w:t>
      </w:r>
      <w:r>
        <w:rPr>
          <w:u w:val="single"/>
        </w:rPr>
        <w:t>the</w:t>
      </w:r>
      <w:r>
        <w:rPr>
          <w:spacing w:val="-1"/>
          <w:u w:val="single"/>
        </w:rPr>
        <w:t> </w:t>
      </w:r>
      <w:r>
        <w:rPr>
          <w:u w:val="single"/>
        </w:rPr>
        <w:t>World</w:t>
      </w:r>
      <w:r>
        <w:rPr>
          <w:spacing w:val="-1"/>
          <w:u w:val="single"/>
        </w:rPr>
        <w:t> </w:t>
      </w:r>
      <w:r>
        <w:rPr>
          <w:u w:val="single"/>
        </w:rPr>
        <w:t>Economy</w:t>
      </w:r>
      <w:r>
        <w:rPr/>
        <w:t>,</w:t>
      </w:r>
      <w:r>
        <w:rPr>
          <w:spacing w:val="-2"/>
        </w:rPr>
        <w:t> </w:t>
      </w:r>
      <w:r>
        <w:rPr/>
        <w:t>Princeton</w:t>
      </w:r>
      <w:r>
        <w:rPr>
          <w:spacing w:val="-1"/>
        </w:rPr>
        <w:t> </w:t>
      </w:r>
      <w:r>
        <w:rPr/>
        <w:t>University</w:t>
      </w:r>
      <w:r>
        <w:rPr>
          <w:spacing w:val="-1"/>
        </w:rPr>
        <w:t> </w:t>
      </w:r>
      <w:r>
        <w:rPr/>
        <w:t>Press,</w:t>
      </w:r>
      <w:r>
        <w:rPr>
          <w:spacing w:val="1"/>
        </w:rPr>
        <w:t> </w:t>
      </w:r>
      <w:r>
        <w:rPr>
          <w:spacing w:val="-2"/>
        </w:rPr>
        <w:t>2008.</w:t>
      </w:r>
    </w:p>
    <w:p>
      <w:pPr>
        <w:pStyle w:val="BodyText"/>
        <w:spacing w:before="38"/>
      </w:pPr>
    </w:p>
    <w:p>
      <w:pPr>
        <w:pStyle w:val="BodyText"/>
        <w:spacing w:line="247" w:lineRule="auto"/>
        <w:ind w:left="257" w:right="346"/>
      </w:pPr>
      <w:r>
        <w:rPr/>
        <w:t>“The</w:t>
      </w:r>
      <w:r>
        <w:rPr>
          <w:spacing w:val="-6"/>
        </w:rPr>
        <w:t> </w:t>
      </w:r>
      <w:r>
        <w:rPr/>
        <w:t>Japan-U.S.</w:t>
      </w:r>
      <w:r>
        <w:rPr>
          <w:spacing w:val="-4"/>
        </w:rPr>
        <w:t> </w:t>
      </w:r>
      <w:r>
        <w:rPr/>
        <w:t>Exchange</w:t>
      </w:r>
      <w:r>
        <w:rPr>
          <w:spacing w:val="-5"/>
        </w:rPr>
        <w:t> </w:t>
      </w:r>
      <w:r>
        <w:rPr/>
        <w:t>Rate,</w:t>
      </w:r>
      <w:r>
        <w:rPr>
          <w:spacing w:val="-4"/>
        </w:rPr>
        <w:t> </w:t>
      </w:r>
      <w:r>
        <w:rPr/>
        <w:t>Productivity,</w:t>
      </w:r>
      <w:r>
        <w:rPr>
          <w:spacing w:val="-4"/>
        </w:rPr>
        <w:t> </w:t>
      </w:r>
      <w:r>
        <w:rPr/>
        <w:t>and</w:t>
      </w:r>
      <w:r>
        <w:rPr>
          <w:spacing w:val="-4"/>
        </w:rPr>
        <w:t> </w:t>
      </w:r>
      <w:r>
        <w:rPr/>
        <w:t>the</w:t>
      </w:r>
      <w:r>
        <w:rPr>
          <w:spacing w:val="-4"/>
        </w:rPr>
        <w:t> </w:t>
      </w:r>
      <w:r>
        <w:rPr/>
        <w:t>Competitiveness</w:t>
      </w:r>
      <w:r>
        <w:rPr>
          <w:spacing w:val="-5"/>
        </w:rPr>
        <w:t> </w:t>
      </w:r>
      <w:r>
        <w:rPr/>
        <w:t>of</w:t>
      </w:r>
      <w:r>
        <w:rPr>
          <w:spacing w:val="-4"/>
        </w:rPr>
        <w:t> </w:t>
      </w:r>
      <w:r>
        <w:rPr/>
        <w:t>Japanese</w:t>
      </w:r>
      <w:r>
        <w:rPr>
          <w:spacing w:val="-3"/>
        </w:rPr>
        <w:t> </w:t>
      </w:r>
      <w:r>
        <w:rPr/>
        <w:t>Industries,” (with Kyoji Fukao) in Koichi Hamada, Anil Kayshap, and David Weinstein, edited, </w:t>
      </w:r>
      <w:r>
        <w:rPr>
          <w:u w:val="single"/>
        </w:rPr>
        <w:t>Japan’s</w:t>
      </w:r>
      <w:r>
        <w:rPr/>
        <w:t> </w:t>
      </w:r>
      <w:r>
        <w:rPr>
          <w:u w:val="single"/>
        </w:rPr>
        <w:t>Bubble, Deflation, and Long-term Stagnation</w:t>
      </w:r>
      <w:r>
        <w:rPr/>
        <w:t>, Cambridge: MIT Press, 2011.</w:t>
      </w:r>
    </w:p>
    <w:p>
      <w:pPr>
        <w:pStyle w:val="BodyText"/>
        <w:spacing w:before="21"/>
      </w:pPr>
    </w:p>
    <w:p>
      <w:pPr>
        <w:pStyle w:val="BodyText"/>
        <w:ind w:left="257"/>
      </w:pPr>
      <w:r>
        <w:rPr/>
        <w:t>“Remember</w:t>
      </w:r>
      <w:r>
        <w:rPr>
          <w:spacing w:val="-2"/>
        </w:rPr>
        <w:t> </w:t>
      </w:r>
      <w:r>
        <w:rPr/>
        <w:t>Japan?”</w:t>
      </w:r>
      <w:r>
        <w:rPr>
          <w:spacing w:val="-2"/>
        </w:rPr>
        <w:t> </w:t>
      </w:r>
      <w:r>
        <w:rPr>
          <w:u w:val="single"/>
        </w:rPr>
        <w:t>The</w:t>
      </w:r>
      <w:r>
        <w:rPr>
          <w:spacing w:val="-1"/>
          <w:u w:val="single"/>
        </w:rPr>
        <w:t> </w:t>
      </w:r>
      <w:r>
        <w:rPr>
          <w:u w:val="single"/>
        </w:rPr>
        <w:t>Milken</w:t>
      </w:r>
      <w:r>
        <w:rPr>
          <w:spacing w:val="-1"/>
          <w:u w:val="single"/>
        </w:rPr>
        <w:t> </w:t>
      </w:r>
      <w:r>
        <w:rPr>
          <w:u w:val="single"/>
        </w:rPr>
        <w:t>Institute</w:t>
      </w:r>
      <w:r>
        <w:rPr>
          <w:spacing w:val="-2"/>
          <w:u w:val="single"/>
        </w:rPr>
        <w:t> </w:t>
      </w:r>
      <w:r>
        <w:rPr>
          <w:u w:val="single"/>
        </w:rPr>
        <w:t>Review</w:t>
      </w:r>
      <w:r>
        <w:rPr/>
        <w:t>,</w:t>
      </w:r>
      <w:r>
        <w:rPr>
          <w:spacing w:val="1"/>
        </w:rPr>
        <w:t> </w:t>
      </w:r>
      <w:r>
        <w:rPr/>
        <w:t>Spring</w:t>
      </w:r>
      <w:r>
        <w:rPr>
          <w:spacing w:val="-1"/>
        </w:rPr>
        <w:t> </w:t>
      </w:r>
      <w:r>
        <w:rPr>
          <w:spacing w:val="-2"/>
        </w:rPr>
        <w:t>2012.</w:t>
      </w:r>
    </w:p>
    <w:p>
      <w:pPr>
        <w:pStyle w:val="BodyText"/>
        <w:spacing w:before="41"/>
      </w:pPr>
    </w:p>
    <w:p>
      <w:pPr>
        <w:pStyle w:val="BodyText"/>
        <w:ind w:left="257"/>
      </w:pPr>
      <w:r>
        <w:rPr/>
        <w:t>“Japan:</w:t>
      </w:r>
      <w:r>
        <w:rPr>
          <w:spacing w:val="-1"/>
        </w:rPr>
        <w:t> </w:t>
      </w:r>
      <w:r>
        <w:rPr/>
        <w:t>Land</w:t>
      </w:r>
      <w:r>
        <w:rPr>
          <w:spacing w:val="-1"/>
        </w:rPr>
        <w:t> </w:t>
      </w:r>
      <w:r>
        <w:rPr/>
        <w:t>of</w:t>
      </w:r>
      <w:r>
        <w:rPr>
          <w:spacing w:val="-1"/>
        </w:rPr>
        <w:t> </w:t>
      </w:r>
      <w:r>
        <w:rPr/>
        <w:t>the</w:t>
      </w:r>
      <w:r>
        <w:rPr>
          <w:spacing w:val="-3"/>
        </w:rPr>
        <w:t> </w:t>
      </w:r>
      <w:r>
        <w:rPr/>
        <w:t>Setting</w:t>
      </w:r>
      <w:r>
        <w:rPr>
          <w:spacing w:val="-1"/>
        </w:rPr>
        <w:t> </w:t>
      </w:r>
      <w:r>
        <w:rPr/>
        <w:t>Sun?” </w:t>
      </w:r>
      <w:r>
        <w:rPr>
          <w:u w:val="single"/>
        </w:rPr>
        <w:t>Twelve</w:t>
      </w:r>
      <w:r>
        <w:rPr>
          <w:spacing w:val="-1"/>
          <w:u w:val="single"/>
        </w:rPr>
        <w:t> </w:t>
      </w:r>
      <w:r>
        <w:rPr>
          <w:u w:val="single"/>
        </w:rPr>
        <w:t>Country</w:t>
      </w:r>
      <w:r>
        <w:rPr>
          <w:spacing w:val="-1"/>
          <w:u w:val="single"/>
        </w:rPr>
        <w:t> </w:t>
      </w:r>
      <w:r>
        <w:rPr>
          <w:u w:val="single"/>
        </w:rPr>
        <w:t>Studies</w:t>
      </w:r>
      <w:r>
        <w:rPr/>
        <w:t>,</w:t>
      </w:r>
      <w:r>
        <w:rPr>
          <w:spacing w:val="-1"/>
        </w:rPr>
        <w:t> </w:t>
      </w:r>
      <w:r>
        <w:rPr/>
        <w:t>Legatum</w:t>
      </w:r>
      <w:r>
        <w:rPr>
          <w:spacing w:val="-1"/>
        </w:rPr>
        <w:t> </w:t>
      </w:r>
      <w:r>
        <w:rPr/>
        <w:t>Institute,</w:t>
      </w:r>
      <w:r>
        <w:rPr>
          <w:spacing w:val="-1"/>
        </w:rPr>
        <w:t> </w:t>
      </w:r>
      <w:r>
        <w:rPr/>
        <w:t>London, </w:t>
      </w:r>
      <w:r>
        <w:rPr>
          <w:spacing w:val="-2"/>
        </w:rPr>
        <w:t>11/2012.</w:t>
      </w:r>
    </w:p>
    <w:p>
      <w:pPr>
        <w:pStyle w:val="BodyText"/>
        <w:spacing w:before="41"/>
      </w:pPr>
    </w:p>
    <w:p>
      <w:pPr>
        <w:pStyle w:val="BodyText"/>
        <w:spacing w:line="256" w:lineRule="auto"/>
        <w:ind w:left="257"/>
      </w:pPr>
      <w:r>
        <w:rPr/>
        <w:t>“Why</w:t>
      </w:r>
      <w:r>
        <w:rPr>
          <w:spacing w:val="-3"/>
        </w:rPr>
        <w:t> </w:t>
      </w:r>
      <w:r>
        <w:rPr/>
        <w:t>Can’t</w:t>
      </w:r>
      <w:r>
        <w:rPr>
          <w:spacing w:val="-3"/>
        </w:rPr>
        <w:t> </w:t>
      </w:r>
      <w:r>
        <w:rPr/>
        <w:t>Japan</w:t>
      </w:r>
      <w:r>
        <w:rPr>
          <w:spacing w:val="-3"/>
        </w:rPr>
        <w:t> </w:t>
      </w:r>
      <w:r>
        <w:rPr/>
        <w:t>Allow</w:t>
      </w:r>
      <w:r>
        <w:rPr>
          <w:spacing w:val="-1"/>
        </w:rPr>
        <w:t> </w:t>
      </w:r>
      <w:r>
        <w:rPr/>
        <w:t>Large</w:t>
      </w:r>
      <w:r>
        <w:rPr>
          <w:spacing w:val="-5"/>
        </w:rPr>
        <w:t> </w:t>
      </w:r>
      <w:r>
        <w:rPr/>
        <w:t>Scale</w:t>
      </w:r>
      <w:r>
        <w:rPr>
          <w:spacing w:val="-2"/>
        </w:rPr>
        <w:t> </w:t>
      </w:r>
      <w:r>
        <w:rPr/>
        <w:t>Immigration</w:t>
      </w:r>
      <w:r>
        <w:rPr>
          <w:spacing w:val="-3"/>
        </w:rPr>
        <w:t> </w:t>
      </w:r>
      <w:r>
        <w:rPr/>
        <w:t>to</w:t>
      </w:r>
      <w:r>
        <w:rPr>
          <w:spacing w:val="-3"/>
        </w:rPr>
        <w:t> </w:t>
      </w:r>
      <w:r>
        <w:rPr/>
        <w:t>Solve</w:t>
      </w:r>
      <w:r>
        <w:rPr>
          <w:spacing w:val="-3"/>
        </w:rPr>
        <w:t> </w:t>
      </w:r>
      <w:r>
        <w:rPr/>
        <w:t>the</w:t>
      </w:r>
      <w:r>
        <w:rPr>
          <w:spacing w:val="-4"/>
        </w:rPr>
        <w:t> </w:t>
      </w:r>
      <w:r>
        <w:rPr/>
        <w:t>Labor</w:t>
      </w:r>
      <w:r>
        <w:rPr>
          <w:spacing w:val="-3"/>
        </w:rPr>
        <w:t> </w:t>
      </w:r>
      <w:r>
        <w:rPr/>
        <w:t>Shortage</w:t>
      </w:r>
      <w:r>
        <w:rPr>
          <w:spacing w:val="-4"/>
        </w:rPr>
        <w:t> </w:t>
      </w:r>
      <w:r>
        <w:rPr/>
        <w:t>Problem?”</w:t>
      </w:r>
      <w:r>
        <w:rPr>
          <w:spacing w:val="40"/>
        </w:rPr>
        <w:t> </w:t>
      </w:r>
      <w:r>
        <w:rPr>
          <w:u w:val="single"/>
        </w:rPr>
        <w:t>Globe</w:t>
      </w:r>
      <w:r>
        <w:rPr/>
        <w:t> </w:t>
      </w:r>
      <w:r>
        <w:rPr>
          <w:u w:val="single"/>
        </w:rPr>
        <w:t>Post</w:t>
      </w:r>
      <w:r>
        <w:rPr/>
        <w:t>, January 2019.</w:t>
      </w:r>
    </w:p>
    <w:p>
      <w:pPr>
        <w:pStyle w:val="BodyText"/>
        <w:spacing w:before="19"/>
      </w:pPr>
    </w:p>
    <w:p>
      <w:pPr>
        <w:pStyle w:val="BodyText"/>
        <w:spacing w:line="254" w:lineRule="auto"/>
        <w:ind w:left="257" w:right="610"/>
      </w:pPr>
      <w:r>
        <w:rPr/>
        <w:t>“The</w:t>
      </w:r>
      <w:r>
        <w:rPr>
          <w:spacing w:val="-5"/>
        </w:rPr>
        <w:t> </w:t>
      </w:r>
      <w:r>
        <w:rPr/>
        <w:t>Eaton-Kortum</w:t>
      </w:r>
      <w:r>
        <w:rPr>
          <w:spacing w:val="-4"/>
        </w:rPr>
        <w:t> </w:t>
      </w:r>
      <w:r>
        <w:rPr/>
        <w:t>Model,”</w:t>
      </w:r>
      <w:r>
        <w:rPr>
          <w:spacing w:val="-4"/>
        </w:rPr>
        <w:t> </w:t>
      </w:r>
      <w:r>
        <w:rPr/>
        <w:t>(with</w:t>
      </w:r>
      <w:r>
        <w:rPr>
          <w:spacing w:val="-4"/>
        </w:rPr>
        <w:t> </w:t>
      </w:r>
      <w:r>
        <w:rPr/>
        <w:t>Monica</w:t>
      </w:r>
      <w:r>
        <w:rPr>
          <w:spacing w:val="-5"/>
        </w:rPr>
        <w:t> </w:t>
      </w:r>
      <w:r>
        <w:rPr/>
        <w:t>Morlacco),</w:t>
      </w:r>
      <w:r>
        <w:rPr>
          <w:spacing w:val="-4"/>
        </w:rPr>
        <w:t> </w:t>
      </w:r>
      <w:r>
        <w:rPr/>
        <w:t>in</w:t>
      </w:r>
      <w:r>
        <w:rPr>
          <w:spacing w:val="-4"/>
        </w:rPr>
        <w:t> </w:t>
      </w:r>
      <w:r>
        <w:rPr/>
        <w:t>Priyaranjan</w:t>
      </w:r>
      <w:r>
        <w:rPr>
          <w:spacing w:val="-4"/>
        </w:rPr>
        <w:t> </w:t>
      </w:r>
      <w:r>
        <w:rPr/>
        <w:t>Jha</w:t>
      </w:r>
      <w:r>
        <w:rPr>
          <w:spacing w:val="-4"/>
        </w:rPr>
        <w:t> </w:t>
      </w:r>
      <w:r>
        <w:rPr/>
        <w:t>and</w:t>
      </w:r>
      <w:r>
        <w:rPr>
          <w:spacing w:val="-4"/>
        </w:rPr>
        <w:t> </w:t>
      </w:r>
      <w:r>
        <w:rPr/>
        <w:t>Devashish</w:t>
      </w:r>
      <w:r>
        <w:rPr>
          <w:spacing w:val="-4"/>
        </w:rPr>
        <w:t> </w:t>
      </w:r>
      <w:r>
        <w:rPr/>
        <w:t>Mitra Edited, </w:t>
      </w:r>
      <w:r>
        <w:rPr>
          <w:u w:val="single"/>
        </w:rPr>
        <w:t>Elgar Encyclopedia of International Trade</w:t>
      </w:r>
      <w:r>
        <w:rPr/>
        <w:t>, forthcoming.</w:t>
      </w:r>
    </w:p>
    <w:p>
      <w:pPr>
        <w:pStyle w:val="BodyText"/>
      </w:pPr>
    </w:p>
    <w:p>
      <w:pPr>
        <w:pStyle w:val="BodyText"/>
        <w:spacing w:before="46"/>
      </w:pPr>
    </w:p>
    <w:p>
      <w:pPr>
        <w:pStyle w:val="BodyText"/>
        <w:spacing w:before="1"/>
        <w:ind w:left="257"/>
      </w:pPr>
      <w:r>
        <w:rPr>
          <w:u w:val="single"/>
        </w:rPr>
        <w:t>Policy</w:t>
      </w:r>
      <w:r>
        <w:rPr>
          <w:spacing w:val="-1"/>
          <w:u w:val="single"/>
        </w:rPr>
        <w:t> </w:t>
      </w:r>
      <w:r>
        <w:rPr>
          <w:spacing w:val="-2"/>
          <w:u w:val="single"/>
        </w:rPr>
        <w:t>Papers:</w:t>
      </w:r>
    </w:p>
    <w:p>
      <w:pPr>
        <w:pStyle w:val="BodyText"/>
        <w:spacing w:before="45"/>
      </w:pPr>
    </w:p>
    <w:p>
      <w:pPr>
        <w:pStyle w:val="BodyText"/>
        <w:ind w:left="257"/>
      </w:pPr>
      <w:r>
        <w:rPr/>
        <w:t>“Raising</w:t>
      </w:r>
      <w:r>
        <w:rPr>
          <w:spacing w:val="-3"/>
        </w:rPr>
        <w:t> </w:t>
      </w:r>
      <w:r>
        <w:rPr/>
        <w:t>Saving</w:t>
      </w:r>
      <w:r>
        <w:rPr>
          <w:spacing w:val="-1"/>
        </w:rPr>
        <w:t> </w:t>
      </w:r>
      <w:r>
        <w:rPr/>
        <w:t>Rates:</w:t>
      </w:r>
      <w:r>
        <w:rPr>
          <w:spacing w:val="-1"/>
        </w:rPr>
        <w:t> </w:t>
      </w:r>
      <w:r>
        <w:rPr/>
        <w:t>Evidence</w:t>
      </w:r>
      <w:r>
        <w:rPr>
          <w:spacing w:val="-2"/>
        </w:rPr>
        <w:t> </w:t>
      </w:r>
      <w:r>
        <w:rPr/>
        <w:t>from</w:t>
      </w:r>
      <w:r>
        <w:rPr>
          <w:spacing w:val="-1"/>
        </w:rPr>
        <w:t> </w:t>
      </w:r>
      <w:r>
        <w:rPr/>
        <w:t>the Japanese</w:t>
      </w:r>
      <w:r>
        <w:rPr>
          <w:spacing w:val="-2"/>
        </w:rPr>
        <w:t> </w:t>
      </w:r>
      <w:r>
        <w:rPr/>
        <w:t>Economy,”</w:t>
      </w:r>
      <w:r>
        <w:rPr>
          <w:spacing w:val="-1"/>
        </w:rPr>
        <w:t> </w:t>
      </w:r>
      <w:r>
        <w:rPr/>
        <w:t>manuscript,</w:t>
      </w:r>
      <w:r>
        <w:rPr>
          <w:spacing w:val="-1"/>
        </w:rPr>
        <w:t> </w:t>
      </w:r>
      <w:r>
        <w:rPr/>
        <w:t>World</w:t>
      </w:r>
      <w:r>
        <w:rPr>
          <w:spacing w:val="-1"/>
        </w:rPr>
        <w:t> </w:t>
      </w:r>
      <w:r>
        <w:rPr/>
        <w:t>Bank, </w:t>
      </w:r>
      <w:r>
        <w:rPr>
          <w:spacing w:val="-2"/>
        </w:rPr>
        <w:t>October</w:t>
      </w:r>
    </w:p>
    <w:p>
      <w:pPr>
        <w:pStyle w:val="BodyText"/>
        <w:spacing w:after="0"/>
        <w:sectPr>
          <w:pgSz w:w="12240" w:h="15840"/>
          <w:pgMar w:top="1420" w:bottom="280" w:left="1080" w:right="1080"/>
        </w:sectPr>
      </w:pPr>
    </w:p>
    <w:p>
      <w:pPr>
        <w:pStyle w:val="BodyText"/>
        <w:spacing w:before="79"/>
        <w:ind w:left="317"/>
      </w:pPr>
      <w:r>
        <w:rPr>
          <w:spacing w:val="-2"/>
        </w:rPr>
        <w:t>1993.</w:t>
      </w:r>
    </w:p>
    <w:p>
      <w:pPr>
        <w:pStyle w:val="BodyText"/>
        <w:spacing w:before="38"/>
      </w:pPr>
    </w:p>
    <w:p>
      <w:pPr>
        <w:pStyle w:val="BodyText"/>
        <w:spacing w:line="249" w:lineRule="auto" w:before="1"/>
        <w:ind w:left="266" w:right="346" w:hanging="10"/>
      </w:pPr>
      <w:r>
        <w:rPr/>
        <w:t>“Real Exchange Rates in a Model of Structural Change: Applications to the Real Yen-Dollar and the Chinese RMB-Dollar Exchange Rates,”</w:t>
      </w:r>
    </w:p>
    <w:p>
      <w:pPr>
        <w:pStyle w:val="BodyText"/>
        <w:spacing w:before="9"/>
        <w:ind w:left="271"/>
      </w:pPr>
      <w:r>
        <w:rPr>
          <w:u w:val="single"/>
        </w:rPr>
        <w:t>Bank</w:t>
      </w:r>
      <w:r>
        <w:rPr>
          <w:spacing w:val="-1"/>
          <w:u w:val="single"/>
        </w:rPr>
        <w:t> </w:t>
      </w:r>
      <w:r>
        <w:rPr>
          <w:u w:val="single"/>
        </w:rPr>
        <w:t>of</w:t>
      </w:r>
      <w:r>
        <w:rPr>
          <w:spacing w:val="-2"/>
          <w:u w:val="single"/>
        </w:rPr>
        <w:t> </w:t>
      </w:r>
      <w:r>
        <w:rPr>
          <w:u w:val="single"/>
        </w:rPr>
        <w:t>Japan</w:t>
      </w:r>
      <w:r>
        <w:rPr>
          <w:spacing w:val="1"/>
          <w:u w:val="single"/>
        </w:rPr>
        <w:t> </w:t>
      </w:r>
      <w:r>
        <w:rPr>
          <w:u w:val="single"/>
        </w:rPr>
        <w:t>IMES</w:t>
      </w:r>
      <w:r>
        <w:rPr>
          <w:spacing w:val="-1"/>
          <w:u w:val="single"/>
        </w:rPr>
        <w:t> </w:t>
      </w:r>
      <w:r>
        <w:rPr>
          <w:u w:val="single"/>
        </w:rPr>
        <w:t>Discussion</w:t>
      </w:r>
      <w:r>
        <w:rPr>
          <w:spacing w:val="-1"/>
          <w:u w:val="single"/>
        </w:rPr>
        <w:t> </w:t>
      </w:r>
      <w:r>
        <w:rPr>
          <w:u w:val="single"/>
        </w:rPr>
        <w:t>Paper</w:t>
      </w:r>
      <w:r>
        <w:rPr>
          <w:spacing w:val="-1"/>
          <w:u w:val="single"/>
        </w:rPr>
        <w:t> </w:t>
      </w:r>
      <w:r>
        <w:rPr>
          <w:u w:val="single"/>
        </w:rPr>
        <w:t>Series, </w:t>
      </w:r>
      <w:r>
        <w:rPr>
          <w:spacing w:val="-1"/>
        </w:rPr>
        <w:t> </w:t>
      </w:r>
      <w:r>
        <w:rPr/>
        <w:t>May</w:t>
      </w:r>
      <w:r>
        <w:rPr>
          <w:spacing w:val="-1"/>
        </w:rPr>
        <w:t> </w:t>
      </w:r>
      <w:r>
        <w:rPr>
          <w:spacing w:val="-2"/>
        </w:rPr>
        <w:t>2013.</w:t>
      </w:r>
    </w:p>
    <w:p>
      <w:pPr>
        <w:pStyle w:val="BodyText"/>
        <w:spacing w:before="36"/>
      </w:pPr>
    </w:p>
    <w:p>
      <w:pPr>
        <w:pStyle w:val="BodyText"/>
        <w:spacing w:line="256" w:lineRule="auto"/>
        <w:ind w:left="317" w:right="354" w:hanging="60"/>
      </w:pPr>
      <w:r>
        <w:rPr/>
        <w:t>“The Impact of Population Aging on the Countercyclical Fiscal Stance in Korea, with a Focus</w:t>
      </w:r>
      <w:r>
        <w:rPr>
          <w:spacing w:val="40"/>
        </w:rPr>
        <w:t> </w:t>
      </w:r>
      <w:r>
        <w:rPr/>
        <w:t>on Automatic</w:t>
      </w:r>
      <w:r>
        <w:rPr>
          <w:spacing w:val="-6"/>
        </w:rPr>
        <w:t> </w:t>
      </w:r>
      <w:r>
        <w:rPr/>
        <w:t>Stabilizers,”</w:t>
      </w:r>
      <w:r>
        <w:rPr>
          <w:spacing w:val="-5"/>
        </w:rPr>
        <w:t> </w:t>
      </w:r>
      <w:r>
        <w:rPr/>
        <w:t>(with</w:t>
      </w:r>
      <w:r>
        <w:rPr>
          <w:spacing w:val="-5"/>
        </w:rPr>
        <w:t> </w:t>
      </w:r>
      <w:r>
        <w:rPr/>
        <w:t>Tae-Jong</w:t>
      </w:r>
      <w:r>
        <w:rPr>
          <w:spacing w:val="-3"/>
        </w:rPr>
        <w:t> </w:t>
      </w:r>
      <w:r>
        <w:rPr/>
        <w:t>Kim</w:t>
      </w:r>
      <w:r>
        <w:rPr>
          <w:spacing w:val="-5"/>
        </w:rPr>
        <w:t> </w:t>
      </w:r>
      <w:r>
        <w:rPr/>
        <w:t>and</w:t>
      </w:r>
      <w:r>
        <w:rPr>
          <w:spacing w:val="-1"/>
        </w:rPr>
        <w:t> </w:t>
      </w:r>
      <w:r>
        <w:rPr/>
        <w:t>Mihye</w:t>
      </w:r>
      <w:r>
        <w:rPr>
          <w:spacing w:val="-7"/>
        </w:rPr>
        <w:t> </w:t>
      </w:r>
      <w:r>
        <w:rPr/>
        <w:t>Lee),</w:t>
      </w:r>
      <w:r>
        <w:rPr>
          <w:spacing w:val="-5"/>
        </w:rPr>
        <w:t> </w:t>
      </w:r>
      <w:r>
        <w:rPr>
          <w:u w:val="single"/>
        </w:rPr>
        <w:t>Bank</w:t>
      </w:r>
      <w:r>
        <w:rPr>
          <w:spacing w:val="-4"/>
          <w:u w:val="single"/>
        </w:rPr>
        <w:t> </w:t>
      </w:r>
      <w:r>
        <w:rPr>
          <w:u w:val="single"/>
        </w:rPr>
        <w:t>of</w:t>
      </w:r>
      <w:r>
        <w:rPr>
          <w:spacing w:val="-3"/>
          <w:u w:val="single"/>
        </w:rPr>
        <w:t> </w:t>
      </w:r>
      <w:r>
        <w:rPr>
          <w:u w:val="single"/>
        </w:rPr>
        <w:t>Korea</w:t>
      </w:r>
      <w:r>
        <w:rPr>
          <w:spacing w:val="-4"/>
          <w:u w:val="single"/>
        </w:rPr>
        <w:t> </w:t>
      </w:r>
      <w:r>
        <w:rPr>
          <w:u w:val="single"/>
        </w:rPr>
        <w:t>Working</w:t>
      </w:r>
      <w:r>
        <w:rPr>
          <w:spacing w:val="-5"/>
          <w:u w:val="single"/>
        </w:rPr>
        <w:t> </w:t>
      </w:r>
      <w:r>
        <w:rPr>
          <w:u w:val="single"/>
        </w:rPr>
        <w:t>Paper</w:t>
      </w:r>
      <w:r>
        <w:rPr/>
        <w:t>,</w:t>
      </w:r>
      <w:r>
        <w:rPr>
          <w:spacing w:val="-6"/>
        </w:rPr>
        <w:t> </w:t>
      </w:r>
      <w:r>
        <w:rPr/>
        <w:t>July </w:t>
      </w:r>
      <w:r>
        <w:rPr>
          <w:spacing w:val="-2"/>
        </w:rPr>
        <w:t>2014.</w:t>
      </w:r>
    </w:p>
    <w:p>
      <w:pPr>
        <w:pStyle w:val="BodyText"/>
        <w:spacing w:before="21"/>
      </w:pPr>
    </w:p>
    <w:p>
      <w:pPr>
        <w:pStyle w:val="BodyText"/>
        <w:spacing w:line="252" w:lineRule="auto"/>
        <w:ind w:left="370" w:right="354" w:hanging="10"/>
      </w:pPr>
      <w:r>
        <w:rPr/>
        <w:t>“Sources of Income Inequality: A Comparison of U.S. and Japan,” (with Toshiaki Aizawa and</w:t>
      </w:r>
      <w:r>
        <w:rPr>
          <w:spacing w:val="80"/>
        </w:rPr>
        <w:t> </w:t>
      </w:r>
      <w:r>
        <w:rPr/>
        <w:t>Matthias Helble), </w:t>
      </w:r>
      <w:r>
        <w:rPr>
          <w:u w:val="single"/>
        </w:rPr>
        <w:t>Asian Development Bank Institute Working Paper, No. 663</w:t>
      </w:r>
      <w:r>
        <w:rPr/>
        <w:t>, February 2017.</w:t>
      </w:r>
    </w:p>
    <w:p>
      <w:pPr>
        <w:pStyle w:val="BodyText"/>
      </w:pPr>
    </w:p>
    <w:p>
      <w:pPr>
        <w:pStyle w:val="BodyText"/>
      </w:pPr>
    </w:p>
    <w:p>
      <w:pPr>
        <w:pStyle w:val="BodyText"/>
        <w:spacing w:before="67"/>
      </w:pPr>
    </w:p>
    <w:p>
      <w:pPr>
        <w:pStyle w:val="BodyText"/>
        <w:ind w:left="257"/>
      </w:pPr>
      <w:r>
        <w:rPr>
          <w:u w:val="single"/>
        </w:rPr>
        <w:t>Book </w:t>
      </w:r>
      <w:r>
        <w:rPr>
          <w:spacing w:val="-2"/>
          <w:u w:val="single"/>
        </w:rPr>
        <w:t>Reviews:</w:t>
      </w:r>
    </w:p>
    <w:p>
      <w:pPr>
        <w:pStyle w:val="BodyText"/>
        <w:spacing w:before="43"/>
      </w:pPr>
    </w:p>
    <w:p>
      <w:pPr>
        <w:pStyle w:val="BodyText"/>
        <w:spacing w:line="252" w:lineRule="auto"/>
        <w:ind w:left="271" w:hanging="15"/>
      </w:pPr>
      <w:r>
        <w:rPr>
          <w:u w:val="single"/>
        </w:rPr>
        <w:t>Japanese Industrial Performance</w:t>
      </w:r>
      <w:r>
        <w:rPr/>
        <w:t>, by Kimio Uno, (Amsterdam: North-Holland, 1987), </w:t>
      </w:r>
      <w:r>
        <w:rPr>
          <w:u w:val="single"/>
        </w:rPr>
        <w:t>Journal of</w:t>
      </w:r>
      <w:r>
        <w:rPr/>
        <w:t> </w:t>
      </w:r>
      <w:r>
        <w:rPr>
          <w:u w:val="single"/>
        </w:rPr>
        <w:t>Economic Literature</w:t>
      </w:r>
      <w:r>
        <w:rPr/>
        <w:t>, 1989.</w:t>
      </w:r>
    </w:p>
    <w:p>
      <w:pPr>
        <w:pStyle w:val="BodyText"/>
        <w:spacing w:before="28"/>
      </w:pPr>
    </w:p>
    <w:p>
      <w:pPr>
        <w:pStyle w:val="BodyText"/>
        <w:spacing w:line="254" w:lineRule="auto"/>
        <w:ind w:left="317" w:hanging="60"/>
      </w:pPr>
      <w:r>
        <w:rPr>
          <w:u w:val="single"/>
        </w:rPr>
        <w:t>The</w:t>
      </w:r>
      <w:r>
        <w:rPr>
          <w:spacing w:val="-5"/>
          <w:u w:val="single"/>
        </w:rPr>
        <w:t> </w:t>
      </w:r>
      <w:r>
        <w:rPr>
          <w:u w:val="single"/>
        </w:rPr>
        <w:t>Political</w:t>
      </w:r>
      <w:r>
        <w:rPr>
          <w:spacing w:val="-4"/>
          <w:u w:val="single"/>
        </w:rPr>
        <w:t> </w:t>
      </w:r>
      <w:r>
        <w:rPr>
          <w:u w:val="single"/>
        </w:rPr>
        <w:t>Economy</w:t>
      </w:r>
      <w:r>
        <w:rPr>
          <w:spacing w:val="-4"/>
          <w:u w:val="single"/>
        </w:rPr>
        <w:t> </w:t>
      </w:r>
      <w:r>
        <w:rPr>
          <w:u w:val="single"/>
        </w:rPr>
        <w:t>of</w:t>
      </w:r>
      <w:r>
        <w:rPr>
          <w:spacing w:val="-4"/>
          <w:u w:val="single"/>
        </w:rPr>
        <w:t> </w:t>
      </w:r>
      <w:r>
        <w:rPr>
          <w:u w:val="single"/>
        </w:rPr>
        <w:t>Japan</w:t>
      </w:r>
      <w:r>
        <w:rPr/>
        <w:t>,</w:t>
      </w:r>
      <w:r>
        <w:rPr>
          <w:spacing w:val="-4"/>
        </w:rPr>
        <w:t> </w:t>
      </w:r>
      <w:r>
        <w:rPr/>
        <w:t>by</w:t>
      </w:r>
      <w:r>
        <w:rPr>
          <w:spacing w:val="-4"/>
        </w:rPr>
        <w:t> </w:t>
      </w:r>
      <w:r>
        <w:rPr/>
        <w:t>Kozo</w:t>
      </w:r>
      <w:r>
        <w:rPr>
          <w:spacing w:val="-4"/>
        </w:rPr>
        <w:t> </w:t>
      </w:r>
      <w:r>
        <w:rPr/>
        <w:t>Yamamura</w:t>
      </w:r>
      <w:r>
        <w:rPr>
          <w:spacing w:val="-5"/>
        </w:rPr>
        <w:t> </w:t>
      </w:r>
      <w:r>
        <w:rPr/>
        <w:t>and</w:t>
      </w:r>
      <w:r>
        <w:rPr>
          <w:spacing w:val="-4"/>
        </w:rPr>
        <w:t> </w:t>
      </w:r>
      <w:r>
        <w:rPr/>
        <w:t>Yasukichi</w:t>
      </w:r>
      <w:r>
        <w:rPr>
          <w:spacing w:val="-4"/>
        </w:rPr>
        <w:t> </w:t>
      </w:r>
      <w:r>
        <w:rPr/>
        <w:t>Yasuba,</w:t>
      </w:r>
      <w:r>
        <w:rPr>
          <w:spacing w:val="-3"/>
        </w:rPr>
        <w:t> </w:t>
      </w:r>
      <w:r>
        <w:rPr/>
        <w:t>(Stanford:</w:t>
      </w:r>
      <w:r>
        <w:rPr>
          <w:spacing w:val="-4"/>
        </w:rPr>
        <w:t> </w:t>
      </w:r>
      <w:r>
        <w:rPr/>
        <w:t>Stanford University Press, 1988), </w:t>
      </w:r>
      <w:r>
        <w:rPr>
          <w:u w:val="single"/>
        </w:rPr>
        <w:t>Keizai Kenkyu</w:t>
      </w:r>
      <w:r>
        <w:rPr/>
        <w:t>, 1990.</w:t>
      </w:r>
    </w:p>
    <w:p>
      <w:pPr>
        <w:pStyle w:val="BodyText"/>
        <w:spacing w:before="25"/>
      </w:pPr>
    </w:p>
    <w:p>
      <w:pPr>
        <w:pStyle w:val="BodyText"/>
        <w:ind w:left="257"/>
      </w:pPr>
      <w:r>
        <w:rPr>
          <w:u w:val="single"/>
        </w:rPr>
        <w:t>The</w:t>
      </w:r>
      <w:r>
        <w:rPr>
          <w:spacing w:val="-4"/>
          <w:u w:val="single"/>
        </w:rPr>
        <w:t> </w:t>
      </w:r>
      <w:r>
        <w:rPr>
          <w:u w:val="single"/>
        </w:rPr>
        <w:t>Japanese</w:t>
      </w:r>
      <w:r>
        <w:rPr>
          <w:spacing w:val="-2"/>
          <w:u w:val="single"/>
        </w:rPr>
        <w:t> </w:t>
      </w:r>
      <w:r>
        <w:rPr>
          <w:u w:val="single"/>
        </w:rPr>
        <w:t>Economy</w:t>
      </w:r>
      <w:r>
        <w:rPr/>
        <w:t>, by</w:t>
      </w:r>
      <w:r>
        <w:rPr>
          <w:spacing w:val="-1"/>
        </w:rPr>
        <w:t> </w:t>
      </w:r>
      <w:r>
        <w:rPr/>
        <w:t>Takatoshi</w:t>
      </w:r>
      <w:r>
        <w:rPr>
          <w:spacing w:val="2"/>
        </w:rPr>
        <w:t> </w:t>
      </w:r>
      <w:r>
        <w:rPr/>
        <w:t>Ito,</w:t>
      </w:r>
      <w:r>
        <w:rPr>
          <w:spacing w:val="-2"/>
        </w:rPr>
        <w:t> </w:t>
      </w:r>
      <w:r>
        <w:rPr/>
        <w:t>(Cambridge:</w:t>
      </w:r>
      <w:r>
        <w:rPr>
          <w:spacing w:val="-1"/>
        </w:rPr>
        <w:t> </w:t>
      </w:r>
      <w:r>
        <w:rPr/>
        <w:t>MIT</w:t>
      </w:r>
      <w:r>
        <w:rPr>
          <w:spacing w:val="-1"/>
        </w:rPr>
        <w:t> </w:t>
      </w:r>
      <w:r>
        <w:rPr/>
        <w:t>Press,</w:t>
      </w:r>
      <w:r>
        <w:rPr>
          <w:spacing w:val="-2"/>
        </w:rPr>
        <w:t> </w:t>
      </w:r>
      <w:r>
        <w:rPr/>
        <w:t>1991),</w:t>
      </w:r>
      <w:r>
        <w:rPr>
          <w:spacing w:val="3"/>
        </w:rPr>
        <w:t> </w:t>
      </w:r>
      <w:r>
        <w:rPr>
          <w:u w:val="single"/>
        </w:rPr>
        <w:t>Economica</w:t>
      </w:r>
      <w:r>
        <w:rPr/>
        <w:t>,</w:t>
      </w:r>
      <w:r>
        <w:rPr>
          <w:spacing w:val="-1"/>
        </w:rPr>
        <w:t> </w:t>
      </w:r>
      <w:r>
        <w:rPr>
          <w:spacing w:val="-2"/>
        </w:rPr>
        <w:t>1994.</w:t>
      </w:r>
    </w:p>
    <w:p>
      <w:pPr>
        <w:pStyle w:val="BodyText"/>
        <w:spacing w:before="40"/>
      </w:pPr>
    </w:p>
    <w:p>
      <w:pPr>
        <w:pStyle w:val="BodyText"/>
        <w:spacing w:line="256" w:lineRule="auto" w:before="1"/>
        <w:ind w:left="317" w:right="610" w:hanging="60"/>
      </w:pPr>
      <w:r>
        <w:rPr>
          <w:u w:val="single"/>
        </w:rPr>
        <w:t>Japanese</w:t>
      </w:r>
      <w:r>
        <w:rPr>
          <w:spacing w:val="-5"/>
          <w:u w:val="single"/>
        </w:rPr>
        <w:t> </w:t>
      </w:r>
      <w:r>
        <w:rPr>
          <w:u w:val="single"/>
        </w:rPr>
        <w:t>Monetary</w:t>
      </w:r>
      <w:r>
        <w:rPr>
          <w:spacing w:val="-4"/>
          <w:u w:val="single"/>
        </w:rPr>
        <w:t> </w:t>
      </w:r>
      <w:r>
        <w:rPr>
          <w:u w:val="single"/>
        </w:rPr>
        <w:t>Policy</w:t>
      </w:r>
      <w:r>
        <w:rPr/>
        <w:t>,</w:t>
      </w:r>
      <w:r>
        <w:rPr>
          <w:spacing w:val="-4"/>
        </w:rPr>
        <w:t> </w:t>
      </w:r>
      <w:r>
        <w:rPr/>
        <w:t>Kenneth</w:t>
      </w:r>
      <w:r>
        <w:rPr>
          <w:spacing w:val="-4"/>
        </w:rPr>
        <w:t> </w:t>
      </w:r>
      <w:r>
        <w:rPr/>
        <w:t>Singleton,</w:t>
      </w:r>
      <w:r>
        <w:rPr>
          <w:spacing w:val="-4"/>
        </w:rPr>
        <w:t> </w:t>
      </w:r>
      <w:r>
        <w:rPr/>
        <w:t>edited,</w:t>
      </w:r>
      <w:r>
        <w:rPr>
          <w:spacing w:val="-4"/>
        </w:rPr>
        <w:t> </w:t>
      </w:r>
      <w:r>
        <w:rPr/>
        <w:t>(Chicago:</w:t>
      </w:r>
      <w:r>
        <w:rPr>
          <w:spacing w:val="40"/>
        </w:rPr>
        <w:t> </w:t>
      </w:r>
      <w:r>
        <w:rPr/>
        <w:t>University</w:t>
      </w:r>
      <w:r>
        <w:rPr>
          <w:spacing w:val="-4"/>
        </w:rPr>
        <w:t> </w:t>
      </w:r>
      <w:r>
        <w:rPr/>
        <w:t>of</w:t>
      </w:r>
      <w:r>
        <w:rPr>
          <w:spacing w:val="-4"/>
        </w:rPr>
        <w:t> </w:t>
      </w:r>
      <w:r>
        <w:rPr/>
        <w:t>Chicago</w:t>
      </w:r>
      <w:r>
        <w:rPr>
          <w:spacing w:val="-4"/>
        </w:rPr>
        <w:t> </w:t>
      </w:r>
      <w:r>
        <w:rPr/>
        <w:t>Press, 1993), </w:t>
      </w:r>
      <w:r>
        <w:rPr>
          <w:u w:val="single"/>
        </w:rPr>
        <w:t>Pacific Affairs</w:t>
      </w:r>
      <w:r>
        <w:rPr/>
        <w:t>, 1995.</w:t>
      </w:r>
    </w:p>
    <w:p>
      <w:pPr>
        <w:pStyle w:val="BodyText"/>
        <w:spacing w:before="21"/>
      </w:pPr>
    </w:p>
    <w:p>
      <w:pPr>
        <w:pStyle w:val="BodyText"/>
        <w:spacing w:line="254" w:lineRule="auto"/>
        <w:ind w:left="317" w:right="610" w:hanging="60"/>
      </w:pPr>
      <w:r>
        <w:rPr>
          <w:u w:val="single"/>
        </w:rPr>
        <w:t>Industrial</w:t>
      </w:r>
      <w:r>
        <w:rPr>
          <w:spacing w:val="-4"/>
          <w:u w:val="single"/>
        </w:rPr>
        <w:t> </w:t>
      </w:r>
      <w:r>
        <w:rPr>
          <w:u w:val="single"/>
        </w:rPr>
        <w:t>Policy</w:t>
      </w:r>
      <w:r>
        <w:rPr>
          <w:spacing w:val="-4"/>
          <w:u w:val="single"/>
        </w:rPr>
        <w:t> </w:t>
      </w:r>
      <w:r>
        <w:rPr>
          <w:u w:val="single"/>
        </w:rPr>
        <w:t>and</w:t>
      </w:r>
      <w:r>
        <w:rPr>
          <w:spacing w:val="-4"/>
          <w:u w:val="single"/>
        </w:rPr>
        <w:t> </w:t>
      </w:r>
      <w:r>
        <w:rPr>
          <w:u w:val="single"/>
        </w:rPr>
        <w:t>Japanese</w:t>
      </w:r>
      <w:r>
        <w:rPr>
          <w:spacing w:val="-5"/>
          <w:u w:val="single"/>
        </w:rPr>
        <w:t> </w:t>
      </w:r>
      <w:r>
        <w:rPr>
          <w:u w:val="single"/>
        </w:rPr>
        <w:t>Economic</w:t>
      </w:r>
      <w:r>
        <w:rPr>
          <w:spacing w:val="-5"/>
          <w:u w:val="single"/>
        </w:rPr>
        <w:t> </w:t>
      </w:r>
      <w:r>
        <w:rPr>
          <w:u w:val="single"/>
        </w:rPr>
        <w:t>Development</w:t>
      </w:r>
      <w:r>
        <w:rPr/>
        <w:t>,</w:t>
      </w:r>
      <w:r>
        <w:rPr>
          <w:spacing w:val="-4"/>
        </w:rPr>
        <w:t> </w:t>
      </w:r>
      <w:r>
        <w:rPr/>
        <w:t>by</w:t>
      </w:r>
      <w:r>
        <w:rPr>
          <w:spacing w:val="-4"/>
        </w:rPr>
        <w:t> </w:t>
      </w:r>
      <w:r>
        <w:rPr/>
        <w:t>James</w:t>
      </w:r>
      <w:r>
        <w:rPr>
          <w:spacing w:val="-4"/>
        </w:rPr>
        <w:t> </w:t>
      </w:r>
      <w:r>
        <w:rPr/>
        <w:t>Vestal,</w:t>
      </w:r>
      <w:r>
        <w:rPr>
          <w:spacing w:val="-4"/>
        </w:rPr>
        <w:t> </w:t>
      </w:r>
      <w:r>
        <w:rPr/>
        <w:t>(London:</w:t>
      </w:r>
      <w:r>
        <w:rPr>
          <w:spacing w:val="-4"/>
        </w:rPr>
        <w:t> </w:t>
      </w:r>
      <w:r>
        <w:rPr/>
        <w:t>Oxford University Press, 1993), </w:t>
      </w:r>
      <w:r>
        <w:rPr>
          <w:u w:val="single"/>
        </w:rPr>
        <w:t>Political Science Quarterly</w:t>
      </w:r>
      <w:r>
        <w:rPr/>
        <w:t>, 1995.</w:t>
      </w:r>
    </w:p>
    <w:p>
      <w:pPr>
        <w:pStyle w:val="BodyText"/>
        <w:spacing w:before="24"/>
      </w:pPr>
    </w:p>
    <w:p>
      <w:pPr>
        <w:pStyle w:val="BodyText"/>
        <w:spacing w:line="254" w:lineRule="auto" w:before="1"/>
        <w:ind w:left="317" w:right="354" w:hanging="60"/>
      </w:pPr>
      <w:r>
        <w:rPr>
          <w:u w:val="single"/>
        </w:rPr>
        <w:t>The</w:t>
      </w:r>
      <w:r>
        <w:rPr>
          <w:spacing w:val="-5"/>
          <w:u w:val="single"/>
        </w:rPr>
        <w:t> </w:t>
      </w:r>
      <w:r>
        <w:rPr>
          <w:u w:val="single"/>
        </w:rPr>
        <w:t>Postwar</w:t>
      </w:r>
      <w:r>
        <w:rPr>
          <w:spacing w:val="-3"/>
          <w:u w:val="single"/>
        </w:rPr>
        <w:t> </w:t>
      </w:r>
      <w:r>
        <w:rPr>
          <w:u w:val="single"/>
        </w:rPr>
        <w:t>Japanese</w:t>
      </w:r>
      <w:r>
        <w:rPr>
          <w:spacing w:val="-4"/>
          <w:u w:val="single"/>
        </w:rPr>
        <w:t> </w:t>
      </w:r>
      <w:r>
        <w:rPr>
          <w:u w:val="single"/>
        </w:rPr>
        <w:t>Economic</w:t>
      </w:r>
      <w:r>
        <w:rPr>
          <w:spacing w:val="-4"/>
          <w:u w:val="single"/>
        </w:rPr>
        <w:t> </w:t>
      </w:r>
      <w:r>
        <w:rPr>
          <w:u w:val="single"/>
        </w:rPr>
        <w:t>System</w:t>
      </w:r>
      <w:r>
        <w:rPr/>
        <w:t>,</w:t>
      </w:r>
      <w:r>
        <w:rPr>
          <w:spacing w:val="-3"/>
        </w:rPr>
        <w:t> </w:t>
      </w:r>
      <w:r>
        <w:rPr/>
        <w:t>by</w:t>
      </w:r>
      <w:r>
        <w:rPr>
          <w:spacing w:val="-3"/>
        </w:rPr>
        <w:t> </w:t>
      </w:r>
      <w:r>
        <w:rPr/>
        <w:t>William</w:t>
      </w:r>
      <w:r>
        <w:rPr>
          <w:spacing w:val="-3"/>
        </w:rPr>
        <w:t> </w:t>
      </w:r>
      <w:r>
        <w:rPr/>
        <w:t>Tabb,</w:t>
      </w:r>
      <w:r>
        <w:rPr>
          <w:spacing w:val="-3"/>
        </w:rPr>
        <w:t> </w:t>
      </w:r>
      <w:r>
        <w:rPr/>
        <w:t>(Oxford:</w:t>
      </w:r>
      <w:r>
        <w:rPr>
          <w:spacing w:val="40"/>
        </w:rPr>
        <w:t> </w:t>
      </w:r>
      <w:r>
        <w:rPr/>
        <w:t>Oxford</w:t>
      </w:r>
      <w:r>
        <w:rPr>
          <w:spacing w:val="-3"/>
        </w:rPr>
        <w:t> </w:t>
      </w:r>
      <w:r>
        <w:rPr/>
        <w:t>University</w:t>
      </w:r>
      <w:r>
        <w:rPr>
          <w:spacing w:val="-3"/>
        </w:rPr>
        <w:t> </w:t>
      </w:r>
      <w:r>
        <w:rPr/>
        <w:t>Press), </w:t>
      </w:r>
      <w:r>
        <w:rPr>
          <w:u w:val="single"/>
        </w:rPr>
        <w:t>Journal of Economic Literature</w:t>
      </w:r>
      <w:r>
        <w:rPr/>
        <w:t>, 1996.</w:t>
      </w:r>
    </w:p>
    <w:p>
      <w:pPr>
        <w:pStyle w:val="BodyText"/>
        <w:spacing w:before="25"/>
      </w:pPr>
    </w:p>
    <w:p>
      <w:pPr>
        <w:pStyle w:val="BodyText"/>
        <w:spacing w:line="254" w:lineRule="auto"/>
        <w:ind w:left="360" w:right="354" w:hanging="104"/>
      </w:pPr>
      <w:r>
        <w:rPr>
          <w:u w:val="single"/>
        </w:rPr>
        <w:t>Technology</w:t>
      </w:r>
      <w:r>
        <w:rPr>
          <w:spacing w:val="-5"/>
          <w:u w:val="single"/>
        </w:rPr>
        <w:t> </w:t>
      </w:r>
      <w:r>
        <w:rPr>
          <w:u w:val="single"/>
        </w:rPr>
        <w:t>and</w:t>
      </w:r>
      <w:r>
        <w:rPr>
          <w:spacing w:val="-4"/>
          <w:u w:val="single"/>
        </w:rPr>
        <w:t> </w:t>
      </w:r>
      <w:r>
        <w:rPr>
          <w:u w:val="single"/>
        </w:rPr>
        <w:t>Industrial</w:t>
      </w:r>
      <w:r>
        <w:rPr>
          <w:spacing w:val="-5"/>
          <w:u w:val="single"/>
        </w:rPr>
        <w:t> </w:t>
      </w:r>
      <w:r>
        <w:rPr>
          <w:u w:val="single"/>
        </w:rPr>
        <w:t>Development</w:t>
      </w:r>
      <w:r>
        <w:rPr>
          <w:spacing w:val="-5"/>
          <w:u w:val="single"/>
        </w:rPr>
        <w:t> </w:t>
      </w:r>
      <w:r>
        <w:rPr>
          <w:u w:val="single"/>
        </w:rPr>
        <w:t>in</w:t>
      </w:r>
      <w:r>
        <w:rPr>
          <w:spacing w:val="-5"/>
          <w:u w:val="single"/>
        </w:rPr>
        <w:t> </w:t>
      </w:r>
      <w:r>
        <w:rPr>
          <w:u w:val="single"/>
        </w:rPr>
        <w:t>Japan</w:t>
      </w:r>
      <w:r>
        <w:rPr/>
        <w:t>,by</w:t>
      </w:r>
      <w:r>
        <w:rPr>
          <w:spacing w:val="-5"/>
        </w:rPr>
        <w:t> </w:t>
      </w:r>
      <w:r>
        <w:rPr/>
        <w:t>Akira</w:t>
      </w:r>
      <w:r>
        <w:rPr>
          <w:spacing w:val="-6"/>
        </w:rPr>
        <w:t> </w:t>
      </w:r>
      <w:r>
        <w:rPr/>
        <w:t>Goto</w:t>
      </w:r>
      <w:r>
        <w:rPr>
          <w:spacing w:val="-5"/>
        </w:rPr>
        <w:t> </w:t>
      </w:r>
      <w:r>
        <w:rPr/>
        <w:t>and</w:t>
      </w:r>
      <w:r>
        <w:rPr>
          <w:spacing w:val="-5"/>
        </w:rPr>
        <w:t> </w:t>
      </w:r>
      <w:r>
        <w:rPr/>
        <w:t>Hiroyuki</w:t>
      </w:r>
      <w:r>
        <w:rPr>
          <w:spacing w:val="-5"/>
        </w:rPr>
        <w:t> </w:t>
      </w:r>
      <w:r>
        <w:rPr/>
        <w:t>Odagiri,(Oxford: Oxford University Press), </w:t>
      </w:r>
      <w:r>
        <w:rPr>
          <w:u w:val="single"/>
        </w:rPr>
        <w:t>Finance and Development</w:t>
      </w:r>
      <w:r>
        <w:rPr/>
        <w:t>,1997.</w:t>
      </w:r>
    </w:p>
    <w:p>
      <w:pPr>
        <w:pStyle w:val="BodyText"/>
        <w:spacing w:before="24"/>
      </w:pPr>
    </w:p>
    <w:p>
      <w:pPr>
        <w:pStyle w:val="BodyText"/>
        <w:spacing w:line="256" w:lineRule="auto"/>
        <w:ind w:left="317" w:hanging="60"/>
      </w:pPr>
      <w:r>
        <w:rPr>
          <w:u w:val="single"/>
        </w:rPr>
        <w:t>Understanding</w:t>
      </w:r>
      <w:r>
        <w:rPr>
          <w:spacing w:val="-13"/>
          <w:u w:val="single"/>
        </w:rPr>
        <w:t> </w:t>
      </w:r>
      <w:r>
        <w:rPr>
          <w:u w:val="single"/>
        </w:rPr>
        <w:t>Saving:</w:t>
      </w:r>
      <w:r>
        <w:rPr>
          <w:spacing w:val="-12"/>
          <w:u w:val="single"/>
        </w:rPr>
        <w:t> </w:t>
      </w:r>
      <w:r>
        <w:rPr>
          <w:u w:val="single"/>
        </w:rPr>
        <w:t>Evidence</w:t>
      </w:r>
      <w:r>
        <w:rPr>
          <w:spacing w:val="-12"/>
          <w:u w:val="single"/>
        </w:rPr>
        <w:t> </w:t>
      </w:r>
      <w:r>
        <w:rPr>
          <w:u w:val="single"/>
        </w:rPr>
        <w:t>from</w:t>
      </w:r>
      <w:r>
        <w:rPr>
          <w:spacing w:val="-13"/>
          <w:u w:val="single"/>
        </w:rPr>
        <w:t> </w:t>
      </w:r>
      <w:r>
        <w:rPr>
          <w:u w:val="single"/>
        </w:rPr>
        <w:t>the</w:t>
      </w:r>
      <w:r>
        <w:rPr>
          <w:spacing w:val="-12"/>
          <w:u w:val="single"/>
        </w:rPr>
        <w:t> </w:t>
      </w:r>
      <w:r>
        <w:rPr>
          <w:u w:val="single"/>
        </w:rPr>
        <w:t>United</w:t>
      </w:r>
      <w:r>
        <w:rPr>
          <w:spacing w:val="-10"/>
          <w:u w:val="single"/>
        </w:rPr>
        <w:t> </w:t>
      </w:r>
      <w:r>
        <w:rPr>
          <w:u w:val="single"/>
        </w:rPr>
        <w:t>States</w:t>
      </w:r>
      <w:r>
        <w:rPr>
          <w:spacing w:val="-13"/>
          <w:u w:val="single"/>
        </w:rPr>
        <w:t> </w:t>
      </w:r>
      <w:r>
        <w:rPr>
          <w:u w:val="single"/>
        </w:rPr>
        <w:t>and</w:t>
      </w:r>
      <w:r>
        <w:rPr>
          <w:spacing w:val="-13"/>
          <w:u w:val="single"/>
        </w:rPr>
        <w:t> </w:t>
      </w:r>
      <w:r>
        <w:rPr>
          <w:u w:val="single"/>
        </w:rPr>
        <w:t>Japan</w:t>
      </w:r>
      <w:r>
        <w:rPr/>
        <w:t>,</w:t>
      </w:r>
      <w:r>
        <w:rPr>
          <w:spacing w:val="-13"/>
        </w:rPr>
        <w:t> </w:t>
      </w:r>
      <w:r>
        <w:rPr/>
        <w:t>by</w:t>
      </w:r>
      <w:r>
        <w:rPr>
          <w:spacing w:val="-12"/>
        </w:rPr>
        <w:t> </w:t>
      </w:r>
      <w:r>
        <w:rPr/>
        <w:t>Fumio</w:t>
      </w:r>
      <w:r>
        <w:rPr>
          <w:spacing w:val="-13"/>
        </w:rPr>
        <w:t> </w:t>
      </w:r>
      <w:r>
        <w:rPr/>
        <w:t>Hayashi,(Cambridge: MIT Press), </w:t>
      </w:r>
      <w:r>
        <w:rPr>
          <w:u w:val="single"/>
        </w:rPr>
        <w:t>Journal of Japanese Studies</w:t>
      </w:r>
      <w:r>
        <w:rPr/>
        <w:t>, 1998.</w:t>
      </w:r>
    </w:p>
    <w:p>
      <w:pPr>
        <w:pStyle w:val="BodyText"/>
        <w:spacing w:before="19"/>
      </w:pPr>
    </w:p>
    <w:p>
      <w:pPr>
        <w:pStyle w:val="BodyText"/>
        <w:spacing w:line="254" w:lineRule="auto"/>
        <w:ind w:left="257"/>
      </w:pPr>
      <w:r>
        <w:rPr>
          <w:u w:val="single"/>
        </w:rPr>
        <w:t>The</w:t>
      </w:r>
      <w:r>
        <w:rPr>
          <w:spacing w:val="-5"/>
          <w:u w:val="single"/>
        </w:rPr>
        <w:t> </w:t>
      </w:r>
      <w:r>
        <w:rPr>
          <w:u w:val="single"/>
        </w:rPr>
        <w:t>Morning</w:t>
      </w:r>
      <w:r>
        <w:rPr>
          <w:spacing w:val="-3"/>
          <w:u w:val="single"/>
        </w:rPr>
        <w:t> </w:t>
      </w:r>
      <w:r>
        <w:rPr>
          <w:u w:val="single"/>
        </w:rPr>
        <w:t>After</w:t>
      </w:r>
      <w:r>
        <w:rPr>
          <w:spacing w:val="-3"/>
          <w:u w:val="single"/>
        </w:rPr>
        <w:t> </w:t>
      </w:r>
      <w:r>
        <w:rPr>
          <w:u w:val="single"/>
        </w:rPr>
        <w:t>in</w:t>
      </w:r>
      <w:r>
        <w:rPr>
          <w:spacing w:val="-3"/>
          <w:u w:val="single"/>
        </w:rPr>
        <w:t> </w:t>
      </w:r>
      <w:r>
        <w:rPr>
          <w:u w:val="single"/>
        </w:rPr>
        <w:t>Japan:</w:t>
      </w:r>
      <w:r>
        <w:rPr>
          <w:spacing w:val="-3"/>
          <w:u w:val="single"/>
        </w:rPr>
        <w:t> </w:t>
      </w:r>
      <w:r>
        <w:rPr>
          <w:u w:val="single"/>
        </w:rPr>
        <w:t>Its</w:t>
      </w:r>
      <w:r>
        <w:rPr>
          <w:spacing w:val="-3"/>
          <w:u w:val="single"/>
        </w:rPr>
        <w:t> </w:t>
      </w:r>
      <w:r>
        <w:rPr>
          <w:u w:val="single"/>
        </w:rPr>
        <w:t>Declining</w:t>
      </w:r>
      <w:r>
        <w:rPr>
          <w:spacing w:val="-3"/>
          <w:u w:val="single"/>
        </w:rPr>
        <w:t> </w:t>
      </w:r>
      <w:r>
        <w:rPr>
          <w:u w:val="single"/>
        </w:rPr>
        <w:t>Population,</w:t>
      </w:r>
      <w:r>
        <w:rPr>
          <w:spacing w:val="-3"/>
          <w:u w:val="single"/>
        </w:rPr>
        <w:t> </w:t>
      </w:r>
      <w:r>
        <w:rPr>
          <w:u w:val="single"/>
        </w:rPr>
        <w:t>Too</w:t>
      </w:r>
      <w:r>
        <w:rPr>
          <w:spacing w:val="-3"/>
          <w:u w:val="single"/>
        </w:rPr>
        <w:t> </w:t>
      </w:r>
      <w:r>
        <w:rPr>
          <w:u w:val="single"/>
        </w:rPr>
        <w:t>Generous</w:t>
      </w:r>
      <w:r>
        <w:rPr>
          <w:spacing w:val="-3"/>
          <w:u w:val="single"/>
        </w:rPr>
        <w:t> </w:t>
      </w:r>
      <w:r>
        <w:rPr>
          <w:u w:val="single"/>
        </w:rPr>
        <w:t>Pensions,</w:t>
      </w:r>
      <w:r>
        <w:rPr>
          <w:spacing w:val="-3"/>
          <w:u w:val="single"/>
        </w:rPr>
        <w:t> </w:t>
      </w:r>
      <w:r>
        <w:rPr>
          <w:u w:val="single"/>
        </w:rPr>
        <w:t>and</w:t>
      </w:r>
      <w:r>
        <w:rPr>
          <w:spacing w:val="-3"/>
          <w:u w:val="single"/>
        </w:rPr>
        <w:t> </w:t>
      </w:r>
      <w:r>
        <w:rPr>
          <w:u w:val="single"/>
        </w:rPr>
        <w:t>a</w:t>
      </w:r>
      <w:r>
        <w:rPr>
          <w:spacing w:val="-4"/>
          <w:u w:val="single"/>
        </w:rPr>
        <w:t> </w:t>
      </w:r>
      <w:r>
        <w:rPr>
          <w:u w:val="single"/>
        </w:rPr>
        <w:t>Weakened</w:t>
      </w:r>
      <w:r>
        <w:rPr/>
        <w:t> </w:t>
      </w:r>
      <w:r>
        <w:rPr>
          <w:u w:val="single"/>
        </w:rPr>
        <w:t>Economy,</w:t>
      </w:r>
      <w:r>
        <w:rPr>
          <w:spacing w:val="-2"/>
        </w:rPr>
        <w:t> </w:t>
      </w:r>
      <w:r>
        <w:rPr/>
        <w:t>by</w:t>
      </w:r>
      <w:r>
        <w:rPr>
          <w:spacing w:val="-1"/>
        </w:rPr>
        <w:t> </w:t>
      </w:r>
      <w:r>
        <w:rPr/>
        <w:t>Noriyuki</w:t>
      </w:r>
      <w:r>
        <w:rPr>
          <w:spacing w:val="-1"/>
        </w:rPr>
        <w:t> </w:t>
      </w:r>
      <w:r>
        <w:rPr/>
        <w:t>Takayama (Tokyo:</w:t>
      </w:r>
      <w:r>
        <w:rPr>
          <w:spacing w:val="-1"/>
        </w:rPr>
        <w:t> </w:t>
      </w:r>
      <w:r>
        <w:rPr/>
        <w:t>Maruzen</w:t>
      </w:r>
      <w:r>
        <w:rPr>
          <w:spacing w:val="-2"/>
        </w:rPr>
        <w:t> </w:t>
      </w:r>
      <w:r>
        <w:rPr/>
        <w:t>Co.),</w:t>
      </w:r>
      <w:r>
        <w:rPr>
          <w:spacing w:val="-1"/>
        </w:rPr>
        <w:t> </w:t>
      </w:r>
      <w:r>
        <w:rPr>
          <w:u w:val="single"/>
        </w:rPr>
        <w:t>Journal</w:t>
      </w:r>
      <w:r>
        <w:rPr>
          <w:spacing w:val="-1"/>
          <w:u w:val="single"/>
        </w:rPr>
        <w:t> </w:t>
      </w:r>
      <w:r>
        <w:rPr>
          <w:u w:val="single"/>
        </w:rPr>
        <w:t>of</w:t>
      </w:r>
      <w:r>
        <w:rPr>
          <w:spacing w:val="-1"/>
          <w:u w:val="single"/>
        </w:rPr>
        <w:t> </w:t>
      </w:r>
      <w:r>
        <w:rPr>
          <w:u w:val="single"/>
        </w:rPr>
        <w:t>Economic</w:t>
      </w:r>
      <w:r>
        <w:rPr>
          <w:spacing w:val="-2"/>
          <w:u w:val="single"/>
        </w:rPr>
        <w:t> </w:t>
      </w:r>
      <w:r>
        <w:rPr>
          <w:u w:val="single"/>
        </w:rPr>
        <w:t>Literature,</w:t>
      </w:r>
      <w:r>
        <w:rPr>
          <w:spacing w:val="1"/>
        </w:rPr>
        <w:t> </w:t>
      </w:r>
      <w:r>
        <w:rPr>
          <w:spacing w:val="-2"/>
        </w:rPr>
        <w:t>2000.</w:t>
      </w:r>
    </w:p>
    <w:p>
      <w:pPr>
        <w:pStyle w:val="BodyText"/>
        <w:spacing w:after="0" w:line="254" w:lineRule="auto"/>
        <w:sectPr>
          <w:pgSz w:w="12240" w:h="15840"/>
          <w:pgMar w:top="1420" w:bottom="280" w:left="1080" w:right="1080"/>
        </w:sectPr>
      </w:pPr>
    </w:p>
    <w:p>
      <w:pPr>
        <w:pStyle w:val="BodyText"/>
        <w:spacing w:line="256" w:lineRule="auto" w:before="79"/>
        <w:ind w:left="317" w:right="354" w:hanging="60"/>
      </w:pPr>
      <w:r>
        <w:rPr>
          <w:u w:val="single"/>
        </w:rPr>
        <w:t>Japan’s Financial Crisis and Its Parallels to the U.S. Experience,</w:t>
      </w:r>
      <w:r>
        <w:rPr/>
        <w:t> by Adam Posen (Eds.) (Washington,</w:t>
      </w:r>
      <w:r>
        <w:rPr>
          <w:spacing w:val="-4"/>
        </w:rPr>
        <w:t> </w:t>
      </w:r>
      <w:r>
        <w:rPr/>
        <w:t>D.C.:</w:t>
      </w:r>
      <w:r>
        <w:rPr>
          <w:spacing w:val="-2"/>
        </w:rPr>
        <w:t> </w:t>
      </w:r>
      <w:r>
        <w:rPr/>
        <w:t>Institute</w:t>
      </w:r>
      <w:r>
        <w:rPr>
          <w:spacing w:val="-5"/>
        </w:rPr>
        <w:t> </w:t>
      </w:r>
      <w:r>
        <w:rPr/>
        <w:t>of</w:t>
      </w:r>
      <w:r>
        <w:rPr>
          <w:spacing w:val="-3"/>
        </w:rPr>
        <w:t> </w:t>
      </w:r>
      <w:r>
        <w:rPr/>
        <w:t>International</w:t>
      </w:r>
      <w:r>
        <w:rPr>
          <w:spacing w:val="-4"/>
        </w:rPr>
        <w:t> </w:t>
      </w:r>
      <w:r>
        <w:rPr/>
        <w:t>Economics),</w:t>
      </w:r>
      <w:r>
        <w:rPr>
          <w:spacing w:val="-4"/>
        </w:rPr>
        <w:t> </w:t>
      </w:r>
      <w:r>
        <w:rPr/>
        <w:t>and </w:t>
      </w:r>
      <w:r>
        <w:rPr>
          <w:u w:val="single"/>
        </w:rPr>
        <w:t>Crisis</w:t>
      </w:r>
      <w:r>
        <w:rPr>
          <w:spacing w:val="-4"/>
          <w:u w:val="single"/>
        </w:rPr>
        <w:t> </w:t>
      </w:r>
      <w:r>
        <w:rPr>
          <w:u w:val="single"/>
        </w:rPr>
        <w:t>and</w:t>
      </w:r>
      <w:r>
        <w:rPr>
          <w:spacing w:val="-4"/>
          <w:u w:val="single"/>
        </w:rPr>
        <w:t> </w:t>
      </w:r>
      <w:r>
        <w:rPr>
          <w:u w:val="single"/>
        </w:rPr>
        <w:t>Change</w:t>
      </w:r>
      <w:r>
        <w:rPr>
          <w:spacing w:val="-6"/>
          <w:u w:val="single"/>
        </w:rPr>
        <w:t> </w:t>
      </w:r>
      <w:r>
        <w:rPr>
          <w:u w:val="single"/>
        </w:rPr>
        <w:t>in</w:t>
      </w:r>
      <w:r>
        <w:rPr>
          <w:spacing w:val="-4"/>
          <w:u w:val="single"/>
        </w:rPr>
        <w:t> </w:t>
      </w:r>
      <w:r>
        <w:rPr>
          <w:u w:val="single"/>
        </w:rPr>
        <w:t>the</w:t>
      </w:r>
      <w:r>
        <w:rPr>
          <w:spacing w:val="-5"/>
          <w:u w:val="single"/>
        </w:rPr>
        <w:t> </w:t>
      </w:r>
      <w:r>
        <w:rPr>
          <w:u w:val="single"/>
        </w:rPr>
        <w:t>Japanese</w:t>
      </w:r>
    </w:p>
    <w:p>
      <w:pPr>
        <w:pStyle w:val="BodyText"/>
        <w:spacing w:line="254" w:lineRule="auto"/>
        <w:ind w:left="317" w:hanging="60"/>
      </w:pPr>
      <w:r>
        <w:rPr>
          <w:spacing w:val="-4"/>
          <w:u w:val="single"/>
        </w:rPr>
        <w:t> </w:t>
      </w:r>
      <w:r>
        <w:rPr>
          <w:u w:val="single"/>
        </w:rPr>
        <w:t>Financial</w:t>
      </w:r>
      <w:r>
        <w:rPr>
          <w:spacing w:val="-4"/>
          <w:u w:val="single"/>
        </w:rPr>
        <w:t> </w:t>
      </w:r>
      <w:r>
        <w:rPr>
          <w:u w:val="single"/>
        </w:rPr>
        <w:t>System</w:t>
      </w:r>
      <w:r>
        <w:rPr>
          <w:spacing w:val="-4"/>
        </w:rPr>
        <w:t> </w:t>
      </w:r>
      <w:r>
        <w:rPr/>
        <w:t>by</w:t>
      </w:r>
      <w:r>
        <w:rPr>
          <w:spacing w:val="-4"/>
        </w:rPr>
        <w:t> </w:t>
      </w:r>
      <w:r>
        <w:rPr/>
        <w:t>Takeo</w:t>
      </w:r>
      <w:r>
        <w:rPr>
          <w:spacing w:val="-4"/>
        </w:rPr>
        <w:t> </w:t>
      </w:r>
      <w:r>
        <w:rPr/>
        <w:t>Hoshi</w:t>
      </w:r>
      <w:r>
        <w:rPr>
          <w:spacing w:val="-4"/>
        </w:rPr>
        <w:t> </w:t>
      </w:r>
      <w:r>
        <w:rPr/>
        <w:t>and</w:t>
      </w:r>
      <w:r>
        <w:rPr>
          <w:spacing w:val="-4"/>
        </w:rPr>
        <w:t> </w:t>
      </w:r>
      <w:r>
        <w:rPr/>
        <w:t>Hugh</w:t>
      </w:r>
      <w:r>
        <w:rPr>
          <w:spacing w:val="-4"/>
        </w:rPr>
        <w:t> </w:t>
      </w:r>
      <w:r>
        <w:rPr/>
        <w:t>Patrick</w:t>
      </w:r>
      <w:r>
        <w:rPr>
          <w:spacing w:val="-4"/>
        </w:rPr>
        <w:t> </w:t>
      </w:r>
      <w:r>
        <w:rPr/>
        <w:t>(Eds.)</w:t>
      </w:r>
      <w:r>
        <w:rPr>
          <w:spacing w:val="-4"/>
        </w:rPr>
        <w:t> </w:t>
      </w:r>
      <w:r>
        <w:rPr/>
        <w:t>(Amsterdam:</w:t>
      </w:r>
      <w:r>
        <w:rPr>
          <w:spacing w:val="-4"/>
        </w:rPr>
        <w:t> </w:t>
      </w:r>
      <w:r>
        <w:rPr/>
        <w:t>Kluwer</w:t>
      </w:r>
      <w:r>
        <w:rPr>
          <w:spacing w:val="-4"/>
        </w:rPr>
        <w:t> </w:t>
      </w:r>
      <w:r>
        <w:rPr/>
        <w:t>Academic Publishers), </w:t>
      </w:r>
      <w:r>
        <w:rPr>
          <w:u w:val="single"/>
        </w:rPr>
        <w:t>Journal of International Economics</w:t>
      </w:r>
      <w:r>
        <w:rPr/>
        <w:t>, 2002.</w:t>
      </w:r>
    </w:p>
    <w:p>
      <w:pPr>
        <w:pStyle w:val="BodyText"/>
        <w:spacing w:before="24"/>
      </w:pPr>
    </w:p>
    <w:p>
      <w:pPr>
        <w:pStyle w:val="BodyText"/>
        <w:spacing w:line="256" w:lineRule="auto" w:before="1"/>
        <w:ind w:left="257" w:right="354"/>
      </w:pPr>
      <w:r>
        <w:rPr>
          <w:u w:val="single"/>
        </w:rPr>
        <w:t>Economic History of Japan: 1914-1955,</w:t>
      </w:r>
      <w:r>
        <w:rPr/>
        <w:t> by Takafusa Nakamura and Konosuke Odaka (Eds.) (United</w:t>
      </w:r>
      <w:r>
        <w:rPr>
          <w:spacing w:val="-5"/>
        </w:rPr>
        <w:t> </w:t>
      </w:r>
      <w:r>
        <w:rPr/>
        <w:t>Kingdom:</w:t>
      </w:r>
      <w:r>
        <w:rPr>
          <w:spacing w:val="-5"/>
        </w:rPr>
        <w:t> </w:t>
      </w:r>
      <w:r>
        <w:rPr/>
        <w:t>Oxford</w:t>
      </w:r>
      <w:r>
        <w:rPr>
          <w:spacing w:val="-5"/>
        </w:rPr>
        <w:t> </w:t>
      </w:r>
      <w:r>
        <w:rPr/>
        <w:t>University</w:t>
      </w:r>
      <w:r>
        <w:rPr>
          <w:spacing w:val="-5"/>
        </w:rPr>
        <w:t> </w:t>
      </w:r>
      <w:r>
        <w:rPr/>
        <w:t>Press),</w:t>
      </w:r>
      <w:r>
        <w:rPr>
          <w:spacing w:val="-4"/>
        </w:rPr>
        <w:t> </w:t>
      </w:r>
      <w:r>
        <w:rPr>
          <w:u w:val="single"/>
        </w:rPr>
        <w:t>Economic</w:t>
      </w:r>
      <w:r>
        <w:rPr>
          <w:spacing w:val="-6"/>
          <w:u w:val="single"/>
        </w:rPr>
        <w:t> </w:t>
      </w:r>
      <w:r>
        <w:rPr>
          <w:u w:val="single"/>
        </w:rPr>
        <w:t>Development</w:t>
      </w:r>
      <w:r>
        <w:rPr>
          <w:spacing w:val="-5"/>
          <w:u w:val="single"/>
        </w:rPr>
        <w:t> </w:t>
      </w:r>
      <w:r>
        <w:rPr>
          <w:u w:val="single"/>
        </w:rPr>
        <w:t>and</w:t>
      </w:r>
      <w:r>
        <w:rPr>
          <w:spacing w:val="-4"/>
          <w:u w:val="single"/>
        </w:rPr>
        <w:t> </w:t>
      </w:r>
      <w:r>
        <w:rPr>
          <w:u w:val="single"/>
        </w:rPr>
        <w:t>Cultural</w:t>
      </w:r>
      <w:r>
        <w:rPr>
          <w:spacing w:val="-5"/>
          <w:u w:val="single"/>
        </w:rPr>
        <w:t> </w:t>
      </w:r>
      <w:r>
        <w:rPr>
          <w:u w:val="single"/>
        </w:rPr>
        <w:t>Change,</w:t>
      </w:r>
      <w:r>
        <w:rPr>
          <w:spacing w:val="-2"/>
        </w:rPr>
        <w:t> </w:t>
      </w:r>
      <w:r>
        <w:rPr/>
        <w:t>2007.</w:t>
      </w:r>
    </w:p>
    <w:p>
      <w:pPr>
        <w:pStyle w:val="BodyText"/>
      </w:pPr>
    </w:p>
    <w:p>
      <w:pPr>
        <w:pStyle w:val="BodyText"/>
        <w:spacing w:before="40"/>
      </w:pPr>
    </w:p>
    <w:p>
      <w:pPr>
        <w:pStyle w:val="BodyText"/>
        <w:spacing w:line="254" w:lineRule="auto"/>
        <w:ind w:left="360" w:right="354" w:hanging="104"/>
      </w:pPr>
      <w:r>
        <w:rPr>
          <w:u w:val="single"/>
        </w:rPr>
        <w:t>Emergent Economies, Divergent Paths: Economic Organization and International Trade in South</w:t>
      </w:r>
      <w:r>
        <w:rPr/>
        <w:t> </w:t>
      </w:r>
      <w:r>
        <w:rPr>
          <w:u w:val="single"/>
        </w:rPr>
        <w:t>Korea</w:t>
      </w:r>
      <w:r>
        <w:rPr>
          <w:spacing w:val="40"/>
          <w:u w:val="single"/>
        </w:rPr>
        <w:t> </w:t>
      </w:r>
      <w:r>
        <w:rPr>
          <w:u w:val="single"/>
        </w:rPr>
        <w:t>and</w:t>
      </w:r>
      <w:r>
        <w:rPr>
          <w:spacing w:val="67"/>
          <w:u w:val="single"/>
        </w:rPr>
        <w:t> </w:t>
      </w:r>
      <w:r>
        <w:rPr>
          <w:u w:val="single"/>
        </w:rPr>
        <w:t>Taiwan</w:t>
      </w:r>
      <w:r>
        <w:rPr/>
        <w:t>,</w:t>
      </w:r>
      <w:r>
        <w:rPr>
          <w:spacing w:val="67"/>
        </w:rPr>
        <w:t> </w:t>
      </w:r>
      <w:r>
        <w:rPr/>
        <w:t>by</w:t>
      </w:r>
      <w:r>
        <w:rPr>
          <w:spacing w:val="67"/>
        </w:rPr>
        <w:t> </w:t>
      </w:r>
      <w:r>
        <w:rPr/>
        <w:t>Robert</w:t>
      </w:r>
      <w:r>
        <w:rPr>
          <w:spacing w:val="67"/>
        </w:rPr>
        <w:t> </w:t>
      </w:r>
      <w:r>
        <w:rPr/>
        <w:t>Feenstra</w:t>
      </w:r>
      <w:r>
        <w:rPr>
          <w:spacing w:val="69"/>
        </w:rPr>
        <w:t> </w:t>
      </w:r>
      <w:r>
        <w:rPr/>
        <w:t>and</w:t>
      </w:r>
      <w:r>
        <w:rPr>
          <w:spacing w:val="67"/>
        </w:rPr>
        <w:t> </w:t>
      </w:r>
      <w:r>
        <w:rPr/>
        <w:t>Gary</w:t>
      </w:r>
      <w:r>
        <w:rPr>
          <w:spacing w:val="67"/>
        </w:rPr>
        <w:t> </w:t>
      </w:r>
      <w:r>
        <w:rPr/>
        <w:t>Hamilton</w:t>
      </w:r>
      <w:r>
        <w:rPr>
          <w:spacing w:val="40"/>
        </w:rPr>
        <w:t> </w:t>
      </w:r>
      <w:r>
        <w:rPr/>
        <w:t>(United</w:t>
      </w:r>
      <w:r>
        <w:rPr>
          <w:spacing w:val="67"/>
        </w:rPr>
        <w:t> </w:t>
      </w:r>
      <w:r>
        <w:rPr/>
        <w:t>Kingdom:</w:t>
      </w:r>
      <w:r>
        <w:rPr>
          <w:spacing w:val="40"/>
        </w:rPr>
        <w:t> </w:t>
      </w:r>
      <w:r>
        <w:rPr/>
        <w:t>Cambridge University Press), </w:t>
      </w:r>
      <w:r>
        <w:rPr>
          <w:u w:val="single"/>
        </w:rPr>
        <w:t>Journal of International Economics,</w:t>
      </w:r>
      <w:r>
        <w:rPr/>
        <w:t> 2008.</w:t>
      </w:r>
    </w:p>
    <w:p>
      <w:pPr>
        <w:pStyle w:val="BodyText"/>
        <w:spacing w:before="23"/>
      </w:pPr>
    </w:p>
    <w:p>
      <w:pPr>
        <w:pStyle w:val="BodyText"/>
        <w:ind w:left="257"/>
      </w:pPr>
      <w:r>
        <w:rPr>
          <w:u w:val="single"/>
        </w:rPr>
        <w:t>Grants</w:t>
      </w:r>
      <w:r>
        <w:rPr>
          <w:spacing w:val="-5"/>
          <w:u w:val="single"/>
        </w:rPr>
        <w:t> </w:t>
      </w:r>
      <w:r>
        <w:rPr>
          <w:spacing w:val="-2"/>
          <w:u w:val="single"/>
        </w:rPr>
        <w:t>Held</w:t>
      </w:r>
      <w:r>
        <w:rPr>
          <w:spacing w:val="-2"/>
        </w:rPr>
        <w:t>:</w:t>
      </w:r>
    </w:p>
    <w:p>
      <w:pPr>
        <w:pStyle w:val="BodyText"/>
        <w:spacing w:before="43"/>
      </w:pPr>
    </w:p>
    <w:p>
      <w:pPr>
        <w:pStyle w:val="BodyText"/>
        <w:spacing w:line="259" w:lineRule="auto" w:before="1"/>
        <w:ind w:left="266" w:right="610" w:hanging="10"/>
      </w:pPr>
      <w:r>
        <w:rPr/>
        <w:t>Asian</w:t>
      </w:r>
      <w:r>
        <w:rPr>
          <w:spacing w:val="-4"/>
        </w:rPr>
        <w:t> </w:t>
      </w:r>
      <w:r>
        <w:rPr/>
        <w:t>Development</w:t>
      </w:r>
      <w:r>
        <w:rPr>
          <w:spacing w:val="-4"/>
        </w:rPr>
        <w:t> </w:t>
      </w:r>
      <w:r>
        <w:rPr/>
        <w:t>Bank,</w:t>
      </w:r>
      <w:r>
        <w:rPr>
          <w:spacing w:val="-4"/>
        </w:rPr>
        <w:t> </w:t>
      </w:r>
      <w:r>
        <w:rPr/>
        <w:t>Capital-Labor</w:t>
      </w:r>
      <w:r>
        <w:rPr>
          <w:spacing w:val="-4"/>
        </w:rPr>
        <w:t> </w:t>
      </w:r>
      <w:r>
        <w:rPr/>
        <w:t>Substitution</w:t>
      </w:r>
      <w:r>
        <w:rPr>
          <w:spacing w:val="-4"/>
        </w:rPr>
        <w:t> </w:t>
      </w:r>
      <w:r>
        <w:rPr/>
        <w:t>in</w:t>
      </w:r>
      <w:r>
        <w:rPr>
          <w:spacing w:val="-4"/>
        </w:rPr>
        <w:t> </w:t>
      </w:r>
      <w:r>
        <w:rPr/>
        <w:t>India:</w:t>
      </w:r>
      <w:r>
        <w:rPr>
          <w:spacing w:val="-4"/>
        </w:rPr>
        <w:t> </w:t>
      </w:r>
      <w:r>
        <w:rPr/>
        <w:t>Estimation</w:t>
      </w:r>
      <w:r>
        <w:rPr>
          <w:spacing w:val="-4"/>
        </w:rPr>
        <w:t> </w:t>
      </w:r>
      <w:r>
        <w:rPr/>
        <w:t>Using</w:t>
      </w:r>
      <w:r>
        <w:rPr>
          <w:spacing w:val="-4"/>
        </w:rPr>
        <w:t> </w:t>
      </w:r>
      <w:r>
        <w:rPr/>
        <w:t>Firm</w:t>
      </w:r>
      <w:r>
        <w:rPr>
          <w:spacing w:val="-4"/>
        </w:rPr>
        <w:t> </w:t>
      </w:r>
      <w:r>
        <w:rPr/>
        <w:t>Level Data, December 2022-September 2023.</w:t>
      </w:r>
    </w:p>
    <w:p>
      <w:pPr>
        <w:pStyle w:val="BodyText"/>
        <w:spacing w:before="20"/>
      </w:pPr>
    </w:p>
    <w:p>
      <w:pPr>
        <w:pStyle w:val="BodyText"/>
        <w:spacing w:line="516" w:lineRule="auto"/>
        <w:ind w:left="257" w:right="1505"/>
      </w:pPr>
      <w:r>
        <w:rPr/>
        <w:t>Asian</w:t>
      </w:r>
      <w:r>
        <w:rPr>
          <w:spacing w:val="-4"/>
        </w:rPr>
        <w:t> </w:t>
      </w:r>
      <w:r>
        <w:rPr/>
        <w:t>Development</w:t>
      </w:r>
      <w:r>
        <w:rPr>
          <w:spacing w:val="-4"/>
        </w:rPr>
        <w:t> </w:t>
      </w:r>
      <w:r>
        <w:rPr/>
        <w:t>Bank,</w:t>
      </w:r>
      <w:r>
        <w:rPr>
          <w:spacing w:val="-4"/>
        </w:rPr>
        <w:t> </w:t>
      </w:r>
      <w:r>
        <w:rPr/>
        <w:t>Financial</w:t>
      </w:r>
      <w:r>
        <w:rPr>
          <w:spacing w:val="-4"/>
        </w:rPr>
        <w:t> </w:t>
      </w:r>
      <w:r>
        <w:rPr/>
        <w:t>Reform</w:t>
      </w:r>
      <w:r>
        <w:rPr>
          <w:spacing w:val="-4"/>
        </w:rPr>
        <w:t> </w:t>
      </w:r>
      <w:r>
        <w:rPr/>
        <w:t>in</w:t>
      </w:r>
      <w:r>
        <w:rPr>
          <w:spacing w:val="-4"/>
        </w:rPr>
        <w:t> </w:t>
      </w:r>
      <w:r>
        <w:rPr/>
        <w:t>Asia,</w:t>
      </w:r>
      <w:r>
        <w:rPr>
          <w:spacing w:val="-4"/>
        </w:rPr>
        <w:t> </w:t>
      </w:r>
      <w:r>
        <w:rPr/>
        <w:t>October</w:t>
      </w:r>
      <w:r>
        <w:rPr>
          <w:spacing w:val="-6"/>
        </w:rPr>
        <w:t> </w:t>
      </w:r>
      <w:r>
        <w:rPr/>
        <w:t>2014</w:t>
      </w:r>
      <w:r>
        <w:rPr>
          <w:spacing w:val="-4"/>
        </w:rPr>
        <w:t> </w:t>
      </w:r>
      <w:r>
        <w:rPr/>
        <w:t>to</w:t>
      </w:r>
      <w:r>
        <w:rPr>
          <w:spacing w:val="-4"/>
        </w:rPr>
        <w:t> </w:t>
      </w:r>
      <w:r>
        <w:rPr/>
        <w:t>March</w:t>
      </w:r>
      <w:r>
        <w:rPr>
          <w:spacing w:val="-4"/>
        </w:rPr>
        <w:t> </w:t>
      </w:r>
      <w:r>
        <w:rPr/>
        <w:t>2015. Center for Global Partnership Institutional Grant, July 2012-June 2014.</w:t>
      </w:r>
    </w:p>
    <w:p>
      <w:pPr>
        <w:pStyle w:val="BodyText"/>
        <w:spacing w:line="275" w:lineRule="exact"/>
        <w:ind w:left="257"/>
      </w:pPr>
      <w:r>
        <w:rPr/>
        <w:t>Tsai</w:t>
      </w:r>
      <w:r>
        <w:rPr>
          <w:spacing w:val="-1"/>
        </w:rPr>
        <w:t> </w:t>
      </w:r>
      <w:r>
        <w:rPr/>
        <w:t>Family</w:t>
      </w:r>
      <w:r>
        <w:rPr>
          <w:spacing w:val="-1"/>
        </w:rPr>
        <w:t> </w:t>
      </w:r>
      <w:r>
        <w:rPr/>
        <w:t>Research Fund</w:t>
      </w:r>
      <w:r>
        <w:rPr>
          <w:spacing w:val="-1"/>
        </w:rPr>
        <w:t> </w:t>
      </w:r>
      <w:r>
        <w:rPr/>
        <w:t>on</w:t>
      </w:r>
      <w:r>
        <w:rPr>
          <w:spacing w:val="-1"/>
        </w:rPr>
        <w:t> </w:t>
      </w:r>
      <w:r>
        <w:rPr/>
        <w:t>Taiwanese</w:t>
      </w:r>
      <w:r>
        <w:rPr>
          <w:spacing w:val="-1"/>
        </w:rPr>
        <w:t> </w:t>
      </w:r>
      <w:r>
        <w:rPr/>
        <w:t>Studies,</w:t>
      </w:r>
      <w:r>
        <w:rPr>
          <w:spacing w:val="-1"/>
        </w:rPr>
        <w:t> </w:t>
      </w:r>
      <w:r>
        <w:rPr/>
        <w:t>USC,</w:t>
      </w:r>
      <w:r>
        <w:rPr>
          <w:spacing w:val="-1"/>
        </w:rPr>
        <w:t> </w:t>
      </w:r>
      <w:r>
        <w:rPr/>
        <w:t>Summer</w:t>
      </w:r>
      <w:r>
        <w:rPr>
          <w:spacing w:val="-1"/>
        </w:rPr>
        <w:t> </w:t>
      </w:r>
      <w:r>
        <w:rPr>
          <w:spacing w:val="-2"/>
        </w:rPr>
        <w:t>2012.</w:t>
      </w:r>
    </w:p>
    <w:p>
      <w:pPr>
        <w:pStyle w:val="BodyText"/>
        <w:spacing w:before="41"/>
      </w:pPr>
    </w:p>
    <w:p>
      <w:pPr>
        <w:pStyle w:val="BodyText"/>
        <w:spacing w:line="256" w:lineRule="auto"/>
        <w:ind w:left="986" w:hanging="730"/>
      </w:pPr>
      <w:r>
        <w:rPr/>
        <w:t>Economic</w:t>
      </w:r>
      <w:r>
        <w:rPr>
          <w:spacing w:val="-4"/>
        </w:rPr>
        <w:t> </w:t>
      </w:r>
      <w:r>
        <w:rPr/>
        <w:t>and</w:t>
      </w:r>
      <w:r>
        <w:rPr>
          <w:spacing w:val="-3"/>
        </w:rPr>
        <w:t> </w:t>
      </w:r>
      <w:r>
        <w:rPr/>
        <w:t>Social</w:t>
      </w:r>
      <w:r>
        <w:rPr>
          <w:spacing w:val="-3"/>
        </w:rPr>
        <w:t> </w:t>
      </w:r>
      <w:r>
        <w:rPr/>
        <w:t>Research</w:t>
      </w:r>
      <w:r>
        <w:rPr>
          <w:spacing w:val="-1"/>
        </w:rPr>
        <w:t> </w:t>
      </w:r>
      <w:r>
        <w:rPr/>
        <w:t>Institute,</w:t>
      </w:r>
      <w:r>
        <w:rPr>
          <w:spacing w:val="-3"/>
        </w:rPr>
        <w:t> </w:t>
      </w:r>
      <w:r>
        <w:rPr/>
        <w:t>Government</w:t>
      </w:r>
      <w:r>
        <w:rPr>
          <w:spacing w:val="-3"/>
        </w:rPr>
        <w:t> </w:t>
      </w:r>
      <w:r>
        <w:rPr/>
        <w:t>of</w:t>
      </w:r>
      <w:r>
        <w:rPr>
          <w:spacing w:val="-4"/>
        </w:rPr>
        <w:t> </w:t>
      </w:r>
      <w:r>
        <w:rPr/>
        <w:t>Japan</w:t>
      </w:r>
      <w:r>
        <w:rPr>
          <w:spacing w:val="-3"/>
        </w:rPr>
        <w:t> </w:t>
      </w:r>
      <w:r>
        <w:rPr/>
        <w:t>(with</w:t>
      </w:r>
      <w:r>
        <w:rPr>
          <w:spacing w:val="-3"/>
        </w:rPr>
        <w:t> </w:t>
      </w:r>
      <w:r>
        <w:rPr/>
        <w:t>Kyoji</w:t>
      </w:r>
      <w:r>
        <w:rPr>
          <w:spacing w:val="-3"/>
        </w:rPr>
        <w:t> </w:t>
      </w:r>
      <w:r>
        <w:rPr/>
        <w:t>Fukao),</w:t>
      </w:r>
      <w:r>
        <w:rPr>
          <w:spacing w:val="-3"/>
        </w:rPr>
        <w:t> </w:t>
      </w:r>
      <w:r>
        <w:rPr/>
        <w:t>October</w:t>
      </w:r>
      <w:r>
        <w:rPr>
          <w:spacing w:val="-5"/>
        </w:rPr>
        <w:t> </w:t>
      </w:r>
      <w:r>
        <w:rPr/>
        <w:t>2007- February 2009.</w:t>
      </w:r>
    </w:p>
    <w:p>
      <w:pPr>
        <w:pStyle w:val="BodyText"/>
        <w:spacing w:before="22"/>
      </w:pPr>
    </w:p>
    <w:p>
      <w:pPr>
        <w:pStyle w:val="BodyText"/>
        <w:ind w:left="257"/>
      </w:pPr>
      <w:r>
        <w:rPr/>
        <w:t>U.S.-China</w:t>
      </w:r>
      <w:r>
        <w:rPr>
          <w:spacing w:val="-1"/>
        </w:rPr>
        <w:t> </w:t>
      </w:r>
      <w:r>
        <w:rPr/>
        <w:t>Institute,</w:t>
      </w:r>
      <w:r>
        <w:rPr>
          <w:spacing w:val="-1"/>
        </w:rPr>
        <w:t> </w:t>
      </w:r>
      <w:r>
        <w:rPr/>
        <w:t>USC,</w:t>
      </w:r>
      <w:r>
        <w:rPr>
          <w:spacing w:val="-1"/>
        </w:rPr>
        <w:t> </w:t>
      </w:r>
      <w:r>
        <w:rPr/>
        <w:t>September</w:t>
      </w:r>
      <w:r>
        <w:rPr>
          <w:spacing w:val="-1"/>
        </w:rPr>
        <w:t> </w:t>
      </w:r>
      <w:r>
        <w:rPr/>
        <w:t>2007-August</w:t>
      </w:r>
      <w:r>
        <w:rPr>
          <w:spacing w:val="-1"/>
        </w:rPr>
        <w:t> </w:t>
      </w:r>
      <w:r>
        <w:rPr>
          <w:spacing w:val="-2"/>
        </w:rPr>
        <w:t>2008.</w:t>
      </w:r>
    </w:p>
    <w:p>
      <w:pPr>
        <w:pStyle w:val="BodyText"/>
        <w:spacing w:before="38"/>
      </w:pPr>
    </w:p>
    <w:p>
      <w:pPr>
        <w:pStyle w:val="BodyText"/>
        <w:spacing w:line="516" w:lineRule="auto"/>
        <w:ind w:left="257" w:right="2719"/>
      </w:pPr>
      <w:r>
        <w:rPr/>
        <w:t>Haynes</w:t>
      </w:r>
      <w:r>
        <w:rPr>
          <w:spacing w:val="-6"/>
        </w:rPr>
        <w:t> </w:t>
      </w:r>
      <w:r>
        <w:rPr/>
        <w:t>Foundation</w:t>
      </w:r>
      <w:r>
        <w:rPr>
          <w:spacing w:val="-7"/>
        </w:rPr>
        <w:t> </w:t>
      </w:r>
      <w:r>
        <w:rPr/>
        <w:t>Faculty</w:t>
      </w:r>
      <w:r>
        <w:rPr>
          <w:spacing w:val="-7"/>
        </w:rPr>
        <w:t> </w:t>
      </w:r>
      <w:r>
        <w:rPr/>
        <w:t>Fellowship,</w:t>
      </w:r>
      <w:r>
        <w:rPr>
          <w:spacing w:val="-7"/>
        </w:rPr>
        <w:t> </w:t>
      </w:r>
      <w:r>
        <w:rPr/>
        <w:t>March</w:t>
      </w:r>
      <w:r>
        <w:rPr>
          <w:spacing w:val="-7"/>
        </w:rPr>
        <w:t> </w:t>
      </w:r>
      <w:r>
        <w:rPr/>
        <w:t>2006-February</w:t>
      </w:r>
      <w:r>
        <w:rPr>
          <w:spacing w:val="-7"/>
        </w:rPr>
        <w:t> </w:t>
      </w:r>
      <w:r>
        <w:rPr/>
        <w:t>2007. Haynes Foundation Faculty Fellowship, March 2000-February 2001</w:t>
      </w:r>
    </w:p>
    <w:p>
      <w:pPr>
        <w:pStyle w:val="BodyText"/>
        <w:spacing w:line="252" w:lineRule="auto"/>
        <w:ind w:left="977" w:right="346" w:hanging="720"/>
      </w:pPr>
      <w:r>
        <w:rPr/>
        <w:t>University of Southern California, Southern California Studies Center Grant, January 2000-June </w:t>
      </w:r>
      <w:r>
        <w:rPr>
          <w:spacing w:val="-2"/>
        </w:rPr>
        <w:t>2000.</w:t>
      </w:r>
    </w:p>
    <w:p>
      <w:pPr>
        <w:pStyle w:val="BodyText"/>
        <w:spacing w:before="27"/>
      </w:pPr>
    </w:p>
    <w:p>
      <w:pPr>
        <w:pStyle w:val="BodyText"/>
        <w:spacing w:line="516" w:lineRule="auto" w:before="1"/>
        <w:ind w:left="257" w:right="1505"/>
      </w:pPr>
      <w:r>
        <w:rPr/>
        <w:t>University</w:t>
      </w:r>
      <w:r>
        <w:rPr>
          <w:spacing w:val="-5"/>
        </w:rPr>
        <w:t> </w:t>
      </w:r>
      <w:r>
        <w:rPr/>
        <w:t>of</w:t>
      </w:r>
      <w:r>
        <w:rPr>
          <w:spacing w:val="-5"/>
        </w:rPr>
        <w:t> </w:t>
      </w:r>
      <w:r>
        <w:rPr/>
        <w:t>Southern</w:t>
      </w:r>
      <w:r>
        <w:rPr>
          <w:spacing w:val="-5"/>
        </w:rPr>
        <w:t> </w:t>
      </w:r>
      <w:r>
        <w:rPr/>
        <w:t>California,</w:t>
      </w:r>
      <w:r>
        <w:rPr>
          <w:spacing w:val="-5"/>
        </w:rPr>
        <w:t> </w:t>
      </w:r>
      <w:r>
        <w:rPr/>
        <w:t>CIBEAR</w:t>
      </w:r>
      <w:r>
        <w:rPr>
          <w:spacing w:val="-5"/>
        </w:rPr>
        <w:t> </w:t>
      </w:r>
      <w:r>
        <w:rPr/>
        <w:t>Grant,</w:t>
      </w:r>
      <w:r>
        <w:rPr>
          <w:spacing w:val="-5"/>
        </w:rPr>
        <w:t> </w:t>
      </w:r>
      <w:r>
        <w:rPr/>
        <w:t>July</w:t>
      </w:r>
      <w:r>
        <w:rPr>
          <w:spacing w:val="-5"/>
        </w:rPr>
        <w:t> </w:t>
      </w:r>
      <w:r>
        <w:rPr/>
        <w:t>1999-September</w:t>
      </w:r>
      <w:r>
        <w:rPr>
          <w:spacing w:val="-5"/>
        </w:rPr>
        <w:t> </w:t>
      </w:r>
      <w:r>
        <w:rPr/>
        <w:t>2000. University of Southern California, Zumberge Grant, July 1999-June 2000.</w:t>
      </w:r>
    </w:p>
    <w:p>
      <w:pPr>
        <w:pStyle w:val="BodyText"/>
        <w:spacing w:line="252" w:lineRule="auto"/>
        <w:ind w:left="977" w:right="359" w:hanging="720"/>
      </w:pPr>
      <w:r>
        <w:rPr/>
        <w:t>Institutional Reform of the Informal Sector, University of Maryland, (with Koichi Hamada), June 1994-May 1995.</w:t>
      </w:r>
    </w:p>
    <w:p>
      <w:pPr>
        <w:pStyle w:val="BodyText"/>
        <w:spacing w:after="0" w:line="252" w:lineRule="auto"/>
        <w:sectPr>
          <w:pgSz w:w="12240" w:h="15840"/>
          <w:pgMar w:top="1420" w:bottom="280" w:left="1080" w:right="1080"/>
        </w:sectPr>
      </w:pPr>
    </w:p>
    <w:p>
      <w:pPr>
        <w:pStyle w:val="BodyText"/>
        <w:spacing w:before="77"/>
        <w:ind w:left="257"/>
      </w:pPr>
      <w:r>
        <w:rPr/>
        <w:t>Japan-U.S.</w:t>
      </w:r>
      <w:r>
        <w:rPr>
          <w:spacing w:val="-4"/>
        </w:rPr>
        <w:t> </w:t>
      </w:r>
      <w:r>
        <w:rPr/>
        <w:t>Friendship</w:t>
      </w:r>
      <w:r>
        <w:rPr>
          <w:spacing w:val="-1"/>
        </w:rPr>
        <w:t> </w:t>
      </w:r>
      <w:r>
        <w:rPr/>
        <w:t>Commission</w:t>
      </w:r>
      <w:r>
        <w:rPr>
          <w:spacing w:val="-1"/>
        </w:rPr>
        <w:t> </w:t>
      </w:r>
      <w:r>
        <w:rPr/>
        <w:t>(with</w:t>
      </w:r>
      <w:r>
        <w:rPr>
          <w:spacing w:val="-1"/>
        </w:rPr>
        <w:t> </w:t>
      </w:r>
      <w:r>
        <w:rPr/>
        <w:t>Jonathan</w:t>
      </w:r>
      <w:r>
        <w:rPr>
          <w:spacing w:val="-1"/>
        </w:rPr>
        <w:t> </w:t>
      </w:r>
      <w:r>
        <w:rPr/>
        <w:t>Eaton),</w:t>
      </w:r>
      <w:r>
        <w:rPr>
          <w:spacing w:val="-1"/>
        </w:rPr>
        <w:t> </w:t>
      </w:r>
      <w:r>
        <w:rPr/>
        <w:t>July</w:t>
      </w:r>
      <w:r>
        <w:rPr>
          <w:spacing w:val="-1"/>
        </w:rPr>
        <w:t> </w:t>
      </w:r>
      <w:r>
        <w:rPr/>
        <w:t>1992-December</w:t>
      </w:r>
      <w:r>
        <w:rPr>
          <w:spacing w:val="-3"/>
        </w:rPr>
        <w:t> </w:t>
      </w:r>
      <w:r>
        <w:rPr>
          <w:spacing w:val="-2"/>
        </w:rPr>
        <w:t>1993.</w:t>
      </w:r>
    </w:p>
    <w:p>
      <w:pPr>
        <w:pStyle w:val="BodyText"/>
        <w:spacing w:before="40"/>
      </w:pPr>
    </w:p>
    <w:p>
      <w:pPr>
        <w:pStyle w:val="BodyText"/>
        <w:spacing w:line="252" w:lineRule="auto" w:before="1"/>
        <w:ind w:left="977" w:right="346" w:hanging="720"/>
      </w:pPr>
      <w:r>
        <w:rPr/>
        <w:t>Ministry of Foreign Affairs, Government of Japan (with Shojiro Tokunaga, Kyushu University), June 1992.</w:t>
      </w:r>
    </w:p>
    <w:p>
      <w:pPr>
        <w:pStyle w:val="BodyText"/>
        <w:spacing w:before="27"/>
      </w:pPr>
    </w:p>
    <w:p>
      <w:pPr>
        <w:pStyle w:val="BodyText"/>
        <w:spacing w:line="249" w:lineRule="auto"/>
        <w:ind w:left="977" w:right="547" w:hanging="720"/>
      </w:pPr>
      <w:r>
        <w:rPr/>
        <w:t>Ministry</w:t>
      </w:r>
      <w:r>
        <w:rPr>
          <w:spacing w:val="-12"/>
        </w:rPr>
        <w:t> </w:t>
      </w:r>
      <w:r>
        <w:rPr/>
        <w:t>of</w:t>
      </w:r>
      <w:r>
        <w:rPr>
          <w:spacing w:val="-12"/>
        </w:rPr>
        <w:t> </w:t>
      </w:r>
      <w:r>
        <w:rPr/>
        <w:t>Education,</w:t>
      </w:r>
      <w:r>
        <w:rPr>
          <w:spacing w:val="-12"/>
        </w:rPr>
        <w:t> </w:t>
      </w:r>
      <w:r>
        <w:rPr/>
        <w:t>Government</w:t>
      </w:r>
      <w:r>
        <w:rPr>
          <w:spacing w:val="-11"/>
        </w:rPr>
        <w:t> </w:t>
      </w:r>
      <w:r>
        <w:rPr/>
        <w:t>of</w:t>
      </w:r>
      <w:r>
        <w:rPr>
          <w:spacing w:val="-12"/>
        </w:rPr>
        <w:t> </w:t>
      </w:r>
      <w:r>
        <w:rPr/>
        <w:t>Japan</w:t>
      </w:r>
      <w:r>
        <w:rPr>
          <w:spacing w:val="-12"/>
        </w:rPr>
        <w:t> </w:t>
      </w:r>
      <w:r>
        <w:rPr/>
        <w:t>(with</w:t>
      </w:r>
      <w:r>
        <w:rPr>
          <w:spacing w:val="-10"/>
        </w:rPr>
        <w:t> </w:t>
      </w:r>
      <w:r>
        <w:rPr/>
        <w:t>Shojiro</w:t>
      </w:r>
      <w:r>
        <w:rPr>
          <w:spacing w:val="-12"/>
        </w:rPr>
        <w:t> </w:t>
      </w:r>
      <w:r>
        <w:rPr/>
        <w:t>Tokunaga,</w:t>
      </w:r>
      <w:r>
        <w:rPr>
          <w:spacing w:val="-12"/>
        </w:rPr>
        <w:t> </w:t>
      </w:r>
      <w:r>
        <w:rPr/>
        <w:t>Kyushu</w:t>
      </w:r>
      <w:r>
        <w:rPr>
          <w:spacing w:val="-12"/>
        </w:rPr>
        <w:t> </w:t>
      </w:r>
      <w:r>
        <w:rPr/>
        <w:t>University),</w:t>
      </w:r>
      <w:r>
        <w:rPr>
          <w:spacing w:val="38"/>
        </w:rPr>
        <w:t> </w:t>
      </w:r>
      <w:r>
        <w:rPr/>
        <w:t>April 1991-March 1992.</w:t>
      </w:r>
    </w:p>
    <w:p>
      <w:pPr>
        <w:pStyle w:val="BodyText"/>
      </w:pPr>
    </w:p>
    <w:p>
      <w:pPr>
        <w:pStyle w:val="BodyText"/>
      </w:pPr>
    </w:p>
    <w:p>
      <w:pPr>
        <w:pStyle w:val="BodyText"/>
        <w:spacing w:before="77"/>
      </w:pPr>
    </w:p>
    <w:p>
      <w:pPr>
        <w:pStyle w:val="BodyText"/>
        <w:ind w:left="257"/>
      </w:pPr>
      <w:r>
        <w:rPr>
          <w:u w:val="single"/>
        </w:rPr>
        <w:t>Reviewer</w:t>
      </w:r>
      <w:r>
        <w:rPr>
          <w:spacing w:val="-2"/>
          <w:u w:val="single"/>
        </w:rPr>
        <w:t> </w:t>
      </w:r>
      <w:r>
        <w:rPr>
          <w:u w:val="single"/>
        </w:rPr>
        <w:t>and</w:t>
      </w:r>
      <w:r>
        <w:rPr>
          <w:spacing w:val="-1"/>
          <w:u w:val="single"/>
        </w:rPr>
        <w:t> </w:t>
      </w:r>
      <w:r>
        <w:rPr>
          <w:spacing w:val="-2"/>
          <w:u w:val="single"/>
        </w:rPr>
        <w:t>Referee</w:t>
      </w:r>
      <w:r>
        <w:rPr>
          <w:spacing w:val="-2"/>
        </w:rPr>
        <w:t>:</w:t>
      </w:r>
    </w:p>
    <w:p>
      <w:pPr>
        <w:pStyle w:val="BodyText"/>
        <w:spacing w:before="43"/>
      </w:pPr>
    </w:p>
    <w:p>
      <w:pPr>
        <w:pStyle w:val="BodyText"/>
        <w:spacing w:line="249" w:lineRule="auto" w:before="1"/>
        <w:ind w:left="266" w:right="359" w:hanging="10"/>
        <w:jc w:val="both"/>
      </w:pPr>
      <w:r>
        <w:rPr/>
        <w:t>Harvard,</w:t>
      </w:r>
      <w:r>
        <w:rPr>
          <w:spacing w:val="-15"/>
        </w:rPr>
        <w:t> </w:t>
      </w:r>
      <w:r>
        <w:rPr/>
        <w:t>MIT,</w:t>
      </w:r>
      <w:r>
        <w:rPr>
          <w:spacing w:val="-14"/>
        </w:rPr>
        <w:t> </w:t>
      </w:r>
      <w:r>
        <w:rPr/>
        <w:t>Oxford,</w:t>
      </w:r>
      <w:r>
        <w:rPr>
          <w:spacing w:val="-14"/>
        </w:rPr>
        <w:t> </w:t>
      </w:r>
      <w:r>
        <w:rPr/>
        <w:t>Princeton</w:t>
      </w:r>
      <w:r>
        <w:rPr>
          <w:spacing w:val="-14"/>
        </w:rPr>
        <w:t> </w:t>
      </w:r>
      <w:r>
        <w:rPr/>
        <w:t>and</w:t>
      </w:r>
      <w:r>
        <w:rPr>
          <w:spacing w:val="-14"/>
        </w:rPr>
        <w:t> </w:t>
      </w:r>
      <w:r>
        <w:rPr/>
        <w:t>Cornell</w:t>
      </w:r>
      <w:r>
        <w:rPr>
          <w:spacing w:val="-13"/>
        </w:rPr>
        <w:t> </w:t>
      </w:r>
      <w:r>
        <w:rPr/>
        <w:t>University</w:t>
      </w:r>
      <w:r>
        <w:rPr>
          <w:spacing w:val="-14"/>
        </w:rPr>
        <w:t> </w:t>
      </w:r>
      <w:r>
        <w:rPr/>
        <w:t>Presses,</w:t>
      </w:r>
      <w:r>
        <w:rPr>
          <w:spacing w:val="-14"/>
        </w:rPr>
        <w:t> </w:t>
      </w:r>
      <w:r>
        <w:rPr/>
        <w:t>Brookings</w:t>
      </w:r>
      <w:r>
        <w:rPr>
          <w:spacing w:val="-14"/>
        </w:rPr>
        <w:t> </w:t>
      </w:r>
      <w:r>
        <w:rPr/>
        <w:t>Institution,</w:t>
      </w:r>
      <w:r>
        <w:rPr>
          <w:spacing w:val="-14"/>
        </w:rPr>
        <w:t> </w:t>
      </w:r>
      <w:r>
        <w:rPr/>
        <w:t>Routledge, National Science Foundation, SHRHC, RGC-Hong Kong.</w:t>
      </w:r>
    </w:p>
    <w:p>
      <w:pPr>
        <w:pStyle w:val="BodyText"/>
        <w:spacing w:before="30"/>
      </w:pPr>
    </w:p>
    <w:p>
      <w:pPr>
        <w:pStyle w:val="BodyText"/>
        <w:spacing w:line="252" w:lineRule="auto"/>
        <w:ind w:left="266" w:right="356" w:hanging="10"/>
        <w:jc w:val="both"/>
      </w:pPr>
      <w:r>
        <w:rPr/>
        <w:t>American Economic Review, Journal of Political Economy, International Economic Review, Journal of Business, Journal of</w:t>
      </w:r>
      <w:r>
        <w:rPr>
          <w:spacing w:val="40"/>
        </w:rPr>
        <w:t> </w:t>
      </w:r>
      <w:r>
        <w:rPr/>
        <w:t>Econometrics, Journal of Empirical Finance, Journal of Development Economics, Journal of Economic Behavior and Organization, International Economics Journal, Journal of International Economics, Journal of International Money and Finance, Journal of Monetary Economics, Economic Journal, IMF Staff Papers, Quarterly Journal of</w:t>
      </w:r>
      <w:r>
        <w:rPr>
          <w:spacing w:val="-9"/>
        </w:rPr>
        <w:t> </w:t>
      </w:r>
      <w:r>
        <w:rPr/>
        <w:t>Economics,</w:t>
      </w:r>
      <w:r>
        <w:rPr>
          <w:spacing w:val="-8"/>
        </w:rPr>
        <w:t> </w:t>
      </w:r>
      <w:r>
        <w:rPr/>
        <w:t>Review</w:t>
      </w:r>
      <w:r>
        <w:rPr>
          <w:spacing w:val="-9"/>
        </w:rPr>
        <w:t> </w:t>
      </w:r>
      <w:r>
        <w:rPr/>
        <w:t>of</w:t>
      </w:r>
      <w:r>
        <w:rPr>
          <w:spacing w:val="-7"/>
        </w:rPr>
        <w:t> </w:t>
      </w:r>
      <w:r>
        <w:rPr/>
        <w:t>Economics</w:t>
      </w:r>
      <w:r>
        <w:rPr>
          <w:spacing w:val="-9"/>
        </w:rPr>
        <w:t> </w:t>
      </w:r>
      <w:r>
        <w:rPr/>
        <w:t>and</w:t>
      </w:r>
      <w:r>
        <w:rPr>
          <w:spacing w:val="-8"/>
        </w:rPr>
        <w:t> </w:t>
      </w:r>
      <w:r>
        <w:rPr/>
        <w:t>Statistics,</w:t>
      </w:r>
      <w:r>
        <w:rPr>
          <w:spacing w:val="-9"/>
        </w:rPr>
        <w:t> </w:t>
      </w:r>
      <w:r>
        <w:rPr/>
        <w:t>Review</w:t>
      </w:r>
      <w:r>
        <w:rPr>
          <w:spacing w:val="-9"/>
        </w:rPr>
        <w:t> </w:t>
      </w:r>
      <w:r>
        <w:rPr/>
        <w:t>of</w:t>
      </w:r>
      <w:r>
        <w:rPr>
          <w:spacing w:val="-7"/>
        </w:rPr>
        <w:t> </w:t>
      </w:r>
      <w:r>
        <w:rPr/>
        <w:t>International</w:t>
      </w:r>
      <w:r>
        <w:rPr>
          <w:spacing w:val="-5"/>
        </w:rPr>
        <w:t> </w:t>
      </w:r>
      <w:r>
        <w:rPr/>
        <w:t>Economics,</w:t>
      </w:r>
      <w:r>
        <w:rPr>
          <w:spacing w:val="-8"/>
        </w:rPr>
        <w:t> </w:t>
      </w:r>
      <w:r>
        <w:rPr/>
        <w:t>Journal</w:t>
      </w:r>
      <w:r>
        <w:rPr>
          <w:spacing w:val="-8"/>
        </w:rPr>
        <w:t> </w:t>
      </w:r>
      <w:r>
        <w:rPr/>
        <w:t>of International</w:t>
      </w:r>
      <w:r>
        <w:rPr>
          <w:spacing w:val="-4"/>
        </w:rPr>
        <w:t> </w:t>
      </w:r>
      <w:r>
        <w:rPr/>
        <w:t>Finance</w:t>
      </w:r>
      <w:r>
        <w:rPr>
          <w:spacing w:val="-5"/>
        </w:rPr>
        <w:t> </w:t>
      </w:r>
      <w:r>
        <w:rPr/>
        <w:t>and</w:t>
      </w:r>
      <w:r>
        <w:rPr>
          <w:spacing w:val="-5"/>
        </w:rPr>
        <w:t> </w:t>
      </w:r>
      <w:r>
        <w:rPr/>
        <w:t>Economics,</w:t>
      </w:r>
      <w:r>
        <w:rPr>
          <w:spacing w:val="-7"/>
        </w:rPr>
        <w:t> </w:t>
      </w:r>
      <w:r>
        <w:rPr/>
        <w:t>Economic</w:t>
      </w:r>
      <w:r>
        <w:rPr>
          <w:spacing w:val="-8"/>
        </w:rPr>
        <w:t> </w:t>
      </w:r>
      <w:r>
        <w:rPr/>
        <w:t>Journal,</w:t>
      </w:r>
      <w:r>
        <w:rPr>
          <w:spacing w:val="-6"/>
        </w:rPr>
        <w:t> </w:t>
      </w:r>
      <w:r>
        <w:rPr/>
        <w:t>Journal</w:t>
      </w:r>
      <w:r>
        <w:rPr>
          <w:spacing w:val="-6"/>
        </w:rPr>
        <w:t> </w:t>
      </w:r>
      <w:r>
        <w:rPr/>
        <w:t>of</w:t>
      </w:r>
      <w:r>
        <w:rPr>
          <w:spacing w:val="-8"/>
        </w:rPr>
        <w:t> </w:t>
      </w:r>
      <w:r>
        <w:rPr/>
        <w:t>the</w:t>
      </w:r>
      <w:r>
        <w:rPr>
          <w:spacing w:val="-7"/>
        </w:rPr>
        <w:t> </w:t>
      </w:r>
      <w:r>
        <w:rPr/>
        <w:t>Japanese</w:t>
      </w:r>
      <w:r>
        <w:rPr>
          <w:spacing w:val="-8"/>
        </w:rPr>
        <w:t> </w:t>
      </w:r>
      <w:r>
        <w:rPr/>
        <w:t>and</w:t>
      </w:r>
      <w:r>
        <w:rPr>
          <w:spacing w:val="-4"/>
        </w:rPr>
        <w:t> </w:t>
      </w:r>
      <w:r>
        <w:rPr/>
        <w:t>International Economies,</w:t>
      </w:r>
      <w:r>
        <w:rPr>
          <w:spacing w:val="-5"/>
        </w:rPr>
        <w:t> </w:t>
      </w:r>
      <w:r>
        <w:rPr/>
        <w:t>Japan</w:t>
      </w:r>
      <w:r>
        <w:rPr>
          <w:spacing w:val="-5"/>
        </w:rPr>
        <w:t> </w:t>
      </w:r>
      <w:r>
        <w:rPr/>
        <w:t>and</w:t>
      </w:r>
      <w:r>
        <w:rPr>
          <w:spacing w:val="-5"/>
        </w:rPr>
        <w:t> </w:t>
      </w:r>
      <w:r>
        <w:rPr/>
        <w:t>the</w:t>
      </w:r>
      <w:r>
        <w:rPr>
          <w:spacing w:val="-5"/>
        </w:rPr>
        <w:t> </w:t>
      </w:r>
      <w:r>
        <w:rPr/>
        <w:t>World</w:t>
      </w:r>
      <w:r>
        <w:rPr>
          <w:spacing w:val="-5"/>
        </w:rPr>
        <w:t> </w:t>
      </w:r>
      <w:r>
        <w:rPr/>
        <w:t>Economy,</w:t>
      </w:r>
      <w:r>
        <w:rPr>
          <w:spacing w:val="-5"/>
        </w:rPr>
        <w:t> </w:t>
      </w:r>
      <w:r>
        <w:rPr/>
        <w:t>Economic</w:t>
      </w:r>
      <w:r>
        <w:rPr>
          <w:spacing w:val="-6"/>
        </w:rPr>
        <w:t> </w:t>
      </w:r>
      <w:r>
        <w:rPr/>
        <w:t>Development</w:t>
      </w:r>
      <w:r>
        <w:rPr>
          <w:spacing w:val="-5"/>
        </w:rPr>
        <w:t> </w:t>
      </w:r>
      <w:r>
        <w:rPr/>
        <w:t>and</w:t>
      </w:r>
      <w:r>
        <w:rPr>
          <w:spacing w:val="-5"/>
        </w:rPr>
        <w:t> </w:t>
      </w:r>
      <w:r>
        <w:rPr/>
        <w:t>Cultural</w:t>
      </w:r>
      <w:r>
        <w:rPr>
          <w:spacing w:val="-5"/>
        </w:rPr>
        <w:t> </w:t>
      </w:r>
      <w:r>
        <w:rPr/>
        <w:t>Change,</w:t>
      </w:r>
      <w:r>
        <w:rPr>
          <w:spacing w:val="-5"/>
        </w:rPr>
        <w:t> </w:t>
      </w:r>
      <w:r>
        <w:rPr/>
        <w:t>Journal of Asian Economics, Contemporary Economic Policy, Multinational Finance Journal, China Economic Review, Economics Bulletin.</w:t>
      </w:r>
    </w:p>
    <w:p>
      <w:pPr>
        <w:pStyle w:val="BodyText"/>
        <w:spacing w:before="29"/>
      </w:pPr>
    </w:p>
    <w:p>
      <w:pPr>
        <w:pStyle w:val="BodyText"/>
        <w:ind w:left="257"/>
        <w:jc w:val="both"/>
      </w:pPr>
      <w:r>
        <w:rPr>
          <w:u w:val="single"/>
        </w:rPr>
        <w:t>Selected</w:t>
      </w:r>
      <w:r>
        <w:rPr>
          <w:spacing w:val="-4"/>
          <w:u w:val="single"/>
        </w:rPr>
        <w:t> </w:t>
      </w:r>
      <w:r>
        <w:rPr>
          <w:u w:val="single"/>
        </w:rPr>
        <w:t>Recent</w:t>
      </w:r>
      <w:r>
        <w:rPr>
          <w:spacing w:val="-1"/>
          <w:u w:val="single"/>
        </w:rPr>
        <w:t> </w:t>
      </w:r>
      <w:r>
        <w:rPr>
          <w:u w:val="single"/>
        </w:rPr>
        <w:t>Seminar</w:t>
      </w:r>
      <w:r>
        <w:rPr>
          <w:spacing w:val="-1"/>
          <w:u w:val="single"/>
        </w:rPr>
        <w:t> </w:t>
      </w:r>
      <w:r>
        <w:rPr>
          <w:u w:val="single"/>
        </w:rPr>
        <w:t>and</w:t>
      </w:r>
      <w:r>
        <w:rPr>
          <w:spacing w:val="-1"/>
          <w:u w:val="single"/>
        </w:rPr>
        <w:t> </w:t>
      </w:r>
      <w:r>
        <w:rPr>
          <w:u w:val="single"/>
        </w:rPr>
        <w:t>Conference</w:t>
      </w:r>
      <w:r>
        <w:rPr>
          <w:spacing w:val="-3"/>
          <w:u w:val="single"/>
        </w:rPr>
        <w:t> </w:t>
      </w:r>
      <w:r>
        <w:rPr>
          <w:u w:val="single"/>
        </w:rPr>
        <w:t>Presentations</w:t>
      </w:r>
      <w:r>
        <w:rPr>
          <w:spacing w:val="-1"/>
          <w:u w:val="single"/>
        </w:rPr>
        <w:t> </w:t>
      </w:r>
      <w:r>
        <w:rPr>
          <w:u w:val="single"/>
        </w:rPr>
        <w:t>(Since</w:t>
      </w:r>
      <w:r>
        <w:rPr>
          <w:spacing w:val="-2"/>
          <w:u w:val="single"/>
        </w:rPr>
        <w:t> 2008):</w:t>
      </w:r>
    </w:p>
    <w:p>
      <w:pPr>
        <w:pStyle w:val="BodyText"/>
        <w:spacing w:before="43"/>
      </w:pPr>
    </w:p>
    <w:p>
      <w:pPr>
        <w:pStyle w:val="BodyText"/>
        <w:spacing w:line="252" w:lineRule="auto"/>
        <w:ind w:left="266" w:right="352" w:hanging="10"/>
        <w:jc w:val="both"/>
      </w:pPr>
      <w:r>
        <w:rPr/>
        <w:t>Academia Sinica, Asian Development Bank Institute, Bank of Japan, Chinese University of Hong Kong</w:t>
      </w:r>
      <w:r>
        <w:rPr>
          <w:spacing w:val="-13"/>
        </w:rPr>
        <w:t> </w:t>
      </w:r>
      <w:r>
        <w:rPr/>
        <w:t>Conference</w:t>
      </w:r>
      <w:r>
        <w:rPr>
          <w:spacing w:val="-13"/>
        </w:rPr>
        <w:t> </w:t>
      </w:r>
      <w:r>
        <w:rPr/>
        <w:t>on</w:t>
      </w:r>
      <w:r>
        <w:rPr>
          <w:spacing w:val="-12"/>
        </w:rPr>
        <w:t> </w:t>
      </w:r>
      <w:r>
        <w:rPr/>
        <w:t>Reminbi</w:t>
      </w:r>
      <w:r>
        <w:rPr>
          <w:spacing w:val="-12"/>
        </w:rPr>
        <w:t> </w:t>
      </w:r>
      <w:r>
        <w:rPr/>
        <w:t>and</w:t>
      </w:r>
      <w:r>
        <w:rPr>
          <w:spacing w:val="-12"/>
        </w:rPr>
        <w:t> </w:t>
      </w:r>
      <w:r>
        <w:rPr/>
        <w:t>the</w:t>
      </w:r>
      <w:r>
        <w:rPr>
          <w:spacing w:val="-13"/>
        </w:rPr>
        <w:t> </w:t>
      </w:r>
      <w:r>
        <w:rPr/>
        <w:t>Global</w:t>
      </w:r>
      <w:r>
        <w:rPr>
          <w:spacing w:val="-12"/>
        </w:rPr>
        <w:t> </w:t>
      </w:r>
      <w:r>
        <w:rPr/>
        <w:t>Economy,</w:t>
      </w:r>
      <w:r>
        <w:rPr>
          <w:spacing w:val="-12"/>
        </w:rPr>
        <w:t> </w:t>
      </w:r>
      <w:r>
        <w:rPr/>
        <w:t>Claremont</w:t>
      </w:r>
      <w:r>
        <w:rPr>
          <w:spacing w:val="-11"/>
        </w:rPr>
        <w:t> </w:t>
      </w:r>
      <w:r>
        <w:rPr/>
        <w:t>Graduate</w:t>
      </w:r>
      <w:r>
        <w:rPr>
          <w:spacing w:val="-13"/>
        </w:rPr>
        <w:t> </w:t>
      </w:r>
      <w:r>
        <w:rPr/>
        <w:t>University,</w:t>
      </w:r>
      <w:r>
        <w:rPr>
          <w:spacing w:val="-12"/>
        </w:rPr>
        <w:t> </w:t>
      </w:r>
      <w:r>
        <w:rPr/>
        <w:t>Columbia Business School, CUNY-University Center, Delaware, Development Bank of Japan, Federal Reserve Bank of Atlanta-- International Macroeconomics Conference, Federal Reserve Bank of New York, Federal Reserve Bank of San Francisco, Fudan University, Gakushuiin University, GRIPS Tokyo, Harvard Korea Conference, IMF Annual Research Conference, Hitotsubashi University, Keio University, Kobe University, Korea Development Institute, Korea University, Kyoto</w:t>
      </w:r>
      <w:r>
        <w:rPr>
          <w:spacing w:val="-1"/>
        </w:rPr>
        <w:t> </w:t>
      </w:r>
      <w:r>
        <w:rPr/>
        <w:t>University,</w:t>
      </w:r>
      <w:r>
        <w:rPr>
          <w:spacing w:val="-1"/>
        </w:rPr>
        <w:t> </w:t>
      </w:r>
      <w:r>
        <w:rPr/>
        <w:t>NBER Japan</w:t>
      </w:r>
      <w:r>
        <w:rPr>
          <w:spacing w:val="-1"/>
        </w:rPr>
        <w:t> </w:t>
      </w:r>
      <w:r>
        <w:rPr/>
        <w:t>Project,</w:t>
      </w:r>
      <w:r>
        <w:rPr>
          <w:spacing w:val="-1"/>
        </w:rPr>
        <w:t> </w:t>
      </w:r>
      <w:r>
        <w:rPr/>
        <w:t>NBER</w:t>
      </w:r>
      <w:r>
        <w:rPr>
          <w:spacing w:val="-1"/>
        </w:rPr>
        <w:t> </w:t>
      </w:r>
      <w:r>
        <w:rPr/>
        <w:t>Economics</w:t>
      </w:r>
      <w:r>
        <w:rPr>
          <w:spacing w:val="-1"/>
        </w:rPr>
        <w:t> </w:t>
      </w:r>
      <w:r>
        <w:rPr/>
        <w:t>of</w:t>
      </w:r>
      <w:r>
        <w:rPr>
          <w:spacing w:val="-2"/>
        </w:rPr>
        <w:t> </w:t>
      </w:r>
      <w:r>
        <w:rPr/>
        <w:t>Time and</w:t>
      </w:r>
      <w:r>
        <w:rPr>
          <w:spacing w:val="-1"/>
        </w:rPr>
        <w:t> </w:t>
      </w:r>
      <w:r>
        <w:rPr/>
        <w:t>Space</w:t>
      </w:r>
      <w:r>
        <w:rPr>
          <w:spacing w:val="-2"/>
        </w:rPr>
        <w:t> </w:t>
      </w:r>
      <w:r>
        <w:rPr/>
        <w:t>Conference, Osaka University, Santa Clara University International Macroeconomics Conference, SASIN- Chulalongkorn</w:t>
      </w:r>
      <w:r>
        <w:rPr>
          <w:spacing w:val="-3"/>
        </w:rPr>
        <w:t> </w:t>
      </w:r>
      <w:r>
        <w:rPr/>
        <w:t>University</w:t>
      </w:r>
      <w:r>
        <w:rPr>
          <w:spacing w:val="-3"/>
        </w:rPr>
        <w:t> </w:t>
      </w:r>
      <w:r>
        <w:rPr/>
        <w:t>Asia</w:t>
      </w:r>
      <w:r>
        <w:rPr>
          <w:spacing w:val="-4"/>
        </w:rPr>
        <w:t> </w:t>
      </w:r>
      <w:r>
        <w:rPr/>
        <w:t>Conference,</w:t>
      </w:r>
      <w:r>
        <w:rPr>
          <w:spacing w:val="-3"/>
        </w:rPr>
        <w:t> </w:t>
      </w:r>
      <w:r>
        <w:rPr/>
        <w:t>Seoul</w:t>
      </w:r>
      <w:r>
        <w:rPr>
          <w:spacing w:val="-3"/>
        </w:rPr>
        <w:t> </w:t>
      </w:r>
      <w:r>
        <w:rPr/>
        <w:t>National</w:t>
      </w:r>
      <w:r>
        <w:rPr>
          <w:spacing w:val="-3"/>
        </w:rPr>
        <w:t> </w:t>
      </w:r>
      <w:r>
        <w:rPr/>
        <w:t>University</w:t>
      </w:r>
      <w:r>
        <w:rPr>
          <w:spacing w:val="-3"/>
        </w:rPr>
        <w:t> </w:t>
      </w:r>
      <w:r>
        <w:rPr/>
        <w:t>Department</w:t>
      </w:r>
      <w:r>
        <w:rPr>
          <w:spacing w:val="-3"/>
        </w:rPr>
        <w:t> </w:t>
      </w:r>
      <w:r>
        <w:rPr/>
        <w:t>of</w:t>
      </w:r>
      <w:r>
        <w:rPr>
          <w:spacing w:val="-4"/>
        </w:rPr>
        <w:t> </w:t>
      </w:r>
      <w:r>
        <w:rPr/>
        <w:t>Economics, Singapore National University ABFER Conference, Stanford SITE Firm Level Investigations in International Finance Conference, Tsinghua Workshop in Macroeconomics, NYU Stern, RIETI Tokyo, Tokyo University</w:t>
      </w:r>
    </w:p>
    <w:p>
      <w:pPr>
        <w:pStyle w:val="BodyText"/>
        <w:spacing w:after="0" w:line="252" w:lineRule="auto"/>
        <w:jc w:val="both"/>
        <w:sectPr>
          <w:pgSz w:w="12240" w:h="15840"/>
          <w:pgMar w:top="1720" w:bottom="280" w:left="1080" w:right="1080"/>
        </w:sectPr>
      </w:pPr>
    </w:p>
    <w:p>
      <w:pPr>
        <w:pStyle w:val="BodyText"/>
        <w:spacing w:line="252" w:lineRule="auto" w:before="79"/>
        <w:ind w:left="266" w:right="354" w:hanging="10"/>
        <w:jc w:val="both"/>
      </w:pPr>
      <w:r>
        <w:rPr/>
        <w:t>Macroeconomics Seminar, Tokyo University Conference on the Chinese Economy, UCLA, UC Davis,</w:t>
      </w:r>
      <w:r>
        <w:rPr>
          <w:spacing w:val="-10"/>
        </w:rPr>
        <w:t> </w:t>
      </w:r>
      <w:r>
        <w:rPr/>
        <w:t>UC</w:t>
      </w:r>
      <w:r>
        <w:rPr>
          <w:spacing w:val="-10"/>
        </w:rPr>
        <w:t> </w:t>
      </w:r>
      <w:r>
        <w:rPr/>
        <w:t>Irvine,</w:t>
      </w:r>
      <w:r>
        <w:rPr>
          <w:spacing w:val="-11"/>
        </w:rPr>
        <w:t> </w:t>
      </w:r>
      <w:r>
        <w:rPr/>
        <w:t>UC</w:t>
      </w:r>
      <w:r>
        <w:rPr>
          <w:spacing w:val="-10"/>
        </w:rPr>
        <w:t> </w:t>
      </w:r>
      <w:r>
        <w:rPr/>
        <w:t>Riverside,</w:t>
      </w:r>
      <w:r>
        <w:rPr>
          <w:spacing w:val="-11"/>
        </w:rPr>
        <w:t> </w:t>
      </w:r>
      <w:r>
        <w:rPr/>
        <w:t>UC</w:t>
      </w:r>
      <w:r>
        <w:rPr>
          <w:spacing w:val="-10"/>
        </w:rPr>
        <w:t> </w:t>
      </w:r>
      <w:r>
        <w:rPr/>
        <w:t>San</w:t>
      </w:r>
      <w:r>
        <w:rPr>
          <w:spacing w:val="-11"/>
        </w:rPr>
        <w:t> </w:t>
      </w:r>
      <w:r>
        <w:rPr/>
        <w:t>Diego,</w:t>
      </w:r>
      <w:r>
        <w:rPr>
          <w:spacing w:val="-8"/>
        </w:rPr>
        <w:t> </w:t>
      </w:r>
      <w:r>
        <w:rPr/>
        <w:t>UC</w:t>
      </w:r>
      <w:r>
        <w:rPr>
          <w:spacing w:val="-10"/>
        </w:rPr>
        <w:t> </w:t>
      </w:r>
      <w:r>
        <w:rPr/>
        <w:t>Santa</w:t>
      </w:r>
      <w:r>
        <w:rPr>
          <w:spacing w:val="-11"/>
        </w:rPr>
        <w:t> </w:t>
      </w:r>
      <w:r>
        <w:rPr/>
        <w:t>Cruz,</w:t>
      </w:r>
      <w:r>
        <w:rPr>
          <w:spacing w:val="-11"/>
        </w:rPr>
        <w:t> </w:t>
      </w:r>
      <w:r>
        <w:rPr/>
        <w:t>University</w:t>
      </w:r>
      <w:r>
        <w:rPr>
          <w:spacing w:val="-11"/>
        </w:rPr>
        <w:t> </w:t>
      </w:r>
      <w:r>
        <w:rPr/>
        <w:t>of</w:t>
      </w:r>
      <w:r>
        <w:rPr>
          <w:spacing w:val="-11"/>
        </w:rPr>
        <w:t> </w:t>
      </w:r>
      <w:r>
        <w:rPr/>
        <w:t>San</w:t>
      </w:r>
      <w:r>
        <w:rPr>
          <w:spacing w:val="-11"/>
        </w:rPr>
        <w:t> </w:t>
      </w:r>
      <w:r>
        <w:rPr/>
        <w:t>Francisco,</w:t>
      </w:r>
      <w:r>
        <w:rPr>
          <w:spacing w:val="-11"/>
        </w:rPr>
        <w:t> </w:t>
      </w:r>
      <w:r>
        <w:rPr/>
        <w:t>USC Global Financial Crisis and Latin America Conference, University of Hawaii, UIBE-Beijing Conference</w:t>
      </w:r>
      <w:r>
        <w:rPr>
          <w:spacing w:val="-8"/>
        </w:rPr>
        <w:t> </w:t>
      </w:r>
      <w:r>
        <w:rPr/>
        <w:t>on</w:t>
      </w:r>
      <w:r>
        <w:rPr>
          <w:spacing w:val="-3"/>
        </w:rPr>
        <w:t> </w:t>
      </w:r>
      <w:r>
        <w:rPr/>
        <w:t>International</w:t>
      </w:r>
      <w:r>
        <w:rPr>
          <w:spacing w:val="-6"/>
        </w:rPr>
        <w:t> </w:t>
      </w:r>
      <w:r>
        <w:rPr/>
        <w:t>Economics,</w:t>
      </w:r>
      <w:r>
        <w:rPr>
          <w:spacing w:val="-4"/>
        </w:rPr>
        <w:t> </w:t>
      </w:r>
      <w:r>
        <w:rPr/>
        <w:t>University</w:t>
      </w:r>
      <w:r>
        <w:rPr>
          <w:spacing w:val="-6"/>
        </w:rPr>
        <w:t> </w:t>
      </w:r>
      <w:r>
        <w:rPr/>
        <w:t>of</w:t>
      </w:r>
      <w:r>
        <w:rPr>
          <w:spacing w:val="-8"/>
        </w:rPr>
        <w:t> </w:t>
      </w:r>
      <w:r>
        <w:rPr/>
        <w:t>Oslo,</w:t>
      </w:r>
      <w:r>
        <w:rPr>
          <w:spacing w:val="-4"/>
        </w:rPr>
        <w:t> </w:t>
      </w:r>
      <w:r>
        <w:rPr/>
        <w:t>University</w:t>
      </w:r>
      <w:r>
        <w:rPr>
          <w:spacing w:val="-6"/>
        </w:rPr>
        <w:t> </w:t>
      </w:r>
      <w:r>
        <w:rPr/>
        <w:t>of</w:t>
      </w:r>
      <w:r>
        <w:rPr>
          <w:spacing w:val="-3"/>
        </w:rPr>
        <w:t> </w:t>
      </w:r>
      <w:r>
        <w:rPr/>
        <w:t>Washington,</w:t>
      </w:r>
      <w:r>
        <w:rPr>
          <w:spacing w:val="-6"/>
        </w:rPr>
        <w:t> </w:t>
      </w:r>
      <w:r>
        <w:rPr/>
        <w:t>University of Wisconsin Conference on Global Imbalances, WIDER-Helsinki, Yale.</w:t>
      </w:r>
    </w:p>
    <w:p>
      <w:pPr>
        <w:pStyle w:val="BodyText"/>
      </w:pPr>
    </w:p>
    <w:p>
      <w:pPr>
        <w:pStyle w:val="BodyText"/>
        <w:spacing w:before="49"/>
      </w:pPr>
    </w:p>
    <w:p>
      <w:pPr>
        <w:pStyle w:val="BodyText"/>
        <w:ind w:left="257"/>
        <w:jc w:val="both"/>
      </w:pPr>
      <w:r>
        <w:rPr>
          <w:u w:val="single"/>
        </w:rPr>
        <w:t>Selected</w:t>
      </w:r>
      <w:r>
        <w:rPr>
          <w:spacing w:val="-2"/>
          <w:u w:val="single"/>
        </w:rPr>
        <w:t> </w:t>
      </w:r>
      <w:r>
        <w:rPr>
          <w:u w:val="single"/>
        </w:rPr>
        <w:t>Recent</w:t>
      </w:r>
      <w:r>
        <w:rPr>
          <w:spacing w:val="-1"/>
          <w:u w:val="single"/>
        </w:rPr>
        <w:t> </w:t>
      </w:r>
      <w:r>
        <w:rPr>
          <w:u w:val="single"/>
        </w:rPr>
        <w:t>Policy</w:t>
      </w:r>
      <w:r>
        <w:rPr>
          <w:spacing w:val="-2"/>
          <w:u w:val="single"/>
        </w:rPr>
        <w:t> </w:t>
      </w:r>
      <w:r>
        <w:rPr>
          <w:u w:val="single"/>
        </w:rPr>
        <w:t>and</w:t>
      </w:r>
      <w:r>
        <w:rPr>
          <w:spacing w:val="-1"/>
          <w:u w:val="single"/>
        </w:rPr>
        <w:t> </w:t>
      </w:r>
      <w:r>
        <w:rPr>
          <w:u w:val="single"/>
        </w:rPr>
        <w:t>Keynote</w:t>
      </w:r>
      <w:r>
        <w:rPr>
          <w:spacing w:val="-1"/>
          <w:u w:val="single"/>
        </w:rPr>
        <w:t> </w:t>
      </w:r>
      <w:r>
        <w:rPr>
          <w:spacing w:val="-2"/>
          <w:u w:val="single"/>
        </w:rPr>
        <w:t>Speeches:</w:t>
      </w:r>
    </w:p>
    <w:p>
      <w:pPr>
        <w:pStyle w:val="BodyText"/>
        <w:spacing w:before="43"/>
      </w:pPr>
    </w:p>
    <w:p>
      <w:pPr>
        <w:pStyle w:val="BodyText"/>
        <w:spacing w:line="252" w:lineRule="auto"/>
        <w:ind w:left="266" w:right="355" w:hanging="10"/>
        <w:jc w:val="both"/>
      </w:pPr>
      <w:r>
        <w:rPr/>
        <w:t>Superinvestor Alternative Investments Conference Keynote (San Francisco), Financial Times- IgnitesAberdeen Beyond Economic Borders Panel (Los Angeles), Capital University Beijing Keynote (Beijing), CENTRA Technologies (San Francisco), Global Macro Hedge Fund (GAIM) Annual Conference (New York), Hawaii First Bank Annual Conference Keynote (Honolulu), Milken Institute Global Conference 2008 and 2011 (Beverly Hills), National Cheng Kung University Keynote (Tainan, Taiwan), PECC Social Insurance Keynote (Tokyo), USC Trustees Annual Retreat (Desert Springs), USC Marshall Center for Investment Studies Emerging Markets </w:t>
      </w:r>
      <w:r>
        <w:rPr>
          <w:spacing w:val="-2"/>
        </w:rPr>
        <w:t>Panel.</w:t>
      </w:r>
    </w:p>
    <w:p>
      <w:pPr>
        <w:pStyle w:val="BodyText"/>
        <w:spacing w:before="27"/>
      </w:pPr>
    </w:p>
    <w:p>
      <w:pPr>
        <w:pStyle w:val="BodyText"/>
        <w:ind w:left="257"/>
        <w:jc w:val="both"/>
      </w:pPr>
      <w:r>
        <w:rPr>
          <w:u w:val="single"/>
        </w:rPr>
        <w:t>Selected</w:t>
      </w:r>
      <w:r>
        <w:rPr>
          <w:spacing w:val="-4"/>
          <w:u w:val="single"/>
        </w:rPr>
        <w:t> </w:t>
      </w:r>
      <w:r>
        <w:rPr>
          <w:u w:val="single"/>
        </w:rPr>
        <w:t>Recent</w:t>
      </w:r>
      <w:r>
        <w:rPr>
          <w:spacing w:val="-1"/>
          <w:u w:val="single"/>
        </w:rPr>
        <w:t> </w:t>
      </w:r>
      <w:r>
        <w:rPr>
          <w:u w:val="single"/>
        </w:rPr>
        <w:t>Media </w:t>
      </w:r>
      <w:r>
        <w:rPr>
          <w:spacing w:val="-2"/>
          <w:u w:val="single"/>
        </w:rPr>
        <w:t>Interviews:</w:t>
      </w:r>
    </w:p>
    <w:p>
      <w:pPr>
        <w:pStyle w:val="BodyText"/>
        <w:spacing w:before="44"/>
      </w:pPr>
    </w:p>
    <w:p>
      <w:pPr>
        <w:pStyle w:val="BodyText"/>
        <w:spacing w:line="252" w:lineRule="auto"/>
        <w:ind w:left="266" w:right="356" w:hanging="10"/>
        <w:jc w:val="both"/>
      </w:pPr>
      <w:r>
        <w:rPr/>
        <w:t>Arirang TV, Bloomberg Television, Financial Times, AOL Finance, Los Angeles Times, The Nikkei, The Yomiuri, CNTV, China, KHNL-NBC8, MSNBC, NHK-BS., KABC Marketplace, China International Radio, Beyond Beijing, People’s Daily, China.</w:t>
      </w:r>
    </w:p>
    <w:p>
      <w:pPr>
        <w:pStyle w:val="BodyText"/>
      </w:pPr>
    </w:p>
    <w:p>
      <w:pPr>
        <w:pStyle w:val="BodyText"/>
        <w:spacing w:before="50"/>
      </w:pPr>
    </w:p>
    <w:p>
      <w:pPr>
        <w:pStyle w:val="BodyText"/>
        <w:ind w:left="257"/>
        <w:jc w:val="both"/>
      </w:pPr>
      <w:r>
        <w:rPr>
          <w:u w:val="single"/>
        </w:rPr>
        <w:t>Ph.D.</w:t>
      </w:r>
      <w:r>
        <w:rPr>
          <w:spacing w:val="-1"/>
          <w:u w:val="single"/>
        </w:rPr>
        <w:t> </w:t>
      </w:r>
      <w:r>
        <w:rPr>
          <w:u w:val="single"/>
        </w:rPr>
        <w:t>Committee</w:t>
      </w:r>
      <w:r>
        <w:rPr>
          <w:spacing w:val="-3"/>
          <w:u w:val="single"/>
        </w:rPr>
        <w:t> </w:t>
      </w:r>
      <w:r>
        <w:rPr>
          <w:u w:val="single"/>
        </w:rPr>
        <w:t>Chair</w:t>
      </w:r>
      <w:r>
        <w:rPr>
          <w:spacing w:val="-1"/>
          <w:u w:val="single"/>
        </w:rPr>
        <w:t> </w:t>
      </w:r>
      <w:r>
        <w:rPr>
          <w:u w:val="single"/>
        </w:rPr>
        <w:t>and</w:t>
      </w:r>
      <w:r>
        <w:rPr>
          <w:spacing w:val="-1"/>
          <w:u w:val="single"/>
        </w:rPr>
        <w:t> </w:t>
      </w:r>
      <w:r>
        <w:rPr>
          <w:u w:val="single"/>
        </w:rPr>
        <w:t>Member</w:t>
      </w:r>
      <w:r>
        <w:rPr>
          <w:spacing w:val="-3"/>
          <w:u w:val="single"/>
        </w:rPr>
        <w:t> </w:t>
      </w:r>
      <w:r>
        <w:rPr>
          <w:u w:val="single"/>
        </w:rPr>
        <w:t>(First </w:t>
      </w:r>
      <w:r>
        <w:rPr>
          <w:spacing w:val="-2"/>
          <w:u w:val="single"/>
        </w:rPr>
        <w:t>Placement):</w:t>
      </w:r>
    </w:p>
    <w:p>
      <w:pPr>
        <w:pStyle w:val="BodyText"/>
        <w:spacing w:before="43"/>
      </w:pPr>
    </w:p>
    <w:p>
      <w:pPr>
        <w:pStyle w:val="BodyText"/>
        <w:spacing w:line="256" w:lineRule="auto"/>
        <w:ind w:left="257" w:right="4957"/>
      </w:pPr>
      <w:r>
        <w:rPr/>
        <w:t>Maria-Eleni</w:t>
      </w:r>
      <w:r>
        <w:rPr>
          <w:spacing w:val="-13"/>
        </w:rPr>
        <w:t> </w:t>
      </w:r>
      <w:r>
        <w:rPr/>
        <w:t>Athanoasupoulou,</w:t>
      </w:r>
      <w:r>
        <w:rPr>
          <w:spacing w:val="-13"/>
        </w:rPr>
        <w:t> </w:t>
      </w:r>
      <w:r>
        <w:rPr/>
        <w:t>member</w:t>
      </w:r>
      <w:r>
        <w:rPr>
          <w:spacing w:val="-15"/>
        </w:rPr>
        <w:t> </w:t>
      </w:r>
      <w:r>
        <w:rPr/>
        <w:t>(IMF) Asiye Aydilek, member (Kuwait University) Burcu Aydin, chair (IMF)</w:t>
      </w:r>
    </w:p>
    <w:p>
      <w:pPr>
        <w:pStyle w:val="BodyText"/>
        <w:spacing w:line="254" w:lineRule="auto"/>
        <w:ind w:left="257" w:right="2719"/>
      </w:pPr>
      <w:r>
        <w:rPr/>
        <w:t>Annie</w:t>
      </w:r>
      <w:r>
        <w:rPr>
          <w:spacing w:val="-6"/>
        </w:rPr>
        <w:t> </w:t>
      </w:r>
      <w:r>
        <w:rPr/>
        <w:t>Cheung,</w:t>
      </w:r>
      <w:r>
        <w:rPr>
          <w:spacing w:val="-6"/>
        </w:rPr>
        <w:t> </w:t>
      </w:r>
      <w:r>
        <w:rPr/>
        <w:t>member</w:t>
      </w:r>
      <w:r>
        <w:rPr>
          <w:spacing w:val="-6"/>
        </w:rPr>
        <w:t> </w:t>
      </w:r>
      <w:r>
        <w:rPr/>
        <w:t>(Institute</w:t>
      </w:r>
      <w:r>
        <w:rPr>
          <w:spacing w:val="-6"/>
        </w:rPr>
        <w:t> </w:t>
      </w:r>
      <w:r>
        <w:rPr/>
        <w:t>of</w:t>
      </w:r>
      <w:r>
        <w:rPr>
          <w:spacing w:val="-6"/>
        </w:rPr>
        <w:t> </w:t>
      </w:r>
      <w:r>
        <w:rPr/>
        <w:t>Social</w:t>
      </w:r>
      <w:r>
        <w:rPr>
          <w:spacing w:val="-6"/>
        </w:rPr>
        <w:t> </w:t>
      </w:r>
      <w:r>
        <w:rPr/>
        <w:t>Science,</w:t>
      </w:r>
      <w:r>
        <w:rPr>
          <w:spacing w:val="-6"/>
        </w:rPr>
        <w:t> </w:t>
      </w:r>
      <w:r>
        <w:rPr/>
        <w:t>Tokyo</w:t>
      </w:r>
      <w:r>
        <w:rPr>
          <w:spacing w:val="-6"/>
        </w:rPr>
        <w:t> </w:t>
      </w:r>
      <w:r>
        <w:rPr/>
        <w:t>University) Jad Dagher, member (IMF)</w:t>
      </w:r>
    </w:p>
    <w:p>
      <w:pPr>
        <w:pStyle w:val="BodyText"/>
        <w:spacing w:line="256" w:lineRule="auto" w:before="3"/>
        <w:ind w:left="257" w:right="4957"/>
      </w:pPr>
      <w:r>
        <w:rPr/>
        <w:t>Eleonora</w:t>
      </w:r>
      <w:r>
        <w:rPr>
          <w:spacing w:val="-10"/>
        </w:rPr>
        <w:t> </w:t>
      </w:r>
      <w:r>
        <w:rPr/>
        <w:t>Granziera,</w:t>
      </w:r>
      <w:r>
        <w:rPr>
          <w:spacing w:val="-8"/>
        </w:rPr>
        <w:t> </w:t>
      </w:r>
      <w:r>
        <w:rPr/>
        <w:t>member</w:t>
      </w:r>
      <w:r>
        <w:rPr>
          <w:spacing w:val="-10"/>
        </w:rPr>
        <w:t> </w:t>
      </w:r>
      <w:r>
        <w:rPr/>
        <w:t>(Bank</w:t>
      </w:r>
      <w:r>
        <w:rPr>
          <w:spacing w:val="-8"/>
        </w:rPr>
        <w:t> </w:t>
      </w:r>
      <w:r>
        <w:rPr/>
        <w:t>of</w:t>
      </w:r>
      <w:r>
        <w:rPr>
          <w:spacing w:val="-9"/>
        </w:rPr>
        <w:t> </w:t>
      </w:r>
      <w:r>
        <w:rPr/>
        <w:t>Canada) Cathy Karchanasai, chair (Bank of Thailand) Bahar</w:t>
      </w:r>
      <w:r>
        <w:rPr>
          <w:spacing w:val="-2"/>
        </w:rPr>
        <w:t> </w:t>
      </w:r>
      <w:r>
        <w:rPr/>
        <w:t>Kartalciklar, chair,</w:t>
      </w:r>
      <w:r>
        <w:rPr>
          <w:spacing w:val="-1"/>
        </w:rPr>
        <w:t> </w:t>
      </w:r>
      <w:r>
        <w:rPr/>
        <w:t>(Moody’s</w:t>
      </w:r>
      <w:r>
        <w:rPr>
          <w:spacing w:val="-3"/>
        </w:rPr>
        <w:t> </w:t>
      </w:r>
      <w:r>
        <w:rPr/>
        <w:t>Analytics) Mihye Lee, chair (Bank of Korea)</w:t>
      </w:r>
    </w:p>
    <w:p>
      <w:pPr>
        <w:pStyle w:val="BodyText"/>
        <w:ind w:left="257"/>
      </w:pPr>
      <w:r>
        <w:rPr/>
        <w:t>Hao-Chung</w:t>
      </w:r>
      <w:r>
        <w:rPr>
          <w:spacing w:val="-4"/>
        </w:rPr>
        <w:t> </w:t>
      </w:r>
      <w:r>
        <w:rPr/>
        <w:t>Li,</w:t>
      </w:r>
      <w:r>
        <w:rPr>
          <w:spacing w:val="-2"/>
        </w:rPr>
        <w:t> </w:t>
      </w:r>
      <w:r>
        <w:rPr/>
        <w:t>chair</w:t>
      </w:r>
      <w:r>
        <w:rPr>
          <w:spacing w:val="-1"/>
        </w:rPr>
        <w:t> </w:t>
      </w:r>
      <w:r>
        <w:rPr/>
        <w:t>(National</w:t>
      </w:r>
      <w:r>
        <w:rPr>
          <w:spacing w:val="-2"/>
        </w:rPr>
        <w:t> </w:t>
      </w:r>
      <w:r>
        <w:rPr/>
        <w:t>Chengchi</w:t>
      </w:r>
      <w:r>
        <w:rPr>
          <w:spacing w:val="-1"/>
        </w:rPr>
        <w:t> </w:t>
      </w:r>
      <w:r>
        <w:rPr>
          <w:spacing w:val="-2"/>
        </w:rPr>
        <w:t>University)</w:t>
      </w:r>
    </w:p>
    <w:p>
      <w:pPr>
        <w:pStyle w:val="BodyText"/>
        <w:spacing w:line="256" w:lineRule="auto" w:before="17"/>
        <w:ind w:left="257" w:right="3802"/>
      </w:pPr>
      <w:r>
        <w:rPr/>
        <w:t>Kota</w:t>
      </w:r>
      <w:r>
        <w:rPr>
          <w:spacing w:val="-7"/>
        </w:rPr>
        <w:t> </w:t>
      </w:r>
      <w:r>
        <w:rPr/>
        <w:t>Nakamura,</w:t>
      </w:r>
      <w:r>
        <w:rPr>
          <w:spacing w:val="-6"/>
        </w:rPr>
        <w:t> </w:t>
      </w:r>
      <w:r>
        <w:rPr/>
        <w:t>chair</w:t>
      </w:r>
      <w:r>
        <w:rPr>
          <w:spacing w:val="-6"/>
        </w:rPr>
        <w:t> </w:t>
      </w:r>
      <w:r>
        <w:rPr/>
        <w:t>(Cabinet</w:t>
      </w:r>
      <w:r>
        <w:rPr>
          <w:spacing w:val="-6"/>
        </w:rPr>
        <w:t> </w:t>
      </w:r>
      <w:r>
        <w:rPr/>
        <w:t>Office,</w:t>
      </w:r>
      <w:r>
        <w:rPr>
          <w:spacing w:val="-6"/>
        </w:rPr>
        <w:t> </w:t>
      </w:r>
      <w:r>
        <w:rPr/>
        <w:t>Government</w:t>
      </w:r>
      <w:r>
        <w:rPr>
          <w:spacing w:val="-6"/>
        </w:rPr>
        <w:t> </w:t>
      </w:r>
      <w:r>
        <w:rPr/>
        <w:t>of</w:t>
      </w:r>
      <w:r>
        <w:rPr>
          <w:spacing w:val="-6"/>
        </w:rPr>
        <w:t> </w:t>
      </w:r>
      <w:r>
        <w:rPr/>
        <w:t>Japan) Suriya Poolvoralaks, chair, (Major Development Thailand) Heajin Ryoo, chair, (La Trobe University)</w:t>
      </w:r>
    </w:p>
    <w:p>
      <w:pPr>
        <w:pStyle w:val="BodyText"/>
        <w:spacing w:line="256" w:lineRule="auto"/>
        <w:ind w:left="257" w:right="4679"/>
      </w:pPr>
      <w:r>
        <w:rPr/>
        <w:t>Shivendu</w:t>
      </w:r>
      <w:r>
        <w:rPr>
          <w:spacing w:val="-9"/>
        </w:rPr>
        <w:t> </w:t>
      </w:r>
      <w:r>
        <w:rPr/>
        <w:t>Shivendu,</w:t>
      </w:r>
      <w:r>
        <w:rPr>
          <w:spacing w:val="-9"/>
        </w:rPr>
        <w:t> </w:t>
      </w:r>
      <w:r>
        <w:rPr/>
        <w:t>member,</w:t>
      </w:r>
      <w:r>
        <w:rPr>
          <w:spacing w:val="-9"/>
        </w:rPr>
        <w:t> </w:t>
      </w:r>
      <w:r>
        <w:rPr/>
        <w:t>(UC-Irvine</w:t>
      </w:r>
      <w:r>
        <w:rPr>
          <w:spacing w:val="-9"/>
        </w:rPr>
        <w:t> </w:t>
      </w:r>
      <w:r>
        <w:rPr/>
        <w:t>Business) Qi Sun, member, (Shanghai Jiatong University) Murat Ungor, member, (Central Bank of Turkey)</w:t>
      </w:r>
    </w:p>
    <w:p>
      <w:pPr>
        <w:pStyle w:val="BodyText"/>
        <w:spacing w:after="0" w:line="256" w:lineRule="auto"/>
        <w:sectPr>
          <w:pgSz w:w="12240" w:h="15840"/>
          <w:pgMar w:top="1420" w:bottom="280" w:left="1080" w:right="1080"/>
        </w:sectPr>
      </w:pPr>
    </w:p>
    <w:p>
      <w:pPr>
        <w:pStyle w:val="BodyText"/>
        <w:spacing w:before="79"/>
        <w:ind w:left="257"/>
      </w:pPr>
      <w:r>
        <w:rPr/>
        <w:t>Engin</w:t>
      </w:r>
      <w:r>
        <w:rPr>
          <w:spacing w:val="-1"/>
        </w:rPr>
        <w:t> </w:t>
      </w:r>
      <w:r>
        <w:rPr/>
        <w:t>Volkan,</w:t>
      </w:r>
      <w:r>
        <w:rPr>
          <w:spacing w:val="-1"/>
        </w:rPr>
        <w:t> </w:t>
      </w:r>
      <w:r>
        <w:rPr/>
        <w:t>member,</w:t>
      </w:r>
      <w:r>
        <w:rPr>
          <w:spacing w:val="-2"/>
        </w:rPr>
        <w:t> </w:t>
      </w:r>
      <w:r>
        <w:rPr/>
        <w:t>(Price</w:t>
      </w:r>
      <w:r>
        <w:rPr>
          <w:spacing w:val="-1"/>
        </w:rPr>
        <w:t> </w:t>
      </w:r>
      <w:r>
        <w:rPr>
          <w:spacing w:val="-2"/>
        </w:rPr>
        <w:t>Waterhouse)</w:t>
      </w:r>
    </w:p>
    <w:p>
      <w:pPr>
        <w:pStyle w:val="BodyText"/>
        <w:spacing w:line="256" w:lineRule="auto" w:before="19"/>
        <w:ind w:left="257" w:right="4064"/>
      </w:pPr>
      <w:r>
        <w:rPr/>
        <w:t>Shu-Ki</w:t>
      </w:r>
      <w:r>
        <w:rPr>
          <w:spacing w:val="-7"/>
        </w:rPr>
        <w:t> </w:t>
      </w:r>
      <w:r>
        <w:rPr/>
        <w:t>Wan,</w:t>
      </w:r>
      <w:r>
        <w:rPr>
          <w:spacing w:val="-7"/>
        </w:rPr>
        <w:t> </w:t>
      </w:r>
      <w:r>
        <w:rPr/>
        <w:t>member</w:t>
      </w:r>
      <w:r>
        <w:rPr>
          <w:spacing w:val="-6"/>
        </w:rPr>
        <w:t> </w:t>
      </w:r>
      <w:r>
        <w:rPr/>
        <w:t>(Hong</w:t>
      </w:r>
      <w:r>
        <w:rPr>
          <w:spacing w:val="-7"/>
        </w:rPr>
        <w:t> </w:t>
      </w:r>
      <w:r>
        <w:rPr/>
        <w:t>Kong</w:t>
      </w:r>
      <w:r>
        <w:rPr>
          <w:spacing w:val="-7"/>
        </w:rPr>
        <w:t> </w:t>
      </w:r>
      <w:r>
        <w:rPr/>
        <w:t>Baptist</w:t>
      </w:r>
      <w:r>
        <w:rPr>
          <w:spacing w:val="-7"/>
        </w:rPr>
        <w:t> </w:t>
      </w:r>
      <w:r>
        <w:rPr/>
        <w:t>University) Siyan Wang, member (University of Delaware)</w:t>
      </w:r>
    </w:p>
    <w:p>
      <w:pPr>
        <w:pStyle w:val="BodyText"/>
        <w:spacing w:line="256" w:lineRule="auto"/>
        <w:ind w:left="257" w:right="3802"/>
      </w:pPr>
      <w:r>
        <w:rPr/>
        <w:t>Wei</w:t>
      </w:r>
      <w:r>
        <w:rPr>
          <w:spacing w:val="-7"/>
        </w:rPr>
        <w:t> </w:t>
      </w:r>
      <w:r>
        <w:rPr/>
        <w:t>Wu,</w:t>
      </w:r>
      <w:r>
        <w:rPr>
          <w:spacing w:val="-7"/>
        </w:rPr>
        <w:t> </w:t>
      </w:r>
      <w:r>
        <w:rPr/>
        <w:t>co-chair</w:t>
      </w:r>
      <w:r>
        <w:rPr>
          <w:spacing w:val="-7"/>
        </w:rPr>
        <w:t> </w:t>
      </w:r>
      <w:r>
        <w:rPr/>
        <w:t>(Hawaii</w:t>
      </w:r>
      <w:r>
        <w:rPr>
          <w:spacing w:val="-7"/>
        </w:rPr>
        <w:t> </w:t>
      </w:r>
      <w:r>
        <w:rPr/>
        <w:t>Economic</w:t>
      </w:r>
      <w:r>
        <w:rPr>
          <w:spacing w:val="-8"/>
        </w:rPr>
        <w:t> </w:t>
      </w:r>
      <w:r>
        <w:rPr/>
        <w:t>Development</w:t>
      </w:r>
      <w:r>
        <w:rPr>
          <w:spacing w:val="-7"/>
        </w:rPr>
        <w:t> </w:t>
      </w:r>
      <w:r>
        <w:rPr/>
        <w:t>Office) Wei Xi, member (Amazon)</w:t>
      </w:r>
    </w:p>
    <w:p>
      <w:pPr>
        <w:pStyle w:val="BodyText"/>
        <w:ind w:left="257"/>
      </w:pPr>
      <w:r>
        <w:rPr/>
        <w:t>Chris Yoo, </w:t>
      </w:r>
      <w:r>
        <w:rPr>
          <w:spacing w:val="-2"/>
        </w:rPr>
        <w:t>member</w:t>
      </w:r>
    </w:p>
    <w:p>
      <w:pPr>
        <w:pStyle w:val="BodyText"/>
        <w:spacing w:before="38"/>
      </w:pPr>
    </w:p>
    <w:p>
      <w:pPr>
        <w:pStyle w:val="BodyText"/>
        <w:spacing w:before="1"/>
        <w:ind w:left="257"/>
      </w:pPr>
      <w:r>
        <w:rPr>
          <w:u w:val="single"/>
        </w:rPr>
        <w:t>Selected</w:t>
      </w:r>
      <w:r>
        <w:rPr>
          <w:spacing w:val="-5"/>
          <w:u w:val="single"/>
        </w:rPr>
        <w:t> </w:t>
      </w:r>
      <w:r>
        <w:rPr>
          <w:u w:val="single"/>
        </w:rPr>
        <w:t>University</w:t>
      </w:r>
      <w:r>
        <w:rPr>
          <w:spacing w:val="-2"/>
          <w:u w:val="single"/>
        </w:rPr>
        <w:t> </w:t>
      </w:r>
      <w:r>
        <w:rPr>
          <w:u w:val="single"/>
        </w:rPr>
        <w:t>Committees</w:t>
      </w:r>
      <w:r>
        <w:rPr>
          <w:spacing w:val="-2"/>
          <w:u w:val="single"/>
        </w:rPr>
        <w:t> </w:t>
      </w:r>
      <w:r>
        <w:rPr>
          <w:u w:val="single"/>
        </w:rPr>
        <w:t>(Since</w:t>
      </w:r>
      <w:r>
        <w:rPr>
          <w:spacing w:val="-3"/>
          <w:u w:val="single"/>
        </w:rPr>
        <w:t> </w:t>
      </w:r>
      <w:r>
        <w:rPr>
          <w:spacing w:val="-2"/>
          <w:u w:val="single"/>
        </w:rPr>
        <w:t>2008):</w:t>
      </w:r>
    </w:p>
    <w:p>
      <w:pPr>
        <w:pStyle w:val="BodyText"/>
        <w:spacing w:before="40"/>
      </w:pPr>
    </w:p>
    <w:p>
      <w:pPr>
        <w:pStyle w:val="BodyText"/>
        <w:spacing w:line="254" w:lineRule="auto"/>
        <w:ind w:left="257" w:right="3802"/>
      </w:pPr>
      <w:r>
        <w:rPr/>
        <w:t>Dornsife</w:t>
      </w:r>
      <w:r>
        <w:rPr>
          <w:spacing w:val="-9"/>
        </w:rPr>
        <w:t> </w:t>
      </w:r>
      <w:r>
        <w:rPr/>
        <w:t>College</w:t>
      </w:r>
      <w:r>
        <w:rPr>
          <w:spacing w:val="-9"/>
        </w:rPr>
        <w:t> </w:t>
      </w:r>
      <w:r>
        <w:rPr/>
        <w:t>Tenure</w:t>
      </w:r>
      <w:r>
        <w:rPr>
          <w:spacing w:val="-8"/>
        </w:rPr>
        <w:t> </w:t>
      </w:r>
      <w:r>
        <w:rPr/>
        <w:t>and</w:t>
      </w:r>
      <w:r>
        <w:rPr>
          <w:spacing w:val="-8"/>
        </w:rPr>
        <w:t> </w:t>
      </w:r>
      <w:r>
        <w:rPr/>
        <w:t>Promotion</w:t>
      </w:r>
      <w:r>
        <w:rPr>
          <w:spacing w:val="-8"/>
        </w:rPr>
        <w:t> </w:t>
      </w:r>
      <w:r>
        <w:rPr/>
        <w:t>Committee Department Executive Committee</w:t>
      </w:r>
    </w:p>
    <w:p>
      <w:pPr>
        <w:pStyle w:val="BodyText"/>
        <w:spacing w:line="256" w:lineRule="auto" w:before="4"/>
        <w:ind w:left="257" w:right="4957"/>
      </w:pPr>
      <w:r>
        <w:rPr/>
        <w:t>Department</w:t>
      </w:r>
      <w:r>
        <w:rPr>
          <w:spacing w:val="-10"/>
        </w:rPr>
        <w:t> </w:t>
      </w:r>
      <w:r>
        <w:rPr/>
        <w:t>Tenure</w:t>
      </w:r>
      <w:r>
        <w:rPr>
          <w:spacing w:val="-10"/>
        </w:rPr>
        <w:t> </w:t>
      </w:r>
      <w:r>
        <w:rPr/>
        <w:t>and</w:t>
      </w:r>
      <w:r>
        <w:rPr>
          <w:spacing w:val="-8"/>
        </w:rPr>
        <w:t> </w:t>
      </w:r>
      <w:r>
        <w:rPr/>
        <w:t>Promotion</w:t>
      </w:r>
      <w:r>
        <w:rPr>
          <w:spacing w:val="-10"/>
        </w:rPr>
        <w:t> </w:t>
      </w:r>
      <w:r>
        <w:rPr/>
        <w:t>Committee Department Chairman Search Committee</w:t>
      </w:r>
    </w:p>
    <w:p>
      <w:pPr>
        <w:pStyle w:val="BodyText"/>
        <w:spacing w:line="256" w:lineRule="auto"/>
        <w:ind w:left="257" w:right="3802"/>
      </w:pPr>
      <w:r>
        <w:rPr/>
        <w:t>Department Senior and Junior Recruitment Committees Department</w:t>
      </w:r>
      <w:r>
        <w:rPr>
          <w:spacing w:val="-7"/>
        </w:rPr>
        <w:t> </w:t>
      </w:r>
      <w:r>
        <w:rPr/>
        <w:t>Graduate</w:t>
      </w:r>
      <w:r>
        <w:rPr>
          <w:spacing w:val="-8"/>
        </w:rPr>
        <w:t> </w:t>
      </w:r>
      <w:r>
        <w:rPr/>
        <w:t>Admissions</w:t>
      </w:r>
      <w:r>
        <w:rPr>
          <w:spacing w:val="-7"/>
        </w:rPr>
        <w:t> </w:t>
      </w:r>
      <w:r>
        <w:rPr/>
        <w:t>and</w:t>
      </w:r>
      <w:r>
        <w:rPr>
          <w:spacing w:val="-7"/>
        </w:rPr>
        <w:t> </w:t>
      </w:r>
      <w:r>
        <w:rPr/>
        <w:t>Placement</w:t>
      </w:r>
      <w:r>
        <w:rPr>
          <w:spacing w:val="-7"/>
        </w:rPr>
        <w:t> </w:t>
      </w:r>
      <w:r>
        <w:rPr/>
        <w:t>Committees Department Core Exam Committee</w:t>
      </w:r>
    </w:p>
    <w:p>
      <w:pPr>
        <w:pStyle w:val="BodyText"/>
        <w:spacing w:line="273" w:lineRule="exact"/>
        <w:ind w:left="257"/>
      </w:pPr>
      <w:r>
        <w:rPr/>
        <w:t>Department</w:t>
      </w:r>
      <w:r>
        <w:rPr>
          <w:spacing w:val="-1"/>
        </w:rPr>
        <w:t> </w:t>
      </w:r>
      <w:r>
        <w:rPr/>
        <w:t>Ph.D. Program </w:t>
      </w:r>
      <w:r>
        <w:rPr>
          <w:spacing w:val="-2"/>
        </w:rPr>
        <w:t>Committee</w:t>
      </w:r>
    </w:p>
    <w:sectPr>
      <w:pgSz w:w="12240" w:h="15840"/>
      <w:pgMar w:top="14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ekle@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dekle</dc:creator>
  <dc:title>Microsoft Word - DekleVita2021v2.doc</dc:title>
  <dcterms:created xsi:type="dcterms:W3CDTF">2026-01-29T09:41:55Z</dcterms:created>
  <dcterms:modified xsi:type="dcterms:W3CDTF">2026-01-29T09:41:55Z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2024-10-18T00:00:00Z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