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28"/>
        <w:gridCol w:w="2118"/>
        <w:gridCol w:w="3328"/>
      </w:tblGrid>
      <w:tr>
        <w:trPr>
          <w:trHeight w:val="435" w:hRule="atLeast"/>
        </w:trPr>
        <w:tc>
          <w:tcPr>
            <w:tcW w:w="3928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393" w:lineRule="exact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sz w:val="40"/>
              </w:rPr>
              <w:t>Brian </w:t>
            </w:r>
            <w:r>
              <w:rPr>
                <w:rFonts w:ascii="Arial"/>
                <w:b/>
                <w:spacing w:val="-2"/>
                <w:sz w:val="40"/>
              </w:rPr>
              <w:t>Beach</w:t>
            </w:r>
          </w:p>
        </w:tc>
        <w:tc>
          <w:tcPr>
            <w:tcW w:w="5446" w:type="dxa"/>
            <w:gridSpan w:val="2"/>
            <w:tcBorders>
              <w:bottom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22" w:hRule="atLeast"/>
        </w:trPr>
        <w:tc>
          <w:tcPr>
            <w:tcW w:w="3928" w:type="dxa"/>
            <w:tcBorders>
              <w:top w:val="single" w:sz="18" w:space="0" w:color="000000"/>
            </w:tcBorders>
          </w:tcPr>
          <w:p>
            <w:pPr>
              <w:pStyle w:val="TableParagraph"/>
              <w:spacing w:before="129"/>
              <w:ind w:left="21"/>
              <w:rPr>
                <w:sz w:val="23"/>
              </w:rPr>
            </w:pPr>
            <w:r>
              <w:rPr>
                <w:sz w:val="23"/>
              </w:rPr>
              <w:t>Department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5"/>
                <w:sz w:val="23"/>
              </w:rPr>
              <w:t> </w:t>
            </w:r>
            <w:r>
              <w:rPr>
                <w:spacing w:val="-2"/>
                <w:sz w:val="23"/>
              </w:rPr>
              <w:t>Economics</w:t>
            </w:r>
          </w:p>
        </w:tc>
        <w:tc>
          <w:tcPr>
            <w:tcW w:w="2118" w:type="dxa"/>
            <w:tcBorders>
              <w:top w:val="single" w:sz="18" w:space="0" w:color="000000"/>
            </w:tcBorders>
          </w:tcPr>
          <w:p>
            <w:pPr>
              <w:pStyle w:val="TableParagraph"/>
              <w:spacing w:before="129"/>
              <w:ind w:left="1133"/>
              <w:rPr>
                <w:sz w:val="23"/>
              </w:rPr>
            </w:pPr>
            <w:r>
              <w:rPr>
                <w:spacing w:val="-2"/>
                <w:sz w:val="23"/>
              </w:rPr>
              <w:t>Office:</w:t>
            </w:r>
          </w:p>
        </w:tc>
        <w:tc>
          <w:tcPr>
            <w:tcW w:w="3328" w:type="dxa"/>
            <w:tcBorders>
              <w:top w:val="single" w:sz="18" w:space="0" w:color="000000"/>
            </w:tcBorders>
          </w:tcPr>
          <w:p>
            <w:pPr>
              <w:pStyle w:val="TableParagraph"/>
              <w:spacing w:before="129"/>
              <w:ind w:left="95"/>
              <w:rPr>
                <w:sz w:val="23"/>
              </w:rPr>
            </w:pPr>
            <w:r>
              <w:rPr>
                <w:sz w:val="23"/>
              </w:rPr>
              <w:t>306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Calhoun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4"/>
                <w:sz w:val="23"/>
              </w:rPr>
              <w:t>Hall</w:t>
            </w:r>
          </w:p>
        </w:tc>
      </w:tr>
      <w:tr>
        <w:trPr>
          <w:trHeight w:val="280" w:hRule="atLeast"/>
        </w:trPr>
        <w:tc>
          <w:tcPr>
            <w:tcW w:w="3928" w:type="dxa"/>
          </w:tcPr>
          <w:p>
            <w:pPr>
              <w:pStyle w:val="TableParagraph"/>
              <w:spacing w:line="251" w:lineRule="exact"/>
              <w:ind w:left="21"/>
              <w:rPr>
                <w:sz w:val="23"/>
              </w:rPr>
            </w:pPr>
            <w:r>
              <w:rPr>
                <w:sz w:val="23"/>
              </w:rPr>
              <w:t>Vanderbilt</w:t>
            </w:r>
            <w:r>
              <w:rPr>
                <w:spacing w:val="-10"/>
                <w:sz w:val="23"/>
              </w:rPr>
              <w:t> </w:t>
            </w:r>
            <w:r>
              <w:rPr>
                <w:spacing w:val="-2"/>
                <w:sz w:val="23"/>
              </w:rPr>
              <w:t>University</w:t>
            </w:r>
          </w:p>
        </w:tc>
        <w:tc>
          <w:tcPr>
            <w:tcW w:w="2118" w:type="dxa"/>
          </w:tcPr>
          <w:p>
            <w:pPr>
              <w:pStyle w:val="TableParagraph"/>
              <w:spacing w:line="251" w:lineRule="exact"/>
              <w:ind w:left="1133"/>
              <w:rPr>
                <w:sz w:val="23"/>
              </w:rPr>
            </w:pPr>
            <w:r>
              <w:rPr>
                <w:w w:val="90"/>
                <w:sz w:val="23"/>
              </w:rPr>
              <w:t>E-</w:t>
            </w:r>
            <w:r>
              <w:rPr>
                <w:spacing w:val="-2"/>
                <w:sz w:val="23"/>
              </w:rPr>
              <w:t>mail:</w:t>
            </w:r>
          </w:p>
        </w:tc>
        <w:tc>
          <w:tcPr>
            <w:tcW w:w="3328" w:type="dxa"/>
          </w:tcPr>
          <w:p>
            <w:pPr>
              <w:pStyle w:val="TableParagraph"/>
              <w:spacing w:line="251" w:lineRule="exact"/>
              <w:ind w:left="95"/>
              <w:rPr>
                <w:sz w:val="23"/>
              </w:rPr>
            </w:pPr>
            <w:hyperlink r:id="rId6">
              <w:r>
                <w:rPr>
                  <w:color w:val="000099"/>
                  <w:spacing w:val="-2"/>
                  <w:sz w:val="23"/>
                </w:rPr>
                <w:t>brian.beach@vanderbilt.edu</w:t>
              </w:r>
            </w:hyperlink>
          </w:p>
        </w:tc>
      </w:tr>
      <w:tr>
        <w:trPr>
          <w:trHeight w:val="280" w:hRule="atLeast"/>
        </w:trPr>
        <w:tc>
          <w:tcPr>
            <w:tcW w:w="3928" w:type="dxa"/>
          </w:tcPr>
          <w:p>
            <w:pPr>
              <w:pStyle w:val="TableParagraph"/>
              <w:spacing w:line="251" w:lineRule="exact"/>
              <w:ind w:left="21"/>
              <w:rPr>
                <w:sz w:val="23"/>
              </w:rPr>
            </w:pPr>
            <w:r>
              <w:rPr>
                <w:sz w:val="23"/>
              </w:rPr>
              <w:t>VU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Station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B,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Box</w:t>
            </w:r>
            <w:r>
              <w:rPr>
                <w:spacing w:val="-8"/>
                <w:sz w:val="23"/>
              </w:rPr>
              <w:t> </w:t>
            </w:r>
            <w:r>
              <w:rPr>
                <w:spacing w:val="-2"/>
                <w:sz w:val="23"/>
              </w:rPr>
              <w:t>#351819</w:t>
            </w:r>
          </w:p>
        </w:tc>
        <w:tc>
          <w:tcPr>
            <w:tcW w:w="2118" w:type="dxa"/>
          </w:tcPr>
          <w:p>
            <w:pPr>
              <w:pStyle w:val="TableParagraph"/>
              <w:spacing w:line="251" w:lineRule="exact"/>
              <w:ind w:left="1133"/>
              <w:rPr>
                <w:sz w:val="23"/>
              </w:rPr>
            </w:pPr>
            <w:r>
              <w:rPr>
                <w:spacing w:val="-2"/>
                <w:sz w:val="23"/>
              </w:rPr>
              <w:t>Website:</w:t>
            </w:r>
          </w:p>
        </w:tc>
        <w:tc>
          <w:tcPr>
            <w:tcW w:w="3328" w:type="dxa"/>
          </w:tcPr>
          <w:p>
            <w:pPr>
              <w:pStyle w:val="TableParagraph"/>
              <w:spacing w:line="251" w:lineRule="exact"/>
              <w:ind w:left="95"/>
              <w:rPr>
                <w:sz w:val="23"/>
              </w:rPr>
            </w:pPr>
            <w:r>
              <w:rPr>
                <w:color w:val="000099"/>
                <w:spacing w:val="-2"/>
                <w:w w:val="105"/>
                <w:sz w:val="23"/>
              </w:rPr>
              <w:t>brianbbeach.com</w:t>
            </w:r>
          </w:p>
        </w:tc>
      </w:tr>
      <w:tr>
        <w:trPr>
          <w:trHeight w:val="280" w:hRule="atLeast"/>
        </w:trPr>
        <w:tc>
          <w:tcPr>
            <w:tcW w:w="3928" w:type="dxa"/>
          </w:tcPr>
          <w:p>
            <w:pPr>
              <w:pStyle w:val="TableParagraph"/>
              <w:spacing w:line="251" w:lineRule="exact"/>
              <w:ind w:left="21"/>
              <w:rPr>
                <w:sz w:val="23"/>
              </w:rPr>
            </w:pPr>
            <w:r>
              <w:rPr>
                <w:sz w:val="23"/>
              </w:rPr>
              <w:t>2301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Vanderbilt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2"/>
                <w:sz w:val="23"/>
              </w:rPr>
              <w:t>Place</w:t>
            </w:r>
          </w:p>
        </w:tc>
        <w:tc>
          <w:tcPr>
            <w:tcW w:w="21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55" w:hRule="atLeast"/>
        </w:trPr>
        <w:tc>
          <w:tcPr>
            <w:tcW w:w="3928" w:type="dxa"/>
          </w:tcPr>
          <w:p>
            <w:pPr>
              <w:pStyle w:val="TableParagraph"/>
              <w:spacing w:line="235" w:lineRule="exact"/>
              <w:ind w:left="21"/>
              <w:rPr>
                <w:sz w:val="23"/>
              </w:rPr>
            </w:pPr>
            <w:r>
              <w:rPr>
                <w:sz w:val="23"/>
              </w:rPr>
              <w:t>Nashville,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TN</w:t>
            </w:r>
            <w:r>
              <w:rPr>
                <w:spacing w:val="-13"/>
                <w:sz w:val="23"/>
              </w:rPr>
              <w:t> </w:t>
            </w:r>
            <w:r>
              <w:rPr>
                <w:spacing w:val="-2"/>
                <w:sz w:val="23"/>
              </w:rPr>
              <w:t>37235</w:t>
            </w:r>
          </w:p>
        </w:tc>
        <w:tc>
          <w:tcPr>
            <w:tcW w:w="21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27"/>
        <w:ind w:left="0"/>
        <w:rPr>
          <w:rFonts w:ascii="Times New Roman"/>
        </w:rPr>
      </w:pPr>
    </w:p>
    <w:p>
      <w:pPr>
        <w:pStyle w:val="Heading1"/>
        <w:ind w:left="340"/>
      </w:pPr>
      <w:r>
        <w:rPr>
          <w:spacing w:val="-2"/>
        </w:rPr>
        <w:t>Education</w:t>
      </w:r>
    </w:p>
    <w:p>
      <w:pPr>
        <w:pStyle w:val="BodyText"/>
        <w:spacing w:before="155"/>
        <w:ind w:left="340"/>
      </w:pPr>
      <w:r>
        <w:rPr/>
        <w:t>Ph.D.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Pittsburgh;</w:t>
      </w:r>
      <w:r>
        <w:rPr>
          <w:spacing w:val="-1"/>
        </w:rPr>
        <w:t> </w:t>
      </w:r>
      <w:r>
        <w:rPr>
          <w:spacing w:val="-4"/>
        </w:rPr>
        <w:t>2015</w:t>
      </w:r>
    </w:p>
    <w:p>
      <w:pPr>
        <w:pStyle w:val="BodyText"/>
        <w:spacing w:before="16"/>
        <w:ind w:left="340"/>
      </w:pPr>
      <w:r>
        <w:rPr/>
        <w:t>M.A.</w:t>
      </w:r>
      <w:r>
        <w:rPr>
          <w:spacing w:val="2"/>
        </w:rPr>
        <w:t> </w:t>
      </w:r>
      <w:r>
        <w:rPr/>
        <w:t>Economics,</w:t>
      </w:r>
      <w:r>
        <w:rPr>
          <w:spacing w:val="3"/>
        </w:rPr>
        <w:t> </w:t>
      </w:r>
      <w:r>
        <w:rPr/>
        <w:t>University</w:t>
      </w:r>
      <w:r>
        <w:rPr>
          <w:spacing w:val="2"/>
        </w:rPr>
        <w:t> </w:t>
      </w:r>
      <w:r>
        <w:rPr/>
        <w:t>of</w:t>
      </w:r>
      <w:r>
        <w:rPr>
          <w:spacing w:val="3"/>
        </w:rPr>
        <w:t> </w:t>
      </w:r>
      <w:r>
        <w:rPr/>
        <w:t>Pittsburgh;</w:t>
      </w:r>
      <w:r>
        <w:rPr>
          <w:spacing w:val="2"/>
        </w:rPr>
        <w:t> </w:t>
      </w:r>
      <w:r>
        <w:rPr>
          <w:spacing w:val="-4"/>
        </w:rPr>
        <w:t>2012</w:t>
      </w:r>
    </w:p>
    <w:p>
      <w:pPr>
        <w:pStyle w:val="BodyText"/>
        <w:spacing w:before="15"/>
        <w:ind w:left="340"/>
      </w:pPr>
      <w:r>
        <w:rPr/>
        <w:t>B.A.</w:t>
      </w:r>
      <w:r>
        <w:rPr>
          <w:spacing w:val="-10"/>
        </w:rPr>
        <w:t> </w:t>
      </w:r>
      <w:r>
        <w:rPr/>
        <w:t>Business</w:t>
      </w:r>
      <w:r>
        <w:rPr>
          <w:spacing w:val="-9"/>
        </w:rPr>
        <w:t> </w:t>
      </w:r>
      <w:r>
        <w:rPr/>
        <w:t>Finance,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Washington</w:t>
      </w:r>
      <w:r>
        <w:rPr>
          <w:spacing w:val="-10"/>
        </w:rPr>
        <w:t> </w:t>
      </w:r>
      <w:r>
        <w:rPr/>
        <w:t>(Tacoma);</w:t>
      </w:r>
      <w:r>
        <w:rPr>
          <w:spacing w:val="-9"/>
        </w:rPr>
        <w:t> </w:t>
      </w:r>
      <w:r>
        <w:rPr>
          <w:spacing w:val="-4"/>
        </w:rPr>
        <w:t>2010</w:t>
      </w:r>
    </w:p>
    <w:p>
      <w:pPr>
        <w:pStyle w:val="BodyText"/>
        <w:spacing w:before="16"/>
        <w:ind w:left="340"/>
      </w:pPr>
      <w:r>
        <w:rPr/>
        <w:t>A.A.</w:t>
      </w:r>
      <w:r>
        <w:rPr>
          <w:spacing w:val="-6"/>
        </w:rPr>
        <w:t> </w:t>
      </w:r>
      <w:r>
        <w:rPr/>
        <w:t>Green</w:t>
      </w:r>
      <w:r>
        <w:rPr>
          <w:spacing w:val="-6"/>
        </w:rPr>
        <w:t> </w:t>
      </w:r>
      <w:r>
        <w:rPr/>
        <w:t>River</w:t>
      </w:r>
      <w:r>
        <w:rPr>
          <w:spacing w:val="-5"/>
        </w:rPr>
        <w:t> </w:t>
      </w:r>
      <w:r>
        <w:rPr/>
        <w:t>Community</w:t>
      </w:r>
      <w:r>
        <w:rPr>
          <w:spacing w:val="-6"/>
        </w:rPr>
        <w:t> </w:t>
      </w:r>
      <w:r>
        <w:rPr/>
        <w:t>College;</w:t>
      </w:r>
      <w:r>
        <w:rPr>
          <w:spacing w:val="-6"/>
        </w:rPr>
        <w:t> </w:t>
      </w:r>
      <w:r>
        <w:rPr>
          <w:spacing w:val="-4"/>
        </w:rPr>
        <w:t>2008</w:t>
      </w:r>
    </w:p>
    <w:p>
      <w:pPr>
        <w:pStyle w:val="BodyText"/>
        <w:spacing w:before="31"/>
        <w:ind w:left="0"/>
      </w:pPr>
    </w:p>
    <w:p>
      <w:pPr>
        <w:pStyle w:val="Heading1"/>
        <w:ind w:left="340"/>
      </w:pPr>
      <w:r>
        <w:rPr/>
        <w:t>Current</w:t>
      </w:r>
      <w:r>
        <w:rPr>
          <w:spacing w:val="-9"/>
        </w:rPr>
        <w:t> </w:t>
      </w:r>
      <w:r>
        <w:rPr>
          <w:spacing w:val="-2"/>
        </w:rPr>
        <w:t>Appointments</w:t>
      </w:r>
    </w:p>
    <w:p>
      <w:pPr>
        <w:pStyle w:val="BodyText"/>
        <w:spacing w:before="31"/>
        <w:ind w:left="0"/>
        <w:rPr>
          <w:rFonts w:ascii="Arial"/>
          <w:b/>
        </w:rPr>
      </w:pPr>
    </w:p>
    <w:p>
      <w:pPr>
        <w:pStyle w:val="BodyText"/>
        <w:spacing w:before="0"/>
        <w:ind w:left="340"/>
      </w:pPr>
      <w:r>
        <w:rPr/>
        <w:t>Vanderbilt</w:t>
      </w:r>
      <w:r>
        <w:rPr>
          <w:spacing w:val="-10"/>
        </w:rPr>
        <w:t> </w:t>
      </w:r>
      <w:r>
        <w:rPr>
          <w:spacing w:val="-2"/>
        </w:rPr>
        <w:t>University</w:t>
      </w:r>
    </w:p>
    <w:p>
      <w:pPr>
        <w:pStyle w:val="ListParagraph"/>
        <w:numPr>
          <w:ilvl w:val="0"/>
          <w:numId w:val="1"/>
        </w:numPr>
        <w:tabs>
          <w:tab w:pos="846" w:val="left" w:leader="none"/>
          <w:tab w:pos="8259" w:val="left" w:leader="none"/>
        </w:tabs>
        <w:spacing w:line="240" w:lineRule="auto" w:before="15" w:after="0"/>
        <w:ind w:left="846" w:right="0" w:hanging="187"/>
        <w:jc w:val="left"/>
        <w:rPr>
          <w:sz w:val="23"/>
        </w:rPr>
      </w:pPr>
      <w:r>
        <w:rPr>
          <w:sz w:val="23"/>
        </w:rPr>
        <w:t>Associate</w:t>
      </w:r>
      <w:r>
        <w:rPr>
          <w:spacing w:val="-10"/>
          <w:sz w:val="23"/>
        </w:rPr>
        <w:t> </w:t>
      </w:r>
      <w:r>
        <w:rPr>
          <w:sz w:val="23"/>
        </w:rPr>
        <w:t>Professor</w:t>
      </w:r>
      <w:r>
        <w:rPr>
          <w:spacing w:val="-11"/>
          <w:sz w:val="23"/>
        </w:rPr>
        <w:t> </w:t>
      </w:r>
      <w:r>
        <w:rPr>
          <w:sz w:val="23"/>
        </w:rPr>
        <w:t>(with</w:t>
      </w:r>
      <w:r>
        <w:rPr>
          <w:spacing w:val="-10"/>
          <w:sz w:val="23"/>
        </w:rPr>
        <w:t> </w:t>
      </w:r>
      <w:r>
        <w:rPr>
          <w:sz w:val="23"/>
        </w:rPr>
        <w:t>Tenure),</w:t>
      </w:r>
      <w:r>
        <w:rPr>
          <w:spacing w:val="-10"/>
          <w:sz w:val="23"/>
        </w:rPr>
        <w:t> </w:t>
      </w:r>
      <w:r>
        <w:rPr>
          <w:sz w:val="23"/>
        </w:rPr>
        <w:t>Dept.</w:t>
      </w:r>
      <w:r>
        <w:rPr>
          <w:spacing w:val="-9"/>
          <w:sz w:val="23"/>
        </w:rPr>
        <w:t> </w:t>
      </w:r>
      <w:r>
        <w:rPr>
          <w:sz w:val="23"/>
        </w:rPr>
        <w:t>of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Economics</w:t>
      </w:r>
      <w:r>
        <w:rPr>
          <w:sz w:val="23"/>
        </w:rPr>
        <w:tab/>
        <w:t>2023</w:t>
      </w:r>
      <w:r>
        <w:rPr>
          <w:spacing w:val="-6"/>
          <w:sz w:val="23"/>
        </w:rPr>
        <w:t> </w:t>
      </w:r>
      <w:r>
        <w:rPr>
          <w:spacing w:val="-10"/>
          <w:sz w:val="23"/>
        </w:rPr>
        <w:t>-</w:t>
      </w:r>
    </w:p>
    <w:p>
      <w:pPr>
        <w:pStyle w:val="ListParagraph"/>
        <w:numPr>
          <w:ilvl w:val="0"/>
          <w:numId w:val="1"/>
        </w:numPr>
        <w:tabs>
          <w:tab w:pos="846" w:val="left" w:leader="none"/>
          <w:tab w:pos="8259" w:val="left" w:leader="none"/>
        </w:tabs>
        <w:spacing w:line="240" w:lineRule="auto" w:before="13" w:after="0"/>
        <w:ind w:left="846" w:right="0" w:hanging="187"/>
        <w:jc w:val="left"/>
        <w:rPr>
          <w:sz w:val="23"/>
        </w:rPr>
      </w:pPr>
      <w:r>
        <w:rPr>
          <w:sz w:val="23"/>
        </w:rPr>
        <w:t>Director</w:t>
      </w:r>
      <w:r>
        <w:rPr>
          <w:spacing w:val="2"/>
          <w:sz w:val="23"/>
        </w:rPr>
        <w:t> </w:t>
      </w:r>
      <w:r>
        <w:rPr>
          <w:sz w:val="23"/>
        </w:rPr>
        <w:t>of</w:t>
      </w:r>
      <w:r>
        <w:rPr>
          <w:spacing w:val="2"/>
          <w:sz w:val="23"/>
        </w:rPr>
        <w:t> </w:t>
      </w:r>
      <w:r>
        <w:rPr>
          <w:sz w:val="23"/>
        </w:rPr>
        <w:t>Graduate</w:t>
      </w:r>
      <w:r>
        <w:rPr>
          <w:spacing w:val="3"/>
          <w:sz w:val="23"/>
        </w:rPr>
        <w:t> </w:t>
      </w:r>
      <w:r>
        <w:rPr>
          <w:sz w:val="23"/>
        </w:rPr>
        <w:t>Studies,</w:t>
      </w:r>
      <w:r>
        <w:rPr>
          <w:spacing w:val="2"/>
          <w:sz w:val="23"/>
        </w:rPr>
        <w:t> </w:t>
      </w:r>
      <w:r>
        <w:rPr>
          <w:sz w:val="23"/>
        </w:rPr>
        <w:t>Dept.</w:t>
      </w:r>
      <w:r>
        <w:rPr>
          <w:spacing w:val="3"/>
          <w:sz w:val="23"/>
        </w:rPr>
        <w:t> </w:t>
      </w:r>
      <w:r>
        <w:rPr>
          <w:sz w:val="23"/>
        </w:rPr>
        <w:t>of</w:t>
      </w:r>
      <w:r>
        <w:rPr>
          <w:spacing w:val="2"/>
          <w:sz w:val="23"/>
        </w:rPr>
        <w:t> </w:t>
      </w:r>
      <w:r>
        <w:rPr>
          <w:spacing w:val="-2"/>
          <w:sz w:val="23"/>
        </w:rPr>
        <w:t>Economics</w:t>
      </w:r>
      <w:r>
        <w:rPr>
          <w:sz w:val="23"/>
        </w:rPr>
        <w:tab/>
        <w:t>2023</w:t>
      </w:r>
      <w:r>
        <w:rPr>
          <w:spacing w:val="-6"/>
          <w:sz w:val="23"/>
        </w:rPr>
        <w:t> </w:t>
      </w:r>
      <w:r>
        <w:rPr>
          <w:spacing w:val="-10"/>
          <w:sz w:val="23"/>
        </w:rPr>
        <w:t>-</w:t>
      </w:r>
    </w:p>
    <w:p>
      <w:pPr>
        <w:pStyle w:val="ListParagraph"/>
        <w:numPr>
          <w:ilvl w:val="0"/>
          <w:numId w:val="1"/>
        </w:numPr>
        <w:tabs>
          <w:tab w:pos="846" w:val="left" w:leader="none"/>
          <w:tab w:pos="8259" w:val="left" w:leader="none"/>
        </w:tabs>
        <w:spacing w:line="240" w:lineRule="auto" w:before="13" w:after="0"/>
        <w:ind w:left="846" w:right="0" w:hanging="187"/>
        <w:jc w:val="left"/>
        <w:rPr>
          <w:sz w:val="23"/>
        </w:rPr>
      </w:pPr>
      <w:r>
        <w:rPr>
          <w:sz w:val="23"/>
        </w:rPr>
        <w:t>Faculty</w:t>
      </w:r>
      <w:r>
        <w:rPr>
          <w:spacing w:val="-1"/>
          <w:sz w:val="23"/>
        </w:rPr>
        <w:t> </w:t>
      </w:r>
      <w:r>
        <w:rPr>
          <w:sz w:val="23"/>
        </w:rPr>
        <w:t>Affiliate,</w:t>
      </w:r>
      <w:r>
        <w:rPr>
          <w:spacing w:val="-1"/>
          <w:sz w:val="23"/>
        </w:rPr>
        <w:t> </w:t>
      </w:r>
      <w:r>
        <w:rPr>
          <w:sz w:val="23"/>
        </w:rPr>
        <w:t>Center</w:t>
      </w:r>
      <w:r>
        <w:rPr>
          <w:spacing w:val="-1"/>
          <w:sz w:val="23"/>
        </w:rPr>
        <w:t> </w:t>
      </w:r>
      <w:r>
        <w:rPr>
          <w:sz w:val="23"/>
        </w:rPr>
        <w:t>for Research</w:t>
      </w:r>
      <w:r>
        <w:rPr>
          <w:spacing w:val="-1"/>
          <w:sz w:val="23"/>
        </w:rPr>
        <w:t> </w:t>
      </w:r>
      <w:r>
        <w:rPr>
          <w:sz w:val="23"/>
        </w:rPr>
        <w:t>on</w:t>
      </w:r>
      <w:r>
        <w:rPr>
          <w:spacing w:val="-1"/>
          <w:sz w:val="23"/>
        </w:rPr>
        <w:t> </w:t>
      </w:r>
      <w:r>
        <w:rPr>
          <w:sz w:val="23"/>
        </w:rPr>
        <w:t>Inequality and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Health</w:t>
      </w:r>
      <w:r>
        <w:rPr>
          <w:sz w:val="23"/>
        </w:rPr>
        <w:tab/>
        <w:t>2023</w:t>
      </w:r>
      <w:r>
        <w:rPr>
          <w:spacing w:val="-6"/>
          <w:sz w:val="23"/>
        </w:rPr>
        <w:t> </w:t>
      </w:r>
      <w:r>
        <w:rPr>
          <w:spacing w:val="-10"/>
          <w:sz w:val="23"/>
        </w:rPr>
        <w:t>-</w:t>
      </w:r>
    </w:p>
    <w:p>
      <w:pPr>
        <w:pStyle w:val="ListParagraph"/>
        <w:numPr>
          <w:ilvl w:val="0"/>
          <w:numId w:val="1"/>
        </w:numPr>
        <w:tabs>
          <w:tab w:pos="846" w:val="left" w:leader="none"/>
          <w:tab w:pos="9487" w:val="right" w:leader="none"/>
        </w:tabs>
        <w:spacing w:line="240" w:lineRule="auto" w:before="13" w:after="0"/>
        <w:ind w:left="846" w:right="0" w:hanging="187"/>
        <w:jc w:val="left"/>
        <w:rPr>
          <w:sz w:val="23"/>
        </w:rPr>
      </w:pPr>
      <w:r>
        <w:rPr>
          <w:sz w:val="23"/>
        </w:rPr>
        <w:t>Assistant</w:t>
      </w:r>
      <w:r>
        <w:rPr>
          <w:spacing w:val="-6"/>
          <w:sz w:val="23"/>
        </w:rPr>
        <w:t> </w:t>
      </w:r>
      <w:r>
        <w:rPr>
          <w:sz w:val="23"/>
        </w:rPr>
        <w:t>Professor,</w:t>
      </w:r>
      <w:r>
        <w:rPr>
          <w:spacing w:val="-5"/>
          <w:sz w:val="23"/>
        </w:rPr>
        <w:t> </w:t>
      </w:r>
      <w:r>
        <w:rPr>
          <w:sz w:val="23"/>
        </w:rPr>
        <w:t>Dept.</w:t>
      </w:r>
      <w:r>
        <w:rPr>
          <w:spacing w:val="-5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Economics</w:t>
      </w:r>
      <w:r>
        <w:rPr>
          <w:spacing w:val="-6"/>
          <w:sz w:val="23"/>
        </w:rPr>
        <w:t> </w:t>
      </w:r>
      <w:r>
        <w:rPr>
          <w:sz w:val="23"/>
        </w:rPr>
        <w:t>2019</w:t>
      </w:r>
      <w:r>
        <w:rPr>
          <w:spacing w:val="-5"/>
          <w:sz w:val="23"/>
        </w:rPr>
        <w:t> </w:t>
      </w:r>
      <w:r>
        <w:rPr>
          <w:spacing w:val="-10"/>
          <w:sz w:val="23"/>
        </w:rPr>
        <w:t>-</w:t>
      </w:r>
      <w:r>
        <w:rPr>
          <w:sz w:val="23"/>
        </w:rPr>
        <w:tab/>
      </w:r>
      <w:r>
        <w:rPr>
          <w:spacing w:val="-4"/>
          <w:sz w:val="23"/>
        </w:rPr>
        <w:t>2023</w:t>
      </w:r>
    </w:p>
    <w:p>
      <w:pPr>
        <w:pStyle w:val="BodyText"/>
        <w:spacing w:before="293"/>
        <w:ind w:left="340"/>
      </w:pPr>
      <w:r>
        <w:rPr/>
        <w:t>National</w:t>
      </w:r>
      <w:r>
        <w:rPr>
          <w:spacing w:val="-2"/>
        </w:rPr>
        <w:t> </w:t>
      </w:r>
      <w:r>
        <w:rPr/>
        <w:t>Bureau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Research</w:t>
      </w:r>
    </w:p>
    <w:p>
      <w:pPr>
        <w:pStyle w:val="ListParagraph"/>
        <w:numPr>
          <w:ilvl w:val="0"/>
          <w:numId w:val="1"/>
        </w:numPr>
        <w:tabs>
          <w:tab w:pos="846" w:val="left" w:leader="none"/>
          <w:tab w:pos="8259" w:val="left" w:leader="none"/>
        </w:tabs>
        <w:spacing w:line="240" w:lineRule="auto" w:before="16" w:after="0"/>
        <w:ind w:left="846" w:right="0" w:hanging="187"/>
        <w:jc w:val="left"/>
        <w:rPr>
          <w:sz w:val="23"/>
        </w:rPr>
      </w:pPr>
      <w:r>
        <w:rPr>
          <w:sz w:val="23"/>
        </w:rPr>
        <w:t>Research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Associate</w:t>
      </w:r>
      <w:r>
        <w:rPr>
          <w:sz w:val="23"/>
        </w:rPr>
        <w:tab/>
        <w:t>2023</w:t>
      </w:r>
      <w:r>
        <w:rPr>
          <w:spacing w:val="-6"/>
          <w:sz w:val="23"/>
        </w:rPr>
        <w:t> </w:t>
      </w:r>
      <w:r>
        <w:rPr>
          <w:spacing w:val="-10"/>
          <w:sz w:val="23"/>
        </w:rPr>
        <w:t>-</w:t>
      </w:r>
    </w:p>
    <w:p>
      <w:pPr>
        <w:pStyle w:val="ListParagraph"/>
        <w:numPr>
          <w:ilvl w:val="0"/>
          <w:numId w:val="1"/>
        </w:numPr>
        <w:tabs>
          <w:tab w:pos="846" w:val="left" w:leader="none"/>
          <w:tab w:pos="9487" w:val="right" w:leader="none"/>
        </w:tabs>
        <w:spacing w:line="240" w:lineRule="auto" w:before="12" w:after="0"/>
        <w:ind w:left="846" w:right="0" w:hanging="187"/>
        <w:jc w:val="left"/>
        <w:rPr>
          <w:sz w:val="23"/>
        </w:rPr>
      </w:pPr>
      <w:r>
        <w:rPr>
          <w:sz w:val="23"/>
        </w:rPr>
        <w:t>Faculty</w:t>
      </w:r>
      <w:r>
        <w:rPr>
          <w:spacing w:val="-7"/>
          <w:sz w:val="23"/>
        </w:rPr>
        <w:t> </w:t>
      </w:r>
      <w:r>
        <w:rPr>
          <w:sz w:val="23"/>
        </w:rPr>
        <w:t>Research</w:t>
      </w:r>
      <w:r>
        <w:rPr>
          <w:spacing w:val="-7"/>
          <w:sz w:val="23"/>
        </w:rPr>
        <w:t> </w:t>
      </w:r>
      <w:r>
        <w:rPr>
          <w:sz w:val="23"/>
        </w:rPr>
        <w:t>Fellow</w:t>
      </w:r>
      <w:r>
        <w:rPr>
          <w:spacing w:val="-6"/>
          <w:sz w:val="23"/>
        </w:rPr>
        <w:t> </w:t>
      </w:r>
      <w:r>
        <w:rPr>
          <w:sz w:val="23"/>
        </w:rPr>
        <w:t>2017</w:t>
      </w:r>
      <w:r>
        <w:rPr>
          <w:spacing w:val="-7"/>
          <w:sz w:val="23"/>
        </w:rPr>
        <w:t> </w:t>
      </w:r>
      <w:r>
        <w:rPr>
          <w:spacing w:val="-10"/>
          <w:sz w:val="23"/>
        </w:rPr>
        <w:t>-</w:t>
      </w:r>
      <w:r>
        <w:rPr>
          <w:sz w:val="23"/>
        </w:rPr>
        <w:tab/>
      </w:r>
      <w:r>
        <w:rPr>
          <w:spacing w:val="-4"/>
          <w:sz w:val="23"/>
        </w:rPr>
        <w:t>2023</w:t>
      </w:r>
    </w:p>
    <w:p>
      <w:pPr>
        <w:pStyle w:val="BodyText"/>
        <w:tabs>
          <w:tab w:pos="8259" w:val="left" w:leader="none"/>
        </w:tabs>
        <w:spacing w:before="294"/>
        <w:ind w:left="340"/>
      </w:pPr>
      <w:r>
        <w:rPr/>
        <w:t>Co-editor,</w:t>
      </w:r>
      <w:r>
        <w:rPr>
          <w:spacing w:val="-5"/>
        </w:rPr>
        <w:t> </w:t>
      </w:r>
      <w:r>
        <w:rPr/>
        <w:t>Explorations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>
          <w:spacing w:val="-2"/>
        </w:rPr>
        <w:t>History</w:t>
      </w:r>
      <w:r>
        <w:rPr/>
        <w:tab/>
        <w:t>2025</w:t>
      </w:r>
      <w:r>
        <w:rPr>
          <w:spacing w:val="-6"/>
        </w:rPr>
        <w:t> </w:t>
      </w:r>
      <w:r>
        <w:rPr>
          <w:spacing w:val="-10"/>
        </w:rPr>
        <w:t>-</w:t>
      </w:r>
    </w:p>
    <w:p>
      <w:pPr>
        <w:pStyle w:val="Heading1"/>
        <w:spacing w:before="295"/>
        <w:ind w:left="340"/>
      </w:pPr>
      <w:r>
        <w:rPr/>
        <w:t>Past</w:t>
      </w:r>
      <w:r>
        <w:rPr>
          <w:spacing w:val="-10"/>
        </w:rPr>
        <w:t> </w:t>
      </w:r>
      <w:r>
        <w:rPr>
          <w:spacing w:val="-2"/>
        </w:rPr>
        <w:t>Appointments</w:t>
      </w:r>
    </w:p>
    <w:p>
      <w:pPr>
        <w:pStyle w:val="BodyText"/>
        <w:spacing w:before="296"/>
        <w:ind w:left="340"/>
      </w:pPr>
      <w:r>
        <w:rPr/>
        <w:t>Northwestern</w:t>
      </w:r>
      <w:r>
        <w:rPr>
          <w:spacing w:val="-6"/>
        </w:rPr>
        <w:t> </w:t>
      </w:r>
      <w:r>
        <w:rPr>
          <w:spacing w:val="-2"/>
        </w:rPr>
        <w:t>University</w:t>
      </w:r>
    </w:p>
    <w:p>
      <w:pPr>
        <w:pStyle w:val="ListParagraph"/>
        <w:numPr>
          <w:ilvl w:val="0"/>
          <w:numId w:val="1"/>
        </w:numPr>
        <w:tabs>
          <w:tab w:pos="846" w:val="left" w:leader="none"/>
          <w:tab w:pos="9487" w:val="right" w:leader="none"/>
        </w:tabs>
        <w:spacing w:line="240" w:lineRule="auto" w:before="15" w:after="0"/>
        <w:ind w:left="846" w:right="0" w:hanging="187"/>
        <w:jc w:val="left"/>
        <w:rPr>
          <w:sz w:val="23"/>
        </w:rPr>
      </w:pPr>
      <w:r>
        <w:rPr>
          <w:sz w:val="23"/>
        </w:rPr>
        <w:t>Visiting</w:t>
      </w:r>
      <w:r>
        <w:rPr>
          <w:spacing w:val="-6"/>
          <w:sz w:val="23"/>
        </w:rPr>
        <w:t> </w:t>
      </w:r>
      <w:r>
        <w:rPr>
          <w:sz w:val="23"/>
        </w:rPr>
        <w:t>Scholar,</w:t>
      </w:r>
      <w:r>
        <w:rPr>
          <w:spacing w:val="-6"/>
          <w:sz w:val="23"/>
        </w:rPr>
        <w:t> </w:t>
      </w:r>
      <w:r>
        <w:rPr>
          <w:sz w:val="23"/>
        </w:rPr>
        <w:t>Center</w:t>
      </w:r>
      <w:r>
        <w:rPr>
          <w:spacing w:val="-6"/>
          <w:sz w:val="23"/>
        </w:rPr>
        <w:t> </w:t>
      </w:r>
      <w:r>
        <w:rPr>
          <w:sz w:val="23"/>
        </w:rPr>
        <w:t>for</w:t>
      </w:r>
      <w:r>
        <w:rPr>
          <w:spacing w:val="-6"/>
          <w:sz w:val="23"/>
        </w:rPr>
        <w:t> </w:t>
      </w:r>
      <w:r>
        <w:rPr>
          <w:sz w:val="23"/>
        </w:rPr>
        <w:t>Economic</w:t>
      </w:r>
      <w:r>
        <w:rPr>
          <w:spacing w:val="-6"/>
          <w:sz w:val="23"/>
        </w:rPr>
        <w:t> </w:t>
      </w:r>
      <w:r>
        <w:rPr>
          <w:sz w:val="23"/>
        </w:rPr>
        <w:t>History</w:t>
      </w:r>
      <w:r>
        <w:rPr>
          <w:spacing w:val="-5"/>
          <w:sz w:val="23"/>
        </w:rPr>
        <w:t> </w:t>
      </w:r>
      <w:r>
        <w:rPr>
          <w:sz w:val="23"/>
        </w:rPr>
        <w:t>2022</w:t>
      </w:r>
      <w:r>
        <w:rPr>
          <w:spacing w:val="-6"/>
          <w:sz w:val="23"/>
        </w:rPr>
        <w:t> </w:t>
      </w:r>
      <w:r>
        <w:rPr>
          <w:spacing w:val="-10"/>
          <w:sz w:val="23"/>
        </w:rPr>
        <w:t>-</w:t>
      </w:r>
      <w:r>
        <w:rPr>
          <w:sz w:val="23"/>
        </w:rPr>
        <w:tab/>
      </w:r>
      <w:r>
        <w:rPr>
          <w:spacing w:val="-4"/>
          <w:sz w:val="23"/>
        </w:rPr>
        <w:t>2023</w:t>
      </w:r>
    </w:p>
    <w:p>
      <w:pPr>
        <w:pStyle w:val="BodyText"/>
        <w:spacing w:before="293"/>
        <w:ind w:left="340"/>
      </w:pPr>
      <w:r>
        <w:rPr/>
        <w:t>The</w:t>
      </w:r>
      <w:r>
        <w:rPr>
          <w:spacing w:val="-5"/>
        </w:rPr>
        <w:t> </w:t>
      </w: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William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Mary</w:t>
      </w:r>
    </w:p>
    <w:p>
      <w:pPr>
        <w:pStyle w:val="ListParagraph"/>
        <w:numPr>
          <w:ilvl w:val="0"/>
          <w:numId w:val="1"/>
        </w:numPr>
        <w:tabs>
          <w:tab w:pos="846" w:val="left" w:leader="none"/>
          <w:tab w:pos="9487" w:val="right" w:leader="none"/>
        </w:tabs>
        <w:spacing w:line="240" w:lineRule="auto" w:before="15" w:after="0"/>
        <w:ind w:left="846" w:right="0" w:hanging="187"/>
        <w:jc w:val="left"/>
        <w:rPr>
          <w:sz w:val="23"/>
        </w:rPr>
      </w:pPr>
      <w:r>
        <w:rPr>
          <w:sz w:val="23"/>
        </w:rPr>
        <w:t>Assistant</w:t>
      </w:r>
      <w:r>
        <w:rPr>
          <w:spacing w:val="-6"/>
          <w:sz w:val="23"/>
        </w:rPr>
        <w:t> </w:t>
      </w:r>
      <w:r>
        <w:rPr>
          <w:sz w:val="23"/>
        </w:rPr>
        <w:t>Professor,</w:t>
      </w:r>
      <w:r>
        <w:rPr>
          <w:spacing w:val="-5"/>
          <w:sz w:val="23"/>
        </w:rPr>
        <w:t> </w:t>
      </w:r>
      <w:r>
        <w:rPr>
          <w:sz w:val="23"/>
        </w:rPr>
        <w:t>Dept.</w:t>
      </w:r>
      <w:r>
        <w:rPr>
          <w:spacing w:val="-5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Economics</w:t>
      </w:r>
      <w:r>
        <w:rPr>
          <w:spacing w:val="-6"/>
          <w:sz w:val="23"/>
        </w:rPr>
        <w:t> </w:t>
      </w:r>
      <w:r>
        <w:rPr>
          <w:sz w:val="23"/>
        </w:rPr>
        <w:t>2015</w:t>
      </w:r>
      <w:r>
        <w:rPr>
          <w:spacing w:val="-5"/>
          <w:sz w:val="23"/>
        </w:rPr>
        <w:t> </w:t>
      </w:r>
      <w:r>
        <w:rPr>
          <w:spacing w:val="-10"/>
          <w:sz w:val="23"/>
        </w:rPr>
        <w:t>-</w:t>
      </w:r>
      <w:r>
        <w:rPr>
          <w:sz w:val="23"/>
        </w:rPr>
        <w:tab/>
      </w:r>
      <w:r>
        <w:rPr>
          <w:spacing w:val="-4"/>
          <w:sz w:val="23"/>
        </w:rPr>
        <w:t>2019</w:t>
      </w:r>
    </w:p>
    <w:p>
      <w:pPr>
        <w:pStyle w:val="ListParagraph"/>
        <w:numPr>
          <w:ilvl w:val="0"/>
          <w:numId w:val="1"/>
        </w:numPr>
        <w:tabs>
          <w:tab w:pos="846" w:val="left" w:leader="none"/>
          <w:tab w:pos="9487" w:val="right" w:leader="none"/>
        </w:tabs>
        <w:spacing w:line="240" w:lineRule="auto" w:before="13" w:after="0"/>
        <w:ind w:left="846" w:right="0" w:hanging="187"/>
        <w:jc w:val="left"/>
        <w:rPr>
          <w:sz w:val="23"/>
        </w:rPr>
      </w:pPr>
      <w:r>
        <w:rPr>
          <w:sz w:val="23"/>
        </w:rPr>
        <w:t>Faculty</w:t>
      </w:r>
      <w:r>
        <w:rPr>
          <w:spacing w:val="-3"/>
          <w:sz w:val="23"/>
        </w:rPr>
        <w:t> </w:t>
      </w:r>
      <w:r>
        <w:rPr>
          <w:sz w:val="23"/>
        </w:rPr>
        <w:t>Affiliate,</w:t>
      </w:r>
      <w:r>
        <w:rPr>
          <w:spacing w:val="-3"/>
          <w:sz w:val="23"/>
        </w:rPr>
        <w:t> </w:t>
      </w:r>
      <w:r>
        <w:rPr>
          <w:sz w:val="23"/>
        </w:rPr>
        <w:t>Public</w:t>
      </w:r>
      <w:r>
        <w:rPr>
          <w:spacing w:val="-3"/>
          <w:sz w:val="23"/>
        </w:rPr>
        <w:t> </w:t>
      </w:r>
      <w:r>
        <w:rPr>
          <w:sz w:val="23"/>
        </w:rPr>
        <w:t>Policy</w:t>
      </w:r>
      <w:r>
        <w:rPr>
          <w:spacing w:val="-3"/>
          <w:sz w:val="23"/>
        </w:rPr>
        <w:t> </w:t>
      </w:r>
      <w:r>
        <w:rPr>
          <w:sz w:val="23"/>
        </w:rPr>
        <w:t>2015</w:t>
      </w:r>
      <w:r>
        <w:rPr>
          <w:spacing w:val="-3"/>
          <w:sz w:val="23"/>
        </w:rPr>
        <w:t> </w:t>
      </w:r>
      <w:r>
        <w:rPr>
          <w:spacing w:val="-10"/>
          <w:sz w:val="23"/>
        </w:rPr>
        <w:t>-</w:t>
      </w:r>
      <w:r>
        <w:rPr>
          <w:sz w:val="23"/>
        </w:rPr>
        <w:tab/>
      </w:r>
      <w:r>
        <w:rPr>
          <w:spacing w:val="-4"/>
          <w:sz w:val="23"/>
        </w:rPr>
        <w:t>2019</w:t>
      </w:r>
    </w:p>
    <w:p>
      <w:pPr>
        <w:pStyle w:val="BodyText"/>
        <w:spacing w:before="29"/>
        <w:ind w:left="0"/>
      </w:pPr>
    </w:p>
    <w:p>
      <w:pPr>
        <w:pStyle w:val="Heading1"/>
        <w:ind w:left="340"/>
      </w:pPr>
      <w:r>
        <w:rPr/>
        <w:t>Honors,</w:t>
      </w:r>
      <w:r>
        <w:rPr>
          <w:spacing w:val="-11"/>
        </w:rPr>
        <w:t> </w:t>
      </w:r>
      <w:r>
        <w:rPr/>
        <w:t>Awards,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Fellowships</w:t>
      </w:r>
    </w:p>
    <w:p>
      <w:pPr>
        <w:pStyle w:val="BodyText"/>
        <w:spacing w:line="254" w:lineRule="auto" w:before="156"/>
        <w:ind w:left="340" w:right="171"/>
      </w:pPr>
      <w:r>
        <w:rPr/>
        <w:t>NBER/NIA</w:t>
      </w:r>
      <w:r>
        <w:rPr>
          <w:spacing w:val="-8"/>
        </w:rPr>
        <w:t> </w:t>
      </w:r>
      <w:r>
        <w:rPr/>
        <w:t>U54</w:t>
      </w:r>
      <w:r>
        <w:rPr>
          <w:spacing w:val="-9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Alzheimer’s/Dementia</w:t>
      </w:r>
      <w:r>
        <w:rPr>
          <w:spacing w:val="-9"/>
        </w:rPr>
        <w:t> </w:t>
      </w:r>
      <w:r>
        <w:rPr/>
        <w:t>($200,000),</w:t>
      </w:r>
      <w:r>
        <w:rPr>
          <w:spacing w:val="-8"/>
        </w:rPr>
        <w:t> </w:t>
      </w:r>
      <w:r>
        <w:rPr/>
        <w:t>2025 College of William &amp; Mary Summer Research Grant, 2017</w:t>
      </w:r>
    </w:p>
    <w:p>
      <w:pPr>
        <w:pStyle w:val="BodyText"/>
        <w:spacing w:line="254" w:lineRule="auto" w:before="0"/>
        <w:ind w:left="340" w:right="1384"/>
      </w:pPr>
      <w:r>
        <w:rPr/>
        <w:t>Arthur</w:t>
      </w:r>
      <w:r>
        <w:rPr>
          <w:spacing w:val="-2"/>
        </w:rPr>
        <w:t> </w:t>
      </w:r>
      <w:r>
        <w:rPr/>
        <w:t>H.</w:t>
      </w:r>
      <w:r>
        <w:rPr>
          <w:spacing w:val="-2"/>
        </w:rPr>
        <w:t> </w:t>
      </w:r>
      <w:r>
        <w:rPr/>
        <w:t>Cole</w:t>
      </w:r>
      <w:r>
        <w:rPr>
          <w:spacing w:val="-2"/>
        </w:rPr>
        <w:t> </w:t>
      </w:r>
      <w:r>
        <w:rPr/>
        <w:t>Prize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best</w:t>
      </w:r>
      <w:r>
        <w:rPr>
          <w:spacing w:val="-2"/>
        </w:rPr>
        <w:t> </w:t>
      </w:r>
      <w:r>
        <w:rPr/>
        <w:t>article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Journal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History,</w:t>
      </w:r>
      <w:r>
        <w:rPr>
          <w:spacing w:val="-2"/>
        </w:rPr>
        <w:t> </w:t>
      </w:r>
      <w:r>
        <w:rPr/>
        <w:t>2016 Suzann Wilson Matthews Summer Research Grant, 2016</w:t>
      </w:r>
    </w:p>
    <w:p>
      <w:pPr>
        <w:pStyle w:val="BodyText"/>
        <w:spacing w:line="264" w:lineRule="exact" w:before="0"/>
        <w:ind w:left="340"/>
      </w:pPr>
      <w:r>
        <w:rPr/>
        <w:t>Andrew</w:t>
      </w:r>
      <w:r>
        <w:rPr>
          <w:spacing w:val="-6"/>
        </w:rPr>
        <w:t> </w:t>
      </w:r>
      <w:r>
        <w:rPr/>
        <w:t>Mellon</w:t>
      </w:r>
      <w:r>
        <w:rPr>
          <w:spacing w:val="-6"/>
        </w:rPr>
        <w:t> </w:t>
      </w:r>
      <w:r>
        <w:rPr/>
        <w:t>Predoctoral</w:t>
      </w:r>
      <w:r>
        <w:rPr>
          <w:spacing w:val="-5"/>
        </w:rPr>
        <w:t> </w:t>
      </w:r>
      <w:r>
        <w:rPr/>
        <w:t>Fellowship,</w:t>
      </w:r>
      <w:r>
        <w:rPr>
          <w:spacing w:val="-6"/>
        </w:rPr>
        <w:t> </w:t>
      </w:r>
      <w:r>
        <w:rPr/>
        <w:t>2014-</w:t>
      </w:r>
      <w:r>
        <w:rPr>
          <w:spacing w:val="-4"/>
        </w:rPr>
        <w:t>2015</w:t>
      </w:r>
    </w:p>
    <w:p>
      <w:pPr>
        <w:pStyle w:val="BodyText"/>
        <w:spacing w:line="254" w:lineRule="auto" w:before="14"/>
        <w:ind w:left="340" w:right="3065"/>
      </w:pPr>
      <w:r>
        <w:rPr/>
        <w:t>Social Sciences Doctoral Dissertation Fellowship, 2013-2014</w:t>
      </w:r>
      <w:r>
        <w:rPr>
          <w:spacing w:val="80"/>
        </w:rPr>
        <w:t> </w:t>
      </w:r>
      <w:r>
        <w:rPr/>
        <w:t>Arts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Sciences</w:t>
      </w:r>
      <w:r>
        <w:rPr>
          <w:spacing w:val="-2"/>
        </w:rPr>
        <w:t> </w:t>
      </w:r>
      <w:r>
        <w:rPr/>
        <w:t>Graduate</w:t>
      </w:r>
      <w:r>
        <w:rPr>
          <w:spacing w:val="-2"/>
        </w:rPr>
        <w:t> </w:t>
      </w:r>
      <w:r>
        <w:rPr/>
        <w:t>Summer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Fellowship,</w:t>
      </w:r>
      <w:r>
        <w:rPr>
          <w:spacing w:val="-2"/>
        </w:rPr>
        <w:t> </w:t>
      </w:r>
      <w:r>
        <w:rPr/>
        <w:t>2013</w:t>
      </w:r>
    </w:p>
    <w:p>
      <w:pPr>
        <w:pStyle w:val="BodyText"/>
        <w:spacing w:line="264" w:lineRule="exact" w:before="0"/>
        <w:ind w:left="340"/>
      </w:pPr>
      <w:r>
        <w:rPr/>
        <w:t>Jerome</w:t>
      </w:r>
      <w:r>
        <w:rPr>
          <w:spacing w:val="-3"/>
        </w:rPr>
        <w:t> </w:t>
      </w:r>
      <w:r>
        <w:rPr/>
        <w:t>C.</w:t>
      </w:r>
      <w:r>
        <w:rPr>
          <w:spacing w:val="-2"/>
        </w:rPr>
        <w:t> </w:t>
      </w:r>
      <w:r>
        <w:rPr/>
        <w:t>Wells</w:t>
      </w:r>
      <w:r>
        <w:rPr>
          <w:spacing w:val="-3"/>
        </w:rPr>
        <w:t> </w:t>
      </w:r>
      <w:r>
        <w:rPr/>
        <w:t>Award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Outstanding</w:t>
      </w:r>
      <w:r>
        <w:rPr>
          <w:spacing w:val="-2"/>
        </w:rPr>
        <w:t> </w:t>
      </w:r>
      <w:r>
        <w:rPr/>
        <w:t>Teaching</w:t>
      </w:r>
      <w:r>
        <w:rPr>
          <w:spacing w:val="-2"/>
        </w:rPr>
        <w:t> </w:t>
      </w:r>
      <w:r>
        <w:rPr/>
        <w:t>Assistance,</w:t>
      </w:r>
      <w:r>
        <w:rPr>
          <w:spacing w:val="-3"/>
        </w:rPr>
        <w:t> </w:t>
      </w:r>
      <w:r>
        <w:rPr>
          <w:spacing w:val="-4"/>
        </w:rPr>
        <w:t>2012</w:t>
      </w:r>
    </w:p>
    <w:p>
      <w:pPr>
        <w:pStyle w:val="BodyText"/>
        <w:spacing w:after="0" w:line="264" w:lineRule="exact"/>
        <w:sectPr>
          <w:headerReference w:type="default" r:id="rId5"/>
          <w:type w:val="continuous"/>
          <w:pgSz w:w="12240" w:h="15840"/>
          <w:pgMar w:header="552" w:footer="0" w:top="940" w:bottom="280" w:left="1080" w:right="1080"/>
          <w:pgNumType w:start="1"/>
        </w:sectPr>
      </w:pPr>
    </w:p>
    <w:p>
      <w:pPr>
        <w:pStyle w:val="BodyText"/>
        <w:spacing w:before="234"/>
        <w:ind w:left="0"/>
      </w:pPr>
    </w:p>
    <w:p>
      <w:pPr>
        <w:pStyle w:val="Heading1"/>
        <w:spacing w:before="1"/>
        <w:ind w:left="180"/>
      </w:pPr>
      <w:r>
        <w:rPr/>
        <w:t>Articles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Refereed</w:t>
      </w:r>
      <w:r>
        <w:rPr>
          <w:spacing w:val="-1"/>
        </w:rPr>
        <w:t> </w:t>
      </w:r>
      <w:r>
        <w:rPr>
          <w:spacing w:val="-2"/>
        </w:rPr>
        <w:t>Journals</w:t>
      </w:r>
    </w:p>
    <w:p>
      <w:pPr>
        <w:pStyle w:val="BodyText"/>
        <w:spacing w:before="155"/>
        <w:ind w:left="180"/>
      </w:pPr>
      <w:r>
        <w:rPr>
          <w:color w:val="000099"/>
        </w:rPr>
        <w:t>Water</w:t>
      </w:r>
      <w:r>
        <w:rPr>
          <w:color w:val="000099"/>
          <w:spacing w:val="-5"/>
        </w:rPr>
        <w:t> </w:t>
      </w:r>
      <w:r>
        <w:rPr>
          <w:color w:val="000099"/>
        </w:rPr>
        <w:t>and</w:t>
      </w:r>
      <w:r>
        <w:rPr>
          <w:color w:val="000099"/>
          <w:spacing w:val="-2"/>
        </w:rPr>
        <w:t> </w:t>
      </w:r>
      <w:r>
        <w:rPr>
          <w:color w:val="000099"/>
        </w:rPr>
        <w:t>Waste:</w:t>
      </w:r>
      <w:r>
        <w:rPr>
          <w:color w:val="000099"/>
          <w:spacing w:val="-15"/>
        </w:rPr>
        <w:t> </w:t>
      </w:r>
      <w:r>
        <w:rPr>
          <w:color w:val="000099"/>
        </w:rPr>
        <w:t>A</w:t>
      </w:r>
      <w:r>
        <w:rPr>
          <w:color w:val="000099"/>
          <w:spacing w:val="-15"/>
        </w:rPr>
        <w:t> </w:t>
      </w:r>
      <w:r>
        <w:rPr>
          <w:color w:val="000099"/>
        </w:rPr>
        <w:t>History</w:t>
      </w:r>
      <w:r>
        <w:rPr>
          <w:color w:val="000099"/>
          <w:spacing w:val="-3"/>
        </w:rPr>
        <w:t> </w:t>
      </w:r>
      <w:r>
        <w:rPr>
          <w:color w:val="000099"/>
        </w:rPr>
        <w:t>of</w:t>
      </w:r>
      <w:r>
        <w:rPr>
          <w:color w:val="000099"/>
          <w:spacing w:val="-3"/>
        </w:rPr>
        <w:t> </w:t>
      </w:r>
      <w:r>
        <w:rPr>
          <w:color w:val="000099"/>
        </w:rPr>
        <w:t>Reluctant</w:t>
      </w:r>
      <w:r>
        <w:rPr>
          <w:color w:val="000099"/>
          <w:spacing w:val="-3"/>
        </w:rPr>
        <w:t> </w:t>
      </w:r>
      <w:r>
        <w:rPr>
          <w:color w:val="000099"/>
        </w:rPr>
        <w:t>Policymaking</w:t>
      </w:r>
      <w:r>
        <w:rPr>
          <w:color w:val="000099"/>
          <w:spacing w:val="-3"/>
        </w:rPr>
        <w:t> </w:t>
      </w:r>
      <w:r>
        <w:rPr>
          <w:color w:val="000099"/>
        </w:rPr>
        <w:t>in</w:t>
      </w:r>
      <w:r>
        <w:rPr>
          <w:color w:val="000099"/>
          <w:spacing w:val="-2"/>
        </w:rPr>
        <w:t> </w:t>
      </w:r>
      <w:r>
        <w:rPr>
          <w:color w:val="000099"/>
        </w:rPr>
        <w:t>U.S.</w:t>
      </w:r>
      <w:r>
        <w:rPr>
          <w:color w:val="000099"/>
          <w:spacing w:val="-3"/>
        </w:rPr>
        <w:t> </w:t>
      </w:r>
      <w:r>
        <w:rPr>
          <w:color w:val="000099"/>
          <w:spacing w:val="-2"/>
        </w:rPr>
        <w:t>Cities</w:t>
      </w:r>
    </w:p>
    <w:p>
      <w:pPr>
        <w:spacing w:before="16"/>
        <w:ind w:left="540" w:right="0" w:firstLine="0"/>
        <w:jc w:val="left"/>
        <w:rPr>
          <w:sz w:val="23"/>
        </w:rPr>
      </w:pPr>
      <w:r>
        <w:rPr>
          <w:rFonts w:ascii="Arial"/>
          <w:b/>
          <w:sz w:val="23"/>
        </w:rPr>
        <w:t>Journal</w:t>
      </w:r>
      <w:r>
        <w:rPr>
          <w:rFonts w:ascii="Arial"/>
          <w:b/>
          <w:spacing w:val="-4"/>
          <w:sz w:val="23"/>
        </w:rPr>
        <w:t> </w:t>
      </w:r>
      <w:r>
        <w:rPr>
          <w:rFonts w:ascii="Arial"/>
          <w:b/>
          <w:sz w:val="23"/>
        </w:rPr>
        <w:t>of Urban</w:t>
      </w:r>
      <w:r>
        <w:rPr>
          <w:rFonts w:ascii="Arial"/>
          <w:b/>
          <w:spacing w:val="-2"/>
          <w:sz w:val="23"/>
        </w:rPr>
        <w:t> </w:t>
      </w:r>
      <w:r>
        <w:rPr>
          <w:rFonts w:ascii="Arial"/>
          <w:b/>
          <w:sz w:val="23"/>
        </w:rPr>
        <w:t>History</w:t>
      </w:r>
      <w:r>
        <w:rPr>
          <w:sz w:val="23"/>
        </w:rPr>
        <w:t>,</w:t>
      </w:r>
      <w:r>
        <w:rPr>
          <w:spacing w:val="-1"/>
          <w:sz w:val="23"/>
        </w:rPr>
        <w:t> </w:t>
      </w:r>
      <w:r>
        <w:rPr>
          <w:sz w:val="23"/>
        </w:rPr>
        <w:t>2025.</w:t>
      </w:r>
      <w:r>
        <w:rPr>
          <w:spacing w:val="-2"/>
          <w:sz w:val="23"/>
        </w:rPr>
        <w:t> </w:t>
      </w:r>
      <w:r>
        <w:rPr>
          <w:sz w:val="23"/>
        </w:rPr>
        <w:t>51(3) 619-</w:t>
      </w:r>
      <w:r>
        <w:rPr>
          <w:spacing w:val="-5"/>
          <w:sz w:val="23"/>
        </w:rPr>
        <w:t>33.</w:t>
      </w:r>
    </w:p>
    <w:p>
      <w:pPr>
        <w:pStyle w:val="BodyText"/>
        <w:spacing w:before="31"/>
        <w:ind w:left="0"/>
      </w:pPr>
    </w:p>
    <w:p>
      <w:pPr>
        <w:pStyle w:val="BodyText"/>
        <w:spacing w:before="0"/>
        <w:ind w:left="180"/>
      </w:pPr>
      <w:r>
        <w:rPr>
          <w:color w:val="000099"/>
        </w:rPr>
        <w:t>Racial</w:t>
      </w:r>
      <w:r>
        <w:rPr>
          <w:color w:val="000099"/>
          <w:spacing w:val="-1"/>
        </w:rPr>
        <w:t> </w:t>
      </w:r>
      <w:r>
        <w:rPr>
          <w:color w:val="000099"/>
        </w:rPr>
        <w:t>and</w:t>
      </w:r>
      <w:r>
        <w:rPr>
          <w:color w:val="000099"/>
          <w:spacing w:val="-1"/>
        </w:rPr>
        <w:t> </w:t>
      </w:r>
      <w:r>
        <w:rPr>
          <w:color w:val="000099"/>
        </w:rPr>
        <w:t>Ethnic Representation</w:t>
      </w:r>
      <w:r>
        <w:rPr>
          <w:color w:val="000099"/>
          <w:spacing w:val="-1"/>
        </w:rPr>
        <w:t> </w:t>
      </w:r>
      <w:r>
        <w:rPr>
          <w:color w:val="000099"/>
        </w:rPr>
        <w:t>in</w:t>
      </w:r>
      <w:r>
        <w:rPr>
          <w:color w:val="000099"/>
          <w:spacing w:val="-1"/>
        </w:rPr>
        <w:t> </w:t>
      </w:r>
      <w:r>
        <w:rPr>
          <w:color w:val="000099"/>
        </w:rPr>
        <w:t>Local </w:t>
      </w:r>
      <w:r>
        <w:rPr>
          <w:color w:val="000099"/>
          <w:spacing w:val="-2"/>
        </w:rPr>
        <w:t>Government</w:t>
      </w:r>
    </w:p>
    <w:p>
      <w:pPr>
        <w:pStyle w:val="BodyText"/>
        <w:spacing w:before="15"/>
        <w:ind w:left="540"/>
      </w:pPr>
      <w:r>
        <w:rPr/>
        <w:t>(with</w:t>
      </w:r>
      <w:r>
        <w:rPr>
          <w:spacing w:val="-13"/>
        </w:rPr>
        <w:t> </w:t>
      </w:r>
      <w:r>
        <w:rPr/>
        <w:t>Daniel</w:t>
      </w:r>
      <w:r>
        <w:rPr>
          <w:spacing w:val="-12"/>
        </w:rPr>
        <w:t> </w:t>
      </w:r>
      <w:r>
        <w:rPr/>
        <w:t>Jones,</w:t>
      </w:r>
      <w:r>
        <w:rPr>
          <w:spacing w:val="-13"/>
        </w:rPr>
        <w:t> </w:t>
      </w:r>
      <w:r>
        <w:rPr/>
        <w:t>Tate</w:t>
      </w:r>
      <w:r>
        <w:rPr>
          <w:spacing w:val="-12"/>
        </w:rPr>
        <w:t> </w:t>
      </w:r>
      <w:r>
        <w:rPr/>
        <w:t>Twinam,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Randall</w:t>
      </w:r>
      <w:r>
        <w:rPr>
          <w:spacing w:val="-12"/>
        </w:rPr>
        <w:t> </w:t>
      </w:r>
      <w:r>
        <w:rPr>
          <w:spacing w:val="-2"/>
        </w:rPr>
        <w:t>Walsh)</w:t>
      </w:r>
    </w:p>
    <w:p>
      <w:pPr>
        <w:spacing w:before="16"/>
        <w:ind w:left="540" w:right="0" w:firstLine="0"/>
        <w:jc w:val="left"/>
        <w:rPr>
          <w:sz w:val="23"/>
        </w:rPr>
      </w:pPr>
      <w:r>
        <w:rPr>
          <w:rFonts w:ascii="Arial"/>
          <w:b/>
          <w:sz w:val="23"/>
        </w:rPr>
        <w:t>American</w:t>
      </w:r>
      <w:r>
        <w:rPr>
          <w:rFonts w:ascii="Arial"/>
          <w:b/>
          <w:spacing w:val="-2"/>
          <w:sz w:val="23"/>
        </w:rPr>
        <w:t> </w:t>
      </w:r>
      <w:r>
        <w:rPr>
          <w:rFonts w:ascii="Arial"/>
          <w:b/>
          <w:sz w:val="23"/>
        </w:rPr>
        <w:t>Economic</w:t>
      </w:r>
      <w:r>
        <w:rPr>
          <w:rFonts w:ascii="Arial"/>
          <w:b/>
          <w:spacing w:val="-1"/>
          <w:sz w:val="23"/>
        </w:rPr>
        <w:t> </w:t>
      </w:r>
      <w:r>
        <w:rPr>
          <w:rFonts w:ascii="Arial"/>
          <w:b/>
          <w:sz w:val="23"/>
        </w:rPr>
        <w:t>Journal: Economic</w:t>
      </w:r>
      <w:r>
        <w:rPr>
          <w:rFonts w:ascii="Arial"/>
          <w:b/>
          <w:spacing w:val="-1"/>
          <w:sz w:val="23"/>
        </w:rPr>
        <w:t> </w:t>
      </w:r>
      <w:r>
        <w:rPr>
          <w:rFonts w:ascii="Arial"/>
          <w:b/>
          <w:sz w:val="23"/>
        </w:rPr>
        <w:t>Policy </w:t>
      </w:r>
      <w:r>
        <w:rPr>
          <w:sz w:val="23"/>
        </w:rPr>
        <w:t>2024.</w:t>
      </w:r>
      <w:r>
        <w:rPr>
          <w:spacing w:val="-2"/>
          <w:sz w:val="23"/>
        </w:rPr>
        <w:t> </w:t>
      </w:r>
      <w:r>
        <w:rPr>
          <w:sz w:val="23"/>
        </w:rPr>
        <w:t>16(2) 1-</w:t>
      </w:r>
      <w:r>
        <w:rPr>
          <w:spacing w:val="-5"/>
          <w:sz w:val="23"/>
        </w:rPr>
        <w:t>36.</w:t>
      </w:r>
    </w:p>
    <w:p>
      <w:pPr>
        <w:pStyle w:val="BodyText"/>
        <w:spacing w:before="31"/>
        <w:ind w:left="0"/>
      </w:pPr>
    </w:p>
    <w:p>
      <w:pPr>
        <w:pStyle w:val="BodyText"/>
        <w:spacing w:before="0"/>
        <w:ind w:left="180"/>
      </w:pPr>
      <w:r>
        <w:rPr>
          <w:color w:val="000099"/>
        </w:rPr>
        <w:t>Historical</w:t>
      </w:r>
      <w:r>
        <w:rPr>
          <w:color w:val="000099"/>
          <w:spacing w:val="-1"/>
        </w:rPr>
        <w:t> </w:t>
      </w:r>
      <w:r>
        <w:rPr>
          <w:color w:val="000099"/>
        </w:rPr>
        <w:t>Newspaper</w:t>
      </w:r>
      <w:r>
        <w:rPr>
          <w:color w:val="000099"/>
          <w:spacing w:val="-1"/>
        </w:rPr>
        <w:t> </w:t>
      </w:r>
      <w:r>
        <w:rPr>
          <w:color w:val="000099"/>
        </w:rPr>
        <w:t>Data:</w:t>
      </w:r>
      <w:r>
        <w:rPr>
          <w:color w:val="000099"/>
          <w:spacing w:val="-13"/>
        </w:rPr>
        <w:t> </w:t>
      </w:r>
      <w:r>
        <w:rPr>
          <w:color w:val="000099"/>
        </w:rPr>
        <w:t>A</w:t>
      </w:r>
      <w:r>
        <w:rPr>
          <w:color w:val="000099"/>
          <w:spacing w:val="-14"/>
        </w:rPr>
        <w:t> </w:t>
      </w:r>
      <w:r>
        <w:rPr>
          <w:color w:val="000099"/>
        </w:rPr>
        <w:t>Researcher’s </w:t>
      </w:r>
      <w:r>
        <w:rPr>
          <w:color w:val="000099"/>
          <w:spacing w:val="-2"/>
        </w:rPr>
        <w:t>Guide</w:t>
      </w:r>
    </w:p>
    <w:p>
      <w:pPr>
        <w:pStyle w:val="BodyText"/>
        <w:spacing w:before="15"/>
        <w:ind w:left="540"/>
      </w:pPr>
      <w:r>
        <w:rPr/>
        <w:t>(with</w:t>
      </w:r>
      <w:r>
        <w:rPr>
          <w:spacing w:val="-16"/>
        </w:rPr>
        <w:t> </w:t>
      </w:r>
      <w:r>
        <w:rPr/>
        <w:t>Walker</w:t>
      </w:r>
      <w:r>
        <w:rPr>
          <w:spacing w:val="-16"/>
        </w:rPr>
        <w:t> </w:t>
      </w:r>
      <w:r>
        <w:rPr>
          <w:spacing w:val="-2"/>
        </w:rPr>
        <w:t>Hanlon)</w:t>
      </w:r>
    </w:p>
    <w:p>
      <w:pPr>
        <w:spacing w:before="16"/>
        <w:ind w:left="540" w:right="0" w:firstLine="0"/>
        <w:jc w:val="left"/>
        <w:rPr>
          <w:sz w:val="23"/>
        </w:rPr>
      </w:pPr>
      <w:r>
        <w:rPr>
          <w:rFonts w:ascii="Arial"/>
          <w:b/>
          <w:sz w:val="23"/>
        </w:rPr>
        <w:t>Explorations</w:t>
      </w:r>
      <w:r>
        <w:rPr>
          <w:rFonts w:ascii="Arial"/>
          <w:b/>
          <w:spacing w:val="-1"/>
          <w:sz w:val="23"/>
        </w:rPr>
        <w:t> </w:t>
      </w:r>
      <w:r>
        <w:rPr>
          <w:rFonts w:ascii="Arial"/>
          <w:b/>
          <w:sz w:val="23"/>
        </w:rPr>
        <w:t>in</w:t>
      </w:r>
      <w:r>
        <w:rPr>
          <w:rFonts w:ascii="Arial"/>
          <w:b/>
          <w:spacing w:val="-1"/>
          <w:sz w:val="23"/>
        </w:rPr>
        <w:t> </w:t>
      </w:r>
      <w:r>
        <w:rPr>
          <w:rFonts w:ascii="Arial"/>
          <w:b/>
          <w:sz w:val="23"/>
        </w:rPr>
        <w:t>Economic</w:t>
      </w:r>
      <w:r>
        <w:rPr>
          <w:rFonts w:ascii="Arial"/>
          <w:b/>
          <w:spacing w:val="-1"/>
          <w:sz w:val="23"/>
        </w:rPr>
        <w:t> </w:t>
      </w:r>
      <w:r>
        <w:rPr>
          <w:rFonts w:ascii="Arial"/>
          <w:b/>
          <w:sz w:val="23"/>
        </w:rPr>
        <w:t>History </w:t>
      </w:r>
      <w:r>
        <w:rPr>
          <w:sz w:val="23"/>
        </w:rPr>
        <w:t>2023.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90(101541).</w:t>
      </w:r>
    </w:p>
    <w:p>
      <w:pPr>
        <w:pStyle w:val="BodyText"/>
        <w:spacing w:before="31"/>
        <w:ind w:left="0"/>
      </w:pPr>
    </w:p>
    <w:p>
      <w:pPr>
        <w:pStyle w:val="BodyText"/>
        <w:spacing w:line="254" w:lineRule="auto" w:before="0"/>
        <w:ind w:left="540" w:right="5071" w:hanging="360"/>
      </w:pPr>
      <w:r>
        <w:rPr>
          <w:color w:val="000099"/>
        </w:rPr>
        <w:t>Culture</w:t>
      </w:r>
      <w:r>
        <w:rPr>
          <w:color w:val="000099"/>
          <w:spacing w:val="-9"/>
        </w:rPr>
        <w:t> </w:t>
      </w:r>
      <w:r>
        <w:rPr>
          <w:color w:val="000099"/>
        </w:rPr>
        <w:t>and</w:t>
      </w:r>
      <w:r>
        <w:rPr>
          <w:color w:val="000099"/>
          <w:spacing w:val="-9"/>
        </w:rPr>
        <w:t> </w:t>
      </w:r>
      <w:r>
        <w:rPr>
          <w:color w:val="000099"/>
        </w:rPr>
        <w:t>the</w:t>
      </w:r>
      <w:r>
        <w:rPr>
          <w:color w:val="000099"/>
          <w:spacing w:val="-9"/>
        </w:rPr>
        <w:t> </w:t>
      </w:r>
      <w:r>
        <w:rPr>
          <w:color w:val="000099"/>
        </w:rPr>
        <w:t>Historical</w:t>
      </w:r>
      <w:r>
        <w:rPr>
          <w:color w:val="000099"/>
          <w:spacing w:val="-9"/>
        </w:rPr>
        <w:t> </w:t>
      </w:r>
      <w:r>
        <w:rPr>
          <w:color w:val="000099"/>
        </w:rPr>
        <w:t>Fertility</w:t>
      </w:r>
      <w:r>
        <w:rPr>
          <w:color w:val="000099"/>
          <w:spacing w:val="-14"/>
        </w:rPr>
        <w:t> </w:t>
      </w:r>
      <w:r>
        <w:rPr>
          <w:color w:val="000099"/>
        </w:rPr>
        <w:t>Transition </w:t>
      </w:r>
      <w:r>
        <w:rPr/>
        <w:t>(with Walker Hanlon)</w:t>
      </w:r>
    </w:p>
    <w:p>
      <w:pPr>
        <w:spacing w:line="264" w:lineRule="exact" w:before="0"/>
        <w:ind w:left="540" w:right="0" w:firstLine="0"/>
        <w:jc w:val="left"/>
        <w:rPr>
          <w:sz w:val="23"/>
        </w:rPr>
      </w:pPr>
      <w:r>
        <w:rPr>
          <w:rFonts w:ascii="Arial"/>
          <w:b/>
          <w:sz w:val="23"/>
        </w:rPr>
        <w:t>The</w:t>
      </w:r>
      <w:r>
        <w:rPr>
          <w:rFonts w:ascii="Arial"/>
          <w:b/>
          <w:spacing w:val="-3"/>
          <w:sz w:val="23"/>
        </w:rPr>
        <w:t> </w:t>
      </w:r>
      <w:r>
        <w:rPr>
          <w:rFonts w:ascii="Arial"/>
          <w:b/>
          <w:sz w:val="23"/>
        </w:rPr>
        <w:t>Review</w:t>
      </w:r>
      <w:r>
        <w:rPr>
          <w:rFonts w:ascii="Arial"/>
          <w:b/>
          <w:spacing w:val="-1"/>
          <w:sz w:val="23"/>
        </w:rPr>
        <w:t> </w:t>
      </w:r>
      <w:r>
        <w:rPr>
          <w:rFonts w:ascii="Arial"/>
          <w:b/>
          <w:sz w:val="23"/>
        </w:rPr>
        <w:t>of</w:t>
      </w:r>
      <w:r>
        <w:rPr>
          <w:rFonts w:ascii="Arial"/>
          <w:b/>
          <w:spacing w:val="-1"/>
          <w:sz w:val="23"/>
        </w:rPr>
        <w:t> </w:t>
      </w:r>
      <w:r>
        <w:rPr>
          <w:rFonts w:ascii="Arial"/>
          <w:b/>
          <w:sz w:val="23"/>
        </w:rPr>
        <w:t>Economic Studies</w:t>
      </w:r>
      <w:r>
        <w:rPr>
          <w:sz w:val="23"/>
        </w:rPr>
        <w:t>,</w:t>
      </w:r>
      <w:r>
        <w:rPr>
          <w:spacing w:val="-2"/>
          <w:sz w:val="23"/>
        </w:rPr>
        <w:t> </w:t>
      </w:r>
      <w:r>
        <w:rPr>
          <w:sz w:val="23"/>
        </w:rPr>
        <w:t>2023.</w:t>
      </w:r>
      <w:r>
        <w:rPr>
          <w:spacing w:val="-1"/>
          <w:sz w:val="23"/>
        </w:rPr>
        <w:t> </w:t>
      </w:r>
      <w:r>
        <w:rPr>
          <w:sz w:val="23"/>
        </w:rPr>
        <w:t>90(4) 1669-</w:t>
      </w:r>
      <w:r>
        <w:rPr>
          <w:spacing w:val="-2"/>
          <w:sz w:val="23"/>
        </w:rPr>
        <w:t>1700.</w:t>
      </w:r>
    </w:p>
    <w:p>
      <w:pPr>
        <w:pStyle w:val="BodyText"/>
        <w:spacing w:before="31"/>
        <w:ind w:left="0"/>
      </w:pPr>
    </w:p>
    <w:p>
      <w:pPr>
        <w:pStyle w:val="BodyText"/>
        <w:spacing w:before="0"/>
        <w:ind w:left="180"/>
      </w:pPr>
      <w:r>
        <w:rPr>
          <w:color w:val="000099"/>
        </w:rPr>
        <w:t>Re-Evaluating</w:t>
      </w:r>
      <w:r>
        <w:rPr>
          <w:color w:val="000099"/>
          <w:spacing w:val="-5"/>
        </w:rPr>
        <w:t> </w:t>
      </w:r>
      <w:r>
        <w:rPr>
          <w:color w:val="000099"/>
        </w:rPr>
        <w:t>the</w:t>
      </w:r>
      <w:r>
        <w:rPr>
          <w:color w:val="000099"/>
          <w:spacing w:val="-4"/>
        </w:rPr>
        <w:t> </w:t>
      </w:r>
      <w:r>
        <w:rPr>
          <w:color w:val="000099"/>
        </w:rPr>
        <w:t>Long-Term</w:t>
      </w:r>
      <w:r>
        <w:rPr>
          <w:color w:val="000099"/>
          <w:spacing w:val="-3"/>
        </w:rPr>
        <w:t> </w:t>
      </w:r>
      <w:r>
        <w:rPr>
          <w:color w:val="000099"/>
        </w:rPr>
        <w:t>Impact</w:t>
      </w:r>
      <w:r>
        <w:rPr>
          <w:color w:val="000099"/>
          <w:spacing w:val="-3"/>
        </w:rPr>
        <w:t> </w:t>
      </w:r>
      <w:r>
        <w:rPr>
          <w:color w:val="000099"/>
        </w:rPr>
        <w:t>of</w:t>
      </w:r>
      <w:r>
        <w:rPr>
          <w:color w:val="000099"/>
          <w:spacing w:val="-4"/>
        </w:rPr>
        <w:t> </w:t>
      </w:r>
      <w:r>
        <w:rPr>
          <w:color w:val="000099"/>
        </w:rPr>
        <w:t>In</w:t>
      </w:r>
      <w:r>
        <w:rPr>
          <w:color w:val="000099"/>
          <w:spacing w:val="-3"/>
        </w:rPr>
        <w:t> </w:t>
      </w:r>
      <w:r>
        <w:rPr>
          <w:color w:val="000099"/>
        </w:rPr>
        <w:t>Utero</w:t>
      </w:r>
      <w:r>
        <w:rPr>
          <w:color w:val="000099"/>
          <w:spacing w:val="-3"/>
        </w:rPr>
        <w:t> </w:t>
      </w:r>
      <w:r>
        <w:rPr>
          <w:color w:val="000099"/>
        </w:rPr>
        <w:t>Exposure</w:t>
      </w:r>
      <w:r>
        <w:rPr>
          <w:color w:val="000099"/>
          <w:spacing w:val="-3"/>
        </w:rPr>
        <w:t> </w:t>
      </w:r>
      <w:r>
        <w:rPr>
          <w:color w:val="000099"/>
        </w:rPr>
        <w:t>to</w:t>
      </w:r>
      <w:r>
        <w:rPr>
          <w:color w:val="000099"/>
          <w:spacing w:val="-3"/>
        </w:rPr>
        <w:t> </w:t>
      </w:r>
      <w:r>
        <w:rPr>
          <w:color w:val="000099"/>
        </w:rPr>
        <w:t>the</w:t>
      </w:r>
      <w:r>
        <w:rPr>
          <w:color w:val="000099"/>
          <w:spacing w:val="-3"/>
        </w:rPr>
        <w:t> </w:t>
      </w:r>
      <w:r>
        <w:rPr>
          <w:color w:val="000099"/>
        </w:rPr>
        <w:t>1918</w:t>
      </w:r>
      <w:r>
        <w:rPr>
          <w:color w:val="000099"/>
          <w:spacing w:val="-3"/>
        </w:rPr>
        <w:t> </w:t>
      </w:r>
      <w:r>
        <w:rPr>
          <w:color w:val="000099"/>
        </w:rPr>
        <w:t>Influenza</w:t>
      </w:r>
      <w:r>
        <w:rPr>
          <w:color w:val="000099"/>
          <w:spacing w:val="-3"/>
        </w:rPr>
        <w:t> </w:t>
      </w:r>
      <w:r>
        <w:rPr>
          <w:color w:val="000099"/>
          <w:spacing w:val="-2"/>
        </w:rPr>
        <w:t>Pandemic</w:t>
      </w:r>
    </w:p>
    <w:p>
      <w:pPr>
        <w:pStyle w:val="BodyText"/>
        <w:spacing w:before="15"/>
        <w:ind w:left="540"/>
      </w:pPr>
      <w:r>
        <w:rPr/>
        <w:t>(with</w:t>
      </w:r>
      <w:r>
        <w:rPr>
          <w:spacing w:val="-3"/>
        </w:rPr>
        <w:t> </w:t>
      </w:r>
      <w:r>
        <w:rPr/>
        <w:t>Ryan</w:t>
      </w:r>
      <w:r>
        <w:rPr>
          <w:spacing w:val="-3"/>
        </w:rPr>
        <w:t> </w:t>
      </w:r>
      <w:r>
        <w:rPr/>
        <w:t>Brown,</w:t>
      </w:r>
      <w:r>
        <w:rPr>
          <w:spacing w:val="-3"/>
        </w:rPr>
        <w:t> </w:t>
      </w:r>
      <w:r>
        <w:rPr/>
        <w:t>Joseph</w:t>
      </w:r>
      <w:r>
        <w:rPr>
          <w:spacing w:val="-3"/>
        </w:rPr>
        <w:t> </w:t>
      </w:r>
      <w:r>
        <w:rPr/>
        <w:t>Ferrie,</w:t>
      </w:r>
      <w:r>
        <w:rPr>
          <w:spacing w:val="-3"/>
        </w:rPr>
        <w:t> </w:t>
      </w:r>
      <w:r>
        <w:rPr/>
        <w:t>Martin</w:t>
      </w:r>
      <w:r>
        <w:rPr>
          <w:spacing w:val="-3"/>
        </w:rPr>
        <w:t> </w:t>
      </w:r>
      <w:r>
        <w:rPr/>
        <w:t>Saavedra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Duncan</w:t>
      </w:r>
      <w:r>
        <w:rPr>
          <w:spacing w:val="-3"/>
        </w:rPr>
        <w:t> </w:t>
      </w:r>
      <w:r>
        <w:rPr>
          <w:spacing w:val="-2"/>
        </w:rPr>
        <w:t>Thomas).</w:t>
      </w:r>
    </w:p>
    <w:p>
      <w:pPr>
        <w:spacing w:before="16"/>
        <w:ind w:left="540" w:right="0" w:firstLine="0"/>
        <w:jc w:val="left"/>
        <w:rPr>
          <w:sz w:val="23"/>
        </w:rPr>
      </w:pPr>
      <w:r>
        <w:rPr>
          <w:rFonts w:ascii="Arial"/>
          <w:b/>
          <w:sz w:val="23"/>
        </w:rPr>
        <w:t>The</w:t>
      </w:r>
      <w:r>
        <w:rPr>
          <w:rFonts w:ascii="Arial"/>
          <w:b/>
          <w:spacing w:val="-3"/>
          <w:sz w:val="23"/>
        </w:rPr>
        <w:t> </w:t>
      </w:r>
      <w:r>
        <w:rPr>
          <w:rFonts w:ascii="Arial"/>
          <w:b/>
          <w:sz w:val="23"/>
        </w:rPr>
        <w:t>Journal</w:t>
      </w:r>
      <w:r>
        <w:rPr>
          <w:rFonts w:ascii="Arial"/>
          <w:b/>
          <w:spacing w:val="-4"/>
          <w:sz w:val="23"/>
        </w:rPr>
        <w:t> </w:t>
      </w:r>
      <w:r>
        <w:rPr>
          <w:rFonts w:ascii="Arial"/>
          <w:b/>
          <w:sz w:val="23"/>
        </w:rPr>
        <w:t>of</w:t>
      </w:r>
      <w:r>
        <w:rPr>
          <w:rFonts w:ascii="Arial"/>
          <w:b/>
          <w:spacing w:val="-3"/>
          <w:sz w:val="23"/>
        </w:rPr>
        <w:t> </w:t>
      </w:r>
      <w:r>
        <w:rPr>
          <w:rFonts w:ascii="Arial"/>
          <w:b/>
          <w:sz w:val="23"/>
        </w:rPr>
        <w:t>Political</w:t>
      </w:r>
      <w:r>
        <w:rPr>
          <w:rFonts w:ascii="Arial"/>
          <w:b/>
          <w:spacing w:val="-3"/>
          <w:sz w:val="23"/>
        </w:rPr>
        <w:t> </w:t>
      </w:r>
      <w:r>
        <w:rPr>
          <w:rFonts w:ascii="Arial"/>
          <w:b/>
          <w:sz w:val="23"/>
        </w:rPr>
        <w:t>Economy</w:t>
      </w:r>
      <w:r>
        <w:rPr>
          <w:sz w:val="23"/>
        </w:rPr>
        <w:t>,</w:t>
      </w:r>
      <w:r>
        <w:rPr>
          <w:spacing w:val="-3"/>
          <w:sz w:val="23"/>
        </w:rPr>
        <w:t> </w:t>
      </w:r>
      <w:r>
        <w:rPr>
          <w:sz w:val="23"/>
        </w:rPr>
        <w:t>2022.</w:t>
      </w:r>
      <w:r>
        <w:rPr>
          <w:spacing w:val="-3"/>
          <w:sz w:val="23"/>
        </w:rPr>
        <w:t> </w:t>
      </w:r>
      <w:r>
        <w:rPr>
          <w:sz w:val="23"/>
        </w:rPr>
        <w:t>130(7)</w:t>
      </w:r>
      <w:r>
        <w:rPr>
          <w:spacing w:val="-3"/>
          <w:sz w:val="23"/>
        </w:rPr>
        <w:t> </w:t>
      </w:r>
      <w:r>
        <w:rPr>
          <w:sz w:val="23"/>
        </w:rPr>
        <w:t>1963-</w:t>
      </w:r>
      <w:r>
        <w:rPr>
          <w:spacing w:val="-5"/>
          <w:sz w:val="23"/>
        </w:rPr>
        <w:t>90.</w:t>
      </w:r>
    </w:p>
    <w:p>
      <w:pPr>
        <w:pStyle w:val="BodyText"/>
        <w:spacing w:before="31"/>
        <w:ind w:left="0"/>
      </w:pPr>
    </w:p>
    <w:p>
      <w:pPr>
        <w:pStyle w:val="BodyText"/>
        <w:spacing w:before="0"/>
        <w:ind w:left="180"/>
      </w:pPr>
      <w:r>
        <w:rPr>
          <w:color w:val="000099"/>
        </w:rPr>
        <w:t>Water</w:t>
      </w:r>
      <w:r>
        <w:rPr>
          <w:color w:val="000099"/>
          <w:spacing w:val="-4"/>
        </w:rPr>
        <w:t> </w:t>
      </w:r>
      <w:r>
        <w:rPr>
          <w:color w:val="000099"/>
        </w:rPr>
        <w:t>Infrastructure</w:t>
      </w:r>
      <w:r>
        <w:rPr>
          <w:color w:val="000099"/>
          <w:spacing w:val="-3"/>
        </w:rPr>
        <w:t> </w:t>
      </w:r>
      <w:r>
        <w:rPr>
          <w:color w:val="000099"/>
        </w:rPr>
        <w:t>and</w:t>
      </w:r>
      <w:r>
        <w:rPr>
          <w:color w:val="000099"/>
          <w:spacing w:val="-2"/>
        </w:rPr>
        <w:t> </w:t>
      </w:r>
      <w:r>
        <w:rPr>
          <w:color w:val="000099"/>
        </w:rPr>
        <w:t>Health</w:t>
      </w:r>
      <w:r>
        <w:rPr>
          <w:color w:val="000099"/>
          <w:spacing w:val="-2"/>
        </w:rPr>
        <w:t> </w:t>
      </w:r>
      <w:r>
        <w:rPr>
          <w:color w:val="000099"/>
        </w:rPr>
        <w:t>in</w:t>
      </w:r>
      <w:r>
        <w:rPr>
          <w:color w:val="000099"/>
          <w:spacing w:val="-2"/>
        </w:rPr>
        <w:t> </w:t>
      </w:r>
      <w:r>
        <w:rPr>
          <w:color w:val="000099"/>
        </w:rPr>
        <w:t>U.S.</w:t>
      </w:r>
      <w:r>
        <w:rPr>
          <w:color w:val="000099"/>
          <w:spacing w:val="-2"/>
        </w:rPr>
        <w:t> Cities</w:t>
      </w:r>
    </w:p>
    <w:p>
      <w:pPr>
        <w:spacing w:before="16"/>
        <w:ind w:left="540" w:right="0" w:firstLine="0"/>
        <w:jc w:val="left"/>
        <w:rPr>
          <w:sz w:val="23"/>
        </w:rPr>
      </w:pPr>
      <w:r>
        <w:rPr>
          <w:rFonts w:ascii="Arial"/>
          <w:b/>
          <w:sz w:val="23"/>
        </w:rPr>
        <w:t>Regional</w:t>
      </w:r>
      <w:r>
        <w:rPr>
          <w:rFonts w:ascii="Arial"/>
          <w:b/>
          <w:spacing w:val="-3"/>
          <w:sz w:val="23"/>
        </w:rPr>
        <w:t> </w:t>
      </w:r>
      <w:r>
        <w:rPr>
          <w:rFonts w:ascii="Arial"/>
          <w:b/>
          <w:sz w:val="23"/>
        </w:rPr>
        <w:t>Science</w:t>
      </w:r>
      <w:r>
        <w:rPr>
          <w:rFonts w:ascii="Arial"/>
          <w:b/>
          <w:spacing w:val="-1"/>
          <w:sz w:val="23"/>
        </w:rPr>
        <w:t> </w:t>
      </w:r>
      <w:r>
        <w:rPr>
          <w:rFonts w:ascii="Arial"/>
          <w:b/>
          <w:sz w:val="23"/>
        </w:rPr>
        <w:t>and</w:t>
      </w:r>
      <w:r>
        <w:rPr>
          <w:rFonts w:ascii="Arial"/>
          <w:b/>
          <w:spacing w:val="-2"/>
          <w:sz w:val="23"/>
        </w:rPr>
        <w:t> </w:t>
      </w:r>
      <w:r>
        <w:rPr>
          <w:rFonts w:ascii="Arial"/>
          <w:b/>
          <w:sz w:val="23"/>
        </w:rPr>
        <w:t>Urban</w:t>
      </w:r>
      <w:r>
        <w:rPr>
          <w:rFonts w:ascii="Arial"/>
          <w:b/>
          <w:spacing w:val="-3"/>
          <w:sz w:val="23"/>
        </w:rPr>
        <w:t> </w:t>
      </w:r>
      <w:r>
        <w:rPr>
          <w:rFonts w:ascii="Arial"/>
          <w:b/>
          <w:sz w:val="23"/>
        </w:rPr>
        <w:t>Economics</w:t>
      </w:r>
      <w:r>
        <w:rPr>
          <w:sz w:val="23"/>
        </w:rPr>
        <w:t>,</w:t>
      </w:r>
      <w:r>
        <w:rPr>
          <w:spacing w:val="-1"/>
          <w:sz w:val="23"/>
        </w:rPr>
        <w:t> </w:t>
      </w:r>
      <w:r>
        <w:rPr>
          <w:sz w:val="23"/>
        </w:rPr>
        <w:t>2022.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94(103674).</w:t>
      </w:r>
    </w:p>
    <w:p>
      <w:pPr>
        <w:pStyle w:val="BodyText"/>
        <w:spacing w:before="30"/>
        <w:ind w:left="0"/>
      </w:pPr>
    </w:p>
    <w:p>
      <w:pPr>
        <w:pStyle w:val="BodyText"/>
        <w:spacing w:before="1"/>
        <w:ind w:left="180"/>
      </w:pPr>
      <w:r>
        <w:rPr>
          <w:color w:val="000099"/>
        </w:rPr>
        <w:t>Recessions,</w:t>
      </w:r>
      <w:r>
        <w:rPr>
          <w:color w:val="000099"/>
          <w:spacing w:val="-7"/>
        </w:rPr>
        <w:t> </w:t>
      </w:r>
      <w:r>
        <w:rPr>
          <w:color w:val="000099"/>
        </w:rPr>
        <w:t>Mortality,</w:t>
      </w:r>
      <w:r>
        <w:rPr>
          <w:color w:val="000099"/>
          <w:spacing w:val="-4"/>
        </w:rPr>
        <w:t> </w:t>
      </w:r>
      <w:r>
        <w:rPr>
          <w:color w:val="000099"/>
        </w:rPr>
        <w:t>and</w:t>
      </w:r>
      <w:r>
        <w:rPr>
          <w:color w:val="000099"/>
          <w:spacing w:val="-3"/>
        </w:rPr>
        <w:t> </w:t>
      </w:r>
      <w:r>
        <w:rPr>
          <w:color w:val="000099"/>
        </w:rPr>
        <w:t>Migration</w:t>
      </w:r>
      <w:r>
        <w:rPr>
          <w:color w:val="000099"/>
          <w:spacing w:val="-3"/>
        </w:rPr>
        <w:t> </w:t>
      </w:r>
      <w:r>
        <w:rPr>
          <w:color w:val="000099"/>
        </w:rPr>
        <w:t>Bias:</w:t>
      </w:r>
      <w:r>
        <w:rPr>
          <w:color w:val="000099"/>
          <w:spacing w:val="-4"/>
        </w:rPr>
        <w:t> </w:t>
      </w:r>
      <w:r>
        <w:rPr>
          <w:color w:val="000099"/>
        </w:rPr>
        <w:t>Evidence</w:t>
      </w:r>
      <w:r>
        <w:rPr>
          <w:color w:val="000099"/>
          <w:spacing w:val="-3"/>
        </w:rPr>
        <w:t> </w:t>
      </w:r>
      <w:r>
        <w:rPr>
          <w:color w:val="000099"/>
        </w:rPr>
        <w:t>from</w:t>
      </w:r>
      <w:r>
        <w:rPr>
          <w:color w:val="000099"/>
          <w:spacing w:val="-3"/>
        </w:rPr>
        <w:t> </w:t>
      </w:r>
      <w:r>
        <w:rPr>
          <w:color w:val="000099"/>
        </w:rPr>
        <w:t>the</w:t>
      </w:r>
      <w:r>
        <w:rPr>
          <w:color w:val="000099"/>
          <w:spacing w:val="-3"/>
        </w:rPr>
        <w:t> </w:t>
      </w:r>
      <w:r>
        <w:rPr>
          <w:color w:val="000099"/>
        </w:rPr>
        <w:t>Lancashire</w:t>
      </w:r>
      <w:r>
        <w:rPr>
          <w:color w:val="000099"/>
          <w:spacing w:val="-3"/>
        </w:rPr>
        <w:t> </w:t>
      </w:r>
      <w:r>
        <w:rPr>
          <w:color w:val="000099"/>
        </w:rPr>
        <w:t>Cotton</w:t>
      </w:r>
      <w:r>
        <w:rPr>
          <w:color w:val="000099"/>
          <w:spacing w:val="-3"/>
        </w:rPr>
        <w:t> </w:t>
      </w:r>
      <w:r>
        <w:rPr>
          <w:color w:val="000099"/>
          <w:spacing w:val="-2"/>
        </w:rPr>
        <w:t>Famine</w:t>
      </w:r>
    </w:p>
    <w:p>
      <w:pPr>
        <w:pStyle w:val="BodyText"/>
        <w:spacing w:before="15"/>
        <w:ind w:left="540"/>
      </w:pPr>
      <w:r>
        <w:rPr/>
        <w:t>(with</w:t>
      </w:r>
      <w:r>
        <w:rPr>
          <w:spacing w:val="-12"/>
        </w:rPr>
        <w:t> </w:t>
      </w:r>
      <w:r>
        <w:rPr/>
        <w:t>Vellore</w:t>
      </w:r>
      <w:r>
        <w:rPr>
          <w:spacing w:val="-11"/>
        </w:rPr>
        <w:t> </w:t>
      </w:r>
      <w:r>
        <w:rPr/>
        <w:t>Arthi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Walker</w:t>
      </w:r>
      <w:r>
        <w:rPr>
          <w:spacing w:val="-12"/>
        </w:rPr>
        <w:t> </w:t>
      </w:r>
      <w:r>
        <w:rPr>
          <w:spacing w:val="-2"/>
        </w:rPr>
        <w:t>Hanlon)</w:t>
      </w:r>
    </w:p>
    <w:p>
      <w:pPr>
        <w:spacing w:before="16"/>
        <w:ind w:left="540" w:right="0" w:firstLine="0"/>
        <w:jc w:val="left"/>
        <w:rPr>
          <w:sz w:val="23"/>
        </w:rPr>
      </w:pPr>
      <w:r>
        <w:rPr>
          <w:rFonts w:ascii="Arial"/>
          <w:b/>
          <w:sz w:val="23"/>
        </w:rPr>
        <w:t>American</w:t>
      </w:r>
      <w:r>
        <w:rPr>
          <w:rFonts w:ascii="Arial"/>
          <w:b/>
          <w:spacing w:val="-4"/>
          <w:sz w:val="23"/>
        </w:rPr>
        <w:t> </w:t>
      </w:r>
      <w:r>
        <w:rPr>
          <w:rFonts w:ascii="Arial"/>
          <w:b/>
          <w:sz w:val="23"/>
        </w:rPr>
        <w:t>Economic</w:t>
      </w:r>
      <w:r>
        <w:rPr>
          <w:rFonts w:ascii="Arial"/>
          <w:b/>
          <w:spacing w:val="-3"/>
          <w:sz w:val="23"/>
        </w:rPr>
        <w:t> </w:t>
      </w:r>
      <w:r>
        <w:rPr>
          <w:rFonts w:ascii="Arial"/>
          <w:b/>
          <w:sz w:val="23"/>
        </w:rPr>
        <w:t>Journal:</w:t>
      </w:r>
      <w:r>
        <w:rPr>
          <w:rFonts w:ascii="Arial"/>
          <w:b/>
          <w:spacing w:val="-11"/>
          <w:sz w:val="23"/>
        </w:rPr>
        <w:t> </w:t>
      </w:r>
      <w:r>
        <w:rPr>
          <w:rFonts w:ascii="Arial"/>
          <w:b/>
          <w:sz w:val="23"/>
        </w:rPr>
        <w:t>Applied</w:t>
      </w:r>
      <w:r>
        <w:rPr>
          <w:rFonts w:ascii="Arial"/>
          <w:b/>
          <w:spacing w:val="-4"/>
          <w:sz w:val="23"/>
        </w:rPr>
        <w:t> </w:t>
      </w:r>
      <w:r>
        <w:rPr>
          <w:rFonts w:ascii="Arial"/>
          <w:b/>
          <w:sz w:val="23"/>
        </w:rPr>
        <w:t>Economics</w:t>
      </w:r>
      <w:r>
        <w:rPr>
          <w:sz w:val="23"/>
        </w:rPr>
        <w:t>,</w:t>
      </w:r>
      <w:r>
        <w:rPr>
          <w:spacing w:val="-2"/>
          <w:sz w:val="23"/>
        </w:rPr>
        <w:t> </w:t>
      </w:r>
      <w:r>
        <w:rPr>
          <w:sz w:val="23"/>
        </w:rPr>
        <w:t>2022.</w:t>
      </w:r>
      <w:r>
        <w:rPr>
          <w:spacing w:val="-3"/>
          <w:sz w:val="23"/>
        </w:rPr>
        <w:t> </w:t>
      </w:r>
      <w:r>
        <w:rPr>
          <w:sz w:val="23"/>
        </w:rPr>
        <w:t>14(2):</w:t>
      </w:r>
      <w:r>
        <w:rPr>
          <w:spacing w:val="-3"/>
          <w:sz w:val="23"/>
        </w:rPr>
        <w:t> </w:t>
      </w:r>
      <w:r>
        <w:rPr>
          <w:sz w:val="23"/>
        </w:rPr>
        <w:t>228-</w:t>
      </w:r>
      <w:r>
        <w:rPr>
          <w:spacing w:val="-5"/>
          <w:sz w:val="23"/>
        </w:rPr>
        <w:t>55.</w:t>
      </w:r>
    </w:p>
    <w:p>
      <w:pPr>
        <w:pStyle w:val="BodyText"/>
        <w:spacing w:before="31"/>
        <w:ind w:left="0"/>
      </w:pPr>
    </w:p>
    <w:p>
      <w:pPr>
        <w:pStyle w:val="BodyText"/>
        <w:spacing w:before="0"/>
        <w:ind w:left="180"/>
      </w:pPr>
      <w:r>
        <w:rPr>
          <w:color w:val="000099"/>
        </w:rPr>
        <w:t>The</w:t>
      </w:r>
      <w:r>
        <w:rPr>
          <w:color w:val="000099"/>
          <w:spacing w:val="-3"/>
        </w:rPr>
        <w:t> </w:t>
      </w:r>
      <w:r>
        <w:rPr>
          <w:color w:val="000099"/>
        </w:rPr>
        <w:t>1918</w:t>
      </w:r>
      <w:r>
        <w:rPr>
          <w:color w:val="000099"/>
          <w:spacing w:val="-2"/>
        </w:rPr>
        <w:t> </w:t>
      </w:r>
      <w:r>
        <w:rPr>
          <w:color w:val="000099"/>
        </w:rPr>
        <w:t>Influenza</w:t>
      </w:r>
      <w:r>
        <w:rPr>
          <w:color w:val="000099"/>
          <w:spacing w:val="-2"/>
        </w:rPr>
        <w:t> </w:t>
      </w:r>
      <w:r>
        <w:rPr>
          <w:color w:val="000099"/>
        </w:rPr>
        <w:t>Pandemic</w:t>
      </w:r>
      <w:r>
        <w:rPr>
          <w:color w:val="000099"/>
          <w:spacing w:val="-1"/>
        </w:rPr>
        <w:t> </w:t>
      </w:r>
      <w:r>
        <w:rPr>
          <w:color w:val="000099"/>
        </w:rPr>
        <w:t>and</w:t>
      </w:r>
      <w:r>
        <w:rPr>
          <w:color w:val="000099"/>
          <w:spacing w:val="-2"/>
        </w:rPr>
        <w:t> </w:t>
      </w:r>
      <w:r>
        <w:rPr>
          <w:color w:val="000099"/>
        </w:rPr>
        <w:t>its</w:t>
      </w:r>
      <w:r>
        <w:rPr>
          <w:color w:val="000099"/>
          <w:spacing w:val="-1"/>
        </w:rPr>
        <w:t> </w:t>
      </w:r>
      <w:r>
        <w:rPr>
          <w:color w:val="000099"/>
        </w:rPr>
        <w:t>Lessons</w:t>
      </w:r>
      <w:r>
        <w:rPr>
          <w:color w:val="000099"/>
          <w:spacing w:val="-2"/>
        </w:rPr>
        <w:t> </w:t>
      </w:r>
      <w:r>
        <w:rPr>
          <w:color w:val="000099"/>
        </w:rPr>
        <w:t>for</w:t>
      </w:r>
      <w:r>
        <w:rPr>
          <w:color w:val="000099"/>
          <w:spacing w:val="-1"/>
        </w:rPr>
        <w:t> </w:t>
      </w:r>
      <w:r>
        <w:rPr>
          <w:color w:val="000099"/>
        </w:rPr>
        <w:t>COVID-</w:t>
      </w:r>
      <w:r>
        <w:rPr>
          <w:color w:val="000099"/>
          <w:spacing w:val="-5"/>
        </w:rPr>
        <w:t>19</w:t>
      </w:r>
    </w:p>
    <w:p>
      <w:pPr>
        <w:pStyle w:val="BodyText"/>
        <w:spacing w:before="15"/>
        <w:ind w:left="540"/>
      </w:pPr>
      <w:r>
        <w:rPr/>
        <w:t>(with</w:t>
      </w:r>
      <w:r>
        <w:rPr>
          <w:spacing w:val="-1"/>
        </w:rPr>
        <w:t> </w:t>
      </w:r>
      <w:r>
        <w:rPr/>
        <w:t>Karen</w:t>
      </w:r>
      <w:r>
        <w:rPr>
          <w:spacing w:val="-1"/>
        </w:rPr>
        <w:t> </w:t>
      </w:r>
      <w:r>
        <w:rPr/>
        <w:t>Clay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Martin </w:t>
      </w:r>
      <w:r>
        <w:rPr>
          <w:spacing w:val="-2"/>
        </w:rPr>
        <w:t>Saavedra)</w:t>
      </w:r>
    </w:p>
    <w:p>
      <w:pPr>
        <w:spacing w:before="16"/>
        <w:ind w:left="540" w:right="0" w:firstLine="0"/>
        <w:jc w:val="left"/>
        <w:rPr>
          <w:sz w:val="23"/>
        </w:rPr>
      </w:pPr>
      <w:r>
        <w:rPr>
          <w:rFonts w:ascii="Arial"/>
          <w:b/>
          <w:sz w:val="23"/>
        </w:rPr>
        <w:t>Journal</w:t>
      </w:r>
      <w:r>
        <w:rPr>
          <w:rFonts w:ascii="Arial"/>
          <w:b/>
          <w:spacing w:val="-4"/>
          <w:sz w:val="23"/>
        </w:rPr>
        <w:t> </w:t>
      </w:r>
      <w:r>
        <w:rPr>
          <w:rFonts w:ascii="Arial"/>
          <w:b/>
          <w:sz w:val="23"/>
        </w:rPr>
        <w:t>of</w:t>
      </w:r>
      <w:r>
        <w:rPr>
          <w:rFonts w:ascii="Arial"/>
          <w:b/>
          <w:spacing w:val="-3"/>
          <w:sz w:val="23"/>
        </w:rPr>
        <w:t> </w:t>
      </w:r>
      <w:r>
        <w:rPr>
          <w:rFonts w:ascii="Arial"/>
          <w:b/>
          <w:sz w:val="23"/>
        </w:rPr>
        <w:t>Economic</w:t>
      </w:r>
      <w:r>
        <w:rPr>
          <w:rFonts w:ascii="Arial"/>
          <w:b/>
          <w:spacing w:val="-3"/>
          <w:sz w:val="23"/>
        </w:rPr>
        <w:t> </w:t>
      </w:r>
      <w:r>
        <w:rPr>
          <w:rFonts w:ascii="Arial"/>
          <w:b/>
          <w:sz w:val="23"/>
        </w:rPr>
        <w:t>Literature</w:t>
      </w:r>
      <w:r>
        <w:rPr>
          <w:sz w:val="23"/>
        </w:rPr>
        <w:t>,</w:t>
      </w:r>
      <w:r>
        <w:rPr>
          <w:spacing w:val="-3"/>
          <w:sz w:val="23"/>
        </w:rPr>
        <w:t> </w:t>
      </w:r>
      <w:r>
        <w:rPr>
          <w:sz w:val="23"/>
        </w:rPr>
        <w:t>2022.</w:t>
      </w:r>
      <w:r>
        <w:rPr>
          <w:spacing w:val="-3"/>
          <w:sz w:val="23"/>
        </w:rPr>
        <w:t> </w:t>
      </w:r>
      <w:r>
        <w:rPr>
          <w:sz w:val="23"/>
        </w:rPr>
        <w:t>60(1):</w:t>
      </w:r>
      <w:r>
        <w:rPr>
          <w:spacing w:val="-3"/>
          <w:sz w:val="23"/>
        </w:rPr>
        <w:t> </w:t>
      </w:r>
      <w:r>
        <w:rPr>
          <w:sz w:val="23"/>
        </w:rPr>
        <w:t>41-</w:t>
      </w:r>
      <w:r>
        <w:rPr>
          <w:spacing w:val="-5"/>
          <w:sz w:val="23"/>
        </w:rPr>
        <w:t>84.</w:t>
      </w:r>
    </w:p>
    <w:p>
      <w:pPr>
        <w:pStyle w:val="BodyText"/>
        <w:spacing w:before="31"/>
        <w:ind w:left="0"/>
      </w:pPr>
    </w:p>
    <w:p>
      <w:pPr>
        <w:pStyle w:val="BodyText"/>
        <w:spacing w:before="0"/>
        <w:ind w:left="180"/>
      </w:pPr>
      <w:r>
        <w:rPr>
          <w:color w:val="000099"/>
        </w:rPr>
        <w:t>Losing</w:t>
      </w:r>
      <w:r>
        <w:rPr>
          <w:color w:val="000099"/>
          <w:spacing w:val="-6"/>
        </w:rPr>
        <w:t> </w:t>
      </w:r>
      <w:r>
        <w:rPr>
          <w:color w:val="000099"/>
        </w:rPr>
        <w:t>by</w:t>
      </w:r>
      <w:r>
        <w:rPr>
          <w:color w:val="000099"/>
          <w:spacing w:val="-3"/>
        </w:rPr>
        <w:t> </w:t>
      </w:r>
      <w:r>
        <w:rPr>
          <w:color w:val="000099"/>
        </w:rPr>
        <w:t>Less?</w:t>
      </w:r>
      <w:r>
        <w:rPr>
          <w:color w:val="000099"/>
          <w:spacing w:val="-4"/>
        </w:rPr>
        <w:t> </w:t>
      </w:r>
      <w:r>
        <w:rPr>
          <w:color w:val="000099"/>
        </w:rPr>
        <w:t>Import</w:t>
      </w:r>
      <w:r>
        <w:rPr>
          <w:color w:val="000099"/>
          <w:spacing w:val="-4"/>
        </w:rPr>
        <w:t> </w:t>
      </w:r>
      <w:r>
        <w:rPr>
          <w:color w:val="000099"/>
        </w:rPr>
        <w:t>Competition,</w:t>
      </w:r>
      <w:r>
        <w:rPr>
          <w:color w:val="000099"/>
          <w:spacing w:val="-4"/>
        </w:rPr>
        <w:t> </w:t>
      </w:r>
      <w:r>
        <w:rPr>
          <w:color w:val="000099"/>
        </w:rPr>
        <w:t>Unemployment</w:t>
      </w:r>
      <w:r>
        <w:rPr>
          <w:color w:val="000099"/>
          <w:spacing w:val="-4"/>
        </w:rPr>
        <w:t> </w:t>
      </w:r>
      <w:r>
        <w:rPr>
          <w:color w:val="000099"/>
        </w:rPr>
        <w:t>Insurance</w:t>
      </w:r>
      <w:r>
        <w:rPr>
          <w:color w:val="000099"/>
          <w:spacing w:val="-4"/>
        </w:rPr>
        <w:t> </w:t>
      </w:r>
      <w:r>
        <w:rPr>
          <w:color w:val="000099"/>
        </w:rPr>
        <w:t>Generosity,</w:t>
      </w:r>
      <w:r>
        <w:rPr>
          <w:color w:val="000099"/>
          <w:spacing w:val="-4"/>
        </w:rPr>
        <w:t> </w:t>
      </w:r>
      <w:r>
        <w:rPr>
          <w:color w:val="000099"/>
        </w:rPr>
        <w:t>and</w:t>
      </w:r>
      <w:r>
        <w:rPr>
          <w:color w:val="000099"/>
          <w:spacing w:val="-3"/>
        </w:rPr>
        <w:t> </w:t>
      </w:r>
      <w:r>
        <w:rPr>
          <w:color w:val="000099"/>
          <w:spacing w:val="-2"/>
        </w:rPr>
        <w:t>Crime</w:t>
      </w:r>
    </w:p>
    <w:p>
      <w:pPr>
        <w:pStyle w:val="BodyText"/>
        <w:spacing w:before="15"/>
        <w:ind w:left="540"/>
      </w:pPr>
      <w:r>
        <w:rPr/>
        <w:t>(with</w:t>
      </w:r>
      <w:r>
        <w:rPr>
          <w:spacing w:val="-5"/>
        </w:rPr>
        <w:t> </w:t>
      </w:r>
      <w:r>
        <w:rPr/>
        <w:t>John</w:t>
      </w:r>
      <w:r>
        <w:rPr>
          <w:spacing w:val="-5"/>
        </w:rPr>
        <w:t> </w:t>
      </w:r>
      <w:r>
        <w:rPr>
          <w:spacing w:val="-2"/>
        </w:rPr>
        <w:t>Lopresti)</w:t>
      </w:r>
    </w:p>
    <w:p>
      <w:pPr>
        <w:spacing w:before="16"/>
        <w:ind w:left="540" w:right="0" w:firstLine="0"/>
        <w:jc w:val="left"/>
        <w:rPr>
          <w:sz w:val="23"/>
        </w:rPr>
      </w:pPr>
      <w:r>
        <w:rPr>
          <w:rFonts w:ascii="Arial"/>
          <w:b/>
          <w:sz w:val="23"/>
        </w:rPr>
        <w:t>Economic</w:t>
      </w:r>
      <w:r>
        <w:rPr>
          <w:rFonts w:ascii="Arial"/>
          <w:b/>
          <w:spacing w:val="-5"/>
          <w:sz w:val="23"/>
        </w:rPr>
        <w:t> </w:t>
      </w:r>
      <w:r>
        <w:rPr>
          <w:rFonts w:ascii="Arial"/>
          <w:b/>
          <w:sz w:val="23"/>
        </w:rPr>
        <w:t>Inquiry</w:t>
      </w:r>
      <w:r>
        <w:rPr>
          <w:sz w:val="23"/>
        </w:rPr>
        <w:t>,</w:t>
      </w:r>
      <w:r>
        <w:rPr>
          <w:spacing w:val="-5"/>
          <w:sz w:val="23"/>
        </w:rPr>
        <w:t> </w:t>
      </w:r>
      <w:r>
        <w:rPr>
          <w:sz w:val="23"/>
        </w:rPr>
        <w:t>2019.</w:t>
      </w:r>
      <w:r>
        <w:rPr>
          <w:spacing w:val="-4"/>
          <w:sz w:val="23"/>
        </w:rPr>
        <w:t> </w:t>
      </w:r>
      <w:r>
        <w:rPr>
          <w:sz w:val="23"/>
        </w:rPr>
        <w:t>57(2):</w:t>
      </w:r>
      <w:r>
        <w:rPr>
          <w:spacing w:val="-5"/>
          <w:sz w:val="23"/>
        </w:rPr>
        <w:t> </w:t>
      </w:r>
      <w:r>
        <w:rPr>
          <w:sz w:val="23"/>
        </w:rPr>
        <w:t>1163-</w:t>
      </w:r>
      <w:r>
        <w:rPr>
          <w:spacing w:val="-5"/>
          <w:sz w:val="23"/>
        </w:rPr>
        <w:t>81.</w:t>
      </w:r>
    </w:p>
    <w:p>
      <w:pPr>
        <w:pStyle w:val="BodyText"/>
        <w:spacing w:before="31"/>
        <w:ind w:left="0"/>
      </w:pPr>
    </w:p>
    <w:p>
      <w:pPr>
        <w:pStyle w:val="BodyText"/>
        <w:spacing w:before="0"/>
        <w:ind w:left="180"/>
      </w:pPr>
      <w:r>
        <w:rPr>
          <w:color w:val="000099"/>
        </w:rPr>
        <w:t>Coal</w:t>
      </w:r>
      <w:r>
        <w:rPr>
          <w:color w:val="000099"/>
          <w:spacing w:val="-1"/>
        </w:rPr>
        <w:t> </w:t>
      </w:r>
      <w:r>
        <w:rPr>
          <w:color w:val="000099"/>
        </w:rPr>
        <w:t>Smoke</w:t>
      </w:r>
      <w:r>
        <w:rPr>
          <w:color w:val="000099"/>
          <w:spacing w:val="-1"/>
        </w:rPr>
        <w:t> </w:t>
      </w:r>
      <w:r>
        <w:rPr>
          <w:color w:val="000099"/>
        </w:rPr>
        <w:t>and</w:t>
      </w:r>
      <w:r>
        <w:rPr>
          <w:color w:val="000099"/>
          <w:spacing w:val="-1"/>
        </w:rPr>
        <w:t> </w:t>
      </w:r>
      <w:r>
        <w:rPr>
          <w:color w:val="000099"/>
        </w:rPr>
        <w:t>Mortality</w:t>
      </w:r>
      <w:r>
        <w:rPr>
          <w:color w:val="000099"/>
          <w:spacing w:val="-1"/>
        </w:rPr>
        <w:t> </w:t>
      </w:r>
      <w:r>
        <w:rPr>
          <w:color w:val="000099"/>
        </w:rPr>
        <w:t>in</w:t>
      </w:r>
      <w:r>
        <w:rPr>
          <w:color w:val="000099"/>
          <w:spacing w:val="-1"/>
        </w:rPr>
        <w:t> </w:t>
      </w:r>
      <w:r>
        <w:rPr>
          <w:color w:val="000099"/>
        </w:rPr>
        <w:t>an</w:t>
      </w:r>
      <w:r>
        <w:rPr>
          <w:color w:val="000099"/>
          <w:spacing w:val="-1"/>
        </w:rPr>
        <w:t> </w:t>
      </w:r>
      <w:r>
        <w:rPr>
          <w:color w:val="000099"/>
        </w:rPr>
        <w:t>Early</w:t>
      </w:r>
      <w:r>
        <w:rPr>
          <w:color w:val="000099"/>
          <w:spacing w:val="-1"/>
        </w:rPr>
        <w:t> </w:t>
      </w:r>
      <w:r>
        <w:rPr>
          <w:color w:val="000099"/>
        </w:rPr>
        <w:t>Industrial </w:t>
      </w:r>
      <w:r>
        <w:rPr>
          <w:color w:val="000099"/>
          <w:spacing w:val="-2"/>
        </w:rPr>
        <w:t>Economy</w:t>
      </w:r>
    </w:p>
    <w:p>
      <w:pPr>
        <w:pStyle w:val="BodyText"/>
        <w:spacing w:before="15"/>
        <w:ind w:left="540"/>
      </w:pPr>
      <w:r>
        <w:rPr/>
        <w:t>(with</w:t>
      </w:r>
      <w:r>
        <w:rPr>
          <w:spacing w:val="-16"/>
        </w:rPr>
        <w:t> </w:t>
      </w:r>
      <w:r>
        <w:rPr/>
        <w:t>Walker</w:t>
      </w:r>
      <w:r>
        <w:rPr>
          <w:spacing w:val="-16"/>
        </w:rPr>
        <w:t> </w:t>
      </w:r>
      <w:r>
        <w:rPr>
          <w:spacing w:val="-2"/>
        </w:rPr>
        <w:t>Hanlon)</w:t>
      </w:r>
    </w:p>
    <w:p>
      <w:pPr>
        <w:spacing w:before="16"/>
        <w:ind w:left="540" w:right="0" w:firstLine="0"/>
        <w:jc w:val="left"/>
        <w:rPr>
          <w:sz w:val="23"/>
        </w:rPr>
      </w:pPr>
      <w:r>
        <w:rPr>
          <w:rFonts w:ascii="Arial"/>
          <w:b/>
          <w:sz w:val="23"/>
        </w:rPr>
        <w:t>The</w:t>
      </w:r>
      <w:r>
        <w:rPr>
          <w:rFonts w:ascii="Arial"/>
          <w:b/>
          <w:spacing w:val="-5"/>
          <w:sz w:val="23"/>
        </w:rPr>
        <w:t> </w:t>
      </w:r>
      <w:r>
        <w:rPr>
          <w:rFonts w:ascii="Arial"/>
          <w:b/>
          <w:sz w:val="23"/>
        </w:rPr>
        <w:t>Economic</w:t>
      </w:r>
      <w:r>
        <w:rPr>
          <w:rFonts w:ascii="Arial"/>
          <w:b/>
          <w:spacing w:val="-4"/>
          <w:sz w:val="23"/>
        </w:rPr>
        <w:t> </w:t>
      </w:r>
      <w:r>
        <w:rPr>
          <w:rFonts w:ascii="Arial"/>
          <w:b/>
          <w:sz w:val="23"/>
        </w:rPr>
        <w:t>Journal</w:t>
      </w:r>
      <w:r>
        <w:rPr>
          <w:sz w:val="23"/>
        </w:rPr>
        <w:t>,</w:t>
      </w:r>
      <w:r>
        <w:rPr>
          <w:spacing w:val="-5"/>
          <w:sz w:val="23"/>
        </w:rPr>
        <w:t> </w:t>
      </w:r>
      <w:r>
        <w:rPr>
          <w:sz w:val="23"/>
        </w:rPr>
        <w:t>2018.</w:t>
      </w:r>
      <w:r>
        <w:rPr>
          <w:spacing w:val="-4"/>
          <w:sz w:val="23"/>
        </w:rPr>
        <w:t> </w:t>
      </w:r>
      <w:r>
        <w:rPr>
          <w:sz w:val="23"/>
        </w:rPr>
        <w:t>128(615):</w:t>
      </w:r>
      <w:r>
        <w:rPr>
          <w:spacing w:val="-5"/>
          <w:sz w:val="23"/>
        </w:rPr>
        <w:t> </w:t>
      </w:r>
      <w:r>
        <w:rPr>
          <w:sz w:val="23"/>
        </w:rPr>
        <w:t>2652-</w:t>
      </w:r>
      <w:r>
        <w:rPr>
          <w:spacing w:val="-5"/>
          <w:sz w:val="23"/>
        </w:rPr>
        <w:t>75.</w:t>
      </w:r>
    </w:p>
    <w:p>
      <w:pPr>
        <w:pStyle w:val="BodyText"/>
        <w:spacing w:before="31"/>
        <w:ind w:left="0"/>
      </w:pPr>
    </w:p>
    <w:p>
      <w:pPr>
        <w:pStyle w:val="BodyText"/>
        <w:spacing w:before="0"/>
        <w:ind w:left="180"/>
      </w:pPr>
      <w:r>
        <w:rPr>
          <w:color w:val="000099"/>
        </w:rPr>
        <w:t>Gridlock:</w:t>
      </w:r>
      <w:r>
        <w:rPr>
          <w:color w:val="000099"/>
          <w:spacing w:val="-5"/>
        </w:rPr>
        <w:t> </w:t>
      </w:r>
      <w:r>
        <w:rPr>
          <w:color w:val="000099"/>
        </w:rPr>
        <w:t>Ethnic</w:t>
      </w:r>
      <w:r>
        <w:rPr>
          <w:color w:val="000099"/>
          <w:spacing w:val="-1"/>
        </w:rPr>
        <w:t> </w:t>
      </w:r>
      <w:r>
        <w:rPr>
          <w:color w:val="000099"/>
        </w:rPr>
        <w:t>Diversity</w:t>
      </w:r>
      <w:r>
        <w:rPr>
          <w:color w:val="000099"/>
          <w:spacing w:val="-1"/>
        </w:rPr>
        <w:t> </w:t>
      </w:r>
      <w:r>
        <w:rPr>
          <w:color w:val="000099"/>
        </w:rPr>
        <w:t>in</w:t>
      </w:r>
      <w:r>
        <w:rPr>
          <w:color w:val="000099"/>
          <w:spacing w:val="-1"/>
        </w:rPr>
        <w:t> </w:t>
      </w:r>
      <w:r>
        <w:rPr>
          <w:color w:val="000099"/>
        </w:rPr>
        <w:t>Government</w:t>
      </w:r>
      <w:r>
        <w:rPr>
          <w:color w:val="000099"/>
          <w:spacing w:val="-2"/>
        </w:rPr>
        <w:t> </w:t>
      </w:r>
      <w:r>
        <w:rPr>
          <w:color w:val="000099"/>
        </w:rPr>
        <w:t>and</w:t>
      </w:r>
      <w:r>
        <w:rPr>
          <w:color w:val="000099"/>
          <w:spacing w:val="-2"/>
        </w:rPr>
        <w:t> </w:t>
      </w:r>
      <w:r>
        <w:rPr>
          <w:color w:val="000099"/>
        </w:rPr>
        <w:t>the</w:t>
      </w:r>
      <w:r>
        <w:rPr>
          <w:color w:val="000099"/>
          <w:spacing w:val="-1"/>
        </w:rPr>
        <w:t> </w:t>
      </w:r>
      <w:r>
        <w:rPr>
          <w:color w:val="000099"/>
        </w:rPr>
        <w:t>Provision</w:t>
      </w:r>
      <w:r>
        <w:rPr>
          <w:color w:val="000099"/>
          <w:spacing w:val="-1"/>
        </w:rPr>
        <w:t> </w:t>
      </w:r>
      <w:r>
        <w:rPr>
          <w:color w:val="000099"/>
        </w:rPr>
        <w:t>of</w:t>
      </w:r>
      <w:r>
        <w:rPr>
          <w:color w:val="000099"/>
          <w:spacing w:val="-2"/>
        </w:rPr>
        <w:t> </w:t>
      </w:r>
      <w:r>
        <w:rPr>
          <w:color w:val="000099"/>
        </w:rPr>
        <w:t>Public</w:t>
      </w:r>
      <w:r>
        <w:rPr>
          <w:color w:val="000099"/>
          <w:spacing w:val="-1"/>
        </w:rPr>
        <w:t> </w:t>
      </w:r>
      <w:r>
        <w:rPr>
          <w:color w:val="000099"/>
          <w:spacing w:val="-2"/>
        </w:rPr>
        <w:t>Goods</w:t>
      </w:r>
    </w:p>
    <w:p>
      <w:pPr>
        <w:pStyle w:val="BodyText"/>
        <w:spacing w:before="16"/>
        <w:ind w:left="540"/>
      </w:pPr>
      <w:r>
        <w:rPr/>
        <w:t>(with</w:t>
      </w:r>
      <w:r>
        <w:rPr>
          <w:spacing w:val="-6"/>
        </w:rPr>
        <w:t> </w:t>
      </w:r>
      <w:r>
        <w:rPr/>
        <w:t>Daniel</w:t>
      </w:r>
      <w:r>
        <w:rPr>
          <w:spacing w:val="-6"/>
        </w:rPr>
        <w:t> </w:t>
      </w:r>
      <w:r>
        <w:rPr>
          <w:spacing w:val="-2"/>
        </w:rPr>
        <w:t>Jones)</w:t>
      </w:r>
    </w:p>
    <w:p>
      <w:pPr>
        <w:spacing w:before="15"/>
        <w:ind w:left="540" w:right="0" w:firstLine="0"/>
        <w:jc w:val="left"/>
        <w:rPr>
          <w:sz w:val="23"/>
        </w:rPr>
      </w:pPr>
      <w:r>
        <w:rPr>
          <w:rFonts w:ascii="Arial"/>
          <w:b/>
          <w:sz w:val="23"/>
        </w:rPr>
        <w:t>American</w:t>
      </w:r>
      <w:r>
        <w:rPr>
          <w:rFonts w:ascii="Arial"/>
          <w:b/>
          <w:spacing w:val="-4"/>
          <w:sz w:val="23"/>
        </w:rPr>
        <w:t> </w:t>
      </w:r>
      <w:r>
        <w:rPr>
          <w:rFonts w:ascii="Arial"/>
          <w:b/>
          <w:sz w:val="23"/>
        </w:rPr>
        <w:t>Economic</w:t>
      </w:r>
      <w:r>
        <w:rPr>
          <w:rFonts w:ascii="Arial"/>
          <w:b/>
          <w:spacing w:val="-3"/>
          <w:sz w:val="23"/>
        </w:rPr>
        <w:t> </w:t>
      </w:r>
      <w:r>
        <w:rPr>
          <w:rFonts w:ascii="Arial"/>
          <w:b/>
          <w:sz w:val="23"/>
        </w:rPr>
        <w:t>Journal:</w:t>
      </w:r>
      <w:r>
        <w:rPr>
          <w:rFonts w:ascii="Arial"/>
          <w:b/>
          <w:spacing w:val="-3"/>
          <w:sz w:val="23"/>
        </w:rPr>
        <w:t> </w:t>
      </w:r>
      <w:r>
        <w:rPr>
          <w:rFonts w:ascii="Arial"/>
          <w:b/>
          <w:sz w:val="23"/>
        </w:rPr>
        <w:t>Economic</w:t>
      </w:r>
      <w:r>
        <w:rPr>
          <w:rFonts w:ascii="Arial"/>
          <w:b/>
          <w:spacing w:val="-3"/>
          <w:sz w:val="23"/>
        </w:rPr>
        <w:t> </w:t>
      </w:r>
      <w:r>
        <w:rPr>
          <w:rFonts w:ascii="Arial"/>
          <w:b/>
          <w:sz w:val="23"/>
        </w:rPr>
        <w:t>Policy</w:t>
      </w:r>
      <w:r>
        <w:rPr>
          <w:sz w:val="23"/>
        </w:rPr>
        <w:t>,</w:t>
      </w:r>
      <w:r>
        <w:rPr>
          <w:spacing w:val="-3"/>
          <w:sz w:val="23"/>
        </w:rPr>
        <w:t> </w:t>
      </w:r>
      <w:r>
        <w:rPr>
          <w:sz w:val="23"/>
        </w:rPr>
        <w:t>2017.</w:t>
      </w:r>
      <w:r>
        <w:rPr>
          <w:spacing w:val="-3"/>
          <w:sz w:val="23"/>
        </w:rPr>
        <w:t> </w:t>
      </w:r>
      <w:r>
        <w:rPr>
          <w:sz w:val="23"/>
        </w:rPr>
        <w:t>9(1):112-</w:t>
      </w:r>
      <w:r>
        <w:rPr>
          <w:spacing w:val="-5"/>
          <w:sz w:val="23"/>
        </w:rPr>
        <w:t>36.</w:t>
      </w:r>
    </w:p>
    <w:p>
      <w:pPr>
        <w:pStyle w:val="BodyText"/>
        <w:spacing w:before="31"/>
        <w:ind w:left="0"/>
      </w:pPr>
    </w:p>
    <w:p>
      <w:pPr>
        <w:pStyle w:val="BodyText"/>
        <w:spacing w:line="254" w:lineRule="auto" w:before="0"/>
        <w:ind w:left="180" w:right="1384"/>
      </w:pPr>
      <w:r>
        <w:rPr>
          <w:color w:val="000099"/>
        </w:rPr>
        <w:t>Business</w:t>
      </w:r>
      <w:r>
        <w:rPr>
          <w:color w:val="000099"/>
          <w:spacing w:val="-5"/>
        </w:rPr>
        <w:t> </w:t>
      </w:r>
      <w:r>
        <w:rPr>
          <w:color w:val="000099"/>
        </w:rPr>
        <w:t>as</w:t>
      </w:r>
      <w:r>
        <w:rPr>
          <w:color w:val="000099"/>
          <w:spacing w:val="-5"/>
        </w:rPr>
        <w:t> </w:t>
      </w:r>
      <w:r>
        <w:rPr>
          <w:color w:val="000099"/>
        </w:rPr>
        <w:t>Usual:</w:t>
      </w:r>
      <w:r>
        <w:rPr>
          <w:color w:val="000099"/>
          <w:spacing w:val="-6"/>
        </w:rPr>
        <w:t> </w:t>
      </w:r>
      <w:r>
        <w:rPr>
          <w:color w:val="000099"/>
        </w:rPr>
        <w:t>Politicians</w:t>
      </w:r>
      <w:r>
        <w:rPr>
          <w:color w:val="000099"/>
          <w:spacing w:val="-5"/>
        </w:rPr>
        <w:t> </w:t>
      </w:r>
      <w:r>
        <w:rPr>
          <w:color w:val="000099"/>
        </w:rPr>
        <w:t>with</w:t>
      </w:r>
      <w:r>
        <w:rPr>
          <w:color w:val="000099"/>
          <w:spacing w:val="-5"/>
        </w:rPr>
        <w:t> </w:t>
      </w:r>
      <w:r>
        <w:rPr>
          <w:color w:val="000099"/>
        </w:rPr>
        <w:t>Business</w:t>
      </w:r>
      <w:r>
        <w:rPr>
          <w:color w:val="000099"/>
          <w:spacing w:val="-5"/>
        </w:rPr>
        <w:t> </w:t>
      </w:r>
      <w:r>
        <w:rPr>
          <w:color w:val="000099"/>
        </w:rPr>
        <w:t>Experience,</w:t>
      </w:r>
      <w:r>
        <w:rPr>
          <w:color w:val="000099"/>
          <w:spacing w:val="-6"/>
        </w:rPr>
        <w:t> </w:t>
      </w:r>
      <w:r>
        <w:rPr>
          <w:color w:val="000099"/>
        </w:rPr>
        <w:t>Government</w:t>
      </w:r>
      <w:r>
        <w:rPr>
          <w:color w:val="000099"/>
          <w:spacing w:val="-6"/>
        </w:rPr>
        <w:t> </w:t>
      </w:r>
      <w:r>
        <w:rPr>
          <w:color w:val="000099"/>
        </w:rPr>
        <w:t>Finances, and Policy Outcomes</w:t>
      </w:r>
    </w:p>
    <w:p>
      <w:pPr>
        <w:pStyle w:val="BodyText"/>
        <w:spacing w:line="264" w:lineRule="exact" w:before="0"/>
        <w:ind w:left="540"/>
      </w:pPr>
      <w:r>
        <w:rPr/>
        <w:t>(with</w:t>
      </w:r>
      <w:r>
        <w:rPr>
          <w:spacing w:val="-6"/>
        </w:rPr>
        <w:t> </w:t>
      </w:r>
      <w:r>
        <w:rPr/>
        <w:t>Daniel</w:t>
      </w:r>
      <w:r>
        <w:rPr>
          <w:spacing w:val="-6"/>
        </w:rPr>
        <w:t> </w:t>
      </w:r>
      <w:r>
        <w:rPr>
          <w:spacing w:val="-2"/>
        </w:rPr>
        <w:t>Jones)</w:t>
      </w:r>
    </w:p>
    <w:p>
      <w:pPr>
        <w:spacing w:before="16"/>
        <w:ind w:left="540" w:right="0" w:firstLine="0"/>
        <w:jc w:val="left"/>
        <w:rPr>
          <w:sz w:val="23"/>
        </w:rPr>
      </w:pPr>
      <w:r>
        <w:rPr>
          <w:rFonts w:ascii="Arial"/>
          <w:b/>
          <w:sz w:val="23"/>
        </w:rPr>
        <w:t>Journal</w:t>
      </w:r>
      <w:r>
        <w:rPr>
          <w:rFonts w:ascii="Arial"/>
          <w:b/>
          <w:spacing w:val="-3"/>
          <w:sz w:val="23"/>
        </w:rPr>
        <w:t> </w:t>
      </w:r>
      <w:r>
        <w:rPr>
          <w:rFonts w:ascii="Arial"/>
          <w:b/>
          <w:sz w:val="23"/>
        </w:rPr>
        <w:t>of</w:t>
      </w:r>
      <w:r>
        <w:rPr>
          <w:rFonts w:ascii="Arial"/>
          <w:b/>
          <w:spacing w:val="-3"/>
          <w:sz w:val="23"/>
        </w:rPr>
        <w:t> </w:t>
      </w:r>
      <w:r>
        <w:rPr>
          <w:rFonts w:ascii="Arial"/>
          <w:b/>
          <w:sz w:val="23"/>
        </w:rPr>
        <w:t>Economic</w:t>
      </w:r>
      <w:r>
        <w:rPr>
          <w:rFonts w:ascii="Arial"/>
          <w:b/>
          <w:spacing w:val="-2"/>
          <w:sz w:val="23"/>
        </w:rPr>
        <w:t> </w:t>
      </w:r>
      <w:r>
        <w:rPr>
          <w:rFonts w:ascii="Arial"/>
          <w:b/>
          <w:sz w:val="23"/>
        </w:rPr>
        <w:t>Behavior</w:t>
      </w:r>
      <w:r>
        <w:rPr>
          <w:rFonts w:ascii="Arial"/>
          <w:b/>
          <w:spacing w:val="-2"/>
          <w:sz w:val="23"/>
        </w:rPr>
        <w:t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2"/>
          <w:sz w:val="23"/>
        </w:rPr>
        <w:t> </w:t>
      </w:r>
      <w:r>
        <w:rPr>
          <w:rFonts w:ascii="Arial"/>
          <w:b/>
          <w:sz w:val="23"/>
        </w:rPr>
        <w:t>Organization</w:t>
      </w:r>
      <w:r>
        <w:rPr>
          <w:sz w:val="23"/>
        </w:rPr>
        <w:t>,</w:t>
      </w:r>
      <w:r>
        <w:rPr>
          <w:spacing w:val="-2"/>
          <w:sz w:val="23"/>
        </w:rPr>
        <w:t> </w:t>
      </w:r>
      <w:r>
        <w:rPr>
          <w:sz w:val="23"/>
        </w:rPr>
        <w:t>2016</w:t>
      </w:r>
      <w:r>
        <w:rPr>
          <w:spacing w:val="-2"/>
          <w:sz w:val="23"/>
        </w:rPr>
        <w:t> </w:t>
      </w:r>
      <w:r>
        <w:rPr>
          <w:sz w:val="23"/>
        </w:rPr>
        <w:t>131:</w:t>
      </w:r>
      <w:r>
        <w:rPr>
          <w:spacing w:val="-2"/>
          <w:sz w:val="23"/>
        </w:rPr>
        <w:t> </w:t>
      </w:r>
      <w:r>
        <w:rPr>
          <w:sz w:val="23"/>
        </w:rPr>
        <w:t>292-</w:t>
      </w:r>
      <w:r>
        <w:rPr>
          <w:spacing w:val="-4"/>
          <w:sz w:val="23"/>
        </w:rPr>
        <w:t>307.</w:t>
      </w:r>
    </w:p>
    <w:p>
      <w:pPr>
        <w:spacing w:after="0"/>
        <w:jc w:val="left"/>
        <w:rPr>
          <w:sz w:val="23"/>
        </w:rPr>
        <w:sectPr>
          <w:headerReference w:type="default" r:id="rId7"/>
          <w:pgSz w:w="12240" w:h="15840"/>
          <w:pgMar w:header="552" w:footer="0" w:top="940" w:bottom="280" w:left="1080" w:right="1080"/>
        </w:sectPr>
      </w:pPr>
    </w:p>
    <w:p>
      <w:pPr>
        <w:pStyle w:val="BodyText"/>
        <w:spacing w:before="234"/>
        <w:ind w:left="0"/>
      </w:pPr>
    </w:p>
    <w:p>
      <w:pPr>
        <w:pStyle w:val="BodyText"/>
        <w:spacing w:line="254" w:lineRule="auto" w:before="1"/>
        <w:ind w:left="640" w:right="3199" w:hanging="360"/>
      </w:pPr>
      <w:r>
        <w:rPr>
          <w:color w:val="000099"/>
        </w:rPr>
        <w:t>Typhoid Fever, Water Quality, and Human Capital Formation </w:t>
      </w:r>
      <w:r>
        <w:rPr/>
        <w:t>(with</w:t>
      </w:r>
      <w:r>
        <w:rPr>
          <w:spacing w:val="-11"/>
        </w:rPr>
        <w:t> </w:t>
      </w:r>
      <w:r>
        <w:rPr/>
        <w:t>Joseph</w:t>
      </w:r>
      <w:r>
        <w:rPr>
          <w:spacing w:val="-11"/>
        </w:rPr>
        <w:t> </w:t>
      </w:r>
      <w:r>
        <w:rPr/>
        <w:t>Ferrie,</w:t>
      </w:r>
      <w:r>
        <w:rPr>
          <w:spacing w:val="-11"/>
        </w:rPr>
        <w:t> </w:t>
      </w:r>
      <w:r>
        <w:rPr/>
        <w:t>Martin</w:t>
      </w:r>
      <w:r>
        <w:rPr>
          <w:spacing w:val="-11"/>
        </w:rPr>
        <w:t> </w:t>
      </w:r>
      <w:r>
        <w:rPr/>
        <w:t>Saavedra,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Werner</w:t>
      </w:r>
      <w:r>
        <w:rPr>
          <w:spacing w:val="-11"/>
        </w:rPr>
        <w:t> </w:t>
      </w:r>
      <w:r>
        <w:rPr/>
        <w:t>Troesken) </w:t>
      </w:r>
      <w:r>
        <w:rPr>
          <w:rFonts w:ascii="Arial"/>
          <w:b/>
        </w:rPr>
        <w:t>The Journal of Economic History</w:t>
      </w:r>
      <w:r>
        <w:rPr/>
        <w:t>, 2016. 76(1) 41-75.</w:t>
      </w:r>
    </w:p>
    <w:p>
      <w:pPr>
        <w:pStyle w:val="BodyText"/>
        <w:spacing w:line="263" w:lineRule="exact" w:before="0"/>
        <w:ind w:left="640"/>
      </w:pPr>
      <w:r>
        <w:rPr/>
        <w:t>Awarded</w:t>
      </w:r>
      <w:r>
        <w:rPr>
          <w:spacing w:val="4"/>
        </w:rPr>
        <w:t> </w:t>
      </w:r>
      <w:r>
        <w:rPr/>
        <w:t>Arthur</w:t>
      </w:r>
      <w:r>
        <w:rPr>
          <w:spacing w:val="4"/>
        </w:rPr>
        <w:t> </w:t>
      </w:r>
      <w:r>
        <w:rPr/>
        <w:t>H.</w:t>
      </w:r>
      <w:r>
        <w:rPr>
          <w:spacing w:val="5"/>
        </w:rPr>
        <w:t> </w:t>
      </w:r>
      <w:r>
        <w:rPr/>
        <w:t>Cole</w:t>
      </w:r>
      <w:r>
        <w:rPr>
          <w:spacing w:val="4"/>
        </w:rPr>
        <w:t> </w:t>
      </w:r>
      <w:r>
        <w:rPr/>
        <w:t>prize</w:t>
      </w:r>
      <w:r>
        <w:rPr>
          <w:spacing w:val="5"/>
        </w:rPr>
        <w:t> </w:t>
      </w:r>
      <w:r>
        <w:rPr/>
        <w:t>for</w:t>
      </w:r>
      <w:r>
        <w:rPr>
          <w:spacing w:val="4"/>
        </w:rPr>
        <w:t> </w:t>
      </w:r>
      <w:r>
        <w:rPr/>
        <w:t>best</w:t>
      </w:r>
      <w:r>
        <w:rPr>
          <w:spacing w:val="5"/>
        </w:rPr>
        <w:t> </w:t>
      </w:r>
      <w:r>
        <w:rPr/>
        <w:t>article</w:t>
      </w:r>
      <w:r>
        <w:rPr>
          <w:spacing w:val="4"/>
        </w:rPr>
        <w:t> </w:t>
      </w:r>
      <w:r>
        <w:rPr/>
        <w:t>2015-</w:t>
      </w:r>
      <w:r>
        <w:rPr>
          <w:spacing w:val="-2"/>
        </w:rPr>
        <w:t>2016.</w:t>
      </w:r>
    </w:p>
    <w:p>
      <w:pPr>
        <w:pStyle w:val="BodyText"/>
        <w:spacing w:before="31"/>
        <w:ind w:left="0"/>
      </w:pPr>
    </w:p>
    <w:p>
      <w:pPr>
        <w:pStyle w:val="BodyText"/>
        <w:spacing w:before="0"/>
        <w:ind w:left="280"/>
      </w:pPr>
      <w:r>
        <w:rPr>
          <w:color w:val="000099"/>
        </w:rPr>
        <w:t>Mitigating</w:t>
      </w:r>
      <w:r>
        <w:rPr>
          <w:color w:val="000099"/>
          <w:spacing w:val="-3"/>
        </w:rPr>
        <w:t> </w:t>
      </w:r>
      <w:r>
        <w:rPr>
          <w:color w:val="000099"/>
        </w:rPr>
        <w:t>the</w:t>
      </w:r>
      <w:r>
        <w:rPr>
          <w:color w:val="000099"/>
          <w:spacing w:val="-2"/>
        </w:rPr>
        <w:t> </w:t>
      </w:r>
      <w:r>
        <w:rPr>
          <w:color w:val="000099"/>
        </w:rPr>
        <w:t>Effects</w:t>
      </w:r>
      <w:r>
        <w:rPr>
          <w:color w:val="000099"/>
          <w:spacing w:val="-2"/>
        </w:rPr>
        <w:t> </w:t>
      </w:r>
      <w:r>
        <w:rPr>
          <w:color w:val="000099"/>
        </w:rPr>
        <w:t>of</w:t>
      </w:r>
      <w:r>
        <w:rPr>
          <w:color w:val="000099"/>
          <w:spacing w:val="-3"/>
        </w:rPr>
        <w:t> </w:t>
      </w:r>
      <w:r>
        <w:rPr>
          <w:color w:val="000099"/>
        </w:rPr>
        <w:t>Low</w:t>
      </w:r>
      <w:r>
        <w:rPr>
          <w:color w:val="000099"/>
          <w:spacing w:val="-2"/>
        </w:rPr>
        <w:t> </w:t>
      </w:r>
      <w:r>
        <w:rPr>
          <w:color w:val="000099"/>
        </w:rPr>
        <w:t>Birth</w:t>
      </w:r>
      <w:r>
        <w:rPr>
          <w:color w:val="000099"/>
          <w:spacing w:val="-3"/>
        </w:rPr>
        <w:t> </w:t>
      </w:r>
      <w:r>
        <w:rPr>
          <w:color w:val="000099"/>
        </w:rPr>
        <w:t>Weight:</w:t>
      </w:r>
      <w:r>
        <w:rPr>
          <w:color w:val="000099"/>
          <w:spacing w:val="-3"/>
        </w:rPr>
        <w:t> </w:t>
      </w:r>
      <w:r>
        <w:rPr>
          <w:color w:val="000099"/>
        </w:rPr>
        <w:t>Evidence</w:t>
      </w:r>
      <w:r>
        <w:rPr>
          <w:color w:val="000099"/>
          <w:spacing w:val="-2"/>
        </w:rPr>
        <w:t> </w:t>
      </w:r>
      <w:r>
        <w:rPr>
          <w:color w:val="000099"/>
        </w:rPr>
        <w:t>from</w:t>
      </w:r>
      <w:r>
        <w:rPr>
          <w:color w:val="000099"/>
          <w:spacing w:val="-2"/>
        </w:rPr>
        <w:t> </w:t>
      </w:r>
      <w:r>
        <w:rPr>
          <w:color w:val="000099"/>
        </w:rPr>
        <w:t>Quasi-randomly</w:t>
      </w:r>
      <w:r>
        <w:rPr>
          <w:color w:val="000099"/>
          <w:spacing w:val="-15"/>
        </w:rPr>
        <w:t> </w:t>
      </w:r>
      <w:r>
        <w:rPr>
          <w:color w:val="000099"/>
        </w:rPr>
        <w:t>Assigned</w:t>
      </w:r>
      <w:r>
        <w:rPr>
          <w:color w:val="000099"/>
          <w:spacing w:val="-14"/>
        </w:rPr>
        <w:t> </w:t>
      </w:r>
      <w:r>
        <w:rPr>
          <w:color w:val="000099"/>
          <w:spacing w:val="-2"/>
        </w:rPr>
        <w:t>Adoptees</w:t>
      </w:r>
    </w:p>
    <w:p>
      <w:pPr>
        <w:pStyle w:val="BodyText"/>
        <w:spacing w:before="15"/>
        <w:ind w:left="640"/>
      </w:pPr>
      <w:r>
        <w:rPr/>
        <w:t>(with</w:t>
      </w:r>
      <w:r>
        <w:rPr>
          <w:spacing w:val="-2"/>
        </w:rPr>
        <w:t> </w:t>
      </w:r>
      <w:r>
        <w:rPr/>
        <w:t>Martin</w:t>
      </w:r>
      <w:r>
        <w:rPr>
          <w:spacing w:val="-2"/>
        </w:rPr>
        <w:t> Saavedra)</w:t>
      </w:r>
    </w:p>
    <w:p>
      <w:pPr>
        <w:spacing w:before="16"/>
        <w:ind w:left="640" w:right="0" w:firstLine="0"/>
        <w:jc w:val="left"/>
        <w:rPr>
          <w:sz w:val="23"/>
        </w:rPr>
      </w:pPr>
      <w:r>
        <w:rPr>
          <w:rFonts w:ascii="Arial"/>
          <w:b/>
          <w:sz w:val="23"/>
        </w:rPr>
        <w:t>American</w:t>
      </w:r>
      <w:r>
        <w:rPr>
          <w:rFonts w:ascii="Arial"/>
          <w:b/>
          <w:spacing w:val="-4"/>
          <w:sz w:val="23"/>
        </w:rPr>
        <w:t> </w:t>
      </w:r>
      <w:r>
        <w:rPr>
          <w:rFonts w:ascii="Arial"/>
          <w:b/>
          <w:sz w:val="23"/>
        </w:rPr>
        <w:t>Journal</w:t>
      </w:r>
      <w:r>
        <w:rPr>
          <w:rFonts w:ascii="Arial"/>
          <w:b/>
          <w:spacing w:val="-4"/>
          <w:sz w:val="23"/>
        </w:rPr>
        <w:t> </w:t>
      </w:r>
      <w:r>
        <w:rPr>
          <w:rFonts w:ascii="Arial"/>
          <w:b/>
          <w:sz w:val="23"/>
        </w:rPr>
        <w:t>of</w:t>
      </w:r>
      <w:r>
        <w:rPr>
          <w:rFonts w:ascii="Arial"/>
          <w:b/>
          <w:spacing w:val="-3"/>
          <w:sz w:val="23"/>
        </w:rPr>
        <w:t> </w:t>
      </w:r>
      <w:r>
        <w:rPr>
          <w:rFonts w:ascii="Arial"/>
          <w:b/>
          <w:sz w:val="23"/>
        </w:rPr>
        <w:t>Health</w:t>
      </w:r>
      <w:r>
        <w:rPr>
          <w:rFonts w:ascii="Arial"/>
          <w:b/>
          <w:spacing w:val="-3"/>
          <w:sz w:val="23"/>
        </w:rPr>
        <w:t> </w:t>
      </w:r>
      <w:r>
        <w:rPr>
          <w:rFonts w:ascii="Arial"/>
          <w:b/>
          <w:sz w:val="23"/>
        </w:rPr>
        <w:t>Economics</w:t>
      </w:r>
      <w:r>
        <w:rPr>
          <w:sz w:val="23"/>
        </w:rPr>
        <w:t>,</w:t>
      </w:r>
      <w:r>
        <w:rPr>
          <w:spacing w:val="-3"/>
          <w:sz w:val="23"/>
        </w:rPr>
        <w:t> </w:t>
      </w:r>
      <w:r>
        <w:rPr>
          <w:sz w:val="23"/>
        </w:rPr>
        <w:t>2015.1(3):</w:t>
      </w:r>
      <w:r>
        <w:rPr>
          <w:spacing w:val="-3"/>
          <w:sz w:val="23"/>
        </w:rPr>
        <w:t> </w:t>
      </w:r>
      <w:r>
        <w:rPr>
          <w:sz w:val="23"/>
        </w:rPr>
        <w:t>275-</w:t>
      </w:r>
      <w:r>
        <w:rPr>
          <w:spacing w:val="-5"/>
          <w:sz w:val="23"/>
        </w:rPr>
        <w:t>96.</w:t>
      </w:r>
    </w:p>
    <w:p>
      <w:pPr>
        <w:pStyle w:val="BodyText"/>
        <w:spacing w:before="31"/>
        <w:ind w:left="0"/>
      </w:pPr>
    </w:p>
    <w:p>
      <w:pPr>
        <w:pStyle w:val="BodyText"/>
        <w:spacing w:before="0"/>
        <w:ind w:left="280"/>
      </w:pPr>
      <w:r>
        <w:rPr>
          <w:color w:val="000099"/>
        </w:rPr>
        <w:t>Time</w:t>
      </w:r>
      <w:r>
        <w:rPr>
          <w:color w:val="000099"/>
          <w:spacing w:val="-2"/>
        </w:rPr>
        <w:t> </w:t>
      </w:r>
      <w:r>
        <w:rPr>
          <w:color w:val="000099"/>
        </w:rPr>
        <w:t>or</w:t>
      </w:r>
      <w:r>
        <w:rPr>
          <w:color w:val="000099"/>
          <w:spacing w:val="-2"/>
        </w:rPr>
        <w:t> </w:t>
      </w:r>
      <w:r>
        <w:rPr>
          <w:color w:val="000099"/>
        </w:rPr>
        <w:t>Spot?</w:t>
      </w:r>
      <w:r>
        <w:rPr>
          <w:color w:val="000099"/>
          <w:spacing w:val="-14"/>
        </w:rPr>
        <w:t> </w:t>
      </w:r>
      <w:r>
        <w:rPr>
          <w:color w:val="000099"/>
        </w:rPr>
        <w:t>A</w:t>
      </w:r>
      <w:r>
        <w:rPr>
          <w:color w:val="000099"/>
          <w:spacing w:val="-15"/>
        </w:rPr>
        <w:t> </w:t>
      </w:r>
      <w:r>
        <w:rPr>
          <w:color w:val="000099"/>
        </w:rPr>
        <w:t>Reevaluation</w:t>
      </w:r>
      <w:r>
        <w:rPr>
          <w:color w:val="000099"/>
          <w:spacing w:val="-1"/>
        </w:rPr>
        <w:t> </w:t>
      </w:r>
      <w:r>
        <w:rPr>
          <w:color w:val="000099"/>
        </w:rPr>
        <w:t>of</w:t>
      </w:r>
      <w:r>
        <w:rPr>
          <w:color w:val="000099"/>
          <w:spacing w:val="-15"/>
        </w:rPr>
        <w:t> </w:t>
      </w:r>
      <w:r>
        <w:rPr>
          <w:color w:val="000099"/>
        </w:rPr>
        <w:t>Amsterdam</w:t>
      </w:r>
      <w:r>
        <w:rPr>
          <w:color w:val="000099"/>
          <w:spacing w:val="-2"/>
        </w:rPr>
        <w:t> </w:t>
      </w:r>
      <w:r>
        <w:rPr>
          <w:color w:val="000099"/>
        </w:rPr>
        <w:t>Market</w:t>
      </w:r>
      <w:r>
        <w:rPr>
          <w:color w:val="000099"/>
          <w:spacing w:val="-2"/>
        </w:rPr>
        <w:t> </w:t>
      </w:r>
      <w:r>
        <w:rPr>
          <w:color w:val="000099"/>
        </w:rPr>
        <w:t>Data</w:t>
      </w:r>
      <w:r>
        <w:rPr>
          <w:color w:val="000099"/>
          <w:spacing w:val="-2"/>
        </w:rPr>
        <w:t> </w:t>
      </w:r>
      <w:r>
        <w:rPr>
          <w:color w:val="000099"/>
        </w:rPr>
        <w:t>Prior</w:t>
      </w:r>
      <w:r>
        <w:rPr>
          <w:color w:val="000099"/>
          <w:spacing w:val="-2"/>
        </w:rPr>
        <w:t> </w:t>
      </w:r>
      <w:r>
        <w:rPr>
          <w:color w:val="000099"/>
        </w:rPr>
        <w:t>to</w:t>
      </w:r>
      <w:r>
        <w:rPr>
          <w:color w:val="000099"/>
          <w:spacing w:val="-1"/>
        </w:rPr>
        <w:t> </w:t>
      </w:r>
      <w:r>
        <w:rPr>
          <w:color w:val="000099"/>
          <w:spacing w:val="-4"/>
        </w:rPr>
        <w:t>1747</w:t>
      </w:r>
    </w:p>
    <w:p>
      <w:pPr>
        <w:pStyle w:val="BodyText"/>
        <w:spacing w:before="15"/>
        <w:ind w:left="640"/>
      </w:pPr>
      <w:r>
        <w:rPr/>
        <w:t>(with Stephen Norman</w:t>
      </w:r>
      <w:r>
        <w:rPr>
          <w:spacing w:val="1"/>
        </w:rPr>
        <w:t> </w:t>
      </w:r>
      <w:r>
        <w:rPr/>
        <w:t>and Douglas</w:t>
      </w:r>
      <w:r>
        <w:rPr>
          <w:spacing w:val="1"/>
        </w:rPr>
        <w:t> </w:t>
      </w:r>
      <w:r>
        <w:rPr>
          <w:spacing w:val="-2"/>
        </w:rPr>
        <w:t>Wills)</w:t>
      </w:r>
    </w:p>
    <w:p>
      <w:pPr>
        <w:spacing w:before="16"/>
        <w:ind w:left="640" w:right="0" w:firstLine="0"/>
        <w:jc w:val="left"/>
        <w:rPr>
          <w:sz w:val="23"/>
        </w:rPr>
      </w:pPr>
      <w:r>
        <w:rPr>
          <w:rFonts w:ascii="Arial"/>
          <w:b/>
          <w:sz w:val="23"/>
        </w:rPr>
        <w:t>Cliometrica</w:t>
      </w:r>
      <w:r>
        <w:rPr>
          <w:sz w:val="23"/>
        </w:rPr>
        <w:t>,</w:t>
      </w:r>
      <w:r>
        <w:rPr>
          <w:spacing w:val="-3"/>
          <w:sz w:val="23"/>
        </w:rPr>
        <w:t> </w:t>
      </w:r>
      <w:r>
        <w:rPr>
          <w:sz w:val="23"/>
        </w:rPr>
        <w:t>2013.</w:t>
      </w:r>
      <w:r>
        <w:rPr>
          <w:spacing w:val="-3"/>
          <w:sz w:val="23"/>
        </w:rPr>
        <w:t> </w:t>
      </w:r>
      <w:r>
        <w:rPr>
          <w:sz w:val="23"/>
        </w:rPr>
        <w:t>7</w:t>
      </w:r>
      <w:r>
        <w:rPr>
          <w:spacing w:val="-3"/>
          <w:sz w:val="23"/>
        </w:rPr>
        <w:t> </w:t>
      </w:r>
      <w:r>
        <w:rPr>
          <w:sz w:val="23"/>
        </w:rPr>
        <w:t>(1):</w:t>
      </w:r>
      <w:r>
        <w:rPr>
          <w:spacing w:val="-3"/>
          <w:sz w:val="23"/>
        </w:rPr>
        <w:t> </w:t>
      </w:r>
      <w:r>
        <w:rPr>
          <w:sz w:val="23"/>
        </w:rPr>
        <w:t>61-</w:t>
      </w:r>
      <w:r>
        <w:rPr>
          <w:spacing w:val="-5"/>
          <w:sz w:val="23"/>
        </w:rPr>
        <w:t>85.</w:t>
      </w:r>
    </w:p>
    <w:p>
      <w:pPr>
        <w:pStyle w:val="BodyText"/>
        <w:spacing w:before="31"/>
        <w:ind w:left="0"/>
      </w:pPr>
    </w:p>
    <w:p>
      <w:pPr>
        <w:pStyle w:val="Heading1"/>
        <w:ind w:left="280"/>
      </w:pPr>
      <w:r>
        <w:rPr/>
        <w:t>Other </w:t>
      </w:r>
      <w:r>
        <w:rPr>
          <w:spacing w:val="-2"/>
        </w:rPr>
        <w:t>Writing</w:t>
      </w:r>
    </w:p>
    <w:p>
      <w:pPr>
        <w:pStyle w:val="BodyText"/>
        <w:spacing w:before="31"/>
        <w:ind w:left="0"/>
        <w:rPr>
          <w:rFonts w:ascii="Arial"/>
          <w:b/>
        </w:rPr>
      </w:pPr>
    </w:p>
    <w:p>
      <w:pPr>
        <w:pStyle w:val="BodyText"/>
        <w:spacing w:before="0"/>
        <w:ind w:left="280"/>
      </w:pPr>
      <w:r>
        <w:rPr>
          <w:color w:val="000099"/>
        </w:rPr>
        <w:t>Segregation</w:t>
      </w:r>
      <w:r>
        <w:rPr>
          <w:color w:val="000099"/>
          <w:spacing w:val="-2"/>
        </w:rPr>
        <w:t> </w:t>
      </w:r>
      <w:r>
        <w:rPr>
          <w:color w:val="000099"/>
        </w:rPr>
        <w:t>and</w:t>
      </w:r>
      <w:r>
        <w:rPr>
          <w:color w:val="000099"/>
          <w:spacing w:val="-1"/>
        </w:rPr>
        <w:t> </w:t>
      </w:r>
      <w:r>
        <w:rPr>
          <w:color w:val="000099"/>
        </w:rPr>
        <w:t>the</w:t>
      </w:r>
      <w:r>
        <w:rPr>
          <w:color w:val="000099"/>
          <w:spacing w:val="-2"/>
        </w:rPr>
        <w:t> </w:t>
      </w:r>
      <w:r>
        <w:rPr>
          <w:color w:val="000099"/>
        </w:rPr>
        <w:t>Initial</w:t>
      </w:r>
      <w:r>
        <w:rPr>
          <w:color w:val="000099"/>
          <w:spacing w:val="-1"/>
        </w:rPr>
        <w:t> </w:t>
      </w:r>
      <w:r>
        <w:rPr>
          <w:color w:val="000099"/>
        </w:rPr>
        <w:t>Provision</w:t>
      </w:r>
      <w:r>
        <w:rPr>
          <w:color w:val="000099"/>
          <w:spacing w:val="-2"/>
        </w:rPr>
        <w:t> </w:t>
      </w:r>
      <w:r>
        <w:rPr>
          <w:color w:val="000099"/>
        </w:rPr>
        <w:t>of</w:t>
      </w:r>
      <w:r>
        <w:rPr>
          <w:color w:val="000099"/>
          <w:spacing w:val="-2"/>
        </w:rPr>
        <w:t> </w:t>
      </w:r>
      <w:r>
        <w:rPr>
          <w:color w:val="000099"/>
        </w:rPr>
        <w:t>Water</w:t>
      </w:r>
      <w:r>
        <w:rPr>
          <w:color w:val="000099"/>
          <w:spacing w:val="-2"/>
        </w:rPr>
        <w:t> </w:t>
      </w:r>
      <w:r>
        <w:rPr>
          <w:color w:val="000099"/>
        </w:rPr>
        <w:t>in</w:t>
      </w:r>
      <w:r>
        <w:rPr>
          <w:color w:val="000099"/>
          <w:spacing w:val="-1"/>
        </w:rPr>
        <w:t> </w:t>
      </w:r>
      <w:r>
        <w:rPr>
          <w:color w:val="000099"/>
        </w:rPr>
        <w:t>the</w:t>
      </w:r>
      <w:r>
        <w:rPr>
          <w:color w:val="000099"/>
          <w:spacing w:val="-2"/>
        </w:rPr>
        <w:t> </w:t>
      </w:r>
      <w:r>
        <w:rPr>
          <w:color w:val="000099"/>
        </w:rPr>
        <w:t>United</w:t>
      </w:r>
      <w:r>
        <w:rPr>
          <w:color w:val="000099"/>
          <w:spacing w:val="-1"/>
        </w:rPr>
        <w:t> </w:t>
      </w:r>
      <w:r>
        <w:rPr>
          <w:color w:val="000099"/>
          <w:spacing w:val="-2"/>
        </w:rPr>
        <w:t>States</w:t>
      </w:r>
    </w:p>
    <w:p>
      <w:pPr>
        <w:pStyle w:val="BodyText"/>
        <w:spacing w:before="15"/>
        <w:ind w:left="640"/>
      </w:pPr>
      <w:r>
        <w:rPr/>
        <w:t>(with</w:t>
      </w:r>
      <w:r>
        <w:rPr>
          <w:spacing w:val="-3"/>
        </w:rPr>
        <w:t> </w:t>
      </w:r>
      <w:r>
        <w:rPr/>
        <w:t>John</w:t>
      </w:r>
      <w:r>
        <w:rPr>
          <w:spacing w:val="-2"/>
        </w:rPr>
        <w:t> </w:t>
      </w:r>
      <w:r>
        <w:rPr/>
        <w:t>Parman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Martin</w:t>
      </w:r>
      <w:r>
        <w:rPr>
          <w:spacing w:val="-2"/>
        </w:rPr>
        <w:t> Saavedra)</w:t>
      </w:r>
    </w:p>
    <w:p>
      <w:pPr>
        <w:spacing w:before="16"/>
        <w:ind w:left="640" w:right="0" w:firstLine="0"/>
        <w:jc w:val="left"/>
        <w:rPr>
          <w:sz w:val="23"/>
        </w:rPr>
      </w:pPr>
      <w:r>
        <w:rPr>
          <w:rFonts w:ascii="Arial"/>
          <w:b/>
          <w:sz w:val="23"/>
        </w:rPr>
        <w:t>AEA</w:t>
      </w:r>
      <w:r>
        <w:rPr>
          <w:rFonts w:ascii="Arial"/>
          <w:b/>
          <w:spacing w:val="-12"/>
          <w:sz w:val="23"/>
        </w:rPr>
        <w:t> </w:t>
      </w:r>
      <w:r>
        <w:rPr>
          <w:rFonts w:ascii="Arial"/>
          <w:b/>
          <w:sz w:val="23"/>
        </w:rPr>
        <w:t>Papers</w:t>
      </w:r>
      <w:r>
        <w:rPr>
          <w:rFonts w:ascii="Arial"/>
          <w:b/>
          <w:spacing w:val="-3"/>
          <w:sz w:val="23"/>
        </w:rPr>
        <w:t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3"/>
          <w:sz w:val="23"/>
        </w:rPr>
        <w:t> </w:t>
      </w:r>
      <w:r>
        <w:rPr>
          <w:rFonts w:ascii="Arial"/>
          <w:b/>
          <w:sz w:val="23"/>
        </w:rPr>
        <w:t>Proceedings</w:t>
      </w:r>
      <w:r>
        <w:rPr>
          <w:sz w:val="23"/>
        </w:rPr>
        <w:t>,</w:t>
      </w:r>
      <w:r>
        <w:rPr>
          <w:spacing w:val="-3"/>
          <w:sz w:val="23"/>
        </w:rPr>
        <w:t> </w:t>
      </w:r>
      <w:r>
        <w:rPr>
          <w:sz w:val="23"/>
        </w:rPr>
        <w:t>2022.</w:t>
      </w:r>
      <w:r>
        <w:rPr>
          <w:spacing w:val="-3"/>
          <w:sz w:val="23"/>
        </w:rPr>
        <w:t> </w:t>
      </w:r>
      <w:r>
        <w:rPr>
          <w:sz w:val="23"/>
        </w:rPr>
        <w:t>112:</w:t>
      </w:r>
      <w:r>
        <w:rPr>
          <w:spacing w:val="-3"/>
          <w:sz w:val="23"/>
        </w:rPr>
        <w:t> </w:t>
      </w:r>
      <w:r>
        <w:rPr>
          <w:sz w:val="23"/>
        </w:rPr>
        <w:t>193-</w:t>
      </w:r>
      <w:r>
        <w:rPr>
          <w:spacing w:val="-5"/>
          <w:sz w:val="23"/>
        </w:rPr>
        <w:t>8.</w:t>
      </w:r>
    </w:p>
    <w:p>
      <w:pPr>
        <w:pStyle w:val="BodyText"/>
        <w:spacing w:before="31"/>
        <w:ind w:left="0"/>
      </w:pPr>
    </w:p>
    <w:p>
      <w:pPr>
        <w:pStyle w:val="BodyText"/>
        <w:spacing w:before="0"/>
        <w:ind w:left="280"/>
      </w:pPr>
      <w:r>
        <w:rPr>
          <w:color w:val="000099"/>
        </w:rPr>
        <w:t>Censorship,</w:t>
      </w:r>
      <w:r>
        <w:rPr>
          <w:color w:val="000099"/>
          <w:spacing w:val="-4"/>
        </w:rPr>
        <w:t> </w:t>
      </w:r>
      <w:r>
        <w:rPr>
          <w:color w:val="000099"/>
        </w:rPr>
        <w:t>Family</w:t>
      </w:r>
      <w:r>
        <w:rPr>
          <w:color w:val="000099"/>
          <w:spacing w:val="-2"/>
        </w:rPr>
        <w:t> </w:t>
      </w:r>
      <w:r>
        <w:rPr>
          <w:color w:val="000099"/>
        </w:rPr>
        <w:t>Planning,</w:t>
      </w:r>
      <w:r>
        <w:rPr>
          <w:color w:val="000099"/>
          <w:spacing w:val="-2"/>
        </w:rPr>
        <w:t> </w:t>
      </w:r>
      <w:r>
        <w:rPr>
          <w:color w:val="000099"/>
        </w:rPr>
        <w:t>and</w:t>
      </w:r>
      <w:r>
        <w:rPr>
          <w:color w:val="000099"/>
          <w:spacing w:val="-1"/>
        </w:rPr>
        <w:t> </w:t>
      </w:r>
      <w:r>
        <w:rPr>
          <w:color w:val="000099"/>
        </w:rPr>
        <w:t>the</w:t>
      </w:r>
      <w:r>
        <w:rPr>
          <w:color w:val="000099"/>
          <w:spacing w:val="-1"/>
        </w:rPr>
        <w:t> </w:t>
      </w:r>
      <w:r>
        <w:rPr>
          <w:color w:val="000099"/>
        </w:rPr>
        <w:t>Historical</w:t>
      </w:r>
      <w:r>
        <w:rPr>
          <w:color w:val="000099"/>
          <w:spacing w:val="-1"/>
        </w:rPr>
        <w:t> </w:t>
      </w:r>
      <w:r>
        <w:rPr>
          <w:color w:val="000099"/>
        </w:rPr>
        <w:t>Fertility</w:t>
      </w:r>
      <w:r>
        <w:rPr>
          <w:color w:val="000099"/>
          <w:spacing w:val="-5"/>
        </w:rPr>
        <w:t> </w:t>
      </w:r>
      <w:r>
        <w:rPr>
          <w:color w:val="000099"/>
          <w:spacing w:val="-2"/>
        </w:rPr>
        <w:t>Transition</w:t>
      </w:r>
    </w:p>
    <w:p>
      <w:pPr>
        <w:pStyle w:val="BodyText"/>
        <w:spacing w:before="16"/>
        <w:ind w:left="640"/>
      </w:pPr>
      <w:r>
        <w:rPr/>
        <w:t>(with</w:t>
      </w:r>
      <w:r>
        <w:rPr>
          <w:spacing w:val="-16"/>
        </w:rPr>
        <w:t> </w:t>
      </w:r>
      <w:r>
        <w:rPr/>
        <w:t>Walker</w:t>
      </w:r>
      <w:r>
        <w:rPr>
          <w:spacing w:val="-16"/>
        </w:rPr>
        <w:t> </w:t>
      </w:r>
      <w:r>
        <w:rPr>
          <w:spacing w:val="-2"/>
        </w:rPr>
        <w:t>Hanlon)</w:t>
      </w:r>
    </w:p>
    <w:p>
      <w:pPr>
        <w:spacing w:before="15"/>
        <w:ind w:left="640" w:right="0" w:firstLine="0"/>
        <w:jc w:val="left"/>
        <w:rPr>
          <w:sz w:val="23"/>
        </w:rPr>
      </w:pPr>
      <w:r>
        <w:rPr>
          <w:rFonts w:ascii="Arial"/>
          <w:b/>
          <w:spacing w:val="-2"/>
          <w:sz w:val="23"/>
        </w:rPr>
        <w:t>VoxEU</w:t>
      </w:r>
      <w:r>
        <w:rPr>
          <w:spacing w:val="-2"/>
          <w:sz w:val="23"/>
        </w:rPr>
        <w:t>,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2019.</w:t>
      </w:r>
    </w:p>
    <w:p>
      <w:pPr>
        <w:pStyle w:val="BodyText"/>
        <w:spacing w:before="31"/>
        <w:ind w:left="0"/>
      </w:pPr>
    </w:p>
    <w:p>
      <w:pPr>
        <w:pStyle w:val="BodyText"/>
        <w:spacing w:line="254" w:lineRule="auto" w:before="0"/>
        <w:ind w:left="640" w:right="6417" w:hanging="360"/>
      </w:pPr>
      <w:r>
        <w:rPr>
          <w:color w:val="000099"/>
        </w:rPr>
        <w:t>Lessons</w:t>
      </w:r>
      <w:r>
        <w:rPr>
          <w:color w:val="000099"/>
          <w:spacing w:val="-10"/>
        </w:rPr>
        <w:t> </w:t>
      </w:r>
      <w:r>
        <w:rPr>
          <w:color w:val="000099"/>
        </w:rPr>
        <w:t>from</w:t>
      </w:r>
      <w:r>
        <w:rPr>
          <w:color w:val="000099"/>
          <w:spacing w:val="-10"/>
        </w:rPr>
        <w:t> </w:t>
      </w:r>
      <w:r>
        <w:rPr>
          <w:color w:val="000099"/>
        </w:rPr>
        <w:t>our</w:t>
      </w:r>
      <w:r>
        <w:rPr>
          <w:color w:val="000099"/>
          <w:spacing w:val="-10"/>
        </w:rPr>
        <w:t> </w:t>
      </w:r>
      <w:r>
        <w:rPr>
          <w:color w:val="000099"/>
        </w:rPr>
        <w:t>Polluted</w:t>
      </w:r>
      <w:r>
        <w:rPr>
          <w:color w:val="000099"/>
          <w:spacing w:val="-10"/>
        </w:rPr>
        <w:t> </w:t>
      </w:r>
      <w:r>
        <w:rPr>
          <w:color w:val="000099"/>
        </w:rPr>
        <w:t>Past </w:t>
      </w:r>
      <w:r>
        <w:rPr/>
        <w:t>(with Walker Hanlon) </w:t>
      </w:r>
      <w:r>
        <w:rPr>
          <w:rFonts w:ascii="Arial"/>
          <w:b/>
        </w:rPr>
        <w:t>VoxDev</w:t>
      </w:r>
      <w:r>
        <w:rPr/>
        <w:t>, 2019.</w:t>
      </w:r>
    </w:p>
    <w:p>
      <w:pPr>
        <w:pStyle w:val="BodyText"/>
        <w:spacing w:before="14"/>
        <w:ind w:left="0"/>
      </w:pPr>
    </w:p>
    <w:p>
      <w:pPr>
        <w:pStyle w:val="Heading1"/>
        <w:spacing w:before="1"/>
        <w:ind w:left="280"/>
      </w:pPr>
      <w:r>
        <w:rPr/>
        <w:t>Work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Progress</w:t>
      </w:r>
    </w:p>
    <w:p>
      <w:pPr>
        <w:pStyle w:val="BodyText"/>
        <w:spacing w:before="30"/>
        <w:ind w:left="0"/>
        <w:rPr>
          <w:rFonts w:ascii="Arial"/>
          <w:b/>
        </w:rPr>
      </w:pPr>
    </w:p>
    <w:p>
      <w:pPr>
        <w:pStyle w:val="BodyText"/>
        <w:spacing w:before="1"/>
        <w:ind w:left="280"/>
      </w:pPr>
      <w:r>
        <w:rPr>
          <w:color w:val="000099"/>
        </w:rPr>
        <w:t>The</w:t>
      </w:r>
      <w:r>
        <w:rPr>
          <w:color w:val="000099"/>
          <w:spacing w:val="-3"/>
        </w:rPr>
        <w:t> </w:t>
      </w:r>
      <w:r>
        <w:rPr>
          <w:color w:val="000099"/>
        </w:rPr>
        <w:t>1918</w:t>
      </w:r>
      <w:r>
        <w:rPr>
          <w:color w:val="000099"/>
          <w:spacing w:val="-2"/>
        </w:rPr>
        <w:t> </w:t>
      </w:r>
      <w:r>
        <w:rPr>
          <w:color w:val="000099"/>
        </w:rPr>
        <w:t>Influenza</w:t>
      </w:r>
      <w:r>
        <w:rPr>
          <w:color w:val="000099"/>
          <w:spacing w:val="-1"/>
        </w:rPr>
        <w:t> </w:t>
      </w:r>
      <w:r>
        <w:rPr>
          <w:color w:val="000099"/>
        </w:rPr>
        <w:t>Pandemic</w:t>
      </w:r>
      <w:r>
        <w:rPr>
          <w:color w:val="000099"/>
          <w:spacing w:val="-1"/>
        </w:rPr>
        <w:t> </w:t>
      </w:r>
      <w:r>
        <w:rPr>
          <w:color w:val="000099"/>
        </w:rPr>
        <w:t>and</w:t>
      </w:r>
      <w:r>
        <w:rPr>
          <w:color w:val="000099"/>
          <w:spacing w:val="-2"/>
        </w:rPr>
        <w:t> </w:t>
      </w:r>
      <w:r>
        <w:rPr>
          <w:color w:val="000099"/>
        </w:rPr>
        <w:t>the</w:t>
      </w:r>
      <w:r>
        <w:rPr>
          <w:color w:val="000099"/>
          <w:spacing w:val="-1"/>
        </w:rPr>
        <w:t> </w:t>
      </w:r>
      <w:r>
        <w:rPr>
          <w:color w:val="000099"/>
        </w:rPr>
        <w:t>Fetal</w:t>
      </w:r>
      <w:r>
        <w:rPr>
          <w:color w:val="000099"/>
          <w:spacing w:val="-1"/>
        </w:rPr>
        <w:t> </w:t>
      </w:r>
      <w:r>
        <w:rPr>
          <w:color w:val="000099"/>
        </w:rPr>
        <w:t>Origins</w:t>
      </w:r>
      <w:r>
        <w:rPr>
          <w:color w:val="000099"/>
          <w:spacing w:val="-1"/>
        </w:rPr>
        <w:t> </w:t>
      </w:r>
      <w:r>
        <w:rPr>
          <w:color w:val="000099"/>
          <w:spacing w:val="-2"/>
        </w:rPr>
        <w:t>Hypothesis</w:t>
      </w:r>
    </w:p>
    <w:p>
      <w:pPr>
        <w:pStyle w:val="BodyText"/>
        <w:spacing w:before="15"/>
        <w:ind w:left="640"/>
      </w:pPr>
      <w:r>
        <w:rPr/>
        <w:t>(with</w:t>
      </w:r>
      <w:r>
        <w:rPr>
          <w:spacing w:val="4"/>
        </w:rPr>
        <w:t> </w:t>
      </w:r>
      <w:r>
        <w:rPr/>
        <w:t>Douglas</w:t>
      </w:r>
      <w:r>
        <w:rPr>
          <w:spacing w:val="5"/>
        </w:rPr>
        <w:t> </w:t>
      </w:r>
      <w:r>
        <w:rPr/>
        <w:t>Almond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/>
        <w:t>Martin</w:t>
      </w:r>
      <w:r>
        <w:rPr>
          <w:spacing w:val="5"/>
        </w:rPr>
        <w:t> </w:t>
      </w:r>
      <w:r>
        <w:rPr>
          <w:spacing w:val="-2"/>
        </w:rPr>
        <w:t>Saavedra)</w:t>
      </w:r>
    </w:p>
    <w:p>
      <w:pPr>
        <w:pStyle w:val="BodyText"/>
        <w:spacing w:before="16"/>
        <w:ind w:left="640"/>
      </w:pPr>
      <w:r>
        <w:rPr/>
        <w:t>Pre-analysis</w:t>
      </w:r>
      <w:r>
        <w:rPr>
          <w:spacing w:val="-2"/>
        </w:rPr>
        <w:t> </w:t>
      </w:r>
      <w:r>
        <w:rPr/>
        <w:t>plan</w:t>
      </w:r>
      <w:r>
        <w:rPr>
          <w:spacing w:val="-2"/>
        </w:rPr>
        <w:t> </w:t>
      </w:r>
      <w:r>
        <w:rPr/>
        <w:t>registered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Open</w:t>
      </w:r>
      <w:r>
        <w:rPr>
          <w:spacing w:val="-2"/>
        </w:rPr>
        <w:t> </w:t>
      </w:r>
      <w:r>
        <w:rPr/>
        <w:t>Science</w:t>
      </w:r>
      <w:r>
        <w:rPr>
          <w:spacing w:val="-2"/>
        </w:rPr>
        <w:t> </w:t>
      </w:r>
      <w:r>
        <w:rPr/>
        <w:t>Framework:</w:t>
      </w:r>
      <w:r>
        <w:rPr>
          <w:spacing w:val="-1"/>
        </w:rPr>
        <w:t> </w:t>
      </w:r>
      <w:r>
        <w:rPr/>
        <w:t>March</w:t>
      </w:r>
      <w:r>
        <w:rPr>
          <w:spacing w:val="-2"/>
        </w:rPr>
        <w:t> </w:t>
      </w:r>
      <w:r>
        <w:rPr/>
        <w:t>31,</w:t>
      </w:r>
      <w:r>
        <w:rPr>
          <w:spacing w:val="-2"/>
        </w:rPr>
        <w:t> 2022.</w:t>
      </w:r>
    </w:p>
    <w:p>
      <w:pPr>
        <w:pStyle w:val="BodyText"/>
        <w:spacing w:before="31"/>
        <w:ind w:left="0"/>
      </w:pPr>
    </w:p>
    <w:p>
      <w:pPr>
        <w:pStyle w:val="BodyText"/>
        <w:spacing w:before="0"/>
        <w:ind w:left="280"/>
      </w:pPr>
      <w:r>
        <w:rPr/>
        <w:t>Black</w:t>
      </w:r>
      <w:r>
        <w:rPr>
          <w:spacing w:val="-1"/>
        </w:rPr>
        <w:t> </w:t>
      </w:r>
      <w:r>
        <w:rPr/>
        <w:t>Newspapers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Partisanship</w:t>
      </w:r>
    </w:p>
    <w:p>
      <w:pPr>
        <w:pStyle w:val="BodyText"/>
        <w:spacing w:before="15"/>
        <w:ind w:left="640"/>
      </w:pPr>
      <w:r>
        <w:rPr/>
        <w:t>(with</w:t>
      </w:r>
      <w:r>
        <w:rPr>
          <w:spacing w:val="-2"/>
        </w:rPr>
        <w:t> </w:t>
      </w:r>
      <w:r>
        <w:rPr/>
        <w:t>Martin</w:t>
      </w:r>
      <w:r>
        <w:rPr>
          <w:spacing w:val="-1"/>
        </w:rPr>
        <w:t> </w:t>
      </w:r>
      <w:r>
        <w:rPr/>
        <w:t>Saavedra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João</w:t>
      </w:r>
      <w:r>
        <w:rPr>
          <w:spacing w:val="-1"/>
        </w:rPr>
        <w:t> </w:t>
      </w:r>
      <w:r>
        <w:rPr>
          <w:spacing w:val="-2"/>
        </w:rPr>
        <w:t>Tampellini)</w:t>
      </w:r>
    </w:p>
    <w:p>
      <w:pPr>
        <w:pStyle w:val="BodyText"/>
        <w:spacing w:before="31"/>
        <w:ind w:left="0"/>
      </w:pPr>
    </w:p>
    <w:p>
      <w:pPr>
        <w:pStyle w:val="BodyText"/>
        <w:spacing w:before="0"/>
        <w:ind w:left="280"/>
      </w:pPr>
      <w:r>
        <w:rPr/>
        <w:t>Disease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Municipalization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Private</w:t>
      </w:r>
      <w:r>
        <w:rPr>
          <w:spacing w:val="-2"/>
        </w:rPr>
        <w:t> </w:t>
      </w:r>
      <w:r>
        <w:rPr/>
        <w:t>Waterworks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England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Wales</w:t>
      </w:r>
    </w:p>
    <w:p>
      <w:pPr>
        <w:pStyle w:val="BodyText"/>
        <w:spacing w:before="16"/>
        <w:ind w:left="640"/>
      </w:pPr>
      <w:r>
        <w:rPr/>
        <w:t>(with</w:t>
      </w:r>
      <w:r>
        <w:rPr>
          <w:spacing w:val="-11"/>
        </w:rPr>
        <w:t> </w:t>
      </w:r>
      <w:r>
        <w:rPr/>
        <w:t>Werner</w:t>
      </w:r>
      <w:r>
        <w:rPr>
          <w:spacing w:val="-11"/>
        </w:rPr>
        <w:t> </w:t>
      </w:r>
      <w:r>
        <w:rPr/>
        <w:t>Troesken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Nicola</w:t>
      </w:r>
      <w:r>
        <w:rPr>
          <w:spacing w:val="-11"/>
        </w:rPr>
        <w:t> </w:t>
      </w:r>
      <w:r>
        <w:rPr>
          <w:spacing w:val="-2"/>
        </w:rPr>
        <w:t>Tynan)</w:t>
      </w:r>
    </w:p>
    <w:p>
      <w:pPr>
        <w:pStyle w:val="BodyText"/>
        <w:spacing w:before="31"/>
        <w:ind w:left="0"/>
      </w:pPr>
    </w:p>
    <w:p>
      <w:pPr>
        <w:pStyle w:val="BodyText"/>
        <w:spacing w:before="0"/>
        <w:ind w:left="280"/>
      </w:pPr>
      <w:r>
        <w:rPr/>
        <w:t>Land</w:t>
      </w:r>
      <w:r>
        <w:rPr>
          <w:spacing w:val="-1"/>
        </w:rPr>
        <w:t> </w:t>
      </w:r>
      <w:r>
        <w:rPr/>
        <w:t>Use Regulation</w:t>
      </w:r>
      <w:r>
        <w:rPr>
          <w:spacing w:val="-1"/>
        </w:rPr>
        <w:t> </w:t>
      </w:r>
      <w:r>
        <w:rPr/>
        <w:t>and Individual </w:t>
      </w:r>
      <w:r>
        <w:rPr>
          <w:spacing w:val="-2"/>
        </w:rPr>
        <w:t>Welfare</w:t>
      </w:r>
    </w:p>
    <w:p>
      <w:pPr>
        <w:pStyle w:val="BodyText"/>
        <w:spacing w:before="15"/>
        <w:ind w:left="640"/>
      </w:pPr>
      <w:r>
        <w:rPr>
          <w:spacing w:val="-2"/>
        </w:rPr>
        <w:t>(with</w:t>
      </w:r>
      <w:r>
        <w:rPr>
          <w:spacing w:val="-14"/>
        </w:rPr>
        <w:t> </w:t>
      </w:r>
      <w:r>
        <w:rPr>
          <w:spacing w:val="-2"/>
        </w:rPr>
        <w:t>Tate</w:t>
      </w:r>
      <w:r>
        <w:rPr>
          <w:spacing w:val="-13"/>
        </w:rPr>
        <w:t> </w:t>
      </w:r>
      <w:r>
        <w:rPr>
          <w:spacing w:val="-2"/>
        </w:rPr>
        <w:t>Twinam)</w:t>
      </w:r>
    </w:p>
    <w:p>
      <w:pPr>
        <w:pStyle w:val="BodyText"/>
        <w:spacing w:before="31"/>
        <w:ind w:left="0"/>
      </w:pPr>
    </w:p>
    <w:p>
      <w:pPr>
        <w:pStyle w:val="BodyText"/>
        <w:spacing w:before="0"/>
        <w:ind w:left="280"/>
      </w:pPr>
      <w:r>
        <w:rPr/>
        <w:t>Do</w:t>
      </w:r>
      <w:r>
        <w:rPr>
          <w:spacing w:val="-2"/>
        </w:rPr>
        <w:t> </w:t>
      </w:r>
      <w:r>
        <w:rPr/>
        <w:t>Markets</w:t>
      </w:r>
      <w:r>
        <w:rPr>
          <w:spacing w:val="-2"/>
        </w:rPr>
        <w:t> </w:t>
      </w:r>
      <w:r>
        <w:rPr/>
        <w:t>Reward</w:t>
      </w:r>
      <w:r>
        <w:rPr>
          <w:spacing w:val="-2"/>
        </w:rPr>
        <w:t> </w:t>
      </w:r>
      <w:r>
        <w:rPr/>
        <w:t>Constitutional</w:t>
      </w:r>
      <w:r>
        <w:rPr>
          <w:spacing w:val="-2"/>
        </w:rPr>
        <w:t> </w:t>
      </w:r>
      <w:r>
        <w:rPr/>
        <w:t>Reform?</w:t>
      </w:r>
      <w:r>
        <w:rPr>
          <w:spacing w:val="-2"/>
        </w:rPr>
        <w:t> </w:t>
      </w:r>
      <w:r>
        <w:rPr/>
        <w:t>Lessons</w:t>
      </w:r>
      <w:r>
        <w:rPr>
          <w:spacing w:val="-2"/>
        </w:rPr>
        <w:t> </w:t>
      </w:r>
      <w:r>
        <w:rPr/>
        <w:t>from</w:t>
      </w:r>
      <w:r>
        <w:rPr>
          <w:spacing w:val="-14"/>
        </w:rPr>
        <w:t> </w:t>
      </w:r>
      <w:r>
        <w:rPr/>
        <w:t>America’s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Debt</w:t>
      </w:r>
      <w:r>
        <w:rPr>
          <w:spacing w:val="-2"/>
        </w:rPr>
        <w:t> Crisis</w:t>
      </w:r>
    </w:p>
    <w:p>
      <w:pPr>
        <w:pStyle w:val="BodyText"/>
        <w:spacing w:after="0"/>
        <w:sectPr>
          <w:pgSz w:w="12240" w:h="15840"/>
          <w:pgMar w:header="552" w:footer="0" w:top="940" w:bottom="280" w:left="1080" w:right="1080"/>
        </w:sectPr>
      </w:pPr>
    </w:p>
    <w:p>
      <w:pPr>
        <w:pStyle w:val="BodyText"/>
        <w:spacing w:before="211"/>
        <w:ind w:left="0"/>
        <w:rPr>
          <w:sz w:val="24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Invited</w:t>
      </w:r>
      <w:r>
        <w:rPr>
          <w:rFonts w:ascii="Arial"/>
          <w:b/>
          <w:spacing w:val="-2"/>
          <w:sz w:val="24"/>
        </w:rPr>
        <w:t> Seminars</w:t>
      </w:r>
    </w:p>
    <w:p>
      <w:pPr>
        <w:pStyle w:val="BodyText"/>
        <w:spacing w:before="156"/>
        <w:ind w:left="360"/>
      </w:pPr>
      <w:r>
        <w:rPr/>
        <w:t>Black</w:t>
      </w:r>
      <w:r>
        <w:rPr>
          <w:spacing w:val="-1"/>
        </w:rPr>
        <w:t> </w:t>
      </w:r>
      <w:r>
        <w:rPr/>
        <w:t>Newspapers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Partisanship</w:t>
      </w:r>
    </w:p>
    <w:p>
      <w:pPr>
        <w:pStyle w:val="BodyText"/>
        <w:spacing w:before="16"/>
        <w:ind w:left="720"/>
      </w:pPr>
      <w:r>
        <w:rPr/>
        <w:t>Ludwig</w:t>
      </w:r>
      <w:r>
        <w:rPr>
          <w:spacing w:val="4"/>
        </w:rPr>
        <w:t> </w:t>
      </w:r>
      <w:r>
        <w:rPr/>
        <w:t>Maximilian</w:t>
      </w:r>
      <w:r>
        <w:rPr>
          <w:spacing w:val="5"/>
        </w:rPr>
        <w:t> </w:t>
      </w:r>
      <w:r>
        <w:rPr/>
        <w:t>U.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/>
        <w:t>Munich,</w:t>
      </w:r>
      <w:r>
        <w:rPr>
          <w:spacing w:val="4"/>
        </w:rPr>
        <w:t> </w:t>
      </w:r>
      <w:r>
        <w:rPr/>
        <w:t>Dec.</w:t>
      </w:r>
      <w:r>
        <w:rPr>
          <w:spacing w:val="5"/>
        </w:rPr>
        <w:t> </w:t>
      </w:r>
      <w:r>
        <w:rPr>
          <w:spacing w:val="-2"/>
        </w:rPr>
        <w:t>2025.</w:t>
      </w:r>
    </w:p>
    <w:p>
      <w:pPr>
        <w:pStyle w:val="BodyText"/>
        <w:spacing w:before="15"/>
        <w:ind w:left="720"/>
      </w:pPr>
      <w:r>
        <w:rPr/>
        <w:t>U.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/>
        <w:t>Wisconsin,</w:t>
      </w:r>
      <w:r>
        <w:rPr>
          <w:spacing w:val="3"/>
        </w:rPr>
        <w:t> </w:t>
      </w:r>
      <w:r>
        <w:rPr/>
        <w:t>Oct.</w:t>
      </w:r>
      <w:r>
        <w:rPr>
          <w:spacing w:val="3"/>
        </w:rPr>
        <w:t> </w:t>
      </w:r>
      <w:r>
        <w:rPr>
          <w:spacing w:val="-2"/>
        </w:rPr>
        <w:t>2025.</w:t>
      </w:r>
    </w:p>
    <w:p>
      <w:pPr>
        <w:pStyle w:val="BodyText"/>
        <w:spacing w:before="16"/>
        <w:ind w:left="720"/>
      </w:pPr>
      <w:r>
        <w:rPr/>
        <w:t>U.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Montreal,</w:t>
      </w:r>
      <w:r>
        <w:rPr>
          <w:spacing w:val="-4"/>
        </w:rPr>
        <w:t> </w:t>
      </w:r>
      <w:r>
        <w:rPr/>
        <w:t>Sep.</w:t>
      </w:r>
      <w:r>
        <w:rPr>
          <w:spacing w:val="-3"/>
        </w:rPr>
        <w:t> </w:t>
      </w:r>
      <w:r>
        <w:rPr>
          <w:spacing w:val="-2"/>
        </w:rPr>
        <w:t>2025.</w:t>
      </w:r>
    </w:p>
    <w:p>
      <w:pPr>
        <w:pStyle w:val="BodyText"/>
        <w:spacing w:line="254" w:lineRule="auto" w:before="15"/>
        <w:ind w:left="720" w:right="3199"/>
      </w:pPr>
      <w:r>
        <w:rPr/>
        <w:t>U.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Toronto</w:t>
      </w:r>
      <w:r>
        <w:rPr>
          <w:spacing w:val="-10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History</w:t>
      </w:r>
      <w:r>
        <w:rPr>
          <w:spacing w:val="-10"/>
        </w:rPr>
        <w:t> </w:t>
      </w:r>
      <w:r>
        <w:rPr/>
        <w:t>Workshop,</w:t>
      </w:r>
      <w:r>
        <w:rPr>
          <w:spacing w:val="-10"/>
        </w:rPr>
        <w:t> </w:t>
      </w:r>
      <w:r>
        <w:rPr/>
        <w:t>May</w:t>
      </w:r>
      <w:r>
        <w:rPr>
          <w:spacing w:val="-10"/>
        </w:rPr>
        <w:t> </w:t>
      </w:r>
      <w:r>
        <w:rPr/>
        <w:t>2025</w:t>
      </w:r>
      <w:r>
        <w:rPr/>
        <w:t> Georgia State, Feb. 2025</w:t>
      </w:r>
    </w:p>
    <w:p>
      <w:pPr>
        <w:pStyle w:val="BodyText"/>
        <w:spacing w:line="254" w:lineRule="auto" w:before="0"/>
        <w:ind w:left="720" w:right="3065"/>
      </w:pPr>
      <w:r>
        <w:rPr/>
        <w:t>Washington</w:t>
      </w:r>
      <w:r>
        <w:rPr>
          <w:spacing w:val="-7"/>
        </w:rPr>
        <w:t> </w:t>
      </w:r>
      <w:r>
        <w:rPr/>
        <w:t>Area</w:t>
      </w:r>
      <w:r>
        <w:rPr>
          <w:spacing w:val="-7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History</w:t>
      </w:r>
      <w:r>
        <w:rPr>
          <w:spacing w:val="-7"/>
        </w:rPr>
        <w:t> </w:t>
      </w:r>
      <w:r>
        <w:rPr/>
        <w:t>Conference,</w:t>
      </w:r>
      <w:r>
        <w:rPr>
          <w:spacing w:val="-7"/>
        </w:rPr>
        <w:t> </w:t>
      </w:r>
      <w:r>
        <w:rPr/>
        <w:t>Nov.</w:t>
      </w:r>
      <w:r>
        <w:rPr>
          <w:spacing w:val="-8"/>
        </w:rPr>
        <w:t> </w:t>
      </w:r>
      <w:r>
        <w:rPr/>
        <w:t>2024 University of Pittsburgh, Aug. 2024</w:t>
      </w:r>
    </w:p>
    <w:p>
      <w:pPr>
        <w:pStyle w:val="BodyText"/>
        <w:spacing w:before="14"/>
        <w:ind w:left="0"/>
      </w:pPr>
    </w:p>
    <w:p>
      <w:pPr>
        <w:pStyle w:val="BodyText"/>
        <w:spacing w:before="0"/>
        <w:ind w:left="360"/>
      </w:pPr>
      <w:r>
        <w:rPr/>
        <w:t>The</w:t>
      </w:r>
      <w:r>
        <w:rPr>
          <w:spacing w:val="-3"/>
        </w:rPr>
        <w:t> </w:t>
      </w:r>
      <w:r>
        <w:rPr/>
        <w:t>1918</w:t>
      </w:r>
      <w:r>
        <w:rPr>
          <w:spacing w:val="-2"/>
        </w:rPr>
        <w:t> </w:t>
      </w:r>
      <w:r>
        <w:rPr/>
        <w:t>Influenza</w:t>
      </w:r>
      <w:r>
        <w:rPr>
          <w:spacing w:val="-1"/>
        </w:rPr>
        <w:t> </w:t>
      </w:r>
      <w:r>
        <w:rPr/>
        <w:t>Pandemic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Fetal</w:t>
      </w:r>
      <w:r>
        <w:rPr>
          <w:spacing w:val="-1"/>
        </w:rPr>
        <w:t> </w:t>
      </w:r>
      <w:r>
        <w:rPr/>
        <w:t>Origins</w:t>
      </w:r>
      <w:r>
        <w:rPr>
          <w:spacing w:val="-1"/>
        </w:rPr>
        <w:t> </w:t>
      </w:r>
      <w:r>
        <w:rPr>
          <w:spacing w:val="-2"/>
        </w:rPr>
        <w:t>Hypothesis</w:t>
      </w:r>
    </w:p>
    <w:p>
      <w:pPr>
        <w:pStyle w:val="BodyText"/>
        <w:spacing w:before="16"/>
        <w:ind w:left="783"/>
      </w:pPr>
      <w:r>
        <w:rPr>
          <w:spacing w:val="-2"/>
        </w:rPr>
        <w:t>Emory,</w:t>
      </w:r>
      <w:r>
        <w:rPr>
          <w:spacing w:val="-13"/>
        </w:rPr>
        <w:t> </w:t>
      </w:r>
      <w:r>
        <w:rPr>
          <w:spacing w:val="-2"/>
        </w:rPr>
        <w:t>Apr.</w:t>
      </w:r>
      <w:r>
        <w:rPr>
          <w:spacing w:val="-13"/>
        </w:rPr>
        <w:t> </w:t>
      </w:r>
      <w:r>
        <w:rPr>
          <w:spacing w:val="-4"/>
        </w:rPr>
        <w:t>2023</w:t>
      </w:r>
    </w:p>
    <w:p>
      <w:pPr>
        <w:pStyle w:val="BodyText"/>
        <w:spacing w:before="31"/>
        <w:ind w:left="0"/>
      </w:pPr>
    </w:p>
    <w:p>
      <w:pPr>
        <w:pStyle w:val="BodyText"/>
        <w:spacing w:before="0"/>
        <w:ind w:left="360"/>
      </w:pP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Spread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Germ</w:t>
      </w:r>
      <w:r>
        <w:rPr>
          <w:spacing w:val="-5"/>
        </w:rPr>
        <w:t> </w:t>
      </w:r>
      <w:r>
        <w:rPr/>
        <w:t>Theory</w:t>
      </w:r>
      <w:r>
        <w:rPr>
          <w:spacing w:val="-1"/>
        </w:rPr>
        <w:t> </w:t>
      </w:r>
      <w:r>
        <w:rPr/>
        <w:t>in</w:t>
      </w:r>
      <w:r>
        <w:rPr>
          <w:spacing w:val="-14"/>
        </w:rPr>
        <w:t> </w:t>
      </w:r>
      <w:r>
        <w:rPr/>
        <w:t>American </w:t>
      </w:r>
      <w:r>
        <w:rPr>
          <w:spacing w:val="-2"/>
        </w:rPr>
        <w:t>Newspapers</w:t>
      </w:r>
    </w:p>
    <w:p>
      <w:pPr>
        <w:pStyle w:val="BodyText"/>
        <w:spacing w:line="254" w:lineRule="auto" w:before="15"/>
        <w:ind w:left="720" w:right="6904"/>
      </w:pPr>
      <w:r>
        <w:rPr/>
        <w:t>Marquette,</w:t>
      </w:r>
      <w:r>
        <w:rPr>
          <w:spacing w:val="-15"/>
        </w:rPr>
        <w:t> </w:t>
      </w:r>
      <w:r>
        <w:rPr/>
        <w:t>Jan.</w:t>
      </w:r>
      <w:r>
        <w:rPr>
          <w:spacing w:val="-15"/>
        </w:rPr>
        <w:t> </w:t>
      </w:r>
      <w:r>
        <w:rPr/>
        <w:t>2023 UC</w:t>
      </w:r>
      <w:r>
        <w:rPr>
          <w:spacing w:val="-1"/>
        </w:rPr>
        <w:t> </w:t>
      </w:r>
      <w:r>
        <w:rPr/>
        <w:t>Davis, Dec. </w:t>
      </w:r>
      <w:r>
        <w:rPr>
          <w:spacing w:val="-4"/>
        </w:rPr>
        <w:t>2022</w:t>
      </w:r>
    </w:p>
    <w:p>
      <w:pPr>
        <w:pStyle w:val="BodyText"/>
        <w:spacing w:line="254" w:lineRule="auto" w:before="0"/>
        <w:ind w:left="720" w:right="6417"/>
      </w:pPr>
      <w:r>
        <w:rPr/>
        <w:t>Montana</w:t>
      </w:r>
      <w:r>
        <w:rPr>
          <w:spacing w:val="-13"/>
        </w:rPr>
        <w:t> </w:t>
      </w:r>
      <w:r>
        <w:rPr/>
        <w:t>State,</w:t>
      </w:r>
      <w:r>
        <w:rPr>
          <w:spacing w:val="-13"/>
        </w:rPr>
        <w:t> </w:t>
      </w:r>
      <w:r>
        <w:rPr/>
        <w:t>Dec.</w:t>
      </w:r>
      <w:r>
        <w:rPr>
          <w:spacing w:val="-13"/>
        </w:rPr>
        <w:t> </w:t>
      </w:r>
      <w:r>
        <w:rPr/>
        <w:t>2022 Yale, Nov. 2022</w:t>
      </w:r>
    </w:p>
    <w:p>
      <w:pPr>
        <w:pStyle w:val="BodyText"/>
        <w:spacing w:line="264" w:lineRule="exact" w:before="0"/>
        <w:ind w:left="720"/>
      </w:pPr>
      <w:r>
        <w:rPr/>
        <w:t>Northwestern,</w:t>
      </w:r>
      <w:r>
        <w:rPr>
          <w:spacing w:val="-15"/>
        </w:rPr>
        <w:t> </w:t>
      </w:r>
      <w:r>
        <w:rPr/>
        <w:t>Nov.</w:t>
      </w:r>
      <w:r>
        <w:rPr>
          <w:spacing w:val="-15"/>
        </w:rPr>
        <w:t> </w:t>
      </w:r>
      <w:r>
        <w:rPr>
          <w:spacing w:val="-4"/>
        </w:rPr>
        <w:t>2022</w:t>
      </w:r>
    </w:p>
    <w:p>
      <w:pPr>
        <w:pStyle w:val="BodyText"/>
        <w:spacing w:before="31"/>
        <w:ind w:left="0"/>
      </w:pPr>
    </w:p>
    <w:p>
      <w:pPr>
        <w:pStyle w:val="BodyText"/>
        <w:spacing w:line="254" w:lineRule="auto" w:before="0"/>
        <w:ind w:left="720" w:right="5071" w:hanging="360"/>
      </w:pPr>
      <w:r>
        <w:rPr/>
        <w:t>Culture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Historical</w:t>
      </w:r>
      <w:r>
        <w:rPr>
          <w:spacing w:val="-10"/>
        </w:rPr>
        <w:t> </w:t>
      </w:r>
      <w:r>
        <w:rPr/>
        <w:t>Fertility</w:t>
      </w:r>
      <w:r>
        <w:rPr>
          <w:spacing w:val="-14"/>
        </w:rPr>
        <w:t> </w:t>
      </w:r>
      <w:r>
        <w:rPr/>
        <w:t>Transition Middle Tennessee State, Sep. 2021 Colby, Nov. 2019</w:t>
      </w:r>
    </w:p>
    <w:p>
      <w:pPr>
        <w:pStyle w:val="BodyText"/>
        <w:spacing w:line="263" w:lineRule="exact" w:before="0"/>
        <w:ind w:left="720"/>
      </w:pPr>
      <w:r>
        <w:rPr/>
        <w:t>Vanderbilt,</w:t>
      </w:r>
      <w:r>
        <w:rPr>
          <w:spacing w:val="-4"/>
        </w:rPr>
        <w:t> </w:t>
      </w:r>
      <w:r>
        <w:rPr/>
        <w:t>Jan.</w:t>
      </w:r>
      <w:r>
        <w:rPr>
          <w:spacing w:val="-4"/>
        </w:rPr>
        <w:t> 2019</w:t>
      </w:r>
    </w:p>
    <w:p>
      <w:pPr>
        <w:pStyle w:val="BodyText"/>
        <w:spacing w:before="15"/>
        <w:ind w:left="720"/>
      </w:pPr>
      <w:r>
        <w:rPr/>
        <w:t>Chapman,</w:t>
      </w:r>
      <w:r>
        <w:rPr>
          <w:spacing w:val="5"/>
        </w:rPr>
        <w:t> </w:t>
      </w:r>
      <w:r>
        <w:rPr/>
        <w:t>Jan.</w:t>
      </w:r>
      <w:r>
        <w:rPr>
          <w:spacing w:val="5"/>
        </w:rPr>
        <w:t> </w:t>
      </w:r>
      <w:r>
        <w:rPr>
          <w:spacing w:val="-4"/>
        </w:rPr>
        <w:t>2019</w:t>
      </w:r>
    </w:p>
    <w:p>
      <w:pPr>
        <w:pStyle w:val="BodyText"/>
        <w:spacing w:before="16"/>
        <w:ind w:left="720"/>
      </w:pPr>
      <w:r>
        <w:rPr/>
        <w:t>U.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/>
        <w:t>Pittsburgh,</w:t>
      </w:r>
      <w:r>
        <w:rPr>
          <w:spacing w:val="5"/>
        </w:rPr>
        <w:t> </w:t>
      </w:r>
      <w:r>
        <w:rPr/>
        <w:t>Dec.</w:t>
      </w:r>
      <w:r>
        <w:rPr>
          <w:spacing w:val="5"/>
        </w:rPr>
        <w:t> </w:t>
      </w:r>
      <w:r>
        <w:rPr>
          <w:spacing w:val="-4"/>
        </w:rPr>
        <w:t>2018</w:t>
      </w:r>
    </w:p>
    <w:p>
      <w:pPr>
        <w:pStyle w:val="BodyText"/>
        <w:spacing w:before="31"/>
        <w:ind w:left="0"/>
      </w:pPr>
    </w:p>
    <w:p>
      <w:pPr>
        <w:pStyle w:val="BodyText"/>
        <w:spacing w:before="0"/>
        <w:ind w:left="360"/>
      </w:pPr>
      <w:r>
        <w:rPr/>
        <w:t>Segregation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Initial</w:t>
      </w:r>
      <w:r>
        <w:rPr>
          <w:spacing w:val="-1"/>
        </w:rPr>
        <w:t> </w:t>
      </w:r>
      <w:r>
        <w:rPr/>
        <w:t>Provision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Water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United</w:t>
      </w:r>
      <w:r>
        <w:rPr>
          <w:spacing w:val="-1"/>
        </w:rPr>
        <w:t> </w:t>
      </w:r>
      <w:r>
        <w:rPr>
          <w:spacing w:val="-2"/>
        </w:rPr>
        <w:t>States</w:t>
      </w:r>
    </w:p>
    <w:p>
      <w:pPr>
        <w:pStyle w:val="BodyText"/>
        <w:spacing w:line="254" w:lineRule="auto" w:before="15"/>
        <w:ind w:left="720" w:right="6417"/>
      </w:pPr>
      <w:r>
        <w:rPr/>
        <w:t>UT Knoxville, Apr. 2019 George</w:t>
      </w:r>
      <w:r>
        <w:rPr>
          <w:spacing w:val="-9"/>
        </w:rPr>
        <w:t> </w:t>
      </w:r>
      <w:r>
        <w:rPr/>
        <w:t>Mason,</w:t>
      </w:r>
      <w:r>
        <w:rPr>
          <w:spacing w:val="-9"/>
        </w:rPr>
        <w:t> </w:t>
      </w:r>
      <w:r>
        <w:rPr/>
        <w:t>Sep.</w:t>
      </w:r>
      <w:r>
        <w:rPr>
          <w:spacing w:val="-9"/>
        </w:rPr>
        <w:t> </w:t>
      </w:r>
      <w:r>
        <w:rPr/>
        <w:t>2018</w:t>
      </w:r>
    </w:p>
    <w:p>
      <w:pPr>
        <w:pStyle w:val="BodyText"/>
        <w:spacing w:before="15"/>
        <w:ind w:left="0"/>
      </w:pPr>
    </w:p>
    <w:p>
      <w:pPr>
        <w:pStyle w:val="BodyText"/>
        <w:spacing w:before="0"/>
        <w:ind w:left="360"/>
      </w:pPr>
      <w:r>
        <w:rPr/>
        <w:t>Racial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Ethnic Representation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Local </w:t>
      </w:r>
      <w:r>
        <w:rPr>
          <w:spacing w:val="-2"/>
        </w:rPr>
        <w:t>Government</w:t>
      </w:r>
    </w:p>
    <w:p>
      <w:pPr>
        <w:pStyle w:val="BodyText"/>
        <w:spacing w:line="254" w:lineRule="auto" w:before="16"/>
        <w:ind w:left="720" w:right="6145"/>
      </w:pPr>
      <w:r>
        <w:rPr/>
        <w:t>George</w:t>
      </w:r>
      <w:r>
        <w:rPr>
          <w:spacing w:val="-12"/>
        </w:rPr>
        <w:t> </w:t>
      </w:r>
      <w:r>
        <w:rPr/>
        <w:t>Washington,</w:t>
      </w:r>
      <w:r>
        <w:rPr>
          <w:spacing w:val="-12"/>
        </w:rPr>
        <w:t> </w:t>
      </w:r>
      <w:r>
        <w:rPr/>
        <w:t>Jan.</w:t>
      </w:r>
      <w:r>
        <w:rPr>
          <w:spacing w:val="-12"/>
        </w:rPr>
        <w:t> </w:t>
      </w:r>
      <w:r>
        <w:rPr/>
        <w:t>2019 Florida State, Oct. 2018 Oberlin, Oct. 2018</w:t>
      </w:r>
    </w:p>
    <w:p>
      <w:pPr>
        <w:pStyle w:val="BodyText"/>
        <w:spacing w:before="14"/>
        <w:ind w:left="0"/>
      </w:pPr>
    </w:p>
    <w:p>
      <w:pPr>
        <w:pStyle w:val="BodyText"/>
        <w:spacing w:before="0"/>
        <w:ind w:left="360"/>
      </w:pPr>
      <w:r>
        <w:rPr/>
        <w:t>Recessions,</w:t>
      </w:r>
      <w:r>
        <w:rPr>
          <w:spacing w:val="-7"/>
        </w:rPr>
        <w:t> </w:t>
      </w:r>
      <w:r>
        <w:rPr/>
        <w:t>Mortality,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Migration</w:t>
      </w:r>
      <w:r>
        <w:rPr>
          <w:spacing w:val="-5"/>
        </w:rPr>
        <w:t> </w:t>
      </w:r>
      <w:r>
        <w:rPr>
          <w:spacing w:val="-4"/>
        </w:rPr>
        <w:t>Bias</w:t>
      </w:r>
    </w:p>
    <w:p>
      <w:pPr>
        <w:pStyle w:val="BodyText"/>
        <w:spacing w:before="16"/>
        <w:ind w:left="720"/>
      </w:pPr>
      <w:r>
        <w:rPr/>
        <w:t>Princeton,</w:t>
      </w:r>
      <w:r>
        <w:rPr>
          <w:spacing w:val="-6"/>
        </w:rPr>
        <w:t> </w:t>
      </w:r>
      <w:r>
        <w:rPr/>
        <w:t>May</w:t>
      </w:r>
      <w:r>
        <w:rPr>
          <w:spacing w:val="-5"/>
        </w:rPr>
        <w:t> </w:t>
      </w:r>
      <w:r>
        <w:rPr>
          <w:spacing w:val="-4"/>
        </w:rPr>
        <w:t>2018</w:t>
      </w:r>
    </w:p>
    <w:p>
      <w:pPr>
        <w:pStyle w:val="BodyText"/>
        <w:spacing w:before="31"/>
        <w:ind w:left="0"/>
      </w:pPr>
    </w:p>
    <w:p>
      <w:pPr>
        <w:pStyle w:val="BodyText"/>
        <w:spacing w:before="0"/>
        <w:ind w:left="360"/>
      </w:pPr>
      <w:r>
        <w:rPr/>
        <w:t>Land</w:t>
      </w:r>
      <w:r>
        <w:rPr>
          <w:spacing w:val="-1"/>
        </w:rPr>
        <w:t> </w:t>
      </w:r>
      <w:r>
        <w:rPr/>
        <w:t>Use Regulation</w:t>
      </w:r>
      <w:r>
        <w:rPr>
          <w:spacing w:val="-1"/>
        </w:rPr>
        <w:t> </w:t>
      </w:r>
      <w:r>
        <w:rPr/>
        <w:t>and Individual </w:t>
      </w:r>
      <w:r>
        <w:rPr>
          <w:spacing w:val="-2"/>
        </w:rPr>
        <w:t>Welfare</w:t>
      </w:r>
    </w:p>
    <w:p>
      <w:pPr>
        <w:pStyle w:val="BodyText"/>
        <w:spacing w:line="254" w:lineRule="auto" w:before="15"/>
        <w:ind w:left="720" w:right="6417"/>
      </w:pPr>
      <w:r>
        <w:rPr/>
        <w:t>Utah</w:t>
      </w:r>
      <w:r>
        <w:rPr>
          <w:spacing w:val="-13"/>
        </w:rPr>
        <w:t> </w:t>
      </w:r>
      <w:r>
        <w:rPr/>
        <w:t>State,</w:t>
      </w:r>
      <w:r>
        <w:rPr>
          <w:spacing w:val="-13"/>
        </w:rPr>
        <w:t> </w:t>
      </w:r>
      <w:r>
        <w:rPr/>
        <w:t>Dec.</w:t>
      </w:r>
      <w:r>
        <w:rPr>
          <w:spacing w:val="-13"/>
        </w:rPr>
        <w:t> </w:t>
      </w:r>
      <w:r>
        <w:rPr/>
        <w:t>2017 Auburn Dec. 2017</w:t>
      </w:r>
    </w:p>
    <w:p>
      <w:pPr>
        <w:pStyle w:val="BodyText"/>
        <w:spacing w:before="15"/>
        <w:ind w:left="0"/>
      </w:pPr>
    </w:p>
    <w:p>
      <w:pPr>
        <w:pStyle w:val="BodyText"/>
        <w:spacing w:before="0"/>
        <w:ind w:left="360"/>
      </w:pPr>
      <w:r>
        <w:rPr/>
        <w:t>Disease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Municipalization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Private</w:t>
      </w:r>
      <w:r>
        <w:rPr>
          <w:spacing w:val="-2"/>
        </w:rPr>
        <w:t> </w:t>
      </w:r>
      <w:r>
        <w:rPr/>
        <w:t>Waterworks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England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Wales</w:t>
      </w:r>
    </w:p>
    <w:p>
      <w:pPr>
        <w:pStyle w:val="BodyText"/>
        <w:spacing w:before="16"/>
        <w:ind w:left="720"/>
      </w:pPr>
      <w:r>
        <w:rPr/>
        <w:t>Northwestern,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>
          <w:spacing w:val="-4"/>
        </w:rPr>
        <w:t>2015</w:t>
      </w:r>
    </w:p>
    <w:p>
      <w:pPr>
        <w:pStyle w:val="BodyText"/>
        <w:spacing w:after="0"/>
        <w:sectPr>
          <w:pgSz w:w="12240" w:h="15840"/>
          <w:pgMar w:header="552" w:footer="0" w:top="940" w:bottom="280" w:left="1080" w:right="1080"/>
        </w:sectPr>
      </w:pPr>
    </w:p>
    <w:p>
      <w:pPr>
        <w:pStyle w:val="BodyText"/>
        <w:spacing w:before="234"/>
        <w:ind w:left="0"/>
      </w:pPr>
    </w:p>
    <w:p>
      <w:pPr>
        <w:pStyle w:val="BodyText"/>
        <w:spacing w:before="1"/>
        <w:ind w:left="360"/>
      </w:pPr>
      <w:r>
        <w:rPr/>
        <w:t>Gridlock:</w:t>
      </w:r>
      <w:r>
        <w:rPr>
          <w:spacing w:val="-2"/>
        </w:rPr>
        <w:t> </w:t>
      </w:r>
      <w:r>
        <w:rPr/>
        <w:t>Ethnic</w:t>
      </w:r>
      <w:r>
        <w:rPr>
          <w:spacing w:val="-1"/>
        </w:rPr>
        <w:t> </w:t>
      </w:r>
      <w:r>
        <w:rPr/>
        <w:t>Diversity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Public</w:t>
      </w:r>
      <w:r>
        <w:rPr>
          <w:spacing w:val="-1"/>
        </w:rPr>
        <w:t> </w:t>
      </w:r>
      <w:r>
        <w:rPr/>
        <w:t>Good </w:t>
      </w:r>
      <w:r>
        <w:rPr>
          <w:spacing w:val="-2"/>
        </w:rPr>
        <w:t>Provision</w:t>
      </w:r>
    </w:p>
    <w:p>
      <w:pPr>
        <w:pStyle w:val="BodyText"/>
        <w:spacing w:before="15"/>
        <w:ind w:left="720"/>
      </w:pP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William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Mary,</w:t>
      </w:r>
      <w:r>
        <w:rPr>
          <w:spacing w:val="-4"/>
        </w:rPr>
        <w:t> </w:t>
      </w:r>
      <w:r>
        <w:rPr/>
        <w:t>Jan.</w:t>
      </w:r>
      <w:r>
        <w:rPr>
          <w:spacing w:val="-5"/>
        </w:rPr>
        <w:t> </w:t>
      </w:r>
      <w:r>
        <w:rPr>
          <w:spacing w:val="-4"/>
        </w:rPr>
        <w:t>2015</w:t>
      </w:r>
    </w:p>
    <w:p>
      <w:pPr>
        <w:pStyle w:val="BodyText"/>
        <w:spacing w:before="16"/>
        <w:ind w:left="720"/>
      </w:pPr>
      <w:r>
        <w:rPr/>
        <w:t>UC</w:t>
      </w:r>
      <w:r>
        <w:rPr>
          <w:spacing w:val="2"/>
        </w:rPr>
        <w:t> </w:t>
      </w:r>
      <w:r>
        <w:rPr/>
        <w:t>Davis</w:t>
      </w:r>
      <w:r>
        <w:rPr>
          <w:spacing w:val="2"/>
        </w:rPr>
        <w:t> </w:t>
      </w:r>
      <w:r>
        <w:rPr/>
        <w:t>Ag.</w:t>
      </w:r>
      <w:r>
        <w:rPr>
          <w:spacing w:val="3"/>
        </w:rPr>
        <w:t> </w:t>
      </w:r>
      <w:r>
        <w:rPr/>
        <w:t>and</w:t>
      </w:r>
      <w:r>
        <w:rPr>
          <w:spacing w:val="2"/>
        </w:rPr>
        <w:t> </w:t>
      </w:r>
      <w:r>
        <w:rPr/>
        <w:t>Resource</w:t>
      </w:r>
      <w:r>
        <w:rPr>
          <w:spacing w:val="3"/>
        </w:rPr>
        <w:t> </w:t>
      </w:r>
      <w:r>
        <w:rPr/>
        <w:t>Economics,</w:t>
      </w:r>
      <w:r>
        <w:rPr>
          <w:spacing w:val="2"/>
        </w:rPr>
        <w:t> </w:t>
      </w:r>
      <w:r>
        <w:rPr/>
        <w:t>Jan.</w:t>
      </w:r>
      <w:r>
        <w:rPr>
          <w:spacing w:val="3"/>
        </w:rPr>
        <w:t> </w:t>
      </w:r>
      <w:r>
        <w:rPr>
          <w:spacing w:val="-4"/>
        </w:rPr>
        <w:t>2015</w:t>
      </w:r>
    </w:p>
    <w:p>
      <w:pPr>
        <w:pStyle w:val="BodyText"/>
        <w:spacing w:before="15"/>
        <w:ind w:left="720"/>
      </w:pPr>
      <w:r>
        <w:rPr/>
        <w:t>U. of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Mexico, Jan.</w:t>
      </w:r>
      <w:r>
        <w:rPr>
          <w:spacing w:val="1"/>
        </w:rPr>
        <w:t> </w:t>
      </w:r>
      <w:r>
        <w:rPr>
          <w:spacing w:val="-4"/>
        </w:rPr>
        <w:t>2015</w:t>
      </w:r>
    </w:p>
    <w:p>
      <w:pPr>
        <w:pStyle w:val="BodyText"/>
        <w:spacing w:before="31"/>
        <w:ind w:left="0"/>
      </w:pPr>
    </w:p>
    <w:p>
      <w:pPr>
        <w:pStyle w:val="BodyText"/>
        <w:spacing w:before="0"/>
        <w:ind w:left="360"/>
      </w:pPr>
      <w:r>
        <w:rPr/>
        <w:t>Do</w:t>
      </w:r>
      <w:r>
        <w:rPr>
          <w:spacing w:val="-5"/>
        </w:rPr>
        <w:t> </w:t>
      </w:r>
      <w:r>
        <w:rPr/>
        <w:t>Markets</w:t>
      </w:r>
      <w:r>
        <w:rPr>
          <w:spacing w:val="-2"/>
        </w:rPr>
        <w:t> </w:t>
      </w:r>
      <w:r>
        <w:rPr/>
        <w:t>Reward</w:t>
      </w:r>
      <w:r>
        <w:rPr>
          <w:spacing w:val="-3"/>
        </w:rPr>
        <w:t> </w:t>
      </w:r>
      <w:r>
        <w:rPr/>
        <w:t>Constitutional</w:t>
      </w:r>
      <w:r>
        <w:rPr>
          <w:spacing w:val="-2"/>
        </w:rPr>
        <w:t> </w:t>
      </w:r>
      <w:r>
        <w:rPr/>
        <w:t>Reform?</w:t>
      </w:r>
      <w:r>
        <w:rPr>
          <w:spacing w:val="-2"/>
        </w:rPr>
        <w:t> </w:t>
      </w:r>
      <w:r>
        <w:rPr/>
        <w:t>Lesson’s</w:t>
      </w:r>
      <w:r>
        <w:rPr>
          <w:spacing w:val="-3"/>
        </w:rPr>
        <w:t> </w:t>
      </w:r>
      <w:r>
        <w:rPr/>
        <w:t>from</w:t>
      </w:r>
      <w:r>
        <w:rPr>
          <w:spacing w:val="-14"/>
        </w:rPr>
        <w:t> </w:t>
      </w:r>
      <w:r>
        <w:rPr/>
        <w:t>America’s</w:t>
      </w:r>
      <w:r>
        <w:rPr>
          <w:spacing w:val="-3"/>
        </w:rPr>
        <w:t> </w:t>
      </w:r>
      <w:r>
        <w:rPr/>
        <w:t>State</w:t>
      </w:r>
      <w:r>
        <w:rPr>
          <w:spacing w:val="-2"/>
        </w:rPr>
        <w:t> </w:t>
      </w:r>
      <w:r>
        <w:rPr/>
        <w:t>Debt</w:t>
      </w:r>
      <w:r>
        <w:rPr>
          <w:spacing w:val="-3"/>
        </w:rPr>
        <w:t> </w:t>
      </w:r>
      <w:r>
        <w:rPr>
          <w:spacing w:val="-2"/>
        </w:rPr>
        <w:t>Crisis</w:t>
      </w:r>
    </w:p>
    <w:p>
      <w:pPr>
        <w:pStyle w:val="BodyText"/>
        <w:spacing w:before="16"/>
        <w:ind w:left="720"/>
      </w:pPr>
      <w:r>
        <w:rPr/>
        <w:t>Dickinson</w:t>
      </w:r>
      <w:r>
        <w:rPr>
          <w:spacing w:val="6"/>
        </w:rPr>
        <w:t> </w:t>
      </w:r>
      <w:r>
        <w:rPr/>
        <w:t>College,</w:t>
      </w:r>
      <w:r>
        <w:rPr>
          <w:spacing w:val="6"/>
        </w:rPr>
        <w:t> </w:t>
      </w:r>
      <w:r>
        <w:rPr/>
        <w:t>Jan.</w:t>
      </w:r>
      <w:r>
        <w:rPr>
          <w:spacing w:val="6"/>
        </w:rPr>
        <w:t> </w:t>
      </w:r>
      <w:r>
        <w:rPr>
          <w:spacing w:val="-4"/>
        </w:rPr>
        <w:t>2015</w:t>
      </w:r>
    </w:p>
    <w:p>
      <w:pPr>
        <w:pStyle w:val="BodyText"/>
        <w:spacing w:before="15"/>
        <w:ind w:left="720"/>
      </w:pPr>
      <w:r>
        <w:rPr/>
        <w:t>U.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Kentucky,</w:t>
      </w:r>
      <w:r>
        <w:rPr>
          <w:spacing w:val="-5"/>
        </w:rPr>
        <w:t> </w:t>
      </w:r>
      <w:r>
        <w:rPr/>
        <w:t>Martin</w:t>
      </w:r>
      <w:r>
        <w:rPr>
          <w:spacing w:val="-4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Policy,</w:t>
      </w:r>
      <w:r>
        <w:rPr>
          <w:spacing w:val="-4"/>
        </w:rPr>
        <w:t> </w:t>
      </w:r>
      <w:r>
        <w:rPr/>
        <w:t>Jan.</w:t>
      </w:r>
      <w:r>
        <w:rPr>
          <w:spacing w:val="-4"/>
        </w:rPr>
        <w:t> 2015</w:t>
      </w:r>
    </w:p>
    <w:p>
      <w:pPr>
        <w:pStyle w:val="BodyText"/>
        <w:spacing w:before="16"/>
        <w:ind w:left="720"/>
      </w:pPr>
      <w:r>
        <w:rPr/>
        <w:t>U.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South</w:t>
      </w:r>
      <w:r>
        <w:rPr>
          <w:spacing w:val="-4"/>
        </w:rPr>
        <w:t> </w:t>
      </w:r>
      <w:r>
        <w:rPr/>
        <w:t>Carolina,</w:t>
      </w:r>
      <w:r>
        <w:rPr>
          <w:spacing w:val="-4"/>
        </w:rPr>
        <w:t> </w:t>
      </w:r>
      <w:r>
        <w:rPr/>
        <w:t>Oct.</w:t>
      </w:r>
      <w:r>
        <w:rPr>
          <w:spacing w:val="-4"/>
        </w:rPr>
        <w:t> 2014</w:t>
      </w:r>
    </w:p>
    <w:p>
      <w:pPr>
        <w:pStyle w:val="BodyText"/>
        <w:spacing w:before="31"/>
        <w:ind w:left="0"/>
      </w:pPr>
    </w:p>
    <w:p>
      <w:pPr>
        <w:pStyle w:val="Heading1"/>
      </w:pPr>
      <w:r>
        <w:rPr/>
        <w:t>Conference</w:t>
      </w:r>
      <w:r>
        <w:rPr>
          <w:spacing w:val="-1"/>
        </w:rPr>
        <w:t> </w:t>
      </w:r>
      <w:r>
        <w:rPr>
          <w:spacing w:val="-2"/>
        </w:rPr>
        <w:t>Presentations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160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NBER</w:t>
      </w:r>
      <w:r>
        <w:rPr>
          <w:spacing w:val="-13"/>
          <w:position w:val="1"/>
          <w:sz w:val="23"/>
        </w:rPr>
        <w:t> </w:t>
      </w:r>
      <w:r>
        <w:rPr>
          <w:position w:val="1"/>
          <w:sz w:val="23"/>
        </w:rPr>
        <w:t>DAE</w:t>
      </w:r>
      <w:r>
        <w:rPr>
          <w:spacing w:val="-13"/>
          <w:position w:val="1"/>
          <w:sz w:val="23"/>
        </w:rPr>
        <w:t> </w:t>
      </w:r>
      <w:r>
        <w:rPr>
          <w:position w:val="1"/>
          <w:sz w:val="23"/>
        </w:rPr>
        <w:t>Summer</w:t>
      </w:r>
      <w:r>
        <w:rPr>
          <w:spacing w:val="-13"/>
          <w:position w:val="1"/>
          <w:sz w:val="23"/>
        </w:rPr>
        <w:t> </w:t>
      </w:r>
      <w:r>
        <w:rPr>
          <w:position w:val="1"/>
          <w:sz w:val="23"/>
        </w:rPr>
        <w:t>Institute</w:t>
      </w:r>
      <w:r>
        <w:rPr>
          <w:spacing w:val="-12"/>
          <w:position w:val="1"/>
          <w:sz w:val="23"/>
        </w:rPr>
        <w:t> </w:t>
      </w:r>
      <w:r>
        <w:rPr>
          <w:position w:val="1"/>
          <w:sz w:val="23"/>
        </w:rPr>
        <w:t>(Jul.</w:t>
      </w:r>
      <w:r>
        <w:rPr>
          <w:spacing w:val="-13"/>
          <w:position w:val="1"/>
          <w:sz w:val="23"/>
        </w:rPr>
        <w:t> </w:t>
      </w:r>
      <w:r>
        <w:rPr>
          <w:spacing w:val="-2"/>
          <w:position w:val="1"/>
          <w:sz w:val="23"/>
        </w:rPr>
        <w:t>2025)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World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Economic History Congress (Jul. </w:t>
      </w:r>
      <w:r>
        <w:rPr>
          <w:spacing w:val="-2"/>
          <w:position w:val="1"/>
          <w:sz w:val="23"/>
        </w:rPr>
        <w:t>2025)</w:t>
      </w:r>
    </w:p>
    <w:p>
      <w:pPr>
        <w:pStyle w:val="ListParagraph"/>
        <w:numPr>
          <w:ilvl w:val="0"/>
          <w:numId w:val="2"/>
        </w:numPr>
        <w:tabs>
          <w:tab w:pos="890" w:val="left" w:leader="none"/>
          <w:tab w:pos="892" w:val="left" w:leader="none"/>
        </w:tabs>
        <w:spacing w:line="240" w:lineRule="auto" w:before="3" w:after="0"/>
        <w:ind w:left="892" w:right="373" w:hanging="173"/>
        <w:jc w:val="left"/>
        <w:rPr>
          <w:sz w:val="23"/>
        </w:rPr>
      </w:pPr>
      <w:r>
        <w:rPr>
          <w:position w:val="1"/>
          <w:sz w:val="23"/>
        </w:rPr>
        <w:t>NBER</w:t>
      </w:r>
      <w:r>
        <w:rPr>
          <w:spacing w:val="-9"/>
          <w:position w:val="1"/>
          <w:sz w:val="23"/>
        </w:rPr>
        <w:t> </w:t>
      </w:r>
      <w:r>
        <w:rPr>
          <w:position w:val="1"/>
          <w:sz w:val="23"/>
        </w:rPr>
        <w:t>Coordinating</w:t>
      </w:r>
      <w:r>
        <w:rPr>
          <w:spacing w:val="-9"/>
          <w:position w:val="1"/>
          <w:sz w:val="23"/>
        </w:rPr>
        <w:t> </w:t>
      </w:r>
      <w:r>
        <w:rPr>
          <w:position w:val="1"/>
          <w:sz w:val="23"/>
        </w:rPr>
        <w:t>Center</w:t>
      </w:r>
      <w:r>
        <w:rPr>
          <w:spacing w:val="-9"/>
          <w:position w:val="1"/>
          <w:sz w:val="23"/>
        </w:rPr>
        <w:t> </w:t>
      </w:r>
      <w:r>
        <w:rPr>
          <w:position w:val="1"/>
          <w:sz w:val="23"/>
        </w:rPr>
        <w:t>on</w:t>
      </w:r>
      <w:r>
        <w:rPr>
          <w:spacing w:val="-9"/>
          <w:position w:val="1"/>
          <w:sz w:val="23"/>
        </w:rPr>
        <w:t> </w:t>
      </w:r>
      <w:r>
        <w:rPr>
          <w:position w:val="1"/>
          <w:sz w:val="23"/>
        </w:rPr>
        <w:t>the</w:t>
      </w:r>
      <w:r>
        <w:rPr>
          <w:spacing w:val="-9"/>
          <w:position w:val="1"/>
          <w:sz w:val="23"/>
        </w:rPr>
        <w:t> </w:t>
      </w:r>
      <w:r>
        <w:rPr>
          <w:position w:val="1"/>
          <w:sz w:val="23"/>
        </w:rPr>
        <w:t>Economics</w:t>
      </w:r>
      <w:r>
        <w:rPr>
          <w:spacing w:val="-9"/>
          <w:position w:val="1"/>
          <w:sz w:val="23"/>
        </w:rPr>
        <w:t> </w:t>
      </w:r>
      <w:r>
        <w:rPr>
          <w:position w:val="1"/>
          <w:sz w:val="23"/>
        </w:rPr>
        <w:t>of</w:t>
      </w:r>
      <w:r>
        <w:rPr>
          <w:spacing w:val="-9"/>
          <w:position w:val="1"/>
          <w:sz w:val="23"/>
        </w:rPr>
        <w:t> </w:t>
      </w:r>
      <w:r>
        <w:rPr>
          <w:position w:val="1"/>
          <w:sz w:val="23"/>
        </w:rPr>
        <w:t>AD/ADRD</w:t>
      </w:r>
      <w:r>
        <w:rPr>
          <w:spacing w:val="-9"/>
          <w:position w:val="1"/>
          <w:sz w:val="23"/>
        </w:rPr>
        <w:t> </w:t>
      </w:r>
      <w:r>
        <w:rPr>
          <w:position w:val="1"/>
          <w:sz w:val="23"/>
        </w:rPr>
        <w:t>Prevention,</w:t>
      </w:r>
      <w:r>
        <w:rPr>
          <w:spacing w:val="-9"/>
          <w:position w:val="1"/>
          <w:sz w:val="23"/>
        </w:rPr>
        <w:t> </w:t>
      </w:r>
      <w:r>
        <w:rPr>
          <w:position w:val="1"/>
          <w:sz w:val="23"/>
        </w:rPr>
        <w:t>Treatment,</w:t>
      </w:r>
      <w:r>
        <w:rPr>
          <w:spacing w:val="-9"/>
          <w:position w:val="1"/>
          <w:sz w:val="23"/>
        </w:rPr>
        <w:t> </w:t>
      </w:r>
      <w:r>
        <w:rPr>
          <w:position w:val="1"/>
          <w:sz w:val="23"/>
        </w:rPr>
        <w:t>and </w:t>
      </w:r>
      <w:r>
        <w:rPr>
          <w:sz w:val="23"/>
        </w:rPr>
        <w:t>Care (Jun. 2025)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19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Econometric</w:t>
      </w:r>
      <w:r>
        <w:rPr>
          <w:spacing w:val="1"/>
          <w:position w:val="1"/>
          <w:sz w:val="23"/>
        </w:rPr>
        <w:t> </w:t>
      </w:r>
      <w:r>
        <w:rPr>
          <w:position w:val="1"/>
          <w:sz w:val="23"/>
        </w:rPr>
        <w:t>Society</w:t>
      </w:r>
      <w:r>
        <w:rPr>
          <w:spacing w:val="1"/>
          <w:position w:val="1"/>
          <w:sz w:val="23"/>
        </w:rPr>
        <w:t> </w:t>
      </w:r>
      <w:r>
        <w:rPr>
          <w:position w:val="1"/>
          <w:sz w:val="23"/>
        </w:rPr>
        <w:t>European</w:t>
      </w:r>
      <w:r>
        <w:rPr>
          <w:spacing w:val="1"/>
          <w:position w:val="1"/>
          <w:sz w:val="23"/>
        </w:rPr>
        <w:t> </w:t>
      </w:r>
      <w:r>
        <w:rPr>
          <w:position w:val="1"/>
          <w:sz w:val="23"/>
        </w:rPr>
        <w:t>Meeting</w:t>
      </w:r>
      <w:r>
        <w:rPr>
          <w:spacing w:val="2"/>
          <w:position w:val="1"/>
          <w:sz w:val="23"/>
        </w:rPr>
        <w:t> </w:t>
      </w:r>
      <w:r>
        <w:rPr>
          <w:position w:val="1"/>
          <w:sz w:val="23"/>
        </w:rPr>
        <w:t>(Aug.</w:t>
      </w:r>
      <w:r>
        <w:rPr>
          <w:spacing w:val="1"/>
          <w:position w:val="1"/>
          <w:sz w:val="23"/>
        </w:rPr>
        <w:t> </w:t>
      </w:r>
      <w:r>
        <w:rPr>
          <w:spacing w:val="-2"/>
          <w:position w:val="1"/>
          <w:sz w:val="23"/>
        </w:rPr>
        <w:t>2024)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Western Economic Association</w:t>
      </w:r>
      <w:r>
        <w:rPr>
          <w:spacing w:val="1"/>
          <w:position w:val="1"/>
          <w:sz w:val="23"/>
        </w:rPr>
        <w:t> </w:t>
      </w:r>
      <w:r>
        <w:rPr>
          <w:position w:val="1"/>
          <w:sz w:val="23"/>
        </w:rPr>
        <w:t>Annual Meeting</w:t>
      </w:r>
      <w:r>
        <w:rPr>
          <w:spacing w:val="1"/>
          <w:position w:val="1"/>
          <w:sz w:val="23"/>
        </w:rPr>
        <w:t> </w:t>
      </w:r>
      <w:r>
        <w:rPr>
          <w:position w:val="1"/>
          <w:sz w:val="23"/>
        </w:rPr>
        <w:t>(Jul. </w:t>
      </w:r>
      <w:r>
        <w:rPr>
          <w:spacing w:val="-2"/>
          <w:position w:val="1"/>
          <w:sz w:val="23"/>
        </w:rPr>
        <w:t>2024)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Economic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History Society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Annual Meeting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(Apr. </w:t>
      </w:r>
      <w:r>
        <w:rPr>
          <w:spacing w:val="-2"/>
          <w:position w:val="1"/>
          <w:sz w:val="23"/>
        </w:rPr>
        <w:t>2021)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NYU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Stern Health and History Workshop (2020,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cancelled due to </w:t>
      </w:r>
      <w:r>
        <w:rPr>
          <w:spacing w:val="-2"/>
          <w:position w:val="1"/>
          <w:sz w:val="23"/>
        </w:rPr>
        <w:t>COVID)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Economic</w:t>
      </w:r>
      <w:r>
        <w:rPr>
          <w:spacing w:val="6"/>
          <w:position w:val="1"/>
          <w:sz w:val="23"/>
        </w:rPr>
        <w:t> </w:t>
      </w:r>
      <w:r>
        <w:rPr>
          <w:position w:val="1"/>
          <w:sz w:val="23"/>
        </w:rPr>
        <w:t>Demography</w:t>
      </w:r>
      <w:r>
        <w:rPr>
          <w:spacing w:val="7"/>
          <w:position w:val="1"/>
          <w:sz w:val="23"/>
        </w:rPr>
        <w:t> </w:t>
      </w:r>
      <w:r>
        <w:rPr>
          <w:position w:val="1"/>
          <w:sz w:val="23"/>
        </w:rPr>
        <w:t>Workshop</w:t>
      </w:r>
      <w:r>
        <w:rPr>
          <w:spacing w:val="7"/>
          <w:position w:val="1"/>
          <w:sz w:val="23"/>
        </w:rPr>
        <w:t> </w:t>
      </w:r>
      <w:r>
        <w:rPr>
          <w:position w:val="1"/>
          <w:sz w:val="23"/>
        </w:rPr>
        <w:t>(2020,</w:t>
      </w:r>
      <w:r>
        <w:rPr>
          <w:spacing w:val="7"/>
          <w:position w:val="1"/>
          <w:sz w:val="23"/>
        </w:rPr>
        <w:t> </w:t>
      </w:r>
      <w:r>
        <w:rPr>
          <w:position w:val="1"/>
          <w:sz w:val="23"/>
        </w:rPr>
        <w:t>cancelled</w:t>
      </w:r>
      <w:r>
        <w:rPr>
          <w:spacing w:val="6"/>
          <w:position w:val="1"/>
          <w:sz w:val="23"/>
        </w:rPr>
        <w:t> </w:t>
      </w:r>
      <w:r>
        <w:rPr>
          <w:position w:val="1"/>
          <w:sz w:val="23"/>
        </w:rPr>
        <w:t>due</w:t>
      </w:r>
      <w:r>
        <w:rPr>
          <w:spacing w:val="7"/>
          <w:position w:val="1"/>
          <w:sz w:val="23"/>
        </w:rPr>
        <w:t> </w:t>
      </w:r>
      <w:r>
        <w:rPr>
          <w:position w:val="1"/>
          <w:sz w:val="23"/>
        </w:rPr>
        <w:t>to</w:t>
      </w:r>
      <w:r>
        <w:rPr>
          <w:spacing w:val="7"/>
          <w:position w:val="1"/>
          <w:sz w:val="23"/>
        </w:rPr>
        <w:t> </w:t>
      </w:r>
      <w:r>
        <w:rPr>
          <w:spacing w:val="-2"/>
          <w:position w:val="1"/>
          <w:sz w:val="23"/>
        </w:rPr>
        <w:t>COVID)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4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UC</w:t>
      </w:r>
      <w:r>
        <w:rPr>
          <w:spacing w:val="4"/>
          <w:position w:val="1"/>
          <w:sz w:val="23"/>
        </w:rPr>
        <w:t> </w:t>
      </w:r>
      <w:r>
        <w:rPr>
          <w:position w:val="1"/>
          <w:sz w:val="23"/>
        </w:rPr>
        <w:t>Irvine</w:t>
      </w:r>
      <w:r>
        <w:rPr>
          <w:spacing w:val="4"/>
          <w:position w:val="1"/>
          <w:sz w:val="23"/>
        </w:rPr>
        <w:t> </w:t>
      </w:r>
      <w:r>
        <w:rPr>
          <w:position w:val="1"/>
          <w:sz w:val="23"/>
        </w:rPr>
        <w:t>Demography</w:t>
      </w:r>
      <w:r>
        <w:rPr>
          <w:spacing w:val="4"/>
          <w:position w:val="1"/>
          <w:sz w:val="23"/>
        </w:rPr>
        <w:t> </w:t>
      </w:r>
      <w:r>
        <w:rPr>
          <w:position w:val="1"/>
          <w:sz w:val="23"/>
        </w:rPr>
        <w:t>&amp;</w:t>
      </w:r>
      <w:r>
        <w:rPr>
          <w:spacing w:val="5"/>
          <w:position w:val="1"/>
          <w:sz w:val="23"/>
        </w:rPr>
        <w:t> </w:t>
      </w:r>
      <w:r>
        <w:rPr>
          <w:position w:val="1"/>
          <w:sz w:val="23"/>
        </w:rPr>
        <w:t>Development</w:t>
      </w:r>
      <w:r>
        <w:rPr>
          <w:spacing w:val="4"/>
          <w:position w:val="1"/>
          <w:sz w:val="23"/>
        </w:rPr>
        <w:t> </w:t>
      </w:r>
      <w:r>
        <w:rPr>
          <w:position w:val="1"/>
          <w:sz w:val="23"/>
        </w:rPr>
        <w:t>(2020,</w:t>
      </w:r>
      <w:r>
        <w:rPr>
          <w:spacing w:val="4"/>
          <w:position w:val="1"/>
          <w:sz w:val="23"/>
        </w:rPr>
        <w:t> </w:t>
      </w:r>
      <w:r>
        <w:rPr>
          <w:position w:val="1"/>
          <w:sz w:val="23"/>
        </w:rPr>
        <w:t>cancelled</w:t>
      </w:r>
      <w:r>
        <w:rPr>
          <w:spacing w:val="4"/>
          <w:position w:val="1"/>
          <w:sz w:val="23"/>
        </w:rPr>
        <w:t> </w:t>
      </w:r>
      <w:r>
        <w:rPr>
          <w:position w:val="1"/>
          <w:sz w:val="23"/>
        </w:rPr>
        <w:t>due</w:t>
      </w:r>
      <w:r>
        <w:rPr>
          <w:spacing w:val="5"/>
          <w:position w:val="1"/>
          <w:sz w:val="23"/>
        </w:rPr>
        <w:t> </w:t>
      </w:r>
      <w:r>
        <w:rPr>
          <w:position w:val="1"/>
          <w:sz w:val="23"/>
        </w:rPr>
        <w:t>to</w:t>
      </w:r>
      <w:r>
        <w:rPr>
          <w:spacing w:val="4"/>
          <w:position w:val="1"/>
          <w:sz w:val="23"/>
        </w:rPr>
        <w:t> </w:t>
      </w:r>
      <w:r>
        <w:rPr>
          <w:spacing w:val="-2"/>
          <w:position w:val="1"/>
          <w:sz w:val="23"/>
        </w:rPr>
        <w:t>COVID)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Urban</w:t>
      </w:r>
      <w:r>
        <w:rPr>
          <w:spacing w:val="6"/>
          <w:position w:val="1"/>
          <w:sz w:val="23"/>
        </w:rPr>
        <w:t> </w:t>
      </w:r>
      <w:r>
        <w:rPr>
          <w:position w:val="1"/>
          <w:sz w:val="23"/>
        </w:rPr>
        <w:t>Economic</w:t>
      </w:r>
      <w:r>
        <w:rPr>
          <w:spacing w:val="7"/>
          <w:position w:val="1"/>
          <w:sz w:val="23"/>
        </w:rPr>
        <w:t> </w:t>
      </w:r>
      <w:r>
        <w:rPr>
          <w:position w:val="1"/>
          <w:sz w:val="23"/>
        </w:rPr>
        <w:t>Association</w:t>
      </w:r>
      <w:r>
        <w:rPr>
          <w:spacing w:val="6"/>
          <w:position w:val="1"/>
          <w:sz w:val="23"/>
        </w:rPr>
        <w:t> </w:t>
      </w:r>
      <w:r>
        <w:rPr>
          <w:position w:val="1"/>
          <w:sz w:val="23"/>
        </w:rPr>
        <w:t>Annual</w:t>
      </w:r>
      <w:r>
        <w:rPr>
          <w:spacing w:val="7"/>
          <w:position w:val="1"/>
          <w:sz w:val="23"/>
        </w:rPr>
        <w:t> </w:t>
      </w:r>
      <w:r>
        <w:rPr>
          <w:position w:val="1"/>
          <w:sz w:val="23"/>
        </w:rPr>
        <w:t>Meeting</w:t>
      </w:r>
      <w:r>
        <w:rPr>
          <w:spacing w:val="6"/>
          <w:position w:val="1"/>
          <w:sz w:val="23"/>
        </w:rPr>
        <w:t> </w:t>
      </w:r>
      <w:r>
        <w:rPr>
          <w:position w:val="1"/>
          <w:sz w:val="23"/>
        </w:rPr>
        <w:t>(Oct.</w:t>
      </w:r>
      <w:r>
        <w:rPr>
          <w:spacing w:val="7"/>
          <w:position w:val="1"/>
          <w:sz w:val="23"/>
        </w:rPr>
        <w:t> </w:t>
      </w:r>
      <w:r>
        <w:rPr>
          <w:spacing w:val="-2"/>
          <w:position w:val="1"/>
          <w:sz w:val="23"/>
        </w:rPr>
        <w:t>2019)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Economic</w:t>
      </w:r>
      <w:r>
        <w:rPr>
          <w:spacing w:val="2"/>
          <w:position w:val="1"/>
          <w:sz w:val="23"/>
        </w:rPr>
        <w:t> </w:t>
      </w:r>
      <w:r>
        <w:rPr>
          <w:position w:val="1"/>
          <w:sz w:val="23"/>
        </w:rPr>
        <w:t>History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Association</w:t>
      </w:r>
      <w:r>
        <w:rPr>
          <w:spacing w:val="2"/>
          <w:position w:val="1"/>
          <w:sz w:val="23"/>
        </w:rPr>
        <w:t> </w:t>
      </w:r>
      <w:r>
        <w:rPr>
          <w:position w:val="1"/>
          <w:sz w:val="23"/>
        </w:rPr>
        <w:t>Annual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Meeting</w:t>
      </w:r>
      <w:r>
        <w:rPr>
          <w:spacing w:val="2"/>
          <w:position w:val="1"/>
          <w:sz w:val="23"/>
        </w:rPr>
        <w:t> </w:t>
      </w:r>
      <w:r>
        <w:rPr>
          <w:position w:val="1"/>
          <w:sz w:val="23"/>
        </w:rPr>
        <w:t>(Sep.</w:t>
      </w:r>
      <w:r>
        <w:rPr>
          <w:spacing w:val="3"/>
          <w:position w:val="1"/>
          <w:sz w:val="23"/>
        </w:rPr>
        <w:t> </w:t>
      </w:r>
      <w:r>
        <w:rPr>
          <w:spacing w:val="-2"/>
          <w:position w:val="1"/>
          <w:sz w:val="23"/>
        </w:rPr>
        <w:t>2019)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Cliometrics</w:t>
      </w:r>
      <w:r>
        <w:rPr>
          <w:spacing w:val="2"/>
          <w:position w:val="1"/>
          <w:sz w:val="23"/>
        </w:rPr>
        <w:t> </w:t>
      </w:r>
      <w:r>
        <w:rPr>
          <w:position w:val="1"/>
          <w:sz w:val="23"/>
        </w:rPr>
        <w:t>Society</w:t>
      </w:r>
      <w:r>
        <w:rPr>
          <w:spacing w:val="2"/>
          <w:position w:val="1"/>
          <w:sz w:val="23"/>
        </w:rPr>
        <w:t> </w:t>
      </w:r>
      <w:r>
        <w:rPr>
          <w:position w:val="1"/>
          <w:sz w:val="23"/>
        </w:rPr>
        <w:t>Annual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Meeting</w:t>
      </w:r>
      <w:r>
        <w:rPr>
          <w:spacing w:val="2"/>
          <w:position w:val="1"/>
          <w:sz w:val="23"/>
        </w:rPr>
        <w:t> </w:t>
      </w:r>
      <w:r>
        <w:rPr>
          <w:position w:val="1"/>
          <w:sz w:val="23"/>
        </w:rPr>
        <w:t>(May</w:t>
      </w:r>
      <w:r>
        <w:rPr>
          <w:spacing w:val="3"/>
          <w:position w:val="1"/>
          <w:sz w:val="23"/>
        </w:rPr>
        <w:t> </w:t>
      </w:r>
      <w:r>
        <w:rPr>
          <w:spacing w:val="-2"/>
          <w:position w:val="1"/>
          <w:sz w:val="23"/>
        </w:rPr>
        <w:t>2019)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Organization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of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American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Historians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Annual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Meeting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(Apr.</w:t>
      </w:r>
      <w:r>
        <w:rPr>
          <w:spacing w:val="-2"/>
          <w:position w:val="1"/>
          <w:sz w:val="23"/>
        </w:rPr>
        <w:t> 2019)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University</w:t>
      </w:r>
      <w:r>
        <w:rPr>
          <w:spacing w:val="-8"/>
          <w:position w:val="1"/>
          <w:sz w:val="23"/>
        </w:rPr>
        <w:t> </w:t>
      </w:r>
      <w:r>
        <w:rPr>
          <w:position w:val="1"/>
          <w:sz w:val="23"/>
        </w:rPr>
        <w:t>of</w:t>
      </w:r>
      <w:r>
        <w:rPr>
          <w:spacing w:val="-8"/>
          <w:position w:val="1"/>
          <w:sz w:val="23"/>
        </w:rPr>
        <w:t> </w:t>
      </w:r>
      <w:r>
        <w:rPr>
          <w:position w:val="1"/>
          <w:sz w:val="23"/>
        </w:rPr>
        <w:t>Michigan’s</w:t>
      </w:r>
      <w:r>
        <w:rPr>
          <w:spacing w:val="-8"/>
          <w:position w:val="1"/>
          <w:sz w:val="23"/>
        </w:rPr>
        <w:t> </w:t>
      </w:r>
      <w:r>
        <w:rPr>
          <w:position w:val="1"/>
          <w:sz w:val="23"/>
        </w:rPr>
        <w:t>H2D2</w:t>
      </w:r>
      <w:r>
        <w:rPr>
          <w:spacing w:val="-7"/>
          <w:position w:val="1"/>
          <w:sz w:val="23"/>
        </w:rPr>
        <w:t> </w:t>
      </w:r>
      <w:r>
        <w:rPr>
          <w:position w:val="1"/>
          <w:sz w:val="23"/>
        </w:rPr>
        <w:t>Workshop</w:t>
      </w:r>
      <w:r>
        <w:rPr>
          <w:spacing w:val="-8"/>
          <w:position w:val="1"/>
          <w:sz w:val="23"/>
        </w:rPr>
        <w:t> </w:t>
      </w:r>
      <w:r>
        <w:rPr>
          <w:position w:val="1"/>
          <w:sz w:val="23"/>
        </w:rPr>
        <w:t>(Mar.</w:t>
      </w:r>
      <w:r>
        <w:rPr>
          <w:spacing w:val="-8"/>
          <w:position w:val="1"/>
          <w:sz w:val="23"/>
        </w:rPr>
        <w:t> </w:t>
      </w:r>
      <w:r>
        <w:rPr>
          <w:spacing w:val="-2"/>
          <w:position w:val="1"/>
          <w:sz w:val="23"/>
        </w:rPr>
        <w:t>2019)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4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ASSA/AEA</w:t>
      </w:r>
      <w:r>
        <w:rPr>
          <w:spacing w:val="-12"/>
          <w:position w:val="1"/>
          <w:sz w:val="23"/>
        </w:rPr>
        <w:t> </w:t>
      </w:r>
      <w:r>
        <w:rPr>
          <w:position w:val="1"/>
          <w:sz w:val="23"/>
        </w:rPr>
        <w:t>Annual</w:t>
      </w:r>
      <w:r>
        <w:rPr>
          <w:spacing w:val="-11"/>
          <w:position w:val="1"/>
          <w:sz w:val="23"/>
        </w:rPr>
        <w:t> </w:t>
      </w:r>
      <w:r>
        <w:rPr>
          <w:position w:val="1"/>
          <w:sz w:val="23"/>
        </w:rPr>
        <w:t>Meeting</w:t>
      </w:r>
      <w:r>
        <w:rPr>
          <w:spacing w:val="-11"/>
          <w:position w:val="1"/>
          <w:sz w:val="23"/>
        </w:rPr>
        <w:t> </w:t>
      </w:r>
      <w:r>
        <w:rPr>
          <w:position w:val="1"/>
          <w:sz w:val="23"/>
        </w:rPr>
        <w:t>(Jan.</w:t>
      </w:r>
      <w:r>
        <w:rPr>
          <w:spacing w:val="-11"/>
          <w:position w:val="1"/>
          <w:sz w:val="23"/>
        </w:rPr>
        <w:t> </w:t>
      </w:r>
      <w:r>
        <w:rPr>
          <w:spacing w:val="-2"/>
          <w:position w:val="1"/>
          <w:sz w:val="23"/>
        </w:rPr>
        <w:t>2019)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World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Economic History Congress (Jul. </w:t>
      </w:r>
      <w:r>
        <w:rPr>
          <w:spacing w:val="-2"/>
          <w:position w:val="1"/>
          <w:sz w:val="23"/>
        </w:rPr>
        <w:t>2018)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NBER</w:t>
      </w:r>
      <w:r>
        <w:rPr>
          <w:spacing w:val="-11"/>
          <w:position w:val="1"/>
          <w:sz w:val="23"/>
        </w:rPr>
        <w:t> </w:t>
      </w:r>
      <w:r>
        <w:rPr>
          <w:position w:val="1"/>
          <w:sz w:val="23"/>
        </w:rPr>
        <w:t>DAE</w:t>
      </w:r>
      <w:r>
        <w:rPr>
          <w:spacing w:val="-11"/>
          <w:position w:val="1"/>
          <w:sz w:val="23"/>
        </w:rPr>
        <w:t> </w:t>
      </w:r>
      <w:r>
        <w:rPr>
          <w:position w:val="1"/>
          <w:sz w:val="23"/>
        </w:rPr>
        <w:t>Spring</w:t>
      </w:r>
      <w:r>
        <w:rPr>
          <w:spacing w:val="-10"/>
          <w:position w:val="1"/>
          <w:sz w:val="23"/>
        </w:rPr>
        <w:t> </w:t>
      </w:r>
      <w:r>
        <w:rPr>
          <w:position w:val="1"/>
          <w:sz w:val="23"/>
        </w:rPr>
        <w:t>Meeting</w:t>
      </w:r>
      <w:r>
        <w:rPr>
          <w:spacing w:val="-11"/>
          <w:position w:val="1"/>
          <w:sz w:val="23"/>
        </w:rPr>
        <w:t> </w:t>
      </w:r>
      <w:r>
        <w:rPr>
          <w:position w:val="1"/>
          <w:sz w:val="23"/>
        </w:rPr>
        <w:t>(Mar.</w:t>
      </w:r>
      <w:r>
        <w:rPr>
          <w:spacing w:val="-11"/>
          <w:position w:val="1"/>
          <w:sz w:val="23"/>
        </w:rPr>
        <w:t> </w:t>
      </w:r>
      <w:r>
        <w:rPr>
          <w:spacing w:val="-2"/>
          <w:position w:val="1"/>
          <w:sz w:val="23"/>
        </w:rPr>
        <w:t>2018)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Social</w:t>
      </w:r>
      <w:r>
        <w:rPr>
          <w:spacing w:val="-4"/>
          <w:position w:val="1"/>
          <w:sz w:val="23"/>
        </w:rPr>
        <w:t> </w:t>
      </w:r>
      <w:r>
        <w:rPr>
          <w:position w:val="1"/>
          <w:sz w:val="23"/>
        </w:rPr>
        <w:t>Science</w:t>
      </w:r>
      <w:r>
        <w:rPr>
          <w:spacing w:val="-4"/>
          <w:position w:val="1"/>
          <w:sz w:val="23"/>
        </w:rPr>
        <w:t> </w:t>
      </w:r>
      <w:r>
        <w:rPr>
          <w:position w:val="1"/>
          <w:sz w:val="23"/>
        </w:rPr>
        <w:t>History</w:t>
      </w:r>
      <w:r>
        <w:rPr>
          <w:spacing w:val="-3"/>
          <w:position w:val="1"/>
          <w:sz w:val="23"/>
        </w:rPr>
        <w:t> </w:t>
      </w:r>
      <w:r>
        <w:rPr>
          <w:position w:val="1"/>
          <w:sz w:val="23"/>
        </w:rPr>
        <w:t>Annual</w:t>
      </w:r>
      <w:r>
        <w:rPr>
          <w:spacing w:val="-4"/>
          <w:position w:val="1"/>
          <w:sz w:val="23"/>
        </w:rPr>
        <w:t> </w:t>
      </w:r>
      <w:r>
        <w:rPr>
          <w:position w:val="1"/>
          <w:sz w:val="23"/>
        </w:rPr>
        <w:t>Meeting</w:t>
      </w:r>
      <w:r>
        <w:rPr>
          <w:spacing w:val="-4"/>
          <w:position w:val="1"/>
          <w:sz w:val="23"/>
        </w:rPr>
        <w:t> </w:t>
      </w:r>
      <w:r>
        <w:rPr>
          <w:position w:val="1"/>
          <w:sz w:val="23"/>
        </w:rPr>
        <w:t>(Nov.</w:t>
      </w:r>
      <w:r>
        <w:rPr>
          <w:spacing w:val="-3"/>
          <w:position w:val="1"/>
          <w:sz w:val="23"/>
        </w:rPr>
        <w:t> </w:t>
      </w:r>
      <w:r>
        <w:rPr>
          <w:spacing w:val="-2"/>
          <w:position w:val="1"/>
          <w:sz w:val="23"/>
        </w:rPr>
        <w:t>2017)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Population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Association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of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America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Annual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Meeting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(Nov.</w:t>
      </w:r>
      <w:r>
        <w:rPr>
          <w:spacing w:val="-2"/>
          <w:position w:val="1"/>
          <w:sz w:val="23"/>
        </w:rPr>
        <w:t> 2017)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Southern</w:t>
      </w:r>
      <w:r>
        <w:rPr>
          <w:spacing w:val="-3"/>
          <w:position w:val="1"/>
          <w:sz w:val="23"/>
        </w:rPr>
        <w:t> </w:t>
      </w:r>
      <w:r>
        <w:rPr>
          <w:position w:val="1"/>
          <w:sz w:val="23"/>
        </w:rPr>
        <w:t>Economic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Association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Annual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Meeting</w:t>
      </w:r>
      <w:r>
        <w:rPr>
          <w:spacing w:val="-3"/>
          <w:position w:val="1"/>
          <w:sz w:val="23"/>
        </w:rPr>
        <w:t> </w:t>
      </w:r>
      <w:r>
        <w:rPr>
          <w:position w:val="1"/>
          <w:sz w:val="23"/>
        </w:rPr>
        <w:t>(Nov.</w:t>
      </w:r>
      <w:r>
        <w:rPr>
          <w:spacing w:val="-2"/>
          <w:position w:val="1"/>
          <w:sz w:val="23"/>
        </w:rPr>
        <w:t> 2016)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4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Southern</w:t>
      </w:r>
      <w:r>
        <w:rPr>
          <w:spacing w:val="-3"/>
          <w:position w:val="1"/>
          <w:sz w:val="23"/>
        </w:rPr>
        <w:t> </w:t>
      </w:r>
      <w:r>
        <w:rPr>
          <w:position w:val="1"/>
          <w:sz w:val="23"/>
        </w:rPr>
        <w:t>Economic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Association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Annual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Meeting</w:t>
      </w:r>
      <w:r>
        <w:rPr>
          <w:spacing w:val="-3"/>
          <w:position w:val="1"/>
          <w:sz w:val="23"/>
        </w:rPr>
        <w:t> </w:t>
      </w:r>
      <w:r>
        <w:rPr>
          <w:position w:val="1"/>
          <w:sz w:val="23"/>
        </w:rPr>
        <w:t>(Nov.</w:t>
      </w:r>
      <w:r>
        <w:rPr>
          <w:spacing w:val="-2"/>
          <w:position w:val="1"/>
          <w:sz w:val="23"/>
        </w:rPr>
        <w:t> 2015)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Economic</w:t>
      </w:r>
      <w:r>
        <w:rPr>
          <w:spacing w:val="2"/>
          <w:position w:val="1"/>
          <w:sz w:val="23"/>
        </w:rPr>
        <w:t> </w:t>
      </w:r>
      <w:r>
        <w:rPr>
          <w:position w:val="1"/>
          <w:sz w:val="23"/>
        </w:rPr>
        <w:t>History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Association</w:t>
      </w:r>
      <w:r>
        <w:rPr>
          <w:spacing w:val="2"/>
          <w:position w:val="1"/>
          <w:sz w:val="23"/>
        </w:rPr>
        <w:t> </w:t>
      </w:r>
      <w:r>
        <w:rPr>
          <w:position w:val="1"/>
          <w:sz w:val="23"/>
        </w:rPr>
        <w:t>Annual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Meeting</w:t>
      </w:r>
      <w:r>
        <w:rPr>
          <w:spacing w:val="2"/>
          <w:position w:val="1"/>
          <w:sz w:val="23"/>
        </w:rPr>
        <w:t> </w:t>
      </w:r>
      <w:r>
        <w:rPr>
          <w:position w:val="1"/>
          <w:sz w:val="23"/>
        </w:rPr>
        <w:t>(Sep.</w:t>
      </w:r>
      <w:r>
        <w:rPr>
          <w:spacing w:val="3"/>
          <w:position w:val="1"/>
          <w:sz w:val="23"/>
        </w:rPr>
        <w:t> </w:t>
      </w:r>
      <w:r>
        <w:rPr>
          <w:spacing w:val="-2"/>
          <w:position w:val="1"/>
          <w:sz w:val="23"/>
        </w:rPr>
        <w:t>2014)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Cliometrics</w:t>
      </w:r>
      <w:r>
        <w:rPr>
          <w:spacing w:val="2"/>
          <w:position w:val="1"/>
          <w:sz w:val="23"/>
        </w:rPr>
        <w:t> </w:t>
      </w:r>
      <w:r>
        <w:rPr>
          <w:position w:val="1"/>
          <w:sz w:val="23"/>
        </w:rPr>
        <w:t>Society</w:t>
      </w:r>
      <w:r>
        <w:rPr>
          <w:spacing w:val="2"/>
          <w:position w:val="1"/>
          <w:sz w:val="23"/>
        </w:rPr>
        <w:t> </w:t>
      </w:r>
      <w:r>
        <w:rPr>
          <w:position w:val="1"/>
          <w:sz w:val="23"/>
        </w:rPr>
        <w:t>Annual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Meeting</w:t>
      </w:r>
      <w:r>
        <w:rPr>
          <w:spacing w:val="2"/>
          <w:position w:val="1"/>
          <w:sz w:val="23"/>
        </w:rPr>
        <w:t> </w:t>
      </w:r>
      <w:r>
        <w:rPr>
          <w:position w:val="1"/>
          <w:sz w:val="23"/>
        </w:rPr>
        <w:t>(May</w:t>
      </w:r>
      <w:r>
        <w:rPr>
          <w:spacing w:val="3"/>
          <w:position w:val="1"/>
          <w:sz w:val="23"/>
        </w:rPr>
        <w:t> </w:t>
      </w:r>
      <w:r>
        <w:rPr>
          <w:spacing w:val="-2"/>
          <w:position w:val="1"/>
          <w:sz w:val="23"/>
        </w:rPr>
        <w:t>2014)</w:t>
      </w:r>
    </w:p>
    <w:p>
      <w:pPr>
        <w:pStyle w:val="BodyText"/>
        <w:spacing w:before="126"/>
        <w:ind w:left="0"/>
      </w:pPr>
    </w:p>
    <w:p>
      <w:pPr>
        <w:pStyle w:val="Heading1"/>
      </w:pPr>
      <w:r>
        <w:rPr>
          <w:spacing w:val="-2"/>
        </w:rPr>
        <w:t>Teaching Experience</w:t>
      </w:r>
    </w:p>
    <w:p>
      <w:pPr>
        <w:spacing w:before="128"/>
        <w:ind w:left="360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spacing w:val="-2"/>
          <w:sz w:val="23"/>
        </w:rPr>
        <w:t>Vanderbilt</w:t>
      </w:r>
      <w:r>
        <w:rPr>
          <w:rFonts w:ascii="Arial"/>
          <w:i/>
          <w:spacing w:val="1"/>
          <w:sz w:val="23"/>
        </w:rPr>
        <w:t> </w:t>
      </w:r>
      <w:r>
        <w:rPr>
          <w:rFonts w:ascii="Arial"/>
          <w:i/>
          <w:spacing w:val="-2"/>
          <w:sz w:val="23"/>
        </w:rPr>
        <w:t>University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20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Public</w:t>
      </w:r>
      <w:r>
        <w:rPr>
          <w:spacing w:val="8"/>
          <w:position w:val="1"/>
          <w:sz w:val="23"/>
        </w:rPr>
        <w:t> </w:t>
      </w:r>
      <w:r>
        <w:rPr>
          <w:position w:val="1"/>
          <w:sz w:val="23"/>
        </w:rPr>
        <w:t>Economics</w:t>
      </w:r>
      <w:r>
        <w:rPr>
          <w:spacing w:val="9"/>
          <w:position w:val="1"/>
          <w:sz w:val="23"/>
        </w:rPr>
        <w:t> </w:t>
      </w:r>
      <w:r>
        <w:rPr>
          <w:spacing w:val="-2"/>
          <w:position w:val="1"/>
          <w:sz w:val="23"/>
        </w:rPr>
        <w:t>(x7).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Seminar on Microeconomic Policy </w:t>
      </w:r>
      <w:r>
        <w:rPr>
          <w:spacing w:val="-4"/>
          <w:position w:val="1"/>
          <w:sz w:val="23"/>
        </w:rPr>
        <w:t>(x3)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Applied</w:t>
      </w:r>
      <w:r>
        <w:rPr>
          <w:spacing w:val="8"/>
          <w:position w:val="1"/>
          <w:sz w:val="23"/>
        </w:rPr>
        <w:t> </w:t>
      </w:r>
      <w:r>
        <w:rPr>
          <w:position w:val="1"/>
          <w:sz w:val="23"/>
        </w:rPr>
        <w:t>Microeconomic</w:t>
      </w:r>
      <w:r>
        <w:rPr>
          <w:spacing w:val="9"/>
          <w:position w:val="1"/>
          <w:sz w:val="23"/>
        </w:rPr>
        <w:t> </w:t>
      </w:r>
      <w:r>
        <w:rPr>
          <w:position w:val="1"/>
          <w:sz w:val="23"/>
        </w:rPr>
        <w:t>Research</w:t>
      </w:r>
      <w:r>
        <w:rPr>
          <w:spacing w:val="8"/>
          <w:position w:val="1"/>
          <w:sz w:val="23"/>
        </w:rPr>
        <w:t> </w:t>
      </w:r>
      <w:r>
        <w:rPr>
          <w:position w:val="1"/>
          <w:sz w:val="23"/>
        </w:rPr>
        <w:t>Designs</w:t>
      </w:r>
      <w:r>
        <w:rPr>
          <w:spacing w:val="9"/>
          <w:position w:val="1"/>
          <w:sz w:val="23"/>
        </w:rPr>
        <w:t> </w:t>
      </w:r>
      <w:r>
        <w:rPr>
          <w:position w:val="1"/>
          <w:sz w:val="23"/>
        </w:rPr>
        <w:t>and</w:t>
      </w:r>
      <w:r>
        <w:rPr>
          <w:spacing w:val="8"/>
          <w:position w:val="1"/>
          <w:sz w:val="23"/>
        </w:rPr>
        <w:t> </w:t>
      </w:r>
      <w:r>
        <w:rPr>
          <w:position w:val="1"/>
          <w:sz w:val="23"/>
        </w:rPr>
        <w:t>Methods</w:t>
      </w:r>
      <w:r>
        <w:rPr>
          <w:spacing w:val="9"/>
          <w:position w:val="1"/>
          <w:sz w:val="23"/>
        </w:rPr>
        <w:t> </w:t>
      </w:r>
      <w:r>
        <w:rPr>
          <w:position w:val="1"/>
          <w:sz w:val="23"/>
        </w:rPr>
        <w:t>(PhD)</w:t>
      </w:r>
      <w:r>
        <w:rPr>
          <w:spacing w:val="8"/>
          <w:position w:val="1"/>
          <w:sz w:val="23"/>
        </w:rPr>
        <w:t> </w:t>
      </w:r>
      <w:r>
        <w:rPr>
          <w:spacing w:val="-4"/>
          <w:position w:val="1"/>
          <w:sz w:val="23"/>
        </w:rPr>
        <w:t>(x3)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Economic</w:t>
      </w:r>
      <w:r>
        <w:rPr>
          <w:spacing w:val="-6"/>
          <w:position w:val="1"/>
          <w:sz w:val="23"/>
        </w:rPr>
        <w:t> </w:t>
      </w:r>
      <w:r>
        <w:rPr>
          <w:position w:val="1"/>
          <w:sz w:val="23"/>
        </w:rPr>
        <w:t>History</w:t>
      </w:r>
      <w:r>
        <w:rPr>
          <w:spacing w:val="-6"/>
          <w:position w:val="1"/>
          <w:sz w:val="23"/>
        </w:rPr>
        <w:t> </w:t>
      </w:r>
      <w:r>
        <w:rPr>
          <w:position w:val="1"/>
          <w:sz w:val="23"/>
        </w:rPr>
        <w:t>(PhD)</w:t>
      </w:r>
      <w:r>
        <w:rPr>
          <w:spacing w:val="-6"/>
          <w:position w:val="1"/>
          <w:sz w:val="23"/>
        </w:rPr>
        <w:t> </w:t>
      </w:r>
      <w:r>
        <w:rPr>
          <w:position w:val="1"/>
          <w:sz w:val="23"/>
        </w:rPr>
        <w:t>(Fall</w:t>
      </w:r>
      <w:r>
        <w:rPr>
          <w:spacing w:val="-6"/>
          <w:position w:val="1"/>
          <w:sz w:val="23"/>
        </w:rPr>
        <w:t> </w:t>
      </w:r>
      <w:r>
        <w:rPr>
          <w:spacing w:val="-2"/>
          <w:position w:val="1"/>
          <w:sz w:val="23"/>
        </w:rPr>
        <w:t>2019)</w:t>
      </w:r>
    </w:p>
    <w:p>
      <w:pPr>
        <w:pStyle w:val="ListParagraph"/>
        <w:spacing w:after="0" w:line="240" w:lineRule="auto"/>
        <w:jc w:val="left"/>
        <w:rPr>
          <w:position w:val="1"/>
          <w:sz w:val="23"/>
        </w:rPr>
        <w:sectPr>
          <w:pgSz w:w="12240" w:h="15840"/>
          <w:pgMar w:header="552" w:footer="0" w:top="940" w:bottom="280" w:left="1080" w:right="1080"/>
        </w:sectPr>
      </w:pPr>
    </w:p>
    <w:p>
      <w:pPr>
        <w:pStyle w:val="BodyText"/>
        <w:spacing w:before="239"/>
        <w:ind w:left="0"/>
      </w:pPr>
    </w:p>
    <w:p>
      <w:pPr>
        <w:pStyle w:val="ListParagraph"/>
        <w:numPr>
          <w:ilvl w:val="0"/>
          <w:numId w:val="2"/>
        </w:numPr>
        <w:tabs>
          <w:tab w:pos="890" w:val="left" w:leader="none"/>
          <w:tab w:pos="892" w:val="left" w:leader="none"/>
        </w:tabs>
        <w:spacing w:line="249" w:lineRule="auto" w:before="0" w:after="0"/>
        <w:ind w:left="892" w:right="430" w:hanging="173"/>
        <w:jc w:val="left"/>
        <w:rPr>
          <w:sz w:val="23"/>
        </w:rPr>
      </w:pPr>
      <w:r>
        <w:rPr>
          <w:position w:val="1"/>
          <w:sz w:val="23"/>
          <w:u w:val="single"/>
        </w:rPr>
        <w:t>Doctoral Thesis Committees:</w:t>
      </w:r>
      <w:r>
        <w:rPr>
          <w:position w:val="1"/>
          <w:sz w:val="23"/>
        </w:rPr>
        <w:t> Nicholas Holtkamp (2021; Health and Human </w:t>
      </w:r>
      <w:r>
        <w:rPr>
          <w:position w:val="1"/>
          <w:sz w:val="23"/>
        </w:rPr>
        <w:t>Services); </w:t>
      </w:r>
      <w:r>
        <w:rPr>
          <w:sz w:val="23"/>
        </w:rPr>
        <w:t>Craig</w:t>
      </w:r>
      <w:r>
        <w:rPr>
          <w:spacing w:val="-2"/>
          <w:sz w:val="23"/>
        </w:rPr>
        <w:t> </w:t>
      </w:r>
      <w:r>
        <w:rPr>
          <w:sz w:val="23"/>
        </w:rPr>
        <w:t>Sylvera</w:t>
      </w:r>
      <w:r>
        <w:rPr>
          <w:spacing w:val="-2"/>
          <w:sz w:val="23"/>
        </w:rPr>
        <w:t> </w:t>
      </w:r>
      <w:r>
        <w:rPr>
          <w:sz w:val="23"/>
        </w:rPr>
        <w:t>(Co-Chair,</w:t>
      </w:r>
      <w:r>
        <w:rPr>
          <w:spacing w:val="-2"/>
          <w:sz w:val="23"/>
        </w:rPr>
        <w:t> </w:t>
      </w:r>
      <w:r>
        <w:rPr>
          <w:sz w:val="23"/>
        </w:rPr>
        <w:t>2022;</w:t>
      </w:r>
      <w:r>
        <w:rPr>
          <w:spacing w:val="-2"/>
          <w:sz w:val="23"/>
        </w:rPr>
        <w:t> </w:t>
      </w:r>
      <w:r>
        <w:rPr>
          <w:sz w:val="23"/>
        </w:rPr>
        <w:t>Cleveland</w:t>
      </w:r>
      <w:r>
        <w:rPr>
          <w:spacing w:val="-2"/>
          <w:sz w:val="23"/>
        </w:rPr>
        <w:t> </w:t>
      </w:r>
      <w:r>
        <w:rPr>
          <w:sz w:val="23"/>
        </w:rPr>
        <w:t>Federal</w:t>
      </w:r>
      <w:r>
        <w:rPr>
          <w:spacing w:val="-2"/>
          <w:sz w:val="23"/>
        </w:rPr>
        <w:t> </w:t>
      </w:r>
      <w:r>
        <w:rPr>
          <w:sz w:val="23"/>
        </w:rPr>
        <w:t>Reserve),</w:t>
      </w:r>
      <w:r>
        <w:rPr>
          <w:spacing w:val="-2"/>
          <w:sz w:val="23"/>
        </w:rPr>
        <w:t> </w:t>
      </w:r>
      <w:r>
        <w:rPr>
          <w:sz w:val="23"/>
        </w:rPr>
        <w:t>Kayleigh</w:t>
      </w:r>
      <w:r>
        <w:rPr>
          <w:spacing w:val="-2"/>
          <w:sz w:val="23"/>
        </w:rPr>
        <w:t> </w:t>
      </w:r>
      <w:r>
        <w:rPr>
          <w:sz w:val="23"/>
        </w:rPr>
        <w:t>McCrary</w:t>
      </w:r>
      <w:r>
        <w:rPr>
          <w:spacing w:val="-2"/>
          <w:sz w:val="23"/>
        </w:rPr>
        <w:t> </w:t>
      </w:r>
      <w:r>
        <w:rPr>
          <w:sz w:val="23"/>
        </w:rPr>
        <w:t>(2023; University of Richmond), Colin Sharpe (2023; Cornerstone), Tucker Smith (2024; Dallas Fed), Rowan Isaaks (2024; California Legislative Analyst’s Office), João Tampellini (Chair, expected 2026).</w:t>
      </w:r>
    </w:p>
    <w:p>
      <w:pPr>
        <w:pStyle w:val="BodyText"/>
        <w:spacing w:before="28"/>
        <w:ind w:left="0"/>
      </w:pPr>
    </w:p>
    <w:p>
      <w:pPr>
        <w:pStyle w:val="ListParagraph"/>
        <w:numPr>
          <w:ilvl w:val="0"/>
          <w:numId w:val="2"/>
        </w:numPr>
        <w:tabs>
          <w:tab w:pos="890" w:val="left" w:leader="none"/>
          <w:tab w:pos="892" w:val="left" w:leader="none"/>
        </w:tabs>
        <w:spacing w:line="247" w:lineRule="auto" w:before="0" w:after="0"/>
        <w:ind w:left="892" w:right="621" w:hanging="173"/>
        <w:jc w:val="left"/>
        <w:rPr>
          <w:sz w:val="23"/>
        </w:rPr>
      </w:pPr>
      <w:r>
        <w:rPr>
          <w:position w:val="1"/>
          <w:sz w:val="23"/>
          <w:u w:val="single"/>
        </w:rPr>
        <w:t>Undergraduate</w:t>
      </w:r>
      <w:r>
        <w:rPr>
          <w:spacing w:val="-7"/>
          <w:position w:val="1"/>
          <w:sz w:val="23"/>
          <w:u w:val="single"/>
        </w:rPr>
        <w:t> </w:t>
      </w:r>
      <w:r>
        <w:rPr>
          <w:position w:val="1"/>
          <w:sz w:val="23"/>
          <w:u w:val="single"/>
        </w:rPr>
        <w:t>Thesis</w:t>
      </w:r>
      <w:r>
        <w:rPr>
          <w:spacing w:val="-7"/>
          <w:position w:val="1"/>
          <w:sz w:val="23"/>
          <w:u w:val="single"/>
        </w:rPr>
        <w:t> </w:t>
      </w:r>
      <w:r>
        <w:rPr>
          <w:position w:val="1"/>
          <w:sz w:val="23"/>
          <w:u w:val="single"/>
        </w:rPr>
        <w:t>Committees:</w:t>
      </w:r>
      <w:r>
        <w:rPr>
          <w:spacing w:val="-7"/>
          <w:position w:val="1"/>
          <w:sz w:val="23"/>
        </w:rPr>
        <w:t> </w:t>
      </w:r>
      <w:r>
        <w:rPr>
          <w:position w:val="1"/>
          <w:sz w:val="23"/>
        </w:rPr>
        <w:t>Shane</w:t>
      </w:r>
      <w:r>
        <w:rPr>
          <w:spacing w:val="-7"/>
          <w:position w:val="1"/>
          <w:sz w:val="23"/>
        </w:rPr>
        <w:t> </w:t>
      </w:r>
      <w:r>
        <w:rPr>
          <w:position w:val="1"/>
          <w:sz w:val="23"/>
        </w:rPr>
        <w:t>Ausmus</w:t>
      </w:r>
      <w:r>
        <w:rPr>
          <w:spacing w:val="-7"/>
          <w:position w:val="1"/>
          <w:sz w:val="23"/>
        </w:rPr>
        <w:t> </w:t>
      </w:r>
      <w:r>
        <w:rPr>
          <w:position w:val="1"/>
          <w:sz w:val="23"/>
        </w:rPr>
        <w:t>(Chair</w:t>
      </w:r>
      <w:r>
        <w:rPr>
          <w:spacing w:val="-7"/>
          <w:position w:val="1"/>
          <w:sz w:val="23"/>
        </w:rPr>
        <w:t> </w:t>
      </w:r>
      <w:r>
        <w:rPr>
          <w:position w:val="1"/>
          <w:sz w:val="23"/>
        </w:rPr>
        <w:t>2020-2021);</w:t>
      </w:r>
      <w:r>
        <w:rPr>
          <w:spacing w:val="-7"/>
          <w:position w:val="1"/>
          <w:sz w:val="23"/>
        </w:rPr>
        <w:t> </w:t>
      </w:r>
      <w:r>
        <w:rPr>
          <w:position w:val="1"/>
          <w:sz w:val="23"/>
        </w:rPr>
        <w:t>James</w:t>
      </w:r>
      <w:r>
        <w:rPr>
          <w:spacing w:val="-7"/>
          <w:position w:val="1"/>
          <w:sz w:val="23"/>
        </w:rPr>
        <w:t> </w:t>
      </w:r>
      <w:r>
        <w:rPr>
          <w:position w:val="1"/>
          <w:sz w:val="23"/>
        </w:rPr>
        <w:t>Tang </w:t>
      </w:r>
      <w:r>
        <w:rPr>
          <w:sz w:val="23"/>
        </w:rPr>
        <w:t>(Chair 2020-2022), Clair Chen (2023-2024), Cameron Deal (Chair 2022-2024), Nicholas Forster-Benson (2024-2025), Clementine Louie (Chair 2025-2026).</w:t>
      </w:r>
    </w:p>
    <w:p>
      <w:pPr>
        <w:pStyle w:val="BodyText"/>
        <w:spacing w:before="21"/>
        <w:ind w:left="0"/>
      </w:pPr>
    </w:p>
    <w:p>
      <w:pPr>
        <w:spacing w:before="0"/>
        <w:ind w:left="360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sz w:val="23"/>
        </w:rPr>
        <w:t>Northwestern</w:t>
      </w:r>
      <w:r>
        <w:rPr>
          <w:rFonts w:ascii="Arial"/>
          <w:i/>
          <w:spacing w:val="-1"/>
          <w:sz w:val="23"/>
        </w:rPr>
        <w:t> </w:t>
      </w:r>
      <w:r>
        <w:rPr>
          <w:rFonts w:ascii="Arial"/>
          <w:i/>
          <w:spacing w:val="-2"/>
          <w:sz w:val="23"/>
        </w:rPr>
        <w:t>University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20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U.S.</w:t>
      </w:r>
      <w:r>
        <w:rPr>
          <w:spacing w:val="-6"/>
          <w:position w:val="1"/>
          <w:sz w:val="23"/>
        </w:rPr>
        <w:t> </w:t>
      </w:r>
      <w:r>
        <w:rPr>
          <w:position w:val="1"/>
          <w:sz w:val="23"/>
        </w:rPr>
        <w:t>Economic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History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Before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1865: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Winter</w:t>
      </w:r>
      <w:r>
        <w:rPr>
          <w:spacing w:val="-5"/>
          <w:position w:val="1"/>
          <w:sz w:val="23"/>
        </w:rPr>
        <w:t> </w:t>
      </w:r>
      <w:r>
        <w:rPr>
          <w:spacing w:val="-4"/>
          <w:position w:val="1"/>
          <w:sz w:val="23"/>
        </w:rPr>
        <w:t>2023</w:t>
      </w:r>
    </w:p>
    <w:p>
      <w:pPr>
        <w:pStyle w:val="BodyText"/>
        <w:spacing w:before="126"/>
        <w:ind w:left="0"/>
      </w:pPr>
    </w:p>
    <w:p>
      <w:pPr>
        <w:spacing w:before="0"/>
        <w:ind w:left="360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sz w:val="23"/>
        </w:rPr>
        <w:t>The</w:t>
      </w:r>
      <w:r>
        <w:rPr>
          <w:rFonts w:ascii="Arial"/>
          <w:i/>
          <w:spacing w:val="-1"/>
          <w:sz w:val="23"/>
        </w:rPr>
        <w:t> </w:t>
      </w:r>
      <w:r>
        <w:rPr>
          <w:rFonts w:ascii="Arial"/>
          <w:i/>
          <w:sz w:val="23"/>
        </w:rPr>
        <w:t>College of</w:t>
      </w:r>
      <w:r>
        <w:rPr>
          <w:rFonts w:ascii="Arial"/>
          <w:i/>
          <w:spacing w:val="-1"/>
          <w:sz w:val="23"/>
        </w:rPr>
        <w:t> </w:t>
      </w:r>
      <w:r>
        <w:rPr>
          <w:rFonts w:ascii="Arial"/>
          <w:i/>
          <w:sz w:val="23"/>
        </w:rPr>
        <w:t>William &amp; </w:t>
      </w:r>
      <w:r>
        <w:rPr>
          <w:rFonts w:ascii="Arial"/>
          <w:i/>
          <w:spacing w:val="-4"/>
          <w:sz w:val="23"/>
        </w:rPr>
        <w:t>Mary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132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Public</w:t>
      </w:r>
      <w:r>
        <w:rPr>
          <w:spacing w:val="8"/>
          <w:position w:val="1"/>
          <w:sz w:val="23"/>
        </w:rPr>
        <w:t> </w:t>
      </w:r>
      <w:r>
        <w:rPr>
          <w:position w:val="1"/>
          <w:sz w:val="23"/>
        </w:rPr>
        <w:t>Economics</w:t>
      </w:r>
      <w:r>
        <w:rPr>
          <w:spacing w:val="9"/>
          <w:position w:val="1"/>
          <w:sz w:val="23"/>
        </w:rPr>
        <w:t> </w:t>
      </w:r>
      <w:r>
        <w:rPr>
          <w:spacing w:val="-4"/>
          <w:position w:val="1"/>
          <w:sz w:val="23"/>
        </w:rPr>
        <w:t>(x8)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4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Microeconomics for Public</w:t>
      </w:r>
      <w:r>
        <w:rPr>
          <w:spacing w:val="1"/>
          <w:position w:val="1"/>
          <w:sz w:val="23"/>
        </w:rPr>
        <w:t> </w:t>
      </w:r>
      <w:r>
        <w:rPr>
          <w:position w:val="1"/>
          <w:sz w:val="23"/>
        </w:rPr>
        <w:t>Policy (MPP)</w:t>
      </w:r>
      <w:r>
        <w:rPr>
          <w:spacing w:val="1"/>
          <w:position w:val="1"/>
          <w:sz w:val="23"/>
        </w:rPr>
        <w:t> </w:t>
      </w:r>
      <w:r>
        <w:rPr>
          <w:spacing w:val="-4"/>
          <w:position w:val="1"/>
          <w:sz w:val="23"/>
        </w:rPr>
        <w:t>(X3)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Economics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of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State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and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Local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Policymaking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(MPP)</w:t>
      </w:r>
      <w:r>
        <w:rPr>
          <w:spacing w:val="-1"/>
          <w:position w:val="1"/>
          <w:sz w:val="23"/>
        </w:rPr>
        <w:t> </w:t>
      </w:r>
      <w:r>
        <w:rPr>
          <w:spacing w:val="-4"/>
          <w:position w:val="1"/>
          <w:sz w:val="23"/>
        </w:rPr>
        <w:t>(x2)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Economics</w:t>
      </w:r>
      <w:r>
        <w:rPr>
          <w:spacing w:val="1"/>
          <w:position w:val="1"/>
          <w:sz w:val="23"/>
        </w:rPr>
        <w:t> </w:t>
      </w:r>
      <w:r>
        <w:rPr>
          <w:position w:val="1"/>
          <w:sz w:val="23"/>
        </w:rPr>
        <w:t>of</w:t>
      </w:r>
      <w:r>
        <w:rPr>
          <w:spacing w:val="2"/>
          <w:position w:val="1"/>
          <w:sz w:val="23"/>
        </w:rPr>
        <w:t> </w:t>
      </w:r>
      <w:r>
        <w:rPr>
          <w:position w:val="1"/>
          <w:sz w:val="23"/>
        </w:rPr>
        <w:t>Regulation</w:t>
      </w:r>
      <w:r>
        <w:rPr>
          <w:spacing w:val="2"/>
          <w:position w:val="1"/>
          <w:sz w:val="23"/>
        </w:rPr>
        <w:t> </w:t>
      </w:r>
      <w:r>
        <w:rPr>
          <w:position w:val="1"/>
          <w:sz w:val="23"/>
        </w:rPr>
        <w:t>(Spring</w:t>
      </w:r>
      <w:r>
        <w:rPr>
          <w:spacing w:val="2"/>
          <w:position w:val="1"/>
          <w:sz w:val="23"/>
        </w:rPr>
        <w:t> </w:t>
      </w:r>
      <w:r>
        <w:rPr>
          <w:spacing w:val="-2"/>
          <w:position w:val="1"/>
          <w:sz w:val="23"/>
        </w:rPr>
        <w:t>2018)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Introduction</w:t>
      </w:r>
      <w:r>
        <w:rPr>
          <w:spacing w:val="2"/>
          <w:position w:val="1"/>
          <w:sz w:val="23"/>
        </w:rPr>
        <w:t> </w:t>
      </w:r>
      <w:r>
        <w:rPr>
          <w:position w:val="1"/>
          <w:sz w:val="23"/>
        </w:rPr>
        <w:t>to</w:t>
      </w:r>
      <w:r>
        <w:rPr>
          <w:spacing w:val="2"/>
          <w:position w:val="1"/>
          <w:sz w:val="23"/>
        </w:rPr>
        <w:t> </w:t>
      </w:r>
      <w:r>
        <w:rPr>
          <w:position w:val="1"/>
          <w:sz w:val="23"/>
        </w:rPr>
        <w:t>Microeconomic</w:t>
      </w:r>
      <w:r>
        <w:rPr>
          <w:spacing w:val="2"/>
          <w:position w:val="1"/>
          <w:sz w:val="23"/>
        </w:rPr>
        <w:t> </w:t>
      </w:r>
      <w:r>
        <w:rPr>
          <w:position w:val="1"/>
          <w:sz w:val="23"/>
        </w:rPr>
        <w:t>Theory</w:t>
      </w:r>
      <w:r>
        <w:rPr>
          <w:spacing w:val="2"/>
          <w:position w:val="1"/>
          <w:sz w:val="23"/>
        </w:rPr>
        <w:t> </w:t>
      </w:r>
      <w:r>
        <w:rPr>
          <w:position w:val="1"/>
          <w:sz w:val="23"/>
        </w:rPr>
        <w:t>(Fall</w:t>
      </w:r>
      <w:r>
        <w:rPr>
          <w:spacing w:val="2"/>
          <w:position w:val="1"/>
          <w:sz w:val="23"/>
        </w:rPr>
        <w:t> </w:t>
      </w:r>
      <w:r>
        <w:rPr>
          <w:spacing w:val="-2"/>
          <w:position w:val="1"/>
          <w:sz w:val="23"/>
        </w:rPr>
        <w:t>2015)</w:t>
      </w:r>
    </w:p>
    <w:p>
      <w:pPr>
        <w:pStyle w:val="BodyText"/>
        <w:spacing w:before="19"/>
        <w:ind w:left="0"/>
      </w:pPr>
    </w:p>
    <w:p>
      <w:pPr>
        <w:pStyle w:val="ListParagraph"/>
        <w:numPr>
          <w:ilvl w:val="0"/>
          <w:numId w:val="2"/>
        </w:numPr>
        <w:tabs>
          <w:tab w:pos="890" w:val="left" w:leader="none"/>
          <w:tab w:pos="892" w:val="left" w:leader="none"/>
        </w:tabs>
        <w:spacing w:line="240" w:lineRule="auto" w:before="0" w:after="0"/>
        <w:ind w:left="892" w:right="787" w:hanging="173"/>
        <w:jc w:val="left"/>
        <w:rPr>
          <w:sz w:val="23"/>
        </w:rPr>
      </w:pPr>
      <w:r>
        <w:rPr>
          <w:position w:val="1"/>
          <w:sz w:val="23"/>
        </w:rPr>
        <w:t>Undergraduate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Thesis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Committees: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Jaeson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Bae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(Chair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2016-2018);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Michael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Testa </w:t>
      </w:r>
      <w:r>
        <w:rPr>
          <w:spacing w:val="-2"/>
          <w:sz w:val="23"/>
        </w:rPr>
        <w:t>(2016-2017)</w:t>
      </w:r>
    </w:p>
    <w:p>
      <w:pPr>
        <w:pStyle w:val="BodyText"/>
        <w:spacing w:before="29"/>
        <w:ind w:left="0"/>
      </w:pPr>
    </w:p>
    <w:p>
      <w:pPr>
        <w:spacing w:before="1"/>
        <w:ind w:left="360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sz w:val="23"/>
        </w:rPr>
        <w:t>University</w:t>
      </w:r>
      <w:r>
        <w:rPr>
          <w:rFonts w:ascii="Arial"/>
          <w:i/>
          <w:spacing w:val="-2"/>
          <w:sz w:val="23"/>
        </w:rPr>
        <w:t> </w:t>
      </w:r>
      <w:r>
        <w:rPr>
          <w:rFonts w:ascii="Arial"/>
          <w:i/>
          <w:sz w:val="23"/>
        </w:rPr>
        <w:t>of</w:t>
      </w:r>
      <w:r>
        <w:rPr>
          <w:rFonts w:ascii="Arial"/>
          <w:i/>
          <w:spacing w:val="-2"/>
          <w:sz w:val="23"/>
        </w:rPr>
        <w:t> Pittsburgh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19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Introduction</w:t>
      </w:r>
      <w:r>
        <w:rPr>
          <w:spacing w:val="6"/>
          <w:position w:val="1"/>
          <w:sz w:val="23"/>
        </w:rPr>
        <w:t> </w:t>
      </w:r>
      <w:r>
        <w:rPr>
          <w:position w:val="1"/>
          <w:sz w:val="23"/>
        </w:rPr>
        <w:t>to</w:t>
      </w:r>
      <w:r>
        <w:rPr>
          <w:spacing w:val="6"/>
          <w:position w:val="1"/>
          <w:sz w:val="23"/>
        </w:rPr>
        <w:t> </w:t>
      </w:r>
      <w:r>
        <w:rPr>
          <w:position w:val="1"/>
          <w:sz w:val="23"/>
        </w:rPr>
        <w:t>Microeconomic</w:t>
      </w:r>
      <w:r>
        <w:rPr>
          <w:spacing w:val="6"/>
          <w:position w:val="1"/>
          <w:sz w:val="23"/>
        </w:rPr>
        <w:t> </w:t>
      </w:r>
      <w:r>
        <w:rPr>
          <w:position w:val="1"/>
          <w:sz w:val="23"/>
        </w:rPr>
        <w:t>Theory</w:t>
      </w:r>
      <w:r>
        <w:rPr>
          <w:spacing w:val="6"/>
          <w:position w:val="1"/>
          <w:sz w:val="23"/>
        </w:rPr>
        <w:t> </w:t>
      </w:r>
      <w:r>
        <w:rPr>
          <w:spacing w:val="-4"/>
          <w:position w:val="1"/>
          <w:sz w:val="23"/>
        </w:rPr>
        <w:t>(x3)</w:t>
      </w:r>
    </w:p>
    <w:p>
      <w:pPr>
        <w:pStyle w:val="BodyText"/>
        <w:spacing w:before="15"/>
        <w:ind w:left="0"/>
      </w:pPr>
    </w:p>
    <w:p>
      <w:pPr>
        <w:pStyle w:val="Heading1"/>
      </w:pPr>
      <w:r>
        <w:rPr/>
        <w:t>Departmental</w:t>
      </w:r>
      <w:r>
        <w:rPr>
          <w:spacing w:val="-3"/>
        </w:rPr>
        <w:t> </w:t>
      </w:r>
      <w:r>
        <w:rPr>
          <w:spacing w:val="-2"/>
        </w:rPr>
        <w:t>Service</w:t>
      </w:r>
    </w:p>
    <w:p>
      <w:pPr>
        <w:pStyle w:val="BodyText"/>
        <w:spacing w:before="31"/>
        <w:ind w:left="0"/>
        <w:rPr>
          <w:rFonts w:ascii="Arial"/>
          <w:b/>
        </w:rPr>
      </w:pPr>
    </w:p>
    <w:p>
      <w:pPr>
        <w:spacing w:before="0"/>
        <w:ind w:left="360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spacing w:val="-2"/>
          <w:sz w:val="23"/>
        </w:rPr>
        <w:t>Vanderbilt</w:t>
      </w:r>
      <w:r>
        <w:rPr>
          <w:rFonts w:ascii="Arial"/>
          <w:i/>
          <w:spacing w:val="1"/>
          <w:sz w:val="23"/>
        </w:rPr>
        <w:t> </w:t>
      </w:r>
      <w:r>
        <w:rPr>
          <w:rFonts w:ascii="Arial"/>
          <w:i/>
          <w:spacing w:val="-2"/>
          <w:sz w:val="23"/>
        </w:rPr>
        <w:t>University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20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Director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of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Graduate Studies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(2023-</w:t>
      </w:r>
      <w:r>
        <w:rPr>
          <w:spacing w:val="-10"/>
          <w:position w:val="1"/>
          <w:sz w:val="23"/>
        </w:rPr>
        <w:t>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Seminar</w:t>
      </w:r>
      <w:r>
        <w:rPr>
          <w:spacing w:val="-8"/>
          <w:position w:val="1"/>
          <w:sz w:val="23"/>
        </w:rPr>
        <w:t> </w:t>
      </w:r>
      <w:r>
        <w:rPr>
          <w:position w:val="1"/>
          <w:sz w:val="23"/>
        </w:rPr>
        <w:t>coordinator,</w:t>
      </w:r>
      <w:r>
        <w:rPr>
          <w:spacing w:val="-7"/>
          <w:position w:val="1"/>
          <w:sz w:val="23"/>
        </w:rPr>
        <w:t> </w:t>
      </w:r>
      <w:r>
        <w:rPr>
          <w:position w:val="1"/>
          <w:sz w:val="23"/>
        </w:rPr>
        <w:t>Economic</w:t>
      </w:r>
      <w:r>
        <w:rPr>
          <w:spacing w:val="-7"/>
          <w:position w:val="1"/>
          <w:sz w:val="23"/>
        </w:rPr>
        <w:t> </w:t>
      </w:r>
      <w:r>
        <w:rPr>
          <w:position w:val="1"/>
          <w:sz w:val="23"/>
        </w:rPr>
        <w:t>History</w:t>
      </w:r>
      <w:r>
        <w:rPr>
          <w:spacing w:val="-7"/>
          <w:position w:val="1"/>
          <w:sz w:val="23"/>
        </w:rPr>
        <w:t> </w:t>
      </w:r>
      <w:r>
        <w:rPr>
          <w:position w:val="1"/>
          <w:sz w:val="23"/>
        </w:rPr>
        <w:t>(2019-</w:t>
      </w:r>
      <w:r>
        <w:rPr>
          <w:spacing w:val="-10"/>
          <w:position w:val="1"/>
          <w:sz w:val="23"/>
        </w:rPr>
        <w:t>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PhD recruiting</w:t>
      </w:r>
      <w:r>
        <w:rPr>
          <w:spacing w:val="1"/>
          <w:position w:val="1"/>
          <w:sz w:val="23"/>
        </w:rPr>
        <w:t> </w:t>
      </w:r>
      <w:r>
        <w:rPr>
          <w:position w:val="1"/>
          <w:sz w:val="23"/>
        </w:rPr>
        <w:t>committee</w:t>
      </w:r>
      <w:r>
        <w:rPr>
          <w:spacing w:val="1"/>
          <w:position w:val="1"/>
          <w:sz w:val="23"/>
        </w:rPr>
        <w:t> </w:t>
      </w:r>
      <w:r>
        <w:rPr>
          <w:position w:val="1"/>
          <w:sz w:val="23"/>
        </w:rPr>
        <w:t>(2024,</w:t>
      </w:r>
      <w:r>
        <w:rPr>
          <w:spacing w:val="1"/>
          <w:position w:val="1"/>
          <w:sz w:val="23"/>
        </w:rPr>
        <w:t> </w:t>
      </w:r>
      <w:r>
        <w:rPr>
          <w:spacing w:val="-2"/>
          <w:position w:val="1"/>
          <w:sz w:val="23"/>
        </w:rPr>
        <w:t>2025)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Recruiting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committee,</w:t>
      </w:r>
      <w:r>
        <w:rPr>
          <w:spacing w:val="4"/>
          <w:position w:val="1"/>
          <w:sz w:val="23"/>
        </w:rPr>
        <w:t> </w:t>
      </w:r>
      <w:r>
        <w:rPr>
          <w:position w:val="1"/>
          <w:sz w:val="23"/>
        </w:rPr>
        <w:t>assistant</w:t>
      </w:r>
      <w:r>
        <w:rPr>
          <w:spacing w:val="4"/>
          <w:position w:val="1"/>
          <w:sz w:val="23"/>
        </w:rPr>
        <w:t> </w:t>
      </w:r>
      <w:r>
        <w:rPr>
          <w:position w:val="1"/>
          <w:sz w:val="23"/>
        </w:rPr>
        <w:t>professor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(2023-</w:t>
      </w:r>
      <w:r>
        <w:rPr>
          <w:spacing w:val="-2"/>
          <w:position w:val="1"/>
          <w:sz w:val="23"/>
        </w:rPr>
        <w:t>2024)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Recruiting</w:t>
      </w:r>
      <w:r>
        <w:rPr>
          <w:spacing w:val="4"/>
          <w:position w:val="1"/>
          <w:sz w:val="23"/>
        </w:rPr>
        <w:t> </w:t>
      </w:r>
      <w:r>
        <w:rPr>
          <w:position w:val="1"/>
          <w:sz w:val="23"/>
        </w:rPr>
        <w:t>committee,</w:t>
      </w:r>
      <w:r>
        <w:rPr>
          <w:spacing w:val="4"/>
          <w:position w:val="1"/>
          <w:sz w:val="23"/>
        </w:rPr>
        <w:t> </w:t>
      </w:r>
      <w:r>
        <w:rPr>
          <w:position w:val="1"/>
          <w:sz w:val="23"/>
        </w:rPr>
        <w:t>visiting</w:t>
      </w:r>
      <w:r>
        <w:rPr>
          <w:spacing w:val="5"/>
          <w:position w:val="1"/>
          <w:sz w:val="23"/>
        </w:rPr>
        <w:t> </w:t>
      </w:r>
      <w:r>
        <w:rPr>
          <w:position w:val="1"/>
          <w:sz w:val="23"/>
        </w:rPr>
        <w:t>assistant</w:t>
      </w:r>
      <w:r>
        <w:rPr>
          <w:spacing w:val="4"/>
          <w:position w:val="1"/>
          <w:sz w:val="23"/>
        </w:rPr>
        <w:t> </w:t>
      </w:r>
      <w:r>
        <w:rPr>
          <w:position w:val="1"/>
          <w:sz w:val="23"/>
        </w:rPr>
        <w:t>professor</w:t>
      </w:r>
      <w:r>
        <w:rPr>
          <w:spacing w:val="4"/>
          <w:position w:val="1"/>
          <w:sz w:val="23"/>
        </w:rPr>
        <w:t> </w:t>
      </w:r>
      <w:r>
        <w:rPr>
          <w:position w:val="1"/>
          <w:sz w:val="23"/>
        </w:rPr>
        <w:t>(2023-</w:t>
      </w:r>
      <w:r>
        <w:rPr>
          <w:spacing w:val="-2"/>
          <w:position w:val="1"/>
          <w:sz w:val="23"/>
        </w:rPr>
        <w:t>2024)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4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Research</w:t>
      </w:r>
      <w:r>
        <w:rPr>
          <w:spacing w:val="-6"/>
          <w:position w:val="1"/>
          <w:sz w:val="23"/>
        </w:rPr>
        <w:t> </w:t>
      </w:r>
      <w:r>
        <w:rPr>
          <w:position w:val="1"/>
          <w:sz w:val="23"/>
        </w:rPr>
        <w:t>presentation</w:t>
      </w:r>
      <w:r>
        <w:rPr>
          <w:spacing w:val="-6"/>
          <w:position w:val="1"/>
          <w:sz w:val="23"/>
        </w:rPr>
        <w:t> </w:t>
      </w:r>
      <w:r>
        <w:rPr>
          <w:position w:val="1"/>
          <w:sz w:val="23"/>
        </w:rPr>
        <w:t>for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honors</w:t>
      </w:r>
      <w:r>
        <w:rPr>
          <w:spacing w:val="-6"/>
          <w:position w:val="1"/>
          <w:sz w:val="23"/>
        </w:rPr>
        <w:t> </w:t>
      </w:r>
      <w:r>
        <w:rPr>
          <w:position w:val="1"/>
          <w:sz w:val="23"/>
        </w:rPr>
        <w:t>thesis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seminar</w:t>
      </w:r>
      <w:r>
        <w:rPr>
          <w:spacing w:val="-6"/>
          <w:position w:val="1"/>
          <w:sz w:val="23"/>
        </w:rPr>
        <w:t> </w:t>
      </w:r>
      <w:r>
        <w:rPr>
          <w:position w:val="1"/>
          <w:sz w:val="23"/>
        </w:rPr>
        <w:t>(2020,</w:t>
      </w:r>
      <w:r>
        <w:rPr>
          <w:spacing w:val="-5"/>
          <w:position w:val="1"/>
          <w:sz w:val="23"/>
        </w:rPr>
        <w:t> </w:t>
      </w:r>
      <w:r>
        <w:rPr>
          <w:spacing w:val="-2"/>
          <w:position w:val="1"/>
          <w:sz w:val="23"/>
        </w:rPr>
        <w:t>2024)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Recruiting</w:t>
      </w:r>
      <w:r>
        <w:rPr>
          <w:spacing w:val="7"/>
          <w:position w:val="1"/>
          <w:sz w:val="23"/>
        </w:rPr>
        <w:t> </w:t>
      </w:r>
      <w:r>
        <w:rPr>
          <w:position w:val="1"/>
          <w:sz w:val="23"/>
        </w:rPr>
        <w:t>committee,</w:t>
      </w:r>
      <w:r>
        <w:rPr>
          <w:spacing w:val="8"/>
          <w:position w:val="1"/>
          <w:sz w:val="23"/>
        </w:rPr>
        <w:t> </w:t>
      </w:r>
      <w:r>
        <w:rPr>
          <w:position w:val="1"/>
          <w:sz w:val="23"/>
        </w:rPr>
        <w:t>full</w:t>
      </w:r>
      <w:r>
        <w:rPr>
          <w:spacing w:val="7"/>
          <w:position w:val="1"/>
          <w:sz w:val="23"/>
        </w:rPr>
        <w:t> </w:t>
      </w:r>
      <w:r>
        <w:rPr>
          <w:position w:val="1"/>
          <w:sz w:val="23"/>
        </w:rPr>
        <w:t>professor</w:t>
      </w:r>
      <w:r>
        <w:rPr>
          <w:spacing w:val="7"/>
          <w:position w:val="1"/>
          <w:sz w:val="23"/>
        </w:rPr>
        <w:t> </w:t>
      </w:r>
      <w:r>
        <w:rPr>
          <w:position w:val="1"/>
          <w:sz w:val="23"/>
        </w:rPr>
        <w:t>and</w:t>
      </w:r>
      <w:r>
        <w:rPr>
          <w:spacing w:val="8"/>
          <w:position w:val="1"/>
          <w:sz w:val="23"/>
        </w:rPr>
        <w:t> </w:t>
      </w:r>
      <w:r>
        <w:rPr>
          <w:position w:val="1"/>
          <w:sz w:val="23"/>
        </w:rPr>
        <w:t>departmental</w:t>
      </w:r>
      <w:r>
        <w:rPr>
          <w:spacing w:val="7"/>
          <w:position w:val="1"/>
          <w:sz w:val="23"/>
        </w:rPr>
        <w:t> </w:t>
      </w:r>
      <w:r>
        <w:rPr>
          <w:position w:val="1"/>
          <w:sz w:val="23"/>
        </w:rPr>
        <w:t>chair</w:t>
      </w:r>
      <w:r>
        <w:rPr>
          <w:spacing w:val="7"/>
          <w:position w:val="1"/>
          <w:sz w:val="23"/>
        </w:rPr>
        <w:t> </w:t>
      </w:r>
      <w:r>
        <w:rPr>
          <w:position w:val="1"/>
          <w:sz w:val="23"/>
        </w:rPr>
        <w:t>(2022-</w:t>
      </w:r>
      <w:r>
        <w:rPr>
          <w:spacing w:val="-2"/>
          <w:position w:val="1"/>
          <w:sz w:val="23"/>
        </w:rPr>
        <w:t>2023)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Arrangements</w:t>
      </w:r>
      <w:r>
        <w:rPr>
          <w:spacing w:val="1"/>
          <w:position w:val="1"/>
          <w:sz w:val="23"/>
        </w:rPr>
        <w:t> </w:t>
      </w:r>
      <w:r>
        <w:rPr>
          <w:position w:val="1"/>
          <w:sz w:val="23"/>
        </w:rPr>
        <w:t>committee/host</w:t>
      </w:r>
      <w:r>
        <w:rPr>
          <w:spacing w:val="1"/>
          <w:position w:val="1"/>
          <w:sz w:val="23"/>
        </w:rPr>
        <w:t> </w:t>
      </w:r>
      <w:r>
        <w:rPr>
          <w:position w:val="1"/>
          <w:sz w:val="23"/>
        </w:rPr>
        <w:t>2022</w:t>
      </w:r>
      <w:r>
        <w:rPr>
          <w:spacing w:val="1"/>
          <w:position w:val="1"/>
          <w:sz w:val="23"/>
        </w:rPr>
        <w:t> </w:t>
      </w:r>
      <w:r>
        <w:rPr>
          <w:position w:val="1"/>
          <w:sz w:val="23"/>
        </w:rPr>
        <w:t>Cliometric</w:t>
      </w:r>
      <w:r>
        <w:rPr>
          <w:spacing w:val="1"/>
          <w:position w:val="1"/>
          <w:sz w:val="23"/>
        </w:rPr>
        <w:t> </w:t>
      </w:r>
      <w:r>
        <w:rPr>
          <w:position w:val="1"/>
          <w:sz w:val="23"/>
        </w:rPr>
        <w:t>Society</w:t>
      </w:r>
      <w:r>
        <w:rPr>
          <w:spacing w:val="1"/>
          <w:position w:val="1"/>
          <w:sz w:val="23"/>
        </w:rPr>
        <w:t> </w:t>
      </w:r>
      <w:r>
        <w:rPr>
          <w:position w:val="1"/>
          <w:sz w:val="23"/>
        </w:rPr>
        <w:t>meeting</w:t>
      </w:r>
      <w:r>
        <w:rPr>
          <w:spacing w:val="1"/>
          <w:position w:val="1"/>
          <w:sz w:val="23"/>
        </w:rPr>
        <w:t> </w:t>
      </w:r>
      <w:r>
        <w:rPr>
          <w:position w:val="1"/>
          <w:sz w:val="23"/>
        </w:rPr>
        <w:t>(2021-</w:t>
      </w:r>
      <w:r>
        <w:rPr>
          <w:spacing w:val="-2"/>
          <w:position w:val="1"/>
          <w:sz w:val="23"/>
        </w:rPr>
        <w:t>2022)</w:t>
      </w:r>
    </w:p>
    <w:p>
      <w:pPr>
        <w:pStyle w:val="ListParagraph"/>
        <w:numPr>
          <w:ilvl w:val="0"/>
          <w:numId w:val="3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Undergraduate</w:t>
      </w:r>
      <w:r>
        <w:rPr>
          <w:spacing w:val="13"/>
          <w:position w:val="1"/>
          <w:sz w:val="23"/>
        </w:rPr>
        <w:t> </w:t>
      </w:r>
      <w:r>
        <w:rPr>
          <w:position w:val="1"/>
          <w:sz w:val="23"/>
        </w:rPr>
        <w:t>studies</w:t>
      </w:r>
      <w:r>
        <w:rPr>
          <w:spacing w:val="14"/>
          <w:position w:val="1"/>
          <w:sz w:val="23"/>
        </w:rPr>
        <w:t> </w:t>
      </w:r>
      <w:r>
        <w:rPr>
          <w:position w:val="1"/>
          <w:sz w:val="23"/>
        </w:rPr>
        <w:t>committee</w:t>
      </w:r>
      <w:r>
        <w:rPr>
          <w:spacing w:val="14"/>
          <w:position w:val="1"/>
          <w:sz w:val="23"/>
        </w:rPr>
        <w:t> </w:t>
      </w:r>
      <w:r>
        <w:rPr>
          <w:position w:val="1"/>
          <w:sz w:val="23"/>
        </w:rPr>
        <w:t>(2019-</w:t>
      </w:r>
      <w:r>
        <w:rPr>
          <w:spacing w:val="-2"/>
          <w:position w:val="1"/>
          <w:sz w:val="23"/>
        </w:rPr>
        <w:t>2022)</w:t>
      </w:r>
    </w:p>
    <w:p>
      <w:pPr>
        <w:pStyle w:val="BodyText"/>
        <w:spacing w:before="17"/>
        <w:ind w:left="0"/>
      </w:pPr>
    </w:p>
    <w:p>
      <w:pPr>
        <w:spacing w:before="0"/>
        <w:ind w:left="360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sz w:val="23"/>
        </w:rPr>
        <w:t>The</w:t>
      </w:r>
      <w:r>
        <w:rPr>
          <w:rFonts w:ascii="Arial"/>
          <w:i/>
          <w:spacing w:val="-1"/>
          <w:sz w:val="23"/>
        </w:rPr>
        <w:t> </w:t>
      </w:r>
      <w:r>
        <w:rPr>
          <w:rFonts w:ascii="Arial"/>
          <w:i/>
          <w:sz w:val="23"/>
        </w:rPr>
        <w:t>College of</w:t>
      </w:r>
      <w:r>
        <w:rPr>
          <w:rFonts w:ascii="Arial"/>
          <w:i/>
          <w:spacing w:val="-1"/>
          <w:sz w:val="23"/>
        </w:rPr>
        <w:t> </w:t>
      </w:r>
      <w:r>
        <w:rPr>
          <w:rFonts w:ascii="Arial"/>
          <w:i/>
          <w:sz w:val="23"/>
        </w:rPr>
        <w:t>William &amp; </w:t>
      </w:r>
      <w:r>
        <w:rPr>
          <w:rFonts w:ascii="Arial"/>
          <w:i/>
          <w:spacing w:val="-4"/>
          <w:sz w:val="23"/>
        </w:rPr>
        <w:t>Mary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20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Recruiting</w:t>
      </w:r>
      <w:r>
        <w:rPr>
          <w:spacing w:val="7"/>
          <w:position w:val="1"/>
          <w:sz w:val="23"/>
        </w:rPr>
        <w:t> </w:t>
      </w:r>
      <w:r>
        <w:rPr>
          <w:position w:val="1"/>
          <w:sz w:val="23"/>
        </w:rPr>
        <w:t>committee</w:t>
      </w:r>
      <w:r>
        <w:rPr>
          <w:spacing w:val="7"/>
          <w:position w:val="1"/>
          <w:sz w:val="23"/>
        </w:rPr>
        <w:t> </w:t>
      </w:r>
      <w:r>
        <w:rPr>
          <w:position w:val="1"/>
          <w:sz w:val="23"/>
        </w:rPr>
        <w:t>(2018-</w:t>
      </w:r>
      <w:r>
        <w:rPr>
          <w:spacing w:val="-2"/>
          <w:position w:val="1"/>
          <w:sz w:val="23"/>
        </w:rPr>
        <w:t>2019)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Economics</w:t>
      </w:r>
      <w:r>
        <w:rPr>
          <w:spacing w:val="12"/>
          <w:position w:val="1"/>
          <w:sz w:val="23"/>
        </w:rPr>
        <w:t> </w:t>
      </w:r>
      <w:r>
        <w:rPr>
          <w:position w:val="1"/>
          <w:sz w:val="23"/>
        </w:rPr>
        <w:t>curriculum</w:t>
      </w:r>
      <w:r>
        <w:rPr>
          <w:spacing w:val="12"/>
          <w:position w:val="1"/>
          <w:sz w:val="23"/>
        </w:rPr>
        <w:t> </w:t>
      </w:r>
      <w:r>
        <w:rPr>
          <w:position w:val="1"/>
          <w:sz w:val="23"/>
        </w:rPr>
        <w:t>committee</w:t>
      </w:r>
      <w:r>
        <w:rPr>
          <w:spacing w:val="12"/>
          <w:position w:val="1"/>
          <w:sz w:val="23"/>
        </w:rPr>
        <w:t> </w:t>
      </w:r>
      <w:r>
        <w:rPr>
          <w:position w:val="1"/>
          <w:sz w:val="23"/>
        </w:rPr>
        <w:t>(2017-</w:t>
      </w:r>
      <w:r>
        <w:rPr>
          <w:spacing w:val="-2"/>
          <w:position w:val="1"/>
          <w:sz w:val="23"/>
        </w:rPr>
        <w:t>2018)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Faculty advisor</w:t>
      </w:r>
      <w:r>
        <w:rPr>
          <w:spacing w:val="1"/>
          <w:position w:val="1"/>
          <w:sz w:val="23"/>
        </w:rPr>
        <w:t> </w:t>
      </w:r>
      <w:r>
        <w:rPr>
          <w:position w:val="1"/>
          <w:sz w:val="23"/>
        </w:rPr>
        <w:t>for</w:t>
      </w:r>
      <w:r>
        <w:rPr>
          <w:spacing w:val="1"/>
          <w:position w:val="1"/>
          <w:sz w:val="23"/>
        </w:rPr>
        <w:t> </w:t>
      </w:r>
      <w:r>
        <w:rPr>
          <w:position w:val="1"/>
          <w:sz w:val="23"/>
        </w:rPr>
        <w:t>policy</w:t>
      </w:r>
      <w:r>
        <w:rPr>
          <w:spacing w:val="1"/>
          <w:position w:val="1"/>
          <w:sz w:val="23"/>
        </w:rPr>
        <w:t> </w:t>
      </w:r>
      <w:r>
        <w:rPr>
          <w:position w:val="1"/>
          <w:sz w:val="23"/>
        </w:rPr>
        <w:t>research</w:t>
      </w:r>
      <w:r>
        <w:rPr>
          <w:spacing w:val="1"/>
          <w:position w:val="1"/>
          <w:sz w:val="23"/>
        </w:rPr>
        <w:t> </w:t>
      </w:r>
      <w:r>
        <w:rPr>
          <w:position w:val="1"/>
          <w:sz w:val="23"/>
        </w:rPr>
        <w:t>seminar</w:t>
      </w:r>
      <w:r>
        <w:rPr>
          <w:spacing w:val="1"/>
          <w:position w:val="1"/>
          <w:sz w:val="23"/>
        </w:rPr>
        <w:t> </w:t>
      </w:r>
      <w:r>
        <w:rPr>
          <w:position w:val="1"/>
          <w:sz w:val="23"/>
        </w:rPr>
        <w:t>(2015,</w:t>
      </w:r>
      <w:r>
        <w:rPr>
          <w:spacing w:val="1"/>
          <w:position w:val="1"/>
          <w:sz w:val="23"/>
        </w:rPr>
        <w:t> </w:t>
      </w:r>
      <w:r>
        <w:rPr>
          <w:position w:val="1"/>
          <w:sz w:val="23"/>
        </w:rPr>
        <w:t>2016, </w:t>
      </w:r>
      <w:r>
        <w:rPr>
          <w:spacing w:val="-2"/>
          <w:position w:val="1"/>
          <w:sz w:val="23"/>
        </w:rPr>
        <w:t>2017)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Robert</w:t>
      </w:r>
      <w:r>
        <w:rPr>
          <w:spacing w:val="5"/>
          <w:position w:val="1"/>
          <w:sz w:val="23"/>
        </w:rPr>
        <w:t> </w:t>
      </w:r>
      <w:r>
        <w:rPr>
          <w:position w:val="1"/>
          <w:sz w:val="23"/>
        </w:rPr>
        <w:t>A.</w:t>
      </w:r>
      <w:r>
        <w:rPr>
          <w:spacing w:val="6"/>
          <w:position w:val="1"/>
          <w:sz w:val="23"/>
        </w:rPr>
        <w:t> </w:t>
      </w:r>
      <w:r>
        <w:rPr>
          <w:position w:val="1"/>
          <w:sz w:val="23"/>
        </w:rPr>
        <w:t>Barry</w:t>
      </w:r>
      <w:r>
        <w:rPr>
          <w:spacing w:val="5"/>
          <w:position w:val="1"/>
          <w:sz w:val="23"/>
        </w:rPr>
        <w:t> </w:t>
      </w:r>
      <w:r>
        <w:rPr>
          <w:position w:val="1"/>
          <w:sz w:val="23"/>
        </w:rPr>
        <w:t>(Outstanding</w:t>
      </w:r>
      <w:r>
        <w:rPr>
          <w:spacing w:val="6"/>
          <w:position w:val="1"/>
          <w:sz w:val="23"/>
        </w:rPr>
        <w:t> </w:t>
      </w:r>
      <w:r>
        <w:rPr>
          <w:position w:val="1"/>
          <w:sz w:val="23"/>
        </w:rPr>
        <w:t>senior</w:t>
      </w:r>
      <w:r>
        <w:rPr>
          <w:spacing w:val="5"/>
          <w:position w:val="1"/>
          <w:sz w:val="23"/>
        </w:rPr>
        <w:t> </w:t>
      </w:r>
      <w:r>
        <w:rPr>
          <w:position w:val="1"/>
          <w:sz w:val="23"/>
        </w:rPr>
        <w:t>in</w:t>
      </w:r>
      <w:r>
        <w:rPr>
          <w:spacing w:val="6"/>
          <w:position w:val="1"/>
          <w:sz w:val="23"/>
        </w:rPr>
        <w:t> </w:t>
      </w:r>
      <w:r>
        <w:rPr>
          <w:position w:val="1"/>
          <w:sz w:val="23"/>
        </w:rPr>
        <w:t>economics)</w:t>
      </w:r>
      <w:r>
        <w:rPr>
          <w:spacing w:val="5"/>
          <w:position w:val="1"/>
          <w:sz w:val="23"/>
        </w:rPr>
        <w:t> </w:t>
      </w:r>
      <w:r>
        <w:rPr>
          <w:position w:val="1"/>
          <w:sz w:val="23"/>
        </w:rPr>
        <w:t>selection</w:t>
      </w:r>
      <w:r>
        <w:rPr>
          <w:spacing w:val="6"/>
          <w:position w:val="1"/>
          <w:sz w:val="23"/>
        </w:rPr>
        <w:t> </w:t>
      </w:r>
      <w:r>
        <w:rPr>
          <w:position w:val="1"/>
          <w:sz w:val="23"/>
        </w:rPr>
        <w:t>committee</w:t>
      </w:r>
      <w:r>
        <w:rPr>
          <w:spacing w:val="6"/>
          <w:position w:val="1"/>
          <w:sz w:val="23"/>
        </w:rPr>
        <w:t> </w:t>
      </w:r>
      <w:r>
        <w:rPr>
          <w:spacing w:val="-2"/>
          <w:position w:val="1"/>
          <w:sz w:val="23"/>
        </w:rPr>
        <w:t>(2017)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Committee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to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evaluate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the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Whole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of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Government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program</w:t>
      </w:r>
      <w:r>
        <w:rPr>
          <w:spacing w:val="-1"/>
          <w:position w:val="1"/>
          <w:sz w:val="23"/>
        </w:rPr>
        <w:t> </w:t>
      </w:r>
      <w:r>
        <w:rPr>
          <w:spacing w:val="-2"/>
          <w:position w:val="1"/>
          <w:sz w:val="23"/>
        </w:rPr>
        <w:t>(2017)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Committee</w:t>
      </w:r>
      <w:r>
        <w:rPr>
          <w:spacing w:val="7"/>
          <w:position w:val="1"/>
          <w:sz w:val="23"/>
        </w:rPr>
        <w:t> </w:t>
      </w:r>
      <w:r>
        <w:rPr>
          <w:position w:val="1"/>
          <w:sz w:val="23"/>
        </w:rPr>
        <w:t>to</w:t>
      </w:r>
      <w:r>
        <w:rPr>
          <w:spacing w:val="8"/>
          <w:position w:val="1"/>
          <w:sz w:val="23"/>
        </w:rPr>
        <w:t> </w:t>
      </w:r>
      <w:r>
        <w:rPr>
          <w:position w:val="1"/>
          <w:sz w:val="23"/>
        </w:rPr>
        <w:t>evaluate</w:t>
      </w:r>
      <w:r>
        <w:rPr>
          <w:spacing w:val="8"/>
          <w:position w:val="1"/>
          <w:sz w:val="23"/>
        </w:rPr>
        <w:t> </w:t>
      </w:r>
      <w:r>
        <w:rPr>
          <w:position w:val="1"/>
          <w:sz w:val="23"/>
        </w:rPr>
        <w:t>capstone</w:t>
      </w:r>
      <w:r>
        <w:rPr>
          <w:spacing w:val="8"/>
          <w:position w:val="1"/>
          <w:sz w:val="23"/>
        </w:rPr>
        <w:t> </w:t>
      </w:r>
      <w:r>
        <w:rPr>
          <w:position w:val="1"/>
          <w:sz w:val="23"/>
        </w:rPr>
        <w:t>requirement</w:t>
      </w:r>
      <w:r>
        <w:rPr>
          <w:spacing w:val="8"/>
          <w:position w:val="1"/>
          <w:sz w:val="23"/>
        </w:rPr>
        <w:t> </w:t>
      </w:r>
      <w:r>
        <w:rPr>
          <w:position w:val="1"/>
          <w:sz w:val="23"/>
        </w:rPr>
        <w:t>for</w:t>
      </w:r>
      <w:r>
        <w:rPr>
          <w:spacing w:val="8"/>
          <w:position w:val="1"/>
          <w:sz w:val="23"/>
        </w:rPr>
        <w:t> </w:t>
      </w:r>
      <w:r>
        <w:rPr>
          <w:position w:val="1"/>
          <w:sz w:val="23"/>
        </w:rPr>
        <w:t>public</w:t>
      </w:r>
      <w:r>
        <w:rPr>
          <w:spacing w:val="8"/>
          <w:position w:val="1"/>
          <w:sz w:val="23"/>
        </w:rPr>
        <w:t> </w:t>
      </w:r>
      <w:r>
        <w:rPr>
          <w:position w:val="1"/>
          <w:sz w:val="23"/>
        </w:rPr>
        <w:t>policy</w:t>
      </w:r>
      <w:r>
        <w:rPr>
          <w:spacing w:val="8"/>
          <w:position w:val="1"/>
          <w:sz w:val="23"/>
        </w:rPr>
        <w:t> </w:t>
      </w:r>
      <w:r>
        <w:rPr>
          <w:spacing w:val="-2"/>
          <w:position w:val="1"/>
          <w:sz w:val="23"/>
        </w:rPr>
        <w:t>(2016)</w:t>
      </w:r>
    </w:p>
    <w:p>
      <w:pPr>
        <w:pStyle w:val="ListParagraph"/>
        <w:spacing w:after="0" w:line="240" w:lineRule="auto"/>
        <w:jc w:val="left"/>
        <w:rPr>
          <w:position w:val="1"/>
          <w:sz w:val="23"/>
        </w:rPr>
        <w:sectPr>
          <w:pgSz w:w="12240" w:h="15840"/>
          <w:pgMar w:header="552" w:footer="0" w:top="940" w:bottom="280" w:left="1080" w:right="1080"/>
        </w:sectPr>
      </w:pPr>
    </w:p>
    <w:p>
      <w:pPr>
        <w:pStyle w:val="BodyText"/>
        <w:spacing w:before="239"/>
        <w:ind w:left="0"/>
      </w:pP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0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Selby-Corey</w:t>
      </w:r>
      <w:r>
        <w:rPr>
          <w:spacing w:val="4"/>
          <w:position w:val="1"/>
          <w:sz w:val="23"/>
        </w:rPr>
        <w:t> </w:t>
      </w:r>
      <w:r>
        <w:rPr>
          <w:position w:val="1"/>
          <w:sz w:val="23"/>
        </w:rPr>
        <w:t>(Outstanding</w:t>
      </w:r>
      <w:r>
        <w:rPr>
          <w:spacing w:val="4"/>
          <w:position w:val="1"/>
          <w:sz w:val="23"/>
        </w:rPr>
        <w:t> </w:t>
      </w:r>
      <w:r>
        <w:rPr>
          <w:position w:val="1"/>
          <w:sz w:val="23"/>
        </w:rPr>
        <w:t>junior</w:t>
      </w:r>
      <w:r>
        <w:rPr>
          <w:spacing w:val="5"/>
          <w:position w:val="1"/>
          <w:sz w:val="23"/>
        </w:rPr>
        <w:t> </w:t>
      </w:r>
      <w:r>
        <w:rPr>
          <w:position w:val="1"/>
          <w:sz w:val="23"/>
        </w:rPr>
        <w:t>in</w:t>
      </w:r>
      <w:r>
        <w:rPr>
          <w:spacing w:val="4"/>
          <w:position w:val="1"/>
          <w:sz w:val="23"/>
        </w:rPr>
        <w:t> </w:t>
      </w:r>
      <w:r>
        <w:rPr>
          <w:position w:val="1"/>
          <w:sz w:val="23"/>
        </w:rPr>
        <w:t>economics)</w:t>
      </w:r>
      <w:r>
        <w:rPr>
          <w:spacing w:val="5"/>
          <w:position w:val="1"/>
          <w:sz w:val="23"/>
        </w:rPr>
        <w:t> </w:t>
      </w:r>
      <w:r>
        <w:rPr>
          <w:position w:val="1"/>
          <w:sz w:val="23"/>
        </w:rPr>
        <w:t>selection</w:t>
      </w:r>
      <w:r>
        <w:rPr>
          <w:spacing w:val="4"/>
          <w:position w:val="1"/>
          <w:sz w:val="23"/>
        </w:rPr>
        <w:t> </w:t>
      </w:r>
      <w:r>
        <w:rPr>
          <w:position w:val="1"/>
          <w:sz w:val="23"/>
        </w:rPr>
        <w:t>committee</w:t>
      </w:r>
      <w:r>
        <w:rPr>
          <w:spacing w:val="5"/>
          <w:position w:val="1"/>
          <w:sz w:val="23"/>
        </w:rPr>
        <w:t> </w:t>
      </w:r>
      <w:r>
        <w:rPr>
          <w:spacing w:val="-2"/>
          <w:position w:val="1"/>
          <w:sz w:val="23"/>
        </w:rPr>
        <w:t>(2016)</w:t>
      </w:r>
    </w:p>
    <w:p>
      <w:pPr>
        <w:pStyle w:val="BodyText"/>
        <w:spacing w:before="14"/>
        <w:ind w:left="0"/>
      </w:pPr>
    </w:p>
    <w:p>
      <w:pPr>
        <w:pStyle w:val="Heading1"/>
      </w:pPr>
      <w:r>
        <w:rPr/>
        <w:t>Service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College and</w:t>
      </w:r>
      <w:r>
        <w:rPr>
          <w:spacing w:val="-1"/>
        </w:rPr>
        <w:t> </w:t>
      </w:r>
      <w:r>
        <w:rPr>
          <w:spacing w:val="-2"/>
        </w:rPr>
        <w:t>University</w:t>
      </w:r>
    </w:p>
    <w:p>
      <w:pPr>
        <w:pStyle w:val="BodyText"/>
        <w:spacing w:before="31"/>
        <w:ind w:left="0"/>
        <w:rPr>
          <w:rFonts w:ascii="Arial"/>
          <w:b/>
        </w:rPr>
      </w:pPr>
    </w:p>
    <w:p>
      <w:pPr>
        <w:spacing w:before="0"/>
        <w:ind w:left="360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spacing w:val="-2"/>
          <w:sz w:val="23"/>
        </w:rPr>
        <w:t>Vanderbilt</w:t>
      </w:r>
      <w:r>
        <w:rPr>
          <w:rFonts w:ascii="Arial"/>
          <w:i/>
          <w:spacing w:val="1"/>
          <w:sz w:val="23"/>
        </w:rPr>
        <w:t> </w:t>
      </w:r>
      <w:r>
        <w:rPr>
          <w:rFonts w:ascii="Arial"/>
          <w:i/>
          <w:spacing w:val="-2"/>
          <w:sz w:val="23"/>
        </w:rPr>
        <w:t>University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20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OVPRI</w:t>
      </w:r>
      <w:r>
        <w:rPr>
          <w:spacing w:val="-13"/>
          <w:position w:val="1"/>
          <w:sz w:val="23"/>
        </w:rPr>
        <w:t> </w:t>
      </w:r>
      <w:r>
        <w:rPr>
          <w:position w:val="1"/>
          <w:sz w:val="23"/>
        </w:rPr>
        <w:t>Internal</w:t>
      </w:r>
      <w:r>
        <w:rPr>
          <w:spacing w:val="-13"/>
          <w:position w:val="1"/>
          <w:sz w:val="23"/>
        </w:rPr>
        <w:t> </w:t>
      </w:r>
      <w:r>
        <w:rPr>
          <w:position w:val="1"/>
          <w:sz w:val="23"/>
        </w:rPr>
        <w:t>Awards</w:t>
      </w:r>
      <w:r>
        <w:rPr>
          <w:spacing w:val="-12"/>
          <w:position w:val="1"/>
          <w:sz w:val="23"/>
        </w:rPr>
        <w:t> </w:t>
      </w:r>
      <w:r>
        <w:rPr>
          <w:position w:val="1"/>
          <w:sz w:val="23"/>
        </w:rPr>
        <w:t>Committee</w:t>
      </w:r>
      <w:r>
        <w:rPr>
          <w:spacing w:val="-13"/>
          <w:position w:val="1"/>
          <w:sz w:val="23"/>
        </w:rPr>
        <w:t> </w:t>
      </w:r>
      <w:r>
        <w:rPr>
          <w:position w:val="1"/>
          <w:sz w:val="23"/>
        </w:rPr>
        <w:t>(2024-</w:t>
      </w:r>
      <w:r>
        <w:rPr>
          <w:spacing w:val="-10"/>
          <w:position w:val="1"/>
          <w:sz w:val="23"/>
        </w:rPr>
        <w:t>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Major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Advising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(Average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load</w:t>
      </w:r>
      <w:r>
        <w:rPr>
          <w:spacing w:val="4"/>
          <w:position w:val="1"/>
          <w:sz w:val="23"/>
        </w:rPr>
        <w:t> </w:t>
      </w:r>
      <w:r>
        <w:rPr>
          <w:position w:val="1"/>
          <w:sz w:val="23"/>
        </w:rPr>
        <w:t>of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20</w:t>
      </w:r>
      <w:r>
        <w:rPr>
          <w:spacing w:val="3"/>
          <w:position w:val="1"/>
          <w:sz w:val="23"/>
        </w:rPr>
        <w:t> </w:t>
      </w:r>
      <w:r>
        <w:rPr>
          <w:spacing w:val="-2"/>
          <w:position w:val="1"/>
          <w:sz w:val="23"/>
        </w:rPr>
        <w:t>students)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4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Immersion</w:t>
      </w:r>
      <w:r>
        <w:rPr>
          <w:spacing w:val="1"/>
          <w:position w:val="1"/>
          <w:sz w:val="23"/>
        </w:rPr>
        <w:t> </w:t>
      </w:r>
      <w:r>
        <w:rPr>
          <w:position w:val="1"/>
          <w:sz w:val="23"/>
        </w:rPr>
        <w:t>Advising</w:t>
      </w:r>
      <w:r>
        <w:rPr>
          <w:spacing w:val="2"/>
          <w:position w:val="1"/>
          <w:sz w:val="23"/>
        </w:rPr>
        <w:t> </w:t>
      </w:r>
      <w:r>
        <w:rPr>
          <w:position w:val="1"/>
          <w:sz w:val="23"/>
        </w:rPr>
        <w:t>(1</w:t>
      </w:r>
      <w:r>
        <w:rPr>
          <w:spacing w:val="1"/>
          <w:position w:val="1"/>
          <w:sz w:val="23"/>
        </w:rPr>
        <w:t> </w:t>
      </w:r>
      <w:r>
        <w:rPr>
          <w:spacing w:val="-2"/>
          <w:position w:val="1"/>
          <w:sz w:val="23"/>
        </w:rPr>
        <w:t>student)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  <w:u w:val="single"/>
        </w:rPr>
        <w:t>External</w:t>
      </w:r>
      <w:r>
        <w:rPr>
          <w:spacing w:val="-15"/>
          <w:position w:val="1"/>
          <w:sz w:val="23"/>
          <w:u w:val="single"/>
        </w:rPr>
        <w:t> </w:t>
      </w:r>
      <w:r>
        <w:rPr>
          <w:position w:val="1"/>
          <w:sz w:val="23"/>
          <w:u w:val="single"/>
        </w:rPr>
        <w:t>Dissertation</w:t>
      </w:r>
      <w:r>
        <w:rPr>
          <w:spacing w:val="-15"/>
          <w:position w:val="1"/>
          <w:sz w:val="23"/>
          <w:u w:val="single"/>
        </w:rPr>
        <w:t> </w:t>
      </w:r>
      <w:r>
        <w:rPr>
          <w:position w:val="1"/>
          <w:sz w:val="23"/>
          <w:u w:val="single"/>
        </w:rPr>
        <w:t>Reader:</w:t>
      </w:r>
      <w:r>
        <w:rPr>
          <w:spacing w:val="-14"/>
          <w:position w:val="1"/>
          <w:sz w:val="23"/>
        </w:rPr>
        <w:t> </w:t>
      </w:r>
      <w:r>
        <w:rPr>
          <w:position w:val="1"/>
          <w:sz w:val="23"/>
        </w:rPr>
        <w:t>(Kyle</w:t>
      </w:r>
      <w:r>
        <w:rPr>
          <w:spacing w:val="-15"/>
          <w:position w:val="1"/>
          <w:sz w:val="23"/>
        </w:rPr>
        <w:t> </w:t>
      </w:r>
      <w:r>
        <w:rPr>
          <w:position w:val="1"/>
          <w:sz w:val="23"/>
        </w:rPr>
        <w:t>Blasinsky,</w:t>
      </w:r>
      <w:r>
        <w:rPr>
          <w:spacing w:val="-15"/>
          <w:position w:val="1"/>
          <w:sz w:val="23"/>
        </w:rPr>
        <w:t> </w:t>
      </w:r>
      <w:r>
        <w:rPr>
          <w:position w:val="1"/>
          <w:sz w:val="23"/>
        </w:rPr>
        <w:t>2025-</w:t>
      </w:r>
      <w:r>
        <w:rPr>
          <w:spacing w:val="-2"/>
          <w:position w:val="1"/>
          <w:sz w:val="23"/>
        </w:rPr>
        <w:t>2026)</w:t>
      </w:r>
    </w:p>
    <w:p>
      <w:pPr>
        <w:pStyle w:val="ListParagraph"/>
        <w:numPr>
          <w:ilvl w:val="0"/>
          <w:numId w:val="2"/>
        </w:numPr>
        <w:tabs>
          <w:tab w:pos="890" w:val="left" w:leader="none"/>
          <w:tab w:pos="1252" w:val="left" w:leader="none"/>
        </w:tabs>
        <w:spacing w:line="240" w:lineRule="auto" w:before="3" w:after="0"/>
        <w:ind w:left="1252" w:right="400" w:hanging="533"/>
        <w:jc w:val="left"/>
        <w:rPr>
          <w:sz w:val="23"/>
        </w:rPr>
      </w:pPr>
      <w:r>
        <w:rPr>
          <w:position w:val="1"/>
          <w:sz w:val="23"/>
          <w:u w:val="single"/>
        </w:rPr>
        <w:t>Faculty</w:t>
      </w:r>
      <w:r>
        <w:rPr>
          <w:spacing w:val="-2"/>
          <w:position w:val="1"/>
          <w:sz w:val="23"/>
          <w:u w:val="single"/>
        </w:rPr>
        <w:t> </w:t>
      </w:r>
      <w:r>
        <w:rPr>
          <w:position w:val="1"/>
          <w:sz w:val="23"/>
          <w:u w:val="single"/>
        </w:rPr>
        <w:t>Mentor: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Josh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Martin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(2023-2025,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LGBTQ+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Policy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Lab),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Panka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Bencsik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(2023-</w:t>
      </w:r>
      <w:r>
        <w:rPr>
          <w:position w:val="1"/>
          <w:sz w:val="23"/>
        </w:rPr>
        <w:t>, </w:t>
      </w:r>
      <w:r>
        <w:rPr>
          <w:spacing w:val="-2"/>
          <w:sz w:val="23"/>
        </w:rPr>
        <w:t>MHS).</w:t>
      </w:r>
    </w:p>
    <w:p>
      <w:pPr>
        <w:pStyle w:val="BodyText"/>
        <w:spacing w:before="30"/>
        <w:ind w:left="0"/>
      </w:pPr>
    </w:p>
    <w:p>
      <w:pPr>
        <w:spacing w:before="0"/>
        <w:ind w:left="360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sz w:val="23"/>
        </w:rPr>
        <w:t>The</w:t>
      </w:r>
      <w:r>
        <w:rPr>
          <w:rFonts w:ascii="Arial"/>
          <w:i/>
          <w:spacing w:val="-1"/>
          <w:sz w:val="23"/>
        </w:rPr>
        <w:t> </w:t>
      </w:r>
      <w:r>
        <w:rPr>
          <w:rFonts w:ascii="Arial"/>
          <w:i/>
          <w:sz w:val="23"/>
        </w:rPr>
        <w:t>College of</w:t>
      </w:r>
      <w:r>
        <w:rPr>
          <w:rFonts w:ascii="Arial"/>
          <w:i/>
          <w:spacing w:val="-1"/>
          <w:sz w:val="23"/>
        </w:rPr>
        <w:t> </w:t>
      </w:r>
      <w:r>
        <w:rPr>
          <w:rFonts w:ascii="Arial"/>
          <w:i/>
          <w:sz w:val="23"/>
        </w:rPr>
        <w:t>William &amp; </w:t>
      </w:r>
      <w:r>
        <w:rPr>
          <w:rFonts w:ascii="Arial"/>
          <w:i/>
          <w:spacing w:val="-4"/>
          <w:sz w:val="23"/>
        </w:rPr>
        <w:t>Mary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20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Freshmen Advising</w:t>
      </w:r>
      <w:r>
        <w:rPr>
          <w:spacing w:val="1"/>
          <w:position w:val="1"/>
          <w:sz w:val="23"/>
        </w:rPr>
        <w:t> </w:t>
      </w:r>
      <w:r>
        <w:rPr>
          <w:position w:val="1"/>
          <w:sz w:val="23"/>
        </w:rPr>
        <w:t>(Average load</w:t>
      </w:r>
      <w:r>
        <w:rPr>
          <w:spacing w:val="1"/>
          <w:position w:val="1"/>
          <w:sz w:val="23"/>
        </w:rPr>
        <w:t> </w:t>
      </w:r>
      <w:r>
        <w:rPr>
          <w:position w:val="1"/>
          <w:sz w:val="23"/>
        </w:rPr>
        <w:t>of 6</w:t>
      </w:r>
      <w:r>
        <w:rPr>
          <w:spacing w:val="1"/>
          <w:position w:val="1"/>
          <w:sz w:val="23"/>
        </w:rPr>
        <w:t> </w:t>
      </w:r>
      <w:r>
        <w:rPr>
          <w:position w:val="1"/>
          <w:sz w:val="23"/>
        </w:rPr>
        <w:t>students,</w:t>
      </w:r>
      <w:r>
        <w:rPr>
          <w:spacing w:val="1"/>
          <w:position w:val="1"/>
          <w:sz w:val="23"/>
        </w:rPr>
        <w:t> </w:t>
      </w:r>
      <w:r>
        <w:rPr>
          <w:position w:val="1"/>
          <w:sz w:val="23"/>
        </w:rPr>
        <w:t>2015-</w:t>
      </w:r>
      <w:r>
        <w:rPr>
          <w:spacing w:val="-2"/>
          <w:position w:val="1"/>
          <w:sz w:val="23"/>
        </w:rPr>
        <w:t>2019)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Major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Advising</w:t>
      </w:r>
      <w:r>
        <w:rPr>
          <w:spacing w:val="4"/>
          <w:position w:val="1"/>
          <w:sz w:val="23"/>
        </w:rPr>
        <w:t> </w:t>
      </w:r>
      <w:r>
        <w:rPr>
          <w:position w:val="1"/>
          <w:sz w:val="23"/>
        </w:rPr>
        <w:t>(Average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load</w:t>
      </w:r>
      <w:r>
        <w:rPr>
          <w:spacing w:val="4"/>
          <w:position w:val="1"/>
          <w:sz w:val="23"/>
        </w:rPr>
        <w:t> </w:t>
      </w:r>
      <w:r>
        <w:rPr>
          <w:position w:val="1"/>
          <w:sz w:val="23"/>
        </w:rPr>
        <w:t>of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6</w:t>
      </w:r>
      <w:r>
        <w:rPr>
          <w:spacing w:val="4"/>
          <w:position w:val="1"/>
          <w:sz w:val="23"/>
        </w:rPr>
        <w:t> </w:t>
      </w:r>
      <w:r>
        <w:rPr>
          <w:position w:val="1"/>
          <w:sz w:val="23"/>
        </w:rPr>
        <w:t>students,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2015-</w:t>
      </w:r>
      <w:r>
        <w:rPr>
          <w:spacing w:val="-2"/>
          <w:position w:val="1"/>
          <w:sz w:val="23"/>
        </w:rPr>
        <w:t>2019)</w:t>
      </w:r>
    </w:p>
    <w:p>
      <w:pPr>
        <w:pStyle w:val="ListParagraph"/>
        <w:numPr>
          <w:ilvl w:val="0"/>
          <w:numId w:val="2"/>
        </w:numPr>
        <w:tabs>
          <w:tab w:pos="890" w:val="left" w:leader="none"/>
          <w:tab w:pos="892" w:val="left" w:leader="none"/>
        </w:tabs>
        <w:spacing w:line="240" w:lineRule="auto" w:before="3" w:after="0"/>
        <w:ind w:left="892" w:right="1067" w:hanging="173"/>
        <w:jc w:val="left"/>
        <w:rPr>
          <w:sz w:val="23"/>
        </w:rPr>
      </w:pPr>
      <w:r>
        <w:rPr>
          <w:position w:val="1"/>
          <w:sz w:val="23"/>
        </w:rPr>
        <w:t>University teaching project on the state of undergraduate research in the </w:t>
      </w:r>
      <w:r>
        <w:rPr>
          <w:position w:val="1"/>
          <w:sz w:val="23"/>
        </w:rPr>
        <w:t>social </w:t>
      </w:r>
      <w:r>
        <w:rPr>
          <w:sz w:val="23"/>
        </w:rPr>
        <w:t>sciences (2018-2019)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19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Charles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Center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Summer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Research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Scholarship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Committee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(2017,</w:t>
      </w:r>
      <w:r>
        <w:rPr>
          <w:spacing w:val="-5"/>
          <w:position w:val="1"/>
          <w:sz w:val="23"/>
        </w:rPr>
        <w:t> </w:t>
      </w:r>
      <w:r>
        <w:rPr>
          <w:spacing w:val="-2"/>
          <w:position w:val="1"/>
          <w:sz w:val="23"/>
        </w:rPr>
        <w:t>2018)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Summer</w:t>
      </w:r>
      <w:r>
        <w:rPr>
          <w:spacing w:val="-3"/>
          <w:position w:val="1"/>
          <w:sz w:val="23"/>
        </w:rPr>
        <w:t> </w:t>
      </w:r>
      <w:r>
        <w:rPr>
          <w:position w:val="1"/>
          <w:sz w:val="23"/>
        </w:rPr>
        <w:t>Monroe</w:t>
      </w:r>
      <w:r>
        <w:rPr>
          <w:spacing w:val="-3"/>
          <w:position w:val="1"/>
          <w:sz w:val="23"/>
        </w:rPr>
        <w:t> </w:t>
      </w:r>
      <w:r>
        <w:rPr>
          <w:position w:val="1"/>
          <w:sz w:val="23"/>
        </w:rPr>
        <w:t>Scholarship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Advisor</w:t>
      </w:r>
      <w:r>
        <w:rPr>
          <w:spacing w:val="-3"/>
          <w:position w:val="1"/>
          <w:sz w:val="23"/>
        </w:rPr>
        <w:t> </w:t>
      </w:r>
      <w:r>
        <w:rPr>
          <w:spacing w:val="-2"/>
          <w:position w:val="1"/>
          <w:sz w:val="23"/>
        </w:rPr>
        <w:t>(2017)</w:t>
      </w:r>
    </w:p>
    <w:p>
      <w:pPr>
        <w:pStyle w:val="BodyText"/>
        <w:spacing w:before="14"/>
        <w:ind w:left="0"/>
      </w:pPr>
    </w:p>
    <w:p>
      <w:pPr>
        <w:pStyle w:val="Heading1"/>
      </w:pPr>
      <w:r>
        <w:rPr/>
        <w:t>Service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Profession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20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Mountain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West</w:t>
      </w:r>
      <w:r>
        <w:rPr>
          <w:spacing w:val="-4"/>
          <w:position w:val="1"/>
          <w:sz w:val="23"/>
        </w:rPr>
        <w:t> </w:t>
      </w:r>
      <w:r>
        <w:rPr>
          <w:position w:val="1"/>
          <w:sz w:val="23"/>
        </w:rPr>
        <w:t>Economic</w:t>
      </w:r>
      <w:r>
        <w:rPr>
          <w:spacing w:val="-4"/>
          <w:position w:val="1"/>
          <w:sz w:val="23"/>
        </w:rPr>
        <w:t> </w:t>
      </w:r>
      <w:r>
        <w:rPr>
          <w:position w:val="1"/>
          <w:sz w:val="23"/>
        </w:rPr>
        <w:t>History</w:t>
      </w:r>
      <w:r>
        <w:rPr>
          <w:spacing w:val="-4"/>
          <w:position w:val="1"/>
          <w:sz w:val="23"/>
        </w:rPr>
        <w:t> </w:t>
      </w:r>
      <w:r>
        <w:rPr>
          <w:position w:val="1"/>
          <w:sz w:val="23"/>
        </w:rPr>
        <w:t>Conference</w:t>
      </w:r>
      <w:r>
        <w:rPr>
          <w:spacing w:val="-4"/>
          <w:position w:val="1"/>
          <w:sz w:val="23"/>
        </w:rPr>
        <w:t> </w:t>
      </w:r>
      <w:r>
        <w:rPr>
          <w:position w:val="1"/>
          <w:sz w:val="23"/>
        </w:rPr>
        <w:t>Planning</w:t>
      </w:r>
      <w:r>
        <w:rPr>
          <w:spacing w:val="-4"/>
          <w:position w:val="1"/>
          <w:sz w:val="23"/>
        </w:rPr>
        <w:t> </w:t>
      </w:r>
      <w:r>
        <w:rPr>
          <w:position w:val="1"/>
          <w:sz w:val="23"/>
        </w:rPr>
        <w:t>Committee</w:t>
      </w:r>
      <w:r>
        <w:rPr>
          <w:spacing w:val="-4"/>
          <w:position w:val="1"/>
          <w:sz w:val="23"/>
        </w:rPr>
        <w:t> </w:t>
      </w:r>
      <w:r>
        <w:rPr>
          <w:position w:val="1"/>
          <w:sz w:val="23"/>
        </w:rPr>
        <w:t>(2024</w:t>
      </w:r>
      <w:r>
        <w:rPr>
          <w:spacing w:val="-4"/>
          <w:position w:val="1"/>
          <w:sz w:val="23"/>
        </w:rPr>
        <w:t> </w:t>
      </w:r>
      <w:r>
        <w:rPr>
          <w:position w:val="1"/>
          <w:sz w:val="23"/>
        </w:rPr>
        <w:t>-</w:t>
      </w:r>
      <w:r>
        <w:rPr>
          <w:spacing w:val="-4"/>
          <w:position w:val="1"/>
          <w:sz w:val="23"/>
        </w:rPr>
        <w:t> </w:t>
      </w:r>
      <w:r>
        <w:rPr>
          <w:spacing w:val="-2"/>
          <w:position w:val="1"/>
          <w:sz w:val="23"/>
        </w:rPr>
        <w:t>2026)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World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Economic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History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Congress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“Meet</w:t>
      </w:r>
      <w:r>
        <w:rPr>
          <w:spacing w:val="4"/>
          <w:position w:val="1"/>
          <w:sz w:val="23"/>
        </w:rPr>
        <w:t> </w:t>
      </w:r>
      <w:r>
        <w:rPr>
          <w:position w:val="1"/>
          <w:sz w:val="23"/>
        </w:rPr>
        <w:t>the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Editor”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panel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(Jul.</w:t>
      </w:r>
      <w:r>
        <w:rPr>
          <w:spacing w:val="4"/>
          <w:position w:val="1"/>
          <w:sz w:val="23"/>
        </w:rPr>
        <w:t> </w:t>
      </w:r>
      <w:r>
        <w:rPr>
          <w:spacing w:val="-2"/>
          <w:position w:val="1"/>
          <w:sz w:val="23"/>
        </w:rPr>
        <w:t>2025)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Economic</w:t>
      </w:r>
      <w:r>
        <w:rPr>
          <w:spacing w:val="5"/>
          <w:position w:val="1"/>
          <w:sz w:val="23"/>
        </w:rPr>
        <w:t> </w:t>
      </w:r>
      <w:r>
        <w:rPr>
          <w:position w:val="1"/>
          <w:sz w:val="23"/>
        </w:rPr>
        <w:t>History</w:t>
      </w:r>
      <w:r>
        <w:rPr>
          <w:spacing w:val="5"/>
          <w:position w:val="1"/>
          <w:sz w:val="23"/>
        </w:rPr>
        <w:t> </w:t>
      </w:r>
      <w:r>
        <w:rPr>
          <w:position w:val="1"/>
          <w:sz w:val="23"/>
        </w:rPr>
        <w:t>Association</w:t>
      </w:r>
      <w:r>
        <w:rPr>
          <w:spacing w:val="5"/>
          <w:position w:val="1"/>
          <w:sz w:val="23"/>
        </w:rPr>
        <w:t> </w:t>
      </w:r>
      <w:r>
        <w:rPr>
          <w:position w:val="1"/>
          <w:sz w:val="23"/>
        </w:rPr>
        <w:t>Membership</w:t>
      </w:r>
      <w:r>
        <w:rPr>
          <w:spacing w:val="5"/>
          <w:position w:val="1"/>
          <w:sz w:val="23"/>
        </w:rPr>
        <w:t> </w:t>
      </w:r>
      <w:r>
        <w:rPr>
          <w:position w:val="1"/>
          <w:sz w:val="23"/>
        </w:rPr>
        <w:t>Committee</w:t>
      </w:r>
      <w:r>
        <w:rPr>
          <w:spacing w:val="5"/>
          <w:position w:val="1"/>
          <w:sz w:val="23"/>
        </w:rPr>
        <w:t> </w:t>
      </w:r>
      <w:r>
        <w:rPr>
          <w:position w:val="1"/>
          <w:sz w:val="23"/>
        </w:rPr>
        <w:t>(2024-</w:t>
      </w:r>
      <w:r>
        <w:rPr>
          <w:spacing w:val="-2"/>
          <w:position w:val="1"/>
          <w:sz w:val="23"/>
        </w:rPr>
        <w:t>2027)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4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Economic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History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Association/Cliometric</w:t>
      </w:r>
      <w:r>
        <w:rPr>
          <w:spacing w:val="4"/>
          <w:position w:val="1"/>
          <w:sz w:val="23"/>
        </w:rPr>
        <w:t> </w:t>
      </w:r>
      <w:r>
        <w:rPr>
          <w:position w:val="1"/>
          <w:sz w:val="23"/>
        </w:rPr>
        <w:t>Society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Liaison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(2021-</w:t>
      </w:r>
      <w:r>
        <w:rPr>
          <w:spacing w:val="-5"/>
          <w:position w:val="1"/>
          <w:sz w:val="23"/>
        </w:rPr>
        <w:t>22)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Guest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lecture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on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1918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Influenza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Pandemic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(Apr.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2020,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Boston</w:t>
      </w:r>
      <w:r>
        <w:rPr>
          <w:spacing w:val="-2"/>
          <w:position w:val="1"/>
          <w:sz w:val="23"/>
        </w:rPr>
        <w:t> University)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Paper</w:t>
      </w:r>
      <w:r>
        <w:rPr>
          <w:spacing w:val="2"/>
          <w:position w:val="1"/>
          <w:sz w:val="23"/>
        </w:rPr>
        <w:t> </w:t>
      </w:r>
      <w:r>
        <w:rPr>
          <w:position w:val="1"/>
          <w:sz w:val="23"/>
        </w:rPr>
        <w:t>selection</w:t>
      </w:r>
      <w:r>
        <w:rPr>
          <w:spacing w:val="2"/>
          <w:position w:val="1"/>
          <w:sz w:val="23"/>
        </w:rPr>
        <w:t> </w:t>
      </w:r>
      <w:r>
        <w:rPr>
          <w:position w:val="1"/>
          <w:sz w:val="23"/>
        </w:rPr>
        <w:t>committee: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Cliometric</w:t>
      </w:r>
      <w:r>
        <w:rPr>
          <w:spacing w:val="2"/>
          <w:position w:val="1"/>
          <w:sz w:val="23"/>
        </w:rPr>
        <w:t> </w:t>
      </w:r>
      <w:r>
        <w:rPr>
          <w:position w:val="1"/>
          <w:sz w:val="23"/>
        </w:rPr>
        <w:t>Society</w:t>
      </w:r>
      <w:r>
        <w:rPr>
          <w:spacing w:val="2"/>
          <w:position w:val="1"/>
          <w:sz w:val="23"/>
        </w:rPr>
        <w:t> </w:t>
      </w:r>
      <w:r>
        <w:rPr>
          <w:position w:val="1"/>
          <w:sz w:val="23"/>
        </w:rPr>
        <w:t>annual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meeting</w:t>
      </w:r>
      <w:r>
        <w:rPr>
          <w:spacing w:val="2"/>
          <w:position w:val="1"/>
          <w:sz w:val="23"/>
        </w:rPr>
        <w:t> </w:t>
      </w:r>
      <w:r>
        <w:rPr>
          <w:position w:val="1"/>
          <w:sz w:val="23"/>
        </w:rPr>
        <w:t>(2020,</w:t>
      </w:r>
      <w:r>
        <w:rPr>
          <w:spacing w:val="3"/>
          <w:position w:val="1"/>
          <w:sz w:val="23"/>
        </w:rPr>
        <w:t> </w:t>
      </w:r>
      <w:r>
        <w:rPr>
          <w:spacing w:val="-2"/>
          <w:position w:val="1"/>
          <w:sz w:val="23"/>
        </w:rPr>
        <w:t>2022)</w:t>
      </w:r>
    </w:p>
    <w:p>
      <w:pPr>
        <w:pStyle w:val="ListParagraph"/>
        <w:numPr>
          <w:ilvl w:val="0"/>
          <w:numId w:val="2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Paper</w:t>
      </w:r>
      <w:r>
        <w:rPr>
          <w:spacing w:val="-8"/>
          <w:position w:val="1"/>
          <w:sz w:val="23"/>
        </w:rPr>
        <w:t> </w:t>
      </w:r>
      <w:r>
        <w:rPr>
          <w:position w:val="1"/>
          <w:sz w:val="23"/>
        </w:rPr>
        <w:t>selection</w:t>
      </w:r>
      <w:r>
        <w:rPr>
          <w:spacing w:val="-7"/>
          <w:position w:val="1"/>
          <w:sz w:val="23"/>
        </w:rPr>
        <w:t> </w:t>
      </w:r>
      <w:r>
        <w:rPr>
          <w:position w:val="1"/>
          <w:sz w:val="23"/>
        </w:rPr>
        <w:t>committee:</w:t>
      </w:r>
      <w:r>
        <w:rPr>
          <w:spacing w:val="-8"/>
          <w:position w:val="1"/>
          <w:sz w:val="23"/>
        </w:rPr>
        <w:t> </w:t>
      </w:r>
      <w:r>
        <w:rPr>
          <w:position w:val="1"/>
          <w:sz w:val="23"/>
        </w:rPr>
        <w:t>Troesken</w:t>
      </w:r>
      <w:r>
        <w:rPr>
          <w:spacing w:val="-7"/>
          <w:position w:val="1"/>
          <w:sz w:val="23"/>
        </w:rPr>
        <w:t> </w:t>
      </w:r>
      <w:r>
        <w:rPr>
          <w:position w:val="1"/>
          <w:sz w:val="23"/>
        </w:rPr>
        <w:t>Memorial</w:t>
      </w:r>
      <w:r>
        <w:rPr>
          <w:spacing w:val="-7"/>
          <w:position w:val="1"/>
          <w:sz w:val="23"/>
        </w:rPr>
        <w:t> </w:t>
      </w:r>
      <w:r>
        <w:rPr>
          <w:position w:val="1"/>
          <w:sz w:val="23"/>
        </w:rPr>
        <w:t>Conference</w:t>
      </w:r>
      <w:r>
        <w:rPr>
          <w:spacing w:val="-8"/>
          <w:position w:val="1"/>
          <w:sz w:val="23"/>
        </w:rPr>
        <w:t> </w:t>
      </w:r>
      <w:r>
        <w:rPr>
          <w:position w:val="1"/>
          <w:sz w:val="23"/>
        </w:rPr>
        <w:t>(2020,</w:t>
      </w:r>
      <w:r>
        <w:rPr>
          <w:spacing w:val="-7"/>
          <w:position w:val="1"/>
          <w:sz w:val="23"/>
        </w:rPr>
        <w:t> </w:t>
      </w:r>
      <w:r>
        <w:rPr>
          <w:spacing w:val="-2"/>
          <w:position w:val="1"/>
          <w:sz w:val="23"/>
        </w:rPr>
        <w:t>2022).</w:t>
      </w:r>
    </w:p>
    <w:p>
      <w:pPr>
        <w:pStyle w:val="ListParagraph"/>
        <w:numPr>
          <w:ilvl w:val="0"/>
          <w:numId w:val="2"/>
        </w:numPr>
        <w:tabs>
          <w:tab w:pos="890" w:val="left" w:leader="none"/>
          <w:tab w:pos="892" w:val="left" w:leader="none"/>
        </w:tabs>
        <w:spacing w:line="240" w:lineRule="auto" w:before="3" w:after="0"/>
        <w:ind w:left="892" w:right="1034" w:hanging="173"/>
        <w:jc w:val="left"/>
        <w:rPr>
          <w:sz w:val="23"/>
        </w:rPr>
      </w:pPr>
      <w:r>
        <w:rPr>
          <w:position w:val="1"/>
          <w:sz w:val="23"/>
        </w:rPr>
        <w:t>Paper</w:t>
      </w:r>
      <w:r>
        <w:rPr>
          <w:spacing w:val="-6"/>
          <w:position w:val="1"/>
          <w:sz w:val="23"/>
        </w:rPr>
        <w:t> </w:t>
      </w:r>
      <w:r>
        <w:rPr>
          <w:position w:val="1"/>
          <w:sz w:val="23"/>
        </w:rPr>
        <w:t>selection</w:t>
      </w:r>
      <w:r>
        <w:rPr>
          <w:spacing w:val="-6"/>
          <w:position w:val="1"/>
          <w:sz w:val="23"/>
        </w:rPr>
        <w:t> </w:t>
      </w:r>
      <w:r>
        <w:rPr>
          <w:position w:val="1"/>
          <w:sz w:val="23"/>
        </w:rPr>
        <w:t>committee:</w:t>
      </w:r>
      <w:r>
        <w:rPr>
          <w:spacing w:val="-6"/>
          <w:position w:val="1"/>
          <w:sz w:val="23"/>
        </w:rPr>
        <w:t> </w:t>
      </w:r>
      <w:r>
        <w:rPr>
          <w:position w:val="1"/>
          <w:sz w:val="23"/>
        </w:rPr>
        <w:t>EHA/Clio</w:t>
      </w:r>
      <w:r>
        <w:rPr>
          <w:spacing w:val="-6"/>
          <w:position w:val="1"/>
          <w:sz w:val="23"/>
        </w:rPr>
        <w:t> </w:t>
      </w:r>
      <w:r>
        <w:rPr>
          <w:position w:val="1"/>
          <w:sz w:val="23"/>
        </w:rPr>
        <w:t>sponsored</w:t>
      </w:r>
      <w:r>
        <w:rPr>
          <w:spacing w:val="-6"/>
          <w:position w:val="1"/>
          <w:sz w:val="23"/>
        </w:rPr>
        <w:t> </w:t>
      </w:r>
      <w:r>
        <w:rPr>
          <w:position w:val="1"/>
          <w:sz w:val="23"/>
        </w:rPr>
        <w:t>sessions</w:t>
      </w:r>
      <w:r>
        <w:rPr>
          <w:spacing w:val="-6"/>
          <w:position w:val="1"/>
          <w:sz w:val="23"/>
        </w:rPr>
        <w:t> </w:t>
      </w:r>
      <w:r>
        <w:rPr>
          <w:position w:val="1"/>
          <w:sz w:val="23"/>
        </w:rPr>
        <w:t>for</w:t>
      </w:r>
      <w:r>
        <w:rPr>
          <w:spacing w:val="-6"/>
          <w:position w:val="1"/>
          <w:sz w:val="23"/>
        </w:rPr>
        <w:t> </w:t>
      </w:r>
      <w:r>
        <w:rPr>
          <w:position w:val="1"/>
          <w:sz w:val="23"/>
        </w:rPr>
        <w:t>ASSA/AEA</w:t>
      </w:r>
      <w:r>
        <w:rPr>
          <w:spacing w:val="-6"/>
          <w:position w:val="1"/>
          <w:sz w:val="23"/>
        </w:rPr>
        <w:t> </w:t>
      </w:r>
      <w:r>
        <w:rPr>
          <w:position w:val="1"/>
          <w:sz w:val="23"/>
        </w:rPr>
        <w:t>annual </w:t>
      </w:r>
      <w:r>
        <w:rPr>
          <w:sz w:val="23"/>
        </w:rPr>
        <w:t>meeting (2019, 2020)</w:t>
      </w:r>
    </w:p>
    <w:p>
      <w:pPr>
        <w:pStyle w:val="ListParagraph"/>
        <w:numPr>
          <w:ilvl w:val="0"/>
          <w:numId w:val="2"/>
        </w:numPr>
        <w:tabs>
          <w:tab w:pos="890" w:val="left" w:leader="none"/>
          <w:tab w:pos="892" w:val="left" w:leader="none"/>
        </w:tabs>
        <w:spacing w:line="240" w:lineRule="auto" w:before="19" w:after="0"/>
        <w:ind w:left="892" w:right="933" w:hanging="173"/>
        <w:jc w:val="left"/>
        <w:rPr>
          <w:sz w:val="23"/>
        </w:rPr>
      </w:pPr>
      <w:r>
        <w:rPr>
          <w:position w:val="1"/>
          <w:sz w:val="23"/>
          <w:u w:val="single"/>
        </w:rPr>
        <w:t>External</w:t>
      </w:r>
      <w:r>
        <w:rPr>
          <w:spacing w:val="-5"/>
          <w:position w:val="1"/>
          <w:sz w:val="23"/>
          <w:u w:val="single"/>
        </w:rPr>
        <w:t> </w:t>
      </w:r>
      <w:r>
        <w:rPr>
          <w:position w:val="1"/>
          <w:sz w:val="23"/>
          <w:u w:val="single"/>
        </w:rPr>
        <w:t>Dissertation</w:t>
      </w:r>
      <w:r>
        <w:rPr>
          <w:spacing w:val="-5"/>
          <w:position w:val="1"/>
          <w:sz w:val="23"/>
          <w:u w:val="single"/>
        </w:rPr>
        <w:t> </w:t>
      </w:r>
      <w:r>
        <w:rPr>
          <w:position w:val="1"/>
          <w:sz w:val="23"/>
          <w:u w:val="single"/>
        </w:rPr>
        <w:t>Member: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Sijie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Li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(U.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of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Pittsburgh,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2018),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Rallye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Shen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(U.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of </w:t>
      </w:r>
      <w:r>
        <w:rPr>
          <w:sz w:val="23"/>
        </w:rPr>
        <w:t>Toronto, 2023), Régis Kouassi (U. of Montreal, 2024).</w:t>
      </w:r>
    </w:p>
    <w:p>
      <w:pPr>
        <w:pStyle w:val="BodyText"/>
        <w:spacing w:before="30"/>
        <w:ind w:left="0"/>
      </w:pPr>
    </w:p>
    <w:p>
      <w:pPr>
        <w:spacing w:before="0"/>
        <w:ind w:left="360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sz w:val="23"/>
        </w:rPr>
        <w:t>Referee</w:t>
      </w:r>
      <w:r>
        <w:rPr>
          <w:rFonts w:ascii="Arial"/>
          <w:i/>
          <w:spacing w:val="-1"/>
          <w:sz w:val="23"/>
        </w:rPr>
        <w:t> </w:t>
      </w:r>
      <w:r>
        <w:rPr>
          <w:rFonts w:ascii="Arial"/>
          <w:i/>
          <w:spacing w:val="-2"/>
          <w:sz w:val="23"/>
        </w:rPr>
        <w:t>Service</w:t>
      </w:r>
    </w:p>
    <w:p>
      <w:pPr>
        <w:pStyle w:val="BodyText"/>
        <w:spacing w:before="30"/>
        <w:ind w:left="0"/>
        <w:rPr>
          <w:rFonts w:ascii="Arial"/>
          <w:i/>
        </w:rPr>
      </w:pPr>
    </w:p>
    <w:p>
      <w:pPr>
        <w:pStyle w:val="BodyText"/>
        <w:spacing w:line="252" w:lineRule="auto" w:before="1"/>
        <w:ind w:left="360"/>
      </w:pPr>
      <w:r>
        <w:rPr>
          <w:w w:val="105"/>
        </w:rPr>
        <w:t>American</w:t>
      </w:r>
      <w:r>
        <w:rPr>
          <w:spacing w:val="-17"/>
          <w:w w:val="105"/>
        </w:rPr>
        <w:t> </w:t>
      </w:r>
      <w:r>
        <w:rPr>
          <w:w w:val="105"/>
        </w:rPr>
        <w:t>Economic</w:t>
      </w:r>
      <w:r>
        <w:rPr>
          <w:spacing w:val="-17"/>
          <w:w w:val="105"/>
        </w:rPr>
        <w:t> </w:t>
      </w:r>
      <w:r>
        <w:rPr>
          <w:w w:val="105"/>
        </w:rPr>
        <w:t>Journal:</w:t>
      </w:r>
      <w:r>
        <w:rPr>
          <w:spacing w:val="-17"/>
          <w:w w:val="105"/>
        </w:rPr>
        <w:t> </w:t>
      </w:r>
      <w:r>
        <w:rPr>
          <w:w w:val="105"/>
        </w:rPr>
        <w:t>Applied</w:t>
      </w:r>
      <w:r>
        <w:rPr>
          <w:spacing w:val="-17"/>
          <w:w w:val="105"/>
        </w:rPr>
        <w:t> </w:t>
      </w:r>
      <w:r>
        <w:rPr>
          <w:w w:val="105"/>
        </w:rPr>
        <w:t>Economics</w:t>
      </w:r>
      <w:r>
        <w:rPr>
          <w:spacing w:val="-16"/>
          <w:w w:val="105"/>
        </w:rPr>
        <w:t> </w:t>
      </w:r>
      <w:r>
        <w:rPr>
          <w:w w:val="105"/>
        </w:rPr>
        <w:t>(x7)</w:t>
      </w:r>
      <w:r>
        <w:rPr>
          <w:spacing w:val="-15"/>
          <w:w w:val="105"/>
        </w:rPr>
        <w:t> </w:t>
      </w:r>
      <w:r>
        <w:rPr>
          <w:rFonts w:ascii="Trebuchet MS" w:hAnsi="Trebuchet MS"/>
          <w:w w:val="125"/>
        </w:rPr>
        <w:t>▪</w:t>
      </w:r>
      <w:r>
        <w:rPr>
          <w:rFonts w:ascii="Trebuchet MS" w:hAnsi="Trebuchet MS"/>
          <w:spacing w:val="-24"/>
          <w:w w:val="125"/>
        </w:rPr>
        <w:t> </w:t>
      </w:r>
      <w:r>
        <w:rPr>
          <w:w w:val="105"/>
        </w:rPr>
        <w:t>American</w:t>
      </w:r>
      <w:r>
        <w:rPr>
          <w:spacing w:val="-14"/>
          <w:w w:val="105"/>
        </w:rPr>
        <w:t> </w:t>
      </w:r>
      <w:r>
        <w:rPr>
          <w:w w:val="105"/>
        </w:rPr>
        <w:t>Economic</w:t>
      </w:r>
      <w:r>
        <w:rPr>
          <w:spacing w:val="-15"/>
          <w:w w:val="105"/>
        </w:rPr>
        <w:t> </w:t>
      </w:r>
      <w:r>
        <w:rPr>
          <w:w w:val="105"/>
        </w:rPr>
        <w:t>Journal: </w:t>
      </w:r>
      <w:r>
        <w:rPr/>
        <w:t>Economic Policy (x3) </w:t>
      </w:r>
      <w:r>
        <w:rPr>
          <w:rFonts w:ascii="Trebuchet MS" w:hAnsi="Trebuchet MS"/>
        </w:rPr>
        <w:t>▪ </w:t>
      </w:r>
      <w:r>
        <w:rPr/>
        <w:t>American Economic Review </w:t>
      </w:r>
      <w:r>
        <w:rPr>
          <w:rFonts w:ascii="Trebuchet MS" w:hAnsi="Trebuchet MS"/>
        </w:rPr>
        <w:t>▪ </w:t>
      </w:r>
      <w:r>
        <w:rPr/>
        <w:t>American Economic Review: </w:t>
      </w:r>
      <w:r>
        <w:rPr/>
        <w:t>Insights</w:t>
      </w:r>
    </w:p>
    <w:p>
      <w:pPr>
        <w:pStyle w:val="ListParagraph"/>
        <w:numPr>
          <w:ilvl w:val="0"/>
          <w:numId w:val="4"/>
        </w:numPr>
        <w:tabs>
          <w:tab w:pos="547" w:val="left" w:leader="none"/>
        </w:tabs>
        <w:spacing w:line="252" w:lineRule="auto" w:before="0" w:after="0"/>
        <w:ind w:left="360" w:right="409" w:firstLine="0"/>
        <w:jc w:val="left"/>
        <w:rPr>
          <w:sz w:val="23"/>
        </w:rPr>
      </w:pPr>
      <w:r>
        <w:rPr>
          <w:sz w:val="23"/>
        </w:rPr>
        <w:t>American Journal of Health Economics (x2) </w:t>
      </w:r>
      <w:r>
        <w:rPr>
          <w:rFonts w:ascii="Trebuchet MS" w:hAnsi="Trebuchet MS"/>
          <w:sz w:val="23"/>
        </w:rPr>
        <w:t>▪ </w:t>
      </w:r>
      <w:r>
        <w:rPr>
          <w:sz w:val="23"/>
        </w:rPr>
        <w:t>Applied Economics </w:t>
      </w:r>
      <w:r>
        <w:rPr>
          <w:rFonts w:ascii="Trebuchet MS" w:hAnsi="Trebuchet MS"/>
          <w:sz w:val="23"/>
        </w:rPr>
        <w:t>▪ </w:t>
      </w:r>
      <w:r>
        <w:rPr>
          <w:sz w:val="23"/>
        </w:rPr>
        <w:t>British Journal of Political Science </w:t>
      </w:r>
      <w:r>
        <w:rPr>
          <w:rFonts w:ascii="Trebuchet MS" w:hAnsi="Trebuchet MS"/>
          <w:sz w:val="23"/>
        </w:rPr>
        <w:t>▪ </w:t>
      </w:r>
      <w:r>
        <w:rPr>
          <w:sz w:val="23"/>
        </w:rPr>
        <w:t>Demography (x3) </w:t>
      </w:r>
      <w:r>
        <w:rPr>
          <w:rFonts w:ascii="Trebuchet MS" w:hAnsi="Trebuchet MS"/>
          <w:sz w:val="23"/>
        </w:rPr>
        <w:t>▪ </w:t>
      </w:r>
      <w:r>
        <w:rPr>
          <w:sz w:val="23"/>
        </w:rPr>
        <w:t>Econometrica </w:t>
      </w:r>
      <w:r>
        <w:rPr>
          <w:rFonts w:ascii="Trebuchet MS" w:hAnsi="Trebuchet MS"/>
          <w:sz w:val="23"/>
        </w:rPr>
        <w:t>▪ </w:t>
      </w:r>
      <w:r>
        <w:rPr>
          <w:sz w:val="23"/>
        </w:rPr>
        <w:t>Economic History Review </w:t>
      </w:r>
      <w:r>
        <w:rPr>
          <w:rFonts w:ascii="Trebuchet MS" w:hAnsi="Trebuchet MS"/>
          <w:sz w:val="23"/>
        </w:rPr>
        <w:t>▪</w:t>
      </w:r>
      <w:r>
        <w:rPr>
          <w:rFonts w:ascii="Trebuchet MS" w:hAnsi="Trebuchet MS"/>
          <w:spacing w:val="40"/>
          <w:sz w:val="23"/>
        </w:rPr>
        <w:t> </w:t>
      </w:r>
      <w:r>
        <w:rPr>
          <w:sz w:val="23"/>
        </w:rPr>
        <w:t>Economic Inquiry (x6) </w:t>
      </w:r>
      <w:r>
        <w:rPr>
          <w:rFonts w:ascii="Trebuchet MS" w:hAnsi="Trebuchet MS"/>
          <w:sz w:val="23"/>
        </w:rPr>
        <w:t>▪ </w:t>
      </w:r>
      <w:r>
        <w:rPr>
          <w:sz w:val="23"/>
        </w:rPr>
        <w:t>Economic Journal (x3) </w:t>
      </w:r>
      <w:r>
        <w:rPr>
          <w:rFonts w:ascii="Trebuchet MS" w:hAnsi="Trebuchet MS"/>
          <w:sz w:val="23"/>
        </w:rPr>
        <w:t>▪ </w:t>
      </w:r>
      <w:r>
        <w:rPr>
          <w:sz w:val="23"/>
        </w:rPr>
        <w:t>Economica </w:t>
      </w:r>
      <w:r>
        <w:rPr>
          <w:rFonts w:ascii="Trebuchet MS" w:hAnsi="Trebuchet MS"/>
          <w:sz w:val="23"/>
        </w:rPr>
        <w:t>▪ </w:t>
      </w:r>
      <w:r>
        <w:rPr>
          <w:sz w:val="23"/>
        </w:rPr>
        <w:t>Economics and Human Biology (x2) </w:t>
      </w:r>
      <w:r>
        <w:rPr>
          <w:rFonts w:ascii="Trebuchet MS" w:hAnsi="Trebuchet MS"/>
          <w:sz w:val="23"/>
        </w:rPr>
        <w:t>▪ </w:t>
      </w:r>
      <w:r>
        <w:rPr>
          <w:sz w:val="23"/>
        </w:rPr>
        <w:t>Economics of Education Review (x2) </w:t>
      </w:r>
      <w:r>
        <w:rPr>
          <w:rFonts w:ascii="Trebuchet MS" w:hAnsi="Trebuchet MS"/>
          <w:sz w:val="23"/>
        </w:rPr>
        <w:t>▪ </w:t>
      </w:r>
      <w:r>
        <w:rPr>
          <w:sz w:val="23"/>
        </w:rPr>
        <w:t>Empirical Economics </w:t>
      </w:r>
      <w:r>
        <w:rPr>
          <w:rFonts w:ascii="Trebuchet MS" w:hAnsi="Trebuchet MS"/>
          <w:sz w:val="23"/>
        </w:rPr>
        <w:t>▪ </w:t>
      </w:r>
      <w:r>
        <w:rPr>
          <w:sz w:val="23"/>
        </w:rPr>
        <w:t>European Review of Economic History (x2) </w:t>
      </w:r>
      <w:r>
        <w:rPr>
          <w:rFonts w:ascii="Trebuchet MS" w:hAnsi="Trebuchet MS"/>
          <w:sz w:val="23"/>
        </w:rPr>
        <w:t>▪ </w:t>
      </w:r>
      <w:r>
        <w:rPr>
          <w:sz w:val="23"/>
        </w:rPr>
        <w:t>Explorations in Economic History (x18) </w:t>
      </w:r>
      <w:r>
        <w:rPr>
          <w:rFonts w:ascii="Trebuchet MS" w:hAnsi="Trebuchet MS"/>
          <w:sz w:val="23"/>
        </w:rPr>
        <w:t>▪ </w:t>
      </w:r>
      <w:r>
        <w:rPr>
          <w:sz w:val="23"/>
        </w:rPr>
        <w:t>Journal of Comparative Economics </w:t>
      </w:r>
      <w:r>
        <w:rPr>
          <w:rFonts w:ascii="Trebuchet MS" w:hAnsi="Trebuchet MS"/>
          <w:sz w:val="23"/>
        </w:rPr>
        <w:t>▪ </w:t>
      </w:r>
      <w:r>
        <w:rPr>
          <w:sz w:val="23"/>
        </w:rPr>
        <w:t>Journal of Development Economics (x3) </w:t>
      </w:r>
      <w:r>
        <w:rPr>
          <w:rFonts w:ascii="Trebuchet MS" w:hAnsi="Trebuchet MS"/>
          <w:sz w:val="23"/>
        </w:rPr>
        <w:t>▪ </w:t>
      </w:r>
      <w:r>
        <w:rPr>
          <w:sz w:val="23"/>
        </w:rPr>
        <w:t>Journal of Economic History (x19) </w:t>
      </w:r>
      <w:r>
        <w:rPr>
          <w:rFonts w:ascii="Trebuchet MS" w:hAnsi="Trebuchet MS"/>
          <w:sz w:val="23"/>
        </w:rPr>
        <w:t>▪ </w:t>
      </w:r>
      <w:r>
        <w:rPr>
          <w:sz w:val="23"/>
        </w:rPr>
        <w:t>Journal of Health Economics (x6) </w:t>
      </w:r>
      <w:r>
        <w:rPr>
          <w:rFonts w:ascii="Trebuchet MS" w:hAnsi="Trebuchet MS"/>
          <w:sz w:val="23"/>
        </w:rPr>
        <w:t>▪ </w:t>
      </w:r>
      <w:r>
        <w:rPr>
          <w:sz w:val="23"/>
        </w:rPr>
        <w:t>Journal of Institutional Economics (x2) </w:t>
      </w:r>
      <w:r>
        <w:rPr>
          <w:rFonts w:ascii="Trebuchet MS" w:hAnsi="Trebuchet MS"/>
          <w:sz w:val="23"/>
        </w:rPr>
        <w:t>▪ </w:t>
      </w:r>
      <w:r>
        <w:rPr>
          <w:sz w:val="23"/>
        </w:rPr>
        <w:t>Journal of Political Economy (x6) </w:t>
      </w:r>
      <w:r>
        <w:rPr>
          <w:rFonts w:ascii="Trebuchet MS" w:hAnsi="Trebuchet MS"/>
          <w:sz w:val="23"/>
        </w:rPr>
        <w:t>▪ </w:t>
      </w:r>
      <w:r>
        <w:rPr>
          <w:sz w:val="23"/>
        </w:rPr>
        <w:t>Journal of Public Economics </w:t>
      </w:r>
      <w:r>
        <w:rPr>
          <w:rFonts w:ascii="Trebuchet MS" w:hAnsi="Trebuchet MS"/>
          <w:sz w:val="23"/>
        </w:rPr>
        <w:t>▪ </w:t>
      </w:r>
      <w:r>
        <w:rPr>
          <w:sz w:val="23"/>
        </w:rPr>
        <w:t>Journal of Urban Economics (x2) </w:t>
      </w:r>
      <w:r>
        <w:rPr>
          <w:rFonts w:ascii="Trebuchet MS" w:hAnsi="Trebuchet MS"/>
          <w:sz w:val="23"/>
        </w:rPr>
        <w:t>▪ </w:t>
      </w:r>
      <w:r>
        <w:rPr>
          <w:sz w:val="23"/>
        </w:rPr>
        <w:t>National Tax Journal </w:t>
      </w:r>
      <w:r>
        <w:rPr>
          <w:rFonts w:ascii="Trebuchet MS" w:hAnsi="Trebuchet MS"/>
          <w:sz w:val="23"/>
        </w:rPr>
        <w:t>▪ </w:t>
      </w:r>
      <w:r>
        <w:rPr>
          <w:sz w:val="23"/>
        </w:rPr>
        <w:t>Public Choice (x3) </w:t>
      </w:r>
      <w:r>
        <w:rPr>
          <w:rFonts w:ascii="Trebuchet MS" w:hAnsi="Trebuchet MS"/>
          <w:sz w:val="23"/>
        </w:rPr>
        <w:t>▪ </w:t>
      </w:r>
      <w:r>
        <w:rPr>
          <w:sz w:val="23"/>
        </w:rPr>
        <w:t>Quarterly Journal of Economics (x13) </w:t>
      </w:r>
      <w:r>
        <w:rPr>
          <w:rFonts w:ascii="Trebuchet MS" w:hAnsi="Trebuchet MS"/>
          <w:sz w:val="23"/>
        </w:rPr>
        <w:t>▪ </w:t>
      </w:r>
      <w:r>
        <w:rPr>
          <w:sz w:val="23"/>
        </w:rPr>
        <w:t>Regional Science and Urban Economics </w:t>
      </w:r>
      <w:r>
        <w:rPr>
          <w:rFonts w:ascii="Trebuchet MS" w:hAnsi="Trebuchet MS"/>
          <w:sz w:val="23"/>
        </w:rPr>
        <w:t>▪ </w:t>
      </w:r>
      <w:r>
        <w:rPr>
          <w:sz w:val="23"/>
        </w:rPr>
        <w:t>Research in Economic</w:t>
      </w:r>
    </w:p>
    <w:p>
      <w:pPr>
        <w:pStyle w:val="ListParagraph"/>
        <w:spacing w:after="0" w:line="252" w:lineRule="auto"/>
        <w:jc w:val="left"/>
        <w:rPr>
          <w:sz w:val="23"/>
        </w:rPr>
        <w:sectPr>
          <w:pgSz w:w="12240" w:h="15840"/>
          <w:pgMar w:header="552" w:footer="0" w:top="940" w:bottom="280" w:left="1080" w:right="1080"/>
        </w:sectPr>
      </w:pPr>
    </w:p>
    <w:p>
      <w:pPr>
        <w:pStyle w:val="BodyText"/>
        <w:spacing w:line="252" w:lineRule="auto" w:before="91"/>
        <w:ind w:left="360" w:right="171"/>
      </w:pPr>
      <w:r>
        <w:rPr/>
        <w:t>History </w:t>
      </w:r>
      <w:r>
        <w:rPr>
          <w:rFonts w:ascii="Trebuchet MS" w:hAnsi="Trebuchet MS"/>
        </w:rPr>
        <w:t>▪ </w:t>
      </w:r>
      <w:r>
        <w:rPr/>
        <w:t>Review of Economics and Statistics (x8) </w:t>
      </w:r>
      <w:r>
        <w:rPr>
          <w:rFonts w:ascii="Trebuchet MS" w:hAnsi="Trebuchet MS"/>
        </w:rPr>
        <w:t>▪ </w:t>
      </w:r>
      <w:r>
        <w:rPr/>
        <w:t>Science Data </w:t>
      </w:r>
      <w:r>
        <w:rPr>
          <w:rFonts w:ascii="Trebuchet MS" w:hAnsi="Trebuchet MS"/>
        </w:rPr>
        <w:t>▪ </w:t>
      </w:r>
      <w:r>
        <w:rPr/>
        <w:t>Southern </w:t>
      </w:r>
      <w:r>
        <w:rPr/>
        <w:t>Economic Journal (x2) </w:t>
      </w:r>
      <w:r>
        <w:rPr>
          <w:rFonts w:ascii="Trebuchet MS" w:hAnsi="Trebuchet MS"/>
        </w:rPr>
        <w:t>▪</w:t>
      </w:r>
      <w:r>
        <w:rPr/>
        <w:t>The World Economy.</w:t>
      </w:r>
    </w:p>
    <w:p>
      <w:pPr>
        <w:pStyle w:val="BodyText"/>
        <w:spacing w:before="15"/>
        <w:ind w:left="0"/>
      </w:pPr>
    </w:p>
    <w:p>
      <w:pPr>
        <w:pStyle w:val="BodyText"/>
        <w:spacing w:before="0"/>
        <w:ind w:left="360"/>
      </w:pPr>
      <w:r>
        <w:rPr/>
        <w:t>National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/>
        <w:t>Foundation</w:t>
      </w:r>
      <w:r>
        <w:rPr>
          <w:spacing w:val="-3"/>
        </w:rPr>
        <w:t> </w:t>
      </w:r>
      <w:r>
        <w:rPr/>
        <w:t>Grant</w:t>
      </w:r>
      <w:r>
        <w:rPr>
          <w:spacing w:val="-3"/>
        </w:rPr>
        <w:t> </w:t>
      </w:r>
      <w:r>
        <w:rPr>
          <w:spacing w:val="-2"/>
        </w:rPr>
        <w:t>Reviewer</w:t>
      </w:r>
    </w:p>
    <w:p>
      <w:pPr>
        <w:pStyle w:val="BodyText"/>
        <w:spacing w:before="31"/>
        <w:ind w:left="0"/>
      </w:pPr>
    </w:p>
    <w:p>
      <w:pPr>
        <w:spacing w:before="0"/>
        <w:ind w:left="360" w:right="0" w:firstLine="0"/>
        <w:jc w:val="left"/>
        <w:rPr>
          <w:rFonts w:ascii="Arial"/>
          <w:i/>
          <w:sz w:val="23"/>
        </w:rPr>
      </w:pPr>
      <w:r>
        <w:rPr>
          <w:rFonts w:ascii="Arial"/>
          <w:i/>
          <w:sz w:val="23"/>
        </w:rPr>
        <w:t>Conference</w:t>
      </w:r>
      <w:r>
        <w:rPr>
          <w:rFonts w:ascii="Arial"/>
          <w:i/>
          <w:spacing w:val="-2"/>
          <w:sz w:val="23"/>
        </w:rPr>
        <w:t> Discussant</w:t>
      </w:r>
    </w:p>
    <w:p>
      <w:pPr>
        <w:pStyle w:val="ListParagraph"/>
        <w:numPr>
          <w:ilvl w:val="1"/>
          <w:numId w:val="4"/>
        </w:numPr>
        <w:tabs>
          <w:tab w:pos="891" w:val="left" w:leader="none"/>
        </w:tabs>
        <w:spacing w:line="240" w:lineRule="auto" w:before="160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NBER</w:t>
      </w:r>
      <w:r>
        <w:rPr>
          <w:spacing w:val="-6"/>
          <w:position w:val="1"/>
          <w:sz w:val="23"/>
        </w:rPr>
        <w:t> </w:t>
      </w:r>
      <w:r>
        <w:rPr>
          <w:position w:val="1"/>
          <w:sz w:val="23"/>
        </w:rPr>
        <w:t>Race</w:t>
      </w:r>
      <w:r>
        <w:rPr>
          <w:spacing w:val="-6"/>
          <w:position w:val="1"/>
          <w:sz w:val="23"/>
        </w:rPr>
        <w:t> </w:t>
      </w:r>
      <w:r>
        <w:rPr>
          <w:position w:val="1"/>
          <w:sz w:val="23"/>
        </w:rPr>
        <w:t>and</w:t>
      </w:r>
      <w:r>
        <w:rPr>
          <w:spacing w:val="-6"/>
          <w:position w:val="1"/>
          <w:sz w:val="23"/>
        </w:rPr>
        <w:t> </w:t>
      </w:r>
      <w:r>
        <w:rPr>
          <w:position w:val="1"/>
          <w:sz w:val="23"/>
        </w:rPr>
        <w:t>Stratification</w:t>
      </w:r>
      <w:r>
        <w:rPr>
          <w:spacing w:val="-6"/>
          <w:position w:val="1"/>
          <w:sz w:val="23"/>
        </w:rPr>
        <w:t> </w:t>
      </w:r>
      <w:r>
        <w:rPr>
          <w:position w:val="1"/>
          <w:sz w:val="23"/>
        </w:rPr>
        <w:t>in</w:t>
      </w:r>
      <w:r>
        <w:rPr>
          <w:spacing w:val="-6"/>
          <w:position w:val="1"/>
          <w:sz w:val="23"/>
        </w:rPr>
        <w:t> </w:t>
      </w:r>
      <w:r>
        <w:rPr>
          <w:position w:val="1"/>
          <w:sz w:val="23"/>
        </w:rPr>
        <w:t>the</w:t>
      </w:r>
      <w:r>
        <w:rPr>
          <w:spacing w:val="-6"/>
          <w:position w:val="1"/>
          <w:sz w:val="23"/>
        </w:rPr>
        <w:t> </w:t>
      </w:r>
      <w:r>
        <w:rPr>
          <w:position w:val="1"/>
          <w:sz w:val="23"/>
        </w:rPr>
        <w:t>Economy</w:t>
      </w:r>
      <w:r>
        <w:rPr>
          <w:spacing w:val="-6"/>
          <w:position w:val="1"/>
          <w:sz w:val="23"/>
        </w:rPr>
        <w:t> </w:t>
      </w:r>
      <w:r>
        <w:rPr>
          <w:position w:val="1"/>
          <w:sz w:val="23"/>
        </w:rPr>
        <w:t>(Apr.</w:t>
      </w:r>
      <w:r>
        <w:rPr>
          <w:spacing w:val="-6"/>
          <w:position w:val="1"/>
          <w:sz w:val="23"/>
        </w:rPr>
        <w:t> </w:t>
      </w:r>
      <w:r>
        <w:rPr>
          <w:spacing w:val="-2"/>
          <w:position w:val="1"/>
          <w:sz w:val="23"/>
        </w:rPr>
        <w:t>2024)</w:t>
      </w:r>
    </w:p>
    <w:p>
      <w:pPr>
        <w:pStyle w:val="ListParagraph"/>
        <w:numPr>
          <w:ilvl w:val="1"/>
          <w:numId w:val="4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ASSA/AEA</w:t>
      </w:r>
      <w:r>
        <w:rPr>
          <w:spacing w:val="-12"/>
          <w:position w:val="1"/>
          <w:sz w:val="23"/>
        </w:rPr>
        <w:t> </w:t>
      </w:r>
      <w:r>
        <w:rPr>
          <w:position w:val="1"/>
          <w:sz w:val="23"/>
        </w:rPr>
        <w:t>Annual</w:t>
      </w:r>
      <w:r>
        <w:rPr>
          <w:spacing w:val="-11"/>
          <w:position w:val="1"/>
          <w:sz w:val="23"/>
        </w:rPr>
        <w:t> </w:t>
      </w:r>
      <w:r>
        <w:rPr>
          <w:position w:val="1"/>
          <w:sz w:val="23"/>
        </w:rPr>
        <w:t>Meeting</w:t>
      </w:r>
      <w:r>
        <w:rPr>
          <w:spacing w:val="-11"/>
          <w:position w:val="1"/>
          <w:sz w:val="23"/>
        </w:rPr>
        <w:t> </w:t>
      </w:r>
      <w:r>
        <w:rPr>
          <w:position w:val="1"/>
          <w:sz w:val="23"/>
        </w:rPr>
        <w:t>(Jan.</w:t>
      </w:r>
      <w:r>
        <w:rPr>
          <w:spacing w:val="-11"/>
          <w:position w:val="1"/>
          <w:sz w:val="23"/>
        </w:rPr>
        <w:t> </w:t>
      </w:r>
      <w:r>
        <w:rPr>
          <w:spacing w:val="-2"/>
          <w:position w:val="1"/>
          <w:sz w:val="23"/>
        </w:rPr>
        <w:t>2024)</w:t>
      </w:r>
    </w:p>
    <w:p>
      <w:pPr>
        <w:pStyle w:val="ListParagraph"/>
        <w:numPr>
          <w:ilvl w:val="1"/>
          <w:numId w:val="4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Economic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History</w:t>
      </w:r>
      <w:r>
        <w:rPr>
          <w:spacing w:val="4"/>
          <w:position w:val="1"/>
          <w:sz w:val="23"/>
        </w:rPr>
        <w:t> </w:t>
      </w:r>
      <w:r>
        <w:rPr>
          <w:position w:val="1"/>
          <w:sz w:val="23"/>
        </w:rPr>
        <w:t>Association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(Sep.</w:t>
      </w:r>
      <w:r>
        <w:rPr>
          <w:spacing w:val="4"/>
          <w:position w:val="1"/>
          <w:sz w:val="23"/>
        </w:rPr>
        <w:t> </w:t>
      </w:r>
      <w:r>
        <w:rPr>
          <w:spacing w:val="-2"/>
          <w:position w:val="1"/>
          <w:sz w:val="23"/>
        </w:rPr>
        <w:t>2023)</w:t>
      </w:r>
    </w:p>
    <w:p>
      <w:pPr>
        <w:pStyle w:val="ListParagraph"/>
        <w:numPr>
          <w:ilvl w:val="1"/>
          <w:numId w:val="4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Population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Association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of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America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Annual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Meeting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(Apr.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2023)</w:t>
      </w:r>
      <w:r>
        <w:rPr>
          <w:spacing w:val="-1"/>
          <w:position w:val="1"/>
          <w:sz w:val="23"/>
        </w:rPr>
        <w:t> </w:t>
      </w:r>
      <w:r>
        <w:rPr>
          <w:spacing w:val="-4"/>
          <w:position w:val="1"/>
          <w:sz w:val="23"/>
        </w:rPr>
        <w:t>(x2)</w:t>
      </w:r>
    </w:p>
    <w:p>
      <w:pPr>
        <w:pStyle w:val="ListParagraph"/>
        <w:numPr>
          <w:ilvl w:val="1"/>
          <w:numId w:val="4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Southern</w:t>
      </w:r>
      <w:r>
        <w:rPr>
          <w:spacing w:val="-3"/>
          <w:position w:val="1"/>
          <w:sz w:val="23"/>
        </w:rPr>
        <w:t> </w:t>
      </w:r>
      <w:r>
        <w:rPr>
          <w:position w:val="1"/>
          <w:sz w:val="23"/>
        </w:rPr>
        <w:t>Economic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Association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Annual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Meeting</w:t>
      </w:r>
      <w:r>
        <w:rPr>
          <w:spacing w:val="-3"/>
          <w:position w:val="1"/>
          <w:sz w:val="23"/>
        </w:rPr>
        <w:t> </w:t>
      </w:r>
      <w:r>
        <w:rPr>
          <w:position w:val="1"/>
          <w:sz w:val="23"/>
        </w:rPr>
        <w:t>(Nov.</w:t>
      </w:r>
      <w:r>
        <w:rPr>
          <w:spacing w:val="-2"/>
          <w:position w:val="1"/>
          <w:sz w:val="23"/>
        </w:rPr>
        <w:t> 2022)</w:t>
      </w:r>
    </w:p>
    <w:p>
      <w:pPr>
        <w:pStyle w:val="ListParagraph"/>
        <w:numPr>
          <w:ilvl w:val="1"/>
          <w:numId w:val="4"/>
        </w:numPr>
        <w:tabs>
          <w:tab w:pos="891" w:val="left" w:leader="none"/>
        </w:tabs>
        <w:spacing w:line="240" w:lineRule="auto" w:before="4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Economic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History</w:t>
      </w:r>
      <w:r>
        <w:rPr>
          <w:spacing w:val="4"/>
          <w:position w:val="1"/>
          <w:sz w:val="23"/>
        </w:rPr>
        <w:t> </w:t>
      </w:r>
      <w:r>
        <w:rPr>
          <w:position w:val="1"/>
          <w:sz w:val="23"/>
        </w:rPr>
        <w:t>Association</w:t>
      </w:r>
      <w:r>
        <w:rPr>
          <w:spacing w:val="3"/>
          <w:position w:val="1"/>
          <w:sz w:val="23"/>
        </w:rPr>
        <w:t> </w:t>
      </w:r>
      <w:r>
        <w:rPr>
          <w:position w:val="1"/>
          <w:sz w:val="23"/>
        </w:rPr>
        <w:t>(Sep.</w:t>
      </w:r>
      <w:r>
        <w:rPr>
          <w:spacing w:val="4"/>
          <w:position w:val="1"/>
          <w:sz w:val="23"/>
        </w:rPr>
        <w:t> </w:t>
      </w:r>
      <w:r>
        <w:rPr>
          <w:spacing w:val="-2"/>
          <w:position w:val="1"/>
          <w:sz w:val="23"/>
        </w:rPr>
        <w:t>2022)</w:t>
      </w:r>
    </w:p>
    <w:p>
      <w:pPr>
        <w:pStyle w:val="ListParagraph"/>
        <w:numPr>
          <w:ilvl w:val="1"/>
          <w:numId w:val="4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ASSA/AEA</w:t>
      </w:r>
      <w:r>
        <w:rPr>
          <w:spacing w:val="-11"/>
          <w:position w:val="1"/>
          <w:sz w:val="23"/>
        </w:rPr>
        <w:t> </w:t>
      </w:r>
      <w:r>
        <w:rPr>
          <w:position w:val="1"/>
          <w:sz w:val="23"/>
        </w:rPr>
        <w:t>Annual</w:t>
      </w:r>
      <w:r>
        <w:rPr>
          <w:spacing w:val="-10"/>
          <w:position w:val="1"/>
          <w:sz w:val="23"/>
        </w:rPr>
        <w:t> </w:t>
      </w:r>
      <w:r>
        <w:rPr>
          <w:position w:val="1"/>
          <w:sz w:val="23"/>
        </w:rPr>
        <w:t>Meeting</w:t>
      </w:r>
      <w:r>
        <w:rPr>
          <w:spacing w:val="-10"/>
          <w:position w:val="1"/>
          <w:sz w:val="23"/>
        </w:rPr>
        <w:t> </w:t>
      </w:r>
      <w:r>
        <w:rPr>
          <w:position w:val="1"/>
          <w:sz w:val="23"/>
        </w:rPr>
        <w:t>(Jan.</w:t>
      </w:r>
      <w:r>
        <w:rPr>
          <w:spacing w:val="-10"/>
          <w:position w:val="1"/>
          <w:sz w:val="23"/>
        </w:rPr>
        <w:t> </w:t>
      </w:r>
      <w:r>
        <w:rPr>
          <w:position w:val="1"/>
          <w:sz w:val="23"/>
        </w:rPr>
        <w:t>2020)</w:t>
      </w:r>
      <w:r>
        <w:rPr>
          <w:spacing w:val="-10"/>
          <w:position w:val="1"/>
          <w:sz w:val="23"/>
        </w:rPr>
        <w:t> </w:t>
      </w:r>
      <w:r>
        <w:rPr>
          <w:spacing w:val="-4"/>
          <w:position w:val="1"/>
          <w:sz w:val="23"/>
        </w:rPr>
        <w:t>(x2)</w:t>
      </w:r>
    </w:p>
    <w:p>
      <w:pPr>
        <w:pStyle w:val="ListParagraph"/>
        <w:numPr>
          <w:ilvl w:val="1"/>
          <w:numId w:val="4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Urban</w:t>
      </w:r>
      <w:r>
        <w:rPr>
          <w:spacing w:val="6"/>
          <w:position w:val="1"/>
          <w:sz w:val="23"/>
        </w:rPr>
        <w:t> </w:t>
      </w:r>
      <w:r>
        <w:rPr>
          <w:position w:val="1"/>
          <w:sz w:val="23"/>
        </w:rPr>
        <w:t>Economic</w:t>
      </w:r>
      <w:r>
        <w:rPr>
          <w:spacing w:val="7"/>
          <w:position w:val="1"/>
          <w:sz w:val="23"/>
        </w:rPr>
        <w:t> </w:t>
      </w:r>
      <w:r>
        <w:rPr>
          <w:position w:val="1"/>
          <w:sz w:val="23"/>
        </w:rPr>
        <w:t>Association</w:t>
      </w:r>
      <w:r>
        <w:rPr>
          <w:spacing w:val="6"/>
          <w:position w:val="1"/>
          <w:sz w:val="23"/>
        </w:rPr>
        <w:t> </w:t>
      </w:r>
      <w:r>
        <w:rPr>
          <w:position w:val="1"/>
          <w:sz w:val="23"/>
        </w:rPr>
        <w:t>Annual</w:t>
      </w:r>
      <w:r>
        <w:rPr>
          <w:spacing w:val="7"/>
          <w:position w:val="1"/>
          <w:sz w:val="23"/>
        </w:rPr>
        <w:t> </w:t>
      </w:r>
      <w:r>
        <w:rPr>
          <w:position w:val="1"/>
          <w:sz w:val="23"/>
        </w:rPr>
        <w:t>Meeting</w:t>
      </w:r>
      <w:r>
        <w:rPr>
          <w:spacing w:val="6"/>
          <w:position w:val="1"/>
          <w:sz w:val="23"/>
        </w:rPr>
        <w:t> </w:t>
      </w:r>
      <w:r>
        <w:rPr>
          <w:position w:val="1"/>
          <w:sz w:val="23"/>
        </w:rPr>
        <w:t>(Oct.</w:t>
      </w:r>
      <w:r>
        <w:rPr>
          <w:spacing w:val="7"/>
          <w:position w:val="1"/>
          <w:sz w:val="23"/>
        </w:rPr>
        <w:t> </w:t>
      </w:r>
      <w:r>
        <w:rPr>
          <w:spacing w:val="-2"/>
          <w:position w:val="1"/>
          <w:sz w:val="23"/>
        </w:rPr>
        <w:t>2019)</w:t>
      </w:r>
    </w:p>
    <w:p>
      <w:pPr>
        <w:pStyle w:val="ListParagraph"/>
        <w:numPr>
          <w:ilvl w:val="1"/>
          <w:numId w:val="4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Southern</w:t>
      </w:r>
      <w:r>
        <w:rPr>
          <w:spacing w:val="-3"/>
          <w:position w:val="1"/>
          <w:sz w:val="23"/>
        </w:rPr>
        <w:t> </w:t>
      </w:r>
      <w:r>
        <w:rPr>
          <w:position w:val="1"/>
          <w:sz w:val="23"/>
        </w:rPr>
        <w:t>Economic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Association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Annual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Meeting</w:t>
      </w:r>
      <w:r>
        <w:rPr>
          <w:spacing w:val="-3"/>
          <w:position w:val="1"/>
          <w:sz w:val="23"/>
        </w:rPr>
        <w:t> </w:t>
      </w:r>
      <w:r>
        <w:rPr>
          <w:position w:val="1"/>
          <w:sz w:val="23"/>
        </w:rPr>
        <w:t>(Nov.</w:t>
      </w:r>
      <w:r>
        <w:rPr>
          <w:spacing w:val="-2"/>
          <w:position w:val="1"/>
          <w:sz w:val="23"/>
        </w:rPr>
        <w:t> 2018)</w:t>
      </w:r>
    </w:p>
    <w:p>
      <w:pPr>
        <w:pStyle w:val="ListParagraph"/>
        <w:numPr>
          <w:ilvl w:val="1"/>
          <w:numId w:val="4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World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Economic History Congress (Jul. </w:t>
      </w:r>
      <w:r>
        <w:rPr>
          <w:spacing w:val="-2"/>
          <w:position w:val="1"/>
          <w:sz w:val="23"/>
        </w:rPr>
        <w:t>2018)</w:t>
      </w:r>
    </w:p>
    <w:p>
      <w:pPr>
        <w:pStyle w:val="ListParagraph"/>
        <w:numPr>
          <w:ilvl w:val="1"/>
          <w:numId w:val="4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Social</w:t>
      </w:r>
      <w:r>
        <w:rPr>
          <w:spacing w:val="-4"/>
          <w:position w:val="1"/>
          <w:sz w:val="23"/>
        </w:rPr>
        <w:t> </w:t>
      </w:r>
      <w:r>
        <w:rPr>
          <w:position w:val="1"/>
          <w:sz w:val="23"/>
        </w:rPr>
        <w:t>Science</w:t>
      </w:r>
      <w:r>
        <w:rPr>
          <w:spacing w:val="-4"/>
          <w:position w:val="1"/>
          <w:sz w:val="23"/>
        </w:rPr>
        <w:t> </w:t>
      </w:r>
      <w:r>
        <w:rPr>
          <w:position w:val="1"/>
          <w:sz w:val="23"/>
        </w:rPr>
        <w:t>History</w:t>
      </w:r>
      <w:r>
        <w:rPr>
          <w:spacing w:val="-3"/>
          <w:position w:val="1"/>
          <w:sz w:val="23"/>
        </w:rPr>
        <w:t> </w:t>
      </w:r>
      <w:r>
        <w:rPr>
          <w:position w:val="1"/>
          <w:sz w:val="23"/>
        </w:rPr>
        <w:t>Annual</w:t>
      </w:r>
      <w:r>
        <w:rPr>
          <w:spacing w:val="-4"/>
          <w:position w:val="1"/>
          <w:sz w:val="23"/>
        </w:rPr>
        <w:t> </w:t>
      </w:r>
      <w:r>
        <w:rPr>
          <w:position w:val="1"/>
          <w:sz w:val="23"/>
        </w:rPr>
        <w:t>Meeting</w:t>
      </w:r>
      <w:r>
        <w:rPr>
          <w:spacing w:val="-4"/>
          <w:position w:val="1"/>
          <w:sz w:val="23"/>
        </w:rPr>
        <w:t> </w:t>
      </w:r>
      <w:r>
        <w:rPr>
          <w:position w:val="1"/>
          <w:sz w:val="23"/>
        </w:rPr>
        <w:t>(Nov.</w:t>
      </w:r>
      <w:r>
        <w:rPr>
          <w:spacing w:val="-3"/>
          <w:position w:val="1"/>
          <w:sz w:val="23"/>
        </w:rPr>
        <w:t> </w:t>
      </w:r>
      <w:r>
        <w:rPr>
          <w:spacing w:val="-2"/>
          <w:position w:val="1"/>
          <w:sz w:val="23"/>
        </w:rPr>
        <w:t>2017)</w:t>
      </w:r>
    </w:p>
    <w:p>
      <w:pPr>
        <w:pStyle w:val="ListParagraph"/>
        <w:numPr>
          <w:ilvl w:val="1"/>
          <w:numId w:val="4"/>
        </w:numPr>
        <w:tabs>
          <w:tab w:pos="891" w:val="left" w:leader="none"/>
        </w:tabs>
        <w:spacing w:line="240" w:lineRule="auto" w:before="4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Population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Association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of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America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Annual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Meeting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(Nov.</w:t>
      </w:r>
      <w:r>
        <w:rPr>
          <w:spacing w:val="-2"/>
          <w:position w:val="1"/>
          <w:sz w:val="23"/>
        </w:rPr>
        <w:t> 2017)</w:t>
      </w:r>
    </w:p>
    <w:p>
      <w:pPr>
        <w:pStyle w:val="ListParagraph"/>
        <w:numPr>
          <w:ilvl w:val="1"/>
          <w:numId w:val="4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Southern</w:t>
      </w:r>
      <w:r>
        <w:rPr>
          <w:spacing w:val="-3"/>
          <w:position w:val="1"/>
          <w:sz w:val="23"/>
        </w:rPr>
        <w:t> </w:t>
      </w:r>
      <w:r>
        <w:rPr>
          <w:position w:val="1"/>
          <w:sz w:val="23"/>
        </w:rPr>
        <w:t>Economic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Association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Annual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Meeting</w:t>
      </w:r>
      <w:r>
        <w:rPr>
          <w:spacing w:val="-3"/>
          <w:position w:val="1"/>
          <w:sz w:val="23"/>
        </w:rPr>
        <w:t> </w:t>
      </w:r>
      <w:r>
        <w:rPr>
          <w:position w:val="1"/>
          <w:sz w:val="23"/>
        </w:rPr>
        <w:t>(Nov.</w:t>
      </w:r>
      <w:r>
        <w:rPr>
          <w:spacing w:val="-2"/>
          <w:position w:val="1"/>
          <w:sz w:val="23"/>
        </w:rPr>
        <w:t> 2016)</w:t>
      </w:r>
    </w:p>
    <w:p>
      <w:pPr>
        <w:pStyle w:val="ListParagraph"/>
        <w:numPr>
          <w:ilvl w:val="1"/>
          <w:numId w:val="4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ASSA/AEA</w:t>
      </w:r>
      <w:r>
        <w:rPr>
          <w:spacing w:val="-12"/>
          <w:position w:val="1"/>
          <w:sz w:val="23"/>
        </w:rPr>
        <w:t> </w:t>
      </w:r>
      <w:r>
        <w:rPr>
          <w:position w:val="1"/>
          <w:sz w:val="23"/>
        </w:rPr>
        <w:t>Annual</w:t>
      </w:r>
      <w:r>
        <w:rPr>
          <w:spacing w:val="-11"/>
          <w:position w:val="1"/>
          <w:sz w:val="23"/>
        </w:rPr>
        <w:t> </w:t>
      </w:r>
      <w:r>
        <w:rPr>
          <w:position w:val="1"/>
          <w:sz w:val="23"/>
        </w:rPr>
        <w:t>Meeting</w:t>
      </w:r>
      <w:r>
        <w:rPr>
          <w:spacing w:val="-11"/>
          <w:position w:val="1"/>
          <w:sz w:val="23"/>
        </w:rPr>
        <w:t> </w:t>
      </w:r>
      <w:r>
        <w:rPr>
          <w:position w:val="1"/>
          <w:sz w:val="23"/>
        </w:rPr>
        <w:t>(Jan.</w:t>
      </w:r>
      <w:r>
        <w:rPr>
          <w:spacing w:val="-11"/>
          <w:position w:val="1"/>
          <w:sz w:val="23"/>
        </w:rPr>
        <w:t> </w:t>
      </w:r>
      <w:r>
        <w:rPr>
          <w:spacing w:val="-2"/>
          <w:position w:val="1"/>
          <w:sz w:val="23"/>
        </w:rPr>
        <w:t>2016)</w:t>
      </w:r>
    </w:p>
    <w:p>
      <w:pPr>
        <w:pStyle w:val="ListParagraph"/>
        <w:numPr>
          <w:ilvl w:val="1"/>
          <w:numId w:val="4"/>
        </w:numPr>
        <w:tabs>
          <w:tab w:pos="891" w:val="left" w:leader="none"/>
        </w:tabs>
        <w:spacing w:line="240" w:lineRule="auto" w:before="3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Southern</w:t>
      </w:r>
      <w:r>
        <w:rPr>
          <w:spacing w:val="-3"/>
          <w:position w:val="1"/>
          <w:sz w:val="23"/>
        </w:rPr>
        <w:t> </w:t>
      </w:r>
      <w:r>
        <w:rPr>
          <w:position w:val="1"/>
          <w:sz w:val="23"/>
        </w:rPr>
        <w:t>Economic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Association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Annual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Meeting</w:t>
      </w:r>
      <w:r>
        <w:rPr>
          <w:spacing w:val="-3"/>
          <w:position w:val="1"/>
          <w:sz w:val="23"/>
        </w:rPr>
        <w:t> </w:t>
      </w:r>
      <w:r>
        <w:rPr>
          <w:position w:val="1"/>
          <w:sz w:val="23"/>
        </w:rPr>
        <w:t>(Nov.</w:t>
      </w:r>
      <w:r>
        <w:rPr>
          <w:spacing w:val="-2"/>
          <w:position w:val="1"/>
          <w:sz w:val="23"/>
        </w:rPr>
        <w:t> 2015)</w:t>
      </w:r>
    </w:p>
    <w:p>
      <w:pPr>
        <w:pStyle w:val="BodyText"/>
        <w:spacing w:before="14"/>
        <w:ind w:left="0"/>
      </w:pPr>
    </w:p>
    <w:p>
      <w:pPr>
        <w:pStyle w:val="Heading1"/>
      </w:pPr>
      <w:r>
        <w:rPr/>
        <w:t>Service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Community</w:t>
      </w:r>
    </w:p>
    <w:p>
      <w:pPr>
        <w:pStyle w:val="ListParagraph"/>
        <w:numPr>
          <w:ilvl w:val="1"/>
          <w:numId w:val="4"/>
        </w:numPr>
        <w:tabs>
          <w:tab w:pos="890" w:val="left" w:leader="none"/>
          <w:tab w:pos="892" w:val="left" w:leader="none"/>
        </w:tabs>
        <w:spacing w:line="240" w:lineRule="auto" w:before="20" w:after="0"/>
        <w:ind w:left="892" w:right="607" w:hanging="173"/>
        <w:jc w:val="left"/>
        <w:rPr>
          <w:sz w:val="23"/>
        </w:rPr>
      </w:pPr>
      <w:r>
        <w:rPr>
          <w:position w:val="1"/>
          <w:sz w:val="23"/>
        </w:rPr>
        <w:t>Guest</w:t>
      </w:r>
      <w:r>
        <w:rPr>
          <w:spacing w:val="-9"/>
          <w:position w:val="1"/>
          <w:sz w:val="23"/>
        </w:rPr>
        <w:t> </w:t>
      </w:r>
      <w:r>
        <w:rPr>
          <w:position w:val="1"/>
          <w:sz w:val="23"/>
        </w:rPr>
        <w:t>for</w:t>
      </w:r>
      <w:r>
        <w:rPr>
          <w:spacing w:val="-9"/>
          <w:position w:val="1"/>
          <w:sz w:val="23"/>
        </w:rPr>
        <w:t> </w:t>
      </w:r>
      <w:r>
        <w:rPr>
          <w:position w:val="1"/>
          <w:sz w:val="23"/>
        </w:rPr>
        <w:t>Freakonomics</w:t>
      </w:r>
      <w:r>
        <w:rPr>
          <w:spacing w:val="-9"/>
          <w:position w:val="1"/>
          <w:sz w:val="23"/>
        </w:rPr>
        <w:t> </w:t>
      </w:r>
      <w:r>
        <w:rPr>
          <w:position w:val="1"/>
          <w:sz w:val="23"/>
        </w:rPr>
        <w:t>Podcast</w:t>
      </w:r>
      <w:r>
        <w:rPr>
          <w:spacing w:val="-9"/>
          <w:position w:val="1"/>
          <w:sz w:val="23"/>
        </w:rPr>
        <w:t> </w:t>
      </w:r>
      <w:r>
        <w:rPr>
          <w:position w:val="1"/>
          <w:sz w:val="23"/>
        </w:rPr>
        <w:t>“Water,</w:t>
      </w:r>
      <w:r>
        <w:rPr>
          <w:spacing w:val="-9"/>
          <w:position w:val="1"/>
          <w:sz w:val="23"/>
        </w:rPr>
        <w:t> </w:t>
      </w:r>
      <w:r>
        <w:rPr>
          <w:position w:val="1"/>
          <w:sz w:val="23"/>
        </w:rPr>
        <w:t>Water,</w:t>
      </w:r>
      <w:r>
        <w:rPr>
          <w:spacing w:val="-9"/>
          <w:position w:val="1"/>
          <w:sz w:val="23"/>
        </w:rPr>
        <w:t> </w:t>
      </w:r>
      <w:r>
        <w:rPr>
          <w:position w:val="1"/>
          <w:sz w:val="23"/>
        </w:rPr>
        <w:t>Everywhere</w:t>
      </w:r>
      <w:r>
        <w:rPr>
          <w:spacing w:val="-9"/>
          <w:position w:val="1"/>
          <w:sz w:val="23"/>
        </w:rPr>
        <w:t> </w:t>
      </w:r>
      <w:r>
        <w:rPr>
          <w:position w:val="1"/>
          <w:sz w:val="23"/>
        </w:rPr>
        <w:t>—</w:t>
      </w:r>
      <w:r>
        <w:rPr>
          <w:spacing w:val="-9"/>
          <w:position w:val="1"/>
          <w:sz w:val="23"/>
        </w:rPr>
        <w:t> </w:t>
      </w:r>
      <w:r>
        <w:rPr>
          <w:position w:val="1"/>
          <w:sz w:val="23"/>
        </w:rPr>
        <w:t>But</w:t>
      </w:r>
      <w:r>
        <w:rPr>
          <w:spacing w:val="-9"/>
          <w:position w:val="1"/>
          <w:sz w:val="23"/>
        </w:rPr>
        <w:t> </w:t>
      </w:r>
      <w:r>
        <w:rPr>
          <w:position w:val="1"/>
          <w:sz w:val="23"/>
        </w:rPr>
        <w:t>you</w:t>
      </w:r>
      <w:r>
        <w:rPr>
          <w:spacing w:val="-9"/>
          <w:position w:val="1"/>
          <w:sz w:val="23"/>
        </w:rPr>
        <w:t> </w:t>
      </w:r>
      <w:r>
        <w:rPr>
          <w:position w:val="1"/>
          <w:sz w:val="23"/>
        </w:rPr>
        <w:t>have</w:t>
      </w:r>
      <w:r>
        <w:rPr>
          <w:spacing w:val="-9"/>
          <w:position w:val="1"/>
          <w:sz w:val="23"/>
        </w:rPr>
        <w:t> </w:t>
      </w:r>
      <w:r>
        <w:rPr>
          <w:position w:val="1"/>
          <w:sz w:val="23"/>
        </w:rPr>
        <w:t>to</w:t>
      </w:r>
      <w:r>
        <w:rPr>
          <w:spacing w:val="-9"/>
          <w:position w:val="1"/>
          <w:sz w:val="23"/>
        </w:rPr>
        <w:t> </w:t>
      </w:r>
      <w:r>
        <w:rPr>
          <w:position w:val="1"/>
          <w:sz w:val="23"/>
        </w:rPr>
        <w:t>stop </w:t>
      </w:r>
      <w:r>
        <w:rPr>
          <w:sz w:val="23"/>
        </w:rPr>
        <w:t>and think” (Feb. 2024)</w:t>
      </w:r>
    </w:p>
    <w:p>
      <w:pPr>
        <w:pStyle w:val="ListParagraph"/>
        <w:numPr>
          <w:ilvl w:val="1"/>
          <w:numId w:val="4"/>
        </w:numPr>
        <w:tabs>
          <w:tab w:pos="890" w:val="left" w:leader="none"/>
          <w:tab w:pos="892" w:val="left" w:leader="none"/>
        </w:tabs>
        <w:spacing w:line="240" w:lineRule="auto" w:before="19" w:after="0"/>
        <w:ind w:left="892" w:right="408" w:hanging="173"/>
        <w:jc w:val="left"/>
        <w:rPr>
          <w:sz w:val="23"/>
        </w:rPr>
      </w:pPr>
      <w:r>
        <w:rPr>
          <w:position w:val="1"/>
          <w:sz w:val="23"/>
        </w:rPr>
        <w:t>Keynote speaker for National Academies of Science, Engineering, and Medicine </w:t>
      </w:r>
      <w:r>
        <w:rPr>
          <w:sz w:val="23"/>
        </w:rPr>
        <w:t>“Optimizing investments for Enhancing Urban Sustainability Infrastructure” (Jul. </w:t>
      </w:r>
      <w:r>
        <w:rPr>
          <w:sz w:val="23"/>
        </w:rPr>
        <w:t>2022)</w:t>
      </w:r>
    </w:p>
    <w:p>
      <w:pPr>
        <w:pStyle w:val="ListParagraph"/>
        <w:numPr>
          <w:ilvl w:val="1"/>
          <w:numId w:val="4"/>
        </w:numPr>
        <w:tabs>
          <w:tab w:pos="891" w:val="left" w:leader="none"/>
        </w:tabs>
        <w:spacing w:line="240" w:lineRule="auto" w:before="19" w:after="0"/>
        <w:ind w:left="891" w:right="0" w:hanging="171"/>
        <w:jc w:val="left"/>
        <w:rPr>
          <w:position w:val="1"/>
          <w:sz w:val="23"/>
        </w:rPr>
      </w:pPr>
      <w:r>
        <w:rPr>
          <w:position w:val="1"/>
          <w:sz w:val="23"/>
        </w:rPr>
        <w:t>Guest</w:t>
      </w:r>
      <w:r>
        <w:rPr>
          <w:spacing w:val="-3"/>
          <w:position w:val="1"/>
          <w:sz w:val="23"/>
        </w:rPr>
        <w:t> </w:t>
      </w:r>
      <w:r>
        <w:rPr>
          <w:position w:val="1"/>
          <w:sz w:val="23"/>
        </w:rPr>
        <w:t>for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Densely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Speaking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Podcast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(May.</w:t>
      </w:r>
      <w:r>
        <w:rPr>
          <w:spacing w:val="-2"/>
          <w:position w:val="1"/>
          <w:sz w:val="23"/>
        </w:rPr>
        <w:t> 2022)</w:t>
      </w:r>
    </w:p>
    <w:sectPr>
      <w:headerReference w:type="default" r:id="rId8"/>
      <w:pgSz w:w="12240" w:h="15840"/>
      <w:pgMar w:header="0" w:footer="0"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6896">
              <wp:simplePos x="0" y="0"/>
              <wp:positionH relativeFrom="page">
                <wp:posOffset>5665089</wp:posOffset>
              </wp:positionH>
              <wp:positionV relativeFrom="page">
                <wp:posOffset>337820</wp:posOffset>
              </wp:positionV>
              <wp:extent cx="1155065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5506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6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Updated:</w:t>
                          </w:r>
                          <w:r>
                            <w:rPr>
                              <w:rFonts w:ascii="Arial"/>
                              <w:i/>
                              <w:spacing w:val="1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Jan.</w:t>
                          </w:r>
                          <w:r>
                            <w:rPr>
                              <w:rFonts w:ascii="Arial"/>
                              <w:i/>
                              <w:spacing w:val="1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  <w:sz w:val="2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46.070007pt;margin-top:26.6pt;width:90.95pt;height:12pt;mso-position-horizontal-relative:page;mso-position-vertical-relative:page;z-index:-15939584" type="#_x0000_t202" id="docshape1" filled="false" stroked="false">
              <v:textbox inset="0,0,0,0">
                <w:txbxContent>
                  <w:p>
                    <w:pPr>
                      <w:spacing w:line="216" w:lineRule="exact" w:before="0"/>
                      <w:ind w:left="20" w:right="0" w:firstLine="0"/>
                      <w:jc w:val="left"/>
                      <w:rPr>
                        <w:rFonts w:ascii="Arial"/>
                        <w:i/>
                        <w:sz w:val="20"/>
                      </w:rPr>
                    </w:pPr>
                    <w:r>
                      <w:rPr>
                        <w:rFonts w:ascii="Arial"/>
                        <w:i/>
                        <w:sz w:val="20"/>
                      </w:rPr>
                      <w:t>Updated:</w:t>
                    </w:r>
                    <w:r>
                      <w:rPr>
                        <w:rFonts w:ascii="Arial"/>
                        <w:i/>
                        <w:spacing w:val="16"/>
                        <w:sz w:val="20"/>
                      </w:rPr>
                      <w:t> </w:t>
                    </w:r>
                    <w:r>
                      <w:rPr>
                        <w:rFonts w:ascii="Arial"/>
                        <w:i/>
                        <w:sz w:val="20"/>
                      </w:rPr>
                      <w:t>Jan.</w:t>
                    </w:r>
                    <w:r>
                      <w:rPr>
                        <w:rFonts w:ascii="Arial"/>
                        <w:i/>
                        <w:spacing w:val="16"/>
                        <w:sz w:val="20"/>
                      </w:rPr>
                      <w:t> </w:t>
                    </w:r>
                    <w:r>
                      <w:rPr>
                        <w:rFonts w:ascii="Arial"/>
                        <w:i/>
                        <w:spacing w:val="-4"/>
                        <w:sz w:val="20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7408">
              <wp:simplePos x="0" y="0"/>
              <wp:positionH relativeFrom="page">
                <wp:posOffset>4747259</wp:posOffset>
              </wp:positionH>
              <wp:positionV relativeFrom="page">
                <wp:posOffset>337820</wp:posOffset>
              </wp:positionV>
              <wp:extent cx="2041525" cy="1651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04152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6" w:lineRule="exact" w:before="0"/>
                            <w:ind w:left="20" w:right="0" w:firstLine="0"/>
                            <w:jc w:val="left"/>
                            <w:rPr>
                              <w:rFonts w:ascii="Arial" w:hAnsi="Arial"/>
                              <w:i/>
                              <w:sz w:val="22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22"/>
                            </w:rPr>
                            <w:t>Brian</w:t>
                          </w:r>
                          <w:r>
                            <w:rPr>
                              <w:rFonts w:ascii="Arial" w:hAnsi="Arial"/>
                              <w:i/>
                              <w:spacing w:val="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sz w:val="22"/>
                            </w:rPr>
                            <w:t>Beach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sz w:val="22"/>
                            </w:rPr>
                            <w:t>—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sz w:val="22"/>
                            </w:rPr>
                            <w:t>Curriculum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22"/>
                            </w:rPr>
                            <w:t>Vitae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3.799988pt;margin-top:26.6pt;width:160.75pt;height:13pt;mso-position-horizontal-relative:page;mso-position-vertical-relative:page;z-index:-15939072" type="#_x0000_t202" id="docshape2" filled="false" stroked="false">
              <v:textbox inset="0,0,0,0">
                <w:txbxContent>
                  <w:p>
                    <w:pPr>
                      <w:spacing w:line="236" w:lineRule="exact" w:before="0"/>
                      <w:ind w:left="20" w:right="0" w:firstLine="0"/>
                      <w:jc w:val="left"/>
                      <w:rPr>
                        <w:rFonts w:ascii="Arial" w:hAnsi="Arial"/>
                        <w:i/>
                        <w:sz w:val="22"/>
                      </w:rPr>
                    </w:pPr>
                    <w:r>
                      <w:rPr>
                        <w:rFonts w:ascii="Arial" w:hAnsi="Arial"/>
                        <w:i/>
                        <w:sz w:val="22"/>
                      </w:rPr>
                      <w:t>Brian</w:t>
                    </w:r>
                    <w:r>
                      <w:rPr>
                        <w:rFonts w:ascii="Arial" w:hAnsi="Arial"/>
                        <w:i/>
                        <w:spacing w:val="2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2"/>
                      </w:rPr>
                      <w:t>Beach</w:t>
                    </w:r>
                    <w:r>
                      <w:rPr>
                        <w:rFonts w:ascii="Arial" w:hAnsi="Arial"/>
                        <w:i/>
                        <w:spacing w:val="3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2"/>
                      </w:rPr>
                      <w:t>—</w:t>
                    </w:r>
                    <w:r>
                      <w:rPr>
                        <w:rFonts w:ascii="Arial" w:hAnsi="Arial"/>
                        <w:i/>
                        <w:spacing w:val="3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z w:val="22"/>
                      </w:rPr>
                      <w:t>Curriculum</w:t>
                    </w:r>
                    <w:r>
                      <w:rPr>
                        <w:rFonts w:ascii="Arial" w:hAnsi="Arial"/>
                        <w:i/>
                        <w:spacing w:val="3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pacing w:val="-2"/>
                        <w:sz w:val="22"/>
                      </w:rPr>
                      <w:t>Vitae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▪"/>
      <w:lvlJc w:val="left"/>
      <w:pPr>
        <w:ind w:left="848" w:hanging="189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52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2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0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4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8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2" w:hanging="18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▪"/>
      <w:lvlJc w:val="left"/>
      <w:pPr>
        <w:ind w:left="360" w:hanging="189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52"/>
        <w:sz w:val="23"/>
        <w:szCs w:val="23"/>
        <w:lang w:val="en-US" w:eastAsia="en-US" w:bidi="ar-SA"/>
      </w:rPr>
    </w:lvl>
    <w:lvl w:ilvl="1">
      <w:start w:val="0"/>
      <w:numFmt w:val="bullet"/>
      <w:lvlText w:val="▪"/>
      <w:lvlJc w:val="left"/>
      <w:pPr>
        <w:ind w:left="892" w:hanging="173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52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0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0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0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0" w:hanging="17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■"/>
      <w:lvlJc w:val="left"/>
      <w:pPr>
        <w:ind w:left="892" w:hanging="173"/>
      </w:pPr>
      <w:rPr>
        <w:rFonts w:hint="default" w:ascii="Arial" w:hAnsi="Arial" w:eastAsia="Arial" w:cs="Arial"/>
        <w:b/>
        <w:bCs/>
        <w:i w:val="0"/>
        <w:iCs w:val="0"/>
        <w:spacing w:val="0"/>
        <w:w w:val="89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4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6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17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▪"/>
      <w:lvlJc w:val="left"/>
      <w:pPr>
        <w:ind w:left="892" w:hanging="173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52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4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6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173"/>
      </w:pPr>
      <w:rPr>
        <w:rFonts w:hint="default"/>
        <w:lang w:val="en-US" w:eastAsia="en-US" w:bidi="ar-SA"/>
      </w:rPr>
    </w:lvl>
  </w:abstractNum>
  <w:num w:numId="1">
    <w:abstractNumId w:val="0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  <w:ind w:left="891"/>
    </w:pPr>
    <w:rPr>
      <w:rFonts w:ascii="Arial MT" w:hAnsi="Arial MT" w:eastAsia="Arial MT" w:cs="Arial MT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"/>
      <w:ind w:left="891" w:hanging="17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brian.beach@vanderbilt.edu" TargetMode="Externa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BeachCV</dc:title>
  <dcterms:created xsi:type="dcterms:W3CDTF">2026-01-29T09:45:13Z</dcterms:created>
  <dcterms:modified xsi:type="dcterms:W3CDTF">2026-01-29T09:45:13Z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Pages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15.7.3 (Build 24G419) Quartz PDFContext</vt:lpwstr>
  </property>
</Properties>
</file>