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310"/>
        <w:ind w:left="3399"/>
      </w:pPr>
      <w:r>
        <w:rPr/>
        <w:t>Brian</w:t>
      </w:r>
      <w:r>
        <w:rPr>
          <w:spacing w:val="-1"/>
        </w:rPr>
        <w:t> </w:t>
      </w:r>
      <w:r>
        <w:rPr/>
        <w:t>W. </w:t>
      </w:r>
      <w:r>
        <w:rPr>
          <w:spacing w:val="-2"/>
        </w:rPr>
        <w:t>Rogers</w:t>
      </w:r>
    </w:p>
    <w:p>
      <w:pPr>
        <w:pStyle w:val="BodyText"/>
        <w:spacing w:before="80"/>
        <w:ind w:left="811"/>
      </w:pPr>
      <w:r>
        <w:rPr/>
        <w:br w:type="column"/>
      </w:r>
      <w:r>
        <w:rPr/>
        <w:t>Updated:</w:t>
      </w:r>
      <w:r>
        <w:rPr>
          <w:spacing w:val="-6"/>
        </w:rPr>
        <w:t> </w:t>
      </w:r>
      <w:r>
        <w:rPr/>
        <w:t>December</w:t>
      </w:r>
      <w:r>
        <w:rPr>
          <w:spacing w:val="-6"/>
        </w:rPr>
        <w:t> </w:t>
      </w:r>
      <w:r>
        <w:rPr>
          <w:spacing w:val="-4"/>
        </w:rPr>
        <w:t>2025</w:t>
      </w:r>
    </w:p>
    <w:p>
      <w:pPr>
        <w:pStyle w:val="BodyText"/>
        <w:spacing w:after="0"/>
        <w:sectPr>
          <w:type w:val="continuous"/>
          <w:pgSz w:w="12240" w:h="15840"/>
          <w:pgMar w:top="640" w:bottom="280" w:left="1440" w:right="1440"/>
          <w:cols w:num="2" w:equalWidth="0">
            <w:col w:w="5990" w:space="40"/>
            <w:col w:w="3330"/>
          </w:cols>
        </w:sectPr>
      </w:pPr>
    </w:p>
    <w:p>
      <w:pPr>
        <w:pStyle w:val="BodyText"/>
        <w:spacing w:before="18" w:after="1"/>
        <w:ind w:left="0"/>
      </w:pPr>
    </w:p>
    <w:p>
      <w:pPr>
        <w:pStyle w:val="BodyText"/>
        <w:spacing w:line="28" w:lineRule="exact"/>
        <w:ind w:left="331"/>
        <w:rPr>
          <w:position w:val="0"/>
          <w:sz w:val="2"/>
        </w:rPr>
      </w:pPr>
      <w:r>
        <w:rPr>
          <w:position w:val="0"/>
          <w:sz w:val="2"/>
        </w:rPr>
        <mc:AlternateContent>
          <mc:Choice Requires="wps">
            <w:drawing>
              <wp:inline distT="0" distB="0" distL="0" distR="0">
                <wp:extent cx="5542280" cy="18415"/>
                <wp:effectExtent l="0" t="0" r="0" b="0"/>
                <wp:docPr id="1" name="Group 1"/>
                <wp:cNvGraphicFramePr>
                  <a:graphicFrameLocks/>
                </wp:cNvGraphicFramePr>
                <a:graphic>
                  <a:graphicData uri="http://schemas.microsoft.com/office/word/2010/wordprocessingGroup">
                    <wpg:wgp>
                      <wpg:cNvPr id="1" name="Group 1"/>
                      <wpg:cNvGrpSpPr/>
                      <wpg:grpSpPr>
                        <a:xfrm>
                          <a:off x="0" y="0"/>
                          <a:ext cx="5542280" cy="18415"/>
                          <a:chExt cx="5542280" cy="18415"/>
                        </a:xfrm>
                      </wpg:grpSpPr>
                      <wps:wsp>
                        <wps:cNvPr id="2" name="Graphic 2"/>
                        <wps:cNvSpPr/>
                        <wps:spPr>
                          <a:xfrm>
                            <a:off x="0" y="0"/>
                            <a:ext cx="5542280" cy="18415"/>
                          </a:xfrm>
                          <a:custGeom>
                            <a:avLst/>
                            <a:gdLst/>
                            <a:ahLst/>
                            <a:cxnLst/>
                            <a:rect l="l" t="t" r="r" b="b"/>
                            <a:pathLst>
                              <a:path w="5542280" h="18415">
                                <a:moveTo>
                                  <a:pt x="5542152" y="0"/>
                                </a:moveTo>
                                <a:lnTo>
                                  <a:pt x="0" y="0"/>
                                </a:lnTo>
                                <a:lnTo>
                                  <a:pt x="0" y="18288"/>
                                </a:lnTo>
                                <a:lnTo>
                                  <a:pt x="5542152" y="18288"/>
                                </a:lnTo>
                                <a:lnTo>
                                  <a:pt x="554215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6.4pt;height:1.45pt;mso-position-horizontal-relative:char;mso-position-vertical-relative:line" id="docshapegroup1" coordorigin="0,0" coordsize="8728,29">
                <v:rect style="position:absolute;left:0;top:0;width:8728;height:29" id="docshape2" filled="true" fillcolor="#000000" stroked="false">
                  <v:fill type="solid"/>
                </v:rect>
              </v:group>
            </w:pict>
          </mc:Fallback>
        </mc:AlternateContent>
      </w:r>
      <w:r>
        <w:rPr>
          <w:position w:val="0"/>
          <w:sz w:val="2"/>
        </w:rPr>
      </w:r>
    </w:p>
    <w:p>
      <w:pPr>
        <w:pStyle w:val="BodyText"/>
        <w:spacing w:before="4"/>
        <w:ind w:left="0"/>
      </w:pPr>
    </w:p>
    <w:p>
      <w:pPr>
        <w:pStyle w:val="BodyText"/>
        <w:tabs>
          <w:tab w:pos="6121" w:val="left" w:leader="none"/>
        </w:tabs>
        <w:spacing w:line="229" w:lineRule="exact"/>
      </w:pPr>
      <w:r>
        <w:rPr/>
        <w:t>Department</w:t>
      </w:r>
      <w:r>
        <w:rPr>
          <w:spacing w:val="-5"/>
        </w:rPr>
        <w:t> </w:t>
      </w:r>
      <w:r>
        <w:rPr/>
        <w:t>of</w:t>
      </w:r>
      <w:r>
        <w:rPr>
          <w:spacing w:val="-6"/>
        </w:rPr>
        <w:t> </w:t>
      </w:r>
      <w:r>
        <w:rPr>
          <w:spacing w:val="-2"/>
        </w:rPr>
        <w:t>Economics</w:t>
      </w:r>
      <w:r>
        <w:rPr/>
        <w:tab/>
        <w:t>Web:</w:t>
      </w:r>
      <w:r>
        <w:rPr>
          <w:spacing w:val="-5"/>
        </w:rPr>
        <w:t> </w:t>
      </w:r>
      <w:hyperlink r:id="rId5">
        <w:r>
          <w:rPr>
            <w:spacing w:val="-2"/>
          </w:rPr>
          <w:t>http://pages.wustl.edu/brogers</w:t>
        </w:r>
      </w:hyperlink>
    </w:p>
    <w:p>
      <w:pPr>
        <w:pStyle w:val="BodyText"/>
        <w:tabs>
          <w:tab w:pos="6121" w:val="left" w:leader="none"/>
        </w:tabs>
        <w:spacing w:line="229" w:lineRule="exact"/>
      </w:pPr>
      <w:r>
        <w:rPr/>
        <w:t>Washington</w:t>
      </w:r>
      <w:r>
        <w:rPr>
          <w:spacing w:val="-5"/>
        </w:rPr>
        <w:t> </w:t>
      </w:r>
      <w:r>
        <w:rPr/>
        <w:t>University</w:t>
      </w:r>
      <w:r>
        <w:rPr>
          <w:spacing w:val="-5"/>
        </w:rPr>
        <w:t> </w:t>
      </w:r>
      <w:r>
        <w:rPr/>
        <w:t>in</w:t>
      </w:r>
      <w:r>
        <w:rPr>
          <w:spacing w:val="-4"/>
        </w:rPr>
        <w:t> </w:t>
      </w:r>
      <w:r>
        <w:rPr/>
        <w:t>St.</w:t>
      </w:r>
      <w:r>
        <w:rPr>
          <w:spacing w:val="-7"/>
        </w:rPr>
        <w:t> </w:t>
      </w:r>
      <w:r>
        <w:rPr>
          <w:spacing w:val="-2"/>
        </w:rPr>
        <w:t>Louis</w:t>
      </w:r>
      <w:r>
        <w:rPr/>
        <w:tab/>
        <w:t>Email:</w:t>
      </w:r>
      <w:r>
        <w:rPr>
          <w:spacing w:val="-7"/>
        </w:rPr>
        <w:t> </w:t>
      </w:r>
      <w:hyperlink r:id="rId6">
        <w:r>
          <w:rPr>
            <w:spacing w:val="-2"/>
          </w:rPr>
          <w:t>brogers@wustl.edu</w:t>
        </w:r>
      </w:hyperlink>
    </w:p>
    <w:p>
      <w:pPr>
        <w:pStyle w:val="BodyText"/>
        <w:tabs>
          <w:tab w:pos="6121" w:val="left" w:leader="none"/>
        </w:tabs>
        <w:spacing w:before="1"/>
      </w:pPr>
      <w:r>
        <w:rPr/>
        <w:t>Campus</w:t>
      </w:r>
      <w:r>
        <w:rPr>
          <w:spacing w:val="-5"/>
        </w:rPr>
        <w:t> </w:t>
      </w:r>
      <w:r>
        <w:rPr/>
        <w:t>Box</w:t>
      </w:r>
      <w:r>
        <w:rPr>
          <w:spacing w:val="-3"/>
        </w:rPr>
        <w:t> </w:t>
      </w:r>
      <w:r>
        <w:rPr>
          <w:spacing w:val="-4"/>
        </w:rPr>
        <w:t>1208</w:t>
      </w:r>
      <w:r>
        <w:rPr/>
        <w:tab/>
        <w:t>Office:</w:t>
      </w:r>
      <w:r>
        <w:rPr>
          <w:spacing w:val="-6"/>
        </w:rPr>
        <w:t> </w:t>
      </w:r>
      <w:r>
        <w:rPr/>
        <w:t>(314)</w:t>
      </w:r>
      <w:r>
        <w:rPr>
          <w:spacing w:val="-6"/>
        </w:rPr>
        <w:t> </w:t>
      </w:r>
      <w:r>
        <w:rPr/>
        <w:t>935-</w:t>
      </w:r>
      <w:r>
        <w:rPr>
          <w:spacing w:val="-4"/>
        </w:rPr>
        <w:t>8924</w:t>
      </w:r>
    </w:p>
    <w:p>
      <w:pPr>
        <w:pStyle w:val="BodyText"/>
        <w:tabs>
          <w:tab w:pos="6121" w:val="left" w:leader="none"/>
        </w:tabs>
      </w:pPr>
      <w:r>
        <w:rPr/>
        <w:t>One</w:t>
      </w:r>
      <w:r>
        <w:rPr>
          <w:spacing w:val="-4"/>
        </w:rPr>
        <w:t> </w:t>
      </w:r>
      <w:r>
        <w:rPr/>
        <w:t>Brookings</w:t>
      </w:r>
      <w:r>
        <w:rPr>
          <w:spacing w:val="-5"/>
        </w:rPr>
        <w:t> </w:t>
      </w:r>
      <w:r>
        <w:rPr>
          <w:spacing w:val="-2"/>
        </w:rPr>
        <w:t>Drive</w:t>
      </w:r>
      <w:r>
        <w:rPr/>
        <w:tab/>
        <w:t>Fax:</w:t>
      </w:r>
      <w:r>
        <w:rPr>
          <w:spacing w:val="-4"/>
        </w:rPr>
        <w:t> </w:t>
      </w:r>
      <w:r>
        <w:rPr/>
        <w:t>(314)</w:t>
      </w:r>
      <w:r>
        <w:rPr>
          <w:spacing w:val="-5"/>
        </w:rPr>
        <w:t> </w:t>
      </w:r>
      <w:r>
        <w:rPr/>
        <w:t>935-</w:t>
      </w:r>
      <w:r>
        <w:rPr>
          <w:spacing w:val="-4"/>
        </w:rPr>
        <w:t>4156</w:t>
      </w:r>
    </w:p>
    <w:p>
      <w:pPr>
        <w:pStyle w:val="BodyText"/>
      </w:pPr>
      <w:r>
        <w:rPr/>
        <w:t>St.</w:t>
      </w:r>
      <w:r>
        <w:rPr>
          <w:spacing w:val="-5"/>
        </w:rPr>
        <w:t> </w:t>
      </w:r>
      <w:r>
        <w:rPr/>
        <w:t>Louis,</w:t>
      </w:r>
      <w:r>
        <w:rPr>
          <w:spacing w:val="-4"/>
        </w:rPr>
        <w:t> </w:t>
      </w:r>
      <w:r>
        <w:rPr/>
        <w:t>MO</w:t>
      </w:r>
      <w:r>
        <w:rPr>
          <w:spacing w:val="-5"/>
        </w:rPr>
        <w:t> </w:t>
      </w:r>
      <w:r>
        <w:rPr/>
        <w:t>63130-</w:t>
      </w:r>
      <w:r>
        <w:rPr>
          <w:spacing w:val="-4"/>
        </w:rPr>
        <w:t>4899</w:t>
      </w:r>
    </w:p>
    <w:p>
      <w:pPr>
        <w:pStyle w:val="BodyText"/>
        <w:spacing w:before="7"/>
        <w:ind w:left="0"/>
        <w:rPr>
          <w:sz w:val="19"/>
        </w:rPr>
      </w:pPr>
      <w:r>
        <w:rPr>
          <w:sz w:val="19"/>
        </w:rPr>
        <mc:AlternateContent>
          <mc:Choice Requires="wps">
            <w:drawing>
              <wp:anchor distT="0" distB="0" distL="0" distR="0" allowOverlap="1" layoutInCell="1" locked="0" behindDoc="1" simplePos="0" relativeHeight="487588352">
                <wp:simplePos x="0" y="0"/>
                <wp:positionH relativeFrom="page">
                  <wp:posOffset>1125016</wp:posOffset>
                </wp:positionH>
                <wp:positionV relativeFrom="paragraph">
                  <wp:posOffset>158938</wp:posOffset>
                </wp:positionV>
                <wp:extent cx="5542280" cy="1841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542280" cy="18415"/>
                        </a:xfrm>
                        <a:custGeom>
                          <a:avLst/>
                          <a:gdLst/>
                          <a:ahLst/>
                          <a:cxnLst/>
                          <a:rect l="l" t="t" r="r" b="b"/>
                          <a:pathLst>
                            <a:path w="5542280" h="18415">
                              <a:moveTo>
                                <a:pt x="5542152" y="0"/>
                              </a:moveTo>
                              <a:lnTo>
                                <a:pt x="0" y="0"/>
                              </a:lnTo>
                              <a:lnTo>
                                <a:pt x="0" y="18288"/>
                              </a:lnTo>
                              <a:lnTo>
                                <a:pt x="5542152" y="18288"/>
                              </a:lnTo>
                              <a:lnTo>
                                <a:pt x="55421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12.514858pt;width:436.39pt;height:1.44pt;mso-position-horizontal-relative:page;mso-position-vertical-relative:paragraph;z-index:-15728128;mso-wrap-distance-left:0;mso-wrap-distance-right:0" id="docshape3" filled="true" fillcolor="#000000" stroked="false">
                <v:fill type="solid"/>
                <w10:wrap type="topAndBottom"/>
              </v:rect>
            </w:pict>
          </mc:Fallback>
        </mc:AlternateContent>
      </w:r>
    </w:p>
    <w:p>
      <w:pPr>
        <w:pStyle w:val="BodyText"/>
        <w:ind w:left="0"/>
      </w:pPr>
    </w:p>
    <w:p>
      <w:pPr>
        <w:pStyle w:val="Heading2"/>
        <w:spacing w:before="1"/>
      </w:pPr>
      <w:r>
        <w:rPr>
          <w:spacing w:val="-2"/>
        </w:rPr>
        <w:t>Position</w:t>
      </w:r>
    </w:p>
    <w:p>
      <w:pPr>
        <w:pStyle w:val="BodyText"/>
        <w:spacing w:line="261" w:lineRule="auto" w:before="127"/>
        <w:ind w:right="1099"/>
      </w:pPr>
      <w:r>
        <w:rPr>
          <w:i/>
        </w:rPr>
        <w:t>Professor</w:t>
      </w:r>
      <w:r>
        <w:rPr/>
        <w:t>, Washington University in St. Louis, Dept. of Economics, July 2018 –</w:t>
      </w:r>
      <w:r>
        <w:rPr>
          <w:spacing w:val="40"/>
        </w:rPr>
        <w:t> </w:t>
      </w:r>
      <w:r>
        <w:rPr/>
        <w:t>present. </w:t>
      </w:r>
      <w:r>
        <w:rPr>
          <w:i/>
        </w:rPr>
        <w:t>Director</w:t>
      </w:r>
      <w:r>
        <w:rPr/>
        <w:t>, Missouri Social Science Experimental Laboratory (MISSEL), July 2013 </w:t>
      </w:r>
      <w:r>
        <w:rPr>
          <w:b/>
        </w:rPr>
        <w:t>– </w:t>
      </w:r>
      <w:r>
        <w:rPr/>
        <w:t>present. </w:t>
      </w:r>
      <w:r>
        <w:rPr>
          <w:i/>
        </w:rPr>
        <w:t>Director</w:t>
      </w:r>
      <w:r>
        <w:rPr/>
        <w:t>,</w:t>
      </w:r>
      <w:r>
        <w:rPr>
          <w:spacing w:val="-4"/>
        </w:rPr>
        <w:t> </w:t>
      </w:r>
      <w:r>
        <w:rPr/>
        <w:t>Masters</w:t>
      </w:r>
      <w:r>
        <w:rPr>
          <w:spacing w:val="-5"/>
        </w:rPr>
        <w:t> </w:t>
      </w:r>
      <w:r>
        <w:rPr/>
        <w:t>Program</w:t>
      </w:r>
      <w:r>
        <w:rPr>
          <w:spacing w:val="-3"/>
        </w:rPr>
        <w:t> </w:t>
      </w:r>
      <w:r>
        <w:rPr/>
        <w:t>in</w:t>
      </w:r>
      <w:r>
        <w:rPr>
          <w:spacing w:val="-6"/>
        </w:rPr>
        <w:t> </w:t>
      </w:r>
      <w:r>
        <w:rPr/>
        <w:t>Economics,</w:t>
      </w:r>
      <w:r>
        <w:rPr>
          <w:spacing w:val="-4"/>
        </w:rPr>
        <w:t> </w:t>
      </w:r>
      <w:r>
        <w:rPr/>
        <w:t>Washington</w:t>
      </w:r>
      <w:r>
        <w:rPr>
          <w:spacing w:val="-3"/>
        </w:rPr>
        <w:t> </w:t>
      </w:r>
      <w:r>
        <w:rPr/>
        <w:t>University</w:t>
      </w:r>
      <w:r>
        <w:rPr>
          <w:spacing w:val="-4"/>
        </w:rPr>
        <w:t> </w:t>
      </w:r>
      <w:r>
        <w:rPr/>
        <w:t>in</w:t>
      </w:r>
      <w:r>
        <w:rPr>
          <w:spacing w:val="-3"/>
        </w:rPr>
        <w:t> </w:t>
      </w:r>
      <w:r>
        <w:rPr/>
        <w:t>St.</w:t>
      </w:r>
      <w:r>
        <w:rPr>
          <w:spacing w:val="-4"/>
        </w:rPr>
        <w:t> </w:t>
      </w:r>
      <w:r>
        <w:rPr/>
        <w:t>Louis</w:t>
      </w:r>
      <w:r>
        <w:rPr>
          <w:spacing w:val="-5"/>
        </w:rPr>
        <w:t> </w:t>
      </w:r>
      <w:r>
        <w:rPr/>
        <w:t>July</w:t>
      </w:r>
      <w:r>
        <w:rPr>
          <w:spacing w:val="-3"/>
        </w:rPr>
        <w:t> </w:t>
      </w:r>
      <w:r>
        <w:rPr/>
        <w:t>2022 </w:t>
      </w:r>
      <w:r>
        <w:rPr>
          <w:b/>
        </w:rPr>
        <w:t>–</w:t>
      </w:r>
      <w:r>
        <w:rPr>
          <w:b/>
          <w:spacing w:val="-5"/>
        </w:rPr>
        <w:t> </w:t>
      </w:r>
      <w:r>
        <w:rPr/>
        <w:t>present.</w:t>
      </w:r>
    </w:p>
    <w:p>
      <w:pPr>
        <w:pStyle w:val="BodyText"/>
        <w:spacing w:before="16"/>
        <w:ind w:left="0"/>
      </w:pPr>
    </w:p>
    <w:p>
      <w:pPr>
        <w:pStyle w:val="Heading2"/>
        <w:spacing w:before="1"/>
      </w:pPr>
      <w:r>
        <w:rPr/>
        <w:t>Past</w:t>
      </w:r>
      <w:r>
        <w:rPr>
          <w:spacing w:val="-3"/>
        </w:rPr>
        <w:t> </w:t>
      </w:r>
      <w:r>
        <w:rPr>
          <w:spacing w:val="-2"/>
        </w:rPr>
        <w:t>Positions</w:t>
      </w:r>
    </w:p>
    <w:p>
      <w:pPr>
        <w:spacing w:line="261" w:lineRule="auto" w:before="128"/>
        <w:ind w:left="360" w:right="386" w:firstLine="0"/>
        <w:jc w:val="left"/>
        <w:rPr>
          <w:sz w:val="20"/>
        </w:rPr>
      </w:pPr>
      <w:r>
        <w:rPr>
          <w:i/>
          <w:sz w:val="20"/>
        </w:rPr>
        <w:t>Associate</w:t>
      </w:r>
      <w:r>
        <w:rPr>
          <w:i/>
          <w:spacing w:val="-4"/>
          <w:sz w:val="20"/>
        </w:rPr>
        <w:t> </w:t>
      </w:r>
      <w:r>
        <w:rPr>
          <w:i/>
          <w:sz w:val="20"/>
        </w:rPr>
        <w:t>Professor</w:t>
      </w:r>
      <w:r>
        <w:rPr>
          <w:sz w:val="20"/>
        </w:rPr>
        <w:t>,</w:t>
      </w:r>
      <w:r>
        <w:rPr>
          <w:spacing w:val="-2"/>
          <w:sz w:val="20"/>
        </w:rPr>
        <w:t> </w:t>
      </w:r>
      <w:r>
        <w:rPr>
          <w:sz w:val="20"/>
        </w:rPr>
        <w:t>Washington</w:t>
      </w:r>
      <w:r>
        <w:rPr>
          <w:spacing w:val="-3"/>
          <w:sz w:val="20"/>
        </w:rPr>
        <w:t> </w:t>
      </w:r>
      <w:r>
        <w:rPr>
          <w:sz w:val="20"/>
        </w:rPr>
        <w:t>University</w:t>
      </w:r>
      <w:r>
        <w:rPr>
          <w:spacing w:val="-4"/>
          <w:sz w:val="20"/>
        </w:rPr>
        <w:t> </w:t>
      </w:r>
      <w:r>
        <w:rPr>
          <w:sz w:val="20"/>
        </w:rPr>
        <w:t>in</w:t>
      </w:r>
      <w:r>
        <w:rPr>
          <w:spacing w:val="-3"/>
          <w:sz w:val="20"/>
        </w:rPr>
        <w:t> </w:t>
      </w:r>
      <w:r>
        <w:rPr>
          <w:sz w:val="20"/>
        </w:rPr>
        <w:t>St.</w:t>
      </w:r>
      <w:r>
        <w:rPr>
          <w:spacing w:val="-4"/>
          <w:sz w:val="20"/>
        </w:rPr>
        <w:t> </w:t>
      </w:r>
      <w:r>
        <w:rPr>
          <w:sz w:val="20"/>
        </w:rPr>
        <w:t>Louis,</w:t>
      </w:r>
      <w:r>
        <w:rPr>
          <w:spacing w:val="-4"/>
          <w:sz w:val="20"/>
        </w:rPr>
        <w:t> </w:t>
      </w:r>
      <w:r>
        <w:rPr>
          <w:sz w:val="20"/>
        </w:rPr>
        <w:t>Dept.</w:t>
      </w:r>
      <w:r>
        <w:rPr>
          <w:spacing w:val="-4"/>
          <w:sz w:val="20"/>
        </w:rPr>
        <w:t> </w:t>
      </w:r>
      <w:r>
        <w:rPr>
          <w:sz w:val="20"/>
        </w:rPr>
        <w:t>of</w:t>
      </w:r>
      <w:r>
        <w:rPr>
          <w:spacing w:val="-4"/>
          <w:sz w:val="20"/>
        </w:rPr>
        <w:t> </w:t>
      </w:r>
      <w:r>
        <w:rPr>
          <w:sz w:val="20"/>
        </w:rPr>
        <w:t>Economics,</w:t>
      </w:r>
      <w:r>
        <w:rPr>
          <w:spacing w:val="-4"/>
          <w:sz w:val="20"/>
        </w:rPr>
        <w:t> </w:t>
      </w:r>
      <w:r>
        <w:rPr>
          <w:sz w:val="20"/>
        </w:rPr>
        <w:t>July</w:t>
      </w:r>
      <w:r>
        <w:rPr>
          <w:spacing w:val="-3"/>
          <w:sz w:val="20"/>
        </w:rPr>
        <w:t> </w:t>
      </w:r>
      <w:r>
        <w:rPr>
          <w:sz w:val="20"/>
        </w:rPr>
        <w:t>2013 –</w:t>
      </w:r>
      <w:r>
        <w:rPr>
          <w:spacing w:val="40"/>
          <w:sz w:val="20"/>
        </w:rPr>
        <w:t> </w:t>
      </w:r>
      <w:r>
        <w:rPr>
          <w:sz w:val="20"/>
        </w:rPr>
        <w:t>July</w:t>
      </w:r>
      <w:r>
        <w:rPr>
          <w:spacing w:val="-3"/>
          <w:sz w:val="20"/>
        </w:rPr>
        <w:t> </w:t>
      </w:r>
      <w:r>
        <w:rPr>
          <w:sz w:val="20"/>
        </w:rPr>
        <w:t>2018. </w:t>
      </w:r>
      <w:r>
        <w:rPr>
          <w:i/>
          <w:sz w:val="20"/>
        </w:rPr>
        <w:t>Associate Professor of Managerial Economics &amp; Decision Sciences</w:t>
      </w:r>
      <w:r>
        <w:rPr>
          <w:sz w:val="20"/>
        </w:rPr>
        <w:t>, MEDS, Kellogg School of Management, Northwestern University, September 2010 – July 2013.</w:t>
      </w:r>
    </w:p>
    <w:p>
      <w:pPr>
        <w:pStyle w:val="BodyText"/>
        <w:spacing w:line="283" w:lineRule="auto" w:before="16"/>
        <w:ind w:right="3986"/>
      </w:pPr>
      <w:r>
        <w:rPr/>
        <w:t>(</w:t>
      </w:r>
      <w:r>
        <w:rPr>
          <w:i/>
        </w:rPr>
        <w:t>Assistant Professor </w:t>
      </w:r>
      <w:r>
        <w:rPr/>
        <w:t>from July 2006 – September 2010). Faculty</w:t>
      </w:r>
      <w:r>
        <w:rPr>
          <w:spacing w:val="-8"/>
        </w:rPr>
        <w:t> </w:t>
      </w:r>
      <w:r>
        <w:rPr/>
        <w:t>member,</w:t>
      </w:r>
      <w:r>
        <w:rPr>
          <w:spacing w:val="-8"/>
        </w:rPr>
        <w:t> </w:t>
      </w:r>
      <w:r>
        <w:rPr/>
        <w:t>Northwestern</w:t>
      </w:r>
      <w:r>
        <w:rPr>
          <w:spacing w:val="-7"/>
        </w:rPr>
        <w:t> </w:t>
      </w:r>
      <w:r>
        <w:rPr/>
        <w:t>Institute</w:t>
      </w:r>
      <w:r>
        <w:rPr>
          <w:spacing w:val="-8"/>
        </w:rPr>
        <w:t> </w:t>
      </w:r>
      <w:r>
        <w:rPr/>
        <w:t>on</w:t>
      </w:r>
      <w:r>
        <w:rPr>
          <w:spacing w:val="-7"/>
        </w:rPr>
        <w:t> </w:t>
      </w:r>
      <w:r>
        <w:rPr/>
        <w:t>Complex</w:t>
      </w:r>
      <w:r>
        <w:rPr>
          <w:spacing w:val="-7"/>
        </w:rPr>
        <w:t> </w:t>
      </w:r>
      <w:r>
        <w:rPr/>
        <w:t>Systems.</w:t>
      </w:r>
    </w:p>
    <w:p>
      <w:pPr>
        <w:pStyle w:val="Heading2"/>
        <w:spacing w:before="189"/>
      </w:pPr>
      <w:r>
        <w:rPr>
          <w:spacing w:val="-2"/>
        </w:rPr>
        <w:t>Education</w:t>
      </w:r>
    </w:p>
    <w:p>
      <w:pPr>
        <w:spacing w:before="84"/>
        <w:ind w:left="360" w:right="0" w:firstLine="0"/>
        <w:jc w:val="left"/>
        <w:rPr>
          <w:sz w:val="20"/>
        </w:rPr>
      </w:pPr>
      <w:r>
        <w:rPr>
          <w:i/>
          <w:sz w:val="20"/>
        </w:rPr>
        <w:t>Ph.D.</w:t>
      </w:r>
      <w:r>
        <w:rPr>
          <w:i/>
          <w:spacing w:val="-5"/>
          <w:sz w:val="20"/>
        </w:rPr>
        <w:t> </w:t>
      </w:r>
      <w:r>
        <w:rPr>
          <w:i/>
          <w:sz w:val="20"/>
        </w:rPr>
        <w:t>in</w:t>
      </w:r>
      <w:r>
        <w:rPr>
          <w:i/>
          <w:spacing w:val="-4"/>
          <w:sz w:val="20"/>
        </w:rPr>
        <w:t> </w:t>
      </w:r>
      <w:r>
        <w:rPr>
          <w:i/>
          <w:sz w:val="20"/>
        </w:rPr>
        <w:t>Social</w:t>
      </w:r>
      <w:r>
        <w:rPr>
          <w:i/>
          <w:spacing w:val="-6"/>
          <w:sz w:val="20"/>
        </w:rPr>
        <w:t> </w:t>
      </w:r>
      <w:r>
        <w:rPr>
          <w:i/>
          <w:sz w:val="20"/>
        </w:rPr>
        <w:t>Sciences</w:t>
      </w:r>
      <w:r>
        <w:rPr>
          <w:sz w:val="20"/>
        </w:rPr>
        <w:t>,</w:t>
      </w:r>
      <w:r>
        <w:rPr>
          <w:spacing w:val="-5"/>
          <w:sz w:val="20"/>
        </w:rPr>
        <w:t> </w:t>
      </w:r>
      <w:r>
        <w:rPr>
          <w:sz w:val="20"/>
        </w:rPr>
        <w:t>California</w:t>
      </w:r>
      <w:r>
        <w:rPr>
          <w:spacing w:val="-4"/>
          <w:sz w:val="20"/>
        </w:rPr>
        <w:t> </w:t>
      </w:r>
      <w:r>
        <w:rPr>
          <w:sz w:val="20"/>
        </w:rPr>
        <w:t>Institute</w:t>
      </w:r>
      <w:r>
        <w:rPr>
          <w:spacing w:val="-5"/>
          <w:sz w:val="20"/>
        </w:rPr>
        <w:t> </w:t>
      </w:r>
      <w:r>
        <w:rPr>
          <w:sz w:val="20"/>
        </w:rPr>
        <w:t>of</w:t>
      </w:r>
      <w:r>
        <w:rPr>
          <w:spacing w:val="-5"/>
          <w:sz w:val="20"/>
        </w:rPr>
        <w:t> </w:t>
      </w:r>
      <w:r>
        <w:rPr>
          <w:sz w:val="20"/>
        </w:rPr>
        <w:t>Technology,</w:t>
      </w:r>
      <w:r>
        <w:rPr>
          <w:spacing w:val="-6"/>
          <w:sz w:val="20"/>
        </w:rPr>
        <w:t> </w:t>
      </w:r>
      <w:r>
        <w:rPr>
          <w:sz w:val="20"/>
        </w:rPr>
        <w:t>June</w:t>
      </w:r>
      <w:r>
        <w:rPr>
          <w:spacing w:val="-5"/>
          <w:sz w:val="20"/>
        </w:rPr>
        <w:t> </w:t>
      </w:r>
      <w:r>
        <w:rPr>
          <w:spacing w:val="-2"/>
          <w:sz w:val="20"/>
        </w:rPr>
        <w:t>2006.</w:t>
      </w:r>
    </w:p>
    <w:p>
      <w:pPr>
        <w:spacing w:before="42"/>
        <w:ind w:left="360" w:right="0" w:firstLine="0"/>
        <w:jc w:val="left"/>
        <w:rPr>
          <w:sz w:val="20"/>
        </w:rPr>
      </w:pPr>
      <w:r>
        <w:rPr>
          <w:i/>
          <w:sz w:val="20"/>
        </w:rPr>
        <w:t>M.S.</w:t>
      </w:r>
      <w:r>
        <w:rPr>
          <w:i/>
          <w:spacing w:val="-5"/>
          <w:sz w:val="20"/>
        </w:rPr>
        <w:t> </w:t>
      </w:r>
      <w:r>
        <w:rPr>
          <w:i/>
          <w:sz w:val="20"/>
        </w:rPr>
        <w:t>in</w:t>
      </w:r>
      <w:r>
        <w:rPr>
          <w:i/>
          <w:spacing w:val="-4"/>
          <w:sz w:val="20"/>
        </w:rPr>
        <w:t> </w:t>
      </w:r>
      <w:r>
        <w:rPr>
          <w:i/>
          <w:sz w:val="20"/>
        </w:rPr>
        <w:t>Social</w:t>
      </w:r>
      <w:r>
        <w:rPr>
          <w:i/>
          <w:spacing w:val="-6"/>
          <w:sz w:val="20"/>
        </w:rPr>
        <w:t> </w:t>
      </w:r>
      <w:r>
        <w:rPr>
          <w:i/>
          <w:sz w:val="20"/>
        </w:rPr>
        <w:t>Sciences</w:t>
      </w:r>
      <w:r>
        <w:rPr>
          <w:sz w:val="20"/>
        </w:rPr>
        <w:t>,</w:t>
      </w:r>
      <w:r>
        <w:rPr>
          <w:spacing w:val="-5"/>
          <w:sz w:val="20"/>
        </w:rPr>
        <w:t> </w:t>
      </w:r>
      <w:r>
        <w:rPr>
          <w:sz w:val="20"/>
        </w:rPr>
        <w:t>California</w:t>
      </w:r>
      <w:r>
        <w:rPr>
          <w:spacing w:val="-5"/>
          <w:sz w:val="20"/>
        </w:rPr>
        <w:t> </w:t>
      </w:r>
      <w:r>
        <w:rPr>
          <w:sz w:val="20"/>
        </w:rPr>
        <w:t>Institute</w:t>
      </w:r>
      <w:r>
        <w:rPr>
          <w:spacing w:val="-5"/>
          <w:sz w:val="20"/>
        </w:rPr>
        <w:t> </w:t>
      </w:r>
      <w:r>
        <w:rPr>
          <w:sz w:val="20"/>
        </w:rPr>
        <w:t>of</w:t>
      </w:r>
      <w:r>
        <w:rPr>
          <w:spacing w:val="-5"/>
          <w:sz w:val="20"/>
        </w:rPr>
        <w:t> </w:t>
      </w:r>
      <w:r>
        <w:rPr>
          <w:sz w:val="20"/>
        </w:rPr>
        <w:t>Technology,</w:t>
      </w:r>
      <w:r>
        <w:rPr>
          <w:spacing w:val="-6"/>
          <w:sz w:val="20"/>
        </w:rPr>
        <w:t> </w:t>
      </w:r>
      <w:r>
        <w:rPr>
          <w:sz w:val="20"/>
        </w:rPr>
        <w:t>June</w:t>
      </w:r>
      <w:r>
        <w:rPr>
          <w:spacing w:val="-5"/>
          <w:sz w:val="20"/>
        </w:rPr>
        <w:t> </w:t>
      </w:r>
      <w:r>
        <w:rPr>
          <w:spacing w:val="-2"/>
          <w:sz w:val="20"/>
        </w:rPr>
        <w:t>2003.</w:t>
      </w:r>
    </w:p>
    <w:p>
      <w:pPr>
        <w:spacing w:before="38"/>
        <w:ind w:left="360" w:right="0" w:firstLine="0"/>
        <w:jc w:val="left"/>
        <w:rPr>
          <w:sz w:val="20"/>
        </w:rPr>
      </w:pPr>
      <w:r>
        <w:rPr>
          <w:i/>
          <w:sz w:val="20"/>
        </w:rPr>
        <w:t>B.A.</w:t>
      </w:r>
      <w:r>
        <w:rPr>
          <w:i/>
          <w:spacing w:val="-7"/>
          <w:sz w:val="20"/>
        </w:rPr>
        <w:t> </w:t>
      </w:r>
      <w:r>
        <w:rPr>
          <w:i/>
          <w:sz w:val="20"/>
        </w:rPr>
        <w:t>in</w:t>
      </w:r>
      <w:r>
        <w:rPr>
          <w:i/>
          <w:spacing w:val="-5"/>
          <w:sz w:val="20"/>
        </w:rPr>
        <w:t> </w:t>
      </w:r>
      <w:r>
        <w:rPr>
          <w:i/>
          <w:sz w:val="20"/>
        </w:rPr>
        <w:t>Mathematics</w:t>
      </w:r>
      <w:r>
        <w:rPr>
          <w:i/>
          <w:spacing w:val="-7"/>
          <w:sz w:val="20"/>
        </w:rPr>
        <w:t> </w:t>
      </w:r>
      <w:r>
        <w:rPr>
          <w:i/>
          <w:sz w:val="20"/>
        </w:rPr>
        <w:t>and</w:t>
      </w:r>
      <w:r>
        <w:rPr>
          <w:i/>
          <w:spacing w:val="-5"/>
          <w:sz w:val="20"/>
        </w:rPr>
        <w:t> </w:t>
      </w:r>
      <w:r>
        <w:rPr>
          <w:i/>
          <w:sz w:val="20"/>
        </w:rPr>
        <w:t>Economics</w:t>
      </w:r>
      <w:r>
        <w:rPr>
          <w:sz w:val="20"/>
        </w:rPr>
        <w:t>,</w:t>
      </w:r>
      <w:r>
        <w:rPr>
          <w:spacing w:val="-6"/>
          <w:sz w:val="20"/>
        </w:rPr>
        <w:t> </w:t>
      </w:r>
      <w:r>
        <w:rPr>
          <w:sz w:val="20"/>
        </w:rPr>
        <w:t>Highest</w:t>
      </w:r>
      <w:r>
        <w:rPr>
          <w:spacing w:val="-7"/>
          <w:sz w:val="20"/>
        </w:rPr>
        <w:t> </w:t>
      </w:r>
      <w:r>
        <w:rPr>
          <w:sz w:val="20"/>
        </w:rPr>
        <w:t>Distinction,</w:t>
      </w:r>
      <w:r>
        <w:rPr>
          <w:spacing w:val="-6"/>
          <w:sz w:val="20"/>
        </w:rPr>
        <w:t> </w:t>
      </w:r>
      <w:r>
        <w:rPr>
          <w:sz w:val="20"/>
        </w:rPr>
        <w:t>University</w:t>
      </w:r>
      <w:r>
        <w:rPr>
          <w:spacing w:val="-6"/>
          <w:sz w:val="20"/>
        </w:rPr>
        <w:t> </w:t>
      </w:r>
      <w:r>
        <w:rPr>
          <w:sz w:val="20"/>
        </w:rPr>
        <w:t>of</w:t>
      </w:r>
      <w:r>
        <w:rPr>
          <w:spacing w:val="-7"/>
          <w:sz w:val="20"/>
        </w:rPr>
        <w:t> </w:t>
      </w:r>
      <w:r>
        <w:rPr>
          <w:sz w:val="20"/>
        </w:rPr>
        <w:t>Virginia,</w:t>
      </w:r>
      <w:r>
        <w:rPr>
          <w:spacing w:val="-6"/>
          <w:sz w:val="20"/>
        </w:rPr>
        <w:t> </w:t>
      </w:r>
      <w:r>
        <w:rPr>
          <w:sz w:val="20"/>
        </w:rPr>
        <w:t>May</w:t>
      </w:r>
      <w:r>
        <w:rPr>
          <w:spacing w:val="-7"/>
          <w:sz w:val="20"/>
        </w:rPr>
        <w:t> </w:t>
      </w:r>
      <w:r>
        <w:rPr>
          <w:spacing w:val="-2"/>
          <w:sz w:val="20"/>
        </w:rPr>
        <w:t>2001.</w:t>
      </w:r>
    </w:p>
    <w:p>
      <w:pPr>
        <w:pStyle w:val="BodyText"/>
        <w:spacing w:before="80"/>
        <w:ind w:left="0"/>
      </w:pPr>
    </w:p>
    <w:p>
      <w:pPr>
        <w:pStyle w:val="Heading2"/>
        <w:spacing w:before="1"/>
      </w:pPr>
      <w:r>
        <w:rPr/>
        <w:t>Edited</w:t>
      </w:r>
      <w:r>
        <w:rPr>
          <w:spacing w:val="-8"/>
        </w:rPr>
        <w:t> </w:t>
      </w:r>
      <w:r>
        <w:rPr>
          <w:spacing w:val="-2"/>
        </w:rPr>
        <w:t>volume</w:t>
      </w:r>
    </w:p>
    <w:p>
      <w:pPr>
        <w:spacing w:before="125"/>
        <w:ind w:left="360" w:right="0" w:firstLine="0"/>
        <w:jc w:val="left"/>
        <w:rPr>
          <w:i/>
          <w:sz w:val="20"/>
        </w:rPr>
      </w:pPr>
      <w:r>
        <w:rPr>
          <w:sz w:val="20"/>
        </w:rPr>
        <w:t>The</w:t>
      </w:r>
      <w:r>
        <w:rPr>
          <w:spacing w:val="-5"/>
          <w:sz w:val="20"/>
        </w:rPr>
        <w:t> </w:t>
      </w:r>
      <w:r>
        <w:rPr>
          <w:sz w:val="20"/>
        </w:rPr>
        <w:t>Oxford</w:t>
      </w:r>
      <w:r>
        <w:rPr>
          <w:spacing w:val="-4"/>
          <w:sz w:val="20"/>
        </w:rPr>
        <w:t> </w:t>
      </w:r>
      <w:r>
        <w:rPr>
          <w:sz w:val="20"/>
        </w:rPr>
        <w:t>Handbook</w:t>
      </w:r>
      <w:r>
        <w:rPr>
          <w:spacing w:val="-4"/>
          <w:sz w:val="20"/>
        </w:rPr>
        <w:t> </w:t>
      </w:r>
      <w:r>
        <w:rPr>
          <w:sz w:val="20"/>
        </w:rPr>
        <w:t>of</w:t>
      </w:r>
      <w:r>
        <w:rPr>
          <w:spacing w:val="-2"/>
          <w:sz w:val="20"/>
        </w:rPr>
        <w:t> </w:t>
      </w:r>
      <w:r>
        <w:rPr>
          <w:i/>
          <w:sz w:val="20"/>
        </w:rPr>
        <w:t>The</w:t>
      </w:r>
      <w:r>
        <w:rPr>
          <w:i/>
          <w:spacing w:val="-6"/>
          <w:sz w:val="20"/>
        </w:rPr>
        <w:t> </w:t>
      </w:r>
      <w:r>
        <w:rPr>
          <w:i/>
          <w:sz w:val="20"/>
        </w:rPr>
        <w:t>Economics</w:t>
      </w:r>
      <w:r>
        <w:rPr>
          <w:i/>
          <w:spacing w:val="-6"/>
          <w:sz w:val="20"/>
        </w:rPr>
        <w:t> </w:t>
      </w:r>
      <w:r>
        <w:rPr>
          <w:i/>
          <w:sz w:val="20"/>
        </w:rPr>
        <w:t>of</w:t>
      </w:r>
      <w:r>
        <w:rPr>
          <w:i/>
          <w:spacing w:val="-6"/>
          <w:sz w:val="20"/>
        </w:rPr>
        <w:t> </w:t>
      </w:r>
      <w:r>
        <w:rPr>
          <w:i/>
          <w:spacing w:val="-2"/>
          <w:sz w:val="20"/>
        </w:rPr>
        <w:t>Networks</w:t>
      </w:r>
    </w:p>
    <w:p>
      <w:pPr>
        <w:pStyle w:val="BodyText"/>
        <w:spacing w:before="1"/>
        <w:ind w:left="634"/>
      </w:pPr>
      <w:r>
        <w:rPr/>
        <w:t>Oxford</w:t>
      </w:r>
      <w:r>
        <w:rPr>
          <w:spacing w:val="-6"/>
        </w:rPr>
        <w:t> </w:t>
      </w:r>
      <w:r>
        <w:rPr/>
        <w:t>University</w:t>
      </w:r>
      <w:r>
        <w:rPr>
          <w:spacing w:val="-7"/>
        </w:rPr>
        <w:t> </w:t>
      </w:r>
      <w:r>
        <w:rPr/>
        <w:t>Press,</w:t>
      </w:r>
      <w:r>
        <w:rPr>
          <w:spacing w:val="-3"/>
        </w:rPr>
        <w:t> </w:t>
      </w:r>
      <w:r>
        <w:rPr>
          <w:spacing w:val="-4"/>
        </w:rPr>
        <w:t>2016</w:t>
      </w:r>
    </w:p>
    <w:p>
      <w:pPr>
        <w:pStyle w:val="BodyText"/>
        <w:ind w:left="634"/>
      </w:pPr>
      <w:r>
        <w:rPr/>
        <w:t>coedited</w:t>
      </w:r>
      <w:r>
        <w:rPr>
          <w:spacing w:val="-3"/>
        </w:rPr>
        <w:t> </w:t>
      </w:r>
      <w:r>
        <w:rPr/>
        <w:t>with</w:t>
      </w:r>
      <w:r>
        <w:rPr>
          <w:spacing w:val="-3"/>
        </w:rPr>
        <w:t> </w:t>
      </w:r>
      <w:r>
        <w:rPr/>
        <w:t>Y.</w:t>
      </w:r>
      <w:r>
        <w:rPr>
          <w:spacing w:val="-4"/>
        </w:rPr>
        <w:t> </w:t>
      </w:r>
      <w:r>
        <w:rPr/>
        <w:t>Bramoulle</w:t>
      </w:r>
      <w:r>
        <w:rPr>
          <w:spacing w:val="-4"/>
        </w:rPr>
        <w:t> </w:t>
      </w:r>
      <w:r>
        <w:rPr/>
        <w:t>and</w:t>
      </w:r>
      <w:r>
        <w:rPr>
          <w:spacing w:val="-3"/>
        </w:rPr>
        <w:t> </w:t>
      </w:r>
      <w:r>
        <w:rPr/>
        <w:t>A.</w:t>
      </w:r>
      <w:r>
        <w:rPr>
          <w:spacing w:val="-4"/>
        </w:rPr>
        <w:t> </w:t>
      </w:r>
      <w:r>
        <w:rPr>
          <w:spacing w:val="-2"/>
        </w:rPr>
        <w:t>Galeotti.</w:t>
      </w:r>
    </w:p>
    <w:p>
      <w:pPr>
        <w:pStyle w:val="BodyText"/>
        <w:spacing w:before="80"/>
        <w:ind w:left="0"/>
      </w:pPr>
    </w:p>
    <w:p>
      <w:pPr>
        <w:pStyle w:val="Heading2"/>
      </w:pPr>
      <w:r>
        <w:rPr>
          <w:spacing w:val="-2"/>
        </w:rPr>
        <w:t>Publications</w:t>
      </w:r>
    </w:p>
    <w:p>
      <w:pPr>
        <w:pStyle w:val="ListParagraph"/>
        <w:numPr>
          <w:ilvl w:val="0"/>
          <w:numId w:val="1"/>
        </w:numPr>
        <w:tabs>
          <w:tab w:pos="559" w:val="left" w:leader="none"/>
          <w:tab w:pos="631" w:val="left" w:leader="none"/>
        </w:tabs>
        <w:spacing w:line="240" w:lineRule="auto" w:before="125" w:after="0"/>
        <w:ind w:left="631" w:right="4404" w:hanging="272"/>
        <w:jc w:val="left"/>
        <w:rPr>
          <w:sz w:val="20"/>
        </w:rPr>
      </w:pPr>
      <w:r>
        <w:rPr>
          <w:sz w:val="20"/>
        </w:rPr>
        <w:t>Randomization Advice and Ambiguity Aversion </w:t>
      </w:r>
      <w:r>
        <w:rPr>
          <w:i/>
          <w:sz w:val="20"/>
        </w:rPr>
        <w:t>Journal</w:t>
      </w:r>
      <w:r>
        <w:rPr>
          <w:i/>
          <w:spacing w:val="-7"/>
          <w:sz w:val="20"/>
        </w:rPr>
        <w:t> </w:t>
      </w:r>
      <w:r>
        <w:rPr>
          <w:i/>
          <w:sz w:val="20"/>
        </w:rPr>
        <w:t>of</w:t>
      </w:r>
      <w:r>
        <w:rPr>
          <w:i/>
          <w:spacing w:val="-7"/>
          <w:sz w:val="20"/>
        </w:rPr>
        <w:t> </w:t>
      </w:r>
      <w:r>
        <w:rPr>
          <w:i/>
          <w:sz w:val="20"/>
        </w:rPr>
        <w:t>Risk</w:t>
      </w:r>
      <w:r>
        <w:rPr>
          <w:i/>
          <w:spacing w:val="-6"/>
          <w:sz w:val="20"/>
        </w:rPr>
        <w:t> </w:t>
      </w:r>
      <w:r>
        <w:rPr>
          <w:i/>
          <w:sz w:val="20"/>
        </w:rPr>
        <w:t>and</w:t>
      </w:r>
      <w:r>
        <w:rPr>
          <w:i/>
          <w:spacing w:val="-5"/>
          <w:sz w:val="20"/>
        </w:rPr>
        <w:t> </w:t>
      </w:r>
      <w:r>
        <w:rPr>
          <w:i/>
          <w:sz w:val="20"/>
        </w:rPr>
        <w:t>Uncertainty</w:t>
      </w:r>
      <w:r>
        <w:rPr>
          <w:i/>
          <w:spacing w:val="-3"/>
          <w:sz w:val="20"/>
        </w:rPr>
        <w:t> </w:t>
      </w:r>
      <w:r>
        <w:rPr>
          <w:sz w:val="20"/>
        </w:rPr>
        <w:t>[69(1),</w:t>
      </w:r>
      <w:r>
        <w:rPr>
          <w:spacing w:val="-6"/>
          <w:sz w:val="20"/>
        </w:rPr>
        <w:t> </w:t>
      </w:r>
      <w:r>
        <w:rPr>
          <w:sz w:val="20"/>
        </w:rPr>
        <w:t>August</w:t>
      </w:r>
      <w:r>
        <w:rPr>
          <w:spacing w:val="-7"/>
          <w:sz w:val="20"/>
        </w:rPr>
        <w:t> </w:t>
      </w:r>
      <w:r>
        <w:rPr>
          <w:sz w:val="20"/>
        </w:rPr>
        <w:t>2024] with C. Kuzmics and X. Zhang</w:t>
      </w:r>
    </w:p>
    <w:p>
      <w:pPr>
        <w:pStyle w:val="ListParagraph"/>
        <w:numPr>
          <w:ilvl w:val="0"/>
          <w:numId w:val="1"/>
        </w:numPr>
        <w:tabs>
          <w:tab w:pos="559" w:val="left" w:leader="none"/>
          <w:tab w:pos="631" w:val="left" w:leader="none"/>
        </w:tabs>
        <w:spacing w:line="240" w:lineRule="auto" w:before="42" w:after="0"/>
        <w:ind w:left="631" w:right="981" w:hanging="272"/>
        <w:jc w:val="left"/>
        <w:rPr>
          <w:sz w:val="20"/>
        </w:rPr>
      </w:pPr>
      <w:r>
        <w:rPr>
          <w:sz w:val="20"/>
        </w:rPr>
        <w:t>Divergence</w:t>
      </w:r>
      <w:r>
        <w:rPr>
          <w:spacing w:val="-3"/>
          <w:sz w:val="20"/>
        </w:rPr>
        <w:t> </w:t>
      </w:r>
      <w:r>
        <w:rPr>
          <w:sz w:val="20"/>
        </w:rPr>
        <w:t>and</w:t>
      </w:r>
      <w:r>
        <w:rPr>
          <w:spacing w:val="-6"/>
          <w:sz w:val="20"/>
        </w:rPr>
        <w:t> </w:t>
      </w:r>
      <w:r>
        <w:rPr>
          <w:sz w:val="20"/>
        </w:rPr>
        <w:t>Convergence</w:t>
      </w:r>
      <w:r>
        <w:rPr>
          <w:spacing w:val="-5"/>
          <w:sz w:val="20"/>
        </w:rPr>
        <w:t> </w:t>
      </w:r>
      <w:r>
        <w:rPr>
          <w:sz w:val="20"/>
        </w:rPr>
        <w:t>in</w:t>
      </w:r>
      <w:r>
        <w:rPr>
          <w:spacing w:val="-4"/>
          <w:sz w:val="20"/>
        </w:rPr>
        <w:t> </w:t>
      </w:r>
      <w:r>
        <w:rPr>
          <w:sz w:val="20"/>
        </w:rPr>
        <w:t>Scarf</w:t>
      </w:r>
      <w:r>
        <w:rPr>
          <w:spacing w:val="-1"/>
          <w:sz w:val="20"/>
        </w:rPr>
        <w:t> </w:t>
      </w:r>
      <w:r>
        <w:rPr>
          <w:sz w:val="20"/>
        </w:rPr>
        <w:t>Cycle</w:t>
      </w:r>
      <w:r>
        <w:rPr>
          <w:spacing w:val="-4"/>
          <w:sz w:val="20"/>
        </w:rPr>
        <w:t> </w:t>
      </w:r>
      <w:r>
        <w:rPr>
          <w:sz w:val="20"/>
        </w:rPr>
        <w:t>Environments:</w:t>
      </w:r>
      <w:r>
        <w:rPr>
          <w:spacing w:val="-6"/>
          <w:sz w:val="20"/>
        </w:rPr>
        <w:t> </w:t>
      </w:r>
      <w:r>
        <w:rPr>
          <w:sz w:val="20"/>
        </w:rPr>
        <w:t>Experiments</w:t>
      </w:r>
      <w:r>
        <w:rPr>
          <w:spacing w:val="-3"/>
          <w:sz w:val="20"/>
        </w:rPr>
        <w:t> </w:t>
      </w:r>
      <w:r>
        <w:rPr>
          <w:sz w:val="20"/>
        </w:rPr>
        <w:t>and</w:t>
      </w:r>
      <w:r>
        <w:rPr>
          <w:spacing w:val="-4"/>
          <w:sz w:val="20"/>
        </w:rPr>
        <w:t> </w:t>
      </w:r>
      <w:r>
        <w:rPr>
          <w:sz w:val="20"/>
        </w:rPr>
        <w:t>Predictability</w:t>
      </w:r>
      <w:r>
        <w:rPr>
          <w:spacing w:val="-2"/>
          <w:sz w:val="20"/>
        </w:rPr>
        <w:t> </w:t>
      </w:r>
      <w:r>
        <w:rPr>
          <w:sz w:val="20"/>
        </w:rPr>
        <w:t>in</w:t>
      </w:r>
      <w:r>
        <w:rPr>
          <w:spacing w:val="-4"/>
          <w:sz w:val="20"/>
        </w:rPr>
        <w:t> </w:t>
      </w:r>
      <w:r>
        <w:rPr>
          <w:sz w:val="20"/>
        </w:rPr>
        <w:t>the Dynamics of General Equilibrium Systems</w:t>
      </w:r>
    </w:p>
    <w:p>
      <w:pPr>
        <w:spacing w:line="228" w:lineRule="exact" w:before="0"/>
        <w:ind w:left="631" w:right="0" w:firstLine="0"/>
        <w:jc w:val="left"/>
        <w:rPr>
          <w:sz w:val="20"/>
        </w:rPr>
      </w:pPr>
      <w:r>
        <w:rPr>
          <w:i/>
          <w:sz w:val="20"/>
        </w:rPr>
        <w:t>Economic</w:t>
      </w:r>
      <w:r>
        <w:rPr>
          <w:i/>
          <w:spacing w:val="-4"/>
          <w:sz w:val="20"/>
        </w:rPr>
        <w:t> </w:t>
      </w:r>
      <w:r>
        <w:rPr>
          <w:i/>
          <w:sz w:val="20"/>
        </w:rPr>
        <w:t>Theory</w:t>
      </w:r>
      <w:r>
        <w:rPr>
          <w:i/>
          <w:spacing w:val="-2"/>
          <w:sz w:val="20"/>
        </w:rPr>
        <w:t> </w:t>
      </w:r>
      <w:r>
        <w:rPr>
          <w:sz w:val="20"/>
        </w:rPr>
        <w:t>[71,</w:t>
      </w:r>
      <w:r>
        <w:rPr>
          <w:spacing w:val="-2"/>
          <w:sz w:val="20"/>
        </w:rPr>
        <w:t> </w:t>
      </w:r>
      <w:r>
        <w:rPr>
          <w:sz w:val="20"/>
        </w:rPr>
        <w:t>April</w:t>
      </w:r>
      <w:r>
        <w:rPr>
          <w:spacing w:val="42"/>
          <w:sz w:val="20"/>
        </w:rPr>
        <w:t> </w:t>
      </w:r>
      <w:r>
        <w:rPr>
          <w:spacing w:val="-2"/>
          <w:sz w:val="20"/>
        </w:rPr>
        <w:t>2021]</w:t>
      </w:r>
    </w:p>
    <w:p>
      <w:pPr>
        <w:pStyle w:val="BodyText"/>
        <w:spacing w:before="1"/>
        <w:ind w:left="631"/>
      </w:pPr>
      <w:r>
        <w:rPr/>
        <w:t>with</w:t>
      </w:r>
      <w:r>
        <w:rPr>
          <w:spacing w:val="-3"/>
        </w:rPr>
        <w:t> </w:t>
      </w:r>
      <w:r>
        <w:rPr/>
        <w:t>B.</w:t>
      </w:r>
      <w:r>
        <w:rPr>
          <w:spacing w:val="-3"/>
        </w:rPr>
        <w:t> </w:t>
      </w:r>
      <w:r>
        <w:rPr/>
        <w:t>Gillen,</w:t>
      </w:r>
      <w:r>
        <w:rPr>
          <w:spacing w:val="-3"/>
        </w:rPr>
        <w:t> </w:t>
      </w:r>
      <w:r>
        <w:rPr/>
        <w:t>M.</w:t>
      </w:r>
      <w:r>
        <w:rPr>
          <w:spacing w:val="-2"/>
        </w:rPr>
        <w:t> </w:t>
      </w:r>
      <w:r>
        <w:rPr/>
        <w:t>Hirota,</w:t>
      </w:r>
      <w:r>
        <w:rPr>
          <w:spacing w:val="-3"/>
        </w:rPr>
        <w:t> </w:t>
      </w:r>
      <w:r>
        <w:rPr/>
        <w:t>M.</w:t>
      </w:r>
      <w:r>
        <w:rPr>
          <w:spacing w:val="-4"/>
        </w:rPr>
        <w:t> </w:t>
      </w:r>
      <w:r>
        <w:rPr/>
        <w:t>Hsu,</w:t>
      </w:r>
      <w:r>
        <w:rPr>
          <w:spacing w:val="-4"/>
        </w:rPr>
        <w:t> </w:t>
      </w:r>
      <w:r>
        <w:rPr/>
        <w:t>and</w:t>
      </w:r>
      <w:r>
        <w:rPr>
          <w:spacing w:val="-2"/>
        </w:rPr>
        <w:t> </w:t>
      </w:r>
      <w:r>
        <w:rPr/>
        <w:t>C.</w:t>
      </w:r>
      <w:r>
        <w:rPr>
          <w:spacing w:val="-3"/>
        </w:rPr>
        <w:t> </w:t>
      </w:r>
      <w:r>
        <w:rPr>
          <w:spacing w:val="-2"/>
        </w:rPr>
        <w:t>Plott</w:t>
      </w:r>
    </w:p>
    <w:p>
      <w:pPr>
        <w:pStyle w:val="ListParagraph"/>
        <w:numPr>
          <w:ilvl w:val="0"/>
          <w:numId w:val="1"/>
        </w:numPr>
        <w:tabs>
          <w:tab w:pos="559" w:val="left" w:leader="none"/>
          <w:tab w:pos="631" w:val="left" w:leader="none"/>
        </w:tabs>
        <w:spacing w:line="240" w:lineRule="auto" w:before="39" w:after="0"/>
        <w:ind w:left="631" w:right="4798" w:hanging="272"/>
        <w:jc w:val="left"/>
        <w:rPr>
          <w:sz w:val="20"/>
        </w:rPr>
      </w:pPr>
      <w:r>
        <w:rPr>
          <w:sz w:val="20"/>
        </w:rPr>
        <w:t>Habits as adaptations: An Experimental Study </w:t>
      </w:r>
      <w:r>
        <w:rPr>
          <w:i/>
          <w:sz w:val="20"/>
        </w:rPr>
        <w:t>Games</w:t>
      </w:r>
      <w:r>
        <w:rPr>
          <w:i/>
          <w:spacing w:val="-7"/>
          <w:sz w:val="20"/>
        </w:rPr>
        <w:t> </w:t>
      </w:r>
      <w:r>
        <w:rPr>
          <w:i/>
          <w:sz w:val="20"/>
        </w:rPr>
        <w:t>and</w:t>
      </w:r>
      <w:r>
        <w:rPr>
          <w:i/>
          <w:spacing w:val="-5"/>
          <w:sz w:val="20"/>
        </w:rPr>
        <w:t> </w:t>
      </w:r>
      <w:r>
        <w:rPr>
          <w:i/>
          <w:sz w:val="20"/>
        </w:rPr>
        <w:t>Economic</w:t>
      </w:r>
      <w:r>
        <w:rPr>
          <w:i/>
          <w:spacing w:val="-6"/>
          <w:sz w:val="20"/>
        </w:rPr>
        <w:t> </w:t>
      </w:r>
      <w:r>
        <w:rPr>
          <w:i/>
          <w:sz w:val="20"/>
        </w:rPr>
        <w:t>Behavior</w:t>
      </w:r>
      <w:r>
        <w:rPr>
          <w:i/>
          <w:spacing w:val="13"/>
          <w:sz w:val="20"/>
        </w:rPr>
        <w:t> </w:t>
      </w:r>
      <w:r>
        <w:rPr>
          <w:sz w:val="20"/>
        </w:rPr>
        <w:t>[122,</w:t>
      </w:r>
      <w:r>
        <w:rPr>
          <w:spacing w:val="-8"/>
          <w:sz w:val="20"/>
        </w:rPr>
        <w:t> </w:t>
      </w:r>
      <w:r>
        <w:rPr>
          <w:sz w:val="20"/>
        </w:rPr>
        <w:t>July</w:t>
      </w:r>
      <w:r>
        <w:rPr>
          <w:spacing w:val="-4"/>
          <w:sz w:val="20"/>
        </w:rPr>
        <w:t> </w:t>
      </w:r>
      <w:r>
        <w:rPr>
          <w:sz w:val="20"/>
        </w:rPr>
        <w:t>2020] with L. Matyskova, Jakub Steiner, and K. Sun</w:t>
      </w:r>
    </w:p>
    <w:p>
      <w:pPr>
        <w:pStyle w:val="ListParagraph"/>
        <w:numPr>
          <w:ilvl w:val="0"/>
          <w:numId w:val="1"/>
        </w:numPr>
        <w:tabs>
          <w:tab w:pos="560" w:val="left" w:leader="none"/>
        </w:tabs>
        <w:spacing w:line="229" w:lineRule="exact" w:before="42" w:after="0"/>
        <w:ind w:left="560" w:right="0" w:hanging="200"/>
        <w:jc w:val="left"/>
        <w:rPr>
          <w:sz w:val="20"/>
        </w:rPr>
      </w:pPr>
      <w:r>
        <w:rPr>
          <w:sz w:val="20"/>
        </w:rPr>
        <w:t>Efficiency</w:t>
      </w:r>
      <w:r>
        <w:rPr>
          <w:spacing w:val="-6"/>
          <w:sz w:val="20"/>
        </w:rPr>
        <w:t> </w:t>
      </w:r>
      <w:r>
        <w:rPr>
          <w:sz w:val="20"/>
        </w:rPr>
        <w:t>Based</w:t>
      </w:r>
      <w:r>
        <w:rPr>
          <w:spacing w:val="-5"/>
          <w:sz w:val="20"/>
        </w:rPr>
        <w:t> </w:t>
      </w:r>
      <w:r>
        <w:rPr>
          <w:sz w:val="20"/>
        </w:rPr>
        <w:t>Measures</w:t>
      </w:r>
      <w:r>
        <w:rPr>
          <w:spacing w:val="-7"/>
          <w:sz w:val="20"/>
        </w:rPr>
        <w:t> </w:t>
      </w:r>
      <w:r>
        <w:rPr>
          <w:sz w:val="20"/>
        </w:rPr>
        <w:t>of</w:t>
      </w:r>
      <w:r>
        <w:rPr>
          <w:spacing w:val="-6"/>
          <w:sz w:val="20"/>
        </w:rPr>
        <w:t> </w:t>
      </w:r>
      <w:r>
        <w:rPr>
          <w:spacing w:val="-2"/>
          <w:sz w:val="20"/>
        </w:rPr>
        <w:t>Inequality</w:t>
      </w:r>
    </w:p>
    <w:p>
      <w:pPr>
        <w:spacing w:before="0"/>
        <w:ind w:left="631" w:right="3451" w:firstLine="0"/>
        <w:jc w:val="left"/>
        <w:rPr>
          <w:sz w:val="20"/>
        </w:rPr>
      </w:pPr>
      <w:r>
        <w:rPr>
          <w:i/>
          <w:sz w:val="20"/>
        </w:rPr>
        <w:t>Journal</w:t>
      </w:r>
      <w:r>
        <w:rPr>
          <w:i/>
          <w:spacing w:val="-6"/>
          <w:sz w:val="20"/>
        </w:rPr>
        <w:t> </w:t>
      </w:r>
      <w:r>
        <w:rPr>
          <w:i/>
          <w:sz w:val="20"/>
        </w:rPr>
        <w:t>of</w:t>
      </w:r>
      <w:r>
        <w:rPr>
          <w:i/>
          <w:spacing w:val="-6"/>
          <w:sz w:val="20"/>
        </w:rPr>
        <w:t> </w:t>
      </w:r>
      <w:r>
        <w:rPr>
          <w:i/>
          <w:sz w:val="20"/>
        </w:rPr>
        <w:t>Mathematical</w:t>
      </w:r>
      <w:r>
        <w:rPr>
          <w:i/>
          <w:spacing w:val="-6"/>
          <w:sz w:val="20"/>
        </w:rPr>
        <w:t> </w:t>
      </w:r>
      <w:r>
        <w:rPr>
          <w:i/>
          <w:sz w:val="20"/>
        </w:rPr>
        <w:t>Economics</w:t>
      </w:r>
      <w:r>
        <w:rPr>
          <w:i/>
          <w:spacing w:val="-3"/>
          <w:sz w:val="20"/>
        </w:rPr>
        <w:t> </w:t>
      </w:r>
      <w:r>
        <w:rPr>
          <w:sz w:val="20"/>
        </w:rPr>
        <w:t>[85,</w:t>
      </w:r>
      <w:r>
        <w:rPr>
          <w:spacing w:val="-5"/>
          <w:sz w:val="20"/>
        </w:rPr>
        <w:t> </w:t>
      </w:r>
      <w:r>
        <w:rPr>
          <w:sz w:val="20"/>
        </w:rPr>
        <w:t>60-69,</w:t>
      </w:r>
      <w:r>
        <w:rPr>
          <w:spacing w:val="-5"/>
          <w:sz w:val="20"/>
        </w:rPr>
        <w:t> </w:t>
      </w:r>
      <w:r>
        <w:rPr>
          <w:sz w:val="20"/>
        </w:rPr>
        <w:t>December</w:t>
      </w:r>
      <w:r>
        <w:rPr>
          <w:spacing w:val="-5"/>
          <w:sz w:val="20"/>
        </w:rPr>
        <w:t> </w:t>
      </w:r>
      <w:r>
        <w:rPr>
          <w:sz w:val="20"/>
        </w:rPr>
        <w:t>2019] with C. Andonie and C. Kuzmics</w:t>
      </w:r>
    </w:p>
    <w:p>
      <w:pPr>
        <w:pStyle w:val="ListParagraph"/>
        <w:numPr>
          <w:ilvl w:val="0"/>
          <w:numId w:val="1"/>
        </w:numPr>
        <w:tabs>
          <w:tab w:pos="609" w:val="left" w:leader="none"/>
          <w:tab w:pos="631" w:val="left" w:leader="none"/>
          <w:tab w:pos="3372" w:val="left" w:leader="none"/>
        </w:tabs>
        <w:spacing w:line="240" w:lineRule="auto" w:before="41" w:after="0"/>
        <w:ind w:left="631" w:right="4085" w:hanging="272"/>
        <w:jc w:val="left"/>
        <w:rPr>
          <w:sz w:val="20"/>
        </w:rPr>
      </w:pPr>
      <w:r>
        <w:rPr>
          <w:sz w:val="20"/>
        </w:rPr>
        <w:t>The</w:t>
      </w:r>
      <w:r>
        <w:rPr>
          <w:spacing w:val="-9"/>
          <w:sz w:val="20"/>
        </w:rPr>
        <w:t> </w:t>
      </w:r>
      <w:r>
        <w:rPr>
          <w:sz w:val="20"/>
        </w:rPr>
        <w:t>Economic</w:t>
      </w:r>
      <w:r>
        <w:rPr>
          <w:spacing w:val="-7"/>
          <w:sz w:val="20"/>
        </w:rPr>
        <w:t> </w:t>
      </w:r>
      <w:r>
        <w:rPr>
          <w:sz w:val="20"/>
        </w:rPr>
        <w:t>Consequences</w:t>
      </w:r>
      <w:r>
        <w:rPr>
          <w:spacing w:val="-8"/>
          <w:sz w:val="20"/>
        </w:rPr>
        <w:t> </w:t>
      </w:r>
      <w:r>
        <w:rPr>
          <w:sz w:val="20"/>
        </w:rPr>
        <w:t>of</w:t>
      </w:r>
      <w:r>
        <w:rPr>
          <w:spacing w:val="-7"/>
          <w:sz w:val="20"/>
        </w:rPr>
        <w:t> </w:t>
      </w:r>
      <w:r>
        <w:rPr>
          <w:sz w:val="20"/>
        </w:rPr>
        <w:t>Social</w:t>
      </w:r>
      <w:r>
        <w:rPr>
          <w:spacing w:val="-7"/>
          <w:sz w:val="20"/>
        </w:rPr>
        <w:t> </w:t>
      </w:r>
      <w:r>
        <w:rPr>
          <w:sz w:val="20"/>
        </w:rPr>
        <w:t>Network</w:t>
      </w:r>
      <w:r>
        <w:rPr>
          <w:spacing w:val="-6"/>
          <w:sz w:val="20"/>
        </w:rPr>
        <w:t> </w:t>
      </w:r>
      <w:r>
        <w:rPr>
          <w:sz w:val="20"/>
        </w:rPr>
        <w:t>Structure </w:t>
      </w:r>
      <w:r>
        <w:rPr>
          <w:i/>
          <w:sz w:val="20"/>
        </w:rPr>
        <w:t>Journal of Economic Literature</w:t>
        <w:tab/>
      </w:r>
      <w:r>
        <w:rPr>
          <w:sz w:val="20"/>
        </w:rPr>
        <w:t>[55(1), 49-95, 2017] with M. Jackson and Y. Zenou</w:t>
      </w:r>
    </w:p>
    <w:p>
      <w:pPr>
        <w:pStyle w:val="ListParagraph"/>
        <w:numPr>
          <w:ilvl w:val="0"/>
          <w:numId w:val="1"/>
        </w:numPr>
        <w:tabs>
          <w:tab w:pos="610" w:val="left" w:leader="none"/>
        </w:tabs>
        <w:spacing w:line="240" w:lineRule="auto" w:before="39" w:after="0"/>
        <w:ind w:left="610" w:right="0" w:hanging="250"/>
        <w:jc w:val="left"/>
        <w:rPr>
          <w:sz w:val="20"/>
        </w:rPr>
      </w:pPr>
      <w:r>
        <w:rPr>
          <w:sz w:val="20"/>
        </w:rPr>
        <w:t>Cooperation,</w:t>
      </w:r>
      <w:r>
        <w:rPr>
          <w:spacing w:val="-8"/>
          <w:sz w:val="20"/>
        </w:rPr>
        <w:t> </w:t>
      </w:r>
      <w:r>
        <w:rPr>
          <w:sz w:val="20"/>
        </w:rPr>
        <w:t>Punishment</w:t>
      </w:r>
      <w:r>
        <w:rPr>
          <w:spacing w:val="-8"/>
          <w:sz w:val="20"/>
        </w:rPr>
        <w:t> </w:t>
      </w:r>
      <w:r>
        <w:rPr>
          <w:sz w:val="20"/>
        </w:rPr>
        <w:t>and</w:t>
      </w:r>
      <w:r>
        <w:rPr>
          <w:spacing w:val="-7"/>
          <w:sz w:val="20"/>
        </w:rPr>
        <w:t> </w:t>
      </w:r>
      <w:r>
        <w:rPr>
          <w:spacing w:val="-2"/>
          <w:sz w:val="20"/>
        </w:rPr>
        <w:t>Immigration</w:t>
      </w:r>
    </w:p>
    <w:p>
      <w:pPr>
        <w:spacing w:before="1"/>
        <w:ind w:left="631" w:right="4279" w:firstLine="0"/>
        <w:jc w:val="left"/>
        <w:rPr>
          <w:sz w:val="20"/>
        </w:rPr>
      </w:pPr>
      <w:r>
        <w:rPr>
          <w:i/>
          <w:sz w:val="20"/>
        </w:rPr>
        <w:t>Journal</w:t>
      </w:r>
      <w:r>
        <w:rPr>
          <w:i/>
          <w:spacing w:val="-6"/>
          <w:sz w:val="20"/>
        </w:rPr>
        <w:t> </w:t>
      </w:r>
      <w:r>
        <w:rPr>
          <w:i/>
          <w:sz w:val="20"/>
        </w:rPr>
        <w:t>of</w:t>
      </w:r>
      <w:r>
        <w:rPr>
          <w:i/>
          <w:spacing w:val="-6"/>
          <w:sz w:val="20"/>
        </w:rPr>
        <w:t> </w:t>
      </w:r>
      <w:r>
        <w:rPr>
          <w:i/>
          <w:sz w:val="20"/>
        </w:rPr>
        <w:t>Economic</w:t>
      </w:r>
      <w:r>
        <w:rPr>
          <w:i/>
          <w:spacing w:val="-5"/>
          <w:sz w:val="20"/>
        </w:rPr>
        <w:t> </w:t>
      </w:r>
      <w:r>
        <w:rPr>
          <w:i/>
          <w:sz w:val="20"/>
        </w:rPr>
        <w:t>Theory</w:t>
      </w:r>
      <w:r>
        <w:rPr>
          <w:i/>
          <w:spacing w:val="40"/>
          <w:sz w:val="20"/>
        </w:rPr>
        <w:t> </w:t>
      </w:r>
      <w:r>
        <w:rPr>
          <w:sz w:val="20"/>
        </w:rPr>
        <w:t>[160,</w:t>
      </w:r>
      <w:r>
        <w:rPr>
          <w:spacing w:val="-7"/>
          <w:sz w:val="20"/>
        </w:rPr>
        <w:t> </w:t>
      </w:r>
      <w:r>
        <w:rPr>
          <w:sz w:val="20"/>
        </w:rPr>
        <w:t>December</w:t>
      </w:r>
      <w:r>
        <w:rPr>
          <w:spacing w:val="-6"/>
          <w:sz w:val="20"/>
        </w:rPr>
        <w:t> </w:t>
      </w:r>
      <w:r>
        <w:rPr>
          <w:sz w:val="20"/>
        </w:rPr>
        <w:t>2015] with P. Pin</w:t>
      </w:r>
    </w:p>
    <w:p>
      <w:pPr>
        <w:pStyle w:val="ListParagraph"/>
        <w:numPr>
          <w:ilvl w:val="0"/>
          <w:numId w:val="1"/>
        </w:numPr>
        <w:tabs>
          <w:tab w:pos="610" w:val="left" w:leader="none"/>
        </w:tabs>
        <w:spacing w:line="240" w:lineRule="auto" w:before="39" w:after="0"/>
        <w:ind w:left="610" w:right="0" w:hanging="250"/>
        <w:jc w:val="left"/>
        <w:rPr>
          <w:sz w:val="20"/>
        </w:rPr>
      </w:pPr>
      <w:r>
        <w:rPr>
          <w:sz w:val="20"/>
        </w:rPr>
        <w:t>Diffusion</w:t>
      </w:r>
      <w:r>
        <w:rPr>
          <w:spacing w:val="-7"/>
          <w:sz w:val="20"/>
        </w:rPr>
        <w:t> </w:t>
      </w:r>
      <w:r>
        <w:rPr>
          <w:sz w:val="20"/>
        </w:rPr>
        <w:t>and</w:t>
      </w:r>
      <w:r>
        <w:rPr>
          <w:spacing w:val="-4"/>
          <w:sz w:val="20"/>
        </w:rPr>
        <w:t> </w:t>
      </w:r>
      <w:r>
        <w:rPr>
          <w:sz w:val="20"/>
        </w:rPr>
        <w:t>Protection</w:t>
      </w:r>
      <w:r>
        <w:rPr>
          <w:spacing w:val="-4"/>
          <w:sz w:val="20"/>
        </w:rPr>
        <w:t> </w:t>
      </w:r>
      <w:r>
        <w:rPr>
          <w:sz w:val="20"/>
        </w:rPr>
        <w:t>Across</w:t>
      </w:r>
      <w:r>
        <w:rPr>
          <w:spacing w:val="-6"/>
          <w:sz w:val="20"/>
        </w:rPr>
        <w:t> </w:t>
      </w:r>
      <w:r>
        <w:rPr>
          <w:sz w:val="20"/>
        </w:rPr>
        <w:t>a</w:t>
      </w:r>
      <w:r>
        <w:rPr>
          <w:spacing w:val="-5"/>
          <w:sz w:val="20"/>
        </w:rPr>
        <w:t> </w:t>
      </w:r>
      <w:r>
        <w:rPr>
          <w:sz w:val="20"/>
        </w:rPr>
        <w:t>Random</w:t>
      </w:r>
      <w:r>
        <w:rPr>
          <w:spacing w:val="-4"/>
          <w:sz w:val="20"/>
        </w:rPr>
        <w:t> </w:t>
      </w:r>
      <w:r>
        <w:rPr>
          <w:spacing w:val="-2"/>
          <w:sz w:val="20"/>
        </w:rPr>
        <w:t>Graph</w:t>
      </w:r>
    </w:p>
    <w:p>
      <w:pPr>
        <w:spacing w:before="1"/>
        <w:ind w:left="631" w:right="6076" w:firstLine="0"/>
        <w:jc w:val="left"/>
        <w:rPr>
          <w:sz w:val="20"/>
        </w:rPr>
      </w:pPr>
      <w:r>
        <w:rPr>
          <w:i/>
          <w:sz w:val="20"/>
        </w:rPr>
        <w:t>Network</w:t>
      </w:r>
      <w:r>
        <w:rPr>
          <w:i/>
          <w:spacing w:val="-13"/>
          <w:sz w:val="20"/>
        </w:rPr>
        <w:t> </w:t>
      </w:r>
      <w:r>
        <w:rPr>
          <w:i/>
          <w:sz w:val="20"/>
        </w:rPr>
        <w:t>Science</w:t>
      </w:r>
      <w:r>
        <w:rPr>
          <w:i/>
          <w:spacing w:val="-12"/>
          <w:sz w:val="20"/>
        </w:rPr>
        <w:t> </w:t>
      </w:r>
      <w:r>
        <w:rPr>
          <w:sz w:val="20"/>
        </w:rPr>
        <w:t>[3(3),</w:t>
      </w:r>
      <w:r>
        <w:rPr>
          <w:spacing w:val="-13"/>
          <w:sz w:val="20"/>
        </w:rPr>
        <w:t> </w:t>
      </w:r>
      <w:r>
        <w:rPr>
          <w:sz w:val="20"/>
        </w:rPr>
        <w:t>2015] with A. Galeotti</w:t>
      </w:r>
    </w:p>
    <w:p>
      <w:pPr>
        <w:spacing w:after="0"/>
        <w:jc w:val="left"/>
        <w:rPr>
          <w:sz w:val="20"/>
        </w:rPr>
        <w:sectPr>
          <w:type w:val="continuous"/>
          <w:pgSz w:w="12240" w:h="15840"/>
          <w:pgMar w:top="640" w:bottom="280" w:left="1440" w:right="1440"/>
        </w:sectPr>
      </w:pPr>
    </w:p>
    <w:p>
      <w:pPr>
        <w:pStyle w:val="BodyText"/>
        <w:spacing w:before="81"/>
        <w:ind w:left="0"/>
      </w:pPr>
    </w:p>
    <w:p>
      <w:pPr>
        <w:pStyle w:val="ListParagraph"/>
        <w:numPr>
          <w:ilvl w:val="0"/>
          <w:numId w:val="1"/>
        </w:numPr>
        <w:tabs>
          <w:tab w:pos="610" w:val="left" w:leader="none"/>
        </w:tabs>
        <w:spacing w:line="240" w:lineRule="auto" w:before="1" w:after="0"/>
        <w:ind w:left="610" w:right="0" w:hanging="250"/>
        <w:jc w:val="left"/>
        <w:rPr>
          <w:sz w:val="20"/>
        </w:rPr>
      </w:pPr>
      <w:r>
        <w:rPr>
          <w:sz w:val="20"/>
        </w:rPr>
        <w:t>Symmetric</w:t>
      </w:r>
      <w:r>
        <w:rPr>
          <w:spacing w:val="-6"/>
          <w:sz w:val="20"/>
        </w:rPr>
        <w:t> </w:t>
      </w:r>
      <w:r>
        <w:rPr>
          <w:sz w:val="20"/>
        </w:rPr>
        <w:t>Play</w:t>
      </w:r>
      <w:r>
        <w:rPr>
          <w:spacing w:val="-4"/>
          <w:sz w:val="20"/>
        </w:rPr>
        <w:t> </w:t>
      </w:r>
      <w:r>
        <w:rPr>
          <w:sz w:val="20"/>
        </w:rPr>
        <w:t>in</w:t>
      </w:r>
      <w:r>
        <w:rPr>
          <w:spacing w:val="-7"/>
          <w:sz w:val="20"/>
        </w:rPr>
        <w:t> </w:t>
      </w:r>
      <w:r>
        <w:rPr>
          <w:sz w:val="20"/>
        </w:rPr>
        <w:t>Repeated</w:t>
      </w:r>
      <w:r>
        <w:rPr>
          <w:spacing w:val="-5"/>
          <w:sz w:val="20"/>
        </w:rPr>
        <w:t> </w:t>
      </w:r>
      <w:r>
        <w:rPr>
          <w:sz w:val="20"/>
        </w:rPr>
        <w:t>Allocation</w:t>
      </w:r>
      <w:r>
        <w:rPr>
          <w:spacing w:val="-4"/>
          <w:sz w:val="20"/>
        </w:rPr>
        <w:t> Games</w:t>
      </w:r>
    </w:p>
    <w:p>
      <w:pPr>
        <w:spacing w:before="38"/>
        <w:ind w:left="612" w:right="3986" w:firstLine="0"/>
        <w:jc w:val="left"/>
        <w:rPr>
          <w:sz w:val="20"/>
        </w:rPr>
      </w:pPr>
      <w:r>
        <w:rPr>
          <w:i/>
          <w:sz w:val="20"/>
        </w:rPr>
        <w:t>The</w:t>
      </w:r>
      <w:r>
        <w:rPr>
          <w:i/>
          <w:spacing w:val="-4"/>
          <w:sz w:val="20"/>
        </w:rPr>
        <w:t> </w:t>
      </w:r>
      <w:r>
        <w:rPr>
          <w:i/>
          <w:sz w:val="20"/>
        </w:rPr>
        <w:t>Journal</w:t>
      </w:r>
      <w:r>
        <w:rPr>
          <w:i/>
          <w:spacing w:val="-5"/>
          <w:sz w:val="20"/>
        </w:rPr>
        <w:t> </w:t>
      </w:r>
      <w:r>
        <w:rPr>
          <w:i/>
          <w:sz w:val="20"/>
        </w:rPr>
        <w:t>of</w:t>
      </w:r>
      <w:r>
        <w:rPr>
          <w:i/>
          <w:spacing w:val="-5"/>
          <w:sz w:val="20"/>
        </w:rPr>
        <w:t> </w:t>
      </w:r>
      <w:r>
        <w:rPr>
          <w:i/>
          <w:sz w:val="20"/>
        </w:rPr>
        <w:t>Economic</w:t>
      </w:r>
      <w:r>
        <w:rPr>
          <w:i/>
          <w:spacing w:val="-4"/>
          <w:sz w:val="20"/>
        </w:rPr>
        <w:t> </w:t>
      </w:r>
      <w:r>
        <w:rPr>
          <w:i/>
          <w:sz w:val="20"/>
        </w:rPr>
        <w:t>Theory</w:t>
      </w:r>
      <w:r>
        <w:rPr>
          <w:i/>
          <w:spacing w:val="80"/>
          <w:sz w:val="20"/>
        </w:rPr>
        <w:t> </w:t>
      </w:r>
      <w:r>
        <w:rPr>
          <w:sz w:val="20"/>
        </w:rPr>
        <w:t>[154,</w:t>
      </w:r>
      <w:r>
        <w:rPr>
          <w:spacing w:val="-4"/>
          <w:sz w:val="20"/>
        </w:rPr>
        <w:t> </w:t>
      </w:r>
      <w:r>
        <w:rPr>
          <w:sz w:val="20"/>
        </w:rPr>
        <w:t>November</w:t>
      </w:r>
      <w:r>
        <w:rPr>
          <w:spacing w:val="-5"/>
          <w:sz w:val="20"/>
        </w:rPr>
        <w:t> </w:t>
      </w:r>
      <w:r>
        <w:rPr>
          <w:sz w:val="20"/>
        </w:rPr>
        <w:t>2014] with C. Kuzmics and T. Palfrey</w:t>
      </w:r>
    </w:p>
    <w:p>
      <w:pPr>
        <w:pStyle w:val="ListParagraph"/>
        <w:numPr>
          <w:ilvl w:val="0"/>
          <w:numId w:val="1"/>
        </w:numPr>
        <w:tabs>
          <w:tab w:pos="661" w:val="left" w:leader="none"/>
        </w:tabs>
        <w:spacing w:line="240" w:lineRule="auto" w:before="40" w:after="0"/>
        <w:ind w:left="661" w:right="0" w:hanging="301"/>
        <w:jc w:val="left"/>
        <w:rPr>
          <w:sz w:val="20"/>
        </w:rPr>
      </w:pPr>
      <w:r>
        <w:rPr>
          <w:sz w:val="20"/>
        </w:rPr>
        <w:t>Strategic</w:t>
      </w:r>
      <w:r>
        <w:rPr>
          <w:spacing w:val="-7"/>
          <w:sz w:val="20"/>
        </w:rPr>
        <w:t> </w:t>
      </w:r>
      <w:r>
        <w:rPr>
          <w:sz w:val="20"/>
        </w:rPr>
        <w:t>Immunization</w:t>
      </w:r>
      <w:r>
        <w:rPr>
          <w:spacing w:val="-7"/>
          <w:sz w:val="20"/>
        </w:rPr>
        <w:t> </w:t>
      </w:r>
      <w:r>
        <w:rPr>
          <w:sz w:val="20"/>
        </w:rPr>
        <w:t>and</w:t>
      </w:r>
      <w:r>
        <w:rPr>
          <w:spacing w:val="-6"/>
          <w:sz w:val="20"/>
        </w:rPr>
        <w:t> </w:t>
      </w:r>
      <w:r>
        <w:rPr>
          <w:sz w:val="20"/>
        </w:rPr>
        <w:t>Group</w:t>
      </w:r>
      <w:r>
        <w:rPr>
          <w:spacing w:val="-6"/>
          <w:sz w:val="20"/>
        </w:rPr>
        <w:t> </w:t>
      </w:r>
      <w:r>
        <w:rPr>
          <w:spacing w:val="-2"/>
          <w:sz w:val="20"/>
        </w:rPr>
        <w:t>Structure</w:t>
      </w:r>
    </w:p>
    <w:p>
      <w:pPr>
        <w:spacing w:before="0"/>
        <w:ind w:left="634" w:right="2423" w:firstLine="0"/>
        <w:jc w:val="left"/>
        <w:rPr>
          <w:sz w:val="20"/>
        </w:rPr>
      </w:pPr>
      <w:r>
        <w:rPr>
          <w:i/>
          <w:sz w:val="20"/>
        </w:rPr>
        <w:t>American</w:t>
      </w:r>
      <w:r>
        <w:rPr>
          <w:i/>
          <w:spacing w:val="-4"/>
          <w:sz w:val="20"/>
        </w:rPr>
        <w:t> </w:t>
      </w:r>
      <w:r>
        <w:rPr>
          <w:i/>
          <w:sz w:val="20"/>
        </w:rPr>
        <w:t>Economic</w:t>
      </w:r>
      <w:r>
        <w:rPr>
          <w:i/>
          <w:spacing w:val="-3"/>
          <w:sz w:val="20"/>
        </w:rPr>
        <w:t> </w:t>
      </w:r>
      <w:r>
        <w:rPr>
          <w:i/>
          <w:sz w:val="20"/>
        </w:rPr>
        <w:t>Journal:</w:t>
      </w:r>
      <w:r>
        <w:rPr>
          <w:i/>
          <w:spacing w:val="-6"/>
          <w:sz w:val="20"/>
        </w:rPr>
        <w:t> </w:t>
      </w:r>
      <w:r>
        <w:rPr>
          <w:i/>
          <w:sz w:val="20"/>
        </w:rPr>
        <w:t>Microeconomics</w:t>
      </w:r>
      <w:r>
        <w:rPr>
          <w:i/>
          <w:spacing w:val="80"/>
          <w:sz w:val="20"/>
        </w:rPr>
        <w:t> </w:t>
      </w:r>
      <w:r>
        <w:rPr>
          <w:sz w:val="20"/>
        </w:rPr>
        <w:t>[5(2),</w:t>
      </w:r>
      <w:r>
        <w:rPr>
          <w:spacing w:val="-4"/>
          <w:sz w:val="20"/>
        </w:rPr>
        <w:t> </w:t>
      </w:r>
      <w:r>
        <w:rPr>
          <w:sz w:val="20"/>
        </w:rPr>
        <w:t>May</w:t>
      </w:r>
      <w:r>
        <w:rPr>
          <w:spacing w:val="-5"/>
          <w:sz w:val="20"/>
        </w:rPr>
        <w:t> </w:t>
      </w:r>
      <w:r>
        <w:rPr>
          <w:sz w:val="20"/>
        </w:rPr>
        <w:t>2013,</w:t>
      </w:r>
      <w:r>
        <w:rPr>
          <w:spacing w:val="-6"/>
          <w:sz w:val="20"/>
        </w:rPr>
        <w:t> </w:t>
      </w:r>
      <w:r>
        <w:rPr>
          <w:sz w:val="20"/>
        </w:rPr>
        <w:t>lead</w:t>
      </w:r>
      <w:r>
        <w:rPr>
          <w:spacing w:val="-4"/>
          <w:sz w:val="20"/>
        </w:rPr>
        <w:t> </w:t>
      </w:r>
      <w:r>
        <w:rPr>
          <w:sz w:val="20"/>
        </w:rPr>
        <w:t>article] with A. Galeotti</w:t>
      </w:r>
    </w:p>
    <w:p>
      <w:pPr>
        <w:pStyle w:val="ListParagraph"/>
        <w:numPr>
          <w:ilvl w:val="0"/>
          <w:numId w:val="1"/>
        </w:numPr>
        <w:tabs>
          <w:tab w:pos="634" w:val="left" w:leader="none"/>
          <w:tab w:pos="712" w:val="left" w:leader="none"/>
        </w:tabs>
        <w:spacing w:line="240" w:lineRule="auto" w:before="121" w:after="0"/>
        <w:ind w:left="634" w:right="2678" w:hanging="274"/>
        <w:jc w:val="both"/>
        <w:rPr>
          <w:sz w:val="20"/>
        </w:rPr>
      </w:pPr>
      <w:r>
        <w:rPr>
          <w:sz w:val="20"/>
        </w:rPr>
        <w:tab/>
        <w:t>Performing</w:t>
      </w:r>
      <w:r>
        <w:rPr>
          <w:spacing w:val="-4"/>
          <w:sz w:val="20"/>
        </w:rPr>
        <w:t> </w:t>
      </w:r>
      <w:r>
        <w:rPr>
          <w:sz w:val="20"/>
        </w:rPr>
        <w:t>Best</w:t>
      </w:r>
      <w:r>
        <w:rPr>
          <w:spacing w:val="-6"/>
          <w:sz w:val="20"/>
        </w:rPr>
        <w:t> </w:t>
      </w:r>
      <w:r>
        <w:rPr>
          <w:sz w:val="20"/>
        </w:rPr>
        <w:t>When</w:t>
      </w:r>
      <w:r>
        <w:rPr>
          <w:spacing w:val="-4"/>
          <w:sz w:val="20"/>
        </w:rPr>
        <w:t> </w:t>
      </w:r>
      <w:r>
        <w:rPr>
          <w:sz w:val="20"/>
        </w:rPr>
        <w:t>it</w:t>
      </w:r>
      <w:r>
        <w:rPr>
          <w:spacing w:val="-6"/>
          <w:sz w:val="20"/>
        </w:rPr>
        <w:t> </w:t>
      </w:r>
      <w:r>
        <w:rPr>
          <w:sz w:val="20"/>
        </w:rPr>
        <w:t>Matters</w:t>
      </w:r>
      <w:r>
        <w:rPr>
          <w:spacing w:val="-6"/>
          <w:sz w:val="20"/>
        </w:rPr>
        <w:t> </w:t>
      </w:r>
      <w:r>
        <w:rPr>
          <w:sz w:val="20"/>
        </w:rPr>
        <w:t>Most:</w:t>
      </w:r>
      <w:r>
        <w:rPr>
          <w:spacing w:val="-3"/>
          <w:sz w:val="20"/>
        </w:rPr>
        <w:t> </w:t>
      </w:r>
      <w:r>
        <w:rPr>
          <w:sz w:val="20"/>
        </w:rPr>
        <w:t>Evidence</w:t>
      </w:r>
      <w:r>
        <w:rPr>
          <w:spacing w:val="-5"/>
          <w:sz w:val="20"/>
        </w:rPr>
        <w:t> </w:t>
      </w:r>
      <w:r>
        <w:rPr>
          <w:sz w:val="20"/>
        </w:rPr>
        <w:t>from</w:t>
      </w:r>
      <w:r>
        <w:rPr>
          <w:spacing w:val="-8"/>
          <w:sz w:val="20"/>
        </w:rPr>
        <w:t> </w:t>
      </w:r>
      <w:r>
        <w:rPr>
          <w:sz w:val="20"/>
        </w:rPr>
        <w:t>professional</w:t>
      </w:r>
      <w:r>
        <w:rPr>
          <w:spacing w:val="-5"/>
          <w:sz w:val="20"/>
        </w:rPr>
        <w:t> </w:t>
      </w:r>
      <w:r>
        <w:rPr>
          <w:sz w:val="20"/>
        </w:rPr>
        <w:t>tennis </w:t>
      </w:r>
      <w:r>
        <w:rPr>
          <w:i/>
          <w:sz w:val="20"/>
        </w:rPr>
        <w:t>Journal</w:t>
      </w:r>
      <w:r>
        <w:rPr>
          <w:i/>
          <w:spacing w:val="-3"/>
          <w:sz w:val="20"/>
        </w:rPr>
        <w:t> </w:t>
      </w:r>
      <w:r>
        <w:rPr>
          <w:i/>
          <w:sz w:val="20"/>
        </w:rPr>
        <w:t>of</w:t>
      </w:r>
      <w:r>
        <w:rPr>
          <w:i/>
          <w:spacing w:val="-3"/>
          <w:sz w:val="20"/>
        </w:rPr>
        <w:t> </w:t>
      </w:r>
      <w:r>
        <w:rPr>
          <w:i/>
          <w:sz w:val="20"/>
        </w:rPr>
        <w:t>Economic</w:t>
      </w:r>
      <w:r>
        <w:rPr>
          <w:i/>
          <w:spacing w:val="-2"/>
          <w:sz w:val="20"/>
        </w:rPr>
        <w:t> </w:t>
      </w:r>
      <w:r>
        <w:rPr>
          <w:i/>
          <w:sz w:val="20"/>
        </w:rPr>
        <w:t>Behavior</w:t>
      </w:r>
      <w:r>
        <w:rPr>
          <w:i/>
          <w:spacing w:val="-3"/>
          <w:sz w:val="20"/>
        </w:rPr>
        <w:t> </w:t>
      </w:r>
      <w:r>
        <w:rPr>
          <w:i/>
          <w:sz w:val="20"/>
        </w:rPr>
        <w:t>and</w:t>
      </w:r>
      <w:r>
        <w:rPr>
          <w:i/>
          <w:spacing w:val="-1"/>
          <w:sz w:val="20"/>
        </w:rPr>
        <w:t> </w:t>
      </w:r>
      <w:r>
        <w:rPr>
          <w:i/>
          <w:sz w:val="20"/>
        </w:rPr>
        <w:t>Organization</w:t>
      </w:r>
      <w:r>
        <w:rPr>
          <w:i/>
          <w:spacing w:val="80"/>
          <w:sz w:val="20"/>
        </w:rPr>
        <w:t> </w:t>
      </w:r>
      <w:r>
        <w:rPr>
          <w:sz w:val="20"/>
        </w:rPr>
        <w:t>[84(3),</w:t>
      </w:r>
      <w:r>
        <w:rPr>
          <w:spacing w:val="-2"/>
          <w:sz w:val="20"/>
        </w:rPr>
        <w:t> </w:t>
      </w:r>
      <w:r>
        <w:rPr>
          <w:sz w:val="20"/>
        </w:rPr>
        <w:t>December</w:t>
      </w:r>
      <w:r>
        <w:rPr>
          <w:spacing w:val="-1"/>
          <w:sz w:val="20"/>
        </w:rPr>
        <w:t> </w:t>
      </w:r>
      <w:r>
        <w:rPr>
          <w:sz w:val="20"/>
        </w:rPr>
        <w:t>2012] with J. Gonzalez Diaz and O. Gossner</w:t>
      </w:r>
    </w:p>
    <w:p>
      <w:pPr>
        <w:pStyle w:val="ListParagraph"/>
        <w:numPr>
          <w:ilvl w:val="0"/>
          <w:numId w:val="1"/>
        </w:numPr>
        <w:tabs>
          <w:tab w:pos="634" w:val="left" w:leader="none"/>
          <w:tab w:pos="662" w:val="left" w:leader="none"/>
        </w:tabs>
        <w:spacing w:line="240" w:lineRule="auto" w:before="119" w:after="0"/>
        <w:ind w:left="634" w:right="3859" w:hanging="274"/>
        <w:jc w:val="left"/>
        <w:rPr>
          <w:sz w:val="20"/>
        </w:rPr>
      </w:pPr>
      <w:r>
        <w:rPr>
          <w:sz w:val="20"/>
        </w:rPr>
        <w:t>Homophily</w:t>
      </w:r>
      <w:r>
        <w:rPr>
          <w:spacing w:val="40"/>
          <w:sz w:val="20"/>
        </w:rPr>
        <w:t> </w:t>
      </w:r>
      <w:r>
        <w:rPr>
          <w:sz w:val="20"/>
        </w:rPr>
        <w:t>and Long-Run Integration in Social Networks </w:t>
      </w:r>
      <w:r>
        <w:rPr>
          <w:i/>
          <w:sz w:val="20"/>
        </w:rPr>
        <w:t>The</w:t>
      </w:r>
      <w:r>
        <w:rPr>
          <w:i/>
          <w:spacing w:val="-5"/>
          <w:sz w:val="20"/>
        </w:rPr>
        <w:t> </w:t>
      </w:r>
      <w:r>
        <w:rPr>
          <w:i/>
          <w:sz w:val="20"/>
        </w:rPr>
        <w:t>Journal</w:t>
      </w:r>
      <w:r>
        <w:rPr>
          <w:i/>
          <w:spacing w:val="-6"/>
          <w:sz w:val="20"/>
        </w:rPr>
        <w:t> </w:t>
      </w:r>
      <w:r>
        <w:rPr>
          <w:i/>
          <w:sz w:val="20"/>
        </w:rPr>
        <w:t>of</w:t>
      </w:r>
      <w:r>
        <w:rPr>
          <w:i/>
          <w:spacing w:val="-6"/>
          <w:sz w:val="20"/>
        </w:rPr>
        <w:t> </w:t>
      </w:r>
      <w:r>
        <w:rPr>
          <w:i/>
          <w:sz w:val="20"/>
        </w:rPr>
        <w:t>Economic</w:t>
      </w:r>
      <w:r>
        <w:rPr>
          <w:i/>
          <w:spacing w:val="-5"/>
          <w:sz w:val="20"/>
        </w:rPr>
        <w:t> </w:t>
      </w:r>
      <w:r>
        <w:rPr>
          <w:i/>
          <w:sz w:val="20"/>
        </w:rPr>
        <w:t>Theory</w:t>
      </w:r>
      <w:r>
        <w:rPr>
          <w:i/>
          <w:spacing w:val="80"/>
          <w:sz w:val="20"/>
        </w:rPr>
        <w:t> </w:t>
      </w:r>
      <w:r>
        <w:rPr>
          <w:sz w:val="20"/>
        </w:rPr>
        <w:t>[147(5),</w:t>
      </w:r>
      <w:r>
        <w:rPr>
          <w:spacing w:val="-5"/>
          <w:sz w:val="20"/>
        </w:rPr>
        <w:t> </w:t>
      </w:r>
      <w:r>
        <w:rPr>
          <w:sz w:val="20"/>
        </w:rPr>
        <w:t>September</w:t>
      </w:r>
      <w:r>
        <w:rPr>
          <w:spacing w:val="-6"/>
          <w:sz w:val="20"/>
        </w:rPr>
        <w:t> </w:t>
      </w:r>
      <w:r>
        <w:rPr>
          <w:sz w:val="20"/>
        </w:rPr>
        <w:t>2012] with Y. Bramoulle, S. Currarini, M. Jackson, and P. Pin</w:t>
      </w:r>
    </w:p>
    <w:p>
      <w:pPr>
        <w:pStyle w:val="ListParagraph"/>
        <w:numPr>
          <w:ilvl w:val="1"/>
          <w:numId w:val="1"/>
        </w:numPr>
        <w:tabs>
          <w:tab w:pos="1148" w:val="left" w:leader="none"/>
        </w:tabs>
        <w:spacing w:line="240" w:lineRule="auto" w:before="39" w:after="0"/>
        <w:ind w:left="1080" w:right="1042" w:firstLine="0"/>
        <w:jc w:val="left"/>
        <w:rPr>
          <w:sz w:val="20"/>
        </w:rPr>
      </w:pPr>
      <w:r>
        <w:rPr>
          <w:sz w:val="20"/>
        </w:rPr>
        <w:t>This</w:t>
      </w:r>
      <w:r>
        <w:rPr>
          <w:spacing w:val="-5"/>
          <w:sz w:val="20"/>
        </w:rPr>
        <w:t> </w:t>
      </w:r>
      <w:r>
        <w:rPr>
          <w:sz w:val="20"/>
        </w:rPr>
        <w:t>paper</w:t>
      </w:r>
      <w:r>
        <w:rPr>
          <w:spacing w:val="-2"/>
          <w:sz w:val="20"/>
        </w:rPr>
        <w:t> </w:t>
      </w:r>
      <w:r>
        <w:rPr>
          <w:sz w:val="20"/>
        </w:rPr>
        <w:t>resulted</w:t>
      </w:r>
      <w:r>
        <w:rPr>
          <w:spacing w:val="-5"/>
          <w:sz w:val="20"/>
        </w:rPr>
        <w:t> </w:t>
      </w:r>
      <w:r>
        <w:rPr>
          <w:sz w:val="20"/>
        </w:rPr>
        <w:t>from</w:t>
      </w:r>
      <w:r>
        <w:rPr>
          <w:spacing w:val="-5"/>
          <w:sz w:val="20"/>
        </w:rPr>
        <w:t> </w:t>
      </w:r>
      <w:r>
        <w:rPr>
          <w:sz w:val="20"/>
        </w:rPr>
        <w:t>merging</w:t>
      </w:r>
      <w:r>
        <w:rPr>
          <w:spacing w:val="-2"/>
          <w:sz w:val="20"/>
        </w:rPr>
        <w:t> </w:t>
      </w:r>
      <w:r>
        <w:rPr>
          <w:sz w:val="20"/>
        </w:rPr>
        <w:t>“Diversity</w:t>
      </w:r>
      <w:r>
        <w:rPr>
          <w:spacing w:val="-4"/>
          <w:sz w:val="20"/>
        </w:rPr>
        <w:t> </w:t>
      </w:r>
      <w:r>
        <w:rPr>
          <w:sz w:val="20"/>
        </w:rPr>
        <w:t>and</w:t>
      </w:r>
      <w:r>
        <w:rPr>
          <w:spacing w:val="-3"/>
          <w:sz w:val="20"/>
        </w:rPr>
        <w:t> </w:t>
      </w:r>
      <w:r>
        <w:rPr>
          <w:sz w:val="20"/>
        </w:rPr>
        <w:t>Popularity</w:t>
      </w:r>
      <w:r>
        <w:rPr>
          <w:spacing w:val="-4"/>
          <w:sz w:val="20"/>
        </w:rPr>
        <w:t> </w:t>
      </w:r>
      <w:r>
        <w:rPr>
          <w:sz w:val="20"/>
        </w:rPr>
        <w:t>in</w:t>
      </w:r>
      <w:r>
        <w:rPr>
          <w:spacing w:val="-3"/>
          <w:sz w:val="20"/>
        </w:rPr>
        <w:t> </w:t>
      </w:r>
      <w:r>
        <w:rPr>
          <w:sz w:val="20"/>
        </w:rPr>
        <w:t>Social</w:t>
      </w:r>
      <w:r>
        <w:rPr>
          <w:spacing w:val="-4"/>
          <w:sz w:val="20"/>
        </w:rPr>
        <w:t> </w:t>
      </w:r>
      <w:r>
        <w:rPr>
          <w:sz w:val="20"/>
        </w:rPr>
        <w:t>Networks”,</w:t>
      </w:r>
      <w:r>
        <w:rPr>
          <w:spacing w:val="-4"/>
          <w:sz w:val="20"/>
        </w:rPr>
        <w:t> </w:t>
      </w:r>
      <w:r>
        <w:rPr>
          <w:sz w:val="20"/>
        </w:rPr>
        <w:t>with</w:t>
      </w:r>
      <w:r>
        <w:rPr>
          <w:spacing w:val="-3"/>
          <w:sz w:val="20"/>
        </w:rPr>
        <w:t> </w:t>
      </w:r>
      <w:r>
        <w:rPr>
          <w:sz w:val="20"/>
        </w:rPr>
        <w:t>Y. Bramoullé, with an independent working paper.</w:t>
      </w:r>
    </w:p>
    <w:p>
      <w:pPr>
        <w:pStyle w:val="ListParagraph"/>
        <w:numPr>
          <w:ilvl w:val="0"/>
          <w:numId w:val="1"/>
        </w:numPr>
        <w:tabs>
          <w:tab w:pos="661" w:val="left" w:leader="none"/>
        </w:tabs>
        <w:spacing w:line="240" w:lineRule="auto" w:before="122" w:after="0"/>
        <w:ind w:left="661" w:right="0" w:hanging="301"/>
        <w:jc w:val="left"/>
        <w:rPr>
          <w:sz w:val="20"/>
        </w:rPr>
      </w:pPr>
      <w:r>
        <w:rPr>
          <w:sz w:val="20"/>
        </w:rPr>
        <w:t>A</w:t>
      </w:r>
      <w:r>
        <w:rPr>
          <w:spacing w:val="-5"/>
          <w:sz w:val="20"/>
        </w:rPr>
        <w:t> </w:t>
      </w:r>
      <w:r>
        <w:rPr>
          <w:sz w:val="20"/>
        </w:rPr>
        <w:t>Comment</w:t>
      </w:r>
      <w:r>
        <w:rPr>
          <w:spacing w:val="-8"/>
          <w:sz w:val="20"/>
        </w:rPr>
        <w:t> </w:t>
      </w:r>
      <w:r>
        <w:rPr>
          <w:sz w:val="20"/>
        </w:rPr>
        <w:t>on</w:t>
      </w:r>
      <w:r>
        <w:rPr>
          <w:spacing w:val="-4"/>
          <w:sz w:val="20"/>
        </w:rPr>
        <w:t> </w:t>
      </w:r>
      <w:r>
        <w:rPr>
          <w:sz w:val="20"/>
        </w:rPr>
        <w:t>V.</w:t>
      </w:r>
      <w:r>
        <w:rPr>
          <w:spacing w:val="-5"/>
          <w:sz w:val="20"/>
        </w:rPr>
        <w:t> </w:t>
      </w:r>
      <w:r>
        <w:rPr>
          <w:sz w:val="20"/>
        </w:rPr>
        <w:t>Bhaskar</w:t>
      </w:r>
      <w:r>
        <w:rPr>
          <w:spacing w:val="-5"/>
          <w:sz w:val="20"/>
        </w:rPr>
        <w:t> </w:t>
      </w:r>
      <w:r>
        <w:rPr>
          <w:sz w:val="20"/>
        </w:rPr>
        <w:t>(2000)</w:t>
      </w:r>
      <w:r>
        <w:rPr>
          <w:spacing w:val="-5"/>
          <w:sz w:val="20"/>
        </w:rPr>
        <w:t> </w:t>
      </w:r>
      <w:r>
        <w:rPr>
          <w:sz w:val="20"/>
        </w:rPr>
        <w:t>“Egalitarianism</w:t>
      </w:r>
      <w:r>
        <w:rPr>
          <w:spacing w:val="-4"/>
          <w:sz w:val="20"/>
        </w:rPr>
        <w:t> </w:t>
      </w:r>
      <w:r>
        <w:rPr>
          <w:sz w:val="20"/>
        </w:rPr>
        <w:t>and</w:t>
      </w:r>
      <w:r>
        <w:rPr>
          <w:spacing w:val="-6"/>
          <w:sz w:val="20"/>
        </w:rPr>
        <w:t> </w:t>
      </w:r>
      <w:r>
        <w:rPr>
          <w:sz w:val="20"/>
        </w:rPr>
        <w:t>Efficiency</w:t>
      </w:r>
      <w:r>
        <w:rPr>
          <w:spacing w:val="-4"/>
          <w:sz w:val="20"/>
        </w:rPr>
        <w:t> </w:t>
      </w:r>
      <w:r>
        <w:rPr>
          <w:sz w:val="20"/>
        </w:rPr>
        <w:t>in</w:t>
      </w:r>
      <w:r>
        <w:rPr>
          <w:spacing w:val="-4"/>
          <w:sz w:val="20"/>
        </w:rPr>
        <w:t> </w:t>
      </w:r>
      <w:r>
        <w:rPr>
          <w:sz w:val="20"/>
        </w:rPr>
        <w:t>Repeated</w:t>
      </w:r>
      <w:r>
        <w:rPr>
          <w:spacing w:val="-6"/>
          <w:sz w:val="20"/>
        </w:rPr>
        <w:t> </w:t>
      </w:r>
      <w:r>
        <w:rPr>
          <w:sz w:val="20"/>
        </w:rPr>
        <w:t>Symmetric</w:t>
      </w:r>
      <w:r>
        <w:rPr>
          <w:spacing w:val="-5"/>
          <w:sz w:val="20"/>
        </w:rPr>
        <w:t> </w:t>
      </w:r>
      <w:r>
        <w:rPr>
          <w:spacing w:val="-2"/>
          <w:sz w:val="20"/>
        </w:rPr>
        <w:t>Games”</w:t>
      </w:r>
    </w:p>
    <w:p>
      <w:pPr>
        <w:tabs>
          <w:tab w:pos="3341" w:val="left" w:leader="none"/>
        </w:tabs>
        <w:spacing w:before="0"/>
        <w:ind w:left="600" w:right="4279" w:firstLine="0"/>
        <w:jc w:val="left"/>
        <w:rPr>
          <w:sz w:val="20"/>
        </w:rPr>
      </w:pPr>
      <w:r>
        <w:rPr>
          <w:i/>
          <w:sz w:val="20"/>
        </w:rPr>
        <w:t>Games and Economic Behavior</w:t>
        <w:tab/>
      </w:r>
      <w:r>
        <w:rPr>
          <w:sz w:val="20"/>
        </w:rPr>
        <w:t>[74(1),</w:t>
      </w:r>
      <w:r>
        <w:rPr>
          <w:spacing w:val="-13"/>
          <w:sz w:val="20"/>
        </w:rPr>
        <w:t> </w:t>
      </w:r>
      <w:r>
        <w:rPr>
          <w:sz w:val="20"/>
        </w:rPr>
        <w:t>January</w:t>
      </w:r>
      <w:r>
        <w:rPr>
          <w:spacing w:val="-12"/>
          <w:sz w:val="20"/>
        </w:rPr>
        <w:t> </w:t>
      </w:r>
      <w:r>
        <w:rPr>
          <w:sz w:val="20"/>
        </w:rPr>
        <w:t>2012] with C. Kuzmics</w:t>
      </w:r>
    </w:p>
    <w:p>
      <w:pPr>
        <w:pStyle w:val="ListParagraph"/>
        <w:numPr>
          <w:ilvl w:val="0"/>
          <w:numId w:val="1"/>
        </w:numPr>
        <w:tabs>
          <w:tab w:pos="711" w:val="left" w:leader="none"/>
        </w:tabs>
        <w:spacing w:line="240" w:lineRule="auto" w:before="119" w:after="0"/>
        <w:ind w:left="711" w:right="0" w:hanging="351"/>
        <w:jc w:val="left"/>
        <w:rPr>
          <w:sz w:val="20"/>
        </w:rPr>
      </w:pPr>
      <w:r>
        <w:rPr>
          <w:sz w:val="20"/>
        </w:rPr>
        <w:t>Heterogeneous</w:t>
      </w:r>
      <w:r>
        <w:rPr>
          <w:spacing w:val="-8"/>
          <w:sz w:val="20"/>
        </w:rPr>
        <w:t> </w:t>
      </w:r>
      <w:r>
        <w:rPr>
          <w:sz w:val="20"/>
        </w:rPr>
        <w:t>Quantal</w:t>
      </w:r>
      <w:r>
        <w:rPr>
          <w:spacing w:val="-7"/>
          <w:sz w:val="20"/>
        </w:rPr>
        <w:t> </w:t>
      </w:r>
      <w:r>
        <w:rPr>
          <w:sz w:val="20"/>
        </w:rPr>
        <w:t>Response</w:t>
      </w:r>
      <w:r>
        <w:rPr>
          <w:spacing w:val="-7"/>
          <w:sz w:val="20"/>
        </w:rPr>
        <w:t> </w:t>
      </w:r>
      <w:r>
        <w:rPr>
          <w:sz w:val="20"/>
        </w:rPr>
        <w:t>Equilibrium</w:t>
      </w:r>
      <w:r>
        <w:rPr>
          <w:spacing w:val="-6"/>
          <w:sz w:val="20"/>
        </w:rPr>
        <w:t> </w:t>
      </w:r>
      <w:r>
        <w:rPr>
          <w:sz w:val="20"/>
        </w:rPr>
        <w:t>and</w:t>
      </w:r>
      <w:r>
        <w:rPr>
          <w:spacing w:val="-7"/>
          <w:sz w:val="20"/>
        </w:rPr>
        <w:t> </w:t>
      </w:r>
      <w:r>
        <w:rPr>
          <w:sz w:val="20"/>
        </w:rPr>
        <w:t>Cognitive</w:t>
      </w:r>
      <w:r>
        <w:rPr>
          <w:spacing w:val="-7"/>
          <w:sz w:val="20"/>
        </w:rPr>
        <w:t> </w:t>
      </w:r>
      <w:r>
        <w:rPr>
          <w:spacing w:val="-2"/>
          <w:sz w:val="20"/>
        </w:rPr>
        <w:t>Hierarchies</w:t>
      </w:r>
    </w:p>
    <w:p>
      <w:pPr>
        <w:spacing w:before="0"/>
        <w:ind w:left="631" w:right="4279" w:firstLine="0"/>
        <w:jc w:val="left"/>
        <w:rPr>
          <w:sz w:val="20"/>
        </w:rPr>
      </w:pPr>
      <w:r>
        <w:rPr>
          <w:i/>
          <w:sz w:val="20"/>
        </w:rPr>
        <w:t>The</w:t>
      </w:r>
      <w:r>
        <w:rPr>
          <w:i/>
          <w:spacing w:val="-5"/>
          <w:sz w:val="20"/>
        </w:rPr>
        <w:t> </w:t>
      </w:r>
      <w:r>
        <w:rPr>
          <w:i/>
          <w:sz w:val="20"/>
        </w:rPr>
        <w:t>Journal</w:t>
      </w:r>
      <w:r>
        <w:rPr>
          <w:i/>
          <w:spacing w:val="-6"/>
          <w:sz w:val="20"/>
        </w:rPr>
        <w:t> </w:t>
      </w:r>
      <w:r>
        <w:rPr>
          <w:i/>
          <w:sz w:val="20"/>
        </w:rPr>
        <w:t>of</w:t>
      </w:r>
      <w:r>
        <w:rPr>
          <w:i/>
          <w:spacing w:val="-6"/>
          <w:sz w:val="20"/>
        </w:rPr>
        <w:t> </w:t>
      </w:r>
      <w:r>
        <w:rPr>
          <w:i/>
          <w:sz w:val="20"/>
        </w:rPr>
        <w:t>Economic</w:t>
      </w:r>
      <w:r>
        <w:rPr>
          <w:i/>
          <w:spacing w:val="-5"/>
          <w:sz w:val="20"/>
        </w:rPr>
        <w:t> </w:t>
      </w:r>
      <w:r>
        <w:rPr>
          <w:i/>
          <w:sz w:val="20"/>
        </w:rPr>
        <w:t>Theory</w:t>
      </w:r>
      <w:r>
        <w:rPr>
          <w:i/>
          <w:spacing w:val="80"/>
          <w:sz w:val="20"/>
        </w:rPr>
        <w:t> </w:t>
      </w:r>
      <w:r>
        <w:rPr>
          <w:sz w:val="20"/>
        </w:rPr>
        <w:t>[144(4),</w:t>
      </w:r>
      <w:r>
        <w:rPr>
          <w:spacing w:val="-5"/>
          <w:sz w:val="20"/>
        </w:rPr>
        <w:t> </w:t>
      </w:r>
      <w:r>
        <w:rPr>
          <w:sz w:val="20"/>
        </w:rPr>
        <w:t>July</w:t>
      </w:r>
      <w:r>
        <w:rPr>
          <w:spacing w:val="-4"/>
          <w:sz w:val="20"/>
        </w:rPr>
        <w:t> </w:t>
      </w:r>
      <w:r>
        <w:rPr>
          <w:sz w:val="20"/>
        </w:rPr>
        <w:t>2009] with C. Camerer and T. Palfrey</w:t>
      </w:r>
    </w:p>
    <w:p>
      <w:pPr>
        <w:pStyle w:val="ListParagraph"/>
        <w:numPr>
          <w:ilvl w:val="0"/>
          <w:numId w:val="1"/>
        </w:numPr>
        <w:tabs>
          <w:tab w:pos="634" w:val="left" w:leader="none"/>
          <w:tab w:pos="661" w:val="left" w:leader="none"/>
        </w:tabs>
        <w:spacing w:line="240" w:lineRule="auto" w:before="121" w:after="0"/>
        <w:ind w:left="634" w:right="2088" w:hanging="274"/>
        <w:jc w:val="left"/>
        <w:rPr>
          <w:sz w:val="20"/>
        </w:rPr>
      </w:pPr>
      <w:r>
        <w:rPr>
          <w:sz w:val="20"/>
        </w:rPr>
        <w:t>Relating</w:t>
      </w:r>
      <w:r>
        <w:rPr>
          <w:spacing w:val="19"/>
          <w:sz w:val="20"/>
        </w:rPr>
        <w:t> </w:t>
      </w:r>
      <w:r>
        <w:rPr>
          <w:sz w:val="20"/>
        </w:rPr>
        <w:t>Network</w:t>
      </w:r>
      <w:r>
        <w:rPr>
          <w:spacing w:val="-5"/>
          <w:sz w:val="20"/>
        </w:rPr>
        <w:t> </w:t>
      </w:r>
      <w:r>
        <w:rPr>
          <w:sz w:val="20"/>
        </w:rPr>
        <w:t>Structure</w:t>
      </w:r>
      <w:r>
        <w:rPr>
          <w:spacing w:val="-3"/>
          <w:sz w:val="20"/>
        </w:rPr>
        <w:t> </w:t>
      </w:r>
      <w:r>
        <w:rPr>
          <w:sz w:val="20"/>
        </w:rPr>
        <w:t>to</w:t>
      </w:r>
      <w:r>
        <w:rPr>
          <w:spacing w:val="-5"/>
          <w:sz w:val="20"/>
        </w:rPr>
        <w:t> </w:t>
      </w:r>
      <w:r>
        <w:rPr>
          <w:sz w:val="20"/>
        </w:rPr>
        <w:t>Diffusion</w:t>
      </w:r>
      <w:r>
        <w:rPr>
          <w:spacing w:val="-5"/>
          <w:sz w:val="20"/>
        </w:rPr>
        <w:t> </w:t>
      </w:r>
      <w:r>
        <w:rPr>
          <w:sz w:val="20"/>
        </w:rPr>
        <w:t>Properties</w:t>
      </w:r>
      <w:r>
        <w:rPr>
          <w:spacing w:val="-7"/>
          <w:sz w:val="20"/>
        </w:rPr>
        <w:t> </w:t>
      </w:r>
      <w:r>
        <w:rPr>
          <w:sz w:val="20"/>
        </w:rPr>
        <w:t>through</w:t>
      </w:r>
      <w:r>
        <w:rPr>
          <w:spacing w:val="-5"/>
          <w:sz w:val="20"/>
        </w:rPr>
        <w:t> </w:t>
      </w:r>
      <w:r>
        <w:rPr>
          <w:sz w:val="20"/>
        </w:rPr>
        <w:t>Stochastic</w:t>
      </w:r>
      <w:r>
        <w:rPr>
          <w:spacing w:val="-6"/>
          <w:sz w:val="20"/>
        </w:rPr>
        <w:t> </w:t>
      </w:r>
      <w:r>
        <w:rPr>
          <w:sz w:val="20"/>
        </w:rPr>
        <w:t>Dominance </w:t>
      </w:r>
      <w:r>
        <w:rPr>
          <w:i/>
          <w:sz w:val="20"/>
        </w:rPr>
        <w:t>The B.E. Journal of Theoretical Economics (Advances)</w:t>
      </w:r>
      <w:r>
        <w:rPr>
          <w:i/>
          <w:spacing w:val="80"/>
          <w:sz w:val="20"/>
        </w:rPr>
        <w:t> </w:t>
      </w:r>
      <w:r>
        <w:rPr>
          <w:sz w:val="20"/>
        </w:rPr>
        <w:t>[7(1), 2007: Article 6] with M. Jackson</w:t>
      </w:r>
    </w:p>
    <w:p>
      <w:pPr>
        <w:pStyle w:val="BodyText"/>
        <w:spacing w:before="40"/>
        <w:ind w:left="1080"/>
      </w:pPr>
      <w:r>
        <w:rPr/>
        <w:t>•Winner,</w:t>
      </w:r>
      <w:r>
        <w:rPr>
          <w:spacing w:val="-4"/>
        </w:rPr>
        <w:t> </w:t>
      </w:r>
      <w:r>
        <w:rPr/>
        <w:t>2007</w:t>
      </w:r>
      <w:r>
        <w:rPr>
          <w:spacing w:val="-3"/>
        </w:rPr>
        <w:t> </w:t>
      </w:r>
      <w:r>
        <w:rPr/>
        <w:t>BE</w:t>
      </w:r>
      <w:r>
        <w:rPr>
          <w:spacing w:val="-4"/>
        </w:rPr>
        <w:t> </w:t>
      </w:r>
      <w:r>
        <w:rPr/>
        <w:t>Press</w:t>
      </w:r>
      <w:r>
        <w:rPr>
          <w:spacing w:val="-5"/>
        </w:rPr>
        <w:t> </w:t>
      </w:r>
      <w:r>
        <w:rPr/>
        <w:t>Arrow</w:t>
      </w:r>
      <w:r>
        <w:rPr>
          <w:spacing w:val="-4"/>
        </w:rPr>
        <w:t> </w:t>
      </w:r>
      <w:r>
        <w:rPr/>
        <w:t>Prize</w:t>
      </w:r>
      <w:r>
        <w:rPr>
          <w:spacing w:val="-4"/>
        </w:rPr>
        <w:t> </w:t>
      </w:r>
      <w:r>
        <w:rPr/>
        <w:t>for</w:t>
      </w:r>
      <w:r>
        <w:rPr>
          <w:spacing w:val="-4"/>
        </w:rPr>
        <w:t> </w:t>
      </w:r>
      <w:r>
        <w:rPr/>
        <w:t>Senior</w:t>
      </w:r>
      <w:r>
        <w:rPr>
          <w:spacing w:val="-6"/>
        </w:rPr>
        <w:t> </w:t>
      </w:r>
      <w:r>
        <w:rPr>
          <w:spacing w:val="-2"/>
        </w:rPr>
        <w:t>Economists</w:t>
      </w:r>
    </w:p>
    <w:p>
      <w:pPr>
        <w:pStyle w:val="ListParagraph"/>
        <w:numPr>
          <w:ilvl w:val="0"/>
          <w:numId w:val="1"/>
        </w:numPr>
        <w:tabs>
          <w:tab w:pos="662" w:val="left" w:leader="none"/>
        </w:tabs>
        <w:spacing w:line="240" w:lineRule="auto" w:before="120" w:after="0"/>
        <w:ind w:left="662" w:right="0" w:hanging="302"/>
        <w:jc w:val="left"/>
        <w:rPr>
          <w:sz w:val="20"/>
        </w:rPr>
      </w:pPr>
      <w:r>
        <w:rPr>
          <w:sz w:val="20"/>
        </w:rPr>
        <w:t>Meeting</w:t>
      </w:r>
      <w:r>
        <w:rPr>
          <w:spacing w:val="-4"/>
          <w:sz w:val="20"/>
        </w:rPr>
        <w:t> </w:t>
      </w:r>
      <w:r>
        <w:rPr>
          <w:sz w:val="20"/>
        </w:rPr>
        <w:t>Strangers</w:t>
      </w:r>
      <w:r>
        <w:rPr>
          <w:spacing w:val="-5"/>
          <w:sz w:val="20"/>
        </w:rPr>
        <w:t> </w:t>
      </w:r>
      <w:r>
        <w:rPr>
          <w:sz w:val="20"/>
        </w:rPr>
        <w:t>and</w:t>
      </w:r>
      <w:r>
        <w:rPr>
          <w:spacing w:val="-5"/>
          <w:sz w:val="20"/>
        </w:rPr>
        <w:t> </w:t>
      </w:r>
      <w:r>
        <w:rPr>
          <w:sz w:val="20"/>
        </w:rPr>
        <w:t>Friends</w:t>
      </w:r>
      <w:r>
        <w:rPr>
          <w:spacing w:val="-5"/>
          <w:sz w:val="20"/>
        </w:rPr>
        <w:t> </w:t>
      </w:r>
      <w:r>
        <w:rPr>
          <w:sz w:val="20"/>
        </w:rPr>
        <w:t>of</w:t>
      </w:r>
      <w:r>
        <w:rPr>
          <w:spacing w:val="-4"/>
          <w:sz w:val="20"/>
        </w:rPr>
        <w:t> </w:t>
      </w:r>
      <w:r>
        <w:rPr>
          <w:sz w:val="20"/>
        </w:rPr>
        <w:t>Friends:</w:t>
      </w:r>
      <w:r>
        <w:rPr>
          <w:spacing w:val="-5"/>
          <w:sz w:val="20"/>
        </w:rPr>
        <w:t> </w:t>
      </w:r>
      <w:r>
        <w:rPr>
          <w:sz w:val="20"/>
        </w:rPr>
        <w:t>How</w:t>
      </w:r>
      <w:r>
        <w:rPr>
          <w:spacing w:val="-4"/>
          <w:sz w:val="20"/>
        </w:rPr>
        <w:t> </w:t>
      </w:r>
      <w:r>
        <w:rPr>
          <w:sz w:val="20"/>
        </w:rPr>
        <w:t>Random</w:t>
      </w:r>
      <w:r>
        <w:rPr>
          <w:spacing w:val="-6"/>
          <w:sz w:val="20"/>
        </w:rPr>
        <w:t> </w:t>
      </w:r>
      <w:r>
        <w:rPr>
          <w:sz w:val="20"/>
        </w:rPr>
        <w:t>are</w:t>
      </w:r>
      <w:r>
        <w:rPr>
          <w:spacing w:val="-4"/>
          <w:sz w:val="20"/>
        </w:rPr>
        <w:t> </w:t>
      </w:r>
      <w:r>
        <w:rPr>
          <w:sz w:val="20"/>
        </w:rPr>
        <w:t>Social</w:t>
      </w:r>
      <w:r>
        <w:rPr>
          <w:spacing w:val="2"/>
          <w:sz w:val="20"/>
        </w:rPr>
        <w:t> </w:t>
      </w:r>
      <w:r>
        <w:rPr>
          <w:spacing w:val="-2"/>
          <w:sz w:val="20"/>
        </w:rPr>
        <w:t>Networks?</w:t>
      </w:r>
    </w:p>
    <w:p>
      <w:pPr>
        <w:spacing w:before="0"/>
        <w:ind w:left="631" w:right="4582" w:firstLine="0"/>
        <w:jc w:val="left"/>
        <w:rPr>
          <w:sz w:val="20"/>
        </w:rPr>
      </w:pPr>
      <w:r>
        <w:rPr>
          <w:i/>
          <w:sz w:val="20"/>
        </w:rPr>
        <w:t>American</w:t>
      </w:r>
      <w:r>
        <w:rPr>
          <w:i/>
          <w:spacing w:val="-5"/>
          <w:sz w:val="20"/>
        </w:rPr>
        <w:t> </w:t>
      </w:r>
      <w:r>
        <w:rPr>
          <w:i/>
          <w:sz w:val="20"/>
        </w:rPr>
        <w:t>Economic</w:t>
      </w:r>
      <w:r>
        <w:rPr>
          <w:i/>
          <w:spacing w:val="-6"/>
          <w:sz w:val="20"/>
        </w:rPr>
        <w:t> </w:t>
      </w:r>
      <w:r>
        <w:rPr>
          <w:i/>
          <w:sz w:val="20"/>
        </w:rPr>
        <w:t>Review</w:t>
      </w:r>
      <w:r>
        <w:rPr>
          <w:i/>
          <w:spacing w:val="80"/>
          <w:sz w:val="20"/>
        </w:rPr>
        <w:t> </w:t>
      </w:r>
      <w:r>
        <w:rPr>
          <w:sz w:val="20"/>
        </w:rPr>
        <w:t>[97(3),</w:t>
      </w:r>
      <w:r>
        <w:rPr>
          <w:spacing w:val="-6"/>
          <w:sz w:val="20"/>
        </w:rPr>
        <w:t> </w:t>
      </w:r>
      <w:r>
        <w:rPr>
          <w:sz w:val="20"/>
        </w:rPr>
        <w:t>June</w:t>
      </w:r>
      <w:r>
        <w:rPr>
          <w:spacing w:val="-8"/>
          <w:sz w:val="20"/>
        </w:rPr>
        <w:t> </w:t>
      </w:r>
      <w:r>
        <w:rPr>
          <w:sz w:val="20"/>
        </w:rPr>
        <w:t>2007] with M. Jackson</w:t>
      </w:r>
    </w:p>
    <w:p>
      <w:pPr>
        <w:pStyle w:val="ListParagraph"/>
        <w:numPr>
          <w:ilvl w:val="0"/>
          <w:numId w:val="1"/>
        </w:numPr>
        <w:tabs>
          <w:tab w:pos="662" w:val="left" w:leader="none"/>
        </w:tabs>
        <w:spacing w:line="240" w:lineRule="auto" w:before="119" w:after="0"/>
        <w:ind w:left="662" w:right="0" w:hanging="302"/>
        <w:jc w:val="left"/>
        <w:rPr>
          <w:sz w:val="20"/>
        </w:rPr>
      </w:pPr>
      <w:r>
        <w:rPr>
          <w:sz w:val="20"/>
        </w:rPr>
        <w:t>Self-correcting</w:t>
      </w:r>
      <w:r>
        <w:rPr>
          <w:spacing w:val="-13"/>
          <w:sz w:val="20"/>
        </w:rPr>
        <w:t> </w:t>
      </w:r>
      <w:r>
        <w:rPr>
          <w:sz w:val="20"/>
        </w:rPr>
        <w:t>Information</w:t>
      </w:r>
      <w:r>
        <w:rPr>
          <w:spacing w:val="-12"/>
          <w:sz w:val="20"/>
        </w:rPr>
        <w:t> </w:t>
      </w:r>
      <w:r>
        <w:rPr>
          <w:spacing w:val="-2"/>
          <w:sz w:val="20"/>
        </w:rPr>
        <w:t>Cascades</w:t>
      </w:r>
    </w:p>
    <w:p>
      <w:pPr>
        <w:spacing w:before="1"/>
        <w:ind w:left="631" w:right="4582" w:firstLine="0"/>
        <w:jc w:val="left"/>
        <w:rPr>
          <w:sz w:val="20"/>
        </w:rPr>
      </w:pPr>
      <w:r>
        <w:rPr>
          <w:i/>
          <w:sz w:val="20"/>
        </w:rPr>
        <w:t>Review</w:t>
      </w:r>
      <w:r>
        <w:rPr>
          <w:i/>
          <w:spacing w:val="-6"/>
          <w:sz w:val="20"/>
        </w:rPr>
        <w:t> </w:t>
      </w:r>
      <w:r>
        <w:rPr>
          <w:i/>
          <w:sz w:val="20"/>
        </w:rPr>
        <w:t>of</w:t>
      </w:r>
      <w:r>
        <w:rPr>
          <w:i/>
          <w:spacing w:val="-6"/>
          <w:sz w:val="20"/>
        </w:rPr>
        <w:t> </w:t>
      </w:r>
      <w:r>
        <w:rPr>
          <w:i/>
          <w:sz w:val="20"/>
        </w:rPr>
        <w:t>Economic</w:t>
      </w:r>
      <w:r>
        <w:rPr>
          <w:i/>
          <w:spacing w:val="-5"/>
          <w:sz w:val="20"/>
        </w:rPr>
        <w:t> </w:t>
      </w:r>
      <w:r>
        <w:rPr>
          <w:i/>
          <w:sz w:val="20"/>
        </w:rPr>
        <w:t>Studies</w:t>
      </w:r>
      <w:r>
        <w:rPr>
          <w:i/>
          <w:spacing w:val="80"/>
          <w:sz w:val="20"/>
        </w:rPr>
        <w:t> </w:t>
      </w:r>
      <w:r>
        <w:rPr>
          <w:sz w:val="20"/>
        </w:rPr>
        <w:t>[74(3),</w:t>
      </w:r>
      <w:r>
        <w:rPr>
          <w:spacing w:val="-5"/>
          <w:sz w:val="20"/>
        </w:rPr>
        <w:t> </w:t>
      </w:r>
      <w:r>
        <w:rPr>
          <w:sz w:val="20"/>
        </w:rPr>
        <w:t>July</w:t>
      </w:r>
      <w:r>
        <w:rPr>
          <w:spacing w:val="-7"/>
          <w:sz w:val="20"/>
        </w:rPr>
        <w:t> </w:t>
      </w:r>
      <w:r>
        <w:rPr>
          <w:sz w:val="20"/>
        </w:rPr>
        <w:t>2007] with J. Goeree, T. Palfrey, and R. McKelvey</w:t>
      </w:r>
    </w:p>
    <w:p>
      <w:pPr>
        <w:pStyle w:val="ListParagraph"/>
        <w:numPr>
          <w:ilvl w:val="0"/>
          <w:numId w:val="1"/>
        </w:numPr>
        <w:tabs>
          <w:tab w:pos="662" w:val="left" w:leader="none"/>
        </w:tabs>
        <w:spacing w:line="240" w:lineRule="auto" w:before="121" w:after="0"/>
        <w:ind w:left="662" w:right="0" w:hanging="302"/>
        <w:jc w:val="left"/>
        <w:rPr>
          <w:sz w:val="20"/>
        </w:rPr>
      </w:pPr>
      <w:r>
        <w:rPr>
          <w:sz w:val="20"/>
        </w:rPr>
        <w:t>Social</w:t>
      </w:r>
      <w:r>
        <w:rPr>
          <w:spacing w:val="-6"/>
          <w:sz w:val="20"/>
        </w:rPr>
        <w:t> </w:t>
      </w:r>
      <w:r>
        <w:rPr>
          <w:sz w:val="20"/>
        </w:rPr>
        <w:t>Learning</w:t>
      </w:r>
      <w:r>
        <w:rPr>
          <w:spacing w:val="-5"/>
          <w:sz w:val="20"/>
        </w:rPr>
        <w:t> </w:t>
      </w:r>
      <w:r>
        <w:rPr>
          <w:sz w:val="20"/>
        </w:rPr>
        <w:t>with</w:t>
      </w:r>
      <w:r>
        <w:rPr>
          <w:spacing w:val="-5"/>
          <w:sz w:val="20"/>
        </w:rPr>
        <w:t> </w:t>
      </w:r>
      <w:r>
        <w:rPr>
          <w:sz w:val="20"/>
        </w:rPr>
        <w:t>Private</w:t>
      </w:r>
      <w:r>
        <w:rPr>
          <w:spacing w:val="-6"/>
          <w:sz w:val="20"/>
        </w:rPr>
        <w:t> </w:t>
      </w:r>
      <w:r>
        <w:rPr>
          <w:sz w:val="20"/>
        </w:rPr>
        <w:t>and</w:t>
      </w:r>
      <w:r>
        <w:rPr>
          <w:spacing w:val="-4"/>
          <w:sz w:val="20"/>
        </w:rPr>
        <w:t> </w:t>
      </w:r>
      <w:r>
        <w:rPr>
          <w:sz w:val="20"/>
        </w:rPr>
        <w:t>Common</w:t>
      </w:r>
      <w:r>
        <w:rPr>
          <w:spacing w:val="-5"/>
          <w:sz w:val="20"/>
        </w:rPr>
        <w:t> </w:t>
      </w:r>
      <w:r>
        <w:rPr>
          <w:spacing w:val="-2"/>
          <w:sz w:val="20"/>
        </w:rPr>
        <w:t>Values</w:t>
      </w:r>
    </w:p>
    <w:p>
      <w:pPr>
        <w:tabs>
          <w:tab w:pos="2249" w:val="left" w:leader="none"/>
        </w:tabs>
        <w:spacing w:before="0"/>
        <w:ind w:left="631" w:right="5626" w:firstLine="0"/>
        <w:jc w:val="left"/>
        <w:rPr>
          <w:sz w:val="20"/>
        </w:rPr>
      </w:pPr>
      <w:r>
        <w:rPr>
          <w:i/>
          <w:sz w:val="20"/>
        </w:rPr>
        <w:t>Economic Theory</w:t>
        <w:tab/>
      </w:r>
      <w:r>
        <w:rPr>
          <w:sz w:val="20"/>
        </w:rPr>
        <w:t>[28(2),</w:t>
      </w:r>
      <w:r>
        <w:rPr>
          <w:spacing w:val="-13"/>
          <w:sz w:val="20"/>
        </w:rPr>
        <w:t> </w:t>
      </w:r>
      <w:r>
        <w:rPr>
          <w:sz w:val="20"/>
        </w:rPr>
        <w:t>June</w:t>
      </w:r>
      <w:r>
        <w:rPr>
          <w:spacing w:val="-12"/>
          <w:sz w:val="20"/>
        </w:rPr>
        <w:t> </w:t>
      </w:r>
      <w:r>
        <w:rPr>
          <w:sz w:val="20"/>
        </w:rPr>
        <w:t>2006] with J. Goeree and T. Palfrey</w:t>
      </w:r>
    </w:p>
    <w:p>
      <w:pPr>
        <w:pStyle w:val="ListParagraph"/>
        <w:numPr>
          <w:ilvl w:val="0"/>
          <w:numId w:val="1"/>
        </w:numPr>
        <w:tabs>
          <w:tab w:pos="662" w:val="left" w:leader="none"/>
        </w:tabs>
        <w:spacing w:line="240" w:lineRule="auto" w:before="118" w:after="0"/>
        <w:ind w:left="662" w:right="0" w:hanging="302"/>
        <w:jc w:val="left"/>
        <w:rPr>
          <w:sz w:val="20"/>
        </w:rPr>
      </w:pPr>
      <w:r>
        <w:rPr>
          <w:sz w:val="20"/>
        </w:rPr>
        <w:t>The</w:t>
      </w:r>
      <w:r>
        <w:rPr>
          <w:spacing w:val="-7"/>
          <w:sz w:val="20"/>
        </w:rPr>
        <w:t> </w:t>
      </w:r>
      <w:r>
        <w:rPr>
          <w:sz w:val="20"/>
        </w:rPr>
        <w:t>Economics</w:t>
      </w:r>
      <w:r>
        <w:rPr>
          <w:spacing w:val="-6"/>
          <w:sz w:val="20"/>
        </w:rPr>
        <w:t> </w:t>
      </w:r>
      <w:r>
        <w:rPr>
          <w:sz w:val="20"/>
        </w:rPr>
        <w:t>of</w:t>
      </w:r>
      <w:r>
        <w:rPr>
          <w:spacing w:val="-4"/>
          <w:sz w:val="20"/>
        </w:rPr>
        <w:t> </w:t>
      </w:r>
      <w:r>
        <w:rPr>
          <w:sz w:val="20"/>
        </w:rPr>
        <w:t>Small</w:t>
      </w:r>
      <w:r>
        <w:rPr>
          <w:spacing w:val="-7"/>
          <w:sz w:val="20"/>
        </w:rPr>
        <w:t> </w:t>
      </w:r>
      <w:r>
        <w:rPr>
          <w:spacing w:val="-2"/>
          <w:sz w:val="20"/>
        </w:rPr>
        <w:t>Worlds</w:t>
      </w:r>
    </w:p>
    <w:p>
      <w:pPr>
        <w:spacing w:before="1"/>
        <w:ind w:left="631" w:right="1099" w:firstLine="0"/>
        <w:jc w:val="left"/>
        <w:rPr>
          <w:sz w:val="20"/>
        </w:rPr>
      </w:pPr>
      <w:r>
        <w:rPr>
          <w:i/>
          <w:sz w:val="20"/>
        </w:rPr>
        <w:t>Journal</w:t>
      </w:r>
      <w:r>
        <w:rPr>
          <w:i/>
          <w:spacing w:val="-5"/>
          <w:sz w:val="20"/>
        </w:rPr>
        <w:t> </w:t>
      </w:r>
      <w:r>
        <w:rPr>
          <w:i/>
          <w:sz w:val="20"/>
        </w:rPr>
        <w:t>of</w:t>
      </w:r>
      <w:r>
        <w:rPr>
          <w:i/>
          <w:spacing w:val="-5"/>
          <w:sz w:val="20"/>
        </w:rPr>
        <w:t> </w:t>
      </w:r>
      <w:r>
        <w:rPr>
          <w:i/>
          <w:sz w:val="20"/>
        </w:rPr>
        <w:t>the</w:t>
      </w:r>
      <w:r>
        <w:rPr>
          <w:i/>
          <w:spacing w:val="-5"/>
          <w:sz w:val="20"/>
        </w:rPr>
        <w:t> </w:t>
      </w:r>
      <w:r>
        <w:rPr>
          <w:i/>
          <w:sz w:val="20"/>
        </w:rPr>
        <w:t>European</w:t>
      </w:r>
      <w:r>
        <w:rPr>
          <w:i/>
          <w:spacing w:val="-2"/>
          <w:sz w:val="20"/>
        </w:rPr>
        <w:t> </w:t>
      </w:r>
      <w:r>
        <w:rPr>
          <w:i/>
          <w:sz w:val="20"/>
        </w:rPr>
        <w:t>Economic</w:t>
      </w:r>
      <w:r>
        <w:rPr>
          <w:i/>
          <w:spacing w:val="-3"/>
          <w:sz w:val="20"/>
        </w:rPr>
        <w:t> </w:t>
      </w:r>
      <w:r>
        <w:rPr>
          <w:i/>
          <w:sz w:val="20"/>
        </w:rPr>
        <w:t>Association</w:t>
      </w:r>
      <w:r>
        <w:rPr>
          <w:i/>
          <w:spacing w:val="80"/>
          <w:sz w:val="20"/>
        </w:rPr>
        <w:t> </w:t>
      </w:r>
      <w:r>
        <w:rPr>
          <w:sz w:val="20"/>
        </w:rPr>
        <w:t>[3(2),</w:t>
      </w:r>
      <w:r>
        <w:rPr>
          <w:spacing w:val="-4"/>
          <w:sz w:val="20"/>
        </w:rPr>
        <w:t> </w:t>
      </w:r>
      <w:r>
        <w:rPr>
          <w:sz w:val="20"/>
        </w:rPr>
        <w:t>Papers</w:t>
      </w:r>
      <w:r>
        <w:rPr>
          <w:spacing w:val="-5"/>
          <w:sz w:val="20"/>
        </w:rPr>
        <w:t> </w:t>
      </w:r>
      <w:r>
        <w:rPr>
          <w:sz w:val="20"/>
        </w:rPr>
        <w:t>and</w:t>
      </w:r>
      <w:r>
        <w:rPr>
          <w:spacing w:val="-3"/>
          <w:sz w:val="20"/>
        </w:rPr>
        <w:t> </w:t>
      </w:r>
      <w:r>
        <w:rPr>
          <w:sz w:val="20"/>
        </w:rPr>
        <w:t>Proceedings,</w:t>
      </w:r>
      <w:r>
        <w:rPr>
          <w:spacing w:val="-4"/>
          <w:sz w:val="20"/>
        </w:rPr>
        <w:t> </w:t>
      </w:r>
      <w:r>
        <w:rPr>
          <w:sz w:val="20"/>
        </w:rPr>
        <w:t>April</w:t>
      </w:r>
      <w:r>
        <w:rPr>
          <w:spacing w:val="-5"/>
          <w:sz w:val="20"/>
        </w:rPr>
        <w:t> </w:t>
      </w:r>
      <w:r>
        <w:rPr>
          <w:sz w:val="20"/>
        </w:rPr>
        <w:t>2005] with M. Jackson</w:t>
      </w:r>
    </w:p>
    <w:p>
      <w:pPr>
        <w:pStyle w:val="BodyText"/>
        <w:spacing w:before="121"/>
        <w:ind w:left="0"/>
      </w:pPr>
    </w:p>
    <w:p>
      <w:pPr>
        <w:pStyle w:val="Heading2"/>
      </w:pPr>
      <w:r>
        <w:rPr/>
        <w:t>Book</w:t>
      </w:r>
      <w:r>
        <w:rPr>
          <w:spacing w:val="-3"/>
        </w:rPr>
        <w:t> </w:t>
      </w:r>
      <w:r>
        <w:rPr>
          <w:spacing w:val="-2"/>
        </w:rPr>
        <w:t>chapters</w:t>
      </w:r>
    </w:p>
    <w:p>
      <w:pPr>
        <w:pStyle w:val="ListParagraph"/>
        <w:numPr>
          <w:ilvl w:val="0"/>
          <w:numId w:val="1"/>
        </w:numPr>
        <w:tabs>
          <w:tab w:pos="661" w:val="left" w:leader="none"/>
        </w:tabs>
        <w:spacing w:line="240" w:lineRule="auto" w:before="84" w:after="0"/>
        <w:ind w:left="661" w:right="0" w:hanging="301"/>
        <w:jc w:val="left"/>
        <w:rPr>
          <w:sz w:val="20"/>
        </w:rPr>
      </w:pPr>
      <w:r>
        <w:rPr>
          <w:sz w:val="20"/>
        </w:rPr>
        <w:t>Networks:</w:t>
      </w:r>
      <w:r>
        <w:rPr>
          <w:spacing w:val="-8"/>
          <w:sz w:val="20"/>
        </w:rPr>
        <w:t> </w:t>
      </w:r>
      <w:r>
        <w:rPr>
          <w:sz w:val="20"/>
        </w:rPr>
        <w:t>An</w:t>
      </w:r>
      <w:r>
        <w:rPr>
          <w:spacing w:val="-6"/>
          <w:sz w:val="20"/>
        </w:rPr>
        <w:t> </w:t>
      </w:r>
      <w:r>
        <w:rPr>
          <w:sz w:val="20"/>
        </w:rPr>
        <w:t>Economic</w:t>
      </w:r>
      <w:r>
        <w:rPr>
          <w:spacing w:val="-6"/>
          <w:sz w:val="20"/>
        </w:rPr>
        <w:t> </w:t>
      </w:r>
      <w:r>
        <w:rPr>
          <w:spacing w:val="-2"/>
          <w:sz w:val="20"/>
        </w:rPr>
        <w:t>Perspective</w:t>
      </w:r>
    </w:p>
    <w:p>
      <w:pPr>
        <w:spacing w:before="42"/>
        <w:ind w:left="662" w:right="0" w:firstLine="0"/>
        <w:jc w:val="left"/>
        <w:rPr>
          <w:sz w:val="20"/>
        </w:rPr>
      </w:pPr>
      <w:r>
        <w:rPr>
          <w:sz w:val="20"/>
        </w:rPr>
        <w:t>in</w:t>
      </w:r>
      <w:r>
        <w:rPr>
          <w:spacing w:val="-3"/>
          <w:sz w:val="20"/>
        </w:rPr>
        <w:t> </w:t>
      </w:r>
      <w:r>
        <w:rPr>
          <w:sz w:val="20"/>
        </w:rPr>
        <w:t>the</w:t>
      </w:r>
      <w:r>
        <w:rPr>
          <w:spacing w:val="-3"/>
          <w:sz w:val="20"/>
        </w:rPr>
        <w:t> </w:t>
      </w:r>
      <w:r>
        <w:rPr>
          <w:i/>
          <w:sz w:val="20"/>
        </w:rPr>
        <w:t>Oxford</w:t>
      </w:r>
      <w:r>
        <w:rPr>
          <w:i/>
          <w:spacing w:val="-2"/>
          <w:sz w:val="20"/>
        </w:rPr>
        <w:t> </w:t>
      </w:r>
      <w:r>
        <w:rPr>
          <w:i/>
          <w:sz w:val="20"/>
        </w:rPr>
        <w:t>Handbook</w:t>
      </w:r>
      <w:r>
        <w:rPr>
          <w:i/>
          <w:spacing w:val="-4"/>
          <w:sz w:val="20"/>
        </w:rPr>
        <w:t> </w:t>
      </w:r>
      <w:r>
        <w:rPr>
          <w:i/>
          <w:sz w:val="20"/>
        </w:rPr>
        <w:t>of</w:t>
      </w:r>
      <w:r>
        <w:rPr>
          <w:i/>
          <w:spacing w:val="-6"/>
          <w:sz w:val="20"/>
        </w:rPr>
        <w:t> </w:t>
      </w:r>
      <w:r>
        <w:rPr>
          <w:i/>
          <w:sz w:val="20"/>
        </w:rPr>
        <w:t>Social</w:t>
      </w:r>
      <w:r>
        <w:rPr>
          <w:i/>
          <w:spacing w:val="-5"/>
          <w:sz w:val="20"/>
        </w:rPr>
        <w:t> </w:t>
      </w:r>
      <w:r>
        <w:rPr>
          <w:i/>
          <w:sz w:val="20"/>
        </w:rPr>
        <w:t>Network</w:t>
      </w:r>
      <w:r>
        <w:rPr>
          <w:i/>
          <w:spacing w:val="-1"/>
          <w:sz w:val="20"/>
        </w:rPr>
        <w:t> </w:t>
      </w:r>
      <w:r>
        <w:rPr>
          <w:i/>
          <w:sz w:val="20"/>
        </w:rPr>
        <w:t>Analysis</w:t>
      </w:r>
      <w:r>
        <w:rPr>
          <w:sz w:val="20"/>
        </w:rPr>
        <w:t>,</w:t>
      </w:r>
      <w:r>
        <w:rPr>
          <w:spacing w:val="-3"/>
          <w:sz w:val="20"/>
        </w:rPr>
        <w:t> </w:t>
      </w:r>
      <w:r>
        <w:rPr>
          <w:sz w:val="20"/>
        </w:rPr>
        <w:t>eds.</w:t>
      </w:r>
      <w:r>
        <w:rPr>
          <w:spacing w:val="-4"/>
          <w:sz w:val="20"/>
        </w:rPr>
        <w:t> </w:t>
      </w:r>
      <w:r>
        <w:rPr>
          <w:sz w:val="20"/>
        </w:rPr>
        <w:t>R.</w:t>
      </w:r>
      <w:r>
        <w:rPr>
          <w:spacing w:val="-4"/>
          <w:sz w:val="20"/>
        </w:rPr>
        <w:t> </w:t>
      </w:r>
      <w:r>
        <w:rPr>
          <w:sz w:val="20"/>
        </w:rPr>
        <w:t>Light</w:t>
      </w:r>
      <w:r>
        <w:rPr>
          <w:spacing w:val="-4"/>
          <w:sz w:val="20"/>
        </w:rPr>
        <w:t> </w:t>
      </w:r>
      <w:r>
        <w:rPr>
          <w:sz w:val="20"/>
        </w:rPr>
        <w:t>and</w:t>
      </w:r>
      <w:r>
        <w:rPr>
          <w:spacing w:val="-3"/>
          <w:sz w:val="20"/>
        </w:rPr>
        <w:t> </w:t>
      </w:r>
      <w:r>
        <w:rPr>
          <w:sz w:val="20"/>
        </w:rPr>
        <w:t>J.</w:t>
      </w:r>
      <w:r>
        <w:rPr>
          <w:spacing w:val="-3"/>
          <w:sz w:val="20"/>
        </w:rPr>
        <w:t> </w:t>
      </w:r>
      <w:r>
        <w:rPr>
          <w:sz w:val="20"/>
        </w:rPr>
        <w:t>Moody</w:t>
      </w:r>
      <w:r>
        <w:rPr>
          <w:spacing w:val="67"/>
          <w:w w:val="150"/>
          <w:sz w:val="20"/>
        </w:rPr>
        <w:t> </w:t>
      </w:r>
      <w:r>
        <w:rPr>
          <w:spacing w:val="-2"/>
          <w:sz w:val="20"/>
        </w:rPr>
        <w:t>[2017]</w:t>
      </w:r>
    </w:p>
    <w:p>
      <w:pPr>
        <w:pStyle w:val="ListParagraph"/>
        <w:numPr>
          <w:ilvl w:val="0"/>
          <w:numId w:val="1"/>
        </w:numPr>
        <w:tabs>
          <w:tab w:pos="661" w:val="left" w:leader="none"/>
        </w:tabs>
        <w:spacing w:line="240" w:lineRule="auto" w:before="39" w:after="0"/>
        <w:ind w:left="661" w:right="0" w:hanging="301"/>
        <w:jc w:val="left"/>
        <w:rPr>
          <w:sz w:val="20"/>
        </w:rPr>
      </w:pPr>
      <w:r>
        <w:rPr>
          <w:sz w:val="20"/>
        </w:rPr>
        <w:t>Stochastic</w:t>
      </w:r>
      <w:r>
        <w:rPr>
          <w:spacing w:val="-7"/>
          <w:sz w:val="20"/>
        </w:rPr>
        <w:t> </w:t>
      </w:r>
      <w:r>
        <w:rPr>
          <w:sz w:val="20"/>
        </w:rPr>
        <w:t>Network</w:t>
      </w:r>
      <w:r>
        <w:rPr>
          <w:spacing w:val="-5"/>
          <w:sz w:val="20"/>
        </w:rPr>
        <w:t> </w:t>
      </w:r>
      <w:r>
        <w:rPr>
          <w:sz w:val="20"/>
        </w:rPr>
        <w:t>Formation</w:t>
      </w:r>
      <w:r>
        <w:rPr>
          <w:spacing w:val="-6"/>
          <w:sz w:val="20"/>
        </w:rPr>
        <w:t> </w:t>
      </w:r>
      <w:r>
        <w:rPr>
          <w:sz w:val="20"/>
        </w:rPr>
        <w:t>and</w:t>
      </w:r>
      <w:r>
        <w:rPr>
          <w:spacing w:val="-5"/>
          <w:sz w:val="20"/>
        </w:rPr>
        <w:t> </w:t>
      </w:r>
      <w:r>
        <w:rPr>
          <w:spacing w:val="-2"/>
          <w:sz w:val="20"/>
        </w:rPr>
        <w:t>Homophily</w:t>
      </w:r>
    </w:p>
    <w:p>
      <w:pPr>
        <w:spacing w:before="1"/>
        <w:ind w:left="631" w:right="504" w:firstLine="0"/>
        <w:jc w:val="left"/>
        <w:rPr>
          <w:sz w:val="20"/>
        </w:rPr>
      </w:pPr>
      <w:r>
        <w:rPr>
          <w:sz w:val="20"/>
        </w:rPr>
        <w:t>in</w:t>
      </w:r>
      <w:r>
        <w:rPr>
          <w:spacing w:val="-2"/>
          <w:sz w:val="20"/>
        </w:rPr>
        <w:t> </w:t>
      </w:r>
      <w:r>
        <w:rPr>
          <w:i/>
          <w:sz w:val="20"/>
        </w:rPr>
        <w:t>The</w:t>
      </w:r>
      <w:r>
        <w:rPr>
          <w:i/>
          <w:spacing w:val="-3"/>
          <w:sz w:val="20"/>
        </w:rPr>
        <w:t> </w:t>
      </w:r>
      <w:r>
        <w:rPr>
          <w:i/>
          <w:sz w:val="20"/>
        </w:rPr>
        <w:t>Oxford</w:t>
      </w:r>
      <w:r>
        <w:rPr>
          <w:i/>
          <w:spacing w:val="-2"/>
          <w:sz w:val="20"/>
        </w:rPr>
        <w:t> </w:t>
      </w:r>
      <w:r>
        <w:rPr>
          <w:i/>
          <w:sz w:val="20"/>
        </w:rPr>
        <w:t>Handbook</w:t>
      </w:r>
      <w:r>
        <w:rPr>
          <w:i/>
          <w:spacing w:val="-5"/>
          <w:sz w:val="20"/>
        </w:rPr>
        <w:t> </w:t>
      </w:r>
      <w:r>
        <w:rPr>
          <w:i/>
          <w:sz w:val="20"/>
        </w:rPr>
        <w:t>on</w:t>
      </w:r>
      <w:r>
        <w:rPr>
          <w:i/>
          <w:spacing w:val="-2"/>
          <w:sz w:val="20"/>
        </w:rPr>
        <w:t> </w:t>
      </w:r>
      <w:r>
        <w:rPr>
          <w:i/>
          <w:sz w:val="20"/>
        </w:rPr>
        <w:t>the</w:t>
      </w:r>
      <w:r>
        <w:rPr>
          <w:i/>
          <w:spacing w:val="-3"/>
          <w:sz w:val="20"/>
        </w:rPr>
        <w:t> </w:t>
      </w:r>
      <w:r>
        <w:rPr>
          <w:i/>
          <w:sz w:val="20"/>
        </w:rPr>
        <w:t>Economics</w:t>
      </w:r>
      <w:r>
        <w:rPr>
          <w:i/>
          <w:spacing w:val="-4"/>
          <w:sz w:val="20"/>
        </w:rPr>
        <w:t> </w:t>
      </w:r>
      <w:r>
        <w:rPr>
          <w:i/>
          <w:sz w:val="20"/>
        </w:rPr>
        <w:t>of</w:t>
      </w:r>
      <w:r>
        <w:rPr>
          <w:i/>
          <w:spacing w:val="-4"/>
          <w:sz w:val="20"/>
        </w:rPr>
        <w:t> </w:t>
      </w:r>
      <w:r>
        <w:rPr>
          <w:i/>
          <w:sz w:val="20"/>
        </w:rPr>
        <w:t>Networks</w:t>
      </w:r>
      <w:r>
        <w:rPr>
          <w:sz w:val="20"/>
        </w:rPr>
        <w:t>,</w:t>
      </w:r>
      <w:r>
        <w:rPr>
          <w:spacing w:val="-3"/>
          <w:sz w:val="20"/>
        </w:rPr>
        <w:t> </w:t>
      </w:r>
      <w:r>
        <w:rPr>
          <w:sz w:val="20"/>
        </w:rPr>
        <w:t>eds.</w:t>
      </w:r>
      <w:r>
        <w:rPr>
          <w:spacing w:val="-3"/>
          <w:sz w:val="20"/>
        </w:rPr>
        <w:t> </w:t>
      </w:r>
      <w:r>
        <w:rPr>
          <w:sz w:val="20"/>
        </w:rPr>
        <w:t>Y.</w:t>
      </w:r>
      <w:r>
        <w:rPr>
          <w:spacing w:val="-3"/>
          <w:sz w:val="20"/>
        </w:rPr>
        <w:t> </w:t>
      </w:r>
      <w:r>
        <w:rPr>
          <w:sz w:val="20"/>
        </w:rPr>
        <w:t>Bramoulle,</w:t>
      </w:r>
      <w:r>
        <w:rPr>
          <w:spacing w:val="-3"/>
          <w:sz w:val="20"/>
        </w:rPr>
        <w:t> </w:t>
      </w:r>
      <w:r>
        <w:rPr>
          <w:sz w:val="20"/>
        </w:rPr>
        <w:t>A.</w:t>
      </w:r>
      <w:r>
        <w:rPr>
          <w:spacing w:val="-3"/>
          <w:sz w:val="20"/>
        </w:rPr>
        <w:t> </w:t>
      </w:r>
      <w:r>
        <w:rPr>
          <w:sz w:val="20"/>
        </w:rPr>
        <w:t>Galeotti</w:t>
      </w:r>
      <w:r>
        <w:rPr>
          <w:spacing w:val="-4"/>
          <w:sz w:val="20"/>
        </w:rPr>
        <w:t> </w:t>
      </w:r>
      <w:r>
        <w:rPr>
          <w:sz w:val="20"/>
        </w:rPr>
        <w:t>and</w:t>
      </w:r>
      <w:r>
        <w:rPr>
          <w:spacing w:val="-2"/>
          <w:sz w:val="20"/>
        </w:rPr>
        <w:t> </w:t>
      </w:r>
      <w:r>
        <w:rPr>
          <w:sz w:val="20"/>
        </w:rPr>
        <w:t>B.</w:t>
      </w:r>
      <w:r>
        <w:rPr>
          <w:spacing w:val="-3"/>
          <w:sz w:val="20"/>
        </w:rPr>
        <w:t> </w:t>
      </w:r>
      <w:r>
        <w:rPr>
          <w:sz w:val="20"/>
        </w:rPr>
        <w:t>Rogers </w:t>
      </w:r>
      <w:r>
        <w:rPr>
          <w:spacing w:val="-2"/>
          <w:sz w:val="20"/>
        </w:rPr>
        <w:t>[2016]</w:t>
      </w:r>
    </w:p>
    <w:p>
      <w:pPr>
        <w:pStyle w:val="BodyText"/>
        <w:ind w:left="631"/>
      </w:pPr>
      <w:r>
        <w:rPr/>
        <w:t>with</w:t>
      </w:r>
      <w:r>
        <w:rPr>
          <w:spacing w:val="-2"/>
        </w:rPr>
        <w:t> </w:t>
      </w:r>
      <w:r>
        <w:rPr/>
        <w:t>P.</w:t>
      </w:r>
      <w:r>
        <w:rPr>
          <w:spacing w:val="-3"/>
        </w:rPr>
        <w:t> </w:t>
      </w:r>
      <w:r>
        <w:rPr>
          <w:spacing w:val="-5"/>
        </w:rPr>
        <w:t>Pin</w:t>
      </w:r>
    </w:p>
    <w:p>
      <w:pPr>
        <w:pStyle w:val="ListParagraph"/>
        <w:numPr>
          <w:ilvl w:val="0"/>
          <w:numId w:val="1"/>
        </w:numPr>
        <w:tabs>
          <w:tab w:pos="661" w:val="left" w:leader="none"/>
        </w:tabs>
        <w:spacing w:line="240" w:lineRule="auto" w:before="39" w:after="0"/>
        <w:ind w:left="661" w:right="0" w:hanging="301"/>
        <w:jc w:val="left"/>
        <w:rPr>
          <w:sz w:val="20"/>
        </w:rPr>
      </w:pPr>
      <w:r>
        <w:rPr>
          <w:sz w:val="20"/>
        </w:rPr>
        <w:t>Rank-Dependent</w:t>
      </w:r>
      <w:r>
        <w:rPr>
          <w:spacing w:val="-10"/>
          <w:sz w:val="20"/>
        </w:rPr>
        <w:t> </w:t>
      </w:r>
      <w:r>
        <w:rPr>
          <w:sz w:val="20"/>
        </w:rPr>
        <w:t>Choice</w:t>
      </w:r>
      <w:r>
        <w:rPr>
          <w:spacing w:val="-9"/>
          <w:sz w:val="20"/>
        </w:rPr>
        <w:t> </w:t>
      </w:r>
      <w:r>
        <w:rPr>
          <w:spacing w:val="-2"/>
          <w:sz w:val="20"/>
        </w:rPr>
        <w:t>Equilibrium</w:t>
      </w:r>
    </w:p>
    <w:p>
      <w:pPr>
        <w:spacing w:before="1"/>
        <w:ind w:left="631" w:right="386" w:firstLine="0"/>
        <w:jc w:val="left"/>
        <w:rPr>
          <w:sz w:val="20"/>
        </w:rPr>
      </w:pPr>
      <w:r>
        <w:rPr>
          <w:sz w:val="20"/>
        </w:rPr>
        <w:t>in</w:t>
      </w:r>
      <w:r>
        <w:rPr>
          <w:spacing w:val="-2"/>
          <w:sz w:val="20"/>
        </w:rPr>
        <w:t> </w:t>
      </w:r>
      <w:r>
        <w:rPr>
          <w:i/>
          <w:sz w:val="20"/>
        </w:rPr>
        <w:t>The</w:t>
      </w:r>
      <w:r>
        <w:rPr>
          <w:i/>
          <w:spacing w:val="-3"/>
          <w:sz w:val="20"/>
        </w:rPr>
        <w:t> </w:t>
      </w:r>
      <w:r>
        <w:rPr>
          <w:i/>
          <w:sz w:val="20"/>
        </w:rPr>
        <w:t>Handbook</w:t>
      </w:r>
      <w:r>
        <w:rPr>
          <w:i/>
          <w:spacing w:val="-5"/>
          <w:sz w:val="20"/>
        </w:rPr>
        <w:t> </w:t>
      </w:r>
      <w:r>
        <w:rPr>
          <w:i/>
          <w:sz w:val="20"/>
        </w:rPr>
        <w:t>of</w:t>
      </w:r>
      <w:r>
        <w:rPr>
          <w:i/>
          <w:spacing w:val="-4"/>
          <w:sz w:val="20"/>
        </w:rPr>
        <w:t> </w:t>
      </w:r>
      <w:r>
        <w:rPr>
          <w:i/>
          <w:sz w:val="20"/>
        </w:rPr>
        <w:t>Research</w:t>
      </w:r>
      <w:r>
        <w:rPr>
          <w:i/>
          <w:spacing w:val="-4"/>
          <w:sz w:val="20"/>
        </w:rPr>
        <w:t> </w:t>
      </w:r>
      <w:r>
        <w:rPr>
          <w:i/>
          <w:sz w:val="20"/>
        </w:rPr>
        <w:t>Methods</w:t>
      </w:r>
      <w:r>
        <w:rPr>
          <w:i/>
          <w:spacing w:val="-4"/>
          <w:sz w:val="20"/>
        </w:rPr>
        <w:t> </w:t>
      </w:r>
      <w:r>
        <w:rPr>
          <w:i/>
          <w:sz w:val="20"/>
        </w:rPr>
        <w:t>and</w:t>
      </w:r>
      <w:r>
        <w:rPr>
          <w:i/>
          <w:spacing w:val="-2"/>
          <w:sz w:val="20"/>
        </w:rPr>
        <w:t> </w:t>
      </w:r>
      <w:r>
        <w:rPr>
          <w:i/>
          <w:sz w:val="20"/>
        </w:rPr>
        <w:t>Applications</w:t>
      </w:r>
      <w:r>
        <w:rPr>
          <w:i/>
          <w:spacing w:val="-4"/>
          <w:sz w:val="20"/>
        </w:rPr>
        <w:t> </w:t>
      </w:r>
      <w:r>
        <w:rPr>
          <w:i/>
          <w:sz w:val="20"/>
        </w:rPr>
        <w:t>in</w:t>
      </w:r>
      <w:r>
        <w:rPr>
          <w:i/>
          <w:spacing w:val="-7"/>
          <w:sz w:val="20"/>
        </w:rPr>
        <w:t> </w:t>
      </w:r>
      <w:r>
        <w:rPr>
          <w:i/>
          <w:sz w:val="20"/>
        </w:rPr>
        <w:t>Experimental</w:t>
      </w:r>
      <w:r>
        <w:rPr>
          <w:i/>
          <w:spacing w:val="-4"/>
          <w:sz w:val="20"/>
        </w:rPr>
        <w:t> </w:t>
      </w:r>
      <w:r>
        <w:rPr>
          <w:i/>
          <w:sz w:val="20"/>
        </w:rPr>
        <w:t>Economics, </w:t>
      </w:r>
      <w:r>
        <w:rPr>
          <w:sz w:val="20"/>
        </w:rPr>
        <w:t>eds.</w:t>
      </w:r>
      <w:r>
        <w:rPr>
          <w:spacing w:val="-5"/>
          <w:sz w:val="20"/>
        </w:rPr>
        <w:t> </w:t>
      </w:r>
      <w:r>
        <w:rPr>
          <w:sz w:val="20"/>
        </w:rPr>
        <w:t>A.</w:t>
      </w:r>
      <w:r>
        <w:rPr>
          <w:spacing w:val="-3"/>
          <w:sz w:val="20"/>
        </w:rPr>
        <w:t> </w:t>
      </w:r>
      <w:r>
        <w:rPr>
          <w:sz w:val="20"/>
        </w:rPr>
        <w:t>Schram and A. Ule [2018]</w:t>
      </w:r>
    </w:p>
    <w:p>
      <w:pPr>
        <w:pStyle w:val="BodyText"/>
        <w:ind w:left="631"/>
      </w:pPr>
      <w:r>
        <w:rPr/>
        <w:t>with</w:t>
      </w:r>
      <w:r>
        <w:rPr>
          <w:spacing w:val="-3"/>
        </w:rPr>
        <w:t> </w:t>
      </w:r>
      <w:r>
        <w:rPr/>
        <w:t>J.</w:t>
      </w:r>
      <w:r>
        <w:rPr>
          <w:spacing w:val="-3"/>
        </w:rPr>
        <w:t> </w:t>
      </w:r>
      <w:r>
        <w:rPr/>
        <w:t>Goeree,</w:t>
      </w:r>
      <w:r>
        <w:rPr>
          <w:spacing w:val="-3"/>
        </w:rPr>
        <w:t> </w:t>
      </w:r>
      <w:r>
        <w:rPr/>
        <w:t>C.</w:t>
      </w:r>
      <w:r>
        <w:rPr>
          <w:spacing w:val="-3"/>
        </w:rPr>
        <w:t> </w:t>
      </w:r>
      <w:r>
        <w:rPr/>
        <w:t>Holt,</w:t>
      </w:r>
      <w:r>
        <w:rPr>
          <w:spacing w:val="-3"/>
        </w:rPr>
        <w:t> </w:t>
      </w:r>
      <w:r>
        <w:rPr/>
        <w:t>P.</w:t>
      </w:r>
      <w:r>
        <w:rPr>
          <w:spacing w:val="-3"/>
        </w:rPr>
        <w:t> </w:t>
      </w:r>
      <w:r>
        <w:rPr/>
        <w:t>Louis</w:t>
      </w:r>
      <w:r>
        <w:rPr>
          <w:spacing w:val="-4"/>
        </w:rPr>
        <w:t> </w:t>
      </w:r>
      <w:r>
        <w:rPr/>
        <w:t>and</w:t>
      </w:r>
      <w:r>
        <w:rPr>
          <w:spacing w:val="-2"/>
        </w:rPr>
        <w:t> </w:t>
      </w:r>
      <w:r>
        <w:rPr/>
        <w:t>T.</w:t>
      </w:r>
      <w:r>
        <w:rPr>
          <w:spacing w:val="-3"/>
        </w:rPr>
        <w:t> </w:t>
      </w:r>
      <w:r>
        <w:rPr>
          <w:spacing w:val="-2"/>
        </w:rPr>
        <w:t>Palfrey</w:t>
      </w:r>
    </w:p>
    <w:p>
      <w:pPr>
        <w:pStyle w:val="BodyText"/>
        <w:spacing w:after="0"/>
        <w:sectPr>
          <w:headerReference w:type="default" r:id="rId7"/>
          <w:footerReference w:type="default" r:id="rId8"/>
          <w:pgSz w:w="12240" w:h="15840"/>
          <w:pgMar w:header="850" w:footer="739" w:top="1240" w:bottom="920" w:left="1440" w:right="1440"/>
          <w:pgNumType w:start="2"/>
        </w:sectPr>
      </w:pPr>
    </w:p>
    <w:p>
      <w:pPr>
        <w:pStyle w:val="BodyText"/>
        <w:spacing w:before="81"/>
        <w:ind w:left="0"/>
      </w:pPr>
    </w:p>
    <w:p>
      <w:pPr>
        <w:pStyle w:val="Heading2"/>
        <w:spacing w:before="1"/>
      </w:pPr>
      <w:r>
        <w:rPr/>
        <w:t>Working</w:t>
      </w:r>
      <w:r>
        <w:rPr>
          <w:spacing w:val="-6"/>
        </w:rPr>
        <w:t> </w:t>
      </w:r>
      <w:r>
        <w:rPr>
          <w:spacing w:val="-2"/>
        </w:rPr>
        <w:t>Papers</w:t>
      </w:r>
    </w:p>
    <w:p>
      <w:pPr>
        <w:pStyle w:val="BodyText"/>
        <w:spacing w:before="125"/>
        <w:ind w:left="0"/>
        <w:rPr>
          <w:b/>
        </w:rPr>
      </w:pPr>
    </w:p>
    <w:p>
      <w:pPr>
        <w:pStyle w:val="ListParagraph"/>
        <w:numPr>
          <w:ilvl w:val="0"/>
          <w:numId w:val="1"/>
        </w:numPr>
        <w:tabs>
          <w:tab w:pos="634" w:val="left" w:leader="none"/>
          <w:tab w:pos="661" w:val="left" w:leader="none"/>
        </w:tabs>
        <w:spacing w:line="240" w:lineRule="auto" w:before="0" w:after="0"/>
        <w:ind w:left="634" w:right="3855" w:hanging="274"/>
        <w:jc w:val="left"/>
        <w:rPr>
          <w:sz w:val="20"/>
        </w:rPr>
      </w:pPr>
      <w:r>
        <w:rPr>
          <w:sz w:val="20"/>
        </w:rPr>
        <w:t>An</w:t>
      </w:r>
      <w:r>
        <w:rPr>
          <w:spacing w:val="20"/>
          <w:sz w:val="20"/>
        </w:rPr>
        <w:t> </w:t>
      </w:r>
      <w:r>
        <w:rPr>
          <w:sz w:val="20"/>
        </w:rPr>
        <w:t>Experiment</w:t>
      </w:r>
      <w:r>
        <w:rPr>
          <w:spacing w:val="-6"/>
          <w:sz w:val="20"/>
        </w:rPr>
        <w:t> </w:t>
      </w:r>
      <w:r>
        <w:rPr>
          <w:sz w:val="20"/>
        </w:rPr>
        <w:t>on</w:t>
      </w:r>
      <w:r>
        <w:rPr>
          <w:spacing w:val="-6"/>
          <w:sz w:val="20"/>
        </w:rPr>
        <w:t> </w:t>
      </w:r>
      <w:r>
        <w:rPr>
          <w:sz w:val="20"/>
        </w:rPr>
        <w:t>Behavior</w:t>
      </w:r>
      <w:r>
        <w:rPr>
          <w:spacing w:val="-5"/>
          <w:sz w:val="20"/>
        </w:rPr>
        <w:t> </w:t>
      </w:r>
      <w:r>
        <w:rPr>
          <w:sz w:val="20"/>
        </w:rPr>
        <w:t>in</w:t>
      </w:r>
      <w:r>
        <w:rPr>
          <w:spacing w:val="-4"/>
          <w:sz w:val="20"/>
        </w:rPr>
        <w:t> </w:t>
      </w:r>
      <w:r>
        <w:rPr>
          <w:sz w:val="20"/>
        </w:rPr>
        <w:t>Queues</w:t>
      </w:r>
      <w:r>
        <w:rPr>
          <w:spacing w:val="-6"/>
          <w:sz w:val="20"/>
        </w:rPr>
        <w:t> </w:t>
      </w:r>
      <w:r>
        <w:rPr>
          <w:sz w:val="20"/>
        </w:rPr>
        <w:t>[2025,</w:t>
      </w:r>
      <w:r>
        <w:rPr>
          <w:spacing w:val="-7"/>
          <w:sz w:val="20"/>
        </w:rPr>
        <w:t> </w:t>
      </w:r>
      <w:r>
        <w:rPr>
          <w:sz w:val="20"/>
        </w:rPr>
        <w:t>under</w:t>
      </w:r>
      <w:r>
        <w:rPr>
          <w:spacing w:val="-6"/>
          <w:sz w:val="20"/>
        </w:rPr>
        <w:t> </w:t>
      </w:r>
      <w:r>
        <w:rPr>
          <w:sz w:val="20"/>
        </w:rPr>
        <w:t>review] with M. Baccara, S. Lee and W. Chen</w:t>
      </w:r>
    </w:p>
    <w:p>
      <w:pPr>
        <w:pStyle w:val="ListParagraph"/>
        <w:numPr>
          <w:ilvl w:val="0"/>
          <w:numId w:val="1"/>
        </w:numPr>
        <w:tabs>
          <w:tab w:pos="634" w:val="left" w:leader="none"/>
          <w:tab w:pos="661" w:val="left" w:leader="none"/>
        </w:tabs>
        <w:spacing w:line="240" w:lineRule="auto" w:before="39" w:after="0"/>
        <w:ind w:left="634" w:right="2529" w:hanging="274"/>
        <w:jc w:val="left"/>
        <w:rPr>
          <w:sz w:val="20"/>
        </w:rPr>
      </w:pPr>
      <w:r>
        <w:rPr>
          <w:sz w:val="20"/>
        </w:rPr>
        <w:t>Cooperation</w:t>
      </w:r>
      <w:r>
        <w:rPr>
          <w:spacing w:val="23"/>
          <w:sz w:val="20"/>
        </w:rPr>
        <w:t> </w:t>
      </w:r>
      <w:r>
        <w:rPr>
          <w:sz w:val="20"/>
        </w:rPr>
        <w:t>in</w:t>
      </w:r>
      <w:r>
        <w:rPr>
          <w:spacing w:val="-6"/>
          <w:sz w:val="20"/>
        </w:rPr>
        <w:t> </w:t>
      </w:r>
      <w:r>
        <w:rPr>
          <w:sz w:val="20"/>
        </w:rPr>
        <w:t>Anonymous</w:t>
      </w:r>
      <w:r>
        <w:rPr>
          <w:spacing w:val="-4"/>
          <w:sz w:val="20"/>
        </w:rPr>
        <w:t> </w:t>
      </w:r>
      <w:r>
        <w:rPr>
          <w:sz w:val="20"/>
        </w:rPr>
        <w:t>Dynamic</w:t>
      </w:r>
      <w:r>
        <w:rPr>
          <w:spacing w:val="-4"/>
          <w:sz w:val="20"/>
        </w:rPr>
        <w:t> </w:t>
      </w:r>
      <w:r>
        <w:rPr>
          <w:sz w:val="20"/>
        </w:rPr>
        <w:t>Social</w:t>
      </w:r>
      <w:r>
        <w:rPr>
          <w:spacing w:val="-5"/>
          <w:sz w:val="20"/>
        </w:rPr>
        <w:t> </w:t>
      </w:r>
      <w:r>
        <w:rPr>
          <w:sz w:val="20"/>
        </w:rPr>
        <w:t>Networks</w:t>
      </w:r>
      <w:r>
        <w:rPr>
          <w:spacing w:val="40"/>
          <w:sz w:val="20"/>
        </w:rPr>
        <w:t> </w:t>
      </w:r>
      <w:r>
        <w:rPr>
          <w:sz w:val="20"/>
        </w:rPr>
        <w:t>[2025,</w:t>
      </w:r>
      <w:r>
        <w:rPr>
          <w:spacing w:val="-6"/>
          <w:sz w:val="20"/>
        </w:rPr>
        <w:t> </w:t>
      </w:r>
      <w:r>
        <w:rPr>
          <w:sz w:val="20"/>
        </w:rPr>
        <w:t>under</w:t>
      </w:r>
      <w:r>
        <w:rPr>
          <w:spacing w:val="-3"/>
          <w:sz w:val="20"/>
        </w:rPr>
        <w:t> </w:t>
      </w:r>
      <w:r>
        <w:rPr>
          <w:sz w:val="20"/>
        </w:rPr>
        <w:t>review] with B. Lucier, N. Immorlica and J. VanNattan</w:t>
      </w:r>
    </w:p>
    <w:p>
      <w:pPr>
        <w:pStyle w:val="ListParagraph"/>
        <w:numPr>
          <w:ilvl w:val="0"/>
          <w:numId w:val="1"/>
        </w:numPr>
        <w:tabs>
          <w:tab w:pos="662" w:val="left" w:leader="none"/>
        </w:tabs>
        <w:spacing w:line="240" w:lineRule="auto" w:before="40" w:after="0"/>
        <w:ind w:left="662" w:right="0" w:hanging="302"/>
        <w:jc w:val="left"/>
        <w:rPr>
          <w:sz w:val="20"/>
        </w:rPr>
      </w:pPr>
      <w:r>
        <w:rPr>
          <w:sz w:val="20"/>
        </w:rPr>
        <w:t>An</w:t>
      </w:r>
      <w:r>
        <w:rPr>
          <w:spacing w:val="-7"/>
          <w:sz w:val="20"/>
        </w:rPr>
        <w:t> </w:t>
      </w:r>
      <w:r>
        <w:rPr>
          <w:sz w:val="20"/>
        </w:rPr>
        <w:t>Ellsberg</w:t>
      </w:r>
      <w:r>
        <w:rPr>
          <w:spacing w:val="-6"/>
          <w:sz w:val="20"/>
        </w:rPr>
        <w:t> </w:t>
      </w:r>
      <w:r>
        <w:rPr>
          <w:sz w:val="20"/>
        </w:rPr>
        <w:t>Paradox</w:t>
      </w:r>
      <w:r>
        <w:rPr>
          <w:spacing w:val="-6"/>
          <w:sz w:val="20"/>
        </w:rPr>
        <w:t> </w:t>
      </w:r>
      <w:r>
        <w:rPr>
          <w:sz w:val="20"/>
        </w:rPr>
        <w:t>for</w:t>
      </w:r>
      <w:r>
        <w:rPr>
          <w:spacing w:val="-7"/>
          <w:sz w:val="20"/>
        </w:rPr>
        <w:t> </w:t>
      </w:r>
      <w:r>
        <w:rPr>
          <w:sz w:val="20"/>
        </w:rPr>
        <w:t>Ambiguity</w:t>
      </w:r>
      <w:r>
        <w:rPr>
          <w:spacing w:val="-7"/>
          <w:sz w:val="20"/>
        </w:rPr>
        <w:t> </w:t>
      </w:r>
      <w:r>
        <w:rPr>
          <w:spacing w:val="-2"/>
          <w:sz w:val="20"/>
        </w:rPr>
        <w:t>Aversion</w:t>
      </w:r>
    </w:p>
    <w:p>
      <w:pPr>
        <w:pStyle w:val="BodyText"/>
        <w:ind w:left="631"/>
      </w:pPr>
      <w:r>
        <w:rPr/>
        <w:t>with</w:t>
      </w:r>
      <w:r>
        <w:rPr>
          <w:spacing w:val="-3"/>
        </w:rPr>
        <w:t> </w:t>
      </w:r>
      <w:r>
        <w:rPr/>
        <w:t>C.</w:t>
      </w:r>
      <w:r>
        <w:rPr>
          <w:spacing w:val="-4"/>
        </w:rPr>
        <w:t> </w:t>
      </w:r>
      <w:r>
        <w:rPr/>
        <w:t>Kuzmics</w:t>
      </w:r>
      <w:r>
        <w:rPr>
          <w:spacing w:val="-4"/>
        </w:rPr>
        <w:t> </w:t>
      </w:r>
      <w:r>
        <w:rPr/>
        <w:t>and</w:t>
      </w:r>
      <w:r>
        <w:rPr>
          <w:spacing w:val="-3"/>
        </w:rPr>
        <w:t> </w:t>
      </w:r>
      <w:r>
        <w:rPr/>
        <w:t>X.</w:t>
      </w:r>
      <w:r>
        <w:rPr>
          <w:spacing w:val="-4"/>
        </w:rPr>
        <w:t> </w:t>
      </w:r>
      <w:r>
        <w:rPr/>
        <w:t>Zhang</w:t>
      </w:r>
      <w:r>
        <w:rPr>
          <w:spacing w:val="48"/>
        </w:rPr>
        <w:t> </w:t>
      </w:r>
      <w:r>
        <w:rPr/>
        <w:t>[2022</w:t>
      </w:r>
      <w:r>
        <w:rPr>
          <w:spacing w:val="-2"/>
        </w:rPr>
        <w:t> </w:t>
      </w:r>
      <w:r>
        <w:rPr/>
        <w:t>Under</w:t>
      </w:r>
      <w:r>
        <w:rPr>
          <w:spacing w:val="-5"/>
        </w:rPr>
        <w:t> </w:t>
      </w:r>
      <w:r>
        <w:rPr>
          <w:spacing w:val="-2"/>
        </w:rPr>
        <w:t>review]</w:t>
      </w:r>
    </w:p>
    <w:p>
      <w:pPr>
        <w:pStyle w:val="ListParagraph"/>
        <w:numPr>
          <w:ilvl w:val="0"/>
          <w:numId w:val="1"/>
        </w:numPr>
        <w:tabs>
          <w:tab w:pos="631" w:val="left" w:leader="none"/>
          <w:tab w:pos="660" w:val="left" w:leader="none"/>
        </w:tabs>
        <w:spacing w:line="240" w:lineRule="auto" w:before="39" w:after="0"/>
        <w:ind w:left="631" w:right="5662" w:hanging="272"/>
        <w:jc w:val="left"/>
        <w:rPr>
          <w:sz w:val="20"/>
        </w:rPr>
      </w:pPr>
      <w:r>
        <w:rPr>
          <w:sz w:val="20"/>
        </w:rPr>
        <w:t>A</w:t>
      </w:r>
      <w:r>
        <w:rPr>
          <w:spacing w:val="17"/>
          <w:sz w:val="20"/>
        </w:rPr>
        <w:t> </w:t>
      </w:r>
      <w:r>
        <w:rPr>
          <w:sz w:val="20"/>
        </w:rPr>
        <w:t>Strategic</w:t>
      </w:r>
      <w:r>
        <w:rPr>
          <w:spacing w:val="-8"/>
          <w:sz w:val="20"/>
        </w:rPr>
        <w:t> </w:t>
      </w:r>
      <w:r>
        <w:rPr>
          <w:sz w:val="20"/>
        </w:rPr>
        <w:t>Theory</w:t>
      </w:r>
      <w:r>
        <w:rPr>
          <w:spacing w:val="-9"/>
          <w:sz w:val="20"/>
        </w:rPr>
        <w:t> </w:t>
      </w:r>
      <w:r>
        <w:rPr>
          <w:sz w:val="20"/>
        </w:rPr>
        <w:t>of</w:t>
      </w:r>
      <w:r>
        <w:rPr>
          <w:spacing w:val="-8"/>
          <w:sz w:val="20"/>
        </w:rPr>
        <w:t> </w:t>
      </w:r>
      <w:r>
        <w:rPr>
          <w:sz w:val="20"/>
        </w:rPr>
        <w:t>Network</w:t>
      </w:r>
      <w:r>
        <w:rPr>
          <w:spacing w:val="-7"/>
          <w:sz w:val="20"/>
        </w:rPr>
        <w:t> </w:t>
      </w:r>
      <w:r>
        <w:rPr>
          <w:sz w:val="20"/>
        </w:rPr>
        <w:t>Status with L. Ye [2022 Under review]</w:t>
      </w:r>
    </w:p>
    <w:p>
      <w:pPr>
        <w:pStyle w:val="ListParagraph"/>
        <w:numPr>
          <w:ilvl w:val="0"/>
          <w:numId w:val="1"/>
        </w:numPr>
        <w:tabs>
          <w:tab w:pos="661" w:val="left" w:leader="none"/>
        </w:tabs>
        <w:spacing w:line="240" w:lineRule="auto" w:before="42" w:after="0"/>
        <w:ind w:left="661" w:right="0" w:hanging="301"/>
        <w:jc w:val="left"/>
        <w:rPr>
          <w:sz w:val="20"/>
        </w:rPr>
      </w:pPr>
      <w:r>
        <w:rPr>
          <w:sz w:val="20"/>
        </w:rPr>
        <w:t>Search</w:t>
      </w:r>
      <w:r>
        <w:rPr>
          <w:spacing w:val="-3"/>
          <w:sz w:val="20"/>
        </w:rPr>
        <w:t> </w:t>
      </w:r>
      <w:r>
        <w:rPr>
          <w:sz w:val="20"/>
        </w:rPr>
        <w:t>with</w:t>
      </w:r>
      <w:r>
        <w:rPr>
          <w:spacing w:val="-3"/>
          <w:sz w:val="20"/>
        </w:rPr>
        <w:t> </w:t>
      </w:r>
      <w:r>
        <w:rPr>
          <w:spacing w:val="-2"/>
          <w:sz w:val="20"/>
        </w:rPr>
        <w:t>Recall</w:t>
      </w:r>
    </w:p>
    <w:p>
      <w:pPr>
        <w:pStyle w:val="BodyText"/>
        <w:ind w:left="631"/>
      </w:pPr>
      <w:r>
        <w:rPr/>
        <w:t>with</w:t>
      </w:r>
      <w:r>
        <w:rPr>
          <w:spacing w:val="-4"/>
        </w:rPr>
        <w:t> </w:t>
      </w:r>
      <w:r>
        <w:rPr/>
        <w:t>Y.</w:t>
      </w:r>
      <w:r>
        <w:rPr>
          <w:spacing w:val="-4"/>
        </w:rPr>
        <w:t> </w:t>
      </w:r>
      <w:r>
        <w:rPr/>
        <w:t>Bramoullé</w:t>
      </w:r>
      <w:r>
        <w:rPr>
          <w:spacing w:val="-5"/>
        </w:rPr>
        <w:t> </w:t>
      </w:r>
      <w:r>
        <w:rPr/>
        <w:t>and</w:t>
      </w:r>
      <w:r>
        <w:rPr>
          <w:spacing w:val="-3"/>
        </w:rPr>
        <w:t> </w:t>
      </w:r>
      <w:r>
        <w:rPr/>
        <w:t>E.</w:t>
      </w:r>
      <w:r>
        <w:rPr>
          <w:spacing w:val="-5"/>
        </w:rPr>
        <w:t> </w:t>
      </w:r>
      <w:r>
        <w:rPr/>
        <w:t>Yenerdag</w:t>
      </w:r>
      <w:r>
        <w:rPr>
          <w:spacing w:val="-3"/>
        </w:rPr>
        <w:t> </w:t>
      </w:r>
      <w:r>
        <w:rPr/>
        <w:t>[2022</w:t>
      </w:r>
      <w:r>
        <w:rPr>
          <w:spacing w:val="-4"/>
        </w:rPr>
        <w:t> </w:t>
      </w:r>
      <w:r>
        <w:rPr/>
        <w:t>Under</w:t>
      </w:r>
      <w:r>
        <w:rPr>
          <w:spacing w:val="-4"/>
        </w:rPr>
        <w:t> </w:t>
      </w:r>
      <w:r>
        <w:rPr>
          <w:spacing w:val="-2"/>
        </w:rPr>
        <w:t>review]</w:t>
      </w:r>
    </w:p>
    <w:p>
      <w:pPr>
        <w:pStyle w:val="ListParagraph"/>
        <w:numPr>
          <w:ilvl w:val="0"/>
          <w:numId w:val="1"/>
        </w:numPr>
        <w:tabs>
          <w:tab w:pos="631" w:val="left" w:leader="none"/>
          <w:tab w:pos="661" w:val="left" w:leader="none"/>
        </w:tabs>
        <w:spacing w:line="240" w:lineRule="auto" w:before="39" w:after="0"/>
        <w:ind w:left="631" w:right="1765" w:hanging="272"/>
        <w:jc w:val="left"/>
        <w:rPr>
          <w:sz w:val="20"/>
        </w:rPr>
      </w:pPr>
      <w:r>
        <w:rPr>
          <w:sz w:val="20"/>
        </w:rPr>
        <w:t>An</w:t>
      </w:r>
      <w:r>
        <w:rPr>
          <w:spacing w:val="22"/>
          <w:sz w:val="20"/>
        </w:rPr>
        <w:t> </w:t>
      </w:r>
      <w:r>
        <w:rPr>
          <w:sz w:val="20"/>
        </w:rPr>
        <w:t>incomplete</w:t>
      </w:r>
      <w:r>
        <w:rPr>
          <w:spacing w:val="-6"/>
          <w:sz w:val="20"/>
        </w:rPr>
        <w:t> </w:t>
      </w:r>
      <w:r>
        <w:rPr>
          <w:sz w:val="20"/>
        </w:rPr>
        <w:t>information</w:t>
      </w:r>
      <w:r>
        <w:rPr>
          <w:spacing w:val="-5"/>
          <w:sz w:val="20"/>
        </w:rPr>
        <w:t> </w:t>
      </w:r>
      <w:r>
        <w:rPr>
          <w:sz w:val="20"/>
        </w:rPr>
        <w:t>justification</w:t>
      </w:r>
      <w:r>
        <w:rPr>
          <w:spacing w:val="-5"/>
          <w:sz w:val="20"/>
        </w:rPr>
        <w:t> </w:t>
      </w:r>
      <w:r>
        <w:rPr>
          <w:sz w:val="20"/>
        </w:rPr>
        <w:t>of</w:t>
      </w:r>
      <w:r>
        <w:rPr>
          <w:spacing w:val="-6"/>
          <w:sz w:val="20"/>
        </w:rPr>
        <w:t> </w:t>
      </w:r>
      <w:r>
        <w:rPr>
          <w:sz w:val="20"/>
        </w:rPr>
        <w:t>symmetric</w:t>
      </w:r>
      <w:r>
        <w:rPr>
          <w:spacing w:val="-6"/>
          <w:sz w:val="20"/>
        </w:rPr>
        <w:t> </w:t>
      </w:r>
      <w:r>
        <w:rPr>
          <w:sz w:val="20"/>
        </w:rPr>
        <w:t>equilibrium</w:t>
      </w:r>
      <w:r>
        <w:rPr>
          <w:spacing w:val="-5"/>
          <w:sz w:val="20"/>
        </w:rPr>
        <w:t> </w:t>
      </w:r>
      <w:r>
        <w:rPr>
          <w:sz w:val="20"/>
        </w:rPr>
        <w:t>in</w:t>
      </w:r>
      <w:r>
        <w:rPr>
          <w:spacing w:val="-5"/>
          <w:sz w:val="20"/>
        </w:rPr>
        <w:t> </w:t>
      </w:r>
      <w:r>
        <w:rPr>
          <w:sz w:val="20"/>
        </w:rPr>
        <w:t>symmetric</w:t>
      </w:r>
      <w:r>
        <w:rPr>
          <w:spacing w:val="-6"/>
          <w:sz w:val="20"/>
        </w:rPr>
        <w:t> </w:t>
      </w:r>
      <w:r>
        <w:rPr>
          <w:sz w:val="20"/>
        </w:rPr>
        <w:t>games with C. Kuzmics [2010]</w:t>
      </w:r>
    </w:p>
    <w:p>
      <w:pPr>
        <w:pStyle w:val="ListParagraph"/>
        <w:numPr>
          <w:ilvl w:val="0"/>
          <w:numId w:val="1"/>
        </w:numPr>
        <w:tabs>
          <w:tab w:pos="631" w:val="left" w:leader="none"/>
          <w:tab w:pos="660" w:val="left" w:leader="none"/>
        </w:tabs>
        <w:spacing w:line="240" w:lineRule="auto" w:before="40" w:after="0"/>
        <w:ind w:left="631" w:right="2312" w:hanging="272"/>
        <w:jc w:val="left"/>
        <w:rPr>
          <w:sz w:val="20"/>
        </w:rPr>
      </w:pPr>
      <w:r>
        <w:rPr>
          <w:sz w:val="20"/>
        </w:rPr>
        <w:t>Belief</w:t>
      </w:r>
      <w:r>
        <w:rPr>
          <w:spacing w:val="22"/>
          <w:sz w:val="20"/>
        </w:rPr>
        <w:t> </w:t>
      </w:r>
      <w:r>
        <w:rPr>
          <w:sz w:val="20"/>
        </w:rPr>
        <w:t>formation</w:t>
      </w:r>
      <w:r>
        <w:rPr>
          <w:spacing w:val="-5"/>
          <w:sz w:val="20"/>
        </w:rPr>
        <w:t> </w:t>
      </w:r>
      <w:r>
        <w:rPr>
          <w:sz w:val="20"/>
        </w:rPr>
        <w:t>on</w:t>
      </w:r>
      <w:r>
        <w:rPr>
          <w:spacing w:val="-5"/>
          <w:sz w:val="20"/>
        </w:rPr>
        <w:t> </w:t>
      </w:r>
      <w:r>
        <w:rPr>
          <w:sz w:val="20"/>
        </w:rPr>
        <w:t>networks:</w:t>
      </w:r>
      <w:r>
        <w:rPr>
          <w:spacing w:val="-6"/>
          <w:sz w:val="20"/>
        </w:rPr>
        <w:t> </w:t>
      </w:r>
      <w:r>
        <w:rPr>
          <w:sz w:val="20"/>
        </w:rPr>
        <w:t>Experiments</w:t>
      </w:r>
      <w:r>
        <w:rPr>
          <w:spacing w:val="-6"/>
          <w:sz w:val="20"/>
        </w:rPr>
        <w:t> </w:t>
      </w:r>
      <w:r>
        <w:rPr>
          <w:sz w:val="20"/>
        </w:rPr>
        <w:t>on</w:t>
      </w:r>
      <w:r>
        <w:rPr>
          <w:spacing w:val="-5"/>
          <w:sz w:val="20"/>
        </w:rPr>
        <w:t> </w:t>
      </w:r>
      <w:r>
        <w:rPr>
          <w:sz w:val="20"/>
        </w:rPr>
        <w:t>precision</w:t>
      </w:r>
      <w:r>
        <w:rPr>
          <w:spacing w:val="-6"/>
          <w:sz w:val="20"/>
        </w:rPr>
        <w:t> </w:t>
      </w:r>
      <w:r>
        <w:rPr>
          <w:sz w:val="20"/>
        </w:rPr>
        <w:t>and</w:t>
      </w:r>
      <w:r>
        <w:rPr>
          <w:spacing w:val="-5"/>
          <w:sz w:val="20"/>
        </w:rPr>
        <w:t> </w:t>
      </w:r>
      <w:r>
        <w:rPr>
          <w:sz w:val="20"/>
        </w:rPr>
        <w:t>correlation</w:t>
      </w:r>
      <w:r>
        <w:rPr>
          <w:spacing w:val="-5"/>
          <w:sz w:val="20"/>
        </w:rPr>
        <w:t> </w:t>
      </w:r>
      <w:r>
        <w:rPr>
          <w:sz w:val="20"/>
        </w:rPr>
        <w:t>neglect with X. Zhang [2022]</w:t>
      </w:r>
    </w:p>
    <w:p>
      <w:pPr>
        <w:pStyle w:val="ListParagraph"/>
        <w:numPr>
          <w:ilvl w:val="0"/>
          <w:numId w:val="1"/>
        </w:numPr>
        <w:tabs>
          <w:tab w:pos="661" w:val="left" w:leader="none"/>
        </w:tabs>
        <w:spacing w:line="240" w:lineRule="auto" w:before="41" w:after="0"/>
        <w:ind w:left="661" w:right="0" w:hanging="301"/>
        <w:jc w:val="left"/>
        <w:rPr>
          <w:sz w:val="20"/>
        </w:rPr>
      </w:pPr>
      <w:r>
        <w:rPr>
          <w:sz w:val="20"/>
        </w:rPr>
        <w:t>A</w:t>
      </w:r>
      <w:r>
        <w:rPr>
          <w:spacing w:val="-6"/>
          <w:sz w:val="20"/>
        </w:rPr>
        <w:t> </w:t>
      </w:r>
      <w:r>
        <w:rPr>
          <w:sz w:val="20"/>
        </w:rPr>
        <w:t>Note</w:t>
      </w:r>
      <w:r>
        <w:rPr>
          <w:spacing w:val="-5"/>
          <w:sz w:val="20"/>
        </w:rPr>
        <w:t> </w:t>
      </w:r>
      <w:r>
        <w:rPr>
          <w:sz w:val="20"/>
        </w:rPr>
        <w:t>on</w:t>
      </w:r>
      <w:r>
        <w:rPr>
          <w:spacing w:val="-5"/>
          <w:sz w:val="20"/>
        </w:rPr>
        <w:t> </w:t>
      </w:r>
      <w:r>
        <w:rPr>
          <w:sz w:val="20"/>
        </w:rPr>
        <w:t>“Correlation</w:t>
      </w:r>
      <w:r>
        <w:rPr>
          <w:spacing w:val="-6"/>
          <w:sz w:val="20"/>
        </w:rPr>
        <w:t> </w:t>
      </w:r>
      <w:r>
        <w:rPr>
          <w:sz w:val="20"/>
        </w:rPr>
        <w:t>Neglect</w:t>
      </w:r>
      <w:r>
        <w:rPr>
          <w:spacing w:val="-5"/>
          <w:sz w:val="20"/>
        </w:rPr>
        <w:t> </w:t>
      </w:r>
      <w:r>
        <w:rPr>
          <w:sz w:val="20"/>
        </w:rPr>
        <w:t>in</w:t>
      </w:r>
      <w:r>
        <w:rPr>
          <w:spacing w:val="-5"/>
          <w:sz w:val="20"/>
        </w:rPr>
        <w:t> </w:t>
      </w:r>
      <w:r>
        <w:rPr>
          <w:sz w:val="20"/>
        </w:rPr>
        <w:t>Belief</w:t>
      </w:r>
      <w:r>
        <w:rPr>
          <w:spacing w:val="-4"/>
          <w:sz w:val="20"/>
        </w:rPr>
        <w:t> </w:t>
      </w:r>
      <w:r>
        <w:rPr>
          <w:sz w:val="20"/>
        </w:rPr>
        <w:t>Formation”,</w:t>
      </w:r>
      <w:r>
        <w:rPr>
          <w:spacing w:val="-5"/>
          <w:sz w:val="20"/>
        </w:rPr>
        <w:t> </w:t>
      </w:r>
      <w:r>
        <w:rPr>
          <w:sz w:val="20"/>
        </w:rPr>
        <w:t>Enke</w:t>
      </w:r>
      <w:r>
        <w:rPr>
          <w:spacing w:val="-5"/>
          <w:sz w:val="20"/>
        </w:rPr>
        <w:t> </w:t>
      </w:r>
      <w:r>
        <w:rPr>
          <w:sz w:val="20"/>
        </w:rPr>
        <w:t>and</w:t>
      </w:r>
      <w:r>
        <w:rPr>
          <w:spacing w:val="-5"/>
          <w:sz w:val="20"/>
        </w:rPr>
        <w:t> </w:t>
      </w:r>
      <w:r>
        <w:rPr>
          <w:sz w:val="20"/>
        </w:rPr>
        <w:t>Zimmermann,</w:t>
      </w:r>
      <w:r>
        <w:rPr>
          <w:spacing w:val="-5"/>
          <w:sz w:val="20"/>
        </w:rPr>
        <w:t> </w:t>
      </w:r>
      <w:r>
        <w:rPr>
          <w:sz w:val="20"/>
        </w:rPr>
        <w:t>REStud</w:t>
      </w:r>
      <w:r>
        <w:rPr>
          <w:spacing w:val="-5"/>
          <w:sz w:val="20"/>
        </w:rPr>
        <w:t> </w:t>
      </w:r>
      <w:r>
        <w:rPr>
          <w:spacing w:val="-2"/>
          <w:sz w:val="20"/>
        </w:rPr>
        <w:t>(2017)</w:t>
      </w:r>
    </w:p>
    <w:p>
      <w:pPr>
        <w:pStyle w:val="BodyText"/>
        <w:spacing w:before="1"/>
        <w:ind w:left="631"/>
      </w:pPr>
      <w:r>
        <w:rPr/>
        <w:t>with</w:t>
      </w:r>
      <w:r>
        <w:rPr>
          <w:spacing w:val="-4"/>
        </w:rPr>
        <w:t> </w:t>
      </w:r>
      <w:r>
        <w:rPr/>
        <w:t>X.</w:t>
      </w:r>
      <w:r>
        <w:rPr>
          <w:spacing w:val="-5"/>
        </w:rPr>
        <w:t> </w:t>
      </w:r>
      <w:r>
        <w:rPr/>
        <w:t>Zhang</w:t>
      </w:r>
      <w:r>
        <w:rPr>
          <w:spacing w:val="-6"/>
        </w:rPr>
        <w:t> </w:t>
      </w:r>
      <w:r>
        <w:rPr/>
        <w:t>[2021</w:t>
      </w:r>
      <w:r>
        <w:rPr>
          <w:spacing w:val="-4"/>
        </w:rPr>
        <w:t> </w:t>
      </w:r>
      <w:r>
        <w:rPr/>
        <w:t>Completed</w:t>
      </w:r>
      <w:r>
        <w:rPr>
          <w:spacing w:val="-4"/>
        </w:rPr>
        <w:t> </w:t>
      </w:r>
      <w:r>
        <w:rPr>
          <w:spacing w:val="-2"/>
        </w:rPr>
        <w:t>manuscript]</w:t>
      </w:r>
    </w:p>
    <w:p>
      <w:pPr>
        <w:pStyle w:val="ListParagraph"/>
        <w:numPr>
          <w:ilvl w:val="0"/>
          <w:numId w:val="1"/>
        </w:numPr>
        <w:tabs>
          <w:tab w:pos="662" w:val="left" w:leader="none"/>
        </w:tabs>
        <w:spacing w:line="240" w:lineRule="auto" w:before="38" w:after="0"/>
        <w:ind w:left="662" w:right="0" w:hanging="302"/>
        <w:jc w:val="left"/>
        <w:rPr>
          <w:sz w:val="20"/>
        </w:rPr>
      </w:pPr>
      <w:r>
        <w:rPr>
          <w:sz w:val="20"/>
        </w:rPr>
        <w:t>The</w:t>
      </w:r>
      <w:r>
        <w:rPr>
          <w:spacing w:val="-6"/>
          <w:sz w:val="20"/>
        </w:rPr>
        <w:t> </w:t>
      </w:r>
      <w:r>
        <w:rPr>
          <w:sz w:val="20"/>
        </w:rPr>
        <w:t>Strategic</w:t>
      </w:r>
      <w:r>
        <w:rPr>
          <w:spacing w:val="-4"/>
          <w:sz w:val="20"/>
        </w:rPr>
        <w:t> </w:t>
      </w:r>
      <w:r>
        <w:rPr>
          <w:sz w:val="20"/>
        </w:rPr>
        <w:t>Timing</w:t>
      </w:r>
      <w:r>
        <w:rPr>
          <w:spacing w:val="-5"/>
          <w:sz w:val="20"/>
        </w:rPr>
        <w:t> </w:t>
      </w:r>
      <w:r>
        <w:rPr>
          <w:sz w:val="20"/>
        </w:rPr>
        <w:t>of</w:t>
      </w:r>
      <w:r>
        <w:rPr>
          <w:spacing w:val="-4"/>
          <w:sz w:val="20"/>
        </w:rPr>
        <w:t> </w:t>
      </w:r>
      <w:r>
        <w:rPr>
          <w:sz w:val="20"/>
        </w:rPr>
        <w:t>Social</w:t>
      </w:r>
      <w:r>
        <w:rPr>
          <w:spacing w:val="-4"/>
          <w:sz w:val="20"/>
        </w:rPr>
        <w:t> </w:t>
      </w:r>
      <w:r>
        <w:rPr>
          <w:sz w:val="20"/>
        </w:rPr>
        <w:t>Learning</w:t>
      </w:r>
      <w:r>
        <w:rPr>
          <w:spacing w:val="46"/>
          <w:sz w:val="20"/>
        </w:rPr>
        <w:t> </w:t>
      </w:r>
      <w:r>
        <w:rPr>
          <w:spacing w:val="-2"/>
          <w:sz w:val="20"/>
        </w:rPr>
        <w:t>[2005]</w:t>
      </w:r>
    </w:p>
    <w:p>
      <w:pPr>
        <w:pStyle w:val="BodyText"/>
        <w:spacing w:before="42"/>
        <w:ind w:left="0"/>
      </w:pPr>
    </w:p>
    <w:p>
      <w:pPr>
        <w:pStyle w:val="Heading2"/>
      </w:pPr>
      <w:r>
        <w:rPr/>
        <w:t>Work</w:t>
      </w:r>
      <w:r>
        <w:rPr>
          <w:spacing w:val="-2"/>
        </w:rPr>
        <w:t> </w:t>
      </w:r>
      <w:r>
        <w:rPr/>
        <w:t>in</w:t>
      </w:r>
      <w:r>
        <w:rPr>
          <w:spacing w:val="-5"/>
        </w:rPr>
        <w:t> </w:t>
      </w:r>
      <w:r>
        <w:rPr>
          <w:spacing w:val="-2"/>
        </w:rPr>
        <w:t>Progress</w:t>
      </w:r>
    </w:p>
    <w:p>
      <w:pPr>
        <w:pStyle w:val="ListParagraph"/>
        <w:numPr>
          <w:ilvl w:val="0"/>
          <w:numId w:val="1"/>
        </w:numPr>
        <w:tabs>
          <w:tab w:pos="631" w:val="left" w:leader="none"/>
          <w:tab w:pos="660" w:val="left" w:leader="none"/>
        </w:tabs>
        <w:spacing w:line="240" w:lineRule="auto" w:before="85" w:after="0"/>
        <w:ind w:left="631" w:right="4897" w:hanging="272"/>
        <w:jc w:val="left"/>
        <w:rPr>
          <w:sz w:val="20"/>
        </w:rPr>
      </w:pPr>
      <w:r>
        <w:rPr>
          <w:sz w:val="20"/>
        </w:rPr>
        <w:t>Complexity</w:t>
      </w:r>
      <w:r>
        <w:rPr>
          <w:spacing w:val="16"/>
          <w:sz w:val="20"/>
        </w:rPr>
        <w:t> </w:t>
      </w:r>
      <w:r>
        <w:rPr>
          <w:sz w:val="20"/>
        </w:rPr>
        <w:t>and</w:t>
      </w:r>
      <w:r>
        <w:rPr>
          <w:spacing w:val="-8"/>
          <w:sz w:val="20"/>
        </w:rPr>
        <w:t> </w:t>
      </w:r>
      <w:r>
        <w:rPr>
          <w:sz w:val="20"/>
        </w:rPr>
        <w:t>mistakes:</w:t>
      </w:r>
      <w:r>
        <w:rPr>
          <w:spacing w:val="-8"/>
          <w:sz w:val="20"/>
        </w:rPr>
        <w:t> </w:t>
      </w:r>
      <w:r>
        <w:rPr>
          <w:sz w:val="20"/>
        </w:rPr>
        <w:t>Evidence</w:t>
      </w:r>
      <w:r>
        <w:rPr>
          <w:spacing w:val="-8"/>
          <w:sz w:val="20"/>
        </w:rPr>
        <w:t> </w:t>
      </w:r>
      <w:r>
        <w:rPr>
          <w:sz w:val="20"/>
        </w:rPr>
        <w:t>from</w:t>
      </w:r>
      <w:r>
        <w:rPr>
          <w:spacing w:val="-7"/>
          <w:sz w:val="20"/>
        </w:rPr>
        <w:t> </w:t>
      </w:r>
      <w:r>
        <w:rPr>
          <w:sz w:val="20"/>
        </w:rPr>
        <w:t>chess with S. Papadokonstantaki</w:t>
      </w:r>
    </w:p>
    <w:p>
      <w:pPr>
        <w:pStyle w:val="BodyText"/>
        <w:spacing w:before="125"/>
        <w:ind w:left="0"/>
      </w:pPr>
    </w:p>
    <w:p>
      <w:pPr>
        <w:pStyle w:val="Heading2"/>
        <w:spacing w:before="1"/>
      </w:pPr>
      <w:r>
        <w:rPr>
          <w:spacing w:val="-2"/>
        </w:rPr>
        <w:t>Professional</w:t>
      </w:r>
      <w:r>
        <w:rPr>
          <w:spacing w:val="9"/>
        </w:rPr>
        <w:t> </w:t>
      </w:r>
      <w:r>
        <w:rPr>
          <w:spacing w:val="-2"/>
        </w:rPr>
        <w:t>Activities</w:t>
      </w:r>
    </w:p>
    <w:p>
      <w:pPr>
        <w:spacing w:before="127"/>
        <w:ind w:left="360" w:right="0" w:firstLine="0"/>
        <w:jc w:val="left"/>
        <w:rPr>
          <w:i/>
          <w:sz w:val="20"/>
        </w:rPr>
      </w:pPr>
      <w:r>
        <w:rPr>
          <w:i/>
          <w:spacing w:val="-2"/>
          <w:sz w:val="20"/>
        </w:rPr>
        <w:t>Grants:</w:t>
      </w:r>
    </w:p>
    <w:p>
      <w:pPr>
        <w:spacing w:line="564" w:lineRule="auto" w:before="39"/>
        <w:ind w:left="360" w:right="2615" w:firstLine="0"/>
        <w:jc w:val="left"/>
        <w:rPr>
          <w:sz w:val="20"/>
        </w:rPr>
      </w:pPr>
      <w:r>
        <w:rPr>
          <w:sz w:val="20"/>
        </w:rPr>
        <w:t>Weidenbaum Center Impact Grant, with M. Baccara and S. Lee, 2021. Associate</w:t>
      </w:r>
      <w:r>
        <w:rPr>
          <w:spacing w:val="-4"/>
          <w:sz w:val="20"/>
        </w:rPr>
        <w:t> </w:t>
      </w:r>
      <w:r>
        <w:rPr>
          <w:sz w:val="20"/>
        </w:rPr>
        <w:t>Editor</w:t>
      </w:r>
      <w:r>
        <w:rPr>
          <w:i/>
          <w:sz w:val="20"/>
        </w:rPr>
        <w:t>,</w:t>
      </w:r>
      <w:r>
        <w:rPr>
          <w:i/>
          <w:spacing w:val="-4"/>
          <w:sz w:val="20"/>
        </w:rPr>
        <w:t> </w:t>
      </w:r>
      <w:r>
        <w:rPr>
          <w:i/>
          <w:sz w:val="20"/>
        </w:rPr>
        <w:t>Mathematical</w:t>
      </w:r>
      <w:r>
        <w:rPr>
          <w:i/>
          <w:spacing w:val="-5"/>
          <w:sz w:val="20"/>
        </w:rPr>
        <w:t> </w:t>
      </w:r>
      <w:r>
        <w:rPr>
          <w:i/>
          <w:sz w:val="20"/>
        </w:rPr>
        <w:t>Social</w:t>
      </w:r>
      <w:r>
        <w:rPr>
          <w:i/>
          <w:spacing w:val="-7"/>
          <w:sz w:val="20"/>
        </w:rPr>
        <w:t> </w:t>
      </w:r>
      <w:r>
        <w:rPr>
          <w:i/>
          <w:sz w:val="20"/>
        </w:rPr>
        <w:t>Sciences</w:t>
      </w:r>
      <w:r>
        <w:rPr>
          <w:sz w:val="20"/>
        </w:rPr>
        <w:t>,</w:t>
      </w:r>
      <w:r>
        <w:rPr>
          <w:spacing w:val="-4"/>
          <w:sz w:val="20"/>
        </w:rPr>
        <w:t> </w:t>
      </w:r>
      <w:r>
        <w:rPr>
          <w:sz w:val="20"/>
        </w:rPr>
        <w:t>April</w:t>
      </w:r>
      <w:r>
        <w:rPr>
          <w:spacing w:val="-5"/>
          <w:sz w:val="20"/>
        </w:rPr>
        <w:t> </w:t>
      </w:r>
      <w:r>
        <w:rPr>
          <w:sz w:val="20"/>
        </w:rPr>
        <w:t>2015</w:t>
      </w:r>
      <w:r>
        <w:rPr>
          <w:spacing w:val="-4"/>
          <w:sz w:val="20"/>
        </w:rPr>
        <w:t> </w:t>
      </w:r>
      <w:r>
        <w:rPr>
          <w:sz w:val="20"/>
        </w:rPr>
        <w:t>–</w:t>
      </w:r>
      <w:r>
        <w:rPr>
          <w:spacing w:val="-3"/>
          <w:sz w:val="20"/>
        </w:rPr>
        <w:t> </w:t>
      </w:r>
      <w:r>
        <w:rPr>
          <w:sz w:val="20"/>
        </w:rPr>
        <w:t>June</w:t>
      </w:r>
      <w:r>
        <w:rPr>
          <w:spacing w:val="-4"/>
          <w:sz w:val="20"/>
        </w:rPr>
        <w:t> </w:t>
      </w:r>
      <w:r>
        <w:rPr>
          <w:sz w:val="20"/>
        </w:rPr>
        <w:t>2019.</w:t>
      </w:r>
    </w:p>
    <w:p>
      <w:pPr>
        <w:spacing w:line="229" w:lineRule="exact" w:before="0"/>
        <w:ind w:left="360" w:right="0" w:firstLine="0"/>
        <w:jc w:val="left"/>
        <w:rPr>
          <w:i/>
          <w:sz w:val="20"/>
        </w:rPr>
      </w:pPr>
      <w:r>
        <w:rPr>
          <w:i/>
          <w:spacing w:val="-2"/>
          <w:sz w:val="20"/>
        </w:rPr>
        <w:t>Organizer:</w:t>
      </w:r>
    </w:p>
    <w:p>
      <w:pPr>
        <w:pStyle w:val="BodyText"/>
        <w:spacing w:before="39"/>
      </w:pPr>
      <w:r>
        <w:rPr/>
        <w:t>Third</w:t>
      </w:r>
      <w:r>
        <w:rPr>
          <w:spacing w:val="-5"/>
        </w:rPr>
        <w:t> </w:t>
      </w:r>
      <w:r>
        <w:rPr/>
        <w:t>Annual</w:t>
      </w:r>
      <w:r>
        <w:rPr>
          <w:spacing w:val="-5"/>
        </w:rPr>
        <w:t> </w:t>
      </w:r>
      <w:r>
        <w:rPr/>
        <w:t>Conference</w:t>
      </w:r>
      <w:r>
        <w:rPr>
          <w:spacing w:val="-5"/>
        </w:rPr>
        <w:t> </w:t>
      </w:r>
      <w:r>
        <w:rPr/>
        <w:t>on</w:t>
      </w:r>
      <w:r>
        <w:rPr>
          <w:spacing w:val="-6"/>
        </w:rPr>
        <w:t> </w:t>
      </w:r>
      <w:r>
        <w:rPr/>
        <w:t>Network</w:t>
      </w:r>
      <w:r>
        <w:rPr>
          <w:spacing w:val="-4"/>
        </w:rPr>
        <w:t> </w:t>
      </w:r>
      <w:r>
        <w:rPr/>
        <w:t>Science</w:t>
      </w:r>
      <w:r>
        <w:rPr>
          <w:spacing w:val="-5"/>
        </w:rPr>
        <w:t> </w:t>
      </w:r>
      <w:r>
        <w:rPr/>
        <w:t>and</w:t>
      </w:r>
      <w:r>
        <w:rPr>
          <w:spacing w:val="-6"/>
        </w:rPr>
        <w:t> </w:t>
      </w:r>
      <w:r>
        <w:rPr/>
        <w:t>Economics,</w:t>
      </w:r>
      <w:r>
        <w:rPr>
          <w:spacing w:val="-5"/>
        </w:rPr>
        <w:t> </w:t>
      </w:r>
      <w:r>
        <w:rPr/>
        <w:t>April</w:t>
      </w:r>
      <w:r>
        <w:rPr>
          <w:spacing w:val="-6"/>
        </w:rPr>
        <w:t> </w:t>
      </w:r>
      <w:r>
        <w:rPr>
          <w:spacing w:val="-2"/>
        </w:rPr>
        <w:t>2017.</w:t>
      </w:r>
    </w:p>
    <w:p>
      <w:pPr>
        <w:pStyle w:val="BodyText"/>
        <w:spacing w:before="41"/>
      </w:pPr>
      <w:r>
        <w:rPr/>
        <w:t>Workshop</w:t>
      </w:r>
      <w:r>
        <w:rPr>
          <w:spacing w:val="-5"/>
        </w:rPr>
        <w:t> </w:t>
      </w:r>
      <w:r>
        <w:rPr/>
        <w:t>on</w:t>
      </w:r>
      <w:r>
        <w:rPr>
          <w:spacing w:val="-5"/>
        </w:rPr>
        <w:t> </w:t>
      </w:r>
      <w:r>
        <w:rPr/>
        <w:t>Advances</w:t>
      </w:r>
      <w:r>
        <w:rPr>
          <w:spacing w:val="-6"/>
        </w:rPr>
        <w:t> </w:t>
      </w:r>
      <w:r>
        <w:rPr/>
        <w:t>in</w:t>
      </w:r>
      <w:r>
        <w:rPr>
          <w:spacing w:val="-5"/>
        </w:rPr>
        <w:t> </w:t>
      </w:r>
      <w:r>
        <w:rPr/>
        <w:t>the</w:t>
      </w:r>
      <w:r>
        <w:rPr>
          <w:spacing w:val="-7"/>
        </w:rPr>
        <w:t> </w:t>
      </w:r>
      <w:r>
        <w:rPr/>
        <w:t>Theory</w:t>
      </w:r>
      <w:r>
        <w:rPr>
          <w:spacing w:val="-5"/>
        </w:rPr>
        <w:t> </w:t>
      </w:r>
      <w:r>
        <w:rPr/>
        <w:t>of</w:t>
      </w:r>
      <w:r>
        <w:rPr>
          <w:spacing w:val="-5"/>
        </w:rPr>
        <w:t> </w:t>
      </w:r>
      <w:r>
        <w:rPr/>
        <w:t>Networks</w:t>
      </w:r>
      <w:r>
        <w:rPr>
          <w:spacing w:val="-7"/>
        </w:rPr>
        <w:t> </w:t>
      </w:r>
      <w:r>
        <w:rPr/>
        <w:t>and</w:t>
      </w:r>
      <w:r>
        <w:rPr>
          <w:spacing w:val="-4"/>
        </w:rPr>
        <w:t> </w:t>
      </w:r>
      <w:r>
        <w:rPr/>
        <w:t>Strategic</w:t>
      </w:r>
      <w:r>
        <w:rPr>
          <w:spacing w:val="-6"/>
        </w:rPr>
        <w:t> </w:t>
      </w:r>
      <w:r>
        <w:rPr/>
        <w:t>Interaction,</w:t>
      </w:r>
      <w:r>
        <w:rPr>
          <w:spacing w:val="-5"/>
        </w:rPr>
        <w:t> </w:t>
      </w:r>
      <w:r>
        <w:rPr/>
        <w:t>Evanston,</w:t>
      </w:r>
      <w:r>
        <w:rPr>
          <w:spacing w:val="-6"/>
        </w:rPr>
        <w:t> </w:t>
      </w:r>
      <w:r>
        <w:rPr/>
        <w:t>October</w:t>
      </w:r>
      <w:r>
        <w:rPr>
          <w:spacing w:val="-4"/>
        </w:rPr>
        <w:t> </w:t>
      </w:r>
      <w:r>
        <w:rPr>
          <w:spacing w:val="-2"/>
        </w:rPr>
        <w:t>2008.</w:t>
      </w:r>
    </w:p>
    <w:p>
      <w:pPr>
        <w:pStyle w:val="BodyText"/>
        <w:spacing w:before="80"/>
        <w:ind w:left="0"/>
      </w:pPr>
    </w:p>
    <w:p>
      <w:pPr>
        <w:spacing w:before="0"/>
        <w:ind w:left="360" w:right="0" w:firstLine="0"/>
        <w:jc w:val="left"/>
        <w:rPr>
          <w:i/>
          <w:sz w:val="20"/>
        </w:rPr>
      </w:pPr>
      <w:r>
        <w:rPr>
          <w:i/>
          <w:sz w:val="20"/>
        </w:rPr>
        <w:t>Program</w:t>
      </w:r>
      <w:r>
        <w:rPr>
          <w:i/>
          <w:spacing w:val="-7"/>
          <w:sz w:val="20"/>
        </w:rPr>
        <w:t> </w:t>
      </w:r>
      <w:r>
        <w:rPr>
          <w:i/>
          <w:spacing w:val="-2"/>
          <w:sz w:val="20"/>
        </w:rPr>
        <w:t>Committees:</w:t>
      </w:r>
    </w:p>
    <w:p>
      <w:pPr>
        <w:pStyle w:val="BodyText"/>
        <w:spacing w:before="125"/>
      </w:pPr>
      <w:r>
        <w:rPr/>
        <w:t>Public</w:t>
      </w:r>
      <w:r>
        <w:rPr>
          <w:spacing w:val="-6"/>
        </w:rPr>
        <w:t> </w:t>
      </w:r>
      <w:r>
        <w:rPr/>
        <w:t>Economic</w:t>
      </w:r>
      <w:r>
        <w:rPr>
          <w:spacing w:val="-7"/>
        </w:rPr>
        <w:t> </w:t>
      </w:r>
      <w:r>
        <w:rPr/>
        <w:t>Theory,</w:t>
      </w:r>
      <w:r>
        <w:rPr>
          <w:spacing w:val="-5"/>
        </w:rPr>
        <w:t> </w:t>
      </w:r>
      <w:r>
        <w:rPr/>
        <w:t>Seattle,</w:t>
      </w:r>
      <w:r>
        <w:rPr>
          <w:spacing w:val="-6"/>
        </w:rPr>
        <w:t> </w:t>
      </w:r>
      <w:r>
        <w:rPr/>
        <w:t>July</w:t>
      </w:r>
      <w:r>
        <w:rPr>
          <w:spacing w:val="-4"/>
        </w:rPr>
        <w:t> 2014.</w:t>
      </w:r>
    </w:p>
    <w:p>
      <w:pPr>
        <w:pStyle w:val="BodyText"/>
        <w:spacing w:before="1"/>
      </w:pPr>
      <w:r>
        <w:rPr/>
        <w:t>Midwest</w:t>
      </w:r>
      <w:r>
        <w:rPr>
          <w:spacing w:val="-9"/>
        </w:rPr>
        <w:t> </w:t>
      </w:r>
      <w:r>
        <w:rPr/>
        <w:t>Economics</w:t>
      </w:r>
      <w:r>
        <w:rPr>
          <w:spacing w:val="-9"/>
        </w:rPr>
        <w:t> </w:t>
      </w:r>
      <w:r>
        <w:rPr/>
        <w:t>Association,</w:t>
      </w:r>
      <w:r>
        <w:rPr>
          <w:spacing w:val="-8"/>
        </w:rPr>
        <w:t> </w:t>
      </w:r>
      <w:r>
        <w:rPr/>
        <w:t>Columbus,</w:t>
      </w:r>
      <w:r>
        <w:rPr>
          <w:spacing w:val="-8"/>
        </w:rPr>
        <w:t> </w:t>
      </w:r>
      <w:r>
        <w:rPr/>
        <w:t>March</w:t>
      </w:r>
      <w:r>
        <w:rPr>
          <w:spacing w:val="-8"/>
        </w:rPr>
        <w:t> </w:t>
      </w:r>
      <w:r>
        <w:rPr>
          <w:spacing w:val="-4"/>
        </w:rPr>
        <w:t>2013.</w:t>
      </w:r>
    </w:p>
    <w:p>
      <w:pPr>
        <w:pStyle w:val="BodyText"/>
        <w:spacing w:before="80"/>
        <w:ind w:left="0"/>
      </w:pPr>
    </w:p>
    <w:p>
      <w:pPr>
        <w:spacing w:before="0"/>
        <w:ind w:left="360" w:right="0" w:firstLine="0"/>
        <w:jc w:val="left"/>
        <w:rPr>
          <w:sz w:val="20"/>
        </w:rPr>
      </w:pPr>
      <w:r>
        <w:rPr>
          <w:i/>
          <w:sz w:val="20"/>
        </w:rPr>
        <w:t>Seminars</w:t>
      </w:r>
      <w:r>
        <w:rPr>
          <w:i/>
          <w:spacing w:val="-6"/>
          <w:sz w:val="20"/>
        </w:rPr>
        <w:t> </w:t>
      </w:r>
      <w:r>
        <w:rPr>
          <w:i/>
          <w:sz w:val="20"/>
        </w:rPr>
        <w:t>and</w:t>
      </w:r>
      <w:r>
        <w:rPr>
          <w:i/>
          <w:spacing w:val="-3"/>
          <w:sz w:val="20"/>
        </w:rPr>
        <w:t> </w:t>
      </w:r>
      <w:r>
        <w:rPr>
          <w:i/>
          <w:sz w:val="20"/>
        </w:rPr>
        <w:t>Invited</w:t>
      </w:r>
      <w:r>
        <w:rPr>
          <w:i/>
          <w:spacing w:val="-3"/>
          <w:sz w:val="20"/>
        </w:rPr>
        <w:t> </w:t>
      </w:r>
      <w:r>
        <w:rPr>
          <w:i/>
          <w:spacing w:val="-2"/>
          <w:sz w:val="20"/>
        </w:rPr>
        <w:t>Talks</w:t>
      </w:r>
      <w:r>
        <w:rPr>
          <w:spacing w:val="-2"/>
          <w:sz w:val="20"/>
        </w:rPr>
        <w:t>:</w:t>
      </w:r>
    </w:p>
    <w:p>
      <w:pPr>
        <w:pStyle w:val="BodyText"/>
        <w:spacing w:line="283" w:lineRule="auto" w:before="125"/>
        <w:ind w:right="6076"/>
      </w:pPr>
      <w:r>
        <w:rPr/>
        <w:t>UT</w:t>
      </w:r>
      <w:r>
        <w:rPr>
          <w:spacing w:val="-10"/>
        </w:rPr>
        <w:t> </w:t>
      </w:r>
      <w:r>
        <w:rPr/>
        <w:t>Austin,</w:t>
      </w:r>
      <w:r>
        <w:rPr>
          <w:spacing w:val="-10"/>
        </w:rPr>
        <w:t> </w:t>
      </w:r>
      <w:r>
        <w:rPr/>
        <w:t>McCombs,</w:t>
      </w:r>
      <w:r>
        <w:rPr>
          <w:spacing w:val="-10"/>
        </w:rPr>
        <w:t> </w:t>
      </w:r>
      <w:r>
        <w:rPr/>
        <w:t>May</w:t>
      </w:r>
      <w:r>
        <w:rPr>
          <w:spacing w:val="-9"/>
        </w:rPr>
        <w:t> </w:t>
      </w:r>
      <w:r>
        <w:rPr/>
        <w:t>2018. Emory University, April 2018.</w:t>
      </w:r>
    </w:p>
    <w:p>
      <w:pPr>
        <w:pStyle w:val="BodyText"/>
        <w:spacing w:line="228" w:lineRule="exact"/>
      </w:pPr>
      <w:r>
        <w:rPr/>
        <w:t>Northeastern</w:t>
      </w:r>
      <w:r>
        <w:rPr>
          <w:spacing w:val="-8"/>
        </w:rPr>
        <w:t> </w:t>
      </w:r>
      <w:r>
        <w:rPr/>
        <w:t>University,</w:t>
      </w:r>
      <w:r>
        <w:rPr>
          <w:spacing w:val="-8"/>
        </w:rPr>
        <w:t> </w:t>
      </w:r>
      <w:r>
        <w:rPr/>
        <w:t>February</w:t>
      </w:r>
      <w:r>
        <w:rPr>
          <w:spacing w:val="-7"/>
        </w:rPr>
        <w:t> </w:t>
      </w:r>
      <w:r>
        <w:rPr>
          <w:spacing w:val="-4"/>
        </w:rPr>
        <w:t>2018.</w:t>
      </w:r>
    </w:p>
    <w:p>
      <w:pPr>
        <w:pStyle w:val="BodyText"/>
        <w:spacing w:line="280" w:lineRule="auto" w:before="41"/>
        <w:ind w:right="3986"/>
      </w:pPr>
      <w:r>
        <w:rPr/>
        <w:t>CMU</w:t>
      </w:r>
      <w:r>
        <w:rPr>
          <w:spacing w:val="-7"/>
        </w:rPr>
        <w:t> </w:t>
      </w:r>
      <w:r>
        <w:rPr/>
        <w:t>and</w:t>
      </w:r>
      <w:r>
        <w:rPr>
          <w:spacing w:val="-6"/>
        </w:rPr>
        <w:t> </w:t>
      </w:r>
      <w:r>
        <w:rPr/>
        <w:t>University</w:t>
      </w:r>
      <w:r>
        <w:rPr>
          <w:spacing w:val="-7"/>
        </w:rPr>
        <w:t> </w:t>
      </w:r>
      <w:r>
        <w:rPr/>
        <w:t>of</w:t>
      </w:r>
      <w:r>
        <w:rPr>
          <w:spacing w:val="-7"/>
        </w:rPr>
        <w:t> </w:t>
      </w:r>
      <w:r>
        <w:rPr/>
        <w:t>Pittsburgh,</w:t>
      </w:r>
      <w:r>
        <w:rPr>
          <w:spacing w:val="-9"/>
        </w:rPr>
        <w:t> </w:t>
      </w:r>
      <w:r>
        <w:rPr/>
        <w:t>September</w:t>
      </w:r>
      <w:r>
        <w:rPr>
          <w:spacing w:val="-8"/>
        </w:rPr>
        <w:t> </w:t>
      </w:r>
      <w:r>
        <w:rPr/>
        <w:t>2017. University of Edinburgh, September 2017.</w:t>
      </w:r>
    </w:p>
    <w:p>
      <w:pPr>
        <w:pStyle w:val="BodyText"/>
        <w:spacing w:line="280" w:lineRule="auto" w:before="2"/>
        <w:ind w:right="6076"/>
      </w:pPr>
      <w:r>
        <w:rPr/>
        <w:t>Bocconi</w:t>
      </w:r>
      <w:r>
        <w:rPr>
          <w:spacing w:val="-13"/>
        </w:rPr>
        <w:t> </w:t>
      </w:r>
      <w:r>
        <w:rPr/>
        <w:t>University,</w:t>
      </w:r>
      <w:r>
        <w:rPr>
          <w:spacing w:val="-12"/>
        </w:rPr>
        <w:t> </w:t>
      </w:r>
      <w:r>
        <w:rPr/>
        <w:t>May</w:t>
      </w:r>
      <w:r>
        <w:rPr>
          <w:spacing w:val="-13"/>
        </w:rPr>
        <w:t> </w:t>
      </w:r>
      <w:r>
        <w:rPr/>
        <w:t>2017. Indiana</w:t>
      </w:r>
      <w:r>
        <w:rPr>
          <w:spacing w:val="-6"/>
        </w:rPr>
        <w:t> </w:t>
      </w:r>
      <w:r>
        <w:rPr/>
        <w:t>University,</w:t>
      </w:r>
      <w:r>
        <w:rPr>
          <w:spacing w:val="-5"/>
        </w:rPr>
        <w:t> </w:t>
      </w:r>
      <w:r>
        <w:rPr/>
        <w:t>April</w:t>
      </w:r>
      <w:r>
        <w:rPr>
          <w:spacing w:val="-7"/>
        </w:rPr>
        <w:t> </w:t>
      </w:r>
      <w:r>
        <w:rPr>
          <w:spacing w:val="-4"/>
        </w:rPr>
        <w:t>2017.</w:t>
      </w:r>
    </w:p>
    <w:p>
      <w:pPr>
        <w:pStyle w:val="BodyText"/>
        <w:spacing w:before="2"/>
      </w:pPr>
      <w:r>
        <w:rPr/>
        <w:t>University</w:t>
      </w:r>
      <w:r>
        <w:rPr>
          <w:spacing w:val="-7"/>
        </w:rPr>
        <w:t> </w:t>
      </w:r>
      <w:r>
        <w:rPr/>
        <w:t>of</w:t>
      </w:r>
      <w:r>
        <w:rPr>
          <w:spacing w:val="-6"/>
        </w:rPr>
        <w:t> </w:t>
      </w:r>
      <w:r>
        <w:rPr/>
        <w:t>Southern</w:t>
      </w:r>
      <w:r>
        <w:rPr>
          <w:spacing w:val="-5"/>
        </w:rPr>
        <w:t> </w:t>
      </w:r>
      <w:r>
        <w:rPr/>
        <w:t>California,</w:t>
      </w:r>
      <w:r>
        <w:rPr>
          <w:spacing w:val="-6"/>
        </w:rPr>
        <w:t> </w:t>
      </w:r>
      <w:r>
        <w:rPr/>
        <w:t>March</w:t>
      </w:r>
      <w:r>
        <w:rPr>
          <w:spacing w:val="-7"/>
        </w:rPr>
        <w:t> </w:t>
      </w:r>
      <w:r>
        <w:rPr>
          <w:spacing w:val="-2"/>
        </w:rPr>
        <w:t>2017.</w:t>
      </w:r>
    </w:p>
    <w:p>
      <w:pPr>
        <w:pStyle w:val="BodyText"/>
        <w:spacing w:line="283" w:lineRule="auto" w:before="39"/>
        <w:ind w:right="3451"/>
      </w:pPr>
      <w:r>
        <w:rPr/>
        <w:t>Fourth</w:t>
      </w:r>
      <w:r>
        <w:rPr>
          <w:spacing w:val="-5"/>
        </w:rPr>
        <w:t> </w:t>
      </w:r>
      <w:r>
        <w:rPr/>
        <w:t>European</w:t>
      </w:r>
      <w:r>
        <w:rPr>
          <w:spacing w:val="-5"/>
        </w:rPr>
        <w:t> </w:t>
      </w:r>
      <w:r>
        <w:rPr/>
        <w:t>Meeting</w:t>
      </w:r>
      <w:r>
        <w:rPr>
          <w:spacing w:val="-7"/>
        </w:rPr>
        <w:t> </w:t>
      </w:r>
      <w:r>
        <w:rPr/>
        <w:t>on</w:t>
      </w:r>
      <w:r>
        <w:rPr>
          <w:spacing w:val="-7"/>
        </w:rPr>
        <w:t> </w:t>
      </w:r>
      <w:r>
        <w:rPr/>
        <w:t>Networks,</w:t>
      </w:r>
      <w:r>
        <w:rPr>
          <w:spacing w:val="-6"/>
        </w:rPr>
        <w:t> </w:t>
      </w:r>
      <w:r>
        <w:rPr/>
        <w:t>Aix-Marseille,</w:t>
      </w:r>
      <w:r>
        <w:rPr>
          <w:spacing w:val="-6"/>
        </w:rPr>
        <w:t> </w:t>
      </w:r>
      <w:r>
        <w:rPr/>
        <w:t>June</w:t>
      </w:r>
      <w:r>
        <w:rPr>
          <w:spacing w:val="-6"/>
        </w:rPr>
        <w:t> </w:t>
      </w:r>
      <w:r>
        <w:rPr/>
        <w:t>2016. UC San Diego, Economics Seminar, April 2016</w:t>
      </w:r>
    </w:p>
    <w:p>
      <w:pPr>
        <w:pStyle w:val="BodyText"/>
        <w:spacing w:after="0" w:line="283" w:lineRule="auto"/>
        <w:sectPr>
          <w:pgSz w:w="12240" w:h="15840"/>
          <w:pgMar w:header="850" w:footer="739" w:top="1240" w:bottom="920" w:left="1440" w:right="1440"/>
        </w:sectPr>
      </w:pPr>
    </w:p>
    <w:p>
      <w:pPr>
        <w:pStyle w:val="BodyText"/>
        <w:spacing w:before="81"/>
        <w:ind w:left="0"/>
      </w:pPr>
    </w:p>
    <w:p>
      <w:pPr>
        <w:pStyle w:val="BodyText"/>
        <w:spacing w:before="1"/>
      </w:pPr>
      <w:r>
        <w:rPr/>
        <w:t>Workshop</w:t>
      </w:r>
      <w:r>
        <w:rPr>
          <w:spacing w:val="-5"/>
        </w:rPr>
        <w:t> </w:t>
      </w:r>
      <w:r>
        <w:rPr/>
        <w:t>on</w:t>
      </w:r>
      <w:r>
        <w:rPr>
          <w:spacing w:val="-4"/>
        </w:rPr>
        <w:t> </w:t>
      </w:r>
      <w:r>
        <w:rPr/>
        <w:t>Game</w:t>
      </w:r>
      <w:r>
        <w:rPr>
          <w:spacing w:val="-5"/>
        </w:rPr>
        <w:t> </w:t>
      </w:r>
      <w:r>
        <w:rPr/>
        <w:t>Theory,</w:t>
      </w:r>
      <w:r>
        <w:rPr>
          <w:spacing w:val="-7"/>
        </w:rPr>
        <w:t> </w:t>
      </w:r>
      <w:r>
        <w:rPr/>
        <w:t>Santiago,</w:t>
      </w:r>
      <w:r>
        <w:rPr>
          <w:spacing w:val="-5"/>
        </w:rPr>
        <w:t> </w:t>
      </w:r>
      <w:r>
        <w:rPr/>
        <w:t>Chile,</w:t>
      </w:r>
      <w:r>
        <w:rPr>
          <w:spacing w:val="-5"/>
        </w:rPr>
        <w:t> </w:t>
      </w:r>
      <w:r>
        <w:rPr/>
        <w:t>December</w:t>
      </w:r>
      <w:r>
        <w:rPr>
          <w:spacing w:val="-5"/>
        </w:rPr>
        <w:t> </w:t>
      </w:r>
      <w:r>
        <w:rPr>
          <w:spacing w:val="-4"/>
        </w:rPr>
        <w:t>2015.</w:t>
      </w:r>
    </w:p>
    <w:p>
      <w:pPr>
        <w:pStyle w:val="BodyText"/>
        <w:spacing w:line="283" w:lineRule="auto" w:before="38"/>
        <w:ind w:right="1099"/>
      </w:pPr>
      <w:r>
        <w:rPr/>
        <w:t>New</w:t>
      </w:r>
      <w:r>
        <w:rPr>
          <w:spacing w:val="-5"/>
        </w:rPr>
        <w:t> </w:t>
      </w:r>
      <w:r>
        <w:rPr/>
        <w:t>Directions</w:t>
      </w:r>
      <w:r>
        <w:rPr>
          <w:spacing w:val="-6"/>
        </w:rPr>
        <w:t> </w:t>
      </w:r>
      <w:r>
        <w:rPr/>
        <w:t>in</w:t>
      </w:r>
      <w:r>
        <w:rPr>
          <w:spacing w:val="-4"/>
        </w:rPr>
        <w:t> </w:t>
      </w:r>
      <w:r>
        <w:rPr/>
        <w:t>Applied</w:t>
      </w:r>
      <w:r>
        <w:rPr>
          <w:spacing w:val="-4"/>
        </w:rPr>
        <w:t> </w:t>
      </w:r>
      <w:r>
        <w:rPr/>
        <w:t>Microeconomics:</w:t>
      </w:r>
      <w:r>
        <w:rPr>
          <w:spacing w:val="-6"/>
        </w:rPr>
        <w:t> </w:t>
      </w:r>
      <w:r>
        <w:rPr/>
        <w:t>Theory</w:t>
      </w:r>
      <w:r>
        <w:rPr>
          <w:spacing w:val="-4"/>
        </w:rPr>
        <w:t> </w:t>
      </w:r>
      <w:r>
        <w:rPr/>
        <w:t>and</w:t>
      </w:r>
      <w:r>
        <w:rPr>
          <w:spacing w:val="-6"/>
        </w:rPr>
        <w:t> </w:t>
      </w:r>
      <w:r>
        <w:rPr/>
        <w:t>Evidence,</w:t>
      </w:r>
      <w:r>
        <w:rPr>
          <w:spacing w:val="-5"/>
        </w:rPr>
        <w:t> </w:t>
      </w:r>
      <w:r>
        <w:rPr/>
        <w:t>Caltech,</w:t>
      </w:r>
      <w:r>
        <w:rPr>
          <w:spacing w:val="-5"/>
        </w:rPr>
        <w:t> </w:t>
      </w:r>
      <w:r>
        <w:rPr/>
        <w:t>November</w:t>
      </w:r>
      <w:r>
        <w:rPr>
          <w:spacing w:val="-4"/>
        </w:rPr>
        <w:t> </w:t>
      </w:r>
      <w:r>
        <w:rPr/>
        <w:t>2015. Stanford CASBS Workshop, May 2015 (planned).</w:t>
      </w:r>
    </w:p>
    <w:p>
      <w:pPr>
        <w:pStyle w:val="BodyText"/>
        <w:spacing w:line="283" w:lineRule="auto"/>
        <w:ind w:right="2423"/>
      </w:pPr>
      <w:r>
        <w:rPr/>
        <w:t>UCLA,</w:t>
      </w:r>
      <w:r>
        <w:rPr>
          <w:spacing w:val="-4"/>
        </w:rPr>
        <w:t> </w:t>
      </w:r>
      <w:r>
        <w:rPr/>
        <w:t>Center</w:t>
      </w:r>
      <w:r>
        <w:rPr>
          <w:spacing w:val="-4"/>
        </w:rPr>
        <w:t> </w:t>
      </w:r>
      <w:r>
        <w:rPr/>
        <w:t>for</w:t>
      </w:r>
      <w:r>
        <w:rPr>
          <w:spacing w:val="-5"/>
        </w:rPr>
        <w:t> </w:t>
      </w:r>
      <w:r>
        <w:rPr/>
        <w:t>Engineering</w:t>
      </w:r>
      <w:r>
        <w:rPr>
          <w:spacing w:val="-4"/>
        </w:rPr>
        <w:t> </w:t>
      </w:r>
      <w:r>
        <w:rPr/>
        <w:t>Economics,</w:t>
      </w:r>
      <w:r>
        <w:rPr>
          <w:spacing w:val="-5"/>
        </w:rPr>
        <w:t> </w:t>
      </w:r>
      <w:r>
        <w:rPr/>
        <w:t>Learning</w:t>
      </w:r>
      <w:r>
        <w:rPr>
          <w:spacing w:val="-4"/>
        </w:rPr>
        <w:t> </w:t>
      </w:r>
      <w:r>
        <w:rPr/>
        <w:t>and</w:t>
      </w:r>
      <w:r>
        <w:rPr>
          <w:spacing w:val="-4"/>
        </w:rPr>
        <w:t> </w:t>
      </w:r>
      <w:r>
        <w:rPr/>
        <w:t>Networks,</w:t>
      </w:r>
      <w:r>
        <w:rPr>
          <w:spacing w:val="-5"/>
        </w:rPr>
        <w:t> </w:t>
      </w:r>
      <w:r>
        <w:rPr/>
        <w:t>May</w:t>
      </w:r>
      <w:r>
        <w:rPr>
          <w:spacing w:val="-4"/>
        </w:rPr>
        <w:t> </w:t>
      </w:r>
      <w:r>
        <w:rPr/>
        <w:t>2015. Yale University, School of Management, December 2014.</w:t>
      </w:r>
    </w:p>
    <w:p>
      <w:pPr>
        <w:pStyle w:val="BodyText"/>
        <w:spacing w:line="280" w:lineRule="auto"/>
        <w:ind w:right="3451"/>
      </w:pPr>
      <w:r>
        <w:rPr/>
        <w:t>University</w:t>
      </w:r>
      <w:r>
        <w:rPr>
          <w:spacing w:val="-7"/>
        </w:rPr>
        <w:t> </w:t>
      </w:r>
      <w:r>
        <w:rPr/>
        <w:t>of</w:t>
      </w:r>
      <w:r>
        <w:rPr>
          <w:spacing w:val="-7"/>
        </w:rPr>
        <w:t> </w:t>
      </w:r>
      <w:r>
        <w:rPr/>
        <w:t>Washington,</w:t>
      </w:r>
      <w:r>
        <w:rPr>
          <w:spacing w:val="-9"/>
        </w:rPr>
        <w:t> </w:t>
      </w:r>
      <w:r>
        <w:rPr/>
        <w:t>Economics</w:t>
      </w:r>
      <w:r>
        <w:rPr>
          <w:spacing w:val="-8"/>
        </w:rPr>
        <w:t> </w:t>
      </w:r>
      <w:r>
        <w:rPr/>
        <w:t>Seminar,</w:t>
      </w:r>
      <w:r>
        <w:rPr>
          <w:spacing w:val="-7"/>
        </w:rPr>
        <w:t> </w:t>
      </w:r>
      <w:r>
        <w:rPr/>
        <w:t>November</w:t>
      </w:r>
      <w:r>
        <w:rPr>
          <w:spacing w:val="-9"/>
        </w:rPr>
        <w:t> </w:t>
      </w:r>
      <w:r>
        <w:rPr/>
        <w:t>2014. University of Missouri, Economics Seminar, October 2014 Vanderbilt University, Economics Seminar, October 2013.</w:t>
      </w:r>
    </w:p>
    <w:p>
      <w:pPr>
        <w:pStyle w:val="BodyText"/>
        <w:spacing w:line="283" w:lineRule="auto"/>
        <w:ind w:right="3986"/>
      </w:pPr>
      <w:r>
        <w:rPr/>
        <w:t>University</w:t>
      </w:r>
      <w:r>
        <w:rPr>
          <w:spacing w:val="-7"/>
        </w:rPr>
        <w:t> </w:t>
      </w:r>
      <w:r>
        <w:rPr/>
        <w:t>of</w:t>
      </w:r>
      <w:r>
        <w:rPr>
          <w:spacing w:val="-7"/>
        </w:rPr>
        <w:t> </w:t>
      </w:r>
      <w:r>
        <w:rPr/>
        <w:t>Siena,</w:t>
      </w:r>
      <w:r>
        <w:rPr>
          <w:spacing w:val="-7"/>
        </w:rPr>
        <w:t> </w:t>
      </w:r>
      <w:r>
        <w:rPr/>
        <w:t>Economics</w:t>
      </w:r>
      <w:r>
        <w:rPr>
          <w:spacing w:val="-8"/>
        </w:rPr>
        <w:t> </w:t>
      </w:r>
      <w:r>
        <w:rPr/>
        <w:t>Seminar,</w:t>
      </w:r>
      <w:r>
        <w:rPr>
          <w:spacing w:val="-7"/>
        </w:rPr>
        <w:t> </w:t>
      </w:r>
      <w:r>
        <w:rPr/>
        <w:t>September</w:t>
      </w:r>
      <w:r>
        <w:rPr>
          <w:spacing w:val="-7"/>
        </w:rPr>
        <w:t> </w:t>
      </w:r>
      <w:r>
        <w:rPr/>
        <w:t>2013. University of Warwick, CRETA Seminar, May 2013.</w:t>
      </w:r>
    </w:p>
    <w:p>
      <w:pPr>
        <w:pStyle w:val="BodyText"/>
        <w:spacing w:line="227" w:lineRule="exact"/>
      </w:pPr>
      <w:r>
        <w:rPr/>
        <w:t>Yale</w:t>
      </w:r>
      <w:r>
        <w:rPr>
          <w:spacing w:val="-7"/>
        </w:rPr>
        <w:t> </w:t>
      </w:r>
      <w:r>
        <w:rPr/>
        <w:t>University,</w:t>
      </w:r>
      <w:r>
        <w:rPr>
          <w:spacing w:val="-6"/>
        </w:rPr>
        <w:t> </w:t>
      </w:r>
      <w:r>
        <w:rPr/>
        <w:t>Economics</w:t>
      </w:r>
      <w:r>
        <w:rPr>
          <w:spacing w:val="-7"/>
        </w:rPr>
        <w:t> </w:t>
      </w:r>
      <w:r>
        <w:rPr/>
        <w:t>Seminar,</w:t>
      </w:r>
      <w:r>
        <w:rPr>
          <w:spacing w:val="-7"/>
        </w:rPr>
        <w:t> </w:t>
      </w:r>
      <w:r>
        <w:rPr/>
        <w:t>April</w:t>
      </w:r>
      <w:r>
        <w:rPr>
          <w:spacing w:val="-8"/>
        </w:rPr>
        <w:t> </w:t>
      </w:r>
      <w:r>
        <w:rPr>
          <w:spacing w:val="-4"/>
        </w:rPr>
        <w:t>2013.</w:t>
      </w:r>
    </w:p>
    <w:p>
      <w:pPr>
        <w:pStyle w:val="BodyText"/>
        <w:spacing w:line="280" w:lineRule="auto" w:before="38"/>
        <w:ind w:right="3986"/>
      </w:pPr>
      <w:r>
        <w:rPr/>
        <w:t>Paris School of Economics, Roy Seminar, October 2012. University</w:t>
      </w:r>
      <w:r>
        <w:rPr>
          <w:spacing w:val="-6"/>
        </w:rPr>
        <w:t> </w:t>
      </w:r>
      <w:r>
        <w:rPr/>
        <w:t>College</w:t>
      </w:r>
      <w:r>
        <w:rPr>
          <w:spacing w:val="-6"/>
        </w:rPr>
        <w:t> </w:t>
      </w:r>
      <w:r>
        <w:rPr/>
        <w:t>London,</w:t>
      </w:r>
      <w:r>
        <w:rPr>
          <w:spacing w:val="-6"/>
        </w:rPr>
        <w:t> </w:t>
      </w:r>
      <w:r>
        <w:rPr/>
        <w:t>Theory</w:t>
      </w:r>
      <w:r>
        <w:rPr>
          <w:spacing w:val="-5"/>
        </w:rPr>
        <w:t> </w:t>
      </w:r>
      <w:r>
        <w:rPr/>
        <w:t>Seminar,</w:t>
      </w:r>
      <w:r>
        <w:rPr>
          <w:spacing w:val="-6"/>
        </w:rPr>
        <w:t> </w:t>
      </w:r>
      <w:r>
        <w:rPr/>
        <w:t>October</w:t>
      </w:r>
      <w:r>
        <w:rPr>
          <w:spacing w:val="-6"/>
        </w:rPr>
        <w:t> </w:t>
      </w:r>
      <w:r>
        <w:rPr/>
        <w:t>2012.</w:t>
      </w:r>
    </w:p>
    <w:p>
      <w:pPr>
        <w:pStyle w:val="BodyText"/>
        <w:spacing w:line="280" w:lineRule="auto" w:before="2"/>
        <w:ind w:right="2615"/>
      </w:pPr>
      <w:r>
        <w:rPr/>
        <w:t>Washington</w:t>
      </w:r>
      <w:r>
        <w:rPr>
          <w:spacing w:val="-5"/>
        </w:rPr>
        <w:t> </w:t>
      </w:r>
      <w:r>
        <w:rPr/>
        <w:t>University</w:t>
      </w:r>
      <w:r>
        <w:rPr>
          <w:spacing w:val="-6"/>
        </w:rPr>
        <w:t> </w:t>
      </w:r>
      <w:r>
        <w:rPr/>
        <w:t>in</w:t>
      </w:r>
      <w:r>
        <w:rPr>
          <w:spacing w:val="-5"/>
        </w:rPr>
        <w:t> </w:t>
      </w:r>
      <w:r>
        <w:rPr/>
        <w:t>St.</w:t>
      </w:r>
      <w:r>
        <w:rPr>
          <w:spacing w:val="-8"/>
        </w:rPr>
        <w:t> </w:t>
      </w:r>
      <w:r>
        <w:rPr/>
        <w:t>Louis,</w:t>
      </w:r>
      <w:r>
        <w:rPr>
          <w:spacing w:val="-6"/>
        </w:rPr>
        <w:t> </w:t>
      </w:r>
      <w:r>
        <w:rPr/>
        <w:t>Economics</w:t>
      </w:r>
      <w:r>
        <w:rPr>
          <w:spacing w:val="-7"/>
        </w:rPr>
        <w:t> </w:t>
      </w:r>
      <w:r>
        <w:rPr/>
        <w:t>Seminar,</w:t>
      </w:r>
      <w:r>
        <w:rPr>
          <w:spacing w:val="-6"/>
        </w:rPr>
        <w:t> </w:t>
      </w:r>
      <w:r>
        <w:rPr/>
        <w:t>September</w:t>
      </w:r>
      <w:r>
        <w:rPr>
          <w:spacing w:val="-5"/>
        </w:rPr>
        <w:t> </w:t>
      </w:r>
      <w:r>
        <w:rPr/>
        <w:t>2012. NetSci Symposium on Economics in Networks, June 2012.</w:t>
      </w:r>
    </w:p>
    <w:p>
      <w:pPr>
        <w:pStyle w:val="BodyText"/>
        <w:spacing w:line="280" w:lineRule="auto" w:before="2"/>
        <w:ind w:right="3876"/>
      </w:pPr>
      <w:r>
        <w:rPr/>
        <w:t>Bielefeld University, Economics Seminar, May 2012. University of Texas, Austin, Economics Seminar, March 2012. University</w:t>
      </w:r>
      <w:r>
        <w:rPr>
          <w:spacing w:val="-7"/>
        </w:rPr>
        <w:t> </w:t>
      </w:r>
      <w:r>
        <w:rPr/>
        <w:t>of</w:t>
      </w:r>
      <w:r>
        <w:rPr>
          <w:spacing w:val="-7"/>
        </w:rPr>
        <w:t> </w:t>
      </w:r>
      <w:r>
        <w:rPr/>
        <w:t>Wisconsin,</w:t>
      </w:r>
      <w:r>
        <w:rPr>
          <w:spacing w:val="-7"/>
        </w:rPr>
        <w:t> </w:t>
      </w:r>
      <w:r>
        <w:rPr/>
        <w:t>Economics</w:t>
      </w:r>
      <w:r>
        <w:rPr>
          <w:spacing w:val="-8"/>
        </w:rPr>
        <w:t> </w:t>
      </w:r>
      <w:r>
        <w:rPr/>
        <w:t>Seminar,</w:t>
      </w:r>
      <w:r>
        <w:rPr>
          <w:spacing w:val="-7"/>
        </w:rPr>
        <w:t> </w:t>
      </w:r>
      <w:r>
        <w:rPr/>
        <w:t>November</w:t>
      </w:r>
      <w:r>
        <w:rPr>
          <w:spacing w:val="-8"/>
        </w:rPr>
        <w:t> </w:t>
      </w:r>
      <w:r>
        <w:rPr/>
        <w:t>2011. University of Essex, Economics Seminar, October 2011.</w:t>
      </w:r>
    </w:p>
    <w:p>
      <w:pPr>
        <w:pStyle w:val="BodyText"/>
        <w:spacing w:line="193" w:lineRule="exact"/>
      </w:pPr>
      <w:r>
        <w:rPr/>
        <w:t>Econometric</w:t>
      </w:r>
      <w:r>
        <w:rPr>
          <w:spacing w:val="-6"/>
        </w:rPr>
        <w:t> </w:t>
      </w:r>
      <w:r>
        <w:rPr/>
        <w:t>Society,</w:t>
      </w:r>
      <w:r>
        <w:rPr>
          <w:spacing w:val="-6"/>
        </w:rPr>
        <w:t> </w:t>
      </w:r>
      <w:r>
        <w:rPr/>
        <w:t>North</w:t>
      </w:r>
      <w:r>
        <w:rPr>
          <w:spacing w:val="-6"/>
        </w:rPr>
        <w:t> </w:t>
      </w:r>
      <w:r>
        <w:rPr/>
        <w:t>American</w:t>
      </w:r>
      <w:r>
        <w:rPr>
          <w:spacing w:val="-5"/>
        </w:rPr>
        <w:t> </w:t>
      </w:r>
      <w:r>
        <w:rPr/>
        <w:t>Summer</w:t>
      </w:r>
      <w:r>
        <w:rPr>
          <w:spacing w:val="-7"/>
        </w:rPr>
        <w:t> </w:t>
      </w:r>
      <w:r>
        <w:rPr/>
        <w:t>Meeting,</w:t>
      </w:r>
      <w:r>
        <w:rPr>
          <w:spacing w:val="-1"/>
        </w:rPr>
        <w:t> </w:t>
      </w:r>
      <w:r>
        <w:rPr/>
        <w:t>Semi-plenary</w:t>
      </w:r>
      <w:r>
        <w:rPr>
          <w:spacing w:val="-7"/>
        </w:rPr>
        <w:t> </w:t>
      </w:r>
      <w:r>
        <w:rPr/>
        <w:t>lecture,</w:t>
      </w:r>
      <w:r>
        <w:rPr>
          <w:spacing w:val="-5"/>
        </w:rPr>
        <w:t> </w:t>
      </w:r>
      <w:r>
        <w:rPr/>
        <w:t>St.</w:t>
      </w:r>
      <w:r>
        <w:rPr>
          <w:spacing w:val="-6"/>
        </w:rPr>
        <w:t> </w:t>
      </w:r>
      <w:r>
        <w:rPr/>
        <w:t>Louis,</w:t>
      </w:r>
      <w:r>
        <w:rPr>
          <w:spacing w:val="-5"/>
        </w:rPr>
        <w:t> </w:t>
      </w:r>
      <w:r>
        <w:rPr/>
        <w:t>June</w:t>
      </w:r>
      <w:r>
        <w:rPr>
          <w:spacing w:val="-6"/>
        </w:rPr>
        <w:t> </w:t>
      </w:r>
      <w:r>
        <w:rPr>
          <w:spacing w:val="-2"/>
        </w:rPr>
        <w:t>2011.</w:t>
      </w:r>
    </w:p>
    <w:p>
      <w:pPr>
        <w:pStyle w:val="BodyText"/>
        <w:spacing w:line="280" w:lineRule="auto" w:before="41"/>
        <w:ind w:right="4009"/>
      </w:pPr>
      <w:r>
        <w:rPr/>
        <w:t>Purdue University, Theory Workshop, April 2011. Northwestern University, NICO Seminar, February 2011. Penn</w:t>
      </w:r>
      <w:r>
        <w:rPr>
          <w:spacing w:val="-7"/>
        </w:rPr>
        <w:t> </w:t>
      </w:r>
      <w:r>
        <w:rPr/>
        <w:t>State</w:t>
      </w:r>
      <w:r>
        <w:rPr>
          <w:spacing w:val="-8"/>
        </w:rPr>
        <w:t> </w:t>
      </w:r>
      <w:r>
        <w:rPr/>
        <w:t>University,</w:t>
      </w:r>
      <w:r>
        <w:rPr>
          <w:spacing w:val="-8"/>
        </w:rPr>
        <w:t> </w:t>
      </w:r>
      <w:r>
        <w:rPr/>
        <w:t>Economics</w:t>
      </w:r>
      <w:r>
        <w:rPr>
          <w:spacing w:val="-8"/>
        </w:rPr>
        <w:t> </w:t>
      </w:r>
      <w:r>
        <w:rPr/>
        <w:t>Seminar,</w:t>
      </w:r>
      <w:r>
        <w:rPr>
          <w:spacing w:val="-8"/>
        </w:rPr>
        <w:t> </w:t>
      </w:r>
      <w:r>
        <w:rPr/>
        <w:t>February</w:t>
      </w:r>
      <w:r>
        <w:rPr>
          <w:spacing w:val="-7"/>
        </w:rPr>
        <w:t> </w:t>
      </w:r>
      <w:r>
        <w:rPr/>
        <w:t>2011.</w:t>
      </w:r>
    </w:p>
    <w:p>
      <w:pPr>
        <w:pStyle w:val="BodyText"/>
        <w:spacing w:line="283" w:lineRule="auto" w:before="2"/>
        <w:ind w:right="1781"/>
      </w:pPr>
      <w:r>
        <w:rPr/>
        <w:t>University</w:t>
      </w:r>
      <w:r>
        <w:rPr>
          <w:spacing w:val="-5"/>
        </w:rPr>
        <w:t> </w:t>
      </w:r>
      <w:r>
        <w:rPr/>
        <w:t>of</w:t>
      </w:r>
      <w:r>
        <w:rPr>
          <w:spacing w:val="-5"/>
        </w:rPr>
        <w:t> </w:t>
      </w:r>
      <w:r>
        <w:rPr/>
        <w:t>California,</w:t>
      </w:r>
      <w:r>
        <w:rPr>
          <w:spacing w:val="-7"/>
        </w:rPr>
        <w:t> </w:t>
      </w:r>
      <w:r>
        <w:rPr/>
        <w:t>San</w:t>
      </w:r>
      <w:r>
        <w:rPr>
          <w:spacing w:val="-6"/>
        </w:rPr>
        <w:t> </w:t>
      </w:r>
      <w:r>
        <w:rPr/>
        <w:t>Diego,</w:t>
      </w:r>
      <w:r>
        <w:rPr>
          <w:spacing w:val="-5"/>
        </w:rPr>
        <w:t> </w:t>
      </w:r>
      <w:r>
        <w:rPr/>
        <w:t>Rady</w:t>
      </w:r>
      <w:r>
        <w:rPr>
          <w:spacing w:val="-4"/>
        </w:rPr>
        <w:t> </w:t>
      </w:r>
      <w:r>
        <w:rPr/>
        <w:t>School</w:t>
      </w:r>
      <w:r>
        <w:rPr>
          <w:spacing w:val="-6"/>
        </w:rPr>
        <w:t> </w:t>
      </w:r>
      <w:r>
        <w:rPr/>
        <w:t>of</w:t>
      </w:r>
      <w:r>
        <w:rPr>
          <w:spacing w:val="-5"/>
        </w:rPr>
        <w:t> </w:t>
      </w:r>
      <w:r>
        <w:rPr/>
        <w:t>Management,</w:t>
      </w:r>
      <w:r>
        <w:rPr>
          <w:spacing w:val="-5"/>
        </w:rPr>
        <w:t> </w:t>
      </w:r>
      <w:r>
        <w:rPr/>
        <w:t>November</w:t>
      </w:r>
      <w:r>
        <w:rPr>
          <w:spacing w:val="-4"/>
        </w:rPr>
        <w:t> </w:t>
      </w:r>
      <w:r>
        <w:rPr/>
        <w:t>2010. University of Southern California, Economics Seminar, November 2010.</w:t>
      </w:r>
    </w:p>
    <w:p>
      <w:pPr>
        <w:pStyle w:val="BodyText"/>
        <w:spacing w:line="227" w:lineRule="exact"/>
      </w:pPr>
      <w:r>
        <w:rPr/>
        <w:t>Northwestern</w:t>
      </w:r>
      <w:r>
        <w:rPr>
          <w:spacing w:val="-5"/>
        </w:rPr>
        <w:t> </w:t>
      </w:r>
      <w:r>
        <w:rPr/>
        <w:t>University,</w:t>
      </w:r>
      <w:r>
        <w:rPr>
          <w:spacing w:val="-5"/>
        </w:rPr>
        <w:t> </w:t>
      </w:r>
      <w:r>
        <w:rPr/>
        <w:t>EE</w:t>
      </w:r>
      <w:r>
        <w:rPr>
          <w:spacing w:val="-7"/>
        </w:rPr>
        <w:t> </w:t>
      </w:r>
      <w:r>
        <w:rPr/>
        <w:t>&amp;</w:t>
      </w:r>
      <w:r>
        <w:rPr>
          <w:spacing w:val="-4"/>
        </w:rPr>
        <w:t> </w:t>
      </w:r>
      <w:r>
        <w:rPr/>
        <w:t>CS</w:t>
      </w:r>
      <w:r>
        <w:rPr>
          <w:spacing w:val="-6"/>
        </w:rPr>
        <w:t> </w:t>
      </w:r>
      <w:r>
        <w:rPr/>
        <w:t>Seminar,</w:t>
      </w:r>
      <w:r>
        <w:rPr>
          <w:spacing w:val="-5"/>
        </w:rPr>
        <w:t> </w:t>
      </w:r>
      <w:r>
        <w:rPr/>
        <w:t>September</w:t>
      </w:r>
      <w:r>
        <w:rPr>
          <w:spacing w:val="-4"/>
        </w:rPr>
        <w:t> </w:t>
      </w:r>
      <w:r>
        <w:rPr>
          <w:spacing w:val="-2"/>
        </w:rPr>
        <w:t>2010.</w:t>
      </w:r>
    </w:p>
    <w:p>
      <w:pPr>
        <w:pStyle w:val="BodyText"/>
        <w:spacing w:line="280" w:lineRule="auto" w:before="41"/>
        <w:ind w:right="1781"/>
      </w:pPr>
      <w:r>
        <w:rPr/>
        <w:t>Decentralized</w:t>
      </w:r>
      <w:r>
        <w:rPr>
          <w:spacing w:val="-3"/>
        </w:rPr>
        <w:t> </w:t>
      </w:r>
      <w:r>
        <w:rPr/>
        <w:t>Control</w:t>
      </w:r>
      <w:r>
        <w:rPr>
          <w:spacing w:val="-5"/>
        </w:rPr>
        <w:t> </w:t>
      </w:r>
      <w:r>
        <w:rPr/>
        <w:t>in</w:t>
      </w:r>
      <w:r>
        <w:rPr>
          <w:spacing w:val="-3"/>
        </w:rPr>
        <w:t> </w:t>
      </w:r>
      <w:r>
        <w:rPr/>
        <w:t>Systems</w:t>
      </w:r>
      <w:r>
        <w:rPr>
          <w:spacing w:val="-5"/>
        </w:rPr>
        <w:t> </w:t>
      </w:r>
      <w:r>
        <w:rPr/>
        <w:t>of</w:t>
      </w:r>
      <w:r>
        <w:rPr>
          <w:spacing w:val="-4"/>
        </w:rPr>
        <w:t> </w:t>
      </w:r>
      <w:r>
        <w:rPr/>
        <w:t>Strategic</w:t>
      </w:r>
      <w:r>
        <w:rPr>
          <w:spacing w:val="-4"/>
        </w:rPr>
        <w:t> </w:t>
      </w:r>
      <w:r>
        <w:rPr/>
        <w:t>Actors,</w:t>
      </w:r>
      <w:r>
        <w:rPr>
          <w:spacing w:val="-4"/>
        </w:rPr>
        <w:t> </w:t>
      </w:r>
      <w:r>
        <w:rPr/>
        <w:t>Santa</w:t>
      </w:r>
      <w:r>
        <w:rPr>
          <w:spacing w:val="-6"/>
        </w:rPr>
        <w:t> </w:t>
      </w:r>
      <w:r>
        <w:rPr/>
        <w:t>Fe</w:t>
      </w:r>
      <w:r>
        <w:rPr>
          <w:spacing w:val="-4"/>
        </w:rPr>
        <w:t> </w:t>
      </w:r>
      <w:r>
        <w:rPr/>
        <w:t>Institute,</w:t>
      </w:r>
      <w:r>
        <w:rPr>
          <w:spacing w:val="-4"/>
        </w:rPr>
        <w:t> </w:t>
      </w:r>
      <w:r>
        <w:rPr/>
        <w:t>August</w:t>
      </w:r>
      <w:r>
        <w:rPr>
          <w:spacing w:val="-5"/>
        </w:rPr>
        <w:t> </w:t>
      </w:r>
      <w:r>
        <w:rPr/>
        <w:t>2010. University of Arizona, Economics Seminar, May 2010.</w:t>
      </w:r>
    </w:p>
    <w:p>
      <w:pPr>
        <w:pStyle w:val="BodyText"/>
        <w:spacing w:before="2"/>
      </w:pPr>
      <w:r>
        <w:rPr/>
        <w:t>University</w:t>
      </w:r>
      <w:r>
        <w:rPr>
          <w:spacing w:val="-6"/>
        </w:rPr>
        <w:t> </w:t>
      </w:r>
      <w:r>
        <w:rPr/>
        <w:t>of</w:t>
      </w:r>
      <w:r>
        <w:rPr>
          <w:spacing w:val="-6"/>
        </w:rPr>
        <w:t> </w:t>
      </w:r>
      <w:r>
        <w:rPr/>
        <w:t>Iowa,</w:t>
      </w:r>
      <w:r>
        <w:rPr>
          <w:spacing w:val="-5"/>
        </w:rPr>
        <w:t> </w:t>
      </w:r>
      <w:r>
        <w:rPr/>
        <w:t>Economics</w:t>
      </w:r>
      <w:r>
        <w:rPr>
          <w:spacing w:val="-6"/>
        </w:rPr>
        <w:t> </w:t>
      </w:r>
      <w:r>
        <w:rPr/>
        <w:t>Seminar,</w:t>
      </w:r>
      <w:r>
        <w:rPr>
          <w:spacing w:val="-6"/>
        </w:rPr>
        <w:t> </w:t>
      </w:r>
      <w:r>
        <w:rPr/>
        <w:t>May</w:t>
      </w:r>
      <w:r>
        <w:rPr>
          <w:spacing w:val="-5"/>
        </w:rPr>
        <w:t> </w:t>
      </w:r>
      <w:r>
        <w:rPr>
          <w:spacing w:val="-4"/>
        </w:rPr>
        <w:t>2010.</w:t>
      </w:r>
    </w:p>
    <w:p>
      <w:pPr>
        <w:pStyle w:val="BodyText"/>
        <w:spacing w:line="283" w:lineRule="auto" w:before="39"/>
        <w:ind w:right="3451"/>
      </w:pPr>
      <w:r>
        <w:rPr/>
        <w:t>Paris</w:t>
      </w:r>
      <w:r>
        <w:rPr>
          <w:spacing w:val="-7"/>
        </w:rPr>
        <w:t> </w:t>
      </w:r>
      <w:r>
        <w:rPr/>
        <w:t>School</w:t>
      </w:r>
      <w:r>
        <w:rPr>
          <w:spacing w:val="-7"/>
        </w:rPr>
        <w:t> </w:t>
      </w:r>
      <w:r>
        <w:rPr/>
        <w:t>of</w:t>
      </w:r>
      <w:r>
        <w:rPr>
          <w:spacing w:val="-6"/>
        </w:rPr>
        <w:t> </w:t>
      </w:r>
      <w:r>
        <w:rPr/>
        <w:t>Economics,</w:t>
      </w:r>
      <w:r>
        <w:rPr>
          <w:spacing w:val="-6"/>
        </w:rPr>
        <w:t> </w:t>
      </w:r>
      <w:r>
        <w:rPr/>
        <w:t>Economics</w:t>
      </w:r>
      <w:r>
        <w:rPr>
          <w:spacing w:val="-7"/>
        </w:rPr>
        <w:t> </w:t>
      </w:r>
      <w:r>
        <w:rPr/>
        <w:t>Seminar,</w:t>
      </w:r>
      <w:r>
        <w:rPr>
          <w:spacing w:val="-6"/>
        </w:rPr>
        <w:t> </w:t>
      </w:r>
      <w:r>
        <w:rPr/>
        <w:t>November</w:t>
      </w:r>
      <w:r>
        <w:rPr>
          <w:spacing w:val="-8"/>
        </w:rPr>
        <w:t> </w:t>
      </w:r>
      <w:r>
        <w:rPr/>
        <w:t>2009. University of Venice, Economics Seminar, November 2009.</w:t>
      </w:r>
    </w:p>
    <w:p>
      <w:pPr>
        <w:pStyle w:val="BodyText"/>
        <w:spacing w:line="283" w:lineRule="auto"/>
        <w:ind w:right="3451"/>
      </w:pPr>
      <w:r>
        <w:rPr/>
        <w:t>Bocconi</w:t>
      </w:r>
      <w:r>
        <w:rPr>
          <w:spacing w:val="-8"/>
        </w:rPr>
        <w:t> </w:t>
      </w:r>
      <w:r>
        <w:rPr/>
        <w:t>University,</w:t>
      </w:r>
      <w:r>
        <w:rPr>
          <w:spacing w:val="-7"/>
        </w:rPr>
        <w:t> </w:t>
      </w:r>
      <w:r>
        <w:rPr/>
        <w:t>Economics</w:t>
      </w:r>
      <w:r>
        <w:rPr>
          <w:spacing w:val="-8"/>
        </w:rPr>
        <w:t> </w:t>
      </w:r>
      <w:r>
        <w:rPr/>
        <w:t>Seminar,</w:t>
      </w:r>
      <w:r>
        <w:rPr>
          <w:spacing w:val="-2"/>
        </w:rPr>
        <w:t> </w:t>
      </w:r>
      <w:r>
        <w:rPr/>
        <w:t>Milan,</w:t>
      </w:r>
      <w:r>
        <w:rPr>
          <w:spacing w:val="-6"/>
        </w:rPr>
        <w:t> </w:t>
      </w:r>
      <w:r>
        <w:rPr/>
        <w:t>November</w:t>
      </w:r>
      <w:r>
        <w:rPr>
          <w:spacing w:val="-8"/>
        </w:rPr>
        <w:t> </w:t>
      </w:r>
      <w:r>
        <w:rPr/>
        <w:t>2009. EUI, Economics Seminar, Florence, November 2009.</w:t>
      </w:r>
    </w:p>
    <w:p>
      <w:pPr>
        <w:pStyle w:val="BodyText"/>
        <w:spacing w:line="283" w:lineRule="auto"/>
        <w:ind w:right="1781"/>
      </w:pPr>
      <w:r>
        <w:rPr/>
        <w:t>University</w:t>
      </w:r>
      <w:r>
        <w:rPr>
          <w:spacing w:val="-6"/>
        </w:rPr>
        <w:t> </w:t>
      </w:r>
      <w:r>
        <w:rPr/>
        <w:t>of</w:t>
      </w:r>
      <w:r>
        <w:rPr>
          <w:spacing w:val="-6"/>
        </w:rPr>
        <w:t> </w:t>
      </w:r>
      <w:r>
        <w:rPr/>
        <w:t>Illinois,</w:t>
      </w:r>
      <w:r>
        <w:rPr>
          <w:spacing w:val="-6"/>
        </w:rPr>
        <w:t> </w:t>
      </w:r>
      <w:r>
        <w:rPr/>
        <w:t>Microeconomics</w:t>
      </w:r>
      <w:r>
        <w:rPr>
          <w:spacing w:val="-7"/>
        </w:rPr>
        <w:t> </w:t>
      </w:r>
      <w:r>
        <w:rPr/>
        <w:t>Seminar,</w:t>
      </w:r>
      <w:r>
        <w:rPr>
          <w:spacing w:val="-6"/>
        </w:rPr>
        <w:t> </w:t>
      </w:r>
      <w:r>
        <w:rPr/>
        <w:t>Urbana-Champaign,</w:t>
      </w:r>
      <w:r>
        <w:rPr>
          <w:spacing w:val="-6"/>
        </w:rPr>
        <w:t> </w:t>
      </w:r>
      <w:r>
        <w:rPr/>
        <w:t>October</w:t>
      </w:r>
      <w:r>
        <w:rPr>
          <w:spacing w:val="-5"/>
        </w:rPr>
        <w:t> </w:t>
      </w:r>
      <w:r>
        <w:rPr/>
        <w:t>2009. Workshop on the Economics of Social Networks, Québec, October 2009.</w:t>
      </w:r>
    </w:p>
    <w:p>
      <w:pPr>
        <w:pStyle w:val="BodyText"/>
        <w:spacing w:line="227" w:lineRule="exact"/>
      </w:pPr>
      <w:r>
        <w:rPr/>
        <w:t>Stockholm</w:t>
      </w:r>
      <w:r>
        <w:rPr>
          <w:spacing w:val="-8"/>
        </w:rPr>
        <w:t> </w:t>
      </w:r>
      <w:r>
        <w:rPr/>
        <w:t>University,</w:t>
      </w:r>
      <w:r>
        <w:rPr>
          <w:spacing w:val="-8"/>
        </w:rPr>
        <w:t> </w:t>
      </w:r>
      <w:r>
        <w:rPr/>
        <w:t>Economics</w:t>
      </w:r>
      <w:r>
        <w:rPr>
          <w:spacing w:val="-9"/>
        </w:rPr>
        <w:t> </w:t>
      </w:r>
      <w:r>
        <w:rPr/>
        <w:t>Seminar,</w:t>
      </w:r>
      <w:r>
        <w:rPr>
          <w:spacing w:val="-8"/>
        </w:rPr>
        <w:t> </w:t>
      </w:r>
      <w:r>
        <w:rPr/>
        <w:t>May</w:t>
      </w:r>
      <w:r>
        <w:rPr>
          <w:spacing w:val="-7"/>
        </w:rPr>
        <w:t> </w:t>
      </w:r>
      <w:r>
        <w:rPr>
          <w:spacing w:val="-4"/>
        </w:rPr>
        <w:t>2009.</w:t>
      </w:r>
    </w:p>
    <w:p>
      <w:pPr>
        <w:pStyle w:val="BodyText"/>
        <w:spacing w:line="280" w:lineRule="auto" w:before="36"/>
        <w:ind w:right="3061"/>
      </w:pPr>
      <w:r>
        <w:rPr/>
        <w:t>UC</w:t>
      </w:r>
      <w:r>
        <w:rPr>
          <w:spacing w:val="-9"/>
        </w:rPr>
        <w:t> </w:t>
      </w:r>
      <w:r>
        <w:rPr/>
        <w:t>Berkeley,</w:t>
      </w:r>
      <w:r>
        <w:rPr>
          <w:spacing w:val="-8"/>
        </w:rPr>
        <w:t> </w:t>
      </w:r>
      <w:r>
        <w:rPr/>
        <w:t>Computer</w:t>
      </w:r>
      <w:r>
        <w:rPr>
          <w:spacing w:val="-7"/>
        </w:rPr>
        <w:t> </w:t>
      </w:r>
      <w:r>
        <w:rPr/>
        <w:t>Science-Microtheory</w:t>
      </w:r>
      <w:r>
        <w:rPr>
          <w:spacing w:val="-7"/>
        </w:rPr>
        <w:t> </w:t>
      </w:r>
      <w:r>
        <w:rPr/>
        <w:t>Seminar,</w:t>
      </w:r>
      <w:r>
        <w:rPr>
          <w:spacing w:val="-8"/>
        </w:rPr>
        <w:t> </w:t>
      </w:r>
      <w:r>
        <w:rPr/>
        <w:t>February</w:t>
      </w:r>
      <w:r>
        <w:rPr>
          <w:spacing w:val="-7"/>
        </w:rPr>
        <w:t> </w:t>
      </w:r>
      <w:r>
        <w:rPr/>
        <w:t>2009. UC Berkeley, Theory Seminar, February 2009.</w:t>
      </w:r>
    </w:p>
    <w:p>
      <w:pPr>
        <w:pStyle w:val="BodyText"/>
        <w:spacing w:before="2"/>
      </w:pPr>
      <w:r>
        <w:rPr/>
        <w:t>University</w:t>
      </w:r>
      <w:r>
        <w:rPr>
          <w:spacing w:val="-6"/>
        </w:rPr>
        <w:t> </w:t>
      </w:r>
      <w:r>
        <w:rPr/>
        <w:t>of</w:t>
      </w:r>
      <w:r>
        <w:rPr>
          <w:spacing w:val="-5"/>
        </w:rPr>
        <w:t> </w:t>
      </w:r>
      <w:r>
        <w:rPr/>
        <w:t>Essex,</w:t>
      </w:r>
      <w:r>
        <w:rPr>
          <w:spacing w:val="-5"/>
        </w:rPr>
        <w:t> </w:t>
      </w:r>
      <w:r>
        <w:rPr/>
        <w:t>October</w:t>
      </w:r>
      <w:r>
        <w:rPr>
          <w:spacing w:val="-7"/>
        </w:rPr>
        <w:t> </w:t>
      </w:r>
      <w:r>
        <w:rPr>
          <w:spacing w:val="-2"/>
        </w:rPr>
        <w:t>2008.</w:t>
      </w:r>
    </w:p>
    <w:p>
      <w:pPr>
        <w:pStyle w:val="BodyText"/>
        <w:spacing w:line="283" w:lineRule="auto" w:before="38"/>
        <w:ind w:right="3809"/>
      </w:pPr>
      <w:r>
        <w:rPr/>
        <w:t>Kellogg Operations Workshop, Evanston, September 2008. ACM</w:t>
      </w:r>
      <w:r>
        <w:rPr>
          <w:spacing w:val="-6"/>
        </w:rPr>
        <w:t> </w:t>
      </w:r>
      <w:r>
        <w:rPr/>
        <w:t>Conference</w:t>
      </w:r>
      <w:r>
        <w:rPr>
          <w:spacing w:val="-6"/>
        </w:rPr>
        <w:t> </w:t>
      </w:r>
      <w:r>
        <w:rPr/>
        <w:t>on</w:t>
      </w:r>
      <w:r>
        <w:rPr>
          <w:spacing w:val="-5"/>
        </w:rPr>
        <w:t> </w:t>
      </w:r>
      <w:r>
        <w:rPr/>
        <w:t>Electronic</w:t>
      </w:r>
      <w:r>
        <w:rPr>
          <w:spacing w:val="-6"/>
        </w:rPr>
        <w:t> </w:t>
      </w:r>
      <w:r>
        <w:rPr/>
        <w:t>Commerce,</w:t>
      </w:r>
      <w:r>
        <w:rPr>
          <w:spacing w:val="-6"/>
        </w:rPr>
        <w:t> </w:t>
      </w:r>
      <w:r>
        <w:rPr/>
        <w:t>Chicago,</w:t>
      </w:r>
      <w:r>
        <w:rPr>
          <w:spacing w:val="-6"/>
        </w:rPr>
        <w:t> </w:t>
      </w:r>
      <w:r>
        <w:rPr/>
        <w:t>July</w:t>
      </w:r>
      <w:r>
        <w:rPr>
          <w:spacing w:val="-8"/>
        </w:rPr>
        <w:t> </w:t>
      </w:r>
      <w:r>
        <w:rPr/>
        <w:t>2008.</w:t>
      </w:r>
    </w:p>
    <w:p>
      <w:pPr>
        <w:pStyle w:val="BodyText"/>
        <w:spacing w:line="283" w:lineRule="auto"/>
      </w:pPr>
      <w:r>
        <w:rPr/>
        <w:t>SIAM</w:t>
      </w:r>
      <w:r>
        <w:rPr>
          <w:spacing w:val="-4"/>
        </w:rPr>
        <w:t> </w:t>
      </w:r>
      <w:r>
        <w:rPr/>
        <w:t>Annual</w:t>
      </w:r>
      <w:r>
        <w:rPr>
          <w:spacing w:val="-5"/>
        </w:rPr>
        <w:t> </w:t>
      </w:r>
      <w:r>
        <w:rPr/>
        <w:t>Mtg.,</w:t>
      </w:r>
      <w:r>
        <w:rPr>
          <w:spacing w:val="-4"/>
        </w:rPr>
        <w:t> </w:t>
      </w:r>
      <w:r>
        <w:rPr/>
        <w:t>Mini-symposium:</w:t>
      </w:r>
      <w:r>
        <w:rPr>
          <w:spacing w:val="-3"/>
        </w:rPr>
        <w:t> </w:t>
      </w:r>
      <w:r>
        <w:rPr/>
        <w:t>Formation</w:t>
      </w:r>
      <w:r>
        <w:rPr>
          <w:spacing w:val="-3"/>
        </w:rPr>
        <w:t> </w:t>
      </w:r>
      <w:r>
        <w:rPr/>
        <w:t>and</w:t>
      </w:r>
      <w:r>
        <w:rPr>
          <w:spacing w:val="-5"/>
        </w:rPr>
        <w:t> </w:t>
      </w:r>
      <w:r>
        <w:rPr/>
        <w:t>Function</w:t>
      </w:r>
      <w:r>
        <w:rPr>
          <w:spacing w:val="-3"/>
        </w:rPr>
        <w:t> </w:t>
      </w:r>
      <w:r>
        <w:rPr/>
        <w:t>of</w:t>
      </w:r>
      <w:r>
        <w:rPr>
          <w:spacing w:val="-4"/>
        </w:rPr>
        <w:t> </w:t>
      </w:r>
      <w:r>
        <w:rPr/>
        <w:t>Social</w:t>
      </w:r>
      <w:r>
        <w:rPr>
          <w:spacing w:val="-4"/>
        </w:rPr>
        <w:t> </w:t>
      </w:r>
      <w:r>
        <w:rPr/>
        <w:t>Networks,</w:t>
      </w:r>
      <w:r>
        <w:rPr>
          <w:spacing w:val="-4"/>
        </w:rPr>
        <w:t> </w:t>
      </w:r>
      <w:r>
        <w:rPr/>
        <w:t>San</w:t>
      </w:r>
      <w:r>
        <w:rPr>
          <w:spacing w:val="-5"/>
        </w:rPr>
        <w:t> </w:t>
      </w:r>
      <w:r>
        <w:rPr/>
        <w:t>Diego,</w:t>
      </w:r>
      <w:r>
        <w:rPr>
          <w:spacing w:val="-4"/>
        </w:rPr>
        <w:t> </w:t>
      </w:r>
      <w:r>
        <w:rPr/>
        <w:t>July</w:t>
      </w:r>
      <w:r>
        <w:rPr>
          <w:spacing w:val="-3"/>
        </w:rPr>
        <w:t> </w:t>
      </w:r>
      <w:r>
        <w:rPr/>
        <w:t>2008. Workshop on Social Economics, Stanford, April 2008.</w:t>
      </w:r>
    </w:p>
    <w:p>
      <w:pPr>
        <w:pStyle w:val="BodyText"/>
        <w:spacing w:line="283" w:lineRule="auto"/>
        <w:ind w:right="3986"/>
      </w:pPr>
      <w:r>
        <w:rPr/>
        <w:t>Workshop on Networks and Games, Tilburg, April 2008. Northwestern</w:t>
      </w:r>
      <w:r>
        <w:rPr>
          <w:spacing w:val="-8"/>
        </w:rPr>
        <w:t> </w:t>
      </w:r>
      <w:r>
        <w:rPr/>
        <w:t>University,</w:t>
      </w:r>
      <w:r>
        <w:rPr>
          <w:spacing w:val="-9"/>
        </w:rPr>
        <w:t> </w:t>
      </w:r>
      <w:r>
        <w:rPr/>
        <w:t>Marketing</w:t>
      </w:r>
      <w:r>
        <w:rPr>
          <w:spacing w:val="-8"/>
        </w:rPr>
        <w:t> </w:t>
      </w:r>
      <w:r>
        <w:rPr/>
        <w:t>Dept.,</w:t>
      </w:r>
      <w:r>
        <w:rPr>
          <w:spacing w:val="-8"/>
        </w:rPr>
        <w:t> </w:t>
      </w:r>
      <w:r>
        <w:rPr/>
        <w:t>February</w:t>
      </w:r>
      <w:r>
        <w:rPr>
          <w:spacing w:val="-8"/>
        </w:rPr>
        <w:t> </w:t>
      </w:r>
      <w:r>
        <w:rPr/>
        <w:t>2008. Northwestern University, MEDS Lunch, December 2007. Northwestern University, NICO, May 2007.</w:t>
      </w:r>
    </w:p>
    <w:p>
      <w:pPr>
        <w:pStyle w:val="BodyText"/>
        <w:spacing w:line="283" w:lineRule="auto"/>
        <w:ind w:right="2423"/>
      </w:pPr>
      <w:r>
        <w:rPr/>
        <w:t>The</w:t>
      </w:r>
      <w:r>
        <w:rPr>
          <w:spacing w:val="-6"/>
        </w:rPr>
        <w:t> </w:t>
      </w:r>
      <w:r>
        <w:rPr/>
        <w:t>Ohio</w:t>
      </w:r>
      <w:r>
        <w:rPr>
          <w:spacing w:val="-5"/>
        </w:rPr>
        <w:t> </w:t>
      </w:r>
      <w:r>
        <w:rPr/>
        <w:t>State</w:t>
      </w:r>
      <w:r>
        <w:rPr>
          <w:spacing w:val="-6"/>
        </w:rPr>
        <w:t> </w:t>
      </w:r>
      <w:r>
        <w:rPr/>
        <w:t>University,</w:t>
      </w:r>
      <w:r>
        <w:rPr>
          <w:spacing w:val="-6"/>
        </w:rPr>
        <w:t> </w:t>
      </w:r>
      <w:r>
        <w:rPr/>
        <w:t>Seminar</w:t>
      </w:r>
      <w:r>
        <w:rPr>
          <w:spacing w:val="-5"/>
        </w:rPr>
        <w:t> </w:t>
      </w:r>
      <w:r>
        <w:rPr/>
        <w:t>in</w:t>
      </w:r>
      <w:r>
        <w:rPr>
          <w:spacing w:val="-5"/>
        </w:rPr>
        <w:t> </w:t>
      </w:r>
      <w:r>
        <w:rPr/>
        <w:t>Economic</w:t>
      </w:r>
      <w:r>
        <w:rPr>
          <w:spacing w:val="-6"/>
        </w:rPr>
        <w:t> </w:t>
      </w:r>
      <w:r>
        <w:rPr/>
        <w:t>Theory,</w:t>
      </w:r>
      <w:r>
        <w:rPr>
          <w:spacing w:val="-6"/>
        </w:rPr>
        <w:t> </w:t>
      </w:r>
      <w:r>
        <w:rPr/>
        <w:t>December</w:t>
      </w:r>
      <w:r>
        <w:rPr>
          <w:spacing w:val="-5"/>
        </w:rPr>
        <w:t> </w:t>
      </w:r>
      <w:r>
        <w:rPr/>
        <w:t>2006. University of Michigan, Theory Seminar, November 2006.</w:t>
      </w:r>
    </w:p>
    <w:p>
      <w:pPr>
        <w:pStyle w:val="BodyText"/>
        <w:spacing w:after="0" w:line="283" w:lineRule="auto"/>
        <w:sectPr>
          <w:pgSz w:w="12240" w:h="15840"/>
          <w:pgMar w:header="850" w:footer="739" w:top="1240" w:bottom="920" w:left="1440" w:right="1440"/>
        </w:sectPr>
      </w:pPr>
    </w:p>
    <w:p>
      <w:pPr>
        <w:pStyle w:val="BodyText"/>
        <w:spacing w:before="81"/>
        <w:ind w:left="0"/>
      </w:pPr>
    </w:p>
    <w:p>
      <w:pPr>
        <w:pStyle w:val="BodyText"/>
        <w:spacing w:line="280" w:lineRule="auto" w:before="1"/>
        <w:ind w:right="2423"/>
      </w:pPr>
      <w:r>
        <w:rPr/>
        <w:t>New</w:t>
      </w:r>
      <w:r>
        <w:rPr>
          <w:spacing w:val="-7"/>
        </w:rPr>
        <w:t> </w:t>
      </w:r>
      <w:r>
        <w:rPr/>
        <w:t>York</w:t>
      </w:r>
      <w:r>
        <w:rPr>
          <w:spacing w:val="-6"/>
        </w:rPr>
        <w:t> </w:t>
      </w:r>
      <w:r>
        <w:rPr/>
        <w:t>University,</w:t>
      </w:r>
      <w:r>
        <w:rPr>
          <w:spacing w:val="-7"/>
        </w:rPr>
        <w:t> </w:t>
      </w:r>
      <w:r>
        <w:rPr/>
        <w:t>C.E.S.S.</w:t>
      </w:r>
      <w:r>
        <w:rPr>
          <w:spacing w:val="-7"/>
        </w:rPr>
        <w:t> </w:t>
      </w:r>
      <w:r>
        <w:rPr/>
        <w:t>Experimental</w:t>
      </w:r>
      <w:r>
        <w:rPr>
          <w:spacing w:val="-7"/>
        </w:rPr>
        <w:t> </w:t>
      </w:r>
      <w:r>
        <w:rPr/>
        <w:t>Seminar,</w:t>
      </w:r>
      <w:r>
        <w:rPr>
          <w:spacing w:val="-7"/>
        </w:rPr>
        <w:t> </w:t>
      </w:r>
      <w:r>
        <w:rPr/>
        <w:t>September</w:t>
      </w:r>
      <w:r>
        <w:rPr>
          <w:spacing w:val="-6"/>
        </w:rPr>
        <w:t> </w:t>
      </w:r>
      <w:r>
        <w:rPr/>
        <w:t>2006. Université Laval, Québec, January 2006.</w:t>
      </w:r>
    </w:p>
    <w:p>
      <w:pPr>
        <w:pStyle w:val="BodyText"/>
        <w:spacing w:before="40"/>
        <w:ind w:left="0"/>
      </w:pPr>
    </w:p>
    <w:p>
      <w:pPr>
        <w:spacing w:before="0"/>
        <w:ind w:left="360" w:right="0" w:firstLine="0"/>
        <w:jc w:val="left"/>
        <w:rPr>
          <w:sz w:val="20"/>
        </w:rPr>
      </w:pPr>
      <w:r>
        <w:rPr>
          <w:i/>
          <w:sz w:val="20"/>
        </w:rPr>
        <w:t>Other</w:t>
      </w:r>
      <w:r>
        <w:rPr>
          <w:i/>
          <w:spacing w:val="-6"/>
          <w:sz w:val="20"/>
        </w:rPr>
        <w:t> </w:t>
      </w:r>
      <w:r>
        <w:rPr>
          <w:i/>
          <w:spacing w:val="-2"/>
          <w:sz w:val="20"/>
        </w:rPr>
        <w:t>Presentations</w:t>
      </w:r>
      <w:r>
        <w:rPr>
          <w:spacing w:val="-2"/>
          <w:sz w:val="20"/>
        </w:rPr>
        <w:t>:</w:t>
      </w:r>
    </w:p>
    <w:p>
      <w:pPr>
        <w:pStyle w:val="BodyText"/>
        <w:spacing w:line="283" w:lineRule="auto" w:before="125"/>
        <w:ind w:right="386"/>
      </w:pPr>
      <w:r>
        <w:rPr/>
        <w:t>Workshop</w:t>
      </w:r>
      <w:r>
        <w:rPr>
          <w:spacing w:val="-3"/>
        </w:rPr>
        <w:t> </w:t>
      </w:r>
      <w:r>
        <w:rPr/>
        <w:t>on</w:t>
      </w:r>
      <w:r>
        <w:rPr>
          <w:spacing w:val="-3"/>
        </w:rPr>
        <w:t> </w:t>
      </w:r>
      <w:r>
        <w:rPr/>
        <w:t>Social</w:t>
      </w:r>
      <w:r>
        <w:rPr>
          <w:spacing w:val="-4"/>
        </w:rPr>
        <w:t> </w:t>
      </w:r>
      <w:r>
        <w:rPr/>
        <w:t>and</w:t>
      </w:r>
      <w:r>
        <w:rPr>
          <w:spacing w:val="-5"/>
        </w:rPr>
        <w:t> </w:t>
      </w:r>
      <w:r>
        <w:rPr/>
        <w:t>Economic</w:t>
      </w:r>
      <w:r>
        <w:rPr>
          <w:spacing w:val="-4"/>
        </w:rPr>
        <w:t> </w:t>
      </w:r>
      <w:r>
        <w:rPr/>
        <w:t>Networks,</w:t>
      </w:r>
      <w:r>
        <w:rPr>
          <w:spacing w:val="-4"/>
        </w:rPr>
        <w:t> </w:t>
      </w:r>
      <w:r>
        <w:rPr/>
        <w:t>University</w:t>
      </w:r>
      <w:r>
        <w:rPr>
          <w:spacing w:val="-4"/>
        </w:rPr>
        <w:t> </w:t>
      </w:r>
      <w:r>
        <w:rPr/>
        <w:t>of</w:t>
      </w:r>
      <w:r>
        <w:rPr>
          <w:spacing w:val="-6"/>
        </w:rPr>
        <w:t> </w:t>
      </w:r>
      <w:r>
        <w:rPr/>
        <w:t>Chicago</w:t>
      </w:r>
      <w:r>
        <w:rPr>
          <w:spacing w:val="-3"/>
        </w:rPr>
        <w:t> </w:t>
      </w:r>
      <w:r>
        <w:rPr/>
        <w:t>BFI</w:t>
      </w:r>
      <w:r>
        <w:rPr>
          <w:spacing w:val="-4"/>
        </w:rPr>
        <w:t> </w:t>
      </w:r>
      <w:r>
        <w:rPr/>
        <w:t>(discussant),</w:t>
      </w:r>
      <w:r>
        <w:rPr>
          <w:spacing w:val="-4"/>
        </w:rPr>
        <w:t> </w:t>
      </w:r>
      <w:r>
        <w:rPr/>
        <w:t>September</w:t>
      </w:r>
      <w:r>
        <w:rPr>
          <w:spacing w:val="-3"/>
        </w:rPr>
        <w:t> </w:t>
      </w:r>
      <w:r>
        <w:rPr/>
        <w:t>2017. Society for the Advancement of Economic Theory, Faro, July 2017.</w:t>
      </w:r>
    </w:p>
    <w:p>
      <w:pPr>
        <w:pStyle w:val="BodyText"/>
        <w:spacing w:line="227" w:lineRule="exact"/>
      </w:pPr>
      <w:r>
        <w:rPr/>
        <w:t>Public</w:t>
      </w:r>
      <w:r>
        <w:rPr>
          <w:spacing w:val="-6"/>
        </w:rPr>
        <w:t> </w:t>
      </w:r>
      <w:r>
        <w:rPr/>
        <w:t>Choice</w:t>
      </w:r>
      <w:r>
        <w:rPr>
          <w:spacing w:val="-5"/>
        </w:rPr>
        <w:t> </w:t>
      </w:r>
      <w:r>
        <w:rPr/>
        <w:t>Society</w:t>
      </w:r>
      <w:r>
        <w:rPr>
          <w:spacing w:val="-5"/>
        </w:rPr>
        <w:t> </w:t>
      </w:r>
      <w:r>
        <w:rPr/>
        <w:t>Meetings,</w:t>
      </w:r>
      <w:r>
        <w:rPr>
          <w:spacing w:val="-5"/>
        </w:rPr>
        <w:t> </w:t>
      </w:r>
      <w:r>
        <w:rPr/>
        <w:t>March</w:t>
      </w:r>
      <w:r>
        <w:rPr>
          <w:spacing w:val="-4"/>
        </w:rPr>
        <w:t> </w:t>
      </w:r>
      <w:r>
        <w:rPr>
          <w:spacing w:val="-2"/>
        </w:rPr>
        <w:t>2017.</w:t>
      </w:r>
    </w:p>
    <w:p>
      <w:pPr>
        <w:pStyle w:val="BodyText"/>
        <w:spacing w:line="280" w:lineRule="auto" w:before="42"/>
        <w:ind w:right="3451"/>
      </w:pPr>
      <w:r>
        <w:rPr/>
        <w:t>Econometric Society World Congress, Montreal, August 2015. Midwest</w:t>
      </w:r>
      <w:r>
        <w:rPr>
          <w:spacing w:val="-8"/>
        </w:rPr>
        <w:t> </w:t>
      </w:r>
      <w:r>
        <w:rPr/>
        <w:t>Economic</w:t>
      </w:r>
      <w:r>
        <w:rPr>
          <w:spacing w:val="-7"/>
        </w:rPr>
        <w:t> </w:t>
      </w:r>
      <w:r>
        <w:rPr/>
        <w:t>Theory</w:t>
      </w:r>
      <w:r>
        <w:rPr>
          <w:spacing w:val="-6"/>
        </w:rPr>
        <w:t> </w:t>
      </w:r>
      <w:r>
        <w:rPr/>
        <w:t>Conference,</w:t>
      </w:r>
      <w:r>
        <w:rPr>
          <w:spacing w:val="-7"/>
        </w:rPr>
        <w:t> </w:t>
      </w:r>
      <w:r>
        <w:rPr/>
        <w:t>Columbus,</w:t>
      </w:r>
      <w:r>
        <w:rPr>
          <w:spacing w:val="-7"/>
        </w:rPr>
        <w:t> </w:t>
      </w:r>
      <w:r>
        <w:rPr/>
        <w:t>March</w:t>
      </w:r>
      <w:r>
        <w:rPr>
          <w:spacing w:val="-8"/>
        </w:rPr>
        <w:t> </w:t>
      </w:r>
      <w:r>
        <w:rPr/>
        <w:t>2015.</w:t>
      </w:r>
    </w:p>
    <w:p>
      <w:pPr>
        <w:pStyle w:val="BodyText"/>
        <w:spacing w:line="280" w:lineRule="auto" w:before="1"/>
        <w:ind w:right="2615"/>
      </w:pPr>
      <w:r>
        <w:rPr/>
        <w:t>Informal</w:t>
      </w:r>
      <w:r>
        <w:rPr>
          <w:spacing w:val="-6"/>
        </w:rPr>
        <w:t> </w:t>
      </w:r>
      <w:r>
        <w:rPr/>
        <w:t>Seminar</w:t>
      </w:r>
      <w:r>
        <w:rPr>
          <w:spacing w:val="-6"/>
        </w:rPr>
        <w:t> </w:t>
      </w:r>
      <w:r>
        <w:rPr/>
        <w:t>in</w:t>
      </w:r>
      <w:r>
        <w:rPr>
          <w:spacing w:val="-6"/>
        </w:rPr>
        <w:t> </w:t>
      </w:r>
      <w:r>
        <w:rPr/>
        <w:t>Economic</w:t>
      </w:r>
      <w:r>
        <w:rPr>
          <w:spacing w:val="-6"/>
        </w:rPr>
        <w:t> </w:t>
      </w:r>
      <w:r>
        <w:rPr/>
        <w:t>Theory,</w:t>
      </w:r>
      <w:r>
        <w:rPr>
          <w:spacing w:val="-6"/>
        </w:rPr>
        <w:t> </w:t>
      </w:r>
      <w:r>
        <w:rPr/>
        <w:t>Washington</w:t>
      </w:r>
      <w:r>
        <w:rPr>
          <w:spacing w:val="-6"/>
        </w:rPr>
        <w:t> </w:t>
      </w:r>
      <w:r>
        <w:rPr/>
        <w:t>University,</w:t>
      </w:r>
      <w:r>
        <w:rPr>
          <w:spacing w:val="-6"/>
        </w:rPr>
        <w:t> </w:t>
      </w:r>
      <w:r>
        <w:rPr/>
        <w:t>May</w:t>
      </w:r>
      <w:r>
        <w:rPr>
          <w:spacing w:val="-6"/>
        </w:rPr>
        <w:t> </w:t>
      </w:r>
      <w:r>
        <w:rPr/>
        <w:t>2014. AEA, Philadelphia, January 2014.</w:t>
      </w:r>
    </w:p>
    <w:p>
      <w:pPr>
        <w:pStyle w:val="BodyText"/>
        <w:spacing w:line="280" w:lineRule="auto" w:before="2"/>
        <w:ind w:right="2423"/>
      </w:pPr>
      <w:r>
        <w:rPr/>
        <w:t>Dynamic</w:t>
      </w:r>
      <w:r>
        <w:rPr>
          <w:spacing w:val="-5"/>
        </w:rPr>
        <w:t> </w:t>
      </w:r>
      <w:r>
        <w:rPr/>
        <w:t>Interactions</w:t>
      </w:r>
      <w:r>
        <w:rPr>
          <w:spacing w:val="-6"/>
        </w:rPr>
        <w:t> </w:t>
      </w:r>
      <w:r>
        <w:rPr/>
        <w:t>for</w:t>
      </w:r>
      <w:r>
        <w:rPr>
          <w:spacing w:val="-7"/>
        </w:rPr>
        <w:t> </w:t>
      </w:r>
      <w:r>
        <w:rPr/>
        <w:t>Economic</w:t>
      </w:r>
      <w:r>
        <w:rPr>
          <w:spacing w:val="-5"/>
        </w:rPr>
        <w:t> </w:t>
      </w:r>
      <w:r>
        <w:rPr/>
        <w:t>Theory</w:t>
      </w:r>
      <w:r>
        <w:rPr>
          <w:spacing w:val="-5"/>
        </w:rPr>
        <w:t> </w:t>
      </w:r>
      <w:r>
        <w:rPr/>
        <w:t>Conference,</w:t>
      </w:r>
      <w:r>
        <w:rPr>
          <w:spacing w:val="-7"/>
        </w:rPr>
        <w:t> </w:t>
      </w:r>
      <w:r>
        <w:rPr/>
        <w:t>Paris,</w:t>
      </w:r>
      <w:r>
        <w:rPr>
          <w:spacing w:val="-5"/>
        </w:rPr>
        <w:t> </w:t>
      </w:r>
      <w:r>
        <w:rPr/>
        <w:t>December</w:t>
      </w:r>
      <w:r>
        <w:rPr>
          <w:spacing w:val="-5"/>
        </w:rPr>
        <w:t> </w:t>
      </w:r>
      <w:r>
        <w:rPr/>
        <w:t>2013. Society for the Advancement of Economic Theory, Paris, July 2013.</w:t>
      </w:r>
    </w:p>
    <w:p>
      <w:pPr>
        <w:pStyle w:val="BodyText"/>
        <w:spacing w:line="280" w:lineRule="auto" w:before="3"/>
        <w:ind w:right="3451"/>
      </w:pPr>
      <w:r>
        <w:rPr/>
        <w:t>Midwest Economics Association, Columbus, March 2013. International</w:t>
      </w:r>
      <w:r>
        <w:rPr>
          <w:spacing w:val="-5"/>
        </w:rPr>
        <w:t> </w:t>
      </w:r>
      <w:r>
        <w:rPr/>
        <w:t>Conference</w:t>
      </w:r>
      <w:r>
        <w:rPr>
          <w:spacing w:val="-7"/>
        </w:rPr>
        <w:t> </w:t>
      </w:r>
      <w:r>
        <w:rPr/>
        <w:t>on</w:t>
      </w:r>
      <w:r>
        <w:rPr>
          <w:spacing w:val="-4"/>
        </w:rPr>
        <w:t> </w:t>
      </w:r>
      <w:r>
        <w:rPr/>
        <w:t>Game</w:t>
      </w:r>
      <w:r>
        <w:rPr>
          <w:spacing w:val="-5"/>
        </w:rPr>
        <w:t> </w:t>
      </w:r>
      <w:r>
        <w:rPr/>
        <w:t>Theory, Stony</w:t>
      </w:r>
      <w:r>
        <w:rPr>
          <w:spacing w:val="-4"/>
        </w:rPr>
        <w:t> </w:t>
      </w:r>
      <w:r>
        <w:rPr/>
        <w:t>Brook,</w:t>
      </w:r>
      <w:r>
        <w:rPr>
          <w:spacing w:val="-7"/>
        </w:rPr>
        <w:t> </w:t>
      </w:r>
      <w:r>
        <w:rPr/>
        <w:t>July</w:t>
      </w:r>
      <w:r>
        <w:rPr>
          <w:spacing w:val="-4"/>
        </w:rPr>
        <w:t> </w:t>
      </w:r>
      <w:r>
        <w:rPr/>
        <w:t>2012. Public Economic Theory, Bloomington, June 2011.</w:t>
      </w:r>
    </w:p>
    <w:p>
      <w:pPr>
        <w:pStyle w:val="BodyText"/>
        <w:spacing w:line="283" w:lineRule="auto" w:before="1"/>
        <w:ind w:right="3451"/>
      </w:pPr>
      <w:r>
        <w:rPr/>
        <w:t>Canadian Economic Theory Conference, Vancouver, May 2011. Midwest Economic Theory, MWIEG Spring Meeting, May 2010. Second</w:t>
      </w:r>
      <w:r>
        <w:rPr>
          <w:spacing w:val="-6"/>
        </w:rPr>
        <w:t> </w:t>
      </w:r>
      <w:r>
        <w:rPr/>
        <w:t>Transatlantic</w:t>
      </w:r>
      <w:r>
        <w:rPr>
          <w:spacing w:val="-7"/>
        </w:rPr>
        <w:t> </w:t>
      </w:r>
      <w:r>
        <w:rPr/>
        <w:t>Theory</w:t>
      </w:r>
      <w:r>
        <w:rPr>
          <w:spacing w:val="-8"/>
        </w:rPr>
        <w:t> </w:t>
      </w:r>
      <w:r>
        <w:rPr/>
        <w:t>Workshop,</w:t>
      </w:r>
      <w:r>
        <w:rPr>
          <w:spacing w:val="-7"/>
        </w:rPr>
        <w:t> </w:t>
      </w:r>
      <w:r>
        <w:rPr/>
        <w:t>Evanston,</w:t>
      </w:r>
      <w:r>
        <w:rPr>
          <w:spacing w:val="-7"/>
        </w:rPr>
        <w:t> </w:t>
      </w:r>
      <w:r>
        <w:rPr/>
        <w:t>September</w:t>
      </w:r>
      <w:r>
        <w:rPr>
          <w:spacing w:val="-6"/>
        </w:rPr>
        <w:t> </w:t>
      </w:r>
      <w:r>
        <w:rPr/>
        <w:t>2009. First Transatlantic Theory Workshop, Paris, September 2008.</w:t>
      </w:r>
    </w:p>
    <w:p>
      <w:pPr>
        <w:pStyle w:val="BodyText"/>
        <w:spacing w:line="280" w:lineRule="auto"/>
        <w:ind w:right="2615"/>
      </w:pPr>
      <w:r>
        <w:rPr/>
        <w:t>Game Theory Society Third World Congress, Evanston, July 2008. Econometric</w:t>
      </w:r>
      <w:r>
        <w:rPr>
          <w:spacing w:val="-6"/>
        </w:rPr>
        <w:t> </w:t>
      </w:r>
      <w:r>
        <w:rPr/>
        <w:t>Society</w:t>
      </w:r>
      <w:r>
        <w:rPr>
          <w:spacing w:val="-7"/>
        </w:rPr>
        <w:t> </w:t>
      </w:r>
      <w:r>
        <w:rPr/>
        <w:t>North</w:t>
      </w:r>
      <w:r>
        <w:rPr>
          <w:spacing w:val="-5"/>
        </w:rPr>
        <w:t> </w:t>
      </w:r>
      <w:r>
        <w:rPr/>
        <w:t>American</w:t>
      </w:r>
      <w:r>
        <w:rPr>
          <w:spacing w:val="-5"/>
        </w:rPr>
        <w:t> </w:t>
      </w:r>
      <w:r>
        <w:rPr/>
        <w:t>Summer</w:t>
      </w:r>
      <w:r>
        <w:rPr>
          <w:spacing w:val="-7"/>
        </w:rPr>
        <w:t> </w:t>
      </w:r>
      <w:r>
        <w:rPr/>
        <w:t>Meeting,</w:t>
      </w:r>
      <w:r>
        <w:rPr>
          <w:spacing w:val="-6"/>
        </w:rPr>
        <w:t> </w:t>
      </w:r>
      <w:r>
        <w:rPr/>
        <w:t>Pittsburgh,</w:t>
      </w:r>
      <w:r>
        <w:rPr>
          <w:spacing w:val="-6"/>
        </w:rPr>
        <w:t> </w:t>
      </w:r>
      <w:r>
        <w:rPr/>
        <w:t>June</w:t>
      </w:r>
      <w:r>
        <w:rPr>
          <w:spacing w:val="-6"/>
        </w:rPr>
        <w:t> </w:t>
      </w:r>
      <w:r>
        <w:rPr/>
        <w:t>2008. ASSA Meetings, Chicago, January 2007.</w:t>
      </w:r>
    </w:p>
    <w:p>
      <w:pPr>
        <w:pStyle w:val="BodyText"/>
        <w:spacing w:line="280" w:lineRule="auto"/>
        <w:ind w:right="1781"/>
      </w:pPr>
      <w:r>
        <w:rPr/>
        <w:t>Economic</w:t>
      </w:r>
      <w:r>
        <w:rPr>
          <w:spacing w:val="-5"/>
        </w:rPr>
        <w:t> </w:t>
      </w:r>
      <w:r>
        <w:rPr/>
        <w:t>Science</w:t>
      </w:r>
      <w:r>
        <w:rPr>
          <w:spacing w:val="-5"/>
        </w:rPr>
        <w:t> </w:t>
      </w:r>
      <w:r>
        <w:rPr/>
        <w:t>Association,</w:t>
      </w:r>
      <w:r>
        <w:rPr>
          <w:spacing w:val="-5"/>
        </w:rPr>
        <w:t> </w:t>
      </w:r>
      <w:r>
        <w:rPr/>
        <w:t>2006</w:t>
      </w:r>
      <w:r>
        <w:rPr>
          <w:spacing w:val="-4"/>
        </w:rPr>
        <w:t> </w:t>
      </w:r>
      <w:r>
        <w:rPr/>
        <w:t>North</w:t>
      </w:r>
      <w:r>
        <w:rPr>
          <w:spacing w:val="-4"/>
        </w:rPr>
        <w:t> </w:t>
      </w:r>
      <w:r>
        <w:rPr/>
        <w:t>American</w:t>
      </w:r>
      <w:r>
        <w:rPr>
          <w:spacing w:val="-4"/>
        </w:rPr>
        <w:t> </w:t>
      </w:r>
      <w:r>
        <w:rPr/>
        <w:t>Meeting,</w:t>
      </w:r>
      <w:r>
        <w:rPr>
          <w:spacing w:val="-5"/>
        </w:rPr>
        <w:t> </w:t>
      </w:r>
      <w:r>
        <w:rPr/>
        <w:t>Tucson,</w:t>
      </w:r>
      <w:r>
        <w:rPr>
          <w:spacing w:val="-5"/>
        </w:rPr>
        <w:t> </w:t>
      </w:r>
      <w:r>
        <w:rPr/>
        <w:t>September</w:t>
      </w:r>
      <w:r>
        <w:rPr>
          <w:spacing w:val="-6"/>
        </w:rPr>
        <w:t> </w:t>
      </w:r>
      <w:r>
        <w:rPr/>
        <w:t>2006. Lee Center Sixth Annual Workshop on Advanced Networking, Pasadena, May 2006.</w:t>
      </w:r>
    </w:p>
    <w:p>
      <w:pPr>
        <w:pStyle w:val="BodyText"/>
        <w:spacing w:line="280" w:lineRule="auto" w:before="1"/>
        <w:ind w:right="1781"/>
      </w:pPr>
      <w:r>
        <w:rPr/>
        <w:t>Southern</w:t>
      </w:r>
      <w:r>
        <w:rPr>
          <w:spacing w:val="-3"/>
        </w:rPr>
        <w:t> </w:t>
      </w:r>
      <w:r>
        <w:rPr/>
        <w:t>Economic</w:t>
      </w:r>
      <w:r>
        <w:rPr>
          <w:spacing w:val="-5"/>
        </w:rPr>
        <w:t> </w:t>
      </w:r>
      <w:r>
        <w:rPr/>
        <w:t>Association,</w:t>
      </w:r>
      <w:r>
        <w:rPr>
          <w:spacing w:val="-5"/>
        </w:rPr>
        <w:t> </w:t>
      </w:r>
      <w:r>
        <w:rPr/>
        <w:t>75</w:t>
      </w:r>
      <w:r>
        <w:rPr>
          <w:vertAlign w:val="superscript"/>
        </w:rPr>
        <w:t>th</w:t>
      </w:r>
      <w:r>
        <w:rPr>
          <w:spacing w:val="-5"/>
          <w:vertAlign w:val="baseline"/>
        </w:rPr>
        <w:t> </w:t>
      </w:r>
      <w:r>
        <w:rPr>
          <w:vertAlign w:val="baseline"/>
        </w:rPr>
        <w:t>Annual</w:t>
      </w:r>
      <w:r>
        <w:rPr>
          <w:spacing w:val="-6"/>
          <w:vertAlign w:val="baseline"/>
        </w:rPr>
        <w:t> </w:t>
      </w:r>
      <w:r>
        <w:rPr>
          <w:vertAlign w:val="baseline"/>
        </w:rPr>
        <w:t>Meeting,</w:t>
      </w:r>
      <w:r>
        <w:rPr>
          <w:spacing w:val="-5"/>
          <w:vertAlign w:val="baseline"/>
        </w:rPr>
        <w:t> </w:t>
      </w:r>
      <w:r>
        <w:rPr>
          <w:vertAlign w:val="baseline"/>
        </w:rPr>
        <w:t>Washington,</w:t>
      </w:r>
      <w:r>
        <w:rPr>
          <w:spacing w:val="-5"/>
          <w:vertAlign w:val="baseline"/>
        </w:rPr>
        <w:t> </w:t>
      </w:r>
      <w:r>
        <w:rPr>
          <w:vertAlign w:val="baseline"/>
        </w:rPr>
        <w:t>D.C.,</w:t>
      </w:r>
      <w:r>
        <w:rPr>
          <w:spacing w:val="-5"/>
          <w:vertAlign w:val="baseline"/>
        </w:rPr>
        <w:t> </w:t>
      </w:r>
      <w:r>
        <w:rPr>
          <w:vertAlign w:val="baseline"/>
        </w:rPr>
        <w:t>Nov.</w:t>
      </w:r>
      <w:r>
        <w:rPr>
          <w:spacing w:val="-6"/>
          <w:vertAlign w:val="baseline"/>
        </w:rPr>
        <w:t> </w:t>
      </w:r>
      <w:r>
        <w:rPr>
          <w:vertAlign w:val="baseline"/>
        </w:rPr>
        <w:t>2005. SISL Workshop, Laguna Beach, October 2005.</w:t>
      </w:r>
    </w:p>
    <w:p>
      <w:pPr>
        <w:pStyle w:val="BodyText"/>
        <w:spacing w:line="280" w:lineRule="auto" w:before="2"/>
        <w:ind w:right="2423"/>
      </w:pPr>
      <w:r>
        <w:rPr/>
        <w:t>Workshop</w:t>
      </w:r>
      <w:r>
        <w:rPr>
          <w:spacing w:val="-6"/>
        </w:rPr>
        <w:t> </w:t>
      </w:r>
      <w:r>
        <w:rPr/>
        <w:t>on</w:t>
      </w:r>
      <w:r>
        <w:rPr>
          <w:spacing w:val="-6"/>
        </w:rPr>
        <w:t> </w:t>
      </w:r>
      <w:r>
        <w:rPr/>
        <w:t>Informational</w:t>
      </w:r>
      <w:r>
        <w:rPr>
          <w:spacing w:val="-7"/>
        </w:rPr>
        <w:t> </w:t>
      </w:r>
      <w:r>
        <w:rPr/>
        <w:t>Herding</w:t>
      </w:r>
      <w:r>
        <w:rPr>
          <w:spacing w:val="-6"/>
        </w:rPr>
        <w:t> </w:t>
      </w:r>
      <w:r>
        <w:rPr/>
        <w:t>Behavior,</w:t>
      </w:r>
      <w:r>
        <w:rPr>
          <w:spacing w:val="-7"/>
        </w:rPr>
        <w:t> </w:t>
      </w:r>
      <w:r>
        <w:rPr/>
        <w:t>Copenhagen,</w:t>
      </w:r>
      <w:r>
        <w:rPr>
          <w:spacing w:val="-9"/>
        </w:rPr>
        <w:t> </w:t>
      </w:r>
      <w:r>
        <w:rPr/>
        <w:t>September</w:t>
      </w:r>
      <w:r>
        <w:rPr>
          <w:spacing w:val="-6"/>
        </w:rPr>
        <w:t> </w:t>
      </w:r>
      <w:r>
        <w:rPr/>
        <w:t>2005. Society for the Advancement of Economic Theory, Vigo, July 2005.</w:t>
      </w:r>
    </w:p>
    <w:p>
      <w:pPr>
        <w:pStyle w:val="BodyText"/>
        <w:spacing w:line="280" w:lineRule="auto" w:before="2"/>
        <w:ind w:right="1883"/>
      </w:pPr>
      <w:r>
        <w:rPr/>
        <w:t>Lee</w:t>
      </w:r>
      <w:r>
        <w:rPr>
          <w:spacing w:val="-5"/>
        </w:rPr>
        <w:t> </w:t>
      </w:r>
      <w:r>
        <w:rPr/>
        <w:t>Center</w:t>
      </w:r>
      <w:r>
        <w:rPr>
          <w:spacing w:val="-4"/>
        </w:rPr>
        <w:t> </w:t>
      </w:r>
      <w:r>
        <w:rPr/>
        <w:t>Fifth</w:t>
      </w:r>
      <w:r>
        <w:rPr>
          <w:spacing w:val="-4"/>
        </w:rPr>
        <w:t> </w:t>
      </w:r>
      <w:r>
        <w:rPr/>
        <w:t>Annual</w:t>
      </w:r>
      <w:r>
        <w:rPr>
          <w:spacing w:val="-5"/>
        </w:rPr>
        <w:t> </w:t>
      </w:r>
      <w:r>
        <w:rPr/>
        <w:t>Workshop</w:t>
      </w:r>
      <w:r>
        <w:rPr>
          <w:spacing w:val="-4"/>
        </w:rPr>
        <w:t> </w:t>
      </w:r>
      <w:r>
        <w:rPr/>
        <w:t>on</w:t>
      </w:r>
      <w:r>
        <w:rPr>
          <w:spacing w:val="-4"/>
        </w:rPr>
        <w:t> </w:t>
      </w:r>
      <w:r>
        <w:rPr/>
        <w:t>Advanced</w:t>
      </w:r>
      <w:r>
        <w:rPr>
          <w:spacing w:val="-4"/>
        </w:rPr>
        <w:t> </w:t>
      </w:r>
      <w:r>
        <w:rPr/>
        <w:t>Networking,</w:t>
      </w:r>
      <w:r>
        <w:rPr>
          <w:spacing w:val="-5"/>
        </w:rPr>
        <w:t> </w:t>
      </w:r>
      <w:r>
        <w:rPr/>
        <w:t>Pasadena,</w:t>
      </w:r>
      <w:r>
        <w:rPr>
          <w:spacing w:val="-4"/>
        </w:rPr>
        <w:t> </w:t>
      </w:r>
      <w:r>
        <w:rPr/>
        <w:t>May</w:t>
      </w:r>
      <w:r>
        <w:rPr>
          <w:spacing w:val="-6"/>
        </w:rPr>
        <w:t> </w:t>
      </w:r>
      <w:r>
        <w:rPr/>
        <w:t>2005. Third Lake Arrowhead Conference on Human Complex Systems, May 2005.</w:t>
      </w:r>
    </w:p>
    <w:p>
      <w:pPr>
        <w:pStyle w:val="BodyText"/>
        <w:spacing w:before="2"/>
      </w:pPr>
      <w:r>
        <w:rPr/>
        <w:t>ASSA</w:t>
      </w:r>
      <w:r>
        <w:rPr>
          <w:spacing w:val="-8"/>
        </w:rPr>
        <w:t> </w:t>
      </w:r>
      <w:r>
        <w:rPr/>
        <w:t>Meetings,</w:t>
      </w:r>
      <w:r>
        <w:rPr>
          <w:spacing w:val="-6"/>
        </w:rPr>
        <w:t> </w:t>
      </w:r>
      <w:r>
        <w:rPr/>
        <w:t>Philadelphia,</w:t>
      </w:r>
      <w:r>
        <w:rPr>
          <w:spacing w:val="-5"/>
        </w:rPr>
        <w:t> </w:t>
      </w:r>
      <w:r>
        <w:rPr/>
        <w:t>January</w:t>
      </w:r>
      <w:r>
        <w:rPr>
          <w:spacing w:val="-6"/>
        </w:rPr>
        <w:t> </w:t>
      </w:r>
      <w:r>
        <w:rPr>
          <w:spacing w:val="-4"/>
        </w:rPr>
        <w:t>2005.</w:t>
      </w:r>
    </w:p>
    <w:p>
      <w:pPr>
        <w:pStyle w:val="BodyText"/>
        <w:spacing w:line="283" w:lineRule="auto" w:before="38"/>
        <w:ind w:right="1883"/>
      </w:pPr>
      <w:r>
        <w:rPr/>
        <w:t>Second</w:t>
      </w:r>
      <w:r>
        <w:rPr>
          <w:spacing w:val="-3"/>
        </w:rPr>
        <w:t> </w:t>
      </w:r>
      <w:r>
        <w:rPr/>
        <w:t>Workshop</w:t>
      </w:r>
      <w:r>
        <w:rPr>
          <w:spacing w:val="-3"/>
        </w:rPr>
        <w:t> </w:t>
      </w:r>
      <w:r>
        <w:rPr/>
        <w:t>on</w:t>
      </w:r>
      <w:r>
        <w:rPr>
          <w:spacing w:val="-5"/>
        </w:rPr>
        <w:t> </w:t>
      </w:r>
      <w:r>
        <w:rPr/>
        <w:t>the</w:t>
      </w:r>
      <w:r>
        <w:rPr>
          <w:spacing w:val="-4"/>
        </w:rPr>
        <w:t> </w:t>
      </w:r>
      <w:r>
        <w:rPr/>
        <w:t>Economics</w:t>
      </w:r>
      <w:r>
        <w:rPr>
          <w:spacing w:val="-5"/>
        </w:rPr>
        <w:t> </w:t>
      </w:r>
      <w:r>
        <w:rPr/>
        <w:t>of</w:t>
      </w:r>
      <w:r>
        <w:rPr>
          <w:spacing w:val="-4"/>
        </w:rPr>
        <w:t> </w:t>
      </w:r>
      <w:r>
        <w:rPr/>
        <w:t>Peer-to-Peer</w:t>
      </w:r>
      <w:r>
        <w:rPr>
          <w:spacing w:val="-3"/>
        </w:rPr>
        <w:t> </w:t>
      </w:r>
      <w:r>
        <w:rPr/>
        <w:t>Systems,</w:t>
      </w:r>
      <w:r>
        <w:rPr>
          <w:spacing w:val="-2"/>
        </w:rPr>
        <w:t> </w:t>
      </w:r>
      <w:r>
        <w:rPr/>
        <w:t>Boston,</w:t>
      </w:r>
      <w:r>
        <w:rPr>
          <w:spacing w:val="-3"/>
        </w:rPr>
        <w:t> </w:t>
      </w:r>
      <w:r>
        <w:rPr/>
        <w:t>June</w:t>
      </w:r>
      <w:r>
        <w:rPr>
          <w:spacing w:val="-3"/>
        </w:rPr>
        <w:t> </w:t>
      </w:r>
      <w:r>
        <w:rPr/>
        <w:t>2004. Society for the Advancement of Economic Theory, Rhodes, June 2003.</w:t>
      </w:r>
    </w:p>
    <w:p>
      <w:pPr>
        <w:pStyle w:val="BodyText"/>
        <w:spacing w:before="39"/>
        <w:ind w:left="0"/>
      </w:pPr>
    </w:p>
    <w:p>
      <w:pPr>
        <w:spacing w:before="0"/>
        <w:ind w:left="360" w:right="0" w:firstLine="0"/>
        <w:jc w:val="left"/>
        <w:rPr>
          <w:sz w:val="20"/>
        </w:rPr>
      </w:pPr>
      <w:r>
        <w:rPr>
          <w:i/>
          <w:spacing w:val="-2"/>
          <w:sz w:val="20"/>
        </w:rPr>
        <w:t>Participant</w:t>
      </w:r>
      <w:r>
        <w:rPr>
          <w:spacing w:val="-2"/>
          <w:sz w:val="20"/>
        </w:rPr>
        <w:t>:</w:t>
      </w:r>
    </w:p>
    <w:p>
      <w:pPr>
        <w:pStyle w:val="BodyText"/>
        <w:spacing w:before="125"/>
        <w:ind w:left="600" w:right="386" w:hanging="240"/>
      </w:pPr>
      <w:r>
        <w:rPr/>
        <w:t>Inequality:</w:t>
      </w:r>
      <w:r>
        <w:rPr>
          <w:spacing w:val="-6"/>
        </w:rPr>
        <w:t> </w:t>
      </w:r>
      <w:r>
        <w:rPr/>
        <w:t>Measurement,</w:t>
      </w:r>
      <w:r>
        <w:rPr>
          <w:spacing w:val="-5"/>
        </w:rPr>
        <w:t> </w:t>
      </w:r>
      <w:r>
        <w:rPr/>
        <w:t>Interpretation,</w:t>
      </w:r>
      <w:r>
        <w:rPr>
          <w:spacing w:val="-5"/>
        </w:rPr>
        <w:t> </w:t>
      </w:r>
      <w:r>
        <w:rPr/>
        <w:t>and</w:t>
      </w:r>
      <w:r>
        <w:rPr>
          <w:spacing w:val="-4"/>
        </w:rPr>
        <w:t> </w:t>
      </w:r>
      <w:r>
        <w:rPr/>
        <w:t>Policy</w:t>
      </w:r>
      <w:r>
        <w:rPr>
          <w:spacing w:val="-6"/>
        </w:rPr>
        <w:t> </w:t>
      </w:r>
      <w:r>
        <w:rPr/>
        <w:t>(MIP)</w:t>
      </w:r>
      <w:r>
        <w:rPr>
          <w:spacing w:val="-5"/>
        </w:rPr>
        <w:t> </w:t>
      </w:r>
      <w:r>
        <w:rPr/>
        <w:t>Conference</w:t>
      </w:r>
      <w:r>
        <w:rPr>
          <w:spacing w:val="-5"/>
        </w:rPr>
        <w:t> </w:t>
      </w:r>
      <w:r>
        <w:rPr/>
        <w:t>on</w:t>
      </w:r>
      <w:r>
        <w:rPr>
          <w:spacing w:val="-6"/>
        </w:rPr>
        <w:t> </w:t>
      </w:r>
      <w:r>
        <w:rPr/>
        <w:t>Segregation,</w:t>
      </w:r>
      <w:r>
        <w:rPr>
          <w:spacing w:val="-5"/>
        </w:rPr>
        <w:t> </w:t>
      </w:r>
      <w:r>
        <w:rPr/>
        <w:t>Chicago,</w:t>
      </w:r>
      <w:r>
        <w:rPr>
          <w:spacing w:val="-5"/>
        </w:rPr>
        <w:t> </w:t>
      </w:r>
      <w:r>
        <w:rPr/>
        <w:t>February </w:t>
      </w:r>
      <w:r>
        <w:rPr>
          <w:spacing w:val="-2"/>
        </w:rPr>
        <w:t>2013.</w:t>
      </w:r>
    </w:p>
    <w:p>
      <w:pPr>
        <w:pStyle w:val="BodyText"/>
        <w:spacing w:before="39"/>
        <w:ind w:left="600" w:right="386" w:hanging="240"/>
      </w:pPr>
      <w:r>
        <w:rPr/>
        <w:t>Social</w:t>
      </w:r>
      <w:r>
        <w:rPr>
          <w:spacing w:val="-3"/>
        </w:rPr>
        <w:t> </w:t>
      </w:r>
      <w:r>
        <w:rPr/>
        <w:t>Networks</w:t>
      </w:r>
      <w:r>
        <w:rPr>
          <w:spacing w:val="-4"/>
        </w:rPr>
        <w:t> </w:t>
      </w:r>
      <w:r>
        <w:rPr/>
        <w:t>and</w:t>
      </w:r>
      <w:r>
        <w:rPr>
          <w:spacing w:val="-2"/>
        </w:rPr>
        <w:t> </w:t>
      </w:r>
      <w:r>
        <w:rPr/>
        <w:t>Peer</w:t>
      </w:r>
      <w:r>
        <w:rPr>
          <w:spacing w:val="-2"/>
        </w:rPr>
        <w:t> </w:t>
      </w:r>
      <w:r>
        <w:rPr/>
        <w:t>Effects:</w:t>
      </w:r>
      <w:r>
        <w:rPr>
          <w:spacing w:val="-4"/>
        </w:rPr>
        <w:t> </w:t>
      </w:r>
      <w:r>
        <w:rPr/>
        <w:t>Theory</w:t>
      </w:r>
      <w:r>
        <w:rPr>
          <w:spacing w:val="-2"/>
        </w:rPr>
        <w:t> </w:t>
      </w:r>
      <w:r>
        <w:rPr/>
        <w:t>and</w:t>
      </w:r>
      <w:r>
        <w:rPr>
          <w:spacing w:val="-2"/>
        </w:rPr>
        <w:t> </w:t>
      </w:r>
      <w:r>
        <w:rPr/>
        <w:t>Applications</w:t>
      </w:r>
      <w:r>
        <w:rPr>
          <w:spacing w:val="-6"/>
        </w:rPr>
        <w:t> </w:t>
      </w:r>
      <w:r>
        <w:rPr/>
        <w:t>(in</w:t>
      </w:r>
      <w:r>
        <w:rPr>
          <w:spacing w:val="-2"/>
        </w:rPr>
        <w:t> </w:t>
      </w:r>
      <w:r>
        <w:rPr/>
        <w:t>memory</w:t>
      </w:r>
      <w:r>
        <w:rPr>
          <w:spacing w:val="-2"/>
        </w:rPr>
        <w:t> </w:t>
      </w:r>
      <w:r>
        <w:rPr/>
        <w:t>of</w:t>
      </w:r>
      <w:r>
        <w:rPr>
          <w:spacing w:val="-3"/>
        </w:rPr>
        <w:t> </w:t>
      </w:r>
      <w:r>
        <w:rPr/>
        <w:t>Toni</w:t>
      </w:r>
      <w:r>
        <w:rPr>
          <w:spacing w:val="-4"/>
        </w:rPr>
        <w:t> </w:t>
      </w:r>
      <w:r>
        <w:rPr/>
        <w:t>Calvo-Armengol), Barcelona, May 2008.</w:t>
      </w:r>
    </w:p>
    <w:p>
      <w:pPr>
        <w:pStyle w:val="BodyText"/>
        <w:spacing w:line="280" w:lineRule="auto" w:before="43"/>
        <w:ind w:right="1781"/>
      </w:pPr>
      <w:r>
        <w:rPr/>
        <w:t>Random</w:t>
      </w:r>
      <w:r>
        <w:rPr>
          <w:spacing w:val="-4"/>
        </w:rPr>
        <w:t> </w:t>
      </w:r>
      <w:r>
        <w:rPr/>
        <w:t>Matching</w:t>
      </w:r>
      <w:r>
        <w:rPr>
          <w:spacing w:val="-6"/>
        </w:rPr>
        <w:t> </w:t>
      </w:r>
      <w:r>
        <w:rPr/>
        <w:t>and</w:t>
      </w:r>
      <w:r>
        <w:rPr>
          <w:spacing w:val="-4"/>
        </w:rPr>
        <w:t> </w:t>
      </w:r>
      <w:r>
        <w:rPr/>
        <w:t>Network</w:t>
      </w:r>
      <w:r>
        <w:rPr>
          <w:spacing w:val="-4"/>
        </w:rPr>
        <w:t> </w:t>
      </w:r>
      <w:r>
        <w:rPr/>
        <w:t>Formation</w:t>
      </w:r>
      <w:r>
        <w:rPr>
          <w:spacing w:val="-4"/>
        </w:rPr>
        <w:t> </w:t>
      </w:r>
      <w:r>
        <w:rPr/>
        <w:t>Conference,</w:t>
      </w:r>
      <w:r>
        <w:rPr>
          <w:spacing w:val="-5"/>
        </w:rPr>
        <w:t> </w:t>
      </w:r>
      <w:r>
        <w:rPr/>
        <w:t>U.</w:t>
      </w:r>
      <w:r>
        <w:rPr>
          <w:spacing w:val="-7"/>
        </w:rPr>
        <w:t> </w:t>
      </w:r>
      <w:r>
        <w:rPr/>
        <w:t>of</w:t>
      </w:r>
      <w:r>
        <w:rPr>
          <w:spacing w:val="-5"/>
        </w:rPr>
        <w:t> </w:t>
      </w:r>
      <w:r>
        <w:rPr/>
        <w:t>Kentucky,</w:t>
      </w:r>
      <w:r>
        <w:rPr>
          <w:spacing w:val="-5"/>
        </w:rPr>
        <w:t> </w:t>
      </w:r>
      <w:r>
        <w:rPr/>
        <w:t>October</w:t>
      </w:r>
      <w:r>
        <w:rPr>
          <w:spacing w:val="-5"/>
        </w:rPr>
        <w:t> </w:t>
      </w:r>
      <w:r>
        <w:rPr/>
        <w:t>2006. Toulouse Summer Institute on Economics and Psychology, June 2005</w:t>
      </w:r>
    </w:p>
    <w:p>
      <w:pPr>
        <w:pStyle w:val="BodyText"/>
        <w:spacing w:after="0" w:line="280" w:lineRule="auto"/>
        <w:sectPr>
          <w:pgSz w:w="12240" w:h="15840"/>
          <w:pgMar w:header="850" w:footer="739" w:top="1240" w:bottom="920" w:left="1440" w:right="1440"/>
        </w:sectPr>
      </w:pPr>
    </w:p>
    <w:p>
      <w:pPr>
        <w:pStyle w:val="BodyText"/>
        <w:spacing w:before="81"/>
        <w:ind w:left="0"/>
      </w:pPr>
    </w:p>
    <w:p>
      <w:pPr>
        <w:spacing w:before="1"/>
        <w:ind w:left="360" w:right="0" w:firstLine="0"/>
        <w:jc w:val="left"/>
        <w:rPr>
          <w:sz w:val="20"/>
        </w:rPr>
      </w:pPr>
      <w:r>
        <w:rPr>
          <w:i/>
          <w:spacing w:val="-2"/>
          <w:sz w:val="20"/>
        </w:rPr>
        <w:t>Refereeing</w:t>
      </w:r>
      <w:r>
        <w:rPr>
          <w:spacing w:val="-2"/>
          <w:sz w:val="20"/>
        </w:rPr>
        <w:t>:</w:t>
      </w:r>
    </w:p>
    <w:p>
      <w:pPr>
        <w:pStyle w:val="BodyText"/>
        <w:spacing w:before="125"/>
        <w:ind w:right="386"/>
      </w:pPr>
      <w:r>
        <w:rPr/>
        <w:t>American</w:t>
      </w:r>
      <w:r>
        <w:rPr>
          <w:spacing w:val="-3"/>
        </w:rPr>
        <w:t> </w:t>
      </w:r>
      <w:r>
        <w:rPr/>
        <w:t>Economic</w:t>
      </w:r>
      <w:r>
        <w:rPr>
          <w:spacing w:val="-4"/>
        </w:rPr>
        <w:t> </w:t>
      </w:r>
      <w:r>
        <w:rPr/>
        <w:t>Review,</w:t>
      </w:r>
      <w:r>
        <w:rPr>
          <w:spacing w:val="-6"/>
        </w:rPr>
        <w:t> </w:t>
      </w:r>
      <w:r>
        <w:rPr/>
        <w:t>The</w:t>
      </w:r>
      <w:r>
        <w:rPr>
          <w:spacing w:val="-4"/>
        </w:rPr>
        <w:t> </w:t>
      </w:r>
      <w:r>
        <w:rPr/>
        <w:t>B.E.</w:t>
      </w:r>
      <w:r>
        <w:rPr>
          <w:spacing w:val="-4"/>
        </w:rPr>
        <w:t> </w:t>
      </w:r>
      <w:r>
        <w:rPr/>
        <w:t>Journal</w:t>
      </w:r>
      <w:r>
        <w:rPr>
          <w:spacing w:val="-6"/>
        </w:rPr>
        <w:t> </w:t>
      </w:r>
      <w:r>
        <w:rPr/>
        <w:t>of</w:t>
      </w:r>
      <w:r>
        <w:rPr>
          <w:spacing w:val="-4"/>
        </w:rPr>
        <w:t> </w:t>
      </w:r>
      <w:r>
        <w:rPr/>
        <w:t>Theoretical</w:t>
      </w:r>
      <w:r>
        <w:rPr>
          <w:spacing w:val="-4"/>
        </w:rPr>
        <w:t> </w:t>
      </w:r>
      <w:r>
        <w:rPr/>
        <w:t>Economics,</w:t>
      </w:r>
      <w:r>
        <w:rPr>
          <w:spacing w:val="-4"/>
        </w:rPr>
        <w:t> </w:t>
      </w:r>
      <w:r>
        <w:rPr/>
        <w:t>Canadian</w:t>
      </w:r>
      <w:r>
        <w:rPr>
          <w:spacing w:val="-3"/>
        </w:rPr>
        <w:t> </w:t>
      </w:r>
      <w:r>
        <w:rPr/>
        <w:t>Journal</w:t>
      </w:r>
      <w:r>
        <w:rPr>
          <w:spacing w:val="-4"/>
        </w:rPr>
        <w:t> </w:t>
      </w:r>
      <w:r>
        <w:rPr/>
        <w:t>of</w:t>
      </w:r>
      <w:r>
        <w:rPr>
          <w:spacing w:val="-4"/>
        </w:rPr>
        <w:t> </w:t>
      </w:r>
      <w:r>
        <w:rPr/>
        <w:t>Economics, Eastern Economic Journal, Economic Theory, Experimental Economics, Games and Economic Behavior, International Journal of Game Theory, Journal of Economic Behavior and Organization, Journal of Economic Theory, Journal of Industrial Economics, Journal of Political Economy, Journal of Public Economics, Review of Economic Studies, Social Choice and Welfare, Theory and Decision, Theoretical </w:t>
      </w:r>
      <w:r>
        <w:rPr>
          <w:spacing w:val="-2"/>
        </w:rPr>
        <w:t>Economics.</w:t>
      </w:r>
    </w:p>
    <w:p>
      <w:pPr>
        <w:pStyle w:val="BodyText"/>
        <w:spacing w:before="79"/>
        <w:ind w:left="0"/>
      </w:pPr>
    </w:p>
    <w:p>
      <w:pPr>
        <w:spacing w:before="0"/>
        <w:ind w:left="360" w:right="0" w:firstLine="0"/>
        <w:jc w:val="left"/>
        <w:rPr>
          <w:sz w:val="20"/>
        </w:rPr>
      </w:pPr>
      <w:r>
        <w:rPr>
          <w:i/>
          <w:sz w:val="20"/>
        </w:rPr>
        <w:t>Outside</w:t>
      </w:r>
      <w:r>
        <w:rPr>
          <w:i/>
          <w:spacing w:val="-8"/>
          <w:sz w:val="20"/>
        </w:rPr>
        <w:t> </w:t>
      </w:r>
      <w:r>
        <w:rPr>
          <w:i/>
          <w:spacing w:val="-2"/>
          <w:sz w:val="20"/>
        </w:rPr>
        <w:t>activities</w:t>
      </w:r>
      <w:r>
        <w:rPr>
          <w:spacing w:val="-2"/>
          <w:sz w:val="20"/>
        </w:rPr>
        <w:t>:</w:t>
      </w:r>
    </w:p>
    <w:p>
      <w:pPr>
        <w:pStyle w:val="BodyText"/>
        <w:spacing w:before="126"/>
      </w:pPr>
      <w:r>
        <w:rPr/>
        <w:t>Consultant,</w:t>
      </w:r>
      <w:r>
        <w:rPr>
          <w:spacing w:val="-9"/>
        </w:rPr>
        <w:t> </w:t>
      </w:r>
      <w:r>
        <w:rPr/>
        <w:t>Lieberman</w:t>
      </w:r>
      <w:r>
        <w:rPr>
          <w:spacing w:val="-7"/>
        </w:rPr>
        <w:t> </w:t>
      </w:r>
      <w:r>
        <w:rPr/>
        <w:t>Research</w:t>
      </w:r>
      <w:r>
        <w:rPr>
          <w:spacing w:val="-7"/>
        </w:rPr>
        <w:t> </w:t>
      </w:r>
      <w:r>
        <w:rPr/>
        <w:t>Worldwide,</w:t>
      </w:r>
      <w:r>
        <w:rPr>
          <w:spacing w:val="-7"/>
        </w:rPr>
        <w:t> </w:t>
      </w:r>
      <w:r>
        <w:rPr/>
        <w:t>December</w:t>
      </w:r>
      <w:r>
        <w:rPr>
          <w:spacing w:val="-8"/>
        </w:rPr>
        <w:t> </w:t>
      </w:r>
      <w:r>
        <w:rPr>
          <w:spacing w:val="-4"/>
        </w:rPr>
        <w:t>2012.</w:t>
      </w:r>
    </w:p>
    <w:p>
      <w:pPr>
        <w:pStyle w:val="BodyText"/>
        <w:spacing w:before="80"/>
        <w:ind w:left="0"/>
      </w:pPr>
    </w:p>
    <w:p>
      <w:pPr>
        <w:pStyle w:val="Heading2"/>
      </w:pPr>
      <w:r>
        <w:rPr/>
        <w:t>Honors</w:t>
      </w:r>
      <w:r>
        <w:rPr>
          <w:spacing w:val="-6"/>
        </w:rPr>
        <w:t> </w:t>
      </w:r>
      <w:r>
        <w:rPr/>
        <w:t>and</w:t>
      </w:r>
      <w:r>
        <w:rPr>
          <w:spacing w:val="-6"/>
        </w:rPr>
        <w:t> </w:t>
      </w:r>
      <w:r>
        <w:rPr>
          <w:spacing w:val="-2"/>
        </w:rPr>
        <w:t>Awards</w:t>
      </w:r>
    </w:p>
    <w:p>
      <w:pPr>
        <w:pStyle w:val="BodyText"/>
        <w:spacing w:before="127"/>
      </w:pPr>
      <w:r>
        <w:rPr/>
        <w:t>Outstanding</w:t>
      </w:r>
      <w:r>
        <w:rPr>
          <w:spacing w:val="-6"/>
        </w:rPr>
        <w:t> </w:t>
      </w:r>
      <w:r>
        <w:rPr/>
        <w:t>Faculty</w:t>
      </w:r>
      <w:r>
        <w:rPr>
          <w:spacing w:val="-6"/>
        </w:rPr>
        <w:t> </w:t>
      </w:r>
      <w:r>
        <w:rPr/>
        <w:t>Award,</w:t>
      </w:r>
      <w:r>
        <w:rPr>
          <w:spacing w:val="-8"/>
        </w:rPr>
        <w:t> </w:t>
      </w:r>
      <w:r>
        <w:rPr/>
        <w:t>WashU,</w:t>
      </w:r>
      <w:r>
        <w:rPr>
          <w:spacing w:val="-7"/>
        </w:rPr>
        <w:t> </w:t>
      </w:r>
      <w:r>
        <w:rPr/>
        <w:t>for</w:t>
      </w:r>
      <w:r>
        <w:rPr>
          <w:spacing w:val="-6"/>
        </w:rPr>
        <w:t> </w:t>
      </w:r>
      <w:r>
        <w:rPr/>
        <w:t>graduate</w:t>
      </w:r>
      <w:r>
        <w:rPr>
          <w:spacing w:val="-6"/>
        </w:rPr>
        <w:t> </w:t>
      </w:r>
      <w:r>
        <w:rPr/>
        <w:t>mentoring,</w:t>
      </w:r>
      <w:r>
        <w:rPr>
          <w:spacing w:val="-7"/>
        </w:rPr>
        <w:t> </w:t>
      </w:r>
      <w:r>
        <w:rPr>
          <w:spacing w:val="-4"/>
        </w:rPr>
        <w:t>2025</w:t>
      </w:r>
    </w:p>
    <w:p>
      <w:pPr>
        <w:pStyle w:val="BodyText"/>
        <w:spacing w:line="283" w:lineRule="auto" w:before="40"/>
        <w:ind w:right="1781"/>
      </w:pPr>
      <w:r>
        <w:rPr/>
        <w:t>SISL/IST</w:t>
      </w:r>
      <w:r>
        <w:rPr>
          <w:spacing w:val="-6"/>
        </w:rPr>
        <w:t> </w:t>
      </w:r>
      <w:r>
        <w:rPr/>
        <w:t>Fellowship,</w:t>
      </w:r>
      <w:r>
        <w:rPr>
          <w:spacing w:val="-6"/>
        </w:rPr>
        <w:t> </w:t>
      </w:r>
      <w:r>
        <w:rPr/>
        <w:t>California</w:t>
      </w:r>
      <w:r>
        <w:rPr>
          <w:spacing w:val="-6"/>
        </w:rPr>
        <w:t> </w:t>
      </w:r>
      <w:r>
        <w:rPr/>
        <w:t>Institute</w:t>
      </w:r>
      <w:r>
        <w:rPr>
          <w:spacing w:val="-6"/>
        </w:rPr>
        <w:t> </w:t>
      </w:r>
      <w:r>
        <w:rPr/>
        <w:t>of</w:t>
      </w:r>
      <w:r>
        <w:rPr>
          <w:spacing w:val="-6"/>
        </w:rPr>
        <w:t> </w:t>
      </w:r>
      <w:r>
        <w:rPr/>
        <w:t>Technology,</w:t>
      </w:r>
      <w:r>
        <w:rPr>
          <w:spacing w:val="-2"/>
        </w:rPr>
        <w:t> </w:t>
      </w:r>
      <w:r>
        <w:rPr/>
        <w:t>2004-2005</w:t>
      </w:r>
      <w:r>
        <w:rPr>
          <w:spacing w:val="-5"/>
        </w:rPr>
        <w:t> </w:t>
      </w:r>
      <w:r>
        <w:rPr/>
        <w:t>&amp;</w:t>
      </w:r>
      <w:r>
        <w:rPr>
          <w:spacing w:val="-4"/>
        </w:rPr>
        <w:t> </w:t>
      </w:r>
      <w:r>
        <w:rPr/>
        <w:t>2005-2006. Institute Fellowship, California Institute of Technology, 2001-2002.</w:t>
      </w:r>
    </w:p>
    <w:p>
      <w:pPr>
        <w:pStyle w:val="BodyText"/>
        <w:spacing w:line="227" w:lineRule="exact"/>
      </w:pPr>
      <w:r>
        <w:rPr/>
        <w:t>Outstanding</w:t>
      </w:r>
      <w:r>
        <w:rPr>
          <w:spacing w:val="-6"/>
        </w:rPr>
        <w:t> </w:t>
      </w:r>
      <w:r>
        <w:rPr/>
        <w:t>Economics</w:t>
      </w:r>
      <w:r>
        <w:rPr>
          <w:spacing w:val="-7"/>
        </w:rPr>
        <w:t> </w:t>
      </w:r>
      <w:r>
        <w:rPr/>
        <w:t>Major</w:t>
      </w:r>
      <w:r>
        <w:rPr>
          <w:spacing w:val="-9"/>
        </w:rPr>
        <w:t> </w:t>
      </w:r>
      <w:r>
        <w:rPr/>
        <w:t>Award,</w:t>
      </w:r>
      <w:r>
        <w:rPr>
          <w:spacing w:val="-6"/>
        </w:rPr>
        <w:t> </w:t>
      </w:r>
      <w:r>
        <w:rPr/>
        <w:t>University</w:t>
      </w:r>
      <w:r>
        <w:rPr>
          <w:spacing w:val="-6"/>
        </w:rPr>
        <w:t> </w:t>
      </w:r>
      <w:r>
        <w:rPr/>
        <w:t>of</w:t>
      </w:r>
      <w:r>
        <w:rPr>
          <w:spacing w:val="-7"/>
        </w:rPr>
        <w:t> </w:t>
      </w:r>
      <w:r>
        <w:rPr/>
        <w:t>Virginia,</w:t>
      </w:r>
      <w:r>
        <w:rPr>
          <w:spacing w:val="-5"/>
        </w:rPr>
        <w:t> </w:t>
      </w:r>
      <w:r>
        <w:rPr/>
        <w:t>May</w:t>
      </w:r>
      <w:r>
        <w:rPr>
          <w:spacing w:val="-6"/>
        </w:rPr>
        <w:t> </w:t>
      </w:r>
      <w:r>
        <w:rPr>
          <w:spacing w:val="-2"/>
        </w:rPr>
        <w:t>2001.</w:t>
      </w:r>
    </w:p>
    <w:p>
      <w:pPr>
        <w:pStyle w:val="BodyText"/>
        <w:spacing w:before="80"/>
        <w:ind w:left="0"/>
      </w:pPr>
    </w:p>
    <w:p>
      <w:pPr>
        <w:pStyle w:val="Heading2"/>
      </w:pPr>
      <w:r>
        <w:rPr/>
        <w:t>Media</w:t>
      </w:r>
      <w:r>
        <w:rPr>
          <w:spacing w:val="-6"/>
        </w:rPr>
        <w:t> </w:t>
      </w:r>
      <w:r>
        <w:rPr>
          <w:spacing w:val="-2"/>
        </w:rPr>
        <w:t>Mention</w:t>
      </w:r>
    </w:p>
    <w:p>
      <w:pPr>
        <w:spacing w:before="125"/>
        <w:ind w:left="360" w:right="0" w:firstLine="0"/>
        <w:jc w:val="left"/>
        <w:rPr>
          <w:sz w:val="20"/>
        </w:rPr>
      </w:pPr>
      <w:r>
        <w:rPr>
          <w:i/>
          <w:sz w:val="20"/>
        </w:rPr>
        <w:t>Chicago</w:t>
      </w:r>
      <w:r>
        <w:rPr>
          <w:i/>
          <w:spacing w:val="-6"/>
          <w:sz w:val="20"/>
        </w:rPr>
        <w:t> </w:t>
      </w:r>
      <w:r>
        <w:rPr>
          <w:i/>
          <w:sz w:val="20"/>
        </w:rPr>
        <w:t>Tribune</w:t>
      </w:r>
      <w:r>
        <w:rPr>
          <w:sz w:val="20"/>
        </w:rPr>
        <w:t>,</w:t>
      </w:r>
      <w:r>
        <w:rPr>
          <w:spacing w:val="-6"/>
          <w:sz w:val="20"/>
        </w:rPr>
        <w:t> </w:t>
      </w:r>
      <w:r>
        <w:rPr>
          <w:sz w:val="20"/>
        </w:rPr>
        <w:t>“The</w:t>
      </w:r>
      <w:r>
        <w:rPr>
          <w:spacing w:val="-6"/>
          <w:sz w:val="20"/>
        </w:rPr>
        <w:t> </w:t>
      </w:r>
      <w:r>
        <w:rPr>
          <w:sz w:val="20"/>
        </w:rPr>
        <w:t>Mathematics</w:t>
      </w:r>
      <w:r>
        <w:rPr>
          <w:spacing w:val="-7"/>
          <w:sz w:val="20"/>
        </w:rPr>
        <w:t> </w:t>
      </w:r>
      <w:r>
        <w:rPr>
          <w:sz w:val="20"/>
        </w:rPr>
        <w:t>of</w:t>
      </w:r>
      <w:r>
        <w:rPr>
          <w:spacing w:val="-6"/>
          <w:sz w:val="20"/>
        </w:rPr>
        <w:t> </w:t>
      </w:r>
      <w:r>
        <w:rPr>
          <w:sz w:val="20"/>
        </w:rPr>
        <w:t>Friendship,”</w:t>
      </w:r>
      <w:r>
        <w:rPr>
          <w:spacing w:val="-2"/>
          <w:sz w:val="20"/>
        </w:rPr>
        <w:t> </w:t>
      </w:r>
      <w:r>
        <w:rPr>
          <w:sz w:val="20"/>
        </w:rPr>
        <w:t>March</w:t>
      </w:r>
      <w:r>
        <w:rPr>
          <w:spacing w:val="-7"/>
          <w:sz w:val="20"/>
        </w:rPr>
        <w:t> </w:t>
      </w:r>
      <w:r>
        <w:rPr>
          <w:sz w:val="20"/>
        </w:rPr>
        <w:t>6,</w:t>
      </w:r>
      <w:r>
        <w:rPr>
          <w:spacing w:val="-6"/>
          <w:sz w:val="20"/>
        </w:rPr>
        <w:t> </w:t>
      </w:r>
      <w:r>
        <w:rPr>
          <w:spacing w:val="-2"/>
          <w:sz w:val="20"/>
        </w:rPr>
        <w:t>2007.</w:t>
      </w:r>
    </w:p>
    <w:p>
      <w:pPr>
        <w:spacing w:before="41"/>
        <w:ind w:left="360" w:right="0" w:firstLine="0"/>
        <w:jc w:val="left"/>
        <w:rPr>
          <w:sz w:val="20"/>
        </w:rPr>
      </w:pPr>
      <w:r>
        <w:rPr>
          <w:i/>
          <w:sz w:val="20"/>
        </w:rPr>
        <w:t>The</w:t>
      </w:r>
      <w:r>
        <w:rPr>
          <w:i/>
          <w:spacing w:val="-4"/>
          <w:sz w:val="20"/>
        </w:rPr>
        <w:t> </w:t>
      </w:r>
      <w:r>
        <w:rPr>
          <w:i/>
          <w:sz w:val="20"/>
        </w:rPr>
        <w:t>Globe</w:t>
      </w:r>
      <w:r>
        <w:rPr>
          <w:i/>
          <w:spacing w:val="-4"/>
          <w:sz w:val="20"/>
        </w:rPr>
        <w:t> </w:t>
      </w:r>
      <w:r>
        <w:rPr>
          <w:i/>
          <w:sz w:val="20"/>
        </w:rPr>
        <w:t>and</w:t>
      </w:r>
      <w:r>
        <w:rPr>
          <w:i/>
          <w:spacing w:val="-3"/>
          <w:sz w:val="20"/>
        </w:rPr>
        <w:t> </w:t>
      </w:r>
      <w:r>
        <w:rPr>
          <w:i/>
          <w:sz w:val="20"/>
        </w:rPr>
        <w:t>Mail,</w:t>
      </w:r>
      <w:r>
        <w:rPr>
          <w:i/>
          <w:spacing w:val="-2"/>
          <w:sz w:val="20"/>
        </w:rPr>
        <w:t> </w:t>
      </w:r>
      <w:r>
        <w:rPr>
          <w:sz w:val="20"/>
        </w:rPr>
        <w:t>“Social</w:t>
      </w:r>
      <w:r>
        <w:rPr>
          <w:spacing w:val="-6"/>
          <w:sz w:val="20"/>
        </w:rPr>
        <w:t> </w:t>
      </w:r>
      <w:r>
        <w:rPr>
          <w:sz w:val="20"/>
        </w:rPr>
        <w:t>Studies,”</w:t>
      </w:r>
      <w:r>
        <w:rPr>
          <w:spacing w:val="-2"/>
          <w:sz w:val="20"/>
        </w:rPr>
        <w:t> </w:t>
      </w:r>
      <w:r>
        <w:rPr>
          <w:sz w:val="20"/>
        </w:rPr>
        <w:t>March</w:t>
      </w:r>
      <w:r>
        <w:rPr>
          <w:spacing w:val="-3"/>
          <w:sz w:val="20"/>
        </w:rPr>
        <w:t> </w:t>
      </w:r>
      <w:r>
        <w:rPr>
          <w:sz w:val="20"/>
        </w:rPr>
        <w:t>16,</w:t>
      </w:r>
      <w:r>
        <w:rPr>
          <w:spacing w:val="-6"/>
          <w:sz w:val="20"/>
        </w:rPr>
        <w:t> </w:t>
      </w:r>
      <w:r>
        <w:rPr>
          <w:spacing w:val="-4"/>
          <w:sz w:val="20"/>
        </w:rPr>
        <w:t>2007.</w:t>
      </w:r>
    </w:p>
    <w:p>
      <w:pPr>
        <w:spacing w:before="39"/>
        <w:ind w:left="360" w:right="0" w:firstLine="0"/>
        <w:jc w:val="left"/>
        <w:rPr>
          <w:sz w:val="20"/>
        </w:rPr>
      </w:pPr>
      <w:r>
        <w:rPr>
          <w:i/>
          <w:sz w:val="20"/>
        </w:rPr>
        <w:t>IDG</w:t>
      </w:r>
      <w:r>
        <w:rPr>
          <w:i/>
          <w:spacing w:val="-5"/>
          <w:sz w:val="20"/>
        </w:rPr>
        <w:t> </w:t>
      </w:r>
      <w:r>
        <w:rPr>
          <w:i/>
          <w:sz w:val="20"/>
        </w:rPr>
        <w:t>New</w:t>
      </w:r>
      <w:r>
        <w:rPr>
          <w:i/>
          <w:spacing w:val="-6"/>
          <w:sz w:val="20"/>
        </w:rPr>
        <w:t> </w:t>
      </w:r>
      <w:r>
        <w:rPr>
          <w:i/>
          <w:sz w:val="20"/>
        </w:rPr>
        <w:t>Service</w:t>
      </w:r>
      <w:r>
        <w:rPr>
          <w:i/>
          <w:spacing w:val="-4"/>
          <w:sz w:val="20"/>
        </w:rPr>
        <w:t> </w:t>
      </w:r>
      <w:r>
        <w:rPr>
          <w:i/>
          <w:sz w:val="20"/>
        </w:rPr>
        <w:t>(Computerworld)</w:t>
      </w:r>
      <w:r>
        <w:rPr>
          <w:sz w:val="20"/>
        </w:rPr>
        <w:t>,</w:t>
      </w:r>
      <w:r>
        <w:rPr>
          <w:spacing w:val="-5"/>
          <w:sz w:val="20"/>
        </w:rPr>
        <w:t> </w:t>
      </w:r>
      <w:r>
        <w:rPr>
          <w:sz w:val="20"/>
        </w:rPr>
        <w:t>“Serving</w:t>
      </w:r>
      <w:r>
        <w:rPr>
          <w:spacing w:val="-5"/>
          <w:sz w:val="20"/>
        </w:rPr>
        <w:t> </w:t>
      </w:r>
      <w:r>
        <w:rPr>
          <w:sz w:val="20"/>
        </w:rPr>
        <w:t>up</w:t>
      </w:r>
      <w:r>
        <w:rPr>
          <w:spacing w:val="-4"/>
          <w:sz w:val="20"/>
        </w:rPr>
        <w:t> </w:t>
      </w:r>
      <w:r>
        <w:rPr>
          <w:sz w:val="20"/>
        </w:rPr>
        <w:t>a</w:t>
      </w:r>
      <w:r>
        <w:rPr>
          <w:spacing w:val="-7"/>
          <w:sz w:val="20"/>
        </w:rPr>
        <w:t> </w:t>
      </w:r>
      <w:r>
        <w:rPr>
          <w:sz w:val="20"/>
        </w:rPr>
        <w:t>pressure</w:t>
      </w:r>
      <w:r>
        <w:rPr>
          <w:spacing w:val="-4"/>
          <w:sz w:val="20"/>
        </w:rPr>
        <w:t> </w:t>
      </w:r>
      <w:r>
        <w:rPr>
          <w:sz w:val="20"/>
        </w:rPr>
        <w:t>test,”</w:t>
      </w:r>
      <w:r>
        <w:rPr>
          <w:spacing w:val="-5"/>
          <w:sz w:val="20"/>
        </w:rPr>
        <w:t> </w:t>
      </w:r>
      <w:r>
        <w:rPr>
          <w:sz w:val="20"/>
        </w:rPr>
        <w:t>August</w:t>
      </w:r>
      <w:r>
        <w:rPr>
          <w:spacing w:val="-5"/>
          <w:sz w:val="20"/>
        </w:rPr>
        <w:t> </w:t>
      </w:r>
      <w:r>
        <w:rPr>
          <w:sz w:val="20"/>
        </w:rPr>
        <w:t>11,</w:t>
      </w:r>
      <w:r>
        <w:rPr>
          <w:spacing w:val="-5"/>
          <w:sz w:val="20"/>
        </w:rPr>
        <w:t> </w:t>
      </w:r>
      <w:r>
        <w:rPr>
          <w:spacing w:val="-2"/>
          <w:sz w:val="20"/>
        </w:rPr>
        <w:t>2011.</w:t>
      </w:r>
    </w:p>
    <w:sectPr>
      <w:pgSz w:w="12240" w:h="15840"/>
      <w:pgMar w:header="850" w:footer="739" w:top="1240" w:bottom="92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69568">
              <wp:simplePos x="0" y="0"/>
              <wp:positionH relativeFrom="page">
                <wp:posOffset>3825875</wp:posOffset>
              </wp:positionH>
              <wp:positionV relativeFrom="page">
                <wp:posOffset>9449568</wp:posOffset>
              </wp:positionV>
              <wp:extent cx="152400"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52400" cy="165735"/>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301.25pt;margin-top:744.060486pt;width:12pt;height:13.05pt;mso-position-horizontal-relative:page;mso-position-vertical-relative:page;z-index:-15846912" type="#_x0000_t202" id="docshape5"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69056">
              <wp:simplePos x="0" y="0"/>
              <wp:positionH relativeFrom="page">
                <wp:posOffset>3060319</wp:posOffset>
              </wp:positionH>
              <wp:positionV relativeFrom="page">
                <wp:posOffset>527303</wp:posOffset>
              </wp:positionV>
              <wp:extent cx="1670685" cy="2787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70685" cy="278765"/>
                      </a:xfrm>
                      <a:prstGeom prst="rect">
                        <a:avLst/>
                      </a:prstGeom>
                    </wps:spPr>
                    <wps:txbx>
                      <w:txbxContent>
                        <w:p>
                          <w:pPr>
                            <w:spacing w:before="4"/>
                            <w:ind w:left="20" w:right="0" w:firstLine="0"/>
                            <w:jc w:val="left"/>
                            <w:rPr>
                              <w:b/>
                              <w:sz w:val="36"/>
                            </w:rPr>
                          </w:pPr>
                          <w:r>
                            <w:rPr>
                              <w:b/>
                              <w:sz w:val="36"/>
                            </w:rPr>
                            <w:t>Brian</w:t>
                          </w:r>
                          <w:r>
                            <w:rPr>
                              <w:b/>
                              <w:spacing w:val="-1"/>
                              <w:sz w:val="36"/>
                            </w:rPr>
                            <w:t> </w:t>
                          </w:r>
                          <w:r>
                            <w:rPr>
                              <w:b/>
                              <w:sz w:val="36"/>
                            </w:rPr>
                            <w:t>W. </w:t>
                          </w:r>
                          <w:r>
                            <w:rPr>
                              <w:b/>
                              <w:spacing w:val="-2"/>
                              <w:sz w:val="36"/>
                            </w:rPr>
                            <w:t>Rogers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40.970001pt;margin-top:41.519962pt;width:131.550pt;height:21.95pt;mso-position-horizontal-relative:page;mso-position-vertical-relative:page;z-index:-15847424" type="#_x0000_t202" id="docshape4" filled="false" stroked="false">
              <v:textbox inset="0,0,0,0">
                <w:txbxContent>
                  <w:p>
                    <w:pPr>
                      <w:spacing w:before="4"/>
                      <w:ind w:left="20" w:right="0" w:firstLine="0"/>
                      <w:jc w:val="left"/>
                      <w:rPr>
                        <w:b/>
                        <w:sz w:val="36"/>
                      </w:rPr>
                    </w:pPr>
                    <w:r>
                      <w:rPr>
                        <w:b/>
                        <w:sz w:val="36"/>
                      </w:rPr>
                      <w:t>Brian</w:t>
                    </w:r>
                    <w:r>
                      <w:rPr>
                        <w:b/>
                        <w:spacing w:val="-1"/>
                        <w:sz w:val="36"/>
                      </w:rPr>
                      <w:t> </w:t>
                    </w:r>
                    <w:r>
                      <w:rPr>
                        <w:b/>
                        <w:sz w:val="36"/>
                      </w:rPr>
                      <w:t>W. </w:t>
                    </w:r>
                    <w:r>
                      <w:rPr>
                        <w:b/>
                        <w:spacing w:val="-2"/>
                        <w:sz w:val="36"/>
                      </w:rPr>
                      <w:t>Rogers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31"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80" w:hanging="71"/>
      </w:pPr>
      <w:rPr>
        <w:rFonts w:hint="default" w:ascii="Times New Roman" w:hAnsi="Times New Roman" w:eastAsia="Times New Roman" w:cs="Times New Roman"/>
        <w:b w:val="0"/>
        <w:bCs w:val="0"/>
        <w:i w:val="0"/>
        <w:iCs w:val="0"/>
        <w:spacing w:val="-1"/>
        <w:w w:val="78"/>
        <w:sz w:val="18"/>
        <w:szCs w:val="18"/>
        <w:lang w:val="en-US" w:eastAsia="en-US" w:bidi="ar-SA"/>
      </w:rPr>
    </w:lvl>
    <w:lvl w:ilvl="2">
      <w:start w:val="0"/>
      <w:numFmt w:val="bullet"/>
      <w:lvlText w:val="•"/>
      <w:lvlJc w:val="left"/>
      <w:pPr>
        <w:ind w:left="2000" w:hanging="71"/>
      </w:pPr>
      <w:rPr>
        <w:rFonts w:hint="default"/>
        <w:lang w:val="en-US" w:eastAsia="en-US" w:bidi="ar-SA"/>
      </w:rPr>
    </w:lvl>
    <w:lvl w:ilvl="3">
      <w:start w:val="0"/>
      <w:numFmt w:val="bullet"/>
      <w:lvlText w:val="•"/>
      <w:lvlJc w:val="left"/>
      <w:pPr>
        <w:ind w:left="2920" w:hanging="71"/>
      </w:pPr>
      <w:rPr>
        <w:rFonts w:hint="default"/>
        <w:lang w:val="en-US" w:eastAsia="en-US" w:bidi="ar-SA"/>
      </w:rPr>
    </w:lvl>
    <w:lvl w:ilvl="4">
      <w:start w:val="0"/>
      <w:numFmt w:val="bullet"/>
      <w:lvlText w:val="•"/>
      <w:lvlJc w:val="left"/>
      <w:pPr>
        <w:ind w:left="3840" w:hanging="71"/>
      </w:pPr>
      <w:rPr>
        <w:rFonts w:hint="default"/>
        <w:lang w:val="en-US" w:eastAsia="en-US" w:bidi="ar-SA"/>
      </w:rPr>
    </w:lvl>
    <w:lvl w:ilvl="5">
      <w:start w:val="0"/>
      <w:numFmt w:val="bullet"/>
      <w:lvlText w:val="•"/>
      <w:lvlJc w:val="left"/>
      <w:pPr>
        <w:ind w:left="4760" w:hanging="71"/>
      </w:pPr>
      <w:rPr>
        <w:rFonts w:hint="default"/>
        <w:lang w:val="en-US" w:eastAsia="en-US" w:bidi="ar-SA"/>
      </w:rPr>
    </w:lvl>
    <w:lvl w:ilvl="6">
      <w:start w:val="0"/>
      <w:numFmt w:val="bullet"/>
      <w:lvlText w:val="•"/>
      <w:lvlJc w:val="left"/>
      <w:pPr>
        <w:ind w:left="5680" w:hanging="71"/>
      </w:pPr>
      <w:rPr>
        <w:rFonts w:hint="default"/>
        <w:lang w:val="en-US" w:eastAsia="en-US" w:bidi="ar-SA"/>
      </w:rPr>
    </w:lvl>
    <w:lvl w:ilvl="7">
      <w:start w:val="0"/>
      <w:numFmt w:val="bullet"/>
      <w:lvlText w:val="•"/>
      <w:lvlJc w:val="left"/>
      <w:pPr>
        <w:ind w:left="6600" w:hanging="71"/>
      </w:pPr>
      <w:rPr>
        <w:rFonts w:hint="default"/>
        <w:lang w:val="en-US" w:eastAsia="en-US" w:bidi="ar-SA"/>
      </w:rPr>
    </w:lvl>
    <w:lvl w:ilvl="8">
      <w:start w:val="0"/>
      <w:numFmt w:val="bullet"/>
      <w:lvlText w:val="•"/>
      <w:lvlJc w:val="left"/>
      <w:pPr>
        <w:ind w:left="7520" w:hanging="7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60"/>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4"/>
      <w:ind w:left="20"/>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360"/>
      <w:outlineLvl w:val="2"/>
    </w:pPr>
    <w:rPr>
      <w:rFonts w:ascii="Times New Roman" w:hAnsi="Times New Roman" w:eastAsia="Times New Roman" w:cs="Times New Roman"/>
      <w:b/>
      <w:bCs/>
      <w:sz w:val="20"/>
      <w:szCs w:val="20"/>
      <w:lang w:val="en-US" w:eastAsia="en-US" w:bidi="ar-SA"/>
    </w:rPr>
  </w:style>
  <w:style w:styleId="ListParagraph" w:type="paragraph">
    <w:name w:val="List Paragraph"/>
    <w:basedOn w:val="Normal"/>
    <w:uiPriority w:val="1"/>
    <w:qFormat/>
    <w:pPr>
      <w:spacing w:before="39"/>
      <w:ind w:left="631" w:hanging="27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pages.wustl.edu/brogers" TargetMode="External"/><Relationship Id="rId6" Type="http://schemas.openxmlformats.org/officeDocument/2006/relationships/hyperlink" Target="mailto:brogers@wustl.edu"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Wade Rogers</dc:creator>
  <dc:title>Brian W</dc:title>
  <dcterms:created xsi:type="dcterms:W3CDTF">2026-01-29T10:15:10Z</dcterms:created>
  <dcterms:modified xsi:type="dcterms:W3CDTF">2026-01-29T10:15:10Z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2025-12-04T00:00:00Z</vt:filetime>
  </property>
  <property fmtid="{D5CDD505-2E9C-101B-9397-08002B2CF9AE}" pid="3" name="Creator">
    <vt:lpwstr>Microsoft® Word for Microsoft 365</vt:lpwstr>
  </property>
  <property fmtid="{D5CDD505-2E9C-101B-9397-08002B2CF9AE}" pid="4" name="LastSaved">
    <vt:filetime>2026-01-29T00:00:00Z</vt:filetime>
  </property>
  <property fmtid="{D5CDD505-2E9C-101B-9397-08002B2CF9AE}" pid="5" name="Producer">
    <vt:lpwstr>Microsoft® Word for Microsoft 365</vt:lpwstr>
  </property>
</Properties>
</file>