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3864"/>
          <w:sz w:val="72"/>
          <w:szCs w:val="72"/>
        </w:rPr>
        <w:t xml:space="preserve">곁에</w:t>
      </w:r>
    </w:p>
    <w:p>
      <w:pPr>
        <w:spacing w:after="360"/>
        <w:jc w:val="center"/>
      </w:pPr>
      <w:r>
        <w:rPr>
          <w:color w:val="888888"/>
          <w:sz w:val="28"/>
          <w:szCs w:val="28"/>
        </w:rPr>
        <w:t xml:space="preserve">yourside</w:t>
      </w:r>
    </w:p>
    <w:p>
      <w:pPr>
        <w:spacing w:after="120"/>
        <w:jc w:val="center"/>
      </w:pPr>
      <w:r>
        <w:rPr>
          <w:color w:val="2E75B6"/>
          <w:sz w:val="32"/>
          <w:szCs w:val="32"/>
        </w:rPr>
        <w:t xml:space="preserve">부울경 일손, 당신 곁에</w:t>
      </w:r>
    </w:p>
    <w:p>
      <w:pPr>
        <w:spacing w:after="720"/>
        <w:jc w:val="center"/>
      </w:pPr>
      <w:r>
        <w:rPr>
          <w:color w:val="555555"/>
          <w:sz w:val="24"/>
          <w:szCs w:val="24"/>
        </w:rPr>
        <w:t xml:space="preserve">플랫폼 통합 마스터 문서 v3.3</w:t>
      </w:r>
    </w:p>
    <w:p>
      <w:pPr>
        <w:spacing w:after="60"/>
        <w:jc w:val="center"/>
      </w:pPr>
      <w:r>
        <w:rPr>
          <w:sz w:val="20"/>
          <w:szCs w:val="20"/>
        </w:rPr>
        <w:t xml:space="preserve">운영: Enterlabs (엔터랩스)</w:t>
      </w:r>
    </w:p>
    <w:p>
      <w:pPr>
        <w:spacing w:after="60"/>
        <w:jc w:val="center"/>
      </w:pPr>
      <w:r>
        <w:rPr>
          <w:sz w:val="20"/>
          <w:szCs w:val="20"/>
        </w:rPr>
        <w:t xml:space="preserve">팀: 김동현(대표·개발) · 김범석(연구소장) · 박이사(기획·자금)</w:t>
      </w:r>
    </w:p>
    <w:p>
      <w:pPr>
        <w:jc w:val="center"/>
      </w:pPr>
      <w:r>
        <w:rPr>
          <w:color w:val="888888"/>
          <w:sz w:val="20"/>
          <w:szCs w:val="20"/>
        </w:rPr>
        <w:t xml:space="preserve">작성일: 2026년 6월 13일</w:t>
      </w:r>
    </w:p>
    <w:p>
      <w:pPr>
        <w:spacing w:after="40" w:before="480"/>
        <w:jc w:val="center"/>
      </w:pPr>
      <w:r>
        <w:rPr>
          <w:b/>
          <w:bCs/>
          <w:color w:val="AAAAAA"/>
          <w:sz w:val="16"/>
          <w:szCs w:val="16"/>
        </w:rPr>
        <w:t xml:space="preserve">v3.3 주요 변경</w:t>
      </w:r>
    </w:p>
    <w:p>
      <w:pPr>
        <w:jc w:val="center"/>
      </w:pPr>
      <w:r>
        <w:rPr>
          <w:i/>
          <w:iCs/>
          <w:color w:val="AAAAAA"/>
          <w:sz w:val="14"/>
          <w:szCs w:val="14"/>
        </w:rPr>
        <w:t xml:space="preserve">보증기금 → '곁에 책임 적립금'으로 정직화(외부 보험 아닌 내부 적립·별도 계좌·에스크로와 분리, 성장기 외부 보증 전환) · (v3.2: 리스크 분석 8장·3대 갭 / v3.1: 챗봇 모듈·집출 통합 / v3.0: 비전·차별점·수수료·인격·부록)</w:t>
      </w:r>
    </w:p>
    <w:p>
      <w:r>
        <w:br w:type="page"/>
      </w:r>
    </w:p>
    <w:p>
      <w:pPr>
        <w:pStyle w:val="Heading1"/>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비전 — AI 시대, 경험이 자산이 되는 곳</w:t>
      </w:r>
    </w:p>
    <w:p>
      <w:pPr>
        <w:spacing w:after="200" w:before="120"/>
      </w:pPr>
      <w:r>
        <w:rPr>
          <w:b/>
          <w:bCs/>
          <w:color w:val="2E75B6"/>
          <w:sz w:val="32"/>
          <w:szCs w:val="32"/>
        </w:rPr>
        <w:t xml:space="preserve">“AI 시대, 경험이 자산이 되는 곳 — 곁에”</w:t>
      </w:r>
    </w:p>
    <w:p>
      <w:pPr>
        <w:spacing w:after="120"/>
      </w:pPr>
      <w:r>
        <w:rPr>
          <w:sz w:val="22"/>
          <w:szCs w:val="22"/>
        </w:rPr>
        <w:t xml:space="preserve">부울경 시니어의 경험과 지식을 AI 웹앱·자동화 도구로 증폭한다. 파트너에게는 월 100만원 이상의 새로운 일을, 사장님에게는 월 100만원 이상의 비용절감과 수익 기회를 만든다. 지식을 나누고, 가치를 키우고, 지역에 사회경제적 가치를 지속 창출한다.</w:t>
      </w:r>
    </w:p>
    <w:p>
      <w:r>
        <w:t xml:space="preserve"/>
      </w:r>
    </w:p>
    <w:p>
      <w:pPr>
        <w:pStyle w:val="Heading2"/>
      </w:pPr>
      <w:r>
        <w:t xml:space="preserve">비전 3층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6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층위</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내용</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출처</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미션</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시니어 지식의 세대 전수 → 지역 청년·기업 성장 협력 → 부울경 사회경제 가치 창출</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지수백 (지식수익 월100 프로젝트)</w:t>
            </w:r>
          </w:p>
        </w:tc>
      </w:tr>
      <w:tr>
        <w:tc>
          <w:tcPr>
            <w:tcW w:type="dxa" w:w="13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엔진</w:t>
            </w:r>
          </w:p>
        </w:tc>
        <w:tc>
          <w:tcPr>
            <w:tcW w:type="dxa" w:w="5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AI 웹앱·자동화툴로 경험을 증폭 — ‘경험 × AI = 증폭’</w:t>
            </w:r>
          </w:p>
        </w:tc>
        <w:tc>
          <w:tcPr>
            <w:tcW w:type="dxa" w:w="26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엔터랩스 AI 자산 (30앱+20스킬)</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약속</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파트너 월 100만원+ · 사장님 월 100만원+</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측정 가능한 가치 목표</w:t>
            </w:r>
          </w:p>
        </w:tc>
      </w:tr>
    </w:tbl>
    <w:p>
      <w:r>
        <w:t xml:space="preserve"/>
      </w:r>
    </w:p>
    <w:p>
      <w:pPr>
        <w:pStyle w:val="Heading2"/>
      </w:pPr>
      <w:r>
        <w:t xml:space="preserve">대상별 비전 메시지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대상</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비전 메시지</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의미</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사장님</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AI로 월 100만원 아끼고, 새로 법니다</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검증된 전문가 + AI 도구로 비용절감·새 수익</w:t>
            </w:r>
          </w:p>
        </w:tc>
      </w:tr>
      <w:tr>
        <w:tc>
          <w:tcPr>
            <w:tcW w:type="dxa" w:w="15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파트너</w:t>
            </w:r>
          </w:p>
        </w:tc>
        <w:tc>
          <w:tcPr>
            <w:tcW w:type="dxa" w:w="3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당신의 경험이 월 100만원이 됩니다</w:t>
            </w:r>
          </w:p>
        </w:tc>
        <w:tc>
          <w:tcPr>
            <w:tcW w:type="dxa" w:w="40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30년 경험 + AI 도구 = 부업. 은퇴가 아닌 증폭</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 챗봇 매니저</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정중히 돕는 곁에 매니저 (비서실 직원 톤)</w:t>
            </w:r>
          </w:p>
        </w:tc>
        <w:tc>
          <w:tcPr>
            <w:tcW w:type="dxa" w:w="4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비전을 설명이 아니라 친절한 응대로 체현</w:t>
            </w:r>
          </w:p>
        </w:tc>
      </w:tr>
    </w:tbl>
    <w:p>
      <w:r>
        <w:t xml:space="preserve"/>
      </w:r>
    </w:p>
    <w:p>
      <w:pPr>
        <w:pStyle w:val="Heading2"/>
      </w:pPr>
      <w:r>
        <w:t xml:space="preserve">지수백 — 모(母) 프로젝트 비전 (박이사)</w:t>
      </w:r>
    </w:p>
    <w:p>
      <w:pPr>
        <w:spacing w:after="120"/>
      </w:pPr>
      <w:r>
        <w:rPr>
          <w:color w:val="777777"/>
          <w:sz w:val="18"/>
          <w:szCs w:val="18"/>
        </w:rPr>
        <w:t xml:space="preserve">곁에 플랫폼이 수행하는 모 프로젝트 ‘지식수익 월100 프로젝트(지수백)’의 미션과 비전이다.</w:t>
      </w:r>
    </w:p>
    <w:p>
      <w:pPr>
        <w:spacing w:after="120"/>
      </w:pPr>
      <w:r>
        <w:t xml:space="preserve">미션: 지역 시니어 지식인의 경험·지식을 후세대에 전수하여, 부울경 청년기업을 포함한 지역 기업의 성장에 협력하고, 지역에 사회경제적 가치를 지속 창출한다.</w:t>
      </w:r>
    </w:p>
    <w:p>
      <w:pPr>
        <w:spacing w:after="120"/>
      </w:pPr>
      <w:r>
        <w:t xml:space="preserve">비전: 부울경 최고의 시니어 지식인 커뮤니티 · 부울경 최고의 지식나눔 &amp; 사업협력 네트워크(지사네).</w:t>
      </w:r>
    </w:p>
    <w:p>
      <w:pPr>
        <w:spacing w:after="120"/>
      </w:pPr>
      <w:r>
        <w:rPr>
          <w:i/>
          <w:iCs/>
        </w:rPr>
        <w:t xml:space="preserve">곁에는 이 비전을 실현하는 플랫폼이다. 시니어 지식회원 풀을 형성해 지식인 커뮤니티 플랫폼으로 전환하고, AI 도구로 그 지식을 실질 수익으로 증폭한다.</w:t>
      </w:r>
    </w:p>
    <w:p>
      <w:r>
        <w:t xml:space="preserve"/>
      </w:r>
    </w:p>
    <w:p>
      <w:pPr>
        <w:pBdr>
          <w:top w:val="single" w:color="DDDDDD" w:sz="4" w:space="6"/>
        </w:pBdr>
        <w:spacing w:after="40" w:before="200"/>
      </w:pPr>
      <w:r>
        <w:rPr>
          <w:b/>
          <w:bCs/>
          <w:color w:val="999999"/>
          <w:sz w:val="16"/>
          <w:szCs w:val="16"/>
        </w:rPr>
        <w:t xml:space="preserve">면책 안내</w:t>
      </w:r>
    </w:p>
    <w:p>
      <w:r>
        <w:rPr>
          <w:i/>
          <w:iCs/>
          <w:color w:val="999999"/>
          <w:sz w:val="15"/>
          <w:szCs w:val="15"/>
        </w:rPr>
        <w:t xml:space="preserve">‘월 100만원’은 곁에가 조력하는 목표이며 개인별 성과는 다를 수 있습니다. 곁에는 수익을 보장하지 않으며, 검증된 매칭과 AI 도구로 그 목표 달성을 돕습니다.</w:t>
      </w:r>
    </w:p>
    <w:p>
      <w:r>
        <w:br w:type="page"/>
      </w:r>
    </w:p>
    <w:p>
      <w:pPr>
        <w:pStyle w:val="Heading1"/>
      </w:pPr>
      <w:r>
        <w:t xml:space="preserve">0. 프로젝트 개요</w:t>
      </w:r>
    </w:p>
    <w:p>
      <w:pPr>
        <w:spacing w:after="120"/>
      </w:pPr>
      <w:r>
        <w:t xml:space="preserve">곁에(yourside)는 부울경(부산·울산·경남) 중소기업·소상공인·스타트업의 일손 수요와, 시니어·청년·퇴직자의 일 공급을 연결하는 로컬 인력매칭 플랫폼이다. 거대 플랫폼이 구조적으로 진입하기 어려운 '지역 밀착·대면 신뢰' 영역을 핵심 해자로 삼는다.</w:t>
      </w:r>
    </w:p>
    <w:p>
      <w:pPr>
        <w:pStyle w:val="Heading3"/>
      </w:pPr>
      <w:r>
        <w:t xml:space="preserve">핵심 차별점</w:t>
      </w:r>
    </w:p>
    <w:p>
      <w:pPr>
        <w:pStyle w:val="ListParagraph"/>
        <w:numPr>
          <w:ilvl w:val="0"/>
          <w:numId w:val="2"/>
        </w:numPr>
        <w:spacing w:after="60"/>
      </w:pPr>
      <w:r>
        <w:t xml:space="preserve">사람이 직접 매칭: AI 자동매칭이 아니라 곁에 3인 검토진이 직접 골라 연결 (MVP 기준)</w:t>
      </w:r>
    </w:p>
    <w:p>
      <w:pPr>
        <w:pStyle w:val="ListParagraph"/>
        <w:numPr>
          <w:ilvl w:val="0"/>
          <w:numId w:val="2"/>
        </w:numPr>
        <w:spacing w:after="60"/>
      </w:pPr>
      <w:r>
        <w:t xml:space="preserve">로컬 밀착: 부울경 지역 네트워크 기반 (박이사 부산 중진공 7년, Brad 4,500 네트워크)</w:t>
      </w:r>
    </w:p>
    <w:p>
      <w:pPr>
        <w:pStyle w:val="ListParagraph"/>
        <w:numPr>
          <w:ilvl w:val="0"/>
          <w:numId w:val="2"/>
        </w:numPr>
        <w:spacing w:after="60"/>
      </w:pPr>
      <w:r>
        <w:t xml:space="preserve">상생·반갑질: 낮은 수수료, 에스크로 보증, 양방향 평판으로 거대 플랫폼과 차별화</w:t>
      </w:r>
    </w:p>
    <w:p>
      <w:pPr>
        <w:pStyle w:val="ListParagraph"/>
        <w:numPr>
          <w:ilvl w:val="0"/>
          <w:numId w:val="2"/>
        </w:numPr>
        <w:spacing w:after="60"/>
      </w:pPr>
      <w:r>
        <w:t xml:space="preserve">통찰 기반 매칭: 30년 기획·자금 도메인 통찰로 '맞는 사람'을 연결</w:t>
      </w:r>
    </w:p>
    <w:p>
      <w:r>
        <w:t xml:space="preserve"/>
      </w:r>
    </w:p>
    <w:p>
      <w:pPr>
        <w:pStyle w:val="Heading3"/>
      </w:pPr>
      <w:r>
        <w:t xml:space="preserve">브랜드 관계</w:t>
      </w:r>
    </w:p>
    <w:p>
      <w:pPr>
        <w:spacing w:after="120"/>
      </w:pPr>
      <w:r>
        <w:t xml:space="preserve">곁에 = 일자리매칭 플랫폼 (박이사 + Brad 공동 운영). 집출(zipchul.cloud) = 시니어 1인사업자 육성 인에이블러. 두 브랜드는 '느슨한 연계'로, 집출 졸업생이 곁에로 흘러들어오는 파이프를 미래에 열어둔다.</w:t>
      </w:r>
    </w:p>
    <w:p>
      <w:pPr>
        <w:spacing w:after="120"/>
      </w:pPr>
      <w:r>
        <w:rPr>
          <w:i/>
          <w:iCs/>
        </w:rPr>
        <w:t xml:space="preserve">집출 메인서비스 통합(v3.1): 집출의 주력 서비스(1인 창업 코칭, AEO 검색노출, AI전환 경영진단, 아이템 발굴·진단, 정부자금 지원)는 곁에의 '의뢰 유형'으로 통합한다. 사장님은 일 맡기기에서 이를 선택하고, 파트너는 등록 시 해당 분야를 선택한다. 별도 흐름을 만들지 않고 곁에의 동일한 매칭·견적·에스크로·검수 흐름을 그대로 태운다. Brad가 직접 제공하던 컨설팅도 '파트너의 한 명'으로 참여하는 구조 — 시스템이 하나로 단순화되고, 집출 서비스도 에스크로·검수 보호를 받는다.</w:t>
      </w:r>
    </w:p>
    <w:p>
      <w:r>
        <w:br w:type="page"/>
      </w:r>
    </w:p>
    <w:p>
      <w:pPr>
        <w:pStyle w:val="Heading1"/>
      </w:pPr>
      <w:r>
        <w:t xml:space="preserve">0.5 거대 플랫폼과의 차별점</w:t>
      </w:r>
    </w:p>
    <w:p>
      <w:pPr>
        <w:spacing w:after="120"/>
      </w:pPr>
      <w:r>
        <w:rPr>
          <w:b/>
          <w:bCs/>
        </w:rPr>
        <w:t xml:space="preserve">곁에는 크몽·위시켓 같은 전국형 재능마켓과 정면 경쟁하지 않는다. 그들이 '구조적으로 할 수 없는 것'을 핵심 해자로 삼는다. 진짜 차별점의 기준은 단 하나 — '크몽이 내일 따라 할 수 있는가?'이다. 따라 할 수 있으면 차별점이 아니라 기능이다.</w:t>
      </w:r>
    </w:p>
    <w:p>
      <w:r>
        <w:t xml:space="preserve"/>
      </w:r>
    </w:p>
    <w:p>
      <w:pPr>
        <w:pStyle w:val="Heading2"/>
      </w:pPr>
      <w:r>
        <w:t xml:space="preserve">0.5.1 플랫폼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80"/>
        <w:gridCol w:w="418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항목</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크몽 / 위시켓 (재능마켓)</w:t>
            </w:r>
          </w:p>
        </w:tc>
        <w:tc>
          <w:tcPr>
            <w:tcW w:type="dxa" w:w="4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곁에 (yourside)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매칭 방식</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알고리즘·셀프서비스 (검색·필터)</w:t>
            </w:r>
          </w:p>
        </w:tc>
        <w:tc>
          <w:tcPr>
            <w:tcW w:type="dxa" w:w="4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 3인 검토진이 직접 선별</w:t>
            </w:r>
          </w:p>
        </w:tc>
      </w:tr>
      <w:tr>
        <w:tc>
          <w:tcPr>
            <w:tcW w:type="dxa" w:w="15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공급자 수수료</w:t>
            </w:r>
          </w:p>
        </w:tc>
        <w:tc>
          <w:tcPr>
            <w:tcW w:type="dxa" w:w="3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공급자 10~20% 부과 (주 수익원)</w:t>
            </w:r>
          </w:p>
        </w:tc>
        <w:tc>
          <w:tcPr>
            <w:tcW w:type="dxa" w:w="41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공급자 0% — 사장님만 매칭비 부담</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지역 전략</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전국 무차별 (60만+ 서비스)</w:t>
            </w:r>
          </w:p>
        </w:tc>
        <w:tc>
          <w:tcPr>
            <w:tcW w:type="dxa" w:w="4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부울경 지역 밀착 (로컬 네트워크)</w:t>
            </w:r>
          </w:p>
        </w:tc>
      </w:tr>
      <w:tr>
        <w:tc>
          <w:tcPr>
            <w:tcW w:type="dxa" w:w="15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신뢰 근거</w:t>
            </w:r>
          </w:p>
        </w:tc>
        <w:tc>
          <w:tcPr>
            <w:tcW w:type="dxa" w:w="3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익명 다수 별점·리뷰</w:t>
            </w:r>
          </w:p>
        </w:tc>
        <w:tc>
          <w:tcPr>
            <w:tcW w:type="dxa" w:w="41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곁에 검토진 평가 + 빌린 신뢰(중진공·정부과제)</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가격 결정</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공급자 자율 책정 (편차 큼)</w:t>
            </w:r>
          </w:p>
        </w:tc>
        <w:tc>
          <w:tcPr>
            <w:tcW w:type="dxa" w:w="4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 표준 단가표 (모호성 제거)</w:t>
            </w:r>
          </w:p>
        </w:tc>
      </w:tr>
      <w:tr>
        <w:tc>
          <w:tcPr>
            <w:tcW w:type="dxa" w:w="15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연락처 노출</w:t>
            </w:r>
          </w:p>
        </w:tc>
        <w:tc>
          <w:tcPr>
            <w:tcW w:type="dxa" w:w="3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계약 전후 비교적 개방</w:t>
            </w:r>
          </w:p>
        </w:tc>
        <w:tc>
          <w:tcPr>
            <w:tcW w:type="dxa" w:w="41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계약 전 비공개 (직거래 방어)</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파트너 도구</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없음 (맨손 작업)</w:t>
            </w:r>
          </w:p>
        </w:tc>
        <w:tc>
          <w:tcPr>
            <w:tcW w:type="dxa" w:w="4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엔터랩스 30앱+20스킬 기본 무료 제공 (작업 보조)</w:t>
            </w:r>
          </w:p>
        </w:tc>
      </w:tr>
      <w:tr>
        <w:tc>
          <w:tcPr>
            <w:tcW w:type="dxa" w:w="15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관계 깊이</w:t>
            </w:r>
          </w:p>
        </w:tc>
        <w:tc>
          <w:tcPr>
            <w:tcW w:type="dxa" w:w="3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1회성 거래 중심</w:t>
            </w:r>
          </w:p>
        </w:tc>
        <w:tc>
          <w:tcPr>
            <w:tcW w:type="dxa" w:w="41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지역 내 반복 거래·관계 누적</w:t>
            </w:r>
          </w:p>
        </w:tc>
      </w:tr>
    </w:tbl>
    <w:p>
      <w:r>
        <w:t xml:space="preserve"/>
      </w:r>
    </w:p>
    <w:p>
      <w:pPr>
        <w:pStyle w:val="Heading2"/>
      </w:pPr>
      <w:r>
        <w:t xml:space="preserve">0.5.2 진짜 해자 3층 (구조적으로 복제 불가)</w:t>
      </w:r>
    </w:p>
    <w:p>
      <w:pPr>
        <w:spacing w:after="120"/>
      </w:pPr>
      <w:r>
        <w:t xml:space="preserve">아래 셋은 거대 플랫폼이 '따라 하면 자기 사업이 무너지는' 것들이다. 그래서 따라 하지 못한다.</w:t>
      </w:r>
    </w:p>
    <w:p>
      <w:r>
        <w:t xml:space="preserve"/>
      </w:r>
    </w:p>
    <w:p>
      <w:pPr>
        <w:pStyle w:val="Heading3"/>
      </w:pPr>
      <w:r>
        <w:t xml:space="preserve">① 로컬 밀착 — 구조적 해자</w:t>
      </w:r>
    </w:p>
    <w:p>
      <w:pPr>
        <w:spacing w:after="120"/>
      </w:pPr>
      <w:r>
        <w:t xml:space="preserve">크몽은 전국 60만 서비스를 다룬다. 부울경 한 지역에 깊이 들어가면 규모의 경제가 깨진다. 곁에는 작아서 오히려 깊이 들어갈 수 있다. 거대 플랫폼이 '할 수 없는' 게 아니라 '하면 손해라서 안 하는' 영역이다.</w:t>
      </w:r>
    </w:p>
    <w:p>
      <w:pPr>
        <w:pStyle w:val="Heading3"/>
      </w:pPr>
      <w:r>
        <w:t xml:space="preserve">② 공급자 0% 수수료 — 정체성 해자</w:t>
      </w:r>
    </w:p>
    <w:p>
      <w:pPr>
        <w:spacing w:after="120"/>
      </w:pPr>
      <w:r>
        <w:t xml:space="preserve">크몽·위시켓은 공급자에게서 10~20%를 뗀다. 그것이 주 수익원이라 버릴 수 없다. 곁에의 '파트너에게 안 뗀다'를 따라 하려면 거대 플랫폼은 수익 모델을 통째로 바꿔야 한다. 따라 할 수 없다. → 파트너 입장에서 곁에는 '작업료를 온전히 가져가는' 유일한 선택지가 된다.</w:t>
      </w:r>
    </w:p>
    <w:p>
      <w:pPr>
        <w:pStyle w:val="Heading3"/>
      </w:pPr>
      <w:r>
        <w:t xml:space="preserve">③ 사람이 직접 책임 매칭 — 운영 해자</w:t>
      </w:r>
    </w:p>
    <w:p>
      <w:pPr>
        <w:spacing w:after="120"/>
      </w:pPr>
      <w:r>
        <w:t xml:space="preserve">크몽은 알고리즘+셀프서비스라 3인이 매 건을 검토하는 방식을 60만 건에 적용할 수 없다. 곁에는 거래량이 (초기엔) 적어서 사람이 매번 개입할 수 있다. '규모가 작은 것'이 오히려 강점이 되는 역설. 이 손매칭 데이터가 쌓이면 곁에만의 AI 학습 자산이 된다.</w:t>
      </w:r>
    </w:p>
    <w:p>
      <w:r>
        <w:t xml:space="preserve"/>
      </w:r>
    </w:p>
    <w:p>
      <w:pPr>
        <w:pStyle w:val="Heading2"/>
      </w:pPr>
      <w:r>
        <w:t xml:space="preserve">0.5.3 정직한 트레이드오프</w:t>
      </w:r>
    </w:p>
    <w:p>
      <w:pPr>
        <w:spacing w:after="120"/>
      </w:pPr>
      <w:r>
        <w:t xml:space="preserve">차별점만 나열하면 허세 문서가 된다. 거대 플랫폼이 곁에보다 나은 점도 명시한다. 곁에는 아래를 '포기하는 대신' 깊이를 택했다.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거대 플랫폼이 우위인 영역</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곁에의 선택</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압도적 공급 풀 (수십만 전문가)</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검증된 소수에 집중 (양보다 신뢰)</w:t>
            </w:r>
          </w:p>
        </w:tc>
      </w:tr>
      <w:tr>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즉시 매칭 속도 (셀프 즉시)</w:t>
            </w:r>
          </w:p>
        </w:tc>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사람 검토로 24h 소요 (속도 양보, 품질 확보)</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전국 어디든 커버</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부울경에 한정 (지역 깊이로 보상)</w:t>
            </w:r>
          </w:p>
        </w:tc>
      </w:tr>
      <w:tr>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높은 브랜드 인지도</w:t>
            </w:r>
          </w:p>
        </w:tc>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지역 네트워크·입소문으로 출발</w:t>
            </w:r>
          </w:p>
        </w:tc>
      </w:tr>
    </w:tbl>
    <w:p>
      <w:r>
        <w:t xml:space="preserve"/>
      </w:r>
    </w:p>
    <w:p>
      <w:pPr>
        <w:spacing w:after="120"/>
      </w:pPr>
      <w:r>
        <w:rPr>
          <w:i/>
          <w:iCs/>
        </w:rPr>
        <w:t xml:space="preserve">→ 핵심 메시지: 곁에는 '모든 면에서 크몽보다 낫다'가 아니라, '부울경에서, 신뢰가 중요한 일에서는, 곁에가 맞다'이다. 경쟁이 아니라 다른 게임을 한다.</w:t>
      </w:r>
    </w:p>
    <w:p>
      <w:r>
        <w:t xml:space="preserve"/>
      </w:r>
    </w:p>
    <w:p>
      <w:pPr>
        <w:pStyle w:val="Heading2"/>
      </w:pPr>
      <w:r>
        <w:t xml:space="preserve">0.5.4 기술·프로세스 차별점 (AI-사람 분담 + 도구 생태계)</w:t>
      </w:r>
    </w:p>
    <w:p>
      <w:pPr>
        <w:spacing w:after="120"/>
      </w:pPr>
      <w:r>
        <w:rPr>
          <w:b/>
          <w:bCs/>
        </w:rPr>
        <w:t xml:space="preserve">곁에의 차별은 'AI를 쓴다/안 쓴다'가 아니다. 크몽도 AI를 쓴다. 진짜 차별은 'AI와 사람의 경계를 어디에 긋느냐'와 '파트너에게 무엇을 쥐여주느냐'이다.</w:t>
      </w:r>
    </w:p>
    <w:p>
      <w:r>
        <w:t xml:space="preserve"/>
      </w:r>
    </w:p>
    <w:p>
      <w:pPr>
        <w:pStyle w:val="Heading3"/>
      </w:pPr>
      <w:r>
        <w:t xml:space="preserve">① AI-사람 역할 분담 — 'AI가 빠르게, 사람이 확실하게'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80"/>
        <w:gridCol w:w="418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단계</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크몽 / 위시켓</w:t>
            </w:r>
          </w:p>
        </w:tc>
        <w:tc>
          <w:tcPr>
            <w:tcW w:type="dxa" w:w="41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곁에</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문의 응대</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챗봇 또는 셀프서비스</w:t>
            </w:r>
          </w:p>
        </w:tc>
        <w:tc>
          <w:tcPr>
            <w:tcW w:type="dxa" w:w="4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 챗봇 매니저 즉답 + 사람 에스컬레이션</w:t>
            </w:r>
          </w:p>
        </w:tc>
      </w:tr>
      <w:tr>
        <w:tc>
          <w:tcPr>
            <w:tcW w:type="dxa" w:w="15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매칭</w:t>
            </w:r>
          </w:p>
        </w:tc>
        <w:tc>
          <w:tcPr>
            <w:tcW w:type="dxa" w:w="3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알고리즘이 결정</w:t>
            </w:r>
          </w:p>
        </w:tc>
        <w:tc>
          <w:tcPr>
            <w:tcW w:type="dxa" w:w="41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AI가 후보 추천 → 사람이 최종 결정</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가격 책정</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공급자 자율 (편차)</w:t>
            </w:r>
          </w:p>
        </w:tc>
        <w:tc>
          <w:tcPr>
            <w:tcW w:type="dxa" w:w="41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 표준 단가표</w:t>
            </w:r>
          </w:p>
        </w:tc>
      </w:tr>
      <w:tr>
        <w:tc>
          <w:tcPr>
            <w:tcW w:type="dxa" w:w="15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학습</w:t>
            </w:r>
          </w:p>
        </w:tc>
        <w:tc>
          <w:tcPr>
            <w:tcW w:type="dxa" w:w="3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거래 데이터 자동 축적</w:t>
            </w:r>
          </w:p>
        </w:tc>
        <w:tc>
          <w:tcPr>
            <w:tcW w:type="dxa" w:w="41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손매칭 데이터로 사람 안목을 AI에 학습</w:t>
            </w:r>
          </w:p>
        </w:tc>
      </w:tr>
    </w:tbl>
    <w:p>
      <w:r>
        <w:t xml:space="preserve"/>
      </w:r>
    </w:p>
    <w:p>
      <w:pPr>
        <w:spacing w:after="120"/>
      </w:pPr>
      <w:r>
        <w:t xml:space="preserve">AI는 속도가 중요한 곳(문의 응대·후보 추리기)에, 사람은 신뢰가 중요한 곳(최종 매칭·분쟁 조정)에 배치한다. 거대 플랫폼은 규모 때문에 전부 자동화할 수밖에 없어 이 경계를 긋지 못한다.</w:t>
      </w:r>
    </w:p>
    <w:p>
      <w:r>
        <w:t xml:space="preserve"/>
      </w:r>
    </w:p>
    <w:p>
      <w:pPr>
        <w:pStyle w:val="Heading3"/>
      </w:pPr>
      <w:r>
        <w:t xml:space="preserve">하이브리드 매칭 플라이휠</w:t>
      </w:r>
    </w:p>
    <w:p>
      <w:pPr>
        <w:spacing w:after="120"/>
      </w:pPr>
      <w:r>
        <w:t xml:space="preserve">AI 후보 추천 → 사람(3인) 검토·결정 → 손매칭 데이터 축적 → AI 재학습 → 추천 정교화. 거래를 거듭할수록 '사람의 안목'이 데이터가 되어 AI가 박이사·Brad의 판단을 닮아간다. 단순 거래 데이터를 쌓는 거대 플랫폼과 학습의 질이 다르다.</w:t>
      </w:r>
    </w:p>
    <w:p>
      <w:r>
        <w:t xml:space="preserve"/>
      </w:r>
    </w:p>
    <w:p>
      <w:pPr>
        <w:pStyle w:val="Heading3"/>
      </w:pPr>
      <w:r>
        <w:t xml:space="preserve">② 엔터랩스 도구 생태계 — 파트너를 '무장'시키는 해자</w:t>
      </w:r>
    </w:p>
    <w:p>
      <w:pPr>
        <w:spacing w:after="120"/>
      </w:pPr>
      <w:r>
        <w:rPr>
          <w:b/>
          <w:bCs/>
        </w:rPr>
        <w:t xml:space="preserve">크몽 파트너는 맨손으로 일한다. 곁에 파트너는 엔터랩스의 AI 자산으로 무장하고 일한다. 이것이 거대 플랫폼이 구조적으로 복제할 수 없는 네 번째 해자다.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자산군</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구성</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파트너 작업에의 활용</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 앱 (약 30개)</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챗봇, 로컬 LLM+RAG 앱, 사업계획서, 마케팅·SNS 콘텐츠 자동화, 아이템 발굴·진단, 사업성 진단 등</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의뢰 유형별 작업을 직접 보조 (문서·콘텐츠·진단)</w:t>
            </w:r>
          </w:p>
        </w:tc>
      </w:tr>
      <w:tr>
        <w:tc>
          <w:tcPr>
            <w:tcW w:type="dxa" w:w="1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AI 스킬 (약 20개, 미니앱)</w:t>
            </w:r>
          </w:p>
        </w:tc>
        <w:tc>
          <w:tcPr>
            <w:tcW w:type="dxa" w:w="4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특정 작업 단위의 경량 자동화 도구</w:t>
            </w:r>
          </w:p>
        </w:tc>
        <w:tc>
          <w:tcPr>
            <w:tcW w:type="dxa" w:w="36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반복 작업 간소화, 품질 표준화</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즉석 스킬 생성</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vibe coding으로 새 미니앱을 단기간에 제작</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특정 의뢰에 맞는 도구를 그때그때 만들어 파트너에 제공</w:t>
            </w:r>
          </w:p>
        </w:tc>
      </w:tr>
    </w:tbl>
    <w:p>
      <w:r>
        <w:t xml:space="preserve"/>
      </w:r>
    </w:p>
    <w:p>
      <w:pPr>
        <w:spacing w:after="120"/>
      </w:pPr>
      <w:r>
        <w:t xml:space="preserve">특히 '즉석 스킬 생성'이 결정적이다. 특정 의뢰(예: 부울경 제조업 정부과제)에 맞는 미니앱을 단기간에 만들어 파트너에게 쥐여줄 수 있다. 크몽은 이를 영원히 따라 할 수 없다 — vibe coding으로 미니앱을 찍어내는 엔터랩스라는 모회사가 없기 때문이다.</w:t>
      </w:r>
    </w:p>
    <w:p>
      <w:r>
        <w:t xml:space="preserve"/>
      </w:r>
    </w:p>
    <w:p>
      <w:pPr>
        <w:spacing w:after="120"/>
      </w:pPr>
      <w:r>
        <w:rPr>
          <w:i/>
          <w:iCs/>
        </w:rPr>
        <w:t xml:space="preserve">도구 제공 정책: MVP(Phase 1)에서는 엔터랩스 앱·스킬을 파트너에게 완전 무료로 제공한다(파트너 유인 + 차별점). Phase 2~3에서는 기본 도구를 영구 무료로 유지하면서, 고급 도구만 별도 선택 구독으로 제공한다. 핵심은 구독료가 '작업료에서 떼는 것'이 아니라 '원하는 사람만 쓰는 별도 상품'이라는 점 — 따라서 '작업료 0% 수수료' 정체성과 충돌하지 않는다. 매칭피에 도구 비용을 숨기지 않는다(정직). '작업료는 100% 가져가시고, 더 강력한 도구를 원하면 선택 구독'이라는 깨끗한 논리를 유지한다.</w:t>
      </w:r>
    </w:p>
    <w:p>
      <w:r>
        <w:br w:type="page"/>
      </w:r>
    </w:p>
    <w:p>
      <w:pPr>
        <w:pStyle w:val="Heading1"/>
      </w:pPr>
      <w:r>
        <w:t xml:space="preserve">1. 브랜딩 · 네이밍</w:t>
      </w:r>
    </w:p>
    <w:p>
      <w:pPr>
        <w:pStyle w:val="Heading2"/>
      </w:pPr>
      <w:r>
        <w:t xml:space="preserve">1.1 브랜드 아이덴티티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항목</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내용</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브랜드명</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 (yourside)</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도메인</w:t>
            </w:r>
          </w:p>
        </w:tc>
        <w:tc>
          <w:tcPr>
            <w:tcW w:type="dxa" w:w="7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yourside.cloud (기존 .cloud 자산 체계와 통일)</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메인 태그라인</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부울경 일손, 당신 곁에</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설명 서브카피</w:t>
            </w:r>
          </w:p>
        </w:tc>
        <w:tc>
          <w:tcPr>
            <w:tcW w:type="dxa" w:w="7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일손이 필요한 부울경 중소기업과, 곁에서 함께할 검증된 시니어·청년을 잇습니다</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철학 카피</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 시대에도, 결국 곁에 있는 건 사람입니다</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로고 표기</w:t>
            </w:r>
          </w:p>
        </w:tc>
        <w:tc>
          <w:tcPr>
            <w:tcW w:type="dxa" w:w="7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한글 '곁에' 주 + 영문 'yourside' 보조 병기</w:t>
            </w:r>
          </w:p>
        </w:tc>
      </w:tr>
    </w:tbl>
    <w:p>
      <w:r>
        <w:t xml:space="preserve"/>
      </w:r>
    </w:p>
    <w:p>
      <w:pPr>
        <w:pStyle w:val="Heading2"/>
      </w:pPr>
      <w:r>
        <w:t xml:space="preserve">1.2 네이밍 근거</w:t>
      </w:r>
    </w:p>
    <w:p>
      <w:pPr>
        <w:spacing w:after="120"/>
      </w:pPr>
      <w:r>
        <w:t xml:space="preserve">'곁'은 가까움(로컬)·신뢰(곁에 있는)·정서를 한 글자로 압축. 거대 플랫폼의 '전국 어디든(원격·익명)'과 정반대 포지션을 선언. 발음 충돌이 없고 집출과 어감이 달라 혼동을 방지한다. 영문 'yourside'는 '당신 곁에'를 옮긴 것으로 도메인 기억·전문성 신호 역할.</w:t>
      </w:r>
    </w:p>
    <w:p>
      <w:r>
        <w:t xml:space="preserve"/>
      </w:r>
    </w:p>
    <w:p>
      <w:pPr>
        <w:pStyle w:val="Heading2"/>
      </w:pPr>
      <w:r>
        <w:t xml:space="preserve">1.3 시각 방향</w:t>
      </w:r>
    </w:p>
    <w:p>
      <w:pPr>
        <w:pStyle w:val="ListParagraph"/>
        <w:numPr>
          <w:ilvl w:val="0"/>
          <w:numId w:val="2"/>
        </w:numPr>
        <w:spacing w:after="60"/>
      </w:pPr>
      <w:r>
        <w:t xml:space="preserve">컬러: 딥블루·네이비 (집출의 갈색 계열과 명확히 구별, B2B 신뢰감)</w:t>
      </w:r>
    </w:p>
    <w:p>
      <w:pPr>
        <w:pStyle w:val="ListParagraph"/>
        <w:numPr>
          <w:ilvl w:val="0"/>
          <w:numId w:val="2"/>
        </w:numPr>
        <w:spacing w:after="60"/>
      </w:pPr>
      <w:r>
        <w:t xml:space="preserve">모티프: '연결' (두 점을 잇는 형태). '집' 모티프는 집출 전용이므로 회피</w:t>
      </w:r>
    </w:p>
    <w:p>
      <w:pPr>
        <w:pStyle w:val="ListParagraph"/>
        <w:numPr>
          <w:ilvl w:val="0"/>
          <w:numId w:val="2"/>
        </w:numPr>
        <w:spacing w:after="60"/>
      </w:pPr>
      <w:r>
        <w:t xml:space="preserve">톤: 화려함이 아니라 믿음직함. 전문 컨설턴트의 절제된 신뢰감</w:t>
      </w:r>
    </w:p>
    <w:p>
      <w:r>
        <w:br w:type="page"/>
      </w:r>
    </w:p>
    <w:p>
      <w:pPr>
        <w:pStyle w:val="Heading1"/>
      </w:pPr>
      <w:r>
        <w:t xml:space="preserve">2. 브랜딩 구축방향 (정체성 · 신뢰 · 톤)</w:t>
      </w:r>
    </w:p>
    <w:p>
      <w:pPr>
        <w:pStyle w:val="Heading2"/>
      </w:pPr>
      <w:r>
        <w:t xml:space="preserve">2.1 정체성</w:t>
      </w:r>
    </w:p>
    <w:p>
      <w:pPr>
        <w:spacing w:after="120"/>
      </w:pPr>
      <w:r>
        <w:t xml:space="preserve">곁에 = 30년 사업 통찰로 운영되는 부울경 프리미엄 인력매칭 플랫폼. 컨설팅은 집출이 담당하고, 곁에는 '통찰 기반 매칭'으로 차별화한다 (집출과 정체성 비충돌).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항목</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확정 내용</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고객(1순위)</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돈 내는 사업자 — 중소기업·소상공인·스타트업 대표</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규모 표현</w:t>
            </w:r>
          </w:p>
        </w:tc>
        <w:tc>
          <w:tcPr>
            <w:tcW w:type="dxa" w:w="7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인원수 비노출. '30년 통찰 + 검증된 네트워크'로 역량 강조</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톤앤매너</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권위 있되 곁에 있는 '사업 선배' 톤</w:t>
            </w:r>
          </w:p>
        </w:tc>
      </w:tr>
      <w:tr>
        <w:tc>
          <w:tcPr>
            <w:tcW w:type="dxa" w:w="2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윤리</w:t>
            </w:r>
          </w:p>
        </w:tc>
        <w:tc>
          <w:tcPr>
            <w:tcW w:type="dxa" w:w="7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반(反)갑질·상생 — 구조(수수료 상한·양방향 평판)로 증명</w:t>
            </w:r>
          </w:p>
        </w:tc>
      </w:tr>
    </w:tbl>
    <w:p>
      <w:r>
        <w:t xml:space="preserve"/>
      </w:r>
    </w:p>
    <w:p>
      <w:pPr>
        <w:pStyle w:val="Heading2"/>
      </w:pPr>
      <w:r>
        <w:t xml:space="preserve">2.2 신뢰 구조 (이 사업의 핵심)</w:t>
      </w:r>
    </w:p>
    <w:p>
      <w:pPr>
        <w:spacing w:after="120"/>
      </w:pPr>
      <w:r>
        <w:rPr>
          <w:b/>
          <w:bCs/>
        </w:rPr>
        <w:t xml:space="preserve">이 플랫폼이 파는 본질은 '일손'이 아니라 '검증 안 된 낯선 사람을 들이는 불안의 제거'다. 신뢰는 4개 기둥으로 구축한다.</w:t>
      </w:r>
    </w:p>
    <w:p>
      <w:pPr>
        <w:pStyle w:val="ListParagraph"/>
        <w:numPr>
          <w:ilvl w:val="0"/>
          <w:numId w:val="3"/>
        </w:numPr>
        <w:spacing w:after="60"/>
      </w:pPr>
      <w:r>
        <w:t xml:space="preserve">3인 안목의 직접 선별 — 박(네트워크)·Brad(진단)·김동현(기술) 3중 검토</w:t>
      </w:r>
    </w:p>
    <w:p>
      <w:pPr>
        <w:pStyle w:val="ListParagraph"/>
        <w:numPr>
          <w:ilvl w:val="0"/>
          <w:numId w:val="3"/>
        </w:numPr>
        <w:spacing w:after="60"/>
      </w:pPr>
      <w:r>
        <w:t xml:space="preserve">에스크로 정산 — 작업 완료·검수 후 지급, 직거래 이탈 방어 겸용</w:t>
      </w:r>
    </w:p>
    <w:p>
      <w:pPr>
        <w:pStyle w:val="ListParagraph"/>
        <w:numPr>
          <w:ilvl w:val="0"/>
          <w:numId w:val="3"/>
        </w:numPr>
        <w:spacing w:after="60"/>
      </w:pPr>
      <w:r>
        <w:t xml:space="preserve">양방향 평판 — 곁에 검토진이 매 거래 평가 (별점·의견)</w:t>
      </w:r>
    </w:p>
    <w:p>
      <w:pPr>
        <w:pStyle w:val="ListParagraph"/>
        <w:numPr>
          <w:ilvl w:val="0"/>
          <w:numId w:val="3"/>
        </w:numPr>
        <w:spacing w:after="60"/>
      </w:pPr>
      <w:r>
        <w:t xml:space="preserve">빌린 신뢰(네트워크) — 박이사 부산 중진공 7년 + 시니어 밴드 120명(공급 시드) + 스타트업 20곳(수요 시드), Brad 4,500 페북·정부과제 트랙</w:t>
      </w:r>
    </w:p>
    <w:p>
      <w:r>
        <w:t xml:space="preserve"/>
      </w:r>
    </w:p>
    <w:p>
      <w:pPr>
        <w:spacing w:after="120"/>
      </w:pPr>
      <w:r>
        <w:rPr>
          <w:i/>
          <w:iCs/>
        </w:rPr>
        <w:t xml:space="preserve">→ 곁에는 빈 플랫폼이 아니라 공급 시드 120·수요 시드 20이 깔린 상태로 출발한다. 양면 시장의 닭-달걀 문제가 출발 시점에 상당 부분 해소된다.</w:t>
      </w:r>
    </w:p>
    <w:p>
      <w:r>
        <w:t xml:space="preserve"/>
      </w:r>
    </w:p>
    <w:p>
      <w:pPr>
        <w:pStyle w:val="Heading2"/>
      </w:pPr>
      <w:r>
        <w:t xml:space="preserve">2.3 매칭 철학</w:t>
      </w:r>
    </w:p>
    <w:p>
      <w:pPr>
        <w:spacing w:after="120"/>
      </w:pPr>
      <w:r>
        <w:t xml:space="preserve">'AI 시대에, 사람이 직접 고릅니다.' MVP에서 AI 자동매칭은 고객에게 노출하지 않고 관리자 내부 보조도구로만 사용. 초기 손매칭 데이터로 AI를 학습시켜 추후 고도화한다. 이것은 핸디캡이 아니라 거대 플랫폼이 따라올 수 없는 차별점이다.</w:t>
      </w:r>
    </w:p>
    <w:p>
      <w:r>
        <w:br w:type="page"/>
      </w:r>
    </w:p>
    <w:p>
      <w:pPr>
        <w:pStyle w:val="Heading1"/>
      </w:pPr>
      <w:r>
        <w:t xml:space="preserve">3. 비즈니스 모델 구현</w:t>
      </w:r>
    </w:p>
    <w:p>
      <w:pPr>
        <w:pStyle w:val="Heading2"/>
      </w:pPr>
      <w:r>
        <w:t xml:space="preserve">3.1 3주체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주체</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정체</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역할</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사장님</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수요자(사업자)</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일을 맡김</w:t>
            </w:r>
          </w:p>
        </w:tc>
      </w:tr>
      <w:tr>
        <w:tc>
          <w:tcPr>
            <w:tcW w:type="dxa" w:w="1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파트너</w:t>
            </w:r>
          </w:p>
        </w:tc>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공급자(시니어·청년)</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일을 함</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매니저</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 챗봇(1차) + 3인(2차)</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양쪽을 돕고·답하고·연결</w:t>
            </w:r>
          </w:p>
        </w:tc>
      </w:tr>
    </w:tbl>
    <w:p>
      <w:r>
        <w:t xml:space="preserve"/>
      </w:r>
    </w:p>
    <w:p>
      <w:pPr>
        <w:pStyle w:val="Heading2"/>
      </w:pPr>
      <w:r>
        <w:t xml:space="preserve">3.2 수수료 구조 (확정 — 소액·고액 구간 보완)</w:t>
      </w:r>
    </w:p>
    <w:p>
      <w:pPr>
        <w:spacing w:after="120"/>
      </w:pPr>
      <w:r>
        <w:t xml:space="preserve">매칭피는 '사람이 직접 매칭'하는 비용 구조를 반영한다. 곁에 3인이 의뢰를 읽고 파트너를 고르는 손이 가는 비용은 거래액과 무관하게 거의 일정하므로, 소액일수록 정률을 높이고 고액일수록 낮추는 우하향 곡선으로 설계했다. 파트너에게서는 떼지 않으며(파트너 0%), 매칭비는 전적으로 사장님이 부담한다.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작업료 구간</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곁에 매칭피</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근거</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3만원 미만</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거래 불가</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사람 매칭 수지 불가 → 묶음·패키지 권유</w:t>
            </w:r>
          </w:p>
        </w:tc>
      </w:tr>
      <w:tr>
        <w:tc>
          <w:tcPr>
            <w:tcW w:type="dxa" w:w="19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3만 ~ 10만원</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정률 20% (최소 1만원)</w:t>
            </w:r>
          </w:p>
        </w:tc>
        <w:tc>
          <w:tcPr>
            <w:tcW w:type="dxa" w:w="50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소액, 사람 손 비용 보전</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10만 ~ 30만원</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정률 15%</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
            </w:r>
          </w:p>
        </w:tc>
      </w:tr>
      <w:tr>
        <w:tc>
          <w:tcPr>
            <w:tcW w:type="dxa" w:w="19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30만 ~ 50만원</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정액 5만원</w:t>
            </w:r>
          </w:p>
        </w:tc>
        <w:tc>
          <w:tcPr>
            <w:tcW w:type="dxa" w:w="50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(≈10~17%)</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50만 ~ 80만원</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정액 7만원</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(≈9~14%)</w:t>
            </w:r>
          </w:p>
        </w:tc>
      </w:tr>
      <w:tr>
        <w:tc>
          <w:tcPr>
            <w:tcW w:type="dxa" w:w="19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80만 ~ 300만원</w:t>
            </w:r>
          </w:p>
        </w:tc>
        <w:tc>
          <w:tcPr>
            <w:tcW w:type="dxa" w:w="24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정률 7%</w:t>
            </w:r>
          </w:p>
        </w:tc>
        <w:tc>
          <w:tcPr>
            <w:tcW w:type="dxa" w:w="50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take rate 기준 시장 최저 수준</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300만원 초과</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정률 5%</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초고액 부담 완화 (크몽 200만↑ 4.4% 참고)</w:t>
            </w:r>
          </w:p>
        </w:tc>
      </w:tr>
    </w:tbl>
    <w:p>
      <w:r>
        <w:t xml:space="preserve"/>
      </w:r>
    </w:p>
    <w:p>
      <w:pPr>
        <w:spacing w:after="120"/>
      </w:pPr>
      <w:r>
        <w:t xml:space="preserve">정산 = 에스크로: 사장님이 [작업료+매칭피] 전액 선입금 → 작업 완료·검수 후 → 파트너에게 작업료 전달, 곁에는 매칭피 차감.</w:t>
      </w:r>
    </w:p>
    <w:p>
      <w:pPr>
        <w:spacing w:after="120"/>
      </w:pPr>
      <w:r>
        <w:rPr>
          <w:i/>
          <w:iCs/>
        </w:rPr>
        <w:t xml:space="preserve">책임 적립금: 매칭피의 일부(예: 10%)를 곁에 책임 적립금으로 별도 계좌에 적립해, 파트너 귀책 사고 시 사장님 환불·재매칭 비용에 충당한다(8.4 신뢰 사고 2차 안전망). 외부 보험 보증이 아닌 내부 적립금이며, 에스크로 자금과 분리 관리한다.</w:t>
      </w:r>
    </w:p>
    <w:p>
      <w:r>
        <w:t xml:space="preserve"/>
      </w:r>
    </w:p>
    <w:p>
      <w:pPr>
        <w:pStyle w:val="Heading3"/>
      </w:pPr>
      <w:r>
        <w:t xml:space="preserve">수수료율 시장 비교 근거 (2025~2026 실측)</w:t>
      </w:r>
    </w:p>
    <w:p>
      <w:pPr>
        <w:pStyle w:val="ListParagraph"/>
        <w:numPr>
          <w:ilvl w:val="0"/>
          <w:numId w:val="2"/>
        </w:numPr>
        <w:spacing w:after="60"/>
      </w:pPr>
      <w:r>
        <w:t xml:space="preserve">크몽 — 구매자 3.5% 고정 / 판매자 70만↓ 16.4%, 200만↓ 9.4%, 200만↑ 4.4%</w:t>
      </w:r>
    </w:p>
    <w:p>
      <w:pPr>
        <w:pStyle w:val="ListParagraph"/>
        <w:numPr>
          <w:ilvl w:val="0"/>
          <w:numId w:val="2"/>
        </w:numPr>
        <w:spacing w:after="60"/>
      </w:pPr>
      <w:r>
        <w:t xml:space="preserve">위시켓 외주(도급) — 클라이언트 무료, 파트너 10~20% 부담</w:t>
      </w:r>
    </w:p>
    <w:p>
      <w:pPr>
        <w:pStyle w:val="ListParagraph"/>
        <w:numPr>
          <w:ilvl w:val="0"/>
          <w:numId w:val="2"/>
        </w:numPr>
        <w:spacing w:after="60"/>
      </w:pPr>
      <w:r>
        <w:t xml:space="preserve">위시켓 기간제(상주) — 클라이언트·파트너 각 5%</w:t>
      </w:r>
    </w:p>
    <w:p>
      <w:pPr>
        <w:pStyle w:val="ListParagraph"/>
        <w:numPr>
          <w:ilvl w:val="0"/>
          <w:numId w:val="2"/>
        </w:numPr>
        <w:spacing w:after="60"/>
      </w:pPr>
      <w:r>
        <w:t xml:space="preserve">→ 곁에는 파트너 0% 부담. take rate(플랫폼 총 몫) 기준 5~7%는 시장 최저 수준. 사장님 단독 부담이라 크몽 구매자(3.5%)보다 높아 보이나, 양쪽 합산 시 크몽·위시켓(8~20%) 대비 유리.</w:t>
      </w:r>
    </w:p>
    <w:p>
      <w:r>
        <w:t xml:space="preserve"/>
      </w:r>
    </w:p>
    <w:p>
      <w:pPr>
        <w:pStyle w:val="Heading2"/>
      </w:pPr>
      <w:r>
        <w:t xml:space="preserve">3.3 가격 표시·세금 원칙</w:t>
      </w:r>
    </w:p>
    <w:p>
      <w:pPr>
        <w:pStyle w:val="ListParagraph"/>
        <w:numPr>
          <w:ilvl w:val="0"/>
          <w:numId w:val="2"/>
        </w:numPr>
        <w:spacing w:after="60"/>
      </w:pPr>
      <w:r>
        <w:t xml:space="preserve">표시: 사장님에게는 총액 하나(작업료+매칭비). 파트너·내부 정산에는 분리. (직거래 방어 + 단순)</w:t>
      </w:r>
    </w:p>
    <w:p>
      <w:pPr>
        <w:pStyle w:val="ListParagraph"/>
        <w:numPr>
          <w:ilvl w:val="0"/>
          <w:numId w:val="2"/>
        </w:numPr>
        <w:spacing w:after="60"/>
      </w:pPr>
      <w:r>
        <w:t xml:space="preserve">부가세: 모든 표시 금액 VAT 10% 별도. 세금계산서 시 가산</w:t>
      </w:r>
    </w:p>
    <w:p>
      <w:pPr>
        <w:pStyle w:val="ListParagraph"/>
        <w:numPr>
          <w:ilvl w:val="0"/>
          <w:numId w:val="2"/>
        </w:numPr>
        <w:spacing w:after="60"/>
      </w:pPr>
      <w:r>
        <w:t xml:space="preserve">중개자 지위: 작업료는 파트너 직접 매출, 곁에는 매칭비만 세금계산서 발행. 곁에는 고용·도급 주체 아님 (파견법·도급 리스크 방패)</w:t>
      </w:r>
    </w:p>
    <w:p>
      <w:pPr>
        <w:pStyle w:val="ListParagraph"/>
        <w:numPr>
          <w:ilvl w:val="0"/>
          <w:numId w:val="2"/>
        </w:numPr>
        <w:spacing w:after="60"/>
      </w:pPr>
      <w:r>
        <w:t xml:space="preserve">법인 서류: 견적서·거래명세서는 작업료/매칭비 분리 표기 (회계·세무 증빙)</w:t>
      </w:r>
    </w:p>
    <w:p>
      <w:r>
        <w:t xml:space="preserve"/>
      </w:r>
    </w:p>
    <w:p>
      <w:pPr>
        <w:spacing w:after="120"/>
      </w:pPr>
      <w:r>
        <w:rPr>
          <w:i/>
          <w:iCs/>
          <w:color w:val="A32D2D"/>
        </w:rPr>
        <w:t xml:space="preserve">주의: 부가세·중개지위·세금계산서 처리는 시행 전 세무사·노무사 확인 권장.</w:t>
      </w:r>
    </w:p>
    <w:p>
      <w:r>
        <w:t xml:space="preserve"/>
      </w:r>
    </w:p>
    <w:p>
      <w:pPr>
        <w:pStyle w:val="Heading2"/>
      </w:pPr>
      <w:r>
        <w:t xml:space="preserve">3.4 표준 단가표 (시세 기반 초안)</w:t>
      </w:r>
    </w:p>
    <w:p>
      <w:pPr>
        <w:spacing w:after="120"/>
      </w:pPr>
      <w:r>
        <w:t xml:space="preserve">문서 산출형(페이지/건): 정부과제 사업계획서 60만/15p, 사업제안서 40만, 보고서 2만/p, IR피치덱 50만. 자문·검토형(시간, 최소 2h): 재무·자금 8만/h, 정책자금 9만/h, 기술·AI전환 10만/h, 아이템 진단 30만/건. 매칭피는 작업료 입력 시 7구간 우하향 곡선(3만 미만 불가 / 3~10만 20% / 10~30만 15% / 30~50만 5만 / 50~80만 7만 / 80~300만 7% / 300만 초과 5%)으로 자동 계산된다. (별첨 엑셀: 곁에_표준단가표_초안.xlsx — 부울경 현장 시세로 재보정 필요)</w:t>
      </w:r>
    </w:p>
    <w:p>
      <w:r>
        <w:t xml:space="preserve"/>
      </w:r>
    </w:p>
    <w:p>
      <w:pPr>
        <w:pStyle w:val="Heading2"/>
      </w:pPr>
      <w:r>
        <w:t xml:space="preserve">3.5 거래 7단계 흐름</w:t>
      </w:r>
    </w:p>
    <w:p>
      <w:pPr>
        <w:spacing w:after="120"/>
      </w:pPr>
      <w:r>
        <w:t xml:space="preserve">① 수요 등록 → ② 3인 검토·선별 → ③ 견적 제시·승인 → ④ 에스크로 선입금 → ⑤ 작업 수행 → ⑥ 검수·정산 → ⑦ 양방향 평가</w:t>
      </w:r>
    </w:p>
    <w:p>
      <w:r>
        <w:t xml:space="preserve"/>
      </w:r>
    </w:p>
    <w:p>
      <w:pPr>
        <w:pStyle w:val="Heading2"/>
      </w:pPr>
      <w:r>
        <w:t xml:space="preserve">3.6 견적 권한 모델 (확정)</w:t>
      </w:r>
    </w:p>
    <w:p>
      <w:pPr>
        <w:spacing w:after="120"/>
      </w:pPr>
      <w:r>
        <w:t xml:space="preserve">곁에(검토진)가 표준 단가표 기준으로 견적을 책정한다. 파트너는 가격을 정하지 않지만 수락/거절권을 가진다 (모델 B+α). 단가표 표준화로 모호성을 제거하면서 파트너 자율성을 보장.</w:t>
      </w:r>
    </w:p>
    <w:p>
      <w:r>
        <w:t xml:space="preserve"/>
      </w:r>
    </w:p>
    <w:p>
      <w:pPr>
        <w:pStyle w:val="Heading2"/>
      </w:pPr>
      <w:r>
        <w:t xml:space="preserve">3.7 이탈 방어</w:t>
      </w:r>
    </w:p>
    <w:p>
      <w:pPr>
        <w:pStyle w:val="ListParagraph"/>
        <w:numPr>
          <w:ilvl w:val="0"/>
          <w:numId w:val="2"/>
        </w:numPr>
        <w:spacing w:after="60"/>
      </w:pPr>
      <w:r>
        <w:t xml:space="preserve">누수① (첫 거래): 파트너 연락처 계약 전 비공개 + 에스크로 강제 + 직거래 유도 적발·제재</w:t>
      </w:r>
    </w:p>
    <w:p>
      <w:pPr>
        <w:pStyle w:val="ListParagraph"/>
        <w:numPr>
          <w:ilvl w:val="0"/>
          <w:numId w:val="2"/>
        </w:numPr>
        <w:spacing w:after="60"/>
      </w:pPr>
      <w:r>
        <w:t xml:space="preserve">누수② (재거래): 별도 할인 없음. 낮은 수수료 자체가 방어 (높은 수수료=이탈원인이라는 시장 자백 역이용)</w:t>
      </w:r>
    </w:p>
    <w:p>
      <w:pPr>
        <w:pStyle w:val="ListParagraph"/>
        <w:numPr>
          <w:ilvl w:val="0"/>
          <w:numId w:val="2"/>
        </w:numPr>
        <w:spacing w:after="60"/>
      </w:pPr>
      <w:r>
        <w:t xml:space="preserve">'직거래 못 얻는 가치'(정부지원 연계·분쟁 보증·3인 검토)는 사람이 매번이 아니라 툴로 70% 자동화 + 사람 30% 최종판단</w:t>
      </w:r>
    </w:p>
    <w:p>
      <w:r>
        <w:t xml:space="preserve"/>
      </w:r>
    </w:p>
    <w:p>
      <w:pPr>
        <w:pStyle w:val="Heading2"/>
      </w:pPr>
      <w:r>
        <w:t xml:space="preserve">3.8 수익 다각화 로드맵 (3페이즈)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4200"/>
        <w:gridCol w:w="30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Phase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기간</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수익원</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산출 자산</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0~6M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매칭피 단일 (파트너에 도구 무료 제공)</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거래 데이터, 시니어 등급 DB</w:t>
            </w:r>
          </w:p>
        </w:tc>
      </w:tr>
      <w:tr>
        <w:tc>
          <w:tcPr>
            <w:tcW w:type="dxa" w:w="8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2</w:t>
            </w:r>
          </w:p>
        </w:tc>
        <w:tc>
          <w:tcPr>
            <w:tcW w:type="dxa" w:w="13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6~18M</w:t>
            </w:r>
          </w:p>
        </w:tc>
        <w:tc>
          <w:tcPr>
            <w:tcW w:type="dxa" w:w="4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자산 상품화 (지원금 진단툴·시니어 교육) + 파트너 도구 선택적 유료화</w:t>
            </w:r>
          </w:p>
        </w:tc>
        <w:tc>
          <w:tcPr>
            <w:tcW w:type="dxa" w:w="30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자동진단툴, 교육 콘텐츠, 파트너용 프리미엄 앱</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18M~</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시스템화 (매칭 SaaS·구독) + 엔터랩스 앱 생태계 수익</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검증된 시스템, 라이선스 자산</w:t>
            </w:r>
          </w:p>
        </w:tc>
      </w:tr>
    </w:tbl>
    <w:p>
      <w:pPr>
        <w:spacing w:after="120"/>
      </w:pPr>
      <w:r>
        <w:rPr>
          <w:i/>
          <w:iCs/>
        </w:rPr>
        <w:t xml:space="preserve">원칙: 본업(매칭)은 영구 고정. 나머지는 매칭에서 흘러나온 부산물의 순차 화폐화. 2차 수익이 본업을 잠식하면 안 됨.</w:t>
      </w:r>
    </w:p>
    <w:p>
      <w:pPr>
        <w:spacing w:after="120"/>
      </w:pPr>
      <w:r>
        <w:rPr>
          <w:i/>
          <w:iCs/>
        </w:rPr>
        <w:t xml:space="preserve">파트너 도구 수익화 주의: MVP(Phase 1)에서는 엔터랩스 앱·스킬을 파트너에 완전 무료 제공해 '곁에서 일하면 기본 도구를 공짜로 쓴다'는 순수 유인으로만 쓴다. Phase 2부터 기본 도구는 영구 무료로 유지하되 고급 도구를 별도 선택 구독으로 제공한다. 구독료는 작업료에서 떼는 것이 아니라 원하는 사람만 쓰는 별도 상품이므로 '작업료 0% 수수료'를 깨지 않는다. 매칭피에 도구비를 숨기지 않는다(정직).</w:t>
      </w:r>
    </w:p>
    <w:p>
      <w:r>
        <w:br w:type="page"/>
      </w:r>
    </w:p>
    <w:p>
      <w:pPr>
        <w:pStyle w:val="Heading1"/>
      </w:pPr>
      <w:r>
        <w:t xml:space="preserve">4. 곁에 매니저 (AI 챗봇 + 사람)</w:t>
      </w:r>
    </w:p>
    <w:p>
      <w:pPr>
        <w:pStyle w:val="Heading2"/>
      </w:pPr>
      <w:r>
        <w:t xml:space="preserve">4.1 인격 정의</w:t>
      </w:r>
    </w:p>
    <w:p>
      <w:pPr>
        <w:pStyle w:val="ListParagraph"/>
        <w:numPr>
          <w:ilvl w:val="0"/>
          <w:numId w:val="2"/>
        </w:numPr>
        <w:spacing w:after="60"/>
      </w:pPr>
      <w:r>
        <w:t xml:space="preserve">이름: '곁에 매니저'로 통일. 개인 이름(별칭·실명)을 붙이지 않는다 — 곁에라는 조직의 창구임을 분명히 하고, '사람인 척' 논란과 사칭을 원천 차단.</w:t>
      </w:r>
    </w:p>
    <w:p>
      <w:pPr>
        <w:pStyle w:val="ListParagraph"/>
        <w:numPr>
          <w:ilvl w:val="0"/>
          <w:numId w:val="2"/>
        </w:numPr>
        <w:spacing w:after="60"/>
      </w:pPr>
      <w:r>
        <w:t xml:space="preserve">성별·톤: 여성 톤. 단 특정 개인이 아니라 '곁에의 창구'로서의 여성적 응대 톤(목소리·말투·아바타)이며, 실명은 쓰지 않는다.</w:t>
      </w:r>
    </w:p>
    <w:p>
      <w:pPr>
        <w:pStyle w:val="ListParagraph"/>
        <w:numPr>
          <w:ilvl w:val="0"/>
          <w:numId w:val="2"/>
        </w:numPr>
        <w:spacing w:after="60"/>
      </w:pPr>
      <w:r>
        <w:t xml:space="preserve">성격: '정중하고 세심한 비서실 직원'. 친절히 안내하고, 정확히 연결하고, 모르면 '확인해 전달드리겠습니다'라고 한다. 권위·조언·판단은 사람(3인)에게 넘기고, 매니저는 안내·연결·응대에 집중. (시니어 파트너에게 '선배 톤'은 거부감을 주므로, 정중히 돕는 직원 톤이 더 적합.)</w:t>
      </w:r>
    </w:p>
    <w:p>
      <w:pPr>
        <w:pStyle w:val="ListParagraph"/>
        <w:numPr>
          <w:ilvl w:val="0"/>
          <w:numId w:val="2"/>
        </w:numPr>
        <w:spacing w:after="60"/>
      </w:pPr>
      <w:r>
        <w:t xml:space="preserve">말투: 정중한 존댓말 — '~님, 도와드리겠습니다 / 확인해 드릴게요 / 연결해 드리겠습니다'. 사장님·파트너님 호명.</w:t>
      </w:r>
    </w:p>
    <w:p>
      <w:pPr>
        <w:pStyle w:val="ListParagraph"/>
        <w:numPr>
          <w:ilvl w:val="0"/>
          <w:numId w:val="2"/>
        </w:numPr>
        <w:spacing w:after="60"/>
      </w:pPr>
      <w:r>
        <w:t xml:space="preserve">정체성: '하나의 곁에 인격' + 사람 연결. AI임을 정직하게 밝히되 사람 연결을 보장. AI는 'AI가 빠르게 돕고, 어려운 건 사람이 직접 챙깁니다' 식 기능 설명에서만 언급하고, 인격 이름·멘트에 'AI'를 박지 않는다.</w:t>
      </w:r>
    </w:p>
    <w:p>
      <w:pPr>
        <w:pStyle w:val="ListParagraph"/>
        <w:numPr>
          <w:ilvl w:val="0"/>
          <w:numId w:val="2"/>
        </w:numPr>
        <w:spacing w:after="60"/>
      </w:pPr>
      <w:r>
        <w:t xml:space="preserve">고객 대면 금지: 'AI 시대 생존 안내자' 같은 내부 비전 언어는 고객 멘트로 쓰지 않는다(공포·거리감 유발). 비전은 '월 100만원 가치'로 긍정 표현.</w:t>
      </w:r>
    </w:p>
    <w:p>
      <w:pPr>
        <w:pStyle w:val="ListParagraph"/>
        <w:numPr>
          <w:ilvl w:val="0"/>
          <w:numId w:val="2"/>
        </w:numPr>
        <w:spacing w:after="60"/>
      </w:pPr>
      <w:r>
        <w:t xml:space="preserve">절대 금지: 박이사·Brad·김동현 개인 사칭. (단 '담당 매니저께 연결' 식 사람 경유 명시는 허용)</w:t>
      </w:r>
    </w:p>
    <w:p>
      <w:pPr>
        <w:pStyle w:val="ListParagraph"/>
        <w:numPr>
          <w:ilvl w:val="0"/>
          <w:numId w:val="2"/>
        </w:numPr>
        <w:spacing w:after="60"/>
      </w:pPr>
      <w:r>
        <w:t xml:space="preserve">가치관: 정직(모르면 모른다 함) · 상생(직거래 유도 안 함) · 로컬(부울경 정서).</w:t>
      </w:r>
    </w:p>
    <w:p>
      <w:r>
        <w:t xml:space="preserve"/>
      </w:r>
    </w:p>
    <w:p>
      <w:pPr>
        <w:pStyle w:val="Heading2"/>
      </w:pPr>
      <w:r>
        <w:t xml:space="preserve">4.2 에스컬레이션 + 단일 채널</w:t>
      </w:r>
    </w:p>
    <w:p>
      <w:pPr>
        <w:spacing w:after="120"/>
      </w:pPr>
      <w:r>
        <w:t xml:space="preserve">정형 FAQ는 AI 즉답. 정부지원→박이사, 아이템 진단→Brad, 기술→김동현, 분쟁·환불→무조건 사람. 단, 사용자에게 보이는 연결 채널은 항상 '곁에 공통 카카오 채널' 하나. 담당자 이름은 멘트 안 신뢰 신호로만 언급하고, 처리는 3인이 카톡에서 주제별 분담.</w:t>
      </w:r>
    </w:p>
    <w:p>
      <w:r>
        <w:t xml:space="preserve"/>
      </w:r>
    </w:p>
    <w:p>
      <w:pPr>
        <w:pStyle w:val="Heading2"/>
      </w:pPr>
      <w:r>
        <w:t xml:space="preserve">4.3 운영 단계 및 RAG·챗봇 연동</w:t>
      </w:r>
    </w:p>
    <w:p>
      <w:pPr>
        <w:spacing w:after="120"/>
      </w:pPr>
      <w:r>
        <w:t xml:space="preserve">MVP 1단계: 곁에 자체 간단 FAQ 봇(14개 정적 응답) + 카톡 연결. 외부 모듈을 기다리지 않고 곁에를 먼저 출시할 수 있게 한다.</w:t>
      </w:r>
    </w:p>
    <w:p>
      <w:pPr>
        <w:spacing w:after="120"/>
      </w:pPr>
      <w:r>
        <w:t xml:space="preserve">MVP 2단계(연동): RAG·챗봇은 새로 만들지 않는다. 엔터랩스가 선거솔루션(CampOne)에서 검증했고 김동현 대표가 진행 중인 '공용 RAG·챗봇 모듈(김동현 대표 관리)'을 곁에에 연동한다. 준비되면 간단 FAQ 봇을 이 모듈로 교체 — FAQ 14개를 RAG 지식으로 이관하고, 거래·문의 데이터를 점진 적재해 더 똑똑한 응대로 고도화한다.</w:t>
      </w:r>
    </w:p>
    <w:p>
      <w:pPr>
        <w:pStyle w:val="ListParagraph"/>
        <w:numPr>
          <w:ilvl w:val="0"/>
          <w:numId w:val="2"/>
        </w:numPr>
        <w:spacing w:after="60"/>
      </w:pPr>
      <w:r>
        <w:t xml:space="preserve">연동 방식: API 호출 권장(곁에 → 모듈에 질문+컨텍스트 전달, 모듈 → 답변+에스컬레이션 신호 반환). 구체 형태는 모듈 완성 시 확정. 곁에는 인터페이스(연동 계약)만 정의하고 내부 구현은 모듈에 위임.</w:t>
      </w:r>
    </w:p>
    <w:p>
      <w:pPr>
        <w:pStyle w:val="ListParagraph"/>
        <w:numPr>
          <w:ilvl w:val="0"/>
          <w:numId w:val="2"/>
        </w:numPr>
        <w:spacing w:after="60"/>
      </w:pPr>
      <w:r>
        <w:t xml:space="preserve">의존성 분리: 1단계(간단 FAQ)와 2단계(모듈 연동)를 분리해, 모듈 일정에 곁에 출시가 묶이지 않게 한다.</w:t>
      </w:r>
    </w:p>
    <w:p>
      <w:r>
        <w:br w:type="page"/>
      </w:r>
    </w:p>
    <w:p>
      <w:pPr>
        <w:pStyle w:val="Heading1"/>
      </w:pPr>
      <w:r>
        <w:t xml:space="preserve">5. 데이터베이스 설계</w:t>
      </w:r>
    </w:p>
    <w:p>
      <w:pPr>
        <w:pStyle w:val="Heading2"/>
      </w:pPr>
      <w:r>
        <w:t xml:space="preserve">5.1 8개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테이블</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역할</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거래 단계</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CLIENT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사장님(수요자)</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PARTNER</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파트너(공급자)</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REQUEST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의뢰</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1단계</w:t>
            </w:r>
          </w:p>
        </w:tc>
      </w:tr>
      <w:tr>
        <w:tc>
          <w:tcPr>
            <w:tcW w:type="dxa" w:w="2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MATCHING</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매칭(3인 선별)</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2단계</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DEAL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거래(작업료·매칭피·총액)</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3~5단계</w:t>
            </w:r>
          </w:p>
        </w:tc>
      </w:tr>
      <w:tr>
        <w:tc>
          <w:tcPr>
            <w:tcW w:type="dxa" w:w="2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SETTLEMENT</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정산(에스크로)</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4·6단계</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REVIEW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평가(곁에 검토진 입력)</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7단계</w:t>
            </w:r>
          </w:p>
        </w:tc>
      </w:tr>
      <w:tr>
        <w:tc>
          <w:tcPr>
            <w:tcW w:type="dxa" w:w="2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INQUIRY</w:t>
            </w:r>
          </w:p>
        </w:tc>
        <w:tc>
          <w:tcPr>
            <w:tcW w:type="dxa" w:w="43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문의(챗봇 큐)</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w:t>
            </w:r>
          </w:p>
        </w:tc>
      </w:tr>
    </w:tbl>
    <w:p>
      <w:r>
        <w:t xml:space="preserve"/>
      </w:r>
    </w:p>
    <w:p>
      <w:pPr>
        <w:pStyle w:val="Heading2"/>
      </w:pPr>
      <w:r>
        <w:t xml:space="preserve">5.2 로그인·정보수집 방침</w:t>
      </w:r>
    </w:p>
    <w:p>
      <w:pPr>
        <w:pStyle w:val="ListParagraph"/>
        <w:numPr>
          <w:ilvl w:val="0"/>
          <w:numId w:val="2"/>
        </w:numPr>
        <w:spacing w:after="60"/>
      </w:pPr>
      <w:r>
        <w:t xml:space="preserve">소셜 로그인만: 구글·카카오·네이버 (자체 가입 없음, 마찰 최소)</w:t>
      </w:r>
    </w:p>
    <w:p>
      <w:pPr>
        <w:pStyle w:val="ListParagraph"/>
        <w:numPr>
          <w:ilvl w:val="0"/>
          <w:numId w:val="2"/>
        </w:numPr>
        <w:spacing w:after="60"/>
      </w:pPr>
      <w:r>
        <w:t xml:space="preserve">가입 시 필수: 이메일(소셜 자동) + 연락처. 그 외 정보는 nullable(점진적 수집)</w:t>
      </w:r>
    </w:p>
    <w:p>
      <w:pPr>
        <w:pStyle w:val="ListParagraph"/>
        <w:numPr>
          <w:ilvl w:val="0"/>
          <w:numId w:val="2"/>
        </w:numPr>
        <w:spacing w:after="60"/>
      </w:pPr>
      <w:r>
        <w:t xml:space="preserve">점진 수집: 회사명·분야·업종은 첫 의뢰/프로필 등록 시점에 입력</w:t>
      </w:r>
    </w:p>
    <w:p>
      <w:pPr>
        <w:pStyle w:val="ListParagraph"/>
        <w:numPr>
          <w:ilvl w:val="0"/>
          <w:numId w:val="2"/>
        </w:numPr>
        <w:spacing w:after="60"/>
      </w:pPr>
      <w:r>
        <w:t xml:space="preserve">DB 반영: client/partner에 auth_user_id·provider·email 추가, 나머지 nullable</w:t>
      </w:r>
    </w:p>
    <w:p>
      <w:r>
        <w:t xml:space="preserve"/>
      </w:r>
    </w:p>
    <w:p>
      <w:pPr>
        <w:pStyle w:val="Heading2"/>
      </w:pPr>
      <w:r>
        <w:t xml:space="preserve">5.3 DB·관리자·챗봇 권한 (철칙)</w:t>
      </w:r>
    </w:p>
    <w:p>
      <w:pPr>
        <w:pStyle w:val="ListParagraph"/>
        <w:numPr>
          <w:ilvl w:val="0"/>
          <w:numId w:val="2"/>
        </w:numPr>
        <w:spacing w:after="60"/>
      </w:pPr>
      <w:r>
        <w:t xml:space="preserve">관리자(3인): 전체 읽기 + 상태 변경 쓰기</w:t>
      </w:r>
    </w:p>
    <w:p>
      <w:pPr>
        <w:pStyle w:val="ListParagraph"/>
        <w:numPr>
          <w:ilvl w:val="0"/>
          <w:numId w:val="2"/>
        </w:numPr>
        <w:spacing w:after="60"/>
      </w:pPr>
      <w:r>
        <w:t xml:space="preserve">챗봇: 읽기 + INQUIRY 기록만. 거래·정산 상태 절대 변경 금지</w:t>
      </w:r>
    </w:p>
    <w:p>
      <w:pPr>
        <w:pStyle w:val="ListParagraph"/>
        <w:numPr>
          <w:ilvl w:val="0"/>
          <w:numId w:val="2"/>
        </w:numPr>
        <w:spacing w:after="60"/>
      </w:pPr>
      <w:r>
        <w:t xml:space="preserve">돈·계약 행위(정산·매칭확정)는 반드시 사람(관리자) 버튼 클릭으로만</w:t>
      </w:r>
    </w:p>
    <w:p>
      <w:pPr>
        <w:pStyle w:val="ListParagraph"/>
        <w:numPr>
          <w:ilvl w:val="0"/>
          <w:numId w:val="2"/>
        </w:numPr>
        <w:spacing w:after="60"/>
      </w:pPr>
      <w:r>
        <w:t xml:space="preserve">파트너 연락처는 계약 성사 전까지 비공개</w:t>
      </w:r>
    </w:p>
    <w:p>
      <w:r>
        <w:t xml:space="preserve"/>
      </w:r>
    </w:p>
    <w:p>
      <w:pPr>
        <w:spacing w:after="120"/>
      </w:pPr>
      <w:r>
        <w:rPr>
          <w:i/>
          <w:iCs/>
        </w:rPr>
        <w:t xml:space="preserve">→ 'AI가 빠르게, 사람이 확실하게'를 데이터 권한 구조로 구현. (별첨: 곁에_DB_구현명세서.xlsx, gyeotae_schema.sql — Supabase 즉시 실행용)</w:t>
      </w:r>
    </w:p>
    <w:p>
      <w:r>
        <w:br w:type="page"/>
      </w:r>
    </w:p>
    <w:p>
      <w:pPr>
        <w:pStyle w:val="Heading1"/>
      </w:pPr>
      <w:r>
        <w:t xml:space="preserve">6. 웹앱 페이지 설계</w:t>
      </w:r>
    </w:p>
    <w:p>
      <w:pPr>
        <w:pStyle w:val="Heading2"/>
      </w:pPr>
      <w:r>
        <w:t xml:space="preserve">6.1 디자인 단순화 6원칙 (헌법)</w:t>
      </w:r>
    </w:p>
    <w:p>
      <w:pPr>
        <w:pStyle w:val="ListParagraph"/>
        <w:numPr>
          <w:ilvl w:val="0"/>
          <w:numId w:val="3"/>
        </w:numPr>
        <w:spacing w:after="60"/>
      </w:pPr>
      <w:r>
        <w:t xml:space="preserve">한 화면 = 한 가지 일 (결정 피로 제거)</w:t>
      </w:r>
    </w:p>
    <w:p>
      <w:pPr>
        <w:pStyle w:val="ListParagraph"/>
        <w:numPr>
          <w:ilvl w:val="0"/>
          <w:numId w:val="3"/>
        </w:numPr>
        <w:spacing w:after="60"/>
      </w:pPr>
      <w:r>
        <w:t xml:space="preserve">텍스트 우선, 장식 배제 (의미 없는 이미지·일러스트 제거, 연령 무관 깨끗함)</w:t>
      </w:r>
    </w:p>
    <w:p>
      <w:pPr>
        <w:pStyle w:val="ListParagraph"/>
        <w:numPr>
          <w:ilvl w:val="0"/>
          <w:numId w:val="3"/>
        </w:numPr>
        <w:spacing w:after="60"/>
      </w:pPr>
      <w:r>
        <w:t xml:space="preserve">고객은 단순하게, 관리자는 강력하게 (복잡성은 관리자 페이지로)</w:t>
      </w:r>
    </w:p>
    <w:p>
      <w:pPr>
        <w:pStyle w:val="ListParagraph"/>
        <w:numPr>
          <w:ilvl w:val="0"/>
          <w:numId w:val="3"/>
        </w:numPr>
        <w:spacing w:after="60"/>
      </w:pPr>
      <w:r>
        <w:t xml:space="preserve">막히면 매니저 (전 화면 '매니저에게 물어보기' 상시 노출)</w:t>
      </w:r>
    </w:p>
    <w:p>
      <w:pPr>
        <w:pStyle w:val="ListParagraph"/>
        <w:numPr>
          <w:ilvl w:val="0"/>
          <w:numId w:val="3"/>
        </w:numPr>
        <w:spacing w:after="60"/>
      </w:pPr>
      <w:r>
        <w:t xml:space="preserve">글로 설명 말고 행동으로 안내 (버튼·예시로 다음 행동 유도)</w:t>
      </w:r>
    </w:p>
    <w:p>
      <w:pPr>
        <w:pStyle w:val="ListParagraph"/>
        <w:numPr>
          <w:ilvl w:val="0"/>
          <w:numId w:val="3"/>
        </w:numPr>
        <w:spacing w:after="60"/>
      </w:pPr>
      <w:r>
        <w:t xml:space="preserve">곁에다운 절제된 신뢰감 (딥블루·네이비, 여백, 장식 최소)</w:t>
      </w:r>
    </w:p>
    <w:p>
      <w:r>
        <w:t xml:space="preserve"/>
      </w:r>
    </w:p>
    <w:p>
      <w:pPr>
        <w:pStyle w:val="Heading2"/>
      </w:pPr>
      <w:r>
        <w:t xml:space="preserve">6.2 사이트맵 (MVP)</w:t>
      </w:r>
    </w:p>
    <w:p>
      <w:pPr>
        <w:spacing w:after="120"/>
      </w:pPr>
      <w:r>
        <w:t xml:space="preserve">고객 7페이지 + 관리자 통합 대시보드. 'AI 매칭 고객 비노출', '문의는 매니저 하나', '사람이 직접 매칭' 결정으로 검색·필터·FAQ 페이지 등이 제거되어 크몽 대비 압도적으로 페이지가 적다.</w:t>
      </w:r>
    </w:p>
    <w:p>
      <w:r>
        <w:t xml:space="preserve"/>
      </w:r>
    </w:p>
    <w:p>
      <w:pPr>
        <w:pStyle w:val="Heading3"/>
      </w:pPr>
      <w:r>
        <w:t xml:space="preserve">사장님 페이지군</w:t>
      </w:r>
    </w:p>
    <w:p>
      <w:pPr>
        <w:pStyle w:val="ListParagraph"/>
        <w:numPr>
          <w:ilvl w:val="0"/>
          <w:numId w:val="2"/>
        </w:numPr>
        <w:spacing w:after="60"/>
      </w:pPr>
      <w:r>
        <w:t xml:space="preserve">랜딩 → 일 맡기기(서술 중심, 종류 강제선택 없음. 빠른 칩에 집출 서비스 통합: 1인 창업 코칭·AEO·AI전환 경영진단 등) → 의뢰 현황(기한 표시) → 견적 승인(익명 파트너 카드·총액·견적서·곁에 평가 별점) → 검수·정산(결과물·양갈래·거래명세서)</w:t>
      </w:r>
    </w:p>
    <w:p>
      <w:pPr>
        <w:pStyle w:val="Heading3"/>
      </w:pPr>
      <w:r>
        <w:t xml:space="preserve">파트너 페이지군</w:t>
      </w:r>
    </w:p>
    <w:p>
      <w:pPr>
        <w:pStyle w:val="ListParagraph"/>
        <w:numPr>
          <w:ilvl w:val="0"/>
          <w:numId w:val="2"/>
        </w:numPr>
        <w:spacing w:after="60"/>
      </w:pPr>
      <w:r>
        <w:t xml:space="preserve">랜딩 → 등록(최소 프로필·수수료 안심·대등한 톤) → 의뢰 수락(곁에 책정 견적·수락/거절권) → 작업 현황(정산 안심·결과물 제출) → 정산·평가 완료</w:t>
      </w:r>
    </w:p>
    <w:p>
      <w:pPr>
        <w:pStyle w:val="Heading3"/>
      </w:pPr>
      <w:r>
        <w:t xml:space="preserve">관리자 (통합 대시보드)</w:t>
      </w:r>
    </w:p>
    <w:p>
      <w:pPr>
        <w:pStyle w:val="ListParagraph"/>
        <w:numPr>
          <w:ilvl w:val="0"/>
          <w:numId w:val="2"/>
        </w:numPr>
        <w:spacing w:after="60"/>
      </w:pPr>
      <w:r>
        <w:t xml:space="preserve">상단: 오늘 할 일 요약(매칭/진행/정산/문의 카운트)</w:t>
      </w:r>
    </w:p>
    <w:p>
      <w:pPr>
        <w:pStyle w:val="ListParagraph"/>
        <w:numPr>
          <w:ilvl w:val="0"/>
          <w:numId w:val="2"/>
        </w:numPr>
        <w:spacing w:after="60"/>
      </w:pPr>
      <w:r>
        <w:t xml:space="preserve">탭: 매칭 대기(AI 추천→사람 선택) · 진행 중 · 정산 관리(정산 실행은 사람만) · 문의 큐</w:t>
      </w:r>
    </w:p>
    <w:p>
      <w:pPr>
        <w:pStyle w:val="ListParagraph"/>
        <w:numPr>
          <w:ilvl w:val="0"/>
          <w:numId w:val="2"/>
        </w:numPr>
        <w:spacing w:after="60"/>
      </w:pPr>
      <w:r>
        <w:t xml:space="preserve">곁에 검토 입력: 거래 후 별 5개 평가 + 의견(공개) + 사장님 협조도(내부 비공개)</w:t>
      </w:r>
    </w:p>
    <w:p>
      <w:r>
        <w:t xml:space="preserve"/>
      </w:r>
    </w:p>
    <w:p>
      <w:pPr>
        <w:pStyle w:val="Heading2"/>
      </w:pPr>
      <w:r>
        <w:t xml:space="preserve">6.3 평가 시스템 (확정)</w:t>
      </w:r>
    </w:p>
    <w:p>
      <w:pPr>
        <w:pStyle w:val="ListParagraph"/>
        <w:numPr>
          <w:ilvl w:val="0"/>
          <w:numId w:val="2"/>
        </w:numPr>
        <w:spacing w:after="60"/>
      </w:pPr>
      <w:r>
        <w:t xml:space="preserve">별점·점수 유지, 매기는 주체 = 곁에 3인 검토진 (사용자 아님)</w:t>
      </w:r>
    </w:p>
    <w:p>
      <w:pPr>
        <w:pStyle w:val="ListParagraph"/>
        <w:numPr>
          <w:ilvl w:val="0"/>
          <w:numId w:val="2"/>
        </w:numPr>
        <w:spacing w:after="60"/>
      </w:pPr>
      <w:r>
        <w:t xml:space="preserve">표시 = '곁에 평가 ★4.8' + 곁에 검토 의견 한줄평 (출처 명시)</w:t>
      </w:r>
    </w:p>
    <w:p>
      <w:pPr>
        <w:pStyle w:val="ListParagraph"/>
        <w:numPr>
          <w:ilvl w:val="0"/>
          <w:numId w:val="2"/>
        </w:numPr>
        <w:spacing w:after="60"/>
      </w:pPr>
      <w:r>
        <w:t xml:space="preserve">사용자 평가 강요 없음 (선택적 '전할 말'만). 사장님 협조도는 내부 비공개</w:t>
      </w:r>
    </w:p>
    <w:p>
      <w:pPr>
        <w:pStyle w:val="ListParagraph"/>
        <w:numPr>
          <w:ilvl w:val="0"/>
          <w:numId w:val="2"/>
        </w:numPr>
        <w:spacing w:after="60"/>
      </w:pPr>
      <w:r>
        <w:t xml:space="preserve">근거: 곁에는 사람이 직접 매칭하므로 박이사의 관찰이 곧 평가. 공개 별점 강요는 불만 편향</w:t>
      </w:r>
    </w:p>
    <w:p>
      <w:r>
        <w:t xml:space="preserve"/>
      </w:r>
    </w:p>
    <w:p>
      <w:pPr>
        <w:pStyle w:val="Heading2"/>
      </w:pPr>
      <w:r>
        <w:t xml:space="preserve">6.4 비전 전달 방식 (세 겹 스며들기)</w:t>
      </w:r>
    </w:p>
    <w:p>
      <w:pPr>
        <w:spacing w:after="120"/>
      </w:pPr>
      <w:r>
        <w:t xml:space="preserve">비전(월 100만원의 새로운 가치)은 행동을 막지 않으면서 스며들게 한다. 별도 비전 랜딩을 맨 앞에 두어 모두를 가로막거나(B안), 전환 경로를 풀페이지로 차단하지(A 원안) 않는다. 대신 세 겹으로 전달한다.</w:t>
      </w:r>
    </w:p>
    <w:p>
      <w:pPr>
        <w:pStyle w:val="ListParagraph"/>
        <w:numPr>
          <w:ilvl w:val="0"/>
          <w:numId w:val="3"/>
        </w:numPr>
        <w:spacing w:after="60"/>
      </w:pPr>
      <w:r>
        <w:t xml:space="preserve">메인(랜딩)은 그대로 — 핵심 비전 카피만 압축('부울경 일손, 당신 곁에' + 가치 3종). 두 갈래 즉시 진입.</w:t>
      </w:r>
    </w:p>
    <w:p>
      <w:pPr>
        <w:pStyle w:val="ListParagraph"/>
        <w:numPr>
          <w:ilvl w:val="0"/>
          <w:numId w:val="3"/>
        </w:numPr>
        <w:spacing w:after="60"/>
      </w:pPr>
      <w:r>
        <w:t xml:space="preserve">두 갈래 선택 시 비전 한 장 — '월 100만원'을 전면에 내세운 대상별 비전 화면 1회 표시. 단 '건너뛰기' 제공으로 바쁜 사용자는 바로 진행(부록 A 비전 화면 참조).</w:t>
      </w:r>
    </w:p>
    <w:p>
      <w:pPr>
        <w:pStyle w:val="ListParagraph"/>
        <w:numPr>
          <w:ilvl w:val="0"/>
          <w:numId w:val="3"/>
        </w:numPr>
        <w:spacing w:after="60"/>
      </w:pPr>
      <w:r>
        <w:t xml:space="preserve">작업 페이지 헤더 한 줄 — 각 페이지 상단에 비전 카피를 은은히 상시 노출.</w:t>
      </w:r>
    </w:p>
    <w:p>
      <w:r>
        <w:t xml:space="preserve"/>
      </w:r>
    </w:p>
    <w:p>
      <w:pPr>
        <w:pStyle w:val="Heading3"/>
      </w:pPr>
      <w:r>
        <w:t xml:space="preserve">페이지별 헤더 비전 카피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페이지</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헤더 비전 한 줄</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사장님 — 일 맡기기</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AI로 월 100만원, 검증된 전문가가 곁에서 돕습니다</w:t>
            </w:r>
          </w:p>
        </w:tc>
      </w:tr>
      <w:tr>
        <w:tc>
          <w:tcPr>
            <w:tcW w:type="dxa" w:w="32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파트너 — 등록</w:t>
            </w:r>
          </w:p>
        </w:tc>
        <w:tc>
          <w:tcPr>
            <w:tcW w:type="dxa" w:w="61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당신의 경험이 월 100만원이 됩니다 — 도구는 곁에가 드립니다</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공통 — 작업 진행 화면</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(헤더 카피 생략, 행동 집중)</w:t>
            </w:r>
          </w:p>
        </w:tc>
      </w:tr>
    </w:tbl>
    <w:p>
      <w:pPr>
        <w:spacing w:after="120"/>
      </w:pPr>
      <w:r>
        <w:rPr>
          <w:i/>
          <w:iCs/>
        </w:rPr>
        <w:t xml:space="preserve">주의: 작업이 진행 중인 화면(현황·검수·작업)에는 비전 카피를 넣지 않는다. 비전은 '시작 지점'에서만 동기를 부여하고, 일하는 중에는 행동에 집중시킨다.</w:t>
      </w:r>
    </w:p>
    <w:p>
      <w:r>
        <w:br w:type="page"/>
      </w:r>
    </w:p>
    <w:p>
      <w:pPr>
        <w:pStyle w:val="Heading1"/>
      </w:pPr>
      <w:r>
        <w:t xml:space="preserve">7. 기술 스택 · 구현 메모</w:t>
      </w:r>
    </w:p>
    <w:p>
      <w:pPr>
        <w:pStyle w:val="Heading2"/>
      </w:pPr>
      <w:r>
        <w:t xml:space="preserve">7.1 스택</w:t>
      </w:r>
    </w:p>
    <w:p>
      <w:pPr>
        <w:pStyle w:val="ListParagraph"/>
        <w:numPr>
          <w:ilvl w:val="0"/>
          <w:numId w:val="2"/>
        </w:numPr>
        <w:spacing w:after="60"/>
      </w:pPr>
      <w:r>
        <w:t xml:space="preserve">프론트: Next.js + 모바일 우선(mobile-first) 권장 (고객이 바쁜 사장님·시니어)</w:t>
      </w:r>
    </w:p>
    <w:p>
      <w:pPr>
        <w:pStyle w:val="ListParagraph"/>
        <w:numPr>
          <w:ilvl w:val="0"/>
          <w:numId w:val="2"/>
        </w:numPr>
        <w:spacing w:after="60"/>
      </w:pPr>
      <w:r>
        <w:t xml:space="preserve">백엔드/DB: Supabase (PostgreSQL) + 소셜 OAuth</w:t>
      </w:r>
    </w:p>
    <w:p>
      <w:pPr>
        <w:pStyle w:val="ListParagraph"/>
        <w:numPr>
          <w:ilvl w:val="0"/>
          <w:numId w:val="2"/>
        </w:numPr>
        <w:spacing w:after="60"/>
      </w:pPr>
      <w:r>
        <w:t xml:space="preserve">AI 매칭: MVP는 단순 키워드 매칭(의뢰 키워드 ↔ 파트너 분야·소개). 임베딩·RAG는 데이터 축적 후</w:t>
      </w:r>
    </w:p>
    <w:p>
      <w:pPr>
        <w:pStyle w:val="ListParagraph"/>
        <w:numPr>
          <w:ilvl w:val="0"/>
          <w:numId w:val="2"/>
        </w:numPr>
        <w:spacing w:after="60"/>
      </w:pPr>
      <w:r>
        <w:t xml:space="preserve">서류 생성: PDF 자동생성(견적서·거래명세서). 세금계산서는 세무 시스템 연동</w:t>
      </w:r>
    </w:p>
    <w:p>
      <w:r>
        <w:t xml:space="preserve"/>
      </w:r>
    </w:p>
    <w:p>
      <w:pPr>
        <w:pStyle w:val="Heading2"/>
      </w:pPr>
      <w:r>
        <w:t xml:space="preserve">7.2 단계적 구현 경로</w:t>
      </w:r>
    </w:p>
    <w:p>
      <w:pPr>
        <w:pStyle w:val="ListParagraph"/>
        <w:numPr>
          <w:ilvl w:val="0"/>
          <w:numId w:val="2"/>
        </w:numPr>
        <w:spacing w:after="60"/>
      </w:pPr>
      <w:r>
        <w:t xml:space="preserve">극초기: CLIENT·PARTNER·REQUEST·DEAL 4테이블부터. MATCHING·SETTLEMENT는 박이사 수기(노션/엑셀) 운영 → 거래량 쌓이면 DB 승격</w:t>
      </w:r>
    </w:p>
    <w:p>
      <w:pPr>
        <w:pStyle w:val="ListParagraph"/>
        <w:numPr>
          <w:ilvl w:val="0"/>
          <w:numId w:val="2"/>
        </w:numPr>
        <w:spacing w:after="60"/>
      </w:pPr>
      <w:r>
        <w:t xml:space="preserve">첫 50건은 손매칭으로 곁에 안목 데이터화 → AI 매칭 학습 교재</w:t>
      </w:r>
    </w:p>
    <w:p>
      <w:pPr>
        <w:pStyle w:val="ListParagraph"/>
        <w:numPr>
          <w:ilvl w:val="0"/>
          <w:numId w:val="2"/>
        </w:numPr>
        <w:spacing w:after="60"/>
      </w:pPr>
      <w:r>
        <w:t xml:space="preserve">'24시간 내 견적' 등 약속 기한은 실제 처리 속도 보고 조정 (지킬 수 있는 약속 우선)</w:t>
      </w:r>
    </w:p>
    <w:p>
      <w:r>
        <w:t xml:space="preserve"/>
      </w:r>
    </w:p>
    <w:p>
      <w:pPr>
        <w:pStyle w:val="Heading2"/>
      </w:pPr>
      <w:r>
        <w:t xml:space="preserve">7.3 문서 구성 및 별첨 파일</w:t>
      </w:r>
    </w:p>
    <w:p>
      <w:pPr>
        <w:spacing w:after="120"/>
      </w:pPr>
      <w:r>
        <w:t xml:space="preserve">본 마스터 문서는 비전부터 화면·챗봇까지 모든 설계를 담은 단일 문서다. 화면 목업(부록 A)과 매니저 인격·FAQ(부록 B)는 이 문서 안에 포함되어 있다.</w:t>
      </w:r>
    </w:p>
    <w:p>
      <w:pPr>
        <w:spacing w:after="120"/>
      </w:pPr>
      <w:r>
        <w:t xml:space="preserve">아래는 실무 작업에 바로 쓰는 별도 파일이다(엑셀·SQL은 편집·실행이 필요하므로 분리):</w:t>
      </w:r>
    </w:p>
    <w:p>
      <w:pPr>
        <w:pStyle w:val="ListParagraph"/>
        <w:numPr>
          <w:ilvl w:val="0"/>
          <w:numId w:val="2"/>
        </w:numPr>
        <w:spacing w:after="60"/>
      </w:pPr>
      <w:r>
        <w:t xml:space="preserve">곁에_표준단가표_초안.xlsx — 7구간 매칭피 자동계산 (작업료 입력 시 자동 산출)</w:t>
      </w:r>
    </w:p>
    <w:p>
      <w:pPr>
        <w:pStyle w:val="ListParagraph"/>
        <w:numPr>
          <w:ilvl w:val="0"/>
          <w:numId w:val="2"/>
        </w:numPr>
        <w:spacing w:after="60"/>
      </w:pPr>
      <w:r>
        <w:t xml:space="preserve">곁에_DB_구현명세서.xlsx — 8테이블 컬럼·연결매핑·권한</w:t>
      </w:r>
    </w:p>
    <w:p>
      <w:pPr>
        <w:pStyle w:val="ListParagraph"/>
        <w:numPr>
          <w:ilvl w:val="0"/>
          <w:numId w:val="2"/>
        </w:numPr>
        <w:spacing w:after="60"/>
      </w:pPr>
      <w:r>
        <w:t xml:space="preserve">gyeotae_schema.sql — Supabase 즉시 실행용 전체 스키마</w:t>
      </w:r>
    </w:p>
    <w:p>
      <w:pPr>
        <w:pStyle w:val="ListParagraph"/>
        <w:numPr>
          <w:ilvl w:val="0"/>
          <w:numId w:val="2"/>
        </w:numPr>
        <w:spacing w:after="60"/>
      </w:pPr>
      <w:r>
        <w:t xml:space="preserve">곁에_매니저_인격_FAQ.xlsx — 챗봇 지식베이스 적재용 (내용은 부록 B와 동일, 챗봇 구축 시 데이터로 사용)</w:t>
      </w:r>
    </w:p>
    <w:p>
      <w:r>
        <w:t xml:space="preserve"/>
      </w:r>
    </w:p>
    <w:p>
      <w:r>
        <w:t xml:space="preserve"/>
      </w:r>
    </w:p>
    <w:p>
      <w:pPr>
        <w:pBdr>
          <w:top w:val="single" w:color="2E75B6" w:sz="6" w:space="8"/>
        </w:pBdr>
        <w:spacing w:before="240"/>
      </w:pPr>
      <w:r>
        <w:rPr>
          <w:b/>
          <w:bCs/>
          <w:color w:val="1F3864"/>
          <w:sz w:val="20"/>
          <w:szCs w:val="20"/>
        </w:rPr>
        <w:t xml:space="preserve">곁에(yourside) — 부울경 일손, 당신 곁에</w:t>
      </w:r>
    </w:p>
    <w:p>
      <w:r>
        <w:rPr>
          <w:i/>
          <w:iCs/>
          <w:color w:val="888888"/>
          <w:sz w:val="16"/>
          <w:szCs w:val="16"/>
        </w:rPr>
        <w:t xml:space="preserve">본 문서는 6단계 설계(네이밍·브랜딩·비즈모델·매니저·DB·웹앱)의 모든 확정사항을 통합한 마스터 문서입니다. 법무·세무 관련 항목은 시행 전 전문가 확인을 권장합니다.</w:t>
      </w:r>
    </w:p>
    <w:p>
      <w:r>
        <w:br w:type="page"/>
      </w:r>
    </w:p>
    <w:p>
      <w:pPr>
        <w:pStyle w:val="Heading1"/>
      </w:pPr>
      <w:r>
        <w:t xml:space="preserve">8. 리스크 분석 및 지속가능성</w:t>
      </w:r>
    </w:p>
    <w:p>
      <w:pPr>
        <w:spacing w:after="120"/>
      </w:pPr>
      <w:r>
        <w:rPr>
          <w:b/>
          <w:bCs/>
        </w:rPr>
        <w:t xml:space="preserve">사업 설계가 낙관에 머물지 않도록, 곁에가 3년 안에 문을 닫는다면 그 이유는 무엇일지 정면으로 분석한다. 곁에의 두 핵심 전제 — (A) 사람이 직접 매칭하는 신뢰에 사장님이 돈을 낼 만큼 가치를 느낀다, (B) 시니어·청년이 곁에를 통해 일하는 것을 맨손 프리랜싱보다 낫다고 느낀다 — 가 깨지면 곁에 자체가 흔들린다. 아래 리스크는 결국 이 두 전제를 공격한다.</w:t>
      </w:r>
    </w:p>
    <w:p>
      <w:r>
        <w:t xml:space="preserve"/>
      </w:r>
    </w:p>
    <w:p>
      <w:pPr>
        <w:pStyle w:val="Heading2"/>
      </w:pPr>
      <w:r>
        <w:t xml:space="preserve">8.1 리스크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80"/>
        <w:gridCol w:w="2680"/>
        <w:gridCol w:w="20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리스크</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공격 대상</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심각도</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R1</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강력한 AI 도구 출현(Fable 5 등)</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전제 A·B 동시</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최고</w:t>
            </w:r>
          </w:p>
        </w:tc>
      </w:tr>
      <w:tr>
        <w:tc>
          <w:tcPr>
            <w:tcW w:type="dxa" w:w="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R2</w:t>
            </w:r>
          </w:p>
        </w:tc>
        <w:tc>
          <w:tcPr>
            <w:tcW w:type="dxa" w:w="40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경쟁 서비스(크몽·숨고·로컬 신규)</w:t>
            </w:r>
          </w:p>
        </w:tc>
        <w:tc>
          <w:tcPr>
            <w:tcW w:type="dxa" w:w="2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전제 A</w:t>
            </w:r>
          </w:p>
        </w:tc>
        <w:tc>
          <w:tcPr>
            <w:tcW w:type="dxa" w:w="2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중</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R3</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양면시장 콜드스타트</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사업 자체</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높음(초기)</w:t>
            </w:r>
          </w:p>
        </w:tc>
      </w:tr>
      <w:tr>
        <w:tc>
          <w:tcPr>
            <w:tcW w:type="dxa" w:w="6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R4</w:t>
            </w:r>
          </w:p>
        </w:tc>
        <w:tc>
          <w:tcPr>
            <w:tcW w:type="dxa" w:w="40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신뢰 사고(분쟁·사기·품질)</w:t>
            </w:r>
          </w:p>
        </w:tc>
        <w:tc>
          <w:tcPr>
            <w:tcW w:type="dxa" w:w="2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전제 A</w:t>
            </w:r>
          </w:p>
        </w:tc>
        <w:tc>
          <w:tcPr>
            <w:tcW w:type="dxa" w:w="2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높음(상시)</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R5</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운영 의존성(3인·외부 모듈·규제)</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지속가능성</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중</w:t>
            </w:r>
          </w:p>
        </w:tc>
      </w:tr>
    </w:tbl>
    <w:p>
      <w:r>
        <w:t xml:space="preserve"/>
      </w:r>
    </w:p>
    <w:p>
      <w:pPr>
        <w:pStyle w:val="Heading2"/>
      </w:pPr>
      <w:r>
        <w:t xml:space="preserve">8.2 R1 — 강력한 AI 도구 (가장 깊은 리스크)</w:t>
      </w:r>
    </w:p>
    <w:p>
      <w:pPr>
        <w:spacing w:after="120"/>
      </w:pPr>
      <w:r>
        <w:t xml:space="preserve">Claude Fable 5 등은 소프트웨어·지식노동 거의 모든 벤치마크에서 최첨단이며, 1년 전 100번의 프롬프트가 필요했던 작업을 한 번에(one-shot) 해낸다. 이것이 곁에를 두 방향으로 공격한다.</w:t>
      </w:r>
    </w:p>
    <w:p>
      <w:pPr>
        <w:pStyle w:val="ListParagraph"/>
        <w:numPr>
          <w:ilvl w:val="0"/>
          <w:numId w:val="2"/>
        </w:numPr>
        <w:spacing w:after="60"/>
      </w:pPr>
      <w:r>
        <w:t xml:space="preserve">공격 1(전제 A): 사장님이 '내가 AI한테 직접 시키면 되네'라고 느끼면 매칭 수요가 증발. 단순 문서·번역·이미지처럼 AI가 잘하는 일일수록 위험.</w:t>
      </w:r>
    </w:p>
    <w:p>
      <w:pPr>
        <w:pStyle w:val="ListParagraph"/>
        <w:numPr>
          <w:ilvl w:val="0"/>
          <w:numId w:val="2"/>
        </w:numPr>
        <w:spacing w:after="60"/>
      </w:pPr>
      <w:r>
        <w:t xml:space="preserve">공격 2(전제 B): 파트너의 경험이 AI 앞에서 프리미엄이 안 되는 순간, 기여가 '검수·수정'으로 쪼그라들고 작업료도 하락.</w:t>
      </w:r>
    </w:p>
    <w:p>
      <w:pPr>
        <w:spacing w:after="120"/>
      </w:pPr>
      <w:r>
        <w:rPr>
          <w:i/>
          <w:iCs/>
        </w:rPr>
        <w:t xml:space="preserve">제3의 눈 — 같은 사실이 기회이기도 하다. AI가 대체하는 것은 '생산(만드는 행위)'이고, 대체 못 하는 것은 '판단·책임·신뢰·로컬 맥락'이다. AI가 강해질수록 만드는 일의 가치는 떨어지고, 맡기고·판단하고·책임지는 일의 가치는 오른다. 곁에가 후자에 서면 AI는 위협이 아니라 파트너의 무기가 된다.</w:t>
      </w:r>
    </w:p>
    <w:p>
      <w:pPr>
        <w:spacing w:after="120"/>
      </w:pPr>
      <w:r>
        <w:t xml:space="preserve">대응: ① 상품을 'AI 내성' 순으로 재배치 — 정부자금(심사 통과 책임), AI전환 경영진단(맥락 판단), 제조·소재 현장 자문(암묵지)을 전면, 단순 콘텐츠 생성은 부차. ② 'AI+사람' 패키지로 재정의 — 사장님이 사는 것은 결과물이 아니라 '검증된 결과물 + 책임'. ③ 곁에 도구 생태계로 파트너를 무장(0.5.4). ④ AI 능력 발전을 분기마다 점검(8.6 트리거).</w:t>
      </w:r>
    </w:p>
    <w:p>
      <w:r>
        <w:t xml:space="preserve"/>
      </w:r>
    </w:p>
    <w:p>
      <w:pPr>
        <w:pStyle w:val="Heading2"/>
      </w:pPr>
      <w:r>
        <w:t xml:space="preserve">8.3 R2~R3 — 경쟁 / 콜드스타트</w:t>
      </w:r>
    </w:p>
    <w:p>
      <w:pPr>
        <w:pStyle w:val="ListParagraph"/>
        <w:numPr>
          <w:ilvl w:val="0"/>
          <w:numId w:val="2"/>
        </w:numPr>
        <w:spacing w:after="60"/>
      </w:pPr>
      <w:r>
        <w:t xml:space="preserve">R2 경쟁: 거대 플랫폼과의 구조적 해자는 0.5장 참조. 진짜 위협은 가격이 아니라 인지도 격차 — 콘텐츠·네트워크로 '부울경=곁에' 각인. 로컬 모방 위험은 개인 자산·도구·선점 데이터로 방어(속도가 방어).</w:t>
      </w:r>
    </w:p>
    <w:p>
      <w:pPr>
        <w:pStyle w:val="ListParagraph"/>
        <w:numPr>
          <w:ilvl w:val="0"/>
          <w:numId w:val="2"/>
        </w:numPr>
        <w:spacing w:after="60"/>
      </w:pPr>
      <w:r>
        <w:t xml:space="preserve">R3 콜드스타트: 곁에는 3인이 직접 매칭하므로 풀이 작아도 작동 — 자동 매칭 플랫폼보다 콜드스타트에 강함(숨은 강점). 대응: 공급(파트너)을 Brad의 4,500명 네트워크·집출 커뮤니티에서 선확보, 수요는 정부자금·제조 자문 1~2개 분야부터 좁게. 첫 50건은 수익보다 학습기로 규정해 3인이 지치지 않게.</w:t>
      </w:r>
    </w:p>
    <w:p>
      <w:r>
        <w:t xml:space="preserve"/>
      </w:r>
    </w:p>
    <w:p>
      <w:pPr>
        <w:pStyle w:val="Heading2"/>
      </w:pPr>
      <w:r>
        <w:t xml:space="preserve">8.4 R4 — 신뢰 사고 + 보상 재원 (설계 보강)</w:t>
      </w:r>
    </w:p>
    <w:p>
      <w:pPr>
        <w:spacing w:after="120"/>
      </w:pPr>
      <w:r>
        <w:t xml:space="preserve">곁에의 전부는 신뢰다. '곁에가 검증한 파트너가 사고를 쳤다'는 한 건이 핵심 약속을 정면으로 깬다. 거대 플랫폼은 익명·다수라 한 건이 묻히지만, 곁에는 3인이 보증했으므로 책임이 곁에로 직결된다 — 사고에 더 취약한 구조.</w:t>
      </w:r>
    </w:p>
    <w:p>
      <w:pPr>
        <w:spacing w:after="120"/>
      </w:pPr>
      <w:r>
        <w:t xml:space="preserve">대응 (다층 안전망):</w:t>
      </w:r>
    </w:p>
    <w:p>
      <w:pPr>
        <w:pStyle w:val="ListParagraph"/>
        <w:numPr>
          <w:ilvl w:val="0"/>
          <w:numId w:val="2"/>
        </w:numPr>
        <w:spacing w:after="60"/>
      </w:pPr>
      <w:r>
        <w:t xml:space="preserve">1차 — 에스크로: 검수 전 정산 안 됨(돈 떼임 방지). [설계됨]</w:t>
      </w:r>
    </w:p>
    <w:p>
      <w:pPr>
        <w:pStyle w:val="ListParagraph"/>
        <w:numPr>
          <w:ilvl w:val="0"/>
          <w:numId w:val="2"/>
        </w:numPr>
        <w:spacing w:after="60"/>
      </w:pPr>
      <w:r>
        <w:t xml:space="preserve">2차 — 곁에 책임 적립금(신규 설계): 매칭피의 일부(예: 10%)를 곁에 책임 적립금으로 적립해, 파트너 귀책 사고 시 사장님 환불·재매칭 비용에 충당. ⚠️ 이는 외부 보험사(서울보증 등) 보증이 아니라 곁에가 자기 수입에서 떼어 별도 계좌에 분리 보관하는 '내부 적립금'이다. 고객에게 '보험 보증'으로 오인시키지 않고 '곁에 책임 적립금'으로 정직하게 표기한다. 거래·금액이 커지면 외부 보증보험(이행보증·신원보증)으로 전환 검토.</w:t>
      </w:r>
    </w:p>
    <w:p>
      <w:pPr>
        <w:pStyle w:val="ListParagraph"/>
        <w:numPr>
          <w:ilvl w:val="0"/>
          <w:numId w:val="2"/>
        </w:numPr>
        <w:spacing w:after="60"/>
      </w:pPr>
      <w:r>
        <w:t xml:space="preserve">⚠️ 에스크로 자금과 분리 필수: 에스크로 자금(사장님이 낸 작업료+매칭피, 파트너에게 갈 돈)과 책임 적립금(곁에 매칭피 수입의 일부)은 성격이 다른 돈이다. 에스크로 자금은 곁에 운영비·적립금과 섞이지 않게 분리 관리(토스페이먼츠 또는 별도 계좌). 책임 적립금도 운영비와 별도 계좌로 구분해 사고 시 실제 가용하도록 한다.</w:t>
      </w:r>
    </w:p>
    <w:p>
      <w:pPr>
        <w:pStyle w:val="ListParagraph"/>
        <w:numPr>
          <w:ilvl w:val="0"/>
          <w:numId w:val="2"/>
        </w:numPr>
        <w:spacing w:after="60"/>
      </w:pPr>
      <w:r>
        <w:t xml:space="preserve">3차 — 검증·계약: 초기 파트너는 Brad가 아는 사람 위주(신원 리스크↓), 표준 계약서·비밀유지 적용, 분쟁은 무조건 사람 처리. [일부 설계됨, 계약 표준화 보강]</w:t>
      </w:r>
    </w:p>
    <w:p>
      <w:r>
        <w:t xml:space="preserve"/>
      </w:r>
    </w:p>
    <w:p>
      <w:pPr>
        <w:pStyle w:val="Heading2"/>
      </w:pPr>
      <w:r>
        <w:t xml:space="preserve">8.5 R5 — 운영 의존성 + 법적 지위 (설계 보강)</w:t>
      </w:r>
    </w:p>
    <w:p>
      <w:pPr>
        <w:pStyle w:val="ListParagraph"/>
        <w:numPr>
          <w:ilvl w:val="0"/>
          <w:numId w:val="2"/>
        </w:numPr>
        <w:spacing w:after="60"/>
      </w:pPr>
      <w:r>
        <w:t xml:space="preserve">3인 의존: 매칭·검토·기술이 3인에 집중. 손매칭 데이터로 판단을 점차 시스템화하되, 단기엔 3인 역할·지식을 문서화해 버스 팩터를 줄임.</w:t>
      </w:r>
    </w:p>
    <w:p>
      <w:pPr>
        <w:pStyle w:val="ListParagraph"/>
        <w:numPr>
          <w:ilvl w:val="0"/>
          <w:numId w:val="2"/>
        </w:numPr>
        <w:spacing w:after="60"/>
      </w:pPr>
      <w:r>
        <w:t xml:space="preserve">외부 모듈: 챗봇·RAG는 MVP에서 FAQ로 독립 작동(의존성 분리됨). [양호]</w:t>
      </w:r>
    </w:p>
    <w:p>
      <w:pPr>
        <w:pStyle w:val="ListParagraph"/>
        <w:numPr>
          <w:ilvl w:val="0"/>
          <w:numId w:val="2"/>
        </w:numPr>
        <w:spacing w:after="60"/>
      </w:pPr>
      <w:r>
        <w:t xml:space="preserve">플랫폼: Supabase·Vercel·토스 의존하나 PostgreSQL이라 이전 가능. [양호]</w:t>
      </w:r>
    </w:p>
    <w:p>
      <w:pPr>
        <w:pStyle w:val="ListParagraph"/>
        <w:numPr>
          <w:ilvl w:val="0"/>
          <w:numId w:val="2"/>
        </w:numPr>
        <w:spacing w:after="60"/>
      </w:pPr>
      <w:r>
        <w:t xml:space="preserve">법적 지위(신규 설계): 곁에는 '고용·파견'이 아니라 '건별 용역 중개 + 통신판매중개' 포지션을 기본으로 한다. 단 인력 중개가 직업안정법상 '직업소개사업' 신고 대상인지, 파견법 적용을 받는지는 시행 전 반드시 법무 확인. 곁에는 근로관계가 아닌 건별 도급 중개임을 계약·약관에 명시해 파견법 리스크를 피하는 방향.</w:t>
      </w:r>
    </w:p>
    <w:p>
      <w:r>
        <w:t xml:space="preserve"/>
      </w:r>
    </w:p>
    <w:p>
      <w:pPr>
        <w:pStyle w:val="Heading2"/>
      </w:pPr>
      <w:r>
        <w:t xml:space="preserve">8.6 상품 재배치 트리거 (AI 발전 대응)</w:t>
      </w:r>
    </w:p>
    <w:p>
      <w:pPr>
        <w:spacing w:after="120"/>
      </w:pPr>
      <w:r>
        <w:t xml:space="preserve">'언제 상품 구성을 바꾸나'의 신호를 사전 정의한다. 분기별로 점검한다.</w:t>
      </w:r>
    </w:p>
    <w:p>
      <w:pPr>
        <w:pStyle w:val="ListParagraph"/>
        <w:numPr>
          <w:ilvl w:val="0"/>
          <w:numId w:val="2"/>
        </w:numPr>
        <w:spacing w:after="60"/>
      </w:pPr>
      <w:r>
        <w:t xml:space="preserve">신호 1: 특정 의뢰 유형에서 '사장님이 직접 AI로 해결'하는 이탈이 감지되면 → 그 유형을 부차로 내림.</w:t>
      </w:r>
    </w:p>
    <w:p>
      <w:pPr>
        <w:pStyle w:val="ListParagraph"/>
        <w:numPr>
          <w:ilvl w:val="0"/>
          <w:numId w:val="2"/>
        </w:numPr>
        <w:spacing w:after="60"/>
      </w:pPr>
      <w:r>
        <w:t xml:space="preserve">신호 2: 특정 유형의 매칭 단가(작업료)가 추세적으로 하락하면 → AI가 그 일을 잠식 중이라는 신호.</w:t>
      </w:r>
    </w:p>
    <w:p>
      <w:pPr>
        <w:pStyle w:val="ListParagraph"/>
        <w:numPr>
          <w:ilvl w:val="0"/>
          <w:numId w:val="2"/>
        </w:numPr>
        <w:spacing w:after="60"/>
      </w:pPr>
      <w:r>
        <w:t xml:space="preserve">대응: 무게를 AI 내성 높은 유형(정부자금·현장 자문·AI전환 진단)으로 이동. 상품 재배치는 한 번의 결정이 아니라 매 분기 다시 하는 결정.</w:t>
      </w:r>
    </w:p>
    <w:p>
      <w:r>
        <w:t xml:space="preserve"/>
      </w:r>
    </w:p>
    <w:p>
      <w:pPr>
        <w:pStyle w:val="Heading2"/>
      </w:pPr>
      <w:r>
        <w:t xml:space="preserve">8.7 종합 — 생존 조건</w:t>
      </w:r>
    </w:p>
    <w:p>
      <w:pPr>
        <w:spacing w:after="120"/>
      </w:pPr>
      <w:r>
        <w:rPr>
          <w:b/>
          <w:bCs/>
        </w:rPr>
        <w:t xml:space="preserve">제1원칙으로 압축하면, 곁에의 운명은 하나의 질문에 달렸다: 'AI가 점점 강해지는 세상에서, 사장님은 여전히 사람에게 맡기고 싶을 것인가?' 판단·책임·관계·로컬 맥락의 가치가 남는다면 곁에는 AI를 파트너의 무기로 삼아 성장하고, AI가 모든 걸 쉽게 해 '맡길 필요'가 사라지면 매칭 수요 자체가 증발한다. 곁에의 가장 큰 리스크는 경쟁사가 아니라 AI 자체이며, 그 AI는 곁에를 죽이는 칼이자 파트너를 살리는 도구다. 칼날의 어느 쪽에 설지는 상품을 'AI가 쉽게 하는 일'이 아니라 '사람만이 책임질 수 있는 일'에 두느냐가 결정한다.</w:t>
      </w:r>
    </w:p>
    <w:p>
      <w:r>
        <w:br w:type="page"/>
      </w:r>
    </w:p>
    <w:p>
      <w:pPr>
        <w:pStyle w:val="Heading1"/>
      </w:pPr>
      <w:r>
        <w:t xml:space="preserve">부록 A. 웹앱 화면 목업</w:t>
      </w:r>
    </w:p>
    <w:p>
      <w:pPr>
        <w:spacing w:after="120"/>
      </w:pPr>
      <w:r>
        <w:t xml:space="preserve">아래는 곁에 웹앱 전체 14개 화면(고객 9 + 비전 2 + 관리자 3)의 와이어프레임(목업)이다. 실제 색상·레이아웃·카피를 반영한 시안으로, 김동현 대표의 프론트엔드 구현 기준이 된다. (아이콘은 심볼로 약식 표기, 실제 구현 시 Tabler 아이콘 사용)</w:t>
      </w:r>
    </w:p>
    <w:p>
      <w:pPr>
        <w:pStyle w:val="Heading2"/>
      </w:pPr>
      <w:r>
        <w:t xml:space="preserve">공통 화면</w:t>
      </w:r>
    </w:p>
    <w:p>
      <w:pPr>
        <w:pStyle w:val="Heading3"/>
      </w:pPr>
      <w:r>
        <w:t xml:space="preserve">랜딩 (홈)</w:t>
      </w:r>
    </w:p>
    <w:p>
      <w:pPr>
        <w:spacing w:after="80"/>
      </w:pPr>
      <w:r>
        <w:rPr>
          <w:color w:val="555555"/>
          <w:sz w:val="18"/>
          <w:szCs w:val="18"/>
        </w:rPr>
        <w:t xml:space="preserve">방문자를 0.3초 안에 사장님/파트너 두 갈래로 분기. 히어로 카피 + 두 진입 카드 + 소셜 로그인(구글·카카오·네이버) + 신뢰 근거 3종(30년·민관 네트워크·사람이 직접). 매니저 버튼 상시 노출.</w:t>
      </w:r>
    </w:p>
    <w:p>
      <w:pPr>
        <w:spacing w:after="160" w:before="80"/>
        <w:jc w:val="center"/>
      </w:pPr>
      <w:r>
        <w:drawing>
          <wp:inline distT="0" distB="0" distL="0" distR="0">
            <wp:extent cx="3429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4391025"/>
                    </a:xfrm>
                    <a:prstGeom prst="rect">
                      <a:avLst/>
                    </a:prstGeom>
                  </pic:spPr>
                </pic:pic>
              </a:graphicData>
            </a:graphic>
          </wp:inline>
        </w:drawing>
      </w:r>
    </w:p>
    <w:p>
      <w:pPr>
        <w:pStyle w:val="Heading3"/>
      </w:pPr>
      <w:r>
        <w:t xml:space="preserve">비전 화면 — 사장님용 (전환 시)</w:t>
      </w:r>
    </w:p>
    <w:p>
      <w:pPr>
        <w:spacing w:after="80"/>
      </w:pPr>
      <w:r>
        <w:rPr>
          <w:color w:val="555555"/>
          <w:sz w:val="18"/>
          <w:szCs w:val="18"/>
        </w:rPr>
        <w:t xml:space="preserve">메인에서 '일 맡기기' 선택 시 1회 표시(건너뛰기 가능). '월 100만원'을 전면에, 면책조항은 하단 분리. 비용절감·새 수익·검증 전문가 3가지 약속.</w:t>
      </w:r>
    </w:p>
    <w:p>
      <w:pPr>
        <w:spacing w:after="160" w:before="80"/>
        <w:jc w:val="center"/>
      </w:pPr>
      <w:r>
        <w:drawing>
          <wp:inline distT="0" distB="0" distL="0" distR="0">
            <wp:extent cx="3429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4438650"/>
                    </a:xfrm>
                    <a:prstGeom prst="rect">
                      <a:avLst/>
                    </a:prstGeom>
                  </pic:spPr>
                </pic:pic>
              </a:graphicData>
            </a:graphic>
          </wp:inline>
        </w:drawing>
      </w:r>
    </w:p>
    <w:p>
      <w:pPr>
        <w:pStyle w:val="Heading3"/>
      </w:pPr>
      <w:r>
        <w:t xml:space="preserve">비전 화면 — 파트너용 (전환 시)</w:t>
      </w:r>
    </w:p>
    <w:p>
      <w:pPr>
        <w:spacing w:after="80"/>
      </w:pPr>
      <w:r>
        <w:rPr>
          <w:color w:val="555555"/>
          <w:sz w:val="18"/>
          <w:szCs w:val="18"/>
        </w:rPr>
        <w:t xml:space="preserve">메인에서 '일 하기' 선택 시 1회 표시(건너뛰기 가능). '당신의 경험이 월 100만원'을 전면에. 부업·AI 도구 무료·작업료 0% 수수료 3가지 약속.</w:t>
      </w:r>
    </w:p>
    <w:p>
      <w:pPr>
        <w:spacing w:after="160" w:before="80"/>
        <w:jc w:val="center"/>
      </w:pPr>
      <w:r>
        <w:drawing>
          <wp:inline distT="0" distB="0" distL="0" distR="0">
            <wp:extent cx="34290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4438650"/>
                    </a:xfrm>
                    <a:prstGeom prst="rect">
                      <a:avLst/>
                    </a:prstGeom>
                  </pic:spPr>
                </pic:pic>
              </a:graphicData>
            </a:graphic>
          </wp:inline>
        </w:drawing>
      </w:r>
    </w:p>
    <w:p>
      <w:pPr>
        <w:pStyle w:val="Heading2"/>
      </w:pPr>
      <w:r>
        <w:t xml:space="preserve">사장님 페이지군 (수요자)</w:t>
      </w:r>
    </w:p>
    <w:p>
      <w:pPr>
        <w:pStyle w:val="Heading3"/>
      </w:pPr>
      <w:r>
        <w:t xml:space="preserve">일 맡기기</w:t>
      </w:r>
    </w:p>
    <w:p>
      <w:pPr>
        <w:spacing w:after="80"/>
      </w:pPr>
      <w:r>
        <w:rPr>
          <w:color w:val="555555"/>
          <w:sz w:val="18"/>
          <w:szCs w:val="18"/>
        </w:rPr>
        <w:t xml:space="preserve">서술 중심 입력. 일의 종류 강제 선택을 없애고 자유 서술 한 칸 + 빠른 칩 10종(없으면 그냥 적기). 분류는 곁에(박이사)가 함. '비용은 맞춤 견적'으로 금액 부담 제거. 막히면 매니저.</w:t>
      </w:r>
    </w:p>
    <w:p>
      <w:pPr>
        <w:spacing w:after="160" w:before="80"/>
        <w:jc w:val="center"/>
      </w:pPr>
      <w:r>
        <w:drawing>
          <wp:inline distT="0" distB="0" distL="0" distR="0">
            <wp:extent cx="3429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4886325"/>
                    </a:xfrm>
                    <a:prstGeom prst="rect">
                      <a:avLst/>
                    </a:prstGeom>
                  </pic:spPr>
                </pic:pic>
              </a:graphicData>
            </a:graphic>
          </wp:inline>
        </w:drawing>
      </w:r>
    </w:p>
    <w:p>
      <w:pPr>
        <w:pStyle w:val="Heading3"/>
      </w:pPr>
      <w:r>
        <w:t xml:space="preserve">의뢰 현황</w:t>
      </w:r>
    </w:p>
    <w:p>
      <w:pPr>
        <w:spacing w:after="80"/>
      </w:pPr>
      <w:r>
        <w:rPr>
          <w:color w:val="555555"/>
          <w:sz w:val="18"/>
          <w:szCs w:val="18"/>
        </w:rPr>
        <w:t xml:space="preserve">등록 직후 '공백 불안' 해소. 접수 확인 + 24시간 내 견적 기한(예상 연락 시각) + 4단계 진행바(7단계를 사장님 눈높이로 압축) + 다음 단계 안내('지금은 기다리시면 됩니다').</w:t>
      </w:r>
    </w:p>
    <w:p>
      <w:pPr>
        <w:spacing w:after="160" w:before="80"/>
        <w:jc w:val="center"/>
      </w:pPr>
      <w:r>
        <w:drawing>
          <wp:inline distT="0" distB="0" distL="0" distR="0">
            <wp:extent cx="3429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4562475"/>
                    </a:xfrm>
                    <a:prstGeom prst="rect">
                      <a:avLst/>
                    </a:prstGeom>
                  </pic:spPr>
                </pic:pic>
              </a:graphicData>
            </a:graphic>
          </wp:inline>
        </w:drawing>
      </w:r>
    </w:p>
    <w:p>
      <w:pPr>
        <w:pStyle w:val="Heading3"/>
      </w:pPr>
      <w:r>
        <w:t xml:space="preserve">견적 승인</w:t>
      </w:r>
    </w:p>
    <w:p>
      <w:pPr>
        <w:spacing w:after="80"/>
      </w:pPr>
      <w:r>
        <w:rPr>
          <w:color w:val="555555"/>
          <w:sz w:val="18"/>
          <w:szCs w:val="18"/>
        </w:rPr>
        <w:t xml:space="preserve">결제 결정 화면. 익명 파트너 카드(연락처 계약 후 공개) + 곁에 평가 ★4.8 + 곁에 검토 의견 + 총액(매칭비 통합, 직거래 방어) + 견적서 다운로드(법인) + 에스크로 보증. 금액 상의 경로 포함.</w:t>
      </w:r>
    </w:p>
    <w:p>
      <w:pPr>
        <w:spacing w:after="160" w:before="80"/>
        <w:jc w:val="center"/>
      </w:pPr>
      <w:r>
        <w:drawing>
          <wp:inline distT="0" distB="0" distL="0" distR="0">
            <wp:extent cx="342900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6238875"/>
                    </a:xfrm>
                    <a:prstGeom prst="rect">
                      <a:avLst/>
                    </a:prstGeom>
                  </pic:spPr>
                </pic:pic>
              </a:graphicData>
            </a:graphic>
          </wp:inline>
        </w:drawing>
      </w:r>
    </w:p>
    <w:p>
      <w:pPr>
        <w:pStyle w:val="Heading3"/>
      </w:pPr>
      <w:r>
        <w:t xml:space="preserve">검수·정산</w:t>
      </w:r>
    </w:p>
    <w:p>
      <w:pPr>
        <w:spacing w:after="80"/>
      </w:pPr>
      <w:r>
        <w:rPr>
          <w:color w:val="555555"/>
          <w:sz w:val="18"/>
          <w:szCs w:val="18"/>
        </w:rPr>
        <w:t xml:space="preserve">에스크로의 방아쇠. 결과물 확인 + 양 갈래(검수 완료 / 수정 요청·문제 신고) + 거래명세서 다운로드 + 검수 기한 3일(미확인 시 자동 확정, 파트너 보호).</w:t>
      </w:r>
    </w:p>
    <w:p>
      <w:pPr>
        <w:spacing w:after="160" w:before="80"/>
        <w:jc w:val="center"/>
      </w:pPr>
      <w:r>
        <w:drawing>
          <wp:inline distT="0" distB="0" distL="0" distR="0">
            <wp:extent cx="3429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4467225"/>
                    </a:xfrm>
                    <a:prstGeom prst="rect">
                      <a:avLst/>
                    </a:prstGeom>
                  </pic:spPr>
                </pic:pic>
              </a:graphicData>
            </a:graphic>
          </wp:inline>
        </w:drawing>
      </w:r>
    </w:p>
    <w:p>
      <w:pPr>
        <w:pStyle w:val="Heading2"/>
      </w:pPr>
      <w:r>
        <w:t xml:space="preserve">파트너 페이지군 (공급자)</w:t>
      </w:r>
    </w:p>
    <w:p>
      <w:pPr>
        <w:pStyle w:val="Heading3"/>
      </w:pPr>
      <w:r>
        <w:t xml:space="preserve">등록</w:t>
      </w:r>
    </w:p>
    <w:p>
      <w:pPr>
        <w:spacing w:after="80"/>
      </w:pPr>
      <w:r>
        <w:rPr>
          <w:color w:val="555555"/>
          <w:sz w:val="18"/>
          <w:szCs w:val="18"/>
        </w:rPr>
        <w:t xml:space="preserve">진입 장벽 최소(시니어 배려). 분야 칩 + 경력 구간 + 한 줄 소개만. '작업료는 온전히 파트너 몫'을 최상단 강조. '심사' 대신 '내 경력 등록', 등급 비노출(자존감 보호).</w:t>
      </w:r>
    </w:p>
    <w:p>
      <w:pPr>
        <w:spacing w:after="160" w:before="80"/>
        <w:jc w:val="center"/>
      </w:pPr>
      <w:r>
        <w:drawing>
          <wp:inline distT="0" distB="0" distL="0" distR="0">
            <wp:extent cx="3429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5781675"/>
                    </a:xfrm>
                    <a:prstGeom prst="rect">
                      <a:avLst/>
                    </a:prstGeom>
                  </pic:spPr>
                </pic:pic>
              </a:graphicData>
            </a:graphic>
          </wp:inline>
        </w:drawing>
      </w:r>
    </w:p>
    <w:p>
      <w:pPr>
        <w:pStyle w:val="Heading3"/>
      </w:pPr>
      <w:r>
        <w:t xml:space="preserve">의뢰 수락</w:t>
      </w:r>
    </w:p>
    <w:p>
      <w:pPr>
        <w:spacing w:after="80"/>
      </w:pPr>
      <w:r>
        <w:rPr>
          <w:color w:val="555555"/>
          <w:sz w:val="18"/>
          <w:szCs w:val="18"/>
        </w:rPr>
        <w:t xml:space="preserve">견적 모델 B+α 구현. 곁에가 표준 단가표로 책정한 작업료 + 작업 범위 명시(분쟁 방지) + 납기. 수락/조건상의/정중히 거절 3갈래(거절 자유 보장).</w:t>
      </w:r>
    </w:p>
    <w:p>
      <w:pPr>
        <w:spacing w:after="160" w:before="80"/>
        <w:jc w:val="center"/>
      </w:pPr>
      <w:r>
        <w:drawing>
          <wp:inline distT="0" distB="0" distL="0" distR="0">
            <wp:extent cx="3429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4562475"/>
                    </a:xfrm>
                    <a:prstGeom prst="rect">
                      <a:avLst/>
                    </a:prstGeom>
                  </pic:spPr>
                </pic:pic>
              </a:graphicData>
            </a:graphic>
          </wp:inline>
        </w:drawing>
      </w:r>
    </w:p>
    <w:p>
      <w:pPr>
        <w:pStyle w:val="Heading3"/>
      </w:pPr>
      <w:r>
        <w:t xml:space="preserve">작업 현황</w:t>
      </w:r>
    </w:p>
    <w:p>
      <w:pPr>
        <w:spacing w:after="80"/>
      </w:pPr>
      <w:r>
        <w:rPr>
          <w:color w:val="555555"/>
          <w:sz w:val="18"/>
          <w:szCs w:val="18"/>
        </w:rPr>
        <w:t xml:space="preserve">정산 공포 해소. '작업료 안전 보관 중(사장님 이미 결제)' 최상단 + 내가 받을 작업료(작업료만 표시) + 검수 완료 시 즉시 정산 + 결과물 제출.</w:t>
      </w:r>
    </w:p>
    <w:p>
      <w:pPr>
        <w:spacing w:after="160" w:before="80"/>
        <w:jc w:val="center"/>
      </w:pPr>
      <w:r>
        <w:drawing>
          <wp:inline distT="0" distB="0" distL="0" distR="0">
            <wp:extent cx="34290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4886325"/>
                    </a:xfrm>
                    <a:prstGeom prst="rect">
                      <a:avLst/>
                    </a:prstGeom>
                  </pic:spPr>
                </pic:pic>
              </a:graphicData>
            </a:graphic>
          </wp:inline>
        </w:drawing>
      </w:r>
    </w:p>
    <w:p>
      <w:pPr>
        <w:pStyle w:val="Heading3"/>
      </w:pPr>
      <w:r>
        <w:t xml:space="preserve">정산·평가 완료</w:t>
      </w:r>
    </w:p>
    <w:p>
      <w:pPr>
        <w:spacing w:after="80"/>
      </w:pPr>
      <w:r>
        <w:rPr>
          <w:color w:val="555555"/>
          <w:sz w:val="18"/>
          <w:szCs w:val="18"/>
        </w:rPr>
        <w:t xml:space="preserve">거래를 닫고 다음을 엶. 정산 확정(+600,000원) + 곁에 3인 검토진 확인 안내(사용자 평가 강요 없음) + 선택적 '전할 말' + 다음 기회 연결.</w:t>
      </w:r>
    </w:p>
    <w:p>
      <w:pPr>
        <w:spacing w:after="160" w:before="80"/>
        <w:jc w:val="center"/>
      </w:pPr>
      <w:r>
        <w:drawing>
          <wp:inline distT="0" distB="0" distL="0" distR="0">
            <wp:extent cx="3429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5610225"/>
                    </a:xfrm>
                    <a:prstGeom prst="rect">
                      <a:avLst/>
                    </a:prstGeom>
                  </pic:spPr>
                </pic:pic>
              </a:graphicData>
            </a:graphic>
          </wp:inline>
        </w:drawing>
      </w:r>
    </w:p>
    <w:p>
      <w:pPr>
        <w:pStyle w:val="Heading2"/>
      </w:pPr>
      <w:r>
        <w:t xml:space="preserve">관리자 페이지군 (백오피스)</w:t>
      </w:r>
    </w:p>
    <w:p>
      <w:pPr>
        <w:pStyle w:val="Heading3"/>
      </w:pPr>
      <w:r>
        <w:t xml:space="preserve">매칭 보조도구</w:t>
      </w:r>
    </w:p>
    <w:p>
      <w:pPr>
        <w:spacing w:after="80"/>
      </w:pPr>
      <w:r>
        <w:rPr>
          <w:color w:val="555555"/>
          <w:sz w:val="18"/>
          <w:szCs w:val="18"/>
        </w:rPr>
        <w:t xml:space="preserve">곁에의 심장. 새 의뢰 + AI 키워드 추천 후보(적합도·별점) → 곁에 검토진이 직접 선택. 'AI는 추리기, 최종 선택은 사람' 원칙. 손매칭 데이터로 AI 학습.</w:t>
      </w:r>
    </w:p>
    <w:p>
      <w:pPr>
        <w:spacing w:after="160" w:before="80"/>
        <w:jc w:val="center"/>
      </w:pPr>
      <w:r>
        <w:drawing>
          <wp:inline distT="0" distB="0" distL="0" distR="0">
            <wp:extent cx="5143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124325"/>
                    </a:xfrm>
                    <a:prstGeom prst="rect">
                      <a:avLst/>
                    </a:prstGeom>
                  </pic:spPr>
                </pic:pic>
              </a:graphicData>
            </a:graphic>
          </wp:inline>
        </w:drawing>
      </w:r>
    </w:p>
    <w:p>
      <w:pPr>
        <w:pStyle w:val="Heading3"/>
      </w:pPr>
      <w:r>
        <w:t xml:space="preserve">통합 대시보드</w:t>
      </w:r>
    </w:p>
    <w:p>
      <w:pPr>
        <w:spacing w:after="80"/>
      </w:pPr>
      <w:r>
        <w:rPr>
          <w:color w:val="555555"/>
          <w:sz w:val="18"/>
          <w:szCs w:val="18"/>
        </w:rPr>
        <w:t xml:space="preserve">3인의 작업대. 상단 오늘 할 일 요약(매칭/진행/정산/문의) + 탭 전환. '정산 실행은 사람만'(돈 관련 안전장치). 4개 기능을 한 화면에 통합.</w:t>
      </w:r>
    </w:p>
    <w:p>
      <w:pPr>
        <w:spacing w:after="160" w:before="80"/>
        <w:jc w:val="center"/>
      </w:pPr>
      <w:r>
        <w:drawing>
          <wp:inline distT="0" distB="0" distL="0" distR="0">
            <wp:extent cx="5143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248025"/>
                    </a:xfrm>
                    <a:prstGeom prst="rect">
                      <a:avLst/>
                    </a:prstGeom>
                  </pic:spPr>
                </pic:pic>
              </a:graphicData>
            </a:graphic>
          </wp:inline>
        </w:drawing>
      </w:r>
    </w:p>
    <w:p>
      <w:pPr>
        <w:pStyle w:val="Heading3"/>
      </w:pPr>
      <w:r>
        <w:t xml:space="preserve">곁에 검토 입력</w:t>
      </w:r>
    </w:p>
    <w:p>
      <w:pPr>
        <w:spacing w:after="80"/>
      </w:pPr>
      <w:r>
        <w:rPr>
          <w:color w:val="555555"/>
          <w:sz w:val="18"/>
          <w:szCs w:val="18"/>
        </w:rPr>
        <w:t xml:space="preserve">별점 시스템의 발원지. 거래 후 별 5개 평가 + 검토 의견(공개, 파트너 카드에 표시) + 사장님 협조도(내부 비공개, 갑질 방지·다음 매칭 참고).</w:t>
      </w:r>
    </w:p>
    <w:p>
      <w:pPr>
        <w:spacing w:after="160" w:before="80"/>
        <w:jc w:val="center"/>
      </w:pPr>
      <w:r>
        <w:drawing>
          <wp:inline distT="0" distB="0" distL="0" distR="0">
            <wp:extent cx="5143500" cy="660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6600825"/>
                    </a:xfrm>
                    <a:prstGeom prst="rect">
                      <a:avLst/>
                    </a:prstGeom>
                  </pic:spPr>
                </pic:pic>
              </a:graphicData>
            </a:graphic>
          </wp:inline>
        </w:drawing>
      </w:r>
    </w:p>
    <w:p>
      <w:r>
        <w:br w:type="page"/>
      </w:r>
    </w:p>
    <w:p>
      <w:pPr>
        <w:pStyle w:val="Heading1"/>
      </w:pPr>
      <w:r>
        <w:t xml:space="preserve">부록 B. 곁에 매니저 인격 + FAQ 지식베이스</w:t>
      </w:r>
    </w:p>
    <w:p>
      <w:pPr>
        <w:spacing w:after="120"/>
      </w:pPr>
      <w:r>
        <w:t xml:space="preserve">곁에 매니저(챗봇)의 인격 정의와 MVP FAQ 지식베이스 14개다. 4장의 요약을 실제 운영용 상세로 펼친 것으로, 챗봇 구축 시 그대로 지식베이스에 적재한다.</w:t>
      </w:r>
    </w:p>
    <w:p>
      <w:r>
        <w:t xml:space="preserve"/>
      </w:r>
    </w:p>
    <w:p>
      <w:pPr>
        <w:pStyle w:val="Heading2"/>
      </w:pPr>
      <w:r>
        <w:t xml:space="preserve">B.1 인격 정의서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구분</w:t>
            </w:r>
          </w:p>
        </w:tc>
        <w:tc>
          <w:tcPr>
            <w:tcW w:type="dxa" w:w="7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내용</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이름</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 매니저 (개인 이름·실명 없음 — 조직의 창구)</w:t>
            </w:r>
          </w:p>
        </w:tc>
      </w:tr>
      <w:tr>
        <w:tc>
          <w:tcPr>
            <w:tcW w:type="dxa" w:w="1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성별·톤</w:t>
            </w:r>
          </w:p>
        </w:tc>
        <w:tc>
          <w:tcPr>
            <w:tcW w:type="dxa" w:w="76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여성 톤(목소리·말투·아바타). 특정 개인 아닌 곁에의 창구로서의 여성적 응대 톤, 실명 안 씀</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성격</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정중하고 세심한 비서실 직원. 친절히 안내·연결·응대. 권위·조언·판단은 사람(3인)에게 넘김. 시니어 파트너에게 '선배 톤'은 거부감을 주므로 정중히 돕는 직원 톤</w:t>
            </w:r>
          </w:p>
        </w:tc>
      </w:tr>
      <w:tr>
        <w:tc>
          <w:tcPr>
            <w:tcW w:type="dxa" w:w="1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말투</w:t>
            </w:r>
          </w:p>
        </w:tc>
        <w:tc>
          <w:tcPr>
            <w:tcW w:type="dxa" w:w="76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정중한 존댓말 — '~님, 도와드리겠습니다 / 확인해 드릴게요 / 연결해 드리겠습니다'</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정직성</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AI임을 밝힘(예: '제가 빠르게 돕고, 어려운 건 사람이 직접 챙깁니다'). 인격 이름·멘트에 'AI'를 박지 않음(차별점 '사람이 연결'과 모순 방지)</w:t>
            </w:r>
          </w:p>
        </w:tc>
      </w:tr>
      <w:tr>
        <w:tc>
          <w:tcPr>
            <w:tcW w:type="dxa" w:w="1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가치관</w:t>
            </w:r>
          </w:p>
        </w:tc>
        <w:tc>
          <w:tcPr>
            <w:tcW w:type="dxa" w:w="76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정직(모르면 확인해 답변) · 상생(직거래·갑질 유도 안 함) · 로컬(부울경 '우리 동네' 정서)</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금지</w:t>
            </w:r>
          </w:p>
        </w:tc>
        <w:tc>
          <w:tcPr>
            <w:tcW w:type="dxa" w:w="7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박이사·Brad·김동현 개인 사칭 금지 / 'AI 시대 생존 안내자' 등 공포·거리감 주는 표현 금지</w:t>
            </w:r>
          </w:p>
        </w:tc>
      </w:tr>
    </w:tbl>
    <w:p>
      <w:r>
        <w:t xml:space="preserve"/>
      </w:r>
    </w:p>
    <w:p>
      <w:pPr>
        <w:pStyle w:val="Heading2"/>
      </w:pPr>
      <w:r>
        <w:t xml:space="preserve">B.2 에스컬레이션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질문 유형</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처리 방식</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정형 FAQ (수수료·정산·이용법)</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 매니저 즉답</w:t>
            </w:r>
          </w:p>
        </w:tc>
      </w:tr>
      <w:tr>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정부지원·자금 전략</w:t>
            </w:r>
          </w:p>
        </w:tc>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 담당 매니저(박이사) 연결</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아이템·수익모델 진단</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 담당 매니저(Brad) 연결</w:t>
            </w:r>
          </w:p>
        </w:tc>
      </w:tr>
      <w:tr>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기술·개발·AI전환·도구 교육</w:t>
            </w:r>
          </w:p>
        </w:tc>
        <w:tc>
          <w:tcPr>
            <w:tcW w:type="dxa" w:w="468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 담당 매니저(김동현) 연결</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분쟁·환불·민감 사안</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 무조건 사람 연결</w:t>
            </w:r>
          </w:p>
        </w:tc>
      </w:tr>
    </w:tbl>
    <w:p>
      <w:pPr>
        <w:spacing w:after="120"/>
      </w:pPr>
      <w:r>
        <w:rPr>
          <w:i/>
          <w:iCs/>
        </w:rPr>
        <w:t xml:space="preserve">사용자에게 보이는 연결 채널은 항상 '곁에 공통 카카오 채널' 하나. 담당자 이름은 신뢰 신호로만 언급하고, 실제 처리는 3인이 카톡에서 주제별 분담.</w:t>
      </w:r>
    </w:p>
    <w:p>
      <w:r>
        <w:t xml:space="preserve"/>
      </w:r>
    </w:p>
    <w:p>
      <w:pPr>
        <w:pStyle w:val="Heading2"/>
      </w:pPr>
      <w:r>
        <w:t xml:space="preserve">B.3 FAQ 지식베이스 (MVP 14개)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000"/>
        <w:gridCol w:w="45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대상</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질문</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8"/>
                <w:szCs w:val="18"/>
              </w:rPr>
              <w:t xml:space="preserve">답변</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C01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공통</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곁에는 어떤 곳인가요?</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부울경 사장님과 검증된 파트너(시니어·청년)를 30년 안목으로 직접 연결하는 매칭 플랫폼입니다. AI가 자동으로 고르지 않고, 사람이 직접 골라드립니다.</w:t>
            </w:r>
          </w:p>
        </w:tc>
      </w:tr>
      <w:tr>
        <w:tc>
          <w:tcPr>
            <w:tcW w:type="dxa" w:w="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C02</w:t>
            </w:r>
          </w:p>
        </w:tc>
        <w:tc>
          <w:tcPr>
            <w:tcW w:type="dxa" w:w="11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공통</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크몽·숨고와 뭐가 다른가요?</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알고리즘이 던지는 익명 매칭이 아니라, 부울경 민관 네트워크와 30년 통찰의 3인 검토진이 직접 검토해 연결합니다. 파트너 작업료는 떼지 않고 매칭비만 받습니다.</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C03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공통</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어떻게 연락하나요?</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이 매니저에게 물어보시거나, 카카오톡으로 담당 매니저께 연결해 드립니다.</w:t>
            </w:r>
          </w:p>
        </w:tc>
      </w:tr>
      <w:tr>
        <w:tc>
          <w:tcPr>
            <w:tcW w:type="dxa" w:w="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B01</w:t>
            </w:r>
          </w:p>
        </w:tc>
        <w:tc>
          <w:tcPr>
            <w:tcW w:type="dxa" w:w="11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사장님</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비용이 얼마인가요?</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일의 종류·분량에 따라 표준 단가표로 명확히 안내드립니다(문서는 건/페이지, 자문은 시간 단위). 표시가는 부가세 별도입니다.</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B02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사장님</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곁에 수수료는 얼마인가요?</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작업료 규모에 따른 매칭비입니다: 3~10만 20%(최소 1만), 10~30만 15%, 30~50만 5만원, 50~80만 7만원, 80~300만 7%, 300만 초과 5%. 작업료는 파트너 몫이고 매칭비만 곁에 수입입니다.</w:t>
            </w:r>
          </w:p>
        </w:tc>
      </w:tr>
      <w:tr>
        <w:tc>
          <w:tcPr>
            <w:tcW w:type="dxa" w:w="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B03</w:t>
            </w:r>
          </w:p>
        </w:tc>
        <w:tc>
          <w:tcPr>
            <w:tcW w:type="dxa" w:w="11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사장님</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돈은 어떻게 내나요?</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작업료+매칭비를 곁에가 안전하게 보관(에스크로)하고, 작업 완료·검수 후 파트너께 전달합니다.</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B04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사장님</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파트너가 일을 못하면 어떻게 되나요?</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검수 통과 전엔 정산되지 않으며, 곁에가 재매칭·보증을 책임집니다. (분쟁 시 사람 연결)</w:t>
            </w:r>
          </w:p>
        </w:tc>
      </w:tr>
      <w:tr>
        <w:tc>
          <w:tcPr>
            <w:tcW w:type="dxa" w:w="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B05</w:t>
            </w:r>
          </w:p>
        </w:tc>
        <w:tc>
          <w:tcPr>
            <w:tcW w:type="dxa" w:w="11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사장님</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정부지원도 받을 수 있나요?</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고용지원금·청년채용 연계가 가능한지 담당 매니저가 진단해 드립니다. (박이사 연결)</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B06</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사장님</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일을 어떻게 의뢰하나요?</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필요한 일을 등록해 주시면, 곁에 매니저가 검토 후 적합한 파트너를 직접 연결해 드립니다.</w:t>
            </w:r>
          </w:p>
        </w:tc>
      </w:tr>
      <w:tr>
        <w:tc>
          <w:tcPr>
            <w:tcW w:type="dxa" w:w="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P01</w:t>
            </w:r>
          </w:p>
        </w:tc>
        <w:tc>
          <w:tcPr>
            <w:tcW w:type="dxa" w:w="11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파트너</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어떻게 일을 받나요?</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프로필을 등록하시면, 사장님 의뢰에 맞을 때 곁에가 직접 연결해 드립니다.</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P02</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파트너</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수수료가 떼이나요?</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작업료는 온전히 파트너님 몫이고, 곁에는 사장님께 받은 매칭비만 받습니다. 작업료에서 차감하지 않습니다.</w:t>
            </w:r>
          </w:p>
        </w:tc>
      </w:tr>
      <w:tr>
        <w:tc>
          <w:tcPr>
            <w:tcW w:type="dxa" w:w="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P03</w:t>
            </w:r>
          </w:p>
        </w:tc>
        <w:tc>
          <w:tcPr>
            <w:tcW w:type="dxa" w:w="11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파트너</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정산은 언제 되나요?</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사장님 검수 완료 후 영업일 기준으로 안내해 드립니다(에스크로 보관 → 전달).</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P04</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파트너</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경력이 짧아도 되나요?</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30년 베테랑부터 이제 시작하는 청년까지 환영합니다. 곁에가 적합한 일을 골라 연결합니다.</w:t>
            </w:r>
          </w:p>
        </w:tc>
      </w:tr>
      <w:tr>
        <w:tc>
          <w:tcPr>
            <w:tcW w:type="dxa" w:w="7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P05</w:t>
            </w:r>
          </w:p>
        </w:tc>
        <w:tc>
          <w:tcPr>
            <w:tcW w:type="dxa" w:w="11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파트너</w:t>
            </w:r>
          </w:p>
        </w:tc>
        <w:tc>
          <w:tcPr>
            <w:tcW w:type="dxa" w:w="300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AI 활용을 못하는데 괜찮나요?</w:t>
            </w:r>
          </w:p>
        </w:tc>
        <w:tc>
          <w:tcPr>
            <w:tcW w:type="dxa" w:w="4560"/>
            <w:tcBorders>
              <w:top w:val="single" w:color="CCCCCC" w:sz="1"/>
              <w:left w:val="single" w:color="CCCCCC" w:sz="1"/>
              <w:bottom w:val="single" w:color="CCCCCC" w:sz="1"/>
              <w:right w:val="single" w:color="CCCCCC" w:sz="1"/>
            </w:tcBorders>
            <w:shd w:fill="F7F7F5" w:val="clear"/>
            <w:tcMar>
              <w:top w:type="dxa" w:w="70"/>
              <w:left w:type="dxa" w:w="120"/>
              <w:bottom w:type="dxa" w:w="70"/>
              <w:right w:type="dxa" w:w="120"/>
            </w:tcMar>
          </w:tcPr>
          <w:p>
            <w:r>
              <w:rPr>
                <w:sz w:val="18"/>
                <w:szCs w:val="18"/>
              </w:rPr>
              <w:t xml:space="preserve">걱정 마세요. 곁에가 경력에 맞는 일을 연결하고, 기본 AI 도구와 필요시 활용 교육도 안내해 드립니다. (도구 교육은 김동현 연결)</w:t>
            </w:r>
          </w:p>
        </w:tc>
      </w:tr>
    </w:tbl>
    <w:p>
      <w:pPr>
        <w:spacing w:after="120"/>
      </w:pPr>
      <w:r>
        <w:rPr>
          <w:i/>
          <w:iCs/>
        </w:rPr>
        <w:t xml:space="preserve">주의: B02 수수료는 7구간 최신 구조 기준. C02는 개인 경력(중진공) 직접 노출 대신 '민관 네트워크'로 완곡 표현(랜딩과 일관).</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곁에 yourside · 마스터 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7d7f7da06a9ee51d178ccbe097685173641a77.png"/><Relationship Id="rId10" Type="http://schemas.openxmlformats.org/officeDocument/2006/relationships/image" Target="media/a7c58dfc55a548e3ada988a2106dfe4a0004d1c9.png"/><Relationship Id="rId11" Type="http://schemas.openxmlformats.org/officeDocument/2006/relationships/image" Target="media/dc0be2013b57a413d5a82d6539c62734c03bfc5a.png"/><Relationship Id="rId12" Type="http://schemas.openxmlformats.org/officeDocument/2006/relationships/image" Target="media/6f03842e65a13fbb9e876d447ac4589e4c9e29d6.png"/><Relationship Id="rId13" Type="http://schemas.openxmlformats.org/officeDocument/2006/relationships/image" Target="media/6f18a1bad9951d91a7696f05aaa545c8d2ed7d60.png"/><Relationship Id="rId14" Type="http://schemas.openxmlformats.org/officeDocument/2006/relationships/image" Target="media/75be81bb5ede372ef78fe654e5c8e8a3a7c39239.png"/><Relationship Id="rId15" Type="http://schemas.openxmlformats.org/officeDocument/2006/relationships/image" Target="media/ba917e62cf5d682b6aff821a8cf9b47daba45486.png"/><Relationship Id="rId16" Type="http://schemas.openxmlformats.org/officeDocument/2006/relationships/image" Target="media/0d40f9a9af339cfc59de64a8d9aa829bd008a9b3.png"/><Relationship Id="rId17" Type="http://schemas.openxmlformats.org/officeDocument/2006/relationships/image" Target="media/4c4b5983fd432d50a46dccdda7d5f262dcf5c9c8.png"/><Relationship Id="rId18" Type="http://schemas.openxmlformats.org/officeDocument/2006/relationships/image" Target="media/2cd56d37164d96ecca86a9ce2f76579e5eb27472.png"/><Relationship Id="rId19" Type="http://schemas.openxmlformats.org/officeDocument/2006/relationships/image" Target="media/12e04b820abd61fad5c1ac117179842c44873d7c.png"/><Relationship Id="rId20" Type="http://schemas.openxmlformats.org/officeDocument/2006/relationships/image" Target="media/bf60cd43877ebd3becc32744493060c105f619d6.png"/><Relationship Id="rId21" Type="http://schemas.openxmlformats.org/officeDocument/2006/relationships/image" Target="media/ab903a2fd0e430080f90254a2b7f021b1b1f0f8e.png"/><Relationship Id="rId22" Type="http://schemas.openxmlformats.org/officeDocument/2006/relationships/image" Target="media/e62aadf7cba508110117fb1ca7a7bb2dd9492cd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2026-06-13T14:31:09.645Z</dcterms:created>
  <dcterms:modified xsi:type="dcterms:W3CDTF">2026-06-13T14:31:09.658Z</dcterms:modified>
</cp:coreProperties>
</file>

<file path=docProps/custom.xml><?xml version="1.0" encoding="utf-8"?>
<Properties xmlns="http://schemas.openxmlformats.org/officeDocument/2006/custom-properties" xmlns:vt="http://schemas.openxmlformats.org/officeDocument/2006/docPropsVTypes"/>
</file>