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C13" w:rsidRPr="00444258" w:rsidRDefault="00444258" w:rsidP="00444258">
      <w:pPr>
        <w:jc w:val="center"/>
        <w:rPr>
          <w:b/>
          <w:sz w:val="36"/>
          <w:szCs w:val="36"/>
        </w:rPr>
      </w:pPr>
      <w:r w:rsidRPr="00444258">
        <w:rPr>
          <w:rFonts w:hint="eastAsia"/>
          <w:b/>
          <w:sz w:val="36"/>
          <w:szCs w:val="36"/>
        </w:rPr>
        <w:t>招商证券2018年1月30日会议纪要</w:t>
      </w:r>
    </w:p>
    <w:p w:rsidR="00444258" w:rsidRDefault="00444258" w:rsidP="00444258"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176A2" wp14:editId="05D0E405">
                <wp:simplePos x="0" y="0"/>
                <wp:positionH relativeFrom="column">
                  <wp:posOffset>-62865</wp:posOffset>
                </wp:positionH>
                <wp:positionV relativeFrom="paragraph">
                  <wp:posOffset>66675</wp:posOffset>
                </wp:positionV>
                <wp:extent cx="5486400" cy="0"/>
                <wp:effectExtent l="0" t="0" r="25400" b="2540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5EEC8" id="直线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5.25pt" to="427.05pt,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" strokecolor="#4472c4 [3204]" strokeweight=".5pt">
                <v:stroke joinstyle="miter"/>
              </v:line>
            </w:pict>
          </mc:Fallback>
        </mc:AlternateContent>
      </w:r>
    </w:p>
    <w:p w:rsidR="00444258" w:rsidRDefault="00444258" w:rsidP="00444258">
      <w:r>
        <w:rPr>
          <w:rFonts w:hint="eastAsia"/>
        </w:rPr>
        <w:t>时间  201</w:t>
      </w:r>
      <w:r>
        <w:t>8</w:t>
      </w:r>
      <w:r>
        <w:rPr>
          <w:rFonts w:hint="eastAsia"/>
        </w:rPr>
        <w:t>年1月</w:t>
      </w:r>
      <w:r>
        <w:t>30</w:t>
      </w:r>
      <w:r>
        <w:rPr>
          <w:rFonts w:hint="eastAsia"/>
        </w:rPr>
        <w:t>日</w:t>
      </w:r>
      <w:bookmarkStart w:id="0" w:name="_GoBack"/>
      <w:bookmarkEnd w:id="0"/>
    </w:p>
    <w:p w:rsidR="00444258" w:rsidRDefault="00444258" w:rsidP="00444258">
      <w:r>
        <w:rPr>
          <w:rFonts w:hint="eastAsia"/>
        </w:rPr>
        <w:t xml:space="preserve">地点  </w:t>
      </w:r>
      <w:r w:rsidRPr="00E94B17">
        <w:t>深圳市福田区</w:t>
      </w:r>
      <w:r w:rsidR="00FF0561">
        <w:rPr>
          <w:rFonts w:hint="eastAsia"/>
        </w:rPr>
        <w:t>江苏大厦</w:t>
      </w:r>
    </w:p>
    <w:p w:rsidR="00444258" w:rsidRDefault="00444258" w:rsidP="00444258">
      <w:r>
        <w:rPr>
          <w:rFonts w:hint="eastAsia"/>
        </w:rPr>
        <w:t>人物  招商证券</w:t>
      </w:r>
      <w:r w:rsidR="00400661">
        <w:rPr>
          <w:rFonts w:hint="eastAsia"/>
        </w:rPr>
        <w:t>互联网金融部：汤总、莫总、王总（负责品牌）、周总、李总</w:t>
      </w:r>
    </w:p>
    <w:p w:rsidR="00444258" w:rsidRDefault="00FA4144" w:rsidP="00444258">
      <w:r>
        <w:rPr>
          <w:rFonts w:hint="eastAsia"/>
        </w:rPr>
        <w:t xml:space="preserve">      </w:t>
      </w:r>
      <w:r w:rsidR="00400661">
        <w:rPr>
          <w:rFonts w:hint="eastAsia"/>
        </w:rPr>
        <w:t>FDT</w:t>
      </w:r>
      <w:r w:rsidR="00400661">
        <w:t>-</w:t>
      </w:r>
      <w:r w:rsidR="00400661">
        <w:rPr>
          <w:rFonts w:hint="eastAsia"/>
        </w:rPr>
        <w:t>AI：曹博士、黄德华</w:t>
      </w:r>
    </w:p>
    <w:p w:rsidR="00444258" w:rsidRDefault="00444258" w:rsidP="00400661">
      <w:r>
        <w:rPr>
          <w:rFonts w:hint="eastAsia"/>
        </w:rPr>
        <w:t xml:space="preserve">事项  </w:t>
      </w:r>
      <w:r w:rsidR="00400661">
        <w:rPr>
          <w:rFonts w:hint="eastAsia"/>
        </w:rPr>
        <w:t>1.曹博士向招商证券互联网金融讲解及演示FDT-AI的五大产品；</w:t>
      </w:r>
    </w:p>
    <w:p w:rsidR="00400661" w:rsidRDefault="00400661" w:rsidP="00400661">
      <w:pPr>
        <w:rPr>
          <w:rFonts w:hint="eastAsia"/>
        </w:rPr>
      </w:pPr>
      <w:r>
        <w:rPr>
          <w:rFonts w:hint="eastAsia"/>
        </w:rPr>
        <w:t xml:space="preserve">      2.</w:t>
      </w:r>
      <w:r w:rsidR="00FD1BD5">
        <w:rPr>
          <w:rFonts w:hint="eastAsia"/>
        </w:rPr>
        <w:t>曹博士解答招商证券关于产品的疑问；</w:t>
      </w:r>
    </w:p>
    <w:p w:rsidR="00FD1BD5" w:rsidRPr="00FD1BD5" w:rsidRDefault="00FD1BD5" w:rsidP="00400661">
      <w:pPr>
        <w:rPr>
          <w:rFonts w:hint="eastAsia"/>
        </w:rPr>
      </w:pPr>
      <w:r>
        <w:t xml:space="preserve">      3.</w:t>
      </w:r>
      <w:r>
        <w:rPr>
          <w:rFonts w:hint="eastAsia"/>
        </w:rPr>
        <w:t>招商证券阐述</w:t>
      </w:r>
      <w:r w:rsidR="000B7F13">
        <w:rPr>
          <w:rFonts w:hint="eastAsia"/>
        </w:rPr>
        <w:t>关于产品的</w:t>
      </w:r>
      <w:r>
        <w:rPr>
          <w:rFonts w:hint="eastAsia"/>
        </w:rPr>
        <w:t>一些想法</w:t>
      </w:r>
      <w:r w:rsidR="000B7F13">
        <w:rPr>
          <w:rFonts w:hint="eastAsia"/>
        </w:rPr>
        <w:t>及要求，如产品清单等</w:t>
      </w:r>
      <w:r>
        <w:rPr>
          <w:rFonts w:hint="eastAsia"/>
        </w:rPr>
        <w:t>。</w:t>
      </w:r>
    </w:p>
    <w:p w:rsidR="00444258" w:rsidRPr="0073250B" w:rsidRDefault="00444258" w:rsidP="0044425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84C03" wp14:editId="5418F1C5">
                <wp:simplePos x="0" y="0"/>
                <wp:positionH relativeFrom="column">
                  <wp:posOffset>-64076</wp:posOffset>
                </wp:positionH>
                <wp:positionV relativeFrom="paragraph">
                  <wp:posOffset>409250</wp:posOffset>
                </wp:positionV>
                <wp:extent cx="5486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6F3BB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32.2pt" to="426.95pt,3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" strokecolor="#4472c4 [3204]" strokeweight=".5pt">
                <v:stroke joinstyle="miter"/>
              </v:line>
            </w:pict>
          </mc:Fallback>
        </mc:AlternateContent>
      </w:r>
    </w:p>
    <w:p w:rsidR="00444258" w:rsidRDefault="00444258"/>
    <w:p w:rsidR="00FD1BD5" w:rsidRDefault="00FD1BD5"/>
    <w:p w:rsidR="00FD1BD5" w:rsidRDefault="003346D3">
      <w:pPr>
        <w:rPr>
          <w:rFonts w:hint="eastAsia"/>
        </w:rPr>
      </w:pPr>
      <w:r>
        <w:rPr>
          <w:rFonts w:hint="eastAsia"/>
        </w:rPr>
        <w:t>关键点：</w:t>
      </w:r>
    </w:p>
    <w:p w:rsidR="003346D3" w:rsidRDefault="00E50152" w:rsidP="00E50152">
      <w:pPr>
        <w:rPr>
          <w:rFonts w:hint="eastAsia"/>
        </w:rPr>
      </w:pPr>
      <w:r>
        <w:rPr>
          <w:rFonts w:hint="eastAsia"/>
        </w:rPr>
        <w:t>1.产品相关</w:t>
      </w:r>
      <w:r w:rsidR="00E955AD">
        <w:rPr>
          <w:rFonts w:hint="eastAsia"/>
        </w:rPr>
        <w:t>的讨论</w:t>
      </w:r>
      <w:r>
        <w:rPr>
          <w:rFonts w:hint="eastAsia"/>
        </w:rPr>
        <w:t>：</w:t>
      </w:r>
    </w:p>
    <w:p w:rsidR="00E50152" w:rsidRDefault="00E50152" w:rsidP="00E50152">
      <w:r>
        <w:rPr>
          <w:rFonts w:hint="eastAsia"/>
        </w:rPr>
        <w:t>（1）Key</w:t>
      </w:r>
      <w:r>
        <w:t>stone</w:t>
      </w:r>
      <w:r>
        <w:rPr>
          <w:rFonts w:hint="eastAsia"/>
        </w:rPr>
        <w:t>和涅槃上的部分内容过于专业，适合专业的自营团队，例如处置效应，评判维度（</w:t>
      </w:r>
      <w:r>
        <w:rPr>
          <w:rFonts w:hint="eastAsia"/>
        </w:rPr>
        <w:t>盈利、风控、稳定及活跃四个维度</w:t>
      </w:r>
      <w:r>
        <w:rPr>
          <w:rFonts w:hint="eastAsia"/>
        </w:rPr>
        <w:t>），但对业余散户而言，应该尽量简单直观，要考虑股民的偏好。</w:t>
      </w:r>
    </w:p>
    <w:p w:rsidR="00E50152" w:rsidRDefault="00E50152" w:rsidP="00E50152">
      <w:pPr>
        <w:rPr>
          <w:rFonts w:hint="eastAsia"/>
        </w:rPr>
      </w:pPr>
      <w:r>
        <w:rPr>
          <w:rFonts w:hint="eastAsia"/>
        </w:rPr>
        <w:t>注：关于产品的问题，已于</w:t>
      </w:r>
      <w:r>
        <w:t>2</w:t>
      </w:r>
      <w:r>
        <w:rPr>
          <w:rFonts w:hint="eastAsia"/>
        </w:rPr>
        <w:t>月1日将问题发出。</w:t>
      </w:r>
    </w:p>
    <w:p w:rsidR="00E50152" w:rsidRDefault="00E50152" w:rsidP="00E50152">
      <w:r>
        <w:rPr>
          <w:rFonts w:hint="eastAsia"/>
        </w:rPr>
        <w:t>（2）关于Keystone</w:t>
      </w:r>
      <w:r>
        <w:t>，</w:t>
      </w:r>
      <w:r>
        <w:rPr>
          <w:rFonts w:hint="eastAsia"/>
        </w:rPr>
        <w:t>莫总和汤总认为是投顾类的产品，曾提及适合投顾，但由于</w:t>
      </w:r>
      <w:r w:rsidR="00E955AD">
        <w:rPr>
          <w:rFonts w:hint="eastAsia"/>
        </w:rPr>
        <w:t>投顾部门（负责较高净值的客户）和他们所在的部门（互联网金融部，负责招商的APP）不是同一个部门，且部分服务的客户有交叉重叠，略有竞争和冲突，因此没有继续谈下去。</w:t>
      </w:r>
    </w:p>
    <w:p w:rsidR="0014097F" w:rsidRDefault="0014097F" w:rsidP="00E50152">
      <w:r>
        <w:rPr>
          <w:rFonts w:hint="eastAsia"/>
        </w:rPr>
        <w:t>（3）小T教练适合推广和营销新客户，但趣味性仅限于三五好友一起玩，若一个人自己玩，并不好玩。可以用来营业部举办大赛，放在招商的APP或其他形式，可增加客户粘性，提高客户在非交易时间段使用APP的时间</w:t>
      </w:r>
      <w:r w:rsidR="000D2A22">
        <w:rPr>
          <w:rFonts w:hint="eastAsia"/>
        </w:rPr>
        <w:t>，即使不炒股或不在招商炒股，也会用招商的APP。</w:t>
      </w:r>
    </w:p>
    <w:p w:rsidR="00E50152" w:rsidRPr="00E955AD" w:rsidRDefault="00E50152" w:rsidP="00E50152">
      <w:pPr>
        <w:rPr>
          <w:rFonts w:hint="eastAsia"/>
        </w:rPr>
      </w:pPr>
    </w:p>
    <w:p w:rsidR="00E955AD" w:rsidRDefault="003346D3">
      <w:r>
        <w:t>2.</w:t>
      </w:r>
      <w:r w:rsidR="00E955AD">
        <w:rPr>
          <w:rFonts w:hint="eastAsia"/>
        </w:rPr>
        <w:t>客户相关的讨论</w:t>
      </w:r>
    </w:p>
    <w:p w:rsidR="00E955AD" w:rsidRDefault="00E955AD">
      <w:pPr>
        <w:rPr>
          <w:rFonts w:hint="eastAsia"/>
        </w:rPr>
      </w:pPr>
      <w:r>
        <w:rPr>
          <w:rFonts w:hint="eastAsia"/>
        </w:rPr>
        <w:t>招商证券的客户分类方法也是按投资能力高低（去年是否赚钱）和资产大小进行分类，分为四个维度</w:t>
      </w:r>
      <w:r w:rsidR="00655003">
        <w:rPr>
          <w:rFonts w:hint="eastAsia"/>
        </w:rPr>
        <w:t>，服务低投资能力，高资产的用户效用最大。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441"/>
        <w:gridCol w:w="3080"/>
      </w:tblGrid>
      <w:tr w:rsidR="00E955AD" w:rsidTr="00E955AD">
        <w:trPr>
          <w:trHeight w:val="1046"/>
        </w:trPr>
        <w:tc>
          <w:tcPr>
            <w:tcW w:w="3441" w:type="dxa"/>
            <w:vAlign w:val="center"/>
          </w:tcPr>
          <w:p w:rsidR="00E955AD" w:rsidRDefault="00E955AD" w:rsidP="00E955AD">
            <w:pPr>
              <w:jc w:val="center"/>
            </w:pPr>
            <w:r>
              <w:rPr>
                <w:rFonts w:hint="eastAsia"/>
              </w:rPr>
              <w:lastRenderedPageBreak/>
              <w:t>高投资能力，高资产</w:t>
            </w:r>
          </w:p>
        </w:tc>
        <w:tc>
          <w:tcPr>
            <w:tcW w:w="3080" w:type="dxa"/>
            <w:vAlign w:val="center"/>
          </w:tcPr>
          <w:p w:rsidR="00E955AD" w:rsidRDefault="00E955AD" w:rsidP="00E955AD">
            <w:pPr>
              <w:jc w:val="center"/>
            </w:pPr>
            <w:r>
              <w:rPr>
                <w:rFonts w:hint="eastAsia"/>
              </w:rPr>
              <w:t>高投资能力，低资产</w:t>
            </w:r>
          </w:p>
        </w:tc>
      </w:tr>
      <w:tr w:rsidR="00E955AD" w:rsidTr="00E955AD">
        <w:trPr>
          <w:trHeight w:val="976"/>
        </w:trPr>
        <w:tc>
          <w:tcPr>
            <w:tcW w:w="3441" w:type="dxa"/>
            <w:vAlign w:val="center"/>
          </w:tcPr>
          <w:p w:rsidR="00E955AD" w:rsidRDefault="00E955AD" w:rsidP="00E955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低投资能力，高资产</w:t>
            </w:r>
          </w:p>
        </w:tc>
        <w:tc>
          <w:tcPr>
            <w:tcW w:w="3080" w:type="dxa"/>
            <w:vAlign w:val="center"/>
          </w:tcPr>
          <w:p w:rsidR="00E955AD" w:rsidRDefault="00E955AD" w:rsidP="00E955AD">
            <w:pPr>
              <w:jc w:val="center"/>
            </w:pPr>
            <w:r>
              <w:rPr>
                <w:rFonts w:hint="eastAsia"/>
              </w:rPr>
              <w:t>低投资能力，低资产</w:t>
            </w:r>
          </w:p>
        </w:tc>
      </w:tr>
    </w:tbl>
    <w:p w:rsidR="000D2A22" w:rsidRDefault="000D2A22" w:rsidP="000D2A22">
      <w:pPr>
        <w:rPr>
          <w:rFonts w:hint="eastAsia"/>
        </w:rPr>
      </w:pPr>
      <w:r>
        <w:rPr>
          <w:rFonts w:hint="eastAsia"/>
        </w:rPr>
        <w:t>注：期间提到了一个叫“天梯”的</w:t>
      </w:r>
      <w:r>
        <w:rPr>
          <w:rFonts w:hint="eastAsia"/>
        </w:rPr>
        <w:t>客户体系，但没有展开和继续透露。</w:t>
      </w:r>
    </w:p>
    <w:p w:rsidR="000D2A22" w:rsidRDefault="000D2A22">
      <w:pPr>
        <w:rPr>
          <w:rFonts w:hint="eastAsia"/>
        </w:rPr>
      </w:pPr>
    </w:p>
    <w:p w:rsidR="00655003" w:rsidRDefault="00655003">
      <w:r>
        <w:rPr>
          <w:rFonts w:hint="eastAsia"/>
        </w:rPr>
        <w:t>3.现状和期待</w:t>
      </w:r>
    </w:p>
    <w:p w:rsidR="00655003" w:rsidRDefault="0014097F">
      <w:pPr>
        <w:rPr>
          <w:rFonts w:hint="eastAsia"/>
        </w:rPr>
      </w:pPr>
      <w:r>
        <w:rPr>
          <w:rFonts w:hint="eastAsia"/>
        </w:rPr>
        <w:t>（1）APP现状：已经沦落成为交易通道，</w:t>
      </w:r>
      <w:r w:rsidR="000D2A22">
        <w:rPr>
          <w:rFonts w:hint="eastAsia"/>
        </w:rPr>
        <w:t>用完就走，</w:t>
      </w:r>
      <w:r>
        <w:rPr>
          <w:rFonts w:hint="eastAsia"/>
        </w:rPr>
        <w:t>客户</w:t>
      </w:r>
      <w:r w:rsidR="000D2A22">
        <w:rPr>
          <w:rFonts w:hint="eastAsia"/>
        </w:rPr>
        <w:t>不会在招商APP上看行情及资讯等。</w:t>
      </w:r>
    </w:p>
    <w:p w:rsidR="00655003" w:rsidRDefault="000D2A22">
      <w:r>
        <w:rPr>
          <w:rFonts w:hint="eastAsia"/>
        </w:rPr>
        <w:t>（2）希望级有规划将招商的服务塑造一个强大的品牌，带给客户，名字叫小“招”教练等</w:t>
      </w:r>
      <w:r w:rsidR="00094CF1">
        <w:rPr>
          <w:rFonts w:hint="eastAsia"/>
        </w:rPr>
        <w:t>，期间再提到了天梯。</w:t>
      </w:r>
    </w:p>
    <w:p w:rsidR="00094CF1" w:rsidRDefault="00094CF1">
      <w:pPr>
        <w:rPr>
          <w:rFonts w:hint="eastAsia"/>
        </w:rPr>
      </w:pPr>
      <w:r>
        <w:rPr>
          <w:rFonts w:hint="eastAsia"/>
        </w:rPr>
        <w:t>（3）希望把APP做成一个平台，不再是仅仅是交易通道，不再像现在的APP，而是平台上有“强大的入口”，用户一进来就有用户常用的功能（懂用户需要什么，给用户看到想看的，这需要了解用户），并且给到用户适合的工具。</w:t>
      </w:r>
    </w:p>
    <w:p w:rsidR="003346D3" w:rsidRDefault="003346D3"/>
    <w:p w:rsidR="00094CF1" w:rsidRPr="00094CF1" w:rsidRDefault="00094CF1">
      <w:pPr>
        <w:rPr>
          <w:rFonts w:hint="eastAsia"/>
        </w:rPr>
      </w:pPr>
      <w:r>
        <w:rPr>
          <w:rFonts w:hint="eastAsia"/>
        </w:rPr>
        <w:t>4.其他</w:t>
      </w:r>
    </w:p>
    <w:p w:rsidR="003346D3" w:rsidRDefault="00094CF1">
      <w:r>
        <w:rPr>
          <w:rFonts w:hint="eastAsia"/>
        </w:rPr>
        <w:t>（1）</w:t>
      </w:r>
      <w:r w:rsidR="003346D3">
        <w:rPr>
          <w:rFonts w:hint="eastAsia"/>
        </w:rPr>
        <w:t>招商证券互金部门的</w:t>
      </w:r>
      <w:r w:rsidR="00EE279E">
        <w:rPr>
          <w:rFonts w:hint="eastAsia"/>
        </w:rPr>
        <w:t>同仁</w:t>
      </w:r>
      <w:r w:rsidR="003346D3">
        <w:rPr>
          <w:rFonts w:hint="eastAsia"/>
        </w:rPr>
        <w:t>想要</w:t>
      </w:r>
      <w:r w:rsidR="00EE279E">
        <w:rPr>
          <w:rFonts w:hint="eastAsia"/>
        </w:rPr>
        <w:t>FDT-AI</w:t>
      </w:r>
      <w:r w:rsidR="003346D3">
        <w:rPr>
          <w:rFonts w:hint="eastAsia"/>
        </w:rPr>
        <w:t>的产品清单及产品介绍的PPT</w:t>
      </w:r>
      <w:r w:rsidR="00EE279E">
        <w:rPr>
          <w:rFonts w:hint="eastAsia"/>
        </w:rPr>
        <w:t>，希望我们会后发给他们。</w:t>
      </w:r>
    </w:p>
    <w:p w:rsidR="00094CF1" w:rsidRDefault="00094CF1">
      <w:pPr>
        <w:rPr>
          <w:rFonts w:hint="eastAsia"/>
        </w:rPr>
      </w:pPr>
      <w:r>
        <w:rPr>
          <w:rFonts w:hint="eastAsia"/>
        </w:rPr>
        <w:t>（2）关于数字服务体系，今天再次咨询请教了汤总，汤总表示业务场景还未思考清晰。</w:t>
      </w:r>
    </w:p>
    <w:p w:rsidR="00094CF1" w:rsidRDefault="00094CF1">
      <w:pPr>
        <w:rPr>
          <w:rFonts w:hint="eastAsia"/>
        </w:rPr>
      </w:pPr>
      <w:r>
        <w:rPr>
          <w:rFonts w:hint="eastAsia"/>
        </w:rPr>
        <w:t>（3）招商证券信息部与FDT</w:t>
      </w:r>
      <w:r>
        <w:t>-</w:t>
      </w:r>
      <w:r>
        <w:rPr>
          <w:rFonts w:hint="eastAsia"/>
        </w:rPr>
        <w:t>AI存在一定的竞争关系，招商互金部门希望自己的的需求能够迅速完成，但信息部需要排期，若外包招标，需要信息部评估自己内部是否能完成，若不能再招标，目前，信息部希望自己来完成。</w:t>
      </w:r>
    </w:p>
    <w:p w:rsidR="00094CF1" w:rsidRPr="00094CF1" w:rsidRDefault="00094CF1">
      <w:pPr>
        <w:rPr>
          <w:rFonts w:hint="eastAsia"/>
        </w:rPr>
      </w:pPr>
      <w:r>
        <w:rPr>
          <w:rFonts w:hint="eastAsia"/>
        </w:rPr>
        <w:t>（4）招商证券信息部</w:t>
      </w:r>
      <w:r w:rsidR="006C60AC">
        <w:rPr>
          <w:rFonts w:hint="eastAsia"/>
        </w:rPr>
        <w:t>目前在做用户画像，希望我们能发一份标签给他们学习。</w:t>
      </w:r>
    </w:p>
    <w:sectPr w:rsidR="00094CF1" w:rsidRPr="00094CF1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7C17BA"/>
    <w:multiLevelType w:val="hybridMultilevel"/>
    <w:tmpl w:val="4AAAE612"/>
    <w:lvl w:ilvl="0" w:tplc="29BEDE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58"/>
    <w:rsid w:val="00094CF1"/>
    <w:rsid w:val="000B7F13"/>
    <w:rsid w:val="000D2A22"/>
    <w:rsid w:val="0014097F"/>
    <w:rsid w:val="002721C5"/>
    <w:rsid w:val="003346D3"/>
    <w:rsid w:val="00400661"/>
    <w:rsid w:val="00444258"/>
    <w:rsid w:val="00655003"/>
    <w:rsid w:val="006C60AC"/>
    <w:rsid w:val="00896647"/>
    <w:rsid w:val="00E50152"/>
    <w:rsid w:val="00E85654"/>
    <w:rsid w:val="00E955AD"/>
    <w:rsid w:val="00EE279E"/>
    <w:rsid w:val="00FA4144"/>
    <w:rsid w:val="00FD1BD5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162E"/>
  <w14:defaultImageDpi w14:val="32767"/>
  <w15:chartTrackingRefBased/>
  <w15:docId w15:val="{673ABFBD-9557-4540-8BB4-9B4A5D44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0152"/>
    <w:pPr>
      <w:ind w:firstLineChars="200" w:firstLine="420"/>
    </w:pPr>
  </w:style>
  <w:style w:type="table" w:styleId="a4">
    <w:name w:val="Table Grid"/>
    <w:basedOn w:val="a1"/>
    <w:uiPriority w:val="39"/>
    <w:rsid w:val="00E95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7A6840-BAA3-B64F-9DEE-D8D4839F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20</cp:revision>
  <dcterms:created xsi:type="dcterms:W3CDTF">2018-02-06T10:13:00Z</dcterms:created>
  <dcterms:modified xsi:type="dcterms:W3CDTF">2018-02-06T11:54:00Z</dcterms:modified>
</cp:coreProperties>
</file>