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927431" w14:textId="77777777" w:rsidR="009F3218" w:rsidRPr="007C2815" w:rsidRDefault="009F3218" w:rsidP="00DE00EF">
      <w:pPr>
        <w:widowControl/>
        <w:jc w:val="center"/>
        <w:outlineLvl w:val="0"/>
        <w:rPr>
          <w:rFonts w:ascii="微软雅黑" w:hAnsi="微软雅黑" w:cs="Helvetica Neue"/>
          <w:b/>
          <w:kern w:val="0"/>
          <w:sz w:val="36"/>
          <w:szCs w:val="36"/>
          <w:lang w:eastAsia="zh-TW"/>
        </w:rPr>
      </w:pPr>
      <w:r w:rsidRPr="007C2815">
        <w:rPr>
          <w:rFonts w:ascii="微软雅黑" w:hAnsi="微软雅黑" w:cs="Helvetica Neue"/>
          <w:b/>
          <w:kern w:val="0"/>
          <w:sz w:val="36"/>
          <w:szCs w:val="36"/>
          <w:lang w:eastAsia="zh-TW"/>
        </w:rPr>
        <w:t>“</w:t>
      </w:r>
      <w:r w:rsidRPr="007C2815">
        <w:rPr>
          <w:rFonts w:ascii="微软雅黑" w:hAnsi="微软雅黑" w:cs="Helvetica Neue" w:hint="eastAsia"/>
          <w:b/>
          <w:kern w:val="0"/>
          <w:sz w:val="36"/>
          <w:szCs w:val="36"/>
          <w:lang w:eastAsia="zh-TW"/>
        </w:rPr>
        <w:t>香港明日之星</w:t>
      </w:r>
      <w:r w:rsidRPr="007C2815">
        <w:rPr>
          <w:rFonts w:ascii="微软雅黑" w:hAnsi="微软雅黑" w:cs="Helvetica Neue"/>
          <w:b/>
          <w:kern w:val="0"/>
          <w:sz w:val="36"/>
          <w:szCs w:val="36"/>
          <w:lang w:eastAsia="zh-TW"/>
        </w:rPr>
        <w:t>”</w:t>
      </w:r>
      <w:r w:rsidRPr="007C2815">
        <w:rPr>
          <w:rFonts w:ascii="微软雅黑" w:hAnsi="微软雅黑" w:cs="Helvetica Neue" w:hint="eastAsia"/>
          <w:b/>
          <w:kern w:val="0"/>
          <w:sz w:val="36"/>
          <w:szCs w:val="36"/>
          <w:lang w:eastAsia="zh-TW"/>
        </w:rPr>
        <w:t>參加資料</w:t>
      </w:r>
    </w:p>
    <w:p w14:paraId="465BB980" w14:textId="77777777" w:rsidR="00393B57" w:rsidRPr="00D52674" w:rsidRDefault="00393B57" w:rsidP="00DE00EF">
      <w:pPr>
        <w:widowControl/>
        <w:outlineLvl w:val="0"/>
        <w:rPr>
          <w:rFonts w:ascii="微软雅黑" w:eastAsia="微软雅黑" w:hAnsi="微软雅黑" w:cs="Helvetica Neue"/>
          <w:b/>
          <w:kern w:val="0"/>
          <w:lang w:eastAsia="zh-TW"/>
        </w:rPr>
      </w:pPr>
      <w:r w:rsidRPr="00D52674">
        <w:rPr>
          <w:rFonts w:ascii="微软雅黑" w:eastAsia="微软雅黑" w:hAnsi="微软雅黑" w:cs="Helvetica Neue" w:hint="eastAsia"/>
          <w:b/>
          <w:kern w:val="0"/>
          <w:lang w:eastAsia="zh-TW"/>
        </w:rPr>
        <w:t>企業中文全稱</w:t>
      </w:r>
    </w:p>
    <w:p w14:paraId="47E83852" w14:textId="77777777" w:rsidR="00393B57" w:rsidRPr="00D52674" w:rsidRDefault="00393B57" w:rsidP="00DE00EF">
      <w:pPr>
        <w:widowControl/>
        <w:outlineLvl w:val="0"/>
        <w:rPr>
          <w:rFonts w:ascii="微软雅黑" w:eastAsia="微软雅黑" w:hAnsi="微软雅黑" w:cs="Helvetica Neue"/>
          <w:kern w:val="0"/>
          <w:lang w:eastAsia="zh-TW"/>
        </w:rPr>
      </w:pPr>
      <w:r w:rsidRPr="00D52674">
        <w:rPr>
          <w:rFonts w:ascii="微软雅黑" w:eastAsia="微软雅黑" w:hAnsi="微软雅黑" w:cs="Helvetica Neue" w:hint="eastAsia"/>
          <w:kern w:val="0"/>
          <w:lang w:eastAsia="zh-TW"/>
        </w:rPr>
        <w:t>香港智能金融科技有限公司</w:t>
      </w:r>
    </w:p>
    <w:p w14:paraId="32C56CF1" w14:textId="77777777" w:rsidR="00393B57" w:rsidRPr="00D52674" w:rsidRDefault="00393B57" w:rsidP="00CA4D75">
      <w:pPr>
        <w:widowControl/>
        <w:rPr>
          <w:rFonts w:ascii="微软雅黑" w:eastAsia="微软雅黑" w:hAnsi="微软雅黑" w:cs="Helvetica Neue"/>
          <w:kern w:val="0"/>
          <w:lang w:eastAsia="zh-TW"/>
        </w:rPr>
      </w:pPr>
    </w:p>
    <w:p w14:paraId="5AF13A82" w14:textId="77777777" w:rsidR="00393B57" w:rsidRPr="00D52674" w:rsidRDefault="00393B57" w:rsidP="00CA4D75">
      <w:pPr>
        <w:widowControl/>
        <w:rPr>
          <w:rFonts w:ascii="微软雅黑" w:eastAsia="微软雅黑" w:hAnsi="微软雅黑" w:cs="Helvetica Neue"/>
          <w:b/>
          <w:kern w:val="0"/>
          <w:lang w:eastAsia="zh-TW"/>
        </w:rPr>
      </w:pPr>
      <w:r w:rsidRPr="00D52674">
        <w:rPr>
          <w:rFonts w:ascii="微软雅黑" w:eastAsia="微软雅黑" w:hAnsi="微软雅黑" w:cs="Helvetica Neue" w:hint="eastAsia"/>
          <w:b/>
          <w:kern w:val="0"/>
          <w:lang w:eastAsia="zh-TW"/>
        </w:rPr>
        <w:t>品牌名</w:t>
      </w:r>
    </w:p>
    <w:p w14:paraId="735E68B6" w14:textId="77777777" w:rsidR="00393B57" w:rsidRPr="00D52674" w:rsidRDefault="00393B57" w:rsidP="00CA4D75">
      <w:pPr>
        <w:widowControl/>
        <w:rPr>
          <w:rFonts w:ascii="微软雅黑" w:eastAsia="微软雅黑" w:hAnsi="微软雅黑" w:cs="Helvetica Neue"/>
          <w:kern w:val="0"/>
          <w:lang w:eastAsia="zh-TW"/>
        </w:rPr>
      </w:pPr>
      <w:r w:rsidRPr="00D52674">
        <w:rPr>
          <w:rFonts w:ascii="微软雅黑" w:eastAsia="微软雅黑" w:hAnsi="微软雅黑" w:cs="Helvetica Neue" w:hint="eastAsia"/>
          <w:kern w:val="0"/>
          <w:lang w:eastAsia="zh-TW"/>
        </w:rPr>
        <w:t>FDT</w:t>
      </w:r>
      <w:r w:rsidR="00103FA6">
        <w:rPr>
          <w:rFonts w:ascii="微软雅黑" w:eastAsia="微软雅黑" w:hAnsi="微软雅黑" w:cs="Helvetica Neue"/>
          <w:kern w:val="0"/>
          <w:lang w:eastAsia="zh-TW"/>
        </w:rPr>
        <w:t xml:space="preserve"> AI</w:t>
      </w:r>
    </w:p>
    <w:p w14:paraId="07E40602" w14:textId="77777777" w:rsidR="00393B57" w:rsidRPr="00D52674" w:rsidRDefault="00393B57" w:rsidP="00CA4D75">
      <w:pPr>
        <w:widowControl/>
        <w:rPr>
          <w:rFonts w:ascii="微软雅黑" w:eastAsia="微软雅黑" w:hAnsi="微软雅黑" w:cs="Helvetica Neue"/>
          <w:kern w:val="0"/>
          <w:lang w:eastAsia="zh-TW"/>
        </w:rPr>
      </w:pPr>
    </w:p>
    <w:p w14:paraId="51C71FD1" w14:textId="77777777" w:rsidR="00393B57" w:rsidRPr="00D52674" w:rsidRDefault="00393B57" w:rsidP="00CA4D75">
      <w:pPr>
        <w:widowControl/>
        <w:rPr>
          <w:rFonts w:ascii="微软雅黑" w:eastAsia="微软雅黑" w:hAnsi="微软雅黑" w:cs="Helvetica Neue"/>
          <w:b/>
          <w:kern w:val="0"/>
          <w:lang w:eastAsia="zh-TW"/>
        </w:rPr>
      </w:pPr>
      <w:r w:rsidRPr="00D52674">
        <w:rPr>
          <w:rFonts w:ascii="微软雅黑" w:eastAsia="微软雅黑" w:hAnsi="微软雅黑" w:cs="Helvetica Neue" w:hint="eastAsia"/>
          <w:b/>
          <w:kern w:val="0"/>
          <w:lang w:eastAsia="zh-TW"/>
        </w:rPr>
        <w:t>企業英文全稱</w:t>
      </w:r>
    </w:p>
    <w:p w14:paraId="5F1C6B64" w14:textId="77777777" w:rsidR="00393B57" w:rsidRDefault="00393B57" w:rsidP="00CA4D75">
      <w:pPr>
        <w:widowControl/>
        <w:rPr>
          <w:rFonts w:ascii="微软雅黑" w:eastAsia="微软雅黑" w:hAnsi="微软雅黑" w:cs="Helvetica Neue"/>
          <w:kern w:val="0"/>
        </w:rPr>
      </w:pPr>
      <w:r w:rsidRPr="00D52674">
        <w:rPr>
          <w:rFonts w:ascii="微软雅黑" w:eastAsia="微软雅黑" w:hAnsi="微软雅黑" w:cs="Helvetica Neue" w:hint="eastAsia"/>
          <w:kern w:val="0"/>
        </w:rPr>
        <w:t>FDT AI Lim</w:t>
      </w:r>
      <w:r w:rsidR="0012716D">
        <w:rPr>
          <w:rFonts w:ascii="微软雅黑" w:eastAsia="微软雅黑" w:hAnsi="微软雅黑" w:cs="Helvetica Neue"/>
          <w:kern w:val="0"/>
        </w:rPr>
        <w:t>i</w:t>
      </w:r>
      <w:r w:rsidRPr="00D52674">
        <w:rPr>
          <w:rFonts w:ascii="微软雅黑" w:eastAsia="微软雅黑" w:hAnsi="微软雅黑" w:cs="Helvetica Neue" w:hint="eastAsia"/>
          <w:kern w:val="0"/>
        </w:rPr>
        <w:t>ted</w:t>
      </w:r>
    </w:p>
    <w:p w14:paraId="6050CCB1" w14:textId="77777777" w:rsidR="00393B57" w:rsidRDefault="00393B57" w:rsidP="00CA4D75">
      <w:pPr>
        <w:widowControl/>
        <w:rPr>
          <w:rFonts w:ascii="微软雅黑" w:eastAsia="微软雅黑" w:hAnsi="微软雅黑" w:cs="Helvetica Neue"/>
          <w:kern w:val="0"/>
        </w:rPr>
      </w:pPr>
    </w:p>
    <w:p w14:paraId="16C99BB0" w14:textId="77777777" w:rsidR="00393B57" w:rsidRPr="00D52674" w:rsidRDefault="00393B57" w:rsidP="00CA4D75">
      <w:pPr>
        <w:widowControl/>
        <w:rPr>
          <w:rFonts w:ascii="微软雅黑" w:eastAsia="微软雅黑" w:hAnsi="微软雅黑" w:cs="Helvetica Neue"/>
          <w:b/>
          <w:kern w:val="0"/>
        </w:rPr>
      </w:pPr>
      <w:r w:rsidRPr="00D52674">
        <w:rPr>
          <w:rFonts w:ascii="微软雅黑" w:eastAsia="微软雅黑" w:hAnsi="微软雅黑" w:cs="Helvetica Neue" w:hint="eastAsia"/>
          <w:b/>
          <w:kern w:val="0"/>
        </w:rPr>
        <w:t>總部地址</w:t>
      </w:r>
    </w:p>
    <w:p w14:paraId="4F666C4E" w14:textId="77777777" w:rsidR="00393B57" w:rsidRPr="00D52674" w:rsidRDefault="00393B57" w:rsidP="00CA4D75">
      <w:pPr>
        <w:widowControl/>
        <w:rPr>
          <w:rFonts w:ascii="微软雅黑" w:eastAsia="微软雅黑" w:hAnsi="微软雅黑" w:cs="Helvetica Neue"/>
          <w:kern w:val="0"/>
        </w:rPr>
      </w:pPr>
      <w:r w:rsidRPr="00D52674">
        <w:rPr>
          <w:rFonts w:ascii="微软雅黑" w:eastAsia="微软雅黑" w:hAnsi="微软雅黑" w:cs="Helvetica Neue" w:hint="eastAsia"/>
          <w:kern w:val="0"/>
        </w:rPr>
        <w:t>香港科學園12W座713室</w:t>
      </w:r>
    </w:p>
    <w:p w14:paraId="2755BD1C" w14:textId="77777777" w:rsidR="00393B57" w:rsidRPr="00D52674" w:rsidRDefault="00393B57" w:rsidP="00CA4D75">
      <w:pPr>
        <w:widowControl/>
        <w:rPr>
          <w:rFonts w:ascii="微软雅黑" w:eastAsia="微软雅黑" w:hAnsi="微软雅黑" w:cs="Helvetica Neue"/>
          <w:kern w:val="0"/>
        </w:rPr>
      </w:pPr>
      <w:r w:rsidRPr="00D52674">
        <w:rPr>
          <w:rFonts w:ascii="微软雅黑" w:eastAsia="微软雅黑" w:hAnsi="微软雅黑" w:cs="Helvetica Neue" w:hint="eastAsia"/>
          <w:kern w:val="0"/>
        </w:rPr>
        <w:t>Unit713, Building 12W</w:t>
      </w:r>
      <w:r w:rsidRPr="00D52674">
        <w:rPr>
          <w:rFonts w:ascii="微软雅黑" w:eastAsia="微软雅黑" w:hAnsi="微软雅黑" w:cs="Helvetica Neue"/>
          <w:kern w:val="0"/>
        </w:rPr>
        <w:t>, Hong Kong Science Park, Shatin, New Territories, Hong Kong</w:t>
      </w:r>
    </w:p>
    <w:p w14:paraId="1F44ADAC" w14:textId="77777777" w:rsidR="00393B57" w:rsidRPr="00D52674" w:rsidRDefault="00393B57" w:rsidP="00CA4D75">
      <w:pPr>
        <w:widowControl/>
        <w:rPr>
          <w:rFonts w:ascii="微软雅黑" w:eastAsia="微软雅黑" w:hAnsi="微软雅黑" w:cs="Helvetica Neue"/>
          <w:kern w:val="0"/>
        </w:rPr>
      </w:pPr>
    </w:p>
    <w:p w14:paraId="28C75270" w14:textId="77777777" w:rsidR="00393B57" w:rsidRPr="00D52674" w:rsidRDefault="00393B57" w:rsidP="00CA4D75">
      <w:pPr>
        <w:widowControl/>
        <w:rPr>
          <w:rFonts w:ascii="微软雅黑" w:eastAsia="微软雅黑" w:hAnsi="微软雅黑" w:cs="Helvetica Neue"/>
          <w:b/>
          <w:kern w:val="0"/>
          <w:lang w:eastAsia="zh-TW"/>
        </w:rPr>
      </w:pPr>
      <w:r w:rsidRPr="00D52674">
        <w:rPr>
          <w:rFonts w:ascii="微软雅黑" w:eastAsia="微软雅黑" w:hAnsi="微软雅黑" w:cs="Helvetica Neue" w:hint="eastAsia"/>
          <w:b/>
          <w:kern w:val="0"/>
          <w:lang w:eastAsia="zh-TW"/>
        </w:rPr>
        <w:t>企業電話</w:t>
      </w:r>
    </w:p>
    <w:p w14:paraId="01B259F3" w14:textId="77777777" w:rsidR="00393B57" w:rsidRPr="00D52674" w:rsidRDefault="00393B57" w:rsidP="00CA4D75">
      <w:pPr>
        <w:widowControl/>
        <w:rPr>
          <w:rFonts w:ascii="微软雅黑" w:eastAsia="微软雅黑" w:hAnsi="微软雅黑" w:cs="Helvetica Neue"/>
          <w:kern w:val="0"/>
          <w:lang w:eastAsia="zh-TW"/>
        </w:rPr>
      </w:pPr>
      <w:r w:rsidRPr="00D52674">
        <w:rPr>
          <w:rFonts w:ascii="微软雅黑" w:eastAsia="微软雅黑" w:hAnsi="微软雅黑" w:cs="Helvetica Neue" w:hint="eastAsia"/>
          <w:kern w:val="0"/>
          <w:lang w:eastAsia="zh-TW"/>
        </w:rPr>
        <w:t>+852 2481 4166</w:t>
      </w:r>
    </w:p>
    <w:p w14:paraId="323168CA" w14:textId="77777777" w:rsidR="00393B57" w:rsidRPr="00D52674" w:rsidRDefault="00393B57" w:rsidP="00CA4D75">
      <w:pPr>
        <w:widowControl/>
        <w:rPr>
          <w:rFonts w:ascii="微软雅黑" w:eastAsia="微软雅黑" w:hAnsi="微软雅黑" w:cs="Helvetica Neue"/>
          <w:kern w:val="0"/>
          <w:lang w:eastAsia="zh-TW"/>
        </w:rPr>
      </w:pPr>
    </w:p>
    <w:p w14:paraId="2C8DD8FD" w14:textId="77777777" w:rsidR="00393B57" w:rsidRPr="00D52674" w:rsidRDefault="00393B57" w:rsidP="00CA4D75">
      <w:pPr>
        <w:widowControl/>
        <w:rPr>
          <w:rFonts w:ascii="微软雅黑" w:eastAsia="微软雅黑" w:hAnsi="微软雅黑" w:cs="Helvetica Neue"/>
          <w:b/>
          <w:kern w:val="0"/>
          <w:lang w:eastAsia="zh-TW"/>
        </w:rPr>
      </w:pPr>
      <w:r w:rsidRPr="00D52674">
        <w:rPr>
          <w:rFonts w:ascii="微软雅黑" w:eastAsia="微软雅黑" w:hAnsi="微软雅黑" w:cs="Helvetica Neue" w:hint="eastAsia"/>
          <w:b/>
          <w:kern w:val="0"/>
          <w:lang w:eastAsia="zh-TW"/>
        </w:rPr>
        <w:t>網址</w:t>
      </w:r>
    </w:p>
    <w:p w14:paraId="58CA36F4" w14:textId="77777777" w:rsidR="00393B57" w:rsidRPr="00D52674" w:rsidRDefault="007B07C9" w:rsidP="00CA4D75">
      <w:pPr>
        <w:widowControl/>
        <w:rPr>
          <w:rFonts w:ascii="微软雅黑" w:eastAsia="微软雅黑" w:hAnsi="微软雅黑" w:cs="Helvetica Neue"/>
          <w:kern w:val="0"/>
          <w:lang w:eastAsia="zh-TW"/>
        </w:rPr>
      </w:pPr>
      <w:hyperlink r:id="rId8" w:history="1">
        <w:r w:rsidR="00393B57" w:rsidRPr="00D52674">
          <w:rPr>
            <w:rFonts w:eastAsia="微软雅黑" w:cs="Helvetica Neue" w:hint="eastAsia"/>
            <w:lang w:eastAsia="zh-TW"/>
          </w:rPr>
          <w:t>www.fdt.ai</w:t>
        </w:r>
      </w:hyperlink>
    </w:p>
    <w:p w14:paraId="60AB0EB2" w14:textId="77777777" w:rsidR="00393B57" w:rsidRPr="00D52674" w:rsidRDefault="00393B57" w:rsidP="00CA4D75">
      <w:pPr>
        <w:widowControl/>
        <w:tabs>
          <w:tab w:val="left" w:pos="5657"/>
        </w:tabs>
        <w:rPr>
          <w:rFonts w:ascii="微软雅黑" w:eastAsia="微软雅黑" w:hAnsi="微软雅黑" w:cs="Helvetica Neue"/>
          <w:kern w:val="0"/>
          <w:lang w:eastAsia="zh-TW"/>
        </w:rPr>
      </w:pPr>
      <w:r>
        <w:rPr>
          <w:rFonts w:ascii="微软雅黑" w:eastAsia="微软雅黑" w:hAnsi="微软雅黑" w:cs="Helvetica Neue"/>
          <w:kern w:val="0"/>
          <w:lang w:eastAsia="zh-TW"/>
        </w:rPr>
        <w:tab/>
      </w:r>
    </w:p>
    <w:p w14:paraId="1D5FBDA0" w14:textId="77777777" w:rsidR="00393B57" w:rsidRPr="00D52674" w:rsidRDefault="00393B57" w:rsidP="00CA4D75">
      <w:pPr>
        <w:widowControl/>
        <w:rPr>
          <w:rFonts w:ascii="微软雅黑" w:eastAsia="微软雅黑" w:hAnsi="微软雅黑" w:cs="Helvetica Neue"/>
          <w:b/>
          <w:kern w:val="0"/>
          <w:lang w:eastAsia="zh-TW"/>
        </w:rPr>
      </w:pPr>
      <w:r w:rsidRPr="00D52674">
        <w:rPr>
          <w:rFonts w:ascii="微软雅黑" w:eastAsia="微软雅黑" w:hAnsi="微软雅黑" w:cs="Helvetica Neue" w:hint="eastAsia"/>
          <w:b/>
          <w:kern w:val="0"/>
          <w:lang w:eastAsia="zh-TW"/>
        </w:rPr>
        <w:t>成立時間</w:t>
      </w:r>
    </w:p>
    <w:p w14:paraId="7CFA595F" w14:textId="77777777" w:rsidR="00393B57" w:rsidRPr="00D52674" w:rsidRDefault="00393B57" w:rsidP="00CA4D75">
      <w:pPr>
        <w:widowControl/>
        <w:rPr>
          <w:rFonts w:ascii="微软雅黑" w:eastAsia="微软雅黑" w:hAnsi="微软雅黑" w:cs="Helvetica Neue"/>
          <w:kern w:val="0"/>
          <w:lang w:eastAsia="zh-TW"/>
        </w:rPr>
      </w:pPr>
      <w:r w:rsidRPr="00D52674">
        <w:rPr>
          <w:rFonts w:ascii="微软雅黑" w:eastAsia="微软雅黑" w:hAnsi="微软雅黑" w:cs="Helvetica Neue" w:hint="eastAsia"/>
          <w:kern w:val="0"/>
          <w:lang w:eastAsia="zh-TW"/>
        </w:rPr>
        <w:t>2016年9月28日</w:t>
      </w:r>
    </w:p>
    <w:p w14:paraId="2B437ED5" w14:textId="77777777" w:rsidR="00393B57" w:rsidRDefault="00393B57" w:rsidP="00CA4D75">
      <w:pPr>
        <w:widowControl/>
        <w:rPr>
          <w:rFonts w:ascii="微软雅黑" w:eastAsia="微软雅黑" w:hAnsi="微软雅黑" w:cs="Helvetica Neue"/>
          <w:kern w:val="0"/>
          <w:lang w:eastAsia="zh-TW"/>
        </w:rPr>
      </w:pPr>
    </w:p>
    <w:p w14:paraId="5BC9C4E6" w14:textId="26C30D4F" w:rsidR="00A94074" w:rsidRDefault="00A94074" w:rsidP="00CA4D75">
      <w:pPr>
        <w:widowControl/>
        <w:rPr>
          <w:rFonts w:ascii="微软雅黑" w:eastAsia="微软雅黑" w:hAnsi="微软雅黑" w:cs="Helvetica Neue"/>
          <w:kern w:val="0"/>
          <w:lang w:eastAsia="zh-TW"/>
        </w:rPr>
      </w:pPr>
    </w:p>
    <w:p w14:paraId="66938145" w14:textId="73AB9CA9" w:rsidR="00A94074" w:rsidRDefault="00A94074" w:rsidP="00CA4D75">
      <w:pPr>
        <w:widowControl/>
        <w:rPr>
          <w:rFonts w:ascii="微软雅黑" w:eastAsia="微软雅黑" w:hAnsi="微软雅黑" w:cs="Helvetica Neue"/>
          <w:kern w:val="0"/>
          <w:lang w:eastAsia="zh-TW"/>
        </w:rPr>
      </w:pPr>
    </w:p>
    <w:p w14:paraId="43D32C7A" w14:textId="6385053D" w:rsidR="00A94074" w:rsidRDefault="00A94074" w:rsidP="00CA4D75">
      <w:pPr>
        <w:widowControl/>
        <w:rPr>
          <w:rFonts w:ascii="微软雅黑" w:eastAsia="微软雅黑" w:hAnsi="微软雅黑" w:cs="Helvetica Neue"/>
          <w:kern w:val="0"/>
          <w:lang w:eastAsia="zh-TW"/>
        </w:rPr>
      </w:pPr>
    </w:p>
    <w:p w14:paraId="175E1A31" w14:textId="61520824" w:rsidR="00A94074" w:rsidRDefault="00A94074" w:rsidP="00CA4D75">
      <w:pPr>
        <w:widowControl/>
        <w:rPr>
          <w:rFonts w:ascii="微软雅黑" w:eastAsia="微软雅黑" w:hAnsi="微软雅黑" w:cs="Helvetica Neue"/>
          <w:kern w:val="0"/>
          <w:lang w:eastAsia="zh-TW"/>
        </w:rPr>
      </w:pPr>
    </w:p>
    <w:p w14:paraId="101F836D" w14:textId="77777777" w:rsidR="00A94074" w:rsidRDefault="00A94074" w:rsidP="00CA4D75">
      <w:pPr>
        <w:widowControl/>
        <w:rPr>
          <w:rFonts w:ascii="微软雅黑" w:eastAsia="微软雅黑" w:hAnsi="微软雅黑" w:cs="Helvetica Neue"/>
          <w:kern w:val="0"/>
          <w:lang w:eastAsia="zh-TW"/>
        </w:rPr>
      </w:pPr>
    </w:p>
    <w:p w14:paraId="240193DD" w14:textId="77777777" w:rsidR="00A94074" w:rsidRDefault="00A94074" w:rsidP="00CA4D75">
      <w:pPr>
        <w:widowControl/>
        <w:rPr>
          <w:rFonts w:ascii="微软雅黑" w:eastAsia="微软雅黑" w:hAnsi="微软雅黑" w:cs="Helvetica Neue"/>
          <w:kern w:val="0"/>
          <w:lang w:eastAsia="zh-TW"/>
        </w:rPr>
      </w:pPr>
    </w:p>
    <w:p w14:paraId="6B923FA7" w14:textId="77777777" w:rsidR="00A94074" w:rsidRDefault="00A94074" w:rsidP="00CA4D75">
      <w:pPr>
        <w:widowControl/>
        <w:rPr>
          <w:rFonts w:ascii="微软雅黑" w:eastAsia="微软雅黑" w:hAnsi="微软雅黑" w:cs="Helvetica Neue"/>
          <w:kern w:val="0"/>
          <w:lang w:eastAsia="zh-TW"/>
        </w:rPr>
      </w:pPr>
    </w:p>
    <w:p w14:paraId="64A0D69D" w14:textId="2F46DF58" w:rsidR="00A94074" w:rsidRPr="00D52674" w:rsidRDefault="00A94074" w:rsidP="00CA4D75">
      <w:pPr>
        <w:widowControl/>
        <w:rPr>
          <w:rFonts w:ascii="微软雅黑" w:eastAsia="微软雅黑" w:hAnsi="微软雅黑" w:cs="Helvetica Neue"/>
          <w:kern w:val="0"/>
          <w:lang w:eastAsia="zh-TW"/>
        </w:rPr>
      </w:pPr>
    </w:p>
    <w:p w14:paraId="57658BD1" w14:textId="4B6F158E" w:rsidR="0076147B" w:rsidRDefault="00393B57" w:rsidP="0076147B">
      <w:pPr>
        <w:widowControl/>
        <w:rPr>
          <w:rFonts w:ascii="微软雅黑" w:eastAsia="微软雅黑" w:hAnsi="微软雅黑" w:cs="Helvetica Neue"/>
          <w:b/>
          <w:kern w:val="0"/>
          <w:lang w:eastAsia="zh-TW"/>
        </w:rPr>
      </w:pPr>
      <w:r w:rsidRPr="00D52674">
        <w:rPr>
          <w:rFonts w:ascii="微软雅黑" w:eastAsia="微软雅黑" w:hAnsi="微软雅黑" w:cs="Helvetica Neue" w:hint="eastAsia"/>
          <w:b/>
          <w:kern w:val="0"/>
          <w:lang w:eastAsia="zh-TW"/>
        </w:rPr>
        <w:lastRenderedPageBreak/>
        <w:t>創始團隊成員簡介</w:t>
      </w:r>
    </w:p>
    <w:p w14:paraId="2868B262" w14:textId="2AFB8917" w:rsidR="00150117" w:rsidRPr="00150117" w:rsidRDefault="004478A4" w:rsidP="00150117">
      <w:pPr>
        <w:widowControl/>
        <w:rPr>
          <w:rFonts w:ascii="微软雅黑" w:eastAsia="微软雅黑" w:hAnsi="微软雅黑" w:cs="Helvetica Neue"/>
          <w:kern w:val="0"/>
          <w:lang w:eastAsia="zh-TW"/>
        </w:rPr>
      </w:pPr>
      <w:r w:rsidRPr="005F1001">
        <w:rPr>
          <w:noProof/>
        </w:rPr>
        <w:drawing>
          <wp:anchor distT="0" distB="0" distL="114300" distR="114300" simplePos="0" relativeHeight="251659264" behindDoc="0" locked="0" layoutInCell="1" allowOverlap="1" wp14:anchorId="27A8C4AB" wp14:editId="03143D8F">
            <wp:simplePos x="0" y="0"/>
            <wp:positionH relativeFrom="column">
              <wp:posOffset>-25400</wp:posOffset>
            </wp:positionH>
            <wp:positionV relativeFrom="paragraph">
              <wp:posOffset>86995</wp:posOffset>
            </wp:positionV>
            <wp:extent cx="1600835" cy="1871020"/>
            <wp:effectExtent l="0" t="0" r="0" b="8890"/>
            <wp:wrapSquare wrapText="bothSides"/>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rotWithShape="1">
                    <a:blip r:embed="rId9" cstate="hqprint">
                      <a:extLst>
                        <a:ext uri="{28A0092B-C50C-407E-A947-70E740481C1C}">
                          <a14:useLocalDpi xmlns:a14="http://schemas.microsoft.com/office/drawing/2010/main" val="0"/>
                        </a:ext>
                      </a:extLst>
                    </a:blip>
                    <a:srcRect l="9524" t="-1" r="9976" b="775"/>
                    <a:stretch/>
                  </pic:blipFill>
                  <pic:spPr bwMode="auto">
                    <a:xfrm>
                      <a:off x="0" y="0"/>
                      <a:ext cx="1610678" cy="18825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0117">
        <w:rPr>
          <w:rFonts w:ascii="Songti SC" w:eastAsia="Songti SC" w:cs="Songti SC" w:hint="eastAsia"/>
          <w:color w:val="000000"/>
          <w:sz w:val="32"/>
          <w:szCs w:val="32"/>
        </w:rPr>
        <w:t>馬蔚華 博士</w:t>
      </w:r>
    </w:p>
    <w:p w14:paraId="7EC87895" w14:textId="316F4736" w:rsidR="00150117" w:rsidRPr="00150117" w:rsidRDefault="00150117" w:rsidP="00DE00EF">
      <w:pPr>
        <w:pStyle w:val="p1"/>
        <w:outlineLvl w:val="0"/>
        <w:rPr>
          <w:rFonts w:ascii="STKaiti" w:eastAsia="STKaiti" w:hAnsiTheme="minorHAnsi" w:cs="STKaiti"/>
          <w:color w:val="000000"/>
          <w:sz w:val="32"/>
          <w:szCs w:val="32"/>
          <w:lang w:eastAsia="zh-TW"/>
        </w:rPr>
      </w:pPr>
      <w:r w:rsidRPr="00150117">
        <w:rPr>
          <w:rFonts w:ascii="STKaiti" w:eastAsia="STKaiti" w:hAnsiTheme="minorHAnsi" w:cs="STKaiti" w:hint="eastAsia"/>
          <w:color w:val="000000"/>
          <w:sz w:val="32"/>
          <w:szCs w:val="32"/>
          <w:lang w:eastAsia="zh-TW"/>
        </w:rPr>
        <w:t xml:space="preserve">FDT集團董事長&amp;總導師 </w:t>
      </w:r>
    </w:p>
    <w:p w14:paraId="5F0DDB50" w14:textId="7A1D1E79" w:rsidR="00150117" w:rsidRPr="00150117" w:rsidRDefault="00150117" w:rsidP="00150117">
      <w:pPr>
        <w:pStyle w:val="p1"/>
        <w:rPr>
          <w:rFonts w:ascii="STKaiti" w:eastAsia="STKaiti" w:hAnsiTheme="minorHAnsi" w:cs="STKaiti"/>
          <w:color w:val="000000"/>
          <w:sz w:val="32"/>
          <w:szCs w:val="32"/>
          <w:lang w:eastAsia="zh-TW"/>
        </w:rPr>
      </w:pPr>
    </w:p>
    <w:p w14:paraId="48CCF18E" w14:textId="6F6B371C" w:rsidR="00150117" w:rsidRPr="00150117" w:rsidRDefault="00150117" w:rsidP="00150117">
      <w:pPr>
        <w:pStyle w:val="p1"/>
        <w:rPr>
          <w:rFonts w:ascii="STKaiti" w:eastAsia="STKaiti" w:hAnsiTheme="minorHAnsi" w:cs="STKaiti"/>
          <w:color w:val="000000"/>
          <w:sz w:val="32"/>
          <w:szCs w:val="32"/>
          <w:lang w:eastAsia="zh-TW"/>
        </w:rPr>
      </w:pPr>
      <w:r w:rsidRPr="00150117">
        <w:rPr>
          <w:rFonts w:ascii="STKaiti" w:eastAsia="STKaiti" w:hAnsiTheme="minorHAnsi" w:cs="STKaiti" w:hint="eastAsia"/>
          <w:color w:val="000000"/>
          <w:sz w:val="32"/>
          <w:szCs w:val="32"/>
          <w:lang w:eastAsia="zh-TW"/>
        </w:rPr>
        <w:t>前招商銀行行長</w:t>
      </w:r>
    </w:p>
    <w:p w14:paraId="31A37A6F" w14:textId="6F59B67D" w:rsidR="00150117" w:rsidRPr="00150117" w:rsidRDefault="00150117" w:rsidP="00150117">
      <w:pPr>
        <w:pStyle w:val="p1"/>
        <w:rPr>
          <w:rFonts w:ascii="STKaiti" w:eastAsia="STKaiti" w:hAnsiTheme="minorHAnsi" w:cs="STKaiti"/>
          <w:color w:val="000000"/>
          <w:sz w:val="32"/>
          <w:szCs w:val="32"/>
          <w:lang w:eastAsia="zh-TW"/>
        </w:rPr>
      </w:pPr>
    </w:p>
    <w:p w14:paraId="4D845A2A" w14:textId="3DACD476" w:rsidR="00150117" w:rsidRPr="00150117" w:rsidRDefault="00150117" w:rsidP="00150117">
      <w:pPr>
        <w:pStyle w:val="p1"/>
        <w:rPr>
          <w:rFonts w:ascii="STKaiti" w:eastAsia="STKaiti" w:hAnsiTheme="minorHAnsi" w:cs="STKaiti"/>
          <w:color w:val="000000"/>
          <w:sz w:val="32"/>
          <w:szCs w:val="32"/>
          <w:lang w:eastAsia="zh-TW"/>
        </w:rPr>
      </w:pPr>
      <w:r w:rsidRPr="00150117">
        <w:rPr>
          <w:rFonts w:ascii="STKaiti" w:eastAsia="STKaiti" w:hAnsiTheme="minorHAnsi" w:cs="STKaiti" w:hint="eastAsia"/>
          <w:color w:val="000000"/>
          <w:sz w:val="32"/>
          <w:szCs w:val="32"/>
          <w:lang w:eastAsia="zh-TW"/>
        </w:rPr>
        <w:t>中國著名金融家</w:t>
      </w:r>
    </w:p>
    <w:p w14:paraId="27F8361F" w14:textId="57664E38" w:rsidR="00150117" w:rsidRDefault="004478A4" w:rsidP="0076147B">
      <w:pPr>
        <w:autoSpaceDE w:val="0"/>
        <w:autoSpaceDN w:val="0"/>
        <w:adjustRightInd w:val="0"/>
        <w:spacing w:after="240" w:line="320" w:lineRule="atLeast"/>
        <w:rPr>
          <w:rFonts w:ascii="Times" w:eastAsia="STKaiti" w:hAnsi="Times" w:cs="Times"/>
          <w:color w:val="000000"/>
        </w:rPr>
      </w:pPr>
      <w:r w:rsidRPr="00E96E7B">
        <w:rPr>
          <w:rFonts w:ascii="PingFang SC" w:eastAsia="PingFang SC" w:hAnsi="PingFang SC"/>
          <w:noProof/>
        </w:rPr>
        <w:drawing>
          <wp:anchor distT="0" distB="0" distL="114300" distR="114300" simplePos="0" relativeHeight="251660288" behindDoc="0" locked="0" layoutInCell="1" allowOverlap="1" wp14:anchorId="2E11D2E1" wp14:editId="57339EF4">
            <wp:simplePos x="0" y="0"/>
            <wp:positionH relativeFrom="column">
              <wp:posOffset>-24130</wp:posOffset>
            </wp:positionH>
            <wp:positionV relativeFrom="paragraph">
              <wp:posOffset>368935</wp:posOffset>
            </wp:positionV>
            <wp:extent cx="1600835" cy="1870710"/>
            <wp:effectExtent l="0" t="0" r="0" b="8890"/>
            <wp:wrapSquare wrapText="bothSides"/>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rotWithShape="1">
                    <a:blip r:embed="rId10">
                      <a:extLst>
                        <a:ext uri="{28A0092B-C50C-407E-A947-70E740481C1C}">
                          <a14:useLocalDpi xmlns:a14="http://schemas.microsoft.com/office/drawing/2010/main" val="0"/>
                        </a:ext>
                      </a:extLst>
                    </a:blip>
                    <a:srcRect l="5225" t="993" r="5932" b="290"/>
                    <a:stretch/>
                  </pic:blipFill>
                  <pic:spPr bwMode="auto">
                    <a:xfrm>
                      <a:off x="0" y="0"/>
                      <a:ext cx="1600835" cy="1870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40F465" w14:textId="25F8DDEB" w:rsidR="00150117" w:rsidRDefault="00150117" w:rsidP="0076147B">
      <w:pPr>
        <w:pStyle w:val="p1"/>
        <w:rPr>
          <w:rFonts w:ascii="Songti SC" w:eastAsia="Songti SC" w:hAnsiTheme="minorHAnsi" w:cs="Songti SC"/>
          <w:color w:val="000000"/>
          <w:sz w:val="32"/>
          <w:szCs w:val="32"/>
        </w:rPr>
      </w:pPr>
      <w:r>
        <w:rPr>
          <w:rFonts w:ascii="Songti SC" w:eastAsia="Songti SC" w:hAnsiTheme="minorHAnsi" w:cs="Songti SC" w:hint="eastAsia"/>
          <w:color w:val="000000"/>
          <w:sz w:val="32"/>
          <w:szCs w:val="32"/>
        </w:rPr>
        <w:t>聶凡淇 雙碩士</w:t>
      </w:r>
    </w:p>
    <w:p w14:paraId="7209E58E" w14:textId="31164ADC" w:rsidR="00150117" w:rsidRPr="00150117" w:rsidRDefault="00150117" w:rsidP="00DE00EF">
      <w:pPr>
        <w:pStyle w:val="p1"/>
        <w:outlineLvl w:val="0"/>
        <w:rPr>
          <w:rFonts w:ascii="STKaiti" w:eastAsia="STKaiti" w:hAnsiTheme="minorHAnsi" w:cs="STKaiti"/>
          <w:color w:val="000000"/>
          <w:sz w:val="32"/>
          <w:szCs w:val="32"/>
          <w:lang w:eastAsia="zh-TW"/>
        </w:rPr>
      </w:pPr>
      <w:r w:rsidRPr="00150117">
        <w:rPr>
          <w:rFonts w:ascii="STKaiti" w:eastAsia="STKaiti" w:hAnsiTheme="minorHAnsi" w:cs="STKaiti" w:hint="eastAsia"/>
          <w:color w:val="000000"/>
          <w:sz w:val="32"/>
          <w:szCs w:val="32"/>
          <w:lang w:eastAsia="zh-TW"/>
        </w:rPr>
        <w:t xml:space="preserve">FDT集團創始人 &amp; CEO </w:t>
      </w:r>
    </w:p>
    <w:p w14:paraId="097618A8" w14:textId="64D37530" w:rsidR="00150117" w:rsidRPr="00150117" w:rsidRDefault="00150117" w:rsidP="00150117">
      <w:pPr>
        <w:pStyle w:val="p1"/>
        <w:rPr>
          <w:rFonts w:ascii="STKaiti" w:eastAsia="STKaiti" w:hAnsiTheme="minorHAnsi" w:cs="STKaiti"/>
          <w:color w:val="000000"/>
          <w:sz w:val="32"/>
          <w:szCs w:val="32"/>
          <w:lang w:eastAsia="zh-TW"/>
        </w:rPr>
      </w:pPr>
    </w:p>
    <w:p w14:paraId="3C21DB9E" w14:textId="12F905BB" w:rsidR="00150117" w:rsidRPr="00150117" w:rsidRDefault="00150117" w:rsidP="00150117">
      <w:pPr>
        <w:pStyle w:val="p1"/>
        <w:rPr>
          <w:rFonts w:ascii="STKaiti" w:eastAsia="STKaiti" w:hAnsiTheme="minorHAnsi" w:cs="STKaiti"/>
          <w:color w:val="000000"/>
          <w:sz w:val="32"/>
          <w:szCs w:val="32"/>
          <w:lang w:eastAsia="zh-TW"/>
        </w:rPr>
      </w:pPr>
      <w:r w:rsidRPr="00150117">
        <w:rPr>
          <w:rFonts w:ascii="STKaiti" w:eastAsia="STKaiti" w:hAnsiTheme="minorHAnsi" w:cs="STKaiti" w:hint="eastAsia"/>
          <w:color w:val="000000"/>
          <w:sz w:val="32"/>
          <w:szCs w:val="32"/>
          <w:lang w:eastAsia="zh-TW"/>
        </w:rPr>
        <w:t>華爾街基金經理</w:t>
      </w:r>
    </w:p>
    <w:p w14:paraId="208DF393" w14:textId="5B9462CC" w:rsidR="0076147B" w:rsidRPr="00E96E7B" w:rsidRDefault="0076147B" w:rsidP="0076147B">
      <w:pPr>
        <w:pStyle w:val="p1"/>
        <w:rPr>
          <w:rFonts w:ascii="STKaiti" w:eastAsia="STKaiti" w:hAnsiTheme="minorHAnsi" w:cs="STKaiti"/>
          <w:color w:val="000000"/>
          <w:sz w:val="32"/>
          <w:szCs w:val="32"/>
        </w:rPr>
      </w:pPr>
    </w:p>
    <w:p w14:paraId="00C6216D" w14:textId="623572DC" w:rsidR="0076147B" w:rsidRDefault="0076147B" w:rsidP="0076147B">
      <w:pPr>
        <w:pStyle w:val="p1"/>
        <w:ind w:firstLine="480"/>
        <w:rPr>
          <w:rFonts w:ascii="STKaiti" w:eastAsia="STKaiti" w:hAnsiTheme="minorHAnsi" w:cs="STKaiti"/>
          <w:color w:val="000000"/>
          <w:sz w:val="32"/>
          <w:szCs w:val="32"/>
        </w:rPr>
      </w:pPr>
    </w:p>
    <w:p w14:paraId="6A90C4F2" w14:textId="5924B024" w:rsidR="004478A4" w:rsidRPr="004478A4" w:rsidRDefault="004478A4" w:rsidP="004478A4">
      <w:pPr>
        <w:pStyle w:val="p1"/>
        <w:ind w:firstLine="480"/>
        <w:rPr>
          <w:rFonts w:ascii="PingFang SC" w:eastAsia="PingFang SC" w:hAnsi="PingFang SC"/>
        </w:rPr>
      </w:pPr>
      <w:r w:rsidRPr="001E0264">
        <w:rPr>
          <w:rFonts w:ascii="PingFang SC" w:eastAsia="PingFang SC" w:hAnsi="PingFang SC"/>
          <w:noProof/>
        </w:rPr>
        <w:drawing>
          <wp:anchor distT="0" distB="0" distL="114300" distR="114300" simplePos="0" relativeHeight="251661312" behindDoc="0" locked="0" layoutInCell="1" allowOverlap="1" wp14:anchorId="63B33550" wp14:editId="1FF37037">
            <wp:simplePos x="0" y="0"/>
            <wp:positionH relativeFrom="column">
              <wp:posOffset>-23495</wp:posOffset>
            </wp:positionH>
            <wp:positionV relativeFrom="paragraph">
              <wp:posOffset>243840</wp:posOffset>
            </wp:positionV>
            <wp:extent cx="1592580" cy="1875790"/>
            <wp:effectExtent l="0" t="0" r="7620" b="3810"/>
            <wp:wrapSquare wrapText="bothSides"/>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1" cstate="print">
                      <a:extLst>
                        <a:ext uri="{28A0092B-C50C-407E-A947-70E740481C1C}">
                          <a14:useLocalDpi xmlns:a14="http://schemas.microsoft.com/office/drawing/2010/main" val="0"/>
                        </a:ext>
                      </a:extLst>
                    </a:blip>
                    <a:srcRect l="-592" r="592" b="3725"/>
                    <a:stretch/>
                  </pic:blipFill>
                  <pic:spPr bwMode="auto">
                    <a:xfrm>
                      <a:off x="0" y="0"/>
                      <a:ext cx="1592580" cy="1875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75FDD4" w14:textId="2397140C" w:rsidR="0076147B" w:rsidRPr="00150117" w:rsidRDefault="0076147B" w:rsidP="0076147B">
      <w:pPr>
        <w:pStyle w:val="p1"/>
        <w:rPr>
          <w:rFonts w:ascii="Songti SC" w:eastAsia="Songti SC" w:hAnsiTheme="minorHAnsi" w:cs="Songti SC"/>
          <w:color w:val="000000"/>
          <w:sz w:val="32"/>
          <w:szCs w:val="32"/>
        </w:rPr>
      </w:pPr>
      <w:r w:rsidRPr="0077217C">
        <w:rPr>
          <w:rFonts w:ascii="Songti SC" w:eastAsia="Songti SC" w:hAnsiTheme="minorHAnsi" w:cs="Songti SC" w:hint="eastAsia"/>
          <w:color w:val="000000"/>
          <w:sz w:val="32"/>
          <w:szCs w:val="32"/>
        </w:rPr>
        <w:t>柳崎峰</w:t>
      </w:r>
      <w:r w:rsidRPr="0077217C">
        <w:rPr>
          <w:rFonts w:ascii="Songti SC" w:eastAsia="Songti SC" w:hAnsiTheme="minorHAnsi" w:cs="Songti SC"/>
          <w:color w:val="000000"/>
          <w:sz w:val="32"/>
          <w:szCs w:val="32"/>
        </w:rPr>
        <w:t xml:space="preserve"> </w:t>
      </w:r>
      <w:r w:rsidRPr="0077217C">
        <w:rPr>
          <w:rFonts w:ascii="Songti SC" w:eastAsia="Songti SC" w:hAnsiTheme="minorHAnsi" w:cs="Songti SC" w:hint="eastAsia"/>
          <w:color w:val="000000"/>
          <w:sz w:val="32"/>
          <w:szCs w:val="32"/>
        </w:rPr>
        <w:t>博士</w:t>
      </w:r>
    </w:p>
    <w:p w14:paraId="1E5F7035" w14:textId="1F4CF763" w:rsidR="00150117" w:rsidRDefault="00150117" w:rsidP="00150117">
      <w:pPr>
        <w:pStyle w:val="p1"/>
        <w:rPr>
          <w:rFonts w:ascii="STKaiti" w:eastAsia="STKaiti" w:hAnsiTheme="minorHAnsi" w:cs="STKaiti"/>
          <w:color w:val="000000"/>
          <w:sz w:val="32"/>
          <w:szCs w:val="32"/>
          <w:lang w:eastAsia="zh-TW"/>
        </w:rPr>
      </w:pPr>
      <w:r>
        <w:rPr>
          <w:rFonts w:ascii="STKaiti" w:eastAsia="STKaiti" w:hAnsiTheme="minorHAnsi" w:cs="STKaiti" w:hint="eastAsia"/>
          <w:color w:val="000000"/>
          <w:sz w:val="32"/>
          <w:szCs w:val="32"/>
          <w:lang w:eastAsia="zh-TW"/>
        </w:rPr>
        <w:t>職位：</w:t>
      </w:r>
      <w:r w:rsidR="00E36E4C">
        <w:rPr>
          <w:rFonts w:ascii="STKaiti" w:eastAsia="STKaiti" w:hAnsiTheme="minorHAnsi" w:cs="STKaiti" w:hint="eastAsia"/>
          <w:color w:val="000000"/>
          <w:sz w:val="32"/>
          <w:szCs w:val="32"/>
          <w:lang w:eastAsia="zh-TW"/>
        </w:rPr>
        <w:t>FDT-AI</w:t>
      </w:r>
      <w:r>
        <w:rPr>
          <w:rFonts w:ascii="STKaiti" w:eastAsia="STKaiti" w:hAnsiTheme="minorHAnsi" w:cs="STKaiti" w:hint="eastAsia"/>
          <w:color w:val="000000"/>
          <w:sz w:val="32"/>
          <w:szCs w:val="32"/>
          <w:lang w:eastAsia="zh-TW"/>
        </w:rPr>
        <w:t>聯合創始人 &amp; CEO</w:t>
      </w:r>
    </w:p>
    <w:p w14:paraId="6539E694" w14:textId="43070640" w:rsidR="00150117" w:rsidRPr="00150117" w:rsidRDefault="00150117" w:rsidP="00150117">
      <w:pPr>
        <w:pStyle w:val="p1"/>
        <w:rPr>
          <w:rFonts w:ascii="STKaiti" w:eastAsia="STKaiti" w:hAnsiTheme="minorHAnsi" w:cs="STKaiti"/>
          <w:color w:val="000000"/>
          <w:sz w:val="32"/>
          <w:szCs w:val="32"/>
          <w:lang w:eastAsia="zh-TW"/>
        </w:rPr>
      </w:pPr>
    </w:p>
    <w:p w14:paraId="029A6E64" w14:textId="0FAADE9B" w:rsidR="00150117" w:rsidRDefault="00E36E4C" w:rsidP="00150117">
      <w:pPr>
        <w:pStyle w:val="p1"/>
        <w:rPr>
          <w:rFonts w:ascii="STKaiti" w:eastAsia="STKaiti" w:hAnsiTheme="minorHAnsi" w:cs="STKaiti"/>
          <w:color w:val="000000"/>
          <w:sz w:val="32"/>
          <w:szCs w:val="32"/>
          <w:lang w:eastAsia="zh-TW"/>
        </w:rPr>
      </w:pPr>
      <w:r>
        <w:rPr>
          <w:rFonts w:ascii="STKaiti" w:eastAsia="STKaiti" w:hAnsiTheme="minorHAnsi" w:cs="STKaiti" w:hint="eastAsia"/>
          <w:color w:val="000000"/>
          <w:sz w:val="32"/>
          <w:szCs w:val="32"/>
          <w:lang w:eastAsia="zh-TW"/>
        </w:rPr>
        <w:t>專長：</w:t>
      </w:r>
      <w:r w:rsidR="00150117">
        <w:rPr>
          <w:rFonts w:ascii="STKaiti" w:eastAsia="STKaiti" w:hAnsiTheme="minorHAnsi" w:cs="STKaiti" w:hint="eastAsia"/>
          <w:color w:val="000000"/>
          <w:sz w:val="32"/>
          <w:szCs w:val="32"/>
          <w:lang w:eastAsia="zh-TW"/>
        </w:rPr>
        <w:t>人工智能、大數據</w:t>
      </w:r>
    </w:p>
    <w:p w14:paraId="30AAA183" w14:textId="305751EB" w:rsidR="00150117" w:rsidRDefault="00150117" w:rsidP="0076147B">
      <w:pPr>
        <w:pStyle w:val="p1"/>
        <w:ind w:firstLine="480"/>
        <w:rPr>
          <w:rFonts w:ascii="STKaiti" w:eastAsia="STKaiti" w:hAnsiTheme="minorHAnsi" w:cs="STKaiti"/>
          <w:color w:val="000000"/>
          <w:sz w:val="32"/>
          <w:szCs w:val="32"/>
          <w:lang w:eastAsia="zh-TW"/>
        </w:rPr>
      </w:pPr>
    </w:p>
    <w:p w14:paraId="13A5C0CB" w14:textId="71A9C33A" w:rsidR="00150117" w:rsidRDefault="00150117" w:rsidP="00150117">
      <w:pPr>
        <w:pStyle w:val="p1"/>
        <w:rPr>
          <w:rFonts w:ascii="STKaiti" w:eastAsia="STKaiti" w:hAnsiTheme="minorHAnsi" w:cs="STKaiti"/>
          <w:color w:val="000000"/>
          <w:sz w:val="32"/>
          <w:szCs w:val="32"/>
          <w:lang w:eastAsia="zh-TW"/>
        </w:rPr>
      </w:pPr>
      <w:r>
        <w:rPr>
          <w:rFonts w:ascii="STKaiti" w:eastAsia="STKaiti" w:hAnsiTheme="minorHAnsi" w:cs="STKaiti" w:hint="eastAsia"/>
          <w:color w:val="000000"/>
          <w:sz w:val="32"/>
          <w:szCs w:val="32"/>
          <w:lang w:eastAsia="zh-TW"/>
        </w:rPr>
        <w:t>經歷：雅虎Lab、三星Lab</w:t>
      </w:r>
    </w:p>
    <w:p w14:paraId="6A0A5BF1" w14:textId="72C65E23" w:rsidR="0076147B" w:rsidRDefault="004478A4" w:rsidP="004478A4">
      <w:pPr>
        <w:pStyle w:val="p1"/>
        <w:ind w:firstLine="480"/>
        <w:rPr>
          <w:rStyle w:val="s1"/>
          <w:rFonts w:hint="default"/>
        </w:rPr>
      </w:pPr>
      <w:r w:rsidRPr="001E0264">
        <w:rPr>
          <w:rFonts w:ascii="PingFang SC" w:eastAsia="PingFang SC" w:hAnsi="PingFang SC"/>
          <w:noProof/>
        </w:rPr>
        <w:drawing>
          <wp:anchor distT="0" distB="0" distL="114300" distR="114300" simplePos="0" relativeHeight="251662336" behindDoc="0" locked="0" layoutInCell="1" allowOverlap="1" wp14:anchorId="7E605E55" wp14:editId="7844643D">
            <wp:simplePos x="0" y="0"/>
            <wp:positionH relativeFrom="column">
              <wp:posOffset>-22225</wp:posOffset>
            </wp:positionH>
            <wp:positionV relativeFrom="paragraph">
              <wp:posOffset>265430</wp:posOffset>
            </wp:positionV>
            <wp:extent cx="1588770" cy="1866900"/>
            <wp:effectExtent l="0" t="0" r="11430" b="12700"/>
            <wp:wrapSquare wrapText="bothSides"/>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rotWithShape="1">
                    <a:blip r:embed="rId12">
                      <a:extLst>
                        <a:ext uri="{28A0092B-C50C-407E-A947-70E740481C1C}">
                          <a14:useLocalDpi xmlns:a14="http://schemas.microsoft.com/office/drawing/2010/main" val="0"/>
                        </a:ext>
                      </a:extLst>
                    </a:blip>
                    <a:srcRect t="8742"/>
                    <a:stretch/>
                  </pic:blipFill>
                  <pic:spPr bwMode="auto">
                    <a:xfrm>
                      <a:off x="0" y="0"/>
                      <a:ext cx="1588770"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3F0390" w14:textId="5F37D4AF" w:rsidR="0076147B" w:rsidRDefault="00150117" w:rsidP="0076147B">
      <w:pPr>
        <w:pStyle w:val="p1"/>
        <w:rPr>
          <w:rFonts w:ascii="STKaiti" w:eastAsia="STKaiti" w:hAnsiTheme="minorHAnsi" w:cs="STKaiti"/>
          <w:color w:val="000000"/>
          <w:sz w:val="32"/>
          <w:szCs w:val="32"/>
        </w:rPr>
      </w:pPr>
      <w:r>
        <w:rPr>
          <w:rFonts w:ascii="Songti SC" w:eastAsia="Songti SC" w:hAnsiTheme="minorHAnsi" w:cs="Songti SC" w:hint="eastAsia"/>
          <w:color w:val="000000"/>
          <w:kern w:val="2"/>
          <w:sz w:val="32"/>
          <w:szCs w:val="32"/>
        </w:rPr>
        <w:t>聶光輝  碩士</w:t>
      </w:r>
    </w:p>
    <w:p w14:paraId="3883B8FF" w14:textId="113C2C17" w:rsidR="00150117" w:rsidRDefault="00150117" w:rsidP="00150117">
      <w:pPr>
        <w:pStyle w:val="p1"/>
        <w:rPr>
          <w:rFonts w:ascii="STKaiti" w:eastAsia="STKaiti" w:hAnsiTheme="minorHAnsi" w:cs="STKaiti"/>
          <w:color w:val="000000"/>
          <w:sz w:val="32"/>
          <w:szCs w:val="32"/>
        </w:rPr>
      </w:pPr>
      <w:r>
        <w:rPr>
          <w:rFonts w:ascii="STKaiti" w:eastAsia="STKaiti" w:hAnsiTheme="minorHAnsi" w:cs="STKaiti" w:hint="eastAsia"/>
          <w:color w:val="000000"/>
          <w:sz w:val="32"/>
          <w:szCs w:val="32"/>
        </w:rPr>
        <w:t>職位：</w:t>
      </w:r>
      <w:r w:rsidR="00E36E4C">
        <w:rPr>
          <w:rFonts w:ascii="STKaiti" w:eastAsia="STKaiti" w:hAnsiTheme="minorHAnsi" w:cs="STKaiti" w:hint="eastAsia"/>
          <w:color w:val="000000"/>
          <w:sz w:val="32"/>
          <w:szCs w:val="32"/>
          <w:lang w:eastAsia="zh-TW"/>
        </w:rPr>
        <w:t xml:space="preserve">FDT-AI </w:t>
      </w:r>
      <w:r>
        <w:rPr>
          <w:rFonts w:ascii="STKaiti" w:eastAsia="STKaiti" w:hAnsiTheme="minorHAnsi" w:cs="STKaiti" w:hint="eastAsia"/>
          <w:color w:val="000000"/>
          <w:sz w:val="32"/>
          <w:szCs w:val="32"/>
        </w:rPr>
        <w:t>COO &amp; CFO</w:t>
      </w:r>
    </w:p>
    <w:p w14:paraId="73756E59" w14:textId="675492F1" w:rsidR="00150117" w:rsidRDefault="00150117" w:rsidP="009E1FD8">
      <w:pPr>
        <w:pStyle w:val="p1"/>
        <w:ind w:firstLine="480"/>
        <w:rPr>
          <w:rFonts w:ascii="STKaiti" w:eastAsia="STKaiti" w:hAnsiTheme="minorHAnsi" w:cs="STKaiti"/>
          <w:color w:val="000000"/>
          <w:sz w:val="32"/>
          <w:szCs w:val="32"/>
        </w:rPr>
      </w:pPr>
    </w:p>
    <w:p w14:paraId="46EBA095" w14:textId="1F3FAEAC" w:rsidR="00150117" w:rsidRDefault="00E36E4C" w:rsidP="00150117">
      <w:pPr>
        <w:pStyle w:val="p1"/>
        <w:rPr>
          <w:rFonts w:ascii="STKaiti" w:eastAsia="STKaiti" w:hAnsiTheme="minorHAnsi" w:cs="STKaiti"/>
          <w:color w:val="000000"/>
          <w:sz w:val="32"/>
          <w:szCs w:val="32"/>
        </w:rPr>
      </w:pPr>
      <w:r>
        <w:rPr>
          <w:rFonts w:ascii="STKaiti" w:eastAsia="STKaiti" w:hAnsiTheme="minorHAnsi" w:cs="STKaiti" w:hint="eastAsia"/>
          <w:color w:val="000000"/>
          <w:sz w:val="32"/>
          <w:szCs w:val="32"/>
        </w:rPr>
        <w:t>專長：</w:t>
      </w:r>
      <w:r w:rsidR="00150117">
        <w:rPr>
          <w:rFonts w:ascii="STKaiti" w:eastAsia="STKaiti" w:hAnsiTheme="minorHAnsi" w:cs="STKaiti" w:hint="eastAsia"/>
          <w:color w:val="000000"/>
          <w:sz w:val="32"/>
          <w:szCs w:val="32"/>
        </w:rPr>
        <w:t>投資管理、證券業務</w:t>
      </w:r>
    </w:p>
    <w:p w14:paraId="3690D4B2" w14:textId="0B3B4EC5" w:rsidR="00150117" w:rsidRDefault="00150117" w:rsidP="009E1FD8">
      <w:pPr>
        <w:pStyle w:val="p1"/>
        <w:ind w:firstLine="480"/>
        <w:rPr>
          <w:rFonts w:ascii="STKaiti" w:eastAsia="STKaiti" w:hAnsiTheme="minorHAnsi" w:cs="STKaiti"/>
          <w:color w:val="000000"/>
          <w:sz w:val="32"/>
          <w:szCs w:val="32"/>
        </w:rPr>
      </w:pPr>
    </w:p>
    <w:p w14:paraId="2FFDF991" w14:textId="054BCEBD" w:rsidR="004478A4" w:rsidRPr="00B737DD" w:rsidRDefault="00150117" w:rsidP="00B737DD">
      <w:pPr>
        <w:pStyle w:val="p1"/>
        <w:rPr>
          <w:rFonts w:ascii="STKaiti" w:eastAsia="STKaiti" w:hAnsiTheme="minorHAnsi" w:cs="STKaiti"/>
          <w:color w:val="000000"/>
          <w:sz w:val="32"/>
          <w:szCs w:val="32"/>
        </w:rPr>
      </w:pPr>
      <w:r>
        <w:rPr>
          <w:rFonts w:ascii="STKaiti" w:eastAsia="STKaiti" w:hAnsiTheme="minorHAnsi" w:cs="STKaiti" w:hint="eastAsia"/>
          <w:color w:val="000000"/>
          <w:sz w:val="32"/>
          <w:szCs w:val="32"/>
        </w:rPr>
        <w:t>經歷：FDT證券、自營交易</w:t>
      </w:r>
    </w:p>
    <w:p w14:paraId="00667288" w14:textId="77777777" w:rsidR="006C0A03" w:rsidRDefault="00393B57" w:rsidP="006C0A03">
      <w:pPr>
        <w:ind w:firstLine="480"/>
        <w:rPr>
          <w:rFonts w:ascii="Microsoft YaHei" w:eastAsia="Microsoft YaHei" w:hAnsi="Microsoft YaHei" w:cs="Helvetica Neue"/>
          <w:lang w:eastAsia="zh-TW"/>
        </w:rPr>
      </w:pPr>
      <w:r w:rsidRPr="00D52674">
        <w:rPr>
          <w:rFonts w:ascii="微软雅黑" w:eastAsia="微软雅黑" w:hAnsi="微软雅黑" w:cs="Helvetica Neue" w:hint="eastAsia"/>
          <w:b/>
          <w:kern w:val="0"/>
          <w:lang w:eastAsia="zh-TW"/>
        </w:rPr>
        <w:lastRenderedPageBreak/>
        <w:t>請提供所屬細分領域描述。列出行業內主要競爭對手及自身所在行業排名，並提供相關數據支持或證明。</w:t>
      </w:r>
    </w:p>
    <w:p w14:paraId="292AA911" w14:textId="51D59F6D" w:rsidR="00E36E4C" w:rsidRPr="00734AD5" w:rsidRDefault="00734AD5" w:rsidP="00734AD5">
      <w:pPr>
        <w:widowControl/>
        <w:ind w:firstLine="480"/>
        <w:rPr>
          <w:rFonts w:ascii="Microsoft YaHei" w:eastAsia="Microsoft YaHei" w:hAnsi="Microsoft YaHei" w:cs="Helvetica Neue"/>
        </w:rPr>
      </w:pPr>
      <w:r>
        <w:rPr>
          <w:rFonts w:ascii="Microsoft YaHei" w:eastAsia="Microsoft YaHei" w:hAnsi="Microsoft YaHei" w:cs="Helvetica Neue" w:hint="eastAsia"/>
        </w:rPr>
        <w:t>公司所屬領域為金融科技，即用人工智能和大數據的技術，為金融機構提供智能服務。</w:t>
      </w:r>
      <w:r w:rsidR="00AC79A1">
        <w:rPr>
          <w:rFonts w:ascii="Microsoft YaHei" w:eastAsia="Microsoft YaHei" w:hAnsi="Microsoft YaHei" w:cs="Helvetica Neue" w:hint="eastAsia"/>
        </w:rPr>
        <w:t>目前</w:t>
      </w:r>
      <w:r w:rsidR="006C0A03">
        <w:rPr>
          <w:rFonts w:ascii="Microsoft YaHei" w:eastAsia="Microsoft YaHei" w:hAnsi="Microsoft YaHei" w:cs="Helvetica Neue" w:hint="eastAsia"/>
        </w:rPr>
        <w:t>公司</w:t>
      </w:r>
      <w:r w:rsidR="00AC79A1" w:rsidRPr="00D52674">
        <w:rPr>
          <w:rFonts w:ascii="微软雅黑" w:eastAsia="微软雅黑" w:hAnsi="微软雅黑" w:cs="Helvetica Neue" w:hint="eastAsia"/>
          <w:kern w:val="0"/>
          <w:lang w:eastAsia="zh-TW"/>
        </w:rPr>
        <w:t>主要提供智能監管、智能金融教育以及智能投資等產品。</w:t>
      </w:r>
      <w:r w:rsidR="00790B05">
        <w:rPr>
          <w:rFonts w:ascii="微软雅黑" w:eastAsia="微软雅黑" w:hAnsi="微软雅黑" w:cs="Helvetica Neue" w:hint="eastAsia"/>
          <w:kern w:val="0"/>
          <w:lang w:eastAsia="zh-TW"/>
        </w:rPr>
        <w:t>以下將就三方面產品的市場機遇、產品定位和現狀進行詳細講述：</w:t>
      </w:r>
    </w:p>
    <w:p w14:paraId="754478BC" w14:textId="64A4B2F6" w:rsidR="008D4791" w:rsidRDefault="00393B57" w:rsidP="001F24FF">
      <w:pPr>
        <w:widowControl/>
        <w:ind w:firstLine="480"/>
        <w:rPr>
          <w:rFonts w:ascii="微软雅黑" w:eastAsia="微软雅黑" w:hAnsi="微软雅黑" w:cs="Helvetica Neue"/>
          <w:kern w:val="0"/>
          <w:lang w:eastAsia="zh-TW"/>
        </w:rPr>
      </w:pPr>
      <w:r w:rsidRPr="00736F1F">
        <w:rPr>
          <w:rFonts w:ascii="微软雅黑" w:eastAsia="微软雅黑" w:hAnsi="微软雅黑" w:cs="Helvetica Neue" w:hint="eastAsia"/>
          <w:b/>
          <w:kern w:val="0"/>
          <w:lang w:eastAsia="zh-TW"/>
        </w:rPr>
        <w:t>智能監管產品</w:t>
      </w:r>
      <w:r w:rsidR="008D4791" w:rsidRPr="00736F1F">
        <w:rPr>
          <w:rFonts w:ascii="微软雅黑" w:eastAsia="微软雅黑" w:hAnsi="微软雅黑" w:cs="Helvetica Neue" w:hint="eastAsia"/>
          <w:b/>
          <w:kern w:val="0"/>
          <w:lang w:eastAsia="zh-TW"/>
        </w:rPr>
        <w:t>：</w:t>
      </w:r>
    </w:p>
    <w:p w14:paraId="3C9F60D2" w14:textId="77777777" w:rsidR="00150117" w:rsidRDefault="00150117" w:rsidP="00AC79A1">
      <w:pPr>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產品簡介：</w:t>
      </w:r>
    </w:p>
    <w:p w14:paraId="6F268701" w14:textId="12FDE3DD" w:rsidR="00150117" w:rsidRDefault="00150117" w:rsidP="00AC79A1">
      <w:pPr>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 xml:space="preserve">    </w:t>
      </w:r>
      <w:r>
        <w:rPr>
          <w:rFonts w:ascii="微软雅黑" w:eastAsia="微软雅黑" w:hAnsi="微软雅黑" w:cs="Helvetica Neue"/>
          <w:kern w:val="0"/>
          <w:lang w:eastAsia="zh-TW"/>
        </w:rPr>
        <w:t>FDTScore基於人工智能+大數據+行為金融學理論，</w:t>
      </w:r>
      <w:r w:rsidR="004A2138">
        <w:rPr>
          <w:rFonts w:ascii="微软雅黑" w:eastAsia="微软雅黑" w:hAnsi="微软雅黑" w:cs="Helvetica Neue"/>
          <w:kern w:val="0"/>
          <w:lang w:eastAsia="zh-TW"/>
        </w:rPr>
        <w:t>通過大量模擬數據和實盤數據，針對交易員（及其他類別投資者）評估</w:t>
      </w:r>
      <w:r>
        <w:rPr>
          <w:rFonts w:ascii="微软雅黑" w:eastAsia="微软雅黑" w:hAnsi="微软雅黑" w:cs="Helvetica Neue"/>
          <w:kern w:val="0"/>
          <w:lang w:eastAsia="zh-TW"/>
        </w:rPr>
        <w:t>其交易能力和風險等級。 2017年7月1日，在中國投資市場，《證券期貨投資者適當性管理辦法》正式實施，響應政府監管科技應用的號召，FDTScore通過用戶畫像幫助金融機構識別客戶，對投資者加以分類，進行產品評估並依據用戶風險偏好匹配相應的產品和服務。</w:t>
      </w:r>
    </w:p>
    <w:p w14:paraId="68187E2F" w14:textId="77777777" w:rsidR="00150117" w:rsidRDefault="00150117" w:rsidP="00AC79A1">
      <w:pPr>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市場機遇：</w:t>
      </w:r>
    </w:p>
    <w:p w14:paraId="3C22EF66" w14:textId="303E3F3C" w:rsidR="00150117" w:rsidRDefault="003917E4" w:rsidP="00AC79A1">
      <w:pPr>
        <w:rPr>
          <w:rFonts w:ascii="微软雅黑" w:eastAsia="微软雅黑" w:hAnsi="微软雅黑" w:cs="Helvetica Neue"/>
          <w:kern w:val="0"/>
          <w:lang w:eastAsia="zh-TW"/>
        </w:rPr>
      </w:pPr>
      <w:r>
        <w:rPr>
          <w:rFonts w:ascii="微软雅黑" w:eastAsia="微软雅黑" w:hAnsi="微软雅黑" w:cs="Helvetica Neue"/>
          <w:kern w:val="0"/>
          <w:lang w:eastAsia="zh-TW"/>
        </w:rPr>
        <w:t xml:space="preserve">    </w:t>
      </w:r>
      <w:r w:rsidR="00150117">
        <w:rPr>
          <w:rFonts w:ascii="微软雅黑" w:eastAsia="微软雅黑" w:hAnsi="微软雅黑" w:cs="Helvetica Neue"/>
          <w:kern w:val="0"/>
          <w:lang w:eastAsia="zh-TW"/>
        </w:rPr>
        <w:t>金融監管市場國際情況</w:t>
      </w:r>
    </w:p>
    <w:p w14:paraId="0EA0F89C" w14:textId="3E2FD3A2" w:rsidR="00150117" w:rsidRDefault="00150117" w:rsidP="00227C0A">
      <w:pPr>
        <w:widowControl/>
        <w:numPr>
          <w:ilvl w:val="1"/>
          <w:numId w:val="4"/>
        </w:numPr>
        <w:rPr>
          <w:rFonts w:ascii="微软雅黑" w:eastAsia="微软雅黑" w:hAnsi="微软雅黑" w:cs="Helvetica Neue"/>
          <w:kern w:val="0"/>
          <w:lang w:eastAsia="zh-TW"/>
        </w:rPr>
      </w:pPr>
      <w:r>
        <w:rPr>
          <w:rFonts w:ascii="微软雅黑" w:eastAsia="微软雅黑" w:hAnsi="微软雅黑" w:cs="Helvetica Neue"/>
          <w:kern w:val="0"/>
          <w:lang w:eastAsia="zh-TW"/>
        </w:rPr>
        <w:t>Federal financial Analystic 預測，全球對監管、</w:t>
      </w:r>
      <w:r>
        <w:rPr>
          <w:rFonts w:ascii="微软雅黑" w:eastAsia="微软雅黑" w:hAnsi="微软雅黑" w:cs="Helvetica Neue" w:hint="eastAsia"/>
          <w:kern w:val="0"/>
          <w:lang w:eastAsia="zh-TW"/>
        </w:rPr>
        <w:t>合規、政府軟件的需求將在</w:t>
      </w:r>
      <w:r>
        <w:rPr>
          <w:rFonts w:ascii="微软雅黑" w:eastAsia="微软雅黑" w:hAnsi="微软雅黑" w:cs="Helvetica Neue"/>
          <w:kern w:val="0"/>
          <w:lang w:eastAsia="zh-TW"/>
        </w:rPr>
        <w:t xml:space="preserve"> 2020 年達到1187億美元。 </w:t>
      </w:r>
    </w:p>
    <w:p w14:paraId="5451A42C" w14:textId="51E31099" w:rsidR="00150117" w:rsidRPr="003917E4" w:rsidRDefault="00150117" w:rsidP="00227C0A">
      <w:pPr>
        <w:widowControl/>
        <w:numPr>
          <w:ilvl w:val="1"/>
          <w:numId w:val="4"/>
        </w:numPr>
        <w:rPr>
          <w:rFonts w:ascii="微软雅黑" w:eastAsia="微软雅黑" w:hAnsi="微软雅黑" w:cs="Helvetica Neue"/>
          <w:kern w:val="0"/>
          <w:lang w:eastAsia="zh-TW"/>
        </w:rPr>
      </w:pPr>
      <w:r w:rsidRPr="003917E4">
        <w:rPr>
          <w:rFonts w:ascii="微软雅黑" w:eastAsia="微软雅黑" w:hAnsi="微软雅黑" w:cs="Helvetica Neue"/>
          <w:kern w:val="0"/>
          <w:lang w:eastAsia="zh-TW"/>
        </w:rPr>
        <w:t>從2016年到2017年，監管科技領域獲得9.94億美元的投資額，完成的交易筆數為91筆；而2017年</w:t>
      </w:r>
      <w:r w:rsidR="00790B05">
        <w:rPr>
          <w:rFonts w:ascii="微软雅黑" w:eastAsia="微软雅黑" w:hAnsi="微软雅黑" w:cs="Helvetica Neue" w:hint="eastAsia"/>
          <w:kern w:val="0"/>
          <w:lang w:eastAsia="zh-TW"/>
        </w:rPr>
        <w:t>仅</w:t>
      </w:r>
      <w:r w:rsidRPr="003917E4">
        <w:rPr>
          <w:rFonts w:ascii="微软雅黑" w:eastAsia="微软雅黑" w:hAnsi="微软雅黑" w:cs="Helvetica Neue"/>
          <w:kern w:val="0"/>
          <w:lang w:eastAsia="zh-TW"/>
        </w:rPr>
        <w:t>第一季度，該領域已獲得投資金額2.19億美元，完成的交易筆數為26筆</w:t>
      </w:r>
    </w:p>
    <w:p w14:paraId="0C8036D7" w14:textId="4BD6BF4C" w:rsidR="00150117" w:rsidRDefault="00150117" w:rsidP="00227C0A">
      <w:pPr>
        <w:widowControl/>
        <w:numPr>
          <w:ilvl w:val="1"/>
          <w:numId w:val="4"/>
        </w:numPr>
        <w:rPr>
          <w:rFonts w:ascii="微软雅黑" w:eastAsia="微软雅黑" w:hAnsi="微软雅黑" w:cs="Helvetica Neue"/>
          <w:kern w:val="0"/>
          <w:lang w:eastAsia="zh-TW"/>
        </w:rPr>
      </w:pPr>
      <w:r>
        <w:rPr>
          <w:rFonts w:ascii="微软雅黑" w:eastAsia="微软雅黑" w:hAnsi="微软雅黑" w:cs="Helvetica Neue"/>
          <w:kern w:val="0"/>
          <w:lang w:eastAsia="zh-TW"/>
        </w:rPr>
        <w:t>美國金融機構智能金融監管投入規模大，平均每年投入反洗錢的金額為180-210億美元，瞭解客戶需求投入的金額為160-190億美元，開展行為監控的金額為110-150億美元</w:t>
      </w:r>
    </w:p>
    <w:p w14:paraId="6AB34A35" w14:textId="780EF912" w:rsidR="00150117" w:rsidRDefault="00AC2E62" w:rsidP="003917E4">
      <w:pPr>
        <w:ind w:firstLine="480"/>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 xml:space="preserve">    </w:t>
      </w:r>
      <w:r w:rsidR="00150117">
        <w:rPr>
          <w:rFonts w:ascii="微软雅黑" w:eastAsia="微软雅黑" w:hAnsi="微软雅黑" w:cs="Helvetica Neue"/>
          <w:kern w:val="0"/>
          <w:lang w:eastAsia="zh-TW"/>
        </w:rPr>
        <w:t>國內金融監管情況</w:t>
      </w:r>
    </w:p>
    <w:p w14:paraId="2E489C5F" w14:textId="1542EB36" w:rsidR="00150117" w:rsidRPr="00AC2E62" w:rsidRDefault="00150117" w:rsidP="003917E4">
      <w:pPr>
        <w:widowControl/>
        <w:numPr>
          <w:ilvl w:val="1"/>
          <w:numId w:val="4"/>
        </w:numPr>
        <w:rPr>
          <w:rFonts w:ascii="微软雅黑" w:eastAsia="微软雅黑" w:hAnsi="微软雅黑" w:cs="Helvetica Neue"/>
          <w:kern w:val="0"/>
          <w:lang w:eastAsia="zh-TW"/>
        </w:rPr>
      </w:pPr>
      <w:r w:rsidRPr="003917E4">
        <w:rPr>
          <w:rFonts w:ascii="微软雅黑" w:eastAsia="微软雅黑" w:hAnsi="微软雅黑" w:cs="Helvetica Neue"/>
          <w:kern w:val="0"/>
          <w:lang w:eastAsia="zh-TW"/>
        </w:rPr>
        <w:t>券商市場2016年3279.94億元，經紀業務1/3=1000億元，但擁有自</w:t>
      </w:r>
      <w:r w:rsidR="003917E4" w:rsidRPr="00AC2E62">
        <w:rPr>
          <w:rFonts w:ascii="微软雅黑" w:eastAsia="微软雅黑" w:hAnsi="微软雅黑" w:cs="Helvetica Neue" w:hint="eastAsia"/>
          <w:kern w:val="0"/>
          <w:lang w:eastAsia="zh-TW"/>
        </w:rPr>
        <w:t xml:space="preserve"> </w:t>
      </w:r>
      <w:r w:rsidRPr="00AC2E62">
        <w:rPr>
          <w:rFonts w:ascii="微软雅黑" w:eastAsia="微软雅黑" w:hAnsi="微软雅黑" w:cs="Helvetica Neue"/>
          <w:kern w:val="0"/>
          <w:lang w:eastAsia="zh-TW"/>
        </w:rPr>
        <w:t>主研發團隊的券商不足5家，對智能金融服務的科技投入少</w:t>
      </w:r>
    </w:p>
    <w:p w14:paraId="4C72AA40" w14:textId="77777777" w:rsidR="00150117" w:rsidRDefault="00150117" w:rsidP="00AC79A1">
      <w:pPr>
        <w:rPr>
          <w:rFonts w:ascii="微软雅黑" w:eastAsia="微软雅黑" w:hAnsi="微软雅黑" w:cs="Helvetica Neue"/>
          <w:kern w:val="0"/>
          <w:lang w:eastAsia="zh-TW"/>
        </w:rPr>
      </w:pPr>
      <w:r>
        <w:rPr>
          <w:rFonts w:ascii="微软雅黑" w:eastAsia="微软雅黑" w:hAnsi="微软雅黑" w:cs="Helvetica Neue"/>
          <w:kern w:val="0"/>
          <w:lang w:eastAsia="zh-TW"/>
        </w:rPr>
        <w:t xml:space="preserve">    產品表現：</w:t>
      </w:r>
    </w:p>
    <w:p w14:paraId="276FED59" w14:textId="1767BE00" w:rsidR="00B737DD" w:rsidRDefault="00150117" w:rsidP="000D63AC">
      <w:pPr>
        <w:ind w:firstLine="480"/>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在市場方面，由於</w:t>
      </w:r>
      <w:r>
        <w:rPr>
          <w:rFonts w:ascii="微软雅黑" w:eastAsia="微软雅黑" w:hAnsi="微软雅黑" w:cs="Helvetica Neue"/>
          <w:kern w:val="0"/>
          <w:lang w:eastAsia="zh-TW"/>
        </w:rPr>
        <w:t>FDT-AI在監管科技領域起步早、投入大、注重研發，大佈局與當下監管方向不謀而合，具有市場前瞻性，目前市場上尚無具備產品級的直接競爭對手。現階段</w:t>
      </w:r>
      <w:r w:rsidR="00734AD5">
        <w:rPr>
          <w:rFonts w:ascii="微软雅黑" w:eastAsia="微软雅黑" w:hAnsi="微软雅黑" w:cs="Helvetica Neue" w:hint="eastAsia"/>
          <w:kern w:val="0"/>
          <w:lang w:eastAsia="zh-TW"/>
        </w:rPr>
        <w:t>，</w:t>
      </w:r>
      <w:r>
        <w:rPr>
          <w:rFonts w:ascii="微软雅黑" w:eastAsia="微软雅黑" w:hAnsi="微软雅黑" w:cs="Helvetica Neue"/>
          <w:kern w:val="0"/>
          <w:lang w:eastAsia="zh-TW"/>
        </w:rPr>
        <w:t>FDTScore已經應用於</w:t>
      </w:r>
      <w:r w:rsidR="00734AD5">
        <w:rPr>
          <w:rFonts w:ascii="微软雅黑" w:eastAsia="微软雅黑" w:hAnsi="微软雅黑" w:cs="Helvetica Neue" w:hint="eastAsia"/>
          <w:kern w:val="0"/>
          <w:lang w:eastAsia="zh-TW"/>
        </w:rPr>
        <w:t>香港券商、銀行，以及</w:t>
      </w:r>
      <w:r>
        <w:rPr>
          <w:rFonts w:ascii="微软雅黑" w:eastAsia="微软雅黑" w:hAnsi="微软雅黑" w:cs="Helvetica Neue"/>
          <w:kern w:val="0"/>
          <w:lang w:eastAsia="zh-TW"/>
        </w:rPr>
        <w:t>國內</w:t>
      </w:r>
      <w:r w:rsidR="00734AD5">
        <w:rPr>
          <w:rFonts w:ascii="微软雅黑" w:eastAsia="微软雅黑" w:hAnsi="微软雅黑" w:cs="Helvetica Neue" w:hint="eastAsia"/>
          <w:kern w:val="0"/>
          <w:lang w:eastAsia="zh-TW"/>
        </w:rPr>
        <w:t>多家</w:t>
      </w:r>
      <w:r>
        <w:rPr>
          <w:rFonts w:ascii="微软雅黑" w:eastAsia="微软雅黑" w:hAnsi="微软雅黑" w:cs="Helvetica Neue"/>
          <w:kern w:val="0"/>
          <w:lang w:eastAsia="zh-TW"/>
        </w:rPr>
        <w:t>頂級券商</w:t>
      </w:r>
      <w:r w:rsidR="00734AD5">
        <w:rPr>
          <w:rFonts w:ascii="微软雅黑" w:eastAsia="微软雅黑" w:hAnsi="微软雅黑" w:cs="Helvetica Neue" w:hint="eastAsia"/>
          <w:kern w:val="0"/>
          <w:lang w:eastAsia="zh-TW"/>
        </w:rPr>
        <w:t>和銀行</w:t>
      </w:r>
      <w:r>
        <w:rPr>
          <w:rFonts w:ascii="微软雅黑" w:eastAsia="微软雅黑" w:hAnsi="微软雅黑" w:cs="Helvetica Neue"/>
          <w:kern w:val="0"/>
          <w:lang w:eastAsia="zh-TW"/>
        </w:rPr>
        <w:t>，在市場上處於領先狀態。未來將致力於推動</w:t>
      </w:r>
      <w:r w:rsidR="00734AD5">
        <w:rPr>
          <w:rFonts w:ascii="微软雅黑" w:eastAsia="微软雅黑" w:hAnsi="微软雅黑" w:cs="Helvetica Neue"/>
          <w:kern w:val="0"/>
          <w:lang w:eastAsia="zh-TW"/>
        </w:rPr>
        <w:t>FDT</w:t>
      </w:r>
      <w:r>
        <w:rPr>
          <w:rFonts w:ascii="微软雅黑" w:eastAsia="微软雅黑" w:hAnsi="微软雅黑" w:cs="Helvetica Neue"/>
          <w:kern w:val="0"/>
          <w:lang w:eastAsia="zh-TW"/>
        </w:rPr>
        <w:t>Score</w:t>
      </w:r>
      <w:r w:rsidR="00734AD5">
        <w:rPr>
          <w:rFonts w:ascii="微软雅黑" w:eastAsia="微软雅黑" w:hAnsi="微软雅黑" w:cs="Helvetica Neue"/>
          <w:kern w:val="0"/>
          <w:lang w:eastAsia="zh-TW"/>
        </w:rPr>
        <w:t>成為行業標準，成為後續產品護城河，搶佔</w:t>
      </w:r>
      <w:r w:rsidR="00734AD5">
        <w:rPr>
          <w:rFonts w:ascii="微软雅黑" w:eastAsia="微软雅黑" w:hAnsi="微软雅黑" w:cs="Helvetica Neue" w:hint="eastAsia"/>
          <w:kern w:val="0"/>
          <w:lang w:eastAsia="zh-TW"/>
        </w:rPr>
        <w:t>萬</w:t>
      </w:r>
      <w:r>
        <w:rPr>
          <w:rFonts w:ascii="微软雅黑" w:eastAsia="微软雅黑" w:hAnsi="微软雅黑" w:cs="Helvetica Neue"/>
          <w:kern w:val="0"/>
          <w:lang w:eastAsia="zh-TW"/>
        </w:rPr>
        <w:t>億級的藍海市場。</w:t>
      </w:r>
    </w:p>
    <w:p w14:paraId="01F0C9D0" w14:textId="77777777" w:rsidR="000D63AC" w:rsidRDefault="000D63AC" w:rsidP="000D63AC">
      <w:pPr>
        <w:ind w:firstLine="480"/>
        <w:rPr>
          <w:rFonts w:ascii="微软雅黑" w:eastAsia="微软雅黑" w:hAnsi="微软雅黑" w:cs="Helvetica Neue"/>
          <w:kern w:val="0"/>
          <w:lang w:eastAsia="zh-TW"/>
        </w:rPr>
      </w:pPr>
    </w:p>
    <w:p w14:paraId="4A6E2EA6" w14:textId="77777777" w:rsidR="00360A3E" w:rsidRPr="00360A3E" w:rsidRDefault="00360A3E" w:rsidP="00360A3E">
      <w:pPr>
        <w:rPr>
          <w:rFonts w:ascii="微软雅黑" w:eastAsia="微软雅黑" w:hAnsi="微软雅黑" w:cs="Helvetica Neue"/>
          <w:kern w:val="0"/>
          <w:lang w:eastAsia="zh-TW"/>
        </w:rPr>
      </w:pPr>
    </w:p>
    <w:p w14:paraId="07D4AD97" w14:textId="4B4A423C" w:rsidR="00736F1F" w:rsidRPr="00AC79A1" w:rsidRDefault="00736F1F" w:rsidP="00AC79A1">
      <w:pPr>
        <w:rPr>
          <w:rFonts w:ascii="微软雅黑" w:eastAsia="微软雅黑" w:hAnsi="微软雅黑" w:cs="Helvetica Neue"/>
          <w:lang w:eastAsia="zh-TW"/>
        </w:rPr>
      </w:pPr>
      <w:r w:rsidRPr="00736F1F">
        <w:rPr>
          <w:rFonts w:ascii="微软雅黑" w:eastAsia="微软雅黑" w:hAnsi="微软雅黑" w:cs="Helvetica Neue" w:hint="eastAsia"/>
          <w:b/>
          <w:kern w:val="0"/>
          <w:lang w:eastAsia="zh-TW"/>
        </w:rPr>
        <w:lastRenderedPageBreak/>
        <w:t>智能教育產品</w:t>
      </w:r>
    </w:p>
    <w:p w14:paraId="1224BC36" w14:textId="4E4DBC34" w:rsidR="003917E4" w:rsidRDefault="003917E4" w:rsidP="001F24FF">
      <w:pPr>
        <w:widowControl/>
        <w:ind w:firstLine="480"/>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產品簡介：</w:t>
      </w:r>
      <w:r w:rsidR="00393B57" w:rsidRPr="00D52674">
        <w:rPr>
          <w:rFonts w:ascii="微软雅黑" w:eastAsia="微软雅黑" w:hAnsi="微软雅黑" w:cs="Helvetica Neue" w:hint="eastAsia"/>
          <w:kern w:val="0"/>
          <w:lang w:eastAsia="zh-TW"/>
        </w:rPr>
        <w:br/>
      </w:r>
      <w:r w:rsidR="009E1FD8">
        <w:rPr>
          <w:rFonts w:ascii="微软雅黑" w:eastAsia="微软雅黑" w:hAnsi="微软雅黑" w:cs="Helvetica Neue" w:hint="eastAsia"/>
          <w:kern w:val="0"/>
          <w:lang w:eastAsia="zh-TW"/>
        </w:rPr>
        <w:t xml:space="preserve">    </w:t>
      </w:r>
      <w:r>
        <w:rPr>
          <w:rFonts w:ascii="微软雅黑" w:eastAsia="微软雅黑" w:hAnsi="微软雅黑" w:cs="Helvetica Neue" w:hint="eastAsia"/>
          <w:kern w:val="0"/>
          <w:lang w:eastAsia="zh-TW"/>
        </w:rPr>
        <w:t>智能教育產品</w:t>
      </w:r>
      <w:r w:rsidR="00853DCE">
        <w:rPr>
          <w:rFonts w:ascii="微软雅黑" w:eastAsia="微软雅黑" w:hAnsi="微软雅黑" w:cs="Helvetica Neue" w:hint="eastAsia"/>
          <w:kern w:val="0"/>
          <w:lang w:eastAsia="zh-TW"/>
        </w:rPr>
        <w:t>TraiHub</w:t>
      </w:r>
      <w:r>
        <w:rPr>
          <w:rFonts w:ascii="微软雅黑" w:eastAsia="微软雅黑" w:hAnsi="微软雅黑" w:cs="Helvetica Neue"/>
          <w:kern w:val="0"/>
          <w:lang w:eastAsia="zh-TW"/>
        </w:rPr>
        <w:t>為用戶提供</w:t>
      </w:r>
      <w:r w:rsidR="00603947">
        <w:rPr>
          <w:rFonts w:ascii="微软雅黑" w:eastAsia="微软雅黑" w:hAnsi="微软雅黑" w:cs="Helvetica Neue" w:hint="eastAsia"/>
          <w:kern w:val="0"/>
          <w:lang w:eastAsia="zh-TW"/>
        </w:rPr>
        <w:t>集交易、点评、教学、训练、游戏功能于一身的生态闭环系统，</w:t>
      </w:r>
      <w:r>
        <w:rPr>
          <w:rFonts w:ascii="微软雅黑" w:eastAsia="微软雅黑" w:hAnsi="微软雅黑" w:cs="Helvetica Neue"/>
          <w:kern w:val="0"/>
          <w:lang w:eastAsia="zh-TW"/>
        </w:rPr>
        <w:t>一站式的投資訓練工具，通過行情訓練及智能評分、個性化點評、教學素材推薦、學習路徑追蹤等幫助用戶全方面提高金融投資知識和實戰能力。</w:t>
      </w:r>
    </w:p>
    <w:p w14:paraId="74522E12" w14:textId="580DAFF4" w:rsidR="00736F1F" w:rsidRDefault="003917E4" w:rsidP="003917E4">
      <w:pPr>
        <w:widowControl/>
        <w:ind w:firstLine="480"/>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市場機遇：</w:t>
      </w:r>
    </w:p>
    <w:p w14:paraId="064DFB05" w14:textId="2625B018" w:rsidR="003917E4" w:rsidRPr="003917E4" w:rsidRDefault="003917E4" w:rsidP="003917E4">
      <w:pPr>
        <w:widowControl/>
        <w:numPr>
          <w:ilvl w:val="1"/>
          <w:numId w:val="4"/>
        </w:numPr>
        <w:rPr>
          <w:rFonts w:ascii="微软雅黑" w:eastAsia="微软雅黑" w:hAnsi="微软雅黑" w:cs="Helvetica Neue"/>
          <w:kern w:val="0"/>
          <w:lang w:eastAsia="zh-TW"/>
        </w:rPr>
      </w:pPr>
      <w:r w:rsidRPr="003917E4">
        <w:rPr>
          <w:rFonts w:ascii="微软雅黑" w:eastAsia="微软雅黑" w:hAnsi="微软雅黑" w:cs="Helvetica Neue"/>
          <w:kern w:val="0"/>
          <w:lang w:eastAsia="zh-TW"/>
        </w:rPr>
        <w:t>中國實際證券股民大約1億</w:t>
      </w:r>
    </w:p>
    <w:p w14:paraId="66287399" w14:textId="0EE1535A" w:rsidR="003917E4" w:rsidRDefault="003917E4" w:rsidP="003917E4">
      <w:pPr>
        <w:widowControl/>
        <w:numPr>
          <w:ilvl w:val="1"/>
          <w:numId w:val="4"/>
        </w:numPr>
        <w:rPr>
          <w:rFonts w:ascii="微软雅黑" w:eastAsia="微软雅黑" w:hAnsi="微软雅黑" w:cs="Helvetica Neue"/>
          <w:kern w:val="0"/>
          <w:lang w:eastAsia="zh-TW"/>
        </w:rPr>
      </w:pPr>
      <w:r>
        <w:rPr>
          <w:rFonts w:ascii="微软雅黑" w:eastAsia="微软雅黑" w:hAnsi="微软雅黑" w:cs="Helvetica Neue"/>
          <w:kern w:val="0"/>
          <w:lang w:eastAsia="zh-TW"/>
        </w:rPr>
        <w:t>MarketsandMarkets近期發佈的報告稱，2021年全球智能教育市場規模有望從2016年的1932.4億美元增長至5860.4億美元，年復合增長率為24.84%</w:t>
      </w:r>
    </w:p>
    <w:p w14:paraId="34C869A2" w14:textId="70CA4061" w:rsidR="003917E4" w:rsidRDefault="003917E4" w:rsidP="001F24FF">
      <w:pPr>
        <w:widowControl/>
        <w:ind w:firstLine="480"/>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產品表現：</w:t>
      </w:r>
    </w:p>
    <w:p w14:paraId="272EC6DB" w14:textId="3D3B37ED" w:rsidR="003917E4" w:rsidRDefault="003917E4" w:rsidP="001F24FF">
      <w:pPr>
        <w:widowControl/>
        <w:ind w:firstLine="480"/>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該產品為交易員的個性化學習提供了針對性的指引，而目前國內提供交易訓練並依據用戶評估匹配金融教學的市場幾乎空白，產品擁有市場先發優勢。智能教育產品現在已與</w:t>
      </w:r>
      <w:r w:rsidR="00734AD5">
        <w:rPr>
          <w:rFonts w:ascii="微软雅黑" w:eastAsia="微软雅黑" w:hAnsi="微软雅黑" w:cs="Helvetica Neue" w:hint="eastAsia"/>
          <w:kern w:val="0"/>
          <w:lang w:eastAsia="zh-TW"/>
        </w:rPr>
        <w:t>國內頂級券商機構進行合作</w:t>
      </w:r>
      <w:r>
        <w:rPr>
          <w:rFonts w:ascii="微软雅黑" w:eastAsia="微软雅黑" w:hAnsi="微软雅黑" w:cs="Helvetica Neue" w:hint="eastAsia"/>
          <w:kern w:val="0"/>
          <w:lang w:eastAsia="zh-TW"/>
        </w:rPr>
        <w:t>，在市場上處於領先狀態。</w:t>
      </w:r>
    </w:p>
    <w:p w14:paraId="5A58A90B" w14:textId="3E44497F" w:rsidR="00AC79A1" w:rsidRDefault="00393B57" w:rsidP="001F24FF">
      <w:pPr>
        <w:widowControl/>
        <w:ind w:firstLine="480"/>
        <w:rPr>
          <w:rFonts w:ascii="微软雅黑" w:eastAsia="微软雅黑" w:hAnsi="微软雅黑" w:cs="Helvetica Neue"/>
          <w:b/>
          <w:kern w:val="0"/>
          <w:lang w:eastAsia="zh-TW"/>
        </w:rPr>
      </w:pPr>
      <w:r w:rsidRPr="00D52674">
        <w:rPr>
          <w:rFonts w:ascii="微软雅黑" w:eastAsia="微软雅黑" w:hAnsi="微软雅黑" w:cs="Helvetica Neue" w:hint="eastAsia"/>
          <w:kern w:val="0"/>
          <w:lang w:eastAsia="zh-TW"/>
        </w:rPr>
        <w:br/>
      </w:r>
      <w:r w:rsidR="00AC79A1" w:rsidRPr="00AC79A1">
        <w:rPr>
          <w:rFonts w:ascii="微软雅黑" w:eastAsia="微软雅黑" w:hAnsi="微软雅黑" w:cs="Helvetica Neue" w:hint="eastAsia"/>
          <w:b/>
          <w:kern w:val="0"/>
          <w:lang w:eastAsia="zh-TW"/>
        </w:rPr>
        <w:t>智能投資產品</w:t>
      </w:r>
    </w:p>
    <w:p w14:paraId="165A0462" w14:textId="4507B27F" w:rsidR="00AC79A1" w:rsidRDefault="003917E4" w:rsidP="001F24FF">
      <w:pPr>
        <w:widowControl/>
        <w:ind w:firstLine="480"/>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產品簡介</w:t>
      </w:r>
      <w:r w:rsidR="00AC79A1">
        <w:rPr>
          <w:rFonts w:ascii="微软雅黑" w:eastAsia="微软雅黑" w:hAnsi="微软雅黑" w:cs="Helvetica Neue" w:hint="eastAsia"/>
          <w:kern w:val="0"/>
          <w:lang w:eastAsia="zh-TW"/>
        </w:rPr>
        <w:t>：</w:t>
      </w:r>
    </w:p>
    <w:p w14:paraId="1666E0F8" w14:textId="78FAD2C8" w:rsidR="00AC79A1" w:rsidRDefault="00393B57" w:rsidP="001F24FF">
      <w:pPr>
        <w:widowControl/>
        <w:ind w:firstLine="480"/>
        <w:rPr>
          <w:rFonts w:ascii="微软雅黑" w:eastAsia="微软雅黑" w:hAnsi="微软雅黑" w:cs="Helvetica Neue"/>
          <w:kern w:val="0"/>
          <w:lang w:eastAsia="zh-TW"/>
        </w:rPr>
      </w:pPr>
      <w:r w:rsidRPr="00D52674">
        <w:rPr>
          <w:rFonts w:ascii="微软雅黑" w:eastAsia="微软雅黑" w:hAnsi="微软雅黑" w:cs="Helvetica Neue" w:hint="eastAsia"/>
          <w:kern w:val="0"/>
          <w:lang w:eastAsia="zh-TW"/>
        </w:rPr>
        <w:t>智能投資產品FDT-RA基於FDTScore的全面用戶金融畫像，對用戶的理財需求、風險偏好進行量化分析，利用深度學習技術，在資產選擇、流動性預測、風險評估等方面對現代資產管理框架進行提升，為用戶提供多種靈活的投資服務方案。</w:t>
      </w:r>
    </w:p>
    <w:p w14:paraId="03D15ADF" w14:textId="1B5E8375" w:rsidR="00AC79A1" w:rsidRDefault="003917E4" w:rsidP="001F24FF">
      <w:pPr>
        <w:widowControl/>
        <w:ind w:firstLine="480"/>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市場機遇</w:t>
      </w:r>
      <w:r w:rsidR="00AC79A1">
        <w:rPr>
          <w:rFonts w:ascii="微软雅黑" w:eastAsia="微软雅黑" w:hAnsi="微软雅黑" w:cs="Helvetica Neue" w:hint="eastAsia"/>
          <w:kern w:val="0"/>
          <w:lang w:eastAsia="zh-TW"/>
        </w:rPr>
        <w:t>：</w:t>
      </w:r>
    </w:p>
    <w:p w14:paraId="1197C926" w14:textId="531B6771" w:rsidR="00C46BA6" w:rsidRPr="006C0A03" w:rsidRDefault="003F397C" w:rsidP="006C0A03">
      <w:pPr>
        <w:widowControl/>
        <w:numPr>
          <w:ilvl w:val="1"/>
          <w:numId w:val="4"/>
        </w:numPr>
        <w:rPr>
          <w:rFonts w:ascii="微软雅黑" w:eastAsia="微软雅黑" w:hAnsi="微软雅黑" w:cs="Helvetica Neue"/>
          <w:kern w:val="0"/>
          <w:lang w:eastAsia="zh-TW"/>
        </w:rPr>
      </w:pPr>
      <w:r w:rsidRPr="006C0A03">
        <w:rPr>
          <w:rFonts w:ascii="微软雅黑" w:eastAsia="微软雅黑" w:hAnsi="微软雅黑" w:cs="Helvetica Neue"/>
          <w:kern w:val="0"/>
          <w:lang w:eastAsia="zh-TW"/>
        </w:rPr>
        <w:t>2</w:t>
      </w:r>
      <w:r w:rsidR="003917E4">
        <w:rPr>
          <w:rFonts w:ascii="微软雅黑" w:eastAsia="微软雅黑" w:hAnsi="微软雅黑" w:cs="Helvetica Neue"/>
          <w:kern w:val="0"/>
          <w:lang w:eastAsia="zh-TW"/>
        </w:rPr>
        <w:t>017年中國資管120萬億，120萬億* 50% （小投資者資管金額比例）*0.25%（智能投顧手續費）=1500億人民幣（CAGR = 14%）</w:t>
      </w:r>
    </w:p>
    <w:p w14:paraId="070C69C2" w14:textId="12343624" w:rsidR="00AC79A1" w:rsidRPr="006C0A03" w:rsidRDefault="003917E4" w:rsidP="006C0A03">
      <w:pPr>
        <w:widowControl/>
        <w:numPr>
          <w:ilvl w:val="1"/>
          <w:numId w:val="4"/>
        </w:numPr>
        <w:rPr>
          <w:rFonts w:ascii="微软雅黑" w:eastAsia="微软雅黑" w:hAnsi="微软雅黑" w:cs="Helvetica Neue"/>
          <w:kern w:val="0"/>
          <w:lang w:eastAsia="zh-TW"/>
        </w:rPr>
      </w:pPr>
      <w:r>
        <w:rPr>
          <w:rFonts w:ascii="微软雅黑" w:eastAsia="微软雅黑" w:hAnsi="微软雅黑" w:cs="Helvetica Neue"/>
          <w:kern w:val="0"/>
          <w:lang w:eastAsia="zh-TW"/>
        </w:rPr>
        <w:t>全球領先的市場信息公司歐睿信息咨詢公司稱，中國的中產階層到2020年，將達到7億</w:t>
      </w:r>
    </w:p>
    <w:p w14:paraId="0241FEBD" w14:textId="78ABE881" w:rsidR="00AC79A1" w:rsidRDefault="00227C0A" w:rsidP="001F24FF">
      <w:pPr>
        <w:widowControl/>
        <w:ind w:firstLine="480"/>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產品表現</w:t>
      </w:r>
      <w:r w:rsidR="00AC79A1">
        <w:rPr>
          <w:rFonts w:ascii="微软雅黑" w:eastAsia="微软雅黑" w:hAnsi="微软雅黑" w:cs="Helvetica Neue" w:hint="eastAsia"/>
          <w:kern w:val="0"/>
          <w:lang w:eastAsia="zh-TW"/>
        </w:rPr>
        <w:t>：</w:t>
      </w:r>
    </w:p>
    <w:p w14:paraId="38D6422C" w14:textId="2967E03C" w:rsidR="00393B57" w:rsidRDefault="00227C0A" w:rsidP="001F24FF">
      <w:pPr>
        <w:widowControl/>
        <w:ind w:firstLine="480"/>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智能投資產品在國內外都屬於快速發展的市場，目前國內外有較多公司該領域活躍，包括招商銀行的摩羯智投，金融界智能投顧，品鈦集團旗下的璇璣智投以及雪球的蛋捲基金等，國外的主要是</w:t>
      </w:r>
      <w:r>
        <w:rPr>
          <w:rFonts w:ascii="微软雅黑" w:eastAsia="微软雅黑" w:hAnsi="微软雅黑" w:cs="Helvetica Neue"/>
          <w:kern w:val="0"/>
          <w:lang w:eastAsia="zh-TW"/>
        </w:rPr>
        <w:t>Wealthfront、Betterment、Motif investing等公司。 FDT-RA的主要優勢在於擁有頂級的交易技術、交易數據以及科研人才，基於FDTScore對用戶和產品深入瞭解，可以更有效的反映真實金融交易市場，更充分瞭解用戶需求，可以提供深入個性化及定制化的智能資產配置；同時，FDT-AI地處香港，並且集團旗下的全業務</w:t>
      </w:r>
      <w:r>
        <w:rPr>
          <w:rFonts w:ascii="微软雅黑" w:eastAsia="微软雅黑" w:hAnsi="微软雅黑" w:cs="Helvetica Neue" w:hint="eastAsia"/>
          <w:kern w:val="0"/>
          <w:lang w:eastAsia="zh-TW"/>
        </w:rPr>
        <w:t>證券服務也幫助</w:t>
      </w:r>
      <w:r>
        <w:rPr>
          <w:rFonts w:ascii="微软雅黑" w:eastAsia="微软雅黑" w:hAnsi="微软雅黑" w:cs="Helvetica Neue"/>
          <w:kern w:val="0"/>
          <w:lang w:eastAsia="zh-TW"/>
        </w:rPr>
        <w:t>FDT-RA的用戶可以更方便的進行全球資產配</w:t>
      </w:r>
      <w:r>
        <w:rPr>
          <w:rFonts w:ascii="微软雅黑" w:eastAsia="微软雅黑" w:hAnsi="微软雅黑" w:cs="Helvetica Neue"/>
          <w:kern w:val="0"/>
          <w:lang w:eastAsia="zh-TW"/>
        </w:rPr>
        <w:lastRenderedPageBreak/>
        <w:t>置。因此FDT-AI在智能投顧市場中擁有自己的核心競爭力，並且已經與</w:t>
      </w:r>
      <w:r w:rsidR="00734AD5">
        <w:rPr>
          <w:rFonts w:ascii="微软雅黑" w:eastAsia="微软雅黑" w:hAnsi="微软雅黑" w:cs="Helvetica Neue" w:hint="eastAsia"/>
          <w:kern w:val="0"/>
          <w:lang w:eastAsia="zh-TW"/>
        </w:rPr>
        <w:t>香港證券公司及銀行</w:t>
      </w:r>
      <w:r>
        <w:rPr>
          <w:rFonts w:ascii="微软雅黑" w:eastAsia="微软雅黑" w:hAnsi="微软雅黑" w:cs="Helvetica Neue"/>
          <w:kern w:val="0"/>
          <w:lang w:eastAsia="zh-TW"/>
        </w:rPr>
        <w:t>開展</w:t>
      </w:r>
      <w:r w:rsidR="00734AD5">
        <w:rPr>
          <w:rFonts w:ascii="微软雅黑" w:eastAsia="微软雅黑" w:hAnsi="微软雅黑" w:cs="Helvetica Neue" w:hint="eastAsia"/>
          <w:kern w:val="0"/>
          <w:lang w:eastAsia="zh-TW"/>
        </w:rPr>
        <w:t>合作</w:t>
      </w:r>
      <w:r>
        <w:rPr>
          <w:rFonts w:ascii="微软雅黑" w:eastAsia="微软雅黑" w:hAnsi="微软雅黑" w:cs="Helvetica Neue"/>
          <w:kern w:val="0"/>
          <w:lang w:eastAsia="zh-TW"/>
        </w:rPr>
        <w:t>，計劃在12個月內完成技術部署</w:t>
      </w:r>
      <w:r w:rsidR="00393B57" w:rsidRPr="00D52674">
        <w:rPr>
          <w:rFonts w:ascii="微软雅黑" w:eastAsia="微软雅黑" w:hAnsi="微软雅黑" w:cs="Helvetica Neue" w:hint="eastAsia"/>
          <w:kern w:val="0"/>
          <w:lang w:eastAsia="zh-TW"/>
        </w:rPr>
        <w:t>。</w:t>
      </w:r>
    </w:p>
    <w:p w14:paraId="0AB1E7C3" w14:textId="7484D20F" w:rsidR="00D37CAA" w:rsidRPr="00D37CAA" w:rsidRDefault="00D37CAA" w:rsidP="00D37CAA">
      <w:pPr>
        <w:widowControl/>
        <w:rPr>
          <w:rFonts w:ascii="微软雅黑" w:eastAsia="微软雅黑" w:hAnsi="微软雅黑" w:cs="Helvetica Neue"/>
          <w:b/>
          <w:kern w:val="0"/>
          <w:lang w:eastAsia="zh-TW"/>
        </w:rPr>
      </w:pPr>
      <w:r w:rsidRPr="00AC79A1">
        <w:rPr>
          <w:rFonts w:ascii="微软雅黑" w:eastAsia="微软雅黑" w:hAnsi="微软雅黑" w:cs="Helvetica Neue" w:hint="eastAsia"/>
          <w:b/>
          <w:kern w:val="0"/>
          <w:lang w:eastAsia="zh-TW"/>
        </w:rPr>
        <w:t>智能</w:t>
      </w:r>
      <w:r>
        <w:rPr>
          <w:rFonts w:ascii="微软雅黑" w:eastAsia="微软雅黑" w:hAnsi="微软雅黑" w:cs="Helvetica Neue" w:hint="eastAsia"/>
          <w:b/>
          <w:kern w:val="0"/>
          <w:lang w:eastAsia="zh-TW"/>
        </w:rPr>
        <w:t>交易</w:t>
      </w:r>
      <w:r w:rsidRPr="00AC79A1">
        <w:rPr>
          <w:rFonts w:ascii="微软雅黑" w:eastAsia="微软雅黑" w:hAnsi="微软雅黑" w:cs="Helvetica Neue" w:hint="eastAsia"/>
          <w:b/>
          <w:kern w:val="0"/>
          <w:lang w:eastAsia="zh-TW"/>
        </w:rPr>
        <w:t>產品</w:t>
      </w:r>
    </w:p>
    <w:p w14:paraId="18A8A1FE" w14:textId="0420F84B" w:rsidR="00D37CAA" w:rsidRDefault="00D37CAA" w:rsidP="00D37CAA">
      <w:pPr>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 xml:space="preserve">     产品简介：</w:t>
      </w:r>
    </w:p>
    <w:p w14:paraId="4C1CD37F" w14:textId="1F450D1B" w:rsidR="0019401C" w:rsidRDefault="008C2379" w:rsidP="00E450E0">
      <w:pPr>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 xml:space="preserve">     </w:t>
      </w:r>
      <w:r w:rsidR="0019401C">
        <w:rPr>
          <w:rFonts w:ascii="微软雅黑" w:eastAsia="微软雅黑" w:hAnsi="微软雅黑" w:cs="Helvetica Neue" w:hint="eastAsia"/>
          <w:kern w:val="0"/>
          <w:lang w:eastAsia="zh-TW"/>
        </w:rPr>
        <w:t>智能交易產品利用機器學習模型自動計算用戶的止損線，並提取產品維度特徵，對市場交易標的做波動預測，另外基於交易員和交易標的</w:t>
      </w:r>
      <w:r w:rsidR="0019401C">
        <w:rPr>
          <w:rFonts w:ascii="微软雅黑" w:eastAsia="微软雅黑" w:hAnsi="微软雅黑" w:cs="Helvetica Neue"/>
          <w:kern w:val="0"/>
          <w:lang w:eastAsia="zh-TW"/>
        </w:rPr>
        <w:t>FDTScore評分進行個性化推薦，幫助用戶實現智能風險管理、智能市場波動預測以及智能資源分配等功能。</w:t>
      </w:r>
    </w:p>
    <w:p w14:paraId="09E5FDCE" w14:textId="37148061" w:rsidR="0019401C" w:rsidRDefault="008C2379" w:rsidP="00E450E0">
      <w:pPr>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 xml:space="preserve">     </w:t>
      </w:r>
      <w:r w:rsidR="0019401C">
        <w:rPr>
          <w:rFonts w:ascii="微软雅黑" w:eastAsia="微软雅黑" w:hAnsi="微软雅黑" w:cs="Helvetica Neue" w:hint="eastAsia"/>
          <w:kern w:val="0"/>
          <w:lang w:eastAsia="zh-TW"/>
        </w:rPr>
        <w:t>市場機遇：</w:t>
      </w:r>
    </w:p>
    <w:p w14:paraId="707D5E2E" w14:textId="77777777" w:rsidR="00B008E0" w:rsidRPr="00A0128F" w:rsidRDefault="009C3871" w:rsidP="00A0128F">
      <w:pPr>
        <w:numPr>
          <w:ilvl w:val="0"/>
          <w:numId w:val="7"/>
        </w:numPr>
        <w:rPr>
          <w:rFonts w:ascii="微软雅黑" w:eastAsia="微软雅黑" w:hAnsi="微软雅黑" w:cs="Helvetica Neue"/>
          <w:kern w:val="0"/>
          <w:lang w:eastAsia="zh-TW"/>
        </w:rPr>
      </w:pPr>
      <w:r w:rsidRPr="00A0128F">
        <w:rPr>
          <w:rFonts w:ascii="微软雅黑" w:eastAsia="微软雅黑" w:hAnsi="微软雅黑" w:cs="Helvetica Neue" w:hint="eastAsia"/>
          <w:kern w:val="0"/>
          <w:lang w:eastAsia="zh-TW"/>
        </w:rPr>
        <w:t>中国资产管理规模迅速增长，到</w:t>
      </w:r>
      <w:r w:rsidRPr="00A0128F">
        <w:rPr>
          <w:rFonts w:ascii="微软雅黑" w:eastAsia="微软雅黑" w:hAnsi="微软雅黑" w:cs="Helvetica Neue"/>
          <w:kern w:val="0"/>
          <w:lang w:eastAsia="zh-TW"/>
        </w:rPr>
        <w:t>2020</w:t>
      </w:r>
      <w:r w:rsidRPr="00A0128F">
        <w:rPr>
          <w:rFonts w:ascii="微软雅黑" w:eastAsia="微软雅黑" w:hAnsi="微软雅黑" w:cs="Helvetica Neue" w:hint="eastAsia"/>
          <w:kern w:val="0"/>
          <w:lang w:eastAsia="zh-TW"/>
        </w:rPr>
        <w:t>年，估计达到</w:t>
      </w:r>
      <w:r w:rsidRPr="00A0128F">
        <w:rPr>
          <w:rFonts w:ascii="微软雅黑" w:eastAsia="微软雅黑" w:hAnsi="微软雅黑" w:cs="Helvetica Neue"/>
          <w:kern w:val="0"/>
          <w:lang w:eastAsia="zh-TW"/>
        </w:rPr>
        <w:t>174</w:t>
      </w:r>
      <w:r w:rsidRPr="00A0128F">
        <w:rPr>
          <w:rFonts w:ascii="微软雅黑" w:eastAsia="微软雅黑" w:hAnsi="微软雅黑" w:cs="Helvetica Neue" w:hint="eastAsia"/>
          <w:kern w:val="0"/>
          <w:lang w:eastAsia="zh-TW"/>
        </w:rPr>
        <w:t>万亿元人民币，年复合增长</w:t>
      </w:r>
      <w:r w:rsidRPr="00A0128F">
        <w:rPr>
          <w:rFonts w:ascii="微软雅黑" w:eastAsia="微软雅黑" w:hAnsi="微软雅黑" w:cs="Helvetica Neue"/>
          <w:kern w:val="0"/>
          <w:lang w:eastAsia="zh-TW"/>
        </w:rPr>
        <w:t>14%</w:t>
      </w:r>
      <w:r w:rsidRPr="00A0128F">
        <w:rPr>
          <w:rFonts w:ascii="微软雅黑" w:eastAsia="微软雅黑" w:hAnsi="微软雅黑" w:cs="Helvetica Neue" w:hint="eastAsia"/>
          <w:kern w:val="0"/>
          <w:lang w:eastAsia="zh-TW"/>
        </w:rPr>
        <w:t>。</w:t>
      </w:r>
    </w:p>
    <w:p w14:paraId="46DBCD53" w14:textId="0CAB3049" w:rsidR="00B008E0" w:rsidRPr="00A0128F" w:rsidRDefault="009C3871" w:rsidP="00A0128F">
      <w:pPr>
        <w:numPr>
          <w:ilvl w:val="0"/>
          <w:numId w:val="7"/>
        </w:numPr>
        <w:rPr>
          <w:rFonts w:ascii="微软雅黑" w:eastAsia="微软雅黑" w:hAnsi="微软雅黑" w:cs="Helvetica Neue"/>
          <w:kern w:val="0"/>
          <w:lang w:eastAsia="zh-TW"/>
        </w:rPr>
      </w:pPr>
      <w:r w:rsidRPr="00A0128F">
        <w:rPr>
          <w:rFonts w:ascii="微软雅黑" w:eastAsia="微软雅黑" w:hAnsi="微软雅黑" w:cs="Helvetica Neue" w:hint="eastAsia"/>
          <w:kern w:val="0"/>
          <w:lang w:eastAsia="zh-TW"/>
        </w:rPr>
        <w:t>目前，中国的投资顾问人数极度缺乏，</w:t>
      </w:r>
      <w:r w:rsidRPr="00A0128F">
        <w:rPr>
          <w:rFonts w:ascii="微软雅黑" w:eastAsia="微软雅黑" w:hAnsi="微软雅黑" w:cs="Helvetica Neue"/>
          <w:kern w:val="0"/>
          <w:lang w:eastAsia="zh-TW"/>
        </w:rPr>
        <w:t>&lt;3</w:t>
      </w:r>
      <w:r w:rsidRPr="00A0128F">
        <w:rPr>
          <w:rFonts w:ascii="微软雅黑" w:eastAsia="微软雅黑" w:hAnsi="微软雅黑" w:cs="Helvetica Neue" w:hint="eastAsia"/>
          <w:kern w:val="0"/>
          <w:lang w:eastAsia="zh-TW"/>
        </w:rPr>
        <w:t>万人，最多服务</w:t>
      </w:r>
      <w:r w:rsidRPr="00A0128F">
        <w:rPr>
          <w:rFonts w:ascii="微软雅黑" w:eastAsia="微软雅黑" w:hAnsi="微软雅黑" w:cs="Helvetica Neue"/>
          <w:kern w:val="0"/>
          <w:lang w:eastAsia="zh-TW"/>
        </w:rPr>
        <w:t>300</w:t>
      </w:r>
      <w:r w:rsidRPr="00A0128F">
        <w:rPr>
          <w:rFonts w:ascii="微软雅黑" w:eastAsia="微软雅黑" w:hAnsi="微软雅黑" w:cs="Helvetica Neue" w:hint="eastAsia"/>
          <w:kern w:val="0"/>
          <w:lang w:eastAsia="zh-TW"/>
        </w:rPr>
        <w:t>万客户。如果平均每个用户花</w:t>
      </w:r>
      <w:r w:rsidRPr="00A0128F">
        <w:rPr>
          <w:rFonts w:ascii="微软雅黑" w:eastAsia="微软雅黑" w:hAnsi="微软雅黑" w:cs="Helvetica Neue"/>
          <w:kern w:val="0"/>
          <w:lang w:eastAsia="zh-TW"/>
        </w:rPr>
        <w:t>30</w:t>
      </w:r>
      <w:r w:rsidRPr="00A0128F">
        <w:rPr>
          <w:rFonts w:ascii="微软雅黑" w:eastAsia="微软雅黑" w:hAnsi="微软雅黑" w:cs="Helvetica Neue" w:hint="eastAsia"/>
          <w:kern w:val="0"/>
          <w:lang w:eastAsia="zh-TW"/>
        </w:rPr>
        <w:t>万购买基金，那么目前有</w:t>
      </w:r>
      <w:r w:rsidRPr="00A0128F">
        <w:rPr>
          <w:rFonts w:ascii="微软雅黑" w:eastAsia="微软雅黑" w:hAnsi="微软雅黑" w:cs="Helvetica Neue"/>
          <w:kern w:val="0"/>
          <w:lang w:eastAsia="zh-TW"/>
        </w:rPr>
        <w:t>2800</w:t>
      </w:r>
      <w:r w:rsidRPr="00A0128F">
        <w:rPr>
          <w:rFonts w:ascii="微软雅黑" w:eastAsia="微软雅黑" w:hAnsi="微软雅黑" w:cs="Helvetica Neue" w:hint="eastAsia"/>
          <w:kern w:val="0"/>
          <w:lang w:eastAsia="zh-TW"/>
        </w:rPr>
        <w:t>万投资用户需要投资顾问给出合理建议。</w:t>
      </w:r>
    </w:p>
    <w:p w14:paraId="0EB55D98" w14:textId="38D5F952" w:rsidR="009E1FD8" w:rsidRPr="00B44E7D" w:rsidRDefault="00A0128F" w:rsidP="00E450E0">
      <w:pPr>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 xml:space="preserve">      </w:t>
      </w:r>
      <w:r w:rsidRPr="00A0128F">
        <w:rPr>
          <w:rFonts w:ascii="微软雅黑" w:eastAsia="微软雅黑" w:hAnsi="微软雅黑" w:cs="Helvetica Neue" w:hint="eastAsia"/>
          <w:kern w:val="0"/>
          <w:lang w:eastAsia="zh-TW"/>
        </w:rPr>
        <w:t>在这样供需比</w:t>
      </w:r>
      <w:r w:rsidRPr="00A0128F">
        <w:rPr>
          <w:rFonts w:ascii="微软雅黑" w:eastAsia="微软雅黑" w:hAnsi="微软雅黑" w:cs="Helvetica Neue"/>
          <w:kern w:val="0"/>
          <w:lang w:eastAsia="zh-TW"/>
        </w:rPr>
        <w:t>1:10</w:t>
      </w:r>
      <w:r w:rsidRPr="00A0128F">
        <w:rPr>
          <w:rFonts w:ascii="微软雅黑" w:eastAsia="微软雅黑" w:hAnsi="微软雅黑" w:cs="Helvetica Neue" w:hint="eastAsia"/>
          <w:kern w:val="0"/>
          <w:lang w:eastAsia="zh-TW"/>
        </w:rPr>
        <w:t>的需求下，我们相信，未来</w:t>
      </w:r>
      <w:r w:rsidRPr="00A0128F">
        <w:rPr>
          <w:rFonts w:ascii="微软雅黑" w:eastAsia="微软雅黑" w:hAnsi="微软雅黑" w:cs="Helvetica Neue"/>
          <w:kern w:val="0"/>
          <w:lang w:eastAsia="zh-TW"/>
        </w:rPr>
        <w:t>4</w:t>
      </w:r>
      <w:r w:rsidRPr="00A0128F">
        <w:rPr>
          <w:rFonts w:ascii="微软雅黑" w:eastAsia="微软雅黑" w:hAnsi="微软雅黑" w:cs="Helvetica Neue" w:hint="eastAsia"/>
          <w:kern w:val="0"/>
          <w:lang w:eastAsia="zh-TW"/>
        </w:rPr>
        <w:t>年，会有大量的智能投顾公司涌现，他们都是我么的潜在客户。</w:t>
      </w:r>
    </w:p>
    <w:p w14:paraId="55D79119" w14:textId="42FF9FA2" w:rsidR="00E450E0" w:rsidRDefault="00393B57" w:rsidP="00E450E0">
      <w:pPr>
        <w:rPr>
          <w:rFonts w:ascii="微软雅黑" w:eastAsia="微软雅黑" w:hAnsi="微软雅黑" w:cs="Helvetica Neue"/>
          <w:b/>
          <w:kern w:val="0"/>
          <w:lang w:eastAsia="zh-TW"/>
        </w:rPr>
      </w:pPr>
      <w:r w:rsidRPr="00D52674">
        <w:rPr>
          <w:rFonts w:ascii="微软雅黑" w:eastAsia="微软雅黑" w:hAnsi="微软雅黑" w:cs="Helvetica Neue" w:hint="eastAsia"/>
          <w:b/>
          <w:kern w:val="0"/>
          <w:lang w:eastAsia="zh-TW"/>
        </w:rPr>
        <w:t>核心技術團隊成員簡介</w:t>
      </w:r>
    </w:p>
    <w:p w14:paraId="25009EC9" w14:textId="02C3881D" w:rsidR="00E450E0" w:rsidRPr="004478A4" w:rsidRDefault="004478A4" w:rsidP="00E450E0">
      <w:pPr>
        <w:rPr>
          <w:rFonts w:ascii="Microsoft YaHei" w:eastAsia="Microsoft YaHei" w:hAnsi="Microsoft YaHei" w:cs="Helvetica Neue"/>
          <w:b/>
          <w:sz w:val="30"/>
          <w:szCs w:val="30"/>
        </w:rPr>
      </w:pPr>
      <w:r w:rsidRPr="006A6F4A">
        <w:rPr>
          <w:rFonts w:ascii="PingFang SC" w:eastAsia="PingFang SC" w:hAnsi="PingFang SC"/>
          <w:noProof/>
        </w:rPr>
        <w:drawing>
          <wp:anchor distT="0" distB="0" distL="114300" distR="114300" simplePos="0" relativeHeight="251665408" behindDoc="0" locked="0" layoutInCell="1" allowOverlap="1" wp14:anchorId="62B1BD7D" wp14:editId="6540D1F5">
            <wp:simplePos x="0" y="0"/>
            <wp:positionH relativeFrom="column">
              <wp:posOffset>90170</wp:posOffset>
            </wp:positionH>
            <wp:positionV relativeFrom="paragraph">
              <wp:posOffset>533400</wp:posOffset>
            </wp:positionV>
            <wp:extent cx="1619885" cy="1868170"/>
            <wp:effectExtent l="0" t="0" r="5715" b="11430"/>
            <wp:wrapSquare wrapText="bothSides"/>
            <wp:docPr id="9" name="Picture 3" descr="https://lh6.googleusercontent.com/0fX0-84tPoSTE6tiZt0R3UNrGeNImJPQk1g2S_67CHjcXsHzkRF8m8QTs4f7YB1w3P5GPVCno5ryuxcb_yp15b5eS1KNFALQ_xsL7_Kb26Ya9_DowjKcbrTZgN_1IB-4sXspGdRRD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s://lh6.googleusercontent.com/0fX0-84tPoSTE6tiZt0R3UNrGeNImJPQk1g2S_67CHjcXsHzkRF8m8QTs4f7YB1w3P5GPVCno5ryuxcb_yp15b5eS1KNFALQ_xsL7_Kb26Ya9_DowjKcbrTZgN_1IB-4sXspGdRRDZU"/>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105"/>
                    <a:stretch/>
                  </pic:blipFill>
                  <pic:spPr bwMode="auto">
                    <a:xfrm>
                      <a:off x="0" y="0"/>
                      <a:ext cx="1619885" cy="1868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7C0A">
        <w:rPr>
          <w:rFonts w:ascii="Microsoft YaHei" w:eastAsia="Microsoft YaHei" w:hAnsi="Microsoft YaHei" w:cs="Helvetica Neue" w:hint="eastAsia"/>
          <w:b/>
          <w:sz w:val="30"/>
          <w:szCs w:val="30"/>
        </w:rPr>
        <w:t>核心團隊</w:t>
      </w:r>
      <w:r w:rsidR="00227C0A">
        <w:rPr>
          <w:rFonts w:ascii="Microsoft YaHei" w:eastAsia="Microsoft YaHei" w:hAnsi="Microsoft YaHei" w:cs="Helvetica Neue"/>
          <w:b/>
          <w:sz w:val="30"/>
          <w:szCs w:val="30"/>
        </w:rPr>
        <w:t>-算法團</w:t>
      </w:r>
      <w:r w:rsidR="00227C0A">
        <w:rPr>
          <w:rFonts w:ascii="Microsoft YaHei" w:eastAsia="Microsoft YaHei" w:hAnsi="Microsoft YaHei" w:cs="Helvetica Neue" w:hint="eastAsia"/>
          <w:b/>
          <w:sz w:val="30"/>
          <w:szCs w:val="30"/>
        </w:rPr>
        <w:t>隊</w:t>
      </w:r>
    </w:p>
    <w:p w14:paraId="5D7588E2" w14:textId="4569EE7F" w:rsidR="00227C0A" w:rsidRDefault="00227C0A" w:rsidP="00E450E0">
      <w:pPr>
        <w:pStyle w:val="p1"/>
        <w:rPr>
          <w:rFonts w:ascii="Songti SC" w:eastAsia="Songti SC" w:hAnsiTheme="minorHAnsi" w:cs="Songti SC"/>
          <w:color w:val="000000"/>
          <w:kern w:val="2"/>
          <w:sz w:val="32"/>
          <w:szCs w:val="32"/>
        </w:rPr>
      </w:pPr>
      <w:r>
        <w:rPr>
          <w:rFonts w:ascii="Songti SC" w:eastAsia="Songti SC" w:hAnsiTheme="minorHAnsi" w:cs="Songti SC" w:hint="eastAsia"/>
          <w:color w:val="000000"/>
          <w:kern w:val="2"/>
          <w:sz w:val="32"/>
          <w:szCs w:val="32"/>
        </w:rPr>
        <w:t>韋卓識（Emily） 博士</w:t>
      </w:r>
    </w:p>
    <w:p w14:paraId="70590F44" w14:textId="77777777" w:rsidR="00227C0A" w:rsidRDefault="00227C0A" w:rsidP="00E450E0">
      <w:pPr>
        <w:pStyle w:val="p1"/>
        <w:rPr>
          <w:rFonts w:ascii="STKaiti" w:eastAsia="STKaiti" w:hAnsiTheme="minorHAnsi" w:cs="STKaiti"/>
          <w:color w:val="000000"/>
          <w:sz w:val="32"/>
          <w:szCs w:val="32"/>
        </w:rPr>
      </w:pPr>
    </w:p>
    <w:p w14:paraId="39526DEE" w14:textId="28052769" w:rsidR="00E450E0" w:rsidRPr="00C30D08" w:rsidRDefault="00227C0A" w:rsidP="00E450E0">
      <w:pPr>
        <w:pStyle w:val="p1"/>
        <w:rPr>
          <w:rFonts w:ascii="STKaiti" w:eastAsia="STKaiti" w:hAnsiTheme="minorHAnsi" w:cs="STKaiti"/>
          <w:color w:val="000000"/>
          <w:sz w:val="32"/>
          <w:szCs w:val="32"/>
        </w:rPr>
      </w:pPr>
      <w:r>
        <w:rPr>
          <w:rFonts w:ascii="STKaiti" w:eastAsia="STKaiti" w:hAnsiTheme="minorHAnsi" w:cs="STKaiti" w:hint="eastAsia"/>
          <w:color w:val="000000"/>
          <w:sz w:val="32"/>
          <w:szCs w:val="32"/>
        </w:rPr>
        <w:t>高級數據科學家，畢業於中國科學院，擅長數據科學和風控模型，曾任職於</w:t>
      </w:r>
      <w:r w:rsidR="00734AD5">
        <w:rPr>
          <w:rFonts w:ascii="STKaiti" w:eastAsia="STKaiti" w:hAnsiTheme="minorHAnsi" w:cs="STKaiti" w:hint="eastAsia"/>
          <w:color w:val="000000"/>
          <w:sz w:val="32"/>
          <w:szCs w:val="32"/>
        </w:rPr>
        <w:t>美國第三大信用卡公司</w:t>
      </w:r>
      <w:r>
        <w:rPr>
          <w:rFonts w:ascii="STKaiti" w:eastAsia="STKaiti" w:hAnsiTheme="minorHAnsi" w:cs="STKaiti" w:hint="eastAsia"/>
          <w:color w:val="000000"/>
          <w:sz w:val="32"/>
          <w:szCs w:val="32"/>
        </w:rPr>
        <w:t>Capital One(U.S.)</w:t>
      </w:r>
    </w:p>
    <w:p w14:paraId="2A50144F" w14:textId="77777777" w:rsidR="00E450E0" w:rsidRDefault="00E450E0" w:rsidP="00E450E0">
      <w:pPr>
        <w:pStyle w:val="p1"/>
        <w:rPr>
          <w:rFonts w:ascii="Times New Roman" w:hAnsi="Times New Roman"/>
          <w:noProof/>
          <w:sz w:val="24"/>
          <w:szCs w:val="24"/>
        </w:rPr>
      </w:pPr>
    </w:p>
    <w:p w14:paraId="5D27F42A" w14:textId="25F01565" w:rsidR="00E450E0" w:rsidRPr="00E2463C" w:rsidRDefault="00E450E0" w:rsidP="00E450E0">
      <w:pPr>
        <w:pStyle w:val="p1"/>
        <w:rPr>
          <w:rFonts w:ascii="Times New Roman" w:hAnsi="Times New Roman"/>
          <w:noProof/>
          <w:sz w:val="24"/>
          <w:szCs w:val="24"/>
        </w:rPr>
      </w:pPr>
    </w:p>
    <w:p w14:paraId="54414148" w14:textId="2793A96A" w:rsidR="009E1FD8" w:rsidRDefault="004478A4" w:rsidP="00E2463C">
      <w:pPr>
        <w:pStyle w:val="p1"/>
        <w:rPr>
          <w:rFonts w:ascii="Times New Roman" w:hAnsi="Times New Roman"/>
          <w:noProof/>
          <w:sz w:val="24"/>
          <w:szCs w:val="24"/>
        </w:rPr>
      </w:pPr>
      <w:r w:rsidRPr="006A6F4A">
        <w:rPr>
          <w:rFonts w:ascii="PingFang SC" w:eastAsia="PingFang SC" w:hAnsi="PingFang SC"/>
          <w:noProof/>
        </w:rPr>
        <w:lastRenderedPageBreak/>
        <w:drawing>
          <wp:anchor distT="0" distB="0" distL="114300" distR="114300" simplePos="0" relativeHeight="251666432" behindDoc="0" locked="0" layoutInCell="1" allowOverlap="1" wp14:anchorId="369FAA41" wp14:editId="1818DA00">
            <wp:simplePos x="0" y="0"/>
            <wp:positionH relativeFrom="column">
              <wp:posOffset>90170</wp:posOffset>
            </wp:positionH>
            <wp:positionV relativeFrom="paragraph">
              <wp:posOffset>33655</wp:posOffset>
            </wp:positionV>
            <wp:extent cx="1600835" cy="1868170"/>
            <wp:effectExtent l="0" t="0" r="0" b="11430"/>
            <wp:wrapSquare wrapText="bothSides"/>
            <wp:docPr id="10" name="Picture 4" descr="https://lh6.googleusercontent.com/i4PLbkL6wO9UX8zHCYWnGQ4jZ_ZLa0aGj0iZIQ4Nh5WUKjTlYef_J8-A-dvgPCG0qR7iYVq9Om7aQY94kCj-3L0RhWydgtxMZIDEp9c1EjyNptouyk5aDWLtMsr89_fDiydJ8x-OJ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https://lh6.googleusercontent.com/i4PLbkL6wO9UX8zHCYWnGQ4jZ_ZLa0aGj0iZIQ4Nh5WUKjTlYef_J8-A-dvgPCG0qR7iYVq9Om7aQY94kCj-3L0RhWydgtxMZIDEp9c1EjyNptouyk5aDWLtMsr89_fDiydJ8x-OJaA"/>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612" r="5269"/>
                    <a:stretch/>
                  </pic:blipFill>
                  <pic:spPr bwMode="auto">
                    <a:xfrm>
                      <a:off x="0" y="0"/>
                      <a:ext cx="1600835" cy="1868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2BE810" w14:textId="71416336" w:rsidR="00227C0A" w:rsidRDefault="00227C0A" w:rsidP="00E450E0">
      <w:pPr>
        <w:pStyle w:val="p1"/>
        <w:rPr>
          <w:rFonts w:ascii="Songti SC" w:eastAsia="Songti SC" w:hAnsiTheme="minorHAnsi" w:cs="Songti SC"/>
          <w:color w:val="000000"/>
          <w:kern w:val="2"/>
          <w:sz w:val="32"/>
          <w:szCs w:val="32"/>
        </w:rPr>
      </w:pPr>
      <w:r>
        <w:rPr>
          <w:rFonts w:ascii="Songti SC" w:eastAsia="Songti SC" w:hAnsiTheme="minorHAnsi" w:cs="Songti SC" w:hint="eastAsia"/>
          <w:color w:val="000000"/>
          <w:kern w:val="2"/>
          <w:sz w:val="32"/>
          <w:szCs w:val="32"/>
        </w:rPr>
        <w:t>趙玉龍（Yulong） 博士</w:t>
      </w:r>
    </w:p>
    <w:p w14:paraId="5426F2E0" w14:textId="60B00AA8" w:rsidR="00227C0A" w:rsidRDefault="00227C0A" w:rsidP="00E450E0">
      <w:pPr>
        <w:pStyle w:val="p1"/>
        <w:rPr>
          <w:rFonts w:ascii="STKaiti" w:eastAsia="STKaiti" w:hAnsiTheme="minorHAnsi" w:cs="STKaiti"/>
          <w:color w:val="000000"/>
          <w:sz w:val="32"/>
          <w:szCs w:val="32"/>
        </w:rPr>
      </w:pPr>
    </w:p>
    <w:p w14:paraId="48BE421A" w14:textId="68C5A854" w:rsidR="00E450E0" w:rsidRPr="00C30D08" w:rsidRDefault="00227C0A" w:rsidP="00E450E0">
      <w:pPr>
        <w:pStyle w:val="p1"/>
        <w:rPr>
          <w:rFonts w:ascii="STKaiti" w:eastAsia="STKaiti" w:hAnsiTheme="minorHAnsi" w:cs="STKaiti"/>
          <w:color w:val="000000"/>
          <w:sz w:val="32"/>
          <w:szCs w:val="32"/>
        </w:rPr>
      </w:pPr>
      <w:r>
        <w:rPr>
          <w:rFonts w:ascii="STKaiti" w:eastAsia="STKaiti" w:hAnsiTheme="minorHAnsi" w:cs="STKaiti" w:hint="eastAsia"/>
          <w:color w:val="000000"/>
          <w:sz w:val="32"/>
          <w:szCs w:val="32"/>
        </w:rPr>
        <w:t>高級數據科學家，畢業於香港城市大學，擅長統計學習和量化投資，曾任職於</w:t>
      </w:r>
      <w:r w:rsidR="00734AD5">
        <w:rPr>
          <w:rFonts w:ascii="STKaiti" w:eastAsia="STKaiti" w:hAnsiTheme="minorHAnsi" w:cs="STKaiti" w:hint="eastAsia"/>
          <w:color w:val="000000"/>
          <w:sz w:val="32"/>
          <w:szCs w:val="32"/>
        </w:rPr>
        <w:t>香港</w:t>
      </w:r>
      <w:r>
        <w:rPr>
          <w:rFonts w:ascii="STKaiti" w:eastAsia="STKaiti" w:hAnsiTheme="minorHAnsi" w:cs="STKaiti" w:hint="eastAsia"/>
          <w:color w:val="000000"/>
          <w:sz w:val="32"/>
          <w:szCs w:val="32"/>
        </w:rPr>
        <w:t>Brevan Howard</w:t>
      </w:r>
    </w:p>
    <w:p w14:paraId="45FAB2D7" w14:textId="71201FC1" w:rsidR="00E450E0" w:rsidRPr="00C30D08" w:rsidRDefault="00E450E0" w:rsidP="00E450E0">
      <w:pPr>
        <w:pStyle w:val="p1"/>
        <w:rPr>
          <w:rFonts w:ascii="STKaiti" w:eastAsia="STKaiti" w:hAnsiTheme="minorHAnsi" w:cs="STKaiti"/>
          <w:color w:val="000000"/>
          <w:sz w:val="32"/>
          <w:szCs w:val="32"/>
        </w:rPr>
      </w:pPr>
    </w:p>
    <w:p w14:paraId="0E299891" w14:textId="411CDD00" w:rsidR="009E1FD8" w:rsidRDefault="00B737DD" w:rsidP="00E2463C">
      <w:pPr>
        <w:pStyle w:val="p1"/>
        <w:rPr>
          <w:rStyle w:val="s1"/>
          <w:rFonts w:hint="default"/>
        </w:rPr>
      </w:pPr>
      <w:r w:rsidRPr="006A6F4A">
        <w:rPr>
          <w:rFonts w:ascii="PingFang SC" w:eastAsia="PingFang SC" w:hAnsi="PingFang SC"/>
          <w:noProof/>
        </w:rPr>
        <w:drawing>
          <wp:anchor distT="0" distB="0" distL="114300" distR="114300" simplePos="0" relativeHeight="251667456" behindDoc="0" locked="0" layoutInCell="1" allowOverlap="1" wp14:anchorId="6428E501" wp14:editId="56B3E870">
            <wp:simplePos x="0" y="0"/>
            <wp:positionH relativeFrom="column">
              <wp:posOffset>90805</wp:posOffset>
            </wp:positionH>
            <wp:positionV relativeFrom="paragraph">
              <wp:posOffset>265430</wp:posOffset>
            </wp:positionV>
            <wp:extent cx="1600835" cy="1868170"/>
            <wp:effectExtent l="0" t="0" r="0" b="11430"/>
            <wp:wrapSquare wrapText="bothSides"/>
            <wp:docPr id="11" name="Picture 2" descr="al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leb.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073" r="5241"/>
                    <a:stretch/>
                  </pic:blipFill>
                  <pic:spPr bwMode="auto">
                    <a:xfrm>
                      <a:off x="0" y="0"/>
                      <a:ext cx="1600835" cy="1868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CEAB22" w14:textId="16C93C59" w:rsidR="00E450E0" w:rsidRPr="000174A2" w:rsidRDefault="00E450E0" w:rsidP="00E450E0">
      <w:pPr>
        <w:autoSpaceDE w:val="0"/>
        <w:autoSpaceDN w:val="0"/>
        <w:adjustRightInd w:val="0"/>
        <w:spacing w:after="240" w:line="440" w:lineRule="atLeast"/>
        <w:rPr>
          <w:rStyle w:val="s2"/>
          <w:rFonts w:ascii="Times" w:eastAsia="Songti SC" w:hAnsi="Times" w:cs="Times"/>
          <w:color w:val="000000"/>
        </w:rPr>
      </w:pPr>
      <w:r>
        <w:rPr>
          <w:rFonts w:ascii="Songti SC" w:eastAsia="Songti SC" w:cs="Songti SC" w:hint="eastAsia"/>
          <w:color w:val="000000"/>
          <w:sz w:val="32"/>
          <w:szCs w:val="32"/>
        </w:rPr>
        <w:t>曹琛（Caleb）</w:t>
      </w:r>
      <w:r>
        <w:rPr>
          <w:rFonts w:ascii="Times" w:eastAsia="Songti SC" w:hAnsi="Times" w:cs="Times"/>
          <w:color w:val="000000"/>
          <w:sz w:val="32"/>
          <w:szCs w:val="32"/>
        </w:rPr>
        <w:t xml:space="preserve"> </w:t>
      </w:r>
      <w:r w:rsidRPr="00C30D08">
        <w:rPr>
          <w:rFonts w:ascii="Songti SC" w:eastAsia="Songti SC" w:cs="Songti SC" w:hint="eastAsia"/>
          <w:color w:val="000000"/>
          <w:sz w:val="32"/>
          <w:szCs w:val="32"/>
        </w:rPr>
        <w:t>博士</w:t>
      </w:r>
    </w:p>
    <w:p w14:paraId="34234E56" w14:textId="05D5EA9A" w:rsidR="00E450E0" w:rsidRDefault="00227C0A" w:rsidP="00227C0A">
      <w:pPr>
        <w:pStyle w:val="p1"/>
        <w:rPr>
          <w:rStyle w:val="s1"/>
          <w:rFonts w:hint="default"/>
        </w:rPr>
      </w:pPr>
      <w:r>
        <w:rPr>
          <w:rFonts w:ascii="STKaiti" w:eastAsia="STKaiti" w:hAnsiTheme="minorHAnsi" w:cs="STKaiti" w:hint="eastAsia"/>
          <w:color w:val="000000"/>
          <w:sz w:val="32"/>
          <w:szCs w:val="32"/>
        </w:rPr>
        <w:t>高級數據科學家，畢業於香港科技大學，擅長眾包算法和機器學習，曾任職於香港科技大學、極覓數據</w:t>
      </w:r>
    </w:p>
    <w:p w14:paraId="498117A7" w14:textId="296607B8" w:rsidR="00E450E0" w:rsidRDefault="00E450E0" w:rsidP="00E450E0">
      <w:pPr>
        <w:pStyle w:val="p1"/>
        <w:rPr>
          <w:rStyle w:val="s1"/>
          <w:rFonts w:hint="default"/>
        </w:rPr>
      </w:pPr>
    </w:p>
    <w:p w14:paraId="78753669" w14:textId="13331F12" w:rsidR="009E1FD8" w:rsidRDefault="009E1FD8" w:rsidP="00E450E0">
      <w:pPr>
        <w:pStyle w:val="p1"/>
        <w:rPr>
          <w:rStyle w:val="s1"/>
          <w:rFonts w:hint="default"/>
        </w:rPr>
      </w:pPr>
    </w:p>
    <w:p w14:paraId="53D2AD56" w14:textId="09FBF378" w:rsidR="00B737DD" w:rsidRDefault="00B737DD" w:rsidP="009E1FD8">
      <w:pPr>
        <w:pStyle w:val="p1"/>
        <w:rPr>
          <w:rFonts w:ascii="PingFang SC" w:eastAsia="PingFang SC" w:hAnsi="PingFang SC"/>
        </w:rPr>
      </w:pPr>
    </w:p>
    <w:p w14:paraId="1C191F88" w14:textId="1BF0D477" w:rsidR="00E450E0" w:rsidRPr="009E1FD8" w:rsidRDefault="00E450E0" w:rsidP="009E1FD8">
      <w:pPr>
        <w:pStyle w:val="p1"/>
        <w:rPr>
          <w:rFonts w:ascii="PingFang SC" w:eastAsia="PingFang SC" w:hAnsi="PingFang SC"/>
        </w:rPr>
      </w:pPr>
    </w:p>
    <w:p w14:paraId="0ADB6719" w14:textId="01139720" w:rsidR="00E450E0" w:rsidRPr="00E450E0" w:rsidRDefault="00B737DD" w:rsidP="00E450E0">
      <w:pPr>
        <w:autoSpaceDE w:val="0"/>
        <w:autoSpaceDN w:val="0"/>
        <w:adjustRightInd w:val="0"/>
        <w:spacing w:after="240" w:line="440" w:lineRule="atLeast"/>
        <w:rPr>
          <w:rFonts w:ascii="Songti SC" w:eastAsia="Songti SC" w:cs="Songti SC"/>
          <w:color w:val="000000"/>
          <w:sz w:val="32"/>
          <w:szCs w:val="32"/>
        </w:rPr>
      </w:pPr>
      <w:r w:rsidRPr="000174A2">
        <w:rPr>
          <w:rStyle w:val="s2"/>
          <w:b/>
          <w:noProof/>
          <w:sz w:val="21"/>
          <w:szCs w:val="21"/>
        </w:rPr>
        <w:drawing>
          <wp:anchor distT="0" distB="0" distL="114300" distR="114300" simplePos="0" relativeHeight="251672576" behindDoc="0" locked="0" layoutInCell="1" allowOverlap="1" wp14:anchorId="61DE8503" wp14:editId="3C514562">
            <wp:simplePos x="0" y="0"/>
            <wp:positionH relativeFrom="column">
              <wp:posOffset>208280</wp:posOffset>
            </wp:positionH>
            <wp:positionV relativeFrom="paragraph">
              <wp:posOffset>1905</wp:posOffset>
            </wp:positionV>
            <wp:extent cx="1600835" cy="1868170"/>
            <wp:effectExtent l="0" t="0" r="0" b="1143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r="7538" b="825"/>
                    <a:stretch/>
                  </pic:blipFill>
                  <pic:spPr bwMode="auto">
                    <a:xfrm>
                      <a:off x="0" y="0"/>
                      <a:ext cx="1600835" cy="186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7C0A">
        <w:rPr>
          <w:rFonts w:ascii="Songti SC" w:eastAsia="Songti SC" w:cs="Songti SC" w:hint="eastAsia"/>
          <w:color w:val="000000"/>
          <w:sz w:val="32"/>
          <w:szCs w:val="32"/>
        </w:rPr>
        <w:t>王時全 ( Shiquan)  博士</w:t>
      </w:r>
    </w:p>
    <w:p w14:paraId="1E0ED086" w14:textId="28CEDFD8" w:rsidR="00E450E0" w:rsidRPr="00E450E0" w:rsidRDefault="00227C0A" w:rsidP="00E450E0">
      <w:pPr>
        <w:autoSpaceDE w:val="0"/>
        <w:autoSpaceDN w:val="0"/>
        <w:adjustRightInd w:val="0"/>
        <w:spacing w:after="240" w:line="440" w:lineRule="atLeast"/>
        <w:rPr>
          <w:rFonts w:ascii="Times" w:eastAsia="Songti SC" w:hAnsi="Times" w:cs="Times"/>
          <w:color w:val="000000"/>
        </w:rPr>
      </w:pPr>
      <w:r>
        <w:rPr>
          <w:rFonts w:ascii="STKaiti" w:eastAsia="STKaiti" w:cs="STKaiti" w:hint="eastAsia"/>
          <w:color w:val="000000"/>
          <w:sz w:val="32"/>
          <w:szCs w:val="32"/>
        </w:rPr>
        <w:t>高級數據科學家，畢業於中國科學院自動化研究所，模式識別與智能系統方向博士，擅長計算機視覺和機器學習，曾任職于飛利浦中國研究院與騰訊優圖實驗室</w:t>
      </w:r>
      <w:r w:rsidR="00E450E0">
        <w:rPr>
          <w:rFonts w:ascii="Songti SC" w:eastAsia="Songti SC" w:cs="Songti SC" w:hint="eastAsia"/>
          <w:color w:val="000000"/>
          <w:sz w:val="32"/>
          <w:szCs w:val="32"/>
        </w:rPr>
        <w:t xml:space="preserve">                                          </w:t>
      </w:r>
    </w:p>
    <w:p w14:paraId="758F91BB" w14:textId="77777777" w:rsidR="00533C2E" w:rsidRDefault="00533C2E" w:rsidP="000F587B">
      <w:pPr>
        <w:pStyle w:val="p1"/>
        <w:rPr>
          <w:rFonts w:ascii="Times New Roman" w:hAnsi="Times New Roman"/>
          <w:noProof/>
          <w:sz w:val="24"/>
          <w:szCs w:val="24"/>
        </w:rPr>
      </w:pPr>
    </w:p>
    <w:p w14:paraId="04F25B5B" w14:textId="7C49AF6A" w:rsidR="00227C0A" w:rsidRDefault="00227C0A" w:rsidP="00E450E0">
      <w:pPr>
        <w:pStyle w:val="p1"/>
        <w:ind w:firstLine="480"/>
        <w:rPr>
          <w:rFonts w:ascii="Microsoft YaHei" w:eastAsia="Microsoft YaHei" w:hAnsi="Microsoft YaHei" w:cs="Helvetica Neue"/>
          <w:b/>
          <w:sz w:val="30"/>
          <w:szCs w:val="30"/>
        </w:rPr>
      </w:pPr>
      <w:r>
        <w:rPr>
          <w:rFonts w:ascii="Microsoft YaHei" w:eastAsia="Microsoft YaHei" w:hAnsi="Microsoft YaHei" w:cs="Helvetica Neue" w:hint="eastAsia"/>
          <w:b/>
          <w:sz w:val="30"/>
          <w:szCs w:val="30"/>
        </w:rPr>
        <w:t>核心團隊</w:t>
      </w:r>
      <w:r>
        <w:rPr>
          <w:rFonts w:ascii="Microsoft YaHei" w:eastAsia="Microsoft YaHei" w:hAnsi="Microsoft YaHei" w:cs="Helvetica Neue"/>
          <w:b/>
          <w:sz w:val="30"/>
          <w:szCs w:val="30"/>
        </w:rPr>
        <w:t>-工程團隊</w:t>
      </w:r>
    </w:p>
    <w:p w14:paraId="34CB4DFC" w14:textId="6BD03BC9" w:rsidR="00E450E0" w:rsidRPr="00D20418" w:rsidRDefault="00533C2E" w:rsidP="00E450E0">
      <w:pPr>
        <w:autoSpaceDE w:val="0"/>
        <w:autoSpaceDN w:val="0"/>
        <w:adjustRightInd w:val="0"/>
        <w:spacing w:after="240" w:line="440" w:lineRule="atLeast"/>
        <w:rPr>
          <w:rStyle w:val="s2"/>
          <w:rFonts w:ascii="Songti SC" w:eastAsia="Songti SC" w:cs="Songti SC"/>
          <w:color w:val="000000"/>
          <w:sz w:val="32"/>
          <w:szCs w:val="32"/>
        </w:rPr>
      </w:pPr>
      <w:r w:rsidRPr="006C0A03">
        <w:rPr>
          <w:rFonts w:ascii="Microsoft YaHei" w:eastAsia="Microsoft YaHei" w:hAnsi="Microsoft YaHei" w:cs="Helvetica Neue"/>
          <w:b/>
          <w:noProof/>
          <w:sz w:val="30"/>
          <w:szCs w:val="30"/>
        </w:rPr>
        <w:lastRenderedPageBreak/>
        <w:drawing>
          <wp:anchor distT="0" distB="0" distL="114300" distR="114300" simplePos="0" relativeHeight="251673600" behindDoc="0" locked="0" layoutInCell="1" allowOverlap="1" wp14:anchorId="7CC4A280" wp14:editId="51F73DA2">
            <wp:simplePos x="0" y="0"/>
            <wp:positionH relativeFrom="column">
              <wp:posOffset>205740</wp:posOffset>
            </wp:positionH>
            <wp:positionV relativeFrom="paragraph">
              <wp:posOffset>111760</wp:posOffset>
            </wp:positionV>
            <wp:extent cx="1600835" cy="1868170"/>
            <wp:effectExtent l="0" t="0" r="0" b="11430"/>
            <wp:wrapSquare wrapText="bothSides"/>
            <wp:docPr id="23" name="Picture 2" descr="https://lh6.googleusercontent.com/zG0OmpkKZ-Sfyux7sk4SevWCL-Bwx_Cb4OLgh50AXCKBHmUDoCtY7mhDpk1je1coGBpPfk3oSWDjfQuviONt0uYMzLYqrGvu0t0m-55CYeFdOZoZOmYRObR4YZlhNFY2PFxESnMf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lh6.googleusercontent.com/zG0OmpkKZ-Sfyux7sk4SevWCL-Bwx_Cb4OLgh50AXCKBHmUDoCtY7mhDpk1je1coGBpPfk3oSWDjfQuviONt0uYMzLYqrGvu0t0m-55CYeFdOZoZOmYRObR4YZlhNFY2PFxESnMfNIk"/>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553" r="7763"/>
                    <a:stretch/>
                  </pic:blipFill>
                  <pic:spPr bwMode="auto">
                    <a:xfrm>
                      <a:off x="0" y="0"/>
                      <a:ext cx="1600835" cy="1868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7C0A">
        <w:rPr>
          <w:rFonts w:ascii="Songti SC" w:eastAsia="Songti SC" w:cs="Songti SC" w:hint="eastAsia"/>
          <w:color w:val="000000"/>
          <w:sz w:val="32"/>
          <w:szCs w:val="32"/>
        </w:rPr>
        <w:t>郭晉文（Jinwen） 碩士</w:t>
      </w:r>
    </w:p>
    <w:p w14:paraId="7BE3C10D" w14:textId="2257E201" w:rsidR="00E450E0" w:rsidRDefault="00227C0A" w:rsidP="00E450E0">
      <w:pPr>
        <w:rPr>
          <w:rFonts w:ascii="Microsoft YaHei" w:eastAsia="Microsoft YaHei" w:hAnsi="Microsoft YaHei" w:cs="Helvetica Neue"/>
          <w:sz w:val="30"/>
          <w:szCs w:val="30"/>
        </w:rPr>
      </w:pPr>
      <w:r>
        <w:rPr>
          <w:rFonts w:ascii="STKaiti" w:eastAsia="STKaiti" w:cs="STKaiti" w:hint="eastAsia"/>
          <w:color w:val="000000"/>
          <w:sz w:val="32"/>
          <w:szCs w:val="32"/>
        </w:rPr>
        <w:t>主任數據工程師，畢業於上海交通大學，擅長大數據、機器學習和分布式系統，曾任職於雅虎Lab、MediaV、Factual</w:t>
      </w:r>
    </w:p>
    <w:p w14:paraId="6B7206EE" w14:textId="77777777" w:rsidR="00D37074" w:rsidRDefault="00D37074" w:rsidP="00E450E0">
      <w:pPr>
        <w:pStyle w:val="p1"/>
        <w:ind w:firstLine="480"/>
        <w:rPr>
          <w:rFonts w:ascii="Times New Roman" w:hAnsi="Times New Roman"/>
          <w:noProof/>
          <w:sz w:val="24"/>
          <w:szCs w:val="24"/>
        </w:rPr>
      </w:pPr>
    </w:p>
    <w:p w14:paraId="4B01FC1C" w14:textId="4E781F36" w:rsidR="00533C2E" w:rsidRDefault="00533C2E" w:rsidP="00E450E0">
      <w:pPr>
        <w:rPr>
          <w:rFonts w:ascii="Songti SC" w:eastAsia="Songti SC" w:cs="Songti SC"/>
          <w:color w:val="000000"/>
          <w:sz w:val="32"/>
          <w:szCs w:val="32"/>
        </w:rPr>
      </w:pPr>
    </w:p>
    <w:p w14:paraId="1EA3FB92" w14:textId="71522D7C" w:rsidR="00227C0A" w:rsidRDefault="00533C2E" w:rsidP="00E450E0">
      <w:pPr>
        <w:rPr>
          <w:rFonts w:ascii="Songti SC" w:eastAsia="Songti SC" w:cs="Songti SC"/>
          <w:color w:val="000000"/>
          <w:sz w:val="32"/>
          <w:szCs w:val="32"/>
        </w:rPr>
      </w:pPr>
      <w:r w:rsidRPr="005C0189">
        <w:rPr>
          <w:rFonts w:ascii="Microsoft YaHei" w:eastAsia="Microsoft YaHei" w:hAnsi="Microsoft YaHei" w:cs="Helvetica Neue"/>
          <w:noProof/>
          <w:sz w:val="30"/>
          <w:szCs w:val="30"/>
        </w:rPr>
        <w:drawing>
          <wp:anchor distT="0" distB="0" distL="114300" distR="114300" simplePos="0" relativeHeight="251674624" behindDoc="0" locked="0" layoutInCell="1" allowOverlap="1" wp14:anchorId="143265D9" wp14:editId="1351B046">
            <wp:simplePos x="0" y="0"/>
            <wp:positionH relativeFrom="column">
              <wp:posOffset>207645</wp:posOffset>
            </wp:positionH>
            <wp:positionV relativeFrom="paragraph">
              <wp:posOffset>20320</wp:posOffset>
            </wp:positionV>
            <wp:extent cx="1604010" cy="1868170"/>
            <wp:effectExtent l="0" t="0" r="0" b="11430"/>
            <wp:wrapSquare wrapText="bothSides"/>
            <wp:docPr id="24" name="Picture 4" descr="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ck.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4113"/>
                    <a:stretch/>
                  </pic:blipFill>
                  <pic:spPr bwMode="auto">
                    <a:xfrm>
                      <a:off x="0" y="0"/>
                      <a:ext cx="1604010" cy="1868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7C0A">
        <w:rPr>
          <w:rFonts w:ascii="Songti SC" w:eastAsia="Songti SC" w:cs="Songti SC" w:hint="eastAsia"/>
          <w:color w:val="000000"/>
          <w:sz w:val="32"/>
          <w:szCs w:val="32"/>
        </w:rPr>
        <w:t>周家傑（Jack） 碩士</w:t>
      </w:r>
    </w:p>
    <w:p w14:paraId="27B9D737" w14:textId="77777777" w:rsidR="00227C0A" w:rsidRDefault="00227C0A" w:rsidP="00227C0A">
      <w:pPr>
        <w:pStyle w:val="p1"/>
        <w:rPr>
          <w:rFonts w:ascii="STKaiti" w:eastAsia="STKaiti" w:hAnsiTheme="minorHAnsi" w:cs="STKaiti"/>
          <w:color w:val="000000"/>
          <w:kern w:val="2"/>
          <w:sz w:val="32"/>
          <w:szCs w:val="32"/>
        </w:rPr>
      </w:pPr>
    </w:p>
    <w:p w14:paraId="3F297000" w14:textId="2085F796" w:rsidR="00E450E0" w:rsidRPr="00D20418" w:rsidRDefault="00227C0A" w:rsidP="00227C0A">
      <w:pPr>
        <w:pStyle w:val="p1"/>
        <w:rPr>
          <w:rFonts w:ascii="Times New Roman" w:hAnsi="Times New Roman"/>
          <w:noProof/>
          <w:sz w:val="24"/>
          <w:szCs w:val="24"/>
        </w:rPr>
      </w:pPr>
      <w:r>
        <w:rPr>
          <w:rFonts w:ascii="STKaiti" w:eastAsia="STKaiti" w:hAnsiTheme="minorHAnsi" w:cs="STKaiti" w:hint="eastAsia"/>
          <w:color w:val="000000"/>
          <w:kern w:val="2"/>
          <w:sz w:val="32"/>
          <w:szCs w:val="32"/>
        </w:rPr>
        <w:t>數據架構師，畢業於香港浸會大學，擅長大數據架構和分布式系統，曾任職於IBM, Social Analytics HK</w:t>
      </w:r>
    </w:p>
    <w:p w14:paraId="33BA8A37" w14:textId="77777777" w:rsidR="00E450E0" w:rsidRDefault="00E450E0" w:rsidP="00E450E0">
      <w:pPr>
        <w:pStyle w:val="p1"/>
        <w:ind w:firstLine="480"/>
        <w:rPr>
          <w:rFonts w:ascii="Times New Roman" w:hAnsi="Times New Roman"/>
          <w:noProof/>
          <w:sz w:val="24"/>
          <w:szCs w:val="24"/>
        </w:rPr>
      </w:pPr>
    </w:p>
    <w:p w14:paraId="5CD79322" w14:textId="46DDDB00" w:rsidR="00E450E0" w:rsidRDefault="00E450E0" w:rsidP="00533C2E">
      <w:pPr>
        <w:pStyle w:val="p1"/>
        <w:rPr>
          <w:rFonts w:ascii="Times New Roman" w:hAnsi="Times New Roman"/>
          <w:noProof/>
          <w:sz w:val="24"/>
          <w:szCs w:val="24"/>
        </w:rPr>
      </w:pPr>
    </w:p>
    <w:p w14:paraId="14075D32" w14:textId="3BA24929" w:rsidR="008B5455" w:rsidRDefault="00533C2E" w:rsidP="00E450E0">
      <w:pPr>
        <w:rPr>
          <w:rFonts w:ascii="Songti SC" w:eastAsia="Songti SC" w:cs="Songti SC"/>
          <w:color w:val="000000"/>
          <w:sz w:val="32"/>
          <w:szCs w:val="32"/>
        </w:rPr>
      </w:pPr>
      <w:r w:rsidRPr="005C0189">
        <w:rPr>
          <w:rFonts w:ascii="Times New Roman" w:hAnsi="Times New Roman"/>
          <w:noProof/>
        </w:rPr>
        <w:drawing>
          <wp:anchor distT="0" distB="0" distL="114300" distR="114300" simplePos="0" relativeHeight="251675648" behindDoc="0" locked="0" layoutInCell="1" allowOverlap="1" wp14:anchorId="59196A66" wp14:editId="596773BF">
            <wp:simplePos x="0" y="0"/>
            <wp:positionH relativeFrom="column">
              <wp:posOffset>206375</wp:posOffset>
            </wp:positionH>
            <wp:positionV relativeFrom="paragraph">
              <wp:posOffset>48895</wp:posOffset>
            </wp:positionV>
            <wp:extent cx="1607185" cy="1868170"/>
            <wp:effectExtent l="0" t="0" r="0" b="11430"/>
            <wp:wrapSquare wrapText="bothSides"/>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rotWithShape="1">
                    <a:blip r:embed="rId19" cstate="print">
                      <a:extLst>
                        <a:ext uri="{28A0092B-C50C-407E-A947-70E740481C1C}">
                          <a14:useLocalDpi xmlns:a14="http://schemas.microsoft.com/office/drawing/2010/main" val="0"/>
                        </a:ext>
                      </a:extLst>
                    </a:blip>
                    <a:srcRect l="1727"/>
                    <a:stretch/>
                  </pic:blipFill>
                  <pic:spPr bwMode="auto">
                    <a:xfrm>
                      <a:off x="0" y="0"/>
                      <a:ext cx="1607185" cy="186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455">
        <w:rPr>
          <w:rFonts w:ascii="Songti SC" w:eastAsia="Songti SC" w:cs="Songti SC" w:hint="eastAsia"/>
          <w:color w:val="000000"/>
          <w:sz w:val="32"/>
          <w:szCs w:val="32"/>
        </w:rPr>
        <w:t>丁華（Michael） 學士</w:t>
      </w:r>
    </w:p>
    <w:p w14:paraId="745B7BDD" w14:textId="4345DC62" w:rsidR="008B5455" w:rsidRDefault="008B5455" w:rsidP="008B5455">
      <w:pPr>
        <w:pStyle w:val="p1"/>
        <w:rPr>
          <w:rFonts w:ascii="STKaiti" w:eastAsia="STKaiti" w:hAnsiTheme="minorHAnsi" w:cs="STKaiti"/>
          <w:color w:val="000000"/>
          <w:kern w:val="2"/>
          <w:sz w:val="32"/>
          <w:szCs w:val="32"/>
        </w:rPr>
      </w:pPr>
    </w:p>
    <w:p w14:paraId="6F68C394" w14:textId="223FA398" w:rsidR="00E450E0" w:rsidRPr="00D20418" w:rsidRDefault="008B5455" w:rsidP="008B5455">
      <w:pPr>
        <w:pStyle w:val="p1"/>
        <w:rPr>
          <w:rFonts w:ascii="Times New Roman" w:hAnsi="Times New Roman"/>
          <w:noProof/>
          <w:sz w:val="24"/>
          <w:szCs w:val="24"/>
        </w:rPr>
      </w:pPr>
      <w:r>
        <w:rPr>
          <w:rFonts w:ascii="STKaiti" w:eastAsia="STKaiti" w:hAnsiTheme="minorHAnsi" w:cs="STKaiti" w:hint="eastAsia"/>
          <w:color w:val="000000"/>
          <w:kern w:val="2"/>
          <w:sz w:val="32"/>
          <w:szCs w:val="32"/>
        </w:rPr>
        <w:t>高級數據工程師，畢業於中南大學，擅長大數據、數據分析和分布式系統，曾任職於迅雷</w:t>
      </w:r>
    </w:p>
    <w:p w14:paraId="2123EF04" w14:textId="02DA7E06" w:rsidR="00E450E0" w:rsidRDefault="00E450E0" w:rsidP="00E450E0">
      <w:pPr>
        <w:pStyle w:val="p1"/>
        <w:ind w:firstLine="480"/>
        <w:rPr>
          <w:rStyle w:val="s1"/>
          <w:rFonts w:hint="default"/>
        </w:rPr>
      </w:pPr>
    </w:p>
    <w:p w14:paraId="6E601CF6" w14:textId="5737F68B" w:rsidR="00E450E0" w:rsidRDefault="00E450E0" w:rsidP="00533C2E">
      <w:pPr>
        <w:pStyle w:val="p1"/>
        <w:rPr>
          <w:rStyle w:val="s1"/>
          <w:rFonts w:hint="default"/>
        </w:rPr>
      </w:pPr>
    </w:p>
    <w:p w14:paraId="78440632" w14:textId="0C1C9F75" w:rsidR="00E450E0" w:rsidRPr="00D20418" w:rsidRDefault="00E2463C" w:rsidP="00E450E0">
      <w:pPr>
        <w:autoSpaceDE w:val="0"/>
        <w:autoSpaceDN w:val="0"/>
        <w:adjustRightInd w:val="0"/>
        <w:spacing w:after="240" w:line="440" w:lineRule="atLeast"/>
        <w:rPr>
          <w:rStyle w:val="s2"/>
          <w:rFonts w:ascii="Songti SC" w:eastAsia="Songti SC" w:cs="Songti SC"/>
          <w:color w:val="000000"/>
          <w:sz w:val="32"/>
          <w:szCs w:val="32"/>
        </w:rPr>
      </w:pPr>
      <w:r w:rsidRPr="005C0189">
        <w:rPr>
          <w:rFonts w:ascii="PingFang SC" w:eastAsia="PingFang SC" w:hAnsi="PingFang SC"/>
          <w:noProof/>
        </w:rPr>
        <w:drawing>
          <wp:anchor distT="0" distB="0" distL="114300" distR="114300" simplePos="0" relativeHeight="251676672" behindDoc="0" locked="0" layoutInCell="1" allowOverlap="1" wp14:anchorId="6F593A7B" wp14:editId="380DA65F">
            <wp:simplePos x="0" y="0"/>
            <wp:positionH relativeFrom="column">
              <wp:posOffset>204470</wp:posOffset>
            </wp:positionH>
            <wp:positionV relativeFrom="paragraph">
              <wp:posOffset>22225</wp:posOffset>
            </wp:positionV>
            <wp:extent cx="1590040" cy="1864360"/>
            <wp:effectExtent l="0" t="0" r="10160" b="0"/>
            <wp:wrapSquare wrapText="bothSides"/>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rotWithShape="1">
                    <a:blip r:embed="rId20" cstate="print">
                      <a:extLst>
                        <a:ext uri="{28A0092B-C50C-407E-A947-70E740481C1C}">
                          <a14:useLocalDpi xmlns:a14="http://schemas.microsoft.com/office/drawing/2010/main" val="0"/>
                        </a:ext>
                      </a:extLst>
                    </a:blip>
                    <a:srcRect t="6175" b="6489"/>
                    <a:stretch/>
                  </pic:blipFill>
                  <pic:spPr bwMode="auto">
                    <a:xfrm>
                      <a:off x="0" y="0"/>
                      <a:ext cx="1590040" cy="1864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455">
        <w:rPr>
          <w:rFonts w:ascii="Songti SC" w:eastAsia="Songti SC" w:cs="Songti SC" w:hint="eastAsia"/>
          <w:color w:val="000000"/>
          <w:sz w:val="32"/>
          <w:szCs w:val="32"/>
        </w:rPr>
        <w:t>馮學健（Kin） 學士</w:t>
      </w:r>
    </w:p>
    <w:p w14:paraId="64AE9DAE" w14:textId="6C58B5B4" w:rsidR="00E450E0" w:rsidRDefault="008B5455" w:rsidP="00E450E0">
      <w:pPr>
        <w:rPr>
          <w:rFonts w:ascii="Microsoft YaHei" w:eastAsia="Microsoft YaHei" w:hAnsi="Microsoft YaHei" w:cs="Helvetica Neue"/>
          <w:sz w:val="30"/>
          <w:szCs w:val="30"/>
        </w:rPr>
      </w:pPr>
      <w:r>
        <w:rPr>
          <w:rFonts w:ascii="STKaiti" w:eastAsia="STKaiti" w:cs="STKaiti" w:hint="eastAsia"/>
          <w:color w:val="000000"/>
          <w:sz w:val="32"/>
          <w:szCs w:val="32"/>
        </w:rPr>
        <w:t>高級軟件工程師，畢業於廣州大學，擅長雲計算、軟件架構和前端設計，曾任職於IBM和平安科技</w:t>
      </w:r>
    </w:p>
    <w:p w14:paraId="19E3FD3F" w14:textId="738E3B76" w:rsidR="00E450E0" w:rsidRPr="00D20418" w:rsidRDefault="00E450E0" w:rsidP="00E450E0">
      <w:pPr>
        <w:pStyle w:val="p1"/>
        <w:ind w:firstLine="480"/>
        <w:rPr>
          <w:rStyle w:val="s1"/>
          <w:rFonts w:hint="default"/>
        </w:rPr>
      </w:pPr>
    </w:p>
    <w:p w14:paraId="15304553" w14:textId="18AE9CF8" w:rsidR="009E1FD8" w:rsidRDefault="009E1FD8" w:rsidP="00B737DD">
      <w:pPr>
        <w:pStyle w:val="p1"/>
        <w:rPr>
          <w:rStyle w:val="s1"/>
          <w:rFonts w:hint="default"/>
        </w:rPr>
      </w:pPr>
    </w:p>
    <w:p w14:paraId="6D6E6DC1" w14:textId="07E36123" w:rsidR="008B5455" w:rsidRDefault="00B737DD" w:rsidP="00E450E0">
      <w:pPr>
        <w:autoSpaceDE w:val="0"/>
        <w:autoSpaceDN w:val="0"/>
        <w:adjustRightInd w:val="0"/>
        <w:spacing w:after="240" w:line="320" w:lineRule="atLeast"/>
        <w:rPr>
          <w:rFonts w:ascii="Songti SC" w:eastAsia="Songti SC" w:cs="Songti SC"/>
          <w:color w:val="000000"/>
          <w:kern w:val="0"/>
          <w:sz w:val="32"/>
          <w:szCs w:val="32"/>
        </w:rPr>
      </w:pPr>
      <w:r w:rsidRPr="00485E98">
        <w:rPr>
          <w:rStyle w:val="s2"/>
          <w:noProof/>
        </w:rPr>
        <w:lastRenderedPageBreak/>
        <w:drawing>
          <wp:anchor distT="0" distB="0" distL="114300" distR="114300" simplePos="0" relativeHeight="251677696" behindDoc="0" locked="0" layoutInCell="1" allowOverlap="1" wp14:anchorId="24C47828" wp14:editId="0AD14F28">
            <wp:simplePos x="0" y="0"/>
            <wp:positionH relativeFrom="column">
              <wp:posOffset>205740</wp:posOffset>
            </wp:positionH>
            <wp:positionV relativeFrom="paragraph">
              <wp:posOffset>161925</wp:posOffset>
            </wp:positionV>
            <wp:extent cx="1600835" cy="1868170"/>
            <wp:effectExtent l="0" t="0" r="0" b="1143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r="5512" b="7693"/>
                    <a:stretch/>
                  </pic:blipFill>
                  <pic:spPr bwMode="auto">
                    <a:xfrm>
                      <a:off x="0" y="0"/>
                      <a:ext cx="1600835" cy="186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455">
        <w:rPr>
          <w:rFonts w:ascii="Songti SC" w:eastAsia="Songti SC" w:cs="Songti SC" w:hint="eastAsia"/>
          <w:color w:val="000000"/>
          <w:kern w:val="0"/>
          <w:sz w:val="32"/>
          <w:szCs w:val="32"/>
        </w:rPr>
        <w:t>王林濤(Walter)  碩士</w:t>
      </w:r>
    </w:p>
    <w:p w14:paraId="2D67C3DB" w14:textId="74080DAD" w:rsidR="000F587B" w:rsidRDefault="00150117" w:rsidP="00B737DD">
      <w:pPr>
        <w:autoSpaceDE w:val="0"/>
        <w:autoSpaceDN w:val="0"/>
        <w:adjustRightInd w:val="0"/>
        <w:spacing w:after="240" w:line="320" w:lineRule="atLeast"/>
        <w:rPr>
          <w:rFonts w:ascii="STKaiti" w:eastAsia="STKaiti" w:hAnsi="Times" w:cs="STKaiti"/>
          <w:color w:val="000000"/>
          <w:sz w:val="32"/>
          <w:szCs w:val="32"/>
        </w:rPr>
      </w:pPr>
      <w:r>
        <w:rPr>
          <w:rFonts w:ascii="STKaiti" w:eastAsia="STKaiti" w:hAnsi="Times" w:cs="STKaiti" w:hint="eastAsia"/>
          <w:color w:val="000000"/>
          <w:sz w:val="32"/>
          <w:szCs w:val="32"/>
        </w:rPr>
        <w:t>高級數據工程師，畢業於香港科技大學，理學碩士(資訊科技)。曾在商湯科技參與深度學習產品的落地，並於 IBM負責雲平台設計及開發，擅長自動化部署</w:t>
      </w:r>
      <w:r w:rsidR="00E450E0">
        <w:rPr>
          <w:rFonts w:ascii="STKaiti" w:eastAsia="STKaiti" w:hAnsi="Times" w:cs="STKaiti"/>
          <w:color w:val="000000"/>
          <w:sz w:val="32"/>
          <w:szCs w:val="32"/>
        </w:rPr>
        <w:t xml:space="preserve"> </w:t>
      </w:r>
    </w:p>
    <w:p w14:paraId="7401A8D2" w14:textId="77777777" w:rsidR="000F587B" w:rsidRPr="000F587B" w:rsidRDefault="000F587B" w:rsidP="00B737DD">
      <w:pPr>
        <w:autoSpaceDE w:val="0"/>
        <w:autoSpaceDN w:val="0"/>
        <w:adjustRightInd w:val="0"/>
        <w:spacing w:after="240" w:line="320" w:lineRule="atLeast"/>
        <w:rPr>
          <w:rFonts w:ascii="STKaiti" w:eastAsia="STKaiti" w:hAnsi="Times" w:cs="STKaiti"/>
          <w:color w:val="000000"/>
          <w:sz w:val="32"/>
          <w:szCs w:val="32"/>
        </w:rPr>
      </w:pPr>
    </w:p>
    <w:p w14:paraId="383A2A5F" w14:textId="356F834F" w:rsidR="00B737DD" w:rsidRPr="001448BA" w:rsidRDefault="000F587B" w:rsidP="00B737DD">
      <w:pPr>
        <w:autoSpaceDE w:val="0"/>
        <w:autoSpaceDN w:val="0"/>
        <w:adjustRightInd w:val="0"/>
        <w:spacing w:after="240" w:line="320" w:lineRule="atLeast"/>
        <w:rPr>
          <w:rFonts w:ascii="Songti SC" w:eastAsia="Songti SC" w:cs="Songti SC"/>
          <w:color w:val="000000"/>
          <w:sz w:val="32"/>
          <w:szCs w:val="32"/>
        </w:rPr>
      </w:pPr>
      <w:r>
        <w:rPr>
          <w:noProof/>
        </w:rPr>
        <w:drawing>
          <wp:anchor distT="0" distB="0" distL="114300" distR="114300" simplePos="0" relativeHeight="251679744" behindDoc="0" locked="0" layoutInCell="1" allowOverlap="1" wp14:anchorId="5975F792" wp14:editId="570BA00E">
            <wp:simplePos x="0" y="0"/>
            <wp:positionH relativeFrom="column">
              <wp:posOffset>254635</wp:posOffset>
            </wp:positionH>
            <wp:positionV relativeFrom="paragraph">
              <wp:posOffset>135255</wp:posOffset>
            </wp:positionV>
            <wp:extent cx="1570990" cy="1856740"/>
            <wp:effectExtent l="0" t="0" r="3810" b="0"/>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than.jpeg"/>
                    <pic:cNvPicPr/>
                  </pic:nvPicPr>
                  <pic:blipFill rotWithShape="1">
                    <a:blip r:embed="rId22" cstate="print">
                      <a:extLst>
                        <a:ext uri="{28A0092B-C50C-407E-A947-70E740481C1C}">
                          <a14:useLocalDpi xmlns:a14="http://schemas.microsoft.com/office/drawing/2010/main" val="0"/>
                        </a:ext>
                      </a:extLst>
                    </a:blip>
                    <a:srcRect t="3645" b="14928"/>
                    <a:stretch/>
                  </pic:blipFill>
                  <pic:spPr bwMode="auto">
                    <a:xfrm>
                      <a:off x="0" y="0"/>
                      <a:ext cx="1570990" cy="1856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37DD" w:rsidRPr="001448BA">
        <w:rPr>
          <w:rFonts w:ascii="Songti SC" w:eastAsia="Songti SC" w:cs="Songti SC" w:hint="eastAsia"/>
          <w:color w:val="000000"/>
          <w:sz w:val="32"/>
          <w:szCs w:val="32"/>
        </w:rPr>
        <w:t>高翊竣（</w:t>
      </w:r>
      <w:r w:rsidR="00B737DD" w:rsidRPr="001448BA">
        <w:rPr>
          <w:rFonts w:ascii="Songti SC" w:eastAsia="Songti SC" w:cs="Songti SC"/>
          <w:color w:val="000000"/>
          <w:sz w:val="32"/>
          <w:szCs w:val="32"/>
        </w:rPr>
        <w:t>Ethan</w:t>
      </w:r>
      <w:r w:rsidR="00B737DD" w:rsidRPr="001448BA">
        <w:rPr>
          <w:rFonts w:ascii="Songti SC" w:eastAsia="Songti SC" w:cs="Songti SC" w:hint="eastAsia"/>
          <w:color w:val="000000"/>
          <w:sz w:val="32"/>
          <w:szCs w:val="32"/>
        </w:rPr>
        <w:t>）</w:t>
      </w:r>
      <w:r w:rsidR="00734AD5">
        <w:rPr>
          <w:rFonts w:ascii="Songti SC" w:eastAsia="Songti SC" w:cs="Songti SC" w:hint="eastAsia"/>
          <w:color w:val="000000"/>
          <w:sz w:val="32"/>
          <w:szCs w:val="32"/>
        </w:rPr>
        <w:t>學士</w:t>
      </w:r>
    </w:p>
    <w:p w14:paraId="2A785342" w14:textId="77777777" w:rsidR="00B737DD" w:rsidRDefault="00B737DD" w:rsidP="00B737DD">
      <w:pPr>
        <w:pStyle w:val="p2"/>
        <w:rPr>
          <w:rFonts w:ascii="STKaiti" w:eastAsia="STKaiti" w:hAnsi="Times" w:cs="STKaiti"/>
          <w:color w:val="000000"/>
          <w:sz w:val="32"/>
          <w:szCs w:val="32"/>
        </w:rPr>
      </w:pPr>
    </w:p>
    <w:p w14:paraId="651ECF29" w14:textId="77777777" w:rsidR="00B737DD" w:rsidRPr="001448BA" w:rsidRDefault="00B737DD" w:rsidP="00B737DD">
      <w:pPr>
        <w:pStyle w:val="p2"/>
        <w:rPr>
          <w:rFonts w:ascii="STKaiti" w:eastAsia="STKaiti" w:hAnsi="Times" w:cs="STKaiti"/>
          <w:color w:val="000000"/>
          <w:sz w:val="32"/>
          <w:szCs w:val="32"/>
        </w:rPr>
      </w:pPr>
      <w:r w:rsidRPr="001448BA">
        <w:rPr>
          <w:rFonts w:ascii="STKaiti" w:eastAsia="STKaiti" w:hAnsi="Times" w:cs="STKaiti"/>
          <w:color w:val="000000"/>
          <w:sz w:val="32"/>
          <w:szCs w:val="32"/>
        </w:rPr>
        <w:t>高級軟件工程師，畢業於中國石油大學，擅長Web前端和移動終端架構，曾任職於騰訊、IBM、華為</w:t>
      </w:r>
    </w:p>
    <w:p w14:paraId="69FE3CF8" w14:textId="32237D78" w:rsidR="00B737DD" w:rsidRDefault="00B737DD" w:rsidP="00B737DD">
      <w:pPr>
        <w:pStyle w:val="p2"/>
        <w:rPr>
          <w:rStyle w:val="s2"/>
        </w:rPr>
      </w:pPr>
    </w:p>
    <w:p w14:paraId="260DF4B4" w14:textId="77777777" w:rsidR="000F587B" w:rsidRPr="00B737DD" w:rsidRDefault="000F587B" w:rsidP="00E450E0">
      <w:pPr>
        <w:pStyle w:val="p2"/>
        <w:rPr>
          <w:rStyle w:val="s2"/>
        </w:rPr>
      </w:pPr>
    </w:p>
    <w:p w14:paraId="157B2FD4" w14:textId="72BDEBF7" w:rsidR="006C0A03" w:rsidRDefault="00393B57" w:rsidP="006C0A03">
      <w:pPr>
        <w:rPr>
          <w:rFonts w:ascii="微软雅黑" w:eastAsia="微软雅黑" w:hAnsi="微软雅黑" w:cs="Helvetica Neue"/>
          <w:kern w:val="0"/>
          <w:lang w:eastAsia="zh-TW"/>
        </w:rPr>
      </w:pPr>
      <w:r w:rsidRPr="00D52674">
        <w:rPr>
          <w:rFonts w:ascii="微软雅黑" w:eastAsia="微软雅黑" w:hAnsi="微软雅黑" w:cs="Helvetica Neue" w:hint="eastAsia"/>
          <w:b/>
          <w:kern w:val="0"/>
          <w:lang w:eastAsia="zh-TW"/>
        </w:rPr>
        <w:t>請提供能顯示公司實力和未來發展前景描述（如品牌影響力、商業模式等方面）</w:t>
      </w:r>
      <w:r w:rsidRPr="00D52674">
        <w:rPr>
          <w:rFonts w:ascii="微软雅黑" w:eastAsia="微软雅黑" w:hAnsi="微软雅黑" w:cs="Helvetica Neue" w:hint="eastAsia"/>
          <w:b/>
          <w:kern w:val="0"/>
          <w:lang w:eastAsia="zh-TW"/>
        </w:rPr>
        <w:br/>
      </w:r>
      <w:r w:rsidR="008B5455">
        <w:rPr>
          <w:rFonts w:ascii="微软雅黑" w:eastAsia="微软雅黑" w:hAnsi="微软雅黑" w:cs="Helvetica Neue" w:hint="eastAsia"/>
          <w:b/>
          <w:kern w:val="0"/>
          <w:lang w:eastAsia="zh-TW"/>
        </w:rPr>
        <w:t>公司基本介紹</w:t>
      </w:r>
      <w:r w:rsidR="006C0A03" w:rsidRPr="00F74349">
        <w:rPr>
          <w:rFonts w:ascii="微软雅黑" w:eastAsia="微软雅黑" w:hAnsi="微软雅黑" w:cs="Helvetica Neue" w:hint="eastAsia"/>
          <w:b/>
          <w:kern w:val="0"/>
          <w:lang w:eastAsia="zh-TW"/>
        </w:rPr>
        <w:t>：</w:t>
      </w:r>
    </w:p>
    <w:p w14:paraId="20EE9D55" w14:textId="253C6130" w:rsidR="008B5455" w:rsidRDefault="006C0A03" w:rsidP="006C0A03">
      <w:pPr>
        <w:widowControl/>
        <w:rPr>
          <w:rFonts w:ascii="Microsoft YaHei" w:eastAsia="Microsoft YaHei" w:hAnsi="Microsoft YaHei" w:cs="Helvetica Neue"/>
        </w:rPr>
      </w:pPr>
      <w:r>
        <w:rPr>
          <w:rFonts w:ascii="Microsoft YaHei" w:eastAsia="Microsoft YaHei" w:hAnsi="Microsoft YaHei" w:cs="Helvetica Neue" w:hint="eastAsia"/>
        </w:rPr>
        <w:t xml:space="preserve">    </w:t>
      </w:r>
      <w:r w:rsidR="008B5455">
        <w:rPr>
          <w:rFonts w:ascii="Microsoft YaHei" w:eastAsia="Microsoft YaHei" w:hAnsi="Microsoft YaHei" w:cs="Helvetica Neue" w:hint="eastAsia"/>
        </w:rPr>
        <w:t>香港智能金融技術有限公司（簡稱「</w:t>
      </w:r>
      <w:r w:rsidR="008B5455">
        <w:rPr>
          <w:rFonts w:ascii="Microsoft YaHei" w:eastAsia="Microsoft YaHei" w:hAnsi="Microsoft YaHei" w:cs="Helvetica Neue"/>
        </w:rPr>
        <w:t>FDT-AI」）成立於2016年9月28日，公司總部位於香港科學園，並在深圳</w:t>
      </w:r>
      <w:r w:rsidR="00734AD5">
        <w:rPr>
          <w:rFonts w:ascii="Microsoft YaHei" w:eastAsia="Microsoft YaHei" w:hAnsi="Microsoft YaHei" w:cs="Helvetica Neue" w:hint="eastAsia"/>
        </w:rPr>
        <w:t>、上海、北京設有分部</w:t>
      </w:r>
      <w:r w:rsidR="008B5455">
        <w:rPr>
          <w:rFonts w:ascii="Microsoft YaHei" w:eastAsia="Microsoft YaHei" w:hAnsi="Microsoft YaHei" w:cs="Helvetica Neue"/>
        </w:rPr>
        <w:t>，公司立足香港、面向全國、放眼世界。</w:t>
      </w:r>
    </w:p>
    <w:p w14:paraId="51E9454A" w14:textId="285ED8DD" w:rsidR="008B5455" w:rsidRDefault="008B5455" w:rsidP="006C0A03">
      <w:pPr>
        <w:widowControl/>
        <w:rPr>
          <w:rFonts w:ascii="Microsoft YaHei" w:eastAsia="Microsoft YaHei" w:hAnsi="Microsoft YaHei" w:cs="Helvetica Neue"/>
        </w:rPr>
      </w:pPr>
      <w:r>
        <w:rPr>
          <w:rFonts w:ascii="Microsoft YaHei" w:eastAsia="Microsoft YaHei" w:hAnsi="Microsoft YaHei" w:cs="Helvetica Neue" w:hint="eastAsia"/>
        </w:rPr>
        <w:t xml:space="preserve">    </w:t>
      </w:r>
      <w:r>
        <w:rPr>
          <w:rFonts w:ascii="Microsoft YaHei" w:eastAsia="Microsoft YaHei" w:hAnsi="Microsoft YaHei" w:cs="Helvetica Neue"/>
        </w:rPr>
        <w:t>FDT-AI是FDT集團旗下專注於人工智能、大數據技術和</w:t>
      </w:r>
      <w:r w:rsidR="00790B05">
        <w:rPr>
          <w:rFonts w:ascii="Microsoft YaHei" w:eastAsia="Microsoft YaHei" w:hAnsi="Microsoft YaHei" w:cs="Helvetica Neue" w:hint="eastAsia"/>
        </w:rPr>
        <w:t>行為</w:t>
      </w:r>
      <w:r>
        <w:rPr>
          <w:rFonts w:ascii="Microsoft YaHei" w:eastAsia="Microsoft YaHei" w:hAnsi="Microsoft YaHei" w:cs="Helvetica Neue"/>
        </w:rPr>
        <w:t>金融學的智能金融科技服務提供商，依託FDT平台綜合資源的優勢，致力於打造一個以AI技術為核心、客戶需求為導向的金融生態系統，公司匯聚了一大批人工智能、大數據和金融科技領域的精英，同時和世界頂級高校科研合作如牛津大學、哥倫比亞大學、清華大學以及南京大學等高校建立聯合實驗</w:t>
      </w:r>
      <w:r>
        <w:rPr>
          <w:rFonts w:ascii="Microsoft YaHei" w:eastAsia="Microsoft YaHei" w:hAnsi="Microsoft YaHei" w:cs="Helvetica Neue" w:hint="eastAsia"/>
        </w:rPr>
        <w:t>室，擁有頂尖的金融研究技術。</w:t>
      </w:r>
    </w:p>
    <w:p w14:paraId="0A47E9B6" w14:textId="77777777" w:rsidR="008B5455" w:rsidRDefault="008B5455" w:rsidP="00110DBE">
      <w:pPr>
        <w:widowControl/>
        <w:autoSpaceDE w:val="0"/>
        <w:autoSpaceDN w:val="0"/>
        <w:adjustRightInd w:val="0"/>
        <w:spacing w:after="240" w:line="440" w:lineRule="atLeast"/>
        <w:jc w:val="left"/>
        <w:rPr>
          <w:rFonts w:ascii="微软雅黑" w:eastAsia="微软雅黑" w:hAnsi="微软雅黑" w:cs="Helvetica Neue"/>
          <w:b/>
          <w:kern w:val="0"/>
          <w:lang w:eastAsia="zh-TW"/>
        </w:rPr>
      </w:pPr>
      <w:r>
        <w:rPr>
          <w:rFonts w:ascii="微软雅黑" w:eastAsia="微软雅黑" w:hAnsi="微软雅黑" w:cs="Helvetica Neue" w:hint="eastAsia"/>
          <w:b/>
          <w:kern w:val="0"/>
          <w:lang w:eastAsia="zh-TW"/>
        </w:rPr>
        <w:t>品牌影響力：</w:t>
      </w:r>
      <w:r w:rsidR="00110DBE">
        <w:rPr>
          <w:rFonts w:ascii="微软雅黑" w:eastAsia="微软雅黑" w:hAnsi="微软雅黑" w:cs="Helvetica Neue" w:hint="eastAsia"/>
          <w:b/>
          <w:kern w:val="0"/>
          <w:lang w:eastAsia="zh-TW"/>
        </w:rPr>
        <w:t xml:space="preserve">    </w:t>
      </w:r>
    </w:p>
    <w:p w14:paraId="02C317B3" w14:textId="0B04A0AD" w:rsidR="00620458" w:rsidRDefault="002B5197" w:rsidP="00110DBE">
      <w:pPr>
        <w:widowControl/>
        <w:autoSpaceDE w:val="0"/>
        <w:autoSpaceDN w:val="0"/>
        <w:adjustRightInd w:val="0"/>
        <w:spacing w:after="240" w:line="440" w:lineRule="atLeast"/>
        <w:jc w:val="left"/>
        <w:rPr>
          <w:rFonts w:ascii="微软雅黑" w:eastAsia="微软雅黑" w:hAnsi="微软雅黑" w:cs="Helvetica Neue"/>
          <w:b/>
          <w:kern w:val="0"/>
          <w:lang w:eastAsia="zh-TW"/>
        </w:rPr>
      </w:pPr>
      <w:r>
        <w:rPr>
          <w:rFonts w:ascii="微软雅黑" w:eastAsia="微软雅黑" w:hAnsi="微软雅黑" w:cs="Helvetica Neue" w:hint="eastAsia"/>
          <w:b/>
          <w:kern w:val="0"/>
          <w:lang w:eastAsia="zh-TW"/>
        </w:rPr>
        <w:t>所獲獎項：</w:t>
      </w:r>
    </w:p>
    <w:p w14:paraId="1FD69A55" w14:textId="1B9BD622" w:rsidR="006D2E83" w:rsidRDefault="00BF2787" w:rsidP="00110DBE">
      <w:pPr>
        <w:widowControl/>
        <w:autoSpaceDE w:val="0"/>
        <w:autoSpaceDN w:val="0"/>
        <w:adjustRightInd w:val="0"/>
        <w:spacing w:after="240" w:line="440" w:lineRule="atLeast"/>
        <w:jc w:val="left"/>
        <w:rPr>
          <w:rFonts w:ascii="微软雅黑" w:eastAsia="微软雅黑" w:hAnsi="微软雅黑" w:cs="Helvetica Neue"/>
          <w:b/>
          <w:kern w:val="0"/>
          <w:lang w:eastAsia="zh-TW"/>
        </w:rPr>
      </w:pPr>
      <w:r>
        <w:rPr>
          <w:rFonts w:ascii="微软雅黑" w:eastAsia="微软雅黑" w:hAnsi="微软雅黑" w:cs="Helvetica Neue" w:hint="eastAsia"/>
          <w:b/>
          <w:kern w:val="0"/>
          <w:lang w:eastAsia="zh-TW"/>
        </w:rPr>
        <w:t xml:space="preserve">          2</w:t>
      </w:r>
      <w:r w:rsidR="003140F3">
        <w:rPr>
          <w:rFonts w:ascii="微软雅黑" w:eastAsia="微软雅黑" w:hAnsi="微软雅黑" w:cs="Helvetica Neue"/>
          <w:b/>
          <w:kern w:val="0"/>
          <w:lang w:eastAsia="zh-TW"/>
        </w:rPr>
        <w:t>016年年FDT榮獲英國駐港總領事館頒發的UK Fintech獎</w:t>
      </w:r>
    </w:p>
    <w:p w14:paraId="10FAB9C8" w14:textId="724832DE" w:rsidR="006D2E83" w:rsidRDefault="006D2E83" w:rsidP="00110DBE">
      <w:pPr>
        <w:widowControl/>
        <w:autoSpaceDE w:val="0"/>
        <w:autoSpaceDN w:val="0"/>
        <w:adjustRightInd w:val="0"/>
        <w:spacing w:after="240" w:line="440" w:lineRule="atLeast"/>
        <w:jc w:val="left"/>
        <w:rPr>
          <w:rFonts w:ascii="微软雅黑" w:eastAsia="微软雅黑" w:hAnsi="微软雅黑" w:cs="Helvetica Neue"/>
          <w:b/>
          <w:kern w:val="0"/>
          <w:lang w:eastAsia="zh-TW"/>
        </w:rPr>
      </w:pPr>
      <w:r w:rsidRPr="00BF2787">
        <w:rPr>
          <w:rFonts w:ascii="微软雅黑" w:eastAsia="微软雅黑" w:hAnsi="微软雅黑" w:cs="Helvetica Neue"/>
          <w:b/>
          <w:noProof/>
          <w:kern w:val="0"/>
        </w:rPr>
        <w:lastRenderedPageBreak/>
        <w:drawing>
          <wp:anchor distT="0" distB="0" distL="114300" distR="114300" simplePos="0" relativeHeight="251681792" behindDoc="0" locked="0" layoutInCell="1" allowOverlap="1" wp14:anchorId="26823045" wp14:editId="2979BB42">
            <wp:simplePos x="0" y="0"/>
            <wp:positionH relativeFrom="column">
              <wp:posOffset>1575435</wp:posOffset>
            </wp:positionH>
            <wp:positionV relativeFrom="paragraph">
              <wp:posOffset>116840</wp:posOffset>
            </wp:positionV>
            <wp:extent cx="2172335" cy="3529330"/>
            <wp:effectExtent l="0" t="0" r="12065" b="1270"/>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172335" cy="3529330"/>
                    </a:xfrm>
                    <a:prstGeom prst="rect">
                      <a:avLst/>
                    </a:prstGeom>
                  </pic:spPr>
                </pic:pic>
              </a:graphicData>
            </a:graphic>
            <wp14:sizeRelH relativeFrom="margin">
              <wp14:pctWidth>0</wp14:pctWidth>
            </wp14:sizeRelH>
            <wp14:sizeRelV relativeFrom="margin">
              <wp14:pctHeight>0</wp14:pctHeight>
            </wp14:sizeRelV>
          </wp:anchor>
        </w:drawing>
      </w:r>
    </w:p>
    <w:p w14:paraId="7DB5F79B" w14:textId="27BB8094" w:rsidR="006D2E83" w:rsidRDefault="00DE00EF" w:rsidP="00110DBE">
      <w:pPr>
        <w:widowControl/>
        <w:autoSpaceDE w:val="0"/>
        <w:autoSpaceDN w:val="0"/>
        <w:adjustRightInd w:val="0"/>
        <w:spacing w:after="240" w:line="440" w:lineRule="atLeast"/>
        <w:jc w:val="left"/>
        <w:rPr>
          <w:rFonts w:ascii="微软雅黑" w:eastAsia="微软雅黑" w:hAnsi="微软雅黑" w:cs="Helvetica Neue"/>
          <w:b/>
          <w:kern w:val="0"/>
          <w:lang w:eastAsia="zh-TW"/>
        </w:rPr>
      </w:pPr>
      <w:r w:rsidRPr="006D2E83">
        <w:rPr>
          <w:rFonts w:ascii="微软雅黑" w:eastAsia="微软雅黑" w:hAnsi="微软雅黑" w:cs="Helvetica Neue"/>
          <w:b/>
          <w:noProof/>
          <w:kern w:val="0"/>
        </w:rPr>
        <w:drawing>
          <wp:anchor distT="0" distB="0" distL="114300" distR="114300" simplePos="0" relativeHeight="251682816" behindDoc="0" locked="0" layoutInCell="1" allowOverlap="1" wp14:anchorId="3CC1CED1" wp14:editId="7FAEE590">
            <wp:simplePos x="0" y="0"/>
            <wp:positionH relativeFrom="column">
              <wp:posOffset>734060</wp:posOffset>
            </wp:positionH>
            <wp:positionV relativeFrom="paragraph">
              <wp:posOffset>368300</wp:posOffset>
            </wp:positionV>
            <wp:extent cx="4107180" cy="2073275"/>
            <wp:effectExtent l="0" t="0" r="7620" b="9525"/>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07180" cy="2073275"/>
                    </a:xfrm>
                    <a:prstGeom prst="rect">
                      <a:avLst/>
                    </a:prstGeom>
                  </pic:spPr>
                </pic:pic>
              </a:graphicData>
            </a:graphic>
            <wp14:sizeRelH relativeFrom="margin">
              <wp14:pctWidth>0</wp14:pctWidth>
            </wp14:sizeRelH>
            <wp14:sizeRelV relativeFrom="margin">
              <wp14:pctHeight>0</wp14:pctHeight>
            </wp14:sizeRelV>
          </wp:anchor>
        </w:drawing>
      </w:r>
      <w:r w:rsidR="006D2E83">
        <w:rPr>
          <w:rFonts w:ascii="微软雅黑" w:eastAsia="微软雅黑" w:hAnsi="微软雅黑" w:cs="Helvetica Neue" w:hint="eastAsia"/>
          <w:b/>
          <w:kern w:val="0"/>
          <w:lang w:eastAsia="zh-TW"/>
        </w:rPr>
        <w:t xml:space="preserve">    201</w:t>
      </w:r>
      <w:r w:rsidR="003140F3">
        <w:rPr>
          <w:rFonts w:ascii="微软雅黑" w:eastAsia="微软雅黑" w:hAnsi="微软雅黑" w:cs="Helvetica Neue"/>
          <w:b/>
          <w:kern w:val="0"/>
          <w:lang w:eastAsia="zh-TW"/>
        </w:rPr>
        <w:t>6年8月，FDT榮獲香港互聯網金融協會頒發的「香港互聯網金融大獎」</w:t>
      </w:r>
    </w:p>
    <w:p w14:paraId="1A7026F0" w14:textId="6920BB3A" w:rsidR="00BF2787" w:rsidRPr="006D2E83" w:rsidRDefault="00BF2787" w:rsidP="00110DBE">
      <w:pPr>
        <w:widowControl/>
        <w:autoSpaceDE w:val="0"/>
        <w:autoSpaceDN w:val="0"/>
        <w:adjustRightInd w:val="0"/>
        <w:spacing w:after="240" w:line="440" w:lineRule="atLeast"/>
        <w:jc w:val="left"/>
        <w:rPr>
          <w:rFonts w:ascii="微软雅黑" w:eastAsia="微软雅黑" w:hAnsi="微软雅黑" w:cs="Helvetica Neue"/>
          <w:b/>
          <w:kern w:val="0"/>
          <w:lang w:eastAsia="zh-TW"/>
        </w:rPr>
      </w:pPr>
    </w:p>
    <w:p w14:paraId="07A98DA5" w14:textId="384D6F47" w:rsidR="00AD2531" w:rsidRDefault="00C43855" w:rsidP="00110DBE">
      <w:pPr>
        <w:widowControl/>
        <w:autoSpaceDE w:val="0"/>
        <w:autoSpaceDN w:val="0"/>
        <w:adjustRightInd w:val="0"/>
        <w:spacing w:after="240" w:line="440" w:lineRule="atLeast"/>
        <w:jc w:val="left"/>
        <w:rPr>
          <w:rFonts w:ascii="微软雅黑" w:eastAsia="微软雅黑" w:hAnsi="微软雅黑" w:cs="Helvetica Neue"/>
          <w:b/>
          <w:kern w:val="0"/>
          <w:lang w:eastAsia="zh-TW"/>
        </w:rPr>
      </w:pPr>
      <w:r>
        <w:rPr>
          <w:rFonts w:ascii="微软雅黑" w:eastAsia="微软雅黑" w:hAnsi="微软雅黑" w:cs="Helvetica Neue" w:hint="eastAsia"/>
          <w:b/>
          <w:kern w:val="0"/>
          <w:lang w:eastAsia="zh-TW"/>
        </w:rPr>
        <w:t>公共影響力</w:t>
      </w:r>
      <w:r w:rsidR="00AD2531">
        <w:rPr>
          <w:rFonts w:ascii="微软雅黑" w:eastAsia="微软雅黑" w:hAnsi="微软雅黑" w:cs="Helvetica Neue" w:hint="eastAsia"/>
          <w:b/>
          <w:kern w:val="0"/>
          <w:lang w:eastAsia="zh-TW"/>
        </w:rPr>
        <w:t>：</w:t>
      </w:r>
    </w:p>
    <w:p w14:paraId="4EA20846" w14:textId="37E3262B" w:rsidR="00DE00EF" w:rsidRPr="00F54CD5" w:rsidRDefault="00DE00EF" w:rsidP="00DE00EF">
      <w:pPr>
        <w:widowControl/>
        <w:autoSpaceDE w:val="0"/>
        <w:autoSpaceDN w:val="0"/>
        <w:adjustRightInd w:val="0"/>
        <w:spacing w:after="240" w:line="380" w:lineRule="atLeast"/>
        <w:jc w:val="left"/>
        <w:rPr>
          <w:rFonts w:ascii="微软雅黑" w:eastAsia="微软雅黑" w:hAnsi="微软雅黑" w:cs="Helvetica Neue"/>
          <w:b/>
          <w:kern w:val="0"/>
          <w:lang w:eastAsia="zh-TW"/>
        </w:rPr>
      </w:pPr>
      <w:r w:rsidRPr="00F54CD5">
        <w:rPr>
          <w:rFonts w:ascii="微软雅黑" w:eastAsia="微软雅黑" w:hAnsi="微软雅黑" w:cs="Helvetica Neue"/>
          <w:noProof/>
          <w:kern w:val="0"/>
        </w:rPr>
        <w:lastRenderedPageBreak/>
        <w:drawing>
          <wp:anchor distT="0" distB="0" distL="114300" distR="114300" simplePos="0" relativeHeight="251683840" behindDoc="0" locked="0" layoutInCell="1" allowOverlap="1" wp14:anchorId="7C237D5C" wp14:editId="6E3DEBCC">
            <wp:simplePos x="0" y="0"/>
            <wp:positionH relativeFrom="column">
              <wp:posOffset>727075</wp:posOffset>
            </wp:positionH>
            <wp:positionV relativeFrom="paragraph">
              <wp:posOffset>474980</wp:posOffset>
            </wp:positionV>
            <wp:extent cx="4139565" cy="2825750"/>
            <wp:effectExtent l="0" t="0" r="635" b="0"/>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139565" cy="2825750"/>
                    </a:xfrm>
                    <a:prstGeom prst="rect">
                      <a:avLst/>
                    </a:prstGeom>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cs="Helvetica Neue" w:hint="eastAsia"/>
          <w:b/>
          <w:kern w:val="0"/>
          <w:lang w:eastAsia="zh-TW"/>
        </w:rPr>
        <w:t xml:space="preserve">    </w:t>
      </w:r>
      <w:r>
        <w:rPr>
          <w:rFonts w:ascii="微软雅黑" w:eastAsia="微软雅黑" w:hAnsi="微软雅黑" w:cs="Helvetica Neue"/>
          <w:b/>
          <w:kern w:val="0"/>
          <w:lang w:eastAsia="zh-TW"/>
        </w:rPr>
        <w:t>2017年全球人工智能技術大會，FDT總導師馬蔚華率FDT軍團參加會議</w:t>
      </w:r>
    </w:p>
    <w:p w14:paraId="41AFA84E" w14:textId="1A89EA03" w:rsidR="00DE00EF" w:rsidRDefault="00DE00EF" w:rsidP="00DE00EF">
      <w:pPr>
        <w:widowControl/>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 xml:space="preserve">    </w:t>
      </w:r>
      <w:r>
        <w:rPr>
          <w:rFonts w:ascii="微软雅黑" w:eastAsia="微软雅黑" w:hAnsi="微软雅黑" w:cs="Helvetica Neue"/>
          <w:kern w:val="0"/>
          <w:lang w:eastAsia="zh-TW"/>
        </w:rPr>
        <w:t xml:space="preserve">2017年5月21日，匯聚全球人工智能著名學者、頂級專家和業界精英，以「交叉、融合、相生、共贏」為主題的全球人工智能技術大會在 北京國家會議中心舉辦，FDT總導師馬蔚華博士率FDT軍團赴京參加會議。這又是一次與全球頂級技術專家、產業領袖和政府智囊群體相互交 流的良好契機，FDT作為國內較早專注於智能金融的企業受邀擔任《智 能金融》分論壇的主辦方，再次以實力獨佔鰲頭，FDT總導師馬蔚華受邀出席大會開幕式併發表主題演講，哥倫比亞大學FDT智能資產管理中心主任周迅宇教授作為重量級嘉賓出席、FDT-AI CEO </w:t>
      </w:r>
      <w:r>
        <w:rPr>
          <w:rFonts w:ascii="微软雅黑" w:eastAsia="微软雅黑" w:hAnsi="微软雅黑" w:cs="Helvetica Neue" w:hint="eastAsia"/>
          <w:kern w:val="0"/>
          <w:lang w:eastAsia="zh-TW"/>
        </w:rPr>
        <w:t>首席數據科學家柳崎峰博士受邀擔任「智能金融」分論壇主席，併發表主題演講。</w:t>
      </w:r>
    </w:p>
    <w:p w14:paraId="34329A7E" w14:textId="268EF868" w:rsidR="00DE00EF" w:rsidRDefault="00DE00EF" w:rsidP="00DE00EF">
      <w:pPr>
        <w:widowControl/>
        <w:ind w:firstLine="480"/>
        <w:rPr>
          <w:rFonts w:ascii="微软雅黑" w:eastAsia="微软雅黑" w:hAnsi="微软雅黑" w:cs="Helvetica Neue"/>
          <w:kern w:val="0"/>
          <w:lang w:eastAsia="zh-TW"/>
        </w:rPr>
      </w:pPr>
    </w:p>
    <w:p w14:paraId="0F955042" w14:textId="23984A2E" w:rsidR="00DE00EF" w:rsidRPr="00DE00EF" w:rsidRDefault="00DE00EF" w:rsidP="00DE00EF">
      <w:pPr>
        <w:widowControl/>
        <w:autoSpaceDE w:val="0"/>
        <w:autoSpaceDN w:val="0"/>
        <w:adjustRightInd w:val="0"/>
        <w:spacing w:after="240" w:line="440" w:lineRule="atLeast"/>
        <w:ind w:firstLine="480"/>
        <w:jc w:val="left"/>
        <w:rPr>
          <w:rFonts w:ascii="微软雅黑" w:eastAsia="微软雅黑" w:hAnsi="微软雅黑" w:cs="Helvetica Neue"/>
          <w:b/>
          <w:kern w:val="0"/>
          <w:lang w:eastAsia="zh-TW"/>
        </w:rPr>
      </w:pPr>
      <w:r w:rsidRPr="00F776CC">
        <w:rPr>
          <w:rFonts w:ascii="微软雅黑" w:eastAsia="微软雅黑" w:hAnsi="微软雅黑" w:cs="Helvetica Neue"/>
          <w:noProof/>
          <w:kern w:val="0"/>
        </w:rPr>
        <w:drawing>
          <wp:anchor distT="0" distB="0" distL="114300" distR="114300" simplePos="0" relativeHeight="251684864" behindDoc="0" locked="0" layoutInCell="1" allowOverlap="1" wp14:anchorId="3D3F4493" wp14:editId="3BCCAC73">
            <wp:simplePos x="0" y="0"/>
            <wp:positionH relativeFrom="column">
              <wp:posOffset>725805</wp:posOffset>
            </wp:positionH>
            <wp:positionV relativeFrom="paragraph">
              <wp:posOffset>440055</wp:posOffset>
            </wp:positionV>
            <wp:extent cx="4024630" cy="2487295"/>
            <wp:effectExtent l="0" t="0" r="0" b="190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024630" cy="2487295"/>
                    </a:xfrm>
                    <a:prstGeom prst="rect">
                      <a:avLst/>
                    </a:prstGeom>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cs="Helvetica Neue" w:hint="eastAsia"/>
          <w:b/>
          <w:kern w:val="0"/>
          <w:lang w:eastAsia="zh-TW"/>
        </w:rPr>
        <w:t xml:space="preserve">             清華大學經管學院</w:t>
      </w:r>
      <w:r>
        <w:rPr>
          <w:rFonts w:ascii="微软雅黑" w:eastAsia="微软雅黑" w:hAnsi="微软雅黑" w:cs="Helvetica Neue"/>
          <w:b/>
          <w:kern w:val="0"/>
          <w:lang w:eastAsia="zh-TW"/>
        </w:rPr>
        <w:t>FDT金融創新實驗室</w:t>
      </w:r>
    </w:p>
    <w:p w14:paraId="0F29B8C5" w14:textId="64C5FC1D" w:rsidR="00DE00EF" w:rsidRDefault="00DE00EF" w:rsidP="004E6479">
      <w:pPr>
        <w:widowControl/>
        <w:autoSpaceDE w:val="0"/>
        <w:autoSpaceDN w:val="0"/>
        <w:adjustRightInd w:val="0"/>
        <w:spacing w:after="240" w:line="440" w:lineRule="atLeast"/>
        <w:ind w:firstLine="480"/>
        <w:jc w:val="left"/>
        <w:rPr>
          <w:rFonts w:ascii="微软雅黑" w:eastAsia="微软雅黑" w:hAnsi="微软雅黑" w:cs="Helvetica Neue"/>
          <w:kern w:val="0"/>
          <w:lang w:eastAsia="zh-TW"/>
        </w:rPr>
      </w:pPr>
      <w:r>
        <w:rPr>
          <w:rFonts w:ascii="微软雅黑" w:eastAsia="微软雅黑" w:hAnsi="微软雅黑" w:cs="Helvetica Neue"/>
          <w:kern w:val="0"/>
          <w:lang w:eastAsia="zh-TW"/>
        </w:rPr>
        <w:lastRenderedPageBreak/>
        <w:t>2016年12月7日，「清華大學經管學院FDT金融創新實驗室」正式建成 並投入使用。在清華大學舉辦的2016量化投資高峰論壇上，FDT金融創新 工場總導師、中國最具影響力銀行家馬蔚華先生，清華大學經管學院錢 穎一院長、FDT金融創新工場CEO聶凡淇先生共同為實驗室揭牌。</w:t>
      </w:r>
    </w:p>
    <w:p w14:paraId="1A65DCB9" w14:textId="77777777" w:rsidR="004E6479" w:rsidRPr="004E6479" w:rsidRDefault="004E6479" w:rsidP="004E6479">
      <w:pPr>
        <w:widowControl/>
        <w:autoSpaceDE w:val="0"/>
        <w:autoSpaceDN w:val="0"/>
        <w:adjustRightInd w:val="0"/>
        <w:spacing w:after="240" w:line="380" w:lineRule="atLeast"/>
        <w:jc w:val="left"/>
        <w:outlineLvl w:val="0"/>
        <w:rPr>
          <w:rFonts w:ascii="微软雅黑" w:eastAsia="微软雅黑" w:hAnsi="微软雅黑" w:cs="Helvetica Neue"/>
          <w:b/>
          <w:kern w:val="0"/>
          <w:lang w:eastAsia="zh-TW"/>
        </w:rPr>
      </w:pPr>
      <w:bookmarkStart w:id="0" w:name="_GoBack"/>
      <w:r w:rsidRPr="00C24853">
        <w:rPr>
          <w:rFonts w:ascii="Times" w:eastAsia="STKaiti" w:hAnsi="Times" w:cs="Times"/>
          <w:noProof/>
          <w:color w:val="000000"/>
          <w:kern w:val="0"/>
        </w:rPr>
        <w:drawing>
          <wp:anchor distT="0" distB="0" distL="114300" distR="114300" simplePos="0" relativeHeight="251697152" behindDoc="0" locked="0" layoutInCell="1" allowOverlap="1" wp14:anchorId="0C496BF9" wp14:editId="77BFD598">
            <wp:simplePos x="0" y="0"/>
            <wp:positionH relativeFrom="column">
              <wp:posOffset>731520</wp:posOffset>
            </wp:positionH>
            <wp:positionV relativeFrom="paragraph">
              <wp:posOffset>416560</wp:posOffset>
            </wp:positionV>
            <wp:extent cx="4107180" cy="2847340"/>
            <wp:effectExtent l="0" t="0" r="7620" b="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07180" cy="2847340"/>
                    </a:xfrm>
                    <a:prstGeom prst="rect">
                      <a:avLst/>
                    </a:prstGeom>
                  </pic:spPr>
                </pic:pic>
              </a:graphicData>
            </a:graphic>
            <wp14:sizeRelH relativeFrom="margin">
              <wp14:pctWidth>0</wp14:pctWidth>
            </wp14:sizeRelH>
            <wp14:sizeRelV relativeFrom="margin">
              <wp14:pctHeight>0</wp14:pctHeight>
            </wp14:sizeRelV>
          </wp:anchor>
        </w:drawing>
      </w:r>
      <w:bookmarkEnd w:id="0"/>
      <w:r>
        <w:rPr>
          <w:rFonts w:ascii="微软雅黑" w:eastAsia="微软雅黑" w:hAnsi="微软雅黑" w:cs="Helvetica Neue" w:hint="eastAsia"/>
          <w:b/>
          <w:kern w:val="0"/>
          <w:lang w:eastAsia="zh-TW"/>
        </w:rPr>
        <w:t xml:space="preserve">             「香港中科金融科技創新中心」合作備忘錄簽署儀式</w:t>
      </w:r>
      <w:r w:rsidRPr="00C24853">
        <w:rPr>
          <w:rFonts w:ascii="微软雅黑" w:eastAsia="微软雅黑" w:hAnsi="微软雅黑" w:cs="Helvetica Neue"/>
          <w:b/>
          <w:kern w:val="0"/>
          <w:lang w:eastAsia="zh-TW"/>
        </w:rPr>
        <w:t xml:space="preserve"> </w:t>
      </w:r>
    </w:p>
    <w:p w14:paraId="4C7FFAD1" w14:textId="15721385" w:rsidR="004E6479" w:rsidRDefault="004E6479" w:rsidP="004E6479">
      <w:pPr>
        <w:widowControl/>
        <w:autoSpaceDE w:val="0"/>
        <w:autoSpaceDN w:val="0"/>
        <w:adjustRightInd w:val="0"/>
        <w:spacing w:after="240" w:line="440" w:lineRule="atLeast"/>
        <w:ind w:firstLine="480"/>
        <w:jc w:val="left"/>
        <w:rPr>
          <w:rFonts w:ascii="微软雅黑" w:eastAsia="微软雅黑" w:hAnsi="微软雅黑" w:cs="Helvetica Neue"/>
          <w:kern w:val="0"/>
          <w:lang w:eastAsia="zh-TW"/>
        </w:rPr>
      </w:pPr>
      <w:r>
        <w:rPr>
          <w:rFonts w:ascii="微软雅黑" w:eastAsia="微软雅黑" w:hAnsi="微软雅黑" w:cs="Helvetica Neue"/>
          <w:kern w:val="0"/>
          <w:lang w:eastAsia="zh-TW"/>
        </w:rPr>
        <w:t>2017年3月28日，香港金融數據技術有限公司（FDT）與中科智谷人工智能工業研究院（AIV），簽署戰略合作協議，香港中央聯絡辦公室副主任譚鐵牛先生、香港科技園有限公司董事局主席羅範椒芬女士、中國科學院國有資產經營有限責任公司（國科控股）董事長吳樂斌先生、FDT金融創新工場總導師馬蔚華先生，以及相關領導出席簽約儀式，宣佈成立「香港中科金融科技創新中心」。該中心將以香港科技園為基地，憑藉粵港澳大灣區的區域優勢，依託中國科學院人工智能專家和研究資源、中科智谷產業升級轉化平台、FDT的金融大數據開發成果，聯合哥</w:t>
      </w:r>
      <w:r>
        <w:rPr>
          <w:rFonts w:ascii="微软雅黑" w:eastAsia="微软雅黑" w:hAnsi="微软雅黑" w:cs="Helvetica Neue" w:hint="eastAsia"/>
          <w:kern w:val="0"/>
          <w:lang w:eastAsia="zh-TW"/>
        </w:rPr>
        <w:t>倫比亞大學、牛津大學及清華大學等產學研網絡，</w:t>
      </w:r>
      <w:r>
        <w:rPr>
          <w:rFonts w:ascii="微软雅黑" w:eastAsia="微软雅黑" w:hAnsi="微软雅黑" w:cs="Helvetica Neue"/>
          <w:kern w:val="0"/>
          <w:lang w:eastAsia="zh-TW"/>
        </w:rPr>
        <w:t>FDT將與AIV未來將用實業+金融產業基金+人才市場化機制的模式，專注於人工智能在金融行業的研究、開發和應用，以服務合作夥伴的形式，立足於粵港澳大灣區，為兩岸三地的金融企業，提供包括智能投顧在內的金融人工智能的整體解決方案。基於人工智能風口、以及立足粵港澳大灣區城市群發展規劃，FDT與AIV的戰略合作，順技術和政策之勢，擁有政策與市場的雙重引擎，隨著粵港澳大灣區城市群的整體發展，金融人工智能市場也將進一步擴大。</w:t>
      </w:r>
    </w:p>
    <w:p w14:paraId="10A7CB1C" w14:textId="3E98A29A" w:rsidR="004E6479" w:rsidRPr="00FA63DD" w:rsidRDefault="004E6479" w:rsidP="00FA63DD">
      <w:pPr>
        <w:widowControl/>
        <w:autoSpaceDE w:val="0"/>
        <w:autoSpaceDN w:val="0"/>
        <w:adjustRightInd w:val="0"/>
        <w:spacing w:after="240" w:line="360" w:lineRule="atLeast"/>
        <w:ind w:firstLine="520"/>
        <w:jc w:val="left"/>
        <w:rPr>
          <w:rFonts w:ascii="微软雅黑" w:eastAsia="微软雅黑" w:hAnsi="微软雅黑" w:cs="Helvetica Neue"/>
          <w:b/>
          <w:kern w:val="0"/>
          <w:lang w:eastAsia="zh-TW"/>
        </w:rPr>
      </w:pPr>
      <w:r w:rsidRPr="007116D6">
        <w:rPr>
          <w:rFonts w:ascii="Times" w:hAnsi="Times" w:cs="Times"/>
          <w:noProof/>
          <w:color w:val="000000"/>
          <w:kern w:val="0"/>
        </w:rPr>
        <w:lastRenderedPageBreak/>
        <w:drawing>
          <wp:anchor distT="0" distB="0" distL="114300" distR="114300" simplePos="0" relativeHeight="251699200" behindDoc="0" locked="0" layoutInCell="1" allowOverlap="1" wp14:anchorId="6C973731" wp14:editId="002D5063">
            <wp:simplePos x="0" y="0"/>
            <wp:positionH relativeFrom="column">
              <wp:posOffset>736600</wp:posOffset>
            </wp:positionH>
            <wp:positionV relativeFrom="paragraph">
              <wp:posOffset>351155</wp:posOffset>
            </wp:positionV>
            <wp:extent cx="4074795" cy="3074035"/>
            <wp:effectExtent l="0" t="0" r="0" b="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74795" cy="3074035"/>
                    </a:xfrm>
                    <a:prstGeom prst="rect">
                      <a:avLst/>
                    </a:prstGeom>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cs="Helvetica Neue"/>
          <w:b/>
          <w:kern w:val="0"/>
          <w:lang w:eastAsia="zh-TW"/>
        </w:rPr>
        <w:t>2017年網易未來科技峰會，FDT創始人兼CEO聶凡淇出席「AI+金融」專場</w:t>
      </w:r>
    </w:p>
    <w:p w14:paraId="1027A819" w14:textId="00A2BBCD" w:rsidR="004E6479" w:rsidRPr="00F46794" w:rsidRDefault="004E6479" w:rsidP="004E6479">
      <w:pPr>
        <w:widowControl/>
        <w:jc w:val="left"/>
        <w:rPr>
          <w:rFonts w:eastAsia="Times New Roman"/>
          <w:kern w:val="0"/>
          <w:lang w:eastAsia="zh-TW"/>
        </w:rPr>
      </w:pPr>
      <w:r>
        <w:rPr>
          <w:rFonts w:ascii="微软雅黑" w:eastAsia="微软雅黑" w:hAnsi="微软雅黑" w:cs="Helvetica Neue" w:hint="eastAsia"/>
          <w:kern w:val="0"/>
          <w:lang w:eastAsia="zh-TW"/>
        </w:rPr>
        <w:t xml:space="preserve">    </w:t>
      </w:r>
      <w:r w:rsidR="00FA63DD">
        <w:rPr>
          <w:rFonts w:ascii="微软雅黑" w:eastAsia="微软雅黑" w:hAnsi="微软雅黑" w:cs="Helvetica Neue" w:hint="eastAsia"/>
          <w:kern w:val="0"/>
          <w:lang w:eastAsia="zh-TW"/>
        </w:rPr>
        <w:t xml:space="preserve"> </w:t>
      </w:r>
      <w:r>
        <w:rPr>
          <w:rFonts w:ascii="微软雅黑" w:eastAsia="微软雅黑" w:hAnsi="微软雅黑" w:cs="Helvetica Neue"/>
          <w:kern w:val="0"/>
          <w:lang w:eastAsia="zh-TW"/>
        </w:rPr>
        <w:t>2017年7月15日，網易未來科技峰會在北京舉行。香港金融數據技術有限公司（FDT）創始人兼CEO聶凡淇出席了「AI+金融」專場併發表主題演講。聶凡淇介紹，中國「AI+金融」比美國前景大，FDT希望幫助金融機構實現資產管理的升級。這件事分三步走：第一，通過幫助金融機構做投資者適當性管理，把散戶變成「被動投資者」；第二，通過模型認知，幫助金融機構識別出不適合自己做投資的「被動投資者」；第三，向被動投資者推薦推薦他所適應的理財產品。</w:t>
      </w:r>
    </w:p>
    <w:p w14:paraId="5C688007" w14:textId="77777777" w:rsidR="004E6479" w:rsidRDefault="004E6479" w:rsidP="004E6479">
      <w:pPr>
        <w:widowControl/>
        <w:ind w:firstLine="480"/>
        <w:rPr>
          <w:rFonts w:ascii="微软雅黑" w:eastAsia="微软雅黑" w:hAnsi="微软雅黑" w:cs="Helvetica Neue"/>
          <w:kern w:val="0"/>
          <w:lang w:eastAsia="zh-TW"/>
        </w:rPr>
      </w:pPr>
    </w:p>
    <w:p w14:paraId="3004682E" w14:textId="24AA74BD" w:rsidR="004E6479" w:rsidRDefault="004E6479" w:rsidP="004E6479">
      <w:pPr>
        <w:widowControl/>
        <w:autoSpaceDE w:val="0"/>
        <w:autoSpaceDN w:val="0"/>
        <w:adjustRightInd w:val="0"/>
        <w:spacing w:after="240" w:line="380" w:lineRule="atLeast"/>
        <w:jc w:val="left"/>
        <w:rPr>
          <w:rFonts w:ascii="微软雅黑" w:eastAsia="微软雅黑" w:hAnsi="微软雅黑" w:cs="Helvetica Neue"/>
          <w:b/>
          <w:kern w:val="0"/>
          <w:lang w:eastAsia="zh-TW"/>
        </w:rPr>
      </w:pPr>
      <w:r w:rsidRPr="00F54CD5">
        <w:rPr>
          <w:rFonts w:ascii="微软雅黑" w:eastAsia="微软雅黑" w:hAnsi="微软雅黑" w:cs="Helvetica Neue"/>
          <w:b/>
          <w:noProof/>
          <w:kern w:val="0"/>
        </w:rPr>
        <w:drawing>
          <wp:anchor distT="0" distB="0" distL="114300" distR="114300" simplePos="0" relativeHeight="251700224" behindDoc="0" locked="0" layoutInCell="1" allowOverlap="1" wp14:anchorId="6571838F" wp14:editId="3EF9FF81">
            <wp:simplePos x="0" y="0"/>
            <wp:positionH relativeFrom="column">
              <wp:posOffset>731520</wp:posOffset>
            </wp:positionH>
            <wp:positionV relativeFrom="paragraph">
              <wp:posOffset>428625</wp:posOffset>
            </wp:positionV>
            <wp:extent cx="4100195" cy="2983865"/>
            <wp:effectExtent l="0" t="0" r="0" b="0"/>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100195" cy="2983865"/>
                    </a:xfrm>
                    <a:prstGeom prst="rect">
                      <a:avLst/>
                    </a:prstGeom>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cs="Helvetica Neue" w:hint="eastAsia"/>
          <w:b/>
          <w:kern w:val="0"/>
          <w:lang w:eastAsia="zh-TW"/>
        </w:rPr>
        <w:t xml:space="preserve">            </w:t>
      </w:r>
      <w:r>
        <w:rPr>
          <w:rFonts w:ascii="微软雅黑" w:eastAsia="微软雅黑" w:hAnsi="微软雅黑" w:cs="Helvetica Neue"/>
          <w:b/>
          <w:kern w:val="0"/>
          <w:lang w:eastAsia="zh-TW"/>
        </w:rPr>
        <w:t xml:space="preserve"> 2017 年全球科技創新峰會暨第八屆長江青投論壇開幕 </w:t>
      </w:r>
    </w:p>
    <w:p w14:paraId="426B0E1A" w14:textId="6B8F8D19" w:rsidR="00FA63DD" w:rsidRDefault="004E6479" w:rsidP="00FA63DD">
      <w:pPr>
        <w:widowControl/>
        <w:autoSpaceDE w:val="0"/>
        <w:autoSpaceDN w:val="0"/>
        <w:adjustRightInd w:val="0"/>
        <w:spacing w:after="240" w:line="440" w:lineRule="atLeast"/>
        <w:ind w:firstLine="480"/>
        <w:jc w:val="left"/>
        <w:rPr>
          <w:rFonts w:ascii="微软雅黑" w:eastAsia="微软雅黑" w:hAnsi="微软雅黑" w:cs="Helvetica Neue"/>
          <w:kern w:val="0"/>
          <w:lang w:eastAsia="zh-TW"/>
        </w:rPr>
      </w:pPr>
      <w:r>
        <w:rPr>
          <w:rFonts w:ascii="微软雅黑" w:eastAsia="微软雅黑" w:hAnsi="微软雅黑" w:cs="Helvetica Neue"/>
          <w:kern w:val="0"/>
          <w:lang w:eastAsia="zh-TW"/>
        </w:rPr>
        <w:lastRenderedPageBreak/>
        <w:t>2017 年 5 月 15 日，由長江商學院主辦的「2017 全球科技創新峰會暨 第八屆長江青投論壇」在深圳圓滿閉幕，本次峰會以「科技助力實業• 創新引領未來」為主題。這場匯聚頂尖科技領域大咖的思想盛宴，全球僅十七位嘉賓名額，FDT 集團力據兩席——FDT創始人聶凡淇先生受邀巔 峰對話騰訊投資管理合伙人李朝暉，哥倫比亞大學FDT智能資產管理中心主任周迅宇教授在「人工智能+金融」議題下，發表了題為《智能資產管理》主旨演講。</w:t>
      </w:r>
      <w:r w:rsidRPr="00F54CD5">
        <w:rPr>
          <w:rFonts w:ascii="微软雅黑" w:eastAsia="微软雅黑" w:hAnsi="微软雅黑" w:cs="Helvetica Neue"/>
          <w:kern w:val="0"/>
          <w:lang w:eastAsia="zh-TW"/>
        </w:rPr>
        <w:t xml:space="preserve"> </w:t>
      </w:r>
    </w:p>
    <w:p w14:paraId="2008CE9E" w14:textId="69557791" w:rsidR="00FA63DD" w:rsidRPr="004E6479" w:rsidRDefault="004F50AC" w:rsidP="00FA63DD">
      <w:pPr>
        <w:widowControl/>
        <w:autoSpaceDE w:val="0"/>
        <w:autoSpaceDN w:val="0"/>
        <w:adjustRightInd w:val="0"/>
        <w:spacing w:after="240" w:line="380" w:lineRule="atLeast"/>
        <w:ind w:firstLine="480"/>
        <w:jc w:val="left"/>
        <w:rPr>
          <w:rFonts w:ascii="STKaiti" w:eastAsia="STKaiti" w:cs="STKaiti"/>
          <w:color w:val="82CA3F"/>
          <w:kern w:val="0"/>
          <w:sz w:val="37"/>
          <w:szCs w:val="37"/>
          <w:lang w:eastAsia="zh-TW"/>
        </w:rPr>
      </w:pPr>
      <w:r>
        <w:rPr>
          <w:rFonts w:ascii="微软雅黑" w:eastAsia="微软雅黑" w:hAnsi="微软雅黑" w:cs="Helvetica Neue" w:hint="eastAsia"/>
          <w:noProof/>
          <w:kern w:val="0"/>
        </w:rPr>
        <w:drawing>
          <wp:anchor distT="0" distB="0" distL="114300" distR="114300" simplePos="0" relativeHeight="251702272" behindDoc="0" locked="0" layoutInCell="1" allowOverlap="1" wp14:anchorId="3A3717EC" wp14:editId="52FB8398">
            <wp:simplePos x="0" y="0"/>
            <wp:positionH relativeFrom="column">
              <wp:posOffset>2534920</wp:posOffset>
            </wp:positionH>
            <wp:positionV relativeFrom="paragraph">
              <wp:posOffset>427990</wp:posOffset>
            </wp:positionV>
            <wp:extent cx="3052445" cy="2247900"/>
            <wp:effectExtent l="0" t="0" r="0" b="12700"/>
            <wp:wrapSquare wrapText="bothSides"/>
            <wp:docPr id="5" name="Picture 5" descr="FDTColu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TColumbia"/>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776"/>
                    <a:stretch/>
                  </pic:blipFill>
                  <pic:spPr bwMode="auto">
                    <a:xfrm>
                      <a:off x="0" y="0"/>
                      <a:ext cx="3052445" cy="2247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776CC">
        <w:rPr>
          <w:rFonts w:ascii="微软雅黑" w:eastAsia="微软雅黑" w:hAnsi="微软雅黑" w:cs="Helvetica Neue"/>
          <w:noProof/>
          <w:kern w:val="0"/>
        </w:rPr>
        <w:drawing>
          <wp:anchor distT="0" distB="0" distL="114300" distR="114300" simplePos="0" relativeHeight="251705344" behindDoc="0" locked="0" layoutInCell="1" allowOverlap="1" wp14:anchorId="1BCDF0C6" wp14:editId="0ED8DFA1">
            <wp:simplePos x="0" y="0"/>
            <wp:positionH relativeFrom="column">
              <wp:posOffset>241300</wp:posOffset>
            </wp:positionH>
            <wp:positionV relativeFrom="paragraph">
              <wp:posOffset>427990</wp:posOffset>
            </wp:positionV>
            <wp:extent cx="2865755" cy="2267585"/>
            <wp:effectExtent l="0" t="0" r="4445"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865755" cy="2267585"/>
                    </a:xfrm>
                    <a:prstGeom prst="rect">
                      <a:avLst/>
                    </a:prstGeom>
                  </pic:spPr>
                </pic:pic>
              </a:graphicData>
            </a:graphic>
            <wp14:sizeRelH relativeFrom="margin">
              <wp14:pctWidth>0</wp14:pctWidth>
            </wp14:sizeRelH>
            <wp14:sizeRelV relativeFrom="margin">
              <wp14:pctHeight>0</wp14:pctHeight>
            </wp14:sizeRelV>
          </wp:anchor>
        </w:drawing>
      </w:r>
      <w:r w:rsidR="00FA63DD">
        <w:rPr>
          <w:rFonts w:ascii="微软雅黑" w:eastAsia="微软雅黑" w:hAnsi="微软雅黑" w:cs="Helvetica Neue" w:hint="eastAsia"/>
          <w:b/>
          <w:kern w:val="0"/>
          <w:lang w:eastAsia="zh-TW"/>
        </w:rPr>
        <w:t xml:space="preserve">                哥倫比亞大學</w:t>
      </w:r>
      <w:r w:rsidR="00FA63DD">
        <w:rPr>
          <w:rFonts w:ascii="微软雅黑" w:eastAsia="微软雅黑" w:hAnsi="微软雅黑" w:cs="Helvetica Neue"/>
          <w:b/>
          <w:kern w:val="0"/>
          <w:lang w:eastAsia="zh-TW"/>
        </w:rPr>
        <w:t>FDT智能資產管理中心成立</w:t>
      </w:r>
      <w:r w:rsidR="00FA63DD">
        <w:rPr>
          <w:rFonts w:ascii="STKaiti" w:eastAsia="STKaiti" w:cs="STKaiti"/>
          <w:color w:val="82CA3F"/>
          <w:kern w:val="0"/>
          <w:sz w:val="37"/>
          <w:szCs w:val="37"/>
          <w:lang w:eastAsia="zh-TW"/>
        </w:rPr>
        <w:t xml:space="preserve"> </w:t>
      </w:r>
    </w:p>
    <w:p w14:paraId="4D8E8FC5" w14:textId="77777777" w:rsidR="004F50AC" w:rsidRDefault="004F50AC" w:rsidP="00FA63DD">
      <w:pPr>
        <w:widowControl/>
        <w:autoSpaceDE w:val="0"/>
        <w:autoSpaceDN w:val="0"/>
        <w:adjustRightInd w:val="0"/>
        <w:spacing w:after="240" w:line="440" w:lineRule="atLeast"/>
        <w:ind w:firstLine="480"/>
        <w:jc w:val="left"/>
        <w:rPr>
          <w:rFonts w:ascii="微软雅黑" w:eastAsia="微软雅黑" w:hAnsi="微软雅黑" w:cs="Helvetica Neue"/>
          <w:kern w:val="0"/>
          <w:lang w:eastAsia="zh-TW"/>
        </w:rPr>
      </w:pPr>
    </w:p>
    <w:p w14:paraId="676FADCA" w14:textId="19CC082C" w:rsidR="00FA63DD" w:rsidRDefault="00FA63DD" w:rsidP="00FA63DD">
      <w:pPr>
        <w:widowControl/>
        <w:autoSpaceDE w:val="0"/>
        <w:autoSpaceDN w:val="0"/>
        <w:adjustRightInd w:val="0"/>
        <w:spacing w:after="240" w:line="440" w:lineRule="atLeast"/>
        <w:ind w:firstLine="480"/>
        <w:jc w:val="left"/>
        <w:rPr>
          <w:rFonts w:ascii="Songti SC" w:eastAsia="Songti SC" w:cs="Songti SC"/>
          <w:color w:val="1D1D1D"/>
          <w:kern w:val="0"/>
          <w:sz w:val="32"/>
          <w:szCs w:val="32"/>
          <w:lang w:eastAsia="zh-TW"/>
        </w:rPr>
      </w:pPr>
      <w:r>
        <w:rPr>
          <w:rFonts w:ascii="微软雅黑" w:eastAsia="微软雅黑" w:hAnsi="微软雅黑" w:cs="Helvetica Neue"/>
          <w:kern w:val="0"/>
          <w:lang w:eastAsia="zh-TW"/>
        </w:rPr>
        <w:t>2017年4月28日(紐約時間4月27日)，由FDT金融創新工場與哥倫比亞大學簽約並捐贈「哥倫比亞大學FDT智能資產管理中心」正式揭牌，FDT COO Mark 出席儀式，併發表了精彩的演講。在此次哥大智能資產管理論 壇及答謝晚宴上，排名全球第一的智能投顧公司Betterment的投資總監 Lisa Huang蒞臨現場併發表了相關話題的演講，與大家分享行業趨勢。</w:t>
      </w:r>
      <w:r>
        <w:rPr>
          <w:rFonts w:ascii="Songti SC" w:eastAsia="Songti SC" w:cs="Songti SC"/>
          <w:color w:val="1D1D1D"/>
          <w:kern w:val="0"/>
          <w:sz w:val="32"/>
          <w:szCs w:val="32"/>
          <w:lang w:eastAsia="zh-TW"/>
        </w:rPr>
        <w:t xml:space="preserve"> </w:t>
      </w:r>
    </w:p>
    <w:p w14:paraId="7BC4D65E" w14:textId="77777777" w:rsidR="00FA63DD" w:rsidRPr="00DE00EF" w:rsidRDefault="00FA63DD" w:rsidP="00FA63DD">
      <w:pPr>
        <w:widowControl/>
        <w:autoSpaceDE w:val="0"/>
        <w:autoSpaceDN w:val="0"/>
        <w:adjustRightInd w:val="0"/>
        <w:spacing w:after="240" w:line="420" w:lineRule="atLeast"/>
        <w:ind w:firstLine="480"/>
        <w:jc w:val="left"/>
        <w:outlineLvl w:val="0"/>
        <w:rPr>
          <w:rFonts w:ascii="微软雅黑" w:eastAsia="微软雅黑" w:hAnsi="微软雅黑" w:cs="Helvetica Neue"/>
          <w:b/>
          <w:kern w:val="0"/>
          <w:lang w:eastAsia="zh-TW"/>
        </w:rPr>
      </w:pPr>
      <w:r w:rsidRPr="00FC34B8">
        <w:rPr>
          <w:rFonts w:ascii="Times" w:eastAsia="STKaiti" w:hAnsi="Times" w:cs="Times"/>
          <w:noProof/>
          <w:color w:val="000000"/>
          <w:kern w:val="0"/>
        </w:rPr>
        <w:lastRenderedPageBreak/>
        <w:drawing>
          <wp:anchor distT="0" distB="0" distL="114300" distR="114300" simplePos="0" relativeHeight="251704320" behindDoc="0" locked="0" layoutInCell="1" allowOverlap="1" wp14:anchorId="1F60F93E" wp14:editId="66468235">
            <wp:simplePos x="0" y="0"/>
            <wp:positionH relativeFrom="column">
              <wp:posOffset>840740</wp:posOffset>
            </wp:positionH>
            <wp:positionV relativeFrom="paragraph">
              <wp:posOffset>370840</wp:posOffset>
            </wp:positionV>
            <wp:extent cx="4017010" cy="3027045"/>
            <wp:effectExtent l="0" t="0" r="0" b="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17010" cy="3027045"/>
                    </a:xfrm>
                    <a:prstGeom prst="rect">
                      <a:avLst/>
                    </a:prstGeom>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cs="Helvetica Neue" w:hint="eastAsia"/>
          <w:b/>
          <w:kern w:val="0"/>
          <w:lang w:eastAsia="zh-TW"/>
        </w:rPr>
        <w:t xml:space="preserve">                    </w:t>
      </w:r>
      <w:r>
        <w:rPr>
          <w:rFonts w:ascii="微软雅黑" w:eastAsia="微软雅黑" w:hAnsi="微软雅黑" w:cs="Helvetica Neue"/>
          <w:b/>
          <w:kern w:val="0"/>
          <w:lang w:eastAsia="zh-TW"/>
        </w:rPr>
        <w:t>FDT-AI 深圳辦公室新張開業</w:t>
      </w:r>
      <w:r w:rsidRPr="00FC34B8">
        <w:rPr>
          <w:rFonts w:ascii="微软雅黑" w:eastAsia="微软雅黑" w:hAnsi="微软雅黑" w:cs="Helvetica Neue"/>
          <w:b/>
          <w:kern w:val="0"/>
          <w:lang w:eastAsia="zh-TW"/>
        </w:rPr>
        <w:t xml:space="preserve"> </w:t>
      </w:r>
    </w:p>
    <w:p w14:paraId="345353DB" w14:textId="39FE1E6B" w:rsidR="00FA63DD" w:rsidRPr="00FA63DD" w:rsidRDefault="00FA63DD" w:rsidP="00FA63DD">
      <w:pPr>
        <w:widowControl/>
        <w:autoSpaceDE w:val="0"/>
        <w:autoSpaceDN w:val="0"/>
        <w:adjustRightInd w:val="0"/>
        <w:spacing w:after="240" w:line="360" w:lineRule="atLeast"/>
        <w:ind w:firstLine="520"/>
        <w:jc w:val="left"/>
        <w:rPr>
          <w:rFonts w:ascii="微软雅黑" w:eastAsia="微软雅黑" w:hAnsi="微软雅黑" w:cs="Helvetica Neue"/>
          <w:kern w:val="0"/>
          <w:lang w:eastAsia="zh-TW"/>
        </w:rPr>
      </w:pPr>
      <w:r>
        <w:rPr>
          <w:rFonts w:ascii="微软雅黑" w:eastAsia="微软雅黑" w:hAnsi="微软雅黑" w:cs="Helvetica Neue"/>
          <w:kern w:val="0"/>
          <w:lang w:eastAsia="zh-TW"/>
        </w:rPr>
        <w:t>2017年7月17日，FDT-AI在深圳正式揭幕新張，新設立的辦公室位居深圳福田區CBD中心上梅林卓越城，揭幕儀式後，FDT-AI CEO柳崎峰博士對未來發展做了展望，指出 FDT-AI公司立足中國散戶為主的國情，致力於打造一個以AI技術為核心、客戶需求為導向的金融生態系統，推動中國金融事業邁向新的台階。COO&amp;CFO聶光輝先生勉勵大家要再接再厲，立足當下現有成就，協作FDT集團兄弟子公司同事 們，為推廣FDT集團專業的普惠金融教育和個性化金融教育公益而奮鬥。</w:t>
      </w:r>
      <w:r w:rsidRPr="00B908C8">
        <w:rPr>
          <w:rFonts w:ascii="微软雅黑" w:eastAsia="微软雅黑" w:hAnsi="微软雅黑" w:cs="Helvetica Neue"/>
          <w:kern w:val="0"/>
          <w:lang w:eastAsia="zh-TW"/>
        </w:rPr>
        <w:t xml:space="preserve"> </w:t>
      </w:r>
    </w:p>
    <w:p w14:paraId="6399994E" w14:textId="2EAFA527" w:rsidR="00502610" w:rsidRDefault="00DE00EF" w:rsidP="00DE00EF">
      <w:pPr>
        <w:widowControl/>
        <w:autoSpaceDE w:val="0"/>
        <w:autoSpaceDN w:val="0"/>
        <w:adjustRightInd w:val="0"/>
        <w:spacing w:after="240" w:line="440" w:lineRule="atLeast"/>
        <w:jc w:val="left"/>
        <w:outlineLvl w:val="0"/>
        <w:rPr>
          <w:rFonts w:ascii="微软雅黑" w:eastAsia="微软雅黑" w:hAnsi="微软雅黑" w:cs="Helvetica Neue"/>
          <w:b/>
          <w:kern w:val="0"/>
          <w:lang w:eastAsia="zh-TW"/>
        </w:rPr>
      </w:pPr>
      <w:r w:rsidRPr="00502610">
        <w:rPr>
          <w:rFonts w:ascii="微软雅黑" w:eastAsia="微软雅黑" w:hAnsi="微软雅黑" w:cs="Helvetica Neue"/>
          <w:b/>
          <w:noProof/>
          <w:kern w:val="0"/>
        </w:rPr>
        <w:drawing>
          <wp:anchor distT="0" distB="0" distL="114300" distR="114300" simplePos="0" relativeHeight="251685888" behindDoc="0" locked="0" layoutInCell="1" allowOverlap="1" wp14:anchorId="577E1082" wp14:editId="5F35D169">
            <wp:simplePos x="0" y="0"/>
            <wp:positionH relativeFrom="column">
              <wp:posOffset>843280</wp:posOffset>
            </wp:positionH>
            <wp:positionV relativeFrom="paragraph">
              <wp:posOffset>464820</wp:posOffset>
            </wp:positionV>
            <wp:extent cx="3707765" cy="2692400"/>
            <wp:effectExtent l="0" t="0" r="635"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7765" cy="2692400"/>
                    </a:xfrm>
                    <a:prstGeom prst="rect">
                      <a:avLst/>
                    </a:prstGeom>
                  </pic:spPr>
                </pic:pic>
              </a:graphicData>
            </a:graphic>
            <wp14:sizeRelH relativeFrom="margin">
              <wp14:pctWidth>0</wp14:pctWidth>
            </wp14:sizeRelH>
            <wp14:sizeRelV relativeFrom="margin">
              <wp14:pctHeight>0</wp14:pctHeight>
            </wp14:sizeRelV>
          </wp:anchor>
        </w:drawing>
      </w:r>
      <w:r w:rsidR="008B5455">
        <w:rPr>
          <w:rFonts w:ascii="微软雅黑" w:eastAsia="微软雅黑" w:hAnsi="微软雅黑" w:cs="Helvetica Neue" w:hint="eastAsia"/>
          <w:b/>
          <w:kern w:val="0"/>
          <w:lang w:eastAsia="zh-TW"/>
        </w:rPr>
        <w:t xml:space="preserve"> </w:t>
      </w:r>
      <w:r>
        <w:rPr>
          <w:rFonts w:ascii="微软雅黑" w:eastAsia="微软雅黑" w:hAnsi="微软雅黑" w:cs="Helvetica Neue" w:hint="eastAsia"/>
          <w:b/>
          <w:kern w:val="0"/>
          <w:lang w:eastAsia="zh-TW"/>
        </w:rPr>
        <w:t xml:space="preserve">   </w:t>
      </w:r>
      <w:r w:rsidR="008B5455">
        <w:rPr>
          <w:rFonts w:ascii="微软雅黑" w:eastAsia="微软雅黑" w:hAnsi="微软雅黑" w:cs="Helvetica Neue"/>
          <w:b/>
          <w:kern w:val="0"/>
          <w:lang w:eastAsia="zh-TW"/>
        </w:rPr>
        <w:t>2017 CCAI在杭州盛大開幕，FDT-AI CEO柳崎峰受邀出席併發表精彩演講</w:t>
      </w:r>
    </w:p>
    <w:p w14:paraId="316D57F4" w14:textId="19A7F99B" w:rsidR="008B5455" w:rsidRDefault="008B5455" w:rsidP="00FA63DD">
      <w:pPr>
        <w:pStyle w:val="a4"/>
        <w:spacing w:before="0" w:beforeAutospacing="0" w:after="0" w:afterAutospacing="0" w:line="384" w:lineRule="atLeast"/>
        <w:ind w:firstLine="560"/>
        <w:rPr>
          <w:rFonts w:ascii="Microsoft YaHei" w:eastAsia="Microsoft YaHei" w:hAnsi="Microsoft YaHei" w:cs="Helvetica Neue"/>
          <w:kern w:val="2"/>
        </w:rPr>
      </w:pPr>
      <w:r>
        <w:rPr>
          <w:rFonts w:ascii="Microsoft YaHei" w:eastAsia="Microsoft YaHei" w:hAnsi="Microsoft YaHei" w:cs="Helvetica Neue"/>
          <w:kern w:val="2"/>
        </w:rPr>
        <w:t>2017年7月22-23日，在中國科學技術協會、中國科學院的指導下，由中國人工智能學會、阿里巴巴集團 &amp; 螞蟻金服主辦，CSDN、中國科學院自動化研究所</w:t>
      </w:r>
      <w:r>
        <w:rPr>
          <w:rFonts w:ascii="Microsoft YaHei" w:eastAsia="Microsoft YaHei" w:hAnsi="Microsoft YaHei" w:cs="Helvetica Neue"/>
          <w:kern w:val="2"/>
        </w:rPr>
        <w:lastRenderedPageBreak/>
        <w:t>承辦的 2017 中國人工智能大會（CCAI 2017）在杭州國際會議中心盛大召開。作為由中國人工智能學會發起的人工智能領域頂級盛會，CCAI 代表著國內最高水準的產學研技術交流。香港智能金融科技有限公司(FDT-AI)聯合創始人兼CEO柳崎峰談到了金融機構的市場機遇：一是券商轉型，從移動券商到智能券商，從手機上炒股到個性化服務；二是監管轉型，從不監管到嚴</w:t>
      </w:r>
      <w:r>
        <w:rPr>
          <w:rFonts w:ascii="Microsoft YaHei" w:eastAsia="Microsoft YaHei" w:hAnsi="Microsoft YaHei" w:cs="Helvetica Neue" w:hint="eastAsia"/>
          <w:kern w:val="2"/>
        </w:rPr>
        <w:t>格監管再到智能監管，同樣需要非常強個性化的東西；三是銀行轉型，對私業務從人性化到個性化，對公業務從集中化到普惠化。實踐方面，柳崎峰講到了數據處理、特徵提取、模型訓練和評價測試四大步驟中的體會，對於大數據</w:t>
      </w:r>
      <w:r>
        <w:rPr>
          <w:rFonts w:ascii="Microsoft YaHei" w:eastAsia="Microsoft YaHei" w:hAnsi="Microsoft YaHei" w:cs="Helvetica Neue"/>
          <w:kern w:val="2"/>
        </w:rPr>
        <w:t>AI時代的精准數據問題，生成模擬數據是一個很好的思路。</w:t>
      </w:r>
    </w:p>
    <w:p w14:paraId="5C1F7A03" w14:textId="77777777" w:rsidR="00FA63DD" w:rsidRPr="000E075F" w:rsidRDefault="00FA63DD" w:rsidP="00FA63DD">
      <w:pPr>
        <w:pStyle w:val="a4"/>
        <w:spacing w:before="0" w:beforeAutospacing="0" w:after="0" w:afterAutospacing="0" w:line="384" w:lineRule="atLeast"/>
        <w:ind w:firstLine="560"/>
        <w:rPr>
          <w:rFonts w:ascii="Microsoft YaHei" w:eastAsia="Microsoft YaHei" w:hAnsi="Microsoft YaHei" w:cs="Helvetica Neue"/>
          <w:kern w:val="2"/>
        </w:rPr>
      </w:pPr>
    </w:p>
    <w:p w14:paraId="19433408" w14:textId="6AB41830" w:rsidR="00722019" w:rsidRPr="00DE00EF" w:rsidRDefault="00DE00EF" w:rsidP="00DE00EF">
      <w:pPr>
        <w:widowControl/>
        <w:autoSpaceDE w:val="0"/>
        <w:autoSpaceDN w:val="0"/>
        <w:adjustRightInd w:val="0"/>
        <w:spacing w:after="240" w:line="380" w:lineRule="atLeast"/>
        <w:jc w:val="left"/>
        <w:outlineLvl w:val="0"/>
        <w:rPr>
          <w:rFonts w:ascii="Times" w:eastAsia="STKaiti" w:hAnsi="Times" w:cs="Times"/>
          <w:color w:val="000000"/>
          <w:kern w:val="0"/>
          <w:lang w:eastAsia="zh-TW"/>
        </w:rPr>
      </w:pPr>
      <w:r w:rsidRPr="00722019">
        <w:rPr>
          <w:rFonts w:ascii="微软雅黑" w:eastAsia="微软雅黑" w:hAnsi="微软雅黑" w:cs="Helvetica Neue"/>
          <w:noProof/>
          <w:kern w:val="0"/>
        </w:rPr>
        <w:drawing>
          <wp:anchor distT="0" distB="0" distL="114300" distR="114300" simplePos="0" relativeHeight="251686912" behindDoc="0" locked="0" layoutInCell="1" allowOverlap="1" wp14:anchorId="4A9E7D17" wp14:editId="6B2DCF74">
            <wp:simplePos x="0" y="0"/>
            <wp:positionH relativeFrom="column">
              <wp:posOffset>845820</wp:posOffset>
            </wp:positionH>
            <wp:positionV relativeFrom="paragraph">
              <wp:posOffset>428625</wp:posOffset>
            </wp:positionV>
            <wp:extent cx="3902075" cy="2951480"/>
            <wp:effectExtent l="0" t="0" r="9525"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02075" cy="2951480"/>
                    </a:xfrm>
                    <a:prstGeom prst="rect">
                      <a:avLst/>
                    </a:prstGeom>
                  </pic:spPr>
                </pic:pic>
              </a:graphicData>
            </a:graphic>
            <wp14:sizeRelH relativeFrom="margin">
              <wp14:pctWidth>0</wp14:pctWidth>
            </wp14:sizeRelH>
            <wp14:sizeRelV relativeFrom="margin">
              <wp14:pctHeight>0</wp14:pctHeight>
            </wp14:sizeRelV>
          </wp:anchor>
        </w:drawing>
      </w:r>
      <w:r w:rsidR="00FC34B8">
        <w:rPr>
          <w:rFonts w:ascii="微软雅黑" w:eastAsia="微软雅黑" w:hAnsi="微软雅黑" w:cs="Helvetica Neue" w:hint="eastAsia"/>
          <w:b/>
          <w:kern w:val="0"/>
          <w:lang w:eastAsia="zh-TW"/>
        </w:rPr>
        <w:t xml:space="preserve">     </w:t>
      </w:r>
      <w:r>
        <w:rPr>
          <w:rFonts w:ascii="微软雅黑" w:eastAsia="微软雅黑" w:hAnsi="微软雅黑" w:cs="Helvetica Neue" w:hint="eastAsia"/>
          <w:b/>
          <w:kern w:val="0"/>
          <w:lang w:eastAsia="zh-TW"/>
        </w:rPr>
        <w:t xml:space="preserve">             </w:t>
      </w:r>
      <w:r w:rsidR="008B5455">
        <w:rPr>
          <w:rFonts w:ascii="微软雅黑" w:eastAsia="微软雅黑" w:hAnsi="微软雅黑" w:cs="Helvetica Neue"/>
          <w:b/>
          <w:kern w:val="0"/>
          <w:lang w:eastAsia="zh-TW"/>
        </w:rPr>
        <w:t>FDT-AI向香港財政司司長講解AI團隊和產品</w:t>
      </w:r>
      <w:r w:rsidR="00FC34B8">
        <w:rPr>
          <w:rFonts w:ascii="STKaiti" w:eastAsia="STKaiti" w:cs="STKaiti"/>
          <w:color w:val="5B9B04"/>
          <w:kern w:val="0"/>
          <w:sz w:val="42"/>
          <w:szCs w:val="42"/>
          <w:lang w:eastAsia="zh-TW"/>
        </w:rPr>
        <w:t xml:space="preserve"> </w:t>
      </w:r>
    </w:p>
    <w:p w14:paraId="7AAA703C" w14:textId="61F02372" w:rsidR="00F74349" w:rsidRDefault="00FC34B8" w:rsidP="00FC34B8">
      <w:pPr>
        <w:widowControl/>
        <w:autoSpaceDE w:val="0"/>
        <w:autoSpaceDN w:val="0"/>
        <w:adjustRightInd w:val="0"/>
        <w:spacing w:after="240" w:line="360" w:lineRule="atLeast"/>
        <w:jc w:val="left"/>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 xml:space="preserve">    </w:t>
      </w:r>
      <w:r w:rsidR="008B5455">
        <w:rPr>
          <w:rFonts w:ascii="微软雅黑" w:eastAsia="微软雅黑" w:hAnsi="微软雅黑" w:cs="Helvetica Neue"/>
          <w:kern w:val="0"/>
          <w:lang w:eastAsia="zh-TW"/>
        </w:rPr>
        <w:t>2017年7月17日，香港財政司司長陳茂波先生率領一眾財經官員到訪香港科學園，在科學園主席羅範椒芬女士陪同下，詳細查訪了科學園內眾多科技公司發展狀況。FDT作為科學園內金融科技公司的唯一代表，為到訪的財政司貴賓們詳細介紹了自身AI團隊的金融科技產品。會見中，陳茂波先生對FDT-AI的產品表示非常感興趣，並要求同行官員深入探討研究其對香港市場產生具體幫助的方式。</w:t>
      </w:r>
    </w:p>
    <w:p w14:paraId="3DD52984" w14:textId="238D9D99" w:rsidR="00F74349" w:rsidRDefault="00F74349" w:rsidP="00DE00EF">
      <w:pPr>
        <w:widowControl/>
        <w:autoSpaceDE w:val="0"/>
        <w:autoSpaceDN w:val="0"/>
        <w:adjustRightInd w:val="0"/>
        <w:spacing w:after="240" w:line="520" w:lineRule="atLeast"/>
        <w:jc w:val="left"/>
        <w:outlineLvl w:val="0"/>
        <w:rPr>
          <w:rFonts w:ascii="Times" w:eastAsia="Songti SC" w:hAnsi="Times" w:cs="Times"/>
          <w:color w:val="000000"/>
          <w:kern w:val="0"/>
          <w:lang w:eastAsia="zh-TW"/>
        </w:rPr>
      </w:pPr>
      <w:r>
        <w:rPr>
          <w:rFonts w:ascii="微软雅黑" w:eastAsia="微软雅黑" w:hAnsi="微软雅黑" w:cs="Helvetica Neue" w:hint="eastAsia"/>
          <w:b/>
          <w:kern w:val="0"/>
          <w:lang w:eastAsia="zh-TW"/>
        </w:rPr>
        <w:t xml:space="preserve">    </w:t>
      </w:r>
      <w:r w:rsidR="004E6479">
        <w:rPr>
          <w:rFonts w:ascii="微软雅黑" w:eastAsia="微软雅黑" w:hAnsi="微软雅黑" w:cs="Helvetica Neue" w:hint="eastAsia"/>
          <w:b/>
          <w:kern w:val="0"/>
          <w:lang w:eastAsia="zh-TW"/>
        </w:rPr>
        <w:t xml:space="preserve">         </w:t>
      </w:r>
      <w:r w:rsidR="008B5455">
        <w:rPr>
          <w:rFonts w:ascii="微软雅黑" w:eastAsia="微软雅黑" w:hAnsi="微软雅黑" w:cs="Helvetica Neue"/>
          <w:b/>
          <w:kern w:val="0"/>
          <w:lang w:eastAsia="zh-TW"/>
        </w:rPr>
        <w:t>FDT-AI 走進哥倫比亞大學、卡內基梅隆大學的宣講</w:t>
      </w:r>
      <w:r>
        <w:rPr>
          <w:rFonts w:ascii="Songti SC" w:eastAsia="Songti SC" w:cs="Songti SC"/>
          <w:color w:val="82CA3F"/>
          <w:kern w:val="0"/>
          <w:sz w:val="37"/>
          <w:szCs w:val="37"/>
          <w:lang w:eastAsia="zh-TW"/>
        </w:rPr>
        <w:t xml:space="preserve"> </w:t>
      </w:r>
    </w:p>
    <w:p w14:paraId="11D304E6" w14:textId="45E913C3" w:rsidR="00FA63DD" w:rsidRPr="00FA63DD" w:rsidRDefault="004E6479" w:rsidP="00FA63DD">
      <w:pPr>
        <w:widowControl/>
        <w:autoSpaceDE w:val="0"/>
        <w:autoSpaceDN w:val="0"/>
        <w:adjustRightInd w:val="0"/>
        <w:spacing w:after="240" w:line="380" w:lineRule="atLeast"/>
        <w:ind w:firstLine="480"/>
        <w:jc w:val="left"/>
        <w:rPr>
          <w:rFonts w:ascii="Times" w:eastAsia="STKaiti" w:hAnsi="Times" w:cs="Times"/>
          <w:color w:val="000000"/>
          <w:kern w:val="0"/>
          <w:lang w:eastAsia="zh-TW"/>
        </w:rPr>
      </w:pPr>
      <w:r w:rsidRPr="00F776CC">
        <w:rPr>
          <w:rFonts w:ascii="Times" w:eastAsia="STKaiti" w:hAnsi="Times" w:cs="Times"/>
          <w:noProof/>
          <w:color w:val="000000"/>
          <w:kern w:val="0"/>
        </w:rPr>
        <w:lastRenderedPageBreak/>
        <w:drawing>
          <wp:anchor distT="0" distB="0" distL="114300" distR="114300" simplePos="0" relativeHeight="251691008" behindDoc="0" locked="0" layoutInCell="1" allowOverlap="1" wp14:anchorId="5DCD7B68" wp14:editId="634ADC56">
            <wp:simplePos x="0" y="0"/>
            <wp:positionH relativeFrom="column">
              <wp:posOffset>617220</wp:posOffset>
            </wp:positionH>
            <wp:positionV relativeFrom="paragraph">
              <wp:posOffset>137160</wp:posOffset>
            </wp:positionV>
            <wp:extent cx="4471035" cy="3340735"/>
            <wp:effectExtent l="0" t="0" r="0" b="1206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471035" cy="3340735"/>
                    </a:xfrm>
                    <a:prstGeom prst="rect">
                      <a:avLst/>
                    </a:prstGeom>
                  </pic:spPr>
                </pic:pic>
              </a:graphicData>
            </a:graphic>
            <wp14:sizeRelH relativeFrom="margin">
              <wp14:pctWidth>0</wp14:pctWidth>
            </wp14:sizeRelH>
            <wp14:sizeRelV relativeFrom="margin">
              <wp14:pctHeight>0</wp14:pctHeight>
            </wp14:sizeRelV>
          </wp:anchor>
        </w:drawing>
      </w:r>
      <w:r w:rsidR="008B5455">
        <w:rPr>
          <w:rFonts w:ascii="微软雅黑" w:eastAsia="微软雅黑" w:hAnsi="微软雅黑" w:cs="Helvetica Neue"/>
          <w:kern w:val="0"/>
          <w:lang w:eastAsia="zh-TW"/>
        </w:rPr>
        <w:t>2017 年 4 月 29 日，FDT-AI CEO 柳崎峰博士率團隊分別前往美國哥倫比亞大學、卡內基梅隆大學與在校師生召開 FDT 校園宣講會，在現場詳細交流了FDT在人工智能方向的發展與展望</w:t>
      </w:r>
      <w:r w:rsidR="00F74349" w:rsidRPr="00F776CC">
        <w:rPr>
          <w:rFonts w:ascii="微软雅黑" w:eastAsia="微软雅黑" w:hAnsi="微软雅黑" w:cs="Helvetica Neue" w:hint="eastAsia"/>
          <w:kern w:val="0"/>
          <w:lang w:eastAsia="zh-TW"/>
        </w:rPr>
        <w:t>。</w:t>
      </w:r>
    </w:p>
    <w:p w14:paraId="5D5344A1" w14:textId="2813875E" w:rsidR="00F74349" w:rsidRPr="004E6479" w:rsidRDefault="004E6479" w:rsidP="004E6479">
      <w:pPr>
        <w:widowControl/>
        <w:autoSpaceDE w:val="0"/>
        <w:autoSpaceDN w:val="0"/>
        <w:adjustRightInd w:val="0"/>
        <w:spacing w:after="240" w:line="380" w:lineRule="atLeast"/>
        <w:jc w:val="left"/>
        <w:rPr>
          <w:rFonts w:ascii="微软雅黑" w:eastAsia="微软雅黑" w:hAnsi="微软雅黑" w:cs="Helvetica Neue"/>
          <w:b/>
          <w:kern w:val="0"/>
          <w:lang w:eastAsia="zh-TW"/>
        </w:rPr>
      </w:pPr>
      <w:r w:rsidRPr="00C24853">
        <w:rPr>
          <w:rFonts w:ascii="Times" w:eastAsia="STKaiti" w:hAnsi="Times" w:cs="Times"/>
          <w:noProof/>
          <w:color w:val="000000"/>
          <w:kern w:val="0"/>
        </w:rPr>
        <w:drawing>
          <wp:anchor distT="0" distB="0" distL="114300" distR="114300" simplePos="0" relativeHeight="251694080" behindDoc="0" locked="0" layoutInCell="1" allowOverlap="1" wp14:anchorId="6B66A33E" wp14:editId="178D7022">
            <wp:simplePos x="0" y="0"/>
            <wp:positionH relativeFrom="column">
              <wp:posOffset>845820</wp:posOffset>
            </wp:positionH>
            <wp:positionV relativeFrom="paragraph">
              <wp:posOffset>391160</wp:posOffset>
            </wp:positionV>
            <wp:extent cx="3999230" cy="298386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999230" cy="2983865"/>
                    </a:xfrm>
                    <a:prstGeom prst="rect">
                      <a:avLst/>
                    </a:prstGeom>
                  </pic:spPr>
                </pic:pic>
              </a:graphicData>
            </a:graphic>
            <wp14:sizeRelH relativeFrom="margin">
              <wp14:pctWidth>0</wp14:pctWidth>
            </wp14:sizeRelH>
            <wp14:sizeRelV relativeFrom="margin">
              <wp14:pctHeight>0</wp14:pctHeight>
            </wp14:sizeRelV>
          </wp:anchor>
        </w:drawing>
      </w:r>
      <w:r w:rsidR="00F74349">
        <w:rPr>
          <w:rFonts w:ascii="微软雅黑" w:eastAsia="微软雅黑" w:hAnsi="微软雅黑" w:cs="Helvetica Neue" w:hint="eastAsia"/>
          <w:b/>
          <w:kern w:val="0"/>
          <w:lang w:eastAsia="zh-TW"/>
        </w:rPr>
        <w:t xml:space="preserve">   </w:t>
      </w:r>
      <w:r w:rsidR="008B5455">
        <w:rPr>
          <w:rFonts w:ascii="微软雅黑" w:eastAsia="微软雅黑" w:hAnsi="微软雅黑" w:cs="Helvetica Neue"/>
          <w:b/>
          <w:kern w:val="0"/>
          <w:lang w:eastAsia="zh-TW"/>
        </w:rPr>
        <w:t xml:space="preserve"> </w:t>
      </w:r>
      <w:r>
        <w:rPr>
          <w:rFonts w:ascii="微软雅黑" w:eastAsia="微软雅黑" w:hAnsi="微软雅黑" w:cs="Helvetica Neue" w:hint="eastAsia"/>
          <w:b/>
          <w:kern w:val="0"/>
          <w:lang w:eastAsia="zh-TW"/>
        </w:rPr>
        <w:t xml:space="preserve">       </w:t>
      </w:r>
      <w:r w:rsidR="008B5455">
        <w:rPr>
          <w:rFonts w:ascii="微软雅黑" w:eastAsia="微软雅黑" w:hAnsi="微软雅黑" w:cs="Helvetica Neue"/>
          <w:b/>
          <w:kern w:val="0"/>
          <w:lang w:eastAsia="zh-TW"/>
        </w:rPr>
        <w:t>2016平安技術論壇，FDT-AI CEO柳崎峰博士受邀發表演講</w:t>
      </w:r>
    </w:p>
    <w:p w14:paraId="5E7CC93A" w14:textId="420529CE" w:rsidR="00F74349" w:rsidRPr="00C24853" w:rsidRDefault="00F74349" w:rsidP="00F74349">
      <w:pPr>
        <w:widowControl/>
        <w:autoSpaceDE w:val="0"/>
        <w:autoSpaceDN w:val="0"/>
        <w:adjustRightInd w:val="0"/>
        <w:spacing w:after="240" w:line="440" w:lineRule="atLeast"/>
        <w:jc w:val="left"/>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 xml:space="preserve">   </w:t>
      </w:r>
      <w:r w:rsidR="008B5455">
        <w:rPr>
          <w:rFonts w:ascii="微软雅黑" w:eastAsia="微软雅黑" w:hAnsi="微软雅黑" w:cs="Helvetica Neue"/>
          <w:kern w:val="0"/>
          <w:lang w:eastAsia="zh-TW"/>
        </w:rPr>
        <w:t xml:space="preserve"> 2016年11月24日，平安集團舉辦平安技術論壇，盛情邀請FDT-AI CEO柳崎峰博士登台講演。柳崎峰博士以《AI and Big data for</w:t>
      </w:r>
      <w:r w:rsidR="0021226F">
        <w:rPr>
          <w:rFonts w:ascii="微软雅黑" w:eastAsia="微软雅黑" w:hAnsi="微软雅黑" w:cs="Helvetica Neue" w:hint="eastAsia"/>
          <w:kern w:val="0"/>
          <w:lang w:eastAsia="zh-TW"/>
        </w:rPr>
        <w:t xml:space="preserve"> </w:t>
      </w:r>
      <w:r w:rsidR="008B5455">
        <w:rPr>
          <w:rFonts w:ascii="微软雅黑" w:eastAsia="微软雅黑" w:hAnsi="微软雅黑" w:cs="Helvetica Neue"/>
          <w:kern w:val="0"/>
          <w:lang w:eastAsia="zh-TW"/>
        </w:rPr>
        <w:t xml:space="preserve">trading and investing </w:t>
      </w:r>
      <w:r w:rsidR="008B5455">
        <w:rPr>
          <w:rFonts w:ascii="微软雅黑" w:eastAsia="微软雅黑" w:hAnsi="微软雅黑" w:cs="Helvetica Neue"/>
          <w:kern w:val="0"/>
          <w:lang w:eastAsia="zh-TW"/>
        </w:rPr>
        <w:lastRenderedPageBreak/>
        <w:t>optimization》為題，重點講解如何利用FDT Score挑選頂尖的交易員，進行智能投顧的資產組合優化，如何確定技術便捷和業務緊密結合等相關金融大數據技術問題。</w:t>
      </w:r>
      <w:r w:rsidRPr="00C24853">
        <w:rPr>
          <w:rFonts w:ascii="微软雅黑" w:eastAsia="微软雅黑" w:hAnsi="微软雅黑" w:cs="Helvetica Neue"/>
          <w:kern w:val="0"/>
          <w:lang w:eastAsia="zh-TW"/>
        </w:rPr>
        <w:t xml:space="preserve"> </w:t>
      </w:r>
    </w:p>
    <w:p w14:paraId="114B7BCE" w14:textId="13FDF8BA" w:rsidR="00C24853" w:rsidRPr="004E6479" w:rsidRDefault="004E6479" w:rsidP="004E6479">
      <w:pPr>
        <w:widowControl/>
        <w:autoSpaceDE w:val="0"/>
        <w:autoSpaceDN w:val="0"/>
        <w:adjustRightInd w:val="0"/>
        <w:spacing w:after="240" w:line="380" w:lineRule="atLeast"/>
        <w:jc w:val="left"/>
        <w:outlineLvl w:val="0"/>
        <w:rPr>
          <w:rFonts w:ascii="Times" w:eastAsia="STKaiti" w:hAnsi="Times" w:cs="Times"/>
          <w:color w:val="000000"/>
          <w:kern w:val="0"/>
          <w:lang w:eastAsia="zh-TW"/>
        </w:rPr>
      </w:pPr>
      <w:r w:rsidRPr="00C24853">
        <w:rPr>
          <w:rFonts w:ascii="微软雅黑" w:eastAsia="微软雅黑" w:hAnsi="微软雅黑" w:cs="Helvetica Neue"/>
          <w:noProof/>
          <w:kern w:val="0"/>
        </w:rPr>
        <w:drawing>
          <wp:anchor distT="0" distB="0" distL="114300" distR="114300" simplePos="0" relativeHeight="251695104" behindDoc="0" locked="0" layoutInCell="1" allowOverlap="1" wp14:anchorId="71EEDBBC" wp14:editId="37BE20D2">
            <wp:simplePos x="0" y="0"/>
            <wp:positionH relativeFrom="column">
              <wp:posOffset>502920</wp:posOffset>
            </wp:positionH>
            <wp:positionV relativeFrom="paragraph">
              <wp:posOffset>432435</wp:posOffset>
            </wp:positionV>
            <wp:extent cx="4723130" cy="2566670"/>
            <wp:effectExtent l="0" t="0" r="127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723130" cy="2566670"/>
                    </a:xfrm>
                    <a:prstGeom prst="rect">
                      <a:avLst/>
                    </a:prstGeom>
                  </pic:spPr>
                </pic:pic>
              </a:graphicData>
            </a:graphic>
            <wp14:sizeRelH relativeFrom="margin">
              <wp14:pctWidth>0</wp14:pctWidth>
            </wp14:sizeRelH>
            <wp14:sizeRelV relativeFrom="margin">
              <wp14:pctHeight>0</wp14:pctHeight>
            </wp14:sizeRelV>
          </wp:anchor>
        </w:drawing>
      </w:r>
      <w:r w:rsidR="00C24853">
        <w:rPr>
          <w:rFonts w:ascii="微软雅黑" w:eastAsia="微软雅黑" w:hAnsi="微软雅黑" w:cs="Helvetica Neue" w:hint="eastAsia"/>
          <w:b/>
          <w:kern w:val="0"/>
          <w:lang w:eastAsia="zh-TW"/>
        </w:rPr>
        <w:t xml:space="preserve">   </w:t>
      </w:r>
      <w:r>
        <w:rPr>
          <w:rFonts w:ascii="微软雅黑" w:eastAsia="微软雅黑" w:hAnsi="微软雅黑" w:cs="Helvetica Neue" w:hint="eastAsia"/>
          <w:b/>
          <w:kern w:val="0"/>
          <w:lang w:eastAsia="zh-TW"/>
        </w:rPr>
        <w:t xml:space="preserve">       </w:t>
      </w:r>
      <w:r w:rsidR="008B5455">
        <w:rPr>
          <w:rFonts w:ascii="微软雅黑" w:eastAsia="微软雅黑" w:hAnsi="微软雅黑" w:cs="Helvetica Neue"/>
          <w:b/>
          <w:kern w:val="0"/>
          <w:lang w:eastAsia="zh-TW"/>
        </w:rPr>
        <w:t xml:space="preserve"> Big Data &amp; Analytics for Banking Summit 2016峰會</w:t>
      </w:r>
      <w:r w:rsidR="00C24853">
        <w:rPr>
          <w:rFonts w:ascii="STKaiti" w:eastAsia="STKaiti" w:cs="STKaiti"/>
          <w:color w:val="82CA3F"/>
          <w:kern w:val="0"/>
          <w:sz w:val="37"/>
          <w:szCs w:val="37"/>
          <w:lang w:eastAsia="zh-TW"/>
        </w:rPr>
        <w:t xml:space="preserve"> </w:t>
      </w:r>
    </w:p>
    <w:p w14:paraId="2959FAAF" w14:textId="6A66E323" w:rsidR="00BF0C01" w:rsidRDefault="008B5455" w:rsidP="00BF0C01">
      <w:pPr>
        <w:widowControl/>
        <w:autoSpaceDE w:val="0"/>
        <w:autoSpaceDN w:val="0"/>
        <w:adjustRightInd w:val="0"/>
        <w:spacing w:after="240" w:line="440" w:lineRule="atLeast"/>
        <w:ind w:firstLine="480"/>
        <w:jc w:val="left"/>
        <w:rPr>
          <w:rFonts w:ascii="微软雅黑" w:eastAsia="微软雅黑" w:hAnsi="微软雅黑" w:cs="Helvetica Neue"/>
          <w:kern w:val="0"/>
          <w:lang w:eastAsia="zh-TW"/>
        </w:rPr>
      </w:pPr>
      <w:r>
        <w:rPr>
          <w:rFonts w:ascii="微软雅黑" w:eastAsia="微软雅黑" w:hAnsi="微软雅黑" w:cs="Helvetica Neue"/>
          <w:kern w:val="0"/>
          <w:lang w:eastAsia="zh-TW"/>
        </w:rPr>
        <w:t>2016年10月20日，FDT-AI CEO柳崎峰博士代表FDT在香港科技園參加匯聚銀行業和保險業大咖的」Big Data &amp; Analytics for Banking Summit 2016峰會」,此次峰會上，柳崎峰博士詳盡地介紹了FDT數據團隊以Big Data+AI為利器，對交易和投資進行組合優化的運營模式。</w:t>
      </w:r>
      <w:r w:rsidR="00C24853" w:rsidRPr="00C24853">
        <w:rPr>
          <w:rFonts w:ascii="微软雅黑" w:eastAsia="微软雅黑" w:hAnsi="微软雅黑" w:cs="Helvetica Neue"/>
          <w:kern w:val="0"/>
          <w:lang w:eastAsia="zh-TW"/>
        </w:rPr>
        <w:t xml:space="preserve"> </w:t>
      </w:r>
    </w:p>
    <w:p w14:paraId="253EC03D" w14:textId="77777777" w:rsidR="00A94074" w:rsidRDefault="00BF0C01" w:rsidP="00BF0C01">
      <w:pPr>
        <w:widowControl/>
        <w:autoSpaceDE w:val="0"/>
        <w:autoSpaceDN w:val="0"/>
        <w:adjustRightInd w:val="0"/>
        <w:spacing w:after="240" w:line="440" w:lineRule="atLeast"/>
        <w:ind w:firstLine="480"/>
        <w:jc w:val="left"/>
        <w:rPr>
          <w:rFonts w:ascii="微软雅黑" w:eastAsia="微软雅黑" w:hAnsi="微软雅黑" w:cs="Helvetica Neue"/>
          <w:b/>
          <w:kern w:val="0"/>
          <w:lang w:eastAsia="zh-TW"/>
        </w:rPr>
      </w:pPr>
      <w:r w:rsidRPr="00A94074">
        <w:rPr>
          <w:rFonts w:ascii="微软雅黑" w:eastAsia="微软雅黑" w:hAnsi="微软雅黑" w:cs="Helvetica Neue" w:hint="eastAsia"/>
          <w:b/>
          <w:kern w:val="0"/>
          <w:lang w:eastAsia="zh-TW"/>
        </w:rPr>
        <w:t>商業模式</w:t>
      </w:r>
      <w:r w:rsidR="00A94074">
        <w:rPr>
          <w:rFonts w:ascii="微软雅黑" w:eastAsia="微软雅黑" w:hAnsi="微软雅黑" w:cs="Helvetica Neue" w:hint="eastAsia"/>
          <w:b/>
          <w:kern w:val="0"/>
          <w:lang w:eastAsia="zh-TW"/>
        </w:rPr>
        <w:t>：</w:t>
      </w:r>
    </w:p>
    <w:p w14:paraId="5F6C7C42" w14:textId="5681CC4A" w:rsidR="00540DEA" w:rsidRDefault="00B511FA" w:rsidP="00BF0C01">
      <w:pPr>
        <w:widowControl/>
        <w:autoSpaceDE w:val="0"/>
        <w:autoSpaceDN w:val="0"/>
        <w:adjustRightInd w:val="0"/>
        <w:spacing w:after="240" w:line="440" w:lineRule="atLeast"/>
        <w:ind w:firstLine="480"/>
        <w:jc w:val="left"/>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t>首先</w:t>
      </w:r>
      <w:r w:rsidR="0053280B">
        <w:rPr>
          <w:rFonts w:ascii="微软雅黑" w:eastAsia="微软雅黑" w:hAnsi="微软雅黑" w:cs="Helvetica Neue" w:hint="eastAsia"/>
          <w:kern w:val="0"/>
          <w:lang w:eastAsia="zh-TW"/>
        </w:rPr>
        <w:t>，金融行業較其他行業更為封閉，在採用新技術上也較為保守，這是金融科技企業在市場發展上遇到的普遍問題。另一方面，由於</w:t>
      </w:r>
      <w:r>
        <w:rPr>
          <w:rFonts w:ascii="微软雅黑" w:eastAsia="微软雅黑" w:hAnsi="微软雅黑" w:cs="Helvetica Neue" w:hint="eastAsia"/>
          <w:kern w:val="0"/>
          <w:lang w:eastAsia="zh-TW"/>
        </w:rPr>
        <w:t>人工智能及大數據產品的業務特點，在提供商業服務時會遇到模型冷啟動、數據隱私、部署安全等障礙，進一步限制金融科技公司在商業擴大上的空間。</w:t>
      </w:r>
      <w:r w:rsidR="0053280B">
        <w:rPr>
          <w:rFonts w:ascii="微软雅黑" w:eastAsia="微软雅黑" w:hAnsi="微软雅黑" w:cs="Helvetica Neue" w:hint="eastAsia"/>
          <w:kern w:val="0"/>
          <w:lang w:eastAsia="zh-TW"/>
        </w:rPr>
        <w:t>而FDT-AI在這方面具有天然的商業模式優勢</w:t>
      </w:r>
      <w:r>
        <w:rPr>
          <w:rFonts w:ascii="微软雅黑" w:eastAsia="微软雅黑" w:hAnsi="微软雅黑" w:cs="Helvetica Neue" w:hint="eastAsia"/>
          <w:kern w:val="0"/>
          <w:lang w:eastAsia="zh-TW"/>
        </w:rPr>
        <w:t>：FDT-AI的數據產品，以“先模擬、再內部、后客戶”的三步走方式進行開發和設計，即現在FDT自營的操盤手平台上的模擬交易用戶上進行使用并完成模型的預訓練和冷啟動；之後再將產品應用在FDT旗下的金融機構（比如FDT證券、自營交易團隊）等，以取得實際線上環境的部署知識并豐富數據分佈維度；之後以私有雲的方式將先驗模型和脫敏數據部署到合作客戶，從而有效的加快了商務探索的節奏，并在提供滿足市場需要的業務安全水平的同時，提高了人工智能數據產品的服務質量。</w:t>
      </w:r>
    </w:p>
    <w:p w14:paraId="7658ABD9" w14:textId="66C45132" w:rsidR="00B511FA" w:rsidRDefault="00B511FA" w:rsidP="00B511FA">
      <w:pPr>
        <w:widowControl/>
        <w:autoSpaceDE w:val="0"/>
        <w:autoSpaceDN w:val="0"/>
        <w:adjustRightInd w:val="0"/>
        <w:spacing w:after="240" w:line="440" w:lineRule="atLeast"/>
        <w:ind w:firstLine="480"/>
        <w:jc w:val="left"/>
        <w:rPr>
          <w:rFonts w:ascii="微软雅黑" w:eastAsia="微软雅黑" w:hAnsi="微软雅黑" w:cs="Helvetica Neue"/>
          <w:kern w:val="0"/>
          <w:lang w:eastAsia="zh-TW"/>
        </w:rPr>
      </w:pPr>
      <w:r>
        <w:rPr>
          <w:rFonts w:ascii="微软雅黑" w:eastAsia="微软雅黑" w:hAnsi="微软雅黑" w:cs="Helvetica Neue" w:hint="eastAsia"/>
          <w:kern w:val="0"/>
          <w:lang w:eastAsia="zh-TW"/>
        </w:rPr>
        <w:lastRenderedPageBreak/>
        <w:t>同時，</w:t>
      </w:r>
      <w:r>
        <w:rPr>
          <w:rFonts w:ascii="微软雅黑" w:eastAsia="微软雅黑" w:hAnsi="微软雅黑" w:cs="Helvetica Neue"/>
          <w:kern w:val="0"/>
          <w:lang w:eastAsia="zh-TW"/>
        </w:rPr>
        <w:t>FDT集團及其AI子公司憑藉其與頂級科研機構、投資機構建立的合作關係和研發產出，正在得到多方面越來越多的高度認可。FDT-AI堅持其「官產學研「一體化的商業模式，積極配合政府的推動和促進，面向產業需要，深入高校的人才培養，並與研究機構開展實際而前沿的產品研發。</w:t>
      </w:r>
      <w:r>
        <w:rPr>
          <w:rFonts w:ascii="微软雅黑" w:eastAsia="微软雅黑" w:hAnsi="微软雅黑" w:cs="Helvetica Neue" w:hint="eastAsia"/>
          <w:kern w:val="0"/>
          <w:lang w:eastAsia="zh-TW"/>
        </w:rPr>
        <w:t>這樣的商業模式為FDT-AI及其產品提供了全方位的生態資源，建立競爭優勢。</w:t>
      </w:r>
    </w:p>
    <w:p w14:paraId="1DEF3706" w14:textId="77777777" w:rsidR="001F4414" w:rsidRDefault="001F4414" w:rsidP="00CA4D75">
      <w:pPr>
        <w:rPr>
          <w:lang w:eastAsia="zh-TW"/>
        </w:rPr>
      </w:pPr>
    </w:p>
    <w:p w14:paraId="5AA18B0F" w14:textId="77777777" w:rsidR="004E6479" w:rsidRDefault="004E6479" w:rsidP="00CA4D75">
      <w:pPr>
        <w:rPr>
          <w:lang w:eastAsia="zh-TW"/>
        </w:rPr>
      </w:pPr>
    </w:p>
    <w:p w14:paraId="4BEDB05F" w14:textId="77777777" w:rsidR="00B737DD" w:rsidRDefault="00B737DD" w:rsidP="00CA4D75">
      <w:pPr>
        <w:rPr>
          <w:lang w:eastAsia="zh-TW"/>
        </w:rPr>
      </w:pPr>
    </w:p>
    <w:p w14:paraId="7D1E9F38" w14:textId="77777777" w:rsidR="00F836F0" w:rsidRPr="00123B94" w:rsidRDefault="00F836F0" w:rsidP="00CA4D75">
      <w:pPr>
        <w:rPr>
          <w:b/>
          <w:lang w:eastAsia="zh-TW"/>
        </w:rPr>
      </w:pPr>
      <w:r w:rsidRPr="00123B94">
        <w:rPr>
          <w:rFonts w:hint="eastAsia"/>
          <w:b/>
          <w:lang w:eastAsia="zh-TW"/>
        </w:rPr>
        <w:t>負責人基本信息</w:t>
      </w:r>
    </w:p>
    <w:p w14:paraId="1ACF1079" w14:textId="77777777" w:rsidR="00F836F0" w:rsidRPr="00123B94" w:rsidRDefault="00F836F0"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姓名 : 柳崎峰</w:t>
      </w:r>
    </w:p>
    <w:p w14:paraId="14B79F71" w14:textId="77777777" w:rsidR="00F836F0" w:rsidRPr="00123B94" w:rsidRDefault="00F836F0"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職務 : 首席執行官</w:t>
      </w:r>
    </w:p>
    <w:p w14:paraId="636C6F57" w14:textId="77777777" w:rsidR="00F836F0" w:rsidRPr="00123B94" w:rsidRDefault="00F836F0"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電話</w:t>
      </w:r>
      <w:r w:rsidR="00F7032C">
        <w:rPr>
          <w:rFonts w:ascii="微软雅黑" w:eastAsia="微软雅黑" w:hAnsi="微软雅黑" w:cs="Helvetica Neue" w:hint="eastAsia"/>
          <w:kern w:val="0"/>
          <w:lang w:eastAsia="zh-TW"/>
        </w:rPr>
        <w:t xml:space="preserve"> : 5518 7241</w:t>
      </w:r>
    </w:p>
    <w:p w14:paraId="51F84CC6" w14:textId="77777777" w:rsidR="00F836F0" w:rsidRPr="00123B94" w:rsidRDefault="00F836F0"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 xml:space="preserve">電郵地址 : </w:t>
      </w:r>
      <w:hyperlink r:id="rId38" w:history="1">
        <w:r w:rsidRPr="00123B94">
          <w:rPr>
            <w:rFonts w:ascii="微软雅黑" w:eastAsia="微软雅黑" w:hAnsi="微软雅黑" w:cs="Helvetica Neue"/>
            <w:kern w:val="0"/>
            <w:lang w:eastAsia="zh-TW"/>
          </w:rPr>
          <w:t>qifeng.liu@fdt.ai</w:t>
        </w:r>
      </w:hyperlink>
    </w:p>
    <w:p w14:paraId="3DA61E8C" w14:textId="77777777" w:rsidR="00F836F0" w:rsidRPr="00123B94" w:rsidRDefault="00F836F0" w:rsidP="00CA4D75">
      <w:pPr>
        <w:rPr>
          <w:rFonts w:ascii="微软雅黑" w:eastAsia="微软雅黑" w:hAnsi="微软雅黑" w:cs="Helvetica Neue"/>
          <w:kern w:val="0"/>
          <w:lang w:eastAsia="zh-TW"/>
        </w:rPr>
      </w:pPr>
    </w:p>
    <w:p w14:paraId="28EEB9CD" w14:textId="77777777" w:rsidR="00F836F0" w:rsidRPr="00123B94" w:rsidRDefault="00F836F0" w:rsidP="00CA4D75">
      <w:pPr>
        <w:rPr>
          <w:rFonts w:ascii="微软雅黑" w:eastAsia="微软雅黑" w:hAnsi="微软雅黑" w:cs="Helvetica Neue"/>
          <w:b/>
          <w:kern w:val="0"/>
          <w:lang w:eastAsia="zh-TW"/>
        </w:rPr>
      </w:pPr>
      <w:r w:rsidRPr="00123B94">
        <w:rPr>
          <w:rFonts w:ascii="微软雅黑" w:eastAsia="微软雅黑" w:hAnsi="微软雅黑" w:cs="Helvetica Neue" w:hint="eastAsia"/>
          <w:b/>
          <w:kern w:val="0"/>
          <w:lang w:eastAsia="zh-TW"/>
        </w:rPr>
        <w:t>聯繫人</w:t>
      </w:r>
    </w:p>
    <w:p w14:paraId="695AB840" w14:textId="77777777" w:rsidR="00F836F0" w:rsidRPr="00123B94" w:rsidRDefault="00F836F0"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姓名 : Olive Lau</w:t>
      </w:r>
    </w:p>
    <w:p w14:paraId="585B53BA" w14:textId="77777777" w:rsidR="00F836F0" w:rsidRPr="00123B94" w:rsidRDefault="00F836F0"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職務 : 商務發展及行政主任</w:t>
      </w:r>
    </w:p>
    <w:p w14:paraId="42A7F6AA" w14:textId="77777777" w:rsidR="00F836F0" w:rsidRPr="00123B94" w:rsidRDefault="00F836F0"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 xml:space="preserve">電話 : </w:t>
      </w:r>
      <w:r w:rsidRPr="00123B94">
        <w:rPr>
          <w:rFonts w:ascii="微软雅黑" w:eastAsia="微软雅黑" w:hAnsi="微软雅黑" w:cs="Helvetica Neue"/>
          <w:kern w:val="0"/>
          <w:lang w:eastAsia="zh-TW"/>
        </w:rPr>
        <w:t>9665 9977</w:t>
      </w:r>
    </w:p>
    <w:p w14:paraId="40AEA768" w14:textId="77777777" w:rsidR="00F836F0" w:rsidRDefault="00F836F0"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 xml:space="preserve">電郵地址 : </w:t>
      </w:r>
      <w:hyperlink r:id="rId39" w:history="1">
        <w:r w:rsidR="00123B94" w:rsidRPr="00B1484D">
          <w:rPr>
            <w:rStyle w:val="a3"/>
            <w:rFonts w:ascii="微软雅黑" w:eastAsia="微软雅黑" w:hAnsi="微软雅黑" w:cs="Helvetica Neue"/>
            <w:kern w:val="0"/>
            <w:lang w:eastAsia="zh-TW"/>
          </w:rPr>
          <w:t>o</w:t>
        </w:r>
        <w:r w:rsidR="00123B94" w:rsidRPr="00B1484D">
          <w:rPr>
            <w:rStyle w:val="a3"/>
            <w:rFonts w:ascii="微软雅黑" w:eastAsia="微软雅黑" w:hAnsi="微软雅黑" w:cs="Helvetica Neue" w:hint="eastAsia"/>
            <w:kern w:val="0"/>
            <w:lang w:eastAsia="zh-TW"/>
          </w:rPr>
          <w:t>live.lau@hkfdt.com</w:t>
        </w:r>
      </w:hyperlink>
    </w:p>
    <w:p w14:paraId="07591DD9" w14:textId="77777777" w:rsidR="00123B94" w:rsidRPr="00123B94" w:rsidRDefault="00123B94" w:rsidP="00CA4D75">
      <w:pPr>
        <w:rPr>
          <w:rFonts w:ascii="微软雅黑" w:eastAsia="微软雅黑" w:hAnsi="微软雅黑" w:cs="Helvetica Neue"/>
          <w:kern w:val="0"/>
          <w:lang w:eastAsia="zh-TW"/>
        </w:rPr>
      </w:pPr>
    </w:p>
    <w:p w14:paraId="00DAB1E0" w14:textId="77777777" w:rsidR="00E06256" w:rsidRPr="00123B94" w:rsidRDefault="00E06256" w:rsidP="00CA4D75">
      <w:pPr>
        <w:rPr>
          <w:rFonts w:ascii="微软雅黑" w:eastAsia="微软雅黑" w:hAnsi="微软雅黑" w:cs="Helvetica Neue"/>
          <w:b/>
          <w:kern w:val="0"/>
          <w:lang w:eastAsia="zh-TW"/>
        </w:rPr>
      </w:pPr>
      <w:r w:rsidRPr="00123B94">
        <w:rPr>
          <w:rFonts w:ascii="微软雅黑" w:eastAsia="微软雅黑" w:hAnsi="微软雅黑" w:cs="Helvetica Neue" w:hint="eastAsia"/>
          <w:b/>
          <w:kern w:val="0"/>
          <w:lang w:eastAsia="zh-TW"/>
        </w:rPr>
        <w:t>財務負責人</w:t>
      </w:r>
    </w:p>
    <w:p w14:paraId="60E6A003" w14:textId="77777777" w:rsidR="00E06256" w:rsidRPr="00123B94" w:rsidRDefault="00E06256"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 xml:space="preserve">姓名 : </w:t>
      </w:r>
      <w:r w:rsidRPr="00123B94">
        <w:rPr>
          <w:rFonts w:ascii="微软雅黑" w:eastAsia="微软雅黑" w:hAnsi="微软雅黑" w:cs="Helvetica Neue"/>
          <w:kern w:val="0"/>
          <w:lang w:eastAsia="zh-TW"/>
        </w:rPr>
        <w:t>Candy Yu</w:t>
      </w:r>
    </w:p>
    <w:p w14:paraId="0A95716E" w14:textId="77777777" w:rsidR="00E06256" w:rsidRPr="00123B94" w:rsidRDefault="00E06256"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職務 : 財務及行政經理</w:t>
      </w:r>
    </w:p>
    <w:p w14:paraId="222D3BD7" w14:textId="77777777" w:rsidR="00E06256" w:rsidRPr="00123B94" w:rsidRDefault="00E06256"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 xml:space="preserve">電話 : </w:t>
      </w:r>
      <w:r w:rsidRPr="00123B94">
        <w:rPr>
          <w:rFonts w:ascii="微软雅黑" w:eastAsia="微软雅黑" w:hAnsi="微软雅黑" w:cs="Helvetica Neue"/>
          <w:kern w:val="0"/>
          <w:lang w:eastAsia="zh-TW"/>
        </w:rPr>
        <w:t>5399</w:t>
      </w:r>
      <w:r w:rsidRPr="00123B94">
        <w:rPr>
          <w:rFonts w:ascii="微软雅黑" w:eastAsia="微软雅黑" w:hAnsi="微软雅黑" w:cs="Helvetica Neue" w:hint="eastAsia"/>
          <w:kern w:val="0"/>
          <w:lang w:eastAsia="zh-TW"/>
        </w:rPr>
        <w:t xml:space="preserve"> </w:t>
      </w:r>
      <w:r w:rsidRPr="00123B94">
        <w:rPr>
          <w:rFonts w:ascii="微软雅黑" w:eastAsia="微软雅黑" w:hAnsi="微软雅黑" w:cs="Helvetica Neue"/>
          <w:kern w:val="0"/>
          <w:lang w:eastAsia="zh-TW"/>
        </w:rPr>
        <w:t>5611</w:t>
      </w:r>
    </w:p>
    <w:p w14:paraId="3C5D6765" w14:textId="77777777" w:rsidR="00E06256" w:rsidRPr="00123B94" w:rsidRDefault="00E06256" w:rsidP="00CA4D75">
      <w:pPr>
        <w:rPr>
          <w:rFonts w:ascii="微软雅黑" w:eastAsia="微软雅黑" w:hAnsi="微软雅黑" w:cs="Helvetica Neue"/>
          <w:kern w:val="0"/>
          <w:lang w:eastAsia="zh-TW"/>
        </w:rPr>
      </w:pPr>
      <w:r w:rsidRPr="00123B94">
        <w:rPr>
          <w:rFonts w:ascii="微软雅黑" w:eastAsia="微软雅黑" w:hAnsi="微软雅黑" w:cs="Helvetica Neue" w:hint="eastAsia"/>
          <w:kern w:val="0"/>
          <w:lang w:eastAsia="zh-TW"/>
        </w:rPr>
        <w:t xml:space="preserve">電郵地址 : </w:t>
      </w:r>
      <w:hyperlink r:id="rId40" w:history="1">
        <w:r w:rsidR="009F3218" w:rsidRPr="00123B94">
          <w:rPr>
            <w:rFonts w:ascii="微软雅黑" w:eastAsia="微软雅黑" w:hAnsi="微软雅黑" w:cs="Helvetica Neue"/>
            <w:kern w:val="0"/>
            <w:lang w:eastAsia="zh-TW"/>
          </w:rPr>
          <w:t>candy.yu</w:t>
        </w:r>
        <w:r w:rsidR="009F3218" w:rsidRPr="00123B94">
          <w:rPr>
            <w:rFonts w:ascii="微软雅黑" w:eastAsia="微软雅黑" w:hAnsi="微软雅黑" w:cs="Helvetica Neue" w:hint="eastAsia"/>
            <w:kern w:val="0"/>
            <w:lang w:eastAsia="zh-TW"/>
          </w:rPr>
          <w:t>@hkfdt.com</w:t>
        </w:r>
      </w:hyperlink>
    </w:p>
    <w:p w14:paraId="665461AF" w14:textId="77777777" w:rsidR="00E06256" w:rsidRPr="00123B94" w:rsidRDefault="00E06256" w:rsidP="00CA4D75">
      <w:pPr>
        <w:rPr>
          <w:rFonts w:ascii="微软雅黑" w:eastAsia="微软雅黑" w:hAnsi="微软雅黑" w:cs="Helvetica Neue"/>
          <w:kern w:val="0"/>
          <w:lang w:eastAsia="zh-TW"/>
        </w:rPr>
      </w:pPr>
    </w:p>
    <w:p w14:paraId="4E34682A" w14:textId="77777777" w:rsidR="00F836F0" w:rsidRPr="00E06256" w:rsidRDefault="00F836F0" w:rsidP="00CA4D75">
      <w:pPr>
        <w:rPr>
          <w:rFonts w:eastAsia="宋体"/>
          <w:lang w:eastAsia="zh-TW"/>
        </w:rPr>
      </w:pPr>
    </w:p>
    <w:sectPr w:rsidR="00F836F0" w:rsidRPr="00E06256" w:rsidSect="009F3218">
      <w:footerReference w:type="even" r:id="rId41"/>
      <w:footerReference w:type="default" r:id="rId42"/>
      <w:pgSz w:w="11900" w:h="16840"/>
      <w:pgMar w:top="1440" w:right="1410" w:bottom="1440" w:left="1560" w:header="851" w:footer="992" w:gutter="0"/>
      <w:cols w:space="425"/>
      <w:docGrid w:type="lines" w:linePitch="42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225CD7" w14:textId="77777777" w:rsidR="007B07C9" w:rsidRDefault="007B07C9" w:rsidP="00B76E56">
      <w:r>
        <w:separator/>
      </w:r>
    </w:p>
  </w:endnote>
  <w:endnote w:type="continuationSeparator" w:id="0">
    <w:p w14:paraId="73D72044" w14:textId="77777777" w:rsidR="007B07C9" w:rsidRDefault="007B07C9" w:rsidP="00B76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微软雅黑">
    <w:charset w:val="86"/>
    <w:family w:val="swiss"/>
    <w:pitch w:val="variable"/>
    <w:sig w:usb0="80000287" w:usb1="28CF3C52" w:usb2="00000016" w:usb3="00000000" w:csb0="0004001F" w:csb1="00000000"/>
  </w:font>
  <w:font w:name="Helvetica Neue">
    <w:panose1 w:val="02000503000000020004"/>
    <w:charset w:val="00"/>
    <w:family w:val="swiss"/>
    <w:pitch w:val="variable"/>
    <w:sig w:usb0="E50002FF" w:usb1="500079DB" w:usb2="0000001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Helvetica">
    <w:panose1 w:val="00000000000000000000"/>
    <w:charset w:val="4D"/>
    <w:family w:val="swiss"/>
    <w:notTrueType/>
    <w:pitch w:val="variable"/>
    <w:sig w:usb0="00000003" w:usb1="00000000" w:usb2="00000000" w:usb3="00000000" w:csb0="00000001" w:csb1="00000000"/>
  </w:font>
  <w:font w:name="PingFang SC">
    <w:panose1 w:val="020B0400000000000000"/>
    <w:charset w:val="86"/>
    <w:family w:val="swiss"/>
    <w:pitch w:val="variable"/>
    <w:sig w:usb0="A00002FF" w:usb1="7ACFFDFB" w:usb2="00000016" w:usb3="00000000" w:csb0="00140001" w:csb1="00000000"/>
  </w:font>
  <w:font w:name="Songti SC">
    <w:panose1 w:val="02010600040101010101"/>
    <w:charset w:val="86"/>
    <w:family w:val="roman"/>
    <w:pitch w:val="variable"/>
    <w:sig w:usb0="00000287" w:usb1="080F0000" w:usb2="00000010" w:usb3="00000000" w:csb0="0004009F" w:csb1="00000000"/>
  </w:font>
  <w:font w:name="STKaiti">
    <w:panose1 w:val="02010600040101010101"/>
    <w:charset w:val="86"/>
    <w:family w:val="auto"/>
    <w:pitch w:val="variable"/>
    <w:sig w:usb0="80000287" w:usb1="280F3C52" w:usb2="00000016" w:usb3="00000000" w:csb0="0004001F" w:csb1="00000000"/>
  </w:font>
  <w:font w:name="Times">
    <w:panose1 w:val="02000500000000000000"/>
    <w:charset w:val="00"/>
    <w:family w:val="roman"/>
    <w:pitch w:val="variable"/>
    <w:sig w:usb0="00000003" w:usb1="00000000" w:usb2="00000000" w:usb3="00000000" w:csb0="00000001" w:csb1="00000000"/>
  </w:font>
  <w:font w:name="Microsoft YaHe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167C97" w14:textId="77777777" w:rsidR="00B76E56" w:rsidRDefault="00B76E56" w:rsidP="00797C0E">
    <w:pPr>
      <w:pStyle w:val="ae"/>
      <w:framePr w:wrap="none"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205ACA7A" w14:textId="77777777" w:rsidR="00B76E56" w:rsidRDefault="00B76E56" w:rsidP="00B76E56">
    <w:pPr>
      <w:pStyle w:val="ae"/>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8D33EC" w14:textId="77777777" w:rsidR="00B76E56" w:rsidRDefault="00B76E56" w:rsidP="00797C0E">
    <w:pPr>
      <w:pStyle w:val="ae"/>
      <w:framePr w:wrap="none" w:vAnchor="text" w:hAnchor="margin" w:xAlign="right" w:y="1"/>
      <w:rPr>
        <w:rStyle w:val="af0"/>
      </w:rPr>
    </w:pPr>
    <w:r>
      <w:rPr>
        <w:rStyle w:val="af0"/>
      </w:rPr>
      <w:fldChar w:fldCharType="begin"/>
    </w:r>
    <w:r>
      <w:rPr>
        <w:rStyle w:val="af0"/>
      </w:rPr>
      <w:instrText xml:space="preserve">PAGE  </w:instrText>
    </w:r>
    <w:r>
      <w:rPr>
        <w:rStyle w:val="af0"/>
      </w:rPr>
      <w:fldChar w:fldCharType="separate"/>
    </w:r>
    <w:r w:rsidR="007C2F9B">
      <w:rPr>
        <w:rStyle w:val="af0"/>
        <w:noProof/>
      </w:rPr>
      <w:t>12</w:t>
    </w:r>
    <w:r>
      <w:rPr>
        <w:rStyle w:val="af0"/>
      </w:rPr>
      <w:fldChar w:fldCharType="end"/>
    </w:r>
  </w:p>
  <w:p w14:paraId="72E3CF1B" w14:textId="77777777" w:rsidR="00B76E56" w:rsidRDefault="00B76E56" w:rsidP="00B76E56">
    <w:pPr>
      <w:pStyle w:val="ae"/>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AD362A" w14:textId="77777777" w:rsidR="007B07C9" w:rsidRDefault="007B07C9" w:rsidP="00B76E56">
      <w:r>
        <w:separator/>
      </w:r>
    </w:p>
  </w:footnote>
  <w:footnote w:type="continuationSeparator" w:id="0">
    <w:p w14:paraId="4DCD7754" w14:textId="77777777" w:rsidR="007B07C9" w:rsidRDefault="007B07C9" w:rsidP="00B76E5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31BBA"/>
    <w:multiLevelType w:val="hybridMultilevel"/>
    <w:tmpl w:val="D0F4BC46"/>
    <w:lvl w:ilvl="0" w:tplc="58449502">
      <w:start w:val="1"/>
      <w:numFmt w:val="bullet"/>
      <w:lvlText w:val="•"/>
      <w:lvlJc w:val="left"/>
      <w:pPr>
        <w:tabs>
          <w:tab w:val="num" w:pos="720"/>
        </w:tabs>
        <w:ind w:left="720" w:hanging="360"/>
      </w:pPr>
      <w:rPr>
        <w:rFonts w:ascii="Arial" w:hAnsi="Arial" w:hint="default"/>
      </w:rPr>
    </w:lvl>
    <w:lvl w:ilvl="1" w:tplc="E0548678">
      <w:start w:val="1"/>
      <w:numFmt w:val="bullet"/>
      <w:lvlText w:val="•"/>
      <w:lvlJc w:val="left"/>
      <w:pPr>
        <w:tabs>
          <w:tab w:val="num" w:pos="1440"/>
        </w:tabs>
        <w:ind w:left="1440" w:hanging="360"/>
      </w:pPr>
      <w:rPr>
        <w:rFonts w:ascii="Arial" w:hAnsi="Arial" w:hint="default"/>
      </w:rPr>
    </w:lvl>
    <w:lvl w:ilvl="2" w:tplc="518604EE" w:tentative="1">
      <w:start w:val="1"/>
      <w:numFmt w:val="bullet"/>
      <w:lvlText w:val="•"/>
      <w:lvlJc w:val="left"/>
      <w:pPr>
        <w:tabs>
          <w:tab w:val="num" w:pos="2160"/>
        </w:tabs>
        <w:ind w:left="2160" w:hanging="360"/>
      </w:pPr>
      <w:rPr>
        <w:rFonts w:ascii="Arial" w:hAnsi="Arial" w:hint="default"/>
      </w:rPr>
    </w:lvl>
    <w:lvl w:ilvl="3" w:tplc="848C948C" w:tentative="1">
      <w:start w:val="1"/>
      <w:numFmt w:val="bullet"/>
      <w:lvlText w:val="•"/>
      <w:lvlJc w:val="left"/>
      <w:pPr>
        <w:tabs>
          <w:tab w:val="num" w:pos="2880"/>
        </w:tabs>
        <w:ind w:left="2880" w:hanging="360"/>
      </w:pPr>
      <w:rPr>
        <w:rFonts w:ascii="Arial" w:hAnsi="Arial" w:hint="default"/>
      </w:rPr>
    </w:lvl>
    <w:lvl w:ilvl="4" w:tplc="57E0AC3C" w:tentative="1">
      <w:start w:val="1"/>
      <w:numFmt w:val="bullet"/>
      <w:lvlText w:val="•"/>
      <w:lvlJc w:val="left"/>
      <w:pPr>
        <w:tabs>
          <w:tab w:val="num" w:pos="3600"/>
        </w:tabs>
        <w:ind w:left="3600" w:hanging="360"/>
      </w:pPr>
      <w:rPr>
        <w:rFonts w:ascii="Arial" w:hAnsi="Arial" w:hint="default"/>
      </w:rPr>
    </w:lvl>
    <w:lvl w:ilvl="5" w:tplc="E9945140" w:tentative="1">
      <w:start w:val="1"/>
      <w:numFmt w:val="bullet"/>
      <w:lvlText w:val="•"/>
      <w:lvlJc w:val="left"/>
      <w:pPr>
        <w:tabs>
          <w:tab w:val="num" w:pos="4320"/>
        </w:tabs>
        <w:ind w:left="4320" w:hanging="360"/>
      </w:pPr>
      <w:rPr>
        <w:rFonts w:ascii="Arial" w:hAnsi="Arial" w:hint="default"/>
      </w:rPr>
    </w:lvl>
    <w:lvl w:ilvl="6" w:tplc="54222D7A" w:tentative="1">
      <w:start w:val="1"/>
      <w:numFmt w:val="bullet"/>
      <w:lvlText w:val="•"/>
      <w:lvlJc w:val="left"/>
      <w:pPr>
        <w:tabs>
          <w:tab w:val="num" w:pos="5040"/>
        </w:tabs>
        <w:ind w:left="5040" w:hanging="360"/>
      </w:pPr>
      <w:rPr>
        <w:rFonts w:ascii="Arial" w:hAnsi="Arial" w:hint="default"/>
      </w:rPr>
    </w:lvl>
    <w:lvl w:ilvl="7" w:tplc="135032A6" w:tentative="1">
      <w:start w:val="1"/>
      <w:numFmt w:val="bullet"/>
      <w:lvlText w:val="•"/>
      <w:lvlJc w:val="left"/>
      <w:pPr>
        <w:tabs>
          <w:tab w:val="num" w:pos="5760"/>
        </w:tabs>
        <w:ind w:left="5760" w:hanging="360"/>
      </w:pPr>
      <w:rPr>
        <w:rFonts w:ascii="Arial" w:hAnsi="Arial" w:hint="default"/>
      </w:rPr>
    </w:lvl>
    <w:lvl w:ilvl="8" w:tplc="59DE27A4" w:tentative="1">
      <w:start w:val="1"/>
      <w:numFmt w:val="bullet"/>
      <w:lvlText w:val="•"/>
      <w:lvlJc w:val="left"/>
      <w:pPr>
        <w:tabs>
          <w:tab w:val="num" w:pos="6480"/>
        </w:tabs>
        <w:ind w:left="6480" w:hanging="360"/>
      </w:pPr>
      <w:rPr>
        <w:rFonts w:ascii="Arial" w:hAnsi="Arial" w:hint="default"/>
      </w:rPr>
    </w:lvl>
  </w:abstractNum>
  <w:abstractNum w:abstractNumId="1">
    <w:nsid w:val="26467710"/>
    <w:multiLevelType w:val="hybridMultilevel"/>
    <w:tmpl w:val="43E2BDF2"/>
    <w:lvl w:ilvl="0" w:tplc="52C02672">
      <w:start w:val="1"/>
      <w:numFmt w:val="decimal"/>
      <w:lvlText w:val="%1."/>
      <w:lvlJc w:val="left"/>
      <w:pPr>
        <w:ind w:left="840" w:hanging="360"/>
      </w:pPr>
      <w:rPr>
        <w:rFonts w:hint="eastAsia"/>
      </w:rPr>
    </w:lvl>
    <w:lvl w:ilvl="1" w:tplc="04090019">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nsid w:val="47206CF9"/>
    <w:multiLevelType w:val="hybridMultilevel"/>
    <w:tmpl w:val="ACC6B5DA"/>
    <w:lvl w:ilvl="0" w:tplc="E2EC0D66">
      <w:start w:val="1"/>
      <w:numFmt w:val="bullet"/>
      <w:lvlText w:val="•"/>
      <w:lvlJc w:val="left"/>
      <w:pPr>
        <w:tabs>
          <w:tab w:val="num" w:pos="720"/>
        </w:tabs>
        <w:ind w:left="720" w:hanging="360"/>
      </w:pPr>
      <w:rPr>
        <w:rFonts w:ascii="Arial" w:hAnsi="Arial" w:hint="default"/>
      </w:rPr>
    </w:lvl>
    <w:lvl w:ilvl="1" w:tplc="6A64F646">
      <w:start w:val="1"/>
      <w:numFmt w:val="bullet"/>
      <w:lvlText w:val="•"/>
      <w:lvlJc w:val="left"/>
      <w:pPr>
        <w:tabs>
          <w:tab w:val="num" w:pos="1440"/>
        </w:tabs>
        <w:ind w:left="1440" w:hanging="360"/>
      </w:pPr>
      <w:rPr>
        <w:rFonts w:ascii="Arial" w:hAnsi="Arial" w:hint="default"/>
      </w:rPr>
    </w:lvl>
    <w:lvl w:ilvl="2" w:tplc="7006FFF4">
      <w:start w:val="1"/>
      <w:numFmt w:val="bullet"/>
      <w:lvlText w:val="•"/>
      <w:lvlJc w:val="left"/>
      <w:pPr>
        <w:tabs>
          <w:tab w:val="num" w:pos="2160"/>
        </w:tabs>
        <w:ind w:left="2160" w:hanging="360"/>
      </w:pPr>
      <w:rPr>
        <w:rFonts w:ascii="Arial" w:hAnsi="Arial" w:hint="default"/>
      </w:rPr>
    </w:lvl>
    <w:lvl w:ilvl="3" w:tplc="DFAC8410" w:tentative="1">
      <w:start w:val="1"/>
      <w:numFmt w:val="bullet"/>
      <w:lvlText w:val="•"/>
      <w:lvlJc w:val="left"/>
      <w:pPr>
        <w:tabs>
          <w:tab w:val="num" w:pos="2880"/>
        </w:tabs>
        <w:ind w:left="2880" w:hanging="360"/>
      </w:pPr>
      <w:rPr>
        <w:rFonts w:ascii="Arial" w:hAnsi="Arial" w:hint="default"/>
      </w:rPr>
    </w:lvl>
    <w:lvl w:ilvl="4" w:tplc="D1CE6F82" w:tentative="1">
      <w:start w:val="1"/>
      <w:numFmt w:val="bullet"/>
      <w:lvlText w:val="•"/>
      <w:lvlJc w:val="left"/>
      <w:pPr>
        <w:tabs>
          <w:tab w:val="num" w:pos="3600"/>
        </w:tabs>
        <w:ind w:left="3600" w:hanging="360"/>
      </w:pPr>
      <w:rPr>
        <w:rFonts w:ascii="Arial" w:hAnsi="Arial" w:hint="default"/>
      </w:rPr>
    </w:lvl>
    <w:lvl w:ilvl="5" w:tplc="32A0892E" w:tentative="1">
      <w:start w:val="1"/>
      <w:numFmt w:val="bullet"/>
      <w:lvlText w:val="•"/>
      <w:lvlJc w:val="left"/>
      <w:pPr>
        <w:tabs>
          <w:tab w:val="num" w:pos="4320"/>
        </w:tabs>
        <w:ind w:left="4320" w:hanging="360"/>
      </w:pPr>
      <w:rPr>
        <w:rFonts w:ascii="Arial" w:hAnsi="Arial" w:hint="default"/>
      </w:rPr>
    </w:lvl>
    <w:lvl w:ilvl="6" w:tplc="0AA6CED4" w:tentative="1">
      <w:start w:val="1"/>
      <w:numFmt w:val="bullet"/>
      <w:lvlText w:val="•"/>
      <w:lvlJc w:val="left"/>
      <w:pPr>
        <w:tabs>
          <w:tab w:val="num" w:pos="5040"/>
        </w:tabs>
        <w:ind w:left="5040" w:hanging="360"/>
      </w:pPr>
      <w:rPr>
        <w:rFonts w:ascii="Arial" w:hAnsi="Arial" w:hint="default"/>
      </w:rPr>
    </w:lvl>
    <w:lvl w:ilvl="7" w:tplc="425AFFF2" w:tentative="1">
      <w:start w:val="1"/>
      <w:numFmt w:val="bullet"/>
      <w:lvlText w:val="•"/>
      <w:lvlJc w:val="left"/>
      <w:pPr>
        <w:tabs>
          <w:tab w:val="num" w:pos="5760"/>
        </w:tabs>
        <w:ind w:left="5760" w:hanging="360"/>
      </w:pPr>
      <w:rPr>
        <w:rFonts w:ascii="Arial" w:hAnsi="Arial" w:hint="default"/>
      </w:rPr>
    </w:lvl>
    <w:lvl w:ilvl="8" w:tplc="B0040596" w:tentative="1">
      <w:start w:val="1"/>
      <w:numFmt w:val="bullet"/>
      <w:lvlText w:val="•"/>
      <w:lvlJc w:val="left"/>
      <w:pPr>
        <w:tabs>
          <w:tab w:val="num" w:pos="6480"/>
        </w:tabs>
        <w:ind w:left="6480" w:hanging="360"/>
      </w:pPr>
      <w:rPr>
        <w:rFonts w:ascii="Arial" w:hAnsi="Arial" w:hint="default"/>
      </w:rPr>
    </w:lvl>
  </w:abstractNum>
  <w:abstractNum w:abstractNumId="3">
    <w:nsid w:val="4C134894"/>
    <w:multiLevelType w:val="hybridMultilevel"/>
    <w:tmpl w:val="85AA4EE8"/>
    <w:lvl w:ilvl="0" w:tplc="510224EA">
      <w:start w:val="2017"/>
      <w:numFmt w:val="bullet"/>
      <w:lvlText w:val="•"/>
      <w:lvlJc w:val="left"/>
      <w:pPr>
        <w:ind w:left="360" w:hanging="360"/>
      </w:pPr>
      <w:rPr>
        <w:rFonts w:ascii="微软雅黑" w:eastAsia="微软雅黑" w:hAnsi="微软雅黑" w:cs="Helvetica Neue"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50273F06"/>
    <w:multiLevelType w:val="hybridMultilevel"/>
    <w:tmpl w:val="11ECE50A"/>
    <w:lvl w:ilvl="0" w:tplc="5152492A">
      <w:start w:val="1"/>
      <w:numFmt w:val="bullet"/>
      <w:lvlText w:val="•"/>
      <w:lvlJc w:val="left"/>
      <w:pPr>
        <w:tabs>
          <w:tab w:val="num" w:pos="720"/>
        </w:tabs>
        <w:ind w:left="720" w:hanging="360"/>
      </w:pPr>
      <w:rPr>
        <w:rFonts w:ascii="Arial" w:hAnsi="Arial" w:hint="default"/>
      </w:rPr>
    </w:lvl>
    <w:lvl w:ilvl="1" w:tplc="38D6D91E">
      <w:start w:val="1"/>
      <w:numFmt w:val="bullet"/>
      <w:lvlText w:val="•"/>
      <w:lvlJc w:val="left"/>
      <w:pPr>
        <w:tabs>
          <w:tab w:val="num" w:pos="1440"/>
        </w:tabs>
        <w:ind w:left="1440" w:hanging="360"/>
      </w:pPr>
      <w:rPr>
        <w:rFonts w:ascii="Arial" w:hAnsi="Arial" w:hint="default"/>
      </w:rPr>
    </w:lvl>
    <w:lvl w:ilvl="2" w:tplc="ED3CDB7E">
      <w:numFmt w:val="bullet"/>
      <w:lvlText w:val="•"/>
      <w:lvlJc w:val="left"/>
      <w:pPr>
        <w:tabs>
          <w:tab w:val="num" w:pos="2160"/>
        </w:tabs>
        <w:ind w:left="2160" w:hanging="360"/>
      </w:pPr>
      <w:rPr>
        <w:rFonts w:ascii="Arial" w:hAnsi="Arial" w:hint="default"/>
      </w:rPr>
    </w:lvl>
    <w:lvl w:ilvl="3" w:tplc="01FC65C4" w:tentative="1">
      <w:start w:val="1"/>
      <w:numFmt w:val="bullet"/>
      <w:lvlText w:val="•"/>
      <w:lvlJc w:val="left"/>
      <w:pPr>
        <w:tabs>
          <w:tab w:val="num" w:pos="2880"/>
        </w:tabs>
        <w:ind w:left="2880" w:hanging="360"/>
      </w:pPr>
      <w:rPr>
        <w:rFonts w:ascii="Arial" w:hAnsi="Arial" w:hint="default"/>
      </w:rPr>
    </w:lvl>
    <w:lvl w:ilvl="4" w:tplc="7D34BC9A" w:tentative="1">
      <w:start w:val="1"/>
      <w:numFmt w:val="bullet"/>
      <w:lvlText w:val="•"/>
      <w:lvlJc w:val="left"/>
      <w:pPr>
        <w:tabs>
          <w:tab w:val="num" w:pos="3600"/>
        </w:tabs>
        <w:ind w:left="3600" w:hanging="360"/>
      </w:pPr>
      <w:rPr>
        <w:rFonts w:ascii="Arial" w:hAnsi="Arial" w:hint="default"/>
      </w:rPr>
    </w:lvl>
    <w:lvl w:ilvl="5" w:tplc="FE046EB6" w:tentative="1">
      <w:start w:val="1"/>
      <w:numFmt w:val="bullet"/>
      <w:lvlText w:val="•"/>
      <w:lvlJc w:val="left"/>
      <w:pPr>
        <w:tabs>
          <w:tab w:val="num" w:pos="4320"/>
        </w:tabs>
        <w:ind w:left="4320" w:hanging="360"/>
      </w:pPr>
      <w:rPr>
        <w:rFonts w:ascii="Arial" w:hAnsi="Arial" w:hint="default"/>
      </w:rPr>
    </w:lvl>
    <w:lvl w:ilvl="6" w:tplc="93B4FA50" w:tentative="1">
      <w:start w:val="1"/>
      <w:numFmt w:val="bullet"/>
      <w:lvlText w:val="•"/>
      <w:lvlJc w:val="left"/>
      <w:pPr>
        <w:tabs>
          <w:tab w:val="num" w:pos="5040"/>
        </w:tabs>
        <w:ind w:left="5040" w:hanging="360"/>
      </w:pPr>
      <w:rPr>
        <w:rFonts w:ascii="Arial" w:hAnsi="Arial" w:hint="default"/>
      </w:rPr>
    </w:lvl>
    <w:lvl w:ilvl="7" w:tplc="8B84D710" w:tentative="1">
      <w:start w:val="1"/>
      <w:numFmt w:val="bullet"/>
      <w:lvlText w:val="•"/>
      <w:lvlJc w:val="left"/>
      <w:pPr>
        <w:tabs>
          <w:tab w:val="num" w:pos="5760"/>
        </w:tabs>
        <w:ind w:left="5760" w:hanging="360"/>
      </w:pPr>
      <w:rPr>
        <w:rFonts w:ascii="Arial" w:hAnsi="Arial" w:hint="default"/>
      </w:rPr>
    </w:lvl>
    <w:lvl w:ilvl="8" w:tplc="2214A350" w:tentative="1">
      <w:start w:val="1"/>
      <w:numFmt w:val="bullet"/>
      <w:lvlText w:val="•"/>
      <w:lvlJc w:val="left"/>
      <w:pPr>
        <w:tabs>
          <w:tab w:val="num" w:pos="6480"/>
        </w:tabs>
        <w:ind w:left="6480" w:hanging="360"/>
      </w:pPr>
      <w:rPr>
        <w:rFonts w:ascii="Arial" w:hAnsi="Arial" w:hint="default"/>
      </w:rPr>
    </w:lvl>
  </w:abstractNum>
  <w:abstractNum w:abstractNumId="5">
    <w:nsid w:val="57547F04"/>
    <w:multiLevelType w:val="hybridMultilevel"/>
    <w:tmpl w:val="2B9ED55C"/>
    <w:lvl w:ilvl="0" w:tplc="C0589D0C">
      <w:start w:val="1"/>
      <w:numFmt w:val="bullet"/>
      <w:lvlText w:val="•"/>
      <w:lvlJc w:val="left"/>
      <w:pPr>
        <w:tabs>
          <w:tab w:val="num" w:pos="1494"/>
        </w:tabs>
        <w:ind w:left="1494" w:hanging="360"/>
      </w:pPr>
      <w:rPr>
        <w:rFonts w:ascii="Arial" w:hAnsi="Arial" w:hint="default"/>
      </w:rPr>
    </w:lvl>
    <w:lvl w:ilvl="1" w:tplc="69BA8BF4" w:tentative="1">
      <w:start w:val="1"/>
      <w:numFmt w:val="bullet"/>
      <w:lvlText w:val="•"/>
      <w:lvlJc w:val="left"/>
      <w:pPr>
        <w:tabs>
          <w:tab w:val="num" w:pos="2214"/>
        </w:tabs>
        <w:ind w:left="2214" w:hanging="360"/>
      </w:pPr>
      <w:rPr>
        <w:rFonts w:ascii="Arial" w:hAnsi="Arial" w:hint="default"/>
      </w:rPr>
    </w:lvl>
    <w:lvl w:ilvl="2" w:tplc="A9747918" w:tentative="1">
      <w:start w:val="1"/>
      <w:numFmt w:val="bullet"/>
      <w:lvlText w:val="•"/>
      <w:lvlJc w:val="left"/>
      <w:pPr>
        <w:tabs>
          <w:tab w:val="num" w:pos="2934"/>
        </w:tabs>
        <w:ind w:left="2934" w:hanging="360"/>
      </w:pPr>
      <w:rPr>
        <w:rFonts w:ascii="Arial" w:hAnsi="Arial" w:hint="default"/>
      </w:rPr>
    </w:lvl>
    <w:lvl w:ilvl="3" w:tplc="162C09F6" w:tentative="1">
      <w:start w:val="1"/>
      <w:numFmt w:val="bullet"/>
      <w:lvlText w:val="•"/>
      <w:lvlJc w:val="left"/>
      <w:pPr>
        <w:tabs>
          <w:tab w:val="num" w:pos="3654"/>
        </w:tabs>
        <w:ind w:left="3654" w:hanging="360"/>
      </w:pPr>
      <w:rPr>
        <w:rFonts w:ascii="Arial" w:hAnsi="Arial" w:hint="default"/>
      </w:rPr>
    </w:lvl>
    <w:lvl w:ilvl="4" w:tplc="75909DEA" w:tentative="1">
      <w:start w:val="1"/>
      <w:numFmt w:val="bullet"/>
      <w:lvlText w:val="•"/>
      <w:lvlJc w:val="left"/>
      <w:pPr>
        <w:tabs>
          <w:tab w:val="num" w:pos="4374"/>
        </w:tabs>
        <w:ind w:left="4374" w:hanging="360"/>
      </w:pPr>
      <w:rPr>
        <w:rFonts w:ascii="Arial" w:hAnsi="Arial" w:hint="default"/>
      </w:rPr>
    </w:lvl>
    <w:lvl w:ilvl="5" w:tplc="8B96A3C2" w:tentative="1">
      <w:start w:val="1"/>
      <w:numFmt w:val="bullet"/>
      <w:lvlText w:val="•"/>
      <w:lvlJc w:val="left"/>
      <w:pPr>
        <w:tabs>
          <w:tab w:val="num" w:pos="5094"/>
        </w:tabs>
        <w:ind w:left="5094" w:hanging="360"/>
      </w:pPr>
      <w:rPr>
        <w:rFonts w:ascii="Arial" w:hAnsi="Arial" w:hint="default"/>
      </w:rPr>
    </w:lvl>
    <w:lvl w:ilvl="6" w:tplc="E8DA6FE4" w:tentative="1">
      <w:start w:val="1"/>
      <w:numFmt w:val="bullet"/>
      <w:lvlText w:val="•"/>
      <w:lvlJc w:val="left"/>
      <w:pPr>
        <w:tabs>
          <w:tab w:val="num" w:pos="5814"/>
        </w:tabs>
        <w:ind w:left="5814" w:hanging="360"/>
      </w:pPr>
      <w:rPr>
        <w:rFonts w:ascii="Arial" w:hAnsi="Arial" w:hint="default"/>
      </w:rPr>
    </w:lvl>
    <w:lvl w:ilvl="7" w:tplc="1C7C172C" w:tentative="1">
      <w:start w:val="1"/>
      <w:numFmt w:val="bullet"/>
      <w:lvlText w:val="•"/>
      <w:lvlJc w:val="left"/>
      <w:pPr>
        <w:tabs>
          <w:tab w:val="num" w:pos="6534"/>
        </w:tabs>
        <w:ind w:left="6534" w:hanging="360"/>
      </w:pPr>
      <w:rPr>
        <w:rFonts w:ascii="Arial" w:hAnsi="Arial" w:hint="default"/>
      </w:rPr>
    </w:lvl>
    <w:lvl w:ilvl="8" w:tplc="5ABA15A4" w:tentative="1">
      <w:start w:val="1"/>
      <w:numFmt w:val="bullet"/>
      <w:lvlText w:val="•"/>
      <w:lvlJc w:val="left"/>
      <w:pPr>
        <w:tabs>
          <w:tab w:val="num" w:pos="7254"/>
        </w:tabs>
        <w:ind w:left="7254" w:hanging="360"/>
      </w:pPr>
      <w:rPr>
        <w:rFonts w:ascii="Arial" w:hAnsi="Arial" w:hint="default"/>
      </w:rPr>
    </w:lvl>
  </w:abstractNum>
  <w:abstractNum w:abstractNumId="6">
    <w:nsid w:val="6FA972D2"/>
    <w:multiLevelType w:val="hybridMultilevel"/>
    <w:tmpl w:val="550063DA"/>
    <w:lvl w:ilvl="0" w:tplc="30E2A61C">
      <w:start w:val="1"/>
      <w:numFmt w:val="bullet"/>
      <w:lvlText w:val="•"/>
      <w:lvlJc w:val="left"/>
      <w:pPr>
        <w:tabs>
          <w:tab w:val="num" w:pos="720"/>
        </w:tabs>
        <w:ind w:left="720" w:hanging="360"/>
      </w:pPr>
      <w:rPr>
        <w:rFonts w:ascii="Arial" w:hAnsi="Arial" w:hint="default"/>
      </w:rPr>
    </w:lvl>
    <w:lvl w:ilvl="1" w:tplc="22C2F72A">
      <w:start w:val="1"/>
      <w:numFmt w:val="bullet"/>
      <w:lvlText w:val="•"/>
      <w:lvlJc w:val="left"/>
      <w:pPr>
        <w:tabs>
          <w:tab w:val="num" w:pos="1440"/>
        </w:tabs>
        <w:ind w:left="1440" w:hanging="360"/>
      </w:pPr>
      <w:rPr>
        <w:rFonts w:ascii="Arial" w:hAnsi="Arial" w:hint="default"/>
      </w:rPr>
    </w:lvl>
    <w:lvl w:ilvl="2" w:tplc="CF300A6E" w:tentative="1">
      <w:start w:val="1"/>
      <w:numFmt w:val="bullet"/>
      <w:lvlText w:val="•"/>
      <w:lvlJc w:val="left"/>
      <w:pPr>
        <w:tabs>
          <w:tab w:val="num" w:pos="2160"/>
        </w:tabs>
        <w:ind w:left="2160" w:hanging="360"/>
      </w:pPr>
      <w:rPr>
        <w:rFonts w:ascii="Arial" w:hAnsi="Arial" w:hint="default"/>
      </w:rPr>
    </w:lvl>
    <w:lvl w:ilvl="3" w:tplc="96723608" w:tentative="1">
      <w:start w:val="1"/>
      <w:numFmt w:val="bullet"/>
      <w:lvlText w:val="•"/>
      <w:lvlJc w:val="left"/>
      <w:pPr>
        <w:tabs>
          <w:tab w:val="num" w:pos="2880"/>
        </w:tabs>
        <w:ind w:left="2880" w:hanging="360"/>
      </w:pPr>
      <w:rPr>
        <w:rFonts w:ascii="Arial" w:hAnsi="Arial" w:hint="default"/>
      </w:rPr>
    </w:lvl>
    <w:lvl w:ilvl="4" w:tplc="54D6F50A" w:tentative="1">
      <w:start w:val="1"/>
      <w:numFmt w:val="bullet"/>
      <w:lvlText w:val="•"/>
      <w:lvlJc w:val="left"/>
      <w:pPr>
        <w:tabs>
          <w:tab w:val="num" w:pos="3600"/>
        </w:tabs>
        <w:ind w:left="3600" w:hanging="360"/>
      </w:pPr>
      <w:rPr>
        <w:rFonts w:ascii="Arial" w:hAnsi="Arial" w:hint="default"/>
      </w:rPr>
    </w:lvl>
    <w:lvl w:ilvl="5" w:tplc="38D2541E" w:tentative="1">
      <w:start w:val="1"/>
      <w:numFmt w:val="bullet"/>
      <w:lvlText w:val="•"/>
      <w:lvlJc w:val="left"/>
      <w:pPr>
        <w:tabs>
          <w:tab w:val="num" w:pos="4320"/>
        </w:tabs>
        <w:ind w:left="4320" w:hanging="360"/>
      </w:pPr>
      <w:rPr>
        <w:rFonts w:ascii="Arial" w:hAnsi="Arial" w:hint="default"/>
      </w:rPr>
    </w:lvl>
    <w:lvl w:ilvl="6" w:tplc="5AE6A672" w:tentative="1">
      <w:start w:val="1"/>
      <w:numFmt w:val="bullet"/>
      <w:lvlText w:val="•"/>
      <w:lvlJc w:val="left"/>
      <w:pPr>
        <w:tabs>
          <w:tab w:val="num" w:pos="5040"/>
        </w:tabs>
        <w:ind w:left="5040" w:hanging="360"/>
      </w:pPr>
      <w:rPr>
        <w:rFonts w:ascii="Arial" w:hAnsi="Arial" w:hint="default"/>
      </w:rPr>
    </w:lvl>
    <w:lvl w:ilvl="7" w:tplc="108E6F8C" w:tentative="1">
      <w:start w:val="1"/>
      <w:numFmt w:val="bullet"/>
      <w:lvlText w:val="•"/>
      <w:lvlJc w:val="left"/>
      <w:pPr>
        <w:tabs>
          <w:tab w:val="num" w:pos="5760"/>
        </w:tabs>
        <w:ind w:left="5760" w:hanging="360"/>
      </w:pPr>
      <w:rPr>
        <w:rFonts w:ascii="Arial" w:hAnsi="Arial" w:hint="default"/>
      </w:rPr>
    </w:lvl>
    <w:lvl w:ilvl="8" w:tplc="E2BCF0C8"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4"/>
  </w:num>
  <w:num w:numId="3">
    <w:abstractNumId w:val="0"/>
  </w:num>
  <w:num w:numId="4">
    <w:abstractNumId w:val="6"/>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hideSpellingErrors/>
  <w:hideGrammaticalError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B57"/>
    <w:rsid w:val="000D63AC"/>
    <w:rsid w:val="000E0478"/>
    <w:rsid w:val="000E075F"/>
    <w:rsid w:val="000F04A7"/>
    <w:rsid w:val="000F587B"/>
    <w:rsid w:val="00103FA6"/>
    <w:rsid w:val="00110DBE"/>
    <w:rsid w:val="00123B94"/>
    <w:rsid w:val="0012716D"/>
    <w:rsid w:val="001310AA"/>
    <w:rsid w:val="00150117"/>
    <w:rsid w:val="001817A3"/>
    <w:rsid w:val="001837A9"/>
    <w:rsid w:val="0019401C"/>
    <w:rsid w:val="001B53D1"/>
    <w:rsid w:val="001F15D2"/>
    <w:rsid w:val="001F24FF"/>
    <w:rsid w:val="001F4414"/>
    <w:rsid w:val="0021226F"/>
    <w:rsid w:val="00227C0A"/>
    <w:rsid w:val="00256D6F"/>
    <w:rsid w:val="002610FA"/>
    <w:rsid w:val="00286B8F"/>
    <w:rsid w:val="002B5197"/>
    <w:rsid w:val="002D41AC"/>
    <w:rsid w:val="003140F3"/>
    <w:rsid w:val="00360A3E"/>
    <w:rsid w:val="003917E4"/>
    <w:rsid w:val="00393B57"/>
    <w:rsid w:val="003B625F"/>
    <w:rsid w:val="003E4EB7"/>
    <w:rsid w:val="003F397C"/>
    <w:rsid w:val="004478A4"/>
    <w:rsid w:val="004A2138"/>
    <w:rsid w:val="004A4F08"/>
    <w:rsid w:val="004E6479"/>
    <w:rsid w:val="004F50AC"/>
    <w:rsid w:val="00502610"/>
    <w:rsid w:val="00513203"/>
    <w:rsid w:val="00515188"/>
    <w:rsid w:val="0053280B"/>
    <w:rsid w:val="00533C2E"/>
    <w:rsid w:val="00540DEA"/>
    <w:rsid w:val="005D73A8"/>
    <w:rsid w:val="005E6166"/>
    <w:rsid w:val="00603947"/>
    <w:rsid w:val="0061477E"/>
    <w:rsid w:val="00620458"/>
    <w:rsid w:val="006C0332"/>
    <w:rsid w:val="006C0A03"/>
    <w:rsid w:val="006D0F8C"/>
    <w:rsid w:val="006D2E83"/>
    <w:rsid w:val="007116D6"/>
    <w:rsid w:val="00714C7B"/>
    <w:rsid w:val="00722019"/>
    <w:rsid w:val="00734AD5"/>
    <w:rsid w:val="00736F1F"/>
    <w:rsid w:val="00756647"/>
    <w:rsid w:val="0076147B"/>
    <w:rsid w:val="00790B05"/>
    <w:rsid w:val="007A0CE9"/>
    <w:rsid w:val="007B07C9"/>
    <w:rsid w:val="007C2815"/>
    <w:rsid w:val="007C2F9B"/>
    <w:rsid w:val="0080676F"/>
    <w:rsid w:val="00853DCE"/>
    <w:rsid w:val="008571AD"/>
    <w:rsid w:val="008B5455"/>
    <w:rsid w:val="008C2379"/>
    <w:rsid w:val="008D4791"/>
    <w:rsid w:val="008E5148"/>
    <w:rsid w:val="00947919"/>
    <w:rsid w:val="00972503"/>
    <w:rsid w:val="00982B89"/>
    <w:rsid w:val="00991C64"/>
    <w:rsid w:val="009935C1"/>
    <w:rsid w:val="009B5C74"/>
    <w:rsid w:val="009C3871"/>
    <w:rsid w:val="009E1FD8"/>
    <w:rsid w:val="009F3218"/>
    <w:rsid w:val="009F75F8"/>
    <w:rsid w:val="00A0128F"/>
    <w:rsid w:val="00A410CE"/>
    <w:rsid w:val="00A92953"/>
    <w:rsid w:val="00A94074"/>
    <w:rsid w:val="00AB0668"/>
    <w:rsid w:val="00AC2E62"/>
    <w:rsid w:val="00AC79A1"/>
    <w:rsid w:val="00AD2531"/>
    <w:rsid w:val="00B008E0"/>
    <w:rsid w:val="00B44E7D"/>
    <w:rsid w:val="00B511FA"/>
    <w:rsid w:val="00B71D9B"/>
    <w:rsid w:val="00B737DD"/>
    <w:rsid w:val="00B73C66"/>
    <w:rsid w:val="00B76E56"/>
    <w:rsid w:val="00B908C8"/>
    <w:rsid w:val="00BD6F1F"/>
    <w:rsid w:val="00BF0C01"/>
    <w:rsid w:val="00BF2787"/>
    <w:rsid w:val="00BF734E"/>
    <w:rsid w:val="00C1092F"/>
    <w:rsid w:val="00C148EE"/>
    <w:rsid w:val="00C24853"/>
    <w:rsid w:val="00C43855"/>
    <w:rsid w:val="00C46BA6"/>
    <w:rsid w:val="00C904F7"/>
    <w:rsid w:val="00CA4D75"/>
    <w:rsid w:val="00CF442E"/>
    <w:rsid w:val="00D37074"/>
    <w:rsid w:val="00D37CAA"/>
    <w:rsid w:val="00D506D7"/>
    <w:rsid w:val="00D75E16"/>
    <w:rsid w:val="00DE00EF"/>
    <w:rsid w:val="00E06256"/>
    <w:rsid w:val="00E1462E"/>
    <w:rsid w:val="00E2463C"/>
    <w:rsid w:val="00E34821"/>
    <w:rsid w:val="00E36E4C"/>
    <w:rsid w:val="00E450E0"/>
    <w:rsid w:val="00E47441"/>
    <w:rsid w:val="00EE0ECA"/>
    <w:rsid w:val="00F30B07"/>
    <w:rsid w:val="00F46794"/>
    <w:rsid w:val="00F54CD5"/>
    <w:rsid w:val="00F57D63"/>
    <w:rsid w:val="00F66845"/>
    <w:rsid w:val="00F7032C"/>
    <w:rsid w:val="00F74349"/>
    <w:rsid w:val="00F746AE"/>
    <w:rsid w:val="00F776CC"/>
    <w:rsid w:val="00F836F0"/>
    <w:rsid w:val="00FA63DD"/>
    <w:rsid w:val="00FC3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0CDB0"/>
  <w15:chartTrackingRefBased/>
  <w15:docId w15:val="{4CAD1BC6-03F3-4BFB-8F55-D3DB6B4C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6C0A03"/>
    <w:pPr>
      <w:widowControl w:val="0"/>
      <w:jc w:val="both"/>
    </w:pPr>
    <w:rPr>
      <w:szCs w:val="24"/>
      <w:lang w:eastAsia="zh-CN"/>
    </w:rPr>
  </w:style>
  <w:style w:type="paragraph" w:styleId="1">
    <w:name w:val="heading 1"/>
    <w:basedOn w:val="a"/>
    <w:link w:val="10"/>
    <w:uiPriority w:val="9"/>
    <w:qFormat/>
    <w:rsid w:val="00F74349"/>
    <w:pPr>
      <w:widowControl/>
      <w:spacing w:before="100" w:beforeAutospacing="1" w:after="100" w:afterAutospacing="1"/>
      <w:jc w:val="left"/>
      <w:outlineLvl w:val="0"/>
    </w:pPr>
    <w:rPr>
      <w:rFonts w:ascii="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836F0"/>
    <w:rPr>
      <w:color w:val="0563C1" w:themeColor="hyperlink"/>
      <w:u w:val="single"/>
    </w:rPr>
  </w:style>
  <w:style w:type="paragraph" w:customStyle="1" w:styleId="p1">
    <w:name w:val="p1"/>
    <w:basedOn w:val="a"/>
    <w:rsid w:val="0076147B"/>
    <w:pPr>
      <w:widowControl/>
    </w:pPr>
    <w:rPr>
      <w:rFonts w:ascii="Helvetica" w:hAnsi="Helvetica" w:cs="Times New Roman"/>
      <w:kern w:val="0"/>
      <w:sz w:val="18"/>
      <w:szCs w:val="18"/>
    </w:rPr>
  </w:style>
  <w:style w:type="character" w:customStyle="1" w:styleId="s1">
    <w:name w:val="s1"/>
    <w:basedOn w:val="a0"/>
    <w:rsid w:val="0076147B"/>
    <w:rPr>
      <w:rFonts w:ascii="PingFang SC" w:eastAsia="PingFang SC" w:hAnsi="PingFang SC" w:hint="eastAsia"/>
      <w:sz w:val="18"/>
      <w:szCs w:val="18"/>
    </w:rPr>
  </w:style>
  <w:style w:type="character" w:customStyle="1" w:styleId="s2">
    <w:name w:val="s2"/>
    <w:basedOn w:val="a0"/>
    <w:rsid w:val="0076147B"/>
  </w:style>
  <w:style w:type="paragraph" w:customStyle="1" w:styleId="p2">
    <w:name w:val="p2"/>
    <w:basedOn w:val="a"/>
    <w:rsid w:val="00E450E0"/>
    <w:pPr>
      <w:widowControl/>
    </w:pPr>
    <w:rPr>
      <w:rFonts w:ascii="PingFang SC" w:eastAsia="PingFang SC" w:hAnsi="PingFang SC" w:cs="Times New Roman"/>
      <w:kern w:val="0"/>
      <w:sz w:val="18"/>
      <w:szCs w:val="18"/>
    </w:rPr>
  </w:style>
  <w:style w:type="paragraph" w:styleId="a4">
    <w:name w:val="Normal (Web)"/>
    <w:basedOn w:val="a"/>
    <w:uiPriority w:val="99"/>
    <w:unhideWhenUsed/>
    <w:rsid w:val="001837A9"/>
    <w:pPr>
      <w:widowControl/>
      <w:spacing w:before="100" w:beforeAutospacing="1" w:after="100" w:afterAutospacing="1"/>
      <w:jc w:val="left"/>
    </w:pPr>
    <w:rPr>
      <w:rFonts w:ascii="Times New Roman" w:hAnsi="Times New Roman" w:cs="Times New Roman"/>
      <w:kern w:val="0"/>
    </w:rPr>
  </w:style>
  <w:style w:type="paragraph" w:styleId="a5">
    <w:name w:val="Revision"/>
    <w:hidden/>
    <w:uiPriority w:val="99"/>
    <w:semiHidden/>
    <w:rsid w:val="008E5148"/>
    <w:rPr>
      <w:szCs w:val="24"/>
      <w:lang w:eastAsia="zh-CN"/>
    </w:rPr>
  </w:style>
  <w:style w:type="character" w:customStyle="1" w:styleId="10">
    <w:name w:val="标题 1字符"/>
    <w:basedOn w:val="a0"/>
    <w:link w:val="1"/>
    <w:uiPriority w:val="9"/>
    <w:rsid w:val="00F74349"/>
    <w:rPr>
      <w:rFonts w:ascii="Times New Roman" w:hAnsi="Times New Roman" w:cs="Times New Roman"/>
      <w:b/>
      <w:bCs/>
      <w:kern w:val="36"/>
      <w:sz w:val="48"/>
      <w:szCs w:val="48"/>
      <w:lang w:eastAsia="zh-CN"/>
    </w:rPr>
  </w:style>
  <w:style w:type="character" w:customStyle="1" w:styleId="apple-converted-space">
    <w:name w:val="apple-converted-space"/>
    <w:basedOn w:val="a0"/>
    <w:rsid w:val="005D73A8"/>
  </w:style>
  <w:style w:type="paragraph" w:styleId="a6">
    <w:name w:val="List Paragraph"/>
    <w:basedOn w:val="a"/>
    <w:uiPriority w:val="34"/>
    <w:qFormat/>
    <w:rsid w:val="003917E4"/>
    <w:pPr>
      <w:ind w:firstLineChars="200" w:firstLine="420"/>
    </w:pPr>
  </w:style>
  <w:style w:type="character" w:styleId="a7">
    <w:name w:val="annotation reference"/>
    <w:basedOn w:val="a0"/>
    <w:uiPriority w:val="99"/>
    <w:semiHidden/>
    <w:unhideWhenUsed/>
    <w:rsid w:val="00BD6F1F"/>
    <w:rPr>
      <w:sz w:val="21"/>
      <w:szCs w:val="21"/>
    </w:rPr>
  </w:style>
  <w:style w:type="paragraph" w:styleId="a8">
    <w:name w:val="annotation text"/>
    <w:basedOn w:val="a"/>
    <w:link w:val="a9"/>
    <w:uiPriority w:val="99"/>
    <w:semiHidden/>
    <w:unhideWhenUsed/>
    <w:rsid w:val="00BD6F1F"/>
    <w:pPr>
      <w:jc w:val="left"/>
    </w:pPr>
  </w:style>
  <w:style w:type="character" w:customStyle="1" w:styleId="a9">
    <w:name w:val="批注文字字符"/>
    <w:basedOn w:val="a0"/>
    <w:link w:val="a8"/>
    <w:uiPriority w:val="99"/>
    <w:semiHidden/>
    <w:rsid w:val="00BD6F1F"/>
    <w:rPr>
      <w:szCs w:val="24"/>
      <w:lang w:eastAsia="zh-CN"/>
    </w:rPr>
  </w:style>
  <w:style w:type="paragraph" w:styleId="aa">
    <w:name w:val="annotation subject"/>
    <w:basedOn w:val="a8"/>
    <w:next w:val="a8"/>
    <w:link w:val="ab"/>
    <w:uiPriority w:val="99"/>
    <w:semiHidden/>
    <w:unhideWhenUsed/>
    <w:rsid w:val="00BD6F1F"/>
    <w:rPr>
      <w:b/>
      <w:bCs/>
    </w:rPr>
  </w:style>
  <w:style w:type="character" w:customStyle="1" w:styleId="ab">
    <w:name w:val="批注主题字符"/>
    <w:basedOn w:val="a9"/>
    <w:link w:val="aa"/>
    <w:uiPriority w:val="99"/>
    <w:semiHidden/>
    <w:rsid w:val="00BD6F1F"/>
    <w:rPr>
      <w:b/>
      <w:bCs/>
      <w:szCs w:val="24"/>
      <w:lang w:eastAsia="zh-CN"/>
    </w:rPr>
  </w:style>
  <w:style w:type="paragraph" w:styleId="ac">
    <w:name w:val="Balloon Text"/>
    <w:basedOn w:val="a"/>
    <w:link w:val="ad"/>
    <w:uiPriority w:val="99"/>
    <w:semiHidden/>
    <w:unhideWhenUsed/>
    <w:rsid w:val="00BD6F1F"/>
    <w:rPr>
      <w:rFonts w:ascii="宋体" w:eastAsia="宋体"/>
      <w:sz w:val="18"/>
      <w:szCs w:val="18"/>
    </w:rPr>
  </w:style>
  <w:style w:type="character" w:customStyle="1" w:styleId="ad">
    <w:name w:val="批注框文本字符"/>
    <w:basedOn w:val="a0"/>
    <w:link w:val="ac"/>
    <w:uiPriority w:val="99"/>
    <w:semiHidden/>
    <w:rsid w:val="00BD6F1F"/>
    <w:rPr>
      <w:rFonts w:ascii="宋体" w:eastAsia="宋体"/>
      <w:sz w:val="18"/>
      <w:szCs w:val="18"/>
      <w:lang w:eastAsia="zh-CN"/>
    </w:rPr>
  </w:style>
  <w:style w:type="paragraph" w:styleId="ae">
    <w:name w:val="footer"/>
    <w:basedOn w:val="a"/>
    <w:link w:val="af"/>
    <w:uiPriority w:val="99"/>
    <w:unhideWhenUsed/>
    <w:rsid w:val="00B76E56"/>
    <w:pPr>
      <w:tabs>
        <w:tab w:val="center" w:pos="4680"/>
        <w:tab w:val="right" w:pos="9360"/>
      </w:tabs>
    </w:pPr>
  </w:style>
  <w:style w:type="character" w:customStyle="1" w:styleId="af">
    <w:name w:val="页脚字符"/>
    <w:basedOn w:val="a0"/>
    <w:link w:val="ae"/>
    <w:uiPriority w:val="99"/>
    <w:rsid w:val="00B76E56"/>
    <w:rPr>
      <w:szCs w:val="24"/>
      <w:lang w:eastAsia="zh-CN"/>
    </w:rPr>
  </w:style>
  <w:style w:type="character" w:styleId="af0">
    <w:name w:val="page number"/>
    <w:basedOn w:val="a0"/>
    <w:uiPriority w:val="99"/>
    <w:semiHidden/>
    <w:unhideWhenUsed/>
    <w:rsid w:val="00B76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8125">
      <w:bodyDiv w:val="1"/>
      <w:marLeft w:val="0"/>
      <w:marRight w:val="0"/>
      <w:marTop w:val="0"/>
      <w:marBottom w:val="0"/>
      <w:divBdr>
        <w:top w:val="none" w:sz="0" w:space="0" w:color="auto"/>
        <w:left w:val="none" w:sz="0" w:space="0" w:color="auto"/>
        <w:bottom w:val="none" w:sz="0" w:space="0" w:color="auto"/>
        <w:right w:val="none" w:sz="0" w:space="0" w:color="auto"/>
      </w:divBdr>
    </w:div>
    <w:div w:id="191697381">
      <w:bodyDiv w:val="1"/>
      <w:marLeft w:val="0"/>
      <w:marRight w:val="0"/>
      <w:marTop w:val="0"/>
      <w:marBottom w:val="0"/>
      <w:divBdr>
        <w:top w:val="none" w:sz="0" w:space="0" w:color="auto"/>
        <w:left w:val="none" w:sz="0" w:space="0" w:color="auto"/>
        <w:bottom w:val="none" w:sz="0" w:space="0" w:color="auto"/>
        <w:right w:val="none" w:sz="0" w:space="0" w:color="auto"/>
      </w:divBdr>
    </w:div>
    <w:div w:id="259146467">
      <w:bodyDiv w:val="1"/>
      <w:marLeft w:val="0"/>
      <w:marRight w:val="0"/>
      <w:marTop w:val="0"/>
      <w:marBottom w:val="0"/>
      <w:divBdr>
        <w:top w:val="none" w:sz="0" w:space="0" w:color="auto"/>
        <w:left w:val="none" w:sz="0" w:space="0" w:color="auto"/>
        <w:bottom w:val="none" w:sz="0" w:space="0" w:color="auto"/>
        <w:right w:val="none" w:sz="0" w:space="0" w:color="auto"/>
      </w:divBdr>
    </w:div>
    <w:div w:id="313146002">
      <w:bodyDiv w:val="1"/>
      <w:marLeft w:val="0"/>
      <w:marRight w:val="0"/>
      <w:marTop w:val="0"/>
      <w:marBottom w:val="0"/>
      <w:divBdr>
        <w:top w:val="none" w:sz="0" w:space="0" w:color="auto"/>
        <w:left w:val="none" w:sz="0" w:space="0" w:color="auto"/>
        <w:bottom w:val="none" w:sz="0" w:space="0" w:color="auto"/>
        <w:right w:val="none" w:sz="0" w:space="0" w:color="auto"/>
      </w:divBdr>
    </w:div>
    <w:div w:id="438913140">
      <w:bodyDiv w:val="1"/>
      <w:marLeft w:val="0"/>
      <w:marRight w:val="0"/>
      <w:marTop w:val="0"/>
      <w:marBottom w:val="0"/>
      <w:divBdr>
        <w:top w:val="none" w:sz="0" w:space="0" w:color="auto"/>
        <w:left w:val="none" w:sz="0" w:space="0" w:color="auto"/>
        <w:bottom w:val="none" w:sz="0" w:space="0" w:color="auto"/>
        <w:right w:val="none" w:sz="0" w:space="0" w:color="auto"/>
      </w:divBdr>
      <w:divsChild>
        <w:div w:id="1842239289">
          <w:marLeft w:val="1080"/>
          <w:marRight w:val="0"/>
          <w:marTop w:val="0"/>
          <w:marBottom w:val="0"/>
          <w:divBdr>
            <w:top w:val="none" w:sz="0" w:space="0" w:color="auto"/>
            <w:left w:val="none" w:sz="0" w:space="0" w:color="auto"/>
            <w:bottom w:val="none" w:sz="0" w:space="0" w:color="auto"/>
            <w:right w:val="none" w:sz="0" w:space="0" w:color="auto"/>
          </w:divBdr>
        </w:div>
        <w:div w:id="720446414">
          <w:marLeft w:val="1080"/>
          <w:marRight w:val="0"/>
          <w:marTop w:val="0"/>
          <w:marBottom w:val="0"/>
          <w:divBdr>
            <w:top w:val="none" w:sz="0" w:space="0" w:color="auto"/>
            <w:left w:val="none" w:sz="0" w:space="0" w:color="auto"/>
            <w:bottom w:val="none" w:sz="0" w:space="0" w:color="auto"/>
            <w:right w:val="none" w:sz="0" w:space="0" w:color="auto"/>
          </w:divBdr>
        </w:div>
      </w:divsChild>
    </w:div>
    <w:div w:id="966854099">
      <w:bodyDiv w:val="1"/>
      <w:marLeft w:val="0"/>
      <w:marRight w:val="0"/>
      <w:marTop w:val="0"/>
      <w:marBottom w:val="0"/>
      <w:divBdr>
        <w:top w:val="none" w:sz="0" w:space="0" w:color="auto"/>
        <w:left w:val="none" w:sz="0" w:space="0" w:color="auto"/>
        <w:bottom w:val="none" w:sz="0" w:space="0" w:color="auto"/>
        <w:right w:val="none" w:sz="0" w:space="0" w:color="auto"/>
      </w:divBdr>
    </w:div>
    <w:div w:id="1336230284">
      <w:bodyDiv w:val="1"/>
      <w:marLeft w:val="0"/>
      <w:marRight w:val="0"/>
      <w:marTop w:val="0"/>
      <w:marBottom w:val="0"/>
      <w:divBdr>
        <w:top w:val="none" w:sz="0" w:space="0" w:color="auto"/>
        <w:left w:val="none" w:sz="0" w:space="0" w:color="auto"/>
        <w:bottom w:val="none" w:sz="0" w:space="0" w:color="auto"/>
        <w:right w:val="none" w:sz="0" w:space="0" w:color="auto"/>
      </w:divBdr>
      <w:divsChild>
        <w:div w:id="91976888">
          <w:marLeft w:val="1080"/>
          <w:marRight w:val="0"/>
          <w:marTop w:val="100"/>
          <w:marBottom w:val="0"/>
          <w:divBdr>
            <w:top w:val="none" w:sz="0" w:space="0" w:color="auto"/>
            <w:left w:val="none" w:sz="0" w:space="0" w:color="auto"/>
            <w:bottom w:val="none" w:sz="0" w:space="0" w:color="auto"/>
            <w:right w:val="none" w:sz="0" w:space="0" w:color="auto"/>
          </w:divBdr>
        </w:div>
        <w:div w:id="1808551126">
          <w:marLeft w:val="1080"/>
          <w:marRight w:val="0"/>
          <w:marTop w:val="100"/>
          <w:marBottom w:val="0"/>
          <w:divBdr>
            <w:top w:val="none" w:sz="0" w:space="0" w:color="auto"/>
            <w:left w:val="none" w:sz="0" w:space="0" w:color="auto"/>
            <w:bottom w:val="none" w:sz="0" w:space="0" w:color="auto"/>
            <w:right w:val="none" w:sz="0" w:space="0" w:color="auto"/>
          </w:divBdr>
        </w:div>
      </w:divsChild>
    </w:div>
    <w:div w:id="1367296017">
      <w:bodyDiv w:val="1"/>
      <w:marLeft w:val="0"/>
      <w:marRight w:val="0"/>
      <w:marTop w:val="0"/>
      <w:marBottom w:val="0"/>
      <w:divBdr>
        <w:top w:val="none" w:sz="0" w:space="0" w:color="auto"/>
        <w:left w:val="none" w:sz="0" w:space="0" w:color="auto"/>
        <w:bottom w:val="none" w:sz="0" w:space="0" w:color="auto"/>
        <w:right w:val="none" w:sz="0" w:space="0" w:color="auto"/>
      </w:divBdr>
    </w:div>
    <w:div w:id="1451315708">
      <w:bodyDiv w:val="1"/>
      <w:marLeft w:val="0"/>
      <w:marRight w:val="0"/>
      <w:marTop w:val="0"/>
      <w:marBottom w:val="0"/>
      <w:divBdr>
        <w:top w:val="none" w:sz="0" w:space="0" w:color="auto"/>
        <w:left w:val="none" w:sz="0" w:space="0" w:color="auto"/>
        <w:bottom w:val="none" w:sz="0" w:space="0" w:color="auto"/>
        <w:right w:val="none" w:sz="0" w:space="0" w:color="auto"/>
      </w:divBdr>
      <w:divsChild>
        <w:div w:id="1796286976">
          <w:marLeft w:val="1080"/>
          <w:marRight w:val="0"/>
          <w:marTop w:val="100"/>
          <w:marBottom w:val="0"/>
          <w:divBdr>
            <w:top w:val="none" w:sz="0" w:space="0" w:color="auto"/>
            <w:left w:val="none" w:sz="0" w:space="0" w:color="auto"/>
            <w:bottom w:val="none" w:sz="0" w:space="0" w:color="auto"/>
            <w:right w:val="none" w:sz="0" w:space="0" w:color="auto"/>
          </w:divBdr>
        </w:div>
        <w:div w:id="1103375999">
          <w:marLeft w:val="1080"/>
          <w:marRight w:val="0"/>
          <w:marTop w:val="100"/>
          <w:marBottom w:val="0"/>
          <w:divBdr>
            <w:top w:val="none" w:sz="0" w:space="0" w:color="auto"/>
            <w:left w:val="none" w:sz="0" w:space="0" w:color="auto"/>
            <w:bottom w:val="none" w:sz="0" w:space="0" w:color="auto"/>
            <w:right w:val="none" w:sz="0" w:space="0" w:color="auto"/>
          </w:divBdr>
        </w:div>
        <w:div w:id="831067794">
          <w:marLeft w:val="1800"/>
          <w:marRight w:val="0"/>
          <w:marTop w:val="100"/>
          <w:marBottom w:val="0"/>
          <w:divBdr>
            <w:top w:val="none" w:sz="0" w:space="0" w:color="auto"/>
            <w:left w:val="none" w:sz="0" w:space="0" w:color="auto"/>
            <w:bottom w:val="none" w:sz="0" w:space="0" w:color="auto"/>
            <w:right w:val="none" w:sz="0" w:space="0" w:color="auto"/>
          </w:divBdr>
        </w:div>
        <w:div w:id="603419429">
          <w:marLeft w:val="1080"/>
          <w:marRight w:val="0"/>
          <w:marTop w:val="100"/>
          <w:marBottom w:val="0"/>
          <w:divBdr>
            <w:top w:val="none" w:sz="0" w:space="0" w:color="auto"/>
            <w:left w:val="none" w:sz="0" w:space="0" w:color="auto"/>
            <w:bottom w:val="none" w:sz="0" w:space="0" w:color="auto"/>
            <w:right w:val="none" w:sz="0" w:space="0" w:color="auto"/>
          </w:divBdr>
        </w:div>
        <w:div w:id="1469739792">
          <w:marLeft w:val="1800"/>
          <w:marRight w:val="0"/>
          <w:marTop w:val="100"/>
          <w:marBottom w:val="0"/>
          <w:divBdr>
            <w:top w:val="none" w:sz="0" w:space="0" w:color="auto"/>
            <w:left w:val="none" w:sz="0" w:space="0" w:color="auto"/>
            <w:bottom w:val="none" w:sz="0" w:space="0" w:color="auto"/>
            <w:right w:val="none" w:sz="0" w:space="0" w:color="auto"/>
          </w:divBdr>
        </w:div>
      </w:divsChild>
    </w:div>
    <w:div w:id="1570463763">
      <w:bodyDiv w:val="1"/>
      <w:marLeft w:val="0"/>
      <w:marRight w:val="0"/>
      <w:marTop w:val="0"/>
      <w:marBottom w:val="0"/>
      <w:divBdr>
        <w:top w:val="none" w:sz="0" w:space="0" w:color="auto"/>
        <w:left w:val="none" w:sz="0" w:space="0" w:color="auto"/>
        <w:bottom w:val="none" w:sz="0" w:space="0" w:color="auto"/>
        <w:right w:val="none" w:sz="0" w:space="0" w:color="auto"/>
      </w:divBdr>
    </w:div>
    <w:div w:id="1664507853">
      <w:bodyDiv w:val="1"/>
      <w:marLeft w:val="0"/>
      <w:marRight w:val="0"/>
      <w:marTop w:val="0"/>
      <w:marBottom w:val="0"/>
      <w:divBdr>
        <w:top w:val="none" w:sz="0" w:space="0" w:color="auto"/>
        <w:left w:val="none" w:sz="0" w:space="0" w:color="auto"/>
        <w:bottom w:val="none" w:sz="0" w:space="0" w:color="auto"/>
        <w:right w:val="none" w:sz="0" w:space="0" w:color="auto"/>
      </w:divBdr>
    </w:div>
    <w:div w:id="1873032466">
      <w:bodyDiv w:val="1"/>
      <w:marLeft w:val="0"/>
      <w:marRight w:val="0"/>
      <w:marTop w:val="0"/>
      <w:marBottom w:val="0"/>
      <w:divBdr>
        <w:top w:val="none" w:sz="0" w:space="0" w:color="auto"/>
        <w:left w:val="none" w:sz="0" w:space="0" w:color="auto"/>
        <w:bottom w:val="none" w:sz="0" w:space="0" w:color="auto"/>
        <w:right w:val="none" w:sz="0" w:space="0" w:color="auto"/>
      </w:divBdr>
      <w:divsChild>
        <w:div w:id="1497261836">
          <w:marLeft w:val="1080"/>
          <w:marRight w:val="0"/>
          <w:marTop w:val="100"/>
          <w:marBottom w:val="0"/>
          <w:divBdr>
            <w:top w:val="none" w:sz="0" w:space="0" w:color="auto"/>
            <w:left w:val="none" w:sz="0" w:space="0" w:color="auto"/>
            <w:bottom w:val="none" w:sz="0" w:space="0" w:color="auto"/>
            <w:right w:val="none" w:sz="0" w:space="0" w:color="auto"/>
          </w:divBdr>
        </w:div>
      </w:divsChild>
    </w:div>
    <w:div w:id="2048947619">
      <w:bodyDiv w:val="1"/>
      <w:marLeft w:val="0"/>
      <w:marRight w:val="0"/>
      <w:marTop w:val="0"/>
      <w:marBottom w:val="0"/>
      <w:divBdr>
        <w:top w:val="none" w:sz="0" w:space="0" w:color="auto"/>
        <w:left w:val="none" w:sz="0" w:space="0" w:color="auto"/>
        <w:bottom w:val="none" w:sz="0" w:space="0" w:color="auto"/>
        <w:right w:val="none" w:sz="0" w:space="0" w:color="auto"/>
      </w:divBdr>
    </w:div>
    <w:div w:id="2112779561">
      <w:bodyDiv w:val="1"/>
      <w:marLeft w:val="0"/>
      <w:marRight w:val="0"/>
      <w:marTop w:val="0"/>
      <w:marBottom w:val="0"/>
      <w:divBdr>
        <w:top w:val="none" w:sz="0" w:space="0" w:color="auto"/>
        <w:left w:val="none" w:sz="0" w:space="0" w:color="auto"/>
        <w:bottom w:val="none" w:sz="0" w:space="0" w:color="auto"/>
        <w:right w:val="none" w:sz="0" w:space="0" w:color="auto"/>
      </w:divBdr>
      <w:divsChild>
        <w:div w:id="1500923788">
          <w:marLeft w:val="360"/>
          <w:marRight w:val="0"/>
          <w:marTop w:val="200"/>
          <w:marBottom w:val="0"/>
          <w:divBdr>
            <w:top w:val="none" w:sz="0" w:space="0" w:color="auto"/>
            <w:left w:val="none" w:sz="0" w:space="0" w:color="auto"/>
            <w:bottom w:val="none" w:sz="0" w:space="0" w:color="auto"/>
            <w:right w:val="none" w:sz="0" w:space="0" w:color="auto"/>
          </w:divBdr>
        </w:div>
        <w:div w:id="55859743">
          <w:marLeft w:val="360"/>
          <w:marRight w:val="0"/>
          <w:marTop w:val="200"/>
          <w:marBottom w:val="0"/>
          <w:divBdr>
            <w:top w:val="none" w:sz="0" w:space="0" w:color="auto"/>
            <w:left w:val="none" w:sz="0" w:space="0" w:color="auto"/>
            <w:bottom w:val="none" w:sz="0" w:space="0" w:color="auto"/>
            <w:right w:val="none" w:sz="0" w:space="0" w:color="auto"/>
          </w:divBdr>
        </w:div>
        <w:div w:id="1389693691">
          <w:marLeft w:val="360"/>
          <w:marRight w:val="0"/>
          <w:marTop w:val="200"/>
          <w:marBottom w:val="0"/>
          <w:divBdr>
            <w:top w:val="none" w:sz="0" w:space="0" w:color="auto"/>
            <w:left w:val="none" w:sz="0" w:space="0" w:color="auto"/>
            <w:bottom w:val="none" w:sz="0" w:space="0" w:color="auto"/>
            <w:right w:val="none" w:sz="0" w:space="0" w:color="auto"/>
          </w:divBdr>
        </w:div>
        <w:div w:id="1888301313">
          <w:marLeft w:val="360"/>
          <w:marRight w:val="0"/>
          <w:marTop w:val="200"/>
          <w:marBottom w:val="0"/>
          <w:divBdr>
            <w:top w:val="none" w:sz="0" w:space="0" w:color="auto"/>
            <w:left w:val="none" w:sz="0" w:space="0" w:color="auto"/>
            <w:bottom w:val="none" w:sz="0" w:space="0" w:color="auto"/>
            <w:right w:val="none" w:sz="0" w:space="0" w:color="auto"/>
          </w:divBdr>
        </w:div>
      </w:divsChild>
    </w:div>
    <w:div w:id="212927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e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22.jpeg"/><Relationship Id="rId31" Type="http://schemas.openxmlformats.org/officeDocument/2006/relationships/image" Target="media/image23.png"/><Relationship Id="rId32" Type="http://schemas.openxmlformats.org/officeDocument/2006/relationships/image" Target="media/image24.png"/><Relationship Id="rId9" Type="http://schemas.openxmlformats.org/officeDocument/2006/relationships/image" Target="media/image1.tiff"/><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fdt.ai" TargetMode="External"/><Relationship Id="rId33" Type="http://schemas.openxmlformats.org/officeDocument/2006/relationships/image" Target="media/image25.tiff"/><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eg"/><Relationship Id="rId19" Type="http://schemas.openxmlformats.org/officeDocument/2006/relationships/image" Target="media/image11.jpeg"/><Relationship Id="rId37" Type="http://schemas.openxmlformats.org/officeDocument/2006/relationships/image" Target="media/image29.png"/><Relationship Id="rId38" Type="http://schemas.openxmlformats.org/officeDocument/2006/relationships/hyperlink" Target="mailto:qifeng.liu@fdt.ai" TargetMode="External"/><Relationship Id="rId39" Type="http://schemas.openxmlformats.org/officeDocument/2006/relationships/hyperlink" Target="mailto:olive.lau@hkfdt.com" TargetMode="External"/><Relationship Id="rId40" Type="http://schemas.openxmlformats.org/officeDocument/2006/relationships/hyperlink" Target="mailto:candy.yu@hkfdt.com" TargetMode="Externa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ntTable" Target="fontTable.xml"/><Relationship Id="rId4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32C8421-63F4-7249-9D6E-7946339B2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1201</Words>
  <Characters>6847</Characters>
  <Application>Microsoft Macintosh Word</Application>
  <DocSecurity>0</DocSecurity>
  <Lines>57</Lines>
  <Paragraphs>16</Paragraphs>
  <ScaleCrop>false</ScaleCrop>
  <HeadingPairs>
    <vt:vector size="2" baseType="variant">
      <vt:variant>
        <vt:lpstr>标题</vt:lpstr>
      </vt:variant>
      <vt:variant>
        <vt:i4>1</vt:i4>
      </vt:variant>
    </vt:vector>
  </HeadingPairs>
  <TitlesOfParts>
    <vt:vector size="1" baseType="lpstr">
      <vt:lpstr/>
    </vt:vector>
  </TitlesOfParts>
  <Manager/>
  <Company/>
  <LinksUpToDate>false</LinksUpToDate>
  <CharactersWithSpaces>8032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 Lau</dc:creator>
  <cp:keywords/>
  <dc:description/>
  <cp:lastModifiedBy>黄tifa</cp:lastModifiedBy>
  <cp:revision>2</cp:revision>
  <cp:lastPrinted>2017-07-27T01:38:00Z</cp:lastPrinted>
  <dcterms:created xsi:type="dcterms:W3CDTF">2017-11-27T10:11:00Z</dcterms:created>
  <dcterms:modified xsi:type="dcterms:W3CDTF">2017-11-27T10:11:00Z</dcterms:modified>
  <cp:category/>
</cp:coreProperties>
</file>