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sdt>
      <w:sdtPr>
        <w:rPr>
          <w:color w:val="5B9BD5" w:themeColor="accent1"/>
          <w:kern w:val="2"/>
          <w14:textFill>
            <w14:solidFill>
              <w14:schemeClr w14:val="accent1"/>
            </w14:solidFill>
          </w14:textFill>
        </w:rPr>
        <w:id w:val="-1716644460"/>
      </w:sdtPr>
      <w:sdtEndPr>
        <w:rPr>
          <w:color w:val="5B9BD5" w:themeColor="accent1"/>
          <w:kern w:val="2"/>
          <w14:textFill>
            <w14:solidFill>
              <w14:schemeClr w14:val="accent1"/>
            </w14:solidFill>
          </w14:textFill>
        </w:rPr>
      </w:sdtEndPr>
      <w:sdtContent>
        <w:p>
          <w:pPr>
            <w:pStyle w:val="10"/>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1417320" cy="750570"/>
                <wp:effectExtent l="0" t="0" r="11430" b="1143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黑体" w:hAnsi="黑体" w:eastAsia="黑体" w:cstheme="majorBidi"/>
              <w:b/>
              <w:caps/>
              <w:sz w:val="72"/>
              <w:szCs w:val="72"/>
            </w:rPr>
            <w:alias w:val="标题"/>
            <w:id w:val="1735040861"/>
            <w:placeholder>
              <w:docPart w:val="{78448f00-6ec3-4294-b36c-a5fef17ec19b}"/>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黑体" w:hAnsi="黑体" w:eastAsia="黑体" w:cstheme="majorBidi"/>
              <w:b/>
              <w:caps/>
              <w:sz w:val="72"/>
              <w:szCs w:val="80"/>
            </w:rPr>
          </w:sdtEndPr>
          <w:sdtContent>
            <w:p>
              <w:pPr>
                <w:pStyle w:val="10"/>
                <w:pBdr>
                  <w:top w:val="single" w:color="5B9BD5" w:themeColor="accent1" w:sz="6" w:space="6"/>
                  <w:bottom w:val="single" w:color="5B9BD5" w:themeColor="accent1" w:sz="6" w:space="6"/>
                </w:pBdr>
                <w:spacing w:after="240"/>
                <w:jc w:val="center"/>
                <w:rPr>
                  <w:rFonts w:ascii="黑体" w:hAnsi="黑体" w:eastAsia="黑体" w:cstheme="majorBidi"/>
                  <w:b/>
                  <w:caps/>
                  <w:sz w:val="80"/>
                  <w:szCs w:val="80"/>
                </w:rPr>
              </w:pPr>
              <w:r>
                <w:rPr>
                  <w:rFonts w:hint="eastAsia" w:ascii="黑体" w:hAnsi="黑体" w:eastAsia="黑体" w:cstheme="majorBidi"/>
                  <w:b/>
                  <w:caps/>
                  <w:sz w:val="72"/>
                  <w:szCs w:val="72"/>
                  <w:lang w:eastAsia="zh-CN"/>
                </w:rPr>
                <w:t>SANTO                   贴签机故障分析手册</w:t>
              </w:r>
            </w:p>
          </w:sdtContent>
        </w:sdt>
        <w:sdt>
          <w:sdtPr>
            <w:rPr>
              <w:rFonts w:hint="eastAsia" w:asciiTheme="minorEastAsia" w:hAnsiTheme="minorEastAsia"/>
              <w:b/>
              <w:sz w:val="28"/>
              <w:szCs w:val="28"/>
            </w:rPr>
            <w:alias w:val="副标题"/>
            <w:id w:val="328029620"/>
            <w:placeholder>
              <w:docPart w:val="{fd1f4726-4619-4d8c-9e0a-42ef487f2006}"/>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Theme="minorEastAsia" w:hAnsiTheme="minorEastAsia"/>
              <w:b/>
              <w:sz w:val="28"/>
              <w:szCs w:val="28"/>
            </w:rPr>
          </w:sdtEndPr>
          <w:sdtContent>
            <w:p>
              <w:pPr>
                <w:pStyle w:val="10"/>
                <w:jc w:val="center"/>
                <w:rPr>
                  <w:rFonts w:asciiTheme="minorEastAsia" w:hAnsiTheme="minorEastAsia"/>
                  <w:b/>
                  <w:sz w:val="28"/>
                  <w:szCs w:val="28"/>
                </w:rPr>
              </w:pPr>
              <w:r>
                <w:rPr>
                  <w:rFonts w:hint="eastAsia" w:asciiTheme="minorEastAsia" w:hAnsiTheme="minorEastAsia"/>
                  <w:b/>
                  <w:sz w:val="28"/>
                  <w:szCs w:val="28"/>
                </w:rPr>
                <w:t>内部文件，授权使用</w:t>
              </w:r>
            </w:p>
          </w:sdtContent>
        </w:sdt>
        <w:p>
          <w:pPr>
            <w:pStyle w:val="10"/>
            <w:spacing w:before="480"/>
            <w:jc w:val="center"/>
          </w:pPr>
          <w:r>
            <w:drawing>
              <wp:inline distT="0" distB="0" distL="0" distR="0">
                <wp:extent cx="758825" cy="478790"/>
                <wp:effectExtent l="0" t="0" r="3175" b="1651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rPr>
              <w:b/>
              <w:sz w:val="36"/>
            </w:rPr>
            <w:sectPr>
              <w:headerReference r:id="rId4" w:type="first"/>
              <w:headerReference r:id="rId3" w:type="default"/>
              <w:footerReference r:id="rId5" w:type="default"/>
              <w:pgSz w:w="11906" w:h="16838"/>
              <w:pgMar w:top="1134" w:right="1418" w:bottom="709" w:left="1418" w:header="851" w:footer="283" w:gutter="0"/>
              <w:pgNumType w:fmt="decimal" w:start="0"/>
              <w:cols w:space="425" w:num="1"/>
              <w:titlePg/>
              <w:docGrid w:type="lines" w:linePitch="312" w:charSpace="0"/>
            </w:sectPr>
          </w:pPr>
          <w:r>
            <w:rPr>
              <w:color w:val="5B9BD5" w:themeColor="accent1"/>
              <w14:textFill>
                <w14:solidFill>
                  <w14:schemeClr w14:val="accent1"/>
                </w14:solidFill>
              </w14:textFill>
            </w:rPr>
            <mc:AlternateContent>
              <mc:Choice Requires="wps">
                <w:drawing>
                  <wp:anchor distT="0" distB="0" distL="114300" distR="114300" simplePos="0" relativeHeight="251696128" behindDoc="0" locked="0" layoutInCell="1" allowOverlap="1">
                    <wp:simplePos x="0" y="0"/>
                    <wp:positionH relativeFrom="margin">
                      <wp:posOffset>19685</wp:posOffset>
                    </wp:positionH>
                    <wp:positionV relativeFrom="page">
                      <wp:posOffset>9229725</wp:posOffset>
                    </wp:positionV>
                    <wp:extent cx="6553200" cy="828675"/>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6553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日期"/>
                                  <w:id w:val="197127006"/>
                                  <w15:dataBinding w:prefixMappings="xmlns:ns0='http://schemas.microsoft.com/office/2006/coverPageProps' " w:xpath="/ns0:CoverPageProperties[1]/ns0:PublishDate[1]" w:storeItemID="{55AF091B-3C7A-41E3-B477-F2FDAA23CFDA}"/>
                                  <w:date w:fullDate="2019-07-23T00:00:00Z">
                                    <w:dateFormat w:val="yyyy-M-d"/>
                                    <w:lid w:val="zh-CN"/>
                                    <w:storeMappedDataAs w:val="datetime"/>
                                    <w:calendar w:val="gregorian"/>
                                  </w:date>
                                </w:sdtPr>
                                <w:sdtEndPr>
                                  <w:rPr>
                                    <w:caps/>
                                    <w:sz w:val="28"/>
                                    <w:szCs w:val="28"/>
                                  </w:rPr>
                                </w:sdtEndPr>
                                <w:sdtContent>
                                  <w:p>
                                    <w:pPr>
                                      <w:pStyle w:val="10"/>
                                      <w:spacing w:after="40"/>
                                      <w:jc w:val="center"/>
                                      <w:rPr>
                                        <w:caps/>
                                        <w:sz w:val="28"/>
                                        <w:szCs w:val="28"/>
                                      </w:rPr>
                                    </w:pPr>
                                    <w:r>
                                      <w:rPr>
                                        <w:rFonts w:hint="eastAsia"/>
                                        <w:caps/>
                                        <w:sz w:val="28"/>
                                        <w:szCs w:val="28"/>
                                        <w:lang w:eastAsia="zh-CN"/>
                                      </w:rPr>
                                      <w:t>2019-7-23</w:t>
                                    </w:r>
                                  </w:p>
                                </w:sdtContent>
                              </w:sdt>
                              <w:p>
                                <w:pPr>
                                  <w:pStyle w:val="10"/>
                                  <w:jc w:val="center"/>
                                  <w:rPr>
                                    <w:sz w:val="24"/>
                                  </w:rPr>
                                </w:pPr>
                                <w:sdt>
                                  <w:sdtPr>
                                    <w:rPr>
                                      <w:caps/>
                                      <w:sz w:val="28"/>
                                    </w:rPr>
                                    <w:alias w:val="公司"/>
                                    <w:id w:val="1390145197"/>
                                    <w15:dataBinding w:prefixMappings="xmlns:ns0='http://schemas.openxmlformats.org/officeDocument/2006/extended-properties' " w:xpath="/ns0:Properties[1]/ns0:Company[1]" w:storeItemID="{6668398D-A668-4E3E-A5EB-62B293D839F1}"/>
                                    <w:text/>
                                  </w:sdtPr>
                                  <w:sdtEndPr>
                                    <w:rPr>
                                      <w:caps/>
                                      <w:sz w:val="28"/>
                                    </w:rPr>
                                  </w:sdtEndPr>
                                  <w:sdtContent>
                                    <w:r>
                                      <w:rPr>
                                        <w:rFonts w:hint="eastAsia"/>
                                        <w:caps/>
                                        <w:sz w:val="28"/>
                                        <w:lang w:eastAsia="zh-CN"/>
                                      </w:rPr>
                                      <w:tab/>
                                      <w:t>上海擅韬信息技术有限公司</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1.55pt;margin-top:726.75pt;height:65.25pt;width:516pt;mso-position-horizontal-relative:margin;mso-position-vertical-relative:page;z-index:251696128;v-text-anchor:bottom;mso-width-relative:margin;mso-height-relative:page;mso-width-percent:1000;" filled="f" stroked="f" coordsize="21600,21600" o:gfxdata="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OyCSdcAAAAM&#10;AQAADwAAAAAAAAABACAAAAAiAAAAZHJzL2Rvd25yZXYueG1sUEsBAhQAFAAAAAgAh07iQNII72Id&#10;AgAAGgQAAA4AAAAAAAAAAQAgAAAAJgEAAGRycy9lMm9Eb2MueG1sUEsFBgAAAAAGAAYAWQEAALUF&#10;AAAAAA==&#10;">
                    <v:fill on="f" focussize="0,0"/>
                    <v:stroke on="f" weight="0.5pt"/>
                    <v:imagedata o:title=""/>
                    <o:lock v:ext="edit" aspectratio="f"/>
                    <v:textbox inset="0mm,0mm,0mm,0mm">
                      <w:txbxContent>
                        <w:sdt>
                          <w:sdtPr>
                            <w:rPr>
                              <w:caps/>
                              <w:sz w:val="28"/>
                              <w:szCs w:val="28"/>
                            </w:rPr>
                            <w:alias w:val="日期"/>
                            <w:id w:val="197127006"/>
                            <w15:dataBinding w:prefixMappings="xmlns:ns0='http://schemas.microsoft.com/office/2006/coverPageProps' " w:xpath="/ns0:CoverPageProperties[1]/ns0:PublishDate[1]" w:storeItemID="{55AF091B-3C7A-41E3-B477-F2FDAA23CFDA}"/>
                            <w:date w:fullDate="2019-07-23T00:00:00Z">
                              <w:dateFormat w:val="yyyy-M-d"/>
                              <w:lid w:val="zh-CN"/>
                              <w:storeMappedDataAs w:val="datetime"/>
                              <w:calendar w:val="gregorian"/>
                            </w:date>
                          </w:sdtPr>
                          <w:sdtEndPr>
                            <w:rPr>
                              <w:caps/>
                              <w:sz w:val="28"/>
                              <w:szCs w:val="28"/>
                            </w:rPr>
                          </w:sdtEndPr>
                          <w:sdtContent>
                            <w:p>
                              <w:pPr>
                                <w:pStyle w:val="10"/>
                                <w:spacing w:after="40"/>
                                <w:jc w:val="center"/>
                                <w:rPr>
                                  <w:caps/>
                                  <w:sz w:val="28"/>
                                  <w:szCs w:val="28"/>
                                </w:rPr>
                              </w:pPr>
                              <w:r>
                                <w:rPr>
                                  <w:rFonts w:hint="eastAsia"/>
                                  <w:caps/>
                                  <w:sz w:val="28"/>
                                  <w:szCs w:val="28"/>
                                  <w:lang w:eastAsia="zh-CN"/>
                                </w:rPr>
                                <w:t>2019-7-23</w:t>
                              </w:r>
                            </w:p>
                          </w:sdtContent>
                        </w:sdt>
                        <w:p>
                          <w:pPr>
                            <w:pStyle w:val="10"/>
                            <w:jc w:val="center"/>
                            <w:rPr>
                              <w:sz w:val="24"/>
                            </w:rPr>
                          </w:pPr>
                          <w:sdt>
                            <w:sdtPr>
                              <w:rPr>
                                <w:caps/>
                                <w:sz w:val="28"/>
                              </w:rPr>
                              <w:alias w:val="公司"/>
                              <w:id w:val="1390145197"/>
                              <w15:dataBinding w:prefixMappings="xmlns:ns0='http://schemas.openxmlformats.org/officeDocument/2006/extended-properties' " w:xpath="/ns0:Properties[1]/ns0:Company[1]" w:storeItemID="{6668398D-A668-4E3E-A5EB-62B293D839F1}"/>
                              <w:text/>
                            </w:sdtPr>
                            <w:sdtEndPr>
                              <w:rPr>
                                <w:caps/>
                                <w:sz w:val="28"/>
                              </w:rPr>
                            </w:sdtEndPr>
                            <w:sdtContent>
                              <w:r>
                                <w:rPr>
                                  <w:rFonts w:hint="eastAsia"/>
                                  <w:caps/>
                                  <w:sz w:val="28"/>
                                  <w:lang w:eastAsia="zh-CN"/>
                                </w:rPr>
                                <w:tab/>
                                <w:t>上海擅韬信息技术有限公司</w:t>
                              </w:r>
                            </w:sdtContent>
                          </w:sdt>
                        </w:p>
                      </w:txbxContent>
                    </v:textbox>
                  </v:shape>
                </w:pict>
              </mc:Fallback>
            </mc:AlternateContent>
          </w:r>
        </w:p>
      </w:sdtContent>
    </w:sdt>
    <w:p>
      <w:pPr>
        <w:rPr>
          <w:rFonts w:hint="eastAsia"/>
          <w:lang w:val="en-US" w:eastAsia="zh-CN"/>
        </w:rPr>
      </w:pPr>
    </w:p>
    <w:sdt>
      <w:sdtPr>
        <w:rPr>
          <w:rFonts w:ascii="宋体" w:hAnsi="宋体" w:eastAsia="宋体" w:cstheme="minorBidi"/>
          <w:kern w:val="2"/>
          <w:sz w:val="21"/>
          <w:szCs w:val="22"/>
          <w:lang w:val="en-US" w:eastAsia="zh-CN" w:bidi="ar-SA"/>
        </w:rPr>
        <w:id w:val="147457868"/>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35" w:name="_GoBack"/>
          <w:bookmarkEnd w:id="35"/>
          <w:bookmarkStart w:id="0" w:name="_Toc26061_WPSOffice_Type3"/>
          <w:r>
            <w:rPr>
              <w:rFonts w:ascii="宋体" w:hAnsi="宋体" w:eastAsia="宋体"/>
              <w:sz w:val="21"/>
            </w:rPr>
            <w:t>目录</w:t>
          </w:r>
        </w:p>
        <w:p>
          <w:pPr>
            <w:pStyle w:val="11"/>
            <w:tabs>
              <w:tab w:val="right" w:leader="dot" w:pos="8306"/>
            </w:tabs>
          </w:pPr>
          <w:r>
            <w:fldChar w:fldCharType="begin"/>
          </w:r>
          <w:r>
            <w:instrText xml:space="preserve"> HYPERLINK \l _Toc31724_WPSOffice_Level1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9b66fdd3-7b79-4b32-9565-f7edc6ccffce}"/>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一、上位机启动自动发药流程，皮带没有自动运行，设备没有报故障，设备红灯没有闪烁。</w:t>
              </w:r>
            </w:sdtContent>
          </w:sdt>
          <w:r>
            <w:tab/>
          </w:r>
          <w:bookmarkStart w:id="1" w:name="_Toc31724_WPSOffice_Level1Page"/>
          <w:r>
            <w:t>1</w:t>
          </w:r>
          <w:bookmarkEnd w:id="1"/>
          <w:r>
            <w:fldChar w:fldCharType="end"/>
          </w:r>
        </w:p>
        <w:p>
          <w:pPr>
            <w:pStyle w:val="12"/>
            <w:tabs>
              <w:tab w:val="right" w:leader="dot" w:pos="8306"/>
            </w:tabs>
          </w:pPr>
          <w:r>
            <w:fldChar w:fldCharType="begin"/>
          </w:r>
          <w:r>
            <w:instrText xml:space="preserve"> HYPERLINK \l _Toc26061_WPSOffice_Level2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8c34c69a-0e2c-470c-9afe-3b86f6157e37}"/>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2" w:name="_Toc26061_WPSOffice_Level2Page"/>
          <w:r>
            <w:t>1</w:t>
          </w:r>
          <w:bookmarkEnd w:id="2"/>
          <w:r>
            <w:fldChar w:fldCharType="end"/>
          </w:r>
        </w:p>
        <w:p>
          <w:pPr>
            <w:pStyle w:val="11"/>
            <w:tabs>
              <w:tab w:val="right" w:leader="dot" w:pos="8306"/>
            </w:tabs>
          </w:pPr>
          <w:r>
            <w:fldChar w:fldCharType="begin"/>
          </w:r>
          <w:r>
            <w:instrText xml:space="preserve"> HYPERLINK \l _Toc26061_WPSOffice_Level1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77e8a203-ee79-48a1-95f1-5e8ca3ca9086}"/>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二、上位机点击自动启动，或者按设备绿色按钮启动不了，设备红灯闪烁报故障。</w:t>
              </w:r>
            </w:sdtContent>
          </w:sdt>
          <w:r>
            <w:tab/>
          </w:r>
          <w:bookmarkStart w:id="3" w:name="_Toc26061_WPSOffice_Level1Page"/>
          <w:r>
            <w:t>2</w:t>
          </w:r>
          <w:bookmarkEnd w:id="3"/>
          <w:r>
            <w:fldChar w:fldCharType="end"/>
          </w:r>
        </w:p>
        <w:p>
          <w:pPr>
            <w:pStyle w:val="12"/>
            <w:tabs>
              <w:tab w:val="right" w:leader="dot" w:pos="8306"/>
            </w:tabs>
          </w:pPr>
          <w:r>
            <w:fldChar w:fldCharType="begin"/>
          </w:r>
          <w:r>
            <w:instrText xml:space="preserve"> HYPERLINK \l _Toc24188_WPSOffice_Level2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34084a62-228d-4130-816f-e0203e08dce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4" w:name="_Toc24188_WPSOffice_Level2Page"/>
          <w:r>
            <w:t>2</w:t>
          </w:r>
          <w:bookmarkEnd w:id="4"/>
          <w:r>
            <w:fldChar w:fldCharType="end"/>
          </w:r>
        </w:p>
        <w:p>
          <w:pPr>
            <w:pStyle w:val="11"/>
            <w:tabs>
              <w:tab w:val="right" w:leader="dot" w:pos="8306"/>
            </w:tabs>
          </w:pPr>
          <w:r>
            <w:fldChar w:fldCharType="begin"/>
          </w:r>
          <w:r>
            <w:instrText xml:space="preserve"> HYPERLINK \l _Toc24188_WPSOffice_Level1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4e161444-7870-48bb-8b05-f28bbb9f810e}"/>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三、 贴标手上的纸太靠近打印机，造成下压时粘到色带上，如下图。</w:t>
              </w:r>
            </w:sdtContent>
          </w:sdt>
          <w:r>
            <w:tab/>
          </w:r>
          <w:bookmarkStart w:id="5" w:name="_Toc24188_WPSOffice_Level1Page"/>
          <w:r>
            <w:t>2</w:t>
          </w:r>
          <w:bookmarkEnd w:id="5"/>
          <w:r>
            <w:fldChar w:fldCharType="end"/>
          </w:r>
        </w:p>
        <w:p>
          <w:pPr>
            <w:pStyle w:val="12"/>
            <w:tabs>
              <w:tab w:val="right" w:leader="dot" w:pos="8306"/>
            </w:tabs>
          </w:pPr>
          <w:r>
            <w:fldChar w:fldCharType="begin"/>
          </w:r>
          <w:r>
            <w:instrText xml:space="preserve"> HYPERLINK \l _Toc30823_WPSOffice_Level2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b4269755-78d2-4961-9080-5b812b667554}"/>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6" w:name="_Toc30823_WPSOffice_Level2Page"/>
          <w:r>
            <w:t>2</w:t>
          </w:r>
          <w:bookmarkEnd w:id="6"/>
          <w:r>
            <w:fldChar w:fldCharType="end"/>
          </w:r>
        </w:p>
        <w:p>
          <w:pPr>
            <w:pStyle w:val="11"/>
            <w:tabs>
              <w:tab w:val="right" w:leader="dot" w:pos="8306"/>
            </w:tabs>
          </w:pPr>
          <w:r>
            <w:fldChar w:fldCharType="begin"/>
          </w:r>
          <w:r>
            <w:instrText xml:space="preserve"> HYPERLINK \l _Toc30823_WPSOffice_Level1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2b10ab95-9eff-46aa-92ba-6ddf561e7d56}"/>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四、液袋通过皮带上第一个传感器后打印机没有打印，继续通过复合传感器后会因为没有二维码而停止。</w:t>
              </w:r>
            </w:sdtContent>
          </w:sdt>
          <w:r>
            <w:tab/>
          </w:r>
          <w:bookmarkStart w:id="7" w:name="_Toc30823_WPSOffice_Level1Page"/>
          <w:r>
            <w:t>3</w:t>
          </w:r>
          <w:bookmarkEnd w:id="7"/>
          <w:r>
            <w:fldChar w:fldCharType="end"/>
          </w:r>
        </w:p>
        <w:p>
          <w:pPr>
            <w:pStyle w:val="12"/>
            <w:tabs>
              <w:tab w:val="right" w:leader="dot" w:pos="8306"/>
            </w:tabs>
          </w:pPr>
          <w:r>
            <w:fldChar w:fldCharType="begin"/>
          </w:r>
          <w:r>
            <w:instrText xml:space="preserve"> HYPERLINK \l _Toc30446_WPSOffice_Level2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65057b11-7aa7-408d-b041-0fbf5823bbcb}"/>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8" w:name="_Toc30446_WPSOffice_Level2Page"/>
          <w:r>
            <w:t>3</w:t>
          </w:r>
          <w:bookmarkEnd w:id="8"/>
          <w:r>
            <w:fldChar w:fldCharType="end"/>
          </w:r>
        </w:p>
        <w:p>
          <w:pPr>
            <w:pStyle w:val="11"/>
            <w:tabs>
              <w:tab w:val="right" w:leader="dot" w:pos="8306"/>
            </w:tabs>
          </w:pPr>
          <w:r>
            <w:fldChar w:fldCharType="begin"/>
          </w:r>
          <w:r>
            <w:instrText xml:space="preserve"> HYPERLINK \l _Toc30446_WPSOffice_Level1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459d4c71-24f5-4e19-9d05-5ec9e831d876}"/>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五、贴签机已经打印了标签，但是贴标手没有往下贴签，液袋会在通过复合传感器后因为没有二维码而停止。</w:t>
              </w:r>
            </w:sdtContent>
          </w:sdt>
          <w:r>
            <w:tab/>
          </w:r>
          <w:bookmarkStart w:id="9" w:name="_Toc30446_WPSOffice_Level1Page"/>
          <w:r>
            <w:t>4</w:t>
          </w:r>
          <w:bookmarkEnd w:id="9"/>
          <w:r>
            <w:fldChar w:fldCharType="end"/>
          </w:r>
        </w:p>
        <w:p>
          <w:pPr>
            <w:pStyle w:val="12"/>
            <w:tabs>
              <w:tab w:val="right" w:leader="dot" w:pos="8306"/>
            </w:tabs>
          </w:pPr>
          <w:r>
            <w:fldChar w:fldCharType="begin"/>
          </w:r>
          <w:r>
            <w:instrText xml:space="preserve"> HYPERLINK \l _Toc19956_WPSOffice_Level2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e5fd4dd6-1101-42d3-abf7-621533460a1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10" w:name="_Toc19956_WPSOffice_Level2Page"/>
          <w:r>
            <w:t>4</w:t>
          </w:r>
          <w:bookmarkEnd w:id="10"/>
          <w:r>
            <w:fldChar w:fldCharType="end"/>
          </w:r>
        </w:p>
        <w:p>
          <w:pPr>
            <w:pStyle w:val="11"/>
            <w:tabs>
              <w:tab w:val="right" w:leader="dot" w:pos="8306"/>
            </w:tabs>
          </w:pPr>
          <w:r>
            <w:fldChar w:fldCharType="begin"/>
          </w:r>
          <w:r>
            <w:instrText xml:space="preserve"> HYPERLINK \l _Toc19956_WPSOffice_Level1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7454d450-819b-4b5d-8998-1f2843d6fbb9}"/>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六、贴签机正常贴签，但是复合的时候上位机显示复合正确，单片机却停止并报故障。</w:t>
              </w:r>
            </w:sdtContent>
          </w:sdt>
          <w:r>
            <w:tab/>
          </w:r>
          <w:bookmarkStart w:id="11" w:name="_Toc19956_WPSOffice_Level1Page"/>
          <w:r>
            <w:t>4</w:t>
          </w:r>
          <w:bookmarkEnd w:id="11"/>
          <w:r>
            <w:fldChar w:fldCharType="end"/>
          </w:r>
        </w:p>
        <w:p>
          <w:pPr>
            <w:pStyle w:val="12"/>
            <w:tabs>
              <w:tab w:val="right" w:leader="dot" w:pos="8306"/>
            </w:tabs>
          </w:pPr>
          <w:r>
            <w:fldChar w:fldCharType="begin"/>
          </w:r>
          <w:r>
            <w:instrText xml:space="preserve"> HYPERLINK \l _Toc27329_WPSOffice_Level2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2fc0f94e-d551-49f9-9e92-b45b4497de19}"/>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12" w:name="_Toc27329_WPSOffice_Level2Page"/>
          <w:r>
            <w:t>4</w:t>
          </w:r>
          <w:bookmarkEnd w:id="12"/>
          <w:r>
            <w:fldChar w:fldCharType="end"/>
          </w:r>
        </w:p>
        <w:p>
          <w:pPr>
            <w:pStyle w:val="11"/>
            <w:tabs>
              <w:tab w:val="right" w:leader="dot" w:pos="8306"/>
            </w:tabs>
          </w:pPr>
          <w:r>
            <w:fldChar w:fldCharType="begin"/>
          </w:r>
          <w:r>
            <w:instrText xml:space="preserve"> HYPERLINK \l _Toc27329_WPSOffice_Level1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df07b50c-e2ba-4ef1-998c-2b1b00bcf724}"/>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七、 打印机一打印完贴标手马上往下贴标，而且贴标位置严重不正常现象。</w:t>
              </w:r>
            </w:sdtContent>
          </w:sdt>
          <w:r>
            <w:tab/>
          </w:r>
          <w:bookmarkStart w:id="13" w:name="_Toc27329_WPSOffice_Level1Page"/>
          <w:r>
            <w:t>4</w:t>
          </w:r>
          <w:bookmarkEnd w:id="13"/>
          <w:r>
            <w:fldChar w:fldCharType="end"/>
          </w:r>
        </w:p>
        <w:p>
          <w:pPr>
            <w:pStyle w:val="12"/>
            <w:tabs>
              <w:tab w:val="right" w:leader="dot" w:pos="8306"/>
            </w:tabs>
          </w:pPr>
          <w:r>
            <w:fldChar w:fldCharType="begin"/>
          </w:r>
          <w:r>
            <w:instrText xml:space="preserve"> HYPERLINK \l _Toc8620_WPSOffice_Level2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9646064b-e859-4cc2-97fc-35c0a2c99940}"/>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14" w:name="_Toc8620_WPSOffice_Level2Page"/>
          <w:r>
            <w:t>5</w:t>
          </w:r>
          <w:bookmarkEnd w:id="14"/>
          <w:r>
            <w:fldChar w:fldCharType="end"/>
          </w:r>
        </w:p>
        <w:p>
          <w:pPr>
            <w:pStyle w:val="11"/>
            <w:tabs>
              <w:tab w:val="right" w:leader="dot" w:pos="8306"/>
            </w:tabs>
          </w:pPr>
          <w:r>
            <w:fldChar w:fldCharType="begin"/>
          </w:r>
          <w:r>
            <w:instrText xml:space="preserve"> HYPERLINK \l _Toc8620_WPSOffice_Level1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a7abf97c-6578-4b0b-b9ee-062777138cdd}"/>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八、 贴签机贴同一批液袋，贴的一致性很差。</w:t>
              </w:r>
            </w:sdtContent>
          </w:sdt>
          <w:r>
            <w:tab/>
          </w:r>
          <w:bookmarkStart w:id="15" w:name="_Toc8620_WPSOffice_Level1Page"/>
          <w:r>
            <w:t>5</w:t>
          </w:r>
          <w:bookmarkEnd w:id="15"/>
          <w:r>
            <w:fldChar w:fldCharType="end"/>
          </w:r>
        </w:p>
        <w:p>
          <w:pPr>
            <w:pStyle w:val="12"/>
            <w:tabs>
              <w:tab w:val="right" w:leader="dot" w:pos="8306"/>
            </w:tabs>
          </w:pPr>
          <w:r>
            <w:fldChar w:fldCharType="begin"/>
          </w:r>
          <w:r>
            <w:instrText xml:space="preserve"> HYPERLINK \l _Toc15401_WPSOffice_Level2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96c577e8-5367-45ae-aa5b-1c98673f39f0}"/>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解决方法如下：</w:t>
              </w:r>
            </w:sdtContent>
          </w:sdt>
          <w:r>
            <w:tab/>
          </w:r>
          <w:bookmarkStart w:id="16" w:name="_Toc15401_WPSOffice_Level2Page"/>
          <w:r>
            <w:t>5</w:t>
          </w:r>
          <w:bookmarkEnd w:id="16"/>
          <w:r>
            <w:fldChar w:fldCharType="end"/>
          </w:r>
        </w:p>
        <w:p>
          <w:pPr>
            <w:pStyle w:val="11"/>
            <w:tabs>
              <w:tab w:val="right" w:leader="dot" w:pos="8306"/>
            </w:tabs>
          </w:pPr>
          <w:r>
            <w:fldChar w:fldCharType="begin"/>
          </w:r>
          <w:r>
            <w:instrText xml:space="preserve"> HYPERLINK \l _Toc15401_WPSOffice_Level1 </w:instrText>
          </w:r>
          <w:r>
            <w:fldChar w:fldCharType="separate"/>
          </w:r>
          <w:sdt>
            <w:sdtPr>
              <w:rPr>
                <w:rFonts w:asciiTheme="minorHAnsi" w:hAnsiTheme="minorHAnsi" w:eastAsiaTheme="minorEastAsia" w:cstheme="minorBidi"/>
                <w:kern w:val="2"/>
                <w:sz w:val="21"/>
                <w:szCs w:val="22"/>
                <w:lang w:val="en-US" w:eastAsia="zh-CN" w:bidi="ar-SA"/>
              </w:rPr>
              <w:id w:val="147457868"/>
              <w:placeholder>
                <w:docPart w:val="{e49baf1c-3767-43a6-8523-789f5864676f}"/>
              </w:placeholder>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九、其他故障停机描述。</w:t>
              </w:r>
            </w:sdtContent>
          </w:sdt>
          <w:r>
            <w:tab/>
          </w:r>
          <w:bookmarkStart w:id="17" w:name="_Toc15401_WPSOffice_Level1Page"/>
          <w:r>
            <w:t>5</w:t>
          </w:r>
          <w:bookmarkEnd w:id="17"/>
          <w:r>
            <w:fldChar w:fldCharType="end"/>
          </w:r>
          <w:bookmarkEnd w:id="0"/>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3"/>
        <w:rPr>
          <w:rFonts w:hint="eastAsia"/>
          <w:lang w:val="en-US" w:eastAsia="zh-CN"/>
        </w:rPr>
      </w:pPr>
      <w:bookmarkStart w:id="18" w:name="_Toc31724_WPSOffice_Level1"/>
      <w:r>
        <w:rPr>
          <w:rFonts w:hint="eastAsia"/>
          <w:lang w:val="en-US" w:eastAsia="zh-CN"/>
        </w:rPr>
        <w:t>一、上位机启动自动发药流程，皮带没有自动运行，设备没有报故障，设备红灯没有闪烁。</w:t>
      </w:r>
      <w:bookmarkEnd w:id="18"/>
    </w:p>
    <w:p>
      <w:pPr>
        <w:rPr>
          <w:rFonts w:hint="eastAsia"/>
          <w:lang w:val="en-US" w:eastAsia="zh-CN"/>
        </w:rPr>
      </w:pPr>
      <w:r>
        <w:rPr>
          <w:rFonts w:hint="eastAsia"/>
          <w:lang w:val="en-US" w:eastAsia="zh-CN"/>
        </w:rPr>
        <w:t xml:space="preserve">  </w:t>
      </w:r>
      <w:bookmarkStart w:id="19" w:name="_Toc26061_WPSOffice_Level2"/>
      <w:r>
        <w:rPr>
          <w:rFonts w:hint="eastAsia"/>
          <w:lang w:val="en-US" w:eastAsia="zh-CN"/>
        </w:rPr>
        <w:t>解决方法如下：</w:t>
      </w:r>
      <w:bookmarkEnd w:id="19"/>
    </w:p>
    <w:p>
      <w:pPr>
        <w:numPr>
          <w:numId w:val="0"/>
        </w:numPr>
        <w:ind w:firstLine="420" w:firstLineChars="200"/>
        <w:rPr>
          <w:rFonts w:hint="eastAsia"/>
          <w:lang w:val="en-US" w:eastAsia="zh-CN"/>
        </w:rPr>
      </w:pPr>
      <w:r>
        <w:rPr>
          <w:rFonts w:hint="eastAsia"/>
          <w:lang w:val="en-US" w:eastAsia="zh-CN"/>
        </w:rPr>
        <w:t>1、检查设备电源是否打开，网线是否连接好。</w:t>
      </w:r>
    </w:p>
    <w:p>
      <w:pPr>
        <w:numPr>
          <w:numId w:val="0"/>
        </w:numPr>
        <w:ind w:firstLine="420" w:firstLineChars="200"/>
        <w:rPr>
          <w:rFonts w:hint="eastAsia"/>
          <w:lang w:val="en-US" w:eastAsia="zh-CN"/>
        </w:rPr>
      </w:pPr>
      <w:r>
        <w:rPr>
          <w:rFonts w:hint="eastAsia"/>
          <w:lang w:val="en-US" w:eastAsia="zh-CN"/>
        </w:rPr>
        <w:t>2、单片机网口默认IP是：192.168.0.7 端口号：23，ping一下IP是否连通。</w:t>
      </w:r>
    </w:p>
    <w:p>
      <w:pPr>
        <w:numPr>
          <w:numId w:val="0"/>
        </w:numPr>
        <w:ind w:firstLine="420" w:firstLineChars="200"/>
        <w:rPr>
          <w:rFonts w:hint="eastAsia"/>
          <w:color w:val="FF0000"/>
          <w:lang w:val="en-US" w:eastAsia="zh-CN"/>
        </w:rPr>
      </w:pPr>
      <w:r>
        <w:rPr>
          <w:rFonts w:hint="eastAsia"/>
          <w:lang w:val="en-US" w:eastAsia="zh-CN"/>
        </w:rPr>
        <w:t>3、如果网络能ping通，需要在IE浏览器输入192.168.0.7，用户名和密码都是admin，打开设置网络参数界面检查并设置参数，需要设置的参数有波特率：19200，工作方式：TCP Client,远程服务器地址：</w:t>
      </w:r>
      <w:r>
        <w:rPr>
          <w:rFonts w:hint="eastAsia"/>
          <w:color w:val="FF0000"/>
          <w:lang w:val="en-US" w:eastAsia="zh-CN"/>
        </w:rPr>
        <w:t>根据电脑的IP输入，电脑的IP是多少就输入多少，但是要确保跟单片机网络设置在同一个网段。</w:t>
      </w:r>
      <w:r>
        <w:rPr>
          <w:rFonts w:hint="eastAsia"/>
          <w:color w:val="auto"/>
          <w:lang w:val="en-US" w:eastAsia="zh-CN"/>
        </w:rPr>
        <w:t>网络模块设置参数如下图片。</w:t>
      </w:r>
    </w:p>
    <w:p>
      <w:pPr>
        <w:numPr>
          <w:numId w:val="0"/>
        </w:numPr>
        <w:rPr>
          <w:rFonts w:hint="eastAsia"/>
          <w:lang w:val="en-US" w:eastAsia="zh-CN"/>
        </w:rPr>
      </w:pPr>
      <w:r>
        <w:rPr>
          <w:rFonts w:hint="eastAsia"/>
          <w:lang w:val="en-US" w:eastAsia="zh-CN"/>
        </w:rPr>
        <w:drawing>
          <wp:inline distT="0" distB="0" distL="114300" distR="114300">
            <wp:extent cx="5267960" cy="4255135"/>
            <wp:effectExtent l="0" t="0" r="8890" b="12065"/>
            <wp:docPr id="1" name="图片 1" descr="HX%ABFDPAWC7(JUZ@`B}E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X%ABFDPAWC7(JUZ@`B}EUJ"/>
                    <pic:cNvPicPr>
                      <a:picLocks noChangeAspect="1"/>
                    </pic:cNvPicPr>
                  </pic:nvPicPr>
                  <pic:blipFill>
                    <a:blip r:embed="rId11"/>
                    <a:stretch>
                      <a:fillRect/>
                    </a:stretch>
                  </pic:blipFill>
                  <pic:spPr>
                    <a:xfrm>
                      <a:off x="0" y="0"/>
                      <a:ext cx="5267960" cy="4255135"/>
                    </a:xfrm>
                    <a:prstGeom prst="rect">
                      <a:avLst/>
                    </a:prstGeom>
                  </pic:spPr>
                </pic:pic>
              </a:graphicData>
            </a:graphic>
          </wp:inline>
        </w:drawing>
      </w:r>
    </w:p>
    <w:p>
      <w:pPr>
        <w:numPr>
          <w:numId w:val="0"/>
        </w:numPr>
        <w:ind w:firstLine="210" w:firstLineChars="100"/>
        <w:rPr>
          <w:rFonts w:hint="eastAsia"/>
          <w:lang w:val="en-US" w:eastAsia="zh-CN"/>
        </w:rPr>
      </w:pPr>
      <w:r>
        <w:rPr>
          <w:rFonts w:hint="eastAsia"/>
          <w:lang w:val="en-US" w:eastAsia="zh-CN"/>
        </w:rPr>
        <w:t>4、如果以上三点没问题还启动不了，需要检查医院上位机参数设置是否有问题，之前发现上位机选择PLC模式后会出问题，具体可以用测试软件测试，测试软件测试没问题，正式系统使用有问题，需要找软件部帮忙解决。</w:t>
      </w:r>
    </w:p>
    <w:p>
      <w:pPr>
        <w:numPr>
          <w:numId w:val="0"/>
        </w:numPr>
        <w:rPr>
          <w:rFonts w:hint="eastAsia"/>
          <w:lang w:val="en-US" w:eastAsia="zh-CN"/>
        </w:rPr>
      </w:pPr>
    </w:p>
    <w:p>
      <w:pPr>
        <w:numPr>
          <w:numId w:val="0"/>
        </w:numPr>
        <w:rPr>
          <w:rFonts w:hint="eastAsia"/>
          <w:lang w:val="en-US" w:eastAsia="zh-CN"/>
        </w:rPr>
      </w:pPr>
    </w:p>
    <w:p>
      <w:pPr>
        <w:pStyle w:val="3"/>
        <w:rPr>
          <w:rFonts w:hint="eastAsia"/>
          <w:lang w:val="en-US" w:eastAsia="zh-CN"/>
        </w:rPr>
      </w:pPr>
      <w:bookmarkStart w:id="20" w:name="_Toc26061_WPSOffice_Level1"/>
      <w:r>
        <w:rPr>
          <w:rFonts w:hint="eastAsia"/>
          <w:lang w:val="en-US" w:eastAsia="zh-CN"/>
        </w:rPr>
        <w:t>二、上位机点击自动启动，或者按设备绿色按钮启动不了，设备红灯闪烁报故障。</w:t>
      </w:r>
      <w:bookmarkEnd w:id="20"/>
    </w:p>
    <w:p>
      <w:pPr>
        <w:rPr>
          <w:rFonts w:hint="eastAsia"/>
          <w:lang w:val="en-US" w:eastAsia="zh-CN"/>
        </w:rPr>
      </w:pPr>
      <w:bookmarkStart w:id="21" w:name="_Toc24188_WPSOffice_Level2"/>
      <w:r>
        <w:rPr>
          <w:rFonts w:hint="eastAsia"/>
          <w:lang w:val="en-US" w:eastAsia="zh-CN"/>
        </w:rPr>
        <w:t>解决方法如下：</w:t>
      </w:r>
      <w:bookmarkEnd w:id="21"/>
    </w:p>
    <w:p>
      <w:pPr>
        <w:numPr>
          <w:numId w:val="0"/>
        </w:numPr>
        <w:ind w:left="105" w:leftChars="0"/>
        <w:rPr>
          <w:rFonts w:hint="eastAsia"/>
          <w:lang w:val="en-US" w:eastAsia="zh-CN"/>
        </w:rPr>
      </w:pPr>
      <w:r>
        <w:rPr>
          <w:rFonts w:hint="eastAsia"/>
          <w:lang w:val="en-US" w:eastAsia="zh-CN"/>
        </w:rPr>
        <w:t>1、检查贴标手下压气缸</w:t>
      </w:r>
      <w:r>
        <w:rPr>
          <w:rFonts w:hint="eastAsia"/>
          <w:color w:val="FF0000"/>
          <w:lang w:val="en-US" w:eastAsia="zh-CN"/>
        </w:rPr>
        <w:t>上部传感器</w:t>
      </w:r>
      <w:r>
        <w:rPr>
          <w:rFonts w:hint="eastAsia"/>
          <w:lang w:val="en-US" w:eastAsia="zh-CN"/>
        </w:rPr>
        <w:t>是否到位。概率最大是这个。</w:t>
      </w:r>
    </w:p>
    <w:p>
      <w:pPr>
        <w:numPr>
          <w:numId w:val="0"/>
        </w:numPr>
        <w:ind w:left="105" w:leftChars="0"/>
        <w:rPr>
          <w:rFonts w:hint="eastAsia"/>
          <w:lang w:val="en-US" w:eastAsia="zh-CN"/>
        </w:rPr>
      </w:pPr>
      <w:r>
        <w:rPr>
          <w:rFonts w:hint="eastAsia"/>
          <w:lang w:val="en-US" w:eastAsia="zh-CN"/>
        </w:rPr>
        <w:t>2、检查是否前一次出现故障忘了复位，直接按启动。</w:t>
      </w:r>
    </w:p>
    <w:p>
      <w:pPr>
        <w:numPr>
          <w:numId w:val="0"/>
        </w:numPr>
        <w:ind w:left="105" w:leftChars="0"/>
        <w:rPr>
          <w:rFonts w:hint="eastAsia"/>
          <w:lang w:val="en-US" w:eastAsia="zh-CN"/>
        </w:rPr>
      </w:pPr>
      <w:r>
        <w:rPr>
          <w:rFonts w:hint="eastAsia"/>
          <w:lang w:val="en-US" w:eastAsia="zh-CN"/>
        </w:rPr>
        <w:t>3、打印机是否有故障。</w:t>
      </w:r>
    </w:p>
    <w:p>
      <w:pPr>
        <w:numPr>
          <w:numId w:val="0"/>
        </w:numPr>
        <w:ind w:left="105" w:leftChars="0"/>
        <w:rPr>
          <w:rFonts w:hint="eastAsia"/>
          <w:lang w:val="en-US" w:eastAsia="zh-CN"/>
        </w:rPr>
      </w:pPr>
      <w:r>
        <w:rPr>
          <w:rFonts w:hint="eastAsia"/>
          <w:lang w:val="en-US" w:eastAsia="zh-CN"/>
        </w:rPr>
        <w:t>4、如以上三个方法解决不了，请联系技术人员。</w:t>
      </w:r>
    </w:p>
    <w:p>
      <w:pPr>
        <w:numPr>
          <w:numId w:val="0"/>
        </w:numPr>
        <w:ind w:left="105" w:leftChars="0"/>
        <w:rPr>
          <w:rFonts w:hint="eastAsia"/>
          <w:lang w:val="en-US" w:eastAsia="zh-CN"/>
        </w:rPr>
      </w:pPr>
    </w:p>
    <w:p>
      <w:pPr>
        <w:pStyle w:val="3"/>
        <w:rPr>
          <w:rFonts w:hint="eastAsia"/>
          <w:lang w:val="en-US" w:eastAsia="zh-CN"/>
        </w:rPr>
      </w:pPr>
      <w:bookmarkStart w:id="22" w:name="_Toc24188_WPSOffice_Level1"/>
      <w:r>
        <w:rPr>
          <w:rFonts w:hint="eastAsia"/>
          <w:lang w:val="en-US" w:eastAsia="zh-CN"/>
        </w:rPr>
        <w:t>三、 贴标手上的纸太靠近打印机，造成下压时粘到色带上，如下图。</w:t>
      </w:r>
      <w:bookmarkEnd w:id="22"/>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66055" cy="3945890"/>
            <wp:effectExtent l="0" t="0" r="10795" b="16510"/>
            <wp:docPr id="2" name="图片 2" descr="0aa012fa67a92e09e49e6344528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aa012fa67a92e09e49e63445289705"/>
                    <pic:cNvPicPr>
                      <a:picLocks noChangeAspect="1"/>
                    </pic:cNvPicPr>
                  </pic:nvPicPr>
                  <pic:blipFill>
                    <a:blip r:embed="rId12"/>
                    <a:stretch>
                      <a:fillRect/>
                    </a:stretch>
                  </pic:blipFill>
                  <pic:spPr>
                    <a:xfrm>
                      <a:off x="0" y="0"/>
                      <a:ext cx="5266055" cy="3945890"/>
                    </a:xfrm>
                    <a:prstGeom prst="rect">
                      <a:avLst/>
                    </a:prstGeom>
                  </pic:spPr>
                </pic:pic>
              </a:graphicData>
            </a:graphic>
          </wp:inline>
        </w:drawing>
      </w:r>
    </w:p>
    <w:p>
      <w:pPr>
        <w:rPr>
          <w:rFonts w:hint="eastAsia"/>
          <w:lang w:val="en-US" w:eastAsia="zh-CN"/>
        </w:rPr>
      </w:pPr>
    </w:p>
    <w:p>
      <w:pPr>
        <w:rPr>
          <w:rFonts w:hint="eastAsia"/>
          <w:lang w:val="en-US" w:eastAsia="zh-CN"/>
        </w:rPr>
      </w:pPr>
      <w:bookmarkStart w:id="23" w:name="_Toc30823_WPSOffice_Level2"/>
      <w:r>
        <w:rPr>
          <w:rFonts w:hint="eastAsia" w:asciiTheme="minorHAnsi" w:hAnsiTheme="minorHAnsi" w:eastAsiaTheme="minorEastAsia" w:cstheme="minorBidi"/>
        </w:rPr>
        <w:t>解决方法如下</w:t>
      </w:r>
      <w:r>
        <w:rPr>
          <w:rFonts w:hint="eastAsia"/>
          <w:lang w:val="en-US" w:eastAsia="zh-CN"/>
        </w:rPr>
        <w:t>:</w:t>
      </w:r>
      <w:bookmarkEnd w:id="23"/>
    </w:p>
    <w:p>
      <w:pPr>
        <w:numPr>
          <w:numId w:val="0"/>
        </w:numPr>
        <w:ind w:left="210" w:leftChars="0"/>
        <w:rPr>
          <w:rFonts w:hint="eastAsia"/>
          <w:lang w:val="en-US" w:eastAsia="zh-CN"/>
        </w:rPr>
      </w:pPr>
      <w:r>
        <w:rPr>
          <w:rFonts w:hint="eastAsia"/>
          <w:lang w:val="en-US" w:eastAsia="zh-CN"/>
        </w:rPr>
        <w:t>1、查看贴标手底下高度是否低于打印机出纸位置，如果过低，需要提高一点贴标手的高度。拆开四个螺丝后把整个贴标手拆下来，拧后面的螺母就可以提升贴标手。</w:t>
      </w:r>
    </w:p>
    <w:p>
      <w:pPr>
        <w:spacing w:line="400" w:lineRule="exact"/>
        <w:ind w:firstLine="210" w:firstLineChars="100"/>
        <w:rPr>
          <w:rFonts w:ascii="宋体" w:hAnsi="宋体" w:eastAsia="宋体" w:cs="宋体"/>
          <w:kern w:val="0"/>
          <w:sz w:val="24"/>
          <w:szCs w:val="24"/>
        </w:rPr>
      </w:pPr>
      <w:r>
        <w:rPr>
          <w:rFonts w:hint="eastAsia"/>
          <w:lang w:val="en-US" w:eastAsia="zh-CN"/>
        </w:rPr>
        <w:t>2、检查一下打印机出纸伸出来的长度是否合适，不合适的话需要调整打印机介质长度参数使出纸长度设置合理，打印机的使用看打印机说明书，具体出纸长度需要调试经验，或者自己多次微调测试到合理的长度。以下截图和蓝色字体是从看贴签机调试手册复制，方便快速找到相应步骤。</w:t>
      </w:r>
    </w:p>
    <w:p>
      <w:pPr>
        <w:spacing w:line="400" w:lineRule="exact"/>
        <w:ind w:firstLine="420" w:firstLineChars="200"/>
        <w:rPr>
          <w:color w:val="00B0F0"/>
          <w:szCs w:val="21"/>
        </w:rPr>
      </w:pPr>
      <w:r>
        <w:rPr>
          <w:rFonts w:hint="eastAsia"/>
          <w:color w:val="00B0F0"/>
          <w:szCs w:val="21"/>
          <w:lang w:val="en-US" w:eastAsia="zh-CN"/>
        </w:rPr>
        <w:t>a</w:t>
      </w:r>
      <w:r>
        <w:rPr>
          <w:rFonts w:hint="eastAsia"/>
          <w:color w:val="00B0F0"/>
          <w:szCs w:val="21"/>
        </w:rPr>
        <w:t>、脱机模式下同时按住▲▼键3秒，进入间距位置参数界面，按下确认键进入偏移位置参数界面，默认为-3.75，数值越大，出纸越靠外。</w:t>
      </w:r>
    </w:p>
    <w:p>
      <w:pPr>
        <w:spacing w:line="400" w:lineRule="exact"/>
        <w:ind w:firstLine="420" w:firstLineChars="200"/>
        <w:rPr>
          <w:rFonts w:hint="eastAsia"/>
          <w:color w:val="00B0F0"/>
          <w:szCs w:val="21"/>
        </w:rPr>
      </w:pPr>
      <w:r>
        <w:rPr>
          <w:rFonts w:hint="eastAsia"/>
          <w:color w:val="00B0F0"/>
          <w:szCs w:val="21"/>
          <w:lang w:val="en-US" w:eastAsia="zh-CN"/>
        </w:rPr>
        <w:t>b</w:t>
      </w:r>
      <w:r>
        <w:rPr>
          <w:rFonts w:hint="eastAsia"/>
          <w:color w:val="00B0F0"/>
          <w:szCs w:val="21"/>
        </w:rPr>
        <w:t>、当调整“偏移位置”无法达到理想位置时，可脱机进入服务模式，对“介质长度”进行修改，数值越大，出纸停止位置越往里（即背离出纸方向）；反之出纸停止位置越往外（设置时以实际介质为基准）。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143125" cy="1076325"/>
            <wp:effectExtent l="0" t="0" r="9525"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2143125" cy="1076325"/>
                    </a:xfrm>
                    <a:prstGeom prst="rect">
                      <a:avLst/>
                    </a:prstGeom>
                    <a:noFill/>
                    <a:ln w="9525">
                      <a:noFill/>
                    </a:ln>
                  </pic:spPr>
                </pic:pic>
              </a:graphicData>
            </a:graphic>
          </wp:inline>
        </w:drawing>
      </w:r>
    </w:p>
    <w:p>
      <w:pPr>
        <w:spacing w:line="400" w:lineRule="exact"/>
        <w:ind w:firstLine="420" w:firstLineChars="200"/>
        <w:rPr>
          <w:rFonts w:hint="eastAsia"/>
          <w:color w:val="00B0F0"/>
          <w:szCs w:val="21"/>
        </w:rPr>
      </w:pPr>
    </w:p>
    <w:p>
      <w:pPr>
        <w:numPr>
          <w:numId w:val="0"/>
        </w:numPr>
        <w:ind w:left="210" w:leftChars="0"/>
        <w:rPr>
          <w:rFonts w:hint="eastAsia"/>
          <w:lang w:val="en-US" w:eastAsia="zh-CN"/>
        </w:rPr>
      </w:pPr>
    </w:p>
    <w:p>
      <w:pPr>
        <w:numPr>
          <w:ilvl w:val="0"/>
          <w:numId w:val="1"/>
        </w:numPr>
        <w:ind w:left="210" w:leftChars="0"/>
        <w:rPr>
          <w:rFonts w:hint="eastAsia"/>
          <w:lang w:val="en-US" w:eastAsia="zh-CN"/>
        </w:rPr>
      </w:pPr>
      <w:r>
        <w:rPr>
          <w:rFonts w:hint="eastAsia"/>
          <w:lang w:val="en-US" w:eastAsia="zh-CN"/>
        </w:rPr>
        <w:t>吹气的方向和大小需要调整下，具体方法也是需要根据现场灵活调整，没有固定的大小和方向。</w:t>
      </w:r>
    </w:p>
    <w:p>
      <w:pPr>
        <w:numPr>
          <w:ilvl w:val="0"/>
          <w:numId w:val="1"/>
        </w:numPr>
        <w:ind w:left="210" w:leftChars="0"/>
        <w:rPr>
          <w:rFonts w:hint="eastAsia"/>
          <w:lang w:val="en-US" w:eastAsia="zh-CN"/>
        </w:rPr>
      </w:pPr>
      <w:r>
        <w:rPr>
          <w:rFonts w:hint="eastAsia"/>
          <w:lang w:val="en-US" w:eastAsia="zh-CN"/>
        </w:rPr>
        <w:t>打印机装纸方式不对，纸没有剥离或者剥离不正常，需要检查打印机纸的安装流程是否正常。</w:t>
      </w:r>
    </w:p>
    <w:p>
      <w:pPr>
        <w:numPr>
          <w:ilvl w:val="0"/>
          <w:numId w:val="1"/>
        </w:numPr>
        <w:ind w:left="210" w:leftChars="0"/>
        <w:rPr>
          <w:rFonts w:hint="eastAsia"/>
          <w:lang w:val="en-US" w:eastAsia="zh-CN"/>
        </w:rPr>
      </w:pPr>
      <w:r>
        <w:rPr>
          <w:rFonts w:hint="eastAsia"/>
          <w:lang w:val="en-US" w:eastAsia="zh-CN"/>
        </w:rPr>
        <w:t>此问题一般出厂已经设置后，更换不同纸张后需要重新调整，如果调整过程中有问题，直接联系车间调试贴签机的员工就可以解决，设计人员调整这个的经验比工厂车间调试人员少，需要现场解决问题请直接联系工厂车间调试人员。</w:t>
      </w:r>
    </w:p>
    <w:p>
      <w:pPr>
        <w:rPr>
          <w:rFonts w:hint="eastAsia"/>
          <w:lang w:val="en-US" w:eastAsia="zh-CN"/>
        </w:rPr>
      </w:pPr>
    </w:p>
    <w:p>
      <w:pPr>
        <w:pStyle w:val="3"/>
        <w:rPr>
          <w:rFonts w:hint="eastAsia"/>
          <w:lang w:val="en-US" w:eastAsia="zh-CN"/>
        </w:rPr>
      </w:pPr>
      <w:bookmarkStart w:id="24" w:name="_Toc30823_WPSOffice_Level1"/>
      <w:r>
        <w:rPr>
          <w:rFonts w:hint="eastAsia"/>
          <w:lang w:val="en-US" w:eastAsia="zh-CN"/>
        </w:rPr>
        <w:t>四、液袋通过皮带上第一个传感器后打印机没有打印，继续通过复合传感器后会因为没有二维码而停止。</w:t>
      </w:r>
      <w:bookmarkEnd w:id="24"/>
    </w:p>
    <w:p>
      <w:pPr>
        <w:rPr>
          <w:rFonts w:hint="eastAsia"/>
          <w:lang w:val="en-US" w:eastAsia="zh-CN"/>
        </w:rPr>
      </w:pPr>
      <w:bookmarkStart w:id="25" w:name="_Toc30446_WPSOffice_Level2"/>
      <w:r>
        <w:rPr>
          <w:rFonts w:hint="eastAsia" w:asciiTheme="minorHAnsi" w:hAnsiTheme="minorHAnsi" w:eastAsiaTheme="minorEastAsia" w:cstheme="minorBidi"/>
        </w:rPr>
        <w:t>解决方法如下</w:t>
      </w:r>
      <w:r>
        <w:rPr>
          <w:rFonts w:hint="eastAsia"/>
          <w:lang w:val="en-US" w:eastAsia="zh-CN"/>
        </w:rPr>
        <w:t>：</w:t>
      </w:r>
      <w:bookmarkEnd w:id="25"/>
    </w:p>
    <w:p>
      <w:pPr>
        <w:numPr>
          <w:numId w:val="0"/>
        </w:numPr>
        <w:ind w:left="210" w:leftChars="0"/>
        <w:rPr>
          <w:rFonts w:hint="eastAsia"/>
          <w:lang w:val="en-US" w:eastAsia="zh-CN"/>
        </w:rPr>
      </w:pPr>
      <w:r>
        <w:rPr>
          <w:rFonts w:hint="eastAsia"/>
          <w:lang w:val="en-US" w:eastAsia="zh-CN"/>
        </w:rPr>
        <w:t>1、检查打印机前的对射传感器参数是否设置合理，具体设置方法看贴签机调试手册。</w:t>
      </w:r>
    </w:p>
    <w:p>
      <w:pPr>
        <w:numPr>
          <w:numId w:val="0"/>
        </w:numPr>
        <w:ind w:left="210" w:leftChars="0"/>
        <w:rPr>
          <w:rFonts w:hint="eastAsia"/>
          <w:lang w:val="en-US" w:eastAsia="zh-CN"/>
        </w:rPr>
      </w:pPr>
      <w:r>
        <w:rPr>
          <w:rFonts w:hint="eastAsia"/>
          <w:lang w:val="en-US" w:eastAsia="zh-CN"/>
        </w:rPr>
        <w:t>2、液袋是否过低导致传感器检查不到，一般是小于或者等于100的液袋，此问题暂时无解，如果需要解决，需要机械配合调整传感器的高度，如果高度已经最低就没有办法解决了。</w:t>
      </w:r>
    </w:p>
    <w:p>
      <w:pPr>
        <w:numPr>
          <w:numId w:val="0"/>
        </w:numPr>
        <w:ind w:left="210" w:leftChars="0"/>
        <w:rPr>
          <w:rFonts w:hint="eastAsia"/>
          <w:lang w:val="en-US" w:eastAsia="zh-CN"/>
        </w:rPr>
      </w:pPr>
      <w:r>
        <w:rPr>
          <w:rFonts w:hint="eastAsia"/>
          <w:lang w:val="en-US" w:eastAsia="zh-CN"/>
        </w:rPr>
        <w:t>3、检查打印机是否没有任务，或者打印机没有设置好，具体看贴签机调试手册。</w:t>
      </w:r>
    </w:p>
    <w:p>
      <w:pPr>
        <w:numPr>
          <w:numId w:val="0"/>
        </w:numPr>
        <w:ind w:left="210" w:leftChars="0"/>
        <w:rPr>
          <w:rFonts w:hint="eastAsia"/>
          <w:lang w:val="en-US" w:eastAsia="zh-CN"/>
        </w:rPr>
      </w:pPr>
      <w:r>
        <w:rPr>
          <w:rFonts w:hint="eastAsia"/>
          <w:lang w:val="en-US" w:eastAsia="zh-CN"/>
        </w:rPr>
        <w:t>4、如果不是以上三个原因，需要升级单片机程序到20190507版本的程序。</w:t>
      </w:r>
    </w:p>
    <w:p>
      <w:pPr>
        <w:rPr>
          <w:rFonts w:hint="eastAsia"/>
          <w:lang w:val="en-US" w:eastAsia="zh-CN"/>
        </w:rPr>
      </w:pPr>
    </w:p>
    <w:p>
      <w:pPr>
        <w:pStyle w:val="3"/>
        <w:rPr>
          <w:rFonts w:hint="eastAsia"/>
          <w:lang w:val="en-US" w:eastAsia="zh-CN"/>
        </w:rPr>
      </w:pPr>
      <w:bookmarkStart w:id="26" w:name="_Toc30446_WPSOffice_Level1"/>
      <w:r>
        <w:rPr>
          <w:rFonts w:hint="eastAsia"/>
          <w:lang w:val="en-US" w:eastAsia="zh-CN"/>
        </w:rPr>
        <w:t>五、贴签机已经打印了标签，但是贴标手没有往下贴签，液袋会在通过复合传感器后因为没有二维码而停止。</w:t>
      </w:r>
      <w:bookmarkEnd w:id="26"/>
    </w:p>
    <w:p>
      <w:pPr>
        <w:rPr>
          <w:rFonts w:hint="eastAsia"/>
          <w:lang w:val="en-US" w:eastAsia="zh-CN"/>
        </w:rPr>
      </w:pPr>
      <w:r>
        <w:rPr>
          <w:rFonts w:hint="eastAsia"/>
          <w:lang w:val="en-US" w:eastAsia="zh-CN"/>
        </w:rPr>
        <w:t xml:space="preserve"> </w:t>
      </w:r>
      <w:bookmarkStart w:id="27" w:name="_Toc19956_WPSOffice_Level2"/>
      <w:r>
        <w:rPr>
          <w:rFonts w:hint="eastAsia" w:asciiTheme="minorHAnsi" w:hAnsiTheme="minorHAnsi" w:eastAsiaTheme="minorEastAsia" w:cstheme="minorBidi"/>
        </w:rPr>
        <w:t>解决方法如下</w:t>
      </w:r>
      <w:r>
        <w:rPr>
          <w:rFonts w:hint="eastAsia"/>
          <w:lang w:val="en-US" w:eastAsia="zh-CN"/>
        </w:rPr>
        <w:t>：</w:t>
      </w:r>
      <w:bookmarkEnd w:id="27"/>
    </w:p>
    <w:p>
      <w:pPr>
        <w:numPr>
          <w:numId w:val="0"/>
        </w:numPr>
        <w:ind w:left="210" w:leftChars="0"/>
        <w:rPr>
          <w:rFonts w:hint="eastAsia"/>
          <w:lang w:val="en-US" w:eastAsia="zh-CN"/>
        </w:rPr>
      </w:pPr>
      <w:r>
        <w:rPr>
          <w:rFonts w:hint="eastAsia"/>
          <w:lang w:val="en-US" w:eastAsia="zh-CN"/>
        </w:rPr>
        <w:t>1、检查贴标手</w:t>
      </w:r>
      <w:r>
        <w:rPr>
          <w:rFonts w:hint="eastAsia"/>
          <w:color w:val="FF0000"/>
          <w:lang w:val="en-US" w:eastAsia="zh-CN"/>
        </w:rPr>
        <w:t>上到位传感器</w:t>
      </w:r>
      <w:r>
        <w:rPr>
          <w:rFonts w:hint="eastAsia"/>
          <w:lang w:val="en-US" w:eastAsia="zh-CN"/>
        </w:rPr>
        <w:t>是否没有到位，看传感器的灯是否亮着，不亮的话需要调整传感器的位置，确保贴标手上升到位后传感器是亮的。</w:t>
      </w:r>
    </w:p>
    <w:p>
      <w:pPr>
        <w:numPr>
          <w:numId w:val="0"/>
        </w:numPr>
        <w:ind w:left="210" w:leftChars="0"/>
        <w:rPr>
          <w:rFonts w:hint="eastAsia"/>
          <w:color w:val="000000" w:themeColor="text1"/>
          <w:lang w:val="en-US" w:eastAsia="zh-CN"/>
          <w14:textFill>
            <w14:solidFill>
              <w14:schemeClr w14:val="tx1"/>
            </w14:solidFill>
          </w14:textFill>
        </w:rPr>
      </w:pPr>
      <w:r>
        <w:rPr>
          <w:rFonts w:hint="eastAsia"/>
          <w:lang w:val="en-US" w:eastAsia="zh-CN"/>
        </w:rPr>
        <w:t>2、如果看贴标手</w:t>
      </w:r>
      <w:r>
        <w:rPr>
          <w:rFonts w:hint="eastAsia"/>
          <w:color w:val="FF0000"/>
          <w:lang w:val="en-US" w:eastAsia="zh-CN"/>
        </w:rPr>
        <w:t>上到位传感器亮，</w:t>
      </w:r>
      <w:r>
        <w:rPr>
          <w:rFonts w:hint="eastAsia"/>
          <w:color w:val="000000" w:themeColor="text1"/>
          <w:lang w:val="en-US" w:eastAsia="zh-CN"/>
          <w14:textFill>
            <w14:solidFill>
              <w14:schemeClr w14:val="tx1"/>
            </w14:solidFill>
          </w14:textFill>
        </w:rPr>
        <w:t>并久不久出现一次不贴标的现象，可能是传感器不灵敏了，需要更换传感器。</w:t>
      </w:r>
    </w:p>
    <w:p>
      <w:pPr>
        <w:numPr>
          <w:numId w:val="0"/>
        </w:numPr>
        <w:ind w:left="21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3、如果贴标手没下贴之前设备已经报故障，是因为上一次贴标过程出错，可能是贴标手</w:t>
      </w:r>
      <w:r>
        <w:rPr>
          <w:rFonts w:hint="eastAsia"/>
          <w:color w:val="FF0000"/>
          <w:lang w:val="en-US" w:eastAsia="zh-CN"/>
        </w:rPr>
        <w:t>下到位传感器</w:t>
      </w:r>
      <w:r>
        <w:rPr>
          <w:rFonts w:hint="eastAsia"/>
          <w:color w:val="000000" w:themeColor="text1"/>
          <w:lang w:val="en-US" w:eastAsia="zh-CN"/>
          <w14:textFill>
            <w14:solidFill>
              <w14:schemeClr w14:val="tx1"/>
            </w14:solidFill>
          </w14:textFill>
        </w:rPr>
        <w:t>坏了，或者</w:t>
      </w:r>
      <w:r>
        <w:rPr>
          <w:rFonts w:hint="eastAsia"/>
          <w:color w:val="FF0000"/>
          <w:lang w:val="en-US" w:eastAsia="zh-CN"/>
        </w:rPr>
        <w:t>下到位传感器</w:t>
      </w:r>
      <w:r>
        <w:rPr>
          <w:rFonts w:hint="eastAsia"/>
          <w:color w:val="000000" w:themeColor="text1"/>
          <w:lang w:val="en-US" w:eastAsia="zh-CN"/>
          <w14:textFill>
            <w14:solidFill>
              <w14:schemeClr w14:val="tx1"/>
            </w14:solidFill>
          </w14:textFill>
        </w:rPr>
        <w:t>机器安装不平衡导致。需要更换传感器并检查机械安装是否不平衡。</w:t>
      </w:r>
    </w:p>
    <w:p>
      <w:pPr>
        <w:pStyle w:val="3"/>
        <w:rPr>
          <w:rFonts w:hint="eastAsia"/>
          <w:lang w:val="en-US" w:eastAsia="zh-CN"/>
        </w:rPr>
      </w:pPr>
      <w:bookmarkStart w:id="28" w:name="_Toc19956_WPSOffice_Level1"/>
      <w:r>
        <w:rPr>
          <w:rFonts w:hint="eastAsia"/>
          <w:lang w:val="en-US" w:eastAsia="zh-CN"/>
        </w:rPr>
        <w:t>六、贴签机正常贴签，但是复合的时候上位机显示复合正确，单片机却停止并报故障。</w:t>
      </w:r>
      <w:bookmarkEnd w:id="28"/>
    </w:p>
    <w:p>
      <w:pPr>
        <w:rPr>
          <w:rFonts w:hint="eastAsia"/>
          <w:lang w:val="en-US" w:eastAsia="zh-CN"/>
        </w:rPr>
      </w:pPr>
      <w:bookmarkStart w:id="29" w:name="_Toc27329_WPSOffice_Level2"/>
      <w:r>
        <w:rPr>
          <w:rFonts w:hint="eastAsia" w:asciiTheme="minorHAnsi" w:hAnsiTheme="minorHAnsi" w:eastAsiaTheme="minorEastAsia" w:cstheme="minorBidi"/>
        </w:rPr>
        <w:t>解决方法如下</w:t>
      </w:r>
      <w:r>
        <w:rPr>
          <w:rFonts w:hint="eastAsia"/>
          <w:lang w:val="en-US" w:eastAsia="zh-CN"/>
        </w:rPr>
        <w:t>：</w:t>
      </w:r>
      <w:bookmarkEnd w:id="29"/>
    </w:p>
    <w:p>
      <w:pPr>
        <w:numPr>
          <w:numId w:val="0"/>
        </w:numPr>
        <w:ind w:left="210" w:leftChars="0"/>
        <w:rPr>
          <w:rFonts w:hint="eastAsia"/>
          <w:lang w:val="en-US" w:eastAsia="zh-CN"/>
        </w:rPr>
      </w:pPr>
      <w:r>
        <w:rPr>
          <w:rFonts w:hint="eastAsia"/>
          <w:lang w:val="en-US" w:eastAsia="zh-CN"/>
        </w:rPr>
        <w:t>1、设置上位机软件参数7为2500ms,此问题在测试软件上一般设置2000ms没问题，但是联网后有可能网络延时导致上位机发送时间延时，根据经验设置为2500ms后能解决，具体从哪里设置参数7，需要软件部配合调出参数7页面，如下图。</w:t>
      </w:r>
    </w:p>
    <w:p>
      <w:pPr>
        <w:numPr>
          <w:numId w:val="0"/>
        </w:numPr>
        <w:ind w:left="210" w:leftChars="0"/>
        <w:rPr>
          <w:rFonts w:hint="eastAsia"/>
          <w:lang w:val="en-US" w:eastAsia="zh-CN"/>
        </w:rPr>
      </w:pPr>
      <w:r>
        <w:rPr>
          <w:rFonts w:hint="eastAsia"/>
          <w:lang w:val="en-US" w:eastAsia="zh-CN"/>
        </w:rPr>
        <w:t>2、检查通讯单片机通讯是否连接不上，检查方法查看本文档第一点说明。</w:t>
      </w:r>
    </w:p>
    <w:p>
      <w:pPr>
        <w:numPr>
          <w:numId w:val="0"/>
        </w:numPr>
        <w:ind w:left="210" w:leftChars="0"/>
        <w:rPr>
          <w:rFonts w:hint="eastAsia"/>
          <w:lang w:val="en-US" w:eastAsia="zh-CN"/>
        </w:rPr>
      </w:pPr>
      <w:r>
        <w:rPr>
          <w:rFonts w:hint="eastAsia"/>
          <w:lang w:val="en-US" w:eastAsia="zh-CN"/>
        </w:rPr>
        <w:t>3、如果以上两点都解决不了问题，需要确认上位机是否发送二维码正确的信息给单片机，如果上位机发送的是二维码错误的信号，停止是正常的。否则需要联系技术人员解决。</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82010" cy="1800225"/>
            <wp:effectExtent l="0" t="0" r="889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4"/>
                    <a:srcRect/>
                    <a:stretch>
                      <a:fillRect/>
                    </a:stretch>
                  </pic:blipFill>
                  <pic:spPr>
                    <a:xfrm>
                      <a:off x="0" y="0"/>
                      <a:ext cx="3382010" cy="18002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3"/>
        <w:numPr>
          <w:ilvl w:val="0"/>
          <w:numId w:val="2"/>
        </w:numPr>
        <w:rPr>
          <w:rFonts w:hint="eastAsia"/>
          <w:lang w:val="en-US" w:eastAsia="zh-CN"/>
        </w:rPr>
      </w:pPr>
      <w:bookmarkStart w:id="30" w:name="_Toc27329_WPSOffice_Level1"/>
      <w:r>
        <w:rPr>
          <w:rFonts w:hint="eastAsia"/>
          <w:lang w:val="en-US" w:eastAsia="zh-CN"/>
        </w:rPr>
        <w:t>打印机一打印完贴标手马上往下贴标，而且贴标位置严重不正常现象。</w:t>
      </w:r>
      <w:bookmarkEnd w:id="30"/>
    </w:p>
    <w:p>
      <w:pPr>
        <w:numPr>
          <w:numId w:val="0"/>
        </w:numPr>
        <w:rPr>
          <w:rFonts w:hint="eastAsia"/>
          <w:lang w:val="en-US" w:eastAsia="zh-CN"/>
        </w:rPr>
      </w:pPr>
      <w:bookmarkStart w:id="31" w:name="_Toc8620_WPSOffice_Level2"/>
      <w:r>
        <w:rPr>
          <w:rFonts w:hint="eastAsia" w:asciiTheme="minorHAnsi" w:hAnsiTheme="minorHAnsi" w:eastAsiaTheme="minorEastAsia" w:cstheme="minorBidi"/>
        </w:rPr>
        <w:t>解决方法如下</w:t>
      </w:r>
      <w:r>
        <w:rPr>
          <w:rFonts w:hint="eastAsia"/>
          <w:lang w:val="en-US" w:eastAsia="zh-CN"/>
        </w:rPr>
        <w:t>：</w:t>
      </w:r>
      <w:bookmarkEnd w:id="31"/>
    </w:p>
    <w:p>
      <w:pPr>
        <w:numPr>
          <w:ilvl w:val="0"/>
          <w:numId w:val="3"/>
        </w:numPr>
        <w:ind w:left="210" w:leftChars="0" w:firstLine="0" w:firstLineChars="0"/>
        <w:rPr>
          <w:rFonts w:hint="eastAsia"/>
          <w:lang w:val="en-US" w:eastAsia="zh-CN"/>
        </w:rPr>
      </w:pPr>
      <w:r>
        <w:rPr>
          <w:rFonts w:hint="eastAsia"/>
          <w:lang w:val="en-US" w:eastAsia="zh-CN"/>
        </w:rPr>
        <w:t>此问题是因为打印延时参数没有设置好导致的，此参数需要根据每一种液袋配置不同的参数，一般没配置过的液袋会有这个问题，具体配置参数的界面需要找软件部配置。</w:t>
      </w:r>
    </w:p>
    <w:p>
      <w:pPr>
        <w:numPr>
          <w:ilvl w:val="0"/>
          <w:numId w:val="3"/>
        </w:numPr>
        <w:ind w:left="210" w:leftChars="0" w:firstLine="0" w:firstLineChars="0"/>
        <w:rPr>
          <w:rFonts w:hint="eastAsia"/>
          <w:lang w:val="en-US" w:eastAsia="zh-CN"/>
        </w:rPr>
      </w:pPr>
      <w:r>
        <w:rPr>
          <w:rFonts w:hint="eastAsia"/>
          <w:lang w:val="en-US" w:eastAsia="zh-CN"/>
        </w:rPr>
        <w:t>如果配置延时参数后确认还不行，单片机板子坏了，需要联系售后更换。</w:t>
      </w:r>
    </w:p>
    <w:p>
      <w:pPr>
        <w:pStyle w:val="3"/>
        <w:numPr>
          <w:ilvl w:val="0"/>
          <w:numId w:val="2"/>
        </w:numPr>
        <w:rPr>
          <w:rFonts w:hint="eastAsia"/>
          <w:lang w:val="en-US" w:eastAsia="zh-CN"/>
        </w:rPr>
      </w:pPr>
      <w:bookmarkStart w:id="32" w:name="_Toc8620_WPSOffice_Level1"/>
      <w:r>
        <w:rPr>
          <w:rFonts w:hint="eastAsia"/>
          <w:lang w:val="en-US" w:eastAsia="zh-CN"/>
        </w:rPr>
        <w:t>贴签机贴同一批液袋，贴的一致性很差。</w:t>
      </w:r>
      <w:bookmarkEnd w:id="32"/>
    </w:p>
    <w:p>
      <w:pPr>
        <w:numPr>
          <w:numId w:val="0"/>
        </w:numPr>
        <w:ind w:leftChars="0"/>
        <w:rPr>
          <w:rFonts w:hint="eastAsia"/>
          <w:lang w:val="en-US" w:eastAsia="zh-CN"/>
        </w:rPr>
      </w:pPr>
      <w:r>
        <w:rPr>
          <w:rFonts w:hint="eastAsia"/>
          <w:lang w:val="en-US" w:eastAsia="zh-CN"/>
        </w:rPr>
        <w:t xml:space="preserve">  </w:t>
      </w:r>
      <w:bookmarkStart w:id="33" w:name="_Toc15401_WPSOffice_Level2"/>
      <w:r>
        <w:rPr>
          <w:rFonts w:hint="eastAsia" w:asciiTheme="minorHAnsi" w:hAnsiTheme="minorHAnsi" w:eastAsiaTheme="minorEastAsia" w:cstheme="minorBidi"/>
        </w:rPr>
        <w:t>解决方法如下</w:t>
      </w:r>
      <w:r>
        <w:rPr>
          <w:rFonts w:hint="eastAsia"/>
          <w:lang w:val="en-US" w:eastAsia="zh-CN"/>
        </w:rPr>
        <w:t>：</w:t>
      </w:r>
      <w:bookmarkEnd w:id="33"/>
    </w:p>
    <w:p>
      <w:pPr>
        <w:numPr>
          <w:ilvl w:val="0"/>
          <w:numId w:val="4"/>
        </w:numPr>
        <w:ind w:left="210" w:leftChars="0" w:firstLine="0" w:firstLineChars="0"/>
        <w:rPr>
          <w:rFonts w:hint="eastAsia"/>
          <w:lang w:val="en-US" w:eastAsia="zh-CN"/>
        </w:rPr>
      </w:pPr>
      <w:r>
        <w:rPr>
          <w:rFonts w:hint="eastAsia"/>
          <w:lang w:val="en-US" w:eastAsia="zh-CN"/>
        </w:rPr>
        <w:t>检查皮带上第一个对射传感器的参数设置是否不正常，导致信号捕捉异常，如果设置不正常，需要根据贴签机调试手册重新调整参数。</w:t>
      </w:r>
    </w:p>
    <w:p>
      <w:pPr>
        <w:numPr>
          <w:ilvl w:val="0"/>
          <w:numId w:val="4"/>
        </w:numPr>
        <w:ind w:left="210" w:leftChars="0" w:firstLine="0" w:firstLineChars="0"/>
        <w:rPr>
          <w:rFonts w:hint="eastAsia"/>
          <w:lang w:val="en-US" w:eastAsia="zh-CN"/>
        </w:rPr>
      </w:pPr>
      <w:r>
        <w:rPr>
          <w:rFonts w:hint="eastAsia"/>
          <w:lang w:val="en-US" w:eastAsia="zh-CN"/>
        </w:rPr>
        <w:t>液袋厚度是否很小，小于等于100的液袋会出现这个问题，这个问题跟上面第四点描述一样，暂时没办法解决。</w:t>
      </w:r>
    </w:p>
    <w:p>
      <w:pPr>
        <w:numPr>
          <w:ilvl w:val="0"/>
          <w:numId w:val="4"/>
        </w:numPr>
        <w:ind w:left="210" w:leftChars="0" w:firstLine="0" w:firstLineChars="0"/>
        <w:rPr>
          <w:rFonts w:hint="eastAsia"/>
          <w:lang w:val="en-US" w:eastAsia="zh-CN"/>
        </w:rPr>
      </w:pPr>
      <w:r>
        <w:rPr>
          <w:rFonts w:hint="eastAsia"/>
          <w:lang w:val="en-US" w:eastAsia="zh-CN"/>
        </w:rPr>
        <w:t>打印机延时参数设置过小，一打印完成马上贴标，由于贴标手气压比较小，贴下来的速度比较慢，所以还是可以贴上，但是贴的一致性比较差，跟第七点差不多。</w:t>
      </w:r>
    </w:p>
    <w:p>
      <w:pPr>
        <w:pStyle w:val="3"/>
        <w:rPr>
          <w:rFonts w:hint="eastAsia"/>
          <w:lang w:val="en-US" w:eastAsia="zh-CN"/>
        </w:rPr>
      </w:pPr>
      <w:bookmarkStart w:id="34" w:name="_Toc15401_WPSOffice_Level1"/>
      <w:r>
        <w:rPr>
          <w:rFonts w:hint="eastAsia"/>
          <w:lang w:val="en-US" w:eastAsia="zh-CN"/>
        </w:rPr>
        <w:t>九、其他故障停机描述。</w:t>
      </w:r>
      <w:bookmarkEnd w:id="34"/>
    </w:p>
    <w:p>
      <w:pPr>
        <w:rPr>
          <w:rFonts w:hint="eastAsia"/>
          <w:lang w:val="en-US" w:eastAsia="zh-CN"/>
        </w:rPr>
      </w:pPr>
      <w:r>
        <w:rPr>
          <w:rFonts w:hint="eastAsia"/>
          <w:lang w:val="en-US" w:eastAsia="zh-CN"/>
        </w:rPr>
        <w:t xml:space="preserve">  1、人为</w:t>
      </w:r>
      <w:r>
        <w:rPr>
          <w:rFonts w:hint="eastAsia"/>
        </w:rPr>
        <w:t>的触发到了液袋输入信号，导致打印机打印了，并且没有液袋，那么当下压气缸下压下去时，应该要停止并且报故障，如果能返回，则证明下压气缸传感器检测到了信号，这时候需要调整气压，将气压调小后不能解决的，想办法调节传感器。如果停止报故障了，按下停止按钮复位故障，气缸就会重新抬起来，设备可以重新工作。</w:t>
      </w:r>
    </w:p>
    <w:p>
      <w:pPr>
        <w:rPr>
          <w:rFonts w:hint="eastAsia"/>
          <w:lang w:val="en-US" w:eastAsia="zh-CN"/>
        </w:rPr>
      </w:pPr>
      <w:r>
        <w:rPr>
          <w:rFonts w:hint="eastAsia"/>
          <w:lang w:val="en-US" w:eastAsia="zh-CN"/>
        </w:rPr>
        <w:t>2、</w:t>
      </w:r>
      <w:r>
        <w:rPr>
          <w:rFonts w:hint="eastAsia"/>
        </w:rPr>
        <w:t>设备正常运行过程中，由于打印任务没有了，但是设备液袋正常流过去，设备会进行无任务次数计算，如果超过三次，那么设备会停止下来并且报故障，</w:t>
      </w:r>
      <w:r>
        <w:rPr>
          <w:rFonts w:hint="eastAsia"/>
          <w:lang w:val="en-US" w:eastAsia="zh-CN"/>
        </w:rPr>
        <w:t>超过三次停止是以前有翻板的设计，后面设备复合不成功马上停止，所以基本上没打印任务会在打第二次的时候上一袋液袋到达复合停止位置，会停止皮带并报故障，</w:t>
      </w:r>
      <w:r>
        <w:rPr>
          <w:rFonts w:hint="eastAsia"/>
        </w:rPr>
        <w:t>此时按停止按钮可以复位故障</w:t>
      </w:r>
      <w:r>
        <w:rPr>
          <w:rFonts w:hint="eastAsia"/>
          <w:lang w:eastAsia="zh-CN"/>
        </w:rPr>
        <w:t>。</w:t>
      </w: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等线">
    <w:panose1 w:val="02010600030101010101"/>
    <w:charset w:val="86"/>
    <w:family w:val="auto"/>
    <w:pitch w:val="default"/>
    <w:sig w:usb0="A00002BF" w:usb1="38CF7CFA" w:usb2="00000016" w:usb3="00000000" w:csb0="0004000F" w:csb1="00000000"/>
  </w:font>
  <w:font w:name="Arial Rounded MT Bold">
    <w:panose1 w:val="020F0704030504030204"/>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after="40"/>
      <w:jc w:val="center"/>
      <w:rPr>
        <w:caps/>
        <w:sz w:val="28"/>
        <w:szCs w:val="28"/>
      </w:rPr>
    </w:pP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after="40"/>
      <w:jc w:val="center"/>
      <w:rPr>
        <w:caps/>
        <w:sz w:val="28"/>
        <w:szCs w:val="28"/>
      </w:rPr>
    </w:pPr>
    <w:r>
      <w:rPr>
        <w:sz w:val="2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val="en-US" w:eastAsia="zh-CN"/>
                            </w:rPr>
                            <w:t>5</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7Cx/C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fzsLH8ICAADYBQAADgAAAAAA&#10;AAABACAAAAAfAQAAZHJzL2Uyb0RvYy54bWxQSwUGAAAAAAYABgBZAQAAUwY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val="en-US" w:eastAsia="zh-CN"/>
                      </w:rPr>
                      <w:t>5</w:t>
                    </w:r>
                    <w:r>
                      <w:rPr>
                        <w:rFonts w:hint="eastAsia"/>
                        <w:lang w:eastAsia="zh-CN"/>
                      </w:rPr>
                      <w:t>页</w:t>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0"/>
      </w:pBdr>
      <w:wordWrap w:val="0"/>
      <w:jc w:val="right"/>
    </w:pPr>
    <w:r>
      <w:rPr>
        <w:rFonts w:hint="eastAsia"/>
      </w:rPr>
      <w:t xml:space="preserve">内部文件，授权使用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wordWrap w:val="0"/>
      <w:jc w:val="right"/>
    </w:pPr>
    <w:r>
      <w:rPr>
        <w:rFonts w:hint="eastAsia"/>
      </w:rPr>
      <w:t xml:space="preserve">内部文件，授权使用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0E82E4"/>
    <w:multiLevelType w:val="singleLevel"/>
    <w:tmpl w:val="9D0E82E4"/>
    <w:lvl w:ilvl="0" w:tentative="0">
      <w:start w:val="1"/>
      <w:numFmt w:val="decimal"/>
      <w:suff w:val="nothing"/>
      <w:lvlText w:val="%1、"/>
      <w:lvlJc w:val="left"/>
      <w:pPr>
        <w:ind w:left="210" w:leftChars="0" w:firstLine="0" w:firstLineChars="0"/>
      </w:pPr>
    </w:lvl>
  </w:abstractNum>
  <w:abstractNum w:abstractNumId="1">
    <w:nsid w:val="A5BBD2E6"/>
    <w:multiLevelType w:val="singleLevel"/>
    <w:tmpl w:val="A5BBD2E6"/>
    <w:lvl w:ilvl="0" w:tentative="0">
      <w:start w:val="3"/>
      <w:numFmt w:val="decimal"/>
      <w:suff w:val="nothing"/>
      <w:lvlText w:val="%1、"/>
      <w:lvlJc w:val="left"/>
    </w:lvl>
  </w:abstractNum>
  <w:abstractNum w:abstractNumId="2">
    <w:nsid w:val="D22FF4BA"/>
    <w:multiLevelType w:val="singleLevel"/>
    <w:tmpl w:val="D22FF4BA"/>
    <w:lvl w:ilvl="0" w:tentative="0">
      <w:start w:val="1"/>
      <w:numFmt w:val="decimal"/>
      <w:suff w:val="nothing"/>
      <w:lvlText w:val="%1、"/>
      <w:lvlJc w:val="left"/>
      <w:pPr>
        <w:ind w:left="210" w:leftChars="0" w:firstLine="0" w:firstLineChars="0"/>
      </w:pPr>
    </w:lvl>
  </w:abstractNum>
  <w:abstractNum w:abstractNumId="3">
    <w:nsid w:val="6C435FF9"/>
    <w:multiLevelType w:val="singleLevel"/>
    <w:tmpl w:val="6C435FF9"/>
    <w:lvl w:ilvl="0" w:tentative="0">
      <w:start w:val="7"/>
      <w:numFmt w:val="chineseCounting"/>
      <w:suff w:val="nothing"/>
      <w:lvlText w:val="%1、"/>
      <w:lvlJc w:val="left"/>
      <w:rPr>
        <w:rFonts w:hint="eastAsia"/>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76D"/>
    <w:rsid w:val="0030560F"/>
    <w:rsid w:val="007D69A4"/>
    <w:rsid w:val="009F278B"/>
    <w:rsid w:val="00B10A5B"/>
    <w:rsid w:val="00B3076D"/>
    <w:rsid w:val="00CC77BC"/>
    <w:rsid w:val="00E43B57"/>
    <w:rsid w:val="00E81350"/>
    <w:rsid w:val="02D556C3"/>
    <w:rsid w:val="0F0F4A56"/>
    <w:rsid w:val="115501B8"/>
    <w:rsid w:val="21B06A06"/>
    <w:rsid w:val="23164E8E"/>
    <w:rsid w:val="24F81DC3"/>
    <w:rsid w:val="2D535EDE"/>
    <w:rsid w:val="309217CB"/>
    <w:rsid w:val="3CB5341B"/>
    <w:rsid w:val="40110556"/>
    <w:rsid w:val="41BC4CC0"/>
    <w:rsid w:val="4A960A5E"/>
    <w:rsid w:val="4B8B6121"/>
    <w:rsid w:val="57AC4639"/>
    <w:rsid w:val="629E6DE6"/>
    <w:rsid w:val="63121610"/>
    <w:rsid w:val="63221B01"/>
    <w:rsid w:val="645A3E93"/>
    <w:rsid w:val="64FC4F45"/>
    <w:rsid w:val="65C43A12"/>
    <w:rsid w:val="70EE6A86"/>
    <w:rsid w:val="737F359A"/>
    <w:rsid w:val="75C755EB"/>
    <w:rsid w:val="78F2154F"/>
    <w:rsid w:val="7DAB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asciiTheme="minorAscii" w:hAnsiTheme="minorAscii"/>
      <w:b/>
      <w:sz w:val="28"/>
    </w:rPr>
  </w:style>
  <w:style w:type="character" w:default="1" w:styleId="7">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List Paragraph"/>
    <w:basedOn w:val="1"/>
    <w:qFormat/>
    <w:uiPriority w:val="34"/>
    <w:pPr>
      <w:ind w:firstLine="420" w:firstLineChars="200"/>
    </w:pPr>
  </w:style>
  <w:style w:type="paragraph" w:customStyle="1" w:styleId="10">
    <w:name w:val="无间隔1"/>
    <w:qFormat/>
    <w:uiPriority w:val="1"/>
    <w:rPr>
      <w:rFonts w:asciiTheme="minorHAnsi" w:hAnsiTheme="minorHAnsi" w:eastAsiaTheme="minorEastAsia" w:cstheme="minorBidi"/>
      <w:sz w:val="22"/>
      <w:szCs w:val="22"/>
      <w:lang w:val="en-US" w:eastAsia="zh-CN" w:bidi="ar-SA"/>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8448f00-6ec3-4294-b36c-a5fef17ec19b}"/>
        <w:style w:val=""/>
        <w:category>
          <w:name w:val="常规"/>
          <w:gallery w:val="placeholder"/>
        </w:category>
        <w:types>
          <w:type w:val="bbPlcHdr"/>
        </w:types>
        <w:behaviors>
          <w:behavior w:val="content"/>
        </w:behaviors>
        <w:description w:val=""/>
        <w:guid w:val="{78448f00-6ec3-4294-b36c-a5fef17ec19b}"/>
      </w:docPartPr>
      <w:docPartBody>
        <w:p>
          <w:pPr>
            <w:pStyle w:val="1"/>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fd1f4726-4619-4d8c-9e0a-42ef487f2006}"/>
        <w:style w:val=""/>
        <w:category>
          <w:name w:val="常规"/>
          <w:gallery w:val="placeholder"/>
        </w:category>
        <w:types>
          <w:type w:val="bbPlcHdr"/>
        </w:types>
        <w:behaviors>
          <w:behavior w:val="content"/>
        </w:behaviors>
        <w:description w:val=""/>
        <w:guid w:val="{fd1f4726-4619-4d8c-9e0a-42ef487f2006}"/>
      </w:docPartPr>
      <w:docPartBody>
        <w:p>
          <w:pPr>
            <w:pStyle w:val="2"/>
          </w:pPr>
          <w:r>
            <w:rPr>
              <w:color w:val="5B9BD5" w:themeColor="accent1"/>
              <w:sz w:val="28"/>
              <w:szCs w:val="28"/>
              <w:lang w:val="zh-CN"/>
              <w14:textFill>
                <w14:solidFill>
                  <w14:schemeClr w14:val="accent1"/>
                </w14:solidFill>
              </w14:textFill>
            </w:rPr>
            <w:t>[文档副标题]</w:t>
          </w:r>
        </w:p>
      </w:docPartBody>
    </w:docPart>
    <w:docPart>
      <w:docPartPr>
        <w:name w:val="{9b66fdd3-7b79-4b32-9565-f7edc6ccffce}"/>
        <w:style w:val=""/>
        <w:category>
          <w:name w:val="常规"/>
          <w:gallery w:val="placeholder"/>
        </w:category>
        <w:types>
          <w:type w:val="bbPlcHdr"/>
        </w:types>
        <w:behaviors>
          <w:behavior w:val="content"/>
        </w:behaviors>
        <w:description w:val=""/>
        <w:guid w:val="{9b66fdd3-7b79-4b32-9565-f7edc6ccffce}"/>
      </w:docPartPr>
      <w:docPartBody>
        <w:p>
          <w:r>
            <w:rPr>
              <w:color w:val="808080"/>
            </w:rPr>
            <w:t>单击此处输入文字。</w:t>
          </w:r>
        </w:p>
      </w:docPartBody>
    </w:docPart>
    <w:docPart>
      <w:docPartPr>
        <w:name w:val="{8c34c69a-0e2c-470c-9afe-3b86f6157e37}"/>
        <w:style w:val=""/>
        <w:category>
          <w:name w:val="常规"/>
          <w:gallery w:val="placeholder"/>
        </w:category>
        <w:types>
          <w:type w:val="bbPlcHdr"/>
        </w:types>
        <w:behaviors>
          <w:behavior w:val="content"/>
        </w:behaviors>
        <w:description w:val=""/>
        <w:guid w:val="{8c34c69a-0e2c-470c-9afe-3b86f6157e37}"/>
      </w:docPartPr>
      <w:docPartBody>
        <w:p>
          <w:r>
            <w:rPr>
              <w:color w:val="808080"/>
            </w:rPr>
            <w:t>单击此处输入文字。</w:t>
          </w:r>
        </w:p>
      </w:docPartBody>
    </w:docPart>
    <w:docPart>
      <w:docPartPr>
        <w:name w:val="{77e8a203-ee79-48a1-95f1-5e8ca3ca9086}"/>
        <w:style w:val=""/>
        <w:category>
          <w:name w:val="常规"/>
          <w:gallery w:val="placeholder"/>
        </w:category>
        <w:types>
          <w:type w:val="bbPlcHdr"/>
        </w:types>
        <w:behaviors>
          <w:behavior w:val="content"/>
        </w:behaviors>
        <w:description w:val=""/>
        <w:guid w:val="{77e8a203-ee79-48a1-95f1-5e8ca3ca9086}"/>
      </w:docPartPr>
      <w:docPartBody>
        <w:p>
          <w:r>
            <w:rPr>
              <w:color w:val="808080"/>
            </w:rPr>
            <w:t>单击此处输入文字。</w:t>
          </w:r>
        </w:p>
      </w:docPartBody>
    </w:docPart>
    <w:docPart>
      <w:docPartPr>
        <w:name w:val="{34084a62-228d-4130-816f-e0203e08dcef}"/>
        <w:style w:val=""/>
        <w:category>
          <w:name w:val="常规"/>
          <w:gallery w:val="placeholder"/>
        </w:category>
        <w:types>
          <w:type w:val="bbPlcHdr"/>
        </w:types>
        <w:behaviors>
          <w:behavior w:val="content"/>
        </w:behaviors>
        <w:description w:val=""/>
        <w:guid w:val="{34084a62-228d-4130-816f-e0203e08dcef}"/>
      </w:docPartPr>
      <w:docPartBody>
        <w:p>
          <w:r>
            <w:rPr>
              <w:color w:val="808080"/>
            </w:rPr>
            <w:t>单击此处输入文字。</w:t>
          </w:r>
        </w:p>
      </w:docPartBody>
    </w:docPart>
    <w:docPart>
      <w:docPartPr>
        <w:name w:val="{4e161444-7870-48bb-8b05-f28bbb9f810e}"/>
        <w:style w:val=""/>
        <w:category>
          <w:name w:val="常规"/>
          <w:gallery w:val="placeholder"/>
        </w:category>
        <w:types>
          <w:type w:val="bbPlcHdr"/>
        </w:types>
        <w:behaviors>
          <w:behavior w:val="content"/>
        </w:behaviors>
        <w:description w:val=""/>
        <w:guid w:val="{4e161444-7870-48bb-8b05-f28bbb9f810e}"/>
      </w:docPartPr>
      <w:docPartBody>
        <w:p>
          <w:r>
            <w:rPr>
              <w:color w:val="808080"/>
            </w:rPr>
            <w:t>单击此处输入文字。</w:t>
          </w:r>
        </w:p>
      </w:docPartBody>
    </w:docPart>
    <w:docPart>
      <w:docPartPr>
        <w:name w:val="{b4269755-78d2-4961-9080-5b812b667554}"/>
        <w:style w:val=""/>
        <w:category>
          <w:name w:val="常规"/>
          <w:gallery w:val="placeholder"/>
        </w:category>
        <w:types>
          <w:type w:val="bbPlcHdr"/>
        </w:types>
        <w:behaviors>
          <w:behavior w:val="content"/>
        </w:behaviors>
        <w:description w:val=""/>
        <w:guid w:val="{b4269755-78d2-4961-9080-5b812b667554}"/>
      </w:docPartPr>
      <w:docPartBody>
        <w:p>
          <w:r>
            <w:rPr>
              <w:color w:val="808080"/>
            </w:rPr>
            <w:t>单击此处输入文字。</w:t>
          </w:r>
        </w:p>
      </w:docPartBody>
    </w:docPart>
    <w:docPart>
      <w:docPartPr>
        <w:name w:val="{2b10ab95-9eff-46aa-92ba-6ddf561e7d56}"/>
        <w:style w:val=""/>
        <w:category>
          <w:name w:val="常规"/>
          <w:gallery w:val="placeholder"/>
        </w:category>
        <w:types>
          <w:type w:val="bbPlcHdr"/>
        </w:types>
        <w:behaviors>
          <w:behavior w:val="content"/>
        </w:behaviors>
        <w:description w:val=""/>
        <w:guid w:val="{2b10ab95-9eff-46aa-92ba-6ddf561e7d56}"/>
      </w:docPartPr>
      <w:docPartBody>
        <w:p>
          <w:r>
            <w:rPr>
              <w:color w:val="808080"/>
            </w:rPr>
            <w:t>单击此处输入文字。</w:t>
          </w:r>
        </w:p>
      </w:docPartBody>
    </w:docPart>
    <w:docPart>
      <w:docPartPr>
        <w:name w:val="{65057b11-7aa7-408d-b041-0fbf5823bbcb}"/>
        <w:style w:val=""/>
        <w:category>
          <w:name w:val="常规"/>
          <w:gallery w:val="placeholder"/>
        </w:category>
        <w:types>
          <w:type w:val="bbPlcHdr"/>
        </w:types>
        <w:behaviors>
          <w:behavior w:val="content"/>
        </w:behaviors>
        <w:description w:val=""/>
        <w:guid w:val="{65057b11-7aa7-408d-b041-0fbf5823bbcb}"/>
      </w:docPartPr>
      <w:docPartBody>
        <w:p>
          <w:r>
            <w:rPr>
              <w:color w:val="808080"/>
            </w:rPr>
            <w:t>单击此处输入文字。</w:t>
          </w:r>
        </w:p>
      </w:docPartBody>
    </w:docPart>
    <w:docPart>
      <w:docPartPr>
        <w:name w:val="{459d4c71-24f5-4e19-9d05-5ec9e831d876}"/>
        <w:style w:val=""/>
        <w:category>
          <w:name w:val="常规"/>
          <w:gallery w:val="placeholder"/>
        </w:category>
        <w:types>
          <w:type w:val="bbPlcHdr"/>
        </w:types>
        <w:behaviors>
          <w:behavior w:val="content"/>
        </w:behaviors>
        <w:description w:val=""/>
        <w:guid w:val="{459d4c71-24f5-4e19-9d05-5ec9e831d876}"/>
      </w:docPartPr>
      <w:docPartBody>
        <w:p>
          <w:r>
            <w:rPr>
              <w:color w:val="808080"/>
            </w:rPr>
            <w:t>单击此处输入文字。</w:t>
          </w:r>
        </w:p>
      </w:docPartBody>
    </w:docPart>
    <w:docPart>
      <w:docPartPr>
        <w:name w:val="{e5fd4dd6-1101-42d3-abf7-621533460a1f}"/>
        <w:style w:val=""/>
        <w:category>
          <w:name w:val="常规"/>
          <w:gallery w:val="placeholder"/>
        </w:category>
        <w:types>
          <w:type w:val="bbPlcHdr"/>
        </w:types>
        <w:behaviors>
          <w:behavior w:val="content"/>
        </w:behaviors>
        <w:description w:val=""/>
        <w:guid w:val="{e5fd4dd6-1101-42d3-abf7-621533460a1f}"/>
      </w:docPartPr>
      <w:docPartBody>
        <w:p>
          <w:r>
            <w:rPr>
              <w:color w:val="808080"/>
            </w:rPr>
            <w:t>单击此处输入文字。</w:t>
          </w:r>
        </w:p>
      </w:docPartBody>
    </w:docPart>
    <w:docPart>
      <w:docPartPr>
        <w:name w:val="{7454d450-819b-4b5d-8998-1f2843d6fbb9}"/>
        <w:style w:val=""/>
        <w:category>
          <w:name w:val="常规"/>
          <w:gallery w:val="placeholder"/>
        </w:category>
        <w:types>
          <w:type w:val="bbPlcHdr"/>
        </w:types>
        <w:behaviors>
          <w:behavior w:val="content"/>
        </w:behaviors>
        <w:description w:val=""/>
        <w:guid w:val="{7454d450-819b-4b5d-8998-1f2843d6fbb9}"/>
      </w:docPartPr>
      <w:docPartBody>
        <w:p>
          <w:r>
            <w:rPr>
              <w:color w:val="808080"/>
            </w:rPr>
            <w:t>单击此处输入文字。</w:t>
          </w:r>
        </w:p>
      </w:docPartBody>
    </w:docPart>
    <w:docPart>
      <w:docPartPr>
        <w:name w:val="{2fc0f94e-d551-49f9-9e92-b45b4497de19}"/>
        <w:style w:val=""/>
        <w:category>
          <w:name w:val="常规"/>
          <w:gallery w:val="placeholder"/>
        </w:category>
        <w:types>
          <w:type w:val="bbPlcHdr"/>
        </w:types>
        <w:behaviors>
          <w:behavior w:val="content"/>
        </w:behaviors>
        <w:description w:val=""/>
        <w:guid w:val="{2fc0f94e-d551-49f9-9e92-b45b4497de19}"/>
      </w:docPartPr>
      <w:docPartBody>
        <w:p>
          <w:r>
            <w:rPr>
              <w:color w:val="808080"/>
            </w:rPr>
            <w:t>单击此处输入文字。</w:t>
          </w:r>
        </w:p>
      </w:docPartBody>
    </w:docPart>
    <w:docPart>
      <w:docPartPr>
        <w:name w:val="{df07b50c-e2ba-4ef1-998c-2b1b00bcf724}"/>
        <w:style w:val=""/>
        <w:category>
          <w:name w:val="常规"/>
          <w:gallery w:val="placeholder"/>
        </w:category>
        <w:types>
          <w:type w:val="bbPlcHdr"/>
        </w:types>
        <w:behaviors>
          <w:behavior w:val="content"/>
        </w:behaviors>
        <w:description w:val=""/>
        <w:guid w:val="{df07b50c-e2ba-4ef1-998c-2b1b00bcf724}"/>
      </w:docPartPr>
      <w:docPartBody>
        <w:p>
          <w:r>
            <w:rPr>
              <w:color w:val="808080"/>
            </w:rPr>
            <w:t>单击此处输入文字。</w:t>
          </w:r>
        </w:p>
      </w:docPartBody>
    </w:docPart>
    <w:docPart>
      <w:docPartPr>
        <w:name w:val="{9646064b-e859-4cc2-97fc-35c0a2c99940}"/>
        <w:style w:val=""/>
        <w:category>
          <w:name w:val="常规"/>
          <w:gallery w:val="placeholder"/>
        </w:category>
        <w:types>
          <w:type w:val="bbPlcHdr"/>
        </w:types>
        <w:behaviors>
          <w:behavior w:val="content"/>
        </w:behaviors>
        <w:description w:val=""/>
        <w:guid w:val="{9646064b-e859-4cc2-97fc-35c0a2c99940}"/>
      </w:docPartPr>
      <w:docPartBody>
        <w:p>
          <w:r>
            <w:rPr>
              <w:color w:val="808080"/>
            </w:rPr>
            <w:t>单击此处输入文字。</w:t>
          </w:r>
        </w:p>
      </w:docPartBody>
    </w:docPart>
    <w:docPart>
      <w:docPartPr>
        <w:name w:val="{a7abf97c-6578-4b0b-b9ee-062777138cdd}"/>
        <w:style w:val=""/>
        <w:category>
          <w:name w:val="常规"/>
          <w:gallery w:val="placeholder"/>
        </w:category>
        <w:types>
          <w:type w:val="bbPlcHdr"/>
        </w:types>
        <w:behaviors>
          <w:behavior w:val="content"/>
        </w:behaviors>
        <w:description w:val=""/>
        <w:guid w:val="{a7abf97c-6578-4b0b-b9ee-062777138cdd}"/>
      </w:docPartPr>
      <w:docPartBody>
        <w:p>
          <w:r>
            <w:rPr>
              <w:color w:val="808080"/>
            </w:rPr>
            <w:t>单击此处输入文字。</w:t>
          </w:r>
        </w:p>
      </w:docPartBody>
    </w:docPart>
    <w:docPart>
      <w:docPartPr>
        <w:name w:val="{96c577e8-5367-45ae-aa5b-1c98673f39f0}"/>
        <w:style w:val=""/>
        <w:category>
          <w:name w:val="常规"/>
          <w:gallery w:val="placeholder"/>
        </w:category>
        <w:types>
          <w:type w:val="bbPlcHdr"/>
        </w:types>
        <w:behaviors>
          <w:behavior w:val="content"/>
        </w:behaviors>
        <w:description w:val=""/>
        <w:guid w:val="{96c577e8-5367-45ae-aa5b-1c98673f39f0}"/>
      </w:docPartPr>
      <w:docPartBody>
        <w:p>
          <w:r>
            <w:rPr>
              <w:color w:val="808080"/>
            </w:rPr>
            <w:t>单击此处输入文字。</w:t>
          </w:r>
        </w:p>
      </w:docPartBody>
    </w:docPart>
    <w:docPart>
      <w:docPartPr>
        <w:name w:val="{e49baf1c-3767-43a6-8523-789f5864676f}"/>
        <w:style w:val=""/>
        <w:category>
          <w:name w:val="常规"/>
          <w:gallery w:val="placeholder"/>
        </w:category>
        <w:types>
          <w:type w:val="bbPlcHdr"/>
        </w:types>
        <w:behaviors>
          <w:behavior w:val="content"/>
        </w:behaviors>
        <w:description w:val=""/>
        <w:guid w:val="{e49baf1c-3767-43a6-8523-789f5864676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 w:type="paragraph" w:customStyle="1" w:styleId="1">
    <w:name w:val="2C18CA9863184F94B479F44DFD9F1EB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
    <w:name w:val="A46D52CDE85741468C218706005CC5C2"/>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上海擅韬信息技术有限公司</Company>
  <Pages>1</Pages>
  <Words>51</Words>
  <Characters>291</Characters>
  <Lines>2</Lines>
  <Paragraphs>1</Paragraphs>
  <TotalTime>3</TotalTime>
  <ScaleCrop>false</ScaleCrop>
  <LinksUpToDate>false</LinksUpToDate>
  <CharactersWithSpaces>341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2017-06-08T01:26:00Z</dcterms:created>
  <dc:creator>ll</dc:creator>
  <cp:lastModifiedBy>Administrator</cp:lastModifiedBy>
  <dcterms:modified xsi:type="dcterms:W3CDTF">2019-07-23T06:23:28Z</dcterms:modified>
  <dc:title>SANTO                   贴签机故障分析手册</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