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E66" w:rsidRDefault="00885E66" w:rsidP="00885E66">
      <w:proofErr w:type="spellStart"/>
      <w:r>
        <w:t>git</w:t>
      </w:r>
      <w:proofErr w:type="spellEnd"/>
      <w:r>
        <w:t>如何与原始仓库同步</w:t>
      </w:r>
    </w:p>
    <w:p w:rsidR="00885E66" w:rsidRDefault="00885E66" w:rsidP="00885E66">
      <w:r>
        <w:rPr>
          <w:rFonts w:hint="eastAsia"/>
        </w:rPr>
        <w:t>为</w:t>
      </w:r>
      <w:r>
        <w:t>fork的库配置原始远程库</w:t>
      </w:r>
    </w:p>
    <w:p w:rsidR="00885E66" w:rsidRDefault="00885E66" w:rsidP="00885E66">
      <w:r>
        <w:rPr>
          <w:rFonts w:hint="eastAsia"/>
        </w:rPr>
        <w:t>这些命令在</w:t>
      </w:r>
      <w:proofErr w:type="spellStart"/>
      <w:r>
        <w:t>linux</w:t>
      </w:r>
      <w:proofErr w:type="spellEnd"/>
      <w:r>
        <w:t>下使用，同样在</w:t>
      </w:r>
      <w:proofErr w:type="spellStart"/>
      <w:r>
        <w:t>wondows</w:t>
      </w:r>
      <w:proofErr w:type="spellEnd"/>
      <w:r>
        <w:t>下的</w:t>
      </w:r>
      <w:proofErr w:type="spellStart"/>
      <w:r>
        <w:t>git</w:t>
      </w:r>
      <w:proofErr w:type="spellEnd"/>
      <w:r>
        <w:t xml:space="preserve"> bash也适用。如果你已经配置过原始远程库的路径，可以跳过这一部分，执行获取原始仓库分支和对应的提交。 </w:t>
      </w:r>
    </w:p>
    <w:p w:rsidR="00885E66" w:rsidRDefault="00885E66" w:rsidP="00885E66">
      <w:r>
        <w:rPr>
          <w:rFonts w:hint="eastAsia"/>
        </w:rPr>
        <w:t>为了与原始仓库同步，首先需要在</w:t>
      </w:r>
      <w:proofErr w:type="spellStart"/>
      <w:r>
        <w:t>Git</w:t>
      </w:r>
      <w:proofErr w:type="spellEnd"/>
      <w:r>
        <w:t xml:space="preserve">配置一个远程指向上层仓库upstream repository。 </w:t>
      </w:r>
    </w:p>
    <w:p w:rsidR="00885E66" w:rsidRDefault="00885E66" w:rsidP="00885E66">
      <w:r>
        <w:t xml:space="preserve">1. 打开终端 </w:t>
      </w:r>
    </w:p>
    <w:p w:rsidR="00885E66" w:rsidRDefault="00885E66" w:rsidP="00885E66">
      <w:r>
        <w:t xml:space="preserve">2. 首先在终端中配置原仓库的位置。进入项目目录，执行如下命令：查看你的远程仓库的路径： </w:t>
      </w:r>
    </w:p>
    <w:p w:rsidR="00885E66" w:rsidRDefault="00885E66" w:rsidP="00885E66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-v </w:t>
      </w:r>
    </w:p>
    <w:p w:rsidR="00885E66" w:rsidRDefault="00885E66" w:rsidP="00885E66">
      <w:r>
        <w:t xml:space="preserve"> </w:t>
      </w:r>
      <w:r>
        <w:rPr>
          <w:noProof/>
        </w:rPr>
        <w:drawing>
          <wp:inline distT="0" distB="0" distL="0" distR="0">
            <wp:extent cx="5274310" cy="634566"/>
            <wp:effectExtent l="0" t="0" r="2540" b="0"/>
            <wp:docPr id="1" name="图片 1" descr="https://img-blog.csdn.net/20160621191318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6211913181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E66" w:rsidRDefault="00885E66" w:rsidP="00885E66">
      <w:r>
        <w:t xml:space="preserve">3. 配置原仓库的路径 ： </w:t>
      </w:r>
    </w:p>
    <w:p w:rsidR="00885E66" w:rsidRDefault="00885E66" w:rsidP="00885E66">
      <w:r>
        <w:t xml:space="preserve">$ </w:t>
      </w:r>
    </w:p>
    <w:p w:rsidR="00885E66" w:rsidRDefault="00885E66" w:rsidP="00885E6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>
        <w:t xml:space="preserve">remote add upstream https://github.com/ORIGINAL_OWNER/ORIGINAL_REPOSITORY.git </w:t>
      </w:r>
    </w:p>
    <w:p w:rsidR="00885E66" w:rsidRDefault="00885E66" w:rsidP="00885E66">
      <w:r>
        <w:t xml:space="preserve">4. 再次查看远程目录的位置： </w:t>
      </w:r>
    </w:p>
    <w:p w:rsidR="00885E66" w:rsidRDefault="00885E66" w:rsidP="00885E66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-v </w:t>
      </w:r>
    </w:p>
    <w:p w:rsidR="00885E66" w:rsidRDefault="00885E66" w:rsidP="00885E66"/>
    <w:p w:rsidR="00885E66" w:rsidRDefault="00885E66" w:rsidP="00885E66">
      <w:r>
        <w:rPr>
          <w:noProof/>
        </w:rPr>
        <w:drawing>
          <wp:inline distT="0" distB="0" distL="0" distR="0">
            <wp:extent cx="5274310" cy="947823"/>
            <wp:effectExtent l="0" t="0" r="2540" b="5080"/>
            <wp:docPr id="2" name="图片 2" descr="https://img-blog.csdn.net/20160621192351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6211923515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E66" w:rsidRDefault="00885E66" w:rsidP="00885E66"/>
    <w:p w:rsidR="00885E66" w:rsidRPr="00885E66" w:rsidRDefault="00885E66" w:rsidP="00885E66">
      <w:pPr>
        <w:rPr>
          <w:sz w:val="32"/>
          <w:szCs w:val="32"/>
        </w:rPr>
      </w:pPr>
      <w:r w:rsidRPr="00885E66">
        <w:rPr>
          <w:rFonts w:hint="eastAsia"/>
          <w:sz w:val="32"/>
          <w:szCs w:val="32"/>
        </w:rPr>
        <w:t>与远程</w:t>
      </w:r>
      <w:proofErr w:type="gramStart"/>
      <w:r w:rsidRPr="00885E66">
        <w:rPr>
          <w:rFonts w:hint="eastAsia"/>
          <w:sz w:val="32"/>
          <w:szCs w:val="32"/>
        </w:rPr>
        <w:t>原始库</w:t>
      </w:r>
      <w:proofErr w:type="gramEnd"/>
      <w:r w:rsidRPr="00885E66">
        <w:rPr>
          <w:rFonts w:hint="eastAsia"/>
          <w:sz w:val="32"/>
          <w:szCs w:val="32"/>
        </w:rPr>
        <w:t>同步</w:t>
      </w:r>
    </w:p>
    <w:p w:rsidR="00885E66" w:rsidRDefault="00885E66" w:rsidP="00885E66">
      <w:r>
        <w:rPr>
          <w:rFonts w:hint="eastAsia"/>
        </w:rPr>
        <w:t>1、</w:t>
      </w:r>
      <w:r>
        <w:rPr>
          <w:rFonts w:hint="eastAsia"/>
        </w:rPr>
        <w:t>打开终端</w:t>
      </w:r>
      <w:r>
        <w:t>.</w:t>
      </w:r>
    </w:p>
    <w:p w:rsidR="00885E66" w:rsidRDefault="00885E66" w:rsidP="00885E66">
      <w:r>
        <w:t>2</w:t>
      </w:r>
      <w:r>
        <w:rPr>
          <w:rFonts w:hint="eastAsia"/>
        </w:rPr>
        <w:t>、</w:t>
      </w:r>
      <w:r>
        <w:rPr>
          <w:rFonts w:hint="eastAsia"/>
        </w:rPr>
        <w:t>改变当前工作目录到本地的仓库。</w:t>
      </w:r>
    </w:p>
    <w:p w:rsidR="00885E66" w:rsidRDefault="00885E66" w:rsidP="00885E66">
      <w:r>
        <w:t>3</w:t>
      </w:r>
      <w:r>
        <w:rPr>
          <w:rFonts w:hint="eastAsia"/>
        </w:rPr>
        <w:t>、</w:t>
      </w:r>
      <w:r>
        <w:rPr>
          <w:rFonts w:hint="eastAsia"/>
        </w:rPr>
        <w:t>获取原始仓库分支和对应的提交，分支</w:t>
      </w:r>
      <w:r>
        <w:t xml:space="preserve">master的提交会保存到本地分支，upstream/master ： </w:t>
      </w:r>
    </w:p>
    <w:p w:rsidR="00885E66" w:rsidRDefault="00885E66" w:rsidP="00885E66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fetch upstream </w:t>
      </w:r>
    </w:p>
    <w:p w:rsidR="00885E66" w:rsidRDefault="00885E66" w:rsidP="00885E66">
      <w:r>
        <w:rPr>
          <w:noProof/>
        </w:rPr>
        <w:drawing>
          <wp:inline distT="0" distB="0" distL="0" distR="0">
            <wp:extent cx="5274310" cy="1237610"/>
            <wp:effectExtent l="0" t="0" r="2540" b="1270"/>
            <wp:docPr id="3" name="图片 3" descr="https://img-blog.csdn.net/20160621184137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06211841372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E66" w:rsidRDefault="00885E66" w:rsidP="00885E66">
      <w:r>
        <w:rPr>
          <w:rFonts w:hint="eastAsia"/>
        </w:rPr>
        <w:t>4、</w:t>
      </w:r>
      <w:r>
        <w:rPr>
          <w:rFonts w:hint="eastAsia"/>
        </w:rPr>
        <w:t>切换到你</w:t>
      </w:r>
      <w:r>
        <w:t>fork</w:t>
      </w:r>
      <w:proofErr w:type="gramStart"/>
      <w:r>
        <w:t>仓库本地</w:t>
      </w:r>
      <w:proofErr w:type="gramEnd"/>
      <w:r>
        <w:t xml:space="preserve">的master分支： </w:t>
      </w:r>
    </w:p>
    <w:p w:rsidR="00885E66" w:rsidRDefault="00885E66" w:rsidP="00885E66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 </w:t>
      </w:r>
    </w:p>
    <w:p w:rsidR="00885E66" w:rsidRDefault="00885E66" w:rsidP="00885E66">
      <w:r>
        <w:rPr>
          <w:noProof/>
        </w:rPr>
        <w:drawing>
          <wp:inline distT="0" distB="0" distL="0" distR="0">
            <wp:extent cx="5274310" cy="466871"/>
            <wp:effectExtent l="0" t="0" r="2540" b="9525"/>
            <wp:docPr id="4" name="图片 4" descr="https://img-blog.csdn.net/20160621184332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606211843322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E66" w:rsidRDefault="00885E66" w:rsidP="00885E66">
      <w:r>
        <w:rPr>
          <w:rFonts w:hint="eastAsia"/>
        </w:rPr>
        <w:lastRenderedPageBreak/>
        <w:t>5、</w:t>
      </w:r>
      <w:r>
        <w:rPr>
          <w:rFonts w:hint="eastAsia"/>
        </w:rPr>
        <w:t>把原始</w:t>
      </w:r>
      <w:r>
        <w:t xml:space="preserve">upstream/master的改变合并到你本地的master分支。这会使你fork的分支master 与上层仓库upstream repository同步，而不会丢失你本地所做的改变： </w:t>
      </w:r>
    </w:p>
    <w:p w:rsidR="00885E66" w:rsidRDefault="00885E66" w:rsidP="00885E66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upstream/master </w:t>
      </w:r>
    </w:p>
    <w:p w:rsidR="00885E66" w:rsidRDefault="00885E66" w:rsidP="00885E66">
      <w:r>
        <w:t xml:space="preserve"> </w:t>
      </w:r>
      <w:r>
        <w:rPr>
          <w:noProof/>
        </w:rPr>
        <w:drawing>
          <wp:inline distT="0" distB="0" distL="0" distR="0">
            <wp:extent cx="5274310" cy="1378671"/>
            <wp:effectExtent l="0" t="0" r="2540" b="0"/>
            <wp:docPr id="5" name="图片 5" descr="https://img-blog.csdn.net/2016062118510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606211851038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E66" w:rsidRDefault="00885E66" w:rsidP="00885E66">
      <w:r>
        <w:rPr>
          <w:rFonts w:hint="eastAsia"/>
        </w:rPr>
        <w:t>如果你的本地分支没有任何独特的改变，</w:t>
      </w:r>
      <w:proofErr w:type="spellStart"/>
      <w:r>
        <w:t>Git</w:t>
      </w:r>
      <w:proofErr w:type="spellEnd"/>
      <w:r>
        <w:t xml:space="preserve">会执行一个“快速前进”： </w:t>
      </w:r>
    </w:p>
    <w:p w:rsidR="00885E66" w:rsidRDefault="00885E66" w:rsidP="00885E66">
      <w:r>
        <w:rPr>
          <w:noProof/>
        </w:rPr>
        <w:drawing>
          <wp:inline distT="0" distB="0" distL="0" distR="0">
            <wp:extent cx="5274310" cy="934730"/>
            <wp:effectExtent l="0" t="0" r="2540" b="0"/>
            <wp:docPr id="6" name="图片 6" descr="https://img-blog.csdn.net/2016062118561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606211856110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E66" w:rsidRDefault="00885E66" w:rsidP="00885E66">
      <w:r>
        <w:rPr>
          <w:rFonts w:hint="eastAsia"/>
        </w:rPr>
        <w:t>6、</w:t>
      </w:r>
      <w:bookmarkStart w:id="0" w:name="_GoBack"/>
      <w:bookmarkEnd w:id="0"/>
      <w:r>
        <w:rPr>
          <w:rFonts w:hint="eastAsia"/>
        </w:rPr>
        <w:t>把自己账户下的远程仓库同步到自己的本地仓库，即推送自己的本地仓库到自己的远程仓库：</w:t>
      </w:r>
      <w:r>
        <w:t xml:space="preserve"> </w:t>
      </w:r>
    </w:p>
    <w:p w:rsidR="00885E66" w:rsidRDefault="00885E66" w:rsidP="00885E66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</w:p>
    <w:p w:rsidR="00885E66" w:rsidRDefault="00885E66" w:rsidP="00885E66">
      <w:r>
        <w:rPr>
          <w:rFonts w:hint="eastAsia"/>
        </w:rPr>
        <w:t>到此，本地仓库和自己远程仓库都已同步到原始仓库，并且保留了你自己所做的修改。</w:t>
      </w:r>
      <w:r>
        <w:t xml:space="preserve"> </w:t>
      </w:r>
    </w:p>
    <w:p w:rsidR="00885E66" w:rsidRDefault="00885E66" w:rsidP="00885E66">
      <w:r>
        <w:rPr>
          <w:rFonts w:hint="eastAsia"/>
        </w:rPr>
        <w:t>参考资料</w:t>
      </w:r>
      <w:r>
        <w:t xml:space="preserve"> </w:t>
      </w:r>
    </w:p>
    <w:p w:rsidR="00885E66" w:rsidRDefault="00885E66" w:rsidP="00885E66">
      <w:r>
        <w:t xml:space="preserve">Configuring a remote for a fork </w:t>
      </w:r>
    </w:p>
    <w:p w:rsidR="00885E66" w:rsidRDefault="00885E66" w:rsidP="00885E66">
      <w:r>
        <w:t>Syncing a fork</w:t>
      </w:r>
    </w:p>
    <w:p w:rsidR="00885E66" w:rsidRDefault="00885E66" w:rsidP="00885E66">
      <w:r>
        <w:t xml:space="preserve">--------------------- </w:t>
      </w:r>
    </w:p>
    <w:p w:rsidR="00885E66" w:rsidRDefault="00885E66" w:rsidP="00885E66">
      <w:r>
        <w:rPr>
          <w:rFonts w:hint="eastAsia"/>
        </w:rPr>
        <w:t>作者：</w:t>
      </w:r>
      <w:r>
        <w:t xml:space="preserve">Brian2018 </w:t>
      </w:r>
    </w:p>
    <w:p w:rsidR="00885E66" w:rsidRDefault="00885E66" w:rsidP="00885E66">
      <w:r>
        <w:rPr>
          <w:rFonts w:hint="eastAsia"/>
        </w:rPr>
        <w:t>来源：</w:t>
      </w:r>
      <w:r>
        <w:t xml:space="preserve">CSDN </w:t>
      </w:r>
    </w:p>
    <w:p w:rsidR="00885E66" w:rsidRDefault="00885E66" w:rsidP="00885E66">
      <w:r>
        <w:rPr>
          <w:rFonts w:hint="eastAsia"/>
        </w:rPr>
        <w:t>原文：</w:t>
      </w:r>
      <w:r>
        <w:t xml:space="preserve">https://blog.csdn.net/libing403/article/details/51729744 </w:t>
      </w:r>
    </w:p>
    <w:p w:rsidR="00F065D8" w:rsidRDefault="00885E66" w:rsidP="00885E66">
      <w:r>
        <w:rPr>
          <w:rFonts w:hint="eastAsia"/>
        </w:rPr>
        <w:t>版权声明：本文为博主原创文章，转载请附上博文链接！</w:t>
      </w:r>
    </w:p>
    <w:sectPr w:rsidR="00F06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98"/>
    <w:rsid w:val="00885E66"/>
    <w:rsid w:val="00D10198"/>
    <w:rsid w:val="00F0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FF88"/>
  <w15:chartTrackingRefBased/>
  <w15:docId w15:val="{28D05828-9585-4A24-9B4A-AF3CB2A3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2</cp:revision>
  <dcterms:created xsi:type="dcterms:W3CDTF">2018-11-27T01:01:00Z</dcterms:created>
  <dcterms:modified xsi:type="dcterms:W3CDTF">2018-11-27T01:07:00Z</dcterms:modified>
</cp:coreProperties>
</file>