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DA1D1">
      <w:pPr>
        <w:pStyle w:val="3"/>
        <w:pBdr>
          <w:bottom w:val="single" w:color="3B6FD4" w:sz="12" w:space="1"/>
        </w:pBdr>
      </w:pPr>
      <w:r>
        <w:rPr>
          <w:rFonts w:ascii="微软雅黑" w:hAnsi="微软雅黑" w:eastAsia="微软雅黑" w:cs="微软雅黑"/>
          <w:b/>
          <w:i w:val="0"/>
          <w:color w:val="1A1A1A"/>
        </w:rPr>
        <w:t>MediaCrawler 电商评论舆情分析系统 — 开发需求文档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046F9D48">
        <w:trPr>
          <w:tblHeader/>
          <w:jc w:val="center"/>
        </w:trPr>
        <w:tc>
          <w:tcPr>
            <w:tcW w:w="4814" w:type="dxa"/>
            <w:shd w:val="clear" w:color="auto" w:fill="E8EDF7"/>
            <w:vAlign w:val="center"/>
          </w:tcPr>
          <w:p w14:paraId="726F3685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项目</w:t>
            </w:r>
          </w:p>
        </w:tc>
        <w:tc>
          <w:tcPr>
            <w:tcW w:w="4814" w:type="dxa"/>
            <w:shd w:val="clear" w:color="auto" w:fill="E8EDF7"/>
            <w:vAlign w:val="center"/>
          </w:tcPr>
          <w:p w14:paraId="33853A6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内容</w:t>
            </w:r>
          </w:p>
        </w:tc>
      </w:tr>
      <w:tr w14:paraId="0403EA6C">
        <w:trPr>
          <w:jc w:val="center"/>
        </w:trPr>
        <w:tc>
          <w:tcPr>
            <w:tcW w:w="4814" w:type="dxa"/>
            <w:vAlign w:val="center"/>
          </w:tcPr>
          <w:p w14:paraId="282DF55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文档名称</w:t>
            </w:r>
          </w:p>
        </w:tc>
        <w:tc>
          <w:tcPr>
            <w:tcW w:w="4814" w:type="dxa"/>
            <w:vAlign w:val="center"/>
          </w:tcPr>
          <w:p w14:paraId="151FABE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MediaCrawler 电商评论舆情分析系统 开发需求说明书</w:t>
            </w:r>
          </w:p>
        </w:tc>
      </w:tr>
      <w:tr w14:paraId="29FCEE6D">
        <w:trPr>
          <w:jc w:val="center"/>
        </w:trPr>
        <w:tc>
          <w:tcPr>
            <w:tcW w:w="4814" w:type="dxa"/>
            <w:shd w:val="clear" w:color="auto" w:fill="F7F9FC"/>
            <w:vAlign w:val="center"/>
          </w:tcPr>
          <w:p w14:paraId="7EDCB19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文档版本</w:t>
            </w:r>
          </w:p>
        </w:tc>
        <w:tc>
          <w:tcPr>
            <w:tcW w:w="4814" w:type="dxa"/>
            <w:shd w:val="clear" w:color="auto" w:fill="F7F9FC"/>
            <w:vAlign w:val="center"/>
          </w:tcPr>
          <w:p w14:paraId="1E5DC5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V1.0</w:t>
            </w:r>
          </w:p>
        </w:tc>
      </w:tr>
      <w:tr w14:paraId="6396957F">
        <w:trPr>
          <w:jc w:val="center"/>
        </w:trPr>
        <w:tc>
          <w:tcPr>
            <w:tcW w:w="4814" w:type="dxa"/>
            <w:vAlign w:val="center"/>
          </w:tcPr>
          <w:p w14:paraId="4A363F8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编制日期</w:t>
            </w:r>
          </w:p>
        </w:tc>
        <w:tc>
          <w:tcPr>
            <w:tcW w:w="4814" w:type="dxa"/>
            <w:vAlign w:val="center"/>
          </w:tcPr>
          <w:p w14:paraId="7DF6CBE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2026-10-27</w:t>
            </w:r>
          </w:p>
        </w:tc>
      </w:tr>
      <w:tr w14:paraId="1F8AE4F4">
        <w:trPr>
          <w:jc w:val="center"/>
        </w:trPr>
        <w:tc>
          <w:tcPr>
            <w:tcW w:w="4814" w:type="dxa"/>
            <w:shd w:val="clear" w:color="auto" w:fill="F7F9FC"/>
            <w:vAlign w:val="center"/>
          </w:tcPr>
          <w:p w14:paraId="0F72AFC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项目周期</w:t>
            </w:r>
          </w:p>
        </w:tc>
        <w:tc>
          <w:tcPr>
            <w:tcW w:w="4814" w:type="dxa"/>
            <w:shd w:val="clear" w:color="auto" w:fill="F7F9FC"/>
            <w:vAlign w:val="center"/>
          </w:tcPr>
          <w:p w14:paraId="26443C8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2026-06-01 ~ 2026-12-31（共 7 个月）</w:t>
            </w:r>
          </w:p>
        </w:tc>
      </w:tr>
      <w:tr w14:paraId="2529135F">
        <w:trPr>
          <w:jc w:val="center"/>
        </w:trPr>
        <w:tc>
          <w:tcPr>
            <w:tcW w:w="4814" w:type="dxa"/>
            <w:vAlign w:val="center"/>
          </w:tcPr>
          <w:p w14:paraId="597C4E9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代码仓库</w:t>
            </w:r>
          </w:p>
        </w:tc>
        <w:tc>
          <w:tcPr>
            <w:tcW w:w="4814" w:type="dxa"/>
            <w:vAlign w:val="center"/>
          </w:tcPr>
          <w:p w14:paraId="1D6E9DD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https://github.com/lingjinsuo/MediaCrawler.git</w:t>
            </w:r>
          </w:p>
        </w:tc>
      </w:tr>
      <w:tr w14:paraId="09CEB823">
        <w:trPr>
          <w:jc w:val="center"/>
        </w:trPr>
        <w:tc>
          <w:tcPr>
            <w:tcW w:w="4814" w:type="dxa"/>
            <w:shd w:val="clear" w:color="auto" w:fill="F7F9FC"/>
            <w:vAlign w:val="center"/>
          </w:tcPr>
          <w:p w14:paraId="19E57F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项目状态</w:t>
            </w:r>
          </w:p>
        </w:tc>
        <w:tc>
          <w:tcPr>
            <w:tcW w:w="4814" w:type="dxa"/>
            <w:shd w:val="clear" w:color="auto" w:fill="F7F9FC"/>
            <w:vAlign w:val="center"/>
          </w:tcPr>
          <w:p w14:paraId="4E2A97F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进行中（开发完成度约 65%）</w:t>
            </w:r>
          </w:p>
        </w:tc>
      </w:tr>
    </w:tbl>
    <w:p w14:paraId="24954507">
      <w:pPr>
        <w:spacing w:after="40"/>
      </w:pPr>
    </w:p>
    <w:p w14:paraId="4D3A2ADC">
      <w:pPr>
        <w:pBdr>
          <w:bottom w:val="single" w:color="C9D2E0" w:sz="8" w:space="1"/>
        </w:pBdr>
        <w:spacing w:before="40" w:after="120"/>
      </w:pPr>
    </w:p>
    <w:p w14:paraId="577BE572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1. 项目背景与目标</w:t>
      </w:r>
    </w:p>
    <w:p w14:paraId="5CED20EE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1.1 背景</w:t>
      </w:r>
    </w:p>
    <w:p w14:paraId="26B6C8CD">
      <w:pPr>
        <w:spacing w:after="100" w:line="312" w:lineRule="auto"/>
      </w:pPr>
      <w:r>
        <w:rPr>
          <w:rFonts w:ascii="微软雅黑" w:hAnsi="微软雅黑" w:eastAsia="微软雅黑" w:cs="微软雅黑"/>
          <w:b w:val="0"/>
          <w:i w:val="0"/>
        </w:rPr>
        <w:t xml:space="preserve">本项目基于开源项目 </w:t>
      </w:r>
      <w:r>
        <w:rPr>
          <w:rFonts w:ascii="微软雅黑" w:hAnsi="微软雅黑" w:eastAsia="微软雅黑" w:cs="微软雅黑"/>
          <w:b/>
          <w:i w:val="0"/>
        </w:rPr>
        <w:t>MediaCrawler</w:t>
      </w:r>
      <w:r>
        <w:rPr>
          <w:rFonts w:ascii="微软雅黑" w:hAnsi="微软雅黑" w:eastAsia="微软雅黑" w:cs="微软雅黑"/>
          <w:b w:val="0"/>
          <w:i w:val="0"/>
        </w:rPr>
        <w:t>（多平台社交媒体数据采集框架）进行二次开发，面向</w:t>
      </w:r>
      <w:r>
        <w:rPr>
          <w:rFonts w:ascii="微软雅黑" w:hAnsi="微软雅黑" w:eastAsia="微软雅黑" w:cs="微软雅黑"/>
          <w:b/>
          <w:i w:val="0"/>
        </w:rPr>
        <w:t>电商运营 / 品牌市场</w:t>
      </w:r>
      <w:r>
        <w:rPr>
          <w:rFonts w:ascii="微软雅黑" w:hAnsi="微软雅黑" w:eastAsia="微软雅黑" w:cs="微软雅黑"/>
          <w:b w:val="0"/>
          <w:i w:val="0"/>
        </w:rPr>
        <w:t>场景，构建一套「</w:t>
      </w:r>
      <w:r>
        <w:rPr>
          <w:rFonts w:ascii="微软雅黑" w:hAnsi="微软雅黑" w:eastAsia="微软雅黑" w:cs="微软雅黑"/>
          <w:b/>
          <w:i w:val="0"/>
        </w:rPr>
        <w:t>多平台内容采集 → 评论意图识别 → 线索推送 → 数据洞察</w:t>
      </w:r>
      <w:r>
        <w:rPr>
          <w:rFonts w:ascii="微软雅黑" w:hAnsi="微软雅黑" w:eastAsia="微软雅黑" w:cs="微软雅黑"/>
          <w:b w:val="0"/>
          <w:i w:val="0"/>
        </w:rPr>
        <w:t>」的闭环系统。</w:t>
      </w:r>
    </w:p>
    <w:p w14:paraId="37E2FC71">
      <w:pPr>
        <w:spacing w:after="100" w:line="312" w:lineRule="auto"/>
      </w:pPr>
      <w:r>
        <w:rPr>
          <w:rFonts w:ascii="微软雅黑" w:hAnsi="微软雅黑" w:eastAsia="微软雅黑" w:cs="微软雅黑"/>
          <w:b w:val="0"/>
          <w:i w:val="0"/>
        </w:rPr>
        <w:t>目标用户是电商运营与客服团队：他们需要在小红书、抖音、快手等平台发现「求链接、问价格、想买」等</w:t>
      </w:r>
      <w:r>
        <w:rPr>
          <w:rFonts w:ascii="微软雅黑" w:hAnsi="微软雅黑" w:eastAsia="微软雅黑" w:cs="微软雅黑"/>
          <w:b/>
          <w:i w:val="0"/>
        </w:rPr>
        <w:t>高价值购买意图评论</w:t>
      </w:r>
      <w:r>
        <w:rPr>
          <w:rFonts w:ascii="微软雅黑" w:hAnsi="微软雅黑" w:eastAsia="微软雅黑" w:cs="微软雅黑"/>
          <w:b w:val="0"/>
          <w:i w:val="0"/>
        </w:rPr>
        <w:t>，并及时跟进转化；同时需要看清各平台、各关键词的热度分布，用于选品与内容投放决策。</w:t>
      </w:r>
    </w:p>
    <w:p w14:paraId="58DB0EBC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1.2 总体目标</w:t>
      </w:r>
    </w:p>
    <w:p w14:paraId="5E76ABB5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 w:cs="微软雅黑"/>
          <w:b/>
          <w:i w:val="0"/>
        </w:rPr>
        <w:t>采集自动化</w:t>
      </w:r>
      <w:r>
        <w:rPr>
          <w:rFonts w:ascii="微软雅黑" w:hAnsi="微软雅黑" w:eastAsia="微软雅黑" w:cs="微软雅黑"/>
          <w:b w:val="0"/>
          <w:i w:val="0"/>
        </w:rPr>
        <w:t>：运营无需编写代码，在 Web 控制台点选平台/关键词即可完成一轮采集，7 平台统一入库。</w:t>
      </w:r>
    </w:p>
    <w:p w14:paraId="318BC416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 w:cs="微软雅黑"/>
          <w:b/>
          <w:i w:val="0"/>
        </w:rPr>
        <w:t>意图识别自动化</w:t>
      </w:r>
      <w:r>
        <w:rPr>
          <w:rFonts w:ascii="微软雅黑" w:hAnsi="微软雅黑" w:eastAsia="微软雅黑" w:cs="微软雅黑"/>
          <w:b w:val="0"/>
          <w:i w:val="0"/>
        </w:rPr>
        <w:t>：系统按运营维护的关键词词库，自动识别评论是否具备购买意图，命中即进入推送池。</w:t>
      </w:r>
    </w:p>
    <w:p w14:paraId="07AABC02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 w:cs="微软雅黑"/>
          <w:b/>
          <w:i w:val="0"/>
        </w:rPr>
        <w:t>线索可跟进</w:t>
      </w:r>
      <w:r>
        <w:rPr>
          <w:rFonts w:ascii="微软雅黑" w:hAnsi="微软雅黑" w:eastAsia="微软雅黑" w:cs="微软雅黑"/>
          <w:b w:val="0"/>
          <w:i w:val="0"/>
        </w:rPr>
        <w:t>：推送线索支持筛选、检索、批量处理，形成「待处理 → 已处理」的工单闭环。</w:t>
      </w:r>
    </w:p>
    <w:p w14:paraId="38392512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 w:cs="微软雅黑"/>
          <w:b/>
          <w:i w:val="0"/>
        </w:rPr>
        <w:t>数据可洞察</w:t>
      </w:r>
      <w:r>
        <w:rPr>
          <w:rFonts w:ascii="微软雅黑" w:hAnsi="微软雅黑" w:eastAsia="微软雅黑" w:cs="微软雅黑"/>
          <w:b w:val="0"/>
          <w:i w:val="0"/>
        </w:rPr>
        <w:t>：提供帖子/评论的统一浏览视图与趋势看板，支撑投放决策。</w:t>
      </w:r>
    </w:p>
    <w:p w14:paraId="3D8C1D23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5. </w:t>
      </w:r>
      <w:r>
        <w:rPr>
          <w:rFonts w:ascii="微软雅黑" w:hAnsi="微软雅黑" w:eastAsia="微软雅黑" w:cs="微软雅黑"/>
          <w:b/>
          <w:i w:val="0"/>
        </w:rPr>
        <w:t>系统可长期运行</w:t>
      </w:r>
      <w:r>
        <w:rPr>
          <w:rFonts w:ascii="微软雅黑" w:hAnsi="微软雅黑" w:eastAsia="微软雅黑" w:cs="微软雅黑"/>
          <w:b w:val="0"/>
          <w:i w:val="0"/>
        </w:rPr>
        <w:t>：解决抖音等平台的风控对抗问题，具备部署、监控、告警能力，可 7×24 稳定运行。</w:t>
      </w:r>
    </w:p>
    <w:p w14:paraId="0472F337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1.3 非目标（本期不做）</w:t>
      </w:r>
    </w:p>
    <w:p w14:paraId="7C183C3C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不做多租户 SaaS 化改造与在线计费。</w:t>
      </w:r>
    </w:p>
    <w:p w14:paraId="22564045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不做视频/图片素材下载与媒资管理（</w:t>
      </w:r>
      <w:r>
        <w:rPr>
          <w:rFonts w:ascii="Consolas" w:hAnsi="Consolas" w:eastAsia="宋体" w:cs="Consolas"/>
          <w:b w:val="0"/>
          <w:i w:val="0"/>
        </w:rPr>
        <w:t>ENABLE_GET_MEIDAS</w:t>
      </w:r>
      <w:r>
        <w:rPr>
          <w:rFonts w:ascii="微软雅黑" w:hAnsi="微软雅黑" w:eastAsia="微软雅黑" w:cs="微软雅黑"/>
          <w:b w:val="0"/>
          <w:i w:val="0"/>
        </w:rPr>
        <w:t xml:space="preserve"> 保持关闭）。</w:t>
      </w:r>
    </w:p>
    <w:p w14:paraId="2215673A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不做用户行为画像、达人生态分析等衍生产品。</w:t>
      </w:r>
    </w:p>
    <w:p w14:paraId="0C02B8F9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不做面向 C 端的公开检索门户。</w:t>
      </w:r>
    </w:p>
    <w:p w14:paraId="3491AC51">
      <w:pPr>
        <w:pBdr>
          <w:bottom w:val="single" w:color="C9D2E0" w:sz="8" w:space="1"/>
        </w:pBdr>
        <w:spacing w:before="40" w:after="120"/>
      </w:pPr>
    </w:p>
    <w:p w14:paraId="42FE5BEA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2. 角色与职责分工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0F42A720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4119779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角色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35D0891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姓名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6654442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核心职责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24FD3BD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主要交付物</w:t>
            </w:r>
          </w:p>
        </w:tc>
      </w:tr>
      <w:tr w14:paraId="2C8BDB83">
        <w:trPr>
          <w:jc w:val="center"/>
        </w:trPr>
        <w:tc>
          <w:tcPr>
            <w:tcW w:w="2353" w:type="dxa"/>
            <w:vAlign w:val="center"/>
          </w:tcPr>
          <w:p w14:paraId="2FECFFA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总设计师</w:t>
            </w:r>
          </w:p>
        </w:tc>
        <w:tc>
          <w:tcPr>
            <w:tcW w:w="2353" w:type="dxa"/>
            <w:vAlign w:val="center"/>
          </w:tcPr>
          <w:p w14:paraId="383149D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凌金锁</w:t>
            </w:r>
          </w:p>
        </w:tc>
        <w:tc>
          <w:tcPr>
            <w:tcW w:w="2353" w:type="dxa"/>
            <w:vAlign w:val="center"/>
          </w:tcPr>
          <w:p w14:paraId="035CD6C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需求定义、产品设计、架构设计与技术选型、任务拆解与排期、代码评审、上线决策</w:t>
            </w:r>
          </w:p>
        </w:tc>
        <w:tc>
          <w:tcPr>
            <w:tcW w:w="2353" w:type="dxa"/>
            <w:vAlign w:val="center"/>
          </w:tcPr>
          <w:p w14:paraId="1B1F2A9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需求文档、架构设计文档、API 接口文档、部署与运维手册、数据库设计、后端全部代码</w:t>
            </w:r>
          </w:p>
        </w:tc>
      </w:tr>
      <w:tr w14:paraId="01D1F7B1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14ADAF2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后端开发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BC4419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凌金锁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7B8AF2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爬虫内核、采集引擎、风控对抗、数据入库、意图识别算法、跑批调度、API 服务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20A1C4C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media_platform/*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store/*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api/*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sql/*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config/*</w:t>
            </w:r>
          </w:p>
        </w:tc>
      </w:tr>
      <w:tr w14:paraId="738346A6">
        <w:trPr>
          <w:jc w:val="center"/>
        </w:trPr>
        <w:tc>
          <w:tcPr>
            <w:tcW w:w="2353" w:type="dxa"/>
            <w:vAlign w:val="center"/>
          </w:tcPr>
          <w:p w14:paraId="2965A2A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前端开发</w:t>
            </w:r>
          </w:p>
        </w:tc>
        <w:tc>
          <w:tcPr>
            <w:tcW w:w="2353" w:type="dxa"/>
            <w:vAlign w:val="center"/>
          </w:tcPr>
          <w:p w14:paraId="27603D7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薛宇轩</w:t>
            </w:r>
          </w:p>
        </w:tc>
        <w:tc>
          <w:tcPr>
            <w:tcW w:w="2353" w:type="dxa"/>
            <w:vAlign w:val="center"/>
          </w:tcPr>
          <w:p w14:paraId="0A2987B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Web 控制台页面开发与交互实现、前端资产构建、数据看板开发、前端联调</w:t>
            </w:r>
          </w:p>
        </w:tc>
        <w:tc>
          <w:tcPr>
            <w:tcW w:w="2353" w:type="dxa"/>
            <w:vAlign w:val="center"/>
          </w:tcPr>
          <w:p w14:paraId="49B9157B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api/webui/**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、前端构建产物、交互说明</w:t>
            </w:r>
          </w:p>
        </w:tc>
      </w:tr>
      <w:tr w14:paraId="541BCE0C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52DB0B3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测试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E4857E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薛宇轩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D3CA3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测试用例设计与执行、缺陷跟踪与回归、验收测试、性能与兼容性验证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E1FCE4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测试用例集、测试报告、缺陷跟踪表、验收报告</w:t>
            </w:r>
          </w:p>
        </w:tc>
      </w:tr>
    </w:tbl>
    <w:p w14:paraId="6A5CD539">
      <w:pPr>
        <w:spacing w:after="40"/>
      </w:pPr>
    </w:p>
    <w:p w14:paraId="23817759">
      <w:pPr>
        <w:spacing w:after="100" w:line="312" w:lineRule="auto"/>
      </w:pPr>
      <w:r>
        <w:rPr>
          <w:rFonts w:ascii="微软雅黑" w:hAnsi="微软雅黑" w:eastAsia="微软雅黑" w:cs="微软雅黑"/>
          <w:b/>
          <w:i w:val="0"/>
        </w:rPr>
        <w:t>协作机制</w:t>
      </w:r>
    </w:p>
    <w:p w14:paraId="019C4DEC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需求变更由凌金锁评估影响面后排期，并在周会同步给薛宇轩。</w:t>
      </w:r>
    </w:p>
    <w:p w14:paraId="210E3527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后端接口先给出接口文档与 Mock 返回样例，前端并行开发；联调窗口固定在每周二、周四下午。</w:t>
      </w:r>
    </w:p>
    <w:p w14:paraId="39E4097B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缺陷流转：薛宇轩提单 → 凌金锁修复 → 薛宇轩回归；P0 缺陷 24 小时内响应。</w:t>
      </w:r>
    </w:p>
    <w:p w14:paraId="4F6404B6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3. 功能需求清单</w:t>
      </w:r>
    </w:p>
    <w:p w14:paraId="555D08D7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3.1 模块一：多平台采集引擎（已完成主体）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39483B97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41A8D61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62FE377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2AB67386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1F5BFAD8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75971FC2">
        <w:trPr>
          <w:jc w:val="center"/>
        </w:trPr>
        <w:tc>
          <w:tcPr>
            <w:tcW w:w="2353" w:type="dxa"/>
            <w:vAlign w:val="center"/>
          </w:tcPr>
          <w:p w14:paraId="0A97B5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F-1.1</w:t>
            </w:r>
          </w:p>
        </w:tc>
        <w:tc>
          <w:tcPr>
            <w:tcW w:w="2353" w:type="dxa"/>
            <w:vAlign w:val="center"/>
          </w:tcPr>
          <w:p w14:paraId="54DAD3B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支持小红书、抖音、快手、B站、微博、贴吧、知乎 7 个平台采集</w:t>
            </w:r>
          </w:p>
        </w:tc>
        <w:tc>
          <w:tcPr>
            <w:tcW w:w="2353" w:type="dxa"/>
            <w:vAlign w:val="center"/>
          </w:tcPr>
          <w:p w14:paraId="075F407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75E4B15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3E4F4BD6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5DB2BC4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745295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 search（关键词搜索）/ detail（指定ID）/ creator（创作者主页）三种采集模式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704A07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46F48A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41005A28">
        <w:trPr>
          <w:jc w:val="center"/>
        </w:trPr>
        <w:tc>
          <w:tcPr>
            <w:tcW w:w="2353" w:type="dxa"/>
            <w:vAlign w:val="center"/>
          </w:tcPr>
          <w:p w14:paraId="29ABE0D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F-1.3</w:t>
            </w:r>
          </w:p>
        </w:tc>
        <w:tc>
          <w:tcPr>
            <w:tcW w:w="2353" w:type="dxa"/>
            <w:vAlign w:val="center"/>
          </w:tcPr>
          <w:p w14:paraId="32424D0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 cookie / 扫码 / 手机号三种登录方式，登录态持久化复用</w:t>
            </w:r>
          </w:p>
        </w:tc>
        <w:tc>
          <w:tcPr>
            <w:tcW w:w="2353" w:type="dxa"/>
            <w:vAlign w:val="center"/>
          </w:tcPr>
          <w:p w14:paraId="136554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51755E4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2B758912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4D29B7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8BD85E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 CDP 模式接管本机 Chrome/Edge，规避风控并复用真实 Cookie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C8FBE6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B991D6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5BCCC886">
        <w:trPr>
          <w:jc w:val="center"/>
        </w:trPr>
        <w:tc>
          <w:tcPr>
            <w:tcW w:w="2353" w:type="dxa"/>
            <w:vAlign w:val="center"/>
          </w:tcPr>
          <w:p w14:paraId="070ABBD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F-1.5</w:t>
            </w:r>
          </w:p>
        </w:tc>
        <w:tc>
          <w:tcPr>
            <w:tcW w:w="2353" w:type="dxa"/>
            <w:vAlign w:val="center"/>
          </w:tcPr>
          <w:p w14:paraId="72FBA08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采集并发度、笔记数、评论数、翻页起始页均可配置</w:t>
            </w:r>
          </w:p>
        </w:tc>
        <w:tc>
          <w:tcPr>
            <w:tcW w:w="2353" w:type="dxa"/>
            <w:vAlign w:val="center"/>
          </w:tcPr>
          <w:p w14:paraId="2322278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1DE8F54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51899531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A23C20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C015E0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 IP 代理池（快代理/豌豆HTTP/静态代理）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012E0E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99DEFC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7F627DBA">
        <w:trPr>
          <w:jc w:val="center"/>
        </w:trPr>
        <w:tc>
          <w:tcPr>
            <w:tcW w:w="2353" w:type="dxa"/>
            <w:vAlign w:val="center"/>
          </w:tcPr>
          <w:p w14:paraId="53AD4EA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F-1.7</w:t>
            </w:r>
          </w:p>
        </w:tc>
        <w:tc>
          <w:tcPr>
            <w:tcW w:w="2353" w:type="dxa"/>
            <w:vAlign w:val="center"/>
          </w:tcPr>
          <w:p w14:paraId="40FF440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抖音 Argus 风控识别 + 指数退避重试 + Cookie 自动刷新</w:t>
            </w:r>
          </w:p>
        </w:tc>
        <w:tc>
          <w:tcPr>
            <w:tcW w:w="2353" w:type="dxa"/>
            <w:vAlign w:val="center"/>
          </w:tcPr>
          <w:p w14:paraId="2CE99B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494CFBF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🔄 开发中（未提交）</w:t>
            </w:r>
          </w:p>
        </w:tc>
      </w:tr>
      <w:tr w14:paraId="6D146809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647C2E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F-1.8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10979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抖音 creator 模式翻页游标停滞保护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AAE42E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BA0A21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🔄 开发中（未提交）</w:t>
            </w:r>
          </w:p>
        </w:tc>
      </w:tr>
    </w:tbl>
    <w:p w14:paraId="31425C3B">
      <w:pPr>
        <w:spacing w:after="40"/>
      </w:pPr>
    </w:p>
    <w:p w14:paraId="79BB1278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3.2 模块二：数据存储层（已完成主体）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08C8BCE2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1F56B9F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4F64F10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329D87A7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43067C6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7DAED491">
        <w:trPr>
          <w:jc w:val="center"/>
        </w:trPr>
        <w:tc>
          <w:tcPr>
            <w:tcW w:w="2353" w:type="dxa"/>
            <w:vAlign w:val="center"/>
          </w:tcPr>
          <w:p w14:paraId="2522FE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F-2.1</w:t>
            </w:r>
          </w:p>
        </w:tc>
        <w:tc>
          <w:tcPr>
            <w:tcW w:w="2353" w:type="dxa"/>
            <w:vAlign w:val="center"/>
          </w:tcPr>
          <w:p w14:paraId="3622C7F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 JSON / JSONL / CSV / Excel / SQLite / MySQL / PostgreSQL / MongoDB 存储</w:t>
            </w:r>
          </w:p>
        </w:tc>
        <w:tc>
          <w:tcPr>
            <w:tcW w:w="2353" w:type="dxa"/>
            <w:vAlign w:val="center"/>
          </w:tcPr>
          <w:p w14:paraId="6D56B0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4C7304E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60F6E873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55C674A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6F0157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MySQL 存储含去重逻辑，遵循 MediaCrawler 原生表结构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79FA79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8B1AAB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0A3ECDC5">
        <w:trPr>
          <w:jc w:val="center"/>
        </w:trPr>
        <w:tc>
          <w:tcPr>
            <w:tcW w:w="2353" w:type="dxa"/>
            <w:vAlign w:val="center"/>
          </w:tcPr>
          <w:p w14:paraId="23E819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F-2.3</w:t>
            </w:r>
          </w:p>
        </w:tc>
        <w:tc>
          <w:tcPr>
            <w:tcW w:w="2353" w:type="dxa"/>
            <w:vAlign w:val="center"/>
          </w:tcPr>
          <w:p w14:paraId="4F3F7A1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各平台评论表扩展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analysis_status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analysis_time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分析状态字段</w:t>
            </w:r>
          </w:p>
        </w:tc>
        <w:tc>
          <w:tcPr>
            <w:tcW w:w="2353" w:type="dxa"/>
            <w:vAlign w:val="center"/>
          </w:tcPr>
          <w:p w14:paraId="1135E33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5090532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190CAA11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2698FBC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6A703F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comment_push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推送表（线索池），含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hit_keyword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命中关键词字段与索引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7AA1EF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C42147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08121B25">
        <w:trPr>
          <w:jc w:val="center"/>
        </w:trPr>
        <w:tc>
          <w:tcPr>
            <w:tcW w:w="2353" w:type="dxa"/>
            <w:vAlign w:val="center"/>
          </w:tcPr>
          <w:p w14:paraId="509E5A6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F-2.5</w:t>
            </w:r>
          </w:p>
        </w:tc>
        <w:tc>
          <w:tcPr>
            <w:tcW w:w="2353" w:type="dxa"/>
            <w:vAlign w:val="center"/>
          </w:tcPr>
          <w:p w14:paraId="39B6AFE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新增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mc_setting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系统配置表（key/value）</w:t>
            </w:r>
          </w:p>
        </w:tc>
        <w:tc>
          <w:tcPr>
            <w:tcW w:w="2353" w:type="dxa"/>
            <w:vAlign w:val="center"/>
          </w:tcPr>
          <w:p w14:paraId="681B2E9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3A680B4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51C0B540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52D4CB9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2CCA73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长字段超长截断后入库，避免 MySQL 截断报错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0709AF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5FC27F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6DAEF37A">
        <w:trPr>
          <w:jc w:val="center"/>
        </w:trPr>
        <w:tc>
          <w:tcPr>
            <w:tcW w:w="2353" w:type="dxa"/>
            <w:vAlign w:val="center"/>
          </w:tcPr>
          <w:p w14:paraId="370769E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F-2.7</w:t>
            </w:r>
          </w:p>
        </w:tc>
        <w:tc>
          <w:tcPr>
            <w:tcW w:w="2353" w:type="dxa"/>
            <w:vAlign w:val="center"/>
          </w:tcPr>
          <w:p w14:paraId="231F335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数据库迁移脚本版本化（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sql/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目录按日期归档）</w:t>
            </w:r>
          </w:p>
        </w:tc>
        <w:tc>
          <w:tcPr>
            <w:tcW w:w="2353" w:type="dxa"/>
            <w:vAlign w:val="center"/>
          </w:tcPr>
          <w:p w14:paraId="77C8400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vAlign w:val="center"/>
          </w:tcPr>
          <w:p w14:paraId="1577AF8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5EF26E7A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21B44E5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F-2.8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DF111D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数据库连接池与慢查询优化、索引治理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70E7CE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965687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</w:tbl>
    <w:p w14:paraId="14E75AED">
      <w:pPr>
        <w:spacing w:after="40"/>
      </w:pPr>
    </w:p>
    <w:p w14:paraId="0D16DDF3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3.3 模块三：购买意图识别与线索推送（已完成主体）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478"/>
        <w:gridCol w:w="2383"/>
        <w:gridCol w:w="2384"/>
      </w:tblGrid>
      <w:tr w14:paraId="3EDC8EA3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22A96461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28D998D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111790B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3E10B6E6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77E83E0A">
        <w:trPr>
          <w:jc w:val="center"/>
        </w:trPr>
        <w:tc>
          <w:tcPr>
            <w:tcW w:w="2353" w:type="dxa"/>
            <w:vAlign w:val="center"/>
          </w:tcPr>
          <w:p w14:paraId="60F8A1B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F-3.1</w:t>
            </w:r>
          </w:p>
        </w:tc>
        <w:tc>
          <w:tcPr>
            <w:tcW w:w="2353" w:type="dxa"/>
            <w:vAlign w:val="center"/>
          </w:tcPr>
          <w:p w14:paraId="115DD88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从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mc_setting.comment_key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读取词库，支持多分隔符拆分与去重</w:t>
            </w:r>
          </w:p>
        </w:tc>
        <w:tc>
          <w:tcPr>
            <w:tcW w:w="2353" w:type="dxa"/>
            <w:vAlign w:val="center"/>
          </w:tcPr>
          <w:p w14:paraId="496BE9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72B601D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285C826A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32FC803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D57564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评论内容子串匹配命中关键词 → 判定为有购买意图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1B193C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85D822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4500E042">
        <w:trPr>
          <w:jc w:val="center"/>
        </w:trPr>
        <w:tc>
          <w:tcPr>
            <w:tcW w:w="2353" w:type="dxa"/>
            <w:vAlign w:val="center"/>
          </w:tcPr>
          <w:p w14:paraId="6B9FC61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F-3.3</w:t>
            </w:r>
          </w:p>
        </w:tc>
        <w:tc>
          <w:tcPr>
            <w:tcW w:w="2353" w:type="dxa"/>
            <w:vAlign w:val="center"/>
          </w:tcPr>
          <w:p w14:paraId="62BCAF2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命中后写入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comment_push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线索表，并回写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analysis_status=2</w:t>
            </w:r>
          </w:p>
        </w:tc>
        <w:tc>
          <w:tcPr>
            <w:tcW w:w="2353" w:type="dxa"/>
            <w:vAlign w:val="center"/>
          </w:tcPr>
          <w:p w14:paraId="0BB19E0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58885AF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27664B30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DCFA3E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C43903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3 天前评论不分析不入库，直接置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analysis_status=1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66278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502471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641F661B">
        <w:trPr>
          <w:jc w:val="center"/>
        </w:trPr>
        <w:tc>
          <w:tcPr>
            <w:tcW w:w="2353" w:type="dxa"/>
            <w:vAlign w:val="center"/>
          </w:tcPr>
          <w:p w14:paraId="15A2EA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F-3.5</w:t>
            </w:r>
          </w:p>
        </w:tc>
        <w:tc>
          <w:tcPr>
            <w:tcW w:w="2353" w:type="dxa"/>
            <w:vAlign w:val="center"/>
          </w:tcPr>
          <w:p w14:paraId="6FC77A8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支持按命中关键词分组聚合统计（命中量排行）</w:t>
            </w:r>
          </w:p>
        </w:tc>
        <w:tc>
          <w:tcPr>
            <w:tcW w:w="2353" w:type="dxa"/>
            <w:vAlign w:val="center"/>
          </w:tcPr>
          <w:p w14:paraId="3012EBD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78C230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1BA50C1E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3E3A1E8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0C4E65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跑批调度器：每日 9:00-20:00 每小时执行一次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3C36C9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6F5143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432D0C1F">
        <w:trPr>
          <w:jc w:val="center"/>
        </w:trPr>
        <w:tc>
          <w:tcPr>
            <w:tcW w:w="2353" w:type="dxa"/>
            <w:vAlign w:val="center"/>
          </w:tcPr>
          <w:p w14:paraId="760C8A4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F-3.7</w:t>
            </w:r>
          </w:p>
        </w:tc>
        <w:tc>
          <w:tcPr>
            <w:tcW w:w="2353" w:type="dxa"/>
            <w:vAlign w:val="center"/>
          </w:tcPr>
          <w:p w14:paraId="702BE15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手工触发跑批（单平台 / 全平台）</w:t>
            </w:r>
          </w:p>
        </w:tc>
        <w:tc>
          <w:tcPr>
            <w:tcW w:w="2353" w:type="dxa"/>
            <w:vAlign w:val="center"/>
          </w:tcPr>
          <w:p w14:paraId="34653BE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42E888E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64EFD01D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188600C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F-3.8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01AD20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MiniMax LLM 语义判定购买意图（作为关键词方案的补充/兜底）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274899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A7AEA2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⚠️ 已实现但未接入主流程（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tools/llm_client.py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无调用方）</w:t>
            </w:r>
          </w:p>
        </w:tc>
      </w:tr>
      <w:tr w14:paraId="1A0E9976">
        <w:trPr>
          <w:jc w:val="center"/>
        </w:trPr>
        <w:tc>
          <w:tcPr>
            <w:tcW w:w="2353" w:type="dxa"/>
            <w:vAlign w:val="center"/>
          </w:tcPr>
          <w:p w14:paraId="23D5744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F-3.9</w:t>
            </w:r>
          </w:p>
        </w:tc>
        <w:tc>
          <w:tcPr>
            <w:tcW w:w="2353" w:type="dxa"/>
            <w:vAlign w:val="center"/>
          </w:tcPr>
          <w:p w14:paraId="0274871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意图识别准确率评测集与准确率指标看板</w:t>
            </w:r>
          </w:p>
        </w:tc>
        <w:tc>
          <w:tcPr>
            <w:tcW w:w="2353" w:type="dxa"/>
            <w:vAlign w:val="center"/>
          </w:tcPr>
          <w:p w14:paraId="19933CA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5EC3966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565AA6BC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225DB70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F-3.10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C5A1B7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词库热更新（无需重启服务即时生效）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724B0B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A8D7C2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</w:tbl>
    <w:p w14:paraId="2D84CD3D">
      <w:pPr>
        <w:spacing w:after="40"/>
      </w:pPr>
    </w:p>
    <w:p w14:paraId="7CD9969D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3.4 模块四：Web 控制台（已完成主体）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561804F2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1AA822F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08B6967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18067437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2710E95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2A656809">
        <w:trPr>
          <w:jc w:val="center"/>
        </w:trPr>
        <w:tc>
          <w:tcPr>
            <w:tcW w:w="2353" w:type="dxa"/>
            <w:vAlign w:val="center"/>
          </w:tcPr>
          <w:p w14:paraId="65603DB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F-4.1</w:t>
            </w:r>
          </w:p>
        </w:tc>
        <w:tc>
          <w:tcPr>
            <w:tcW w:w="2353" w:type="dxa"/>
            <w:vAlign w:val="center"/>
          </w:tcPr>
          <w:p w14:paraId="53373F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统一侧边栏框架（base.html）+ iframe 路由 + Hash 路由同步</w:t>
            </w:r>
          </w:p>
        </w:tc>
        <w:tc>
          <w:tcPr>
            <w:tcW w:w="2353" w:type="dxa"/>
            <w:vAlign w:val="center"/>
          </w:tcPr>
          <w:p w14:paraId="6E4A7BC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335F5A0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3F385D2F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4E427EB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9E4B45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「原始抓取」页：平台/模式/关键词配置、启动停止、实时日志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AC27E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A091F9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790F9CEC">
        <w:trPr>
          <w:jc w:val="center"/>
        </w:trPr>
        <w:tc>
          <w:tcPr>
            <w:tcW w:w="2353" w:type="dxa"/>
            <w:vAlign w:val="center"/>
          </w:tcPr>
          <w:p w14:paraId="7FC9F66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F-4.3</w:t>
            </w:r>
          </w:p>
        </w:tc>
        <w:tc>
          <w:tcPr>
            <w:tcW w:w="2353" w:type="dxa"/>
            <w:vAlign w:val="center"/>
          </w:tcPr>
          <w:p w14:paraId="2E7C451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「一键抓取」页：按平台保存固定参数预设，支持单条/批量顺序执行</w:t>
            </w:r>
          </w:p>
        </w:tc>
        <w:tc>
          <w:tcPr>
            <w:tcW w:w="2353" w:type="dxa"/>
            <w:vAlign w:val="center"/>
          </w:tcPr>
          <w:p w14:paraId="3E1A183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79E573E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2EA4C6F4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649B523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E861E9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「评论推送管理」页：列表分页、平台/状态/时间/关键词筛选、标记已处理、批量更新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4F79C9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A51FE9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7895FA94">
        <w:trPr>
          <w:jc w:val="center"/>
        </w:trPr>
        <w:tc>
          <w:tcPr>
            <w:tcW w:w="2353" w:type="dxa"/>
            <w:vAlign w:val="center"/>
          </w:tcPr>
          <w:p w14:paraId="4E7FEF8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F-4.5</w:t>
            </w:r>
          </w:p>
        </w:tc>
        <w:tc>
          <w:tcPr>
            <w:tcW w:w="2353" w:type="dxa"/>
            <w:vAlign w:val="center"/>
          </w:tcPr>
          <w:p w14:paraId="26455F1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「数据浏览」页：7 平台帖子与评论统一浏览，支持关键词检索、原帖详情展示</w:t>
            </w:r>
          </w:p>
        </w:tc>
        <w:tc>
          <w:tcPr>
            <w:tcW w:w="2353" w:type="dxa"/>
            <w:vAlign w:val="center"/>
          </w:tcPr>
          <w:p w14:paraId="7AAC984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2EFB4C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69FC6AB6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4AD7CC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27315F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「系统设置」页：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mc_setting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表 key/value 增删改查、行内编辑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FB5CA1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7B5F0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0F0102B3">
        <w:trPr>
          <w:jc w:val="center"/>
        </w:trPr>
        <w:tc>
          <w:tcPr>
            <w:tcW w:w="2353" w:type="dxa"/>
            <w:vAlign w:val="center"/>
          </w:tcPr>
          <w:p w14:paraId="4802D6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F-4.7</w:t>
            </w:r>
          </w:p>
        </w:tc>
        <w:tc>
          <w:tcPr>
            <w:tcW w:w="2353" w:type="dxa"/>
            <w:vAlign w:val="center"/>
          </w:tcPr>
          <w:p w14:paraId="142EBB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WebSocket 实时日志推送与爬虫状态轮询</w:t>
            </w:r>
          </w:p>
        </w:tc>
        <w:tc>
          <w:tcPr>
            <w:tcW w:w="2353" w:type="dxa"/>
            <w:vAlign w:val="center"/>
          </w:tcPr>
          <w:p w14:paraId="1C45CC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1ADDED9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09AABCAE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0C241D4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F-4.8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4DF896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页面缓存禁用策略（no-cache/no-store），解决字段不刷新问题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E65866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8826E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70D5B440">
        <w:trPr>
          <w:jc w:val="center"/>
        </w:trPr>
        <w:tc>
          <w:tcPr>
            <w:tcW w:w="2353" w:type="dxa"/>
            <w:vAlign w:val="center"/>
          </w:tcPr>
          <w:p w14:paraId="29145D6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F-4.9</w:t>
            </w:r>
          </w:p>
        </w:tc>
        <w:tc>
          <w:tcPr>
            <w:tcW w:w="2353" w:type="dxa"/>
            <w:vAlign w:val="center"/>
          </w:tcPr>
          <w:p w14:paraId="4A439B4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数据看板：按平台/关键词/时间的采集量与命中量趋势图</w:t>
            </w:r>
          </w:p>
        </w:tc>
        <w:tc>
          <w:tcPr>
            <w:tcW w:w="2353" w:type="dxa"/>
            <w:vAlign w:val="center"/>
          </w:tcPr>
          <w:p w14:paraId="14DBAA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50345C0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47FB19BF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BC1BC3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F-4.10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C63B0F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线索导出（Excel/CSV 批量导出当前筛选结果）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BE1AEB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A71D78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03FB7921">
        <w:trPr>
          <w:jc w:val="center"/>
        </w:trPr>
        <w:tc>
          <w:tcPr>
            <w:tcW w:w="2353" w:type="dxa"/>
            <w:vAlign w:val="center"/>
          </w:tcPr>
          <w:p w14:paraId="41257E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F-4.11</w:t>
            </w:r>
          </w:p>
        </w:tc>
        <w:tc>
          <w:tcPr>
            <w:tcW w:w="2353" w:type="dxa"/>
            <w:vAlign w:val="center"/>
          </w:tcPr>
          <w:p w14:paraId="1F03C3C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前端工程化（Vite 源码工程 + 构建流水线），替代当前直接改 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api/webui/*.html</w:t>
            </w:r>
          </w:p>
        </w:tc>
        <w:tc>
          <w:tcPr>
            <w:tcW w:w="2353" w:type="dxa"/>
            <w:vAlign w:val="center"/>
          </w:tcPr>
          <w:p w14:paraId="0EF7192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vAlign w:val="center"/>
          </w:tcPr>
          <w:p w14:paraId="7D21270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</w:tbl>
    <w:p w14:paraId="7E425331">
      <w:pPr>
        <w:spacing w:after="40"/>
      </w:pPr>
    </w:p>
    <w:p w14:paraId="25601C64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3.5 模块五：部署运维与质量保障（待完善）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4D726BF4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7A4AE95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1023DA1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078C1D1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7BB035F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69E3C701">
        <w:trPr>
          <w:jc w:val="center"/>
        </w:trPr>
        <w:tc>
          <w:tcPr>
            <w:tcW w:w="2353" w:type="dxa"/>
            <w:vAlign w:val="center"/>
          </w:tcPr>
          <w:p w14:paraId="068E425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F-5.1</w:t>
            </w:r>
          </w:p>
        </w:tc>
        <w:tc>
          <w:tcPr>
            <w:tcW w:w="2353" w:type="dxa"/>
            <w:vAlign w:val="center"/>
          </w:tcPr>
          <w:p w14:paraId="4FE1DC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一键启动脚本（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run.sh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）：环境检查 → 清理旧进程 → 后台启动 → 健康校验</w:t>
            </w:r>
          </w:p>
        </w:tc>
        <w:tc>
          <w:tcPr>
            <w:tcW w:w="2353" w:type="dxa"/>
            <w:vAlign w:val="center"/>
          </w:tcPr>
          <w:p w14:paraId="2CF5555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0926595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5F1A42EC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374481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734746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一键重启脚本（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restart.sh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）：杀进程 → git pull → 重启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31277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FA6327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✅ 已完成</w:t>
            </w:r>
          </w:p>
        </w:tc>
      </w:tr>
      <w:tr w14:paraId="16956F9D">
        <w:trPr>
          <w:jc w:val="center"/>
        </w:trPr>
        <w:tc>
          <w:tcPr>
            <w:tcW w:w="2353" w:type="dxa"/>
            <w:vAlign w:val="center"/>
          </w:tcPr>
          <w:p w14:paraId="474C028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F-5.3</w:t>
            </w:r>
          </w:p>
        </w:tc>
        <w:tc>
          <w:tcPr>
            <w:tcW w:w="2353" w:type="dxa"/>
            <w:vAlign w:val="center"/>
          </w:tcPr>
          <w:p w14:paraId="2325166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自动化测试用例集（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tests/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，pytest）</w:t>
            </w:r>
          </w:p>
        </w:tc>
        <w:tc>
          <w:tcPr>
            <w:tcW w:w="2353" w:type="dxa"/>
            <w:vAlign w:val="center"/>
          </w:tcPr>
          <w:p w14:paraId="72045F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vAlign w:val="center"/>
          </w:tcPr>
          <w:p w14:paraId="4B3EDF8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⚠️ 部分完成，</w:t>
            </w: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当前 80 通过 / 23 失败</w:t>
            </w:r>
          </w:p>
        </w:tc>
      </w:tr>
      <w:tr w14:paraId="5BAD6D48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3E93BF1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6FAB992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单元测试与核心流程回归用例修复至全绿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B67931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947DE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22FECDA3">
        <w:trPr>
          <w:jc w:val="center"/>
        </w:trPr>
        <w:tc>
          <w:tcPr>
            <w:tcW w:w="2353" w:type="dxa"/>
            <w:vAlign w:val="center"/>
          </w:tcPr>
          <w:p w14:paraId="31F59A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F-5.5</w:t>
            </w:r>
          </w:p>
        </w:tc>
        <w:tc>
          <w:tcPr>
            <w:tcW w:w="2353" w:type="dxa"/>
            <w:vAlign w:val="center"/>
          </w:tcPr>
          <w:p w14:paraId="314504F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CI 流水线（lint + mypy + pytest + 构建）</w:t>
            </w:r>
          </w:p>
        </w:tc>
        <w:tc>
          <w:tcPr>
            <w:tcW w:w="2353" w:type="dxa"/>
            <w:vAlign w:val="center"/>
          </w:tcPr>
          <w:p w14:paraId="21AC645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0652361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1786AB99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3BF1EFF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D9134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生产部署方案（systemd / Docker Compose）与环境分离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4C8BC7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1E02BC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04CB404F">
        <w:trPr>
          <w:jc w:val="center"/>
        </w:trPr>
        <w:tc>
          <w:tcPr>
            <w:tcW w:w="2353" w:type="dxa"/>
            <w:vAlign w:val="center"/>
          </w:tcPr>
          <w:p w14:paraId="7D02ABE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F-5.7</w:t>
            </w:r>
          </w:p>
        </w:tc>
        <w:tc>
          <w:tcPr>
            <w:tcW w:w="2353" w:type="dxa"/>
            <w:vAlign w:val="center"/>
          </w:tcPr>
          <w:p w14:paraId="3FC300B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日志采集与轮转、监控告警（服务存活、跑批成功率）</w:t>
            </w:r>
          </w:p>
        </w:tc>
        <w:tc>
          <w:tcPr>
            <w:tcW w:w="2353" w:type="dxa"/>
            <w:vAlign w:val="center"/>
          </w:tcPr>
          <w:p w14:paraId="2EA9298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4A45291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2431282C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056FA3D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F-5.8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F0FBC7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部署与运维手册、接口文档、验收报告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E12B26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10B284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</w:tbl>
    <w:p w14:paraId="3A7D72A8">
      <w:pPr>
        <w:spacing w:after="40"/>
      </w:pPr>
    </w:p>
    <w:p w14:paraId="261590AF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3.6 模块六：安全与合规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5B946F39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4C41F90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编号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519817FE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需求描述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763C6C1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优先级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5978835E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状态</w:t>
            </w:r>
          </w:p>
        </w:tc>
      </w:tr>
      <w:tr w14:paraId="37CCF419">
        <w:trPr>
          <w:jc w:val="center"/>
        </w:trPr>
        <w:tc>
          <w:tcPr>
            <w:tcW w:w="2353" w:type="dxa"/>
            <w:vAlign w:val="center"/>
          </w:tcPr>
          <w:p w14:paraId="48DA34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F-6.1</w:t>
            </w:r>
          </w:p>
        </w:tc>
        <w:tc>
          <w:tcPr>
            <w:tcW w:w="2353" w:type="dxa"/>
            <w:vAlign w:val="center"/>
          </w:tcPr>
          <w:p w14:paraId="2D3396B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用户信息脱敏与哈希（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tools/user_hash.py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）</w:t>
            </w:r>
          </w:p>
        </w:tc>
        <w:tc>
          <w:tcPr>
            <w:tcW w:w="2353" w:type="dxa"/>
            <w:vAlign w:val="center"/>
          </w:tcPr>
          <w:p w14:paraId="0A5AE3A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7204932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⚠️ 已实现但</w:t>
            </w: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脱敏规则有缺陷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（见 §5.3）</w:t>
            </w:r>
          </w:p>
        </w:tc>
      </w:tr>
      <w:tr w14:paraId="77293DE0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1448F10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F-6.2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4DD67B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接口鉴权与用户体系（登录、Token、角色权限）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89D325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723FB6C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4175029B">
        <w:trPr>
          <w:jc w:val="center"/>
        </w:trPr>
        <w:tc>
          <w:tcPr>
            <w:tcW w:w="2353" w:type="dxa"/>
            <w:vAlign w:val="center"/>
          </w:tcPr>
          <w:p w14:paraId="058AAB9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F-6.3</w:t>
            </w:r>
          </w:p>
        </w:tc>
        <w:tc>
          <w:tcPr>
            <w:tcW w:w="2353" w:type="dxa"/>
            <w:vAlign w:val="center"/>
          </w:tcPr>
          <w:p w14:paraId="536DE6E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操作审计日志（谁在何时抓取了什么、谁处理了哪条线索）</w:t>
            </w:r>
          </w:p>
        </w:tc>
        <w:tc>
          <w:tcPr>
            <w:tcW w:w="2353" w:type="dxa"/>
            <w:vAlign w:val="center"/>
          </w:tcPr>
          <w:p w14:paraId="01D9B20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</w:t>
            </w:r>
          </w:p>
        </w:tc>
        <w:tc>
          <w:tcPr>
            <w:tcW w:w="2353" w:type="dxa"/>
            <w:vAlign w:val="center"/>
          </w:tcPr>
          <w:p w14:paraId="356AF2E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  <w:tr w14:paraId="683DC3CC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273CF5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F-6.4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43E467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敏感配置外置（Cookie / DB 密码 / LLM Key 移出版本库）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B0CB30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P0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D0F6DF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🔶 部分完成，</w:t>
            </w:r>
            <w:r>
              <w:rPr>
                <w:rFonts w:ascii="Consolas" w:hAnsi="Consolas" w:eastAsia="宋体" w:cs="Consolas"/>
                <w:b w:val="0"/>
                <w:i w:val="0"/>
                <w:sz w:val="19"/>
              </w:rPr>
              <w:t>.env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 xml:space="preserve"> 仍被提交进仓库</w:t>
            </w:r>
          </w:p>
        </w:tc>
      </w:tr>
      <w:tr w14:paraId="23A17A6F">
        <w:trPr>
          <w:jc w:val="center"/>
        </w:trPr>
        <w:tc>
          <w:tcPr>
            <w:tcW w:w="2353" w:type="dxa"/>
            <w:vAlign w:val="center"/>
          </w:tcPr>
          <w:p w14:paraId="6EA94EF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F-6.5</w:t>
            </w:r>
          </w:p>
        </w:tc>
        <w:tc>
          <w:tcPr>
            <w:tcW w:w="2353" w:type="dxa"/>
            <w:vAlign w:val="center"/>
          </w:tcPr>
          <w:p w14:paraId="6C3B85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数据保留与清理策略（过期数据自动归档/删除）</w:t>
            </w:r>
          </w:p>
        </w:tc>
        <w:tc>
          <w:tcPr>
            <w:tcW w:w="2353" w:type="dxa"/>
            <w:vAlign w:val="center"/>
          </w:tcPr>
          <w:p w14:paraId="422E62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P2</w:t>
            </w:r>
          </w:p>
        </w:tc>
        <w:tc>
          <w:tcPr>
            <w:tcW w:w="2353" w:type="dxa"/>
            <w:vAlign w:val="center"/>
          </w:tcPr>
          <w:p w14:paraId="7DF4563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⬜ 待开发</w:t>
            </w:r>
          </w:p>
        </w:tc>
      </w:tr>
    </w:tbl>
    <w:p w14:paraId="4E54CADB">
      <w:pPr>
        <w:spacing w:after="40"/>
      </w:pPr>
    </w:p>
    <w:p w14:paraId="179B00B0">
      <w:pPr>
        <w:pBdr>
          <w:bottom w:val="single" w:color="C9D2E0" w:sz="8" w:space="1"/>
        </w:pBdr>
        <w:spacing w:before="40" w:after="120"/>
      </w:pPr>
    </w:p>
    <w:p w14:paraId="2C5DFFD8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 xml:space="preserve">4. 已完成工作明细（截至 2026-08-29 提交 </w:t>
      </w:r>
      <w:r>
        <w:rPr>
          <w:rFonts w:ascii="微软雅黑" w:hAnsi="微软雅黑" w:eastAsia="微软雅黑" w:cs="Consolas"/>
          <w:b/>
          <w:i w:val="0"/>
          <w:color w:val="1A1A1A"/>
        </w:rPr>
        <w:t>1628d61</w:t>
      </w:r>
      <w:r>
        <w:rPr>
          <w:rFonts w:ascii="微软雅黑" w:hAnsi="微软雅黑" w:eastAsia="微软雅黑" w:cs="微软雅黑"/>
          <w:b/>
          <w:i w:val="0"/>
          <w:color w:val="1A1A1A"/>
        </w:rPr>
        <w:t>）</w:t>
      </w:r>
    </w:p>
    <w:p w14:paraId="746966C2">
      <w:pPr>
        <w:pBdr>
          <w:left w:val="single" w:color="9DB2CE" w:sz="18" w:space="6"/>
        </w:pBdr>
        <w:shd w:val="clear" w:color="auto" w:fill="F7F9FC"/>
        <w:spacing w:before="60" w:after="100"/>
        <w:ind w:left="283"/>
      </w:pPr>
      <w:r>
        <w:rPr>
          <w:rFonts w:ascii="微软雅黑" w:hAnsi="微软雅黑" w:eastAsia="微软雅黑" w:cs="微软雅黑"/>
          <w:b w:val="0"/>
          <w:i w:val="0"/>
          <w:color w:val="445566"/>
          <w:sz w:val="21"/>
        </w:rPr>
        <w:t>说明：仓库 Git 记录自 2026-07-01 fork 起，7 月提交 35 次、8 月提交 15 次。以下按时间线梳理已交付能力。</w:t>
      </w:r>
    </w:p>
    <w:p w14:paraId="22AFB1CA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4.1 阶段一：底座打通（2026-07-01 ~ 07-04）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3583"/>
        <w:gridCol w:w="3019"/>
      </w:tblGrid>
      <w:tr w14:paraId="1633AB50">
        <w:trPr>
          <w:tblHeader/>
          <w:jc w:val="center"/>
        </w:trPr>
        <w:tc>
          <w:tcPr>
            <w:tcW w:w="3137" w:type="dxa"/>
            <w:shd w:val="clear" w:color="auto" w:fill="E8EDF7"/>
            <w:vAlign w:val="center"/>
          </w:tcPr>
          <w:p w14:paraId="041C288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日期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5CC01EB5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交付内容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2D3A639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负责人</w:t>
            </w:r>
          </w:p>
        </w:tc>
      </w:tr>
      <w:tr w14:paraId="7E612AF8">
        <w:trPr>
          <w:jc w:val="center"/>
        </w:trPr>
        <w:tc>
          <w:tcPr>
            <w:tcW w:w="3137" w:type="dxa"/>
            <w:vAlign w:val="center"/>
          </w:tcPr>
          <w:p w14:paraId="2071804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07-01</w:t>
            </w:r>
          </w:p>
        </w:tc>
        <w:tc>
          <w:tcPr>
            <w:tcW w:w="3137" w:type="dxa"/>
            <w:vAlign w:val="center"/>
          </w:tcPr>
          <w:p w14:paraId="4A02040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项目 fork 落地，完成依赖安装与首次启动验证</w:t>
            </w:r>
          </w:p>
        </w:tc>
        <w:tc>
          <w:tcPr>
            <w:tcW w:w="3137" w:type="dxa"/>
            <w:vAlign w:val="center"/>
          </w:tcPr>
          <w:p w14:paraId="5A7A7E9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751542CA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2D3D59D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07-01 ~ 07-02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EB6E7C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采集参数调优（20 帖/100 评论量级），控制台输出清洗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372B81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7FADBAF5">
        <w:trPr>
          <w:jc w:val="center"/>
        </w:trPr>
        <w:tc>
          <w:tcPr>
            <w:tcW w:w="3137" w:type="dxa"/>
            <w:vAlign w:val="center"/>
          </w:tcPr>
          <w:p w14:paraId="7635640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07-03</w:t>
            </w:r>
          </w:p>
        </w:tc>
        <w:tc>
          <w:tcPr>
            <w:tcW w:w="3137" w:type="dxa"/>
            <w:vAlign w:val="center"/>
          </w:tcPr>
          <w:p w14:paraId="7C8056D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修复控制台 500 条日志刷屏问题</w:t>
            </w:r>
          </w:p>
        </w:tc>
        <w:tc>
          <w:tcPr>
            <w:tcW w:w="3137" w:type="dxa"/>
            <w:vAlign w:val="center"/>
          </w:tcPr>
          <w:p w14:paraId="25D38C9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1F0C3440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498605A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5F5AE25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修复 creator 模式不受 `CRAWLER_MAX_NOTES_COUNT` 控制的 Bug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B0753D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19FB2CCC">
        <w:trPr>
          <w:jc w:val="center"/>
        </w:trPr>
        <w:tc>
          <w:tcPr>
            <w:tcW w:w="3137" w:type="dxa"/>
            <w:vAlign w:val="center"/>
          </w:tcPr>
          <w:p w14:paraId="2BD97EA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vAlign w:val="center"/>
          </w:tcPr>
          <w:p w14:paraId="3ED01F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打通「采集 → 入库 → 意图判定 → 推送」全链路</w:t>
            </w:r>
          </w:p>
        </w:tc>
        <w:tc>
          <w:tcPr>
            <w:tcW w:w="3137" w:type="dxa"/>
            <w:vAlign w:val="center"/>
          </w:tcPr>
          <w:p w14:paraId="2203E2F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</w:tbl>
    <w:p w14:paraId="05D97FC1">
      <w:pPr>
        <w:spacing w:after="40"/>
      </w:pPr>
    </w:p>
    <w:p w14:paraId="7586EBC8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4.2 阶段二：购买意图识别与线索推送（2026-07-04 ~ 07-09）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10"/>
      </w:tblGrid>
      <w:tr w14:paraId="66BA61A7">
        <w:trPr>
          <w:tblHeader/>
          <w:jc w:val="center"/>
        </w:trPr>
        <w:tc>
          <w:tcPr>
            <w:tcW w:w="3137" w:type="dxa"/>
            <w:shd w:val="clear" w:color="auto" w:fill="E8EDF7"/>
            <w:vAlign w:val="center"/>
          </w:tcPr>
          <w:p w14:paraId="69513B7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日期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270D4BD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交付内容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7FE687C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负责人</w:t>
            </w:r>
          </w:p>
        </w:tc>
      </w:tr>
      <w:tr w14:paraId="18588FD1">
        <w:trPr>
          <w:jc w:val="center"/>
        </w:trPr>
        <w:tc>
          <w:tcPr>
            <w:tcW w:w="3137" w:type="dxa"/>
            <w:vAlign w:val="center"/>
          </w:tcPr>
          <w:p w14:paraId="1131B71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vAlign w:val="center"/>
          </w:tcPr>
          <w:p w14:paraId="5649D4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接入大模型购买意图判定（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tools/llm_client.py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，MiniMax）</w:t>
            </w:r>
          </w:p>
        </w:tc>
        <w:tc>
          <w:tcPr>
            <w:tcW w:w="3137" w:type="dxa"/>
            <w:vAlign w:val="center"/>
          </w:tcPr>
          <w:p w14:paraId="4ECC5C9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6B02371B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7BC315E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AC6DAB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修复模型判定异常（输出恒为"无购买意图"）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7D40EE1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2457700A">
        <w:trPr>
          <w:jc w:val="center"/>
        </w:trPr>
        <w:tc>
          <w:tcPr>
            <w:tcW w:w="3137" w:type="dxa"/>
            <w:vAlign w:val="center"/>
          </w:tcPr>
          <w:p w14:paraId="54AFBE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vAlign w:val="center"/>
          </w:tcPr>
          <w:p w14:paraId="2A73D5D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MySQL 存储配置接入 + 跑批调度器落地</w:t>
            </w:r>
          </w:p>
        </w:tc>
        <w:tc>
          <w:tcPr>
            <w:tcW w:w="3137" w:type="dxa"/>
            <w:vAlign w:val="center"/>
          </w:tcPr>
          <w:p w14:paraId="72DA205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3F5483B8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5BFD880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07-04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4AF6D1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长字段截断后入库，避免字段超长报错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279ED8E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49ABED66">
        <w:trPr>
          <w:jc w:val="center"/>
        </w:trPr>
        <w:tc>
          <w:tcPr>
            <w:tcW w:w="3137" w:type="dxa"/>
            <w:vAlign w:val="center"/>
          </w:tcPr>
          <w:p w14:paraId="0FB7985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07-07</w:t>
            </w:r>
          </w:p>
        </w:tc>
        <w:tc>
          <w:tcPr>
            <w:tcW w:w="3137" w:type="dxa"/>
            <w:vAlign w:val="center"/>
          </w:tcPr>
          <w:p w14:paraId="7C399A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评论时间字段入库 + 按评论时间倒序排列 + 页面状态数据与布局调整</w:t>
            </w:r>
          </w:p>
        </w:tc>
        <w:tc>
          <w:tcPr>
            <w:tcW w:w="3137" w:type="dxa"/>
            <w:vAlign w:val="center"/>
          </w:tcPr>
          <w:p w14:paraId="46E68FD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68161DC7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764D5D2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07-09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5353F1C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统一评论时间单位为秒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（小红书毫秒 → 秒，抖音原本即为秒）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7BB62F5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24F8869E">
        <w:trPr>
          <w:jc w:val="center"/>
        </w:trPr>
        <w:tc>
          <w:tcPr>
            <w:tcW w:w="3137" w:type="dxa"/>
            <w:vAlign w:val="center"/>
          </w:tcPr>
          <w:p w14:paraId="33C64FA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07-09</w:t>
            </w:r>
          </w:p>
        </w:tc>
        <w:tc>
          <w:tcPr>
            <w:tcW w:w="3137" w:type="dxa"/>
            <w:vAlign w:val="center"/>
          </w:tcPr>
          <w:p w14:paraId="774524C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无法确认购买意图的评论统一置为「有购买意图」</w:t>
            </w:r>
          </w:p>
        </w:tc>
        <w:tc>
          <w:tcPr>
            <w:tcW w:w="3137" w:type="dxa"/>
            <w:vAlign w:val="center"/>
          </w:tcPr>
          <w:p w14:paraId="44ACBE4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</w:tbl>
    <w:p w14:paraId="0651858C">
      <w:pPr>
        <w:spacing w:after="40"/>
      </w:pPr>
    </w:p>
    <w:p w14:paraId="53F004BA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4.3 阶段三：Web 控制台成型（2026-07-21 ~ 08-29）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3891"/>
        <w:gridCol w:w="2861"/>
      </w:tblGrid>
      <w:tr w14:paraId="388B2E3E">
        <w:trPr>
          <w:tblHeader/>
          <w:jc w:val="center"/>
        </w:trPr>
        <w:tc>
          <w:tcPr>
            <w:tcW w:w="3137" w:type="dxa"/>
            <w:shd w:val="clear" w:color="auto" w:fill="E8EDF7"/>
            <w:vAlign w:val="center"/>
          </w:tcPr>
          <w:p w14:paraId="248C2FFE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日期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1BDCA6B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交付内容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2476FA6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负责人</w:t>
            </w:r>
          </w:p>
        </w:tc>
      </w:tr>
      <w:tr w14:paraId="39353CA2">
        <w:trPr>
          <w:jc w:val="center"/>
        </w:trPr>
        <w:tc>
          <w:tcPr>
            <w:tcW w:w="3137" w:type="dxa"/>
            <w:vAlign w:val="center"/>
          </w:tcPr>
          <w:p w14:paraId="21C8E4D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07-21</w:t>
            </w:r>
          </w:p>
        </w:tc>
        <w:tc>
          <w:tcPr>
            <w:tcW w:w="3137" w:type="dxa"/>
            <w:vAlign w:val="center"/>
          </w:tcPr>
          <w:p w14:paraId="5CDFF5A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实现「yx 的功能需求」，评论强制按时间倒序</w:t>
            </w:r>
          </w:p>
        </w:tc>
        <w:tc>
          <w:tcPr>
            <w:tcW w:w="3137" w:type="dxa"/>
            <w:vAlign w:val="center"/>
          </w:tcPr>
          <w:p w14:paraId="359F9FF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67F09F90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718B580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C317E5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控制台整体页面改造，侧边栏框架（base.html）上线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3682AD3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50026443">
        <w:trPr>
          <w:jc w:val="center"/>
        </w:trPr>
        <w:tc>
          <w:tcPr>
            <w:tcW w:w="3137" w:type="dxa"/>
            <w:vAlign w:val="center"/>
          </w:tcPr>
          <w:p w14:paraId="3F57A9D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vAlign w:val="center"/>
          </w:tcPr>
          <w:p w14:paraId="087449D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新增「系统设置」页（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mc_setting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管理）</w:t>
            </w:r>
          </w:p>
        </w:tc>
        <w:tc>
          <w:tcPr>
            <w:tcW w:w="3137" w:type="dxa"/>
            <w:vAlign w:val="center"/>
          </w:tcPr>
          <w:p w14:paraId="7EC0620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2413E5EB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76019F3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2458283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关键词能力改造，词库从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mc_setting.comment_key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读取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44A041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73A07EE1">
        <w:trPr>
          <w:jc w:val="center"/>
        </w:trPr>
        <w:tc>
          <w:tcPr>
            <w:tcW w:w="3137" w:type="dxa"/>
            <w:vAlign w:val="center"/>
          </w:tcPr>
          <w:p w14:paraId="450D589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vAlign w:val="center"/>
          </w:tcPr>
          <w:p w14:paraId="71C178D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脚本化批量抓取能力</w:t>
            </w:r>
          </w:p>
        </w:tc>
        <w:tc>
          <w:tcPr>
            <w:tcW w:w="3137" w:type="dxa"/>
            <w:vAlign w:val="center"/>
          </w:tcPr>
          <w:p w14:paraId="1C686F9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136F9E56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17D28DA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351948D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一键抓取：预设方案管理（存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mc_setting.crawl_presets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）+ 一键启动 + 批量队列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987B25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3233EFC8">
        <w:trPr>
          <w:jc w:val="center"/>
        </w:trPr>
        <w:tc>
          <w:tcPr>
            <w:tcW w:w="3137" w:type="dxa"/>
            <w:vAlign w:val="center"/>
          </w:tcPr>
          <w:p w14:paraId="4108A22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vAlign w:val="center"/>
          </w:tcPr>
          <w:p w14:paraId="6D2821A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修复页面乱跳问题（Hash 路由同步 + iframe 缓存控制）</w:t>
            </w:r>
          </w:p>
        </w:tc>
        <w:tc>
          <w:tcPr>
            <w:tcW w:w="3137" w:type="dxa"/>
            <w:vAlign w:val="center"/>
          </w:tcPr>
          <w:p w14:paraId="345BC7A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3741A7A7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5010280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08-28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544F521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search 模式下关键词为空时给出提醒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E36FE0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527F3702">
        <w:trPr>
          <w:jc w:val="center"/>
        </w:trPr>
        <w:tc>
          <w:tcPr>
            <w:tcW w:w="3137" w:type="dxa"/>
            <w:vAlign w:val="center"/>
          </w:tcPr>
          <w:p w14:paraId="0716B88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08-28</w:t>
            </w:r>
          </w:p>
        </w:tc>
        <w:tc>
          <w:tcPr>
            <w:tcW w:w="3137" w:type="dxa"/>
            <w:vAlign w:val="center"/>
          </w:tcPr>
          <w:p w14:paraId="1099A53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「一键启动」脚本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run.sh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落地</w:t>
            </w:r>
          </w:p>
        </w:tc>
        <w:tc>
          <w:tcPr>
            <w:tcW w:w="3137" w:type="dxa"/>
            <w:vAlign w:val="center"/>
          </w:tcPr>
          <w:p w14:paraId="5D06444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</w:t>
            </w:r>
          </w:p>
        </w:tc>
      </w:tr>
      <w:tr w14:paraId="55792275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6C49624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08-28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9A8D44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新增「数据浏览」页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：帖子 + 评论统一浏览，支持多存储源（JSON/JSONL/CSV/SQLite/MySQL）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A459E5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6DE631B2">
        <w:trPr>
          <w:jc w:val="center"/>
        </w:trPr>
        <w:tc>
          <w:tcPr>
            <w:tcW w:w="3137" w:type="dxa"/>
            <w:vAlign w:val="center"/>
          </w:tcPr>
          <w:p w14:paraId="1933995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08-28</w:t>
            </w:r>
          </w:p>
        </w:tc>
        <w:tc>
          <w:tcPr>
            <w:tcW w:w="3137" w:type="dxa"/>
            <w:vAlign w:val="center"/>
          </w:tcPr>
          <w:p w14:paraId="28BB0B3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原帖详情展示能力</w:t>
            </w:r>
          </w:p>
        </w:tc>
        <w:tc>
          <w:tcPr>
            <w:tcW w:w="3137" w:type="dxa"/>
            <w:vAlign w:val="center"/>
          </w:tcPr>
          <w:p w14:paraId="3835B8A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 / 薛宇轩</w:t>
            </w:r>
          </w:p>
        </w:tc>
      </w:tr>
      <w:tr w14:paraId="29AA3CAA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74FAE1A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08-29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F3410B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页面交互与展示优化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4365D4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薛宇轩</w:t>
            </w:r>
          </w:p>
        </w:tc>
      </w:tr>
    </w:tbl>
    <w:p w14:paraId="6B0F7E24">
      <w:pPr>
        <w:spacing w:after="40"/>
      </w:pPr>
    </w:p>
    <w:p w14:paraId="4B62E0DD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4.4 阶段四：测试与稳定性建设（2026-07 ~ 08，进行中）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389"/>
        <w:gridCol w:w="3119"/>
      </w:tblGrid>
      <w:tr w14:paraId="222AA6BF">
        <w:trPr>
          <w:tblHeader/>
          <w:jc w:val="center"/>
        </w:trPr>
        <w:tc>
          <w:tcPr>
            <w:tcW w:w="3137" w:type="dxa"/>
            <w:shd w:val="clear" w:color="auto" w:fill="E8EDF7"/>
            <w:vAlign w:val="center"/>
          </w:tcPr>
          <w:p w14:paraId="7435EFF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日期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1B43DD1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交付内容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5888AF3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负责人</w:t>
            </w:r>
          </w:p>
        </w:tc>
      </w:tr>
      <w:tr w14:paraId="5C18BF3E">
        <w:trPr>
          <w:jc w:val="center"/>
        </w:trPr>
        <w:tc>
          <w:tcPr>
            <w:tcW w:w="3137" w:type="dxa"/>
            <w:vAlign w:val="center"/>
          </w:tcPr>
          <w:p w14:paraId="073C600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vAlign w:val="center"/>
          </w:tcPr>
          <w:p w14:paraId="466F271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建立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tests/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单元测试体系（15 个测试文件，覆盖脱敏、Excel 存储、贴吧抽取、代理、Store 工厂等）</w:t>
            </w:r>
          </w:p>
        </w:tc>
        <w:tc>
          <w:tcPr>
            <w:tcW w:w="3137" w:type="dxa"/>
            <w:vAlign w:val="center"/>
          </w:tcPr>
          <w:p w14:paraId="6826054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薛宇轩</w:t>
            </w:r>
          </w:p>
        </w:tc>
      </w:tr>
      <w:tr w14:paraId="00AF04C4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03A675D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08-27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7D6D7B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关键词匹配专项测试（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test_keyword_match.py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3C335E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薛宇轩</w:t>
            </w:r>
          </w:p>
        </w:tc>
      </w:tr>
      <w:tr w14:paraId="2943318A">
        <w:trPr>
          <w:jc w:val="center"/>
        </w:trPr>
        <w:tc>
          <w:tcPr>
            <w:tcW w:w="3137" w:type="dxa"/>
            <w:vAlign w:val="center"/>
          </w:tcPr>
          <w:p w14:paraId="7E99DF3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09-04（未提交）</w:t>
            </w:r>
          </w:p>
        </w:tc>
        <w:tc>
          <w:tcPr>
            <w:tcW w:w="3137" w:type="dxa"/>
            <w:vAlign w:val="center"/>
          </w:tcPr>
          <w:p w14:paraId="29E0595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抖音 Argus 风控回退专项测试（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test_douyin_argus_fallback.py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，6 个用例）</w:t>
            </w:r>
          </w:p>
        </w:tc>
        <w:tc>
          <w:tcPr>
            <w:tcW w:w="3137" w:type="dxa"/>
            <w:vAlign w:val="center"/>
          </w:tcPr>
          <w:p w14:paraId="223E692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薛宇轩</w:t>
            </w:r>
          </w:p>
        </w:tc>
      </w:tr>
    </w:tbl>
    <w:p w14:paraId="576668A6">
      <w:pPr>
        <w:spacing w:after="40"/>
      </w:pPr>
    </w:p>
    <w:p w14:paraId="2B28F03A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4.5 已完成工作量化小结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4AF768CB">
        <w:trPr>
          <w:tblHeader/>
          <w:jc w:val="center"/>
        </w:trPr>
        <w:tc>
          <w:tcPr>
            <w:tcW w:w="4706" w:type="dxa"/>
            <w:shd w:val="clear" w:color="auto" w:fill="E8EDF7"/>
            <w:vAlign w:val="center"/>
          </w:tcPr>
          <w:p w14:paraId="4A2811F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维度</w:t>
            </w:r>
          </w:p>
        </w:tc>
        <w:tc>
          <w:tcPr>
            <w:tcW w:w="4706" w:type="dxa"/>
            <w:shd w:val="clear" w:color="auto" w:fill="E8EDF7"/>
            <w:vAlign w:val="center"/>
          </w:tcPr>
          <w:p w14:paraId="03A07C9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现状</w:t>
            </w:r>
          </w:p>
        </w:tc>
      </w:tr>
      <w:tr w14:paraId="080CAAC8">
        <w:trPr>
          <w:jc w:val="center"/>
        </w:trPr>
        <w:tc>
          <w:tcPr>
            <w:tcW w:w="4706" w:type="dxa"/>
            <w:vAlign w:val="center"/>
          </w:tcPr>
          <w:p w14:paraId="70BE7FB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平台覆盖</w:t>
            </w:r>
          </w:p>
        </w:tc>
        <w:tc>
          <w:tcPr>
            <w:tcW w:w="4706" w:type="dxa"/>
            <w:vAlign w:val="center"/>
          </w:tcPr>
          <w:p w14:paraId="31A287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7 个平台全部具备 core + store 实现</w:t>
            </w:r>
          </w:p>
        </w:tc>
      </w:tr>
      <w:tr w14:paraId="2A518F23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F84AE3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API 路由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17007D8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7 个 Router、约 45 个接口端点</w:t>
            </w:r>
          </w:p>
        </w:tc>
      </w:tr>
      <w:tr w14:paraId="0C9BA517">
        <w:trPr>
          <w:jc w:val="center"/>
        </w:trPr>
        <w:tc>
          <w:tcPr>
            <w:tcW w:w="4706" w:type="dxa"/>
            <w:vAlign w:val="center"/>
          </w:tcPr>
          <w:p w14:paraId="601396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Web 页面</w:t>
            </w:r>
          </w:p>
        </w:tc>
        <w:tc>
          <w:tcPr>
            <w:tcW w:w="4706" w:type="dxa"/>
            <w:vAlign w:val="center"/>
          </w:tcPr>
          <w:p w14:paraId="166858B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5 个功能页面 + 1 个统一框架页</w:t>
            </w:r>
          </w:p>
        </w:tc>
      </w:tr>
      <w:tr w14:paraId="5CBC2061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27F5A37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数据库表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4F508EB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7 平台原生表 +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comment_push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mc_setting</w:t>
            </w:r>
          </w:p>
        </w:tc>
      </w:tr>
      <w:tr w14:paraId="4227A4D0">
        <w:trPr>
          <w:jc w:val="center"/>
        </w:trPr>
        <w:tc>
          <w:tcPr>
            <w:tcW w:w="4706" w:type="dxa"/>
            <w:vAlign w:val="center"/>
          </w:tcPr>
          <w:p w14:paraId="3C88DB3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自动化测试</w:t>
            </w:r>
          </w:p>
        </w:tc>
        <w:tc>
          <w:tcPr>
            <w:tcW w:w="4706" w:type="dxa"/>
            <w:vAlign w:val="center"/>
          </w:tcPr>
          <w:p w14:paraId="37B6674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15 个测试文件，103 个用例（80 通过 / 23 失败）</w:t>
            </w:r>
          </w:p>
        </w:tc>
      </w:tr>
      <w:tr w14:paraId="0A8F3DA5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7B4A2C2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提交量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5A0D30B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50 次提交（7 月 35 次 + 8 月 15 次）</w:t>
            </w:r>
          </w:p>
        </w:tc>
      </w:tr>
    </w:tbl>
    <w:p w14:paraId="12213B9D">
      <w:pPr>
        <w:spacing w:after="40"/>
      </w:pPr>
    </w:p>
    <w:p w14:paraId="0E2C7D0F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5. 待完成工作明细</w:t>
      </w:r>
    </w:p>
    <w:p w14:paraId="1F8B00BE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5.1 待办总览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7FD4E864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6330C17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阶段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856E81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名称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CA4924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起止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73718C3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BAA3176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状态</w:t>
            </w:r>
          </w:p>
        </w:tc>
      </w:tr>
      <w:tr w14:paraId="22983F26">
        <w:trPr>
          <w:jc w:val="center"/>
        </w:trPr>
        <w:tc>
          <w:tcPr>
            <w:tcW w:w="1882" w:type="dxa"/>
            <w:vAlign w:val="center"/>
          </w:tcPr>
          <w:p w14:paraId="4D8C82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P5</w:t>
            </w:r>
          </w:p>
        </w:tc>
        <w:tc>
          <w:tcPr>
            <w:tcW w:w="1882" w:type="dxa"/>
            <w:vAlign w:val="center"/>
          </w:tcPr>
          <w:p w14:paraId="1047101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抖音风控治理与稳定性收尾</w:t>
            </w:r>
          </w:p>
        </w:tc>
        <w:tc>
          <w:tcPr>
            <w:tcW w:w="1882" w:type="dxa"/>
            <w:vAlign w:val="center"/>
          </w:tcPr>
          <w:p w14:paraId="1FF958E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2026-08-30 ~ 2026-09-12</w:t>
            </w:r>
          </w:p>
        </w:tc>
        <w:tc>
          <w:tcPr>
            <w:tcW w:w="1882" w:type="dxa"/>
            <w:vAlign w:val="center"/>
          </w:tcPr>
          <w:p w14:paraId="084726C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71D6AC1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🔄 进行中</w:t>
            </w:r>
          </w:p>
        </w:tc>
      </w:tr>
      <w:tr w14:paraId="3F67C068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7526C61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9F0CFF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质量保障体系建设（测试全绿 + CI）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678F6D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2026-09-01 ~ 2026-09-30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BE0AF4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74DA1A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⬜ 待开始</w:t>
            </w:r>
          </w:p>
        </w:tc>
      </w:tr>
      <w:tr w14:paraId="0187D445">
        <w:trPr>
          <w:jc w:val="center"/>
        </w:trPr>
        <w:tc>
          <w:tcPr>
            <w:tcW w:w="1882" w:type="dxa"/>
            <w:vAlign w:val="center"/>
          </w:tcPr>
          <w:p w14:paraId="6BA268E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P7</w:t>
            </w:r>
          </w:p>
        </w:tc>
        <w:tc>
          <w:tcPr>
            <w:tcW w:w="1882" w:type="dxa"/>
            <w:vAlign w:val="center"/>
          </w:tcPr>
          <w:p w14:paraId="23E0D9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安全合规加固（鉴权 / 敏感配置 / 脱敏修复）</w:t>
            </w:r>
          </w:p>
        </w:tc>
        <w:tc>
          <w:tcPr>
            <w:tcW w:w="1882" w:type="dxa"/>
            <w:vAlign w:val="center"/>
          </w:tcPr>
          <w:p w14:paraId="7D469F8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2026-09-15 ~ 2026-10-17</w:t>
            </w:r>
          </w:p>
        </w:tc>
        <w:tc>
          <w:tcPr>
            <w:tcW w:w="1882" w:type="dxa"/>
            <w:vAlign w:val="center"/>
          </w:tcPr>
          <w:p w14:paraId="45D16E7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4CF3BBD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⬜ 待开始</w:t>
            </w:r>
          </w:p>
        </w:tc>
      </w:tr>
      <w:tr w14:paraId="13CD1E70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25657D3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P8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33F21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数据洞察与运营增强（看板 / 导出 / 准确率）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3A9FF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2026-10-01 ~ 2026-11-14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F9BE7B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+ 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0762DF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⬜ 待开始</w:t>
            </w:r>
          </w:p>
        </w:tc>
      </w:tr>
      <w:tr w14:paraId="6DD6A932">
        <w:trPr>
          <w:jc w:val="center"/>
        </w:trPr>
        <w:tc>
          <w:tcPr>
            <w:tcW w:w="1882" w:type="dxa"/>
            <w:vAlign w:val="center"/>
          </w:tcPr>
          <w:p w14:paraId="7CC66D8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P9</w:t>
            </w:r>
          </w:p>
        </w:tc>
        <w:tc>
          <w:tcPr>
            <w:tcW w:w="1882" w:type="dxa"/>
            <w:vAlign w:val="center"/>
          </w:tcPr>
          <w:p w14:paraId="16293DD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生产化部署与运维（部署 / 监控 / 手册）</w:t>
            </w:r>
          </w:p>
        </w:tc>
        <w:tc>
          <w:tcPr>
            <w:tcW w:w="1882" w:type="dxa"/>
            <w:vAlign w:val="center"/>
          </w:tcPr>
          <w:p w14:paraId="15D891D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2026-11-01 ~ 2026-12-05</w:t>
            </w:r>
          </w:p>
        </w:tc>
        <w:tc>
          <w:tcPr>
            <w:tcW w:w="1882" w:type="dxa"/>
            <w:vAlign w:val="center"/>
          </w:tcPr>
          <w:p w14:paraId="67A4B44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65B782F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⬜ 待开始</w:t>
            </w:r>
          </w:p>
        </w:tc>
      </w:tr>
      <w:tr w14:paraId="335CDF9F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124344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P10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5FF16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验收测试与上线交付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2F6453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2026-12-01 ~ 2026-12-31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A783DF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960AB1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⬜ 待开始</w:t>
            </w:r>
          </w:p>
        </w:tc>
      </w:tr>
    </w:tbl>
    <w:p w14:paraId="16B8297D">
      <w:pPr>
        <w:spacing w:after="40"/>
      </w:pPr>
    </w:p>
    <w:p w14:paraId="7912244F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5.2 P5 阶段：抖音风控治理与稳定性收尾（最高优先级）</w:t>
      </w:r>
    </w:p>
    <w:p w14:paraId="3A6535A6">
      <w:pPr>
        <w:spacing w:after="100" w:line="312" w:lineRule="auto"/>
      </w:pPr>
      <w:r>
        <w:rPr>
          <w:rFonts w:ascii="微软雅黑" w:hAnsi="微软雅黑" w:eastAsia="微软雅黑" w:cs="微软雅黑"/>
          <w:b/>
          <w:i w:val="0"/>
        </w:rPr>
        <w:t>背景</w:t>
      </w:r>
      <w:r>
        <w:rPr>
          <w:rFonts w:ascii="微软雅黑" w:hAnsi="微软雅黑" w:eastAsia="微软雅黑" w:cs="微软雅黑"/>
          <w:b w:val="0"/>
          <w:i w:val="0"/>
        </w:rPr>
        <w:t xml:space="preserve">：抖音自 2026-08 起大面积启用 </w:t>
      </w:r>
      <w:r>
        <w:rPr>
          <w:rFonts w:ascii="Consolas" w:hAnsi="Consolas" w:eastAsia="宋体" w:cs="Consolas"/>
          <w:b w:val="0"/>
          <w:i w:val="0"/>
        </w:rPr>
        <w:t>ArgusSecurityPlugin</w:t>
      </w:r>
      <w:r>
        <w:rPr>
          <w:rFonts w:ascii="微软雅黑" w:hAnsi="微软雅黑" w:eastAsia="微软雅黑" w:cs="微软雅黑"/>
          <w:b w:val="0"/>
          <w:i w:val="0"/>
        </w:rPr>
        <w:t xml:space="preserve"> 签名校验，导致抖音采集频繁返回 </w:t>
      </w:r>
      <w:r>
        <w:rPr>
          <w:rFonts w:ascii="Consolas" w:hAnsi="Consolas" w:eastAsia="宋体" w:cs="Consolas"/>
          <w:b w:val="0"/>
          <w:i w:val="0"/>
        </w:rPr>
        <w:t>Blocked by ArgusSecurityPlugin Uifid Not Found</w:t>
      </w:r>
      <w:r>
        <w:rPr>
          <w:rFonts w:ascii="微软雅黑" w:hAnsi="微软雅黑" w:eastAsia="微软雅黑" w:cs="微软雅黑"/>
          <w:b w:val="0"/>
          <w:i w:val="0"/>
        </w:rPr>
        <w:t>，采集链路中断。当前修复已在工作区但</w:t>
      </w:r>
      <w:r>
        <w:rPr>
          <w:rFonts w:ascii="微软雅黑" w:hAnsi="微软雅黑" w:eastAsia="微软雅黑" w:cs="微软雅黑"/>
          <w:b/>
          <w:i w:val="0"/>
        </w:rPr>
        <w:t>未提交</w:t>
      </w:r>
      <w:r>
        <w:rPr>
          <w:rFonts w:ascii="微软雅黑" w:hAnsi="微软雅黑" w:eastAsia="微软雅黑" w:cs="微软雅黑"/>
          <w:b w:val="0"/>
          <w:i w:val="0"/>
        </w:rPr>
        <w:t>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2892"/>
        <w:gridCol w:w="3317"/>
        <w:gridCol w:w="1070"/>
        <w:gridCol w:w="1142"/>
      </w:tblGrid>
      <w:tr w14:paraId="2836032D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67AA1D5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0BDC7F7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FD5D0A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3B5F9F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67E262C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5505AA28">
        <w:trPr>
          <w:jc w:val="center"/>
        </w:trPr>
        <w:tc>
          <w:tcPr>
            <w:tcW w:w="1882" w:type="dxa"/>
            <w:vAlign w:val="center"/>
          </w:tcPr>
          <w:p w14:paraId="2722360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T-5.2.1</w:t>
            </w:r>
          </w:p>
        </w:tc>
        <w:tc>
          <w:tcPr>
            <w:tcW w:w="1882" w:type="dxa"/>
            <w:vAlign w:val="center"/>
          </w:tcPr>
          <w:p w14:paraId="1A3E76C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提交抖音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request()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层风控识别与重试机制（空响应 /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blocked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Blocked by ArgusSecurityPlugin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Uifid Not Found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四类判定）</w:t>
            </w:r>
          </w:p>
        </w:tc>
        <w:tc>
          <w:tcPr>
            <w:tcW w:w="1882" w:type="dxa"/>
            <w:vAlign w:val="center"/>
          </w:tcPr>
          <w:p w14:paraId="35ED6FD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重试耗尽返回空 dict 而非抛异常，上层可优雅降级</w:t>
            </w:r>
          </w:p>
        </w:tc>
        <w:tc>
          <w:tcPr>
            <w:tcW w:w="1882" w:type="dxa"/>
            <w:vAlign w:val="center"/>
          </w:tcPr>
          <w:p w14:paraId="0246BEF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38D0E08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09-02</w:t>
            </w:r>
          </w:p>
        </w:tc>
      </w:tr>
      <w:tr w14:paraId="7CD74EAD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02E994E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F79BE5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指数退避重试（3/6/12 秒）+ 每次重试前从浏览器上下文刷新 Cookie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A0D30A2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_refresh_cookies_from_browser_safe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在 page 失效时静默失败不抛异常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661754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4AB665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09-02</w:t>
            </w:r>
          </w:p>
        </w:tc>
      </w:tr>
      <w:tr w14:paraId="26CDB421">
        <w:trPr>
          <w:jc w:val="center"/>
        </w:trPr>
        <w:tc>
          <w:tcPr>
            <w:tcW w:w="1882" w:type="dxa"/>
            <w:vAlign w:val="center"/>
          </w:tcPr>
          <w:p w14:paraId="11AD4F1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T-5.2.3</w:t>
            </w:r>
          </w:p>
        </w:tc>
        <w:tc>
          <w:tcPr>
            <w:tcW w:w="1882" w:type="dxa"/>
            <w:vAlign w:val="center"/>
          </w:tcPr>
          <w:p w14:paraId="6F1AD408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playwright_page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失效自愈（每次请求前健康检查，失效则置空）</w:t>
            </w:r>
          </w:p>
        </w:tc>
        <w:tc>
          <w:tcPr>
            <w:tcW w:w="1882" w:type="dxa"/>
            <w:vAlign w:val="center"/>
          </w:tcPr>
          <w:p w14:paraId="083FC41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长跑场景下不再因 page 被切走而整条链路失败</w:t>
            </w:r>
          </w:p>
        </w:tc>
        <w:tc>
          <w:tcPr>
            <w:tcW w:w="1882" w:type="dxa"/>
            <w:vAlign w:val="center"/>
          </w:tcPr>
          <w:p w14:paraId="2A796C0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1F10748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09-03</w:t>
            </w:r>
          </w:p>
        </w:tc>
      </w:tr>
      <w:tr w14:paraId="204C8280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7C0F152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03CD7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creator 模式翻页保护：连续空页停止、游标不前进停止、非 dict 响应不崩溃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B84DF6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三类死循环/崩溃场景均有防护并被测试覆盖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A617CB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C6422B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09-03</w:t>
            </w:r>
          </w:p>
        </w:tc>
      </w:tr>
      <w:tr w14:paraId="3DD28F72">
        <w:trPr>
          <w:jc w:val="center"/>
        </w:trPr>
        <w:tc>
          <w:tcPr>
            <w:tcW w:w="1882" w:type="dxa"/>
            <w:vAlign w:val="center"/>
          </w:tcPr>
          <w:p w14:paraId="19B98D7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T-5.2.5</w:t>
            </w:r>
          </w:p>
        </w:tc>
        <w:tc>
          <w:tcPr>
            <w:tcW w:w="1882" w:type="dxa"/>
            <w:vAlign w:val="center"/>
          </w:tcPr>
          <w:p w14:paraId="10A1DFC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调参落地：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CRAWLER_MAX_SLEEP_SEC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2→5，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DISABLE_SSL_VERIFY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True→False</w:t>
            </w:r>
          </w:p>
        </w:tc>
        <w:tc>
          <w:tcPr>
            <w:tcW w:w="1882" w:type="dxa"/>
            <w:vAlign w:val="center"/>
          </w:tcPr>
          <w:p w14:paraId="403868B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抖音采集成功率提升至 ≥90%</w:t>
            </w:r>
          </w:p>
        </w:tc>
        <w:tc>
          <w:tcPr>
            <w:tcW w:w="1882" w:type="dxa"/>
            <w:vAlign w:val="center"/>
          </w:tcPr>
          <w:p w14:paraId="564A5FE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3D9ED13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09-04</w:t>
            </w:r>
          </w:p>
        </w:tc>
      </w:tr>
      <w:tr w14:paraId="16D15C07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1FDF8FB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1A003D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抖音专项回归测试落地（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test_douyin_argus_fallback.py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6 个用例 + 补充用例）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9E5DD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全部通过并合入主干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9304A0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3DA54B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09-05</w:t>
            </w:r>
          </w:p>
        </w:tc>
      </w:tr>
      <w:tr w14:paraId="333B491A">
        <w:trPr>
          <w:jc w:val="center"/>
        </w:trPr>
        <w:tc>
          <w:tcPr>
            <w:tcW w:w="1882" w:type="dxa"/>
            <w:vAlign w:val="center"/>
          </w:tcPr>
          <w:p w14:paraId="6E691A8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T-5.2.7</w:t>
            </w:r>
          </w:p>
        </w:tc>
        <w:tc>
          <w:tcPr>
            <w:tcW w:w="1882" w:type="dxa"/>
            <w:vAlign w:val="center"/>
          </w:tcPr>
          <w:p w14:paraId="1539A0C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其他 6 平台采集链路回归验证（小红书/快手/B站/微博/贴吧/知乎）</w:t>
            </w:r>
          </w:p>
        </w:tc>
        <w:tc>
          <w:tcPr>
            <w:tcW w:w="1882" w:type="dxa"/>
            <w:vAlign w:val="center"/>
          </w:tcPr>
          <w:p w14:paraId="288EA4C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各平台各跑通一轮 search + detail 模式</w:t>
            </w:r>
          </w:p>
        </w:tc>
        <w:tc>
          <w:tcPr>
            <w:tcW w:w="1882" w:type="dxa"/>
            <w:vAlign w:val="center"/>
          </w:tcPr>
          <w:p w14:paraId="2C5D893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609358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09-12</w:t>
            </w:r>
          </w:p>
        </w:tc>
      </w:tr>
    </w:tbl>
    <w:p w14:paraId="5E977D8B">
      <w:pPr>
        <w:spacing w:after="40"/>
      </w:pPr>
    </w:p>
    <w:p w14:paraId="23ACB634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5.3 P6 阶段：质量保障体系建设</w:t>
      </w:r>
    </w:p>
    <w:p w14:paraId="6FD40823">
      <w:pPr>
        <w:pBdr>
          <w:left w:val="single" w:color="9DB2CE" w:sz="18" w:space="6"/>
        </w:pBdr>
        <w:shd w:val="clear" w:color="auto" w:fill="F7F9FC"/>
        <w:spacing w:before="60" w:after="100"/>
        <w:ind w:left="283"/>
      </w:pPr>
      <w:r>
        <w:rPr>
          <w:rFonts w:ascii="微软雅黑" w:hAnsi="微软雅黑" w:eastAsia="微软雅黑" w:cs="微软雅黑"/>
          <w:b w:val="0"/>
          <w:i w:val="0"/>
          <w:color w:val="445566"/>
          <w:sz w:val="21"/>
        </w:rPr>
        <w:t>当前测试基线：</w:t>
      </w:r>
      <w:r>
        <w:rPr>
          <w:rFonts w:ascii="Consolas" w:hAnsi="Consolas" w:eastAsia="宋体" w:cs="Consolas"/>
          <w:b w:val="0"/>
          <w:i w:val="0"/>
          <w:color w:val="445566"/>
          <w:sz w:val="21"/>
        </w:rPr>
        <w:t>uv run pytest tests/ -q</w:t>
      </w:r>
      <w:r>
        <w:rPr>
          <w:rFonts w:ascii="微软雅黑" w:hAnsi="微软雅黑" w:eastAsia="微软雅黑" w:cs="微软雅黑"/>
          <w:b w:val="0"/>
          <w:i w:val="0"/>
          <w:color w:val="445566"/>
          <w:sz w:val="21"/>
        </w:rPr>
        <w:t xml:space="preserve"> → </w:t>
      </w:r>
      <w:r>
        <w:rPr>
          <w:rFonts w:ascii="微软雅黑" w:hAnsi="微软雅黑" w:eastAsia="微软雅黑" w:cs="微软雅黑"/>
          <w:b/>
          <w:i w:val="0"/>
          <w:color w:val="445566"/>
          <w:sz w:val="21"/>
        </w:rPr>
        <w:t>80 passed / 23 failed</w:t>
      </w:r>
      <w:r>
        <w:rPr>
          <w:rFonts w:ascii="微软雅黑" w:hAnsi="微软雅黑" w:eastAsia="微软雅黑" w:cs="微软雅黑"/>
          <w:b w:val="0"/>
          <w:i w:val="0"/>
          <w:color w:val="445566"/>
          <w:sz w:val="21"/>
        </w:rPr>
        <w:t>。失败用例需逐条定级并闭环。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4498"/>
        <w:gridCol w:w="2280"/>
        <w:gridCol w:w="901"/>
        <w:gridCol w:w="988"/>
      </w:tblGrid>
      <w:tr w14:paraId="42E739C4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6216B62E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6D5A2B8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61149A9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BC0013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870468F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296AB76D">
        <w:trPr>
          <w:jc w:val="center"/>
        </w:trPr>
        <w:tc>
          <w:tcPr>
            <w:tcW w:w="1882" w:type="dxa"/>
            <w:vAlign w:val="center"/>
          </w:tcPr>
          <w:p w14:paraId="1B7BA80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T-6.1</w:t>
            </w:r>
          </w:p>
        </w:tc>
        <w:tc>
          <w:tcPr>
            <w:tcW w:w="1882" w:type="dxa"/>
            <w:vAlign w:val="center"/>
          </w:tcPr>
          <w:p w14:paraId="7B000B1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修复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test_no_user_info.py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脱敏断言失败（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mask_nickname("张三丰")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未脱敏，3 字昵称首尾各留 1 字等于原文）</w:t>
            </w:r>
          </w:p>
        </w:tc>
        <w:tc>
          <w:tcPr>
            <w:tcW w:w="1882" w:type="dxa"/>
            <w:vAlign w:val="center"/>
          </w:tcPr>
          <w:p w14:paraId="438E297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脱敏规则修正，3 字及以下昵称也能脱敏，且不泄露原文</w:t>
            </w:r>
          </w:p>
        </w:tc>
        <w:tc>
          <w:tcPr>
            <w:tcW w:w="1882" w:type="dxa"/>
            <w:vAlign w:val="center"/>
          </w:tcPr>
          <w:p w14:paraId="7644D24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727AC20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09-08</w:t>
            </w:r>
          </w:p>
        </w:tc>
      </w:tr>
      <w:tr w14:paraId="12D81AF9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506657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58A3F6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修复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test_keyword_match.py::test_process_comment_hit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（用例断言未同步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_insert_push_record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新增的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hit_keyword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参数）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0058A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用例与实现签名对齐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5782C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97858B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09-08</w:t>
            </w:r>
          </w:p>
        </w:tc>
      </w:tr>
      <w:tr w14:paraId="08CF1ED1">
        <w:trPr>
          <w:jc w:val="center"/>
        </w:trPr>
        <w:tc>
          <w:tcPr>
            <w:tcW w:w="1882" w:type="dxa"/>
            <w:vAlign w:val="center"/>
          </w:tcPr>
          <w:p w14:paraId="245B862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T-6.3</w:t>
            </w:r>
          </w:p>
        </w:tc>
        <w:tc>
          <w:tcPr>
            <w:tcW w:w="1882" w:type="dxa"/>
            <w:vAlign w:val="center"/>
          </w:tcPr>
          <w:p w14:paraId="387797C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修复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test_store_factory.py::test_create_excel_store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（Excel Store 工厂返回基类而非平台实现类）</w:t>
            </w:r>
          </w:p>
        </w:tc>
        <w:tc>
          <w:tcPr>
            <w:tcW w:w="1882" w:type="dxa"/>
            <w:vAlign w:val="center"/>
          </w:tcPr>
          <w:p w14:paraId="0751F03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工厂返回正确的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XhsExcelStoreImplement</w:t>
            </w:r>
          </w:p>
        </w:tc>
        <w:tc>
          <w:tcPr>
            <w:tcW w:w="1882" w:type="dxa"/>
            <w:vAlign w:val="center"/>
          </w:tcPr>
          <w:p w14:paraId="2CCFA4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797D5C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09-10</w:t>
            </w:r>
          </w:p>
        </w:tc>
      </w:tr>
      <w:tr w14:paraId="47AC2D2C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F3579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D71934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修复 7 平台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*_no_user_info.py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脱敏与端到端入库用例（约 18 条）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E3A811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全部通过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256FD9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6210F2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09-15</w:t>
            </w:r>
          </w:p>
        </w:tc>
      </w:tr>
      <w:tr w14:paraId="0C611818">
        <w:trPr>
          <w:jc w:val="center"/>
        </w:trPr>
        <w:tc>
          <w:tcPr>
            <w:tcW w:w="1882" w:type="dxa"/>
            <w:vAlign w:val="center"/>
          </w:tcPr>
          <w:p w14:paraId="2D0C479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T-6.5</w:t>
            </w:r>
          </w:p>
        </w:tc>
        <w:tc>
          <w:tcPr>
            <w:tcW w:w="1882" w:type="dxa"/>
            <w:vAlign w:val="center"/>
          </w:tcPr>
          <w:p w14:paraId="125EBCE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修复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test_tieba_extractor.py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贴吧解析用例（5 条，页面结构变更导致）</w:t>
            </w:r>
          </w:p>
        </w:tc>
        <w:tc>
          <w:tcPr>
            <w:tcW w:w="1882" w:type="dxa"/>
            <w:vAlign w:val="center"/>
          </w:tcPr>
          <w:p w14:paraId="39D8DC1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全部通过</w:t>
            </w:r>
          </w:p>
        </w:tc>
        <w:tc>
          <w:tcPr>
            <w:tcW w:w="1882" w:type="dxa"/>
            <w:vAlign w:val="center"/>
          </w:tcPr>
          <w:p w14:paraId="3F366A4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79ED1B6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09-18</w:t>
            </w:r>
          </w:p>
        </w:tc>
      </w:tr>
      <w:tr w14:paraId="040F569D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1DF286D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870EC6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新增 API 层测试：7 个 Router 的正常/异常路径用例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AE4BBB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接口覆盖率 ≥ 70%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CC500D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0DE6A8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09-22</w:t>
            </w:r>
          </w:p>
        </w:tc>
      </w:tr>
      <w:tr w14:paraId="6E0DE3E7">
        <w:trPr>
          <w:jc w:val="center"/>
        </w:trPr>
        <w:tc>
          <w:tcPr>
            <w:tcW w:w="1882" w:type="dxa"/>
            <w:vAlign w:val="center"/>
          </w:tcPr>
          <w:p w14:paraId="173A80C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T-6.7</w:t>
            </w:r>
          </w:p>
        </w:tc>
        <w:tc>
          <w:tcPr>
            <w:tcW w:w="1882" w:type="dxa"/>
            <w:vAlign w:val="center"/>
          </w:tcPr>
          <w:p w14:paraId="3FED49E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新增意图识别准确率评测集（≥ 200 条人工标注样本）</w:t>
            </w:r>
          </w:p>
        </w:tc>
        <w:tc>
          <w:tcPr>
            <w:tcW w:w="1882" w:type="dxa"/>
            <w:vAlign w:val="center"/>
          </w:tcPr>
          <w:p w14:paraId="21EBE42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输出准确率、召回率、混淆矩阵报告</w:t>
            </w:r>
          </w:p>
        </w:tc>
        <w:tc>
          <w:tcPr>
            <w:tcW w:w="1882" w:type="dxa"/>
            <w:vAlign w:val="center"/>
          </w:tcPr>
          <w:p w14:paraId="0DBE3B2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11C5D17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09-26</w:t>
            </w:r>
          </w:p>
        </w:tc>
      </w:tr>
      <w:tr w14:paraId="58C052F4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1070C95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T-6.8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602D3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搭建 CI 流水线（pre-commit lint + mypy + pytest + 构建检查）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0434F5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提交触发自动检查，PR 必须全绿才可合并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A14DA2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EE81DD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09-30</w:t>
            </w:r>
          </w:p>
        </w:tc>
      </w:tr>
    </w:tbl>
    <w:p w14:paraId="7AAB8D5F">
      <w:pPr>
        <w:spacing w:after="40"/>
      </w:pPr>
    </w:p>
    <w:p w14:paraId="3DD2DDAA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5.4 P7 阶段：安全合规加固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2087"/>
        <w:gridCol w:w="1885"/>
        <w:gridCol w:w="1885"/>
        <w:gridCol w:w="1886"/>
      </w:tblGrid>
      <w:tr w14:paraId="2BAF3C51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597BCAE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304FB8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33F3486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046A9747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079F33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55163DBF">
        <w:trPr>
          <w:jc w:val="center"/>
        </w:trPr>
        <w:tc>
          <w:tcPr>
            <w:tcW w:w="1882" w:type="dxa"/>
            <w:vAlign w:val="center"/>
          </w:tcPr>
          <w:p w14:paraId="0DC809A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T-7.1</w:t>
            </w:r>
          </w:p>
        </w:tc>
        <w:tc>
          <w:tcPr>
            <w:tcW w:w="1882" w:type="dxa"/>
            <w:vAlign w:val="center"/>
          </w:tcPr>
          <w:p w14:paraId="490C83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敏感配置外置：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.env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config/base_config.py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中的真实 Cookie 从版本库移除，改由环境变量/密钥管理注入</w:t>
            </w:r>
          </w:p>
        </w:tc>
        <w:tc>
          <w:tcPr>
            <w:tcW w:w="1882" w:type="dxa"/>
            <w:vAlign w:val="center"/>
          </w:tcPr>
          <w:p w14:paraId="5669897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仓库内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git log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泄漏的 Cookie 全部失效并轮换；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.env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加入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.gitignore</w:t>
            </w:r>
          </w:p>
        </w:tc>
        <w:tc>
          <w:tcPr>
            <w:tcW w:w="1882" w:type="dxa"/>
            <w:vAlign w:val="center"/>
          </w:tcPr>
          <w:p w14:paraId="225594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7CCD80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09-19</w:t>
            </w:r>
          </w:p>
        </w:tc>
      </w:tr>
      <w:tr w14:paraId="0A4B3F89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7A9DA2F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E610E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接口鉴权：JWT 登录、Token 校验、角色权限（管理员/运营/只读）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1909D7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所有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/api/**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端点默认鉴权，白名单显式声明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1BA826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8ADA2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09-30</w:t>
            </w:r>
          </w:p>
        </w:tc>
      </w:tr>
      <w:tr w14:paraId="32327B3F">
        <w:trPr>
          <w:jc w:val="center"/>
        </w:trPr>
        <w:tc>
          <w:tcPr>
            <w:tcW w:w="1882" w:type="dxa"/>
            <w:vAlign w:val="center"/>
          </w:tcPr>
          <w:p w14:paraId="467460A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T-7.3</w:t>
            </w:r>
          </w:p>
        </w:tc>
        <w:tc>
          <w:tcPr>
            <w:tcW w:w="1882" w:type="dxa"/>
            <w:vAlign w:val="center"/>
          </w:tcPr>
          <w:p w14:paraId="2623E9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前端登录页与路由守卫、Token 失效跳转</w:t>
            </w:r>
          </w:p>
        </w:tc>
        <w:tc>
          <w:tcPr>
            <w:tcW w:w="1882" w:type="dxa"/>
            <w:vAlign w:val="center"/>
          </w:tcPr>
          <w:p w14:paraId="6D40D27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未登录访问受保护页面跳转登录页</w:t>
            </w:r>
          </w:p>
        </w:tc>
        <w:tc>
          <w:tcPr>
            <w:tcW w:w="1882" w:type="dxa"/>
            <w:vAlign w:val="center"/>
          </w:tcPr>
          <w:p w14:paraId="11E21DC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3F70A95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10-08</w:t>
            </w:r>
          </w:p>
        </w:tc>
      </w:tr>
      <w:tr w14:paraId="08DDC5EB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6B31E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D0BF1F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操作审计日志表与查询接口（采集任务、线索处理、配置变更）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9E7AD3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可按操作人/时间/对象检索审计记录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36210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6E0CE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10-10</w:t>
            </w:r>
          </w:p>
        </w:tc>
      </w:tr>
      <w:tr w14:paraId="4E6BA040">
        <w:trPr>
          <w:jc w:val="center"/>
        </w:trPr>
        <w:tc>
          <w:tcPr>
            <w:tcW w:w="1882" w:type="dxa"/>
            <w:vAlign w:val="center"/>
          </w:tcPr>
          <w:p w14:paraId="675ED9C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T-7.5</w:t>
            </w:r>
          </w:p>
        </w:tc>
        <w:tc>
          <w:tcPr>
            <w:tcW w:w="1882" w:type="dxa"/>
            <w:vAlign w:val="center"/>
          </w:tcPr>
          <w:p w14:paraId="70B359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数据保留策略：过期评论/线索自动归档或清理，可配置</w:t>
            </w:r>
          </w:p>
        </w:tc>
        <w:tc>
          <w:tcPr>
            <w:tcW w:w="1882" w:type="dxa"/>
            <w:vAlign w:val="center"/>
          </w:tcPr>
          <w:p w14:paraId="34E6E47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超期数据按策略自动处理，磁盘占用可控</w:t>
            </w:r>
          </w:p>
        </w:tc>
        <w:tc>
          <w:tcPr>
            <w:tcW w:w="1882" w:type="dxa"/>
            <w:vAlign w:val="center"/>
          </w:tcPr>
          <w:p w14:paraId="38418BE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21D3E5D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10-14</w:t>
            </w:r>
          </w:p>
        </w:tc>
      </w:tr>
      <w:tr w14:paraId="09A7D612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094D409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E80961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个人信息脱敏规则全覆盖复核（昵称、用户ID、头像URL）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C9F24C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7 平台输出均不含可识别个人信息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592AFF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+ 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FDF016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10-17</w:t>
            </w:r>
          </w:p>
        </w:tc>
      </w:tr>
    </w:tbl>
    <w:p w14:paraId="6395EFB3">
      <w:pPr>
        <w:spacing w:after="40"/>
      </w:pPr>
    </w:p>
    <w:p w14:paraId="0258C19E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5.5 P8 阶段：数据洞察与运营增强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954"/>
        <w:gridCol w:w="1918"/>
        <w:gridCol w:w="1919"/>
        <w:gridCol w:w="1919"/>
      </w:tblGrid>
      <w:tr w14:paraId="4544B0AD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3BF5AAF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327C8B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8FCF2B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2699CAF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0D063F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65106190">
        <w:trPr>
          <w:jc w:val="center"/>
        </w:trPr>
        <w:tc>
          <w:tcPr>
            <w:tcW w:w="1882" w:type="dxa"/>
            <w:vAlign w:val="center"/>
          </w:tcPr>
          <w:p w14:paraId="01205F5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T-8.1</w:t>
            </w:r>
          </w:p>
        </w:tc>
        <w:tc>
          <w:tcPr>
            <w:tcW w:w="1882" w:type="dxa"/>
            <w:vAlign w:val="center"/>
          </w:tcPr>
          <w:p w14:paraId="6783925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数据看板：按平台/关键词/时间的采集量与线索命中量趋势图</w:t>
            </w:r>
          </w:p>
        </w:tc>
        <w:tc>
          <w:tcPr>
            <w:tcW w:w="1882" w:type="dxa"/>
            <w:vAlign w:val="center"/>
          </w:tcPr>
          <w:p w14:paraId="2AC6665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控制台新增「数据看板」页，图表随筛选联动</w:t>
            </w:r>
          </w:p>
        </w:tc>
        <w:tc>
          <w:tcPr>
            <w:tcW w:w="1882" w:type="dxa"/>
            <w:vAlign w:val="center"/>
          </w:tcPr>
          <w:p w14:paraId="255441A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凌金锁（接口）+ 薛宇轩（前端）</w:t>
            </w:r>
          </w:p>
        </w:tc>
        <w:tc>
          <w:tcPr>
            <w:tcW w:w="1882" w:type="dxa"/>
            <w:vAlign w:val="center"/>
          </w:tcPr>
          <w:p w14:paraId="3F24BCC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10-24</w:t>
            </w:r>
          </w:p>
        </w:tc>
      </w:tr>
      <w:tr w14:paraId="3665ACAE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59865B6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2A3566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线索导出：按当前筛选条件批量导出 Excel/CSV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00A786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导出内容与页面筛选结果一致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2BDAD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凌金锁（接口）+ 薛宇轩（前端）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7C8769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10-31</w:t>
            </w:r>
          </w:p>
        </w:tc>
      </w:tr>
      <w:tr w14:paraId="681EDD51">
        <w:trPr>
          <w:jc w:val="center"/>
        </w:trPr>
        <w:tc>
          <w:tcPr>
            <w:tcW w:w="1882" w:type="dxa"/>
            <w:vAlign w:val="center"/>
          </w:tcPr>
          <w:p w14:paraId="3147262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T-8.3</w:t>
            </w:r>
          </w:p>
        </w:tc>
        <w:tc>
          <w:tcPr>
            <w:tcW w:w="1882" w:type="dxa"/>
            <w:vAlign w:val="center"/>
          </w:tcPr>
          <w:p w14:paraId="67EBD03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意图识别准确率指标看板（复用 T-6.7 评测集）</w:t>
            </w:r>
          </w:p>
        </w:tc>
        <w:tc>
          <w:tcPr>
            <w:tcW w:w="1882" w:type="dxa"/>
            <w:vAlign w:val="center"/>
          </w:tcPr>
          <w:p w14:paraId="5304235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看板展示准确率/召回率趋势</w:t>
            </w:r>
          </w:p>
        </w:tc>
        <w:tc>
          <w:tcPr>
            <w:tcW w:w="1882" w:type="dxa"/>
            <w:vAlign w:val="center"/>
          </w:tcPr>
          <w:p w14:paraId="65173FF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6B346F1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11-07</w:t>
            </w:r>
          </w:p>
        </w:tc>
      </w:tr>
      <w:tr w14:paraId="148BC67D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33FC04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F1915F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LLM 语义判定接入主流程作为关键词方案的兜底/补充（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tools/llm_client.py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目前无调用方）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B06039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关键词未命中时可选走 LLM 判定，配置开关可控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9429B6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E9D4F3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11-10</w:t>
            </w:r>
          </w:p>
        </w:tc>
      </w:tr>
      <w:tr w14:paraId="2F9554E4">
        <w:trPr>
          <w:jc w:val="center"/>
        </w:trPr>
        <w:tc>
          <w:tcPr>
            <w:tcW w:w="1882" w:type="dxa"/>
            <w:vAlign w:val="center"/>
          </w:tcPr>
          <w:p w14:paraId="5023EBB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T-8.5</w:t>
            </w:r>
          </w:p>
        </w:tc>
        <w:tc>
          <w:tcPr>
            <w:tcW w:w="1882" w:type="dxa"/>
            <w:vAlign w:val="center"/>
          </w:tcPr>
          <w:p w14:paraId="02230EA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词库热更新：修改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comment_key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后无需重启即刻生效</w:t>
            </w:r>
          </w:p>
        </w:tc>
        <w:tc>
          <w:tcPr>
            <w:tcW w:w="1882" w:type="dxa"/>
            <w:vAlign w:val="center"/>
          </w:tcPr>
          <w:p w14:paraId="14E659B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修改后下一轮跑批即生效</w:t>
            </w:r>
          </w:p>
        </w:tc>
        <w:tc>
          <w:tcPr>
            <w:tcW w:w="1882" w:type="dxa"/>
            <w:vAlign w:val="center"/>
          </w:tcPr>
          <w:p w14:paraId="52E23ED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0BCCC7B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11-12</w:t>
            </w:r>
          </w:p>
        </w:tc>
      </w:tr>
      <w:tr w14:paraId="04D907D8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035129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T-8.6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CF7EA7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前端工程化：Vite 源码工程 + 构建流水线，替代直接改 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api/webui/*.html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02A102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前端有独立源码目录与构建脚本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DF5ECB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11DA57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11-14</w:t>
            </w:r>
          </w:p>
        </w:tc>
      </w:tr>
    </w:tbl>
    <w:p w14:paraId="00DD61CF">
      <w:pPr>
        <w:spacing w:after="40"/>
      </w:pPr>
    </w:p>
    <w:p w14:paraId="45158314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5.6 P9 阶段：生产化部署与运维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725E977E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0FC21D21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7D054C7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19ADC2E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56AD89F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7BD86BA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69652EA5">
        <w:trPr>
          <w:jc w:val="center"/>
        </w:trPr>
        <w:tc>
          <w:tcPr>
            <w:tcW w:w="1882" w:type="dxa"/>
            <w:vAlign w:val="center"/>
          </w:tcPr>
          <w:p w14:paraId="2852116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T-9.1</w:t>
            </w:r>
          </w:p>
        </w:tc>
        <w:tc>
          <w:tcPr>
            <w:tcW w:w="1882" w:type="dxa"/>
            <w:vAlign w:val="center"/>
          </w:tcPr>
          <w:p w14:paraId="174C5BE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生产部署方案：systemd 单元 或 Docker Compose，含 MySQL/Redis 编排</w:t>
            </w:r>
          </w:p>
        </w:tc>
        <w:tc>
          <w:tcPr>
            <w:tcW w:w="1882" w:type="dxa"/>
            <w:vAlign w:val="center"/>
          </w:tcPr>
          <w:p w14:paraId="3A8BF8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一条命令完成环境拉起</w:t>
            </w:r>
          </w:p>
        </w:tc>
        <w:tc>
          <w:tcPr>
            <w:tcW w:w="1882" w:type="dxa"/>
            <w:vAlign w:val="center"/>
          </w:tcPr>
          <w:p w14:paraId="5B23A7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49C2EF8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11-14</w:t>
            </w:r>
          </w:p>
        </w:tc>
      </w:tr>
      <w:tr w14:paraId="6820EC76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3BA5B30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26A99F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开发/测试/生产三套环境配置隔离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A6CC8E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环境切换仅改配置不改代码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3D120A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904507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11-19</w:t>
            </w:r>
          </w:p>
        </w:tc>
      </w:tr>
      <w:tr w14:paraId="61581228">
        <w:trPr>
          <w:jc w:val="center"/>
        </w:trPr>
        <w:tc>
          <w:tcPr>
            <w:tcW w:w="1882" w:type="dxa"/>
            <w:vAlign w:val="center"/>
          </w:tcPr>
          <w:p w14:paraId="1C6ED2D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T-9.3</w:t>
            </w:r>
          </w:p>
        </w:tc>
        <w:tc>
          <w:tcPr>
            <w:tcW w:w="1882" w:type="dxa"/>
            <w:vAlign w:val="center"/>
          </w:tcPr>
          <w:p w14:paraId="36D7396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日志体系：结构化日志 + 轮转策略 + 归档</w:t>
            </w:r>
          </w:p>
        </w:tc>
        <w:tc>
          <w:tcPr>
            <w:tcW w:w="1882" w:type="dxa"/>
            <w:vAlign w:val="center"/>
          </w:tcPr>
          <w:p w14:paraId="1DD2AD6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日志不撑爆磁盘，历史可查</w:t>
            </w:r>
          </w:p>
        </w:tc>
        <w:tc>
          <w:tcPr>
            <w:tcW w:w="1882" w:type="dxa"/>
            <w:vAlign w:val="center"/>
          </w:tcPr>
          <w:p w14:paraId="3E8198B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68D5C54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11-24</w:t>
            </w:r>
          </w:p>
        </w:tc>
      </w:tr>
      <w:tr w14:paraId="146FBD3C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2D2C6FD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F9789D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监控告警：服务存活、跑批成功率、磁盘水位、采集失败率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A92B16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异常可触达（邮件/钉钉/企微，至少一种）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A4B293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6E9D23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11-28</w:t>
            </w:r>
          </w:p>
        </w:tc>
      </w:tr>
      <w:tr w14:paraId="1A8141EC">
        <w:trPr>
          <w:jc w:val="center"/>
        </w:trPr>
        <w:tc>
          <w:tcPr>
            <w:tcW w:w="1882" w:type="dxa"/>
            <w:vAlign w:val="center"/>
          </w:tcPr>
          <w:p w14:paraId="4439D5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T-9.5</w:t>
            </w:r>
          </w:p>
        </w:tc>
        <w:tc>
          <w:tcPr>
            <w:tcW w:w="1882" w:type="dxa"/>
            <w:vAlign w:val="center"/>
          </w:tcPr>
          <w:p w14:paraId="2C98381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数据库索引治理与慢查询优化</w:t>
            </w:r>
          </w:p>
        </w:tc>
        <w:tc>
          <w:tcPr>
            <w:tcW w:w="1882" w:type="dxa"/>
            <w:vAlign w:val="center"/>
          </w:tcPr>
          <w:p w14:paraId="2F22089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核心查询（线索列表、跑批扫描）走索引，无全表扫描</w:t>
            </w:r>
          </w:p>
        </w:tc>
        <w:tc>
          <w:tcPr>
            <w:tcW w:w="1882" w:type="dxa"/>
            <w:vAlign w:val="center"/>
          </w:tcPr>
          <w:p w14:paraId="099E652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11B432A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12-02</w:t>
            </w:r>
          </w:p>
        </w:tc>
      </w:tr>
      <w:tr w14:paraId="47FCB8DF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0F8654C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AC3374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运维手册、接口文档（OpenAPI 导出）、数据字典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401935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文档齐备，可交接运维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096DD2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+ 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6D2FCA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12-05</w:t>
            </w:r>
          </w:p>
        </w:tc>
      </w:tr>
    </w:tbl>
    <w:p w14:paraId="095C984B">
      <w:pPr>
        <w:spacing w:after="40"/>
      </w:pPr>
    </w:p>
    <w:p w14:paraId="58C05CBF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5.7 P10 阶段：验收测试与上线交付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4A7952A6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0DF5D27E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编号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27789DB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待完成事项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0A18D6C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验收标准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81B3B01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615FB1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计划完成</w:t>
            </w:r>
          </w:p>
        </w:tc>
      </w:tr>
      <w:tr w14:paraId="5F1C9CE9">
        <w:trPr>
          <w:jc w:val="center"/>
        </w:trPr>
        <w:tc>
          <w:tcPr>
            <w:tcW w:w="1882" w:type="dxa"/>
            <w:vAlign w:val="center"/>
          </w:tcPr>
          <w:p w14:paraId="0C04987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T-10.1</w:t>
            </w:r>
          </w:p>
        </w:tc>
        <w:tc>
          <w:tcPr>
            <w:tcW w:w="1882" w:type="dxa"/>
            <w:vAlign w:val="center"/>
          </w:tcPr>
          <w:p w14:paraId="559A43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全量回归测试（单元 + 集成 + 接口 + UI）</w:t>
            </w:r>
          </w:p>
        </w:tc>
        <w:tc>
          <w:tcPr>
            <w:tcW w:w="1882" w:type="dxa"/>
            <w:vAlign w:val="center"/>
          </w:tcPr>
          <w:p w14:paraId="67B359C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测试通过率 100%，P0/P1 缺陷清零</w:t>
            </w:r>
          </w:p>
        </w:tc>
        <w:tc>
          <w:tcPr>
            <w:tcW w:w="1882" w:type="dxa"/>
            <w:vAlign w:val="center"/>
          </w:tcPr>
          <w:p w14:paraId="64932D4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6A67C77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12-12</w:t>
            </w:r>
          </w:p>
        </w:tc>
      </w:tr>
      <w:tr w14:paraId="1378138E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3EC6814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T-10.2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9874CB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7 平台端到端业务验收（每平台跑通采集→识别→推送→跟进全链路）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B416C8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每平台留存验收记录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00F256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978E70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12-19</w:t>
            </w:r>
          </w:p>
        </w:tc>
      </w:tr>
      <w:tr w14:paraId="35E3383D">
        <w:trPr>
          <w:jc w:val="center"/>
        </w:trPr>
        <w:tc>
          <w:tcPr>
            <w:tcW w:w="1882" w:type="dxa"/>
            <w:vAlign w:val="center"/>
          </w:tcPr>
          <w:p w14:paraId="484656A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T-10.3</w:t>
            </w:r>
          </w:p>
        </w:tc>
        <w:tc>
          <w:tcPr>
            <w:tcW w:w="1882" w:type="dxa"/>
            <w:vAlign w:val="center"/>
          </w:tcPr>
          <w:p w14:paraId="569CCF4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性能压测（并发采集、百万级评论查询响应）</w:t>
            </w:r>
          </w:p>
        </w:tc>
        <w:tc>
          <w:tcPr>
            <w:tcW w:w="1882" w:type="dxa"/>
            <w:vAlign w:val="center"/>
          </w:tcPr>
          <w:p w14:paraId="2BA8C9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满足约定性能指标</w:t>
            </w:r>
          </w:p>
        </w:tc>
        <w:tc>
          <w:tcPr>
            <w:tcW w:w="1882" w:type="dxa"/>
            <w:vAlign w:val="center"/>
          </w:tcPr>
          <w:p w14:paraId="3366FAE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4A6C5B0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12-22</w:t>
            </w:r>
          </w:p>
        </w:tc>
      </w:tr>
      <w:tr w14:paraId="35468FB3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75C5877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T-10.4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04BF72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灰度上线与试运行观察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57C5AB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试运行 ≥3 天无 P0 故障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84EF7E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BE8218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12-26</w:t>
            </w:r>
          </w:p>
        </w:tc>
      </w:tr>
      <w:tr w14:paraId="7581B7F7">
        <w:trPr>
          <w:jc w:val="center"/>
        </w:trPr>
        <w:tc>
          <w:tcPr>
            <w:tcW w:w="1882" w:type="dxa"/>
            <w:vAlign w:val="center"/>
          </w:tcPr>
          <w:p w14:paraId="2339CE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T-10.5</w:t>
            </w:r>
          </w:p>
        </w:tc>
        <w:tc>
          <w:tcPr>
            <w:tcW w:w="1882" w:type="dxa"/>
            <w:vAlign w:val="center"/>
          </w:tcPr>
          <w:p w14:paraId="0FDA1CC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验收报告与项目总结、遗留问题清单</w:t>
            </w:r>
          </w:p>
        </w:tc>
        <w:tc>
          <w:tcPr>
            <w:tcW w:w="1882" w:type="dxa"/>
            <w:vAlign w:val="center"/>
          </w:tcPr>
          <w:p w14:paraId="785BC9C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文档经业务方确认签署</w:t>
            </w:r>
          </w:p>
        </w:tc>
        <w:tc>
          <w:tcPr>
            <w:tcW w:w="1882" w:type="dxa"/>
            <w:vAlign w:val="center"/>
          </w:tcPr>
          <w:p w14:paraId="607CFC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+ 薛宇轩</w:t>
            </w:r>
          </w:p>
        </w:tc>
        <w:tc>
          <w:tcPr>
            <w:tcW w:w="1882" w:type="dxa"/>
            <w:vAlign w:val="center"/>
          </w:tcPr>
          <w:p w14:paraId="21CECE8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12-31</w:t>
            </w:r>
          </w:p>
        </w:tc>
      </w:tr>
    </w:tbl>
    <w:p w14:paraId="7F505C5E">
      <w:pPr>
        <w:spacing w:after="40"/>
      </w:pPr>
    </w:p>
    <w:p w14:paraId="4C439A02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5.8 风险与依赖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090912EC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3691F088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风险项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6F8B7178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影响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205DF3D1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概率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219C76A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应对措施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5D151B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责任人</w:t>
            </w:r>
          </w:p>
        </w:tc>
      </w:tr>
      <w:tr w14:paraId="79FD6536">
        <w:trPr>
          <w:jc w:val="center"/>
        </w:trPr>
        <w:tc>
          <w:tcPr>
            <w:tcW w:w="1882" w:type="dxa"/>
            <w:vAlign w:val="center"/>
          </w:tcPr>
          <w:p w14:paraId="4F1631C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抖音等平台风控策略升级</w:t>
            </w:r>
          </w:p>
        </w:tc>
        <w:tc>
          <w:tcPr>
            <w:tcW w:w="1882" w:type="dxa"/>
            <w:vAlign w:val="center"/>
          </w:tcPr>
          <w:p w14:paraId="7E7B824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vAlign w:val="center"/>
          </w:tcPr>
          <w:p w14:paraId="089CF68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vAlign w:val="center"/>
          </w:tcPr>
          <w:p w14:paraId="287676B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CDP 模式 + Cookie 刷新 + 退避重试常态化；保持多平台并行降低单点依赖</w:t>
            </w:r>
          </w:p>
        </w:tc>
        <w:tc>
          <w:tcPr>
            <w:tcW w:w="1882" w:type="dxa"/>
            <w:vAlign w:val="center"/>
          </w:tcPr>
          <w:p w14:paraId="2925EE3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B147D91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57B3E4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单一开发者承担全部后端与设计工作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0F2E8E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BF5540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493175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优先保障 P0，接口先出文档+Mock 解耦前端并行；必要时引入外部支持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A84FA9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DA86397">
        <w:trPr>
          <w:jc w:val="center"/>
        </w:trPr>
        <w:tc>
          <w:tcPr>
            <w:tcW w:w="1882" w:type="dxa"/>
            <w:vAlign w:val="center"/>
          </w:tcPr>
          <w:p w14:paraId="0A50792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测试与开发由同一人承担，独立性不足</w:t>
            </w:r>
          </w:p>
        </w:tc>
        <w:tc>
          <w:tcPr>
            <w:tcW w:w="1882" w:type="dxa"/>
            <w:vAlign w:val="center"/>
          </w:tcPr>
          <w:p w14:paraId="643AC9C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1882" w:type="dxa"/>
            <w:vAlign w:val="center"/>
          </w:tcPr>
          <w:p w14:paraId="2FA6EE3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vAlign w:val="center"/>
          </w:tcPr>
          <w:p w14:paraId="6362362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关键用例交叉评审；引入业务方参与验收测试</w:t>
            </w:r>
          </w:p>
        </w:tc>
        <w:tc>
          <w:tcPr>
            <w:tcW w:w="1882" w:type="dxa"/>
            <w:vAlign w:val="center"/>
          </w:tcPr>
          <w:p w14:paraId="667515A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</w:tr>
      <w:tr w14:paraId="14DC8E05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3BA1A7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仓库中 Cookie 泄漏导致账号风控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3D1CB1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高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54EE64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已发生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3D1AAF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T-7.1 轮换凭据 + 后续强制外置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889D18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CC89F19">
        <w:trPr>
          <w:jc w:val="center"/>
        </w:trPr>
        <w:tc>
          <w:tcPr>
            <w:tcW w:w="1882" w:type="dxa"/>
            <w:vAlign w:val="center"/>
          </w:tcPr>
          <w:p w14:paraId="25CF0A1E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comment_push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 xml:space="preserve"> 表随时间膨胀，查询变慢</w:t>
            </w:r>
          </w:p>
        </w:tc>
        <w:tc>
          <w:tcPr>
            <w:tcW w:w="1882" w:type="dxa"/>
            <w:vAlign w:val="center"/>
          </w:tcPr>
          <w:p w14:paraId="4645614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1882" w:type="dxa"/>
            <w:vAlign w:val="center"/>
          </w:tcPr>
          <w:p w14:paraId="583D566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1882" w:type="dxa"/>
            <w:vAlign w:val="center"/>
          </w:tcPr>
          <w:p w14:paraId="04A5AF7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T-9.5 索引治理 + T-7.5 数据保留策略</w:t>
            </w:r>
          </w:p>
        </w:tc>
        <w:tc>
          <w:tcPr>
            <w:tcW w:w="1882" w:type="dxa"/>
            <w:vAlign w:val="center"/>
          </w:tcPr>
          <w:p w14:paraId="6F28C83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869F1DF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528CE57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前后端串行开发导致后期集中联调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86DA60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F419E2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中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7219B0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固定周二/周四联调窗口，接口先行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6285E8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</w:tr>
    </w:tbl>
    <w:p w14:paraId="6F4712BD">
      <w:pPr>
        <w:spacing w:after="40"/>
      </w:pPr>
    </w:p>
    <w:p w14:paraId="3AFCEE2B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6. 开发计划与里程碑</w:t>
      </w:r>
    </w:p>
    <w:p w14:paraId="2A9FF9E1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6.1 总体里程碑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383A42E6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791E97E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里程碑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628F7E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名称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53AB57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计划日期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5976FA9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交付标志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6087CF0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负责人</w:t>
            </w:r>
          </w:p>
        </w:tc>
      </w:tr>
      <w:tr w14:paraId="4CB6BBCE">
        <w:trPr>
          <w:jc w:val="center"/>
        </w:trPr>
        <w:tc>
          <w:tcPr>
            <w:tcW w:w="1882" w:type="dxa"/>
            <w:vAlign w:val="center"/>
          </w:tcPr>
          <w:p w14:paraId="5B1468D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M1</w:t>
            </w:r>
          </w:p>
        </w:tc>
        <w:tc>
          <w:tcPr>
            <w:tcW w:w="1882" w:type="dxa"/>
            <w:vAlign w:val="center"/>
          </w:tcPr>
          <w:p w14:paraId="63D9066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采集底座与意图识别跑通</w:t>
            </w:r>
          </w:p>
        </w:tc>
        <w:tc>
          <w:tcPr>
            <w:tcW w:w="1882" w:type="dxa"/>
            <w:vAlign w:val="center"/>
          </w:tcPr>
          <w:p w14:paraId="2C5BBFA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2026-07-09</w:t>
            </w:r>
          </w:p>
        </w:tc>
        <w:tc>
          <w:tcPr>
            <w:tcW w:w="1882" w:type="dxa"/>
            <w:vAlign w:val="center"/>
          </w:tcPr>
          <w:p w14:paraId="6B88690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采集→入库→意图→推送全链路可用</w:t>
            </w:r>
          </w:p>
        </w:tc>
        <w:tc>
          <w:tcPr>
            <w:tcW w:w="1882" w:type="dxa"/>
            <w:vAlign w:val="center"/>
          </w:tcPr>
          <w:p w14:paraId="271B11D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299949FA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270674D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M2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CBA059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Web 控制台成型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E7B7F9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2026-08-29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EC5DB1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5 个功能页面上线，运营可自助完成日常操作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2ADDDC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/ 薛宇轩</w:t>
            </w:r>
          </w:p>
        </w:tc>
      </w:tr>
      <w:tr w14:paraId="19E3BB98">
        <w:trPr>
          <w:jc w:val="center"/>
        </w:trPr>
        <w:tc>
          <w:tcPr>
            <w:tcW w:w="1882" w:type="dxa"/>
            <w:vAlign w:val="center"/>
          </w:tcPr>
          <w:p w14:paraId="3CF4397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M3</w:t>
            </w:r>
          </w:p>
        </w:tc>
        <w:tc>
          <w:tcPr>
            <w:tcW w:w="1882" w:type="dxa"/>
            <w:vAlign w:val="center"/>
          </w:tcPr>
          <w:p w14:paraId="39643AF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稳定性收尾</w:t>
            </w:r>
          </w:p>
        </w:tc>
        <w:tc>
          <w:tcPr>
            <w:tcW w:w="1882" w:type="dxa"/>
            <w:vAlign w:val="center"/>
          </w:tcPr>
          <w:p w14:paraId="043AE91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2026-09-12</w:t>
            </w:r>
          </w:p>
        </w:tc>
        <w:tc>
          <w:tcPr>
            <w:tcW w:w="1882" w:type="dxa"/>
            <w:vAlign w:val="center"/>
          </w:tcPr>
          <w:p w14:paraId="175877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抖音风控治理完成，7 平台链路稳定</w:t>
            </w:r>
          </w:p>
        </w:tc>
        <w:tc>
          <w:tcPr>
            <w:tcW w:w="1882" w:type="dxa"/>
            <w:vAlign w:val="center"/>
          </w:tcPr>
          <w:p w14:paraId="0E3F224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008E0B1E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5D5FB0B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A5F2BA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质量体系达标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AF8215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2026-09-30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8EAC7F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测试全绿，CI 流水线生效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2AB72B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</w:tr>
      <w:tr w14:paraId="325E740B">
        <w:trPr>
          <w:jc w:val="center"/>
        </w:trPr>
        <w:tc>
          <w:tcPr>
            <w:tcW w:w="1882" w:type="dxa"/>
            <w:vAlign w:val="center"/>
          </w:tcPr>
          <w:p w14:paraId="7D83A3F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M5</w:t>
            </w:r>
          </w:p>
        </w:tc>
        <w:tc>
          <w:tcPr>
            <w:tcW w:w="1882" w:type="dxa"/>
            <w:vAlign w:val="center"/>
          </w:tcPr>
          <w:p w14:paraId="6FC900F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安全合规达标</w:t>
            </w:r>
          </w:p>
        </w:tc>
        <w:tc>
          <w:tcPr>
            <w:tcW w:w="1882" w:type="dxa"/>
            <w:vAlign w:val="center"/>
          </w:tcPr>
          <w:p w14:paraId="21DF659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2026-10-17</w:t>
            </w:r>
          </w:p>
        </w:tc>
        <w:tc>
          <w:tcPr>
            <w:tcW w:w="1882" w:type="dxa"/>
            <w:vAlign w:val="center"/>
          </w:tcPr>
          <w:p w14:paraId="6F6FB51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鉴权、脱敏、凭据外置完成</w:t>
            </w:r>
          </w:p>
        </w:tc>
        <w:tc>
          <w:tcPr>
            <w:tcW w:w="1882" w:type="dxa"/>
            <w:vAlign w:val="center"/>
          </w:tcPr>
          <w:p w14:paraId="7EDB1AA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A042B50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69F8968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M6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5CA73C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洞察能力上线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6954E6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2026-11-14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7041AC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看板、导出、准确率指标可用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384EF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/ 薛宇轩</w:t>
            </w:r>
          </w:p>
        </w:tc>
      </w:tr>
      <w:tr w14:paraId="44588C79">
        <w:trPr>
          <w:jc w:val="center"/>
        </w:trPr>
        <w:tc>
          <w:tcPr>
            <w:tcW w:w="1882" w:type="dxa"/>
            <w:vAlign w:val="center"/>
          </w:tcPr>
          <w:p w14:paraId="6C34883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M7</w:t>
            </w:r>
          </w:p>
        </w:tc>
        <w:tc>
          <w:tcPr>
            <w:tcW w:w="1882" w:type="dxa"/>
            <w:vAlign w:val="center"/>
          </w:tcPr>
          <w:p w14:paraId="5A33AEB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生产化就绪</w:t>
            </w:r>
          </w:p>
        </w:tc>
        <w:tc>
          <w:tcPr>
            <w:tcW w:w="1882" w:type="dxa"/>
            <w:vAlign w:val="center"/>
          </w:tcPr>
          <w:p w14:paraId="3BF6C99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2026-12-05</w:t>
            </w:r>
          </w:p>
        </w:tc>
        <w:tc>
          <w:tcPr>
            <w:tcW w:w="1882" w:type="dxa"/>
            <w:vAlign w:val="center"/>
          </w:tcPr>
          <w:p w14:paraId="794C6EE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部署方案、监控告警、文档齐备</w:t>
            </w:r>
          </w:p>
        </w:tc>
        <w:tc>
          <w:tcPr>
            <w:tcW w:w="1882" w:type="dxa"/>
            <w:vAlign w:val="center"/>
          </w:tcPr>
          <w:p w14:paraId="2E75250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</w:tr>
      <w:tr w14:paraId="5783369B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4CC7A95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M8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2E76FB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项目验收上线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71241B2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2026-12-31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276D8E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验收报告签署，正式投产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041CC9E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 / 薛宇轩</w:t>
            </w:r>
          </w:p>
        </w:tc>
      </w:tr>
    </w:tbl>
    <w:p w14:paraId="1BA46ECD">
      <w:pPr>
        <w:spacing w:after="40"/>
      </w:pPr>
    </w:p>
    <w:p w14:paraId="251D6067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6.2 关键路径</w:t>
      </w:r>
    </w:p>
    <w:p w14:paraId="2FF0D5D7">
      <w:pPr>
        <w:pBdr>
          <w:left w:val="single" w:color="D0D7E5" w:sz="12" w:space="6"/>
        </w:pBdr>
        <w:shd w:val="clear" w:color="auto" w:fill="F2F3F5"/>
        <w:spacing w:before="80" w:after="120" w:line="264" w:lineRule="auto"/>
        <w:ind w:left="170"/>
      </w:pPr>
      <w:r>
        <w:rPr>
          <w:rFonts w:ascii="Consolas" w:hAnsi="Consolas" w:eastAsia="宋体" w:cs="Consolas"/>
          <w:b w:val="0"/>
          <w:i w:val="0"/>
          <w:sz w:val="18"/>
        </w:rPr>
        <w:t>P5 风控治理(9/12) ──→ P8 洞察增强(11/14) ──→ P9 生产化(12/05) ──→ P10 验收(12/31)</w:t>
      </w:r>
      <w:r>
        <w:br w:type="textWrapping"/>
      </w:r>
      <w:r>
        <w:rPr>
          <w:rFonts w:ascii="Consolas" w:hAnsi="Consolas" w:eastAsia="宋体" w:cs="Consolas"/>
          <w:b w:val="0"/>
          <w:i w:val="0"/>
          <w:sz w:val="18"/>
        </w:rPr>
        <w:t>P6 测试体系(9/30) ──┘                P7 安全合规(10/17) ──┘</w:t>
      </w:r>
    </w:p>
    <w:p w14:paraId="2BCA5482">
      <w:pPr>
        <w:spacing w:after="100" w:line="312" w:lineRule="auto"/>
      </w:pPr>
      <w:r>
        <w:rPr>
          <w:rFonts w:ascii="微软雅黑" w:hAnsi="微软雅黑" w:eastAsia="微软雅黑" w:cs="微软雅黑"/>
          <w:b/>
          <w:i w:val="0"/>
        </w:rPr>
        <w:t>关键路径说明</w:t>
      </w:r>
      <w:r>
        <w:rPr>
          <w:rFonts w:ascii="微软雅黑" w:hAnsi="微软雅黑" w:eastAsia="微软雅黑" w:cs="微软雅黑"/>
          <w:b w:val="0"/>
          <w:i w:val="0"/>
        </w:rPr>
        <w:t>：P5 与 P6 是并行双起点；P7 安全合规必须早于 P9 生产部署（否则带病上线）；P10 验收必须预留至少 3 周缓冲，覆盖灰度与试运行。</w:t>
      </w:r>
    </w:p>
    <w:p w14:paraId="46115592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6.3 协作节奏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10"/>
      </w:tblGrid>
      <w:tr w14:paraId="650FFB50">
        <w:trPr>
          <w:tblHeader/>
          <w:jc w:val="center"/>
        </w:trPr>
        <w:tc>
          <w:tcPr>
            <w:tcW w:w="3137" w:type="dxa"/>
            <w:shd w:val="clear" w:color="auto" w:fill="E8EDF7"/>
            <w:vAlign w:val="center"/>
          </w:tcPr>
          <w:p w14:paraId="4127F8BB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频率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49542DE5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事项</w:t>
            </w:r>
          </w:p>
        </w:tc>
        <w:tc>
          <w:tcPr>
            <w:tcW w:w="3137" w:type="dxa"/>
            <w:shd w:val="clear" w:color="auto" w:fill="E8EDF7"/>
            <w:vAlign w:val="center"/>
          </w:tcPr>
          <w:p w14:paraId="77D9B32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参与人</w:t>
            </w:r>
          </w:p>
        </w:tc>
      </w:tr>
      <w:tr w14:paraId="29B8FC47">
        <w:trPr>
          <w:jc w:val="center"/>
        </w:trPr>
        <w:tc>
          <w:tcPr>
            <w:tcW w:w="3137" w:type="dxa"/>
            <w:vAlign w:val="center"/>
          </w:tcPr>
          <w:p w14:paraId="5CA38FC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每日</w:t>
            </w:r>
          </w:p>
        </w:tc>
        <w:tc>
          <w:tcPr>
            <w:tcW w:w="3137" w:type="dxa"/>
            <w:vAlign w:val="center"/>
          </w:tcPr>
          <w:p w14:paraId="7D390AA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站会 15 分钟，同步进度与阻塞项</w:t>
            </w:r>
          </w:p>
        </w:tc>
        <w:tc>
          <w:tcPr>
            <w:tcW w:w="3137" w:type="dxa"/>
            <w:vAlign w:val="center"/>
          </w:tcPr>
          <w:p w14:paraId="0677EC2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凌金锁、薛宇轩</w:t>
            </w:r>
          </w:p>
        </w:tc>
      </w:tr>
      <w:tr w14:paraId="066CE149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26D05C1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每周二/周四下午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72ACA1E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前后端联调窗口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1DB89FC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凌金锁、薛宇轩</w:t>
            </w:r>
          </w:p>
        </w:tc>
      </w:tr>
      <w:tr w14:paraId="755B06E8">
        <w:trPr>
          <w:jc w:val="center"/>
        </w:trPr>
        <w:tc>
          <w:tcPr>
            <w:tcW w:w="3137" w:type="dxa"/>
            <w:vAlign w:val="center"/>
          </w:tcPr>
          <w:p w14:paraId="47EA2DC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每周五</w:t>
            </w:r>
          </w:p>
        </w:tc>
        <w:tc>
          <w:tcPr>
            <w:tcW w:w="3137" w:type="dxa"/>
            <w:vAlign w:val="center"/>
          </w:tcPr>
          <w:p w14:paraId="6F34A30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周报与下周排期确认</w:t>
            </w:r>
          </w:p>
        </w:tc>
        <w:tc>
          <w:tcPr>
            <w:tcW w:w="3137" w:type="dxa"/>
            <w:vAlign w:val="center"/>
          </w:tcPr>
          <w:p w14:paraId="6A2A817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凌金锁、薛宇轩</w:t>
            </w:r>
          </w:p>
        </w:tc>
      </w:tr>
      <w:tr w14:paraId="66D0279B">
        <w:trPr>
          <w:jc w:val="center"/>
        </w:trPr>
        <w:tc>
          <w:tcPr>
            <w:tcW w:w="3137" w:type="dxa"/>
            <w:shd w:val="clear" w:color="auto" w:fill="F7F9FC"/>
            <w:vAlign w:val="center"/>
          </w:tcPr>
          <w:p w14:paraId="36590C0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每两周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0F7E6C7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里程碑评审（演示 + 验收点检查）</w:t>
            </w:r>
          </w:p>
        </w:tc>
        <w:tc>
          <w:tcPr>
            <w:tcW w:w="3137" w:type="dxa"/>
            <w:shd w:val="clear" w:color="auto" w:fill="F7F9FC"/>
            <w:vAlign w:val="center"/>
          </w:tcPr>
          <w:p w14:paraId="6DAAE7F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凌金锁、薛宇轩、业务方</w:t>
            </w:r>
          </w:p>
        </w:tc>
      </w:tr>
    </w:tbl>
    <w:p w14:paraId="5F05BFBF">
      <w:pPr>
        <w:spacing w:after="40"/>
      </w:pPr>
    </w:p>
    <w:p w14:paraId="2DC6531A">
      <w:pPr>
        <w:pBdr>
          <w:bottom w:val="single" w:color="C9D2E0" w:sz="8" w:space="1"/>
        </w:pBdr>
        <w:spacing w:before="40" w:after="120"/>
      </w:pPr>
    </w:p>
    <w:p w14:paraId="484E12BF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7. 角色分工与工作量汇总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1925"/>
        <w:gridCol w:w="1926"/>
        <w:gridCol w:w="1926"/>
        <w:gridCol w:w="1926"/>
      </w:tblGrid>
      <w:tr w14:paraId="15985720">
        <w:trPr>
          <w:tblHeader/>
          <w:jc w:val="center"/>
        </w:trPr>
        <w:tc>
          <w:tcPr>
            <w:tcW w:w="1882" w:type="dxa"/>
            <w:shd w:val="clear" w:color="auto" w:fill="E8EDF7"/>
            <w:vAlign w:val="center"/>
          </w:tcPr>
          <w:p w14:paraId="5447C35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角色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31CEA24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姓名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277B132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负责阶段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38E29C0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负责模块</w:t>
            </w:r>
          </w:p>
        </w:tc>
        <w:tc>
          <w:tcPr>
            <w:tcW w:w="1882" w:type="dxa"/>
            <w:shd w:val="clear" w:color="auto" w:fill="E8EDF7"/>
            <w:vAlign w:val="center"/>
          </w:tcPr>
          <w:p w14:paraId="49A8BF4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8"/>
              </w:rPr>
              <w:t>关键交付物</w:t>
            </w:r>
          </w:p>
        </w:tc>
      </w:tr>
      <w:tr w14:paraId="1384E38F">
        <w:trPr>
          <w:jc w:val="center"/>
        </w:trPr>
        <w:tc>
          <w:tcPr>
            <w:tcW w:w="1882" w:type="dxa"/>
            <w:vAlign w:val="center"/>
          </w:tcPr>
          <w:p w14:paraId="7DEEACED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总设计师</w:t>
            </w:r>
          </w:p>
        </w:tc>
        <w:tc>
          <w:tcPr>
            <w:tcW w:w="1882" w:type="dxa"/>
            <w:vAlign w:val="center"/>
          </w:tcPr>
          <w:p w14:paraId="439CBA1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vAlign w:val="center"/>
          </w:tcPr>
          <w:p w14:paraId="67F664E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P1 ~ P10 全程</w:t>
            </w:r>
          </w:p>
        </w:tc>
        <w:tc>
          <w:tcPr>
            <w:tcW w:w="1882" w:type="dxa"/>
            <w:vAlign w:val="center"/>
          </w:tcPr>
          <w:p w14:paraId="10EF5B7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需求、架构、API 设计、排期、评审、上线决策</w:t>
            </w:r>
          </w:p>
        </w:tc>
        <w:tc>
          <w:tcPr>
            <w:tcW w:w="1882" w:type="dxa"/>
            <w:vAlign w:val="center"/>
          </w:tcPr>
          <w:p w14:paraId="1E91555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需求文档、架构设计、API 文档、部署运维手册</w:t>
            </w:r>
          </w:p>
        </w:tc>
      </w:tr>
      <w:tr w14:paraId="2AD38A29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44484EB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后端开发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52ABB2A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凌金锁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9A71AD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P5、P7、P8、P9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21690DF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采集引擎、风控对抗、存储层、意图识别、跑批、API 服务、部署运维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3574E9FF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media_platform/*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store/*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api/*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sql/*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tools/*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config/*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run.sh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restart.sh</w:t>
            </w:r>
          </w:p>
        </w:tc>
      </w:tr>
      <w:tr w14:paraId="65238379">
        <w:trPr>
          <w:jc w:val="center"/>
        </w:trPr>
        <w:tc>
          <w:tcPr>
            <w:tcW w:w="1882" w:type="dxa"/>
            <w:vAlign w:val="center"/>
          </w:tcPr>
          <w:p w14:paraId="1CBFC13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前端开发</w:t>
            </w:r>
          </w:p>
        </w:tc>
        <w:tc>
          <w:tcPr>
            <w:tcW w:w="1882" w:type="dxa"/>
            <w:vAlign w:val="center"/>
          </w:tcPr>
          <w:p w14:paraId="6CCC0B4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vAlign w:val="center"/>
          </w:tcPr>
          <w:p w14:paraId="70729DD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P6、P7、P8、P10</w:t>
            </w:r>
          </w:p>
        </w:tc>
        <w:tc>
          <w:tcPr>
            <w:tcW w:w="1882" w:type="dxa"/>
            <w:vAlign w:val="center"/>
          </w:tcPr>
          <w:p w14:paraId="23A4A24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控制台页面、看板、导出、登录页与路由守卫、前端工程化</w:t>
            </w:r>
          </w:p>
        </w:tc>
        <w:tc>
          <w:tcPr>
            <w:tcW w:w="1882" w:type="dxa"/>
            <w:vAlign w:val="center"/>
          </w:tcPr>
          <w:p w14:paraId="29E37D51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api/webui/**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、前端构建产物</w:t>
            </w:r>
          </w:p>
        </w:tc>
      </w:tr>
      <w:tr w14:paraId="5C160A70">
        <w:trPr>
          <w:jc w:val="center"/>
        </w:trPr>
        <w:tc>
          <w:tcPr>
            <w:tcW w:w="1882" w:type="dxa"/>
            <w:shd w:val="clear" w:color="auto" w:fill="F7F9FC"/>
            <w:vAlign w:val="center"/>
          </w:tcPr>
          <w:p w14:paraId="182D154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测试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6C0D902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薛宇轩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FDC823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P6、P10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450F6B8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单元测试、接口测试、UI 测试、准确率评测、压测、验收测试</w:t>
            </w:r>
          </w:p>
        </w:tc>
        <w:tc>
          <w:tcPr>
            <w:tcW w:w="1882" w:type="dxa"/>
            <w:shd w:val="clear" w:color="auto" w:fill="F7F9FC"/>
            <w:vAlign w:val="center"/>
          </w:tcPr>
          <w:p w14:paraId="10928607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18"/>
              </w:rPr>
              <w:t>tests/**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18"/>
              </w:rPr>
              <w:t>、测试报告、缺陷跟踪表、验收报告</w:t>
            </w:r>
          </w:p>
        </w:tc>
      </w:tr>
    </w:tbl>
    <w:p w14:paraId="241019FB">
      <w:pPr>
        <w:spacing w:after="40"/>
      </w:pPr>
    </w:p>
    <w:p w14:paraId="2C069D60">
      <w:pPr>
        <w:spacing w:after="100" w:line="312" w:lineRule="auto"/>
      </w:pPr>
      <w:r>
        <w:rPr>
          <w:rFonts w:ascii="微软雅黑" w:hAnsi="微软雅黑" w:eastAsia="微软雅黑" w:cs="微软雅黑"/>
          <w:b/>
          <w:i w:val="0"/>
        </w:rPr>
        <w:t>工作量分布建议</w:t>
      </w:r>
      <w:r>
        <w:rPr>
          <w:rFonts w:ascii="微软雅黑" w:hAnsi="微软雅黑" w:eastAsia="微软雅黑" w:cs="微软雅黑"/>
          <w:b w:val="0"/>
          <w:i w:val="0"/>
        </w:rPr>
        <w:t>（按人日估算，含开发自测）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2C158CF8">
        <w:trPr>
          <w:tblHeader/>
          <w:jc w:val="center"/>
        </w:trPr>
        <w:tc>
          <w:tcPr>
            <w:tcW w:w="2353" w:type="dxa"/>
            <w:shd w:val="clear" w:color="auto" w:fill="E8EDF7"/>
            <w:vAlign w:val="center"/>
          </w:tcPr>
          <w:p w14:paraId="082AA521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阶段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3452660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凌金锁（后端/设计）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476E0643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薛宇轩（前端/测试）</w:t>
            </w:r>
          </w:p>
        </w:tc>
        <w:tc>
          <w:tcPr>
            <w:tcW w:w="2353" w:type="dxa"/>
            <w:shd w:val="clear" w:color="auto" w:fill="E8EDF7"/>
            <w:vAlign w:val="center"/>
          </w:tcPr>
          <w:p w14:paraId="503C7650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合计</w:t>
            </w:r>
          </w:p>
        </w:tc>
      </w:tr>
      <w:tr w14:paraId="7FD12D43">
        <w:trPr>
          <w:jc w:val="center"/>
        </w:trPr>
        <w:tc>
          <w:tcPr>
            <w:tcW w:w="2353" w:type="dxa"/>
            <w:vAlign w:val="center"/>
          </w:tcPr>
          <w:p w14:paraId="779A846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P5 风控治理</w:t>
            </w:r>
          </w:p>
        </w:tc>
        <w:tc>
          <w:tcPr>
            <w:tcW w:w="2353" w:type="dxa"/>
            <w:vAlign w:val="center"/>
          </w:tcPr>
          <w:p w14:paraId="730BFAF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10</w:t>
            </w:r>
          </w:p>
        </w:tc>
        <w:tc>
          <w:tcPr>
            <w:tcW w:w="2353" w:type="dxa"/>
            <w:vAlign w:val="center"/>
          </w:tcPr>
          <w:p w14:paraId="10F1403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353" w:type="dxa"/>
            <w:vAlign w:val="center"/>
          </w:tcPr>
          <w:p w14:paraId="2E60A28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13</w:t>
            </w:r>
          </w:p>
        </w:tc>
      </w:tr>
      <w:tr w14:paraId="23086AB6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1A082CD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P6 质量体系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3BCF2F4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4（修复缺陷）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E0700C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16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27353F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20</w:t>
            </w:r>
          </w:p>
        </w:tc>
      </w:tr>
      <w:tr w14:paraId="1B4C7E22">
        <w:trPr>
          <w:jc w:val="center"/>
        </w:trPr>
        <w:tc>
          <w:tcPr>
            <w:tcW w:w="2353" w:type="dxa"/>
            <w:vAlign w:val="center"/>
          </w:tcPr>
          <w:p w14:paraId="025BE4F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P7 安全合规</w:t>
            </w:r>
          </w:p>
        </w:tc>
        <w:tc>
          <w:tcPr>
            <w:tcW w:w="2353" w:type="dxa"/>
            <w:vAlign w:val="center"/>
          </w:tcPr>
          <w:p w14:paraId="11907CD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12</w:t>
            </w:r>
          </w:p>
        </w:tc>
        <w:tc>
          <w:tcPr>
            <w:tcW w:w="2353" w:type="dxa"/>
            <w:vAlign w:val="center"/>
          </w:tcPr>
          <w:p w14:paraId="56CF2D2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6</w:t>
            </w:r>
          </w:p>
        </w:tc>
        <w:tc>
          <w:tcPr>
            <w:tcW w:w="2353" w:type="dxa"/>
            <w:vAlign w:val="center"/>
          </w:tcPr>
          <w:p w14:paraId="2C4C905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18</w:t>
            </w:r>
          </w:p>
        </w:tc>
      </w:tr>
      <w:tr w14:paraId="07B98B95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2B3946B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P8 洞察增强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12C22622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B75CF5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018C64A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26</w:t>
            </w:r>
          </w:p>
        </w:tc>
      </w:tr>
      <w:tr w14:paraId="0E326534">
        <w:trPr>
          <w:jc w:val="center"/>
        </w:trPr>
        <w:tc>
          <w:tcPr>
            <w:tcW w:w="2353" w:type="dxa"/>
            <w:vAlign w:val="center"/>
          </w:tcPr>
          <w:p w14:paraId="490488B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P9 生产化</w:t>
            </w:r>
          </w:p>
        </w:tc>
        <w:tc>
          <w:tcPr>
            <w:tcW w:w="2353" w:type="dxa"/>
            <w:vAlign w:val="center"/>
          </w:tcPr>
          <w:p w14:paraId="10FB56C9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14</w:t>
            </w:r>
          </w:p>
        </w:tc>
        <w:tc>
          <w:tcPr>
            <w:tcW w:w="2353" w:type="dxa"/>
            <w:vAlign w:val="center"/>
          </w:tcPr>
          <w:p w14:paraId="540DFA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353" w:type="dxa"/>
            <w:vAlign w:val="center"/>
          </w:tcPr>
          <w:p w14:paraId="7646B92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16</w:t>
            </w:r>
          </w:p>
        </w:tc>
      </w:tr>
      <w:tr w14:paraId="178B9B1B">
        <w:trPr>
          <w:jc w:val="center"/>
        </w:trPr>
        <w:tc>
          <w:tcPr>
            <w:tcW w:w="2353" w:type="dxa"/>
            <w:shd w:val="clear" w:color="auto" w:fill="F7F9FC"/>
            <w:vAlign w:val="center"/>
          </w:tcPr>
          <w:p w14:paraId="75BBB3C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P10 验收交付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2187240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21AD44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12</w:t>
            </w:r>
          </w:p>
        </w:tc>
        <w:tc>
          <w:tcPr>
            <w:tcW w:w="2353" w:type="dxa"/>
            <w:shd w:val="clear" w:color="auto" w:fill="F7F9FC"/>
            <w:vAlign w:val="center"/>
          </w:tcPr>
          <w:p w14:paraId="5D1C960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19"/>
              </w:rPr>
              <w:t>16</w:t>
            </w:r>
          </w:p>
        </w:tc>
      </w:tr>
      <w:tr w14:paraId="50E31CC8">
        <w:trPr>
          <w:jc w:val="center"/>
        </w:trPr>
        <w:tc>
          <w:tcPr>
            <w:tcW w:w="2353" w:type="dxa"/>
            <w:vAlign w:val="center"/>
          </w:tcPr>
          <w:p w14:paraId="15BEF0D8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合计</w:t>
            </w:r>
          </w:p>
        </w:tc>
        <w:tc>
          <w:tcPr>
            <w:tcW w:w="2353" w:type="dxa"/>
            <w:vAlign w:val="center"/>
          </w:tcPr>
          <w:p w14:paraId="589DBD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56</w:t>
            </w:r>
          </w:p>
        </w:tc>
        <w:tc>
          <w:tcPr>
            <w:tcW w:w="2353" w:type="dxa"/>
            <w:vAlign w:val="center"/>
          </w:tcPr>
          <w:p w14:paraId="14731AB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53</w:t>
            </w:r>
          </w:p>
        </w:tc>
        <w:tc>
          <w:tcPr>
            <w:tcW w:w="2353" w:type="dxa"/>
            <w:vAlign w:val="center"/>
          </w:tcPr>
          <w:p w14:paraId="374993E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sz w:val="19"/>
              </w:rPr>
              <w:t>109 人日</w:t>
            </w:r>
          </w:p>
        </w:tc>
      </w:tr>
    </w:tbl>
    <w:p w14:paraId="7AA7E4EF">
      <w:pPr>
        <w:spacing w:after="40"/>
      </w:pPr>
    </w:p>
    <w:p w14:paraId="7D1BA073">
      <w:pPr>
        <w:pBdr>
          <w:left w:val="single" w:color="9DB2CE" w:sz="18" w:space="6"/>
        </w:pBdr>
        <w:shd w:val="clear" w:color="auto" w:fill="F7F9FC"/>
        <w:spacing w:before="60" w:after="100"/>
        <w:ind w:left="283"/>
      </w:pPr>
      <w:r>
        <w:rPr>
          <w:rFonts w:ascii="微软雅黑" w:hAnsi="微软雅黑" w:eastAsia="微软雅黑" w:cs="微软雅黑"/>
          <w:b w:val="0"/>
          <w:i w:val="0"/>
          <w:color w:val="445566"/>
          <w:sz w:val="21"/>
        </w:rPr>
        <w:t>统计周期 2026-08-30 ~ 2026-12-31（约 4 个月 / 88 个工作日），投入率约 62%，为需求变更与线上问题修复预留缓冲。</w:t>
      </w:r>
    </w:p>
    <w:p w14:paraId="0E757EAA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8. 验收标准</w:t>
      </w:r>
    </w:p>
    <w:p w14:paraId="157B403C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8.1 功能验收</w:t>
      </w:r>
    </w:p>
    <w:p w14:paraId="456E4F7C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</w:rPr>
        <w:t>7 个平台均可在控制台完成「配置 → 采集 → 入库 → 意图识别 → 线索推送」全链路，无人工干预。</w:t>
      </w:r>
    </w:p>
    <w:p w14:paraId="0CEC5910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</w:rPr>
        <w:t>线索池支持按平台、状态、时间区间、关键词筛选与检索，分页准确。</w:t>
      </w:r>
    </w:p>
    <w:p w14:paraId="59DFDDD1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</w:rPr>
        <w:t>数据浏览页可正确展示帖子与评论嵌套关系，原帖详情可查。</w:t>
      </w:r>
    </w:p>
    <w:p w14:paraId="3E37FA77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 w:cs="微软雅黑"/>
          <w:b w:val="0"/>
          <w:i w:val="0"/>
        </w:rPr>
        <w:t>关键词词库修改后无需重启即在下轮跑批生效。</w:t>
      </w:r>
    </w:p>
    <w:p w14:paraId="742405EC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8.2 质量验收</w:t>
      </w:r>
    </w:p>
    <w:p w14:paraId="68E56691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1. </w:t>
      </w:r>
      <w:r>
        <w:rPr>
          <w:rFonts w:ascii="Consolas" w:hAnsi="Consolas" w:eastAsia="宋体" w:cs="Consolas"/>
          <w:b w:val="0"/>
          <w:i w:val="0"/>
        </w:rPr>
        <w:t>pytest tests/</w:t>
      </w:r>
      <w:r>
        <w:rPr>
          <w:rFonts w:ascii="微软雅黑" w:hAnsi="微软雅黑" w:eastAsia="微软雅黑" w:cs="微软雅黑"/>
          <w:b w:val="0"/>
          <w:i w:val="0"/>
        </w:rPr>
        <w:t xml:space="preserve"> 全部通过，通过率 100%。</w:t>
      </w:r>
    </w:p>
    <w:p w14:paraId="6153727F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</w:rPr>
        <w:t>CI 流水线在每次提交上运行，PR 未全绿不允许合并。</w:t>
      </w:r>
    </w:p>
    <w:p w14:paraId="05C14C4E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</w:rPr>
        <w:t>抖音平台单轮采集成功率 ≥ 90%，风控触发后可自动恢复。</w:t>
      </w:r>
    </w:p>
    <w:p w14:paraId="20EE6F81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 w:cs="微软雅黑"/>
          <w:b w:val="0"/>
          <w:i w:val="0"/>
        </w:rPr>
        <w:t>7 平台端到端业务验收全部留存记录，无 P0/P1 遗留缺陷。</w:t>
      </w:r>
    </w:p>
    <w:p w14:paraId="44B871B0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8.3 安全验收</w:t>
      </w:r>
    </w:p>
    <w:p w14:paraId="7C0E0274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</w:rPr>
        <w:t>仓库与镜像中不含有效凭据（Cookie / 密码 / API Key）。</w:t>
      </w:r>
    </w:p>
    <w:p w14:paraId="1BF2F4D6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</w:rPr>
        <w:t xml:space="preserve">所有 </w:t>
      </w:r>
      <w:r>
        <w:rPr>
          <w:rFonts w:ascii="Consolas" w:hAnsi="Consolas" w:eastAsia="宋体" w:cs="Consolas"/>
          <w:b w:val="0"/>
          <w:i w:val="0"/>
        </w:rPr>
        <w:t>/api/**</w:t>
      </w:r>
      <w:r>
        <w:rPr>
          <w:rFonts w:ascii="微软雅黑" w:hAnsi="微软雅黑" w:eastAsia="微软雅黑" w:cs="微软雅黑"/>
          <w:b w:val="0"/>
          <w:i w:val="0"/>
        </w:rPr>
        <w:t xml:space="preserve"> 端点默认鉴权，越权访问返回 401/403。</w:t>
      </w:r>
    </w:p>
    <w:p w14:paraId="27B4659B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</w:rPr>
        <w:t>输出数据不含可识别个人身份信息，脱敏规则通过专项用例。</w:t>
      </w:r>
    </w:p>
    <w:p w14:paraId="20A86BCD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8.4 上线验收</w:t>
      </w:r>
    </w:p>
    <w:p w14:paraId="5259E8CF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1. </w:t>
      </w:r>
      <w:r>
        <w:rPr>
          <w:rFonts w:ascii="微软雅黑" w:hAnsi="微软雅黑" w:eastAsia="微软雅黑" w:cs="微软雅黑"/>
          <w:b w:val="0"/>
          <w:i w:val="0"/>
        </w:rPr>
        <w:t>部署方案可一条命令拉起，含依赖中间件。</w:t>
      </w:r>
    </w:p>
    <w:p w14:paraId="050C8C97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2. </w:t>
      </w:r>
      <w:r>
        <w:rPr>
          <w:rFonts w:ascii="微软雅黑" w:hAnsi="微软雅黑" w:eastAsia="微软雅黑" w:cs="微软雅黑"/>
          <w:b w:val="0"/>
          <w:i w:val="0"/>
        </w:rPr>
        <w:t>监控告警生效，服务异常 5 分钟内可触达。</w:t>
      </w:r>
    </w:p>
    <w:p w14:paraId="759E6108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3. </w:t>
      </w:r>
      <w:r>
        <w:rPr>
          <w:rFonts w:ascii="微软雅黑" w:hAnsi="微软雅黑" w:eastAsia="微软雅黑" w:cs="微软雅黑"/>
          <w:b w:val="0"/>
          <w:i w:val="0"/>
        </w:rPr>
        <w:t>灰度上线试运行 ≥3 天，无 P0 故障。</w:t>
      </w:r>
    </w:p>
    <w:p w14:paraId="511A4A8F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4. </w:t>
      </w:r>
      <w:r>
        <w:rPr>
          <w:rFonts w:ascii="微软雅黑" w:hAnsi="微软雅黑" w:eastAsia="微软雅黑" w:cs="微软雅黑"/>
          <w:b w:val="0"/>
          <w:i w:val="0"/>
        </w:rPr>
        <w:t>运维手册、接口文档、数据字典齐备。</w:t>
      </w:r>
    </w:p>
    <w:p w14:paraId="057C6AA0">
      <w:pPr>
        <w:pBdr>
          <w:bottom w:val="single" w:color="C9D2E0" w:sz="8" w:space="1"/>
        </w:pBdr>
        <w:spacing w:before="40" w:after="120"/>
      </w:pPr>
    </w:p>
    <w:p w14:paraId="39F59D12">
      <w:pPr>
        <w:pStyle w:val="4"/>
      </w:pPr>
      <w:r>
        <w:rPr>
          <w:rFonts w:ascii="微软雅黑" w:hAnsi="微软雅黑" w:eastAsia="微软雅黑" w:cs="微软雅黑"/>
          <w:b/>
          <w:i w:val="0"/>
          <w:color w:val="1A1A1A"/>
        </w:rPr>
        <w:t>9. 附录</w:t>
      </w:r>
    </w:p>
    <w:p w14:paraId="398A4398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9.1 关键代码位置索引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688D0D06">
        <w:trPr>
          <w:tblHeader/>
          <w:jc w:val="center"/>
        </w:trPr>
        <w:tc>
          <w:tcPr>
            <w:tcW w:w="4706" w:type="dxa"/>
            <w:shd w:val="clear" w:color="auto" w:fill="E8EDF7"/>
            <w:vAlign w:val="center"/>
          </w:tcPr>
          <w:p w14:paraId="03A71099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功能</w:t>
            </w:r>
          </w:p>
        </w:tc>
        <w:tc>
          <w:tcPr>
            <w:tcW w:w="4706" w:type="dxa"/>
            <w:shd w:val="clear" w:color="auto" w:fill="E8EDF7"/>
            <w:vAlign w:val="center"/>
          </w:tcPr>
          <w:p w14:paraId="512C2B7A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路径</w:t>
            </w:r>
          </w:p>
        </w:tc>
      </w:tr>
      <w:tr w14:paraId="6DE41AFB">
        <w:trPr>
          <w:jc w:val="center"/>
        </w:trPr>
        <w:tc>
          <w:tcPr>
            <w:tcW w:w="4706" w:type="dxa"/>
            <w:vAlign w:val="center"/>
          </w:tcPr>
          <w:p w14:paraId="580D93B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Web 控制台框架</w:t>
            </w:r>
          </w:p>
        </w:tc>
        <w:tc>
          <w:tcPr>
            <w:tcW w:w="4706" w:type="dxa"/>
            <w:vAlign w:val="center"/>
          </w:tcPr>
          <w:p w14:paraId="4E2399A2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api/webui/base.html</w:t>
            </w:r>
          </w:p>
        </w:tc>
      </w:tr>
      <w:tr w14:paraId="2EEEA076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153C1A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一键抓取预设页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16897D28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api/webui/crawl_preset.html</w:t>
            </w:r>
          </w:p>
        </w:tc>
      </w:tr>
      <w:tr w14:paraId="2BC462C2">
        <w:trPr>
          <w:jc w:val="center"/>
        </w:trPr>
        <w:tc>
          <w:tcPr>
            <w:tcW w:w="4706" w:type="dxa"/>
            <w:vAlign w:val="center"/>
          </w:tcPr>
          <w:p w14:paraId="134CB0E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评论推送管理页</w:t>
            </w:r>
          </w:p>
        </w:tc>
        <w:tc>
          <w:tcPr>
            <w:tcW w:w="4706" w:type="dxa"/>
            <w:vAlign w:val="center"/>
          </w:tcPr>
          <w:p w14:paraId="4F747309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api/webui/comment_push.html</w:t>
            </w:r>
          </w:p>
        </w:tc>
      </w:tr>
      <w:tr w14:paraId="451F83E8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67A1DE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数据浏览页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3C28CBC8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api/webui/data_browser.html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api/webui/assets/data_browser.js</w:t>
            </w:r>
          </w:p>
        </w:tc>
      </w:tr>
      <w:tr w14:paraId="47B62739">
        <w:trPr>
          <w:jc w:val="center"/>
        </w:trPr>
        <w:tc>
          <w:tcPr>
            <w:tcW w:w="4706" w:type="dxa"/>
            <w:vAlign w:val="center"/>
          </w:tcPr>
          <w:p w14:paraId="6B08953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系统设置页</w:t>
            </w:r>
          </w:p>
        </w:tc>
        <w:tc>
          <w:tcPr>
            <w:tcW w:w="4706" w:type="dxa"/>
            <w:vAlign w:val="center"/>
          </w:tcPr>
          <w:p w14:paraId="7AB80F47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api/webui/setting.html</w:t>
            </w:r>
          </w:p>
        </w:tc>
      </w:tr>
      <w:tr w14:paraId="5C364B1E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2956B00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采集任务管理（进程/日志/批量队列）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34DC82FE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api/services/crawler_manager.py</w:t>
            </w:r>
          </w:p>
        </w:tc>
      </w:tr>
      <w:tr w14:paraId="5C0777C4">
        <w:trPr>
          <w:jc w:val="center"/>
        </w:trPr>
        <w:tc>
          <w:tcPr>
            <w:tcW w:w="4706" w:type="dxa"/>
            <w:vAlign w:val="center"/>
          </w:tcPr>
          <w:p w14:paraId="31355D5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爬虫启动/停止/状态接口</w:t>
            </w:r>
          </w:p>
        </w:tc>
        <w:tc>
          <w:tcPr>
            <w:tcW w:w="4706" w:type="dxa"/>
            <w:vAlign w:val="center"/>
          </w:tcPr>
          <w:p w14:paraId="51381AA6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api/routers/crawler.py</w:t>
            </w:r>
          </w:p>
        </w:tc>
      </w:tr>
      <w:tr w14:paraId="4B4F0777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71265D5C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线索池接口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5E8745AF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api/routers/comment_push.py</w:t>
            </w:r>
          </w:p>
        </w:tc>
      </w:tr>
      <w:tr w14:paraId="31EC5296">
        <w:trPr>
          <w:jc w:val="center"/>
        </w:trPr>
        <w:tc>
          <w:tcPr>
            <w:tcW w:w="4706" w:type="dxa"/>
            <w:vAlign w:val="center"/>
          </w:tcPr>
          <w:p w14:paraId="67246BC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预设方案接口</w:t>
            </w:r>
          </w:p>
        </w:tc>
        <w:tc>
          <w:tcPr>
            <w:tcW w:w="4706" w:type="dxa"/>
            <w:vAlign w:val="center"/>
          </w:tcPr>
          <w:p w14:paraId="2F9884C3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api/routers/crawl_preset.py</w:t>
            </w:r>
          </w:p>
        </w:tc>
      </w:tr>
      <w:tr w14:paraId="10990525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06DA5F0E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数据浏览接口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638319EF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api/routers/data_browser.py</w:t>
            </w:r>
          </w:p>
        </w:tc>
      </w:tr>
      <w:tr w14:paraId="61ACD2F7">
        <w:trPr>
          <w:jc w:val="center"/>
        </w:trPr>
        <w:tc>
          <w:tcPr>
            <w:tcW w:w="4706" w:type="dxa"/>
            <w:vAlign w:val="center"/>
          </w:tcPr>
          <w:p w14:paraId="74F8376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系统配置接口</w:t>
            </w:r>
          </w:p>
        </w:tc>
        <w:tc>
          <w:tcPr>
            <w:tcW w:w="4706" w:type="dxa"/>
            <w:vAlign w:val="center"/>
          </w:tcPr>
          <w:p w14:paraId="07B1CF1C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api/routers/setting.py</w:t>
            </w:r>
          </w:p>
        </w:tc>
      </w:tr>
      <w:tr w14:paraId="35ED1AE3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1D38CF4A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WebSocket 日志/状态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25C82035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api/routers/websocket.py</w:t>
            </w:r>
          </w:p>
        </w:tc>
      </w:tr>
      <w:tr w14:paraId="44C1F3A1">
        <w:trPr>
          <w:jc w:val="center"/>
        </w:trPr>
        <w:tc>
          <w:tcPr>
            <w:tcW w:w="4706" w:type="dxa"/>
            <w:vAlign w:val="center"/>
          </w:tcPr>
          <w:p w14:paraId="50C0121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跑批调度器</w:t>
            </w:r>
          </w:p>
        </w:tc>
        <w:tc>
          <w:tcPr>
            <w:tcW w:w="4706" w:type="dxa"/>
            <w:vAlign w:val="center"/>
          </w:tcPr>
          <w:p w14:paraId="202BC8A1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api/main.py::run_batch_scheduler</w:t>
            </w:r>
          </w:p>
        </w:tc>
      </w:tr>
      <w:tr w14:paraId="24ABB735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D8CDD67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意图识别跑批核心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0483EB9C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sql/comment_analysis_batch.py</w:t>
            </w:r>
          </w:p>
        </w:tc>
      </w:tr>
      <w:tr w14:paraId="2E5ABD8A">
        <w:trPr>
          <w:jc w:val="center"/>
        </w:trPr>
        <w:tc>
          <w:tcPr>
            <w:tcW w:w="4706" w:type="dxa"/>
            <w:vAlign w:val="center"/>
          </w:tcPr>
          <w:p w14:paraId="075AB3B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LLM 判定客户端（待接入）</w:t>
            </w:r>
          </w:p>
        </w:tc>
        <w:tc>
          <w:tcPr>
            <w:tcW w:w="4706" w:type="dxa"/>
            <w:vAlign w:val="center"/>
          </w:tcPr>
          <w:p w14:paraId="7A350079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tools/llm_client.py</w:t>
            </w:r>
          </w:p>
        </w:tc>
      </w:tr>
      <w:tr w14:paraId="0A91BDE3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FBDF300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抖音风控重试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119B9981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media_platform/douyin/client.py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（WIP）</w:t>
            </w:r>
          </w:p>
        </w:tc>
      </w:tr>
      <w:tr w14:paraId="19ACCEFA">
        <w:trPr>
          <w:jc w:val="center"/>
        </w:trPr>
        <w:tc>
          <w:tcPr>
            <w:tcW w:w="4706" w:type="dxa"/>
            <w:vAlign w:val="center"/>
          </w:tcPr>
          <w:p w14:paraId="05B181C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建表脚本</w:t>
            </w:r>
          </w:p>
        </w:tc>
        <w:tc>
          <w:tcPr>
            <w:tcW w:w="4706" w:type="dxa"/>
            <w:vAlign w:val="center"/>
          </w:tcPr>
          <w:p w14:paraId="2ADFC8E9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sql/comment_push_schema.sql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sql/mc_setting_schema.sql</w:t>
            </w:r>
          </w:p>
        </w:tc>
      </w:tr>
      <w:tr w14:paraId="32E89F29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7B401B9B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启动/重启脚本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1A2B9DF0">
            <w:pPr>
              <w:spacing w:before="20" w:after="20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run.sh</w:t>
            </w: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宋体" w:cs="Consolas"/>
                <w:b w:val="0"/>
                <w:i w:val="0"/>
                <w:sz w:val="20"/>
              </w:rPr>
              <w:t>restart.sh</w:t>
            </w:r>
          </w:p>
        </w:tc>
      </w:tr>
    </w:tbl>
    <w:p w14:paraId="32912FCA">
      <w:pPr>
        <w:spacing w:after="40"/>
      </w:pPr>
    </w:p>
    <w:p w14:paraId="55CD1540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9.2 状态图例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3F946158">
        <w:trPr>
          <w:tblHeader/>
          <w:jc w:val="center"/>
        </w:trPr>
        <w:tc>
          <w:tcPr>
            <w:tcW w:w="4706" w:type="dxa"/>
            <w:shd w:val="clear" w:color="auto" w:fill="E8EDF7"/>
            <w:vAlign w:val="center"/>
          </w:tcPr>
          <w:p w14:paraId="1258A2A2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标记</w:t>
            </w:r>
          </w:p>
        </w:tc>
        <w:tc>
          <w:tcPr>
            <w:tcW w:w="4706" w:type="dxa"/>
            <w:shd w:val="clear" w:color="auto" w:fill="E8EDF7"/>
            <w:vAlign w:val="center"/>
          </w:tcPr>
          <w:p w14:paraId="58BF3BED">
            <w:pPr>
              <w:spacing w:before="20" w:after="2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sz w:val="20"/>
              </w:rPr>
              <w:t>含义</w:t>
            </w:r>
          </w:p>
        </w:tc>
      </w:tr>
      <w:tr w14:paraId="41F20127">
        <w:trPr>
          <w:jc w:val="center"/>
        </w:trPr>
        <w:tc>
          <w:tcPr>
            <w:tcW w:w="4706" w:type="dxa"/>
            <w:vAlign w:val="center"/>
          </w:tcPr>
          <w:p w14:paraId="50938BC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✅</w:t>
            </w:r>
          </w:p>
        </w:tc>
        <w:tc>
          <w:tcPr>
            <w:tcW w:w="4706" w:type="dxa"/>
            <w:vAlign w:val="center"/>
          </w:tcPr>
          <w:p w14:paraId="0ABA798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已完成并合入主干</w:t>
            </w:r>
          </w:p>
        </w:tc>
      </w:tr>
      <w:tr w14:paraId="721E0E9E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5717B6B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🔄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1BE73181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开发中（未合入主干）</w:t>
            </w:r>
          </w:p>
        </w:tc>
      </w:tr>
      <w:tr w14:paraId="2BC09AF5">
        <w:trPr>
          <w:jc w:val="center"/>
        </w:trPr>
        <w:tc>
          <w:tcPr>
            <w:tcW w:w="4706" w:type="dxa"/>
            <w:vAlign w:val="center"/>
          </w:tcPr>
          <w:p w14:paraId="0E162B2F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⚠️</w:t>
            </w:r>
          </w:p>
        </w:tc>
        <w:tc>
          <w:tcPr>
            <w:tcW w:w="4706" w:type="dxa"/>
            <w:vAlign w:val="center"/>
          </w:tcPr>
          <w:p w14:paraId="66E19253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部分完成 / 存在已知缺陷</w:t>
            </w:r>
          </w:p>
        </w:tc>
      </w:tr>
      <w:tr w14:paraId="281ADDD6">
        <w:trPr>
          <w:jc w:val="center"/>
        </w:trPr>
        <w:tc>
          <w:tcPr>
            <w:tcW w:w="4706" w:type="dxa"/>
            <w:shd w:val="clear" w:color="auto" w:fill="F7F9FC"/>
            <w:vAlign w:val="center"/>
          </w:tcPr>
          <w:p w14:paraId="4E59EEB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🔶</w:t>
            </w:r>
          </w:p>
        </w:tc>
        <w:tc>
          <w:tcPr>
            <w:tcW w:w="4706" w:type="dxa"/>
            <w:shd w:val="clear" w:color="auto" w:fill="F7F9FC"/>
            <w:vAlign w:val="center"/>
          </w:tcPr>
          <w:p w14:paraId="64B5D444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部分完成，质量不达标</w:t>
            </w:r>
          </w:p>
        </w:tc>
      </w:tr>
      <w:tr w14:paraId="24C52A42">
        <w:trPr>
          <w:jc w:val="center"/>
        </w:trPr>
        <w:tc>
          <w:tcPr>
            <w:tcW w:w="4706" w:type="dxa"/>
            <w:vAlign w:val="center"/>
          </w:tcPr>
          <w:p w14:paraId="1947B8F6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⬜</w:t>
            </w:r>
          </w:p>
        </w:tc>
        <w:tc>
          <w:tcPr>
            <w:tcW w:w="4706" w:type="dxa"/>
            <w:vAlign w:val="center"/>
          </w:tcPr>
          <w:p w14:paraId="164618D5">
            <w:pPr>
              <w:spacing w:before="20" w:after="20"/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sz w:val="20"/>
              </w:rPr>
              <w:t>待开发</w:t>
            </w:r>
          </w:p>
        </w:tc>
      </w:tr>
    </w:tbl>
    <w:p w14:paraId="57F6D415">
      <w:pPr>
        <w:spacing w:after="40"/>
      </w:pPr>
    </w:p>
    <w:p w14:paraId="005B07E9">
      <w:pPr>
        <w:pStyle w:val="5"/>
      </w:pPr>
      <w:r>
        <w:rPr>
          <w:rFonts w:ascii="微软雅黑" w:hAnsi="微软雅黑" w:eastAsia="微软雅黑" w:cs="微软雅黑"/>
          <w:b/>
          <w:i w:val="0"/>
          <w:color w:val="1A1A1A"/>
        </w:rPr>
        <w:t>9.3 编制说明</w:t>
      </w:r>
    </w:p>
    <w:p w14:paraId="17DAE194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本文档基于 2026-10-27 时点的代码库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i w:val="0"/>
        </w:rPr>
        <w:t>实测状态编写，已核对 Git 提交历史、代码实现与测试执行结果。</w:t>
      </w:r>
    </w:p>
    <w:p w14:paraId="5BFF55F2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 xml:space="preserve">「已完成」以代码合入 </w:t>
      </w:r>
      <w:r>
        <w:rPr>
          <w:rFonts w:ascii="Consolas" w:hAnsi="Consolas" w:eastAsia="宋体" w:cs="Consolas"/>
          <w:b w:val="0"/>
          <w:i w:val="0"/>
        </w:rPr>
        <w:t>main</w:t>
      </w:r>
      <w:r>
        <w:rPr>
          <w:rFonts w:ascii="微软雅黑" w:hAnsi="微软雅黑" w:eastAsia="微软雅黑" w:cs="微软雅黑"/>
          <w:b w:val="0"/>
          <w:i w:val="0"/>
        </w:rPr>
        <w:t xml:space="preserve"> 分支为判定依据；工作区未提交的改动标记为「开发中」。</w:t>
      </w:r>
    </w:p>
    <w:p w14:paraId="7BA46E9B">
      <w:pPr>
        <w:spacing w:after="40" w:line="300" w:lineRule="auto"/>
        <w:ind w:left="425" w:hanging="255"/>
      </w:pPr>
      <w:r>
        <w:rPr>
          <w:rFonts w:ascii="微软雅黑" w:hAnsi="微软雅黑" w:eastAsia="微软雅黑" w:cs="微软雅黑"/>
          <w:b w:val="0"/>
          <w:i w:val="0"/>
          <w:sz w:val="21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</w:rPr>
        <w:t>排期为建议值，需在项目启动会上与业务方确认后冻结；需求变更需同步更新本文档版本号。</w:t>
      </w:r>
    </w:p>
    <w:sectPr>
      <w:footerReference r:id="rId5" w:type="default"/>
      <w:pgSz w:w="11906" w:h="16838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D9BEA">
    <w:pPr>
      <w:pStyle w:val="24"/>
      <w:jc w:val="center"/>
    </w:pPr>
    <w:r>
      <w:rPr>
        <w:rFonts w:ascii="微软雅黑" w:hAnsi="微软雅黑" w:eastAsia="微软雅黑" w:cs="微软雅黑"/>
        <w:b w:val="0"/>
        <w:i w:val="0"/>
        <w:sz w:val="18"/>
      </w:rPr>
      <w:fldChar w:fldCharType="begin"/>
    </w:r>
    <w:r>
      <w:rPr>
        <w:rFonts w:ascii="微软雅黑" w:hAnsi="微软雅黑" w:eastAsia="微软雅黑" w:cs="微软雅黑"/>
        <w:b w:val="0"/>
        <w:i w:val="0"/>
        <w:sz w:val="18"/>
      </w:rPr>
      <w:instrText xml:space="preserve">PAGE</w:instrText>
    </w:r>
    <w:r>
      <w:rPr>
        <w:rFonts w:ascii="微软雅黑" w:hAnsi="微软雅黑" w:eastAsia="微软雅黑" w:cs="微软雅黑"/>
        <w:b w:val="0"/>
        <w:i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EDF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A1A1A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1A1A1A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A1A1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00"/>
      <w:outlineLvl w:val="3"/>
    </w:pPr>
    <w:rPr>
      <w:rFonts w:asciiTheme="majorHAnsi" w:hAnsiTheme="majorHAnsi" w:eastAsiaTheme="majorEastAsia" w:cstheme="majorBidi"/>
      <w:b/>
      <w:bCs/>
      <w:i/>
      <w:iCs/>
      <w:color w:val="1A1A1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160" w:after="80"/>
      <w:outlineLvl w:val="4"/>
    </w:pPr>
    <w:rPr>
      <w:rFonts w:asciiTheme="majorHAnsi" w:hAnsiTheme="majorHAnsi" w:eastAsiaTheme="majorEastAsia" w:cstheme="majorBidi"/>
      <w:b/>
      <w:color w:val="1A1A1A"/>
      <w:sz w:val="21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160" w:after="80"/>
      <w:outlineLvl w:val="5"/>
    </w:pPr>
    <w:rPr>
      <w:rFonts w:asciiTheme="majorHAnsi" w:hAnsiTheme="majorHAnsi" w:eastAsiaTheme="majorEastAsia" w:cstheme="majorBidi"/>
      <w:b/>
      <w:i/>
      <w:iCs/>
      <w:color w:val="1A1A1A"/>
      <w:sz w:val="21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凌金锁</cp:lastModifiedBy>
  <dcterms:modified xsi:type="dcterms:W3CDTF">2026-10-27T06:54:36Z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5D8A6B000D3C931D2CDADF6AEFF28481_42</vt:lpwstr>
  </property>
</Properties>
</file>