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44E3" w:rsidRDefault="00A822B2">
      <w:r>
        <w:fldChar w:fldCharType="begin"/>
      </w:r>
      <w:r>
        <w:instrText xml:space="preserve"> HYPERLINK "</w:instrText>
      </w:r>
      <w:r w:rsidRPr="00A822B2">
        <w:instrText>https://developer.android.com/guide/components/intents-filters.html#ExampleExplicit</w:instrText>
      </w:r>
      <w:r>
        <w:instrText xml:space="preserve">" </w:instrText>
      </w:r>
      <w:r>
        <w:fldChar w:fldCharType="separate"/>
      </w:r>
      <w:r w:rsidRPr="00EB41B2">
        <w:rPr>
          <w:rStyle w:val="Hyperlink"/>
        </w:rPr>
        <w:t>https://developer.android.com/guide/components/intents-filters.html#ExampleExplicit</w:t>
      </w:r>
      <w:r>
        <w:fldChar w:fldCharType="end"/>
      </w:r>
    </w:p>
    <w:p w:rsidR="00A822B2" w:rsidRDefault="00A822B2"/>
    <w:p w:rsidR="00A822B2" w:rsidRDefault="00A822B2" w:rsidP="00A822B2">
      <w:pPr>
        <w:pStyle w:val="Heading3"/>
        <w:shd w:val="clear" w:color="auto" w:fill="FFFFFF"/>
        <w:spacing w:before="0" w:beforeAutospacing="0" w:after="0" w:afterAutospacing="0" w:line="480" w:lineRule="atLeast"/>
        <w:rPr>
          <w:rFonts w:ascii="Arial" w:hAnsi="Arial" w:cs="Arial"/>
          <w:b w:val="0"/>
          <w:bCs w:val="0"/>
          <w:sz w:val="36"/>
          <w:szCs w:val="36"/>
        </w:rPr>
      </w:pPr>
      <w:r>
        <w:rPr>
          <w:rFonts w:ascii="Arial" w:hAnsi="Arial" w:cs="Arial"/>
          <w:b w:val="0"/>
          <w:bCs w:val="0"/>
          <w:sz w:val="36"/>
          <w:szCs w:val="36"/>
        </w:rPr>
        <w:t>Example explicit intent</w:t>
      </w:r>
    </w:p>
    <w:p w:rsidR="00A822B2" w:rsidRDefault="00A822B2" w:rsidP="00A822B2">
      <w:pPr>
        <w:pStyle w:val="Heading3"/>
        <w:shd w:val="clear" w:color="auto" w:fill="FFFFFF"/>
        <w:spacing w:before="0" w:beforeAutospacing="0" w:after="0" w:afterAutospacing="0" w:line="480" w:lineRule="atLeast"/>
        <w:rPr>
          <w:rFonts w:ascii="Arial" w:hAnsi="Arial" w:cs="Arial"/>
          <w:b w:val="0"/>
          <w:bCs w:val="0"/>
          <w:sz w:val="36"/>
          <w:szCs w:val="36"/>
        </w:rPr>
      </w:pPr>
    </w:p>
    <w:p w:rsidR="00A822B2" w:rsidRDefault="00A822B2" w:rsidP="00A822B2">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An explicit intent is one that you use to launch a specific app component, such as a particular activity or service in your app. To create an explicit intent, define the component name for the</w:t>
      </w:r>
      <w:r>
        <w:rPr>
          <w:rStyle w:val="apple-converted-space"/>
          <w:rFonts w:ascii="Arial" w:hAnsi="Arial" w:cs="Arial"/>
          <w:sz w:val="21"/>
          <w:szCs w:val="21"/>
        </w:rPr>
        <w:t> </w:t>
      </w:r>
      <w:hyperlink r:id="rId4" w:history="1">
        <w:r>
          <w:rPr>
            <w:rStyle w:val="Hyperlink"/>
            <w:rFonts w:ascii="Consolas" w:hAnsi="Consolas" w:cs="Courier New"/>
            <w:color w:val="039BE5"/>
            <w:sz w:val="20"/>
            <w:szCs w:val="20"/>
          </w:rPr>
          <w:t>Intent</w:t>
        </w:r>
      </w:hyperlink>
      <w:r>
        <w:rPr>
          <w:rStyle w:val="apple-converted-space"/>
          <w:rFonts w:ascii="Arial" w:hAnsi="Arial" w:cs="Arial"/>
          <w:sz w:val="21"/>
          <w:szCs w:val="21"/>
        </w:rPr>
        <w:t> </w:t>
      </w:r>
      <w:r>
        <w:rPr>
          <w:rFonts w:ascii="Arial" w:hAnsi="Arial" w:cs="Arial"/>
          <w:sz w:val="21"/>
          <w:szCs w:val="21"/>
        </w:rPr>
        <w:t>object—all other intent properties are optional.</w:t>
      </w:r>
    </w:p>
    <w:p w:rsidR="00A822B2" w:rsidRPr="00A822B2" w:rsidRDefault="00A822B2" w:rsidP="00A822B2">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rPr>
      </w:pPr>
      <w:r w:rsidRPr="00A822B2">
        <w:rPr>
          <w:rFonts w:ascii="Consolas" w:hAnsi="Consolas"/>
          <w:color w:val="660066"/>
        </w:rPr>
        <w:t>Intent</w:t>
      </w:r>
      <w:r w:rsidRPr="00A822B2">
        <w:rPr>
          <w:rFonts w:ascii="Consolas" w:hAnsi="Consolas"/>
          <w:color w:val="000000"/>
        </w:rPr>
        <w:t xml:space="preserve"> </w:t>
      </w:r>
      <w:proofErr w:type="spellStart"/>
      <w:r w:rsidRPr="00A822B2">
        <w:rPr>
          <w:rFonts w:ascii="Consolas" w:hAnsi="Consolas"/>
          <w:color w:val="000000"/>
        </w:rPr>
        <w:t>downloadIntent</w:t>
      </w:r>
      <w:proofErr w:type="spellEnd"/>
      <w:r w:rsidRPr="00A822B2">
        <w:rPr>
          <w:rFonts w:ascii="Consolas" w:hAnsi="Consolas"/>
          <w:color w:val="000000"/>
        </w:rPr>
        <w:t xml:space="preserve"> </w:t>
      </w:r>
      <w:r w:rsidRPr="00A822B2">
        <w:rPr>
          <w:rFonts w:ascii="Consolas" w:hAnsi="Consolas"/>
          <w:color w:val="666600"/>
        </w:rPr>
        <w:t>=</w:t>
      </w:r>
      <w:r w:rsidRPr="00A822B2">
        <w:rPr>
          <w:rFonts w:ascii="Consolas" w:hAnsi="Consolas"/>
          <w:color w:val="000000"/>
        </w:rPr>
        <w:t xml:space="preserve"> </w:t>
      </w:r>
      <w:r w:rsidRPr="00A822B2">
        <w:rPr>
          <w:rFonts w:ascii="Consolas" w:hAnsi="Consolas"/>
          <w:color w:val="000088"/>
        </w:rPr>
        <w:t>new</w:t>
      </w:r>
      <w:r w:rsidRPr="00A822B2">
        <w:rPr>
          <w:rFonts w:ascii="Consolas" w:hAnsi="Consolas"/>
          <w:color w:val="000000"/>
        </w:rPr>
        <w:t xml:space="preserve"> </w:t>
      </w:r>
      <w:r w:rsidRPr="00A822B2">
        <w:rPr>
          <w:rFonts w:ascii="Consolas" w:hAnsi="Consolas"/>
          <w:color w:val="660066"/>
        </w:rPr>
        <w:t>Intent</w:t>
      </w:r>
      <w:r w:rsidRPr="00A822B2">
        <w:rPr>
          <w:rFonts w:ascii="Consolas" w:hAnsi="Consolas"/>
          <w:color w:val="666600"/>
        </w:rPr>
        <w:t>(</w:t>
      </w:r>
      <w:r w:rsidRPr="00A822B2">
        <w:rPr>
          <w:rFonts w:ascii="Consolas" w:hAnsi="Consolas"/>
          <w:color w:val="000088"/>
        </w:rPr>
        <w:t>this</w:t>
      </w:r>
      <w:r w:rsidRPr="00A822B2">
        <w:rPr>
          <w:rFonts w:ascii="Consolas" w:hAnsi="Consolas"/>
          <w:color w:val="666600"/>
        </w:rPr>
        <w:t>,</w:t>
      </w:r>
      <w:r w:rsidRPr="00A822B2">
        <w:rPr>
          <w:rFonts w:ascii="Consolas" w:hAnsi="Consolas"/>
          <w:color w:val="000000"/>
        </w:rPr>
        <w:t xml:space="preserve"> </w:t>
      </w:r>
      <w:proofErr w:type="spellStart"/>
      <w:r w:rsidRPr="00A822B2">
        <w:rPr>
          <w:rFonts w:ascii="Consolas" w:hAnsi="Consolas"/>
          <w:color w:val="660066"/>
        </w:rPr>
        <w:t>DownloadService</w:t>
      </w:r>
      <w:r w:rsidRPr="00A822B2">
        <w:rPr>
          <w:rFonts w:ascii="Consolas" w:hAnsi="Consolas"/>
          <w:color w:val="666600"/>
        </w:rPr>
        <w:t>.</w:t>
      </w:r>
      <w:r w:rsidRPr="00A822B2">
        <w:rPr>
          <w:rFonts w:ascii="Consolas" w:hAnsi="Consolas"/>
          <w:color w:val="000088"/>
        </w:rPr>
        <w:t>class</w:t>
      </w:r>
      <w:proofErr w:type="spellEnd"/>
      <w:r w:rsidRPr="00A822B2">
        <w:rPr>
          <w:rFonts w:ascii="Consolas" w:hAnsi="Consolas"/>
          <w:color w:val="666600"/>
        </w:rPr>
        <w:t>);</w:t>
      </w:r>
    </w:p>
    <w:p w:rsidR="00A822B2" w:rsidRDefault="00A822B2" w:rsidP="00A822B2">
      <w:pPr>
        <w:pStyle w:val="Heading3"/>
        <w:shd w:val="clear" w:color="auto" w:fill="FFFFFF"/>
        <w:spacing w:before="0" w:beforeAutospacing="0" w:after="0" w:afterAutospacing="0" w:line="480" w:lineRule="atLeast"/>
        <w:rPr>
          <w:rFonts w:ascii="Arial" w:hAnsi="Arial" w:cs="Arial"/>
          <w:b w:val="0"/>
          <w:bCs w:val="0"/>
          <w:sz w:val="36"/>
          <w:szCs w:val="36"/>
        </w:rPr>
      </w:pPr>
      <w:r>
        <w:rPr>
          <w:rFonts w:ascii="Arial" w:hAnsi="Arial" w:cs="Arial"/>
          <w:b w:val="0"/>
          <w:bCs w:val="0"/>
          <w:sz w:val="36"/>
          <w:szCs w:val="36"/>
        </w:rPr>
        <w:t>Example implicit intent</w:t>
      </w:r>
    </w:p>
    <w:p w:rsidR="00A822B2" w:rsidRDefault="00A822B2" w:rsidP="00A822B2">
      <w:pPr>
        <w:pStyle w:val="Heading3"/>
        <w:shd w:val="clear" w:color="auto" w:fill="FFFFFF"/>
        <w:spacing w:before="0" w:beforeAutospacing="0" w:after="0" w:afterAutospacing="0" w:line="480" w:lineRule="atLeast"/>
        <w:rPr>
          <w:rFonts w:ascii="Arial" w:hAnsi="Arial" w:cs="Arial"/>
          <w:b w:val="0"/>
          <w:bCs w:val="0"/>
          <w:sz w:val="36"/>
          <w:szCs w:val="36"/>
        </w:rPr>
      </w:pPr>
    </w:p>
    <w:p w:rsidR="00A822B2" w:rsidRDefault="00A822B2" w:rsidP="00A822B2">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An implicit intent specifies an action that can invoke any app on the device able to perform the action. Using an implicit intent is useful when your app cannot perform the action, but other apps probably can and you'd like the user to pick which app to use.</w:t>
      </w:r>
    </w:p>
    <w:p w:rsidR="00A822B2" w:rsidRDefault="00A822B2"/>
    <w:p w:rsidR="00A822B2" w:rsidRDefault="00A822B2" w:rsidP="00A822B2">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rPr>
      </w:pPr>
      <w:r>
        <w:rPr>
          <w:rStyle w:val="com"/>
          <w:rFonts w:ascii="Consolas" w:hAnsi="Consolas"/>
          <w:color w:val="006600"/>
        </w:rPr>
        <w:t>// Create the text message with a string</w:t>
      </w:r>
      <w:r>
        <w:rPr>
          <w:rFonts w:ascii="Consolas" w:hAnsi="Consolas"/>
          <w:color w:val="000000"/>
        </w:rPr>
        <w:br/>
      </w:r>
      <w:r>
        <w:rPr>
          <w:rStyle w:val="typ"/>
          <w:rFonts w:ascii="Consolas" w:hAnsi="Consolas"/>
          <w:color w:val="660066"/>
        </w:rPr>
        <w:t>Intent</w:t>
      </w:r>
      <w:r>
        <w:rPr>
          <w:rStyle w:val="pln"/>
          <w:rFonts w:ascii="Consolas" w:hAnsi="Consolas"/>
          <w:color w:val="000000"/>
        </w:rPr>
        <w:t xml:space="preserve"> </w:t>
      </w:r>
      <w:proofErr w:type="spellStart"/>
      <w:r>
        <w:rPr>
          <w:rStyle w:val="pln"/>
          <w:rFonts w:ascii="Consolas" w:hAnsi="Consolas"/>
          <w:color w:val="000000"/>
        </w:rPr>
        <w:t>sendIntent</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new</w:t>
      </w:r>
      <w:r>
        <w:rPr>
          <w:rStyle w:val="pln"/>
          <w:rFonts w:ascii="Consolas" w:hAnsi="Consolas"/>
          <w:color w:val="000000"/>
        </w:rPr>
        <w:t xml:space="preserve"> </w:t>
      </w:r>
      <w:r>
        <w:rPr>
          <w:rStyle w:val="typ"/>
          <w:rFonts w:ascii="Consolas" w:hAnsi="Consolas"/>
          <w:color w:val="660066"/>
        </w:rPr>
        <w:t>Intent</w:t>
      </w:r>
      <w:r>
        <w:rPr>
          <w:rStyle w:val="pun"/>
          <w:rFonts w:ascii="Consolas" w:hAnsi="Consolas"/>
          <w:color w:val="666600"/>
        </w:rPr>
        <w:t>();</w:t>
      </w:r>
      <w:r>
        <w:rPr>
          <w:rFonts w:ascii="Consolas" w:hAnsi="Consolas"/>
          <w:color w:val="000000"/>
        </w:rPr>
        <w:br/>
      </w:r>
      <w:proofErr w:type="spellStart"/>
      <w:r>
        <w:rPr>
          <w:rStyle w:val="pln"/>
          <w:rFonts w:ascii="Consolas" w:hAnsi="Consolas"/>
          <w:color w:val="000000"/>
        </w:rPr>
        <w:t>sendIntent</w:t>
      </w:r>
      <w:r>
        <w:rPr>
          <w:rStyle w:val="pun"/>
          <w:rFonts w:ascii="Consolas" w:hAnsi="Consolas"/>
          <w:color w:val="666600"/>
        </w:rPr>
        <w:t>.</w:t>
      </w:r>
      <w:r>
        <w:rPr>
          <w:rStyle w:val="pln"/>
          <w:rFonts w:ascii="Consolas" w:hAnsi="Consolas"/>
          <w:color w:val="000000"/>
        </w:rPr>
        <w:t>setAction</w:t>
      </w:r>
      <w:proofErr w:type="spellEnd"/>
      <w:r>
        <w:rPr>
          <w:rStyle w:val="pun"/>
          <w:rFonts w:ascii="Consolas" w:hAnsi="Consolas"/>
          <w:color w:val="666600"/>
        </w:rPr>
        <w:t>(</w:t>
      </w:r>
      <w:proofErr w:type="spellStart"/>
      <w:r>
        <w:rPr>
          <w:rStyle w:val="typ"/>
          <w:rFonts w:ascii="Consolas" w:hAnsi="Consolas"/>
          <w:color w:val="660066"/>
        </w:rPr>
        <w:t>Intent</w:t>
      </w:r>
      <w:r>
        <w:rPr>
          <w:rStyle w:val="pun"/>
          <w:rFonts w:ascii="Consolas" w:hAnsi="Consolas"/>
          <w:color w:val="666600"/>
        </w:rPr>
        <w:t>.</w:t>
      </w:r>
      <w:r>
        <w:rPr>
          <w:rStyle w:val="pln"/>
          <w:rFonts w:ascii="Consolas" w:hAnsi="Consolas"/>
          <w:color w:val="000000"/>
        </w:rPr>
        <w:t>ACTION_SEND</w:t>
      </w:r>
      <w:proofErr w:type="spellEnd"/>
      <w:r>
        <w:rPr>
          <w:rStyle w:val="pun"/>
          <w:rFonts w:ascii="Consolas" w:hAnsi="Consolas"/>
          <w:color w:val="666600"/>
        </w:rPr>
        <w:t>);</w:t>
      </w:r>
      <w:r>
        <w:rPr>
          <w:rFonts w:ascii="Consolas" w:hAnsi="Consolas"/>
          <w:color w:val="000000"/>
        </w:rPr>
        <w:br/>
      </w:r>
      <w:proofErr w:type="spellStart"/>
      <w:r>
        <w:rPr>
          <w:rStyle w:val="pln"/>
          <w:rFonts w:ascii="Consolas" w:hAnsi="Consolas"/>
          <w:color w:val="000000"/>
        </w:rPr>
        <w:t>sendIntent</w:t>
      </w:r>
      <w:r>
        <w:rPr>
          <w:rStyle w:val="pun"/>
          <w:rFonts w:ascii="Consolas" w:hAnsi="Consolas"/>
          <w:color w:val="666600"/>
        </w:rPr>
        <w:t>.</w:t>
      </w:r>
      <w:r>
        <w:rPr>
          <w:rStyle w:val="pln"/>
          <w:rFonts w:ascii="Consolas" w:hAnsi="Consolas"/>
          <w:color w:val="000000"/>
        </w:rPr>
        <w:t>putExtra</w:t>
      </w:r>
      <w:proofErr w:type="spellEnd"/>
      <w:r>
        <w:rPr>
          <w:rStyle w:val="pun"/>
          <w:rFonts w:ascii="Consolas" w:hAnsi="Consolas"/>
          <w:color w:val="666600"/>
        </w:rPr>
        <w:t>(</w:t>
      </w:r>
      <w:proofErr w:type="spellStart"/>
      <w:r>
        <w:rPr>
          <w:rStyle w:val="typ"/>
          <w:rFonts w:ascii="Consolas" w:hAnsi="Consolas"/>
          <w:color w:val="660066"/>
        </w:rPr>
        <w:t>Intent</w:t>
      </w:r>
      <w:r>
        <w:rPr>
          <w:rStyle w:val="pun"/>
          <w:rFonts w:ascii="Consolas" w:hAnsi="Consolas"/>
          <w:color w:val="666600"/>
        </w:rPr>
        <w:t>.</w:t>
      </w:r>
      <w:r>
        <w:rPr>
          <w:rStyle w:val="pln"/>
          <w:rFonts w:ascii="Consolas" w:hAnsi="Consolas"/>
          <w:color w:val="000000"/>
        </w:rPr>
        <w:t>EXTRA_TEXT</w:t>
      </w:r>
      <w:proofErr w:type="spellEnd"/>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textMessage</w:t>
      </w:r>
      <w:proofErr w:type="spellEnd"/>
      <w:r>
        <w:rPr>
          <w:rStyle w:val="pun"/>
          <w:rFonts w:ascii="Consolas" w:hAnsi="Consolas"/>
          <w:color w:val="666600"/>
        </w:rPr>
        <w:t>);</w:t>
      </w:r>
      <w:r>
        <w:rPr>
          <w:rFonts w:ascii="Consolas" w:hAnsi="Consolas"/>
          <w:color w:val="000000"/>
        </w:rPr>
        <w:br/>
      </w:r>
      <w:proofErr w:type="spellStart"/>
      <w:r>
        <w:rPr>
          <w:rStyle w:val="pln"/>
          <w:rFonts w:ascii="Consolas" w:hAnsi="Consolas"/>
          <w:color w:val="000000"/>
        </w:rPr>
        <w:t>sendIntent</w:t>
      </w:r>
      <w:r>
        <w:rPr>
          <w:rStyle w:val="pun"/>
          <w:rFonts w:ascii="Consolas" w:hAnsi="Consolas"/>
          <w:color w:val="666600"/>
        </w:rPr>
        <w:t>.</w:t>
      </w:r>
      <w:r>
        <w:rPr>
          <w:rStyle w:val="pln"/>
          <w:rFonts w:ascii="Consolas" w:hAnsi="Consolas"/>
          <w:color w:val="000000"/>
        </w:rPr>
        <w:t>setType</w:t>
      </w:r>
      <w:proofErr w:type="spellEnd"/>
      <w:r>
        <w:rPr>
          <w:rStyle w:val="pun"/>
          <w:rFonts w:ascii="Consolas" w:hAnsi="Consolas"/>
          <w:color w:val="666600"/>
        </w:rPr>
        <w:t>(</w:t>
      </w:r>
      <w:r>
        <w:rPr>
          <w:rStyle w:val="str"/>
          <w:rFonts w:ascii="Consolas" w:hAnsi="Consolas"/>
          <w:color w:val="880000"/>
        </w:rPr>
        <w:t>"text/plain"</w:t>
      </w:r>
      <w:r>
        <w:rPr>
          <w:rStyle w:val="pun"/>
          <w:rFonts w:ascii="Consolas" w:hAnsi="Consolas"/>
          <w:color w:val="666600"/>
        </w:rPr>
        <w:t>);</w:t>
      </w:r>
      <w:r>
        <w:rPr>
          <w:rFonts w:ascii="Consolas" w:hAnsi="Consolas"/>
          <w:color w:val="000000"/>
        </w:rPr>
        <w:br/>
      </w:r>
      <w:r>
        <w:rPr>
          <w:rFonts w:ascii="Consolas" w:hAnsi="Consolas"/>
          <w:color w:val="000000"/>
        </w:rPr>
        <w:br/>
      </w:r>
      <w:r>
        <w:rPr>
          <w:rStyle w:val="com"/>
          <w:rFonts w:ascii="Consolas" w:hAnsi="Consolas"/>
          <w:color w:val="006600"/>
        </w:rPr>
        <w:t>// Verify that the intent will resolve to an activity</w:t>
      </w:r>
      <w:r>
        <w:rPr>
          <w:rFonts w:ascii="Consolas" w:hAnsi="Consolas"/>
          <w:color w:val="000000"/>
        </w:rPr>
        <w:br/>
      </w:r>
      <w:r>
        <w:rPr>
          <w:rStyle w:val="kwd"/>
          <w:rFonts w:ascii="Consolas" w:hAnsi="Consolas"/>
          <w:color w:val="000088"/>
        </w:rPr>
        <w:t>if</w:t>
      </w:r>
      <w:r>
        <w:rPr>
          <w:rStyle w:val="pln"/>
          <w:rFonts w:ascii="Consolas" w:hAnsi="Consolas"/>
          <w:color w:val="000000"/>
        </w:rPr>
        <w:t xml:space="preserve"> </w:t>
      </w:r>
      <w:r>
        <w:rPr>
          <w:rStyle w:val="pun"/>
          <w:rFonts w:ascii="Consolas" w:hAnsi="Consolas"/>
          <w:color w:val="666600"/>
        </w:rPr>
        <w:t>(</w:t>
      </w:r>
      <w:proofErr w:type="spellStart"/>
      <w:r>
        <w:rPr>
          <w:rStyle w:val="pln"/>
          <w:rFonts w:ascii="Consolas" w:hAnsi="Consolas"/>
          <w:color w:val="000000"/>
        </w:rPr>
        <w:t>sendIntent</w:t>
      </w:r>
      <w:r>
        <w:rPr>
          <w:rStyle w:val="pun"/>
          <w:rFonts w:ascii="Consolas" w:hAnsi="Consolas"/>
          <w:color w:val="666600"/>
        </w:rPr>
        <w:t>.</w:t>
      </w:r>
      <w:r>
        <w:rPr>
          <w:rStyle w:val="pln"/>
          <w:rFonts w:ascii="Consolas" w:hAnsi="Consolas"/>
          <w:color w:val="000000"/>
        </w:rPr>
        <w:t>resolveActivity</w:t>
      </w:r>
      <w:proofErr w:type="spellEnd"/>
      <w:r>
        <w:rPr>
          <w:rStyle w:val="pun"/>
          <w:rFonts w:ascii="Consolas" w:hAnsi="Consolas"/>
          <w:color w:val="666600"/>
        </w:rPr>
        <w:t>(</w:t>
      </w:r>
      <w:proofErr w:type="spellStart"/>
      <w:r>
        <w:rPr>
          <w:rStyle w:val="pln"/>
          <w:rFonts w:ascii="Consolas" w:hAnsi="Consolas"/>
          <w:color w:val="000000"/>
        </w:rPr>
        <w:t>getPackageManager</w:t>
      </w:r>
      <w:proofErr w:type="spellEnd"/>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null</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proofErr w:type="spellStart"/>
      <w:r>
        <w:rPr>
          <w:rStyle w:val="pln"/>
          <w:rFonts w:ascii="Consolas" w:hAnsi="Consolas"/>
          <w:color w:val="000000"/>
        </w:rPr>
        <w:t>startActivity</w:t>
      </w:r>
      <w:proofErr w:type="spellEnd"/>
      <w:r>
        <w:rPr>
          <w:rStyle w:val="pun"/>
          <w:rFonts w:ascii="Consolas" w:hAnsi="Consolas"/>
          <w:color w:val="666600"/>
        </w:rPr>
        <w:t>(</w:t>
      </w:r>
      <w:proofErr w:type="spellStart"/>
      <w:r>
        <w:rPr>
          <w:rStyle w:val="pln"/>
          <w:rFonts w:ascii="Consolas" w:hAnsi="Consolas"/>
          <w:color w:val="000000"/>
        </w:rPr>
        <w:t>sendIntent</w:t>
      </w:r>
      <w:proofErr w:type="spellEnd"/>
      <w:r>
        <w:rPr>
          <w:rStyle w:val="pun"/>
          <w:rFonts w:ascii="Consolas" w:hAnsi="Consolas"/>
          <w:color w:val="666600"/>
        </w:rPr>
        <w:t>);</w:t>
      </w:r>
      <w:r>
        <w:rPr>
          <w:rFonts w:ascii="Consolas" w:hAnsi="Consolas"/>
          <w:color w:val="000000"/>
        </w:rPr>
        <w:br/>
      </w:r>
      <w:r>
        <w:rPr>
          <w:rStyle w:val="pun"/>
          <w:rFonts w:ascii="Consolas" w:hAnsi="Consolas"/>
          <w:color w:val="666600"/>
        </w:rPr>
        <w:t>}</w:t>
      </w:r>
    </w:p>
    <w:p w:rsidR="00A822B2" w:rsidRDefault="00A822B2">
      <w:r>
        <w:t>Note: in implicit intent, code needs to check if receiver could handle the intent or not by using:</w:t>
      </w:r>
    </w:p>
    <w:p w:rsidR="00A822B2" w:rsidRDefault="00A822B2">
      <w:r>
        <w:rPr>
          <w:rStyle w:val="kwd"/>
          <w:rFonts w:ascii="Consolas" w:hAnsi="Consolas"/>
          <w:color w:val="000088"/>
        </w:rPr>
        <w:t>if</w:t>
      </w:r>
      <w:r>
        <w:rPr>
          <w:rStyle w:val="pln"/>
          <w:rFonts w:ascii="Consolas" w:hAnsi="Consolas"/>
          <w:color w:val="000000"/>
        </w:rPr>
        <w:t xml:space="preserve"> </w:t>
      </w:r>
      <w:r>
        <w:rPr>
          <w:rStyle w:val="pun"/>
          <w:rFonts w:ascii="Consolas" w:hAnsi="Consolas"/>
          <w:color w:val="666600"/>
        </w:rPr>
        <w:t>(</w:t>
      </w:r>
      <w:proofErr w:type="spellStart"/>
      <w:r>
        <w:rPr>
          <w:rStyle w:val="pln"/>
          <w:rFonts w:ascii="Consolas" w:hAnsi="Consolas"/>
          <w:color w:val="000000"/>
        </w:rPr>
        <w:t>sendIn</w:t>
      </w:r>
      <w:bookmarkStart w:id="0" w:name="_GoBack"/>
      <w:bookmarkEnd w:id="0"/>
      <w:r>
        <w:rPr>
          <w:rStyle w:val="pln"/>
          <w:rFonts w:ascii="Consolas" w:hAnsi="Consolas"/>
          <w:color w:val="000000"/>
        </w:rPr>
        <w:t>tent</w:t>
      </w:r>
      <w:r>
        <w:rPr>
          <w:rStyle w:val="pun"/>
          <w:rFonts w:ascii="Consolas" w:hAnsi="Consolas"/>
          <w:color w:val="666600"/>
        </w:rPr>
        <w:t>.</w:t>
      </w:r>
      <w:r>
        <w:rPr>
          <w:rStyle w:val="pln"/>
          <w:rFonts w:ascii="Consolas" w:hAnsi="Consolas"/>
          <w:color w:val="000000"/>
        </w:rPr>
        <w:t>resolveActivity</w:t>
      </w:r>
      <w:proofErr w:type="spellEnd"/>
      <w:r>
        <w:rPr>
          <w:rStyle w:val="pun"/>
          <w:rFonts w:ascii="Consolas" w:hAnsi="Consolas"/>
          <w:color w:val="666600"/>
        </w:rPr>
        <w:t>(</w:t>
      </w:r>
      <w:proofErr w:type="spellStart"/>
      <w:r>
        <w:rPr>
          <w:rStyle w:val="pln"/>
          <w:rFonts w:ascii="Consolas" w:hAnsi="Consolas"/>
          <w:color w:val="000000"/>
        </w:rPr>
        <w:t>getPackageManager</w:t>
      </w:r>
      <w:proofErr w:type="spellEnd"/>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null</w:t>
      </w:r>
      <w:r>
        <w:rPr>
          <w:rStyle w:val="pun"/>
          <w:rFonts w:ascii="Consolas" w:hAnsi="Consolas"/>
          <w:color w:val="666600"/>
        </w:rPr>
        <w:t>)</w:t>
      </w:r>
    </w:p>
    <w:sectPr w:rsidR="00A822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42E"/>
    <w:rsid w:val="00014AAF"/>
    <w:rsid w:val="00161564"/>
    <w:rsid w:val="001C1BDA"/>
    <w:rsid w:val="003A4F92"/>
    <w:rsid w:val="00586A76"/>
    <w:rsid w:val="007F1B7D"/>
    <w:rsid w:val="007F55F2"/>
    <w:rsid w:val="00A342A5"/>
    <w:rsid w:val="00A822B2"/>
    <w:rsid w:val="00B75399"/>
    <w:rsid w:val="00C77FAE"/>
    <w:rsid w:val="00D4578F"/>
    <w:rsid w:val="00EE742E"/>
    <w:rsid w:val="00F74A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D289E"/>
  <w15:chartTrackingRefBased/>
  <w15:docId w15:val="{354D2600-E27E-4CB8-991D-15344000A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A822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22B2"/>
    <w:rPr>
      <w:color w:val="0563C1" w:themeColor="hyperlink"/>
      <w:u w:val="single"/>
    </w:rPr>
  </w:style>
  <w:style w:type="character" w:customStyle="1" w:styleId="Heading3Char">
    <w:name w:val="Heading 3 Char"/>
    <w:basedOn w:val="DefaultParagraphFont"/>
    <w:link w:val="Heading3"/>
    <w:uiPriority w:val="9"/>
    <w:rsid w:val="00A822B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822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822B2"/>
  </w:style>
  <w:style w:type="character" w:styleId="HTMLCode">
    <w:name w:val="HTML Code"/>
    <w:basedOn w:val="DefaultParagraphFont"/>
    <w:uiPriority w:val="99"/>
    <w:semiHidden/>
    <w:unhideWhenUsed/>
    <w:rsid w:val="00A822B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8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22B2"/>
    <w:rPr>
      <w:rFonts w:ascii="Courier New" w:eastAsia="Times New Roman" w:hAnsi="Courier New" w:cs="Courier New"/>
      <w:sz w:val="20"/>
      <w:szCs w:val="20"/>
    </w:rPr>
  </w:style>
  <w:style w:type="character" w:customStyle="1" w:styleId="typ">
    <w:name w:val="typ"/>
    <w:basedOn w:val="DefaultParagraphFont"/>
    <w:rsid w:val="00A822B2"/>
  </w:style>
  <w:style w:type="character" w:customStyle="1" w:styleId="pln">
    <w:name w:val="pln"/>
    <w:basedOn w:val="DefaultParagraphFont"/>
    <w:rsid w:val="00A822B2"/>
  </w:style>
  <w:style w:type="character" w:customStyle="1" w:styleId="pun">
    <w:name w:val="pun"/>
    <w:basedOn w:val="DefaultParagraphFont"/>
    <w:rsid w:val="00A822B2"/>
  </w:style>
  <w:style w:type="character" w:customStyle="1" w:styleId="kwd">
    <w:name w:val="kwd"/>
    <w:basedOn w:val="DefaultParagraphFont"/>
    <w:rsid w:val="00A822B2"/>
  </w:style>
  <w:style w:type="character" w:customStyle="1" w:styleId="com">
    <w:name w:val="com"/>
    <w:basedOn w:val="DefaultParagraphFont"/>
    <w:rsid w:val="00A822B2"/>
  </w:style>
  <w:style w:type="character" w:customStyle="1" w:styleId="str">
    <w:name w:val="str"/>
    <w:basedOn w:val="DefaultParagraphFont"/>
    <w:rsid w:val="00A822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252706">
      <w:bodyDiv w:val="1"/>
      <w:marLeft w:val="0"/>
      <w:marRight w:val="0"/>
      <w:marTop w:val="0"/>
      <w:marBottom w:val="0"/>
      <w:divBdr>
        <w:top w:val="none" w:sz="0" w:space="0" w:color="auto"/>
        <w:left w:val="none" w:sz="0" w:space="0" w:color="auto"/>
        <w:bottom w:val="none" w:sz="0" w:space="0" w:color="auto"/>
        <w:right w:val="none" w:sz="0" w:space="0" w:color="auto"/>
      </w:divBdr>
    </w:div>
    <w:div w:id="609316590">
      <w:bodyDiv w:val="1"/>
      <w:marLeft w:val="0"/>
      <w:marRight w:val="0"/>
      <w:marTop w:val="0"/>
      <w:marBottom w:val="0"/>
      <w:divBdr>
        <w:top w:val="none" w:sz="0" w:space="0" w:color="auto"/>
        <w:left w:val="none" w:sz="0" w:space="0" w:color="auto"/>
        <w:bottom w:val="none" w:sz="0" w:space="0" w:color="auto"/>
        <w:right w:val="none" w:sz="0" w:space="0" w:color="auto"/>
      </w:divBdr>
    </w:div>
    <w:div w:id="759570829">
      <w:bodyDiv w:val="1"/>
      <w:marLeft w:val="0"/>
      <w:marRight w:val="0"/>
      <w:marTop w:val="0"/>
      <w:marBottom w:val="0"/>
      <w:divBdr>
        <w:top w:val="none" w:sz="0" w:space="0" w:color="auto"/>
        <w:left w:val="none" w:sz="0" w:space="0" w:color="auto"/>
        <w:bottom w:val="none" w:sz="0" w:space="0" w:color="auto"/>
        <w:right w:val="none" w:sz="0" w:space="0" w:color="auto"/>
      </w:divBdr>
    </w:div>
    <w:div w:id="1157693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veloper.android.com/reference/android/content/Int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210</Words>
  <Characters>1198</Characters>
  <Application>Microsoft Office Word</Application>
  <DocSecurity>0</DocSecurity>
  <Lines>9</Lines>
  <Paragraphs>2</Paragraphs>
  <ScaleCrop>false</ScaleCrop>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Zuo, Lingkai</dc:creator>
  <cp:keywords/>
  <dc:description/>
  <cp:lastModifiedBy>Zuo, Lingkai</cp:lastModifiedBy>
  <cp:revision>2</cp:revision>
  <dcterms:created xsi:type="dcterms:W3CDTF">2017-01-10T06:41:00Z</dcterms:created>
  <dcterms:modified xsi:type="dcterms:W3CDTF">2017-01-10T06:45:00Z</dcterms:modified>
</cp:coreProperties>
</file>