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课间十分钟，饮水机前的长队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殷实  20240329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我们这层楼有四个班，将近 200 个人，共用走廊尽头的两台饮水机。课间只有十分钟，排在后面的人常常接不到水就打铃了。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我记了 17 个课间，其中有 8 个课间我没有接到水。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饮水机烧水的速度跟不上。连续接上七八杯以后，出来的水就是温的，后面的人只好站在那里等它重新烧开。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还有不少同学用的是一升以上的大水壶，一个人接满就要将近一分钟。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大课间和午休的时候先把水接满，不要都挤到课间十分钟。这一条不花钱，马上就能做。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长期的办法是向学校申请在楼层的另一头再加一台。我问过总务处的老师，他说可以把同学们的意见写成书面材料交上去。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参考资料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[1] 学校总务处. 2024 年春季学期后勤工作小结（校内资料）.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[2] 对食堂、保安室工作人员的口头采访记录, 2024 年 4 月.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