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631" w:rsidRPr="00876A84" w:rsidRDefault="00E72631" w:rsidP="00E72631">
      <w:pPr>
        <w:spacing w:line="360" w:lineRule="auto"/>
        <w:ind w:firstLine="420"/>
        <w:rPr>
          <w:rFonts w:ascii="Arial" w:hAnsi="Arial" w:cs="Arial" w:hint="eastAsia"/>
          <w:kern w:val="0"/>
        </w:rPr>
      </w:pPr>
      <w:r>
        <w:rPr>
          <w:rFonts w:ascii="Arial" w:hAnsi="Arial" w:cs="Arial" w:hint="eastAsia"/>
          <w:kern w:val="0"/>
        </w:rPr>
        <w:t>项目人员：成正午</w:t>
      </w:r>
    </w:p>
    <w:p w:rsidR="00E72631" w:rsidRPr="00B84B01" w:rsidRDefault="00E72631" w:rsidP="00E72631"/>
    <w:p w:rsidR="00E72631" w:rsidRDefault="00E72631" w:rsidP="00E72631">
      <w:r w:rsidRPr="00D63CF6">
        <w:rPr>
          <w:noProof/>
        </w:rPr>
        <w:drawing>
          <wp:inline distT="0" distB="0" distL="0" distR="0">
            <wp:extent cx="5266055" cy="2963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Default="00E72631" w:rsidP="00E72631"/>
    <w:p w:rsidR="00E72631" w:rsidRDefault="00E72631" w:rsidP="00E72631">
      <w:pPr>
        <w:pStyle w:val="3"/>
      </w:pPr>
      <w:r w:rsidRPr="00B84B01">
        <w:rPr>
          <w:rFonts w:hint="eastAsia"/>
        </w:rPr>
        <w:t>功能模块</w:t>
      </w:r>
      <w:r>
        <w:rPr>
          <w:rFonts w:hint="eastAsia"/>
        </w:rPr>
        <w:t>：</w:t>
      </w:r>
      <w:bookmarkStart w:id="0" w:name="_Toc24095"/>
      <w:r>
        <w:rPr>
          <w:rFonts w:hint="eastAsia"/>
        </w:rPr>
        <w:t>出库</w:t>
      </w:r>
      <w:r>
        <w:t>查询</w:t>
      </w:r>
      <w:r>
        <w:rPr>
          <w:rFonts w:hint="eastAsia"/>
        </w:rPr>
        <w:t>模块</w:t>
      </w:r>
      <w:bookmarkEnd w:id="0"/>
    </w:p>
    <w:p w:rsidR="00E72631" w:rsidRDefault="00E72631" w:rsidP="00E72631">
      <w:pPr>
        <w:pStyle w:val="a7"/>
        <w:keepNext w:val="0"/>
        <w:widowControl/>
        <w:autoSpaceDE/>
        <w:autoSpaceDN/>
        <w:adjustRightInd/>
        <w:ind w:left="405" w:firstLineChars="0" w:firstLine="0"/>
        <w:rPr>
          <w:i w:val="0"/>
          <w:color w:val="auto"/>
        </w:rPr>
      </w:pPr>
      <w:r>
        <w:rPr>
          <w:rFonts w:hint="eastAsia"/>
        </w:rPr>
        <w:t xml:space="preserve">     </w:t>
      </w:r>
      <w:r w:rsidRPr="00876A84">
        <w:rPr>
          <w:rFonts w:hint="eastAsia"/>
          <w:b/>
          <w:i w:val="0"/>
          <w:color w:val="000000"/>
        </w:rPr>
        <w:t>说明：</w:t>
      </w:r>
      <w:r>
        <w:rPr>
          <w:rFonts w:hint="eastAsia"/>
          <w:i w:val="0"/>
          <w:color w:val="auto"/>
        </w:rPr>
        <w:t>出库</w:t>
      </w:r>
      <w:r>
        <w:rPr>
          <w:i w:val="0"/>
          <w:color w:val="auto"/>
        </w:rPr>
        <w:t>查询</w:t>
      </w:r>
      <w:r>
        <w:rPr>
          <w:rFonts w:hint="eastAsia"/>
          <w:i w:val="0"/>
          <w:color w:val="auto"/>
        </w:rPr>
        <w:t>查询</w:t>
      </w:r>
      <w:r>
        <w:rPr>
          <w:i w:val="0"/>
          <w:color w:val="auto"/>
        </w:rPr>
        <w:t>是查询</w:t>
      </w:r>
      <w:proofErr w:type="gramStart"/>
      <w:r>
        <w:rPr>
          <w:i w:val="0"/>
          <w:color w:val="auto"/>
        </w:rPr>
        <w:t>出最近</w:t>
      </w:r>
      <w:proofErr w:type="gramEnd"/>
      <w:r>
        <w:rPr>
          <w:i w:val="0"/>
          <w:color w:val="auto"/>
        </w:rPr>
        <w:t>所有出库的商品的信息。</w:t>
      </w:r>
    </w:p>
    <w:p w:rsidR="00E72631" w:rsidRDefault="00E72631" w:rsidP="00E72631">
      <w:r w:rsidRPr="00D63CF6">
        <w:rPr>
          <w:noProof/>
        </w:rPr>
        <w:drawing>
          <wp:inline distT="0" distB="0" distL="0" distR="0">
            <wp:extent cx="5266055" cy="29635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Default="00E72631" w:rsidP="00E72631"/>
    <w:p w:rsidR="00E72631" w:rsidRDefault="00E72631" w:rsidP="00E72631">
      <w:pPr>
        <w:pStyle w:val="3"/>
      </w:pPr>
      <w:r w:rsidRPr="00B84B01">
        <w:rPr>
          <w:rFonts w:hint="eastAsia"/>
          <w:b w:val="0"/>
        </w:rPr>
        <w:t>功能模块</w:t>
      </w:r>
      <w:r>
        <w:rPr>
          <w:rFonts w:hint="eastAsia"/>
        </w:rPr>
        <w:t>：</w:t>
      </w:r>
      <w:bookmarkStart w:id="1" w:name="_Toc20452"/>
      <w:r>
        <w:rPr>
          <w:rFonts w:hint="eastAsia"/>
        </w:rPr>
        <w:t>库存查询模块</w:t>
      </w:r>
      <w:bookmarkEnd w:id="1"/>
    </w:p>
    <w:p w:rsidR="00E72631" w:rsidRPr="00B84B01" w:rsidRDefault="00E72631" w:rsidP="00E72631">
      <w:pPr>
        <w:spacing w:line="360" w:lineRule="auto"/>
        <w:rPr>
          <w:rFonts w:ascii="Arial" w:hAnsi="Arial" w:cs="Arial"/>
          <w:kern w:val="0"/>
        </w:rPr>
      </w:pPr>
    </w:p>
    <w:p w:rsidR="00E72631" w:rsidRDefault="00E72631" w:rsidP="00E72631">
      <w:pPr>
        <w:spacing w:line="360" w:lineRule="auto"/>
        <w:rPr>
          <w:rFonts w:ascii="Arial" w:hAnsi="Arial" w:cs="Arial"/>
          <w:kern w:val="0"/>
        </w:rPr>
      </w:pPr>
      <w:r w:rsidRPr="00B84B01">
        <w:rPr>
          <w:b/>
        </w:rPr>
        <w:t>说明</w:t>
      </w:r>
      <w:r>
        <w:rPr>
          <w:rFonts w:hint="eastAsia"/>
        </w:rPr>
        <w:t>：</w:t>
      </w:r>
      <w:r>
        <w:rPr>
          <w:rFonts w:ascii="Arial" w:hAnsi="Arial" w:cs="Arial" w:hint="eastAsia"/>
          <w:kern w:val="0"/>
        </w:rPr>
        <w:t>对</w:t>
      </w:r>
      <w:r>
        <w:rPr>
          <w:rFonts w:ascii="Arial" w:hAnsi="Arial" w:cs="Arial"/>
          <w:kern w:val="0"/>
        </w:rPr>
        <w:t>库存商品的查询。</w:t>
      </w:r>
    </w:p>
    <w:p w:rsidR="00E72631" w:rsidRPr="00241B7F" w:rsidRDefault="00E72631" w:rsidP="00E72631">
      <w:pPr>
        <w:pStyle w:val="a8"/>
        <w:spacing w:line="360" w:lineRule="auto"/>
        <w:ind w:firstLineChars="0"/>
        <w:outlineLvl w:val="1"/>
        <w:rPr>
          <w:rFonts w:ascii="Times New Roman" w:hAnsi="Times New Roman"/>
          <w:b/>
          <w:color w:val="FF0000"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项目人员：</w:t>
      </w:r>
      <w:r w:rsidRPr="00241B7F">
        <w:rPr>
          <w:rFonts w:ascii="Times New Roman" w:hAnsi="Times New Roman" w:hint="eastAsia"/>
          <w:b/>
          <w:color w:val="FF0000"/>
          <w:sz w:val="30"/>
          <w:szCs w:val="30"/>
        </w:rPr>
        <w:t>龙泉</w:t>
      </w:r>
    </w:p>
    <w:p w:rsidR="00E72631" w:rsidRDefault="00E72631" w:rsidP="00E72631">
      <w:pPr>
        <w:spacing w:line="360" w:lineRule="auto"/>
        <w:rPr>
          <w:rFonts w:ascii="Arial" w:hAnsi="Arial" w:cs="Arial" w:hint="eastAsia"/>
          <w:kern w:val="0"/>
        </w:rPr>
      </w:pPr>
    </w:p>
    <w:p w:rsidR="00E72631" w:rsidRDefault="00E72631" w:rsidP="00E72631">
      <w:pPr>
        <w:spacing w:line="360" w:lineRule="auto"/>
        <w:rPr>
          <w:rFonts w:ascii="Arial" w:hAnsi="Arial" w:cs="Arial"/>
          <w:kern w:val="0"/>
        </w:rPr>
      </w:pPr>
      <w:r w:rsidRPr="00D63CF6">
        <w:rPr>
          <w:noProof/>
        </w:rPr>
        <w:drawing>
          <wp:inline distT="0" distB="0" distL="0" distR="0">
            <wp:extent cx="5274310" cy="29711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Default="00E72631" w:rsidP="00E72631">
      <w:pPr>
        <w:spacing w:line="360" w:lineRule="auto"/>
        <w:rPr>
          <w:rFonts w:ascii="Arial" w:hAnsi="Arial" w:cs="Arial"/>
          <w:kern w:val="0"/>
        </w:rPr>
      </w:pPr>
    </w:p>
    <w:p w:rsidR="00E72631" w:rsidRDefault="00E72631" w:rsidP="00E72631">
      <w:pPr>
        <w:spacing w:line="360" w:lineRule="auto"/>
        <w:rPr>
          <w:rFonts w:ascii="Arial" w:hAnsi="Arial" w:cs="Arial"/>
          <w:kern w:val="0"/>
        </w:rPr>
      </w:pPr>
      <w:r w:rsidRPr="00D63CF6">
        <w:rPr>
          <w:noProof/>
        </w:rPr>
        <w:drawing>
          <wp:inline distT="0" distB="0" distL="0" distR="0">
            <wp:extent cx="5266055" cy="2954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Default="00E72631" w:rsidP="00E72631">
      <w:r>
        <w:rPr>
          <w:rFonts w:hint="eastAsia"/>
        </w:rPr>
        <w:t>模块：</w:t>
      </w:r>
    </w:p>
    <w:p w:rsidR="00E72631" w:rsidRDefault="00E72631" w:rsidP="00E72631">
      <w:pPr>
        <w:pStyle w:val="a8"/>
        <w:numPr>
          <w:ilvl w:val="0"/>
          <w:numId w:val="5"/>
        </w:numPr>
        <w:ind w:firstLineChars="0"/>
      </w:pPr>
      <w:bookmarkStart w:id="2" w:name="_Toc12655"/>
      <w:r>
        <w:rPr>
          <w:rFonts w:hint="eastAsia"/>
        </w:rPr>
        <w:t>入库管理模块</w:t>
      </w:r>
      <w:bookmarkEnd w:id="2"/>
      <w:r>
        <w:rPr>
          <w:rFonts w:hint="eastAsia"/>
        </w:rPr>
        <w:t>：</w:t>
      </w:r>
    </w:p>
    <w:p w:rsidR="00E72631" w:rsidRDefault="00E72631" w:rsidP="00E72631">
      <w:pPr>
        <w:rPr>
          <w:color w:val="FF0000"/>
        </w:rPr>
      </w:pPr>
      <w:r w:rsidRPr="00241B7F">
        <w:rPr>
          <w:rFonts w:hint="eastAsia"/>
          <w:color w:val="000000"/>
        </w:rPr>
        <w:t>简要说明：</w:t>
      </w:r>
      <w:r w:rsidRPr="00241B7F">
        <w:rPr>
          <w:rFonts w:hint="eastAsia"/>
        </w:rPr>
        <w:t>显示待入库和已入库的商品的信息以及待入库的审核。</w:t>
      </w:r>
    </w:p>
    <w:p w:rsidR="00E72631" w:rsidRDefault="00E72631" w:rsidP="00E72631">
      <w:pPr>
        <w:rPr>
          <w:color w:val="FF0000"/>
        </w:rPr>
      </w:pPr>
    </w:p>
    <w:p w:rsidR="00E72631" w:rsidRPr="00991CD1" w:rsidRDefault="00E72631" w:rsidP="00E72631">
      <w:pPr>
        <w:rPr>
          <w:color w:val="FF0000"/>
        </w:rPr>
      </w:pPr>
      <w:r>
        <w:rPr>
          <w:rFonts w:hint="eastAsia"/>
        </w:rPr>
        <w:t>原型图：</w:t>
      </w:r>
    </w:p>
    <w:p w:rsidR="00E72631" w:rsidRPr="00F77A38" w:rsidRDefault="00E72631" w:rsidP="00E72631">
      <w:pPr>
        <w:rPr>
          <w:color w:val="FF0000"/>
        </w:rPr>
      </w:pPr>
      <w:r w:rsidRPr="00D63CF6">
        <w:rPr>
          <w:noProof/>
        </w:rPr>
        <w:lastRenderedPageBreak/>
        <w:drawing>
          <wp:inline distT="0" distB="0" distL="0" distR="0">
            <wp:extent cx="5266055" cy="29635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Pr="00F77A38" w:rsidRDefault="00E72631" w:rsidP="00E72631">
      <w:pPr>
        <w:rPr>
          <w:color w:val="FF0000"/>
        </w:rPr>
      </w:pPr>
    </w:p>
    <w:p w:rsidR="00E72631" w:rsidRDefault="00E72631" w:rsidP="00E72631">
      <w:r w:rsidRPr="00241B7F">
        <w:rPr>
          <w:color w:val="000000"/>
        </w:rPr>
        <w:t>2.</w:t>
      </w:r>
      <w:r w:rsidRPr="00F77A38">
        <w:rPr>
          <w:rFonts w:hint="eastAsia"/>
        </w:rPr>
        <w:t xml:space="preserve"> </w:t>
      </w:r>
      <w:r>
        <w:rPr>
          <w:rFonts w:hint="eastAsia"/>
        </w:rPr>
        <w:t>出库管理模块：</w:t>
      </w:r>
    </w:p>
    <w:p w:rsidR="00E72631" w:rsidRDefault="00E72631" w:rsidP="00E72631">
      <w:pPr>
        <w:rPr>
          <w:rFonts w:ascii="Arial" w:hAnsi="Arial" w:cs="Arial"/>
          <w:color w:val="FF0000"/>
          <w:kern w:val="0"/>
        </w:rPr>
      </w:pPr>
      <w:bookmarkStart w:id="3" w:name="_Hlk10535376"/>
      <w:r w:rsidRPr="00241B7F">
        <w:rPr>
          <w:rFonts w:ascii="Arial" w:hAnsi="Arial" w:cs="Arial" w:hint="eastAsia"/>
          <w:color w:val="000000"/>
          <w:kern w:val="0"/>
        </w:rPr>
        <w:t>简要说明：</w:t>
      </w:r>
      <w:r w:rsidRPr="00F77A38">
        <w:rPr>
          <w:rFonts w:ascii="Arial" w:hAnsi="Arial" w:cs="Arial" w:hint="eastAsia"/>
          <w:color w:val="FF0000"/>
          <w:kern w:val="0"/>
        </w:rPr>
        <w:t>对待出库</w:t>
      </w:r>
      <w:r w:rsidRPr="00F77A38">
        <w:rPr>
          <w:rFonts w:ascii="Arial" w:hAnsi="Arial" w:cs="Arial"/>
          <w:color w:val="FF0000"/>
          <w:kern w:val="0"/>
        </w:rPr>
        <w:t>的出库单进行审核和对已出库和待出库的出库单进行</w:t>
      </w:r>
      <w:r w:rsidRPr="00F77A38">
        <w:rPr>
          <w:rFonts w:ascii="Arial" w:hAnsi="Arial" w:cs="Arial" w:hint="eastAsia"/>
          <w:color w:val="FF0000"/>
          <w:kern w:val="0"/>
        </w:rPr>
        <w:t>查看</w:t>
      </w:r>
      <w:r w:rsidRPr="00F77A38">
        <w:rPr>
          <w:rFonts w:ascii="Arial" w:hAnsi="Arial" w:cs="Arial"/>
          <w:color w:val="FF0000"/>
          <w:kern w:val="0"/>
        </w:rPr>
        <w:t>具体的商品</w:t>
      </w:r>
      <w:r w:rsidRPr="00F77A38">
        <w:rPr>
          <w:rFonts w:ascii="Arial" w:hAnsi="Arial" w:cs="Arial" w:hint="eastAsia"/>
          <w:color w:val="FF0000"/>
          <w:kern w:val="0"/>
        </w:rPr>
        <w:t>。</w:t>
      </w:r>
    </w:p>
    <w:p w:rsidR="00E72631" w:rsidRDefault="00E72631" w:rsidP="00E72631">
      <w:pPr>
        <w:rPr>
          <w:rFonts w:ascii="Arial" w:hAnsi="Arial" w:cs="Arial"/>
          <w:color w:val="FF0000"/>
          <w:kern w:val="0"/>
        </w:rPr>
      </w:pPr>
    </w:p>
    <w:p w:rsidR="00E72631" w:rsidRPr="00F77A38" w:rsidRDefault="00E72631" w:rsidP="00E72631">
      <w:pPr>
        <w:rPr>
          <w:rFonts w:ascii="Arial" w:hAnsi="Arial" w:cs="Arial"/>
          <w:color w:val="FF0000"/>
          <w:kern w:val="0"/>
        </w:rPr>
      </w:pPr>
      <w:r>
        <w:rPr>
          <w:rFonts w:hint="eastAsia"/>
        </w:rPr>
        <w:t>原型图：</w:t>
      </w:r>
    </w:p>
    <w:bookmarkEnd w:id="3"/>
    <w:p w:rsidR="00E72631" w:rsidRDefault="00E72631" w:rsidP="00E72631">
      <w:pPr>
        <w:rPr>
          <w:color w:val="FF0000"/>
        </w:rPr>
      </w:pPr>
      <w:r w:rsidRPr="00D63CF6">
        <w:rPr>
          <w:noProof/>
        </w:rPr>
        <w:drawing>
          <wp:inline distT="0" distB="0" distL="0" distR="0">
            <wp:extent cx="5266055" cy="29635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Pr="00F77A38" w:rsidRDefault="00E72631" w:rsidP="00E72631">
      <w:pPr>
        <w:rPr>
          <w:color w:val="FF0000"/>
        </w:rPr>
      </w:pPr>
    </w:p>
    <w:p w:rsidR="00E72631" w:rsidRPr="00241B7F" w:rsidRDefault="00E72631" w:rsidP="00E72631">
      <w:pPr>
        <w:pStyle w:val="a8"/>
        <w:spacing w:line="360" w:lineRule="auto"/>
        <w:ind w:firstLineChars="0"/>
        <w:outlineLvl w:val="1"/>
        <w:rPr>
          <w:rFonts w:ascii="Times New Roman" w:hAnsi="Times New Roman"/>
          <w:b/>
          <w:color w:val="FF0000"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开发人员：</w:t>
      </w:r>
      <w:proofErr w:type="gramStart"/>
      <w:r w:rsidRPr="00241B7F">
        <w:rPr>
          <w:rFonts w:ascii="Times New Roman" w:hAnsi="Times New Roman" w:hint="eastAsia"/>
          <w:b/>
          <w:color w:val="FF0000"/>
          <w:sz w:val="30"/>
          <w:szCs w:val="30"/>
        </w:rPr>
        <w:t>阳宇轩</w:t>
      </w:r>
      <w:proofErr w:type="gramEnd"/>
    </w:p>
    <w:p w:rsidR="00E72631" w:rsidRPr="00A23214" w:rsidRDefault="00E72631" w:rsidP="00E72631">
      <w:pPr>
        <w:jc w:val="center"/>
      </w:pPr>
    </w:p>
    <w:p w:rsidR="00E72631" w:rsidRDefault="00E72631" w:rsidP="00E72631">
      <w:pPr>
        <w:jc w:val="center"/>
      </w:pPr>
      <w:r w:rsidRPr="00D63CF6">
        <w:rPr>
          <w:noProof/>
        </w:rPr>
        <w:lastRenderedPageBreak/>
        <w:drawing>
          <wp:inline distT="0" distB="0" distL="0" distR="0">
            <wp:extent cx="5274310" cy="27933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CF6">
        <w:rPr>
          <w:noProof/>
        </w:rPr>
        <w:drawing>
          <wp:inline distT="0" distB="0" distL="0" distR="0">
            <wp:extent cx="5274310" cy="27933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CF6">
        <w:rPr>
          <w:noProof/>
        </w:rPr>
        <w:lastRenderedPageBreak/>
        <w:drawing>
          <wp:inline distT="0" distB="0" distL="0" distR="0">
            <wp:extent cx="4114800" cy="37001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CF6">
        <w:rPr>
          <w:noProof/>
        </w:rPr>
        <w:drawing>
          <wp:inline distT="0" distB="0" distL="0" distR="0">
            <wp:extent cx="4004945" cy="3530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CF6">
        <w:rPr>
          <w:noProof/>
        </w:rPr>
        <w:lastRenderedPageBreak/>
        <w:drawing>
          <wp:inline distT="0" distB="0" distL="0" distR="0">
            <wp:extent cx="5274310" cy="21253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Default="00E72631" w:rsidP="00E72631">
      <w:pPr>
        <w:jc w:val="center"/>
      </w:pPr>
      <w:r>
        <w:rPr>
          <w:rFonts w:hint="eastAsia"/>
        </w:rPr>
        <w:t>员工管理模块</w:t>
      </w:r>
    </w:p>
    <w:p w:rsidR="00E72631" w:rsidRDefault="00E72631" w:rsidP="00E72631">
      <w:pPr>
        <w:pStyle w:val="4"/>
        <w:numPr>
          <w:ilvl w:val="3"/>
          <w:numId w:val="6"/>
        </w:numPr>
        <w:tabs>
          <w:tab w:val="left" w:pos="600"/>
          <w:tab w:val="left" w:pos="850"/>
        </w:tabs>
      </w:pPr>
      <w:r>
        <w:t xml:space="preserve">Goal in Context </w:t>
      </w:r>
      <w:r>
        <w:t>简要说明</w:t>
      </w:r>
    </w:p>
    <w:p w:rsidR="00E72631" w:rsidRDefault="00E72631" w:rsidP="00E72631">
      <w:pPr>
        <w:pStyle w:val="a7"/>
        <w:keepNext w:val="0"/>
        <w:widowControl/>
        <w:autoSpaceDE/>
        <w:autoSpaceDN/>
        <w:adjustRightInd/>
        <w:ind w:firstLineChars="0" w:firstLine="420"/>
        <w:rPr>
          <w:i w:val="0"/>
          <w:color w:val="auto"/>
        </w:rPr>
      </w:pPr>
      <w:r>
        <w:rPr>
          <w:rFonts w:hint="eastAsia"/>
          <w:i w:val="0"/>
          <w:color w:val="auto"/>
        </w:rPr>
        <w:t>对员工</w:t>
      </w:r>
      <w:r>
        <w:rPr>
          <w:i w:val="0"/>
          <w:color w:val="auto"/>
        </w:rPr>
        <w:t>进行</w:t>
      </w:r>
      <w:r>
        <w:rPr>
          <w:rFonts w:hint="eastAsia"/>
          <w:i w:val="0"/>
          <w:color w:val="auto"/>
        </w:rPr>
        <w:t>增删改</w:t>
      </w:r>
      <w:r>
        <w:rPr>
          <w:i w:val="0"/>
          <w:color w:val="auto"/>
        </w:rPr>
        <w:t>。</w:t>
      </w:r>
    </w:p>
    <w:p w:rsidR="00E72631" w:rsidRDefault="00E72631" w:rsidP="00E72631">
      <w:pPr>
        <w:jc w:val="center"/>
      </w:pPr>
    </w:p>
    <w:p w:rsidR="00E72631" w:rsidRDefault="00E72631" w:rsidP="00E72631">
      <w:pPr>
        <w:jc w:val="center"/>
      </w:pPr>
    </w:p>
    <w:p w:rsidR="00E72631" w:rsidRDefault="00E72631" w:rsidP="00E72631">
      <w:pPr>
        <w:jc w:val="center"/>
      </w:pPr>
      <w:r w:rsidRPr="00D63CF6">
        <w:rPr>
          <w:noProof/>
        </w:rPr>
        <w:drawing>
          <wp:inline distT="0" distB="0" distL="0" distR="0">
            <wp:extent cx="5266055" cy="29546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CF6">
        <w:rPr>
          <w:noProof/>
        </w:rPr>
        <w:lastRenderedPageBreak/>
        <w:drawing>
          <wp:inline distT="0" distB="0" distL="0" distR="0">
            <wp:extent cx="5274310" cy="3766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CF6">
        <w:rPr>
          <w:noProof/>
        </w:rPr>
        <w:drawing>
          <wp:inline distT="0" distB="0" distL="0" distR="0">
            <wp:extent cx="5274310" cy="37922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Default="00E72631" w:rsidP="00E72631">
      <w:pPr>
        <w:jc w:val="center"/>
      </w:pPr>
      <w:r>
        <w:rPr>
          <w:rFonts w:hint="eastAsia"/>
        </w:rPr>
        <w:t>修改员工界面</w:t>
      </w:r>
    </w:p>
    <w:p w:rsidR="00E72631" w:rsidRDefault="00E72631" w:rsidP="00E72631">
      <w:pPr>
        <w:pStyle w:val="4"/>
        <w:numPr>
          <w:ilvl w:val="3"/>
          <w:numId w:val="7"/>
        </w:numPr>
        <w:tabs>
          <w:tab w:val="left" w:pos="600"/>
          <w:tab w:val="left" w:pos="850"/>
        </w:tabs>
      </w:pPr>
      <w:r>
        <w:t xml:space="preserve">Goal in Context </w:t>
      </w:r>
      <w:r>
        <w:t>简要说明</w:t>
      </w:r>
    </w:p>
    <w:p w:rsidR="00E72631" w:rsidRDefault="00E72631" w:rsidP="00E72631">
      <w:pPr>
        <w:spacing w:line="360" w:lineRule="auto"/>
        <w:ind w:left="405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>单击商品</w:t>
      </w:r>
      <w:r>
        <w:rPr>
          <w:rFonts w:ascii="Arial" w:hAnsi="Arial" w:cs="Arial"/>
          <w:kern w:val="0"/>
        </w:rPr>
        <w:t>管理按钮，则会进入商品管理主界面，具有对商品的增删改</w:t>
      </w:r>
      <w:r>
        <w:rPr>
          <w:rFonts w:ascii="Arial" w:hAnsi="Arial" w:cs="Arial" w:hint="eastAsia"/>
          <w:kern w:val="0"/>
        </w:rPr>
        <w:t>的</w:t>
      </w:r>
      <w:r>
        <w:rPr>
          <w:rFonts w:ascii="Arial" w:hAnsi="Arial" w:cs="Arial"/>
          <w:kern w:val="0"/>
        </w:rPr>
        <w:t>功能。</w:t>
      </w:r>
    </w:p>
    <w:p w:rsidR="00E72631" w:rsidRPr="00A23214" w:rsidRDefault="00E72631" w:rsidP="00E72631">
      <w:pPr>
        <w:jc w:val="center"/>
      </w:pPr>
    </w:p>
    <w:p w:rsidR="00E72631" w:rsidRDefault="00E72631" w:rsidP="00E72631">
      <w:pPr>
        <w:jc w:val="center"/>
      </w:pPr>
      <w:r w:rsidRPr="00D63CF6">
        <w:rPr>
          <w:noProof/>
        </w:rPr>
        <w:lastRenderedPageBreak/>
        <w:drawing>
          <wp:inline distT="0" distB="0" distL="0" distR="0">
            <wp:extent cx="5266055" cy="25317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Default="00E72631" w:rsidP="00E72631">
      <w:pPr>
        <w:pStyle w:val="a8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 w:rsidR="00E72631" w:rsidRDefault="00E72631" w:rsidP="00E72631">
      <w:pPr>
        <w:pStyle w:val="a8"/>
        <w:spacing w:line="360" w:lineRule="auto"/>
        <w:ind w:firstLineChars="0"/>
        <w:outlineLvl w:val="1"/>
        <w:rPr>
          <w:rFonts w:ascii="Times New Roman" w:hAnsi="Times New Roman"/>
          <w:b/>
          <w:sz w:val="30"/>
          <w:szCs w:val="30"/>
        </w:rPr>
      </w:pPr>
    </w:p>
    <w:p w:rsidR="00E72631" w:rsidRPr="00241B7F" w:rsidRDefault="00E72631" w:rsidP="00E72631">
      <w:pPr>
        <w:pStyle w:val="a8"/>
        <w:spacing w:line="360" w:lineRule="auto"/>
        <w:ind w:firstLineChars="0"/>
        <w:outlineLvl w:val="1"/>
        <w:rPr>
          <w:rFonts w:ascii="Times New Roman" w:hAnsi="Times New Roman"/>
          <w:b/>
          <w:color w:val="FF0000"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开发人员：</w:t>
      </w:r>
      <w:proofErr w:type="gramStart"/>
      <w:r w:rsidRPr="00241B7F">
        <w:rPr>
          <w:rFonts w:ascii="Times New Roman" w:hAnsi="Times New Roman" w:hint="eastAsia"/>
          <w:b/>
          <w:color w:val="FF0000"/>
          <w:sz w:val="30"/>
          <w:szCs w:val="30"/>
        </w:rPr>
        <w:t>徐领力</w:t>
      </w:r>
      <w:proofErr w:type="gramEnd"/>
    </w:p>
    <w:p w:rsidR="00E72631" w:rsidRDefault="00E72631" w:rsidP="00E72631">
      <w:pPr>
        <w:pStyle w:val="3"/>
      </w:pPr>
      <w:bookmarkStart w:id="4" w:name="_Toc18724"/>
      <w:r>
        <w:rPr>
          <w:rFonts w:hint="eastAsia"/>
        </w:rPr>
        <w:t>数据</w:t>
      </w:r>
      <w:r>
        <w:t>报表</w:t>
      </w:r>
      <w:r>
        <w:rPr>
          <w:rFonts w:hint="eastAsia"/>
        </w:rPr>
        <w:t>模块</w:t>
      </w:r>
      <w:bookmarkEnd w:id="4"/>
    </w:p>
    <w:p w:rsidR="00E72631" w:rsidRDefault="00E72631" w:rsidP="00E72631">
      <w:pPr>
        <w:pStyle w:val="1"/>
        <w:ind w:firstLineChars="0" w:firstLine="0"/>
        <w:rPr>
          <w:lang w:val="en-US" w:eastAsia="zh-CN"/>
        </w:rPr>
      </w:pPr>
      <w:r w:rsidRPr="00241B7F">
        <w:rPr>
          <w:noProof/>
          <w:lang w:val="en-US" w:eastAsia="zh-CN"/>
        </w:rPr>
        <w:drawing>
          <wp:inline distT="0" distB="0" distL="0" distR="0">
            <wp:extent cx="5266055" cy="2971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Default="00E72631" w:rsidP="00E72631">
      <w:pPr>
        <w:pStyle w:val="1"/>
        <w:ind w:firstLine="480"/>
        <w:rPr>
          <w:lang w:val="en-US" w:eastAsia="zh-CN"/>
        </w:rPr>
      </w:pPr>
      <w:r>
        <w:rPr>
          <w:rFonts w:hint="eastAsia"/>
          <w:lang w:val="en-US" w:eastAsia="zh-CN"/>
        </w:rPr>
        <w:t>数据报表</w:t>
      </w:r>
      <w:r>
        <w:rPr>
          <w:lang w:val="en-US" w:eastAsia="zh-CN"/>
        </w:rPr>
        <w:t>信息</w:t>
      </w:r>
    </w:p>
    <w:p w:rsidR="00E72631" w:rsidRDefault="00E72631" w:rsidP="00E72631">
      <w:pPr>
        <w:pStyle w:val="1"/>
        <w:ind w:firstLineChars="0" w:firstLine="0"/>
        <w:rPr>
          <w:lang w:val="en-US" w:eastAsia="zh-CN"/>
        </w:rPr>
      </w:pPr>
      <w:r w:rsidRPr="00241B7F">
        <w:rPr>
          <w:noProof/>
          <w:lang w:val="en-US" w:eastAsia="zh-CN"/>
        </w:rPr>
        <w:lastRenderedPageBreak/>
        <w:drawing>
          <wp:inline distT="0" distB="0" distL="0" distR="0">
            <wp:extent cx="5274310" cy="30391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Default="00E72631" w:rsidP="00E72631">
      <w:pPr>
        <w:pStyle w:val="1"/>
        <w:ind w:firstLine="48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lang w:val="en-US" w:eastAsia="zh-CN"/>
        </w:rPr>
        <w:t>到</w:t>
      </w:r>
      <w:r>
        <w:rPr>
          <w:lang w:val="en-US" w:eastAsia="zh-CN"/>
        </w:rPr>
        <w:t>excel</w:t>
      </w:r>
      <w:r>
        <w:rPr>
          <w:lang w:val="en-US" w:eastAsia="zh-CN"/>
        </w:rPr>
        <w:t>的数据</w:t>
      </w:r>
    </w:p>
    <w:p w:rsidR="00E72631" w:rsidRDefault="00E72631" w:rsidP="00E72631">
      <w:pPr>
        <w:pStyle w:val="3"/>
      </w:pPr>
      <w:bookmarkStart w:id="5" w:name="_Toc3984"/>
      <w:r>
        <w:rPr>
          <w:rFonts w:hint="eastAsia"/>
        </w:rPr>
        <w:t>统计信息模块</w:t>
      </w:r>
      <w:bookmarkEnd w:id="5"/>
    </w:p>
    <w:p w:rsidR="00E72631" w:rsidRDefault="00E72631" w:rsidP="00E72631">
      <w:pPr>
        <w:pStyle w:val="1"/>
        <w:ind w:firstLine="480"/>
        <w:rPr>
          <w:lang w:val="en-US" w:eastAsia="zh-CN"/>
        </w:rPr>
      </w:pPr>
      <w:r w:rsidRPr="00241B7F">
        <w:rPr>
          <w:noProof/>
          <w:lang w:val="en-US" w:eastAsia="zh-CN"/>
        </w:rPr>
        <w:drawing>
          <wp:inline distT="0" distB="0" distL="0" distR="0">
            <wp:extent cx="5266055" cy="29635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31" w:rsidRDefault="00E72631" w:rsidP="00E72631">
      <w:pPr>
        <w:pStyle w:val="1"/>
        <w:ind w:firstLine="480"/>
        <w:rPr>
          <w:rFonts w:hint="eastAsia"/>
        </w:rPr>
      </w:pPr>
      <w:r>
        <w:rPr>
          <w:rFonts w:hint="eastAsia"/>
          <w:lang w:val="en-US" w:eastAsia="zh-CN"/>
        </w:rPr>
        <w:t>统计</w:t>
      </w:r>
      <w:r>
        <w:rPr>
          <w:lang w:val="en-US" w:eastAsia="zh-CN"/>
        </w:rPr>
        <w:t>信息界面</w:t>
      </w:r>
    </w:p>
    <w:p w:rsidR="00E72631" w:rsidRPr="002079C0" w:rsidRDefault="00E72631" w:rsidP="00E72631">
      <w:pPr>
        <w:rPr>
          <w:rFonts w:hint="eastAsia"/>
        </w:rPr>
      </w:pPr>
    </w:p>
    <w:p w:rsidR="00E72631" w:rsidRPr="00241B7F" w:rsidRDefault="00E72631" w:rsidP="00E72631">
      <w:pPr>
        <w:pStyle w:val="a8"/>
        <w:spacing w:line="360" w:lineRule="auto"/>
        <w:ind w:firstLineChars="0"/>
        <w:outlineLvl w:val="1"/>
        <w:rPr>
          <w:rFonts w:ascii="Times New Roman" w:hAnsi="Times New Roman" w:hint="eastAsia"/>
          <w:b/>
          <w:sz w:val="30"/>
          <w:szCs w:val="30"/>
        </w:rPr>
      </w:pPr>
    </w:p>
    <w:p w:rsidR="00E72631" w:rsidRPr="00241B7F" w:rsidRDefault="00E72631" w:rsidP="00E72631">
      <w:pPr>
        <w:pStyle w:val="a8"/>
        <w:spacing w:line="360" w:lineRule="auto"/>
        <w:ind w:firstLineChars="0"/>
        <w:outlineLvl w:val="1"/>
        <w:rPr>
          <w:rFonts w:ascii="Times New Roman" w:hAnsi="Times New Roman" w:hint="eastAsia"/>
          <w:b/>
          <w:sz w:val="30"/>
          <w:szCs w:val="30"/>
        </w:rPr>
      </w:pPr>
    </w:p>
    <w:p w:rsidR="002079C0" w:rsidRPr="00E72631" w:rsidRDefault="002079C0" w:rsidP="00E72631">
      <w:bookmarkStart w:id="6" w:name="_GoBack"/>
      <w:bookmarkEnd w:id="6"/>
    </w:p>
    <w:sectPr w:rsidR="002079C0" w:rsidRPr="00E7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0F8" w:rsidRDefault="00D460F8" w:rsidP="0063785E">
      <w:r>
        <w:separator/>
      </w:r>
    </w:p>
  </w:endnote>
  <w:endnote w:type="continuationSeparator" w:id="0">
    <w:p w:rsidR="00D460F8" w:rsidRDefault="00D460F8" w:rsidP="0063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0F8" w:rsidRDefault="00D460F8" w:rsidP="0063785E">
      <w:r>
        <w:separator/>
      </w:r>
    </w:p>
  </w:footnote>
  <w:footnote w:type="continuationSeparator" w:id="0">
    <w:p w:rsidR="00D460F8" w:rsidRDefault="00D460F8" w:rsidP="0063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宋体" w:eastAsia="宋体" w:hAnsi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宋体" w:eastAsia="宋体" w:hAnsi="宋体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0"/>
        </w:tabs>
        <w:ind w:left="850" w:hanging="850"/>
      </w:pPr>
      <w:rPr>
        <w:rFonts w:ascii="宋体" w:eastAsia="宋体" w:hAnsi="宋体"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ascii="宋体" w:eastAsia="宋体" w:hAnsi="宋体"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7C53E3E"/>
    <w:multiLevelType w:val="multilevel"/>
    <w:tmpl w:val="07C53E3E"/>
    <w:lvl w:ilvl="0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600"/>
        </w:tabs>
        <w:ind w:left="600" w:hanging="4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58172E"/>
    <w:multiLevelType w:val="multilevel"/>
    <w:tmpl w:val="1C5817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506E73"/>
    <w:multiLevelType w:val="multilevel"/>
    <w:tmpl w:val="4F506E73"/>
    <w:lvl w:ilvl="0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600"/>
        </w:tabs>
        <w:ind w:left="600" w:hanging="4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CF02ED3"/>
    <w:multiLevelType w:val="hybridMultilevel"/>
    <w:tmpl w:val="3CAA9DF0"/>
    <w:lvl w:ilvl="0" w:tplc="D6064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365713"/>
    <w:multiLevelType w:val="multilevel"/>
    <w:tmpl w:val="75365713"/>
    <w:lvl w:ilvl="0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600"/>
        </w:tabs>
        <w:ind w:left="600" w:hanging="4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6961AA6"/>
    <w:multiLevelType w:val="multilevel"/>
    <w:tmpl w:val="76961AA6"/>
    <w:lvl w:ilvl="0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600"/>
        </w:tabs>
        <w:ind w:left="600" w:hanging="4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85E"/>
    <w:rsid w:val="000043A7"/>
    <w:rsid w:val="002079C0"/>
    <w:rsid w:val="002223BD"/>
    <w:rsid w:val="004F1FCF"/>
    <w:rsid w:val="0063785E"/>
    <w:rsid w:val="00C74305"/>
    <w:rsid w:val="00D460F8"/>
    <w:rsid w:val="00E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3A799"/>
  <w15:docId w15:val="{3F2B2D44-FCFE-465A-BD6E-44DD3875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1"/>
    <w:link w:val="30"/>
    <w:qFormat/>
    <w:rsid w:val="002079C0"/>
    <w:pPr>
      <w:keepNext/>
      <w:keepLines/>
      <w:numPr>
        <w:ilvl w:val="2"/>
        <w:numId w:val="1"/>
      </w:numPr>
      <w:tabs>
        <w:tab w:val="left" w:pos="709"/>
      </w:tabs>
      <w:spacing w:before="120" w:line="0" w:lineRule="atLeast"/>
      <w:outlineLvl w:val="2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4">
    <w:name w:val="heading 4"/>
    <w:basedOn w:val="a"/>
    <w:next w:val="1"/>
    <w:link w:val="40"/>
    <w:qFormat/>
    <w:rsid w:val="002079C0"/>
    <w:pPr>
      <w:keepNext/>
      <w:keepLines/>
      <w:numPr>
        <w:ilvl w:val="3"/>
        <w:numId w:val="1"/>
      </w:numPr>
      <w:tabs>
        <w:tab w:val="clear" w:pos="850"/>
        <w:tab w:val="left" w:pos="851"/>
      </w:tabs>
      <w:spacing w:before="120" w:line="0" w:lineRule="atLeast"/>
      <w:outlineLvl w:val="3"/>
    </w:pPr>
    <w:rPr>
      <w:rFonts w:ascii="Times New Roman" w:eastAsia="宋体" w:hAnsi="Times New Roman" w:cs="Times New Roman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8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85E"/>
    <w:rPr>
      <w:sz w:val="18"/>
      <w:szCs w:val="18"/>
    </w:rPr>
  </w:style>
  <w:style w:type="character" w:customStyle="1" w:styleId="30">
    <w:name w:val="标题 3 字符"/>
    <w:basedOn w:val="a0"/>
    <w:link w:val="3"/>
    <w:rsid w:val="002079C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2079C0"/>
    <w:rPr>
      <w:rFonts w:ascii="Times New Roman" w:eastAsia="宋体" w:hAnsi="Times New Roman" w:cs="Times New Roman"/>
      <w:b/>
      <w:bCs/>
      <w:szCs w:val="21"/>
    </w:rPr>
  </w:style>
  <w:style w:type="paragraph" w:customStyle="1" w:styleId="1">
    <w:name w:val="1 正文"/>
    <w:basedOn w:val="a"/>
    <w:rsid w:val="002079C0"/>
    <w:pPr>
      <w:spacing w:before="100" w:beforeAutospacing="1" w:after="100" w:afterAutospacing="1" w:line="360" w:lineRule="auto"/>
      <w:ind w:firstLineChars="200" w:firstLine="200"/>
    </w:pPr>
    <w:rPr>
      <w:rFonts w:ascii="Times New Roman" w:eastAsia="宋体" w:hAnsi="Times New Roman" w:cs="Times New Roman"/>
      <w:sz w:val="24"/>
      <w:szCs w:val="21"/>
    </w:rPr>
  </w:style>
  <w:style w:type="character" w:customStyle="1" w:styleId="Char1">
    <w:name w:val="编写建议 Char1"/>
    <w:link w:val="a7"/>
    <w:rsid w:val="00E72631"/>
    <w:rPr>
      <w:rFonts w:ascii="Arial" w:hAnsi="Arial" w:cs="Arial"/>
      <w:i/>
      <w:color w:val="0000FF"/>
      <w:szCs w:val="21"/>
    </w:rPr>
  </w:style>
  <w:style w:type="paragraph" w:customStyle="1" w:styleId="a7">
    <w:name w:val="编写建议"/>
    <w:basedOn w:val="a"/>
    <w:link w:val="Char1"/>
    <w:rsid w:val="00E72631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szCs w:val="21"/>
    </w:rPr>
  </w:style>
  <w:style w:type="paragraph" w:styleId="a8">
    <w:basedOn w:val="a"/>
    <w:next w:val="a9"/>
    <w:uiPriority w:val="34"/>
    <w:qFormat/>
    <w:rsid w:val="00E72631"/>
    <w:pPr>
      <w:ind w:firstLineChars="200" w:firstLine="420"/>
    </w:pPr>
    <w:rPr>
      <w:rFonts w:ascii="Calibri" w:eastAsia="宋体" w:hAnsi="Calibri" w:cs="Times New Roman"/>
    </w:rPr>
  </w:style>
  <w:style w:type="paragraph" w:styleId="a9">
    <w:name w:val="List Paragraph"/>
    <w:basedOn w:val="a"/>
    <w:uiPriority w:val="34"/>
    <w:qFormat/>
    <w:rsid w:val="00E72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59</Words>
  <Characters>340</Characters>
  <Application>Microsoft Office Word</Application>
  <DocSecurity>0</DocSecurity>
  <Lines>2</Lines>
  <Paragraphs>1</Paragraphs>
  <ScaleCrop>false</ScaleCrop>
  <Company>岳阳职业技术学院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Ling</dc:creator>
  <cp:keywords/>
  <dc:description/>
  <cp:lastModifiedBy>3372765680@QQ.COM</cp:lastModifiedBy>
  <cp:revision>5</cp:revision>
  <dcterms:created xsi:type="dcterms:W3CDTF">2017-03-24T00:20:00Z</dcterms:created>
  <dcterms:modified xsi:type="dcterms:W3CDTF">2019-06-05T11:36:00Z</dcterms:modified>
</cp:coreProperties>
</file>