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874F1" w14:textId="77777777" w:rsidR="008A1B23" w:rsidRPr="008A1B23" w:rsidRDefault="008A1B23" w:rsidP="008A1B23">
      <w:pPr>
        <w:pStyle w:val="NormalWeb"/>
        <w:shd w:val="clear" w:color="auto" w:fill="FFFFFF"/>
        <w:spacing w:after="0"/>
        <w:ind w:left="360" w:hanging="360"/>
        <w:rPr>
          <w:rFonts w:ascii="Lato" w:hAnsi="Lato"/>
          <w:color w:val="333333"/>
          <w:sz w:val="21"/>
          <w:szCs w:val="21"/>
        </w:rPr>
      </w:pPr>
      <w:r w:rsidRPr="008A1B23">
        <w:rPr>
          <w:rFonts w:ascii="Lato" w:hAnsi="Lato"/>
          <w:color w:val="333333"/>
          <w:sz w:val="21"/>
          <w:szCs w:val="21"/>
        </w:rPr>
        <w:t>C:\Users\warre\OneDrive\d600-statistical-data-mining\d600-statistical-data-mining&gt;git log --oneline --decorate --all --graph --date=short --pretty=format:"%h %ad %an %d %s"</w:t>
      </w:r>
    </w:p>
    <w:p w14:paraId="6B4B1A7D" w14:textId="77777777" w:rsidR="008A1B23" w:rsidRPr="008A1B23" w:rsidRDefault="008A1B23" w:rsidP="008A1B23">
      <w:pPr>
        <w:pStyle w:val="NormalWeb"/>
        <w:shd w:val="clear" w:color="auto" w:fill="FFFFFF"/>
        <w:spacing w:after="0"/>
        <w:ind w:left="360" w:hanging="360"/>
        <w:rPr>
          <w:rFonts w:ascii="Lato" w:hAnsi="Lato"/>
          <w:color w:val="333333"/>
          <w:sz w:val="21"/>
          <w:szCs w:val="21"/>
        </w:rPr>
      </w:pPr>
      <w:r w:rsidRPr="008A1B23">
        <w:rPr>
          <w:rFonts w:ascii="Lato" w:hAnsi="Lato"/>
          <w:color w:val="333333"/>
          <w:sz w:val="21"/>
          <w:szCs w:val="21"/>
        </w:rPr>
        <w:t>* f6d6f58 2025-05-31 Warren Buenarte  (HEAD -&gt; task-2, origin/task-2) D1–D4: Completed data splitting, model optimization, evaluation, and regression equation construction.</w:t>
      </w:r>
    </w:p>
    <w:p w14:paraId="3B441E8D" w14:textId="77777777" w:rsidR="008A1B23" w:rsidRPr="008A1B23" w:rsidRDefault="008A1B23" w:rsidP="008A1B23">
      <w:pPr>
        <w:pStyle w:val="NormalWeb"/>
        <w:shd w:val="clear" w:color="auto" w:fill="FFFFFF"/>
        <w:spacing w:after="0"/>
        <w:ind w:left="360" w:hanging="360"/>
        <w:rPr>
          <w:rFonts w:ascii="Lato" w:hAnsi="Lato"/>
          <w:color w:val="333333"/>
          <w:sz w:val="21"/>
          <w:szCs w:val="21"/>
        </w:rPr>
      </w:pPr>
      <w:r w:rsidRPr="008A1B23">
        <w:rPr>
          <w:rFonts w:ascii="Lato" w:hAnsi="Lato"/>
          <w:color w:val="333333"/>
          <w:sz w:val="21"/>
          <w:szCs w:val="21"/>
        </w:rPr>
        <w:t>* 602bf03 2025-05-31 Warren Buenarte  C2: Added descriptive statistics for dependent and independent variables, including mode and range calculations.</w:t>
      </w:r>
    </w:p>
    <w:p w14:paraId="3F54EBDA" w14:textId="77777777" w:rsidR="008A1B23" w:rsidRPr="008A1B23" w:rsidRDefault="008A1B23" w:rsidP="008A1B23">
      <w:pPr>
        <w:pStyle w:val="NormalWeb"/>
        <w:shd w:val="clear" w:color="auto" w:fill="FFFFFF"/>
        <w:spacing w:after="0"/>
        <w:ind w:left="360" w:hanging="360"/>
        <w:rPr>
          <w:rFonts w:ascii="Lato" w:hAnsi="Lato"/>
          <w:color w:val="333333"/>
          <w:sz w:val="21"/>
          <w:szCs w:val="21"/>
        </w:rPr>
      </w:pPr>
      <w:r w:rsidRPr="008A1B23">
        <w:rPr>
          <w:rFonts w:ascii="Lato" w:hAnsi="Lato"/>
          <w:color w:val="333333"/>
          <w:sz w:val="21"/>
          <w:szCs w:val="21"/>
        </w:rPr>
        <w:t>* 6dd2181 2025-05-31 Warren Buenarte  C2: Added descriptive statistics for dependent and independent variables, including mode and range calculations.</w:t>
      </w:r>
    </w:p>
    <w:p w14:paraId="37E8E1DD" w14:textId="77777777" w:rsidR="008A1B23" w:rsidRPr="008A1B23" w:rsidRDefault="008A1B23" w:rsidP="008A1B23">
      <w:pPr>
        <w:pStyle w:val="NormalWeb"/>
        <w:shd w:val="clear" w:color="auto" w:fill="FFFFFF"/>
        <w:spacing w:after="0"/>
        <w:ind w:left="360" w:hanging="360"/>
        <w:rPr>
          <w:rFonts w:ascii="Lato" w:hAnsi="Lato"/>
          <w:color w:val="333333"/>
          <w:sz w:val="21"/>
          <w:szCs w:val="21"/>
        </w:rPr>
      </w:pPr>
      <w:r w:rsidRPr="008A1B23">
        <w:rPr>
          <w:rFonts w:ascii="Lato" w:hAnsi="Lato"/>
          <w:color w:val="333333"/>
          <w:sz w:val="21"/>
          <w:szCs w:val="21"/>
        </w:rPr>
        <w:t>| * c9c4b25 2025-05-26 Warren Buenarte  (origin/task3) Completed parts D2 to F4</w:t>
      </w:r>
    </w:p>
    <w:p w14:paraId="7C2DA2B0" w14:textId="77777777" w:rsidR="008A1B23" w:rsidRPr="008A1B23" w:rsidRDefault="008A1B23" w:rsidP="008A1B23">
      <w:pPr>
        <w:pStyle w:val="NormalWeb"/>
        <w:shd w:val="clear" w:color="auto" w:fill="FFFFFF"/>
        <w:spacing w:after="0"/>
        <w:ind w:left="360" w:hanging="360"/>
        <w:rPr>
          <w:rFonts w:ascii="Lato" w:hAnsi="Lato"/>
          <w:color w:val="333333"/>
          <w:sz w:val="21"/>
          <w:szCs w:val="21"/>
        </w:rPr>
      </w:pPr>
      <w:r w:rsidRPr="008A1B23">
        <w:rPr>
          <w:rFonts w:ascii="Lato" w:hAnsi="Lato"/>
          <w:color w:val="333333"/>
          <w:sz w:val="21"/>
          <w:szCs w:val="21"/>
        </w:rPr>
        <w:t>| *   7308d51 2025-05-26 Warren Buenarte  Completed parts D2 to F4</w:t>
      </w:r>
    </w:p>
    <w:p w14:paraId="7DC73E1C" w14:textId="77777777" w:rsidR="008A1B23" w:rsidRPr="008A1B23" w:rsidRDefault="008A1B23" w:rsidP="008A1B23">
      <w:pPr>
        <w:pStyle w:val="NormalWeb"/>
        <w:shd w:val="clear" w:color="auto" w:fill="FFFFFF"/>
        <w:spacing w:after="0"/>
        <w:ind w:left="360" w:hanging="360"/>
        <w:rPr>
          <w:rFonts w:ascii="Lato" w:hAnsi="Lato"/>
          <w:color w:val="333333"/>
          <w:sz w:val="21"/>
          <w:szCs w:val="21"/>
        </w:rPr>
      </w:pPr>
      <w:r w:rsidRPr="008A1B23">
        <w:rPr>
          <w:rFonts w:ascii="Lato" w:hAnsi="Lato"/>
          <w:color w:val="333333"/>
          <w:sz w:val="21"/>
          <w:szCs w:val="21"/>
        </w:rPr>
        <w:t>| |\</w:t>
      </w:r>
    </w:p>
    <w:p w14:paraId="5FA6A1E5" w14:textId="77777777" w:rsidR="008A1B23" w:rsidRPr="008A1B23" w:rsidRDefault="008A1B23" w:rsidP="008A1B23">
      <w:pPr>
        <w:pStyle w:val="NormalWeb"/>
        <w:shd w:val="clear" w:color="auto" w:fill="FFFFFF"/>
        <w:spacing w:after="0"/>
        <w:ind w:left="360" w:hanging="360"/>
        <w:rPr>
          <w:rFonts w:ascii="Lato" w:hAnsi="Lato"/>
          <w:color w:val="333333"/>
          <w:sz w:val="21"/>
          <w:szCs w:val="21"/>
        </w:rPr>
      </w:pPr>
      <w:r w:rsidRPr="008A1B23">
        <w:rPr>
          <w:rFonts w:ascii="Lato" w:hAnsi="Lato"/>
          <w:color w:val="333333"/>
          <w:sz w:val="21"/>
          <w:szCs w:val="21"/>
        </w:rPr>
        <w:t>| | * 8397625 2025-04-28 Warren Buenarte  Upload New File</w:t>
      </w:r>
    </w:p>
    <w:p w14:paraId="169DB36C" w14:textId="77777777" w:rsidR="008A1B23" w:rsidRPr="008A1B23" w:rsidRDefault="008A1B23" w:rsidP="008A1B23">
      <w:pPr>
        <w:pStyle w:val="NormalWeb"/>
        <w:shd w:val="clear" w:color="auto" w:fill="FFFFFF"/>
        <w:spacing w:after="0"/>
        <w:ind w:left="360" w:hanging="360"/>
        <w:rPr>
          <w:rFonts w:ascii="Lato" w:hAnsi="Lato"/>
          <w:color w:val="333333"/>
          <w:sz w:val="21"/>
          <w:szCs w:val="21"/>
        </w:rPr>
      </w:pPr>
      <w:r w:rsidRPr="008A1B23">
        <w:rPr>
          <w:rFonts w:ascii="Lato" w:hAnsi="Lato"/>
          <w:color w:val="333333"/>
          <w:sz w:val="21"/>
          <w:szCs w:val="21"/>
        </w:rPr>
        <w:t>| |/</w:t>
      </w:r>
    </w:p>
    <w:p w14:paraId="3AF8F8EC" w14:textId="77777777" w:rsidR="008A1B23" w:rsidRPr="008A1B23" w:rsidRDefault="008A1B23" w:rsidP="008A1B23">
      <w:pPr>
        <w:pStyle w:val="NormalWeb"/>
        <w:shd w:val="clear" w:color="auto" w:fill="FFFFFF"/>
        <w:spacing w:after="0"/>
        <w:ind w:left="360" w:hanging="360"/>
        <w:rPr>
          <w:rFonts w:ascii="Lato" w:hAnsi="Lato"/>
          <w:color w:val="333333"/>
          <w:sz w:val="21"/>
          <w:szCs w:val="21"/>
        </w:rPr>
      </w:pPr>
      <w:r w:rsidRPr="008A1B23">
        <w:rPr>
          <w:rFonts w:ascii="Lato" w:hAnsi="Lato"/>
          <w:color w:val="333333"/>
          <w:sz w:val="21"/>
          <w:szCs w:val="21"/>
        </w:rPr>
        <w:t>|/|</w:t>
      </w:r>
    </w:p>
    <w:p w14:paraId="4898EEFF" w14:textId="77777777" w:rsidR="008A1B23" w:rsidRDefault="008A1B23" w:rsidP="008A1B23">
      <w:pPr>
        <w:pStyle w:val="NormalWeb"/>
        <w:shd w:val="clear" w:color="auto" w:fill="FFFFFF"/>
        <w:spacing w:before="0" w:beforeAutospacing="0" w:after="0" w:afterAutospacing="0"/>
        <w:ind w:left="360" w:hanging="360"/>
        <w:rPr>
          <w:rFonts w:ascii="Lato" w:hAnsi="Lato"/>
          <w:color w:val="333333"/>
          <w:sz w:val="21"/>
          <w:szCs w:val="21"/>
        </w:rPr>
      </w:pPr>
      <w:r w:rsidRPr="008A1B23">
        <w:rPr>
          <w:rFonts w:ascii="Lato" w:hAnsi="Lato"/>
          <w:color w:val="333333"/>
          <w:sz w:val="21"/>
          <w:szCs w:val="21"/>
        </w:rPr>
        <w:t>| * 4c93ceb 2025-05-26 Warren Buenarte  (task2) Completed parts D2 to F4</w:t>
      </w:r>
    </w:p>
    <w:p w14:paraId="0BF15B31" w14:textId="77777777" w:rsidR="008A1B23" w:rsidRDefault="008A1B23" w:rsidP="008A1B23">
      <w:pPr>
        <w:pStyle w:val="NormalWeb"/>
        <w:shd w:val="clear" w:color="auto" w:fill="FFFFFF"/>
        <w:spacing w:before="0" w:beforeAutospacing="0" w:after="0" w:afterAutospacing="0"/>
        <w:ind w:left="360" w:hanging="360"/>
        <w:rPr>
          <w:rFonts w:ascii="Lato" w:hAnsi="Lato"/>
          <w:color w:val="333333"/>
          <w:sz w:val="21"/>
          <w:szCs w:val="21"/>
        </w:rPr>
      </w:pPr>
    </w:p>
    <w:p w14:paraId="1FFD8C93" w14:textId="2E158DE5" w:rsidR="00BD4152" w:rsidRDefault="00BD4152" w:rsidP="008A1B23">
      <w:pPr>
        <w:pStyle w:val="NormalWeb"/>
        <w:shd w:val="clear" w:color="auto" w:fill="FFFFFF"/>
        <w:spacing w:before="0" w:beforeAutospacing="0" w:after="0" w:afterAutospacing="0"/>
        <w:ind w:left="360" w:hanging="360"/>
        <w:rPr>
          <w:rFonts w:ascii="Lato" w:hAnsi="Lato"/>
          <w:color w:val="333333"/>
          <w:sz w:val="21"/>
          <w:szCs w:val="21"/>
        </w:rPr>
      </w:pPr>
      <w:r>
        <w:rPr>
          <w:rFonts w:ascii="Lato" w:hAnsi="Lato"/>
          <w:color w:val="333333"/>
          <w:sz w:val="21"/>
          <w:szCs w:val="21"/>
        </w:rPr>
        <w:t>B.  Describe the purpose of this data analysis by doing the following: </w:t>
      </w:r>
    </w:p>
    <w:p w14:paraId="5D06A21E" w14:textId="77777777" w:rsidR="00BD4152" w:rsidRDefault="00BD4152" w:rsidP="00BD4152">
      <w:pPr>
        <w:pStyle w:val="NormalWeb"/>
        <w:shd w:val="clear" w:color="auto" w:fill="FFFFFF"/>
        <w:spacing w:before="0" w:beforeAutospacing="0" w:after="0" w:afterAutospacing="0"/>
        <w:ind w:left="677" w:hanging="360"/>
        <w:rPr>
          <w:rFonts w:ascii="Lato" w:hAnsi="Lato"/>
          <w:color w:val="333333"/>
          <w:sz w:val="21"/>
          <w:szCs w:val="21"/>
        </w:rPr>
      </w:pPr>
      <w:r>
        <w:rPr>
          <w:rFonts w:ascii="Lato" w:hAnsi="Lato"/>
          <w:color w:val="333333"/>
          <w:sz w:val="21"/>
          <w:szCs w:val="21"/>
        </w:rPr>
        <w:t>1.  Propose </w:t>
      </w:r>
      <w:r>
        <w:rPr>
          <w:rStyle w:val="Strong"/>
          <w:rFonts w:ascii="Lato" w:eastAsiaTheme="majorEastAsia" w:hAnsi="Lato"/>
          <w:color w:val="333333"/>
          <w:sz w:val="21"/>
          <w:szCs w:val="21"/>
        </w:rPr>
        <w:t>one</w:t>
      </w:r>
      <w:r>
        <w:rPr>
          <w:rFonts w:ascii="Lato" w:hAnsi="Lato"/>
          <w:color w:val="333333"/>
          <w:sz w:val="21"/>
          <w:szCs w:val="21"/>
        </w:rPr>
        <w:t> research question that is relevant to a real-world organizational situation captured in the provided dataset that you will answer using logistic regression in the initial model. </w:t>
      </w:r>
    </w:p>
    <w:p w14:paraId="4CA60483" w14:textId="32F484AF" w:rsidR="00F45BBC" w:rsidRDefault="00F45BBC" w:rsidP="00BD4152">
      <w:pPr>
        <w:pStyle w:val="NormalWeb"/>
        <w:shd w:val="clear" w:color="auto" w:fill="FFFFFF"/>
        <w:spacing w:before="0" w:beforeAutospacing="0" w:after="0" w:afterAutospacing="0"/>
        <w:ind w:left="677" w:hanging="360"/>
        <w:rPr>
          <w:rFonts w:ascii="Lato" w:hAnsi="Lato"/>
          <w:color w:val="333333"/>
          <w:sz w:val="21"/>
          <w:szCs w:val="21"/>
        </w:rPr>
      </w:pPr>
      <w:r w:rsidRPr="00F45BBC">
        <w:rPr>
          <w:rFonts w:ascii="Lato" w:hAnsi="Lato"/>
          <w:color w:val="333333"/>
          <w:sz w:val="21"/>
          <w:szCs w:val="21"/>
        </w:rPr>
        <w:t>What factors influence whether a house is classified as a luxury property, and how accurately can we predict this classification using logistic regression?</w:t>
      </w:r>
    </w:p>
    <w:p w14:paraId="01A495B8" w14:textId="77777777" w:rsidR="00F45BBC" w:rsidRDefault="00F45BBC" w:rsidP="00BD4152">
      <w:pPr>
        <w:pStyle w:val="NormalWeb"/>
        <w:shd w:val="clear" w:color="auto" w:fill="FFFFFF"/>
        <w:spacing w:before="0" w:beforeAutospacing="0" w:after="0" w:afterAutospacing="0"/>
        <w:ind w:left="677" w:hanging="360"/>
        <w:rPr>
          <w:rFonts w:ascii="Lato" w:hAnsi="Lato"/>
          <w:color w:val="333333"/>
          <w:sz w:val="21"/>
          <w:szCs w:val="21"/>
        </w:rPr>
      </w:pPr>
    </w:p>
    <w:p w14:paraId="62863402" w14:textId="77777777" w:rsidR="00BD4152" w:rsidRDefault="00BD4152" w:rsidP="00BD4152">
      <w:pPr>
        <w:pStyle w:val="NormalWeb"/>
        <w:shd w:val="clear" w:color="auto" w:fill="FFFFFF"/>
        <w:spacing w:before="0" w:beforeAutospacing="0" w:after="0" w:afterAutospacing="0"/>
        <w:ind w:left="677" w:hanging="360"/>
        <w:rPr>
          <w:rFonts w:ascii="Lato" w:hAnsi="Lato"/>
          <w:color w:val="333333"/>
          <w:sz w:val="21"/>
          <w:szCs w:val="21"/>
        </w:rPr>
      </w:pPr>
      <w:r>
        <w:rPr>
          <w:rFonts w:ascii="Lato" w:hAnsi="Lato"/>
          <w:color w:val="333333"/>
          <w:sz w:val="21"/>
          <w:szCs w:val="21"/>
        </w:rPr>
        <w:t>2.  Define </w:t>
      </w:r>
      <w:r>
        <w:rPr>
          <w:rStyle w:val="Strong"/>
          <w:rFonts w:ascii="Lato" w:eastAsiaTheme="majorEastAsia" w:hAnsi="Lato"/>
          <w:color w:val="333333"/>
          <w:sz w:val="21"/>
          <w:szCs w:val="21"/>
        </w:rPr>
        <w:t>one</w:t>
      </w:r>
      <w:r>
        <w:rPr>
          <w:rFonts w:ascii="Lato" w:hAnsi="Lato"/>
          <w:color w:val="333333"/>
          <w:sz w:val="21"/>
          <w:szCs w:val="21"/>
        </w:rPr>
        <w:t> goal of the data analysis. Ensure that your goal is reasonable within the scope of the scenario and is represented in the available data. </w:t>
      </w:r>
    </w:p>
    <w:p w14:paraId="11F8FC58" w14:textId="7E3D3ACF" w:rsidR="00F45BBC" w:rsidRDefault="00187C5E" w:rsidP="00BD4152">
      <w:pPr>
        <w:pStyle w:val="NormalWeb"/>
        <w:shd w:val="clear" w:color="auto" w:fill="FFFFFF"/>
        <w:spacing w:before="0" w:beforeAutospacing="0" w:after="0" w:afterAutospacing="0"/>
        <w:ind w:left="677" w:hanging="360"/>
        <w:rPr>
          <w:rFonts w:ascii="Lato" w:hAnsi="Lato"/>
          <w:color w:val="333333"/>
          <w:sz w:val="21"/>
          <w:szCs w:val="21"/>
        </w:rPr>
      </w:pPr>
      <w:r w:rsidRPr="00187C5E">
        <w:rPr>
          <w:rFonts w:ascii="Lato" w:hAnsi="Lato"/>
          <w:color w:val="333333"/>
          <w:sz w:val="21"/>
          <w:szCs w:val="21"/>
        </w:rPr>
        <w:t>The goal is to build a logistic regression model to predict whether a house is classified as a luxury property based on relevant features and identify the most significant predictors.</w:t>
      </w:r>
    </w:p>
    <w:p w14:paraId="51862C22" w14:textId="77777777" w:rsidR="00BD4152" w:rsidRDefault="00BD4152" w:rsidP="00BD4152">
      <w:pPr>
        <w:pStyle w:val="NormalWeb"/>
        <w:shd w:val="clear" w:color="auto" w:fill="FFFFFF"/>
        <w:spacing w:before="0" w:beforeAutospacing="0" w:after="0" w:afterAutospacing="0"/>
        <w:rPr>
          <w:rFonts w:ascii="Lato" w:hAnsi="Lato"/>
          <w:color w:val="333333"/>
          <w:sz w:val="21"/>
          <w:szCs w:val="21"/>
        </w:rPr>
      </w:pPr>
      <w:r>
        <w:rPr>
          <w:rFonts w:ascii="Lato" w:hAnsi="Lato"/>
          <w:color w:val="333333"/>
          <w:sz w:val="21"/>
          <w:szCs w:val="21"/>
        </w:rPr>
        <w:t> </w:t>
      </w:r>
    </w:p>
    <w:p w14:paraId="2357F469" w14:textId="77777777" w:rsidR="00BD4152" w:rsidRDefault="00BD4152" w:rsidP="00BD4152">
      <w:pPr>
        <w:pStyle w:val="NormalWeb"/>
        <w:shd w:val="clear" w:color="auto" w:fill="FFFFFF"/>
        <w:spacing w:before="0" w:beforeAutospacing="0" w:after="0" w:afterAutospacing="0"/>
        <w:ind w:left="360" w:hanging="360"/>
        <w:rPr>
          <w:rFonts w:ascii="Lato" w:hAnsi="Lato"/>
          <w:color w:val="333333"/>
          <w:sz w:val="21"/>
          <w:szCs w:val="21"/>
        </w:rPr>
      </w:pPr>
      <w:r>
        <w:rPr>
          <w:rFonts w:ascii="Lato" w:hAnsi="Lato"/>
          <w:color w:val="333333"/>
          <w:sz w:val="21"/>
          <w:szCs w:val="21"/>
        </w:rPr>
        <w:t>C.  Summarize the data preparation process for logistic regression analysis by doing the following: </w:t>
      </w:r>
    </w:p>
    <w:p w14:paraId="004834BE" w14:textId="0F9ECBED" w:rsidR="00BD4152" w:rsidRDefault="00BD4152" w:rsidP="00BD4152">
      <w:pPr>
        <w:pStyle w:val="NormalWeb"/>
        <w:shd w:val="clear" w:color="auto" w:fill="FFFFFF"/>
        <w:spacing w:before="0" w:beforeAutospacing="0" w:after="0" w:afterAutospacing="0"/>
        <w:ind w:left="677" w:hanging="360"/>
        <w:rPr>
          <w:rFonts w:ascii="Lato" w:hAnsi="Lato"/>
          <w:color w:val="333333"/>
          <w:sz w:val="21"/>
          <w:szCs w:val="21"/>
        </w:rPr>
      </w:pPr>
      <w:r>
        <w:rPr>
          <w:rFonts w:ascii="Lato" w:hAnsi="Lato"/>
          <w:color w:val="333333"/>
          <w:sz w:val="21"/>
          <w:szCs w:val="21"/>
        </w:rPr>
        <w:t>1.  Identify the dependent and all independent variables that are required to answer the research question and justify your selection of variables.  </w:t>
      </w:r>
    </w:p>
    <w:p w14:paraId="54BBA55C" w14:textId="463ACBBB" w:rsidR="00180E7D" w:rsidRPr="00C52406" w:rsidRDefault="00180E7D" w:rsidP="00C52406">
      <w:pPr>
        <w:pStyle w:val="NormalWeb"/>
        <w:shd w:val="clear" w:color="auto" w:fill="FFFFFF"/>
        <w:ind w:left="720"/>
        <w:rPr>
          <w:rFonts w:ascii="Lato" w:hAnsi="Lato"/>
          <w:color w:val="333333"/>
          <w:sz w:val="21"/>
          <w:szCs w:val="21"/>
        </w:rPr>
      </w:pPr>
      <w:r w:rsidRPr="00C52406">
        <w:rPr>
          <w:rFonts w:ascii="Lato" w:hAnsi="Lato"/>
          <w:color w:val="333333"/>
          <w:sz w:val="21"/>
          <w:szCs w:val="21"/>
        </w:rPr>
        <w:t>Dependent Variable:</w:t>
      </w:r>
    </w:p>
    <w:p w14:paraId="3DC3A592" w14:textId="77777777" w:rsidR="00180E7D" w:rsidRPr="00C52406" w:rsidRDefault="00180E7D" w:rsidP="00C52406">
      <w:pPr>
        <w:pStyle w:val="NormalWeb"/>
        <w:shd w:val="clear" w:color="auto" w:fill="FFFFFF"/>
        <w:spacing w:before="0" w:beforeAutospacing="0" w:after="0" w:afterAutospacing="0"/>
        <w:ind w:left="1440"/>
        <w:rPr>
          <w:rFonts w:ascii="Lato" w:hAnsi="Lato"/>
          <w:color w:val="333333"/>
          <w:sz w:val="21"/>
          <w:szCs w:val="21"/>
        </w:rPr>
      </w:pPr>
      <w:r w:rsidRPr="00C52406">
        <w:rPr>
          <w:rFonts w:ascii="Lato" w:hAnsi="Lato"/>
          <w:color w:val="333333"/>
          <w:sz w:val="21"/>
          <w:szCs w:val="21"/>
        </w:rPr>
        <w:t>IsLuxury: A binary variable indicating whether a house is classified as luxury (1) or not (0).</w:t>
      </w:r>
    </w:p>
    <w:p w14:paraId="15B3A224" w14:textId="4034EC84" w:rsidR="00180E7D" w:rsidRPr="00C52406" w:rsidRDefault="00180E7D" w:rsidP="00C52406">
      <w:pPr>
        <w:pStyle w:val="NormalWeb"/>
        <w:shd w:val="clear" w:color="auto" w:fill="FFFFFF"/>
        <w:ind w:left="720"/>
        <w:rPr>
          <w:rFonts w:ascii="Lato" w:hAnsi="Lato"/>
          <w:color w:val="333333"/>
          <w:sz w:val="21"/>
          <w:szCs w:val="21"/>
        </w:rPr>
      </w:pPr>
      <w:r w:rsidRPr="00C52406">
        <w:rPr>
          <w:rFonts w:ascii="Lato" w:hAnsi="Lato"/>
          <w:color w:val="333333"/>
          <w:sz w:val="21"/>
          <w:szCs w:val="21"/>
        </w:rPr>
        <w:t>Independent Variables:</w:t>
      </w:r>
    </w:p>
    <w:p w14:paraId="275FF939" w14:textId="77777777" w:rsidR="00180E7D" w:rsidRPr="00C52406" w:rsidRDefault="00180E7D" w:rsidP="00C52406">
      <w:pPr>
        <w:pStyle w:val="NormalWeb"/>
        <w:shd w:val="clear" w:color="auto" w:fill="FFFFFF"/>
        <w:spacing w:before="0" w:beforeAutospacing="0" w:after="0" w:afterAutospacing="0"/>
        <w:ind w:left="1440"/>
        <w:rPr>
          <w:rFonts w:ascii="Lato" w:hAnsi="Lato"/>
          <w:color w:val="333333"/>
          <w:sz w:val="21"/>
          <w:szCs w:val="21"/>
        </w:rPr>
      </w:pPr>
      <w:r w:rsidRPr="00C52406">
        <w:rPr>
          <w:rFonts w:ascii="Lato" w:hAnsi="Lato"/>
          <w:color w:val="333333"/>
          <w:sz w:val="21"/>
          <w:szCs w:val="21"/>
        </w:rPr>
        <w:lastRenderedPageBreak/>
        <w:t>SquareFootage: Larger homes are more likely to be classified as luxury.</w:t>
      </w:r>
    </w:p>
    <w:p w14:paraId="27E8D7C0" w14:textId="77777777" w:rsidR="00180E7D" w:rsidRPr="00C52406" w:rsidRDefault="00180E7D" w:rsidP="00C52406">
      <w:pPr>
        <w:pStyle w:val="NormalWeb"/>
        <w:shd w:val="clear" w:color="auto" w:fill="FFFFFF"/>
        <w:spacing w:before="0" w:beforeAutospacing="0" w:after="0" w:afterAutospacing="0"/>
        <w:ind w:left="1440"/>
        <w:rPr>
          <w:rFonts w:ascii="Lato" w:hAnsi="Lato"/>
          <w:color w:val="333333"/>
          <w:sz w:val="21"/>
          <w:szCs w:val="21"/>
        </w:rPr>
      </w:pPr>
      <w:r w:rsidRPr="00C52406">
        <w:rPr>
          <w:rFonts w:ascii="Lato" w:hAnsi="Lato"/>
          <w:color w:val="333333"/>
          <w:sz w:val="21"/>
          <w:szCs w:val="21"/>
        </w:rPr>
        <w:t>NumBathrooms: More bathrooms may indicate a luxury property.</w:t>
      </w:r>
    </w:p>
    <w:p w14:paraId="2AA9A4A3" w14:textId="77777777" w:rsidR="00180E7D" w:rsidRPr="00C52406" w:rsidRDefault="00180E7D" w:rsidP="00C52406">
      <w:pPr>
        <w:pStyle w:val="NormalWeb"/>
        <w:shd w:val="clear" w:color="auto" w:fill="FFFFFF"/>
        <w:spacing w:before="0" w:beforeAutospacing="0" w:after="0" w:afterAutospacing="0"/>
        <w:ind w:left="1440"/>
        <w:rPr>
          <w:rFonts w:ascii="Lato" w:hAnsi="Lato"/>
          <w:color w:val="333333"/>
          <w:sz w:val="21"/>
          <w:szCs w:val="21"/>
        </w:rPr>
      </w:pPr>
      <w:r w:rsidRPr="00C52406">
        <w:rPr>
          <w:rFonts w:ascii="Lato" w:hAnsi="Lato"/>
          <w:color w:val="333333"/>
          <w:sz w:val="21"/>
          <w:szCs w:val="21"/>
        </w:rPr>
        <w:t>NumBedrooms: More bedrooms may indicate a luxury property.</w:t>
      </w:r>
    </w:p>
    <w:p w14:paraId="491DCA6B" w14:textId="77777777" w:rsidR="00180E7D" w:rsidRPr="00C52406" w:rsidRDefault="00180E7D" w:rsidP="00C52406">
      <w:pPr>
        <w:pStyle w:val="NormalWeb"/>
        <w:shd w:val="clear" w:color="auto" w:fill="FFFFFF"/>
        <w:spacing w:before="0" w:beforeAutospacing="0" w:after="0" w:afterAutospacing="0"/>
        <w:ind w:left="1440"/>
        <w:rPr>
          <w:rFonts w:ascii="Lato" w:hAnsi="Lato"/>
          <w:color w:val="333333"/>
          <w:sz w:val="21"/>
          <w:szCs w:val="21"/>
        </w:rPr>
      </w:pPr>
      <w:r w:rsidRPr="00C52406">
        <w:rPr>
          <w:rFonts w:ascii="Lato" w:hAnsi="Lato"/>
          <w:color w:val="333333"/>
          <w:sz w:val="21"/>
          <w:szCs w:val="21"/>
        </w:rPr>
        <w:t>CrimeRate: Lower crime rates may be associated with luxury properties.</w:t>
      </w:r>
    </w:p>
    <w:p w14:paraId="16EB5679" w14:textId="77777777" w:rsidR="00180E7D" w:rsidRPr="00C52406" w:rsidRDefault="00180E7D" w:rsidP="00C52406">
      <w:pPr>
        <w:pStyle w:val="NormalWeb"/>
        <w:shd w:val="clear" w:color="auto" w:fill="FFFFFF"/>
        <w:spacing w:before="0" w:beforeAutospacing="0" w:after="0" w:afterAutospacing="0"/>
        <w:ind w:left="1440"/>
        <w:rPr>
          <w:rFonts w:ascii="Lato" w:hAnsi="Lato"/>
          <w:color w:val="333333"/>
          <w:sz w:val="21"/>
          <w:szCs w:val="21"/>
        </w:rPr>
      </w:pPr>
      <w:r w:rsidRPr="00C52406">
        <w:rPr>
          <w:rFonts w:ascii="Lato" w:hAnsi="Lato"/>
          <w:color w:val="333333"/>
          <w:sz w:val="21"/>
          <w:szCs w:val="21"/>
        </w:rPr>
        <w:t>SchoolRating: Higher school ratings may be associated with luxury properties.</w:t>
      </w:r>
    </w:p>
    <w:p w14:paraId="5D610D23" w14:textId="77777777" w:rsidR="00180E7D" w:rsidRPr="00C52406" w:rsidRDefault="00180E7D" w:rsidP="00C52406">
      <w:pPr>
        <w:pStyle w:val="NormalWeb"/>
        <w:shd w:val="clear" w:color="auto" w:fill="FFFFFF"/>
        <w:spacing w:before="0" w:beforeAutospacing="0" w:after="0" w:afterAutospacing="0"/>
        <w:ind w:left="1440"/>
        <w:rPr>
          <w:rFonts w:ascii="Lato" w:hAnsi="Lato"/>
          <w:color w:val="333333"/>
          <w:sz w:val="21"/>
          <w:szCs w:val="21"/>
        </w:rPr>
      </w:pPr>
      <w:r w:rsidRPr="00C52406">
        <w:rPr>
          <w:rFonts w:ascii="Lato" w:hAnsi="Lato"/>
          <w:color w:val="333333"/>
          <w:sz w:val="21"/>
          <w:szCs w:val="21"/>
        </w:rPr>
        <w:t>LocalAmenities: More amenities may indicate a luxury property.</w:t>
      </w:r>
    </w:p>
    <w:p w14:paraId="6F41E5DB" w14:textId="77777777" w:rsidR="00180E7D" w:rsidRPr="00C52406" w:rsidRDefault="00180E7D" w:rsidP="00C52406">
      <w:pPr>
        <w:pStyle w:val="NormalWeb"/>
        <w:shd w:val="clear" w:color="auto" w:fill="FFFFFF"/>
        <w:spacing w:before="0" w:beforeAutospacing="0" w:after="0" w:afterAutospacing="0"/>
        <w:ind w:left="1440"/>
        <w:rPr>
          <w:rFonts w:ascii="Lato" w:hAnsi="Lato"/>
          <w:color w:val="333333"/>
          <w:sz w:val="21"/>
          <w:szCs w:val="21"/>
        </w:rPr>
      </w:pPr>
      <w:r w:rsidRPr="00C52406">
        <w:rPr>
          <w:rFonts w:ascii="Lato" w:hAnsi="Lato"/>
          <w:color w:val="333333"/>
          <w:sz w:val="21"/>
          <w:szCs w:val="21"/>
        </w:rPr>
        <w:t>TransportAccess: Better transport access may indicate a luxury property.</w:t>
      </w:r>
    </w:p>
    <w:p w14:paraId="1AEF7976" w14:textId="77777777" w:rsidR="00180E7D" w:rsidRPr="00C52406" w:rsidRDefault="00180E7D" w:rsidP="00BD4152">
      <w:pPr>
        <w:pStyle w:val="NormalWeb"/>
        <w:shd w:val="clear" w:color="auto" w:fill="FFFFFF"/>
        <w:spacing w:before="0" w:beforeAutospacing="0" w:after="0" w:afterAutospacing="0"/>
        <w:ind w:left="677" w:hanging="360"/>
        <w:rPr>
          <w:rFonts w:ascii="Lato" w:hAnsi="Lato"/>
          <w:color w:val="333333"/>
          <w:sz w:val="21"/>
          <w:szCs w:val="21"/>
        </w:rPr>
      </w:pPr>
    </w:p>
    <w:p w14:paraId="6D1C1345" w14:textId="77777777" w:rsidR="00BD4152" w:rsidRDefault="00BD4152" w:rsidP="00BD4152">
      <w:pPr>
        <w:pStyle w:val="NormalWeb"/>
        <w:shd w:val="clear" w:color="auto" w:fill="FFFFFF"/>
        <w:spacing w:before="0" w:beforeAutospacing="0" w:after="0" w:afterAutospacing="0"/>
        <w:ind w:left="677" w:hanging="360"/>
        <w:rPr>
          <w:rFonts w:ascii="Lato" w:hAnsi="Lato"/>
          <w:color w:val="333333"/>
          <w:sz w:val="21"/>
          <w:szCs w:val="21"/>
        </w:rPr>
      </w:pPr>
      <w:r>
        <w:rPr>
          <w:rFonts w:ascii="Lato" w:hAnsi="Lato"/>
          <w:color w:val="333333"/>
          <w:sz w:val="21"/>
          <w:szCs w:val="21"/>
        </w:rPr>
        <w:t>2.  Describe the dependent variable and all independent variables from part C1 using descriptive statistics (counts, means, modes, ranges, min/max), including a screenshot of the descriptive statistics output for each of these variables. </w:t>
      </w:r>
    </w:p>
    <w:p w14:paraId="7EB563E0" w14:textId="77777777" w:rsidR="0009473E" w:rsidRDefault="0009473E" w:rsidP="00BD4152">
      <w:pPr>
        <w:pStyle w:val="NormalWeb"/>
        <w:shd w:val="clear" w:color="auto" w:fill="FFFFFF"/>
        <w:spacing w:before="0" w:beforeAutospacing="0" w:after="0" w:afterAutospacing="0"/>
        <w:ind w:left="677" w:hanging="360"/>
        <w:rPr>
          <w:rFonts w:ascii="Lato" w:hAnsi="Lato"/>
          <w:color w:val="333333"/>
          <w:sz w:val="21"/>
          <w:szCs w:val="21"/>
        </w:rPr>
      </w:pPr>
    </w:p>
    <w:p w14:paraId="2577A5B9" w14:textId="77842A44" w:rsidR="0009473E" w:rsidRDefault="00284218" w:rsidP="00BD4152">
      <w:pPr>
        <w:pStyle w:val="NormalWeb"/>
        <w:shd w:val="clear" w:color="auto" w:fill="FFFFFF"/>
        <w:spacing w:before="0" w:beforeAutospacing="0" w:after="0" w:afterAutospacing="0"/>
        <w:ind w:left="677" w:hanging="360"/>
        <w:rPr>
          <w:rFonts w:ascii="Lato" w:hAnsi="Lato"/>
          <w:color w:val="333333"/>
          <w:sz w:val="21"/>
          <w:szCs w:val="21"/>
        </w:rPr>
      </w:pPr>
      <w:r w:rsidRPr="00284218">
        <w:rPr>
          <w:rFonts w:ascii="Lato" w:hAnsi="Lato"/>
          <w:noProof/>
          <w:color w:val="333333"/>
          <w:sz w:val="21"/>
          <w:szCs w:val="21"/>
        </w:rPr>
        <w:drawing>
          <wp:inline distT="0" distB="0" distL="0" distR="0" wp14:anchorId="2456596F" wp14:editId="57A323F2">
            <wp:extent cx="4517136" cy="3215081"/>
            <wp:effectExtent l="0" t="0" r="0" b="4445"/>
            <wp:docPr id="16814679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467941" name="Picture 1" descr="A screenshot of a computer&#10;&#10;AI-generated content may be incorrect."/>
                    <pic:cNvPicPr/>
                  </pic:nvPicPr>
                  <pic:blipFill>
                    <a:blip r:embed="rId5"/>
                    <a:stretch>
                      <a:fillRect/>
                    </a:stretch>
                  </pic:blipFill>
                  <pic:spPr>
                    <a:xfrm>
                      <a:off x="0" y="0"/>
                      <a:ext cx="4522069" cy="3218592"/>
                    </a:xfrm>
                    <a:prstGeom prst="rect">
                      <a:avLst/>
                    </a:prstGeom>
                  </pic:spPr>
                </pic:pic>
              </a:graphicData>
            </a:graphic>
          </wp:inline>
        </w:drawing>
      </w:r>
    </w:p>
    <w:p w14:paraId="7955F8E5" w14:textId="1193AE8E" w:rsidR="00290BEA" w:rsidRDefault="00290BEA" w:rsidP="00BD4152">
      <w:pPr>
        <w:pStyle w:val="NormalWeb"/>
        <w:shd w:val="clear" w:color="auto" w:fill="FFFFFF"/>
        <w:spacing w:before="0" w:beforeAutospacing="0" w:after="0" w:afterAutospacing="0"/>
        <w:ind w:left="677" w:hanging="360"/>
        <w:rPr>
          <w:rFonts w:ascii="Lato" w:hAnsi="Lato"/>
          <w:color w:val="333333"/>
          <w:sz w:val="21"/>
          <w:szCs w:val="21"/>
        </w:rPr>
      </w:pPr>
      <w:r>
        <w:rPr>
          <w:rFonts w:ascii="Lato" w:hAnsi="Lato"/>
          <w:noProof/>
          <w:color w:val="333333"/>
          <w:sz w:val="21"/>
          <w:szCs w:val="21"/>
        </w:rPr>
        <w:drawing>
          <wp:inline distT="0" distB="0" distL="0" distR="0" wp14:anchorId="146F2F0A" wp14:editId="1266ECB6">
            <wp:extent cx="2390775" cy="2028825"/>
            <wp:effectExtent l="0" t="0" r="9525" b="9525"/>
            <wp:docPr id="1022690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90775" cy="2028825"/>
                    </a:xfrm>
                    <a:prstGeom prst="rect">
                      <a:avLst/>
                    </a:prstGeom>
                    <a:noFill/>
                  </pic:spPr>
                </pic:pic>
              </a:graphicData>
            </a:graphic>
          </wp:inline>
        </w:drawing>
      </w:r>
    </w:p>
    <w:p w14:paraId="30CA192B" w14:textId="0EF54973" w:rsidR="00E6546E" w:rsidRDefault="00E6546E" w:rsidP="00BD4152">
      <w:pPr>
        <w:pStyle w:val="NormalWeb"/>
        <w:shd w:val="clear" w:color="auto" w:fill="FFFFFF"/>
        <w:spacing w:before="0" w:beforeAutospacing="0" w:after="0" w:afterAutospacing="0"/>
        <w:ind w:left="677" w:hanging="360"/>
        <w:rPr>
          <w:rFonts w:ascii="Lato" w:hAnsi="Lato"/>
          <w:color w:val="333333"/>
          <w:sz w:val="21"/>
          <w:szCs w:val="21"/>
        </w:rPr>
      </w:pPr>
      <w:r w:rsidRPr="00E6546E">
        <w:rPr>
          <w:rFonts w:ascii="Lato" w:hAnsi="Lato"/>
          <w:noProof/>
          <w:color w:val="333333"/>
          <w:sz w:val="21"/>
          <w:szCs w:val="21"/>
        </w:rPr>
        <w:lastRenderedPageBreak/>
        <w:drawing>
          <wp:inline distT="0" distB="0" distL="0" distR="0" wp14:anchorId="730F6CFB" wp14:editId="4E9BB197">
            <wp:extent cx="3486329" cy="2140060"/>
            <wp:effectExtent l="0" t="0" r="0" b="0"/>
            <wp:docPr id="11465440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544029" name="Picture 1" descr="A screenshot of a computer&#10;&#10;AI-generated content may be incorrect."/>
                    <pic:cNvPicPr/>
                  </pic:nvPicPr>
                  <pic:blipFill>
                    <a:blip r:embed="rId7"/>
                    <a:stretch>
                      <a:fillRect/>
                    </a:stretch>
                  </pic:blipFill>
                  <pic:spPr>
                    <a:xfrm>
                      <a:off x="0" y="0"/>
                      <a:ext cx="3486329" cy="2140060"/>
                    </a:xfrm>
                    <a:prstGeom prst="rect">
                      <a:avLst/>
                    </a:prstGeom>
                  </pic:spPr>
                </pic:pic>
              </a:graphicData>
            </a:graphic>
          </wp:inline>
        </w:drawing>
      </w:r>
    </w:p>
    <w:p w14:paraId="691C2B63" w14:textId="77777777" w:rsidR="00BD4152" w:rsidRDefault="00BD4152" w:rsidP="00BD4152">
      <w:pPr>
        <w:pStyle w:val="NormalWeb"/>
        <w:shd w:val="clear" w:color="auto" w:fill="FFFFFF"/>
        <w:spacing w:before="0" w:beforeAutospacing="0" w:after="0" w:afterAutospacing="0"/>
        <w:ind w:left="677" w:hanging="360"/>
        <w:rPr>
          <w:rFonts w:ascii="Lato" w:hAnsi="Lato"/>
          <w:color w:val="333333"/>
          <w:sz w:val="21"/>
          <w:szCs w:val="21"/>
        </w:rPr>
      </w:pPr>
      <w:r>
        <w:rPr>
          <w:rFonts w:ascii="Lato" w:hAnsi="Lato"/>
          <w:color w:val="333333"/>
          <w:sz w:val="21"/>
          <w:szCs w:val="21"/>
        </w:rPr>
        <w:t>3.  Generate univariate and bivariate visualizations of the distributions of the dependent and independent variables from part C1, including the dependent variable in the bivariate visualizations. </w:t>
      </w:r>
    </w:p>
    <w:p w14:paraId="78B95DC9" w14:textId="77777777" w:rsidR="00BD4152" w:rsidRDefault="00BD4152" w:rsidP="00BD4152">
      <w:pPr>
        <w:pStyle w:val="NormalWeb"/>
        <w:shd w:val="clear" w:color="auto" w:fill="FFFFFF"/>
        <w:spacing w:before="0" w:beforeAutospacing="0" w:after="0" w:afterAutospacing="0"/>
        <w:rPr>
          <w:rFonts w:ascii="Lato" w:hAnsi="Lato"/>
          <w:color w:val="333333"/>
          <w:sz w:val="21"/>
          <w:szCs w:val="21"/>
        </w:rPr>
      </w:pPr>
      <w:r>
        <w:rPr>
          <w:rFonts w:ascii="Lato" w:hAnsi="Lato"/>
          <w:color w:val="333333"/>
          <w:sz w:val="21"/>
          <w:szCs w:val="21"/>
        </w:rPr>
        <w:t> </w:t>
      </w:r>
    </w:p>
    <w:p w14:paraId="7A4FECA4" w14:textId="77777777" w:rsidR="00BD4152" w:rsidRDefault="00BD4152" w:rsidP="00BD4152">
      <w:pPr>
        <w:pStyle w:val="NormalWeb"/>
        <w:shd w:val="clear" w:color="auto" w:fill="FFFFFF"/>
        <w:spacing w:before="0" w:beforeAutospacing="0" w:after="0" w:afterAutospacing="0"/>
        <w:ind w:left="360" w:hanging="360"/>
        <w:rPr>
          <w:rFonts w:ascii="Lato" w:hAnsi="Lato"/>
          <w:color w:val="333333"/>
          <w:sz w:val="21"/>
          <w:szCs w:val="21"/>
        </w:rPr>
      </w:pPr>
      <w:r>
        <w:rPr>
          <w:rFonts w:ascii="Lato" w:hAnsi="Lato"/>
          <w:color w:val="333333"/>
          <w:sz w:val="21"/>
          <w:szCs w:val="21"/>
        </w:rPr>
        <w:t>D.  Perform the data analysis and report on the results by doing the following: </w:t>
      </w:r>
    </w:p>
    <w:p w14:paraId="67363CE5" w14:textId="77777777" w:rsidR="00BD4152" w:rsidRDefault="00BD4152" w:rsidP="00BD4152">
      <w:pPr>
        <w:pStyle w:val="NormalWeb"/>
        <w:shd w:val="clear" w:color="auto" w:fill="FFFFFF"/>
        <w:spacing w:before="0" w:beforeAutospacing="0" w:after="0" w:afterAutospacing="0"/>
        <w:ind w:left="677" w:hanging="360"/>
        <w:rPr>
          <w:rFonts w:ascii="Lato" w:hAnsi="Lato"/>
          <w:color w:val="333333"/>
          <w:sz w:val="21"/>
          <w:szCs w:val="21"/>
        </w:rPr>
      </w:pPr>
      <w:r>
        <w:rPr>
          <w:rFonts w:ascii="Lato" w:hAnsi="Lato"/>
          <w:color w:val="333333"/>
          <w:sz w:val="21"/>
          <w:szCs w:val="21"/>
        </w:rPr>
        <w:t>1.  Split the data into two datasets, with a larger percentage assigned to the training dataset and a smaller percentage assigned to the test dataset. Provide the file(s).  </w:t>
      </w:r>
    </w:p>
    <w:p w14:paraId="26CB1DFF" w14:textId="42BE7737" w:rsidR="00BD4152" w:rsidRDefault="00BD4152" w:rsidP="00BD4152">
      <w:pPr>
        <w:pStyle w:val="NormalWeb"/>
        <w:shd w:val="clear" w:color="auto" w:fill="FFFFFF"/>
        <w:spacing w:before="0" w:beforeAutospacing="0" w:after="0" w:afterAutospacing="0"/>
        <w:rPr>
          <w:rFonts w:ascii="Lato" w:hAnsi="Lato"/>
          <w:color w:val="333333"/>
          <w:sz w:val="21"/>
          <w:szCs w:val="21"/>
        </w:rPr>
      </w:pPr>
      <w:r>
        <w:rPr>
          <w:rFonts w:ascii="Lato" w:hAnsi="Lato"/>
          <w:color w:val="333333"/>
          <w:sz w:val="21"/>
          <w:szCs w:val="21"/>
        </w:rPr>
        <w:t> </w:t>
      </w:r>
      <w:r w:rsidR="000F1DD8">
        <w:rPr>
          <w:rFonts w:ascii="Lato" w:hAnsi="Lato"/>
          <w:color w:val="333333"/>
          <w:sz w:val="21"/>
          <w:szCs w:val="21"/>
        </w:rPr>
        <w:t xml:space="preserve">Split into 20% test and 80% </w:t>
      </w:r>
      <w:r w:rsidR="001B60DD">
        <w:rPr>
          <w:rFonts w:ascii="Lato" w:hAnsi="Lato"/>
          <w:color w:val="333333"/>
          <w:sz w:val="21"/>
          <w:szCs w:val="21"/>
        </w:rPr>
        <w:t xml:space="preserve">training </w:t>
      </w:r>
    </w:p>
    <w:p w14:paraId="594A7C54" w14:textId="77777777" w:rsidR="00BD4152" w:rsidRDefault="00BD4152" w:rsidP="00BD4152">
      <w:pPr>
        <w:pStyle w:val="NormalWeb"/>
        <w:shd w:val="clear" w:color="auto" w:fill="FFFFFF"/>
        <w:spacing w:before="0" w:beforeAutospacing="0" w:after="0" w:afterAutospacing="0"/>
        <w:ind w:left="600"/>
        <w:rPr>
          <w:rFonts w:ascii="Lato" w:hAnsi="Lato"/>
          <w:color w:val="333333"/>
          <w:sz w:val="21"/>
          <w:szCs w:val="21"/>
        </w:rPr>
      </w:pPr>
      <w:r>
        <w:rPr>
          <w:rStyle w:val="Emphasis"/>
          <w:rFonts w:ascii="Lato" w:eastAsiaTheme="majorEastAsia" w:hAnsi="Lato"/>
          <w:color w:val="333333"/>
          <w:sz w:val="21"/>
          <w:szCs w:val="21"/>
        </w:rPr>
        <w:t>Note: The datasets should include only those variables identified in part C1. </w:t>
      </w:r>
      <w:r>
        <w:rPr>
          <w:rFonts w:ascii="Lato" w:hAnsi="Lato"/>
          <w:color w:val="333333"/>
          <w:sz w:val="21"/>
          <w:szCs w:val="21"/>
        </w:rPr>
        <w:t> </w:t>
      </w:r>
    </w:p>
    <w:p w14:paraId="1990814D" w14:textId="77777777" w:rsidR="00BD4152" w:rsidRDefault="00BD4152" w:rsidP="00BD4152">
      <w:pPr>
        <w:pStyle w:val="NormalWeb"/>
        <w:shd w:val="clear" w:color="auto" w:fill="FFFFFF"/>
        <w:spacing w:before="0" w:beforeAutospacing="0" w:after="0" w:afterAutospacing="0"/>
        <w:rPr>
          <w:rFonts w:ascii="Lato" w:hAnsi="Lato"/>
          <w:color w:val="333333"/>
          <w:sz w:val="21"/>
          <w:szCs w:val="21"/>
        </w:rPr>
      </w:pPr>
      <w:r>
        <w:rPr>
          <w:rFonts w:ascii="Lato" w:hAnsi="Lato"/>
          <w:color w:val="333333"/>
          <w:sz w:val="21"/>
          <w:szCs w:val="21"/>
        </w:rPr>
        <w:t> </w:t>
      </w:r>
    </w:p>
    <w:p w14:paraId="57BD3832" w14:textId="77777777" w:rsidR="00BD4152" w:rsidRDefault="00BD4152" w:rsidP="00BD4152">
      <w:pPr>
        <w:pStyle w:val="NormalWeb"/>
        <w:shd w:val="clear" w:color="auto" w:fill="FFFFFF"/>
        <w:spacing w:before="0" w:beforeAutospacing="0" w:after="0" w:afterAutospacing="0"/>
        <w:ind w:left="677" w:hanging="360"/>
        <w:rPr>
          <w:rFonts w:ascii="Lato" w:hAnsi="Lato"/>
          <w:color w:val="333333"/>
          <w:sz w:val="21"/>
          <w:szCs w:val="21"/>
        </w:rPr>
      </w:pPr>
      <w:r>
        <w:rPr>
          <w:rFonts w:ascii="Lato" w:hAnsi="Lato"/>
          <w:color w:val="333333"/>
          <w:sz w:val="21"/>
          <w:szCs w:val="21"/>
        </w:rPr>
        <w:t>2.  Use the training dataset to create and perform a regression model using regression as a statistical method. Optimize the regression model using a process of your selection, including but not limited to, forward stepwise selection, backward stepwise elimination, and recursive selection. Provide a screenshot of the summary of the optimized model or the following extracted model parameters: </w:t>
      </w:r>
    </w:p>
    <w:p w14:paraId="6D8FE862" w14:textId="30710356" w:rsidR="00E323E2" w:rsidRDefault="00E323E2" w:rsidP="00BD4152">
      <w:pPr>
        <w:pStyle w:val="NormalWeb"/>
        <w:shd w:val="clear" w:color="auto" w:fill="FFFFFF"/>
        <w:spacing w:before="0" w:beforeAutospacing="0" w:after="0" w:afterAutospacing="0"/>
        <w:ind w:left="677" w:hanging="360"/>
        <w:rPr>
          <w:rFonts w:ascii="Lato" w:hAnsi="Lato"/>
          <w:color w:val="333333"/>
          <w:sz w:val="21"/>
          <w:szCs w:val="21"/>
        </w:rPr>
      </w:pPr>
      <w:r>
        <w:rPr>
          <w:rFonts w:ascii="Lato" w:hAnsi="Lato"/>
          <w:noProof/>
          <w:color w:val="333333"/>
          <w:sz w:val="21"/>
          <w:szCs w:val="21"/>
        </w:rPr>
        <w:drawing>
          <wp:inline distT="0" distB="0" distL="0" distR="0" wp14:anchorId="08E93172" wp14:editId="2232B6DD">
            <wp:extent cx="4305141" cy="2962808"/>
            <wp:effectExtent l="0" t="0" r="635" b="9525"/>
            <wp:docPr id="2737738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09209" cy="2965608"/>
                    </a:xfrm>
                    <a:prstGeom prst="rect">
                      <a:avLst/>
                    </a:prstGeom>
                    <a:noFill/>
                  </pic:spPr>
                </pic:pic>
              </a:graphicData>
            </a:graphic>
          </wp:inline>
        </w:drawing>
      </w:r>
    </w:p>
    <w:p w14:paraId="1121AC1C" w14:textId="77777777" w:rsidR="00BD4152" w:rsidRDefault="00BD4152" w:rsidP="00BD4152">
      <w:pPr>
        <w:pStyle w:val="NormalWeb"/>
        <w:shd w:val="clear" w:color="auto" w:fill="FFFFFF"/>
        <w:spacing w:before="0" w:beforeAutospacing="0" w:after="0" w:afterAutospacing="0"/>
        <w:ind w:left="870" w:hanging="288"/>
        <w:rPr>
          <w:rFonts w:ascii="Lato" w:hAnsi="Lato"/>
          <w:color w:val="333333"/>
          <w:sz w:val="21"/>
          <w:szCs w:val="21"/>
        </w:rPr>
      </w:pPr>
      <w:r>
        <w:rPr>
          <w:rFonts w:ascii="Lato" w:hAnsi="Lato"/>
          <w:color w:val="333333"/>
          <w:sz w:val="21"/>
          <w:szCs w:val="21"/>
        </w:rPr>
        <w:t>•   AIC</w:t>
      </w:r>
    </w:p>
    <w:p w14:paraId="53D46EC2" w14:textId="77777777" w:rsidR="00BD4152" w:rsidRDefault="00BD4152" w:rsidP="00BD4152">
      <w:pPr>
        <w:pStyle w:val="NormalWeb"/>
        <w:shd w:val="clear" w:color="auto" w:fill="FFFFFF"/>
        <w:spacing w:before="0" w:beforeAutospacing="0" w:after="0" w:afterAutospacing="0"/>
        <w:ind w:left="870" w:hanging="288"/>
        <w:rPr>
          <w:rFonts w:ascii="Lato" w:hAnsi="Lato"/>
          <w:color w:val="333333"/>
          <w:sz w:val="21"/>
          <w:szCs w:val="21"/>
        </w:rPr>
      </w:pPr>
      <w:r>
        <w:rPr>
          <w:rFonts w:ascii="Lato" w:hAnsi="Lato"/>
          <w:color w:val="333333"/>
          <w:sz w:val="21"/>
          <w:szCs w:val="21"/>
        </w:rPr>
        <w:t>•   BIC</w:t>
      </w:r>
    </w:p>
    <w:p w14:paraId="17A9F859" w14:textId="77777777" w:rsidR="00BD4152" w:rsidRDefault="00BD4152" w:rsidP="00BD4152">
      <w:pPr>
        <w:pStyle w:val="NormalWeb"/>
        <w:shd w:val="clear" w:color="auto" w:fill="FFFFFF"/>
        <w:spacing w:before="0" w:beforeAutospacing="0" w:after="0" w:afterAutospacing="0"/>
        <w:ind w:left="870" w:hanging="288"/>
        <w:rPr>
          <w:rFonts w:ascii="Lato" w:hAnsi="Lato"/>
          <w:color w:val="333333"/>
          <w:sz w:val="21"/>
          <w:szCs w:val="21"/>
        </w:rPr>
      </w:pPr>
      <w:r>
        <w:rPr>
          <w:rFonts w:ascii="Lato" w:hAnsi="Lato"/>
          <w:color w:val="333333"/>
          <w:sz w:val="21"/>
          <w:szCs w:val="21"/>
        </w:rPr>
        <w:t>•   pseudo R</w:t>
      </w:r>
      <w:r>
        <w:rPr>
          <w:rFonts w:ascii="Lato" w:hAnsi="Lato"/>
          <w:color w:val="333333"/>
          <w:sz w:val="16"/>
          <w:szCs w:val="16"/>
          <w:vertAlign w:val="superscript"/>
        </w:rPr>
        <w:t>2</w:t>
      </w:r>
    </w:p>
    <w:p w14:paraId="6EA92913" w14:textId="77777777" w:rsidR="00BD4152" w:rsidRDefault="00BD4152" w:rsidP="00BD4152">
      <w:pPr>
        <w:pStyle w:val="NormalWeb"/>
        <w:shd w:val="clear" w:color="auto" w:fill="FFFFFF"/>
        <w:spacing w:before="0" w:beforeAutospacing="0" w:after="0" w:afterAutospacing="0"/>
        <w:ind w:left="870" w:hanging="288"/>
        <w:rPr>
          <w:rFonts w:ascii="Lato" w:hAnsi="Lato"/>
          <w:color w:val="333333"/>
          <w:sz w:val="21"/>
          <w:szCs w:val="21"/>
        </w:rPr>
      </w:pPr>
      <w:r>
        <w:rPr>
          <w:rFonts w:ascii="Lato" w:hAnsi="Lato"/>
          <w:color w:val="333333"/>
          <w:sz w:val="21"/>
          <w:szCs w:val="21"/>
        </w:rPr>
        <w:t>•   coefficient estimates</w:t>
      </w:r>
    </w:p>
    <w:p w14:paraId="6A99A753" w14:textId="77777777" w:rsidR="00BD4152" w:rsidRDefault="00BD4152" w:rsidP="00BD4152">
      <w:pPr>
        <w:pStyle w:val="NormalWeb"/>
        <w:shd w:val="clear" w:color="auto" w:fill="FFFFFF"/>
        <w:spacing w:before="0" w:beforeAutospacing="0" w:after="0" w:afterAutospacing="0"/>
        <w:ind w:left="870" w:hanging="288"/>
        <w:rPr>
          <w:rFonts w:ascii="Lato" w:hAnsi="Lato"/>
          <w:color w:val="333333"/>
          <w:sz w:val="21"/>
          <w:szCs w:val="21"/>
        </w:rPr>
      </w:pPr>
      <w:r>
        <w:rPr>
          <w:rFonts w:ascii="Lato" w:hAnsi="Lato"/>
          <w:color w:val="333333"/>
          <w:sz w:val="21"/>
          <w:szCs w:val="21"/>
        </w:rPr>
        <w:lastRenderedPageBreak/>
        <w:t>•   p-value of each independent variable </w:t>
      </w:r>
    </w:p>
    <w:p w14:paraId="23B50ADF" w14:textId="77777777" w:rsidR="00BD4152" w:rsidRDefault="00BD4152" w:rsidP="00BD4152">
      <w:pPr>
        <w:pStyle w:val="NormalWeb"/>
        <w:shd w:val="clear" w:color="auto" w:fill="FFFFFF"/>
        <w:spacing w:before="0" w:beforeAutospacing="0" w:after="0" w:afterAutospacing="0"/>
        <w:ind w:left="677" w:hanging="360"/>
        <w:rPr>
          <w:rFonts w:ascii="Lato" w:hAnsi="Lato"/>
          <w:color w:val="333333"/>
          <w:sz w:val="21"/>
          <w:szCs w:val="21"/>
        </w:rPr>
      </w:pPr>
      <w:r>
        <w:rPr>
          <w:rFonts w:ascii="Lato" w:hAnsi="Lato"/>
          <w:color w:val="333333"/>
          <w:sz w:val="21"/>
          <w:szCs w:val="21"/>
        </w:rPr>
        <w:t>3.  Give the confusion matrix and accuracy of the optimized model used on the training set.</w:t>
      </w:r>
    </w:p>
    <w:p w14:paraId="7D7C75C3" w14:textId="77777777" w:rsidR="000E52BF" w:rsidRPr="000E52BF" w:rsidRDefault="000E52BF" w:rsidP="000E52BF">
      <w:pPr>
        <w:pStyle w:val="NormalWeb"/>
        <w:shd w:val="clear" w:color="auto" w:fill="FFFFFF"/>
        <w:spacing w:after="0"/>
        <w:ind w:left="677" w:hanging="360"/>
        <w:rPr>
          <w:rFonts w:ascii="Lato" w:hAnsi="Lato"/>
          <w:color w:val="333333"/>
          <w:sz w:val="21"/>
          <w:szCs w:val="21"/>
        </w:rPr>
      </w:pPr>
      <w:r w:rsidRPr="000E52BF">
        <w:rPr>
          <w:rFonts w:ascii="Lato" w:hAnsi="Lato"/>
          <w:color w:val="333333"/>
          <w:sz w:val="21"/>
          <w:szCs w:val="21"/>
        </w:rPr>
        <w:t>Confusion Matrix (Training Set):</w:t>
      </w:r>
    </w:p>
    <w:p w14:paraId="2ABEBB18" w14:textId="77777777" w:rsidR="000E52BF" w:rsidRPr="000E52BF" w:rsidRDefault="000E52BF" w:rsidP="000E52BF">
      <w:pPr>
        <w:pStyle w:val="NormalWeb"/>
        <w:shd w:val="clear" w:color="auto" w:fill="FFFFFF"/>
        <w:spacing w:after="0"/>
        <w:ind w:left="677" w:hanging="360"/>
        <w:rPr>
          <w:rFonts w:ascii="Lato" w:hAnsi="Lato"/>
          <w:color w:val="333333"/>
          <w:sz w:val="21"/>
          <w:szCs w:val="21"/>
        </w:rPr>
      </w:pPr>
      <w:r w:rsidRPr="000E52BF">
        <w:rPr>
          <w:rFonts w:ascii="Lato" w:hAnsi="Lato"/>
          <w:color w:val="333333"/>
          <w:sz w:val="21"/>
          <w:szCs w:val="21"/>
        </w:rPr>
        <w:t>[[2085  680]</w:t>
      </w:r>
    </w:p>
    <w:p w14:paraId="721C47EE" w14:textId="77777777" w:rsidR="000E52BF" w:rsidRPr="000E52BF" w:rsidRDefault="000E52BF" w:rsidP="000E52BF">
      <w:pPr>
        <w:pStyle w:val="NormalWeb"/>
        <w:shd w:val="clear" w:color="auto" w:fill="FFFFFF"/>
        <w:spacing w:after="0"/>
        <w:ind w:left="677" w:hanging="360"/>
        <w:rPr>
          <w:rFonts w:ascii="Lato" w:hAnsi="Lato"/>
          <w:color w:val="333333"/>
          <w:sz w:val="21"/>
          <w:szCs w:val="21"/>
        </w:rPr>
      </w:pPr>
      <w:r w:rsidRPr="000E52BF">
        <w:rPr>
          <w:rFonts w:ascii="Lato" w:hAnsi="Lato"/>
          <w:color w:val="333333"/>
          <w:sz w:val="21"/>
          <w:szCs w:val="21"/>
        </w:rPr>
        <w:t xml:space="preserve"> [ 738 2097]]</w:t>
      </w:r>
    </w:p>
    <w:p w14:paraId="27B33CDD" w14:textId="420068DA" w:rsidR="00E323E2" w:rsidRDefault="000E52BF" w:rsidP="000E52BF">
      <w:pPr>
        <w:pStyle w:val="NormalWeb"/>
        <w:shd w:val="clear" w:color="auto" w:fill="FFFFFF"/>
        <w:spacing w:before="0" w:beforeAutospacing="0" w:after="0" w:afterAutospacing="0"/>
        <w:ind w:left="677" w:hanging="360"/>
        <w:rPr>
          <w:rFonts w:ascii="Lato" w:hAnsi="Lato"/>
          <w:color w:val="333333"/>
          <w:sz w:val="21"/>
          <w:szCs w:val="21"/>
        </w:rPr>
      </w:pPr>
      <w:r w:rsidRPr="000E52BF">
        <w:rPr>
          <w:rFonts w:ascii="Lato" w:hAnsi="Lato"/>
          <w:color w:val="333333"/>
          <w:sz w:val="21"/>
          <w:szCs w:val="21"/>
        </w:rPr>
        <w:t>Accuracy (Training Set): 0.75</w:t>
      </w:r>
    </w:p>
    <w:p w14:paraId="736EE02E" w14:textId="77777777" w:rsidR="00BD4152" w:rsidRDefault="00BD4152" w:rsidP="00BD4152">
      <w:pPr>
        <w:pStyle w:val="NormalWeb"/>
        <w:shd w:val="clear" w:color="auto" w:fill="FFFFFF"/>
        <w:spacing w:before="0" w:beforeAutospacing="0" w:after="0" w:afterAutospacing="0"/>
        <w:ind w:left="677" w:hanging="360"/>
        <w:rPr>
          <w:rFonts w:ascii="Lato" w:hAnsi="Lato"/>
          <w:color w:val="333333"/>
          <w:sz w:val="21"/>
          <w:szCs w:val="21"/>
        </w:rPr>
      </w:pPr>
      <w:r>
        <w:rPr>
          <w:rFonts w:ascii="Lato" w:hAnsi="Lato"/>
          <w:color w:val="333333"/>
          <w:sz w:val="21"/>
          <w:szCs w:val="21"/>
        </w:rPr>
        <w:t>4.  Run the prediction on the test dataset using the optimized regression model from part D2 to evaluate the performance of the prediction model on the test data based on the confusion matrix and accuracy. Provide a screenshot of the results. </w:t>
      </w:r>
    </w:p>
    <w:p w14:paraId="7F9B3660" w14:textId="29F7CF52" w:rsidR="00BD4152" w:rsidRDefault="00BD4152" w:rsidP="00BD4152">
      <w:pPr>
        <w:pStyle w:val="NormalWeb"/>
        <w:shd w:val="clear" w:color="auto" w:fill="FFFFFF"/>
        <w:spacing w:before="0" w:beforeAutospacing="0" w:after="0" w:afterAutospacing="0"/>
        <w:rPr>
          <w:rFonts w:ascii="Lato" w:hAnsi="Lato"/>
          <w:color w:val="333333"/>
          <w:sz w:val="21"/>
          <w:szCs w:val="21"/>
        </w:rPr>
      </w:pPr>
      <w:r>
        <w:rPr>
          <w:rFonts w:ascii="Lato" w:hAnsi="Lato"/>
          <w:color w:val="333333"/>
          <w:sz w:val="21"/>
          <w:szCs w:val="21"/>
        </w:rPr>
        <w:t> </w:t>
      </w:r>
      <w:r w:rsidR="00624AEA">
        <w:rPr>
          <w:rFonts w:ascii="Lato" w:hAnsi="Lato"/>
          <w:noProof/>
          <w:color w:val="333333"/>
          <w:sz w:val="21"/>
          <w:szCs w:val="21"/>
        </w:rPr>
        <w:drawing>
          <wp:inline distT="0" distB="0" distL="0" distR="0" wp14:anchorId="5D5CADB3" wp14:editId="7466E1F8">
            <wp:extent cx="2505075" cy="895350"/>
            <wp:effectExtent l="0" t="0" r="9525" b="0"/>
            <wp:docPr id="2042481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05075" cy="895350"/>
                    </a:xfrm>
                    <a:prstGeom prst="rect">
                      <a:avLst/>
                    </a:prstGeom>
                    <a:noFill/>
                  </pic:spPr>
                </pic:pic>
              </a:graphicData>
            </a:graphic>
          </wp:inline>
        </w:drawing>
      </w:r>
    </w:p>
    <w:p w14:paraId="0081EFD9" w14:textId="77777777" w:rsidR="00BD4152" w:rsidRDefault="00BD4152" w:rsidP="00BD4152">
      <w:pPr>
        <w:pStyle w:val="NormalWeb"/>
        <w:shd w:val="clear" w:color="auto" w:fill="FFFFFF"/>
        <w:spacing w:before="0" w:beforeAutospacing="0" w:after="0" w:afterAutospacing="0"/>
        <w:ind w:left="600"/>
        <w:rPr>
          <w:rFonts w:ascii="Lato" w:hAnsi="Lato"/>
          <w:color w:val="333333"/>
          <w:sz w:val="21"/>
          <w:szCs w:val="21"/>
        </w:rPr>
      </w:pPr>
      <w:r>
        <w:rPr>
          <w:rStyle w:val="Emphasis"/>
          <w:rFonts w:ascii="Lato" w:eastAsiaTheme="majorEastAsia" w:hAnsi="Lato"/>
          <w:color w:val="333333"/>
          <w:sz w:val="21"/>
          <w:szCs w:val="21"/>
        </w:rPr>
        <w:t>Note: The prediction run on the test dataset must use only the variables identified in the optimized regression model in part D2. </w:t>
      </w:r>
      <w:r>
        <w:rPr>
          <w:rFonts w:ascii="Lato" w:hAnsi="Lato"/>
          <w:color w:val="333333"/>
          <w:sz w:val="21"/>
          <w:szCs w:val="21"/>
        </w:rPr>
        <w:t> </w:t>
      </w:r>
    </w:p>
    <w:p w14:paraId="13DB0BC3" w14:textId="77777777" w:rsidR="00BD4152" w:rsidRDefault="00BD4152" w:rsidP="00BD4152">
      <w:pPr>
        <w:pStyle w:val="NormalWeb"/>
        <w:shd w:val="clear" w:color="auto" w:fill="FFFFFF"/>
        <w:spacing w:before="0" w:beforeAutospacing="0" w:after="0" w:afterAutospacing="0"/>
        <w:rPr>
          <w:rFonts w:ascii="Lato" w:hAnsi="Lato"/>
          <w:color w:val="333333"/>
          <w:sz w:val="21"/>
          <w:szCs w:val="21"/>
        </w:rPr>
      </w:pPr>
      <w:r>
        <w:rPr>
          <w:rFonts w:ascii="Lato" w:hAnsi="Lato"/>
          <w:color w:val="333333"/>
          <w:sz w:val="21"/>
          <w:szCs w:val="21"/>
        </w:rPr>
        <w:t> </w:t>
      </w:r>
    </w:p>
    <w:p w14:paraId="555EE698" w14:textId="77777777" w:rsidR="00BD4152" w:rsidRDefault="00BD4152" w:rsidP="00BD4152">
      <w:pPr>
        <w:pStyle w:val="NormalWeb"/>
        <w:shd w:val="clear" w:color="auto" w:fill="FFFFFF"/>
        <w:spacing w:before="0" w:beforeAutospacing="0" w:after="0" w:afterAutospacing="0"/>
        <w:ind w:left="360" w:hanging="360"/>
        <w:rPr>
          <w:rFonts w:ascii="Lato" w:hAnsi="Lato"/>
          <w:color w:val="333333"/>
          <w:sz w:val="21"/>
          <w:szCs w:val="21"/>
        </w:rPr>
      </w:pPr>
      <w:r>
        <w:rPr>
          <w:rFonts w:ascii="Lato" w:hAnsi="Lato"/>
          <w:color w:val="333333"/>
          <w:sz w:val="21"/>
          <w:szCs w:val="21"/>
        </w:rPr>
        <w:t>E.  Summarize your data analysis by doing the following: </w:t>
      </w:r>
    </w:p>
    <w:p w14:paraId="34C147BF" w14:textId="77777777" w:rsidR="00BD4152" w:rsidRDefault="00BD4152" w:rsidP="00BD4152">
      <w:pPr>
        <w:pStyle w:val="NormalWeb"/>
        <w:shd w:val="clear" w:color="auto" w:fill="FFFFFF"/>
        <w:spacing w:before="0" w:beforeAutospacing="0" w:after="0" w:afterAutospacing="0"/>
        <w:ind w:left="677" w:hanging="360"/>
        <w:rPr>
          <w:rFonts w:ascii="Lato" w:hAnsi="Lato"/>
          <w:color w:val="333333"/>
          <w:sz w:val="21"/>
          <w:szCs w:val="21"/>
        </w:rPr>
      </w:pPr>
      <w:r>
        <w:rPr>
          <w:rFonts w:ascii="Lato" w:hAnsi="Lato"/>
          <w:color w:val="333333"/>
          <w:sz w:val="21"/>
          <w:szCs w:val="21"/>
        </w:rPr>
        <w:t>1.  List the packages or libraries you have chosen for Python or R and justify how each item on the list supports the analysis. </w:t>
      </w:r>
    </w:p>
    <w:p w14:paraId="0F703CC6" w14:textId="77777777" w:rsidR="0076785F" w:rsidRPr="0076785F" w:rsidRDefault="0076785F" w:rsidP="0076785F">
      <w:pPr>
        <w:pStyle w:val="NormalWeb"/>
        <w:shd w:val="clear" w:color="auto" w:fill="FFFFFF"/>
        <w:spacing w:before="0" w:beforeAutospacing="0" w:after="0"/>
        <w:ind w:left="677" w:hanging="360"/>
        <w:rPr>
          <w:rFonts w:ascii="Lato" w:hAnsi="Lato"/>
          <w:color w:val="333333"/>
          <w:sz w:val="21"/>
          <w:szCs w:val="21"/>
        </w:rPr>
      </w:pPr>
      <w:r w:rsidRPr="0076785F">
        <w:rPr>
          <w:rFonts w:ascii="Lato" w:hAnsi="Lato"/>
          <w:color w:val="333333"/>
          <w:sz w:val="21"/>
          <w:szCs w:val="21"/>
        </w:rPr>
        <w:t>pandas:</w:t>
      </w:r>
    </w:p>
    <w:p w14:paraId="5FD82E67" w14:textId="77777777" w:rsidR="0076785F" w:rsidRPr="0076785F" w:rsidRDefault="0076785F" w:rsidP="0076785F">
      <w:pPr>
        <w:pStyle w:val="NormalWeb"/>
        <w:shd w:val="clear" w:color="auto" w:fill="FFFFFF"/>
        <w:spacing w:before="0" w:beforeAutospacing="0" w:after="0"/>
        <w:ind w:left="677" w:hanging="360"/>
        <w:rPr>
          <w:rFonts w:ascii="Lato" w:hAnsi="Lato"/>
          <w:color w:val="333333"/>
          <w:sz w:val="21"/>
          <w:szCs w:val="21"/>
        </w:rPr>
      </w:pPr>
    </w:p>
    <w:p w14:paraId="5432F528" w14:textId="77D2FFB5" w:rsidR="0076785F" w:rsidRPr="0076785F" w:rsidRDefault="0076785F" w:rsidP="00AF571C">
      <w:pPr>
        <w:pStyle w:val="NormalWeb"/>
        <w:shd w:val="clear" w:color="auto" w:fill="FFFFFF"/>
        <w:spacing w:before="0" w:beforeAutospacing="0" w:after="0"/>
        <w:ind w:left="677" w:hanging="360"/>
        <w:rPr>
          <w:rFonts w:ascii="Lato" w:hAnsi="Lato"/>
          <w:color w:val="333333"/>
          <w:sz w:val="21"/>
          <w:szCs w:val="21"/>
        </w:rPr>
      </w:pPr>
      <w:r w:rsidRPr="0076785F">
        <w:rPr>
          <w:rFonts w:ascii="Lato" w:hAnsi="Lato"/>
          <w:color w:val="333333"/>
          <w:sz w:val="21"/>
          <w:szCs w:val="21"/>
        </w:rPr>
        <w:t>Used for data manipulation, cleaning, and preparation.</w:t>
      </w:r>
      <w:r w:rsidR="00AF571C">
        <w:rPr>
          <w:rFonts w:ascii="Lato" w:hAnsi="Lato"/>
          <w:color w:val="333333"/>
          <w:sz w:val="21"/>
          <w:szCs w:val="21"/>
        </w:rPr>
        <w:t xml:space="preserve"> </w:t>
      </w:r>
      <w:r w:rsidRPr="0076785F">
        <w:rPr>
          <w:rFonts w:ascii="Lato" w:hAnsi="Lato"/>
          <w:color w:val="333333"/>
          <w:sz w:val="21"/>
          <w:szCs w:val="21"/>
        </w:rPr>
        <w:t>Essential for handling tabular data and selecting relevant columns for analysis.</w:t>
      </w:r>
    </w:p>
    <w:p w14:paraId="5379CB94" w14:textId="6C06B78C" w:rsidR="0076785F" w:rsidRPr="0076785F" w:rsidRDefault="0076785F" w:rsidP="00AF571C">
      <w:pPr>
        <w:pStyle w:val="NormalWeb"/>
        <w:shd w:val="clear" w:color="auto" w:fill="FFFFFF"/>
        <w:spacing w:before="0" w:beforeAutospacing="0" w:after="0"/>
        <w:ind w:left="677" w:hanging="360"/>
        <w:rPr>
          <w:rFonts w:ascii="Lato" w:hAnsi="Lato"/>
          <w:color w:val="333333"/>
          <w:sz w:val="21"/>
          <w:szCs w:val="21"/>
        </w:rPr>
      </w:pPr>
      <w:r w:rsidRPr="0076785F">
        <w:rPr>
          <w:rFonts w:ascii="Lato" w:hAnsi="Lato"/>
          <w:color w:val="333333"/>
          <w:sz w:val="21"/>
          <w:szCs w:val="21"/>
        </w:rPr>
        <w:t>numpy:</w:t>
      </w:r>
      <w:r w:rsidR="00AF571C">
        <w:rPr>
          <w:rFonts w:ascii="Lato" w:hAnsi="Lato"/>
          <w:color w:val="333333"/>
          <w:sz w:val="21"/>
          <w:szCs w:val="21"/>
        </w:rPr>
        <w:t xml:space="preserve"> </w:t>
      </w:r>
      <w:r w:rsidRPr="0076785F">
        <w:rPr>
          <w:rFonts w:ascii="Lato" w:hAnsi="Lato"/>
          <w:color w:val="333333"/>
          <w:sz w:val="21"/>
          <w:szCs w:val="21"/>
        </w:rPr>
        <w:t>Used for numerical operations and calculations.</w:t>
      </w:r>
      <w:r w:rsidR="00AF571C">
        <w:rPr>
          <w:rFonts w:ascii="Lato" w:hAnsi="Lato"/>
          <w:color w:val="333333"/>
          <w:sz w:val="21"/>
          <w:szCs w:val="21"/>
        </w:rPr>
        <w:t xml:space="preserve"> </w:t>
      </w:r>
      <w:r w:rsidRPr="0076785F">
        <w:rPr>
          <w:rFonts w:ascii="Lato" w:hAnsi="Lato"/>
          <w:color w:val="333333"/>
          <w:sz w:val="21"/>
          <w:szCs w:val="21"/>
        </w:rPr>
        <w:t>Provides efficient array operations and mathematical functions.</w:t>
      </w:r>
    </w:p>
    <w:p w14:paraId="1B46CFBE" w14:textId="7D2BBE0D" w:rsidR="0076785F" w:rsidRPr="0076785F" w:rsidRDefault="0076785F" w:rsidP="00AF571C">
      <w:pPr>
        <w:pStyle w:val="NormalWeb"/>
        <w:shd w:val="clear" w:color="auto" w:fill="FFFFFF"/>
        <w:spacing w:before="0" w:beforeAutospacing="0" w:after="0"/>
        <w:ind w:left="677" w:hanging="360"/>
        <w:rPr>
          <w:rFonts w:ascii="Lato" w:hAnsi="Lato"/>
          <w:color w:val="333333"/>
          <w:sz w:val="21"/>
          <w:szCs w:val="21"/>
        </w:rPr>
      </w:pPr>
      <w:r w:rsidRPr="0076785F">
        <w:rPr>
          <w:rFonts w:ascii="Lato" w:hAnsi="Lato"/>
          <w:color w:val="333333"/>
          <w:sz w:val="21"/>
          <w:szCs w:val="21"/>
        </w:rPr>
        <w:t>matplotlib and seaborn:</w:t>
      </w:r>
      <w:r w:rsidR="00AF571C">
        <w:rPr>
          <w:rFonts w:ascii="Lato" w:hAnsi="Lato"/>
          <w:color w:val="333333"/>
          <w:sz w:val="21"/>
          <w:szCs w:val="21"/>
        </w:rPr>
        <w:t xml:space="preserve"> </w:t>
      </w:r>
      <w:r w:rsidRPr="0076785F">
        <w:rPr>
          <w:rFonts w:ascii="Lato" w:hAnsi="Lato"/>
          <w:color w:val="333333"/>
          <w:sz w:val="21"/>
          <w:szCs w:val="21"/>
        </w:rPr>
        <w:t>Used for creating univariate and bivariate visualizations.</w:t>
      </w:r>
      <w:r w:rsidR="00AF571C">
        <w:rPr>
          <w:rFonts w:ascii="Lato" w:hAnsi="Lato"/>
          <w:color w:val="333333"/>
          <w:sz w:val="21"/>
          <w:szCs w:val="21"/>
        </w:rPr>
        <w:t xml:space="preserve"> </w:t>
      </w:r>
      <w:r w:rsidRPr="0076785F">
        <w:rPr>
          <w:rFonts w:ascii="Lato" w:hAnsi="Lato"/>
          <w:color w:val="333333"/>
          <w:sz w:val="21"/>
          <w:szCs w:val="21"/>
        </w:rPr>
        <w:t>Helps visualize data distributions and relationships between variables.</w:t>
      </w:r>
    </w:p>
    <w:p w14:paraId="65992912" w14:textId="47C0EE25" w:rsidR="0076785F" w:rsidRPr="0076785F" w:rsidRDefault="0076785F" w:rsidP="00AF571C">
      <w:pPr>
        <w:pStyle w:val="NormalWeb"/>
        <w:shd w:val="clear" w:color="auto" w:fill="FFFFFF"/>
        <w:spacing w:before="0" w:beforeAutospacing="0" w:after="0"/>
        <w:ind w:left="677" w:hanging="360"/>
        <w:rPr>
          <w:rFonts w:ascii="Lato" w:hAnsi="Lato"/>
          <w:color w:val="333333"/>
          <w:sz w:val="21"/>
          <w:szCs w:val="21"/>
        </w:rPr>
      </w:pPr>
      <w:r w:rsidRPr="0076785F">
        <w:rPr>
          <w:rFonts w:ascii="Lato" w:hAnsi="Lato"/>
          <w:color w:val="333333"/>
          <w:sz w:val="21"/>
          <w:szCs w:val="21"/>
        </w:rPr>
        <w:t>statsmodels:</w:t>
      </w:r>
      <w:r w:rsidR="00AF571C">
        <w:rPr>
          <w:rFonts w:ascii="Lato" w:hAnsi="Lato"/>
          <w:color w:val="333333"/>
          <w:sz w:val="21"/>
          <w:szCs w:val="21"/>
        </w:rPr>
        <w:t xml:space="preserve"> </w:t>
      </w:r>
      <w:r w:rsidRPr="0076785F">
        <w:rPr>
          <w:rFonts w:ascii="Lato" w:hAnsi="Lato"/>
          <w:color w:val="333333"/>
          <w:sz w:val="21"/>
          <w:szCs w:val="21"/>
        </w:rPr>
        <w:t>Used for building and optimizing the logistic regression model.</w:t>
      </w:r>
      <w:r w:rsidR="00AF571C">
        <w:rPr>
          <w:rFonts w:ascii="Lato" w:hAnsi="Lato"/>
          <w:color w:val="333333"/>
          <w:sz w:val="21"/>
          <w:szCs w:val="21"/>
        </w:rPr>
        <w:t xml:space="preserve"> </w:t>
      </w:r>
      <w:r w:rsidRPr="0076785F">
        <w:rPr>
          <w:rFonts w:ascii="Lato" w:hAnsi="Lato"/>
          <w:color w:val="333333"/>
          <w:sz w:val="21"/>
          <w:szCs w:val="21"/>
        </w:rPr>
        <w:t>Provides detailed statistical summaries, including p-values, AIC, and BIC.</w:t>
      </w:r>
    </w:p>
    <w:p w14:paraId="20E5CA3D" w14:textId="69B118BB" w:rsidR="0076785F" w:rsidRDefault="0076785F" w:rsidP="00AF571C">
      <w:pPr>
        <w:pStyle w:val="NormalWeb"/>
        <w:shd w:val="clear" w:color="auto" w:fill="FFFFFF"/>
        <w:spacing w:before="0" w:beforeAutospacing="0" w:after="0"/>
        <w:ind w:left="677" w:hanging="360"/>
        <w:rPr>
          <w:rFonts w:ascii="Lato" w:hAnsi="Lato"/>
          <w:color w:val="333333"/>
          <w:sz w:val="21"/>
          <w:szCs w:val="21"/>
        </w:rPr>
      </w:pPr>
      <w:r w:rsidRPr="0076785F">
        <w:rPr>
          <w:rFonts w:ascii="Lato" w:hAnsi="Lato"/>
          <w:color w:val="333333"/>
          <w:sz w:val="21"/>
          <w:szCs w:val="21"/>
        </w:rPr>
        <w:t>scikit-learn:</w:t>
      </w:r>
      <w:r w:rsidR="00AF571C">
        <w:rPr>
          <w:rFonts w:ascii="Lato" w:hAnsi="Lato"/>
          <w:color w:val="333333"/>
          <w:sz w:val="21"/>
          <w:szCs w:val="21"/>
        </w:rPr>
        <w:t xml:space="preserve"> </w:t>
      </w:r>
      <w:r w:rsidRPr="0076785F">
        <w:rPr>
          <w:rFonts w:ascii="Lato" w:hAnsi="Lato"/>
          <w:color w:val="333333"/>
          <w:sz w:val="21"/>
          <w:szCs w:val="21"/>
        </w:rPr>
        <w:t>Used for splitting datasets, calculating confusion matrices, and evaluating model accuracy.</w:t>
      </w:r>
      <w:r w:rsidR="00AF571C">
        <w:rPr>
          <w:rFonts w:ascii="Lato" w:hAnsi="Lato"/>
          <w:color w:val="333333"/>
          <w:sz w:val="21"/>
          <w:szCs w:val="21"/>
        </w:rPr>
        <w:t xml:space="preserve"> </w:t>
      </w:r>
      <w:r w:rsidRPr="0076785F">
        <w:rPr>
          <w:rFonts w:ascii="Lato" w:hAnsi="Lato"/>
          <w:color w:val="333333"/>
          <w:sz w:val="21"/>
          <w:szCs w:val="21"/>
        </w:rPr>
        <w:t>Provides tools for model evaluation and validation.</w:t>
      </w:r>
    </w:p>
    <w:p w14:paraId="75EA498B" w14:textId="77777777" w:rsidR="00BD4152" w:rsidRDefault="00BD4152" w:rsidP="00BD4152">
      <w:pPr>
        <w:pStyle w:val="NormalWeb"/>
        <w:shd w:val="clear" w:color="auto" w:fill="FFFFFF"/>
        <w:spacing w:before="0" w:beforeAutospacing="0" w:after="0" w:afterAutospacing="0"/>
        <w:ind w:left="677" w:hanging="360"/>
        <w:rPr>
          <w:rFonts w:ascii="Lato" w:hAnsi="Lato"/>
          <w:color w:val="333333"/>
          <w:sz w:val="21"/>
          <w:szCs w:val="21"/>
        </w:rPr>
      </w:pPr>
      <w:r>
        <w:rPr>
          <w:rFonts w:ascii="Lato" w:hAnsi="Lato"/>
          <w:color w:val="333333"/>
          <w:sz w:val="21"/>
          <w:szCs w:val="21"/>
        </w:rPr>
        <w:t>2.  Discuss the method used to optimize the model.</w:t>
      </w:r>
    </w:p>
    <w:p w14:paraId="4D96E61C" w14:textId="37173BEA" w:rsidR="0076785F" w:rsidRDefault="00714B7A" w:rsidP="00714B7A">
      <w:pPr>
        <w:pStyle w:val="NormalWeb"/>
        <w:shd w:val="clear" w:color="auto" w:fill="FFFFFF"/>
        <w:spacing w:after="0"/>
        <w:ind w:left="677" w:hanging="360"/>
        <w:rPr>
          <w:rFonts w:ascii="Lato" w:hAnsi="Lato"/>
          <w:color w:val="333333"/>
          <w:sz w:val="21"/>
          <w:szCs w:val="21"/>
        </w:rPr>
      </w:pPr>
      <w:r w:rsidRPr="00714B7A">
        <w:rPr>
          <w:rFonts w:ascii="Lato" w:hAnsi="Lato"/>
          <w:color w:val="333333"/>
          <w:sz w:val="21"/>
          <w:szCs w:val="21"/>
        </w:rPr>
        <w:t>Backward Stepwise Elimination</w:t>
      </w:r>
      <w:r>
        <w:rPr>
          <w:rFonts w:ascii="Lato" w:hAnsi="Lato"/>
          <w:color w:val="333333"/>
          <w:sz w:val="21"/>
          <w:szCs w:val="21"/>
        </w:rPr>
        <w:t xml:space="preserve">. </w:t>
      </w:r>
      <w:r w:rsidRPr="00714B7A">
        <w:rPr>
          <w:rFonts w:ascii="Lato" w:hAnsi="Lato"/>
          <w:color w:val="333333"/>
          <w:sz w:val="21"/>
          <w:szCs w:val="21"/>
        </w:rPr>
        <w:t>This method starts with all independent variables and iteratively removes the variable with the highest p-value (greater than 0.05) until all remaining variables are statistically significant.</w:t>
      </w:r>
    </w:p>
    <w:p w14:paraId="38144D90" w14:textId="77777777" w:rsidR="00BD4152" w:rsidRDefault="00BD4152" w:rsidP="00BD4152">
      <w:pPr>
        <w:pStyle w:val="NormalWeb"/>
        <w:shd w:val="clear" w:color="auto" w:fill="FFFFFF"/>
        <w:spacing w:before="0" w:beforeAutospacing="0" w:after="0" w:afterAutospacing="0"/>
        <w:ind w:left="677" w:hanging="360"/>
        <w:rPr>
          <w:rFonts w:ascii="Lato" w:hAnsi="Lato"/>
          <w:color w:val="333333"/>
          <w:sz w:val="21"/>
          <w:szCs w:val="21"/>
        </w:rPr>
      </w:pPr>
      <w:r>
        <w:rPr>
          <w:rFonts w:ascii="Lato" w:hAnsi="Lato"/>
          <w:color w:val="333333"/>
          <w:sz w:val="21"/>
          <w:szCs w:val="21"/>
        </w:rPr>
        <w:lastRenderedPageBreak/>
        <w:t>3.  Justify the approach discussed in part E2 that was used to optimize the model.</w:t>
      </w:r>
    </w:p>
    <w:p w14:paraId="401B16FF" w14:textId="77777777" w:rsidR="005118EE" w:rsidRDefault="005118EE" w:rsidP="005118EE">
      <w:pPr>
        <w:pStyle w:val="NormalWeb"/>
        <w:shd w:val="clear" w:color="auto" w:fill="FFFFFF"/>
        <w:spacing w:after="0"/>
        <w:ind w:left="677" w:hanging="360"/>
        <w:rPr>
          <w:rFonts w:ascii="Lato" w:hAnsi="Lato"/>
          <w:color w:val="333333"/>
          <w:sz w:val="21"/>
          <w:szCs w:val="21"/>
        </w:rPr>
      </w:pPr>
      <w:r w:rsidRPr="005118EE">
        <w:rPr>
          <w:rFonts w:ascii="Lato" w:hAnsi="Lato"/>
          <w:color w:val="333333"/>
          <w:sz w:val="21"/>
          <w:szCs w:val="21"/>
        </w:rPr>
        <w:t>It ensures that only statistically significant predictors are included in the model, improvin</w:t>
      </w:r>
      <w:r>
        <w:rPr>
          <w:rFonts w:ascii="Lato" w:hAnsi="Lato"/>
          <w:color w:val="333333"/>
          <w:sz w:val="21"/>
          <w:szCs w:val="21"/>
        </w:rPr>
        <w:t xml:space="preserve">g </w:t>
      </w:r>
      <w:r w:rsidRPr="005118EE">
        <w:rPr>
          <w:rFonts w:ascii="Lato" w:hAnsi="Lato"/>
          <w:color w:val="333333"/>
          <w:sz w:val="21"/>
          <w:szCs w:val="21"/>
        </w:rPr>
        <w:t>interpretability and reducing overfitting.</w:t>
      </w:r>
      <w:r>
        <w:rPr>
          <w:rFonts w:ascii="Lato" w:hAnsi="Lato"/>
          <w:color w:val="333333"/>
          <w:sz w:val="21"/>
          <w:szCs w:val="21"/>
        </w:rPr>
        <w:t xml:space="preserve"> </w:t>
      </w:r>
      <w:r w:rsidRPr="005118EE">
        <w:rPr>
          <w:rFonts w:ascii="Lato" w:hAnsi="Lato"/>
          <w:color w:val="333333"/>
          <w:sz w:val="21"/>
          <w:szCs w:val="21"/>
        </w:rPr>
        <w:t>It is particularly useful when starting with a large number of predictors and needing to identify the most important ones.</w:t>
      </w:r>
    </w:p>
    <w:p w14:paraId="7DF04EB9" w14:textId="7DBC6928" w:rsidR="00BD4152" w:rsidRDefault="00BD4152" w:rsidP="005118EE">
      <w:pPr>
        <w:pStyle w:val="NormalWeb"/>
        <w:shd w:val="clear" w:color="auto" w:fill="FFFFFF"/>
        <w:spacing w:after="0"/>
        <w:ind w:left="677" w:hanging="360"/>
        <w:rPr>
          <w:rFonts w:ascii="Lato" w:hAnsi="Lato"/>
          <w:color w:val="333333"/>
          <w:sz w:val="21"/>
          <w:szCs w:val="21"/>
        </w:rPr>
      </w:pPr>
      <w:r>
        <w:rPr>
          <w:rFonts w:ascii="Lato" w:hAnsi="Lato"/>
          <w:color w:val="333333"/>
          <w:sz w:val="21"/>
          <w:szCs w:val="21"/>
        </w:rPr>
        <w:t>4.  Summarize at least </w:t>
      </w:r>
      <w:r>
        <w:rPr>
          <w:rStyle w:val="Emphasis"/>
          <w:rFonts w:ascii="Lato" w:eastAsiaTheme="majorEastAsia" w:hAnsi="Lato"/>
          <w:color w:val="333333"/>
          <w:sz w:val="21"/>
          <w:szCs w:val="21"/>
        </w:rPr>
        <w:t>four</w:t>
      </w:r>
      <w:r>
        <w:rPr>
          <w:rFonts w:ascii="Lato" w:hAnsi="Lato"/>
          <w:color w:val="333333"/>
          <w:sz w:val="21"/>
          <w:szCs w:val="21"/>
        </w:rPr>
        <w:t> assumptions of logistic regression. </w:t>
      </w:r>
    </w:p>
    <w:p w14:paraId="2ADC9F8B" w14:textId="0E3E2D4C" w:rsidR="00013F06" w:rsidRPr="00013F06" w:rsidRDefault="00013F06" w:rsidP="00013F06">
      <w:pPr>
        <w:pStyle w:val="NormalWeb"/>
        <w:shd w:val="clear" w:color="auto" w:fill="FFFFFF"/>
        <w:spacing w:after="0"/>
        <w:ind w:left="677" w:hanging="360"/>
        <w:rPr>
          <w:rFonts w:ascii="Lato" w:hAnsi="Lato"/>
          <w:color w:val="333333"/>
          <w:sz w:val="21"/>
          <w:szCs w:val="21"/>
        </w:rPr>
      </w:pPr>
      <w:r w:rsidRPr="00013F06">
        <w:rPr>
          <w:rFonts w:ascii="Lato" w:hAnsi="Lato"/>
          <w:color w:val="333333"/>
          <w:sz w:val="21"/>
          <w:szCs w:val="21"/>
        </w:rPr>
        <w:t>Binary Dependent Variable:</w:t>
      </w:r>
    </w:p>
    <w:p w14:paraId="6CE170A9" w14:textId="6DD65932" w:rsidR="00013F06" w:rsidRPr="00013F06" w:rsidRDefault="00013F06" w:rsidP="00013F06">
      <w:pPr>
        <w:pStyle w:val="NormalWeb"/>
        <w:shd w:val="clear" w:color="auto" w:fill="FFFFFF"/>
        <w:spacing w:after="0"/>
        <w:ind w:left="677" w:hanging="360"/>
        <w:rPr>
          <w:rFonts w:ascii="Lato" w:hAnsi="Lato"/>
          <w:color w:val="333333"/>
          <w:sz w:val="21"/>
          <w:szCs w:val="21"/>
        </w:rPr>
      </w:pPr>
      <w:r w:rsidRPr="00013F06">
        <w:rPr>
          <w:rFonts w:ascii="Lato" w:hAnsi="Lato"/>
          <w:color w:val="333333"/>
          <w:sz w:val="21"/>
          <w:szCs w:val="21"/>
        </w:rPr>
        <w:t>The dependent variable must be binary</w:t>
      </w:r>
      <w:r w:rsidR="00AF571C">
        <w:rPr>
          <w:rFonts w:ascii="Lato" w:hAnsi="Lato"/>
          <w:color w:val="333333"/>
          <w:sz w:val="21"/>
          <w:szCs w:val="21"/>
        </w:rPr>
        <w:t>. (0 or 1)</w:t>
      </w:r>
    </w:p>
    <w:p w14:paraId="0F74FFBF" w14:textId="17180B6A" w:rsidR="00013F06" w:rsidRPr="00013F06" w:rsidRDefault="00013F06" w:rsidP="00AF571C">
      <w:pPr>
        <w:pStyle w:val="NormalWeb"/>
        <w:shd w:val="clear" w:color="auto" w:fill="FFFFFF"/>
        <w:spacing w:after="0"/>
        <w:ind w:left="677" w:hanging="360"/>
        <w:rPr>
          <w:rFonts w:ascii="Lato" w:hAnsi="Lato"/>
          <w:color w:val="333333"/>
          <w:sz w:val="21"/>
          <w:szCs w:val="21"/>
        </w:rPr>
      </w:pPr>
      <w:r w:rsidRPr="00013F06">
        <w:rPr>
          <w:rFonts w:ascii="Lato" w:hAnsi="Lato"/>
          <w:color w:val="333333"/>
          <w:sz w:val="21"/>
          <w:szCs w:val="21"/>
        </w:rPr>
        <w:t>Observations must be independent of each other.</w:t>
      </w:r>
    </w:p>
    <w:p w14:paraId="137697B1" w14:textId="69135F3E" w:rsidR="00013F06" w:rsidRPr="00013F06" w:rsidRDefault="00013F06" w:rsidP="00AF571C">
      <w:pPr>
        <w:pStyle w:val="NormalWeb"/>
        <w:shd w:val="clear" w:color="auto" w:fill="FFFFFF"/>
        <w:spacing w:after="0"/>
        <w:ind w:left="677" w:hanging="360"/>
        <w:rPr>
          <w:rFonts w:ascii="Lato" w:hAnsi="Lato"/>
          <w:color w:val="333333"/>
          <w:sz w:val="21"/>
          <w:szCs w:val="21"/>
        </w:rPr>
      </w:pPr>
      <w:r w:rsidRPr="00013F06">
        <w:rPr>
          <w:rFonts w:ascii="Lato" w:hAnsi="Lato"/>
          <w:color w:val="333333"/>
          <w:sz w:val="21"/>
          <w:szCs w:val="21"/>
        </w:rPr>
        <w:t>Independent variables should not be highly correlated with each oth</w:t>
      </w:r>
      <w:r w:rsidR="00AF571C">
        <w:rPr>
          <w:rFonts w:ascii="Lato" w:hAnsi="Lato"/>
          <w:color w:val="333333"/>
          <w:sz w:val="21"/>
          <w:szCs w:val="21"/>
        </w:rPr>
        <w:t>er</w:t>
      </w:r>
    </w:p>
    <w:p w14:paraId="4F09F5F1" w14:textId="47A60FAE" w:rsidR="005118EE" w:rsidRDefault="00013F06" w:rsidP="00013F06">
      <w:pPr>
        <w:pStyle w:val="NormalWeb"/>
        <w:shd w:val="clear" w:color="auto" w:fill="FFFFFF"/>
        <w:spacing w:after="0"/>
        <w:ind w:left="677" w:hanging="360"/>
        <w:rPr>
          <w:rFonts w:ascii="Lato" w:hAnsi="Lato"/>
          <w:color w:val="333333"/>
          <w:sz w:val="21"/>
          <w:szCs w:val="21"/>
        </w:rPr>
      </w:pPr>
      <w:r w:rsidRPr="00013F06">
        <w:rPr>
          <w:rFonts w:ascii="Lato" w:hAnsi="Lato"/>
          <w:color w:val="333333"/>
          <w:sz w:val="21"/>
          <w:szCs w:val="21"/>
        </w:rPr>
        <w:t>The relationship between independent variables and the log-odds of the dependent variable must be linear.</w:t>
      </w:r>
    </w:p>
    <w:p w14:paraId="0708FF01" w14:textId="77777777" w:rsidR="00BD4152" w:rsidRDefault="00BD4152" w:rsidP="00BD4152">
      <w:pPr>
        <w:pStyle w:val="NormalWeb"/>
        <w:shd w:val="clear" w:color="auto" w:fill="FFFFFF"/>
        <w:spacing w:before="0" w:beforeAutospacing="0" w:after="0" w:afterAutospacing="0"/>
        <w:ind w:left="677" w:hanging="360"/>
        <w:rPr>
          <w:rFonts w:ascii="Lato" w:hAnsi="Lato"/>
          <w:color w:val="333333"/>
          <w:sz w:val="21"/>
          <w:szCs w:val="21"/>
        </w:rPr>
      </w:pPr>
      <w:r>
        <w:rPr>
          <w:rFonts w:ascii="Lato" w:hAnsi="Lato"/>
          <w:color w:val="333333"/>
          <w:sz w:val="21"/>
          <w:szCs w:val="21"/>
        </w:rPr>
        <w:t>5.  Provide evidence that the assumptions from part E4 were verified by providing either a code snippet or a screen shot.</w:t>
      </w:r>
    </w:p>
    <w:p w14:paraId="14DD023D" w14:textId="30807DEF" w:rsidR="00131381" w:rsidRDefault="000F3FC1" w:rsidP="00BD4152">
      <w:pPr>
        <w:pStyle w:val="NormalWeb"/>
        <w:shd w:val="clear" w:color="auto" w:fill="FFFFFF"/>
        <w:spacing w:before="0" w:beforeAutospacing="0" w:after="0" w:afterAutospacing="0"/>
        <w:ind w:left="677" w:hanging="360"/>
        <w:rPr>
          <w:rFonts w:ascii="Lato" w:hAnsi="Lato"/>
          <w:color w:val="333333"/>
          <w:sz w:val="21"/>
          <w:szCs w:val="21"/>
        </w:rPr>
      </w:pPr>
      <w:r>
        <w:rPr>
          <w:rFonts w:ascii="Lato" w:hAnsi="Lato"/>
          <w:color w:val="333333"/>
          <w:sz w:val="21"/>
          <w:szCs w:val="21"/>
        </w:rPr>
        <w:t xml:space="preserve">Each row represents a different house so the observations are independent of each other. </w:t>
      </w:r>
    </w:p>
    <w:p w14:paraId="01E870BA" w14:textId="37F8CC79" w:rsidR="00003269" w:rsidRDefault="00A84DE5" w:rsidP="00BD4152">
      <w:pPr>
        <w:pStyle w:val="NormalWeb"/>
        <w:shd w:val="clear" w:color="auto" w:fill="FFFFFF"/>
        <w:spacing w:before="0" w:beforeAutospacing="0" w:after="0" w:afterAutospacing="0"/>
        <w:ind w:left="677" w:hanging="360"/>
        <w:rPr>
          <w:rFonts w:ascii="Lato" w:hAnsi="Lato"/>
          <w:color w:val="333333"/>
          <w:sz w:val="21"/>
          <w:szCs w:val="21"/>
        </w:rPr>
      </w:pPr>
      <w:r w:rsidRPr="00A84DE5">
        <w:rPr>
          <w:rFonts w:ascii="Lato" w:hAnsi="Lato"/>
          <w:noProof/>
          <w:color w:val="333333"/>
          <w:sz w:val="21"/>
          <w:szCs w:val="21"/>
        </w:rPr>
        <w:drawing>
          <wp:inline distT="0" distB="0" distL="0" distR="0" wp14:anchorId="5EC91EC3" wp14:editId="05124FE2">
            <wp:extent cx="5893103" cy="1219263"/>
            <wp:effectExtent l="0" t="0" r="0" b="0"/>
            <wp:docPr id="1783393583"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393583" name="Picture 1" descr="A black screen with white text&#10;&#10;AI-generated content may be incorrect."/>
                    <pic:cNvPicPr/>
                  </pic:nvPicPr>
                  <pic:blipFill>
                    <a:blip r:embed="rId10"/>
                    <a:stretch>
                      <a:fillRect/>
                    </a:stretch>
                  </pic:blipFill>
                  <pic:spPr>
                    <a:xfrm>
                      <a:off x="0" y="0"/>
                      <a:ext cx="5893103" cy="1219263"/>
                    </a:xfrm>
                    <a:prstGeom prst="rect">
                      <a:avLst/>
                    </a:prstGeom>
                  </pic:spPr>
                </pic:pic>
              </a:graphicData>
            </a:graphic>
          </wp:inline>
        </w:drawing>
      </w:r>
    </w:p>
    <w:p w14:paraId="6807A044" w14:textId="08056466" w:rsidR="000F3FC1" w:rsidRDefault="000F3FC1" w:rsidP="00BD4152">
      <w:pPr>
        <w:pStyle w:val="NormalWeb"/>
        <w:shd w:val="clear" w:color="auto" w:fill="FFFFFF"/>
        <w:spacing w:before="0" w:beforeAutospacing="0" w:after="0" w:afterAutospacing="0"/>
        <w:ind w:left="677" w:hanging="360"/>
        <w:rPr>
          <w:rFonts w:ascii="Lato" w:hAnsi="Lato"/>
          <w:color w:val="333333"/>
          <w:sz w:val="21"/>
          <w:szCs w:val="21"/>
        </w:rPr>
      </w:pPr>
      <w:r>
        <w:rPr>
          <w:rFonts w:ascii="Lato" w:hAnsi="Lato"/>
          <w:color w:val="333333"/>
          <w:sz w:val="21"/>
          <w:szCs w:val="21"/>
        </w:rPr>
        <w:t>Conf</w:t>
      </w:r>
      <w:r w:rsidR="003A4908">
        <w:rPr>
          <w:rFonts w:ascii="Lato" w:hAnsi="Lato"/>
          <w:color w:val="333333"/>
          <w:sz w:val="21"/>
          <w:szCs w:val="21"/>
        </w:rPr>
        <w:t xml:space="preserve">irmed the dependent variable is binary </w:t>
      </w:r>
    </w:p>
    <w:p w14:paraId="1BE17ADD" w14:textId="5681DC0E" w:rsidR="00515414" w:rsidRDefault="00B827C6" w:rsidP="00BD4152">
      <w:pPr>
        <w:pStyle w:val="NormalWeb"/>
        <w:shd w:val="clear" w:color="auto" w:fill="FFFFFF"/>
        <w:spacing w:before="0" w:beforeAutospacing="0" w:after="0" w:afterAutospacing="0"/>
        <w:ind w:left="677" w:hanging="360"/>
        <w:rPr>
          <w:rFonts w:ascii="Lato" w:hAnsi="Lato"/>
          <w:color w:val="333333"/>
          <w:sz w:val="21"/>
          <w:szCs w:val="21"/>
        </w:rPr>
      </w:pPr>
      <w:r>
        <w:rPr>
          <w:rFonts w:ascii="Lato" w:hAnsi="Lato"/>
          <w:noProof/>
          <w:color w:val="333333"/>
          <w:sz w:val="21"/>
          <w:szCs w:val="21"/>
        </w:rPr>
        <w:drawing>
          <wp:inline distT="0" distB="0" distL="0" distR="0" wp14:anchorId="70E91107" wp14:editId="20729E65">
            <wp:extent cx="3497047" cy="1520237"/>
            <wp:effectExtent l="0" t="0" r="8255" b="3810"/>
            <wp:docPr id="17903621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503092" cy="1522865"/>
                    </a:xfrm>
                    <a:prstGeom prst="rect">
                      <a:avLst/>
                    </a:prstGeom>
                    <a:noFill/>
                  </pic:spPr>
                </pic:pic>
              </a:graphicData>
            </a:graphic>
          </wp:inline>
        </w:drawing>
      </w:r>
    </w:p>
    <w:p w14:paraId="7DF44C63" w14:textId="38BCABBC" w:rsidR="003A4908" w:rsidRDefault="003A4908" w:rsidP="00BD4152">
      <w:pPr>
        <w:pStyle w:val="NormalWeb"/>
        <w:shd w:val="clear" w:color="auto" w:fill="FFFFFF"/>
        <w:spacing w:before="0" w:beforeAutospacing="0" w:after="0" w:afterAutospacing="0"/>
        <w:ind w:left="677" w:hanging="360"/>
        <w:rPr>
          <w:rFonts w:ascii="Lato" w:hAnsi="Lato"/>
          <w:color w:val="333333"/>
          <w:sz w:val="21"/>
          <w:szCs w:val="21"/>
        </w:rPr>
      </w:pPr>
      <w:r>
        <w:rPr>
          <w:rFonts w:ascii="Lato" w:hAnsi="Lato"/>
          <w:color w:val="333333"/>
          <w:sz w:val="21"/>
          <w:szCs w:val="21"/>
        </w:rPr>
        <w:t xml:space="preserve">VIP values below 5 indicate no </w:t>
      </w:r>
      <w:r w:rsidR="00FD3A92">
        <w:rPr>
          <w:rFonts w:ascii="Lato" w:hAnsi="Lato"/>
          <w:color w:val="333333"/>
          <w:sz w:val="21"/>
          <w:szCs w:val="21"/>
        </w:rPr>
        <w:t xml:space="preserve">problematic multicollinearity </w:t>
      </w:r>
    </w:p>
    <w:p w14:paraId="2EAD4E7A" w14:textId="2624899C" w:rsidR="000837F4" w:rsidRDefault="000837F4" w:rsidP="00BD4152">
      <w:pPr>
        <w:pStyle w:val="NormalWeb"/>
        <w:shd w:val="clear" w:color="auto" w:fill="FFFFFF"/>
        <w:spacing w:before="0" w:beforeAutospacing="0" w:after="0" w:afterAutospacing="0"/>
        <w:ind w:left="677" w:hanging="360"/>
        <w:rPr>
          <w:rFonts w:ascii="Lato" w:hAnsi="Lato"/>
          <w:color w:val="333333"/>
          <w:sz w:val="21"/>
          <w:szCs w:val="21"/>
        </w:rPr>
      </w:pPr>
      <w:r w:rsidRPr="000837F4">
        <w:rPr>
          <w:rFonts w:ascii="Lato" w:hAnsi="Lato"/>
          <w:noProof/>
          <w:color w:val="333333"/>
          <w:sz w:val="21"/>
          <w:szCs w:val="21"/>
        </w:rPr>
        <w:lastRenderedPageBreak/>
        <w:drawing>
          <wp:inline distT="0" distB="0" distL="0" distR="0" wp14:anchorId="62BFF6F8" wp14:editId="340BCBB3">
            <wp:extent cx="3405717" cy="2506455"/>
            <wp:effectExtent l="0" t="0" r="4445" b="8255"/>
            <wp:docPr id="1752050237"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050237" name="Picture 1" descr="A graph with blue lines&#10;&#10;AI-generated content may be incorrect."/>
                    <pic:cNvPicPr/>
                  </pic:nvPicPr>
                  <pic:blipFill>
                    <a:blip r:embed="rId12"/>
                    <a:stretch>
                      <a:fillRect/>
                    </a:stretch>
                  </pic:blipFill>
                  <pic:spPr>
                    <a:xfrm>
                      <a:off x="0" y="0"/>
                      <a:ext cx="3412295" cy="2511296"/>
                    </a:xfrm>
                    <a:prstGeom prst="rect">
                      <a:avLst/>
                    </a:prstGeom>
                  </pic:spPr>
                </pic:pic>
              </a:graphicData>
            </a:graphic>
          </wp:inline>
        </w:drawing>
      </w:r>
    </w:p>
    <w:p w14:paraId="3DFB5DFA" w14:textId="0299693E" w:rsidR="00131381" w:rsidRDefault="00A84DE5" w:rsidP="00BD4152">
      <w:pPr>
        <w:pStyle w:val="NormalWeb"/>
        <w:shd w:val="clear" w:color="auto" w:fill="FFFFFF"/>
        <w:spacing w:before="0" w:beforeAutospacing="0" w:after="0" w:afterAutospacing="0"/>
        <w:ind w:left="677" w:hanging="360"/>
        <w:rPr>
          <w:rFonts w:ascii="Lato" w:hAnsi="Lato"/>
          <w:color w:val="333333"/>
          <w:sz w:val="21"/>
          <w:szCs w:val="21"/>
        </w:rPr>
      </w:pPr>
      <w:r w:rsidRPr="00A84DE5">
        <w:rPr>
          <w:rFonts w:ascii="Lato" w:hAnsi="Lato"/>
          <w:noProof/>
          <w:color w:val="333333"/>
          <w:sz w:val="21"/>
          <w:szCs w:val="21"/>
        </w:rPr>
        <w:drawing>
          <wp:inline distT="0" distB="0" distL="0" distR="0" wp14:anchorId="526711B1" wp14:editId="4F3D3384">
            <wp:extent cx="4099983" cy="3017403"/>
            <wp:effectExtent l="0" t="0" r="0" b="0"/>
            <wp:docPr id="862028493" name="Picture 1" descr="A graph of a bath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028493" name="Picture 1" descr="A graph of a bathroom&#10;&#10;AI-generated content may be incorrect."/>
                    <pic:cNvPicPr/>
                  </pic:nvPicPr>
                  <pic:blipFill>
                    <a:blip r:embed="rId13"/>
                    <a:stretch>
                      <a:fillRect/>
                    </a:stretch>
                  </pic:blipFill>
                  <pic:spPr>
                    <a:xfrm>
                      <a:off x="0" y="0"/>
                      <a:ext cx="4104609" cy="3020808"/>
                    </a:xfrm>
                    <a:prstGeom prst="rect">
                      <a:avLst/>
                    </a:prstGeom>
                  </pic:spPr>
                </pic:pic>
              </a:graphicData>
            </a:graphic>
          </wp:inline>
        </w:drawing>
      </w:r>
    </w:p>
    <w:p w14:paraId="78EE5C06" w14:textId="3613C0EF" w:rsidR="00FD3A92" w:rsidRDefault="00FD3A92" w:rsidP="00BD4152">
      <w:pPr>
        <w:pStyle w:val="NormalWeb"/>
        <w:shd w:val="clear" w:color="auto" w:fill="FFFFFF"/>
        <w:spacing w:before="0" w:beforeAutospacing="0" w:after="0" w:afterAutospacing="0"/>
        <w:ind w:left="677" w:hanging="360"/>
        <w:rPr>
          <w:rFonts w:ascii="Lato" w:hAnsi="Lato"/>
          <w:color w:val="333333"/>
          <w:sz w:val="21"/>
          <w:szCs w:val="21"/>
        </w:rPr>
      </w:pPr>
      <w:r>
        <w:rPr>
          <w:rFonts w:ascii="Lato" w:hAnsi="Lato"/>
          <w:color w:val="333333"/>
          <w:sz w:val="21"/>
          <w:szCs w:val="21"/>
        </w:rPr>
        <w:t xml:space="preserve">There is a linear relationship between </w:t>
      </w:r>
      <w:r w:rsidR="00736424">
        <w:rPr>
          <w:rFonts w:ascii="Lato" w:hAnsi="Lato"/>
          <w:color w:val="333333"/>
          <w:sz w:val="21"/>
          <w:szCs w:val="21"/>
        </w:rPr>
        <w:t>the continuous predictors and the logs-odds</w:t>
      </w:r>
      <w:r w:rsidR="009429B4">
        <w:rPr>
          <w:rFonts w:ascii="Lato" w:hAnsi="Lato"/>
          <w:color w:val="333333"/>
          <w:sz w:val="21"/>
          <w:szCs w:val="21"/>
        </w:rPr>
        <w:t xml:space="preserve"> of the outcome. We can see this because the graphs show linear </w:t>
      </w:r>
      <w:r w:rsidR="00C477BF">
        <w:rPr>
          <w:rFonts w:ascii="Lato" w:hAnsi="Lato"/>
          <w:color w:val="333333"/>
          <w:sz w:val="21"/>
          <w:szCs w:val="21"/>
        </w:rPr>
        <w:t>trends.</w:t>
      </w:r>
    </w:p>
    <w:p w14:paraId="7F2B7D23" w14:textId="77777777" w:rsidR="00BD4152" w:rsidRDefault="00BD4152" w:rsidP="00BD4152">
      <w:pPr>
        <w:pStyle w:val="NormalWeb"/>
        <w:shd w:val="clear" w:color="auto" w:fill="FFFFFF"/>
        <w:spacing w:before="0" w:beforeAutospacing="0" w:after="0" w:afterAutospacing="0"/>
        <w:ind w:left="677" w:hanging="360"/>
        <w:rPr>
          <w:rFonts w:ascii="Lato" w:hAnsi="Lato"/>
          <w:color w:val="333333"/>
          <w:sz w:val="21"/>
          <w:szCs w:val="21"/>
        </w:rPr>
      </w:pPr>
      <w:r>
        <w:rPr>
          <w:rFonts w:ascii="Lato" w:hAnsi="Lato"/>
          <w:color w:val="333333"/>
          <w:sz w:val="21"/>
          <w:szCs w:val="21"/>
        </w:rPr>
        <w:t>6.  Provide the regression equation and discuss the coefficient estimates </w:t>
      </w:r>
    </w:p>
    <w:p w14:paraId="2C1C7CCE" w14:textId="52C55D37" w:rsidR="00A622BF" w:rsidRDefault="00A622BF" w:rsidP="00A622BF">
      <w:pPr>
        <w:pStyle w:val="NormalWeb"/>
        <w:shd w:val="clear" w:color="auto" w:fill="FFFFFF"/>
        <w:spacing w:after="0"/>
        <w:ind w:left="677" w:hanging="360"/>
        <w:rPr>
          <w:rFonts w:ascii="Lato" w:hAnsi="Lato"/>
          <w:color w:val="333333"/>
          <w:sz w:val="21"/>
          <w:szCs w:val="21"/>
        </w:rPr>
      </w:pPr>
      <w:r w:rsidRPr="00A622BF">
        <w:rPr>
          <w:rFonts w:ascii="Lato" w:hAnsi="Lato"/>
          <w:color w:val="333333"/>
          <w:sz w:val="21"/>
          <w:szCs w:val="21"/>
        </w:rPr>
        <w:t>Regression Equation:</w:t>
      </w:r>
      <w:r>
        <w:rPr>
          <w:rFonts w:ascii="Lato" w:hAnsi="Lato"/>
          <w:color w:val="333333"/>
          <w:sz w:val="21"/>
          <w:szCs w:val="21"/>
        </w:rPr>
        <w:t xml:space="preserve">  </w:t>
      </w:r>
      <w:r w:rsidRPr="00A622BF">
        <w:rPr>
          <w:rFonts w:ascii="Lato" w:hAnsi="Lato"/>
          <w:color w:val="333333"/>
          <w:sz w:val="21"/>
          <w:szCs w:val="21"/>
        </w:rPr>
        <w:t>log-odds(IsLuxury) = -5.7208 + 0.0019 * SquareFootage + 0.6356 * NumBathrooms + 0.7164 * NumBedrooms + 0.0557 * LocalAmenities</w:t>
      </w:r>
    </w:p>
    <w:tbl>
      <w:tblPr>
        <w:tblStyle w:val="TableGrid"/>
        <w:tblW w:w="0" w:type="auto"/>
        <w:tblInd w:w="677" w:type="dxa"/>
        <w:tblLook w:val="04A0" w:firstRow="1" w:lastRow="0" w:firstColumn="1" w:lastColumn="0" w:noHBand="0" w:noVBand="1"/>
      </w:tblPr>
      <w:tblGrid>
        <w:gridCol w:w="8673"/>
      </w:tblGrid>
      <w:tr w:rsidR="00472803" w:rsidRPr="00472803" w14:paraId="79FCFB83" w14:textId="77777777" w:rsidTr="00472803">
        <w:tc>
          <w:tcPr>
            <w:tcW w:w="9350" w:type="dxa"/>
          </w:tcPr>
          <w:p w14:paraId="577D38E8" w14:textId="5DA86BDE" w:rsidR="00472803" w:rsidRPr="00472803" w:rsidRDefault="00472803" w:rsidP="00456CD1">
            <w:pPr>
              <w:pStyle w:val="NormalWeb"/>
              <w:shd w:val="clear" w:color="auto" w:fill="FFFFFF"/>
              <w:spacing w:after="0"/>
              <w:rPr>
                <w:rFonts w:ascii="Lato" w:hAnsi="Lato"/>
                <w:color w:val="333333"/>
                <w:sz w:val="21"/>
                <w:szCs w:val="21"/>
              </w:rPr>
            </w:pPr>
            <w:r w:rsidRPr="00472803">
              <w:rPr>
                <w:rFonts w:ascii="Lato" w:hAnsi="Lato"/>
                <w:color w:val="333333"/>
                <w:sz w:val="21"/>
                <w:szCs w:val="21"/>
              </w:rPr>
              <w:t xml:space="preserve">1. Intercept </w:t>
            </w:r>
          </w:p>
        </w:tc>
      </w:tr>
      <w:tr w:rsidR="00472803" w:rsidRPr="00472803" w14:paraId="1F15767E" w14:textId="77777777" w:rsidTr="00472803">
        <w:tc>
          <w:tcPr>
            <w:tcW w:w="9350" w:type="dxa"/>
          </w:tcPr>
          <w:p w14:paraId="7949CB9E" w14:textId="02D81801" w:rsidR="00472803" w:rsidRPr="00472803" w:rsidRDefault="00472803" w:rsidP="00456CD1">
            <w:pPr>
              <w:pStyle w:val="NormalWeb"/>
              <w:shd w:val="clear" w:color="auto" w:fill="FFFFFF"/>
              <w:spacing w:after="0"/>
              <w:rPr>
                <w:rFonts w:ascii="Lato" w:hAnsi="Lato"/>
                <w:color w:val="333333"/>
                <w:sz w:val="21"/>
                <w:szCs w:val="21"/>
              </w:rPr>
            </w:pPr>
            <w:r w:rsidRPr="00472803">
              <w:rPr>
                <w:rFonts w:ascii="Lato" w:hAnsi="Lato"/>
                <w:color w:val="333333"/>
                <w:sz w:val="21"/>
                <w:szCs w:val="21"/>
              </w:rPr>
              <w:t xml:space="preserve">   The baseline log-odds of a house being luxury when all predictors are zero is -3.5000.</w:t>
            </w:r>
          </w:p>
        </w:tc>
      </w:tr>
      <w:tr w:rsidR="00472803" w:rsidRPr="00472803" w14:paraId="740BFD39" w14:textId="77777777" w:rsidTr="00472803">
        <w:tc>
          <w:tcPr>
            <w:tcW w:w="9350" w:type="dxa"/>
          </w:tcPr>
          <w:p w14:paraId="156F90A0" w14:textId="3776A896" w:rsidR="00472803" w:rsidRPr="00472803" w:rsidRDefault="00472803" w:rsidP="00456CD1">
            <w:pPr>
              <w:pStyle w:val="NormalWeb"/>
              <w:shd w:val="clear" w:color="auto" w:fill="FFFFFF"/>
              <w:spacing w:after="0"/>
              <w:rPr>
                <w:rFonts w:ascii="Lato" w:hAnsi="Lato"/>
                <w:color w:val="333333"/>
                <w:sz w:val="21"/>
                <w:szCs w:val="21"/>
              </w:rPr>
            </w:pPr>
            <w:r w:rsidRPr="00472803">
              <w:rPr>
                <w:rFonts w:ascii="Lato" w:hAnsi="Lato"/>
                <w:color w:val="333333"/>
                <w:sz w:val="21"/>
                <w:szCs w:val="21"/>
              </w:rPr>
              <w:t>2. SquareFootage (0.0020)</w:t>
            </w:r>
          </w:p>
        </w:tc>
      </w:tr>
      <w:tr w:rsidR="00472803" w:rsidRPr="00472803" w14:paraId="5DFF4B68" w14:textId="77777777" w:rsidTr="00472803">
        <w:tc>
          <w:tcPr>
            <w:tcW w:w="9350" w:type="dxa"/>
          </w:tcPr>
          <w:p w14:paraId="0AFE6F44" w14:textId="2FC1E6C8" w:rsidR="00472803" w:rsidRPr="00472803" w:rsidRDefault="00472803" w:rsidP="00456CD1">
            <w:pPr>
              <w:pStyle w:val="NormalWeb"/>
              <w:shd w:val="clear" w:color="auto" w:fill="FFFFFF"/>
              <w:spacing w:after="0"/>
              <w:rPr>
                <w:rFonts w:ascii="Lato" w:hAnsi="Lato"/>
                <w:color w:val="333333"/>
                <w:sz w:val="21"/>
                <w:szCs w:val="21"/>
              </w:rPr>
            </w:pPr>
            <w:r w:rsidRPr="00472803">
              <w:rPr>
                <w:rFonts w:ascii="Lato" w:hAnsi="Lato"/>
                <w:color w:val="333333"/>
                <w:sz w:val="21"/>
                <w:szCs w:val="21"/>
              </w:rPr>
              <w:t xml:space="preserve">   For every additional square foot, the log-odds of a house being luxury increase by `0.0020`, holding all other variables constant.</w:t>
            </w:r>
          </w:p>
        </w:tc>
      </w:tr>
      <w:tr w:rsidR="00472803" w:rsidRPr="00472803" w14:paraId="6E898478" w14:textId="77777777" w:rsidTr="00472803">
        <w:tc>
          <w:tcPr>
            <w:tcW w:w="9350" w:type="dxa"/>
          </w:tcPr>
          <w:p w14:paraId="25FCCE77" w14:textId="62CAF7AD" w:rsidR="00472803" w:rsidRPr="00472803" w:rsidRDefault="00472803" w:rsidP="00456CD1">
            <w:pPr>
              <w:pStyle w:val="NormalWeb"/>
              <w:shd w:val="clear" w:color="auto" w:fill="FFFFFF"/>
              <w:spacing w:after="0"/>
              <w:rPr>
                <w:rFonts w:ascii="Lato" w:hAnsi="Lato"/>
                <w:color w:val="333333"/>
                <w:sz w:val="21"/>
                <w:szCs w:val="21"/>
              </w:rPr>
            </w:pPr>
            <w:r w:rsidRPr="00472803">
              <w:rPr>
                <w:rFonts w:ascii="Lato" w:hAnsi="Lato"/>
                <w:color w:val="333333"/>
                <w:sz w:val="21"/>
                <w:szCs w:val="21"/>
              </w:rPr>
              <w:t>3. NumBathrooms (`0.8000`):</w:t>
            </w:r>
          </w:p>
        </w:tc>
      </w:tr>
      <w:tr w:rsidR="00472803" w:rsidRPr="00472803" w14:paraId="57470308" w14:textId="77777777" w:rsidTr="00472803">
        <w:tc>
          <w:tcPr>
            <w:tcW w:w="9350" w:type="dxa"/>
          </w:tcPr>
          <w:p w14:paraId="2CABD63F" w14:textId="55838535" w:rsidR="00472803" w:rsidRPr="00472803" w:rsidRDefault="00472803" w:rsidP="00456CD1">
            <w:pPr>
              <w:pStyle w:val="NormalWeb"/>
              <w:shd w:val="clear" w:color="auto" w:fill="FFFFFF"/>
              <w:spacing w:after="0"/>
              <w:rPr>
                <w:rFonts w:ascii="Lato" w:hAnsi="Lato"/>
                <w:color w:val="333333"/>
                <w:sz w:val="21"/>
                <w:szCs w:val="21"/>
              </w:rPr>
            </w:pPr>
            <w:r w:rsidRPr="00472803">
              <w:rPr>
                <w:rFonts w:ascii="Lato" w:hAnsi="Lato"/>
                <w:color w:val="333333"/>
                <w:sz w:val="21"/>
                <w:szCs w:val="21"/>
              </w:rPr>
              <w:t xml:space="preserve">    For every additional bathroom, the log-odds of a house being luxury increase by 0.8000, holding all other variables constant.</w:t>
            </w:r>
          </w:p>
        </w:tc>
      </w:tr>
      <w:tr w:rsidR="00472803" w:rsidRPr="00472803" w14:paraId="35EA4939" w14:textId="77777777" w:rsidTr="00472803">
        <w:tc>
          <w:tcPr>
            <w:tcW w:w="9350" w:type="dxa"/>
          </w:tcPr>
          <w:p w14:paraId="5A4C2312" w14:textId="5CAE342E" w:rsidR="00472803" w:rsidRPr="00472803" w:rsidRDefault="00472803" w:rsidP="00456CD1">
            <w:pPr>
              <w:pStyle w:val="NormalWeb"/>
              <w:shd w:val="clear" w:color="auto" w:fill="FFFFFF"/>
              <w:spacing w:after="0"/>
              <w:rPr>
                <w:rFonts w:ascii="Lato" w:hAnsi="Lato"/>
                <w:color w:val="333333"/>
                <w:sz w:val="21"/>
                <w:szCs w:val="21"/>
              </w:rPr>
            </w:pPr>
            <w:r w:rsidRPr="00472803">
              <w:rPr>
                <w:rFonts w:ascii="Lato" w:hAnsi="Lato"/>
                <w:color w:val="333333"/>
                <w:sz w:val="21"/>
                <w:szCs w:val="21"/>
              </w:rPr>
              <w:t xml:space="preserve">4. CrimeRate (`-0.5000`): </w:t>
            </w:r>
          </w:p>
        </w:tc>
      </w:tr>
      <w:tr w:rsidR="00472803" w:rsidRPr="00472803" w14:paraId="62555481" w14:textId="77777777" w:rsidTr="00472803">
        <w:tc>
          <w:tcPr>
            <w:tcW w:w="9350" w:type="dxa"/>
          </w:tcPr>
          <w:p w14:paraId="7807E7D2" w14:textId="76C34D5D" w:rsidR="00472803" w:rsidRPr="00472803" w:rsidRDefault="00472803" w:rsidP="00456CD1">
            <w:pPr>
              <w:pStyle w:val="NormalWeb"/>
              <w:shd w:val="clear" w:color="auto" w:fill="FFFFFF"/>
              <w:spacing w:before="0" w:beforeAutospacing="0" w:after="0" w:afterAutospacing="0"/>
              <w:rPr>
                <w:rFonts w:ascii="Lato" w:hAnsi="Lato"/>
                <w:color w:val="333333"/>
                <w:sz w:val="21"/>
                <w:szCs w:val="21"/>
              </w:rPr>
            </w:pPr>
            <w:r w:rsidRPr="00472803">
              <w:rPr>
                <w:rFonts w:ascii="Lato" w:hAnsi="Lato"/>
                <w:color w:val="333333"/>
                <w:sz w:val="21"/>
                <w:szCs w:val="21"/>
              </w:rPr>
              <w:lastRenderedPageBreak/>
              <w:t xml:space="preserve">   For every one-unit increase in the crime rate, the log-odds of a house being luxury decrease by 0.5000, holding all other variables constant</w:t>
            </w:r>
          </w:p>
        </w:tc>
      </w:tr>
    </w:tbl>
    <w:p w14:paraId="4A6E2355" w14:textId="77777777" w:rsidR="001769F3" w:rsidRDefault="001769F3" w:rsidP="00D23909">
      <w:pPr>
        <w:pStyle w:val="NormalWeb"/>
        <w:shd w:val="clear" w:color="auto" w:fill="FFFFFF"/>
        <w:spacing w:before="0" w:beforeAutospacing="0" w:after="0" w:afterAutospacing="0"/>
        <w:ind w:left="677" w:hanging="360"/>
        <w:rPr>
          <w:rFonts w:ascii="Lato" w:hAnsi="Lato"/>
          <w:color w:val="333333"/>
          <w:sz w:val="21"/>
          <w:szCs w:val="21"/>
        </w:rPr>
      </w:pPr>
    </w:p>
    <w:p w14:paraId="1DF1330B" w14:textId="77777777" w:rsidR="001769F3" w:rsidRDefault="001769F3" w:rsidP="00D23909">
      <w:pPr>
        <w:pStyle w:val="NormalWeb"/>
        <w:shd w:val="clear" w:color="auto" w:fill="FFFFFF"/>
        <w:spacing w:before="0" w:beforeAutospacing="0" w:after="0" w:afterAutospacing="0"/>
        <w:ind w:left="677" w:hanging="360"/>
        <w:rPr>
          <w:rFonts w:ascii="Lato" w:hAnsi="Lato"/>
          <w:color w:val="333333"/>
          <w:sz w:val="21"/>
          <w:szCs w:val="21"/>
        </w:rPr>
      </w:pPr>
    </w:p>
    <w:p w14:paraId="426C9543" w14:textId="77777777" w:rsidR="00BD4152" w:rsidRDefault="00BD4152" w:rsidP="00BD4152">
      <w:pPr>
        <w:pStyle w:val="NormalWeb"/>
        <w:shd w:val="clear" w:color="auto" w:fill="FFFFFF"/>
        <w:spacing w:before="0" w:beforeAutospacing="0" w:after="0" w:afterAutospacing="0"/>
        <w:ind w:left="677" w:hanging="360"/>
        <w:rPr>
          <w:rFonts w:ascii="Lato" w:hAnsi="Lato"/>
          <w:color w:val="333333"/>
          <w:sz w:val="21"/>
          <w:szCs w:val="21"/>
        </w:rPr>
      </w:pPr>
      <w:r>
        <w:rPr>
          <w:rFonts w:ascii="Lato" w:hAnsi="Lato"/>
          <w:color w:val="333333"/>
          <w:sz w:val="21"/>
          <w:szCs w:val="21"/>
        </w:rPr>
        <w:t>7.  Discuss the model metrics by addressing each of the following: </w:t>
      </w:r>
    </w:p>
    <w:p w14:paraId="5AA6F465" w14:textId="77777777" w:rsidR="00BD4152" w:rsidRDefault="00BD4152" w:rsidP="00BD4152">
      <w:pPr>
        <w:pStyle w:val="NormalWeb"/>
        <w:shd w:val="clear" w:color="auto" w:fill="FFFFFF"/>
        <w:spacing w:before="0" w:beforeAutospacing="0" w:after="0" w:afterAutospacing="0"/>
        <w:ind w:left="870" w:hanging="288"/>
        <w:rPr>
          <w:rFonts w:ascii="Lato" w:hAnsi="Lato"/>
          <w:color w:val="333333"/>
          <w:sz w:val="21"/>
          <w:szCs w:val="21"/>
        </w:rPr>
      </w:pPr>
      <w:r>
        <w:rPr>
          <w:rFonts w:ascii="Lato" w:hAnsi="Lato"/>
          <w:color w:val="333333"/>
          <w:sz w:val="21"/>
          <w:szCs w:val="21"/>
        </w:rPr>
        <w:t>•   the accuracy for the test set</w:t>
      </w:r>
    </w:p>
    <w:p w14:paraId="51FAA45A" w14:textId="77777777" w:rsidR="00BD4152" w:rsidRDefault="00BD4152" w:rsidP="00BD4152">
      <w:pPr>
        <w:pStyle w:val="NormalWeb"/>
        <w:shd w:val="clear" w:color="auto" w:fill="FFFFFF"/>
        <w:spacing w:before="0" w:beforeAutospacing="0" w:after="0" w:afterAutospacing="0"/>
        <w:ind w:left="870" w:hanging="288"/>
        <w:rPr>
          <w:rFonts w:ascii="Lato" w:hAnsi="Lato"/>
          <w:color w:val="333333"/>
          <w:sz w:val="21"/>
          <w:szCs w:val="21"/>
        </w:rPr>
      </w:pPr>
      <w:r>
        <w:rPr>
          <w:rFonts w:ascii="Lato" w:hAnsi="Lato"/>
          <w:color w:val="333333"/>
          <w:sz w:val="21"/>
          <w:szCs w:val="21"/>
        </w:rPr>
        <w:t>•   the comparison of the accuracy of the training set to the accuracy of the test set</w:t>
      </w:r>
    </w:p>
    <w:p w14:paraId="177FEC7C" w14:textId="77777777" w:rsidR="00BD4152" w:rsidRDefault="00BD4152" w:rsidP="00BD4152">
      <w:pPr>
        <w:pStyle w:val="NormalWeb"/>
        <w:shd w:val="clear" w:color="auto" w:fill="FFFFFF"/>
        <w:spacing w:before="0" w:beforeAutospacing="0" w:after="0" w:afterAutospacing="0"/>
        <w:ind w:left="870" w:hanging="288"/>
        <w:rPr>
          <w:rFonts w:ascii="Lato" w:hAnsi="Lato"/>
          <w:color w:val="333333"/>
          <w:sz w:val="21"/>
          <w:szCs w:val="21"/>
        </w:rPr>
      </w:pPr>
      <w:r>
        <w:rPr>
          <w:rFonts w:ascii="Lato" w:hAnsi="Lato"/>
          <w:color w:val="333333"/>
          <w:sz w:val="21"/>
          <w:szCs w:val="21"/>
        </w:rPr>
        <w:t>•   the comparison of the confusion matrix for the training set to the confusion matrix of the test set</w:t>
      </w:r>
    </w:p>
    <w:p w14:paraId="6BA8DBE3" w14:textId="77777777" w:rsidR="008B2036" w:rsidRPr="008B2036" w:rsidRDefault="008B2036" w:rsidP="008B2036">
      <w:pPr>
        <w:pStyle w:val="NormalWeb"/>
        <w:shd w:val="clear" w:color="auto" w:fill="FFFFFF"/>
        <w:spacing w:after="0"/>
        <w:ind w:left="870" w:hanging="288"/>
        <w:rPr>
          <w:rFonts w:ascii="Lato" w:hAnsi="Lato"/>
          <w:color w:val="333333"/>
          <w:sz w:val="21"/>
          <w:szCs w:val="21"/>
        </w:rPr>
      </w:pPr>
      <w:r w:rsidRPr="008B2036">
        <w:rPr>
          <w:rFonts w:ascii="Lato" w:hAnsi="Lato"/>
          <w:color w:val="333333"/>
          <w:sz w:val="21"/>
          <w:szCs w:val="21"/>
        </w:rPr>
        <w:t>Training Set Confusion Matrix:</w:t>
      </w:r>
    </w:p>
    <w:p w14:paraId="4808892D" w14:textId="77777777" w:rsidR="008B2036" w:rsidRPr="008B2036" w:rsidRDefault="008B2036" w:rsidP="008B2036">
      <w:pPr>
        <w:pStyle w:val="NormalWeb"/>
        <w:shd w:val="clear" w:color="auto" w:fill="FFFFFF"/>
        <w:spacing w:after="0"/>
        <w:ind w:left="870" w:hanging="288"/>
        <w:rPr>
          <w:rFonts w:ascii="Lato" w:hAnsi="Lato"/>
          <w:color w:val="333333"/>
          <w:sz w:val="21"/>
          <w:szCs w:val="21"/>
        </w:rPr>
      </w:pPr>
      <w:r w:rsidRPr="008B2036">
        <w:rPr>
          <w:rFonts w:ascii="Lato" w:hAnsi="Lato"/>
          <w:color w:val="333333"/>
          <w:sz w:val="21"/>
          <w:szCs w:val="21"/>
        </w:rPr>
        <w:t>[[2085  680]</w:t>
      </w:r>
    </w:p>
    <w:p w14:paraId="0A836AFA" w14:textId="77777777" w:rsidR="008B2036" w:rsidRPr="008B2036" w:rsidRDefault="008B2036" w:rsidP="008B2036">
      <w:pPr>
        <w:pStyle w:val="NormalWeb"/>
        <w:shd w:val="clear" w:color="auto" w:fill="FFFFFF"/>
        <w:spacing w:after="0"/>
        <w:ind w:left="870" w:hanging="288"/>
        <w:rPr>
          <w:rFonts w:ascii="Lato" w:hAnsi="Lato"/>
          <w:color w:val="333333"/>
          <w:sz w:val="21"/>
          <w:szCs w:val="21"/>
        </w:rPr>
      </w:pPr>
      <w:r w:rsidRPr="008B2036">
        <w:rPr>
          <w:rFonts w:ascii="Lato" w:hAnsi="Lato"/>
          <w:color w:val="333333"/>
          <w:sz w:val="21"/>
          <w:szCs w:val="21"/>
        </w:rPr>
        <w:t xml:space="preserve"> [ 738 2097]]</w:t>
      </w:r>
    </w:p>
    <w:p w14:paraId="6EABB450" w14:textId="77777777" w:rsidR="008B2036" w:rsidRPr="008B2036" w:rsidRDefault="008B2036" w:rsidP="008B2036">
      <w:pPr>
        <w:pStyle w:val="NormalWeb"/>
        <w:shd w:val="clear" w:color="auto" w:fill="FFFFFF"/>
        <w:spacing w:after="0"/>
        <w:ind w:left="870" w:hanging="288"/>
        <w:rPr>
          <w:rFonts w:ascii="Lato" w:hAnsi="Lato"/>
          <w:color w:val="333333"/>
          <w:sz w:val="21"/>
          <w:szCs w:val="21"/>
        </w:rPr>
      </w:pPr>
      <w:r w:rsidRPr="008B2036">
        <w:rPr>
          <w:rFonts w:ascii="Lato" w:hAnsi="Lato"/>
          <w:color w:val="333333"/>
          <w:sz w:val="21"/>
          <w:szCs w:val="21"/>
        </w:rPr>
        <w:t>Test Set Confusion Matrix:</w:t>
      </w:r>
    </w:p>
    <w:p w14:paraId="4C314371" w14:textId="77777777" w:rsidR="008B2036" w:rsidRPr="008B2036" w:rsidRDefault="008B2036" w:rsidP="008B2036">
      <w:pPr>
        <w:pStyle w:val="NormalWeb"/>
        <w:shd w:val="clear" w:color="auto" w:fill="FFFFFF"/>
        <w:spacing w:after="0"/>
        <w:ind w:left="870" w:hanging="288"/>
        <w:rPr>
          <w:rFonts w:ascii="Lato" w:hAnsi="Lato"/>
          <w:color w:val="333333"/>
          <w:sz w:val="21"/>
          <w:szCs w:val="21"/>
        </w:rPr>
      </w:pPr>
      <w:r w:rsidRPr="008B2036">
        <w:rPr>
          <w:rFonts w:ascii="Lato" w:hAnsi="Lato"/>
          <w:color w:val="333333"/>
          <w:sz w:val="21"/>
          <w:szCs w:val="21"/>
        </w:rPr>
        <w:t>[[529 178]</w:t>
      </w:r>
    </w:p>
    <w:p w14:paraId="2F0A3432" w14:textId="18F532ED" w:rsidR="008B2036" w:rsidRDefault="008B2036" w:rsidP="008B2036">
      <w:pPr>
        <w:pStyle w:val="NormalWeb"/>
        <w:shd w:val="clear" w:color="auto" w:fill="FFFFFF"/>
        <w:spacing w:before="0" w:beforeAutospacing="0" w:after="0" w:afterAutospacing="0"/>
        <w:ind w:left="870" w:hanging="288"/>
        <w:rPr>
          <w:rFonts w:ascii="Lato" w:hAnsi="Lato"/>
          <w:color w:val="333333"/>
          <w:sz w:val="21"/>
          <w:szCs w:val="21"/>
        </w:rPr>
      </w:pPr>
      <w:r w:rsidRPr="008B2036">
        <w:rPr>
          <w:rFonts w:ascii="Lato" w:hAnsi="Lato"/>
          <w:color w:val="333333"/>
          <w:sz w:val="21"/>
          <w:szCs w:val="21"/>
        </w:rPr>
        <w:t xml:space="preserve"> [164 529]]</w:t>
      </w:r>
    </w:p>
    <w:p w14:paraId="330FBF80" w14:textId="77777777" w:rsidR="008B2036" w:rsidRDefault="008B2036" w:rsidP="008B2036">
      <w:pPr>
        <w:pStyle w:val="NormalWeb"/>
        <w:shd w:val="clear" w:color="auto" w:fill="FFFFFF"/>
        <w:spacing w:before="0" w:beforeAutospacing="0" w:after="0" w:afterAutospacing="0"/>
        <w:ind w:left="870" w:hanging="288"/>
        <w:rPr>
          <w:rFonts w:ascii="Lato" w:hAnsi="Lato"/>
          <w:color w:val="333333"/>
          <w:sz w:val="21"/>
          <w:szCs w:val="21"/>
        </w:rPr>
      </w:pPr>
    </w:p>
    <w:p w14:paraId="7032AFEE" w14:textId="6CBF0989" w:rsidR="008B2036" w:rsidRDefault="008B2036" w:rsidP="008B2036">
      <w:pPr>
        <w:pStyle w:val="NormalWeb"/>
        <w:shd w:val="clear" w:color="auto" w:fill="FFFFFF"/>
        <w:spacing w:before="0" w:beforeAutospacing="0" w:after="0" w:afterAutospacing="0"/>
        <w:ind w:left="870" w:hanging="288"/>
        <w:rPr>
          <w:rFonts w:ascii="Lato" w:hAnsi="Lato"/>
          <w:color w:val="333333"/>
          <w:sz w:val="21"/>
          <w:szCs w:val="21"/>
        </w:rPr>
      </w:pPr>
      <w:r>
        <w:rPr>
          <w:rFonts w:ascii="Lato" w:hAnsi="Lato"/>
          <w:color w:val="333333"/>
          <w:sz w:val="21"/>
          <w:szCs w:val="21"/>
        </w:rPr>
        <w:t xml:space="preserve">The training set </w:t>
      </w:r>
      <w:r w:rsidR="0010566E">
        <w:rPr>
          <w:rFonts w:ascii="Lato" w:hAnsi="Lato"/>
          <w:color w:val="333333"/>
          <w:sz w:val="21"/>
          <w:szCs w:val="21"/>
        </w:rPr>
        <w:t>ha</w:t>
      </w:r>
      <w:r w:rsidR="005946CE">
        <w:rPr>
          <w:rFonts w:ascii="Lato" w:hAnsi="Lato"/>
          <w:color w:val="333333"/>
          <w:sz w:val="21"/>
          <w:szCs w:val="21"/>
        </w:rPr>
        <w:t>s more true positives but lower accuracy overall</w:t>
      </w:r>
    </w:p>
    <w:p w14:paraId="38835413" w14:textId="77777777" w:rsidR="008B2036" w:rsidRDefault="008B2036" w:rsidP="00BD4152">
      <w:pPr>
        <w:pStyle w:val="NormalWeb"/>
        <w:shd w:val="clear" w:color="auto" w:fill="FFFFFF"/>
        <w:spacing w:before="0" w:beforeAutospacing="0" w:after="0" w:afterAutospacing="0"/>
        <w:ind w:left="870" w:hanging="288"/>
        <w:rPr>
          <w:rFonts w:ascii="Lato" w:hAnsi="Lato"/>
          <w:color w:val="333333"/>
          <w:sz w:val="21"/>
          <w:szCs w:val="21"/>
        </w:rPr>
      </w:pPr>
    </w:p>
    <w:p w14:paraId="4070567A" w14:textId="77777777" w:rsidR="008B2036" w:rsidRDefault="008B2036" w:rsidP="00BD4152">
      <w:pPr>
        <w:pStyle w:val="NormalWeb"/>
        <w:shd w:val="clear" w:color="auto" w:fill="FFFFFF"/>
        <w:spacing w:before="0" w:beforeAutospacing="0" w:after="0" w:afterAutospacing="0"/>
        <w:ind w:left="870" w:hanging="288"/>
        <w:rPr>
          <w:rFonts w:ascii="Lato" w:hAnsi="Lato"/>
          <w:color w:val="333333"/>
          <w:sz w:val="21"/>
          <w:szCs w:val="21"/>
        </w:rPr>
      </w:pPr>
    </w:p>
    <w:p w14:paraId="1624DD0A" w14:textId="4523E993" w:rsidR="00AD5101" w:rsidRPr="00AD5101" w:rsidRDefault="00BD4152" w:rsidP="001D23AB">
      <w:pPr>
        <w:pStyle w:val="NormalWeb"/>
        <w:shd w:val="clear" w:color="auto" w:fill="FFFFFF"/>
        <w:spacing w:before="0" w:beforeAutospacing="0" w:after="0" w:afterAutospacing="0"/>
        <w:ind w:left="677" w:hanging="360"/>
        <w:rPr>
          <w:rFonts w:ascii="Lato" w:hAnsi="Lato"/>
          <w:color w:val="333333"/>
          <w:sz w:val="21"/>
          <w:szCs w:val="21"/>
        </w:rPr>
      </w:pPr>
      <w:r>
        <w:rPr>
          <w:rFonts w:ascii="Lato" w:hAnsi="Lato"/>
          <w:color w:val="333333"/>
          <w:sz w:val="21"/>
          <w:szCs w:val="21"/>
        </w:rPr>
        <w:t>8.  Discuss the results and implications of your prediction analysis. </w:t>
      </w:r>
    </w:p>
    <w:p w14:paraId="1F408E78" w14:textId="77777777" w:rsidR="00AD5101" w:rsidRPr="00AD5101" w:rsidRDefault="00AD5101" w:rsidP="00AD5101">
      <w:pPr>
        <w:pStyle w:val="NormalWeb"/>
        <w:shd w:val="clear" w:color="auto" w:fill="FFFFFF"/>
        <w:spacing w:after="0"/>
        <w:ind w:left="677" w:hanging="360"/>
        <w:rPr>
          <w:rFonts w:ascii="Lato" w:hAnsi="Lato"/>
          <w:color w:val="333333"/>
          <w:sz w:val="21"/>
          <w:szCs w:val="21"/>
        </w:rPr>
      </w:pPr>
      <w:r w:rsidRPr="00AD5101">
        <w:rPr>
          <w:rFonts w:ascii="Lato" w:hAnsi="Lato"/>
          <w:color w:val="333333"/>
          <w:sz w:val="21"/>
          <w:szCs w:val="21"/>
        </w:rPr>
        <w:t>The confusion matrices for the training and test sets provide insights into the model's classification performance:</w:t>
      </w:r>
    </w:p>
    <w:tbl>
      <w:tblPr>
        <w:tblStyle w:val="TableGrid"/>
        <w:tblW w:w="0" w:type="auto"/>
        <w:tblLook w:val="04A0" w:firstRow="1" w:lastRow="0" w:firstColumn="1" w:lastColumn="0" w:noHBand="0" w:noVBand="1"/>
      </w:tblPr>
      <w:tblGrid>
        <w:gridCol w:w="9350"/>
      </w:tblGrid>
      <w:tr w:rsidR="001D23AB" w:rsidRPr="001D23AB" w14:paraId="2DB4B1E9" w14:textId="77777777" w:rsidTr="001D23AB">
        <w:tc>
          <w:tcPr>
            <w:tcW w:w="9350" w:type="dxa"/>
          </w:tcPr>
          <w:p w14:paraId="72F4A040" w14:textId="77777777" w:rsidR="001D23AB" w:rsidRPr="001D23AB" w:rsidRDefault="001D23AB" w:rsidP="00CC214A">
            <w:pPr>
              <w:pStyle w:val="NormalWeb"/>
              <w:shd w:val="clear" w:color="auto" w:fill="FFFFFF"/>
              <w:spacing w:after="0"/>
              <w:rPr>
                <w:rFonts w:ascii="Lato" w:hAnsi="Lato"/>
                <w:color w:val="333333"/>
                <w:sz w:val="21"/>
                <w:szCs w:val="21"/>
              </w:rPr>
            </w:pPr>
            <w:r w:rsidRPr="001D23AB">
              <w:rPr>
                <w:rFonts w:ascii="Lato" w:hAnsi="Lato"/>
                <w:color w:val="333333"/>
                <w:sz w:val="21"/>
                <w:szCs w:val="21"/>
              </w:rPr>
              <w:t>True Positives (TP):Houses correctly classified as luxury.</w:t>
            </w:r>
          </w:p>
        </w:tc>
      </w:tr>
      <w:tr w:rsidR="001D23AB" w:rsidRPr="001D23AB" w14:paraId="675D7EE9" w14:textId="77777777" w:rsidTr="001D23AB">
        <w:tc>
          <w:tcPr>
            <w:tcW w:w="9350" w:type="dxa"/>
          </w:tcPr>
          <w:p w14:paraId="0819F876" w14:textId="28133542" w:rsidR="001D23AB" w:rsidRPr="001D23AB" w:rsidRDefault="001D23AB" w:rsidP="00CC214A">
            <w:pPr>
              <w:pStyle w:val="NormalWeb"/>
              <w:shd w:val="clear" w:color="auto" w:fill="FFFFFF"/>
              <w:spacing w:after="0"/>
              <w:rPr>
                <w:rFonts w:ascii="Lato" w:hAnsi="Lato"/>
                <w:color w:val="333333"/>
                <w:sz w:val="21"/>
                <w:szCs w:val="21"/>
              </w:rPr>
            </w:pPr>
            <w:r w:rsidRPr="001D23AB">
              <w:rPr>
                <w:rFonts w:ascii="Lato" w:hAnsi="Lato"/>
                <w:color w:val="333333"/>
                <w:sz w:val="21"/>
                <w:szCs w:val="21"/>
              </w:rPr>
              <w:t>True Negatives (TN):Houses correctly classified as non-luxury.</w:t>
            </w:r>
          </w:p>
        </w:tc>
      </w:tr>
      <w:tr w:rsidR="001D23AB" w:rsidRPr="001D23AB" w14:paraId="47FBCF4C" w14:textId="77777777" w:rsidTr="001D23AB">
        <w:tc>
          <w:tcPr>
            <w:tcW w:w="9350" w:type="dxa"/>
          </w:tcPr>
          <w:p w14:paraId="08DAABC1" w14:textId="03EEFB39" w:rsidR="001D23AB" w:rsidRPr="001D23AB" w:rsidRDefault="001D23AB" w:rsidP="00CC214A">
            <w:pPr>
              <w:pStyle w:val="NormalWeb"/>
              <w:shd w:val="clear" w:color="auto" w:fill="FFFFFF"/>
              <w:spacing w:after="0"/>
              <w:rPr>
                <w:rFonts w:ascii="Lato" w:hAnsi="Lato"/>
                <w:color w:val="333333"/>
                <w:sz w:val="21"/>
                <w:szCs w:val="21"/>
              </w:rPr>
            </w:pPr>
            <w:r w:rsidRPr="001D23AB">
              <w:rPr>
                <w:rFonts w:ascii="Lato" w:hAnsi="Lato"/>
                <w:color w:val="333333"/>
                <w:sz w:val="21"/>
                <w:szCs w:val="21"/>
              </w:rPr>
              <w:t xml:space="preserve">False Positives (FP) </w:t>
            </w:r>
            <w:r>
              <w:rPr>
                <w:rFonts w:ascii="Lato" w:hAnsi="Lato"/>
                <w:color w:val="333333"/>
                <w:sz w:val="21"/>
                <w:szCs w:val="21"/>
              </w:rPr>
              <w:t>:</w:t>
            </w:r>
            <w:r w:rsidRPr="001D23AB">
              <w:rPr>
                <w:rFonts w:ascii="Lato" w:hAnsi="Lato"/>
                <w:color w:val="333333"/>
                <w:sz w:val="21"/>
                <w:szCs w:val="21"/>
              </w:rPr>
              <w:t>Non-luxury houses incorrectly classified as luxury.</w:t>
            </w:r>
          </w:p>
        </w:tc>
      </w:tr>
      <w:tr w:rsidR="001D23AB" w:rsidRPr="001D23AB" w14:paraId="6B31EA0C" w14:textId="77777777" w:rsidTr="001D23AB">
        <w:tc>
          <w:tcPr>
            <w:tcW w:w="9350" w:type="dxa"/>
          </w:tcPr>
          <w:p w14:paraId="224C7BB1" w14:textId="6AD16F9E" w:rsidR="001D23AB" w:rsidRPr="001D23AB" w:rsidRDefault="001D23AB" w:rsidP="00CC214A">
            <w:pPr>
              <w:pStyle w:val="NormalWeb"/>
              <w:shd w:val="clear" w:color="auto" w:fill="FFFFFF"/>
              <w:spacing w:after="0"/>
              <w:rPr>
                <w:rFonts w:ascii="Lato" w:hAnsi="Lato"/>
                <w:color w:val="333333"/>
                <w:sz w:val="21"/>
                <w:szCs w:val="21"/>
              </w:rPr>
            </w:pPr>
            <w:r w:rsidRPr="001D23AB">
              <w:rPr>
                <w:rFonts w:ascii="Lato" w:hAnsi="Lato"/>
                <w:color w:val="333333"/>
                <w:sz w:val="21"/>
                <w:szCs w:val="21"/>
              </w:rPr>
              <w:t>False Negatives (FN):Luxury houses incorrectly classified as non-luxury.</w:t>
            </w:r>
          </w:p>
        </w:tc>
      </w:tr>
    </w:tbl>
    <w:p w14:paraId="335DCCD3" w14:textId="3041557E" w:rsidR="00AD5101" w:rsidRPr="00AD5101" w:rsidRDefault="00AD5101" w:rsidP="001D23AB">
      <w:pPr>
        <w:pStyle w:val="NormalWeb"/>
        <w:shd w:val="clear" w:color="auto" w:fill="FFFFFF"/>
        <w:spacing w:after="0"/>
        <w:rPr>
          <w:rFonts w:ascii="Lato" w:hAnsi="Lato"/>
          <w:color w:val="333333"/>
          <w:sz w:val="21"/>
          <w:szCs w:val="21"/>
        </w:rPr>
      </w:pPr>
    </w:p>
    <w:p w14:paraId="21D72C27" w14:textId="5BDA58C3" w:rsidR="00AD5101" w:rsidRPr="00AD5101" w:rsidRDefault="00AD5101" w:rsidP="00FC2304">
      <w:pPr>
        <w:pStyle w:val="NormalWeb"/>
        <w:shd w:val="clear" w:color="auto" w:fill="FFFFFF"/>
        <w:spacing w:after="0"/>
        <w:ind w:left="677" w:hanging="360"/>
        <w:rPr>
          <w:rFonts w:ascii="Lato" w:hAnsi="Lato"/>
          <w:color w:val="333333"/>
          <w:sz w:val="21"/>
          <w:szCs w:val="21"/>
        </w:rPr>
      </w:pPr>
      <w:r w:rsidRPr="00AD5101">
        <w:rPr>
          <w:rFonts w:ascii="Lato" w:hAnsi="Lato"/>
          <w:color w:val="333333"/>
          <w:sz w:val="21"/>
          <w:szCs w:val="21"/>
        </w:rPr>
        <w:t xml:space="preserve"> A high number of false negatives means the model is failing to identify luxury houses, which could result in missed opportunities for targeted marketing or pricing strategies.</w:t>
      </w:r>
      <w:r w:rsidR="00FC2304">
        <w:rPr>
          <w:rFonts w:ascii="Lato" w:hAnsi="Lato"/>
          <w:color w:val="333333"/>
          <w:sz w:val="21"/>
          <w:szCs w:val="21"/>
        </w:rPr>
        <w:t xml:space="preserve"> </w:t>
      </w:r>
      <w:r w:rsidRPr="00AD5101">
        <w:rPr>
          <w:rFonts w:ascii="Lato" w:hAnsi="Lato"/>
          <w:color w:val="333333"/>
          <w:sz w:val="21"/>
          <w:szCs w:val="21"/>
        </w:rPr>
        <w:t xml:space="preserve">A high number of </w:t>
      </w:r>
      <w:r w:rsidR="001D23AB">
        <w:rPr>
          <w:rFonts w:ascii="Lato" w:hAnsi="Lato"/>
          <w:color w:val="333333"/>
          <w:sz w:val="21"/>
          <w:szCs w:val="21"/>
        </w:rPr>
        <w:t>f</w:t>
      </w:r>
      <w:r w:rsidRPr="00AD5101">
        <w:rPr>
          <w:rFonts w:ascii="Lato" w:hAnsi="Lato"/>
          <w:color w:val="333333"/>
          <w:sz w:val="21"/>
          <w:szCs w:val="21"/>
        </w:rPr>
        <w:t>alse positives</w:t>
      </w:r>
      <w:r w:rsidR="001D23AB">
        <w:rPr>
          <w:rFonts w:ascii="Lato" w:hAnsi="Lato"/>
          <w:color w:val="333333"/>
          <w:sz w:val="21"/>
          <w:szCs w:val="21"/>
        </w:rPr>
        <w:t xml:space="preserve"> </w:t>
      </w:r>
      <w:r w:rsidRPr="00AD5101">
        <w:rPr>
          <w:rFonts w:ascii="Lato" w:hAnsi="Lato"/>
          <w:color w:val="333333"/>
          <w:sz w:val="21"/>
          <w:szCs w:val="21"/>
        </w:rPr>
        <w:t>means the model is overestimating the number of luxury houses, which could lead to misallocation of resources or incorrect pricing. Misclassifying luxury houses as non-luxury (high FN) could result in lost revenue opportunities.</w:t>
      </w:r>
      <w:r w:rsidR="00FC2304">
        <w:rPr>
          <w:rFonts w:ascii="Lato" w:hAnsi="Lato"/>
          <w:color w:val="333333"/>
          <w:sz w:val="21"/>
          <w:szCs w:val="21"/>
        </w:rPr>
        <w:t xml:space="preserve"> </w:t>
      </w:r>
      <w:r w:rsidRPr="00AD5101">
        <w:rPr>
          <w:rFonts w:ascii="Lato" w:hAnsi="Lato"/>
          <w:color w:val="333333"/>
          <w:sz w:val="21"/>
          <w:szCs w:val="21"/>
        </w:rPr>
        <w:t>Misclassifying non-luxury houses as luxury (high FP) could lead to wasted marketing efforts or incorrect pricing.</w:t>
      </w:r>
    </w:p>
    <w:p w14:paraId="5F68A764" w14:textId="498D5F4A" w:rsidR="00BD0591" w:rsidRPr="00BD0591" w:rsidRDefault="00BD4152" w:rsidP="00BD0591">
      <w:pPr>
        <w:pStyle w:val="NormalWeb"/>
        <w:shd w:val="clear" w:color="auto" w:fill="FFFFFF"/>
        <w:spacing w:after="0"/>
        <w:ind w:left="677" w:hanging="360"/>
        <w:rPr>
          <w:rFonts w:ascii="Lato" w:hAnsi="Lato"/>
          <w:color w:val="333333"/>
          <w:sz w:val="21"/>
          <w:szCs w:val="21"/>
        </w:rPr>
      </w:pPr>
      <w:r>
        <w:rPr>
          <w:rFonts w:ascii="Lato" w:hAnsi="Lato"/>
          <w:color w:val="333333"/>
          <w:sz w:val="21"/>
          <w:szCs w:val="21"/>
        </w:rPr>
        <w:t>9.  Recommend a course of action for the real-world organizational situation from part B1 based on your results and implications discussed in part E8.</w:t>
      </w:r>
      <w:r w:rsidR="00BD0591">
        <w:rPr>
          <w:rFonts w:ascii="Lato" w:hAnsi="Lato"/>
          <w:color w:val="333333"/>
          <w:sz w:val="21"/>
          <w:szCs w:val="21"/>
        </w:rPr>
        <w:t xml:space="preserve"> </w:t>
      </w:r>
    </w:p>
    <w:p w14:paraId="71A30D8A" w14:textId="75266EE9" w:rsidR="00BD0591" w:rsidRDefault="00FC2304" w:rsidP="00FC2304">
      <w:pPr>
        <w:pStyle w:val="NormalWeb"/>
        <w:shd w:val="clear" w:color="auto" w:fill="FFFFFF"/>
        <w:spacing w:after="0"/>
        <w:rPr>
          <w:rFonts w:ascii="Lato" w:hAnsi="Lato"/>
          <w:color w:val="333333"/>
          <w:sz w:val="21"/>
          <w:szCs w:val="21"/>
        </w:rPr>
      </w:pPr>
      <w:r>
        <w:rPr>
          <w:rFonts w:ascii="Lato" w:hAnsi="Lato"/>
          <w:color w:val="333333"/>
          <w:sz w:val="21"/>
          <w:szCs w:val="21"/>
        </w:rPr>
        <w:lastRenderedPageBreak/>
        <w:t>We can use this model and we can d</w:t>
      </w:r>
      <w:r w:rsidR="00BD0591" w:rsidRPr="00BD0591">
        <w:rPr>
          <w:rFonts w:ascii="Lato" w:hAnsi="Lato"/>
          <w:color w:val="333333"/>
          <w:sz w:val="21"/>
          <w:szCs w:val="21"/>
        </w:rPr>
        <w:t>eploy it to classify houses and inform business decisions, such as pricing, marketing, or resource allocation.</w:t>
      </w:r>
      <w:r>
        <w:rPr>
          <w:rFonts w:ascii="Lato" w:hAnsi="Lato"/>
          <w:color w:val="333333"/>
          <w:sz w:val="21"/>
          <w:szCs w:val="21"/>
        </w:rPr>
        <w:t xml:space="preserve"> At the same time we should m</w:t>
      </w:r>
      <w:r w:rsidR="00BD0591" w:rsidRPr="00BD0591">
        <w:rPr>
          <w:rFonts w:ascii="Lato" w:hAnsi="Lato"/>
          <w:color w:val="333333"/>
          <w:sz w:val="21"/>
          <w:szCs w:val="21"/>
        </w:rPr>
        <w:t>onitor its performance over time and retrain as new data becomes available</w:t>
      </w:r>
      <w:r>
        <w:rPr>
          <w:rFonts w:ascii="Lato" w:hAnsi="Lato"/>
          <w:color w:val="333333"/>
          <w:sz w:val="21"/>
          <w:szCs w:val="21"/>
        </w:rPr>
        <w:t>.</w:t>
      </w:r>
    </w:p>
    <w:p w14:paraId="75EDC11D" w14:textId="77777777" w:rsidR="00D42CD2" w:rsidRDefault="00D42CD2" w:rsidP="00FC2304">
      <w:pPr>
        <w:pStyle w:val="NormalWeb"/>
        <w:shd w:val="clear" w:color="auto" w:fill="FFFFFF"/>
        <w:spacing w:after="0"/>
        <w:rPr>
          <w:rFonts w:ascii="Lato" w:hAnsi="Lato"/>
          <w:color w:val="333333"/>
          <w:sz w:val="21"/>
          <w:szCs w:val="21"/>
        </w:rPr>
      </w:pPr>
    </w:p>
    <w:p w14:paraId="1FE979D8" w14:textId="6F72FE4D" w:rsidR="00D42CD2" w:rsidRPr="00BD0591" w:rsidRDefault="00D42CD2" w:rsidP="00FC2304">
      <w:pPr>
        <w:pStyle w:val="NormalWeb"/>
        <w:shd w:val="clear" w:color="auto" w:fill="FFFFFF"/>
        <w:spacing w:after="0"/>
        <w:rPr>
          <w:rFonts w:ascii="Lato" w:hAnsi="Lato"/>
          <w:color w:val="333333"/>
          <w:sz w:val="21"/>
          <w:szCs w:val="21"/>
        </w:rPr>
      </w:pPr>
      <w:r>
        <w:rPr>
          <w:rFonts w:ascii="Lato" w:hAnsi="Lato"/>
          <w:color w:val="333333"/>
          <w:sz w:val="21"/>
          <w:szCs w:val="21"/>
        </w:rPr>
        <w:t xml:space="preserve">No sources were used. </w:t>
      </w:r>
    </w:p>
    <w:p w14:paraId="404FBC71" w14:textId="21077120" w:rsidR="00BD0591" w:rsidRPr="00BD0591" w:rsidRDefault="00BD0591" w:rsidP="00FC2304">
      <w:pPr>
        <w:pStyle w:val="NormalWeb"/>
        <w:shd w:val="clear" w:color="auto" w:fill="FFFFFF"/>
        <w:spacing w:after="0"/>
        <w:ind w:left="677" w:hanging="360"/>
        <w:rPr>
          <w:rFonts w:ascii="Lato" w:hAnsi="Lato"/>
          <w:color w:val="333333"/>
          <w:sz w:val="21"/>
          <w:szCs w:val="21"/>
        </w:rPr>
      </w:pPr>
      <w:r w:rsidRPr="00BD0591">
        <w:rPr>
          <w:rFonts w:ascii="Lato" w:hAnsi="Lato"/>
          <w:color w:val="333333"/>
          <w:sz w:val="21"/>
          <w:szCs w:val="21"/>
        </w:rPr>
        <w:t xml:space="preserve">  </w:t>
      </w:r>
    </w:p>
    <w:p w14:paraId="34A3C5DF" w14:textId="2EE4496E" w:rsidR="00D72F44" w:rsidRDefault="00D72F44"/>
    <w:sectPr w:rsidR="00D72F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22565"/>
    <w:multiLevelType w:val="multilevel"/>
    <w:tmpl w:val="800CBC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75039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A6E"/>
    <w:rsid w:val="00003269"/>
    <w:rsid w:val="00013F06"/>
    <w:rsid w:val="00053420"/>
    <w:rsid w:val="000837F4"/>
    <w:rsid w:val="0009473E"/>
    <w:rsid w:val="000E52BF"/>
    <w:rsid w:val="000F1DD8"/>
    <w:rsid w:val="000F3FC1"/>
    <w:rsid w:val="0010566E"/>
    <w:rsid w:val="00131381"/>
    <w:rsid w:val="001769F3"/>
    <w:rsid w:val="00180E7D"/>
    <w:rsid w:val="00187C5E"/>
    <w:rsid w:val="001B60DD"/>
    <w:rsid w:val="001D23AB"/>
    <w:rsid w:val="00284218"/>
    <w:rsid w:val="00290BEA"/>
    <w:rsid w:val="002E2800"/>
    <w:rsid w:val="002E723A"/>
    <w:rsid w:val="003A4908"/>
    <w:rsid w:val="003F4BEF"/>
    <w:rsid w:val="004376A8"/>
    <w:rsid w:val="00472803"/>
    <w:rsid w:val="005118EE"/>
    <w:rsid w:val="00515414"/>
    <w:rsid w:val="005946CE"/>
    <w:rsid w:val="00624AEA"/>
    <w:rsid w:val="00714B7A"/>
    <w:rsid w:val="00736424"/>
    <w:rsid w:val="0076785F"/>
    <w:rsid w:val="007F71E1"/>
    <w:rsid w:val="00846F39"/>
    <w:rsid w:val="008A1B23"/>
    <w:rsid w:val="008B2036"/>
    <w:rsid w:val="009429B4"/>
    <w:rsid w:val="009A0218"/>
    <w:rsid w:val="009C465A"/>
    <w:rsid w:val="00A14B27"/>
    <w:rsid w:val="00A622BF"/>
    <w:rsid w:val="00A84DE5"/>
    <w:rsid w:val="00AD5101"/>
    <w:rsid w:val="00AF571C"/>
    <w:rsid w:val="00B827C6"/>
    <w:rsid w:val="00BD0591"/>
    <w:rsid w:val="00BD4152"/>
    <w:rsid w:val="00C477BF"/>
    <w:rsid w:val="00C52406"/>
    <w:rsid w:val="00D23909"/>
    <w:rsid w:val="00D32A6E"/>
    <w:rsid w:val="00D42CD2"/>
    <w:rsid w:val="00D72F44"/>
    <w:rsid w:val="00DF190B"/>
    <w:rsid w:val="00E24915"/>
    <w:rsid w:val="00E323E2"/>
    <w:rsid w:val="00E6546E"/>
    <w:rsid w:val="00F11C89"/>
    <w:rsid w:val="00F12632"/>
    <w:rsid w:val="00F45BBC"/>
    <w:rsid w:val="00FC2304"/>
    <w:rsid w:val="00FD3A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0DA0F"/>
  <w15:chartTrackingRefBased/>
  <w15:docId w15:val="{BE7B598D-3AF2-4B5F-9830-07CDC5F42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2A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2A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2A6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2A6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32A6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32A6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32A6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32A6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32A6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2A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2A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2A6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2A6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32A6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32A6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32A6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32A6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32A6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32A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2A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2A6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2A6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32A6E"/>
    <w:pPr>
      <w:spacing w:before="160"/>
      <w:jc w:val="center"/>
    </w:pPr>
    <w:rPr>
      <w:i/>
      <w:iCs/>
      <w:color w:val="404040" w:themeColor="text1" w:themeTint="BF"/>
    </w:rPr>
  </w:style>
  <w:style w:type="character" w:customStyle="1" w:styleId="QuoteChar">
    <w:name w:val="Quote Char"/>
    <w:basedOn w:val="DefaultParagraphFont"/>
    <w:link w:val="Quote"/>
    <w:uiPriority w:val="29"/>
    <w:rsid w:val="00D32A6E"/>
    <w:rPr>
      <w:i/>
      <w:iCs/>
      <w:color w:val="404040" w:themeColor="text1" w:themeTint="BF"/>
    </w:rPr>
  </w:style>
  <w:style w:type="paragraph" w:styleId="ListParagraph">
    <w:name w:val="List Paragraph"/>
    <w:basedOn w:val="Normal"/>
    <w:uiPriority w:val="34"/>
    <w:qFormat/>
    <w:rsid w:val="00D32A6E"/>
    <w:pPr>
      <w:ind w:left="720"/>
      <w:contextualSpacing/>
    </w:pPr>
  </w:style>
  <w:style w:type="character" w:styleId="IntenseEmphasis">
    <w:name w:val="Intense Emphasis"/>
    <w:basedOn w:val="DefaultParagraphFont"/>
    <w:uiPriority w:val="21"/>
    <w:qFormat/>
    <w:rsid w:val="00D32A6E"/>
    <w:rPr>
      <w:i/>
      <w:iCs/>
      <w:color w:val="0F4761" w:themeColor="accent1" w:themeShade="BF"/>
    </w:rPr>
  </w:style>
  <w:style w:type="paragraph" w:styleId="IntenseQuote">
    <w:name w:val="Intense Quote"/>
    <w:basedOn w:val="Normal"/>
    <w:next w:val="Normal"/>
    <w:link w:val="IntenseQuoteChar"/>
    <w:uiPriority w:val="30"/>
    <w:qFormat/>
    <w:rsid w:val="00D32A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2A6E"/>
    <w:rPr>
      <w:i/>
      <w:iCs/>
      <w:color w:val="0F4761" w:themeColor="accent1" w:themeShade="BF"/>
    </w:rPr>
  </w:style>
  <w:style w:type="character" w:styleId="IntenseReference">
    <w:name w:val="Intense Reference"/>
    <w:basedOn w:val="DefaultParagraphFont"/>
    <w:uiPriority w:val="32"/>
    <w:qFormat/>
    <w:rsid w:val="00D32A6E"/>
    <w:rPr>
      <w:b/>
      <w:bCs/>
      <w:smallCaps/>
      <w:color w:val="0F4761" w:themeColor="accent1" w:themeShade="BF"/>
      <w:spacing w:val="5"/>
    </w:rPr>
  </w:style>
  <w:style w:type="paragraph" w:styleId="NormalWeb">
    <w:name w:val="Normal (Web)"/>
    <w:basedOn w:val="Normal"/>
    <w:uiPriority w:val="99"/>
    <w:unhideWhenUsed/>
    <w:rsid w:val="00BD4152"/>
    <w:pPr>
      <w:spacing w:before="100" w:beforeAutospacing="1" w:after="100" w:afterAutospacing="1" w:line="240" w:lineRule="auto"/>
    </w:pPr>
    <w:rPr>
      <w:rFonts w:eastAsia="Times New Roman"/>
      <w:kern w:val="0"/>
      <w14:ligatures w14:val="none"/>
    </w:rPr>
  </w:style>
  <w:style w:type="character" w:styleId="Strong">
    <w:name w:val="Strong"/>
    <w:basedOn w:val="DefaultParagraphFont"/>
    <w:uiPriority w:val="22"/>
    <w:qFormat/>
    <w:rsid w:val="00BD4152"/>
    <w:rPr>
      <w:b/>
      <w:bCs/>
    </w:rPr>
  </w:style>
  <w:style w:type="character" w:styleId="Emphasis">
    <w:name w:val="Emphasis"/>
    <w:basedOn w:val="DefaultParagraphFont"/>
    <w:uiPriority w:val="20"/>
    <w:qFormat/>
    <w:rsid w:val="00BD4152"/>
    <w:rPr>
      <w:i/>
      <w:iCs/>
    </w:rPr>
  </w:style>
  <w:style w:type="table" w:styleId="TableGrid">
    <w:name w:val="Table Grid"/>
    <w:basedOn w:val="TableNormal"/>
    <w:uiPriority w:val="39"/>
    <w:rsid w:val="004728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9937546">
      <w:bodyDiv w:val="1"/>
      <w:marLeft w:val="0"/>
      <w:marRight w:val="0"/>
      <w:marTop w:val="0"/>
      <w:marBottom w:val="0"/>
      <w:divBdr>
        <w:top w:val="none" w:sz="0" w:space="0" w:color="auto"/>
        <w:left w:val="none" w:sz="0" w:space="0" w:color="auto"/>
        <w:bottom w:val="none" w:sz="0" w:space="0" w:color="auto"/>
        <w:right w:val="none" w:sz="0" w:space="0" w:color="auto"/>
      </w:divBdr>
    </w:div>
    <w:div w:id="2083672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fa792cf-7768-4341-8857-81754c2afa1f}" enabled="0" method="" siteId="{cfa792cf-7768-4341-8857-81754c2afa1f}" removed="1"/>
</clbl:labelList>
</file>

<file path=docProps/app.xml><?xml version="1.0" encoding="utf-8"?>
<Properties xmlns="http://schemas.openxmlformats.org/officeDocument/2006/extended-properties" xmlns:vt="http://schemas.openxmlformats.org/officeDocument/2006/docPropsVTypes">
  <Template>Normal</Template>
  <TotalTime>107</TotalTime>
  <Pages>8</Pages>
  <Words>1395</Words>
  <Characters>8023</Characters>
  <Application>Microsoft Office Word</Application>
  <DocSecurity>0</DocSecurity>
  <Lines>177</Lines>
  <Paragraphs>101</Paragraphs>
  <ScaleCrop>false</ScaleCrop>
  <Company/>
  <LinksUpToDate>false</LinksUpToDate>
  <CharactersWithSpaces>9425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Warren Spencer Buenarte</dc:creator>
  <cp:keywords/>
  <dc:description/>
  <cp:lastModifiedBy>Warren Buenarte</cp:lastModifiedBy>
  <cp:revision>52</cp:revision>
  <dcterms:created xsi:type="dcterms:W3CDTF">2025-04-08T04:49:00Z</dcterms:created>
  <dcterms:modified xsi:type="dcterms:W3CDTF">2026-02-28T19:25:00Z</dcterms:modified>
</cp:coreProperties>
</file>