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常用的dos命令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DOS（磁盘操作系统）命令，是DOS操作系统的命令，是一种面向磁盘的操作命令，主要包括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Cs w:val="21"/>
        </w:rPr>
        <w:t>目录操作类命令、磁盘操作类命令、文件操作类命令和其它命令。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dir 列出当前目录下的文件和文件夹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md 创建目录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rd 删除目录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cd 进入指定目录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cd.. 退回上一级目录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cd \ 返回根目录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del 删除文件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exit 退出DOS 命令行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cd.&gt;filename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Sass介绍</w:t>
      </w:r>
    </w:p>
    <w:p>
      <w:pPr>
        <w:pStyle w:val="8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CSS 不是一个编程语言，可以用它来开发网页样式，但是没有办法用它进行编程。SASS 的</w:t>
      </w:r>
    </w:p>
    <w:p>
      <w:pPr>
        <w:pStyle w:val="8"/>
        <w:numPr>
          <w:ilvl w:val="-2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出现，让 CSS 实现了通过代码编程来实现的方式。</w:t>
      </w:r>
    </w:p>
    <w:p>
      <w:pPr>
        <w:pStyle w:val="8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 是一种 CSS 开发工具，提供了许多便利的写法，让CSS 的处理实现了可编程处理。</w:t>
      </w:r>
    </w:p>
    <w:p>
      <w:pPr>
        <w:pStyle w:val="8"/>
        <w:numPr>
          <w:ilvl w:val="0"/>
          <w:numId w:val="3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 扩展了 CSS3，增加了规则、变量、混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合</w:t>
      </w:r>
      <w:r>
        <w:rPr>
          <w:rFonts w:hint="eastAsia" w:ascii="微软雅黑" w:hAnsi="微软雅黑" w:eastAsia="微软雅黑" w:cs="微软雅黑"/>
          <w:color w:val="auto"/>
          <w:szCs w:val="21"/>
        </w:rPr>
        <w:t>、选择器、继承等等特性，可以生成风格良好的 CSS 样式表文件，</w:t>
      </w:r>
      <w:r>
        <w:rPr>
          <w:rFonts w:hint="eastAsia" w:ascii="微软雅黑" w:hAnsi="微软雅黑" w:eastAsia="微软雅黑" w:cs="微软雅黑"/>
          <w:color w:val="0000FF"/>
          <w:szCs w:val="21"/>
        </w:rPr>
        <w:t>易于组织和维护</w:t>
      </w:r>
      <w:r>
        <w:rPr>
          <w:rFonts w:hint="eastAsia" w:ascii="微软雅黑" w:hAnsi="微软雅黑" w:eastAsia="微软雅黑" w:cs="微软雅黑"/>
          <w:color w:val="auto"/>
          <w:szCs w:val="21"/>
        </w:rPr>
        <w:t>。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环境搭建及编译指令</w:t>
      </w:r>
    </w:p>
    <w:p>
      <w:pPr>
        <w:pStyle w:val="8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安装 ruby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(sass的依赖环境，必须安装),</w:t>
      </w:r>
    </w:p>
    <w:p>
      <w:pPr>
        <w:pStyle w:val="8"/>
        <w:numPr>
          <w:ilvl w:val="0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gem install sass</w:t>
      </w:r>
    </w:p>
    <w:p>
      <w:pPr>
        <w:pStyle w:val="8"/>
        <w:numPr>
          <w:ilvl w:val="1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自动编译命令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进入sass文件目录 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sass  --watch  scss文件的路径 : css文件的路径  --style expanded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--watch  监听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--style expanded  输出的css的格式</w:t>
      </w:r>
    </w:p>
    <w:p>
      <w:pPr>
        <w:pStyle w:val="8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编译输出格式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默认情况下，SASS 提供了四种格式的 CSS 输入，默认情况输出是嵌套格式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nested  嵌套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括号在最后一个css代码的后面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compact  紧凑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每个选择器代码在一行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expanded  扩展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color w:val="auto"/>
        </w:rPr>
        <w:t>完全格式化标准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)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compressed  压缩一行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8"/>
        <w:numPr>
          <w:ilvl w:val="1"/>
          <w:numId w:val="5"/>
        </w:numPr>
        <w:tabs>
          <w:tab w:val="clear" w:pos="840"/>
        </w:tabs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sass 扩展名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.sass【sass3.0-版本】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.scss【sass3.0+版本，常用】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备注：sass 有两种后缀名文件：一种后缀名为 sass，不使用大括号和分号；另一种就是我们这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里使用的 scss 文件，这种和我们平时写的 css 文件格式差不多，使用大括号和分号。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在此也建议使用后缀名为 scss 的文件，以避免 sass 后缀名的严格格式要求报错。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Sass-变量定义</w:t>
      </w:r>
    </w:p>
    <w:p>
      <w:pPr>
        <w:pStyle w:val="8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变量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auto"/>
          <w:szCs w:val="21"/>
        </w:rPr>
        <w:t>必须是$符号开头，后面紧跟变量名，变量名称和变量值之间要使用冒号:</w:t>
      </w:r>
    </w:p>
    <w:p>
      <w:pPr>
        <w:pStyle w:val="8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进行分隔（参考 CSS 属性和值的设定语法）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Cs w:val="21"/>
        </w:rPr>
        <w:t>引用变量的值，直接使用变量名称，即可引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Cs w:val="21"/>
        </w:rPr>
        <w:t>用定义的变量的值。</w:t>
      </w:r>
    </w:p>
    <w:p>
      <w:pPr>
        <w:pStyle w:val="8"/>
        <w:numPr>
          <w:ilvl w:val="1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特殊变量：一般情况下，我们定义的变量都是属性值，可以直接使用，但是如果变量作</w:t>
      </w:r>
    </w:p>
    <w:p>
      <w:pPr>
        <w:pStyle w:val="8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为属性或者其他的特殊情况下，必须使用#{$variable}的形式进行调用。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Sass-嵌套</w:t>
      </w:r>
    </w:p>
    <w:p>
      <w:pPr>
        <w:pStyle w:val="8"/>
        <w:numPr>
          <w:ilvl w:val="0"/>
          <w:numId w:val="7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选择器嵌套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Cs w:val="21"/>
        </w:rPr>
        <w:t>在嵌套的过程中，如果需要用到父元素，在 SASS 中通过&amp;符号引用父属性</w:t>
      </w:r>
    </w:p>
    <w:p>
      <w:pPr>
        <w:pStyle w:val="8"/>
        <w:numPr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不要嵌套太深，不超过四层。</w:t>
      </w:r>
      <w:bookmarkStart w:id="0" w:name="_GoBack"/>
      <w:bookmarkEnd w:id="0"/>
    </w:p>
    <w:p>
      <w:pPr>
        <w:pStyle w:val="8"/>
        <w:numPr>
          <w:ilvl w:val="0"/>
          <w:numId w:val="7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嵌套属性——不常用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Sass-mixin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 中可以通过@mixin 声明混合，可以传递参数，参数名称以$开始，多个参数之间使用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逗号分隔，@mixin 的混合代码块由@include 来调用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。</w:t>
      </w:r>
    </w:p>
    <w:p>
      <w:pPr>
        <w:pStyle w:val="8"/>
        <w:numPr>
          <w:ilvl w:val="0"/>
          <w:numId w:val="8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无参数混合——不建议使用</w:t>
      </w:r>
    </w:p>
    <w:p>
      <w:pPr>
        <w:pStyle w:val="8"/>
        <w:numPr>
          <w:ilvl w:val="0"/>
          <w:numId w:val="8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有参数混合</w:t>
      </w:r>
    </w:p>
    <w:p>
      <w:pPr>
        <w:pStyle w:val="8"/>
        <w:numPr>
          <w:ilvl w:val="0"/>
          <w:numId w:val="8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多参数混合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继承扩展--@extend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在 SASS 中，通过继承/扩展来减少重复代码，可以让一个选择器去继承另一个选择中所有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的样式。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Sass-导入</w:t>
      </w:r>
    </w:p>
    <w:p>
      <w:pPr>
        <w:pStyle w:val="8"/>
        <w:numPr>
          <w:ilvl w:val="0"/>
          <w:numId w:val="9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CSS 本身包含一个指令@import，但是 CSS 中的@import 每次执行都会发送一次新的请求都会消耗一定的资源</w:t>
      </w:r>
    </w:p>
    <w:p>
      <w:pPr>
        <w:pStyle w:val="8"/>
        <w:numPr>
          <w:ilvl w:val="0"/>
          <w:numId w:val="10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Partials 这样的文件， 命名规范是以下划线开头的， 这样的 scss 文件不会被编译成 css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文件。</w:t>
      </w:r>
    </w:p>
    <w:p>
      <w:pPr>
        <w:pStyle w:val="8"/>
        <w:numPr>
          <w:ilvl w:val="1"/>
          <w:numId w:val="10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Partials 是用来定义公共样式或者组件的样式的， 专门用于被其他的 scss 文件 import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进行使用的</w:t>
      </w:r>
    </w:p>
    <w:p>
      <w:pPr>
        <w:pStyle w:val="8"/>
        <w:numPr>
          <w:ilvl w:val="0"/>
          <w:numId w:val="1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在 SCSS 文件中引入指令@import 在引入Partials 文件时，不需要添加下划线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和扩展名</w:t>
      </w:r>
      <w:r>
        <w:rPr>
          <w:rFonts w:hint="eastAsia" w:ascii="微软雅黑" w:hAnsi="微软雅黑" w:eastAsia="微软雅黑" w:cs="微软雅黑"/>
          <w:color w:val="auto"/>
          <w:szCs w:val="21"/>
        </w:rPr>
        <w:t xml:space="preserve">。 </w:t>
      </w:r>
    </w:p>
    <w:p>
      <w:pPr>
        <w:pStyle w:val="8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编译多个scss文件：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 xml:space="preserve">Sass-判断语句 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@if 指令是 SASS 中的一个控制指令，用于在表达式满足条件（true）的时候输出指定的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样式，在不满足条件（false）或者表达式为 null 的情况下输出其他的样式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@if 条件 {</w:t>
      </w:r>
    </w:p>
    <w:p>
      <w:pPr>
        <w:pStyle w:val="8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// 当条件为真时执行的样式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}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同样，也可以通过@else if 和@else 指令结合，进行多条件的判断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Sass-数组/map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map 就是列表项目中带名称的列表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 xml:space="preserve"> 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Cs w:val="21"/>
        </w:rPr>
        <w:t>$map：(key1:value1, key2:value2, key3:value3)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  length($map):获取 map 中的元素对个数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  map-get($map, key):获取$map 中名称为 key 的值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  map-keys($map):获取指定$map 中所有的 key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  map-values($map):获取指定$map 中所有的 value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  map-has-key($map, key):判断在$map 中是否包含指定的 key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Sass-循环语句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@for 指令在 SASS 中用于重复处理一组指令</w:t>
      </w:r>
    </w:p>
    <w:p>
      <w:pPr>
        <w:pStyle w:val="8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有两种表现形式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 @for $var from &lt;开始值&gt; through &lt;结束值&gt;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 @for $var from &lt;start&gt; to &lt;end&gt;</w:t>
      </w:r>
    </w:p>
    <w:p>
      <w:pPr>
        <w:pStyle w:val="8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to 和 through 都是表示一个区间，唯一的区别就是停止循环的地方不一样。$var 可以是</w:t>
      </w:r>
    </w:p>
    <w:p>
      <w:pPr>
        <w:pStyle w:val="8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任意一个变量名称如$i，&lt;start&gt;和&lt;end&gt;是 SASS 表达式并且必须是整数</w:t>
      </w:r>
    </w:p>
    <w:p>
      <w:pPr>
        <w:pStyle w:val="8"/>
        <w:numPr>
          <w:ilvl w:val="0"/>
          <w:numId w:val="2"/>
        </w:numPr>
        <w:spacing w:line="360" w:lineRule="auto"/>
        <w:ind w:left="-394" w:leftChars="0" w:right="-806" w:rightChars="-384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Sass-function介绍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函数的功能主要是数据的运算，SASS 中可以将一些值交给函数进行处理，具体的处理方式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由定义的函数具体的设计确定。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@function 函数名称(参数列表){</w:t>
      </w:r>
    </w:p>
    <w:p>
      <w:pPr>
        <w:pStyle w:val="8"/>
        <w:numPr>
          <w:ilvl w:val="0"/>
          <w:numId w:val="0"/>
        </w:numPr>
        <w:spacing w:line="360" w:lineRule="auto"/>
        <w:ind w:left="42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// 数据处理</w:t>
      </w:r>
    </w:p>
    <w:p>
      <w:pPr>
        <w:pStyle w:val="8"/>
        <w:numPr>
          <w:ilvl w:val="0"/>
          <w:numId w:val="0"/>
        </w:numPr>
        <w:spacing w:line="360" w:lineRule="auto"/>
        <w:ind w:left="6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}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auto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1C446D2"/>
    <w:multiLevelType w:val="multilevel"/>
    <w:tmpl w:val="11C446D2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1B41F4B"/>
    <w:multiLevelType w:val="multilevel"/>
    <w:tmpl w:val="51B41F4B"/>
    <w:lvl w:ilvl="0" w:tentative="0">
      <w:start w:val="1"/>
      <w:numFmt w:val="bullet"/>
      <w:lvlText w:val=""/>
      <w:lvlPicBulletId w:val="0"/>
      <w:lvlJc w:val="left"/>
      <w:pPr>
        <w:ind w:left="26" w:firstLine="40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B6CAA3"/>
    <w:multiLevelType w:val="singleLevel"/>
    <w:tmpl w:val="58B6CAA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B6CB07"/>
    <w:multiLevelType w:val="multilevel"/>
    <w:tmpl w:val="58B6CB0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8B6CCDB"/>
    <w:multiLevelType w:val="multilevel"/>
    <w:tmpl w:val="58B6CCD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8B6CE93"/>
    <w:multiLevelType w:val="multilevel"/>
    <w:tmpl w:val="58B6CE9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8B6CED9"/>
    <w:multiLevelType w:val="singleLevel"/>
    <w:tmpl w:val="58B6CED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B6CF76"/>
    <w:multiLevelType w:val="singleLevel"/>
    <w:tmpl w:val="58B6CF76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B6D03D"/>
    <w:multiLevelType w:val="multilevel"/>
    <w:tmpl w:val="58B6D03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8B6D0C1"/>
    <w:multiLevelType w:val="multilevel"/>
    <w:tmpl w:val="58B6D0C1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8B6D0D7"/>
    <w:multiLevelType w:val="singleLevel"/>
    <w:tmpl w:val="58B6D0D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944BE"/>
    <w:rsid w:val="00BB0004"/>
    <w:rsid w:val="00CB49EC"/>
    <w:rsid w:val="00FA5B41"/>
    <w:rsid w:val="01364BD4"/>
    <w:rsid w:val="02E3489E"/>
    <w:rsid w:val="045C2CD5"/>
    <w:rsid w:val="05337379"/>
    <w:rsid w:val="060F288D"/>
    <w:rsid w:val="07605696"/>
    <w:rsid w:val="08772915"/>
    <w:rsid w:val="09FB079C"/>
    <w:rsid w:val="0A77779F"/>
    <w:rsid w:val="0B367370"/>
    <w:rsid w:val="0B6337FF"/>
    <w:rsid w:val="0B91249B"/>
    <w:rsid w:val="0C5667B8"/>
    <w:rsid w:val="0DBC375F"/>
    <w:rsid w:val="0E170145"/>
    <w:rsid w:val="0E61060F"/>
    <w:rsid w:val="0F6F7C6C"/>
    <w:rsid w:val="0F8F5EE3"/>
    <w:rsid w:val="0FA44006"/>
    <w:rsid w:val="107F208B"/>
    <w:rsid w:val="113A0C3E"/>
    <w:rsid w:val="140F313C"/>
    <w:rsid w:val="16540552"/>
    <w:rsid w:val="16BD6C0B"/>
    <w:rsid w:val="17A0701F"/>
    <w:rsid w:val="17DD14C8"/>
    <w:rsid w:val="180E415D"/>
    <w:rsid w:val="183D7EF9"/>
    <w:rsid w:val="19384518"/>
    <w:rsid w:val="1ABC799E"/>
    <w:rsid w:val="1AE44A94"/>
    <w:rsid w:val="1D6001B9"/>
    <w:rsid w:val="1D634B0D"/>
    <w:rsid w:val="1DCD3DC5"/>
    <w:rsid w:val="1EEC68C3"/>
    <w:rsid w:val="1F837514"/>
    <w:rsid w:val="1FCE5E30"/>
    <w:rsid w:val="1FFE6454"/>
    <w:rsid w:val="20D72078"/>
    <w:rsid w:val="228658AF"/>
    <w:rsid w:val="22E54268"/>
    <w:rsid w:val="232C6C10"/>
    <w:rsid w:val="242E0069"/>
    <w:rsid w:val="24382FB7"/>
    <w:rsid w:val="26165193"/>
    <w:rsid w:val="2B23609F"/>
    <w:rsid w:val="2DA75AB8"/>
    <w:rsid w:val="2DCA31E0"/>
    <w:rsid w:val="2E633A0E"/>
    <w:rsid w:val="2E873801"/>
    <w:rsid w:val="2E977882"/>
    <w:rsid w:val="2ED24233"/>
    <w:rsid w:val="31BD1DAD"/>
    <w:rsid w:val="328D72A5"/>
    <w:rsid w:val="35527CC3"/>
    <w:rsid w:val="36644C2F"/>
    <w:rsid w:val="36B714D3"/>
    <w:rsid w:val="372945E4"/>
    <w:rsid w:val="378A2EF0"/>
    <w:rsid w:val="37D30664"/>
    <w:rsid w:val="38912726"/>
    <w:rsid w:val="39C004AA"/>
    <w:rsid w:val="39FD359D"/>
    <w:rsid w:val="3A2F237F"/>
    <w:rsid w:val="3AA67C1A"/>
    <w:rsid w:val="3ABA49F3"/>
    <w:rsid w:val="3AC15F50"/>
    <w:rsid w:val="3AD77238"/>
    <w:rsid w:val="3B3D20C6"/>
    <w:rsid w:val="3B7520F5"/>
    <w:rsid w:val="3B7B1C12"/>
    <w:rsid w:val="3BF066A9"/>
    <w:rsid w:val="3CF30F3B"/>
    <w:rsid w:val="3DD91E5F"/>
    <w:rsid w:val="4074693C"/>
    <w:rsid w:val="40D46AC5"/>
    <w:rsid w:val="41035017"/>
    <w:rsid w:val="41BE7DD1"/>
    <w:rsid w:val="42DE6529"/>
    <w:rsid w:val="439A6C95"/>
    <w:rsid w:val="44481EF2"/>
    <w:rsid w:val="44EF5FA4"/>
    <w:rsid w:val="45604D06"/>
    <w:rsid w:val="45E54F3B"/>
    <w:rsid w:val="465500DE"/>
    <w:rsid w:val="46837BA7"/>
    <w:rsid w:val="47D16A80"/>
    <w:rsid w:val="49AF792A"/>
    <w:rsid w:val="4AD87BC3"/>
    <w:rsid w:val="4BC80F07"/>
    <w:rsid w:val="4C971624"/>
    <w:rsid w:val="4CB93C57"/>
    <w:rsid w:val="4CF63A1C"/>
    <w:rsid w:val="4F041A81"/>
    <w:rsid w:val="4F3F3610"/>
    <w:rsid w:val="5089068A"/>
    <w:rsid w:val="508B7F64"/>
    <w:rsid w:val="51826AF7"/>
    <w:rsid w:val="52094325"/>
    <w:rsid w:val="52621C50"/>
    <w:rsid w:val="54F66530"/>
    <w:rsid w:val="568C5D84"/>
    <w:rsid w:val="58B6363D"/>
    <w:rsid w:val="591270FA"/>
    <w:rsid w:val="5A166D46"/>
    <w:rsid w:val="5A5846A2"/>
    <w:rsid w:val="5CE760A7"/>
    <w:rsid w:val="5CEB588E"/>
    <w:rsid w:val="5F4173CC"/>
    <w:rsid w:val="5FA461D9"/>
    <w:rsid w:val="603A6D34"/>
    <w:rsid w:val="60B914D2"/>
    <w:rsid w:val="619011CE"/>
    <w:rsid w:val="6267718F"/>
    <w:rsid w:val="62784C47"/>
    <w:rsid w:val="63610525"/>
    <w:rsid w:val="637E5DD8"/>
    <w:rsid w:val="64003318"/>
    <w:rsid w:val="642C76C5"/>
    <w:rsid w:val="654407EE"/>
    <w:rsid w:val="6714342D"/>
    <w:rsid w:val="672058D4"/>
    <w:rsid w:val="675D3D77"/>
    <w:rsid w:val="68F8666D"/>
    <w:rsid w:val="69A2598C"/>
    <w:rsid w:val="69B1458B"/>
    <w:rsid w:val="6A261AEF"/>
    <w:rsid w:val="6B7B658E"/>
    <w:rsid w:val="6BC80363"/>
    <w:rsid w:val="6C481F62"/>
    <w:rsid w:val="6C8735F5"/>
    <w:rsid w:val="6D1A16F8"/>
    <w:rsid w:val="6D727817"/>
    <w:rsid w:val="6D7B1B1D"/>
    <w:rsid w:val="6D7E127E"/>
    <w:rsid w:val="713753EF"/>
    <w:rsid w:val="72E73918"/>
    <w:rsid w:val="739F32BA"/>
    <w:rsid w:val="75CE6797"/>
    <w:rsid w:val="76272C28"/>
    <w:rsid w:val="76F41725"/>
    <w:rsid w:val="774B4A77"/>
    <w:rsid w:val="77A814D7"/>
    <w:rsid w:val="780874AE"/>
    <w:rsid w:val="785C096B"/>
    <w:rsid w:val="7B8963F6"/>
    <w:rsid w:val="7CA03EEE"/>
    <w:rsid w:val="7F3721B8"/>
    <w:rsid w:val="7F3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eastAsia="MS Gothic"/>
      <w:b/>
      <w:bCs/>
      <w:i/>
      <w:iCs/>
      <w:sz w:val="28"/>
      <w:szCs w:val="28"/>
      <w:lang w:val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页眉 Char"/>
    <w:basedOn w:val="5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41</Words>
  <Characters>236</Characters>
  <Lines>1</Lines>
  <Paragraphs>1</Paragraphs>
  <ScaleCrop>false</ScaleCrop>
  <LinksUpToDate>false</LinksUpToDate>
  <CharactersWithSpaces>276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2017-06-20T03:11:52Z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