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5052" w14:textId="77777777" w:rsidR="00B56EE2" w:rsidRPr="0073766A" w:rsidRDefault="00B56EE2" w:rsidP="00B56EE2">
      <w:pPr>
        <w:jc w:val="center"/>
        <w:rPr>
          <w:rFonts w:ascii="Times New Roman" w:eastAsia="华文行楷" w:hAnsi="Times New Roman"/>
          <w:b/>
          <w:sz w:val="52"/>
        </w:rPr>
      </w:pPr>
      <w:r w:rsidRPr="0073766A">
        <w:rPr>
          <w:rFonts w:ascii="Times New Roman" w:eastAsia="华文行楷" w:hAnsi="Times New Roman"/>
          <w:b/>
          <w:sz w:val="52"/>
        </w:rPr>
        <w:t>电</w:t>
      </w:r>
      <w:r w:rsidRPr="0073766A">
        <w:rPr>
          <w:rFonts w:ascii="Times New Roman" w:eastAsia="华文行楷" w:hAnsi="Times New Roman"/>
          <w:b/>
          <w:sz w:val="52"/>
        </w:rPr>
        <w:t xml:space="preserve"> </w:t>
      </w:r>
      <w:r w:rsidRPr="0073766A">
        <w:rPr>
          <w:rFonts w:ascii="Times New Roman" w:eastAsia="华文行楷" w:hAnsi="Times New Roman"/>
          <w:b/>
          <w:sz w:val="52"/>
        </w:rPr>
        <w:t>子</w:t>
      </w:r>
      <w:r w:rsidRPr="0073766A">
        <w:rPr>
          <w:rFonts w:ascii="Times New Roman" w:eastAsia="华文行楷" w:hAnsi="Times New Roman"/>
          <w:b/>
          <w:sz w:val="52"/>
        </w:rPr>
        <w:t xml:space="preserve"> </w:t>
      </w:r>
      <w:r w:rsidRPr="0073766A">
        <w:rPr>
          <w:rFonts w:ascii="Times New Roman" w:eastAsia="华文行楷" w:hAnsi="Times New Roman"/>
          <w:b/>
          <w:sz w:val="52"/>
        </w:rPr>
        <w:t>科</w:t>
      </w:r>
      <w:r w:rsidRPr="0073766A">
        <w:rPr>
          <w:rFonts w:ascii="Times New Roman" w:eastAsia="华文行楷" w:hAnsi="Times New Roman"/>
          <w:b/>
          <w:sz w:val="52"/>
        </w:rPr>
        <w:t xml:space="preserve"> </w:t>
      </w:r>
      <w:r w:rsidRPr="0073766A">
        <w:rPr>
          <w:rFonts w:ascii="Times New Roman" w:eastAsia="华文行楷" w:hAnsi="Times New Roman"/>
          <w:b/>
          <w:sz w:val="52"/>
        </w:rPr>
        <w:t>技</w:t>
      </w:r>
      <w:r w:rsidRPr="0073766A">
        <w:rPr>
          <w:rFonts w:ascii="Times New Roman" w:eastAsia="华文行楷" w:hAnsi="Times New Roman"/>
          <w:b/>
          <w:sz w:val="52"/>
        </w:rPr>
        <w:t xml:space="preserve"> </w:t>
      </w:r>
      <w:r w:rsidRPr="0073766A">
        <w:rPr>
          <w:rFonts w:ascii="Times New Roman" w:eastAsia="华文行楷" w:hAnsi="Times New Roman"/>
          <w:b/>
          <w:sz w:val="52"/>
        </w:rPr>
        <w:t>大</w:t>
      </w:r>
      <w:r w:rsidRPr="0073766A">
        <w:rPr>
          <w:rFonts w:ascii="Times New Roman" w:eastAsia="华文行楷" w:hAnsi="Times New Roman"/>
          <w:b/>
          <w:sz w:val="52"/>
        </w:rPr>
        <w:t xml:space="preserve"> </w:t>
      </w:r>
      <w:r w:rsidRPr="0073766A">
        <w:rPr>
          <w:rFonts w:ascii="Times New Roman" w:eastAsia="华文行楷" w:hAnsi="Times New Roman"/>
          <w:b/>
          <w:sz w:val="52"/>
        </w:rPr>
        <w:t>学</w:t>
      </w:r>
    </w:p>
    <w:p w14:paraId="1CE3350E" w14:textId="77777777" w:rsidR="00B56EE2" w:rsidRPr="0073766A" w:rsidRDefault="00B56EE2" w:rsidP="00B56EE2">
      <w:pPr>
        <w:jc w:val="center"/>
        <w:rPr>
          <w:rFonts w:ascii="Times New Roman" w:eastAsiaTheme="minorEastAsia" w:hAnsi="Times New Roman"/>
        </w:rPr>
      </w:pPr>
      <w:r w:rsidRPr="0073766A">
        <w:rPr>
          <w:rFonts w:ascii="Times New Roman" w:eastAsiaTheme="minorEastAsia" w:hAnsi="Times New Roman"/>
        </w:rPr>
        <w:t>UNIVERSITY OF ELECTRONIC SCIENCE AND TECHNOLOGY OF CHINA</w:t>
      </w:r>
    </w:p>
    <w:p w14:paraId="537716B4" w14:textId="77777777" w:rsidR="00B56EE2" w:rsidRPr="0073766A" w:rsidRDefault="00B56EE2" w:rsidP="00B56EE2">
      <w:pPr>
        <w:ind w:firstLine="480"/>
        <w:jc w:val="center"/>
        <w:rPr>
          <w:rFonts w:ascii="Times New Roman" w:eastAsiaTheme="minorEastAsia" w:hAnsi="Times New Roman"/>
        </w:rPr>
      </w:pPr>
    </w:p>
    <w:p w14:paraId="1AAECF36" w14:textId="77777777" w:rsidR="00B56EE2" w:rsidRPr="0073766A" w:rsidRDefault="00B56EE2" w:rsidP="00B56EE2">
      <w:pPr>
        <w:ind w:firstLine="480"/>
        <w:jc w:val="center"/>
        <w:rPr>
          <w:rFonts w:ascii="Times New Roman" w:eastAsiaTheme="minorEastAsia" w:hAnsi="Times New Roman"/>
        </w:rPr>
      </w:pPr>
    </w:p>
    <w:p w14:paraId="5AD1E6B2" w14:textId="77777777" w:rsidR="000C3808" w:rsidRDefault="000C3808" w:rsidP="00B56EE2">
      <w:pPr>
        <w:jc w:val="center"/>
        <w:rPr>
          <w:rFonts w:ascii="Times New Roman" w:eastAsiaTheme="minorEastAsia" w:hAnsi="Times New Roman"/>
          <w:b/>
          <w:sz w:val="84"/>
          <w:szCs w:val="84"/>
        </w:rPr>
      </w:pPr>
      <w:r>
        <w:rPr>
          <w:rFonts w:ascii="Times New Roman" w:eastAsiaTheme="minorEastAsia" w:hAnsi="Times New Roman" w:hint="eastAsia"/>
          <w:b/>
          <w:sz w:val="84"/>
          <w:szCs w:val="84"/>
        </w:rPr>
        <w:t>电磁场与波</w:t>
      </w:r>
      <w:r w:rsidR="00B56EE2" w:rsidRPr="0073766A">
        <w:rPr>
          <w:rFonts w:ascii="Times New Roman" w:eastAsiaTheme="minorEastAsia" w:hAnsi="Times New Roman" w:hint="eastAsia"/>
          <w:b/>
          <w:sz w:val="84"/>
          <w:szCs w:val="84"/>
        </w:rPr>
        <w:t>课程</w:t>
      </w:r>
    </w:p>
    <w:p w14:paraId="3F4FF999" w14:textId="04696846" w:rsidR="00B56EE2" w:rsidRPr="0073766A" w:rsidRDefault="000C3808" w:rsidP="00B56EE2">
      <w:pPr>
        <w:jc w:val="center"/>
        <w:rPr>
          <w:rFonts w:ascii="Times New Roman" w:eastAsiaTheme="minorEastAsia" w:hAnsi="Times New Roman"/>
          <w:b/>
          <w:sz w:val="84"/>
          <w:szCs w:val="84"/>
        </w:rPr>
      </w:pPr>
      <w:r>
        <w:rPr>
          <w:rFonts w:ascii="Times New Roman" w:eastAsiaTheme="minorEastAsia" w:hAnsi="Times New Roman" w:hint="eastAsia"/>
          <w:b/>
          <w:sz w:val="84"/>
          <w:szCs w:val="84"/>
        </w:rPr>
        <w:t>项目设计</w:t>
      </w:r>
    </w:p>
    <w:p w14:paraId="7A273826" w14:textId="77777777" w:rsidR="00B56EE2" w:rsidRPr="0073766A" w:rsidRDefault="00B56EE2" w:rsidP="00B56EE2">
      <w:pPr>
        <w:ind w:firstLine="420"/>
        <w:rPr>
          <w:rFonts w:ascii="Times New Roman" w:eastAsiaTheme="minorEastAsia" w:hAnsi="Times New Roman"/>
          <w:sz w:val="21"/>
        </w:rPr>
      </w:pPr>
    </w:p>
    <w:p w14:paraId="4DA1F447" w14:textId="77777777" w:rsidR="00B56EE2" w:rsidRPr="0073766A" w:rsidRDefault="00B56EE2" w:rsidP="00B56EE2">
      <w:pPr>
        <w:ind w:firstLine="420"/>
        <w:rPr>
          <w:rFonts w:ascii="Times New Roman" w:eastAsiaTheme="minorEastAsia" w:hAnsi="Times New Roman"/>
          <w:sz w:val="21"/>
        </w:rPr>
      </w:pPr>
    </w:p>
    <w:p w14:paraId="592525FA" w14:textId="77777777" w:rsidR="00B56EE2" w:rsidRPr="0073766A" w:rsidRDefault="00B56EE2" w:rsidP="00B56EE2">
      <w:pPr>
        <w:ind w:firstLine="420"/>
        <w:rPr>
          <w:rFonts w:ascii="Times New Roman" w:eastAsiaTheme="minorEastAsia" w:hAnsi="Times New Roman"/>
          <w:sz w:val="21"/>
        </w:rPr>
      </w:pPr>
      <w:r w:rsidRPr="0073766A">
        <w:rPr>
          <w:rFonts w:ascii="Times New Roman" w:eastAsiaTheme="minorEastAsia" w:hAnsi="Times New Roman"/>
          <w:noProof/>
          <w:sz w:val="21"/>
        </w:rPr>
        <w:drawing>
          <wp:anchor distT="0" distB="0" distL="114300" distR="114300" simplePos="0" relativeHeight="251659264" behindDoc="0" locked="0" layoutInCell="1" allowOverlap="1" wp14:anchorId="21A01C86" wp14:editId="16730CF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345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标志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ECE07" w14:textId="77777777" w:rsidR="00B56EE2" w:rsidRPr="0073766A" w:rsidRDefault="00B56EE2" w:rsidP="00B56EE2">
      <w:pPr>
        <w:ind w:firstLine="420"/>
        <w:rPr>
          <w:rFonts w:ascii="Times New Roman" w:eastAsiaTheme="minorEastAsia" w:hAnsi="Times New Roman"/>
          <w:sz w:val="21"/>
        </w:rPr>
      </w:pPr>
    </w:p>
    <w:p w14:paraId="7BA28CB9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25FD9F87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0DDDC8E6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1070E4A4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56002D2F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5FD25A76" w14:textId="77777777" w:rsidR="00B56EE2" w:rsidRPr="0073766A" w:rsidRDefault="00B56EE2" w:rsidP="00B56EE2">
      <w:pPr>
        <w:spacing w:line="400" w:lineRule="exact"/>
        <w:ind w:firstLine="420"/>
        <w:rPr>
          <w:rFonts w:eastAsiaTheme="minorEastAsia" w:hint="eastAsia"/>
          <w:sz w:val="21"/>
        </w:rPr>
      </w:pPr>
    </w:p>
    <w:p w14:paraId="2BFE83F2" w14:textId="44DAF2C8" w:rsidR="00B56EE2" w:rsidRPr="003577CE" w:rsidRDefault="00B56EE2" w:rsidP="003B571E">
      <w:pPr>
        <w:rPr>
          <w:rFonts w:hint="eastAsia"/>
          <w:b/>
          <w:color w:val="000000" w:themeColor="text1"/>
          <w:spacing w:val="36"/>
          <w:sz w:val="32"/>
          <w:szCs w:val="32"/>
          <w:u w:val="single"/>
        </w:rPr>
      </w:pPr>
    </w:p>
    <w:p w14:paraId="5E189E6C" w14:textId="453980EE" w:rsidR="00B56EE2" w:rsidRPr="0073766A" w:rsidRDefault="00B56EE2" w:rsidP="00B56EE2">
      <w:pPr>
        <w:rPr>
          <w:rFonts w:hint="eastAsia"/>
          <w:b/>
          <w:sz w:val="32"/>
          <w:szCs w:val="32"/>
          <w:u w:val="single"/>
        </w:rPr>
      </w:pPr>
      <w:r w:rsidRPr="0073766A">
        <w:rPr>
          <w:rFonts w:hint="eastAsia"/>
          <w:b/>
          <w:spacing w:val="36"/>
          <w:sz w:val="32"/>
          <w:szCs w:val="32"/>
        </w:rPr>
        <w:t>学   院</w:t>
      </w:r>
      <w:r>
        <w:rPr>
          <w:rFonts w:hint="eastAsia"/>
          <w:b/>
          <w:spacing w:val="36"/>
          <w:sz w:val="32"/>
          <w:szCs w:val="32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</w:t>
      </w:r>
      <w:r w:rsidR="0074615F">
        <w:rPr>
          <w:rFonts w:hint="eastAsia"/>
          <w:b/>
          <w:spacing w:val="36"/>
          <w:sz w:val="32"/>
          <w:szCs w:val="32"/>
          <w:u w:val="single"/>
        </w:rPr>
        <w:t xml:space="preserve"> </w:t>
      </w:r>
      <w:r w:rsidR="003B571E">
        <w:rPr>
          <w:rFonts w:hint="eastAsia"/>
          <w:b/>
          <w:spacing w:val="36"/>
          <w:sz w:val="32"/>
          <w:szCs w:val="32"/>
          <w:u w:val="single"/>
        </w:rPr>
        <w:t>电子科学与工程学院</w:t>
      </w:r>
      <w:r w:rsidR="00B437B8">
        <w:rPr>
          <w:rFonts w:hint="eastAsia"/>
          <w:b/>
          <w:spacing w:val="36"/>
          <w:sz w:val="32"/>
          <w:szCs w:val="32"/>
          <w:u w:val="single"/>
        </w:rPr>
        <w:t xml:space="preserve">   </w:t>
      </w:r>
      <w:r w:rsidR="0074615F" w:rsidRPr="0073766A">
        <w:rPr>
          <w:rFonts w:hint="eastAsia"/>
          <w:b/>
          <w:spacing w:val="36"/>
          <w:sz w:val="32"/>
          <w:szCs w:val="32"/>
          <w:u w:val="single"/>
        </w:rPr>
        <w:t xml:space="preserve">   </w:t>
      </w:r>
      <w:r w:rsidR="0074615F">
        <w:rPr>
          <w:rFonts w:hint="eastAsia"/>
          <w:b/>
          <w:spacing w:val="36"/>
          <w:sz w:val="32"/>
          <w:szCs w:val="32"/>
          <w:u w:val="single"/>
        </w:rPr>
        <w:t xml:space="preserve">       </w:t>
      </w:r>
      <w:r w:rsidR="003B571E">
        <w:rPr>
          <w:rFonts w:hint="eastAsia"/>
          <w:b/>
          <w:spacing w:val="36"/>
          <w:sz w:val="32"/>
          <w:szCs w:val="32"/>
          <w:u w:val="single"/>
        </w:rPr>
        <w:t xml:space="preserve"> 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</w:t>
      </w:r>
      <w:r w:rsidRPr="0073766A">
        <w:rPr>
          <w:b/>
          <w:spacing w:val="36"/>
          <w:sz w:val="32"/>
          <w:szCs w:val="32"/>
          <w:u w:val="single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                                 </w:t>
      </w:r>
      <w:r w:rsidRPr="0073766A">
        <w:rPr>
          <w:rFonts w:hint="eastAsia"/>
          <w:b/>
          <w:sz w:val="32"/>
          <w:szCs w:val="32"/>
        </w:rPr>
        <w:t xml:space="preserve">                         </w:t>
      </w:r>
    </w:p>
    <w:p w14:paraId="3CA1B32D" w14:textId="1476C0F2" w:rsidR="00B56EE2" w:rsidRPr="00A26744" w:rsidRDefault="00B56EE2" w:rsidP="00B56EE2">
      <w:pPr>
        <w:rPr>
          <w:rFonts w:hint="eastAsia"/>
          <w:b/>
          <w:spacing w:val="36"/>
          <w:sz w:val="32"/>
          <w:szCs w:val="32"/>
          <w:u w:val="single"/>
        </w:rPr>
      </w:pPr>
      <w:r w:rsidRPr="0073766A">
        <w:rPr>
          <w:rFonts w:hint="eastAsia"/>
          <w:b/>
          <w:spacing w:val="36"/>
          <w:sz w:val="32"/>
          <w:szCs w:val="32"/>
        </w:rPr>
        <w:t>专   业</w:t>
      </w:r>
      <w:r>
        <w:rPr>
          <w:rFonts w:hint="eastAsia"/>
          <w:b/>
          <w:spacing w:val="36"/>
          <w:sz w:val="32"/>
          <w:szCs w:val="32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</w:t>
      </w:r>
      <w:r w:rsidR="0074615F">
        <w:rPr>
          <w:rFonts w:hint="eastAsia"/>
          <w:b/>
          <w:spacing w:val="36"/>
          <w:sz w:val="32"/>
          <w:szCs w:val="32"/>
          <w:u w:val="single"/>
        </w:rPr>
        <w:t xml:space="preserve">  电磁场与</w:t>
      </w:r>
      <w:r w:rsidR="002F1F06">
        <w:rPr>
          <w:rFonts w:hint="eastAsia"/>
          <w:b/>
          <w:spacing w:val="36"/>
          <w:sz w:val="32"/>
          <w:szCs w:val="32"/>
          <w:u w:val="single"/>
        </w:rPr>
        <w:t>无线技术</w:t>
      </w:r>
      <w:r w:rsidR="00B437B8">
        <w:rPr>
          <w:rFonts w:hint="eastAsia"/>
          <w:b/>
          <w:spacing w:val="36"/>
          <w:sz w:val="32"/>
          <w:szCs w:val="32"/>
          <w:u w:val="single"/>
        </w:rPr>
        <w:t xml:space="preserve">   </w:t>
      </w:r>
      <w:r w:rsidR="002F1F06">
        <w:rPr>
          <w:rFonts w:hint="eastAsia"/>
          <w:b/>
          <w:spacing w:val="36"/>
          <w:sz w:val="32"/>
          <w:szCs w:val="32"/>
          <w:u w:val="single"/>
        </w:rPr>
        <w:t xml:space="preserve"> 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 </w:t>
      </w:r>
      <w:r>
        <w:rPr>
          <w:b/>
          <w:spacing w:val="36"/>
          <w:sz w:val="32"/>
          <w:szCs w:val="32"/>
          <w:u w:val="single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       </w:t>
      </w:r>
      <w:r>
        <w:rPr>
          <w:rFonts w:hint="eastAsia"/>
          <w:b/>
          <w:spacing w:val="36"/>
          <w:sz w:val="32"/>
          <w:szCs w:val="32"/>
          <w:u w:val="single"/>
        </w:rPr>
        <w:t xml:space="preserve">            </w:t>
      </w:r>
      <w:r w:rsidR="00B437B8">
        <w:rPr>
          <w:rFonts w:hint="eastAsia"/>
          <w:b/>
          <w:spacing w:val="36"/>
          <w:sz w:val="32"/>
          <w:szCs w:val="32"/>
          <w:u w:val="single"/>
        </w:rPr>
        <w:t xml:space="preserve">  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  </w:t>
      </w:r>
      <w:r w:rsidRPr="0073766A">
        <w:rPr>
          <w:b/>
          <w:spacing w:val="36"/>
          <w:sz w:val="32"/>
          <w:szCs w:val="32"/>
          <w:u w:val="single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</w:t>
      </w:r>
      <w:r w:rsidRPr="0073766A">
        <w:rPr>
          <w:rFonts w:ascii="仿宋_GB2312" w:eastAsia="仿宋_GB2312" w:hint="eastAsia"/>
          <w:bCs/>
          <w:spacing w:val="36"/>
          <w:sz w:val="32"/>
          <w:szCs w:val="32"/>
          <w:u w:val="single"/>
        </w:rPr>
        <w:t xml:space="preserve"> </w:t>
      </w:r>
      <w:r w:rsidRPr="0073766A">
        <w:rPr>
          <w:rFonts w:hint="eastAsia"/>
          <w:b/>
          <w:spacing w:val="36"/>
          <w:sz w:val="32"/>
          <w:szCs w:val="32"/>
          <w:u w:val="single"/>
        </w:rPr>
        <w:t xml:space="preserve">            </w:t>
      </w:r>
      <w:r>
        <w:rPr>
          <w:b/>
          <w:spacing w:val="36"/>
          <w:sz w:val="32"/>
          <w:szCs w:val="32"/>
          <w:u w:val="single"/>
        </w:rPr>
        <w:t xml:space="preserve">  </w:t>
      </w:r>
      <w:r>
        <w:rPr>
          <w:rFonts w:hint="eastAsia"/>
          <w:b/>
          <w:spacing w:val="36"/>
          <w:sz w:val="32"/>
          <w:szCs w:val="32"/>
          <w:u w:val="single"/>
        </w:rPr>
        <w:t xml:space="preserve">   </w:t>
      </w:r>
    </w:p>
    <w:p w14:paraId="22638F74" w14:textId="77777777" w:rsidR="00B56EE2" w:rsidRDefault="00B56EE2" w:rsidP="00B56EE2">
      <w:pPr>
        <w:rPr>
          <w:rFonts w:hint="eastAsia"/>
        </w:rPr>
      </w:pPr>
      <w:r>
        <w:br w:type="page"/>
      </w:r>
    </w:p>
    <w:p w14:paraId="60832144" w14:textId="77777777" w:rsidR="00B56EE2" w:rsidRPr="00735EEA" w:rsidRDefault="00B56EE2" w:rsidP="00B56EE2">
      <w:pPr>
        <w:ind w:firstLine="480"/>
        <w:rPr>
          <w:rFonts w:hint="eastAsia"/>
        </w:rPr>
      </w:pPr>
    </w:p>
    <w:p w14:paraId="5AD7D0D3" w14:textId="77777777" w:rsidR="00F0066F" w:rsidRPr="00B56EE2" w:rsidRDefault="00F0066F" w:rsidP="0011687B">
      <w:pPr>
        <w:rPr>
          <w:rFonts w:hint="eastAsia"/>
          <w:sz w:val="28"/>
          <w:szCs w:val="32"/>
        </w:rPr>
      </w:pPr>
    </w:p>
    <w:p w14:paraId="6F809442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3A3BC380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0AC48A4F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1B8C6D72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02654E41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23126692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52342E78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6B4609D2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381B6F25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49308BA0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70366FB2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751258F3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6CA1834C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522AA9F8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02258998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592031B0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1BB7EAE9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311F72B9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54FA0CB8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4429C3EA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6D2F893A" w14:textId="77777777" w:rsidR="00F0066F" w:rsidRDefault="00F0066F" w:rsidP="0011687B">
      <w:pPr>
        <w:rPr>
          <w:rFonts w:hint="eastAsia"/>
          <w:sz w:val="28"/>
          <w:szCs w:val="32"/>
        </w:rPr>
      </w:pPr>
    </w:p>
    <w:p w14:paraId="7D9E854D" w14:textId="114DB543" w:rsidR="0011687B" w:rsidRPr="00764479" w:rsidRDefault="00850F17" w:rsidP="0011687B">
      <w:pPr>
        <w:rPr>
          <w:rFonts w:hint="eastAsia"/>
          <w:sz w:val="28"/>
          <w:szCs w:val="32"/>
        </w:rPr>
      </w:pPr>
      <w:r w:rsidRPr="00850F17">
        <w:rPr>
          <w:rFonts w:hint="eastAsia"/>
          <w:sz w:val="28"/>
          <w:szCs w:val="32"/>
        </w:rPr>
        <w:lastRenderedPageBreak/>
        <w:t>命题一：</w:t>
      </w:r>
      <w:r w:rsidR="0011687B" w:rsidRPr="00764479">
        <w:rPr>
          <w:sz w:val="28"/>
          <w:szCs w:val="32"/>
        </w:rPr>
        <w:t>均匀平面波要求等相面上电场不变( 包括大小和方</w:t>
      </w:r>
      <w:r w:rsidR="00D46757">
        <w:rPr>
          <w:rFonts w:hint="eastAsia"/>
          <w:sz w:val="28"/>
          <w:szCs w:val="32"/>
        </w:rPr>
        <w:t>向)</w:t>
      </w:r>
      <w:r w:rsidR="00CB6434">
        <w:rPr>
          <w:rFonts w:hint="eastAsia"/>
          <w:sz w:val="28"/>
          <w:szCs w:val="32"/>
        </w:rPr>
        <w:t>，</w:t>
      </w:r>
      <w:r w:rsidR="0011687B" w:rsidRPr="00764479">
        <w:rPr>
          <w:rFonts w:hint="eastAsia"/>
          <w:sz w:val="28"/>
          <w:szCs w:val="32"/>
        </w:rPr>
        <w:t>而圆极化波要求电场变化且其变化的矢端轨迹为圆，那么圆极化波可以同时也是均匀平面波吗</w:t>
      </w:r>
      <w:r w:rsidR="0011687B" w:rsidRPr="00764479">
        <w:rPr>
          <w:sz w:val="28"/>
          <w:szCs w:val="32"/>
        </w:rPr>
        <w:t xml:space="preserve">? </w:t>
      </w:r>
    </w:p>
    <w:p w14:paraId="08F57DB2" w14:textId="77777777" w:rsidR="000B1649" w:rsidRDefault="000B1649">
      <w:pPr>
        <w:rPr>
          <w:rFonts w:hint="eastAsia"/>
          <w:sz w:val="22"/>
        </w:rPr>
      </w:pPr>
    </w:p>
    <w:p w14:paraId="7A895E0F" w14:textId="249BD2DF" w:rsidR="0097028A" w:rsidRPr="000B1649" w:rsidRDefault="000B1649">
      <w:pPr>
        <w:rPr>
          <w:rFonts w:hint="eastAsia"/>
          <w:sz w:val="22"/>
        </w:rPr>
      </w:pPr>
      <w:r w:rsidRPr="000B1649">
        <w:rPr>
          <w:rFonts w:hint="eastAsia"/>
          <w:sz w:val="22"/>
        </w:rPr>
        <w:t>圆极化波可以同时也是均匀平面波：</w:t>
      </w:r>
    </w:p>
    <w:p w14:paraId="0621A36A" w14:textId="6200AFEF" w:rsidR="007471B0" w:rsidRPr="009E5524" w:rsidRDefault="007471B0" w:rsidP="009E5524">
      <w:pPr>
        <w:rPr>
          <w:rFonts w:hint="eastAsia"/>
          <w:sz w:val="22"/>
        </w:rPr>
      </w:pPr>
      <w:r w:rsidRPr="009E5524">
        <w:rPr>
          <w:rFonts w:hint="eastAsia"/>
          <w:sz w:val="22"/>
        </w:rPr>
        <w:t>1.</w:t>
      </w:r>
      <w:r w:rsidR="007E3DCB" w:rsidRPr="009E5524">
        <w:rPr>
          <w:sz w:val="22"/>
        </w:rPr>
        <w:t>均匀平面波是指等相位面为平面，且任一时刻等相位面上电场振幅、方向、相位都不变的电磁波。</w:t>
      </w:r>
    </w:p>
    <w:p w14:paraId="5953C150" w14:textId="75E5A616" w:rsidR="007E3DCB" w:rsidRPr="009E5524" w:rsidRDefault="007E3DCB" w:rsidP="009E5524">
      <w:pPr>
        <w:rPr>
          <w:rFonts w:hint="eastAsia"/>
          <w:sz w:val="22"/>
        </w:rPr>
      </w:pPr>
      <w:r w:rsidRPr="009E5524">
        <w:rPr>
          <w:sz w:val="22"/>
        </w:rPr>
        <w:t>振幅不变：在均匀平面波中，等相位面上的电场振幅是恒定的，不会因空间位置的不同而改变。</w:t>
      </w:r>
    </w:p>
    <w:p w14:paraId="7D2C02E2" w14:textId="78332B41" w:rsidR="007E3DCB" w:rsidRPr="009E5524" w:rsidRDefault="007E3DCB" w:rsidP="009E5524">
      <w:pPr>
        <w:rPr>
          <w:rFonts w:hint="eastAsia"/>
          <w:sz w:val="22"/>
        </w:rPr>
      </w:pPr>
      <w:r w:rsidRPr="009E5524">
        <w:rPr>
          <w:sz w:val="22"/>
        </w:rPr>
        <w:t>方向不变：电场的方向在等相位面上也是一致的，不会因空间位置的不同而改变方向。这意味着电场的方向与波的传播方向垂直，并且电场和磁场都位于</w:t>
      </w:r>
      <w:r w:rsidR="007F704A" w:rsidRPr="009E5524">
        <w:rPr>
          <w:rFonts w:hint="eastAsia"/>
          <w:sz w:val="22"/>
        </w:rPr>
        <w:t>横</w:t>
      </w:r>
      <w:r w:rsidRPr="009E5524">
        <w:rPr>
          <w:sz w:val="22"/>
        </w:rPr>
        <w:t>截面上，没有纵向分量，因此均匀平面波也被称为横电磁波（TEM波）。</w:t>
      </w:r>
    </w:p>
    <w:p w14:paraId="57841113" w14:textId="1C779CBA" w:rsidR="007E3DCB" w:rsidRPr="009E5524" w:rsidRDefault="007E3DCB" w:rsidP="009E5524">
      <w:pPr>
        <w:rPr>
          <w:rFonts w:hint="eastAsia"/>
          <w:sz w:val="22"/>
        </w:rPr>
      </w:pPr>
      <w:r w:rsidRPr="009E5524">
        <w:rPr>
          <w:sz w:val="22"/>
        </w:rPr>
        <w:t>相位不变：在等相位面上，电场的相位是相同的。这意味着在同一时刻，等相位面上的各点都处于相同的振动状态。</w:t>
      </w:r>
    </w:p>
    <w:p w14:paraId="36F4AA93" w14:textId="77777777" w:rsidR="00C4565A" w:rsidRPr="009E5524" w:rsidRDefault="00C4565A" w:rsidP="009E5524">
      <w:pPr>
        <w:rPr>
          <w:rFonts w:hint="eastAsia"/>
          <w:sz w:val="22"/>
        </w:rPr>
      </w:pPr>
      <w:r w:rsidRPr="009E5524">
        <w:rPr>
          <w:sz w:val="22"/>
        </w:rPr>
        <w:t>这里的“不变”指的是不随空间位置的变化而变化，但可以随时间变化。</w:t>
      </w:r>
    </w:p>
    <w:p w14:paraId="294B5D3C" w14:textId="7D384FA8" w:rsidR="00037A73" w:rsidRPr="009E5524" w:rsidRDefault="00037A73" w:rsidP="009E5524">
      <w:pPr>
        <w:rPr>
          <w:rFonts w:hint="eastAsia"/>
          <w:sz w:val="22"/>
        </w:rPr>
      </w:pPr>
      <w:r w:rsidRPr="009E5524">
        <w:rPr>
          <w:rFonts w:hint="eastAsia"/>
          <w:sz w:val="22"/>
        </w:rPr>
        <w:t>2.</w:t>
      </w:r>
      <w:r w:rsidRPr="009E5524">
        <w:rPr>
          <w:sz w:val="22"/>
        </w:rPr>
        <w:t>圆极化波是电场矢量端点随时间变化轨迹为圆形的电磁波</w:t>
      </w:r>
      <w:r w:rsidRPr="009E5524">
        <w:rPr>
          <w:rFonts w:hint="eastAsia"/>
          <w:sz w:val="22"/>
        </w:rPr>
        <w:t>，</w:t>
      </w:r>
      <w:r w:rsidRPr="009E5524">
        <w:rPr>
          <w:sz w:val="22"/>
        </w:rPr>
        <w:t>电场矢量在旋转过程中幅度保持不变。</w:t>
      </w:r>
    </w:p>
    <w:p w14:paraId="3EA5FE80" w14:textId="1756BBC7" w:rsidR="00B34327" w:rsidRPr="009E5524" w:rsidRDefault="00B34327" w:rsidP="009E5524">
      <w:pPr>
        <w:rPr>
          <w:rFonts w:hint="eastAsia"/>
          <w:sz w:val="22"/>
        </w:rPr>
      </w:pPr>
      <w:r w:rsidRPr="009E5524">
        <w:rPr>
          <w:rFonts w:hint="eastAsia"/>
          <w:sz w:val="22"/>
        </w:rPr>
        <w:t>3.</w:t>
      </w:r>
      <w:r w:rsidRPr="009E5524">
        <w:rPr>
          <w:sz w:val="22"/>
        </w:rPr>
        <w:t xml:space="preserve"> 圆极化波中电场方向随时间改变，但这并不与均匀平面波的定义矛盾。因</w:t>
      </w:r>
      <w:r w:rsidR="007471B0" w:rsidRPr="009E5524">
        <w:rPr>
          <w:rFonts w:hint="eastAsia"/>
          <w:sz w:val="22"/>
        </w:rPr>
        <w:t>为</w:t>
      </w:r>
      <w:r w:rsidRPr="009E5524">
        <w:rPr>
          <w:sz w:val="22"/>
        </w:rPr>
        <w:t>均匀平面波中的“方向不变”是指不随空间变化，但可以随时间变化</w:t>
      </w:r>
      <w:r w:rsidRPr="009E5524">
        <w:rPr>
          <w:rFonts w:hint="eastAsia"/>
          <w:sz w:val="22"/>
        </w:rPr>
        <w:t>，所以圆极化波可以同时也是均匀平面波。</w:t>
      </w:r>
    </w:p>
    <w:p w14:paraId="4A8E8F62" w14:textId="77777777" w:rsidR="002771E1" w:rsidRDefault="002771E1" w:rsidP="00037A73">
      <w:pPr>
        <w:rPr>
          <w:rFonts w:ascii="Segoe UI" w:hAnsi="Segoe UI" w:cs="Segoe UI"/>
          <w:szCs w:val="21"/>
        </w:rPr>
      </w:pPr>
    </w:p>
    <w:p w14:paraId="02D6852B" w14:textId="77777777" w:rsidR="002771E1" w:rsidRDefault="002771E1" w:rsidP="00037A73">
      <w:pPr>
        <w:rPr>
          <w:rFonts w:ascii="Segoe UI" w:hAnsi="Segoe UI" w:cs="Segoe UI"/>
          <w:szCs w:val="21"/>
        </w:rPr>
      </w:pPr>
    </w:p>
    <w:p w14:paraId="1FCEBB7D" w14:textId="5D605C29" w:rsidR="002771E1" w:rsidRDefault="002771E1" w:rsidP="002771E1">
      <w:pPr>
        <w:rPr>
          <w:rFonts w:hint="eastAsia"/>
          <w:sz w:val="28"/>
          <w:szCs w:val="32"/>
        </w:rPr>
      </w:pPr>
      <w:r w:rsidRPr="002771E1">
        <w:rPr>
          <w:rFonts w:hint="eastAsia"/>
          <w:sz w:val="28"/>
          <w:szCs w:val="32"/>
        </w:rPr>
        <w:t>命题二</w:t>
      </w:r>
      <w:r>
        <w:rPr>
          <w:rFonts w:hint="eastAsia"/>
          <w:sz w:val="28"/>
          <w:szCs w:val="32"/>
        </w:rPr>
        <w:t>：</w:t>
      </w:r>
      <w:bookmarkStart w:id="0" w:name="OLE_LINK1"/>
      <w:r w:rsidR="002A6F99" w:rsidRPr="002A6F99">
        <w:rPr>
          <w:sz w:val="28"/>
          <w:szCs w:val="32"/>
        </w:rPr>
        <w:t>对于电磁波而言，导电率大的材料叫做损耗大，不利于传播电磁波；但是对于电路中信号传输而言，导电率大的材料导电性能好，电阻小，有利于减小信号的传输衰减。那么在实际应用中，到底用导电率大的材料好不好？</w:t>
      </w:r>
      <w:bookmarkEnd w:id="0"/>
    </w:p>
    <w:p w14:paraId="1B68E1C6" w14:textId="457E87D0" w:rsidR="002771E1" w:rsidRPr="009E5524" w:rsidRDefault="00632184" w:rsidP="00396602">
      <w:pPr>
        <w:ind w:firstLineChars="200" w:firstLine="440"/>
        <w:rPr>
          <w:rFonts w:hint="eastAsia"/>
          <w:sz w:val="22"/>
        </w:rPr>
      </w:pPr>
      <w:r w:rsidRPr="009E5524">
        <w:rPr>
          <w:rFonts w:hint="eastAsia"/>
          <w:sz w:val="22"/>
        </w:rPr>
        <w:t>要分情况讨论</w:t>
      </w:r>
      <w:r w:rsidR="00B4187A" w:rsidRPr="009E5524">
        <w:rPr>
          <w:rFonts w:hint="eastAsia"/>
          <w:sz w:val="22"/>
        </w:rPr>
        <w:t>，电磁波的传播问题</w:t>
      </w:r>
      <w:r w:rsidR="0026724C" w:rsidRPr="009E5524">
        <w:rPr>
          <w:rFonts w:hint="eastAsia"/>
          <w:sz w:val="22"/>
        </w:rPr>
        <w:t>和电路信号传输问题</w:t>
      </w:r>
      <w:r w:rsidR="005056BD" w:rsidRPr="009E5524">
        <w:rPr>
          <w:rFonts w:hint="eastAsia"/>
          <w:sz w:val="22"/>
        </w:rPr>
        <w:t>实际上</w:t>
      </w:r>
      <w:r w:rsidR="0026724C" w:rsidRPr="009E5524">
        <w:rPr>
          <w:rFonts w:hint="eastAsia"/>
          <w:sz w:val="22"/>
        </w:rPr>
        <w:t>是两个不同的问题</w:t>
      </w:r>
      <w:r w:rsidR="005056BD" w:rsidRPr="009E5524">
        <w:rPr>
          <w:rFonts w:hint="eastAsia"/>
          <w:sz w:val="22"/>
        </w:rPr>
        <w:t>。</w:t>
      </w:r>
    </w:p>
    <w:p w14:paraId="2077E3CF" w14:textId="0E8A2F9B" w:rsidR="00396602" w:rsidRDefault="005F263B" w:rsidP="00396602">
      <w:pPr>
        <w:shd w:val="clear" w:color="auto" w:fill="FDFDFE"/>
        <w:ind w:firstLineChars="200" w:firstLine="440"/>
        <w:rPr>
          <w:rFonts w:hint="eastAsia"/>
          <w:sz w:val="22"/>
        </w:rPr>
      </w:pPr>
      <w:r w:rsidRPr="005F263B">
        <w:rPr>
          <w:sz w:val="22"/>
        </w:rPr>
        <w:t>首先，对于电磁波的传播而言</w:t>
      </w:r>
      <w:r w:rsidR="00396602">
        <w:rPr>
          <w:rFonts w:hint="eastAsia"/>
          <w:sz w:val="22"/>
        </w:rPr>
        <w:t>，</w:t>
      </w:r>
      <w:r w:rsidRPr="005F263B">
        <w:rPr>
          <w:sz w:val="22"/>
        </w:rPr>
        <w:t>电磁波在传播过程中，如果遇到导电率大的材料，电磁波的能量会被材料吸</w:t>
      </w:r>
      <w:r w:rsidR="0080318F">
        <w:rPr>
          <w:rFonts w:hint="eastAsia"/>
          <w:sz w:val="22"/>
        </w:rPr>
        <w:t>收</w:t>
      </w:r>
      <w:r w:rsidRPr="005F263B">
        <w:rPr>
          <w:sz w:val="22"/>
        </w:rPr>
        <w:t>并转化为其他形式的能量（如热能），这就是所谓的损耗。损耗大的材料会减弱电磁波的强度，甚至可能导致信号无法有效传播。因此，在需要电磁波传播的场景（如无线通信、雷达等）中，选择导电率小（或称为绝缘性好）的材料来减少损耗，确保电磁波的有效传播。</w:t>
      </w:r>
      <w:r w:rsidR="004E4400">
        <w:rPr>
          <w:rFonts w:hint="eastAsia"/>
          <w:sz w:val="22"/>
        </w:rPr>
        <w:t>而在实际的运用中，电磁波的传播经常</w:t>
      </w:r>
      <w:r w:rsidR="007F40C7">
        <w:rPr>
          <w:rFonts w:hint="eastAsia"/>
          <w:sz w:val="22"/>
        </w:rPr>
        <w:t>使用</w:t>
      </w:r>
      <w:r w:rsidR="005A7624">
        <w:rPr>
          <w:rFonts w:hint="eastAsia"/>
          <w:sz w:val="22"/>
        </w:rPr>
        <w:t>波导</w:t>
      </w:r>
      <w:r w:rsidR="007F40C7">
        <w:rPr>
          <w:rFonts w:hint="eastAsia"/>
          <w:sz w:val="22"/>
        </w:rPr>
        <w:t>，而波导的理想模型一般使用理想导体和理想介质</w:t>
      </w:r>
      <w:r w:rsidR="00BE3B30">
        <w:rPr>
          <w:rFonts w:hint="eastAsia"/>
          <w:sz w:val="22"/>
        </w:rPr>
        <w:t>，理想介质的导电率为0，理想导体的导电率</w:t>
      </w:r>
      <w:r w:rsidR="00926B0A">
        <w:rPr>
          <w:rFonts w:hint="eastAsia"/>
          <w:sz w:val="22"/>
        </w:rPr>
        <w:t>为无穷，故讨论电磁波的传</w:t>
      </w:r>
      <w:r w:rsidR="002449A1">
        <w:rPr>
          <w:rFonts w:hint="eastAsia"/>
          <w:sz w:val="22"/>
        </w:rPr>
        <w:t>播问题实际</w:t>
      </w:r>
      <w:r w:rsidR="00C1204B">
        <w:rPr>
          <w:rFonts w:hint="eastAsia"/>
          <w:sz w:val="22"/>
        </w:rPr>
        <w:t>上不能直接选择导电率小或导</w:t>
      </w:r>
      <w:r w:rsidR="00C1204B">
        <w:rPr>
          <w:rFonts w:hint="eastAsia"/>
          <w:sz w:val="22"/>
        </w:rPr>
        <w:lastRenderedPageBreak/>
        <w:t>电率大的材料</w:t>
      </w:r>
      <w:r w:rsidR="00B01EBA">
        <w:rPr>
          <w:rFonts w:hint="eastAsia"/>
          <w:sz w:val="22"/>
        </w:rPr>
        <w:t>，在实际的运用中波导中填充的</w:t>
      </w:r>
      <w:r w:rsidR="002C2E42">
        <w:rPr>
          <w:rFonts w:hint="eastAsia"/>
          <w:sz w:val="22"/>
        </w:rPr>
        <w:t>理想介质</w:t>
      </w:r>
      <w:r w:rsidR="00A96DE5">
        <w:rPr>
          <w:rFonts w:hint="eastAsia"/>
          <w:sz w:val="22"/>
        </w:rPr>
        <w:t>常常</w:t>
      </w:r>
      <w:r w:rsidR="00792171">
        <w:rPr>
          <w:rFonts w:hint="eastAsia"/>
          <w:sz w:val="22"/>
        </w:rPr>
        <w:t>用空气代替，理想导体的部分则使用导电</w:t>
      </w:r>
      <w:r w:rsidR="00B93E1D">
        <w:rPr>
          <w:rFonts w:hint="eastAsia"/>
          <w:sz w:val="22"/>
        </w:rPr>
        <w:t>率高的</w:t>
      </w:r>
      <w:r w:rsidR="005A30B0">
        <w:rPr>
          <w:rFonts w:hint="eastAsia"/>
          <w:sz w:val="22"/>
        </w:rPr>
        <w:t>如铁、</w:t>
      </w:r>
      <w:r w:rsidR="00CC4D82">
        <w:rPr>
          <w:rFonts w:hint="eastAsia"/>
          <w:sz w:val="22"/>
        </w:rPr>
        <w:t>铜等金属材料</w:t>
      </w:r>
      <w:r w:rsidR="00CD13A3">
        <w:rPr>
          <w:rFonts w:hint="eastAsia"/>
          <w:sz w:val="22"/>
        </w:rPr>
        <w:t>。</w:t>
      </w:r>
    </w:p>
    <w:p w14:paraId="3D7C37DE" w14:textId="3D9A0776" w:rsidR="00303B02" w:rsidRPr="008F40CC" w:rsidRDefault="00396602" w:rsidP="008F40CC">
      <w:pPr>
        <w:shd w:val="clear" w:color="auto" w:fill="FDFDFE"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而</w:t>
      </w:r>
      <w:r w:rsidR="005F263B" w:rsidRPr="005F263B">
        <w:rPr>
          <w:sz w:val="22"/>
        </w:rPr>
        <w:t>对于电路中的信号传输而言</w:t>
      </w:r>
      <w:r>
        <w:rPr>
          <w:rFonts w:hint="eastAsia"/>
          <w:sz w:val="22"/>
        </w:rPr>
        <w:t>，</w:t>
      </w:r>
      <w:r w:rsidR="005F263B" w:rsidRPr="005F263B">
        <w:rPr>
          <w:sz w:val="22"/>
        </w:rPr>
        <w:t>在电路中，信号通常以电流或电压的形式传输。导电率大的材料具有更好的导电性能，电阻小，能够更有效地传输信号。电阻小的材料可以减少信号在传输过程中的衰减和失真，提高信号的传输质量。因此，在需要高效传输信号的电路（如集成电路、高速数据传输线等）中，通常选择导电率大的材料来减小信号的传输衰减。</w:t>
      </w:r>
    </w:p>
    <w:p w14:paraId="412EE05E" w14:textId="77777777" w:rsidR="006F32E6" w:rsidRDefault="006F32E6" w:rsidP="007E3DCB">
      <w:pPr>
        <w:rPr>
          <w:rFonts w:hint="eastAsia"/>
          <w:sz w:val="28"/>
          <w:szCs w:val="32"/>
        </w:rPr>
      </w:pPr>
    </w:p>
    <w:p w14:paraId="4D36EC72" w14:textId="11C7B8F0" w:rsidR="007C78E1" w:rsidRDefault="007C78E1" w:rsidP="007E3DC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命题三：</w:t>
      </w:r>
      <w:r w:rsidR="00764479" w:rsidRPr="00764479">
        <w:rPr>
          <w:sz w:val="28"/>
          <w:szCs w:val="32"/>
        </w:rPr>
        <w:t>圆极化的均匀平面波入射到两个媒质的分界面上，试分析反射波和透射波的极化及幅度。</w:t>
      </w:r>
    </w:p>
    <w:p w14:paraId="0F881113" w14:textId="180FEC76" w:rsidR="00764479" w:rsidRPr="00764479" w:rsidRDefault="00764479" w:rsidP="0011687B">
      <w:pPr>
        <w:rPr>
          <w:rFonts w:hint="eastAsia"/>
          <w:sz w:val="28"/>
          <w:szCs w:val="32"/>
        </w:rPr>
      </w:pPr>
    </w:p>
    <w:p w14:paraId="48CB9690" w14:textId="4FD16B04" w:rsidR="00764479" w:rsidRPr="00D16E00" w:rsidRDefault="00300E0D" w:rsidP="00300E0D">
      <w:pPr>
        <w:ind w:firstLineChars="200" w:firstLine="480"/>
        <w:rPr>
          <w:rFonts w:ascii="Segoe UI" w:hAnsi="Segoe UI" w:cs="Segoe UI"/>
        </w:rPr>
      </w:pPr>
      <w:r w:rsidRPr="00D16E00">
        <w:rPr>
          <w:rFonts w:ascii="Segoe UI" w:hAnsi="Segoe UI" w:cs="Segoe UI"/>
        </w:rPr>
        <w:t>圆极化的均匀平面波入射到两个媒质的分界面上</w:t>
      </w:r>
      <w:r w:rsidRPr="00D16E00">
        <w:rPr>
          <w:rFonts w:ascii="Segoe UI" w:hAnsi="Segoe UI" w:cs="Segoe UI" w:hint="eastAsia"/>
        </w:rPr>
        <w:t>，入射方式可能为垂直入射</w:t>
      </w:r>
      <w:r w:rsidR="007F4934" w:rsidRPr="00D16E00">
        <w:rPr>
          <w:rFonts w:ascii="Segoe UI" w:hAnsi="Segoe UI" w:cs="Segoe UI" w:hint="eastAsia"/>
        </w:rPr>
        <w:t>或者斜入射</w:t>
      </w:r>
      <w:r w:rsidR="00FE66CA" w:rsidRPr="00D16E00">
        <w:rPr>
          <w:rFonts w:ascii="Segoe UI" w:hAnsi="Segoe UI" w:cs="Segoe UI" w:hint="eastAsia"/>
        </w:rPr>
        <w:t>，下面将分情况讨论。</w:t>
      </w:r>
    </w:p>
    <w:p w14:paraId="46E4217D" w14:textId="54C13B2F" w:rsidR="00300E0D" w:rsidRDefault="00942B3A" w:rsidP="000B3FA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</w:rPr>
      </w:pPr>
      <w:r w:rsidRPr="00D16E00">
        <w:rPr>
          <w:rFonts w:ascii="Segoe UI" w:hAnsi="Segoe UI" w:cs="Segoe UI" w:hint="eastAsia"/>
        </w:rPr>
        <w:t>在垂直入射的条件下：</w:t>
      </w:r>
    </w:p>
    <w:p w14:paraId="29A0A843" w14:textId="5774E69F" w:rsidR="0005197F" w:rsidRDefault="0005197F" w:rsidP="0005197F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       </w:t>
      </w:r>
      <w:r w:rsidR="00F54054">
        <w:rPr>
          <w:rFonts w:ascii="Segoe UI" w:hAnsi="Segoe UI" w:cs="Segoe UI"/>
        </w:rPr>
        <w:fldChar w:fldCharType="begin"/>
      </w:r>
      <w:r w:rsidR="00F54054">
        <w:rPr>
          <w:rFonts w:ascii="Segoe UI" w:hAnsi="Segoe UI" w:cs="Segoe UI"/>
        </w:rPr>
        <w:instrText xml:space="preserve"> </w:instrText>
      </w:r>
      <w:r w:rsidR="00F54054">
        <w:rPr>
          <w:rFonts w:ascii="Segoe UI" w:hAnsi="Segoe UI" w:cs="Segoe UI" w:hint="eastAsia"/>
        </w:rPr>
        <w:instrText>eq \o\ac(</w:instrText>
      </w:r>
      <w:r w:rsidR="00F54054">
        <w:rPr>
          <w:rFonts w:ascii="Segoe UI" w:hAnsi="Segoe UI" w:cs="Segoe UI" w:hint="eastAsia"/>
        </w:rPr>
        <w:instrText>○</w:instrText>
      </w:r>
      <w:r w:rsidR="00F54054">
        <w:rPr>
          <w:rFonts w:ascii="Segoe UI" w:hAnsi="Segoe UI" w:cs="Segoe UI" w:hint="eastAsia"/>
        </w:rPr>
        <w:instrText>,1)</w:instrText>
      </w:r>
      <w:r w:rsidR="00F54054">
        <w:rPr>
          <w:rFonts w:ascii="Segoe UI" w:hAnsi="Segoe UI" w:cs="Segoe UI"/>
        </w:rPr>
        <w:fldChar w:fldCharType="end"/>
      </w:r>
      <w:r>
        <w:rPr>
          <w:rFonts w:ascii="Segoe UI" w:hAnsi="Segoe UI" w:cs="Segoe UI" w:hint="eastAsia"/>
        </w:rPr>
        <w:t>当两媒质都为理想介质时</w:t>
      </w:r>
      <w:r w:rsidR="00F54054">
        <w:rPr>
          <w:rFonts w:ascii="Segoe UI" w:hAnsi="Segoe UI" w:cs="Segoe UI" w:hint="eastAsia"/>
        </w:rPr>
        <w:t>：</w:t>
      </w:r>
    </w:p>
    <w:p w14:paraId="706C3E8D" w14:textId="7A5EB2D9" w:rsidR="00F54054" w:rsidRDefault="00F54054" w:rsidP="005C268A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此时</w:t>
      </w:r>
      <w:r w:rsidR="0010324C">
        <w:rPr>
          <w:rFonts w:ascii="Segoe UI" w:hAnsi="Segoe UI" w:cs="Segoe UI" w:hint="eastAsia"/>
        </w:rPr>
        <w:t>介质</w:t>
      </w:r>
      <w:r w:rsidR="0010324C">
        <w:rPr>
          <w:rFonts w:ascii="Segoe UI" w:hAnsi="Segoe UI" w:cs="Segoe UI" w:hint="eastAsia"/>
        </w:rPr>
        <w:t>1</w:t>
      </w:r>
      <w:r w:rsidR="0010324C">
        <w:rPr>
          <w:rFonts w:ascii="Segoe UI" w:hAnsi="Segoe UI" w:cs="Segoe UI" w:hint="eastAsia"/>
        </w:rPr>
        <w:t>的波阻抗为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=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den>
            </m:f>
          </m:e>
        </m:rad>
      </m:oMath>
      <w:r w:rsidR="00011D56">
        <w:rPr>
          <w:rFonts w:ascii="Segoe UI" w:hAnsi="Segoe UI" w:cs="Segoe UI" w:hint="eastAsia"/>
        </w:rPr>
        <w:t>，介质</w:t>
      </w:r>
      <w:r w:rsidR="00011D56">
        <w:rPr>
          <w:rFonts w:ascii="Segoe UI" w:hAnsi="Segoe UI" w:cs="Segoe UI" w:hint="eastAsia"/>
        </w:rPr>
        <w:t>2</w:t>
      </w:r>
      <w:r w:rsidR="00011D56">
        <w:rPr>
          <w:rFonts w:ascii="Segoe UI" w:hAnsi="Segoe UI" w:cs="Segoe UI" w:hint="eastAsia"/>
        </w:rPr>
        <w:t>的波阻抗为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=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</m:den>
            </m:f>
          </m:e>
        </m:rad>
      </m:oMath>
    </w:p>
    <w:p w14:paraId="0761464C" w14:textId="3BC49455" w:rsidR="00FB48DE" w:rsidRPr="00011D56" w:rsidRDefault="00FB48DE" w:rsidP="005C268A">
      <w:pPr>
        <w:ind w:firstLineChars="200" w:firstLine="480"/>
        <w:rPr>
          <w:rFonts w:ascii="Segoe UI" w:hAnsi="Segoe UI" w:cs="Segoe UI"/>
          <w:i/>
        </w:rPr>
      </w:pPr>
      <w:r>
        <w:rPr>
          <w:rFonts w:ascii="Segoe UI" w:hAnsi="Segoe UI" w:cs="Segoe UI" w:hint="eastAsia"/>
        </w:rPr>
        <w:t>反射系数为</w:t>
      </w:r>
      <m:oMath>
        <m:r>
          <m:rPr>
            <m:sty m:val="p"/>
          </m:rPr>
          <w:rPr>
            <w:rFonts w:ascii="Cambria Math" w:hAnsi="Cambria Math" w:cs="Segoe UI"/>
          </w:rPr>
          <m:t>Γ</m:t>
        </m:r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</m:oMath>
      <w:r w:rsidR="008A52EF">
        <w:rPr>
          <w:rFonts w:ascii="Segoe UI" w:hAnsi="Segoe UI" w:cs="Segoe UI" w:hint="eastAsia"/>
        </w:rPr>
        <w:t>，</w:t>
      </w:r>
      <w:r w:rsidR="008A52EF">
        <w:rPr>
          <w:rFonts w:ascii="Segoe UI" w:hAnsi="Segoe UI" w:cs="Segoe UI" w:hint="eastAsia"/>
        </w:rPr>
        <w:t xml:space="preserve">   </w:t>
      </w:r>
      <w:r w:rsidR="008A52EF">
        <w:rPr>
          <w:rFonts w:ascii="Segoe UI" w:hAnsi="Segoe UI" w:cs="Segoe UI" w:hint="eastAsia"/>
        </w:rPr>
        <w:t>透射系数为</w:t>
      </w:r>
      <m:oMath>
        <m:r>
          <w:rPr>
            <w:rFonts w:ascii="Cambria Math" w:hAnsi="Cambria Math" w:cs="Segoe UI"/>
          </w:rPr>
          <m:t>τ=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2η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</m:oMath>
    </w:p>
    <w:p w14:paraId="0ABFC1E5" w14:textId="0B08441F" w:rsidR="00614163" w:rsidRDefault="00614163" w:rsidP="00F54054">
      <w:pPr>
        <w:ind w:firstLineChars="200" w:firstLine="480"/>
        <w:rPr>
          <w:rFonts w:ascii="Segoe UI" w:hAnsi="Segoe UI" w:cs="Segoe UI"/>
        </w:rPr>
      </w:pPr>
      <w:r w:rsidRPr="00D16E00">
        <w:rPr>
          <w:rFonts w:ascii="Segoe UI" w:hAnsi="Segoe UI" w:cs="Segoe UI" w:hint="eastAsia"/>
        </w:rPr>
        <w:t>可以设</w:t>
      </w:r>
      <w:r w:rsidR="00E33E5A">
        <w:rPr>
          <w:rFonts w:ascii="Segoe UI" w:hAnsi="Segoe UI" w:cs="Segoe UI" w:hint="eastAsia"/>
        </w:rPr>
        <w:t>入射</w:t>
      </w:r>
      <w:r w:rsidRPr="00D16E00">
        <w:rPr>
          <w:rFonts w:ascii="Segoe UI" w:hAnsi="Segoe UI" w:cs="Segoe UI" w:hint="eastAsia"/>
        </w:rPr>
        <w:t>圆极化波</w:t>
      </w:r>
      <w:r w:rsidR="00704105" w:rsidRPr="00D16E00">
        <w:rPr>
          <w:rFonts w:ascii="Segoe UI" w:hAnsi="Segoe UI" w:cs="Segoe UI" w:hint="eastAsia"/>
        </w:rPr>
        <w:t>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E</m:t>
            </m:r>
          </m:e>
        </m:acc>
        <m:r>
          <w:rPr>
            <w:rFonts w:ascii="Cambria Math" w:hAnsi="Cambria Math" w:cs="Segoe UI"/>
          </w:rPr>
          <m:t>i(z)=(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-jβ1z</m:t>
            </m:r>
          </m:sup>
        </m:sSup>
      </m:oMath>
      <w:r w:rsidR="00A175AC">
        <w:rPr>
          <w:rFonts w:ascii="Segoe UI" w:hAnsi="Segoe UI" w:cs="Segoe UI" w:hint="eastAsia"/>
        </w:rPr>
        <w:t>，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i(z,t)=</m:t>
        </m:r>
        <w:bookmarkStart w:id="1" w:name="OLE_LINK2"/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cos(wt-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</m:t>
        </m:r>
        <w:bookmarkEnd w:id="1"/>
        <m:r>
          <w:rPr>
            <w:rFonts w:ascii="Cambria Math" w:hAnsi="Cambria Math" w:cs="Segoe UI"/>
          </w:rPr>
          <m:t>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sin(wt-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</m:t>
        </m:r>
      </m:oMath>
      <w:r w:rsidR="00E33E5A">
        <w:rPr>
          <w:rFonts w:ascii="Segoe UI" w:hAnsi="Segoe UI" w:cs="Segoe UI" w:hint="eastAsia"/>
        </w:rPr>
        <w:t>，则</w:t>
      </w:r>
      <w:r w:rsidR="004C0339">
        <w:rPr>
          <w:rFonts w:ascii="Segoe UI" w:hAnsi="Segoe UI" w:cs="Segoe UI" w:hint="eastAsia"/>
        </w:rPr>
        <w:t>磁场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i(z,t)=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i(z,t)</m:t>
        </m:r>
      </m:oMath>
    </w:p>
    <w:p w14:paraId="5468100F" w14:textId="23A9A4E4" w:rsidR="005C268A" w:rsidRDefault="005C268A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则反射波的电场为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 w:hint="eastAsia"/>
          </w:rPr>
          <m:t>r</m:t>
        </m:r>
        <m:r>
          <w:rPr>
            <w:rFonts w:ascii="Cambria Math" w:hAnsi="Cambria Math" w:cs="Segoe UI"/>
          </w:rPr>
          <m:t>(z,t)=</m:t>
        </m:r>
        <m:r>
          <m:rPr>
            <m:sty m:val="p"/>
          </m:rPr>
          <w:rPr>
            <w:rFonts w:ascii="Cambria Math" w:hAnsi="Cambria Math" w:cs="Segoe UI"/>
          </w:rPr>
          <m:t>Γ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cos(wt+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sin(wt+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z))</m:t>
        </m:r>
      </m:oMath>
      <w:r w:rsidR="007B5232">
        <w:rPr>
          <w:rFonts w:ascii="Segoe UI" w:hAnsi="Segoe UI" w:cs="Segoe UI" w:hint="eastAsia"/>
        </w:rPr>
        <w:t>，磁场为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 w:hint="eastAsia"/>
          </w:rPr>
          <m:t>r</m:t>
        </m:r>
        <m:r>
          <w:rPr>
            <w:rFonts w:ascii="Cambria Math" w:hAnsi="Cambria Math" w:cs="Segoe UI"/>
          </w:rPr>
          <m:t>(z,t)=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  <m:r>
          <w:rPr>
            <w:rFonts w:ascii="Cambria Math" w:hAnsi="Cambria Math" w:cs="Segoe UI"/>
          </w:rPr>
          <m:t>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r(z,t)</m:t>
        </m:r>
      </m:oMath>
    </w:p>
    <w:p w14:paraId="26502C09" w14:textId="572A1D72" w:rsidR="007B5232" w:rsidRDefault="0066293C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透射波的电场为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t(z,t)=</m:t>
        </m:r>
        <m:r>
          <m:rPr>
            <m:sty m:val="p"/>
          </m:rPr>
          <w:rPr>
            <w:rFonts w:ascii="Cambria Math" w:hAnsi="Cambria Math" w:cs="Segoe UI"/>
          </w:rPr>
          <m:t>τ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cos(wt-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z)-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sin(wt-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z))</m:t>
        </m:r>
      </m:oMath>
      <w:r w:rsidR="00A70D5B">
        <w:rPr>
          <w:rFonts w:ascii="Segoe UI" w:hAnsi="Segoe UI" w:cs="Segoe UI" w:hint="eastAsia"/>
        </w:rPr>
        <w:t>,</w:t>
      </w:r>
      <w:r w:rsidR="00A70D5B">
        <w:rPr>
          <w:rFonts w:ascii="Segoe UI" w:hAnsi="Segoe UI" w:cs="Segoe UI" w:hint="eastAsia"/>
        </w:rPr>
        <w:t>磁场为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t(z,t)=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t(z,t)</m:t>
        </m:r>
      </m:oMath>
    </w:p>
    <w:p w14:paraId="46F20B4F" w14:textId="1F751A36" w:rsidR="001B6CA0" w:rsidRDefault="001B6CA0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当入射</w:t>
      </w:r>
      <w:r w:rsidRPr="00D16E00">
        <w:rPr>
          <w:rFonts w:ascii="Segoe UI" w:hAnsi="Segoe UI" w:cs="Segoe UI" w:hint="eastAsia"/>
        </w:rPr>
        <w:t>圆极化波</w:t>
      </w:r>
      <w:r>
        <w:rPr>
          <w:rFonts w:ascii="Segoe UI" w:hAnsi="Segoe UI" w:cs="Segoe UI" w:hint="eastAsia"/>
        </w:rPr>
        <w:t>为左旋圆极化时，即</w:t>
      </w:r>
      <w:r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&lt;0</m:t>
        </m:r>
      </m:oMath>
      <w:r w:rsidR="00565EBC">
        <w:rPr>
          <w:rFonts w:ascii="Segoe UI" w:hAnsi="Segoe UI" w:cs="Segoe UI" w:hint="eastAsia"/>
        </w:rPr>
        <w:t>,</w:t>
      </w:r>
      <w:r w:rsidR="00565EBC">
        <w:rPr>
          <w:rFonts w:ascii="Segoe UI" w:hAnsi="Segoe UI" w:cs="Segoe UI" w:hint="eastAsia"/>
        </w:rPr>
        <w:t>如果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&gt;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8C6EEE">
        <w:rPr>
          <w:rFonts w:ascii="Segoe UI" w:hAnsi="Segoe UI" w:cs="Segoe UI" w:hint="eastAsia"/>
        </w:rPr>
        <w:t>，反射系数</w:t>
      </w:r>
      <m:oMath>
        <m:r>
          <m:rPr>
            <m:sty m:val="p"/>
          </m:rPr>
          <w:rPr>
            <w:rFonts w:ascii="Cambria Math" w:hAnsi="Cambria Math" w:cs="Segoe UI"/>
          </w:rPr>
          <m:t>Γ</m:t>
        </m:r>
      </m:oMath>
      <w:r w:rsidR="008C6EEE">
        <w:rPr>
          <w:rFonts w:ascii="Segoe UI" w:hAnsi="Segoe UI" w:cs="Segoe UI" w:hint="eastAsia"/>
        </w:rPr>
        <w:t>&gt;0</w:t>
      </w:r>
      <w:r w:rsidR="008C6EEE">
        <w:rPr>
          <w:rFonts w:ascii="Segoe UI" w:hAnsi="Segoe UI" w:cs="Segoe UI" w:hint="eastAsia"/>
        </w:rPr>
        <w:t>，</w:t>
      </w:r>
      <w:r w:rsidR="00813D92">
        <w:rPr>
          <w:rFonts w:ascii="Segoe UI" w:hAnsi="Segoe UI" w:cs="Segoe UI" w:hint="eastAsia"/>
        </w:rPr>
        <w:t>对</w:t>
      </w:r>
      <w:r w:rsidR="008C6EEE">
        <w:rPr>
          <w:rFonts w:ascii="Segoe UI" w:hAnsi="Segoe UI" w:cs="Segoe UI" w:hint="eastAsia"/>
        </w:rPr>
        <w:t>反射波由</w:t>
      </w:r>
      <w:r w:rsidR="008C6EEE"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)&gt;0</m:t>
        </m:r>
      </m:oMath>
      <w:r w:rsidR="00813D92">
        <w:rPr>
          <w:rFonts w:ascii="Segoe UI" w:hAnsi="Segoe UI" w:cs="Segoe UI" w:hint="eastAsia"/>
        </w:rPr>
        <w:t>可知，此时反射波为</w:t>
      </w:r>
      <w:r w:rsidR="00965849">
        <w:rPr>
          <w:rFonts w:ascii="Segoe UI" w:hAnsi="Segoe UI" w:cs="Segoe UI" w:hint="eastAsia"/>
        </w:rPr>
        <w:t>右旋圆极化，如果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&lt;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965849">
        <w:rPr>
          <w:rFonts w:ascii="Segoe UI" w:hAnsi="Segoe UI" w:cs="Segoe UI" w:hint="eastAsia"/>
        </w:rPr>
        <w:t>，反射系数</w:t>
      </w:r>
      <m:oMath>
        <m:r>
          <m:rPr>
            <m:sty m:val="p"/>
          </m:rPr>
          <w:rPr>
            <w:rFonts w:ascii="Cambria Math" w:hAnsi="Cambria Math" w:cs="Segoe UI"/>
          </w:rPr>
          <m:t>Γ</m:t>
        </m:r>
      </m:oMath>
      <w:r w:rsidR="00965849">
        <w:rPr>
          <w:rFonts w:ascii="Segoe UI" w:hAnsi="Segoe UI" w:cs="Segoe UI" w:hint="eastAsia"/>
        </w:rPr>
        <w:t>&lt;0</w:t>
      </w:r>
      <w:r w:rsidR="00965849">
        <w:rPr>
          <w:rFonts w:ascii="Segoe UI" w:hAnsi="Segoe UI" w:cs="Segoe UI" w:hint="eastAsia"/>
        </w:rPr>
        <w:t>，对反射波由</w:t>
      </w:r>
      <w:r w:rsidR="00965849">
        <w:rPr>
          <w:rFonts w:ascii="Segoe UI" w:hAnsi="Segoe UI" w:cs="Segoe UI" w:hint="eastAsia"/>
        </w:rPr>
        <w:t>(</w:t>
      </w:r>
      <m:oMath>
        <m:r>
          <w:rPr>
            <w:rFonts w:ascii="Cambria Math" w:hAnsi="Cambria Math" w:cs="Segoe UI"/>
          </w:rPr>
          <m:t>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)=</m:t>
        </m:r>
        <m:r>
          <m:rPr>
            <m:sty m:val="p"/>
          </m:rPr>
          <w:rPr>
            <w:rFonts w:ascii="Cambria Math" w:hAnsi="Cambria Math" w:cs="Segoe UI" w:hint="eastAsia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)&gt;0</m:t>
        </m:r>
      </m:oMath>
      <w:r w:rsidR="00965849">
        <w:rPr>
          <w:rFonts w:ascii="Segoe UI" w:hAnsi="Segoe UI" w:cs="Segoe UI" w:hint="eastAsia"/>
        </w:rPr>
        <w:lastRenderedPageBreak/>
        <w:t>可知，此时反射波为</w:t>
      </w:r>
      <w:r w:rsidR="003C714A">
        <w:rPr>
          <w:rFonts w:ascii="Segoe UI" w:hAnsi="Segoe UI" w:cs="Segoe UI" w:hint="eastAsia"/>
        </w:rPr>
        <w:t>也为</w:t>
      </w:r>
      <w:r w:rsidR="00965849">
        <w:rPr>
          <w:rFonts w:ascii="Segoe UI" w:hAnsi="Segoe UI" w:cs="Segoe UI" w:hint="eastAsia"/>
        </w:rPr>
        <w:t>右旋圆极化</w:t>
      </w:r>
      <w:r w:rsidR="00C95F68">
        <w:rPr>
          <w:rFonts w:ascii="Segoe UI" w:hAnsi="Segoe UI" w:cs="Segoe UI" w:hint="eastAsia"/>
        </w:rPr>
        <w:t>；对透射波</w:t>
      </w:r>
      <m:oMath>
        <m:r>
          <w:rPr>
            <w:rFonts w:ascii="Cambria Math" w:hAnsi="Cambria Math" w:cs="Segoe UI"/>
          </w:rPr>
          <m:t>τ&gt;0</m:t>
        </m:r>
      </m:oMath>
      <w:r w:rsidR="00834767">
        <w:rPr>
          <w:rFonts w:ascii="Segoe UI" w:hAnsi="Segoe UI" w:cs="Segoe UI" w:hint="eastAsia"/>
        </w:rPr>
        <w:t>,</w:t>
      </w:r>
      <w:r w:rsidR="00834767">
        <w:rPr>
          <w:rFonts w:ascii="Segoe UI" w:hAnsi="Segoe UI" w:cs="Segoe UI" w:hint="eastAsia"/>
        </w:rPr>
        <w:t>传播方向不变</w:t>
      </w:r>
      <w:r w:rsidR="006172DF">
        <w:rPr>
          <w:rFonts w:ascii="Segoe UI" w:hAnsi="Segoe UI" w:cs="Segoe UI" w:hint="eastAsia"/>
        </w:rPr>
        <w:t>，</w:t>
      </w:r>
      <w:r w:rsidR="006172DF"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&lt;0</m:t>
        </m:r>
      </m:oMath>
      <w:r w:rsidR="006172DF">
        <w:rPr>
          <w:rFonts w:ascii="Segoe UI" w:hAnsi="Segoe UI" w:cs="Segoe UI" w:hint="eastAsia"/>
        </w:rPr>
        <w:t>，此时透射波为左旋圆极化。</w:t>
      </w:r>
    </w:p>
    <w:p w14:paraId="1525B06B" w14:textId="52592B6B" w:rsidR="006172DF" w:rsidRPr="00D751A6" w:rsidRDefault="006172DF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当入射</w:t>
      </w:r>
      <w:r w:rsidRPr="00D16E00">
        <w:rPr>
          <w:rFonts w:ascii="Segoe UI" w:hAnsi="Segoe UI" w:cs="Segoe UI" w:hint="eastAsia"/>
        </w:rPr>
        <w:t>圆极化波</w:t>
      </w:r>
      <w:r>
        <w:rPr>
          <w:rFonts w:ascii="Segoe UI" w:hAnsi="Segoe UI" w:cs="Segoe UI" w:hint="eastAsia"/>
        </w:rPr>
        <w:t>为右旋圆极化时，反射波为左旋圆极化，透射波为右旋圆极化。</w:t>
      </w:r>
      <w:r w:rsidR="00E30C22">
        <w:rPr>
          <w:rFonts w:ascii="Segoe UI" w:hAnsi="Segoe UI" w:cs="Segoe UI" w:hint="eastAsia"/>
        </w:rPr>
        <w:t>而由表达式可知，反射波的幅度为</w:t>
      </w:r>
      <m:oMath>
        <m:sSub>
          <m:sSubPr>
            <m:ctrlPr>
              <w:rPr>
                <w:rFonts w:ascii="Cambria Math" w:hAnsi="Cambria Math" w:cs="Sego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</w:rPr>
              <m:t>rm</m:t>
            </m:r>
          </m:sub>
        </m:sSub>
        <m:r>
          <m:rPr>
            <m:sty m:val="p"/>
          </m:rPr>
          <w:rPr>
            <w:rFonts w:ascii="Cambria Math" w:hAnsi="Cambria Math" w:cs="Segoe UI"/>
          </w:rPr>
          <m:t>=Γ</m:t>
        </m:r>
        <m:sSub>
          <m:sSubPr>
            <m:ctrlPr>
              <w:rPr>
                <w:rFonts w:ascii="Cambria Math" w:hAnsi="Cambria Math" w:cs="Segoe UI"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  <w:r w:rsidR="001D0695">
        <w:rPr>
          <w:rFonts w:ascii="Segoe UI" w:hAnsi="Segoe UI" w:cs="Segoe UI" w:hint="eastAsia"/>
        </w:rPr>
        <w:t>，透射波的幅度为</w:t>
      </w:r>
      <m:oMath>
        <m:sSub>
          <m:sSubPr>
            <m:ctrlPr>
              <w:rPr>
                <w:rFonts w:ascii="Cambria Math" w:hAnsi="Cambria Math" w:cs="Segoe U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</w:rPr>
              <m:t>tm</m:t>
            </m:r>
          </m:sub>
        </m:sSub>
        <m:r>
          <m:rPr>
            <m:sty m:val="p"/>
          </m:rPr>
          <w:rPr>
            <w:rFonts w:ascii="Cambria Math" w:hAnsi="Cambria Math" w:cs="Segoe UI"/>
          </w:rPr>
          <m:t>=τ</m:t>
        </m:r>
        <m:sSub>
          <m:sSubPr>
            <m:ctrlPr>
              <w:rPr>
                <w:rFonts w:ascii="Cambria Math" w:hAnsi="Cambria Math" w:cs="Segoe UI"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</w:p>
    <w:p w14:paraId="4125F004" w14:textId="226EBB7F" w:rsidR="001B6CA0" w:rsidRDefault="0082608E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</w:instrText>
      </w:r>
      <w:r>
        <w:rPr>
          <w:rFonts w:ascii="Segoe UI" w:hAnsi="Segoe UI" w:cs="Segoe UI" w:hint="eastAsia"/>
        </w:rPr>
        <w:instrText>eq \o\ac(</w:instrText>
      </w:r>
      <w:r>
        <w:rPr>
          <w:rFonts w:ascii="Segoe UI" w:hAnsi="Segoe UI" w:cs="Segoe UI" w:hint="eastAsia"/>
        </w:rPr>
        <w:instrText>○</w:instrText>
      </w:r>
      <w:r>
        <w:rPr>
          <w:rFonts w:ascii="Segoe UI" w:hAnsi="Segoe UI" w:cs="Segoe UI" w:hint="eastAsia"/>
        </w:rPr>
        <w:instrText>,2)</w:instrText>
      </w:r>
      <w:r>
        <w:rPr>
          <w:rFonts w:ascii="Segoe UI" w:hAnsi="Segoe UI" w:cs="Segoe UI"/>
        </w:rPr>
        <w:fldChar w:fldCharType="end"/>
      </w:r>
      <w:r w:rsidR="00AC45B6">
        <w:rPr>
          <w:rFonts w:ascii="Segoe UI" w:hAnsi="Segoe UI" w:cs="Segoe UI" w:hint="eastAsia"/>
        </w:rPr>
        <w:t>当媒质</w:t>
      </w:r>
      <w:r w:rsidR="00AC45B6">
        <w:rPr>
          <w:rFonts w:ascii="Segoe UI" w:hAnsi="Segoe UI" w:cs="Segoe UI" w:hint="eastAsia"/>
        </w:rPr>
        <w:t>1</w:t>
      </w:r>
      <w:r w:rsidR="00AC45B6">
        <w:rPr>
          <w:rFonts w:ascii="Segoe UI" w:hAnsi="Segoe UI" w:cs="Segoe UI" w:hint="eastAsia"/>
        </w:rPr>
        <w:t>为理想介质，媒质</w:t>
      </w:r>
      <w:r w:rsidR="00AC45B6">
        <w:rPr>
          <w:rFonts w:ascii="Segoe UI" w:hAnsi="Segoe UI" w:cs="Segoe UI" w:hint="eastAsia"/>
        </w:rPr>
        <w:t>2</w:t>
      </w:r>
      <w:r w:rsidR="00AC45B6">
        <w:rPr>
          <w:rFonts w:ascii="Segoe UI" w:hAnsi="Segoe UI" w:cs="Segoe UI" w:hint="eastAsia"/>
        </w:rPr>
        <w:t>为理想导体时：</w:t>
      </w:r>
    </w:p>
    <w:p w14:paraId="5A772897" w14:textId="77777777" w:rsidR="00783E5E" w:rsidRDefault="00783E5E" w:rsidP="00783E5E">
      <w:pPr>
        <w:ind w:firstLineChars="200" w:firstLine="480"/>
        <w:rPr>
          <w:rFonts w:ascii="Segoe UI" w:hAnsi="Segoe UI" w:cs="Segoe UI"/>
        </w:rPr>
      </w:pPr>
      <w:r w:rsidRPr="00D16E00">
        <w:rPr>
          <w:rFonts w:ascii="Segoe UI" w:hAnsi="Segoe UI" w:cs="Segoe UI" w:hint="eastAsia"/>
        </w:rPr>
        <w:t>可以设</w:t>
      </w:r>
      <w:r>
        <w:rPr>
          <w:rFonts w:ascii="Segoe UI" w:hAnsi="Segoe UI" w:cs="Segoe UI" w:hint="eastAsia"/>
        </w:rPr>
        <w:t>入射</w:t>
      </w:r>
      <w:r w:rsidRPr="00D16E00">
        <w:rPr>
          <w:rFonts w:ascii="Segoe UI" w:hAnsi="Segoe UI" w:cs="Segoe UI" w:hint="eastAsia"/>
        </w:rPr>
        <w:t>圆极化波的电场为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E</m:t>
            </m:r>
          </m:e>
        </m:acc>
        <m:r>
          <w:rPr>
            <w:rFonts w:ascii="Cambria Math" w:hAnsi="Cambria Math" w:cs="Segoe UI"/>
          </w:rPr>
          <m:t>i(z)=(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-jβ1z</m:t>
            </m:r>
          </m:sup>
        </m:sSup>
      </m:oMath>
      <w:r>
        <w:rPr>
          <w:rFonts w:ascii="Segoe UI" w:hAnsi="Segoe UI" w:cs="Segoe UI" w:hint="eastAsia"/>
        </w:rPr>
        <w:t>，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i(z,t)=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cos(wt-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sin(wt-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z)</m:t>
        </m:r>
      </m:oMath>
      <w:r>
        <w:rPr>
          <w:rFonts w:ascii="Segoe UI" w:hAnsi="Segoe UI" w:cs="Segoe UI" w:hint="eastAsia"/>
        </w:rPr>
        <w:t>，则磁场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i(z,t)=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i(z,t)</m:t>
        </m:r>
      </m:oMath>
    </w:p>
    <w:p w14:paraId="1752B1AE" w14:textId="4BE43F6C" w:rsidR="00783E5E" w:rsidRDefault="00783E5E" w:rsidP="00F5405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由边界条件可以得到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rm</m:t>
            </m:r>
          </m:sub>
        </m:sSub>
        <m:r>
          <w:rPr>
            <w:rFonts w:ascii="Cambria Math" w:hAnsi="Cambria Math" w:cs="Segoe UI"/>
          </w:rPr>
          <m:t>=-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  <w:r w:rsidR="00F1007F">
        <w:rPr>
          <w:rFonts w:ascii="Segoe UI" w:hAnsi="Segoe UI" w:cs="Segoe UI" w:hint="eastAsia"/>
        </w:rPr>
        <w:t>，此时反射波的电场为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E</m:t>
            </m:r>
          </m:e>
        </m:acc>
        <m:r>
          <w:rPr>
            <w:rFonts w:ascii="Cambria Math" w:hAnsi="Cambria Math" w:cs="Segoe UI"/>
          </w:rPr>
          <m:t>r(z)=(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rm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jβ2z</m:t>
            </m:r>
          </m:sup>
        </m:sSup>
        <m:r>
          <w:rPr>
            <w:rFonts w:ascii="Cambria Math" w:hAnsi="Cambria Math" w:cs="Segoe UI"/>
          </w:rPr>
          <m:t>=-(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jβ2z</m:t>
            </m:r>
          </m:sup>
        </m:sSup>
      </m:oMath>
      <w:r w:rsidR="00577E71">
        <w:rPr>
          <w:rFonts w:ascii="Segoe UI" w:hAnsi="Segoe UI" w:cs="Segoe UI" w:hint="eastAsia"/>
        </w:rPr>
        <w:t>，理想导体中不存在电场，所以也没有透射波。</w:t>
      </w:r>
      <w:r w:rsidR="00885005">
        <w:rPr>
          <w:rFonts w:ascii="Segoe UI" w:hAnsi="Segoe UI" w:cs="Segoe UI" w:hint="eastAsia"/>
        </w:rPr>
        <w:t>若</w:t>
      </w:r>
      <w:r w:rsidR="00133A97">
        <w:rPr>
          <w:rFonts w:ascii="Segoe UI" w:hAnsi="Segoe UI" w:cs="Segoe UI" w:hint="eastAsia"/>
        </w:rPr>
        <w:t>入射波</w:t>
      </w:r>
      <w:r w:rsidR="00885005">
        <w:rPr>
          <w:rFonts w:ascii="Segoe UI" w:hAnsi="Segoe UI" w:cs="Segoe UI" w:hint="eastAsia"/>
        </w:rPr>
        <w:t>为左旋圆极化，则即</w:t>
      </w:r>
      <w:r w:rsidR="00885005"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&lt;0</m:t>
        </m:r>
      </m:oMath>
      <w:r w:rsidR="00885005">
        <w:rPr>
          <w:rFonts w:ascii="Segoe UI" w:hAnsi="Segoe UI" w:cs="Segoe UI" w:hint="eastAsia"/>
        </w:rPr>
        <w:t>,</w:t>
      </w:r>
      <w:r w:rsidR="00885005">
        <w:rPr>
          <w:rFonts w:ascii="Segoe UI" w:hAnsi="Segoe UI" w:cs="Segoe UI" w:hint="eastAsia"/>
        </w:rPr>
        <w:t>因为对反射波为</w:t>
      </w:r>
      <m:oMath>
        <m:r>
          <w:rPr>
            <w:rFonts w:ascii="Cambria Math" w:hAnsi="Cambria Math" w:cs="Segoe UI"/>
          </w:rPr>
          <m:t>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)&gt;0</m:t>
        </m:r>
      </m:oMath>
      <w:r w:rsidR="00A65FF3">
        <w:rPr>
          <w:rFonts w:ascii="Segoe UI" w:hAnsi="Segoe UI" w:cs="Segoe UI" w:hint="eastAsia"/>
        </w:rPr>
        <w:t>，则反射波的极化为</w:t>
      </w:r>
      <w:r w:rsidR="00AF1A6F">
        <w:rPr>
          <w:rFonts w:ascii="Segoe UI" w:hAnsi="Segoe UI" w:cs="Segoe UI" w:hint="eastAsia"/>
        </w:rPr>
        <w:t>右</w:t>
      </w:r>
      <w:r w:rsidR="00E5558C">
        <w:rPr>
          <w:rFonts w:ascii="Segoe UI" w:hAnsi="Segoe UI" w:cs="Segoe UI" w:hint="eastAsia"/>
        </w:rPr>
        <w:t>旋圆极化；若入射波为右旋圆极化</w:t>
      </w:r>
      <w:r w:rsidR="00854402">
        <w:rPr>
          <w:rFonts w:ascii="Segoe UI" w:hAnsi="Segoe UI" w:cs="Segoe UI" w:hint="eastAsia"/>
        </w:rPr>
        <w:t>（从传播方向看）</w:t>
      </w:r>
      <w:r w:rsidR="00E5558C">
        <w:rPr>
          <w:rFonts w:ascii="Segoe UI" w:hAnsi="Segoe UI" w:cs="Segoe UI" w:hint="eastAsia"/>
        </w:rPr>
        <w:t>，反射波为</w:t>
      </w:r>
      <w:r w:rsidR="00AF1A6F">
        <w:rPr>
          <w:rFonts w:ascii="Segoe UI" w:hAnsi="Segoe UI" w:cs="Segoe UI" w:hint="eastAsia"/>
        </w:rPr>
        <w:t>左</w:t>
      </w:r>
      <w:r w:rsidR="00E5558C">
        <w:rPr>
          <w:rFonts w:ascii="Segoe UI" w:hAnsi="Segoe UI" w:cs="Segoe UI" w:hint="eastAsia"/>
        </w:rPr>
        <w:t>旋圆极化</w:t>
      </w:r>
      <w:r w:rsidR="00F506A3">
        <w:rPr>
          <w:rFonts w:ascii="Segoe UI" w:hAnsi="Segoe UI" w:cs="Segoe UI" w:hint="eastAsia"/>
        </w:rPr>
        <w:t>波</w:t>
      </w:r>
      <w:r w:rsidR="00854402">
        <w:rPr>
          <w:rFonts w:ascii="Segoe UI" w:hAnsi="Segoe UI" w:cs="Segoe UI" w:hint="eastAsia"/>
        </w:rPr>
        <w:t>。由表达式可知</w:t>
      </w:r>
      <w:r w:rsidR="00E83582">
        <w:rPr>
          <w:rFonts w:ascii="Segoe UI" w:hAnsi="Segoe UI" w:cs="Segoe UI" w:hint="eastAsia"/>
        </w:rPr>
        <w:t>，反射波的幅值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rm</m:t>
            </m:r>
          </m:sub>
        </m:sSub>
        <m:r>
          <w:rPr>
            <w:rFonts w:ascii="Cambria Math" w:hAnsi="Cambria Math" w:cs="Segoe UI"/>
          </w:rPr>
          <m:t>=-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</w:p>
    <w:p w14:paraId="08A9E38D" w14:textId="77777777" w:rsidR="002C6713" w:rsidRDefault="00012040" w:rsidP="002C6713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</w:instrText>
      </w:r>
      <w:r>
        <w:rPr>
          <w:rFonts w:ascii="Segoe UI" w:hAnsi="Segoe UI" w:cs="Segoe UI" w:hint="eastAsia"/>
        </w:rPr>
        <w:instrText>eq \o\ac(</w:instrText>
      </w:r>
      <w:r>
        <w:rPr>
          <w:rFonts w:ascii="Segoe UI" w:hAnsi="Segoe UI" w:cs="Segoe UI" w:hint="eastAsia"/>
        </w:rPr>
        <w:instrText>○</w:instrText>
      </w:r>
      <w:r>
        <w:rPr>
          <w:rFonts w:ascii="Segoe UI" w:hAnsi="Segoe UI" w:cs="Segoe UI" w:hint="eastAsia"/>
        </w:rPr>
        <w:instrText>,3)</w:instrText>
      </w:r>
      <w:r>
        <w:rPr>
          <w:rFonts w:ascii="Segoe UI" w:hAnsi="Segoe UI" w:cs="Segoe UI"/>
        </w:rPr>
        <w:fldChar w:fldCharType="end"/>
      </w:r>
      <w:r>
        <w:rPr>
          <w:rFonts w:ascii="Segoe UI" w:hAnsi="Segoe UI" w:cs="Segoe UI" w:hint="eastAsia"/>
        </w:rPr>
        <w:t>当两媒质都为</w:t>
      </w:r>
      <w:r w:rsidR="00C97C68">
        <w:rPr>
          <w:rFonts w:ascii="Segoe UI" w:hAnsi="Segoe UI" w:cs="Segoe UI" w:hint="eastAsia"/>
        </w:rPr>
        <w:t>一般性</w:t>
      </w:r>
      <w:r>
        <w:rPr>
          <w:rFonts w:ascii="Segoe UI" w:hAnsi="Segoe UI" w:cs="Segoe UI" w:hint="eastAsia"/>
        </w:rPr>
        <w:t>介质时</w:t>
      </w:r>
      <w:r>
        <w:rPr>
          <w:rFonts w:ascii="Segoe UI" w:hAnsi="Segoe UI" w:cs="Segoe UI" w:hint="eastAsia"/>
        </w:rPr>
        <w:t>:</w:t>
      </w:r>
    </w:p>
    <w:p w14:paraId="75DC0A74" w14:textId="0D5894C8" w:rsidR="00BD581B" w:rsidRDefault="00000000" w:rsidP="002C6713">
      <w:pPr>
        <w:ind w:firstLineChars="200" w:firstLine="480"/>
        <w:rPr>
          <w:rFonts w:ascii="Segoe UI" w:hAnsi="Segoe UI" w:cs="Segoe UI"/>
        </w:rPr>
      </w:pP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1c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-j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Segoe UI"/>
              </w:rPr>
              <m:t>ω</m:t>
            </m:r>
          </m:den>
        </m:f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(1-j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Segoe UI"/>
              </w:rPr>
              <m:t>ω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ε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</m:den>
        </m:f>
        <m:r>
          <w:rPr>
            <w:rFonts w:ascii="Cambria Math" w:hAnsi="Cambria Math" w:cs="Segoe UI"/>
          </w:rPr>
          <m:t>)</m:t>
        </m:r>
      </m:oMath>
      <w:r w:rsidR="001812AA">
        <w:rPr>
          <w:rFonts w:ascii="Segoe UI" w:hAnsi="Segoe UI" w:cs="Segoe UI" w:hint="eastAsia"/>
        </w:rPr>
        <w:t xml:space="preserve">    </w:t>
      </w:r>
      <w:r w:rsidR="001812AA">
        <w:rPr>
          <w:rFonts w:ascii="Cambria Math" w:hAnsi="Cambria Math" w:cs="Segoe UI" w:hint="eastAsia"/>
          <w:i/>
        </w:rPr>
        <w:t xml:space="preserve">  </w:t>
      </w:r>
      <w:r w:rsidR="00937B15">
        <w:rPr>
          <w:rFonts w:ascii="Cambria Math" w:hAnsi="Cambria Math" w:cs="Segoe UI" w:hint="eastAsia"/>
          <w:i/>
        </w:rPr>
        <w:t xml:space="preserve"> </w:t>
      </w:r>
      <w:r w:rsidR="001812AA">
        <w:rPr>
          <w:rFonts w:ascii="Cambria Math" w:hAnsi="Cambria Math" w:cs="Segoe UI" w:hint="eastAsia"/>
          <w:i/>
        </w:rPr>
        <w:t xml:space="preserve">        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2c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-j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Segoe UI"/>
              </w:rPr>
              <m:t>ω</m:t>
            </m:r>
          </m:den>
        </m:f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ε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(1-j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Segoe UI"/>
              </w:rPr>
              <m:t>ω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ε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</m:den>
        </m:f>
        <m:r>
          <w:rPr>
            <w:rFonts w:ascii="Cambria Math" w:hAnsi="Cambria Math" w:cs="Segoe UI"/>
          </w:rPr>
          <m:t>)</m:t>
        </m:r>
      </m:oMath>
    </w:p>
    <w:p w14:paraId="4E07DCE7" w14:textId="5FC8F558" w:rsidR="00C97C68" w:rsidRDefault="00C97C68" w:rsidP="00C97C68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此时介质</w:t>
      </w:r>
      <w:r>
        <w:rPr>
          <w:rFonts w:ascii="Segoe UI" w:hAnsi="Segoe UI" w:cs="Segoe UI" w:hint="eastAsia"/>
        </w:rPr>
        <w:t>1</w:t>
      </w:r>
      <w:r>
        <w:rPr>
          <w:rFonts w:ascii="Segoe UI" w:hAnsi="Segoe UI" w:cs="Segoe UI" w:hint="eastAsia"/>
        </w:rPr>
        <w:t>的波阻抗为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1</m:t>
            </m:r>
            <m:r>
              <w:rPr>
                <w:rFonts w:ascii="Cambria Math" w:hAnsi="Cambria Math" w:cs="Segoe UI" w:hint="eastAsia"/>
              </w:rPr>
              <m:t>c</m:t>
            </m:r>
          </m:sub>
        </m:sSub>
        <m:r>
          <w:rPr>
            <w:rFonts w:ascii="Cambria Math" w:hAnsi="Cambria Math" w:cs="Segoe UI"/>
          </w:rPr>
          <m:t>=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1c</m:t>
                    </m:r>
                  </m:sub>
                </m:sSub>
              </m:den>
            </m:f>
          </m:e>
        </m:rad>
      </m:oMath>
      <w:r>
        <w:rPr>
          <w:rFonts w:ascii="Segoe UI" w:hAnsi="Segoe UI" w:cs="Segoe UI" w:hint="eastAsia"/>
        </w:rPr>
        <w:t>，介质</w:t>
      </w:r>
      <w:r>
        <w:rPr>
          <w:rFonts w:ascii="Segoe UI" w:hAnsi="Segoe UI" w:cs="Segoe UI" w:hint="eastAsia"/>
        </w:rPr>
        <w:t>2</w:t>
      </w:r>
      <w:r>
        <w:rPr>
          <w:rFonts w:ascii="Segoe UI" w:hAnsi="Segoe UI" w:cs="Segoe UI" w:hint="eastAsia"/>
        </w:rPr>
        <w:t>的波阻抗为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η</m:t>
            </m:r>
          </m:e>
          <m:sub>
            <m:r>
              <w:rPr>
                <w:rFonts w:ascii="Cambria Math" w:hAnsi="Cambria Math" w:cs="Segoe UI"/>
              </w:rPr>
              <m:t>2c</m:t>
            </m:r>
          </m:sub>
        </m:sSub>
        <m:r>
          <w:rPr>
            <w:rFonts w:ascii="Cambria Math" w:hAnsi="Cambria Math" w:cs="Segoe UI"/>
          </w:rPr>
          <m:t>=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2c</m:t>
                    </m:r>
                  </m:sub>
                </m:sSub>
              </m:den>
            </m:f>
          </m:e>
        </m:rad>
      </m:oMath>
    </w:p>
    <w:p w14:paraId="708C3631" w14:textId="6DFCF426" w:rsidR="00C97C68" w:rsidRDefault="00C97C68" w:rsidP="00F908C1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反射系数为</w:t>
      </w:r>
      <m:oMath>
        <m:r>
          <m:rPr>
            <m:sty m:val="p"/>
          </m:rPr>
          <w:rPr>
            <w:rFonts w:ascii="Cambria Math" w:hAnsi="Cambria Math" w:cs="Segoe UI"/>
          </w:rPr>
          <m:t>Γ</m:t>
        </m:r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2c</m:t>
                </m:r>
              </m:sub>
            </m:sSub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2c</m:t>
                </m:r>
              </m:sub>
            </m:sSub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1c</m:t>
                </m:r>
              </m:sub>
            </m:sSub>
          </m:den>
        </m:f>
      </m:oMath>
      <w:r>
        <w:rPr>
          <w:rFonts w:ascii="Segoe UI" w:hAnsi="Segoe UI" w:cs="Segoe UI" w:hint="eastAsia"/>
        </w:rPr>
        <w:t>，</w:t>
      </w:r>
      <w:r>
        <w:rPr>
          <w:rFonts w:ascii="Segoe UI" w:hAnsi="Segoe UI" w:cs="Segoe UI" w:hint="eastAsia"/>
        </w:rPr>
        <w:t xml:space="preserve">   </w:t>
      </w:r>
      <w:r>
        <w:rPr>
          <w:rFonts w:ascii="Segoe UI" w:hAnsi="Segoe UI" w:cs="Segoe UI" w:hint="eastAsia"/>
        </w:rPr>
        <w:t>透射系数为</w:t>
      </w:r>
      <m:oMath>
        <m:r>
          <w:rPr>
            <w:rFonts w:ascii="Cambria Math" w:hAnsi="Cambria Math" w:cs="Segoe UI"/>
          </w:rPr>
          <m:t>τ=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2η</m:t>
                </m:r>
              </m:e>
              <m:sub>
                <m:r>
                  <w:rPr>
                    <w:rFonts w:ascii="Cambria Math" w:hAnsi="Cambria Math" w:cs="Segoe UI"/>
                  </w:rPr>
                  <m:t>2c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2c</m:t>
                </m:r>
              </m:sub>
            </m:sSub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1c</m:t>
                </m:r>
              </m:sub>
            </m:sSub>
          </m:den>
        </m:f>
      </m:oMath>
    </w:p>
    <w:p w14:paraId="2FA8D9FA" w14:textId="5E97A4DB" w:rsidR="008A042F" w:rsidRDefault="00F01E8F" w:rsidP="008A042F">
      <w:pPr>
        <w:ind w:firstLineChars="200" w:firstLine="480"/>
        <w:rPr>
          <w:rFonts w:ascii="Segoe UI" w:hAnsi="Segoe UI" w:cs="Segoe UI"/>
          <w:i/>
        </w:rPr>
      </w:pPr>
      <w:r>
        <w:rPr>
          <w:rFonts w:ascii="Segoe UI" w:hAnsi="Segoe UI" w:cs="Segoe UI" w:hint="eastAsia"/>
        </w:rPr>
        <w:t>传播常数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=jω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μ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ε</m:t>
                </m:r>
              </m:e>
              <m:sub>
                <m:r>
                  <w:rPr>
                    <w:rFonts w:ascii="Cambria Math" w:hAnsi="Cambria Math" w:cs="Segoe UI"/>
                  </w:rPr>
                  <m:t>1c</m:t>
                </m:r>
              </m:sub>
            </m:sSub>
          </m:e>
        </m:rad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α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+</m:t>
        </m:r>
        <m:r>
          <w:rPr>
            <w:rFonts w:ascii="Cambria Math" w:hAnsi="Cambria Math" w:cs="Segoe UI" w:hint="eastAsia"/>
          </w:rPr>
          <m:t>j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β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>
        <w:rPr>
          <w:rFonts w:ascii="Segoe UI" w:hAnsi="Segoe UI" w:cs="Segoe UI" w:hint="eastAsia"/>
          <w:i/>
        </w:rPr>
        <w:t xml:space="preserve">            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=jω</m:t>
        </m:r>
        <m:rad>
          <m:radPr>
            <m:degHide m:val="1"/>
            <m:ctrlPr>
              <w:rPr>
                <w:rFonts w:ascii="Cambria Math" w:hAnsi="Cambria Math" w:cs="Segoe U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μ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ε</m:t>
                </m:r>
              </m:e>
              <m:sub>
                <m:r>
                  <w:rPr>
                    <w:rFonts w:ascii="Cambria Math" w:hAnsi="Cambria Math" w:cs="Segoe UI"/>
                  </w:rPr>
                  <m:t>1c</m:t>
                </m:r>
              </m:sub>
            </m:sSub>
          </m:e>
        </m:rad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α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+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jβ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</w:p>
    <w:p w14:paraId="0693004F" w14:textId="1B2163F2" w:rsidR="00C0680E" w:rsidRPr="00C0680E" w:rsidRDefault="009474EF" w:rsidP="008A042F">
      <w:pPr>
        <w:ind w:firstLineChars="200" w:firstLine="480"/>
        <w:rPr>
          <w:rFonts w:ascii="Segoe UI" w:hAnsi="Segoe UI" w:cs="Segoe UI"/>
          <w:iCs/>
        </w:rPr>
      </w:pPr>
      <w:r>
        <w:rPr>
          <w:rFonts w:ascii="Segoe UI" w:hAnsi="Segoe UI" w:cs="Segoe UI" w:hint="eastAsia"/>
          <w:iCs/>
        </w:rPr>
        <w:t>衰减常数</w:t>
      </w:r>
      <m:oMath>
        <m:sSub>
          <m:sSubPr>
            <m:ctrlPr>
              <w:rPr>
                <w:rFonts w:ascii="Cambria Math" w:hAnsi="Cambria Math" w:cs="Segoe UI"/>
                <w:i/>
                <w:iCs/>
              </w:rPr>
            </m:ctrlPr>
          </m:sSubPr>
          <m:e>
            <m:r>
              <w:rPr>
                <w:rFonts w:ascii="Cambria Math" w:hAnsi="Cambria Math" w:cs="Segoe UI"/>
              </w:rPr>
              <m:t>α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>=ω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</w:rPr>
                  <m:t>2</m:t>
                </m:r>
              </m:den>
            </m:f>
            <m:r>
              <w:rPr>
                <w:rFonts w:ascii="Cambria Math" w:hAnsi="Cambria Math" w:cs="Segoe UI"/>
              </w:rPr>
              <m:t>[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Segoe UI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Segoe UI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Segoe UI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Segoe UI"/>
              </w:rPr>
              <m:t>-1]</m:t>
            </m:r>
          </m:e>
        </m:rad>
      </m:oMath>
      <w:r w:rsidR="002F532C">
        <w:rPr>
          <w:rFonts w:ascii="Segoe UI" w:hAnsi="Segoe UI" w:cs="Segoe UI" w:hint="eastAsia"/>
          <w:iCs/>
        </w:rPr>
        <w:t xml:space="preserve">       </w:t>
      </w:r>
      <m:oMath>
        <m:sSub>
          <m:sSubPr>
            <m:ctrlPr>
              <w:rPr>
                <w:rFonts w:ascii="Cambria Math" w:hAnsi="Cambria Math" w:cs="Segoe UI"/>
                <w:i/>
                <w:iCs/>
              </w:rPr>
            </m:ctrlPr>
          </m:sSubPr>
          <m:e>
            <m:r>
              <w:rPr>
                <w:rFonts w:ascii="Cambria Math" w:hAnsi="Cambria Math" w:cs="Segoe UI"/>
              </w:rPr>
              <m:t>α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>=ω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</w:rPr>
                  <m:t>2</m:t>
                </m:r>
              </m:den>
            </m:f>
            <m:r>
              <w:rPr>
                <w:rFonts w:ascii="Cambria Math" w:hAnsi="Cambria Math" w:cs="Segoe UI"/>
              </w:rPr>
              <m:t>[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Segoe UI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Segoe UI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Segoe UI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Segoe UI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Segoe UI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Segoe UI"/>
              </w:rPr>
              <m:t>-1]</m:t>
            </m:r>
          </m:e>
        </m:rad>
      </m:oMath>
    </w:p>
    <w:p w14:paraId="17A52457" w14:textId="32B1E6C6" w:rsidR="00943360" w:rsidRDefault="007626D1" w:rsidP="008A042F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  <w:iCs/>
        </w:rPr>
        <w:t>设入射波的电场为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E</m:t>
            </m:r>
          </m:e>
        </m:acc>
        <m:r>
          <w:rPr>
            <w:rFonts w:ascii="Cambria Math" w:hAnsi="Cambria Math" w:cs="Segoe UI"/>
          </w:rPr>
          <m:t>i(z)=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γ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  <w:r w:rsidR="00270943">
        <w:rPr>
          <w:rFonts w:ascii="Segoe UI" w:hAnsi="Segoe UI" w:cs="Segoe UI" w:hint="eastAsia"/>
        </w:rPr>
        <w:t>，磁场为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i(z)=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  <m:r>
                  <w:rPr>
                    <w:rFonts w:ascii="Cambria Math" w:hAnsi="Cambria Math" w:cs="Segoe UI" w:hint="eastAsia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i(z)</m:t>
        </m:r>
      </m:oMath>
    </w:p>
    <w:p w14:paraId="0EAF39F0" w14:textId="19EE8A30" w:rsidR="00F803CE" w:rsidRDefault="00F803CE" w:rsidP="008A042F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反射波的电场为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 w:hint="eastAsia"/>
          </w:rPr>
          <m:t>r</m:t>
        </m:r>
        <m:r>
          <w:rPr>
            <w:rFonts w:ascii="Cambria Math" w:hAnsi="Cambria Math" w:cs="Segoe UI"/>
          </w:rPr>
          <m:t>(z)=</m:t>
        </m:r>
        <m:r>
          <m:rPr>
            <m:sty m:val="p"/>
          </m:rPr>
          <w:rPr>
            <w:rFonts w:ascii="Cambria Math" w:hAnsi="Cambria Math" w:cs="Segoe UI"/>
          </w:rPr>
          <m:t>Γ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γ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  <w:r w:rsidR="00D42790">
        <w:rPr>
          <w:rFonts w:ascii="Segoe UI" w:hAnsi="Segoe UI" w:cs="Segoe UI" w:hint="eastAsia"/>
        </w:rPr>
        <w:t>，磁场为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 w:hint="eastAsia"/>
          </w:rPr>
          <m:t>r</m:t>
        </m:r>
        <m:r>
          <w:rPr>
            <w:rFonts w:ascii="Cambria Math" w:hAnsi="Cambria Math" w:cs="Segoe UI"/>
          </w:rPr>
          <m:t>(z)=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  <m:r>
                  <w:rPr>
                    <w:rFonts w:ascii="Cambria Math" w:hAnsi="Cambria Math" w:cs="Segoe UI" w:hint="eastAsia"/>
                  </w:rPr>
                  <m:t>c</m:t>
                </m:r>
              </m:sub>
            </m:sSub>
          </m:den>
        </m:f>
        <m:r>
          <w:rPr>
            <w:rFonts w:ascii="Cambria Math" w:hAnsi="Cambria Math" w:cs="Segoe UI"/>
          </w:rPr>
          <m:t>(-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)×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r(z)</m:t>
        </m:r>
      </m:oMath>
    </w:p>
    <w:p w14:paraId="6FC9240F" w14:textId="6352C5D1" w:rsidR="00763BD9" w:rsidRDefault="00E81EBD" w:rsidP="00763BD9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lastRenderedPageBreak/>
        <w:t>透射波的电场为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t(z)=</m:t>
        </m:r>
        <m:r>
          <m:rPr>
            <m:sty m:val="p"/>
          </m:rPr>
          <w:rPr>
            <w:rFonts w:ascii="Cambria Math" w:hAnsi="Cambria Math" w:cs="Segoe UI"/>
          </w:rPr>
          <m:t>τ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+j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)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γ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  <w:r>
        <w:rPr>
          <w:rFonts w:ascii="Segoe UI" w:hAnsi="Segoe UI" w:cs="Segoe UI" w:hint="eastAsia"/>
        </w:rPr>
        <w:t>，磁场为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t(z)=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  <m:r>
                  <w:rPr>
                    <w:rFonts w:ascii="Cambria Math" w:hAnsi="Cambria Math" w:cs="Segoe UI" w:hint="eastAsia"/>
                  </w:rPr>
                  <m:t>c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  <m:r>
          <w:rPr>
            <w:rFonts w:ascii="Cambria Math" w:hAnsi="Cambria Math" w:cs="Segoe UI"/>
          </w:rPr>
          <m:t>r(z)</m:t>
        </m:r>
      </m:oMath>
    </w:p>
    <w:p w14:paraId="24796616" w14:textId="4FA4541F" w:rsidR="003C395C" w:rsidRPr="00763BD9" w:rsidRDefault="00763BD9" w:rsidP="003C395C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由于</w:t>
      </w:r>
      <m:oMath>
        <m:r>
          <m:rPr>
            <m:sty m:val="p"/>
          </m:rPr>
          <w:rPr>
            <w:rFonts w:ascii="Cambria Math" w:hAnsi="Cambria Math" w:cs="Segoe UI"/>
          </w:rPr>
          <m:t>Γ</m:t>
        </m:r>
      </m:oMath>
      <w:r>
        <w:rPr>
          <w:rFonts w:ascii="Segoe UI" w:hAnsi="Segoe UI" w:cs="Segoe UI" w:hint="eastAsia"/>
        </w:rPr>
        <w:t>和</w:t>
      </w:r>
      <m:oMath>
        <m:r>
          <w:rPr>
            <w:rFonts w:ascii="Cambria Math" w:hAnsi="Cambria Math" w:cs="Segoe UI"/>
          </w:rPr>
          <m:t>τ</m:t>
        </m:r>
      </m:oMath>
      <w:r w:rsidR="00DE5B79">
        <w:rPr>
          <w:rFonts w:ascii="Segoe UI" w:hAnsi="Segoe UI" w:cs="Segoe UI" w:hint="eastAsia"/>
        </w:rPr>
        <w:t>均为复数，这表明在分界面上，入射波、</w:t>
      </w:r>
      <w:r w:rsidR="002F7DC3">
        <w:rPr>
          <w:rFonts w:ascii="Segoe UI" w:hAnsi="Segoe UI" w:cs="Segoe UI" w:hint="eastAsia"/>
        </w:rPr>
        <w:t>反射波和透射波之间存在相位差</w:t>
      </w:r>
      <w:r w:rsidR="00F43582">
        <w:rPr>
          <w:rFonts w:ascii="Segoe UI" w:hAnsi="Segoe UI" w:cs="Segoe UI" w:hint="eastAsia"/>
        </w:rPr>
        <w:t>，此时反射波的极化方式与入射波相反，即入射波为左旋圆极化时反射波为右旋圆极化</w:t>
      </w:r>
      <w:r w:rsidR="00BB3B1F">
        <w:rPr>
          <w:rFonts w:ascii="Segoe UI" w:hAnsi="Segoe UI" w:cs="Segoe UI" w:hint="eastAsia"/>
        </w:rPr>
        <w:t>，而透射波的极化方式与入射波相同。</w:t>
      </w:r>
      <w:r w:rsidR="00A20EE6">
        <w:rPr>
          <w:rFonts w:ascii="Segoe UI" w:hAnsi="Segoe UI" w:cs="Segoe UI" w:hint="eastAsia"/>
        </w:rPr>
        <w:t>入射波的</w:t>
      </w:r>
      <w:r w:rsidR="00206B43">
        <w:rPr>
          <w:rFonts w:ascii="Segoe UI" w:hAnsi="Segoe UI" w:cs="Segoe UI" w:hint="eastAsia"/>
        </w:rPr>
        <w:t>幅值为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 w:hint="eastAsia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α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  <w:r w:rsidR="003C395C">
        <w:rPr>
          <w:rFonts w:ascii="Segoe UI" w:hAnsi="Segoe UI" w:cs="Segoe UI" w:hint="eastAsia"/>
        </w:rPr>
        <w:t>,</w:t>
      </w:r>
      <w:r w:rsidR="003C395C" w:rsidRPr="003C395C">
        <w:rPr>
          <w:rFonts w:ascii="Segoe UI" w:hAnsi="Segoe UI" w:cs="Segoe UI" w:hint="eastAsia"/>
        </w:rPr>
        <w:t xml:space="preserve"> </w:t>
      </w:r>
      <w:r w:rsidR="003C395C">
        <w:rPr>
          <w:rFonts w:ascii="Segoe UI" w:hAnsi="Segoe UI" w:cs="Segoe UI" w:hint="eastAsia"/>
        </w:rPr>
        <w:t>反射波的幅值为</w:t>
      </w:r>
      <m:oMath>
        <m:d>
          <m:dPr>
            <m:begChr m:val="|"/>
            <m:endChr m:val="|"/>
            <m:ctrlPr>
              <w:rPr>
                <w:rFonts w:ascii="Cambria Math" w:hAnsi="Cambria Math" w:cs="Segoe U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</m:d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 w:hint="eastAsi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α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  <w:r w:rsidR="003C395C">
        <w:rPr>
          <w:rFonts w:ascii="Segoe UI" w:hAnsi="Segoe UI" w:cs="Segoe UI" w:hint="eastAsia"/>
        </w:rPr>
        <w:t>,</w:t>
      </w:r>
      <w:r w:rsidR="00454293">
        <w:rPr>
          <w:rFonts w:ascii="Segoe UI" w:hAnsi="Segoe UI" w:cs="Segoe UI" w:hint="eastAsia"/>
        </w:rPr>
        <w:t>透射波的幅值为</w:t>
      </w:r>
      <m:oMath>
        <m:d>
          <m:dPr>
            <m:begChr m:val="|"/>
            <m:endChr m:val="|"/>
            <m:ctrlPr>
              <w:rPr>
                <w:rFonts w:ascii="Cambria Math" w:hAnsi="Cambria Math" w:cs="Segoe U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</m:d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 w:hint="eastAsi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-α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</m:sup>
        </m:sSup>
      </m:oMath>
    </w:p>
    <w:p w14:paraId="1CAC09DE" w14:textId="604E28BD" w:rsidR="00763BD9" w:rsidRPr="003C395C" w:rsidRDefault="00763BD9" w:rsidP="00763BD9">
      <w:pPr>
        <w:ind w:firstLineChars="200" w:firstLine="480"/>
        <w:rPr>
          <w:rFonts w:ascii="Segoe UI" w:hAnsi="Segoe UI" w:cs="Segoe UI"/>
        </w:rPr>
      </w:pPr>
    </w:p>
    <w:p w14:paraId="283A842C" w14:textId="719E7373" w:rsidR="0027020D" w:rsidRDefault="000B3FAC" w:rsidP="0027020D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</w:rPr>
      </w:pPr>
      <w:r w:rsidRPr="00D16E00">
        <w:rPr>
          <w:rFonts w:ascii="Segoe UI" w:hAnsi="Segoe UI" w:cs="Segoe UI" w:hint="eastAsia"/>
        </w:rPr>
        <w:t>在斜入射的条件下：</w:t>
      </w:r>
    </w:p>
    <w:p w14:paraId="6AE3DB1B" w14:textId="0B344E28" w:rsidR="0027020D" w:rsidRDefault="0027020D" w:rsidP="00D5449B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分析斜入射时</w:t>
      </w:r>
      <w:r w:rsidR="00EA0ED3">
        <w:rPr>
          <w:rFonts w:ascii="Segoe UI" w:hAnsi="Segoe UI" w:cs="Segoe UI" w:hint="eastAsia"/>
        </w:rPr>
        <w:t>为了简化</w:t>
      </w:r>
      <w:r w:rsidR="00207212">
        <w:rPr>
          <w:rFonts w:ascii="Segoe UI" w:hAnsi="Segoe UI" w:cs="Segoe UI" w:hint="eastAsia"/>
        </w:rPr>
        <w:t>只考虑电场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</m:oMath>
      <w:r w:rsidR="00207212">
        <w:rPr>
          <w:rFonts w:ascii="Segoe UI" w:hAnsi="Segoe UI" w:cs="Segoe UI" w:hint="eastAsia"/>
        </w:rPr>
        <w:t>，</w:t>
      </w:r>
      <w:r w:rsidR="00EA0ED3">
        <w:rPr>
          <w:rFonts w:ascii="Segoe UI" w:hAnsi="Segoe UI" w:cs="Segoe UI" w:hint="eastAsia"/>
        </w:rPr>
        <w:t>其磁场的表达式可以根据均匀平面的电场</w:t>
      </w:r>
      <w:r w:rsidR="00D5449B">
        <w:rPr>
          <w:rFonts w:ascii="Segoe UI" w:hAnsi="Segoe UI" w:cs="Segoe UI" w:hint="eastAsia"/>
        </w:rPr>
        <w:t>与磁场的关系式推得即磁场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H</m:t>
            </m:r>
          </m:e>
        </m:acc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η</m:t>
            </m:r>
          </m:den>
        </m:f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n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 w:hint="eastAsia"/>
              </w:rPr>
              <m:t>E</m:t>
            </m:r>
          </m:e>
        </m:acc>
      </m:oMath>
    </w:p>
    <w:p w14:paraId="77132B56" w14:textId="5F595D40" w:rsidR="005C2773" w:rsidRDefault="00E8346E" w:rsidP="005C2773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对于电场矢量与入射平面成任意角度的入射波，都可以</w:t>
      </w:r>
      <w:r w:rsidR="00F52AF9">
        <w:rPr>
          <w:rFonts w:ascii="Segoe UI" w:hAnsi="Segoe UI" w:cs="Segoe UI" w:hint="eastAsia"/>
        </w:rPr>
        <w:t>分解为垂直极化和平行极化的两个</w:t>
      </w:r>
      <w:r w:rsidR="00CB53C6">
        <w:rPr>
          <w:rFonts w:ascii="Segoe UI" w:hAnsi="Segoe UI" w:cs="Segoe UI" w:hint="eastAsia"/>
        </w:rPr>
        <w:t>分量，所以为了便于分析，可将圆极化波的电场矢量也分解为</w:t>
      </w:r>
      <w:r w:rsidR="005C2773">
        <w:rPr>
          <w:rFonts w:ascii="Segoe UI" w:hAnsi="Segoe UI" w:cs="Segoe UI" w:hint="eastAsia"/>
        </w:rPr>
        <w:t>垂直极化和平行极化的两个分量。</w:t>
      </w:r>
      <w:r w:rsidR="009C2FDC">
        <w:rPr>
          <w:rFonts w:ascii="Segoe UI" w:hAnsi="Segoe UI" w:cs="Segoe UI" w:hint="eastAsia"/>
        </w:rPr>
        <w:t>设两个理想媒介的分界面为</w:t>
      </w:r>
      <w:r w:rsidR="009C2FDC">
        <w:rPr>
          <w:rFonts w:ascii="Segoe UI" w:hAnsi="Segoe UI" w:cs="Segoe UI" w:hint="eastAsia"/>
        </w:rPr>
        <w:t>z=0</w:t>
      </w:r>
      <w:r w:rsidR="00BC22CE">
        <w:rPr>
          <w:rFonts w:ascii="Segoe UI" w:hAnsi="Segoe UI" w:cs="Segoe UI" w:hint="eastAsia"/>
        </w:rPr>
        <w:t>,</w:t>
      </w:r>
      <w:r w:rsidR="00BC22CE">
        <w:rPr>
          <w:rFonts w:ascii="Segoe UI" w:hAnsi="Segoe UI" w:cs="Segoe UI" w:hint="eastAsia"/>
        </w:rPr>
        <w:t>入射面为</w:t>
      </w:r>
      <w:r w:rsidR="00BC22CE">
        <w:rPr>
          <w:rFonts w:ascii="Segoe UI" w:hAnsi="Segoe UI" w:cs="Segoe UI" w:hint="eastAsia"/>
        </w:rPr>
        <w:t>x</w:t>
      </w:r>
      <w:r w:rsidR="00E62CDA">
        <w:rPr>
          <w:rFonts w:ascii="Segoe UI" w:hAnsi="Segoe UI" w:cs="Segoe UI" w:hint="eastAsia"/>
        </w:rPr>
        <w:t>-</w:t>
      </w:r>
      <w:r w:rsidR="00BC22CE">
        <w:rPr>
          <w:rFonts w:ascii="Segoe UI" w:hAnsi="Segoe UI" w:cs="Segoe UI" w:hint="eastAsia"/>
        </w:rPr>
        <w:t>y</w:t>
      </w:r>
      <w:r w:rsidR="00BC22CE">
        <w:rPr>
          <w:rFonts w:ascii="Segoe UI" w:hAnsi="Segoe UI" w:cs="Segoe UI" w:hint="eastAsia"/>
        </w:rPr>
        <w:t>平面</w:t>
      </w:r>
      <w:r w:rsidR="00A37E7F">
        <w:rPr>
          <w:rFonts w:ascii="Segoe UI" w:hAnsi="Segoe UI" w:cs="Segoe UI" w:hint="eastAsia"/>
        </w:rPr>
        <w:t>，</w:t>
      </w:r>
      <w:r w:rsidR="003F6AAA">
        <w:rPr>
          <w:rFonts w:ascii="Segoe UI" w:hAnsi="Segoe UI" w:cs="Segoe UI" w:hint="eastAsia"/>
        </w:rPr>
        <w:t>设</w:t>
      </w:r>
      <w:r w:rsidR="00A37E7F">
        <w:rPr>
          <w:rFonts w:ascii="Segoe UI" w:hAnsi="Segoe UI" w:cs="Segoe UI" w:hint="eastAsia"/>
        </w:rPr>
        <w:t>圆极化波的电场矢量为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E</m:t>
            </m:r>
          </m:e>
        </m:acc>
        <m:r>
          <w:rPr>
            <w:rFonts w:ascii="Cambria Math" w:hAnsi="Cambria Math" w:cs="Segoe UI"/>
          </w:rPr>
          <m:t>i=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y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x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jk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  <m:r>
          <w:rPr>
            <w:rFonts w:ascii="Cambria Math" w:hAnsi="Cambria Math" w:cs="Segoe UI"/>
          </w:rPr>
          <m:t>+j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x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)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x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jk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</m:oMath>
      <w:r w:rsidR="00384F48">
        <w:rPr>
          <w:rFonts w:ascii="Segoe UI" w:hAnsi="Segoe UI" w:cs="Segoe UI" w:hint="eastAsia"/>
        </w:rPr>
        <w:t>，则传播方向</w:t>
      </w:r>
      <w:r w:rsidR="00012DE5">
        <w:rPr>
          <w:rFonts w:ascii="Segoe UI" w:hAnsi="Segoe UI" w:cs="Segoe UI" w:hint="eastAsia"/>
        </w:rPr>
        <w:t>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x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+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</m:oMath>
      <w:r w:rsidR="003B0AE1">
        <w:rPr>
          <w:rFonts w:ascii="Segoe UI" w:hAnsi="Segoe UI" w:cs="Segoe UI" w:hint="eastAsia"/>
        </w:rPr>
        <w:t>，</w:t>
      </w:r>
      <w:r w:rsidR="003B0AE1"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 w:hint="eastAsia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&gt;0</m:t>
        </m:r>
      </m:oMath>
      <w:r w:rsidR="002874E0">
        <w:rPr>
          <w:rFonts w:ascii="Segoe UI" w:hAnsi="Segoe UI" w:cs="Segoe UI" w:hint="eastAsia"/>
        </w:rPr>
        <w:t>，入射波为右旋圆极化波</w:t>
      </w:r>
      <w:r w:rsidR="001827FB">
        <w:rPr>
          <w:rFonts w:ascii="Segoe UI" w:hAnsi="Segoe UI" w:cs="Segoe UI" w:hint="eastAsia"/>
        </w:rPr>
        <w:t>。</w:t>
      </w:r>
    </w:p>
    <w:p w14:paraId="706A15B4" w14:textId="1A817637" w:rsidR="005C2773" w:rsidRDefault="005C2773" w:rsidP="005C2773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垂直极化分量：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 w:hint="eastAsia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⊥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y</m:t>
                </m:r>
              </m:sub>
            </m:sSub>
          </m:e>
        </m:acc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x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jk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</m:oMath>
    </w:p>
    <w:p w14:paraId="202FAA1E" w14:textId="15D33124" w:rsidR="002830B4" w:rsidRDefault="00813BEF" w:rsidP="002830B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平行</w:t>
      </w:r>
      <w:r w:rsidR="0092002D">
        <w:rPr>
          <w:rFonts w:ascii="Segoe UI" w:hAnsi="Segoe UI" w:cs="Segoe UI" w:hint="eastAsia"/>
        </w:rPr>
        <w:t>极化分量：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 w:hint="eastAsia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∥</m:t>
                </m:r>
              </m:sub>
            </m:sSub>
          </m:e>
        </m:acc>
        <m:r>
          <w:rPr>
            <w:rFonts w:ascii="Cambria Math" w:hAnsi="Cambria Math" w:cs="Segoe UI"/>
          </w:rPr>
          <m:t>=j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x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)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-j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x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e</m:t>
            </m:r>
          </m:e>
          <m:sup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jk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r>
              <w:rPr>
                <w:rFonts w:ascii="Cambria Math" w:hAnsi="Cambria Math" w:cs="Segoe UI"/>
              </w:rPr>
              <m:t>z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sup>
        </m:sSup>
      </m:oMath>
    </w:p>
    <w:p w14:paraId="37BEDFC2" w14:textId="3C6BAED5" w:rsidR="002B01D9" w:rsidRPr="002B01D9" w:rsidRDefault="002B01D9" w:rsidP="002B01D9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（</w:t>
      </w:r>
      <w:r w:rsidR="00EA0DCD">
        <w:rPr>
          <w:rFonts w:ascii="Segoe UI" w:hAnsi="Segoe UI" w:cs="Segoe UI" w:hint="eastAsia"/>
        </w:rPr>
        <w:t>右等式</w:t>
      </w:r>
      <w:r>
        <w:rPr>
          <w:rFonts w:ascii="Segoe UI" w:hAnsi="Segoe UI" w:cs="Segoe UI" w:hint="eastAsia"/>
        </w:rPr>
        <w:t>对常见的非磁性媒质</w:t>
      </w:r>
      <w:r w:rsidR="00EA0DCD">
        <w:rPr>
          <w:rFonts w:ascii="Segoe UI" w:hAnsi="Segoe UI" w:cs="Segoe UI" w:hint="eastAsia"/>
        </w:rPr>
        <w:t>成立</w:t>
      </w:r>
      <w:r>
        <w:rPr>
          <w:rFonts w:ascii="Segoe UI" w:hAnsi="Segoe UI" w:cs="Segoe UI" w:hint="eastAsia"/>
        </w:rPr>
        <w:t>）</w:t>
      </w:r>
    </w:p>
    <w:p w14:paraId="38FEEF06" w14:textId="2AAB1EDF" w:rsidR="001C0537" w:rsidRPr="0027020D" w:rsidRDefault="001C0537" w:rsidP="004A02A5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垂直极化的反射系数</w:t>
      </w:r>
      <w:r w:rsidR="005C59AC">
        <w:rPr>
          <w:rFonts w:ascii="Segoe UI" w:hAnsi="Segoe UI" w:cs="Segoe UI" w:hint="eastAsia"/>
        </w:rPr>
        <w:t>：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den>
        </m:f>
        <m:r>
          <w:rPr>
            <w:rFonts w:ascii="Cambria Math" w:hAnsi="Cambria Math" w:cs="Segoe UI"/>
          </w:rPr>
          <m:t xml:space="preserve">    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num>
          <m:den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den>
        </m:f>
      </m:oMath>
    </w:p>
    <w:p w14:paraId="3CF0000D" w14:textId="0ECE934E" w:rsidR="00CB45A8" w:rsidRDefault="00AC716D" w:rsidP="004A02A5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垂直极化的透射系数：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den>
        </m:f>
        <m:r>
          <w:rPr>
            <w:rFonts w:ascii="Cambria Math" w:hAnsi="Cambria Math" w:cs="Segoe UI"/>
          </w:rPr>
          <m:t xml:space="preserve">    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2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den>
        </m:f>
      </m:oMath>
    </w:p>
    <w:p w14:paraId="47B4E289" w14:textId="22901615" w:rsidR="004A02A5" w:rsidRPr="0027020D" w:rsidRDefault="00813BEF" w:rsidP="004A02A5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平行</w:t>
      </w:r>
      <w:r w:rsidR="004A02A5">
        <w:rPr>
          <w:rFonts w:ascii="Segoe UI" w:hAnsi="Segoe UI" w:cs="Segoe UI" w:hint="eastAsia"/>
        </w:rPr>
        <w:t>极化的反射系数：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den>
        </m:f>
        <m:r>
          <w:rPr>
            <w:rFonts w:ascii="Cambria Math" w:hAnsi="Cambria Math" w:cs="Segoe UI"/>
          </w:rPr>
          <m:t xml:space="preserve">     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(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num>
          <m:den>
            <m:r>
              <w:rPr>
                <w:rFonts w:ascii="Cambria Math" w:hAnsi="Cambria Math" w:cs="Segoe UI"/>
              </w:rPr>
              <m:t>(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den>
        </m:f>
      </m:oMath>
    </w:p>
    <w:p w14:paraId="01637F36" w14:textId="6529A1AA" w:rsidR="004A02A5" w:rsidRPr="00CB45A8" w:rsidRDefault="00813BEF" w:rsidP="004A02A5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平行</w:t>
      </w:r>
      <w:r w:rsidR="004A02A5">
        <w:rPr>
          <w:rFonts w:ascii="Segoe UI" w:hAnsi="Segoe UI" w:cs="Segoe UI" w:hint="eastAsia"/>
        </w:rPr>
        <w:t>极化的透射系数：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η</m:t>
                </m:r>
              </m:e>
              <m:sub>
                <m:r>
                  <w:rPr>
                    <w:rFonts w:ascii="Cambria Math" w:hAnsi="Cambria Math" w:cs="Segoe UI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t</m:t>
                    </m:r>
                  </m:sub>
                </m:sSub>
              </m:e>
            </m:func>
          </m:den>
        </m:f>
        <m:r>
          <w:rPr>
            <w:rFonts w:ascii="Cambria Math" w:hAnsi="Cambria Math" w:cs="Segoe UI"/>
          </w:rPr>
          <m:t xml:space="preserve">     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</m:e>
            </m:rad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Segoe UI"/>
              </w:rPr>
              <m:t>(</m:t>
            </m:r>
            <m:func>
              <m:funcPr>
                <m:ctrlPr>
                  <w:rPr>
                    <w:rFonts w:ascii="Cambria Math" w:hAnsi="Cambria Math" w:cs="Segoe UI"/>
                    <w:i/>
                  </w:rPr>
                </m:ctrlPr>
              </m:funcPr>
              <m:fNam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Segoe UI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 w:hint="eastAsia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Segoe UI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Segoe UI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Segoe U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e>
            </m:rad>
          </m:den>
        </m:f>
      </m:oMath>
    </w:p>
    <w:p w14:paraId="6E2F6032" w14:textId="01A0E695" w:rsidR="004A02A5" w:rsidRDefault="00C20E2E" w:rsidP="00C20E2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对反射波：</w:t>
      </w:r>
    </w:p>
    <w:p w14:paraId="49DB7CC3" w14:textId="47B70A7D" w:rsidR="00561246" w:rsidRPr="00561246" w:rsidRDefault="00000000" w:rsidP="00C20E2E">
      <w:pPr>
        <w:rPr>
          <w:rFonts w:ascii="Segoe UI" w:hAnsi="Segoe UI" w:cs="Segoe UI"/>
        </w:rPr>
      </w:pPr>
      <m:oMathPara>
        <m:oMath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⊥</m:t>
                  </m:r>
                  <m:r>
                    <w:rPr>
                      <w:rFonts w:ascii="Cambria Math" w:hAnsi="Cambria Math" w:cs="Segoe UI" w:hint="eastAsia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 w:cs="Segoe UI"/>
            </w:rPr>
            <m:t>=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y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⊥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E</m:t>
              </m:r>
            </m:e>
            <m:sub>
              <m:r>
                <w:rPr>
                  <w:rFonts w:ascii="Cambria Math" w:hAnsi="Cambria Math" w:cs="Segoe UI"/>
                </w:rPr>
                <m:t>im</m:t>
              </m:r>
            </m:sub>
          </m:sSub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-j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</w:rPr>
                <m:t>x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 w:hint="eastAsia"/>
                        </w:rPr>
                        <m:t>r</m:t>
                      </m:r>
                    </m:sub>
                  </m:sSub>
                </m:e>
              </m:func>
            </m:sup>
          </m:sSup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jk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</w:rPr>
                <m:t>z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sub>
                  </m:sSub>
                </m:e>
              </m:func>
            </m:sup>
          </m:sSup>
        </m:oMath>
      </m:oMathPara>
    </w:p>
    <w:p w14:paraId="4766BE61" w14:textId="1398C879" w:rsidR="00711DDE" w:rsidRPr="00A04336" w:rsidRDefault="00000000" w:rsidP="00C20E2E">
      <w:pPr>
        <w:rPr>
          <w:rFonts w:ascii="Segoe UI" w:hAnsi="Segoe UI" w:cs="Segoe UI"/>
        </w:rPr>
      </w:pPr>
      <m:oMathPara>
        <m:oMath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∥r</m:t>
                  </m:r>
                </m:sub>
              </m:sSub>
            </m:e>
          </m:acc>
          <m:r>
            <w:rPr>
              <w:rFonts w:ascii="Cambria Math" w:hAnsi="Cambria Math" w:cs="Segoe UI"/>
            </w:rPr>
            <m:t>=j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∥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E</m:t>
              </m:r>
            </m:e>
            <m:sub>
              <m:r>
                <w:rPr>
                  <w:rFonts w:ascii="Cambria Math" w:hAnsi="Cambria Math" w:cs="Segoe UI"/>
                </w:rPr>
                <m:t>im</m:t>
              </m:r>
            </m:sub>
          </m:sSub>
          <m:r>
            <w:rPr>
              <w:rFonts w:ascii="Cambria Math" w:hAnsi="Cambria Math" w:cs="Segoe UI"/>
            </w:rPr>
            <m:t>(-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x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 w:cs="Segoe UI"/>
            </w:rPr>
            <m:t>-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z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 w:cs="Segoe UI"/>
            </w:rPr>
            <m:t>)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-j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</w:rPr>
                <m:t>x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sub>
                  </m:sSub>
                </m:e>
              </m:func>
            </m:sup>
          </m:sSup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jk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</w:rPr>
                <m:t>z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sub>
                  </m:sSub>
                </m:e>
              </m:func>
            </m:sup>
          </m:sSup>
        </m:oMath>
      </m:oMathPara>
    </w:p>
    <w:p w14:paraId="0A2B81EE" w14:textId="6F8BA310" w:rsidR="00A04336" w:rsidRPr="00075178" w:rsidRDefault="00830C71" w:rsidP="00C20E2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lastRenderedPageBreak/>
        <w:t xml:space="preserve">   </w:t>
      </w:r>
      <w:r w:rsidR="00B4375E">
        <w:rPr>
          <w:rFonts w:ascii="Segoe UI" w:hAnsi="Segoe UI" w:cs="Segoe UI" w:hint="eastAsia"/>
        </w:rPr>
        <w:t xml:space="preserve">   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由</w:t>
      </w:r>
      <w:r w:rsidR="00B04522">
        <w:rPr>
          <w:rFonts w:ascii="Segoe UI" w:hAnsi="Segoe UI" w:cs="Segoe UI" w:hint="eastAsia"/>
        </w:rPr>
        <w:t>斯耐尔反射定律知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θ</m:t>
            </m:r>
          </m:e>
          <m:sub>
            <m:r>
              <w:rPr>
                <w:rFonts w:ascii="Cambria Math" w:hAnsi="Cambria Math" w:cs="Segoe UI"/>
              </w:rPr>
              <m:t>r</m:t>
            </m:r>
          </m:sub>
        </m:sSub>
      </m:oMath>
    </w:p>
    <w:p w14:paraId="56326C97" w14:textId="3814FDE1" w:rsidR="00075178" w:rsidRDefault="00075178" w:rsidP="00075178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传播方向为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x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  <m:r>
          <w:rPr>
            <w:rFonts w:ascii="Cambria Math" w:hAnsi="Cambria Math" w:cs="Segoe UI"/>
          </w:rPr>
          <m:t>-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func>
      </m:oMath>
      <w:r>
        <w:rPr>
          <w:rFonts w:ascii="Segoe UI" w:hAnsi="Segoe UI" w:cs="Segoe UI" w:hint="eastAsia"/>
        </w:rPr>
        <w:t>，</w:t>
      </w:r>
      <w:r>
        <w:rPr>
          <w:rFonts w:ascii="Segoe UI" w:hAnsi="Segoe UI" w:cs="Segoe UI" w:hint="eastAsia"/>
        </w:rPr>
        <w:t>(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 w:hint="eastAsia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im</m:t>
                </m:r>
              </m:sub>
            </m:sSub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&lt;0</m:t>
        </m:r>
      </m:oMath>
      <w:r>
        <w:rPr>
          <w:rFonts w:ascii="Segoe UI" w:hAnsi="Segoe UI" w:cs="Segoe UI" w:hint="eastAsia"/>
        </w:rPr>
        <w:t>，</w:t>
      </w:r>
      <w:r w:rsidR="00505AD8">
        <w:rPr>
          <w:rFonts w:ascii="Segoe UI" w:hAnsi="Segoe UI" w:cs="Segoe UI" w:hint="eastAsia"/>
        </w:rPr>
        <w:t>当</w:t>
      </w:r>
      <m:oMath>
        <m:r>
          <w:rPr>
            <w:rFonts w:ascii="Cambria Math" w:hAnsi="Cambria Math" w:cs="Segoe UI"/>
          </w:rPr>
          <m:t>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|=|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|</m:t>
        </m:r>
      </m:oMath>
      <w:r w:rsidR="00505AD8">
        <w:rPr>
          <w:rFonts w:ascii="Segoe UI" w:hAnsi="Segoe UI" w:cs="Segoe UI" w:hint="eastAsia"/>
        </w:rPr>
        <w:t>时</w:t>
      </w:r>
      <w:r w:rsidR="00BB7C48">
        <w:rPr>
          <w:rFonts w:ascii="Segoe UI" w:hAnsi="Segoe UI" w:cs="Segoe UI" w:hint="eastAsia"/>
        </w:rPr>
        <w:t>反</w:t>
      </w:r>
      <w:r>
        <w:rPr>
          <w:rFonts w:ascii="Segoe UI" w:hAnsi="Segoe UI" w:cs="Segoe UI" w:hint="eastAsia"/>
        </w:rPr>
        <w:t>射波为</w:t>
      </w:r>
      <w:r w:rsidR="005E3886">
        <w:rPr>
          <w:rFonts w:ascii="Segoe UI" w:hAnsi="Segoe UI" w:cs="Segoe UI" w:hint="eastAsia"/>
        </w:rPr>
        <w:t>左</w:t>
      </w:r>
      <w:r>
        <w:rPr>
          <w:rFonts w:ascii="Segoe UI" w:hAnsi="Segoe UI" w:cs="Segoe UI" w:hint="eastAsia"/>
        </w:rPr>
        <w:t>旋圆极化波</w:t>
      </w:r>
      <w:r w:rsidR="00505AD8">
        <w:rPr>
          <w:rFonts w:ascii="Segoe UI" w:hAnsi="Segoe UI" w:cs="Segoe UI" w:hint="eastAsia"/>
        </w:rPr>
        <w:t>，当</w:t>
      </w:r>
      <m:oMath>
        <m:r>
          <w:rPr>
            <w:rFonts w:ascii="Cambria Math" w:hAnsi="Cambria Math" w:cs="Segoe UI"/>
          </w:rPr>
          <m:t>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|≠|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|</m:t>
        </m:r>
      </m:oMath>
      <w:r w:rsidR="001D3D34">
        <w:rPr>
          <w:rFonts w:ascii="Segoe UI" w:hAnsi="Segoe UI" w:cs="Segoe UI" w:hint="eastAsia"/>
        </w:rPr>
        <w:t>时</w:t>
      </w:r>
      <w:r w:rsidR="00265222">
        <w:rPr>
          <w:rFonts w:ascii="Segoe UI" w:hAnsi="Segoe UI" w:cs="Segoe UI" w:hint="eastAsia"/>
        </w:rPr>
        <w:t>反射波为左旋椭圆极化波</w:t>
      </w:r>
    </w:p>
    <w:p w14:paraId="0E54DC3C" w14:textId="762A82AF" w:rsidR="00785CDF" w:rsidRPr="003C057E" w:rsidRDefault="006C3178" w:rsidP="00075178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反射波</w:t>
      </w:r>
      <w:r w:rsidR="00785CDF">
        <w:rPr>
          <w:rFonts w:ascii="Segoe UI" w:hAnsi="Segoe UI" w:cs="Segoe UI" w:hint="eastAsia"/>
        </w:rPr>
        <w:t>电场的</w:t>
      </w:r>
      <w:r>
        <w:rPr>
          <w:rFonts w:ascii="Segoe UI" w:hAnsi="Segoe UI" w:cs="Segoe UI" w:hint="eastAsia"/>
        </w:rPr>
        <w:t>垂直</w:t>
      </w:r>
      <w:r w:rsidR="00F759B8">
        <w:rPr>
          <w:rFonts w:ascii="Segoe UI" w:hAnsi="Segoe UI" w:cs="Segoe UI" w:hint="eastAsia"/>
        </w:rPr>
        <w:t>极化</w:t>
      </w:r>
      <w:r>
        <w:rPr>
          <w:rFonts w:ascii="Segoe UI" w:hAnsi="Segoe UI" w:cs="Segoe UI" w:hint="eastAsia"/>
        </w:rPr>
        <w:t>分量的</w:t>
      </w:r>
      <w:r w:rsidR="00785CDF">
        <w:rPr>
          <w:rFonts w:ascii="Segoe UI" w:hAnsi="Segoe UI" w:cs="Segoe UI" w:hint="eastAsia"/>
        </w:rPr>
        <w:t>幅度为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⊥rm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  <w:r w:rsidR="007B5B0C">
        <w:rPr>
          <w:rFonts w:ascii="Segoe UI" w:hAnsi="Segoe UI" w:cs="Segoe UI" w:hint="eastAsia"/>
        </w:rPr>
        <w:t>，</w:t>
      </w:r>
      <w:r w:rsidR="00F759B8">
        <w:rPr>
          <w:rFonts w:ascii="Segoe UI" w:hAnsi="Segoe UI" w:cs="Segoe UI" w:hint="eastAsia"/>
        </w:rPr>
        <w:t>平行极化</w:t>
      </w:r>
      <w:r w:rsidR="007B5B0C">
        <w:rPr>
          <w:rFonts w:ascii="Segoe UI" w:hAnsi="Segoe UI" w:cs="Segoe UI" w:hint="eastAsia"/>
        </w:rPr>
        <w:t>分量的幅度为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∥rm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</w:p>
    <w:p w14:paraId="7A336C52" w14:textId="2EF5AE3C" w:rsidR="001B6EBF" w:rsidRDefault="001B6EBF" w:rsidP="001B6EBF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对透射波：</w:t>
      </w:r>
    </w:p>
    <w:p w14:paraId="5E5C9732" w14:textId="4D5198BD" w:rsidR="00E57F1C" w:rsidRPr="00561246" w:rsidRDefault="00000000" w:rsidP="00E57F1C">
      <w:pPr>
        <w:rPr>
          <w:rFonts w:ascii="Segoe UI" w:hAnsi="Segoe UI" w:cs="Segoe UI"/>
        </w:rPr>
      </w:pPr>
      <m:oMathPara>
        <m:oMath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⊥t</m:t>
                  </m:r>
                </m:sub>
              </m:sSub>
            </m:e>
          </m:acc>
          <m:r>
            <w:rPr>
              <w:rFonts w:ascii="Cambria Math" w:hAnsi="Cambria Math" w:cs="Segoe UI"/>
            </w:rPr>
            <m:t>=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y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</w:rPr>
                <m:t>τ</m:t>
              </m:r>
            </m:e>
            <m:sub>
              <m:r>
                <w:rPr>
                  <w:rFonts w:ascii="Cambria Math" w:hAnsi="Cambria Math" w:cs="Segoe UI"/>
                </w:rPr>
                <m:t>⊥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E</m:t>
              </m:r>
            </m:e>
            <m:sub>
              <m:r>
                <w:rPr>
                  <w:rFonts w:ascii="Cambria Math" w:hAnsi="Cambria Math" w:cs="Segoe UI"/>
                </w:rPr>
                <m:t>im</m:t>
              </m:r>
            </m:sub>
          </m:sSub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-j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  <m:r>
                <w:rPr>
                  <w:rFonts w:ascii="Cambria Math" w:hAnsi="Cambria Math" w:cs="Segoe UI"/>
                </w:rPr>
                <m:t>x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b>
                  </m:sSub>
                </m:e>
              </m:func>
            </m:sup>
          </m:sSup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jk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  <m:r>
                <w:rPr>
                  <w:rFonts w:ascii="Cambria Math" w:hAnsi="Cambria Math" w:cs="Segoe UI"/>
                </w:rPr>
                <m:t>z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b>
                  </m:sSub>
                </m:e>
              </m:func>
            </m:sup>
          </m:sSup>
        </m:oMath>
      </m:oMathPara>
    </w:p>
    <w:p w14:paraId="0EF73462" w14:textId="55210D59" w:rsidR="00E57F1C" w:rsidRPr="00075178" w:rsidRDefault="00000000" w:rsidP="00E57F1C">
      <w:pPr>
        <w:rPr>
          <w:rFonts w:ascii="Segoe UI" w:hAnsi="Segoe UI" w:cs="Segoe UI"/>
        </w:rPr>
      </w:pPr>
      <m:oMathPara>
        <m:oMath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∥t</m:t>
                  </m:r>
                </m:sub>
              </m:sSub>
            </m:e>
          </m:acc>
          <m:r>
            <w:rPr>
              <w:rFonts w:ascii="Cambria Math" w:hAnsi="Cambria Math" w:cs="Segoe UI"/>
            </w:rPr>
            <m:t>=j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</w:rPr>
                <m:t>τ</m:t>
              </m:r>
            </m:e>
            <m:sub>
              <m:r>
                <w:rPr>
                  <w:rFonts w:ascii="Cambria Math" w:hAnsi="Cambria Math" w:cs="Segoe UI"/>
                </w:rPr>
                <m:t>∥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E</m:t>
              </m:r>
            </m:e>
            <m:sub>
              <m:r>
                <w:rPr>
                  <w:rFonts w:ascii="Cambria Math" w:hAnsi="Cambria Math" w:cs="Segoe UI"/>
                </w:rPr>
                <m:t>im</m:t>
              </m:r>
            </m:sub>
          </m:sSub>
          <m:r>
            <w:rPr>
              <w:rFonts w:ascii="Cambria Math" w:hAnsi="Cambria Math" w:cs="Segoe UI"/>
            </w:rPr>
            <m:t>(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x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Segoe UI"/>
            </w:rPr>
            <m:t>-</m:t>
          </m:r>
          <m:acc>
            <m:accPr>
              <m:chr m:val="⃗"/>
              <m:ctrlPr>
                <w:rPr>
                  <w:rFonts w:ascii="Cambria Math" w:hAnsi="Cambria Math" w:cs="Segoe U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z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θ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Segoe UI"/>
            </w:rPr>
            <m:t>)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-j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  <m:r>
                <w:rPr>
                  <w:rFonts w:ascii="Cambria Math" w:hAnsi="Cambria Math" w:cs="Segoe UI"/>
                </w:rPr>
                <m:t>x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b>
                  </m:sSub>
                </m:e>
              </m:func>
            </m:sup>
          </m:sSup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e</m:t>
              </m:r>
            </m:e>
            <m:sup>
              <m:r>
                <w:rPr>
                  <w:rFonts w:ascii="Cambria Math" w:hAnsi="Cambria Math" w:cs="Segoe UI"/>
                </w:rPr>
                <m:t>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jk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2</m:t>
                  </m:r>
                </m:sub>
              </m:sSub>
              <m:r>
                <w:rPr>
                  <w:rFonts w:ascii="Cambria Math" w:hAnsi="Cambria Math" w:cs="Segoe UI"/>
                </w:rPr>
                <m:t>z</m:t>
              </m:r>
              <m:func>
                <m:funcPr>
                  <m:ctrlPr>
                    <w:rPr>
                      <w:rFonts w:ascii="Cambria Math" w:hAnsi="Cambria Math" w:cs="Segoe U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b>
                  </m:sSub>
                </m:e>
              </m:func>
            </m:sup>
          </m:sSup>
        </m:oMath>
      </m:oMathPara>
    </w:p>
    <w:p w14:paraId="24AC3AAB" w14:textId="13E8FC2C" w:rsidR="00EF7250" w:rsidRPr="00EF7250" w:rsidRDefault="00104F8D" w:rsidP="00EF7250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传播方向为</w:t>
      </w:r>
      <m:oMath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x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 w:hint="eastAsia"/>
                  </w:rPr>
                  <m:t>t</m:t>
                </m:r>
              </m:sub>
            </m:sSub>
          </m:e>
        </m:func>
        <m:r>
          <w:rPr>
            <w:rFonts w:ascii="Cambria Math" w:hAnsi="Cambria Math" w:cs="Segoe UI"/>
          </w:rPr>
          <m:t>+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z</m:t>
                </m:r>
              </m:sub>
            </m:sSub>
          </m:e>
        </m:acc>
        <m:func>
          <m:funcPr>
            <m:ctrlPr>
              <w:rPr>
                <w:rFonts w:ascii="Cambria Math" w:hAnsi="Cambria Math" w:cs="Segoe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θ</m:t>
                </m:r>
              </m:e>
              <m:sub>
                <m:r>
                  <w:rPr>
                    <w:rFonts w:ascii="Cambria Math" w:hAnsi="Cambria Math" w:cs="Segoe UI"/>
                  </w:rPr>
                  <m:t>t</m:t>
                </m:r>
              </m:sub>
            </m:sSub>
          </m:e>
        </m:func>
      </m:oMath>
      <w:r w:rsidR="00C1412D">
        <w:rPr>
          <w:rFonts w:ascii="Segoe UI" w:hAnsi="Segoe UI" w:cs="Segoe UI" w:hint="eastAsia"/>
        </w:rPr>
        <w:t>，</w:t>
      </w:r>
      <m:oMath>
        <m:r>
          <w:rPr>
            <w:rFonts w:ascii="Cambria Math" w:hAnsi="Cambria Math" w:cs="Segoe UI"/>
          </w:rPr>
          <m:t>(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</m:t>
                </m:r>
              </m:sub>
            </m:sSub>
          </m:e>
        </m:acc>
        <m:r>
          <w:rPr>
            <w:rFonts w:ascii="Cambria Math" w:hAnsi="Cambria Math" w:cs="Segoe UI"/>
          </w:rPr>
          <m:t>×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R</m:t>
                </m:r>
              </m:sub>
            </m:sSub>
          </m:e>
        </m:acc>
        <m:r>
          <w:rPr>
            <w:rFonts w:ascii="Cambria Math" w:hAnsi="Cambria Math" w:cs="Segoe UI"/>
          </w:rPr>
          <m:t>)∙</m:t>
        </m:r>
        <m:acc>
          <m:accPr>
            <m:chr m:val="⃗"/>
            <m:ctrlPr>
              <w:rPr>
                <w:rFonts w:ascii="Cambria Math" w:hAnsi="Cambria Math" w:cs="Segoe U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 w:hint="eastAsia"/>
                  </w:rPr>
                  <m:t>k</m:t>
                </m:r>
              </m:sub>
            </m:sSub>
          </m:e>
        </m:acc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E</m:t>
                </m:r>
              </m:e>
              <m:sub>
                <m:r>
                  <w:rPr>
                    <w:rFonts w:ascii="Cambria Math" w:hAnsi="Cambria Math" w:cs="Segoe UI"/>
                  </w:rPr>
                  <m:t>im</m:t>
                </m:r>
              </m:sub>
            </m:sSub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&gt;0</m:t>
        </m:r>
      </m:oMath>
      <w:r w:rsidR="00EF7250">
        <w:rPr>
          <w:rFonts w:ascii="Segoe UI" w:hAnsi="Segoe UI" w:cs="Segoe UI" w:hint="eastAsia"/>
        </w:rPr>
        <w:t>，透射波电场的垂直极化分量的幅度为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⊥tm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  <w:r w:rsidR="00EF7250">
        <w:rPr>
          <w:rFonts w:ascii="Segoe UI" w:hAnsi="Segoe UI" w:cs="Segoe UI" w:hint="eastAsia"/>
        </w:rPr>
        <w:t>，平行极化分量的幅度为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∥tm</m:t>
            </m:r>
          </m:sub>
        </m:sSub>
        <m:r>
          <w:rPr>
            <w:rFonts w:ascii="Cambria Math" w:hAnsi="Cambria Math" w:cs="Segoe UI"/>
          </w:rPr>
          <m:t>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im</m:t>
            </m:r>
          </m:sub>
        </m:sSub>
      </m:oMath>
    </w:p>
    <w:p w14:paraId="5CFC4D68" w14:textId="222BB5E1" w:rsidR="00075178" w:rsidRPr="00505AD8" w:rsidRDefault="00EF7250" w:rsidP="00BF3504">
      <w:pPr>
        <w:ind w:firstLineChars="200" w:firstLine="480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当</w:t>
      </w:r>
      <m:oMath>
        <m:r>
          <w:rPr>
            <w:rFonts w:ascii="Cambria Math" w:hAnsi="Cambria Math" w:cs="Segoe UI"/>
          </w:rPr>
          <m:t>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|=|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|</m:t>
        </m:r>
      </m:oMath>
      <w:r>
        <w:rPr>
          <w:rFonts w:ascii="Segoe UI" w:hAnsi="Segoe UI" w:cs="Segoe UI" w:hint="eastAsia"/>
        </w:rPr>
        <w:t>时透射波为</w:t>
      </w:r>
      <w:r w:rsidR="00933FEC">
        <w:rPr>
          <w:rFonts w:ascii="Segoe UI" w:hAnsi="Segoe UI" w:cs="Segoe UI" w:hint="eastAsia"/>
        </w:rPr>
        <w:t>右</w:t>
      </w:r>
      <w:r>
        <w:rPr>
          <w:rFonts w:ascii="Segoe UI" w:hAnsi="Segoe UI" w:cs="Segoe UI" w:hint="eastAsia"/>
        </w:rPr>
        <w:t>旋圆极化波，当</w:t>
      </w:r>
      <m:oMath>
        <m:r>
          <w:rPr>
            <w:rFonts w:ascii="Cambria Math" w:hAnsi="Cambria Math" w:cs="Segoe UI"/>
          </w:rPr>
          <m:t>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⊥</m:t>
            </m:r>
          </m:sub>
        </m:sSub>
        <m:r>
          <w:rPr>
            <w:rFonts w:ascii="Cambria Math" w:hAnsi="Cambria Math" w:cs="Segoe UI"/>
          </w:rPr>
          <m:t>|≠|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</w:rPr>
              <m:t>τ</m:t>
            </m:r>
          </m:e>
          <m:sub>
            <m:r>
              <w:rPr>
                <w:rFonts w:ascii="Cambria Math" w:hAnsi="Cambria Math" w:cs="Segoe UI"/>
              </w:rPr>
              <m:t>∥</m:t>
            </m:r>
          </m:sub>
        </m:sSub>
        <m:r>
          <w:rPr>
            <w:rFonts w:ascii="Cambria Math" w:hAnsi="Cambria Math" w:cs="Segoe UI"/>
          </w:rPr>
          <m:t>|</m:t>
        </m:r>
      </m:oMath>
      <w:r>
        <w:rPr>
          <w:rFonts w:ascii="Segoe UI" w:hAnsi="Segoe UI" w:cs="Segoe UI" w:hint="eastAsia"/>
        </w:rPr>
        <w:t>时反射波为</w:t>
      </w:r>
      <w:r w:rsidR="00F466DE">
        <w:rPr>
          <w:rFonts w:ascii="Segoe UI" w:hAnsi="Segoe UI" w:cs="Segoe UI" w:hint="eastAsia"/>
        </w:rPr>
        <w:t>右</w:t>
      </w:r>
      <w:r>
        <w:rPr>
          <w:rFonts w:ascii="Segoe UI" w:hAnsi="Segoe UI" w:cs="Segoe UI" w:hint="eastAsia"/>
        </w:rPr>
        <w:t>旋椭圆极化波</w:t>
      </w:r>
    </w:p>
    <w:p w14:paraId="7CD17EC5" w14:textId="5C017468" w:rsidR="00764479" w:rsidRDefault="00764479" w:rsidP="00764479">
      <w:pPr>
        <w:rPr>
          <w:rFonts w:hint="eastAsia"/>
          <w:sz w:val="28"/>
          <w:szCs w:val="32"/>
        </w:rPr>
      </w:pPr>
      <w:r w:rsidRPr="00764479">
        <w:rPr>
          <w:rFonts w:hint="eastAsia"/>
          <w:sz w:val="28"/>
          <w:szCs w:val="32"/>
        </w:rPr>
        <w:t>命题</w:t>
      </w:r>
      <w:r>
        <w:rPr>
          <w:rFonts w:hint="eastAsia"/>
          <w:sz w:val="28"/>
          <w:szCs w:val="32"/>
        </w:rPr>
        <w:t>四</w:t>
      </w:r>
      <w:r w:rsidRPr="00764479">
        <w:rPr>
          <w:sz w:val="28"/>
          <w:szCs w:val="32"/>
        </w:rPr>
        <w:t>:用</w:t>
      </w:r>
      <w:proofErr w:type="spellStart"/>
      <w:r w:rsidR="009D0C22">
        <w:rPr>
          <w:rFonts w:hint="eastAsia"/>
          <w:sz w:val="28"/>
          <w:szCs w:val="32"/>
        </w:rPr>
        <w:t>matlab</w:t>
      </w:r>
      <w:proofErr w:type="spellEnd"/>
      <w:r w:rsidRPr="00764479">
        <w:rPr>
          <w:sz w:val="28"/>
          <w:szCs w:val="32"/>
        </w:rPr>
        <w:t>画出一个均匀平面波从媒质1 (</w:t>
      </w:r>
      <w:r w:rsidR="00557D9D" w:rsidRPr="00557D9D">
        <w:rPr>
          <w:rFonts w:hint="eastAsia"/>
          <w:sz w:val="28"/>
          <w:szCs w:val="32"/>
        </w:rPr>
        <w:t>ε</w:t>
      </w:r>
      <w:r w:rsidRPr="00764479">
        <w:rPr>
          <w:sz w:val="28"/>
          <w:szCs w:val="32"/>
        </w:rPr>
        <w:t xml:space="preserve">r=1、 </w:t>
      </w:r>
      <w:r w:rsidR="00557D9D" w:rsidRPr="00557D9D">
        <w:rPr>
          <w:rFonts w:hint="eastAsia"/>
          <w:sz w:val="28"/>
          <w:szCs w:val="32"/>
        </w:rPr>
        <w:t>μ</w:t>
      </w:r>
      <w:r w:rsidRPr="00764479">
        <w:rPr>
          <w:sz w:val="28"/>
          <w:szCs w:val="32"/>
        </w:rPr>
        <w:t>r=1)入射到媒质2 (</w:t>
      </w:r>
      <w:r w:rsidR="00557D9D" w:rsidRPr="00557D9D">
        <w:rPr>
          <w:rFonts w:hint="eastAsia"/>
          <w:sz w:val="28"/>
          <w:szCs w:val="32"/>
        </w:rPr>
        <w:t>ε</w:t>
      </w:r>
      <w:r w:rsidRPr="00764479">
        <w:rPr>
          <w:sz w:val="28"/>
          <w:szCs w:val="32"/>
        </w:rPr>
        <w:t>r=2.25、 μr=1)上后，在两种媒质中的电场和磁场分布(务必给出MATL AB源程序)</w:t>
      </w:r>
    </w:p>
    <w:p w14:paraId="64DE1CF7" w14:textId="77777777" w:rsidR="00083801" w:rsidRDefault="00083801" w:rsidP="00083801">
      <w:pPr>
        <w:rPr>
          <w:rFonts w:ascii="Segoe UI" w:hAnsi="Segoe UI" w:cs="Segoe UI"/>
        </w:rPr>
      </w:pPr>
    </w:p>
    <w:p w14:paraId="592ABAE0" w14:textId="582D81EC" w:rsidR="00931D48" w:rsidRDefault="00931D48" w:rsidP="00083801">
      <w:pPr>
        <w:rPr>
          <w:rFonts w:ascii="Segoe UI" w:hAnsi="Segoe UI" w:cs="Segoe UI"/>
        </w:rPr>
      </w:pPr>
      <w:r w:rsidRPr="00771F77">
        <w:rPr>
          <w:rFonts w:ascii="Segoe UI" w:hAnsi="Segoe UI" w:cs="Segoe UI" w:hint="eastAsia"/>
        </w:rPr>
        <w:t>红色</w:t>
      </w:r>
      <w:r w:rsidR="00452E4C" w:rsidRPr="00771F77">
        <w:rPr>
          <w:rFonts w:ascii="Segoe UI" w:hAnsi="Segoe UI" w:cs="Segoe UI" w:hint="eastAsia"/>
        </w:rPr>
        <w:t>表示</w:t>
      </w:r>
      <w:r w:rsidRPr="00771F77">
        <w:rPr>
          <w:rFonts w:ascii="Segoe UI" w:hAnsi="Segoe UI" w:cs="Segoe UI" w:hint="eastAsia"/>
        </w:rPr>
        <w:t>电场，蓝色</w:t>
      </w:r>
      <w:r w:rsidR="00452E4C" w:rsidRPr="00771F77">
        <w:rPr>
          <w:rFonts w:ascii="Segoe UI" w:hAnsi="Segoe UI" w:cs="Segoe UI" w:hint="eastAsia"/>
        </w:rPr>
        <w:t>表示</w:t>
      </w:r>
      <w:r w:rsidRPr="00771F77">
        <w:rPr>
          <w:rFonts w:ascii="Segoe UI" w:hAnsi="Segoe UI" w:cs="Segoe UI" w:hint="eastAsia"/>
        </w:rPr>
        <w:t>磁场</w:t>
      </w:r>
      <w:r w:rsidR="00575E89" w:rsidRPr="00771F77">
        <w:rPr>
          <w:rFonts w:ascii="Segoe UI" w:hAnsi="Segoe UI" w:cs="Segoe UI" w:hint="eastAsia"/>
        </w:rPr>
        <w:t>，</w:t>
      </w:r>
      <w:r w:rsidR="00C979CB" w:rsidRPr="00771F77">
        <w:rPr>
          <w:rFonts w:ascii="Segoe UI" w:hAnsi="Segoe UI" w:cs="Segoe UI" w:hint="eastAsia"/>
        </w:rPr>
        <w:t>代码如下</w:t>
      </w:r>
    </w:p>
    <w:p w14:paraId="768ABF9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参数设置，在这里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是媒质</w:t>
      </w:r>
      <w:r w:rsidRPr="00665B4E">
        <w:rPr>
          <w:rFonts w:ascii="Consolas" w:hAnsi="Consolas"/>
          <w:color w:val="008013"/>
          <w:sz w:val="20"/>
          <w:szCs w:val="20"/>
        </w:rPr>
        <w:t>1</w:t>
      </w:r>
      <w:r w:rsidRPr="00665B4E">
        <w:rPr>
          <w:rFonts w:ascii="Consolas" w:hAnsi="Consolas"/>
          <w:color w:val="008013"/>
          <w:sz w:val="20"/>
          <w:szCs w:val="20"/>
        </w:rPr>
        <w:t>，</w:t>
      </w:r>
      <w:r w:rsidRPr="00665B4E">
        <w:rPr>
          <w:rFonts w:ascii="Consolas" w:hAnsi="Consolas"/>
          <w:color w:val="008013"/>
          <w:sz w:val="20"/>
          <w:szCs w:val="20"/>
        </w:rPr>
        <w:t>z&gt;0</w:t>
      </w:r>
      <w:r w:rsidRPr="00665B4E">
        <w:rPr>
          <w:rFonts w:ascii="Consolas" w:hAnsi="Consolas"/>
          <w:color w:val="008013"/>
          <w:sz w:val="20"/>
          <w:szCs w:val="20"/>
        </w:rPr>
        <w:t>是媒质</w:t>
      </w:r>
      <w:r w:rsidRPr="00665B4E">
        <w:rPr>
          <w:rFonts w:ascii="Consolas" w:hAnsi="Consolas"/>
          <w:color w:val="008013"/>
          <w:sz w:val="20"/>
          <w:szCs w:val="20"/>
        </w:rPr>
        <w:t>2,</w:t>
      </w:r>
      <w:r w:rsidRPr="00665B4E">
        <w:rPr>
          <w:rFonts w:ascii="Consolas" w:hAnsi="Consolas"/>
          <w:color w:val="008013"/>
          <w:sz w:val="20"/>
          <w:szCs w:val="20"/>
        </w:rPr>
        <w:t>可以在下方的</w:t>
      </w:r>
      <w:r w:rsidRPr="00665B4E">
        <w:rPr>
          <w:rFonts w:ascii="Consolas" w:hAnsi="Consolas"/>
          <w:color w:val="008013"/>
          <w:sz w:val="20"/>
          <w:szCs w:val="20"/>
        </w:rPr>
        <w:t>view</w:t>
      </w:r>
      <w:r w:rsidRPr="00665B4E">
        <w:rPr>
          <w:rFonts w:ascii="Consolas" w:hAnsi="Consolas"/>
          <w:color w:val="008013"/>
          <w:sz w:val="20"/>
          <w:szCs w:val="20"/>
        </w:rPr>
        <w:t>函数中更改参数来切换视角，该函数在</w:t>
      </w:r>
      <w:r w:rsidRPr="00665B4E">
        <w:rPr>
          <w:rFonts w:ascii="Consolas" w:hAnsi="Consolas"/>
          <w:color w:val="008013"/>
          <w:sz w:val="20"/>
          <w:szCs w:val="20"/>
        </w:rPr>
        <w:t>50</w:t>
      </w:r>
      <w:r w:rsidRPr="00665B4E">
        <w:rPr>
          <w:rFonts w:ascii="Consolas" w:hAnsi="Consolas"/>
          <w:color w:val="008013"/>
          <w:sz w:val="20"/>
          <w:szCs w:val="20"/>
        </w:rPr>
        <w:t>行</w:t>
      </w:r>
    </w:p>
    <w:p w14:paraId="43E5D82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>%</w:t>
      </w:r>
      <w:r w:rsidRPr="00665B4E">
        <w:rPr>
          <w:rFonts w:ascii="Consolas" w:hAnsi="Consolas"/>
          <w:color w:val="008013"/>
          <w:sz w:val="20"/>
          <w:szCs w:val="20"/>
        </w:rPr>
        <w:t>注意：由于磁场的大小相对电场较小，故在绘图时将磁场的幅值均放大</w:t>
      </w:r>
      <w:r w:rsidRPr="00665B4E">
        <w:rPr>
          <w:rFonts w:ascii="Consolas" w:hAnsi="Consolas"/>
          <w:color w:val="008013"/>
          <w:sz w:val="20"/>
          <w:szCs w:val="20"/>
        </w:rPr>
        <w:t>200</w:t>
      </w:r>
      <w:r w:rsidRPr="00665B4E">
        <w:rPr>
          <w:rFonts w:ascii="Consolas" w:hAnsi="Consolas"/>
          <w:color w:val="008013"/>
          <w:sz w:val="20"/>
          <w:szCs w:val="20"/>
        </w:rPr>
        <w:t>倍</w:t>
      </w:r>
    </w:p>
    <w:p w14:paraId="63A3372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w = 2 * pi * 1e9;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角频率，例如</w:t>
      </w:r>
      <w:r w:rsidRPr="00665B4E">
        <w:rPr>
          <w:rFonts w:ascii="Consolas" w:hAnsi="Consolas"/>
          <w:color w:val="008013"/>
          <w:sz w:val="20"/>
          <w:szCs w:val="20"/>
        </w:rPr>
        <w:t>1 GHz</w:t>
      </w:r>
    </w:p>
    <w:p w14:paraId="07878FD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>u0=4 * pi *1e-7;</w:t>
      </w:r>
      <w:r w:rsidRPr="00665B4E">
        <w:rPr>
          <w:rFonts w:ascii="Consolas" w:hAnsi="Consolas"/>
          <w:color w:val="008013"/>
          <w:sz w:val="20"/>
          <w:szCs w:val="20"/>
        </w:rPr>
        <w:t>%</w:t>
      </w:r>
      <w:r w:rsidRPr="00665B4E">
        <w:rPr>
          <w:rFonts w:ascii="Consolas" w:hAnsi="Consolas"/>
          <w:color w:val="008013"/>
          <w:sz w:val="20"/>
          <w:szCs w:val="20"/>
        </w:rPr>
        <w:t>真空磁导率</w:t>
      </w:r>
    </w:p>
    <w:p w14:paraId="76A6C9B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r0=1e-9/(36 * pi); </w:t>
      </w:r>
      <w:r w:rsidRPr="00665B4E">
        <w:rPr>
          <w:rFonts w:ascii="Consolas" w:hAnsi="Consolas"/>
          <w:color w:val="008013"/>
          <w:sz w:val="20"/>
          <w:szCs w:val="20"/>
        </w:rPr>
        <w:t>%</w:t>
      </w:r>
      <w:r w:rsidRPr="00665B4E">
        <w:rPr>
          <w:rFonts w:ascii="Consolas" w:hAnsi="Consolas"/>
          <w:color w:val="008013"/>
          <w:sz w:val="20"/>
          <w:szCs w:val="20"/>
        </w:rPr>
        <w:t>真空介电常数</w:t>
      </w:r>
    </w:p>
    <w:p w14:paraId="7794F5F9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beta1 = w * (u0*r0)^0.5;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介质</w:t>
      </w:r>
      <w:r w:rsidRPr="00665B4E">
        <w:rPr>
          <w:rFonts w:ascii="Consolas" w:hAnsi="Consolas"/>
          <w:color w:val="008013"/>
          <w:sz w:val="20"/>
          <w:szCs w:val="20"/>
        </w:rPr>
        <w:t>1</w:t>
      </w:r>
      <w:r w:rsidRPr="00665B4E">
        <w:rPr>
          <w:rFonts w:ascii="Consolas" w:hAnsi="Consolas"/>
          <w:color w:val="008013"/>
          <w:sz w:val="20"/>
          <w:szCs w:val="20"/>
        </w:rPr>
        <w:t>的传播常数</w:t>
      </w:r>
    </w:p>
    <w:p w14:paraId="28AD4DC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beta2 = w * (u0*r0*2.25)^0.5;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介质</w:t>
      </w:r>
      <w:r w:rsidRPr="00665B4E">
        <w:rPr>
          <w:rFonts w:ascii="Consolas" w:hAnsi="Consolas"/>
          <w:color w:val="008013"/>
          <w:sz w:val="20"/>
          <w:szCs w:val="20"/>
        </w:rPr>
        <w:t>2</w:t>
      </w:r>
      <w:r w:rsidRPr="00665B4E">
        <w:rPr>
          <w:rFonts w:ascii="Consolas" w:hAnsi="Consolas"/>
          <w:color w:val="008013"/>
          <w:sz w:val="20"/>
          <w:szCs w:val="20"/>
        </w:rPr>
        <w:t>的传播常数</w:t>
      </w:r>
    </w:p>
    <w:p w14:paraId="1B8D18D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c = 3e8;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光速</w:t>
      </w:r>
    </w:p>
    <w:p w14:paraId="0EFFCD2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T =-0.2;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反射系数</w:t>
      </w:r>
    </w:p>
    <w:p w14:paraId="066CFB4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tr =0.8;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透射系数</w:t>
      </w:r>
    </w:p>
    <w:p w14:paraId="1DEF89B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n1=120* pi; n2=80*pi; </w:t>
      </w:r>
      <w:r w:rsidRPr="00665B4E">
        <w:rPr>
          <w:rFonts w:ascii="Consolas" w:hAnsi="Consolas"/>
          <w:color w:val="008013"/>
          <w:sz w:val="20"/>
          <w:szCs w:val="20"/>
        </w:rPr>
        <w:t>%</w:t>
      </w:r>
      <w:r w:rsidRPr="00665B4E">
        <w:rPr>
          <w:rFonts w:ascii="Consolas" w:hAnsi="Consolas"/>
          <w:color w:val="008013"/>
          <w:sz w:val="20"/>
          <w:szCs w:val="20"/>
        </w:rPr>
        <w:t>媒质</w:t>
      </w:r>
      <w:r w:rsidRPr="00665B4E">
        <w:rPr>
          <w:rFonts w:ascii="Consolas" w:hAnsi="Consolas"/>
          <w:color w:val="008013"/>
          <w:sz w:val="20"/>
          <w:szCs w:val="20"/>
        </w:rPr>
        <w:t>1</w:t>
      </w:r>
      <w:r w:rsidRPr="00665B4E">
        <w:rPr>
          <w:rFonts w:ascii="Consolas" w:hAnsi="Consolas"/>
          <w:color w:val="008013"/>
          <w:sz w:val="20"/>
          <w:szCs w:val="20"/>
        </w:rPr>
        <w:t>和</w:t>
      </w:r>
      <w:r w:rsidRPr="00665B4E">
        <w:rPr>
          <w:rFonts w:ascii="Consolas" w:hAnsi="Consolas"/>
          <w:color w:val="008013"/>
          <w:sz w:val="20"/>
          <w:szCs w:val="20"/>
        </w:rPr>
        <w:t>2</w:t>
      </w:r>
      <w:r w:rsidRPr="00665B4E">
        <w:rPr>
          <w:rFonts w:ascii="Consolas" w:hAnsi="Consolas"/>
          <w:color w:val="008013"/>
          <w:sz w:val="20"/>
          <w:szCs w:val="20"/>
        </w:rPr>
        <w:t>的波阻抗</w:t>
      </w:r>
    </w:p>
    <w:p w14:paraId="0981EAB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Eim</w:t>
      </w:r>
      <w:proofErr w:type="spellEnd"/>
      <w:r w:rsidRPr="00665B4E">
        <w:rPr>
          <w:rFonts w:ascii="Consolas" w:hAnsi="Consolas"/>
          <w:sz w:val="20"/>
          <w:szCs w:val="20"/>
        </w:rPr>
        <w:t xml:space="preserve">= 2;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时入射波电场的振幅因子</w:t>
      </w:r>
    </w:p>
    <w:p w14:paraId="58158C9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Him = </w:t>
      </w:r>
      <w:proofErr w:type="spellStart"/>
      <w:r w:rsidRPr="00665B4E">
        <w:rPr>
          <w:rFonts w:ascii="Consolas" w:hAnsi="Consolas"/>
          <w:sz w:val="20"/>
          <w:szCs w:val="20"/>
        </w:rPr>
        <w:t>Eim</w:t>
      </w:r>
      <w:proofErr w:type="spellEnd"/>
      <w:r w:rsidRPr="00665B4E">
        <w:rPr>
          <w:rFonts w:ascii="Consolas" w:hAnsi="Consolas"/>
          <w:sz w:val="20"/>
          <w:szCs w:val="20"/>
        </w:rPr>
        <w:t xml:space="preserve">/n1;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时入射波磁场的振幅因子</w:t>
      </w:r>
    </w:p>
    <w:p w14:paraId="4DC0A76C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Erm= </w:t>
      </w:r>
      <w:proofErr w:type="spellStart"/>
      <w:r w:rsidRPr="00665B4E">
        <w:rPr>
          <w:rFonts w:ascii="Consolas" w:hAnsi="Consolas"/>
          <w:sz w:val="20"/>
          <w:szCs w:val="20"/>
        </w:rPr>
        <w:t>Eim</w:t>
      </w:r>
      <w:proofErr w:type="spellEnd"/>
      <w:r w:rsidRPr="00665B4E">
        <w:rPr>
          <w:rFonts w:ascii="Consolas" w:hAnsi="Consolas"/>
          <w:sz w:val="20"/>
          <w:szCs w:val="20"/>
        </w:rPr>
        <w:t xml:space="preserve">*T;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时反射波电场的振幅因子</w:t>
      </w:r>
    </w:p>
    <w:p w14:paraId="72E3B725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Hrm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Erm/n1;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时反射波磁场的振幅因子</w:t>
      </w:r>
    </w:p>
    <w:p w14:paraId="24F5E94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Etm</w:t>
      </w:r>
      <w:proofErr w:type="spellEnd"/>
      <w:r w:rsidRPr="00665B4E">
        <w:rPr>
          <w:rFonts w:ascii="Consolas" w:hAnsi="Consolas"/>
          <w:sz w:val="20"/>
          <w:szCs w:val="20"/>
        </w:rPr>
        <w:t xml:space="preserve">= </w:t>
      </w:r>
      <w:proofErr w:type="spellStart"/>
      <w:r w:rsidRPr="00665B4E">
        <w:rPr>
          <w:rFonts w:ascii="Consolas" w:hAnsi="Consolas"/>
          <w:sz w:val="20"/>
          <w:szCs w:val="20"/>
        </w:rPr>
        <w:t>Eim</w:t>
      </w:r>
      <w:proofErr w:type="spellEnd"/>
      <w:r w:rsidRPr="00665B4E">
        <w:rPr>
          <w:rFonts w:ascii="Consolas" w:hAnsi="Consolas"/>
          <w:sz w:val="20"/>
          <w:szCs w:val="20"/>
        </w:rPr>
        <w:t xml:space="preserve">*tr;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时反射波电场的振幅因子</w:t>
      </w:r>
    </w:p>
    <w:p w14:paraId="0902EC6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Htm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Etm</w:t>
      </w:r>
      <w:proofErr w:type="spellEnd"/>
      <w:r w:rsidRPr="00665B4E">
        <w:rPr>
          <w:rFonts w:ascii="Consolas" w:hAnsi="Consolas"/>
          <w:sz w:val="20"/>
          <w:szCs w:val="20"/>
        </w:rPr>
        <w:t xml:space="preserve">/n2;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时反射波磁场的振幅因子</w:t>
      </w:r>
    </w:p>
    <w:p w14:paraId="5033502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5B96DF3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时间步长和空间步长</w:t>
      </w:r>
    </w:p>
    <w:p w14:paraId="45FEA5F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dt = 1e-10;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时间步长，例如</w:t>
      </w:r>
      <w:r w:rsidRPr="00665B4E">
        <w:rPr>
          <w:rFonts w:ascii="Consolas" w:hAnsi="Consolas"/>
          <w:color w:val="008013"/>
          <w:sz w:val="20"/>
          <w:szCs w:val="20"/>
        </w:rPr>
        <w:t>10</w:t>
      </w:r>
      <w:r w:rsidRPr="00665B4E">
        <w:rPr>
          <w:rFonts w:ascii="Consolas" w:hAnsi="Consolas"/>
          <w:color w:val="008013"/>
          <w:sz w:val="20"/>
          <w:szCs w:val="20"/>
        </w:rPr>
        <w:t>纳秒</w:t>
      </w:r>
    </w:p>
    <w:p w14:paraId="5531ABC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dz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0.01;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空间步长，例如</w:t>
      </w:r>
      <w:r w:rsidRPr="00665B4E">
        <w:rPr>
          <w:rFonts w:ascii="Consolas" w:hAnsi="Consolas"/>
          <w:color w:val="008013"/>
          <w:sz w:val="20"/>
          <w:szCs w:val="20"/>
        </w:rPr>
        <w:t>0.01</w:t>
      </w:r>
      <w:r w:rsidRPr="00665B4E">
        <w:rPr>
          <w:rFonts w:ascii="Consolas" w:hAnsi="Consolas"/>
          <w:color w:val="008013"/>
          <w:sz w:val="20"/>
          <w:szCs w:val="20"/>
        </w:rPr>
        <w:t>米</w:t>
      </w:r>
    </w:p>
    <w:p w14:paraId="6D98C4B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18BF9A3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空间和时间范围</w:t>
      </w:r>
    </w:p>
    <w:p w14:paraId="098CF67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z_min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-2; </w:t>
      </w:r>
      <w:r w:rsidRPr="00665B4E">
        <w:rPr>
          <w:rFonts w:ascii="Consolas" w:hAnsi="Consolas"/>
          <w:color w:val="008013"/>
          <w:sz w:val="20"/>
          <w:szCs w:val="20"/>
        </w:rPr>
        <w:t>% z</w:t>
      </w:r>
      <w:r w:rsidRPr="00665B4E">
        <w:rPr>
          <w:rFonts w:ascii="Consolas" w:hAnsi="Consolas"/>
          <w:color w:val="008013"/>
          <w:sz w:val="20"/>
          <w:szCs w:val="20"/>
        </w:rPr>
        <w:t>的最小值</w:t>
      </w:r>
    </w:p>
    <w:p w14:paraId="7FD7368C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z_max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2; </w:t>
      </w:r>
      <w:r w:rsidRPr="00665B4E">
        <w:rPr>
          <w:rFonts w:ascii="Consolas" w:hAnsi="Consolas"/>
          <w:color w:val="008013"/>
          <w:sz w:val="20"/>
          <w:szCs w:val="20"/>
        </w:rPr>
        <w:t>% z</w:t>
      </w:r>
      <w:r w:rsidRPr="00665B4E">
        <w:rPr>
          <w:rFonts w:ascii="Consolas" w:hAnsi="Consolas"/>
          <w:color w:val="008013"/>
          <w:sz w:val="20"/>
          <w:szCs w:val="20"/>
        </w:rPr>
        <w:t>的最大值</w:t>
      </w:r>
    </w:p>
    <w:p w14:paraId="7E548F7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t_max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10e-9;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最大时间，例如</w:t>
      </w:r>
      <w:r w:rsidRPr="00665B4E">
        <w:rPr>
          <w:rFonts w:ascii="Consolas" w:hAnsi="Consolas"/>
          <w:color w:val="008013"/>
          <w:sz w:val="20"/>
          <w:szCs w:val="20"/>
        </w:rPr>
        <w:t>10</w:t>
      </w:r>
      <w:r w:rsidRPr="00665B4E">
        <w:rPr>
          <w:rFonts w:ascii="Consolas" w:hAnsi="Consolas"/>
          <w:color w:val="008013"/>
          <w:sz w:val="20"/>
          <w:szCs w:val="20"/>
        </w:rPr>
        <w:t>纳秒</w:t>
      </w:r>
    </w:p>
    <w:p w14:paraId="0D10DD1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5AFF786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初始化变量</w:t>
      </w:r>
    </w:p>
    <w:p w14:paraId="15B9E8B9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z = </w:t>
      </w:r>
      <w:proofErr w:type="spellStart"/>
      <w:r w:rsidRPr="00665B4E">
        <w:rPr>
          <w:rFonts w:ascii="Consolas" w:hAnsi="Consolas"/>
          <w:sz w:val="20"/>
          <w:szCs w:val="20"/>
        </w:rPr>
        <w:t>z_min:dz:z_max</w:t>
      </w:r>
      <w:proofErr w:type="spellEnd"/>
      <w:r w:rsidRPr="00665B4E">
        <w:rPr>
          <w:rFonts w:ascii="Consolas" w:hAnsi="Consolas"/>
          <w:sz w:val="20"/>
          <w:szCs w:val="20"/>
        </w:rPr>
        <w:t xml:space="preserve">; </w:t>
      </w:r>
      <w:r w:rsidRPr="00665B4E">
        <w:rPr>
          <w:rFonts w:ascii="Consolas" w:hAnsi="Consolas"/>
          <w:color w:val="008013"/>
          <w:sz w:val="20"/>
          <w:szCs w:val="20"/>
        </w:rPr>
        <w:t>% z</w:t>
      </w:r>
      <w:r w:rsidRPr="00665B4E">
        <w:rPr>
          <w:rFonts w:ascii="Consolas" w:hAnsi="Consolas"/>
          <w:color w:val="008013"/>
          <w:sz w:val="20"/>
          <w:szCs w:val="20"/>
        </w:rPr>
        <w:t>轴上的点</w:t>
      </w:r>
    </w:p>
    <w:p w14:paraId="1821BFA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t = 0:dt:t_max;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时间轴上的点</w:t>
      </w:r>
    </w:p>
    <w:p w14:paraId="61C11C5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[Z, T] = </w:t>
      </w:r>
      <w:proofErr w:type="spellStart"/>
      <w:r w:rsidRPr="00665B4E">
        <w:rPr>
          <w:rFonts w:ascii="Consolas" w:hAnsi="Consolas"/>
          <w:sz w:val="20"/>
          <w:szCs w:val="20"/>
        </w:rPr>
        <w:t>meshgrid</w:t>
      </w:r>
      <w:proofErr w:type="spellEnd"/>
      <w:r w:rsidRPr="00665B4E">
        <w:rPr>
          <w:rFonts w:ascii="Consolas" w:hAnsi="Consolas"/>
          <w:sz w:val="20"/>
          <w:szCs w:val="20"/>
        </w:rPr>
        <w:t xml:space="preserve">(z, t);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创建网格</w:t>
      </w:r>
    </w:p>
    <w:p w14:paraId="486A015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绘制动画</w:t>
      </w:r>
    </w:p>
    <w:p w14:paraId="25C138A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1:length(t)</w:t>
      </w:r>
    </w:p>
    <w:p w14:paraId="00A60E7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当前时间</w:t>
      </w:r>
    </w:p>
    <w:p w14:paraId="7D84E75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current_time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t(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6EAC73E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68E6AB25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初始化图形</w:t>
      </w:r>
    </w:p>
    <w:p w14:paraId="7440A8F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clf</w:t>
      </w:r>
      <w:proofErr w:type="spellEnd"/>
      <w:r w:rsidRPr="00665B4E">
        <w:rPr>
          <w:rFonts w:ascii="Consolas" w:hAnsi="Consolas"/>
          <w:sz w:val="20"/>
          <w:szCs w:val="20"/>
        </w:rPr>
        <w:t xml:space="preserve">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清除当前图形窗口</w:t>
      </w:r>
    </w:p>
    <w:p w14:paraId="6FA01075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hold </w:t>
      </w:r>
      <w:r w:rsidRPr="00665B4E">
        <w:rPr>
          <w:rFonts w:ascii="Consolas" w:hAnsi="Consolas"/>
          <w:color w:val="A709F5"/>
          <w:sz w:val="20"/>
          <w:szCs w:val="20"/>
        </w:rPr>
        <w:t>on</w:t>
      </w:r>
      <w:r w:rsidRPr="00665B4E">
        <w:rPr>
          <w:rFonts w:ascii="Consolas" w:hAnsi="Consolas"/>
          <w:sz w:val="20"/>
          <w:szCs w:val="20"/>
        </w:rPr>
        <w:t>;</w:t>
      </w:r>
    </w:p>
    <w:p w14:paraId="6AA43FD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axis </w:t>
      </w:r>
      <w:r w:rsidRPr="00665B4E">
        <w:rPr>
          <w:rFonts w:ascii="Consolas" w:hAnsi="Consolas"/>
          <w:color w:val="A709F5"/>
          <w:sz w:val="20"/>
          <w:szCs w:val="20"/>
        </w:rPr>
        <w:t>equal</w:t>
      </w:r>
      <w:r w:rsidRPr="00665B4E">
        <w:rPr>
          <w:rFonts w:ascii="Consolas" w:hAnsi="Consolas"/>
          <w:sz w:val="20"/>
          <w:szCs w:val="20"/>
        </w:rPr>
        <w:t>;</w:t>
      </w:r>
    </w:p>
    <w:p w14:paraId="3A31947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xlabel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r w:rsidRPr="00665B4E">
        <w:rPr>
          <w:rFonts w:ascii="Consolas" w:hAnsi="Consolas"/>
          <w:color w:val="A709F5"/>
          <w:sz w:val="20"/>
          <w:szCs w:val="20"/>
        </w:rPr>
        <w:t>'x'</w:t>
      </w:r>
      <w:r w:rsidRPr="00665B4E">
        <w:rPr>
          <w:rFonts w:ascii="Consolas" w:hAnsi="Consolas"/>
          <w:sz w:val="20"/>
          <w:szCs w:val="20"/>
        </w:rPr>
        <w:t>);</w:t>
      </w:r>
    </w:p>
    <w:p w14:paraId="1B186029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ylabel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r w:rsidRPr="00665B4E">
        <w:rPr>
          <w:rFonts w:ascii="Consolas" w:hAnsi="Consolas"/>
          <w:color w:val="A709F5"/>
          <w:sz w:val="20"/>
          <w:szCs w:val="20"/>
        </w:rPr>
        <w:t>'y'</w:t>
      </w:r>
      <w:r w:rsidRPr="00665B4E">
        <w:rPr>
          <w:rFonts w:ascii="Consolas" w:hAnsi="Consolas"/>
          <w:sz w:val="20"/>
          <w:szCs w:val="20"/>
        </w:rPr>
        <w:t>);</w:t>
      </w:r>
    </w:p>
    <w:p w14:paraId="112DC5B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zlabel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r w:rsidRPr="00665B4E">
        <w:rPr>
          <w:rFonts w:ascii="Consolas" w:hAnsi="Consolas"/>
          <w:color w:val="A709F5"/>
          <w:sz w:val="20"/>
          <w:szCs w:val="20"/>
        </w:rPr>
        <w:t>'z'</w:t>
      </w:r>
      <w:r w:rsidRPr="00665B4E">
        <w:rPr>
          <w:rFonts w:ascii="Consolas" w:hAnsi="Consolas"/>
          <w:sz w:val="20"/>
          <w:szCs w:val="20"/>
        </w:rPr>
        <w:t>);</w:t>
      </w:r>
    </w:p>
    <w:p w14:paraId="24068F2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title([</w:t>
      </w:r>
      <w:r w:rsidRPr="00665B4E">
        <w:rPr>
          <w:rFonts w:ascii="Consolas" w:hAnsi="Consolas"/>
          <w:color w:val="A709F5"/>
          <w:sz w:val="20"/>
          <w:szCs w:val="20"/>
        </w:rPr>
        <w:t>'</w:t>
      </w:r>
      <w:r w:rsidRPr="00665B4E">
        <w:rPr>
          <w:rFonts w:ascii="Consolas" w:hAnsi="Consolas"/>
          <w:color w:val="A709F5"/>
          <w:sz w:val="20"/>
          <w:szCs w:val="20"/>
        </w:rPr>
        <w:t>均匀平面波在理想介质中的传播</w:t>
      </w:r>
      <w:r w:rsidRPr="00665B4E">
        <w:rPr>
          <w:rFonts w:ascii="Consolas" w:hAnsi="Consolas"/>
          <w:color w:val="A709F5"/>
          <w:sz w:val="20"/>
          <w:szCs w:val="20"/>
        </w:rPr>
        <w:t xml:space="preserve"> Time = '</w:t>
      </w:r>
      <w:r w:rsidRPr="00665B4E">
        <w:rPr>
          <w:rFonts w:ascii="Consolas" w:hAnsi="Consolas"/>
          <w:sz w:val="20"/>
          <w:szCs w:val="20"/>
        </w:rPr>
        <w:t>, num2str(</w:t>
      </w:r>
      <w:proofErr w:type="spellStart"/>
      <w:r w:rsidRPr="00665B4E">
        <w:rPr>
          <w:rFonts w:ascii="Consolas" w:hAnsi="Consolas"/>
          <w:sz w:val="20"/>
          <w:szCs w:val="20"/>
        </w:rPr>
        <w:t>current_time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1e9), </w:t>
      </w:r>
      <w:r w:rsidRPr="00665B4E">
        <w:rPr>
          <w:rFonts w:ascii="Consolas" w:hAnsi="Consolas"/>
          <w:color w:val="A709F5"/>
          <w:sz w:val="20"/>
          <w:szCs w:val="20"/>
        </w:rPr>
        <w:t>' ns'</w:t>
      </w:r>
      <w:r w:rsidRPr="00665B4E">
        <w:rPr>
          <w:rFonts w:ascii="Consolas" w:hAnsi="Consolas"/>
          <w:sz w:val="20"/>
          <w:szCs w:val="20"/>
        </w:rPr>
        <w:t>]);</w:t>
      </w:r>
    </w:p>
    <w:p w14:paraId="2AAF1301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grid </w:t>
      </w:r>
      <w:r w:rsidRPr="00665B4E">
        <w:rPr>
          <w:rFonts w:ascii="Consolas" w:hAnsi="Consolas"/>
          <w:color w:val="A709F5"/>
          <w:sz w:val="20"/>
          <w:szCs w:val="20"/>
        </w:rPr>
        <w:t>on</w:t>
      </w:r>
      <w:r w:rsidRPr="00665B4E">
        <w:rPr>
          <w:rFonts w:ascii="Consolas" w:hAnsi="Consolas"/>
          <w:sz w:val="20"/>
          <w:szCs w:val="20"/>
        </w:rPr>
        <w:t>;</w:t>
      </w:r>
    </w:p>
    <w:p w14:paraId="1978D18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>%</w:t>
      </w:r>
      <w:r w:rsidRPr="00665B4E">
        <w:rPr>
          <w:rFonts w:ascii="Consolas" w:hAnsi="Consolas"/>
          <w:color w:val="008013"/>
          <w:sz w:val="20"/>
          <w:szCs w:val="20"/>
        </w:rPr>
        <w:t>使用</w:t>
      </w:r>
      <w:r w:rsidRPr="00665B4E">
        <w:rPr>
          <w:rFonts w:ascii="Consolas" w:hAnsi="Consolas"/>
          <w:color w:val="008013"/>
          <w:sz w:val="20"/>
          <w:szCs w:val="20"/>
        </w:rPr>
        <w:t>patch</w:t>
      </w:r>
      <w:r w:rsidRPr="00665B4E">
        <w:rPr>
          <w:rFonts w:ascii="Consolas" w:hAnsi="Consolas"/>
          <w:color w:val="008013"/>
          <w:sz w:val="20"/>
          <w:szCs w:val="20"/>
        </w:rPr>
        <w:t>函数绘制</w:t>
      </w:r>
      <w:r w:rsidRPr="00665B4E">
        <w:rPr>
          <w:rFonts w:ascii="Consolas" w:hAnsi="Consolas"/>
          <w:color w:val="008013"/>
          <w:sz w:val="20"/>
          <w:szCs w:val="20"/>
        </w:rPr>
        <w:t>z=0</w:t>
      </w:r>
      <w:r w:rsidRPr="00665B4E">
        <w:rPr>
          <w:rFonts w:ascii="Consolas" w:hAnsi="Consolas"/>
          <w:color w:val="008013"/>
          <w:sz w:val="20"/>
          <w:szCs w:val="20"/>
        </w:rPr>
        <w:t>平面</w:t>
      </w:r>
    </w:p>
    <w:p w14:paraId="4B0BCCF0" w14:textId="77777777" w:rsidR="00665B4E" w:rsidRPr="00A26744" w:rsidRDefault="00665B4E" w:rsidP="00665B4E">
      <w:pPr>
        <w:rPr>
          <w:rFonts w:ascii="Consolas" w:hAnsi="Consolas"/>
          <w:sz w:val="20"/>
          <w:szCs w:val="20"/>
          <w:lang w:val="de-DE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A26744">
        <w:rPr>
          <w:rFonts w:ascii="Consolas" w:hAnsi="Consolas"/>
          <w:sz w:val="20"/>
          <w:szCs w:val="20"/>
          <w:lang w:val="de-DE"/>
        </w:rPr>
        <w:t>x1 = [z_min z_min z_max z_max];</w:t>
      </w:r>
    </w:p>
    <w:p w14:paraId="1EC1EE4D" w14:textId="77777777" w:rsidR="00665B4E" w:rsidRPr="00A26744" w:rsidRDefault="00665B4E" w:rsidP="00665B4E">
      <w:pPr>
        <w:rPr>
          <w:rFonts w:ascii="Consolas" w:hAnsi="Consolas"/>
          <w:sz w:val="20"/>
          <w:szCs w:val="20"/>
          <w:lang w:val="de-DE"/>
        </w:rPr>
      </w:pPr>
      <w:r w:rsidRPr="00A26744">
        <w:rPr>
          <w:rFonts w:ascii="Consolas" w:hAnsi="Consolas"/>
          <w:sz w:val="20"/>
          <w:szCs w:val="20"/>
          <w:lang w:val="de-DE"/>
        </w:rPr>
        <w:t xml:space="preserve">    y1 = [z_min z_max z_max z_min];</w:t>
      </w:r>
    </w:p>
    <w:p w14:paraId="10DFD505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A26744">
        <w:rPr>
          <w:rFonts w:ascii="Consolas" w:hAnsi="Consolas"/>
          <w:sz w:val="20"/>
          <w:szCs w:val="20"/>
          <w:lang w:val="de-DE"/>
        </w:rPr>
        <w:t xml:space="preserve">    </w:t>
      </w:r>
      <w:r w:rsidRPr="00665B4E">
        <w:rPr>
          <w:rFonts w:ascii="Consolas" w:hAnsi="Consolas"/>
          <w:sz w:val="20"/>
          <w:szCs w:val="20"/>
        </w:rPr>
        <w:t>patch(x1,y1,</w:t>
      </w:r>
      <w:r w:rsidRPr="00665B4E">
        <w:rPr>
          <w:rFonts w:ascii="Consolas" w:hAnsi="Consolas"/>
          <w:color w:val="A709F5"/>
          <w:sz w:val="20"/>
          <w:szCs w:val="20"/>
        </w:rPr>
        <w:t>'g'</w:t>
      </w:r>
      <w:r w:rsidRPr="00665B4E">
        <w:rPr>
          <w:rFonts w:ascii="Consolas" w:hAnsi="Consolas"/>
          <w:sz w:val="20"/>
          <w:szCs w:val="20"/>
        </w:rPr>
        <w:t>,</w:t>
      </w:r>
      <w:r w:rsidRPr="00665B4E">
        <w:rPr>
          <w:rFonts w:ascii="Consolas" w:hAnsi="Consolas"/>
          <w:color w:val="A709F5"/>
          <w:sz w:val="20"/>
          <w:szCs w:val="20"/>
        </w:rPr>
        <w:t>'FaceAlpha'</w:t>
      </w:r>
      <w:r w:rsidRPr="00665B4E">
        <w:rPr>
          <w:rFonts w:ascii="Consolas" w:hAnsi="Consolas"/>
          <w:sz w:val="20"/>
          <w:szCs w:val="20"/>
        </w:rPr>
        <w:t>, 0.1);</w:t>
      </w:r>
    </w:p>
    <w:p w14:paraId="75FBDA8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view(90,0);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三维视图</w:t>
      </w:r>
      <w:r w:rsidRPr="00665B4E">
        <w:rPr>
          <w:rFonts w:ascii="Consolas" w:hAnsi="Consolas"/>
          <w:color w:val="008013"/>
          <w:sz w:val="20"/>
          <w:szCs w:val="20"/>
        </w:rPr>
        <w:t>view(3)/</w:t>
      </w:r>
      <w:r w:rsidRPr="00665B4E">
        <w:rPr>
          <w:rFonts w:ascii="Consolas" w:hAnsi="Consolas"/>
          <w:color w:val="008013"/>
          <w:sz w:val="20"/>
          <w:szCs w:val="20"/>
        </w:rPr>
        <w:t>可以通过该函数在平面上电场分量和磁场分量，电场分量为</w:t>
      </w:r>
      <w:r w:rsidRPr="00665B4E">
        <w:rPr>
          <w:rFonts w:ascii="Consolas" w:hAnsi="Consolas"/>
          <w:color w:val="008013"/>
          <w:sz w:val="20"/>
          <w:szCs w:val="20"/>
        </w:rPr>
        <w:t>view(180,0),</w:t>
      </w:r>
      <w:r w:rsidRPr="00665B4E">
        <w:rPr>
          <w:rFonts w:ascii="Consolas" w:hAnsi="Consolas"/>
          <w:color w:val="008013"/>
          <w:sz w:val="20"/>
          <w:szCs w:val="20"/>
        </w:rPr>
        <w:t>磁场分量为</w:t>
      </w:r>
      <w:r w:rsidRPr="00665B4E">
        <w:rPr>
          <w:rFonts w:ascii="Consolas" w:hAnsi="Consolas"/>
          <w:color w:val="008013"/>
          <w:sz w:val="20"/>
          <w:szCs w:val="20"/>
        </w:rPr>
        <w:t>view(90,0)</w:t>
      </w:r>
    </w:p>
    <w:p w14:paraId="59FAA82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0012EFC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z&lt;0</w:t>
      </w:r>
      <w:r w:rsidRPr="00665B4E">
        <w:rPr>
          <w:rFonts w:ascii="Consolas" w:hAnsi="Consolas"/>
          <w:color w:val="008013"/>
          <w:sz w:val="20"/>
          <w:szCs w:val="20"/>
        </w:rPr>
        <w:t>时</w:t>
      </w:r>
    </w:p>
    <w:p w14:paraId="7184D9C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z(z &lt; 0);</w:t>
      </w:r>
    </w:p>
    <w:p w14:paraId="10A30A7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E_neg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Eim</w:t>
      </w:r>
      <w:proofErr w:type="spellEnd"/>
      <w:r w:rsidRPr="00665B4E">
        <w:rPr>
          <w:rFonts w:ascii="Consolas" w:hAnsi="Consolas"/>
          <w:sz w:val="20"/>
          <w:szCs w:val="20"/>
        </w:rPr>
        <w:t xml:space="preserve">*cos(w *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dt - beta1 *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)+Erm*cos(w *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dt + beta1 *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);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电场（这里使用了</w:t>
      </w:r>
      <w:proofErr w:type="spellStart"/>
      <w:r w:rsidRPr="00665B4E">
        <w:rPr>
          <w:rFonts w:ascii="Consolas" w:hAnsi="Consolas"/>
          <w:color w:val="008013"/>
          <w:sz w:val="20"/>
          <w:szCs w:val="20"/>
        </w:rPr>
        <w:t>t_idx</w:t>
      </w:r>
      <w:proofErr w:type="spellEnd"/>
      <w:r w:rsidRPr="00665B4E">
        <w:rPr>
          <w:rFonts w:ascii="Consolas" w:hAnsi="Consolas"/>
          <w:color w:val="008013"/>
          <w:sz w:val="20"/>
          <w:szCs w:val="20"/>
        </w:rPr>
        <w:t>和</w:t>
      </w:r>
      <w:r w:rsidRPr="00665B4E">
        <w:rPr>
          <w:rFonts w:ascii="Consolas" w:hAnsi="Consolas"/>
          <w:color w:val="008013"/>
          <w:sz w:val="20"/>
          <w:szCs w:val="20"/>
        </w:rPr>
        <w:t>dt</w:t>
      </w:r>
      <w:r w:rsidRPr="00665B4E">
        <w:rPr>
          <w:rFonts w:ascii="Consolas" w:hAnsi="Consolas"/>
          <w:color w:val="008013"/>
          <w:sz w:val="20"/>
          <w:szCs w:val="20"/>
        </w:rPr>
        <w:t>来计算时间）</w:t>
      </w:r>
    </w:p>
    <w:p w14:paraId="59D4A19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H_neg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200*(Him*cos(w *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dt - beta1 *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>)-</w:t>
      </w:r>
      <w:proofErr w:type="spellStart"/>
      <w:r w:rsidRPr="00665B4E">
        <w:rPr>
          <w:rFonts w:ascii="Consolas" w:hAnsi="Consolas"/>
          <w:sz w:val="20"/>
          <w:szCs w:val="20"/>
        </w:rPr>
        <w:t>Hrm</w:t>
      </w:r>
      <w:proofErr w:type="spellEnd"/>
      <w:r w:rsidRPr="00665B4E">
        <w:rPr>
          <w:rFonts w:ascii="Consolas" w:hAnsi="Consolas"/>
          <w:sz w:val="20"/>
          <w:szCs w:val="20"/>
        </w:rPr>
        <w:t xml:space="preserve">*cos(w *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dt - beta1 *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 xml:space="preserve">));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磁场</w:t>
      </w:r>
    </w:p>
    <w:p w14:paraId="4D47E01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596CC21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绘制电场（</w:t>
      </w:r>
      <w:r w:rsidRPr="00665B4E">
        <w:rPr>
          <w:rFonts w:ascii="Consolas" w:hAnsi="Consolas"/>
          <w:color w:val="008013"/>
          <w:sz w:val="20"/>
          <w:szCs w:val="20"/>
        </w:rPr>
        <w:t>x</w:t>
      </w:r>
      <w:r w:rsidRPr="00665B4E">
        <w:rPr>
          <w:rFonts w:ascii="Consolas" w:hAnsi="Consolas"/>
          <w:color w:val="008013"/>
          <w:sz w:val="20"/>
          <w:szCs w:val="20"/>
        </w:rPr>
        <w:t>分量），使用线段表示</w:t>
      </w:r>
    </w:p>
    <w:p w14:paraId="3C5E261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lastRenderedPageBreak/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1:length(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>)</w:t>
      </w:r>
    </w:p>
    <w:p w14:paraId="02E7723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041523C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3A0AA945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460C7EF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E_neg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) * 0.5;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乘以一个小因子来表示箭头长度</w:t>
      </w:r>
    </w:p>
    <w:p w14:paraId="686FC28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2286144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>;</w:t>
      </w:r>
    </w:p>
    <w:p w14:paraId="0CC5995B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line([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], </w:t>
      </w:r>
      <w:r w:rsidRPr="00665B4E">
        <w:rPr>
          <w:rFonts w:ascii="Consolas" w:hAnsi="Consolas"/>
          <w:color w:val="A709F5"/>
          <w:sz w:val="20"/>
          <w:szCs w:val="20"/>
        </w:rPr>
        <w:t>'Color'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665B4E">
        <w:rPr>
          <w:rFonts w:ascii="Consolas" w:hAnsi="Consolas"/>
          <w:color w:val="A709F5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A709F5"/>
          <w:sz w:val="20"/>
          <w:szCs w:val="20"/>
        </w:rPr>
        <w:t>'</w:t>
      </w:r>
      <w:r w:rsidRPr="00665B4E">
        <w:rPr>
          <w:rFonts w:ascii="Consolas" w:hAnsi="Consolas"/>
          <w:sz w:val="20"/>
          <w:szCs w:val="20"/>
        </w:rPr>
        <w:t>, 0.5);</w:t>
      </w:r>
    </w:p>
    <w:p w14:paraId="1398E13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>end</w:t>
      </w:r>
    </w:p>
    <w:p w14:paraId="6B040A49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150B8B8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绘制磁场（</w:t>
      </w:r>
      <w:r w:rsidRPr="00665B4E">
        <w:rPr>
          <w:rFonts w:ascii="Consolas" w:hAnsi="Consolas"/>
          <w:color w:val="008013"/>
          <w:sz w:val="20"/>
          <w:szCs w:val="20"/>
        </w:rPr>
        <w:t>y</w:t>
      </w:r>
      <w:r w:rsidRPr="00665B4E">
        <w:rPr>
          <w:rFonts w:ascii="Consolas" w:hAnsi="Consolas"/>
          <w:color w:val="008013"/>
          <w:sz w:val="20"/>
          <w:szCs w:val="20"/>
        </w:rPr>
        <w:t>分量），同样使用线段表示</w:t>
      </w:r>
    </w:p>
    <w:p w14:paraId="76F4A15E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1:length(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>)</w:t>
      </w:r>
    </w:p>
    <w:p w14:paraId="21DF7F7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162AF7CB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0970D34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z_neg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48653A6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6E7E80CB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H_neg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) * 0.5;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乘以一个小因子来表示箭头长度</w:t>
      </w:r>
    </w:p>
    <w:p w14:paraId="061FE3DC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>;</w:t>
      </w:r>
    </w:p>
    <w:p w14:paraId="107528F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line([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], </w:t>
      </w:r>
      <w:r w:rsidRPr="00665B4E">
        <w:rPr>
          <w:rFonts w:ascii="Consolas" w:hAnsi="Consolas"/>
          <w:color w:val="A709F5"/>
          <w:sz w:val="20"/>
          <w:szCs w:val="20"/>
        </w:rPr>
        <w:t>'Color'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'b'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665B4E">
        <w:rPr>
          <w:rFonts w:ascii="Consolas" w:hAnsi="Consolas"/>
          <w:color w:val="A709F5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A709F5"/>
          <w:sz w:val="20"/>
          <w:szCs w:val="20"/>
        </w:rPr>
        <w:t>'</w:t>
      </w:r>
      <w:r w:rsidRPr="00665B4E">
        <w:rPr>
          <w:rFonts w:ascii="Consolas" w:hAnsi="Consolas"/>
          <w:sz w:val="20"/>
          <w:szCs w:val="20"/>
        </w:rPr>
        <w:t>, 0.5);</w:t>
      </w:r>
    </w:p>
    <w:p w14:paraId="79B2695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>end</w:t>
      </w:r>
    </w:p>
    <w:p w14:paraId="4C80435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6FA4298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当</w:t>
      </w:r>
      <w:r w:rsidRPr="00665B4E">
        <w:rPr>
          <w:rFonts w:ascii="Consolas" w:hAnsi="Consolas"/>
          <w:color w:val="008013"/>
          <w:sz w:val="20"/>
          <w:szCs w:val="20"/>
        </w:rPr>
        <w:t>z&gt;0</w:t>
      </w:r>
      <w:r w:rsidRPr="00665B4E">
        <w:rPr>
          <w:rFonts w:ascii="Consolas" w:hAnsi="Consolas"/>
          <w:color w:val="008013"/>
          <w:sz w:val="20"/>
          <w:szCs w:val="20"/>
        </w:rPr>
        <w:t>时，类似地绘制电场和磁场</w:t>
      </w:r>
    </w:p>
    <w:p w14:paraId="07D95651" w14:textId="77777777" w:rsidR="00665B4E" w:rsidRPr="00A26744" w:rsidRDefault="00665B4E" w:rsidP="00665B4E">
      <w:pPr>
        <w:rPr>
          <w:rFonts w:ascii="Consolas" w:hAnsi="Consolas"/>
          <w:sz w:val="20"/>
          <w:szCs w:val="20"/>
          <w:lang w:val="de-DE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A26744">
        <w:rPr>
          <w:rFonts w:ascii="Consolas" w:hAnsi="Consolas"/>
          <w:sz w:val="20"/>
          <w:szCs w:val="20"/>
          <w:lang w:val="de-DE"/>
        </w:rPr>
        <w:t>z_pos = z(z &gt;= 0);</w:t>
      </w:r>
    </w:p>
    <w:p w14:paraId="37D11F18" w14:textId="77777777" w:rsidR="00665B4E" w:rsidRPr="00A26744" w:rsidRDefault="00665B4E" w:rsidP="00665B4E">
      <w:pPr>
        <w:rPr>
          <w:rFonts w:ascii="Consolas" w:hAnsi="Consolas"/>
          <w:sz w:val="20"/>
          <w:szCs w:val="20"/>
          <w:lang w:val="de-DE"/>
        </w:rPr>
      </w:pPr>
      <w:r w:rsidRPr="00A26744">
        <w:rPr>
          <w:rFonts w:ascii="Consolas" w:hAnsi="Consolas"/>
          <w:sz w:val="20"/>
          <w:szCs w:val="20"/>
          <w:lang w:val="de-DE"/>
        </w:rPr>
        <w:t xml:space="preserve">    E_pos = Etm * cos(w * t_idx * dt - beta2 * z_pos);</w:t>
      </w:r>
    </w:p>
    <w:p w14:paraId="6CA2A20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A26744">
        <w:rPr>
          <w:rFonts w:ascii="Consolas" w:hAnsi="Consolas"/>
          <w:sz w:val="20"/>
          <w:szCs w:val="20"/>
          <w:lang w:val="de-DE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H_pos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200*</w:t>
      </w:r>
      <w:proofErr w:type="spellStart"/>
      <w:r w:rsidRPr="00665B4E">
        <w:rPr>
          <w:rFonts w:ascii="Consolas" w:hAnsi="Consolas"/>
          <w:sz w:val="20"/>
          <w:szCs w:val="20"/>
        </w:rPr>
        <w:t>Htm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cos(w * </w:t>
      </w:r>
      <w:proofErr w:type="spellStart"/>
      <w:r w:rsidRPr="00665B4E">
        <w:rPr>
          <w:rFonts w:ascii="Consolas" w:hAnsi="Consolas"/>
          <w:sz w:val="20"/>
          <w:szCs w:val="20"/>
        </w:rPr>
        <w:t>t_idx</w:t>
      </w:r>
      <w:proofErr w:type="spellEnd"/>
      <w:r w:rsidRPr="00665B4E">
        <w:rPr>
          <w:rFonts w:ascii="Consolas" w:hAnsi="Consolas"/>
          <w:sz w:val="20"/>
          <w:szCs w:val="20"/>
        </w:rPr>
        <w:t xml:space="preserve"> * dt - beta2 * </w:t>
      </w:r>
      <w:proofErr w:type="spellStart"/>
      <w:r w:rsidRPr="00665B4E">
        <w:rPr>
          <w:rFonts w:ascii="Consolas" w:hAnsi="Consolas"/>
          <w:sz w:val="20"/>
          <w:szCs w:val="20"/>
        </w:rPr>
        <w:t>z_pos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362DC26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1486B7C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1:length(</w:t>
      </w:r>
      <w:proofErr w:type="spellStart"/>
      <w:r w:rsidRPr="00665B4E">
        <w:rPr>
          <w:rFonts w:ascii="Consolas" w:hAnsi="Consolas"/>
          <w:sz w:val="20"/>
          <w:szCs w:val="20"/>
        </w:rPr>
        <w:t>z_pos</w:t>
      </w:r>
      <w:proofErr w:type="spellEnd"/>
      <w:r w:rsidRPr="00665B4E">
        <w:rPr>
          <w:rFonts w:ascii="Consolas" w:hAnsi="Consolas"/>
          <w:sz w:val="20"/>
          <w:szCs w:val="20"/>
        </w:rPr>
        <w:t>)</w:t>
      </w:r>
    </w:p>
    <w:p w14:paraId="0F449A5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55E1E80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568F280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z_pos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4CFEE24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E_pos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 * 0.5;</w:t>
      </w:r>
    </w:p>
    <w:p w14:paraId="693B291C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1DA5124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>;</w:t>
      </w:r>
    </w:p>
    <w:p w14:paraId="60BB185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line([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], </w:t>
      </w:r>
      <w:r w:rsidRPr="00665B4E">
        <w:rPr>
          <w:rFonts w:ascii="Consolas" w:hAnsi="Consolas"/>
          <w:color w:val="A709F5"/>
          <w:sz w:val="20"/>
          <w:szCs w:val="20"/>
        </w:rPr>
        <w:t>'Color'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665B4E">
        <w:rPr>
          <w:rFonts w:ascii="Consolas" w:hAnsi="Consolas"/>
          <w:color w:val="A709F5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A709F5"/>
          <w:sz w:val="20"/>
          <w:szCs w:val="20"/>
        </w:rPr>
        <w:t>'</w:t>
      </w:r>
      <w:r w:rsidRPr="00665B4E">
        <w:rPr>
          <w:rFonts w:ascii="Consolas" w:hAnsi="Consolas"/>
          <w:sz w:val="20"/>
          <w:szCs w:val="20"/>
        </w:rPr>
        <w:t>, 0.5);</w:t>
      </w:r>
    </w:p>
    <w:p w14:paraId="04A1A6B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>end</w:t>
      </w:r>
    </w:p>
    <w:p w14:paraId="488462B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19CACEFC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1:length(</w:t>
      </w:r>
      <w:proofErr w:type="spellStart"/>
      <w:r w:rsidRPr="00665B4E">
        <w:rPr>
          <w:rFonts w:ascii="Consolas" w:hAnsi="Consolas"/>
          <w:sz w:val="20"/>
          <w:szCs w:val="20"/>
        </w:rPr>
        <w:t>z_pos</w:t>
      </w:r>
      <w:proofErr w:type="spellEnd"/>
      <w:r w:rsidRPr="00665B4E">
        <w:rPr>
          <w:rFonts w:ascii="Consolas" w:hAnsi="Consolas"/>
          <w:sz w:val="20"/>
          <w:szCs w:val="20"/>
        </w:rPr>
        <w:t>)</w:t>
      </w:r>
    </w:p>
    <w:p w14:paraId="1473533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274D461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5A87C982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z_pos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264A6D8D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0;</w:t>
      </w:r>
    </w:p>
    <w:p w14:paraId="10596E3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H_pos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i</w:t>
      </w:r>
      <w:proofErr w:type="spellEnd"/>
      <w:r w:rsidRPr="00665B4E">
        <w:rPr>
          <w:rFonts w:ascii="Consolas" w:hAnsi="Consolas"/>
          <w:sz w:val="20"/>
          <w:szCs w:val="20"/>
        </w:rPr>
        <w:t>) * 0.5;</w:t>
      </w:r>
    </w:p>
    <w:p w14:paraId="51E65CCB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>;</w:t>
      </w:r>
    </w:p>
    <w:p w14:paraId="0D82BAA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    line([</w:t>
      </w:r>
      <w:proofErr w:type="spellStart"/>
      <w:r w:rsidRPr="00665B4E">
        <w:rPr>
          <w:rFonts w:ascii="Consolas" w:hAnsi="Consolas"/>
          <w:sz w:val="20"/>
          <w:szCs w:val="20"/>
        </w:rPr>
        <w:t>x_start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x_end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y_start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y_end</w:t>
      </w:r>
      <w:proofErr w:type="spellEnd"/>
      <w:r w:rsidRPr="00665B4E">
        <w:rPr>
          <w:rFonts w:ascii="Consolas" w:hAnsi="Consolas"/>
          <w:sz w:val="20"/>
          <w:szCs w:val="20"/>
        </w:rPr>
        <w:t>], [</w:t>
      </w:r>
      <w:proofErr w:type="spellStart"/>
      <w:r w:rsidRPr="00665B4E">
        <w:rPr>
          <w:rFonts w:ascii="Consolas" w:hAnsi="Consolas"/>
          <w:sz w:val="20"/>
          <w:szCs w:val="20"/>
        </w:rPr>
        <w:t>z_start</w:t>
      </w:r>
      <w:proofErr w:type="spellEnd"/>
      <w:r w:rsidRPr="00665B4E">
        <w:rPr>
          <w:rFonts w:ascii="Consolas" w:hAnsi="Consolas"/>
          <w:sz w:val="20"/>
          <w:szCs w:val="20"/>
        </w:rPr>
        <w:t xml:space="preserve"> </w:t>
      </w:r>
      <w:proofErr w:type="spellStart"/>
      <w:r w:rsidRPr="00665B4E">
        <w:rPr>
          <w:rFonts w:ascii="Consolas" w:hAnsi="Consolas"/>
          <w:sz w:val="20"/>
          <w:szCs w:val="20"/>
        </w:rPr>
        <w:t>z_end</w:t>
      </w:r>
      <w:proofErr w:type="spellEnd"/>
      <w:r w:rsidRPr="00665B4E">
        <w:rPr>
          <w:rFonts w:ascii="Consolas" w:hAnsi="Consolas"/>
          <w:sz w:val="20"/>
          <w:szCs w:val="20"/>
        </w:rPr>
        <w:t xml:space="preserve">], </w:t>
      </w:r>
      <w:r w:rsidRPr="00665B4E">
        <w:rPr>
          <w:rFonts w:ascii="Consolas" w:hAnsi="Consolas"/>
          <w:color w:val="A709F5"/>
          <w:sz w:val="20"/>
          <w:szCs w:val="20"/>
        </w:rPr>
        <w:t>'Color'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'b'</w:t>
      </w:r>
      <w:r w:rsidRPr="00665B4E">
        <w:rPr>
          <w:rFonts w:ascii="Consolas" w:hAnsi="Consolas"/>
          <w:sz w:val="20"/>
          <w:szCs w:val="20"/>
        </w:rPr>
        <w:t xml:space="preserve">, </w:t>
      </w:r>
      <w:r w:rsidRPr="00665B4E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665B4E">
        <w:rPr>
          <w:rFonts w:ascii="Consolas" w:hAnsi="Consolas"/>
          <w:color w:val="A709F5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A709F5"/>
          <w:sz w:val="20"/>
          <w:szCs w:val="20"/>
        </w:rPr>
        <w:t>'</w:t>
      </w:r>
      <w:r w:rsidRPr="00665B4E">
        <w:rPr>
          <w:rFonts w:ascii="Consolas" w:hAnsi="Consolas"/>
          <w:sz w:val="20"/>
          <w:szCs w:val="20"/>
        </w:rPr>
        <w:t>, 0.5);</w:t>
      </w:r>
    </w:p>
    <w:p w14:paraId="6B3F698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E00FF"/>
          <w:sz w:val="20"/>
          <w:szCs w:val="20"/>
        </w:rPr>
        <w:t>end</w:t>
      </w:r>
    </w:p>
    <w:p w14:paraId="7ABFC66A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2A2BCC3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绘制轴线和边界（可选）</w:t>
      </w:r>
    </w:p>
    <w:p w14:paraId="6D462F9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>%plot3([-1 1], [0 0], [-1 1], 'k', '</w:t>
      </w:r>
      <w:proofErr w:type="spellStart"/>
      <w:r w:rsidRPr="00665B4E">
        <w:rPr>
          <w:rFonts w:ascii="Consolas" w:hAnsi="Consolas"/>
          <w:color w:val="008013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008013"/>
          <w:sz w:val="20"/>
          <w:szCs w:val="20"/>
        </w:rPr>
        <w:t>', 1); % z</w:t>
      </w:r>
      <w:r w:rsidRPr="00665B4E">
        <w:rPr>
          <w:rFonts w:ascii="Consolas" w:hAnsi="Consolas"/>
          <w:color w:val="008013"/>
          <w:sz w:val="20"/>
          <w:szCs w:val="20"/>
        </w:rPr>
        <w:t>轴</w:t>
      </w:r>
    </w:p>
    <w:p w14:paraId="389DD83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>%plot3([-1 1], [-1 1], [0 0], 'k', '</w:t>
      </w:r>
      <w:proofErr w:type="spellStart"/>
      <w:r w:rsidRPr="00665B4E">
        <w:rPr>
          <w:rFonts w:ascii="Consolas" w:hAnsi="Consolas"/>
          <w:color w:val="008013"/>
          <w:sz w:val="20"/>
          <w:szCs w:val="20"/>
        </w:rPr>
        <w:t>LineWidth</w:t>
      </w:r>
      <w:proofErr w:type="spellEnd"/>
      <w:r w:rsidRPr="00665B4E">
        <w:rPr>
          <w:rFonts w:ascii="Consolas" w:hAnsi="Consolas"/>
          <w:color w:val="008013"/>
          <w:sz w:val="20"/>
          <w:szCs w:val="20"/>
        </w:rPr>
        <w:t>', 1); % x-y</w:t>
      </w:r>
      <w:r w:rsidRPr="00665B4E">
        <w:rPr>
          <w:rFonts w:ascii="Consolas" w:hAnsi="Consolas"/>
          <w:color w:val="008013"/>
          <w:sz w:val="20"/>
          <w:szCs w:val="20"/>
        </w:rPr>
        <w:t>平面上的边界线</w:t>
      </w:r>
    </w:p>
    <w:p w14:paraId="1A7C1D0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2672831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保存当前帧到视频</w:t>
      </w:r>
    </w:p>
    <w:p w14:paraId="121BD24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</w:p>
    <w:p w14:paraId="505E241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暂停一小段时间以模拟动画效果（可选）</w:t>
      </w:r>
    </w:p>
    <w:p w14:paraId="469A5DD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pause(0.01);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根据设定的帧率调整暂停时间</w:t>
      </w:r>
    </w:p>
    <w:p w14:paraId="2B0EEDC1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76C3C71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保存当前帧到视频</w:t>
      </w:r>
    </w:p>
    <w:p w14:paraId="4FBAF17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frame = </w:t>
      </w:r>
      <w:proofErr w:type="spellStart"/>
      <w:r w:rsidRPr="00665B4E">
        <w:rPr>
          <w:rFonts w:ascii="Consolas" w:hAnsi="Consolas"/>
          <w:sz w:val="20"/>
          <w:szCs w:val="20"/>
        </w:rPr>
        <w:t>getframe</w:t>
      </w:r>
      <w:proofErr w:type="spellEnd"/>
      <w:r w:rsidRPr="00665B4E">
        <w:rPr>
          <w:rFonts w:ascii="Consolas" w:hAnsi="Consolas"/>
          <w:sz w:val="20"/>
          <w:szCs w:val="20"/>
        </w:rPr>
        <w:t>(</w:t>
      </w:r>
      <w:proofErr w:type="spellStart"/>
      <w:r w:rsidRPr="00665B4E">
        <w:rPr>
          <w:rFonts w:ascii="Consolas" w:hAnsi="Consolas"/>
          <w:sz w:val="20"/>
          <w:szCs w:val="20"/>
        </w:rPr>
        <w:t>gcf</w:t>
      </w:r>
      <w:proofErr w:type="spellEnd"/>
      <w:r w:rsidRPr="00665B4E">
        <w:rPr>
          <w:rFonts w:ascii="Consolas" w:hAnsi="Consolas"/>
          <w:sz w:val="20"/>
          <w:szCs w:val="20"/>
        </w:rPr>
        <w:t>);</w:t>
      </w:r>
    </w:p>
    <w:p w14:paraId="51CD3538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    </w:t>
      </w:r>
      <w:proofErr w:type="spellStart"/>
      <w:r w:rsidRPr="00665B4E">
        <w:rPr>
          <w:rFonts w:ascii="Consolas" w:hAnsi="Consolas"/>
          <w:sz w:val="20"/>
          <w:szCs w:val="20"/>
        </w:rPr>
        <w:t>clf</w:t>
      </w:r>
      <w:proofErr w:type="spellEnd"/>
      <w:r w:rsidRPr="00665B4E">
        <w:rPr>
          <w:rFonts w:ascii="Consolas" w:hAnsi="Consolas"/>
          <w:sz w:val="20"/>
          <w:szCs w:val="20"/>
        </w:rPr>
        <w:t>;</w:t>
      </w:r>
    </w:p>
    <w:p w14:paraId="487F95E3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E00FF"/>
          <w:sz w:val="20"/>
          <w:szCs w:val="20"/>
        </w:rPr>
        <w:t>end</w:t>
      </w:r>
    </w:p>
    <w:p w14:paraId="61A5F88F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初始化视频对象（需要</w:t>
      </w:r>
      <w:r w:rsidRPr="00665B4E">
        <w:rPr>
          <w:rFonts w:ascii="Consolas" w:hAnsi="Consolas"/>
          <w:color w:val="008013"/>
          <w:sz w:val="20"/>
          <w:szCs w:val="20"/>
        </w:rPr>
        <w:t>MATLAB</w:t>
      </w:r>
      <w:r w:rsidRPr="00665B4E">
        <w:rPr>
          <w:rFonts w:ascii="Consolas" w:hAnsi="Consolas"/>
          <w:color w:val="008013"/>
          <w:sz w:val="20"/>
          <w:szCs w:val="20"/>
        </w:rPr>
        <w:t>的</w:t>
      </w:r>
      <w:proofErr w:type="spellStart"/>
      <w:r w:rsidRPr="00665B4E">
        <w:rPr>
          <w:rFonts w:ascii="Consolas" w:hAnsi="Consolas"/>
          <w:color w:val="008013"/>
          <w:sz w:val="20"/>
          <w:szCs w:val="20"/>
        </w:rPr>
        <w:t>VideoWriter</w:t>
      </w:r>
      <w:proofErr w:type="spellEnd"/>
      <w:r w:rsidRPr="00665B4E">
        <w:rPr>
          <w:rFonts w:ascii="Consolas" w:hAnsi="Consolas"/>
          <w:color w:val="008013"/>
          <w:sz w:val="20"/>
          <w:szCs w:val="20"/>
        </w:rPr>
        <w:t>工具箱）</w:t>
      </w:r>
    </w:p>
    <w:p w14:paraId="373D70A6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 xml:space="preserve">fps = 1; </w:t>
      </w:r>
      <w:r w:rsidRPr="00665B4E">
        <w:rPr>
          <w:rFonts w:ascii="Consolas" w:hAnsi="Consolas"/>
          <w:color w:val="008013"/>
          <w:sz w:val="20"/>
          <w:szCs w:val="20"/>
        </w:rPr>
        <w:t xml:space="preserve">% </w:t>
      </w:r>
      <w:r w:rsidRPr="00665B4E">
        <w:rPr>
          <w:rFonts w:ascii="Consolas" w:hAnsi="Consolas"/>
          <w:color w:val="008013"/>
          <w:sz w:val="20"/>
          <w:szCs w:val="20"/>
        </w:rPr>
        <w:t>每秒帧数</w:t>
      </w:r>
    </w:p>
    <w:p w14:paraId="4B175CF5" w14:textId="77777777" w:rsidR="00665B4E" w:rsidRPr="00A26744" w:rsidRDefault="00665B4E" w:rsidP="00665B4E">
      <w:pPr>
        <w:rPr>
          <w:rFonts w:ascii="Consolas" w:hAnsi="Consolas"/>
          <w:sz w:val="20"/>
          <w:szCs w:val="20"/>
          <w:lang w:val="de-DE"/>
        </w:rPr>
      </w:pPr>
      <w:r w:rsidRPr="00A26744">
        <w:rPr>
          <w:rFonts w:ascii="Consolas" w:hAnsi="Consolas"/>
          <w:sz w:val="20"/>
          <w:szCs w:val="20"/>
          <w:lang w:val="de-DE"/>
        </w:rPr>
        <w:t>video = VideoWriter(</w:t>
      </w:r>
      <w:r w:rsidRPr="00A26744">
        <w:rPr>
          <w:rFonts w:ascii="Consolas" w:hAnsi="Consolas"/>
          <w:color w:val="A709F5"/>
          <w:sz w:val="20"/>
          <w:szCs w:val="20"/>
          <w:lang w:val="de-DE"/>
        </w:rPr>
        <w:t>'EM_propagation.avi'</w:t>
      </w:r>
      <w:r w:rsidRPr="00A26744">
        <w:rPr>
          <w:rFonts w:ascii="Consolas" w:hAnsi="Consolas"/>
          <w:sz w:val="20"/>
          <w:szCs w:val="20"/>
          <w:lang w:val="de-DE"/>
        </w:rPr>
        <w:t xml:space="preserve">, </w:t>
      </w:r>
      <w:r w:rsidRPr="00A26744">
        <w:rPr>
          <w:rFonts w:ascii="Consolas" w:hAnsi="Consolas"/>
          <w:color w:val="A709F5"/>
          <w:sz w:val="20"/>
          <w:szCs w:val="20"/>
          <w:lang w:val="de-DE"/>
        </w:rPr>
        <w:t>'MPEG-4'</w:t>
      </w:r>
      <w:r w:rsidRPr="00A26744">
        <w:rPr>
          <w:rFonts w:ascii="Consolas" w:hAnsi="Consolas"/>
          <w:sz w:val="20"/>
          <w:szCs w:val="20"/>
          <w:lang w:val="de-DE"/>
        </w:rPr>
        <w:t>);</w:t>
      </w:r>
    </w:p>
    <w:p w14:paraId="5A55F5E0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video.FrameRate</w:t>
      </w:r>
      <w:proofErr w:type="spellEnd"/>
      <w:r w:rsidRPr="00665B4E">
        <w:rPr>
          <w:rFonts w:ascii="Consolas" w:hAnsi="Consolas"/>
          <w:sz w:val="20"/>
          <w:szCs w:val="20"/>
        </w:rPr>
        <w:t xml:space="preserve"> = fps;</w:t>
      </w:r>
    </w:p>
    <w:p w14:paraId="2EC6682B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>open(video);</w:t>
      </w:r>
    </w:p>
    <w:p w14:paraId="0C9712A4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proofErr w:type="spellStart"/>
      <w:r w:rsidRPr="00665B4E">
        <w:rPr>
          <w:rFonts w:ascii="Consolas" w:hAnsi="Consolas"/>
          <w:sz w:val="20"/>
          <w:szCs w:val="20"/>
        </w:rPr>
        <w:t>writeVideo</w:t>
      </w:r>
      <w:proofErr w:type="spellEnd"/>
      <w:r w:rsidRPr="00665B4E">
        <w:rPr>
          <w:rFonts w:ascii="Consolas" w:hAnsi="Consolas"/>
          <w:sz w:val="20"/>
          <w:szCs w:val="20"/>
        </w:rPr>
        <w:t>(video, frame);</w:t>
      </w:r>
    </w:p>
    <w:p w14:paraId="1AB2C8F7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  <w:r w:rsidRPr="00665B4E">
        <w:rPr>
          <w:rFonts w:ascii="Consolas" w:hAnsi="Consolas"/>
          <w:sz w:val="20"/>
          <w:szCs w:val="20"/>
        </w:rPr>
        <w:t>close(video);</w:t>
      </w:r>
    </w:p>
    <w:p w14:paraId="57D465B9" w14:textId="77777777" w:rsidR="00665B4E" w:rsidRPr="00665B4E" w:rsidRDefault="00665B4E" w:rsidP="00665B4E">
      <w:pPr>
        <w:rPr>
          <w:rFonts w:ascii="Consolas" w:hAnsi="Consolas"/>
          <w:sz w:val="20"/>
          <w:szCs w:val="20"/>
        </w:rPr>
      </w:pPr>
    </w:p>
    <w:p w14:paraId="3932CFFE" w14:textId="4B48C329" w:rsidR="00665B4E" w:rsidRPr="00665B4E" w:rsidRDefault="00A81823" w:rsidP="00665B4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通过更改视角可以分别得到下面三</w:t>
      </w:r>
      <w:r w:rsidR="00F21F8D">
        <w:rPr>
          <w:rFonts w:ascii="Segoe UI" w:hAnsi="Segoe UI" w:cs="Segoe UI" w:hint="eastAsia"/>
        </w:rPr>
        <w:t>张</w:t>
      </w:r>
      <w:r>
        <w:rPr>
          <w:rFonts w:ascii="Segoe UI" w:hAnsi="Segoe UI" w:cs="Segoe UI" w:hint="eastAsia"/>
        </w:rPr>
        <w:t>图</w:t>
      </w:r>
    </w:p>
    <w:p w14:paraId="179F6B31" w14:textId="77777777" w:rsidR="00421665" w:rsidRDefault="00931D48" w:rsidP="007E3DCB">
      <w:pPr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414FFC97" wp14:editId="3E7ADE44">
            <wp:extent cx="5274310" cy="3544570"/>
            <wp:effectExtent l="0" t="0" r="0" b="0"/>
            <wp:docPr id="20092179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17965" name="图片 2009217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AF82" w14:textId="0FF896E6" w:rsidR="00421665" w:rsidRDefault="00421665" w:rsidP="007E3DC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          三维视角下的均匀平面波的传播图</w:t>
      </w:r>
    </w:p>
    <w:p w14:paraId="08868CE1" w14:textId="77777777" w:rsidR="0004344B" w:rsidRDefault="00931D48" w:rsidP="007E3DCB">
      <w:pPr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63C6F4E" wp14:editId="2AD4BD9C">
            <wp:extent cx="5274310" cy="2867025"/>
            <wp:effectExtent l="0" t="0" r="0" b="0"/>
            <wp:docPr id="5977148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4815" name="图片 5977148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4B4" w14:textId="13FF7CDF" w:rsidR="0004344B" w:rsidRDefault="0004344B" w:rsidP="007E3DC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                 电场</w:t>
      </w:r>
      <w:r w:rsidR="00105E90">
        <w:rPr>
          <w:rFonts w:hint="eastAsia"/>
          <w:sz w:val="28"/>
          <w:szCs w:val="32"/>
        </w:rPr>
        <w:t>在理想介质中的传播图</w:t>
      </w:r>
    </w:p>
    <w:p w14:paraId="4E9C9F0B" w14:textId="6554FD4E" w:rsidR="00F71149" w:rsidRDefault="00931D48" w:rsidP="007E3DCB">
      <w:pPr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297D916F" wp14:editId="08E5E26E">
            <wp:extent cx="5274310" cy="4899025"/>
            <wp:effectExtent l="0" t="0" r="0" b="0"/>
            <wp:docPr id="149558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8336" name="图片 14955883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636" w14:textId="209B9325" w:rsidR="00F71149" w:rsidRPr="00F71149" w:rsidRDefault="00105E90" w:rsidP="007E3DC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                     磁场在理想介质中的传播图</w:t>
      </w:r>
    </w:p>
    <w:sectPr w:rsidR="00F71149" w:rsidRPr="00F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85A95" w14:textId="77777777" w:rsidR="00C6784C" w:rsidRDefault="00C6784C" w:rsidP="00A26744">
      <w:pPr>
        <w:rPr>
          <w:rFonts w:hint="eastAsia"/>
        </w:rPr>
      </w:pPr>
      <w:r>
        <w:separator/>
      </w:r>
    </w:p>
  </w:endnote>
  <w:endnote w:type="continuationSeparator" w:id="0">
    <w:p w14:paraId="42167D54" w14:textId="77777777" w:rsidR="00C6784C" w:rsidRDefault="00C6784C" w:rsidP="00A267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PINGFANG SC ULTRA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CC255" w14:textId="77777777" w:rsidR="00C6784C" w:rsidRDefault="00C6784C" w:rsidP="00A26744">
      <w:pPr>
        <w:rPr>
          <w:rFonts w:hint="eastAsia"/>
        </w:rPr>
      </w:pPr>
      <w:r>
        <w:separator/>
      </w:r>
    </w:p>
  </w:footnote>
  <w:footnote w:type="continuationSeparator" w:id="0">
    <w:p w14:paraId="4E4D58D7" w14:textId="77777777" w:rsidR="00C6784C" w:rsidRDefault="00C6784C" w:rsidP="00A267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7785"/>
    <w:multiLevelType w:val="hybridMultilevel"/>
    <w:tmpl w:val="AAD8A712"/>
    <w:lvl w:ilvl="0" w:tplc="3A5C6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FE5057"/>
    <w:multiLevelType w:val="multilevel"/>
    <w:tmpl w:val="BBF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20AEC"/>
    <w:multiLevelType w:val="multilevel"/>
    <w:tmpl w:val="3C7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0024"/>
    <w:multiLevelType w:val="multilevel"/>
    <w:tmpl w:val="3BF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14C15"/>
    <w:multiLevelType w:val="multilevel"/>
    <w:tmpl w:val="05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85E44"/>
    <w:multiLevelType w:val="hybridMultilevel"/>
    <w:tmpl w:val="08ACE79E"/>
    <w:lvl w:ilvl="0" w:tplc="B198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6452268">
    <w:abstractNumId w:val="3"/>
  </w:num>
  <w:num w:numId="2" w16cid:durableId="232745117">
    <w:abstractNumId w:val="0"/>
  </w:num>
  <w:num w:numId="3" w16cid:durableId="703603155">
    <w:abstractNumId w:val="5"/>
  </w:num>
  <w:num w:numId="4" w16cid:durableId="955450835">
    <w:abstractNumId w:val="4"/>
  </w:num>
  <w:num w:numId="5" w16cid:durableId="102118693">
    <w:abstractNumId w:val="2"/>
  </w:num>
  <w:num w:numId="6" w16cid:durableId="174066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549"/>
    <w:rsid w:val="000037AB"/>
    <w:rsid w:val="00011D56"/>
    <w:rsid w:val="00012040"/>
    <w:rsid w:val="00012DE5"/>
    <w:rsid w:val="00026A9B"/>
    <w:rsid w:val="00034BFA"/>
    <w:rsid w:val="00037A73"/>
    <w:rsid w:val="0004344B"/>
    <w:rsid w:val="000447E2"/>
    <w:rsid w:val="0005053C"/>
    <w:rsid w:val="0005197F"/>
    <w:rsid w:val="00057165"/>
    <w:rsid w:val="00072B34"/>
    <w:rsid w:val="00075178"/>
    <w:rsid w:val="00083801"/>
    <w:rsid w:val="00086673"/>
    <w:rsid w:val="00086CD4"/>
    <w:rsid w:val="000A411A"/>
    <w:rsid w:val="000B1649"/>
    <w:rsid w:val="000B3FAC"/>
    <w:rsid w:val="000B5DAD"/>
    <w:rsid w:val="000C0731"/>
    <w:rsid w:val="000C3808"/>
    <w:rsid w:val="000D34C3"/>
    <w:rsid w:val="000F6E52"/>
    <w:rsid w:val="0010324C"/>
    <w:rsid w:val="00104F8D"/>
    <w:rsid w:val="00105E90"/>
    <w:rsid w:val="0011687B"/>
    <w:rsid w:val="00130485"/>
    <w:rsid w:val="00132FA3"/>
    <w:rsid w:val="00133A97"/>
    <w:rsid w:val="001411E4"/>
    <w:rsid w:val="00160551"/>
    <w:rsid w:val="00163674"/>
    <w:rsid w:val="00167476"/>
    <w:rsid w:val="00171259"/>
    <w:rsid w:val="001802A1"/>
    <w:rsid w:val="001803AE"/>
    <w:rsid w:val="001812AA"/>
    <w:rsid w:val="001827FB"/>
    <w:rsid w:val="0018383B"/>
    <w:rsid w:val="001A0B8A"/>
    <w:rsid w:val="001A7B13"/>
    <w:rsid w:val="001B4C5F"/>
    <w:rsid w:val="001B6CA0"/>
    <w:rsid w:val="001B6EBF"/>
    <w:rsid w:val="001C0537"/>
    <w:rsid w:val="001D0051"/>
    <w:rsid w:val="001D0695"/>
    <w:rsid w:val="001D3D34"/>
    <w:rsid w:val="001D56D4"/>
    <w:rsid w:val="00206B43"/>
    <w:rsid w:val="00207212"/>
    <w:rsid w:val="002151BB"/>
    <w:rsid w:val="00217065"/>
    <w:rsid w:val="002449A1"/>
    <w:rsid w:val="00253B1F"/>
    <w:rsid w:val="0026360F"/>
    <w:rsid w:val="00265222"/>
    <w:rsid w:val="0026724C"/>
    <w:rsid w:val="0027020D"/>
    <w:rsid w:val="00270943"/>
    <w:rsid w:val="00273B73"/>
    <w:rsid w:val="00276266"/>
    <w:rsid w:val="002771E1"/>
    <w:rsid w:val="002830B4"/>
    <w:rsid w:val="00284649"/>
    <w:rsid w:val="002874E0"/>
    <w:rsid w:val="002A6F99"/>
    <w:rsid w:val="002B01D9"/>
    <w:rsid w:val="002B4F88"/>
    <w:rsid w:val="002C2E42"/>
    <w:rsid w:val="002C6713"/>
    <w:rsid w:val="002E5E2C"/>
    <w:rsid w:val="002F1012"/>
    <w:rsid w:val="002F1F06"/>
    <w:rsid w:val="002F532C"/>
    <w:rsid w:val="002F7DC3"/>
    <w:rsid w:val="00300D94"/>
    <w:rsid w:val="00300E0D"/>
    <w:rsid w:val="00303B02"/>
    <w:rsid w:val="0031077C"/>
    <w:rsid w:val="00315D98"/>
    <w:rsid w:val="0031687C"/>
    <w:rsid w:val="00321CC5"/>
    <w:rsid w:val="00332ADF"/>
    <w:rsid w:val="003577CE"/>
    <w:rsid w:val="00371F4B"/>
    <w:rsid w:val="00384F48"/>
    <w:rsid w:val="00391EC4"/>
    <w:rsid w:val="00396602"/>
    <w:rsid w:val="003A7597"/>
    <w:rsid w:val="003B0AE1"/>
    <w:rsid w:val="003B52D8"/>
    <w:rsid w:val="003B571E"/>
    <w:rsid w:val="003C057E"/>
    <w:rsid w:val="003C395C"/>
    <w:rsid w:val="003C67B5"/>
    <w:rsid w:val="003C714A"/>
    <w:rsid w:val="003E5A58"/>
    <w:rsid w:val="003F6AAA"/>
    <w:rsid w:val="00414B37"/>
    <w:rsid w:val="00421665"/>
    <w:rsid w:val="004455BE"/>
    <w:rsid w:val="0045244B"/>
    <w:rsid w:val="00452E4C"/>
    <w:rsid w:val="0045355B"/>
    <w:rsid w:val="00454293"/>
    <w:rsid w:val="00463CC1"/>
    <w:rsid w:val="004665FA"/>
    <w:rsid w:val="004824D6"/>
    <w:rsid w:val="004A02A5"/>
    <w:rsid w:val="004B3F73"/>
    <w:rsid w:val="004B53EE"/>
    <w:rsid w:val="004C0339"/>
    <w:rsid w:val="004C5A84"/>
    <w:rsid w:val="004D5F09"/>
    <w:rsid w:val="004E4400"/>
    <w:rsid w:val="00504D97"/>
    <w:rsid w:val="005056BD"/>
    <w:rsid w:val="00505AD8"/>
    <w:rsid w:val="00527643"/>
    <w:rsid w:val="005364CB"/>
    <w:rsid w:val="0054072F"/>
    <w:rsid w:val="00540A96"/>
    <w:rsid w:val="0055230D"/>
    <w:rsid w:val="00555AA5"/>
    <w:rsid w:val="00557D9D"/>
    <w:rsid w:val="00561246"/>
    <w:rsid w:val="00565EBC"/>
    <w:rsid w:val="005669A3"/>
    <w:rsid w:val="0057306A"/>
    <w:rsid w:val="00573F62"/>
    <w:rsid w:val="00575E89"/>
    <w:rsid w:val="00577E71"/>
    <w:rsid w:val="00584B56"/>
    <w:rsid w:val="0058766F"/>
    <w:rsid w:val="005A30B0"/>
    <w:rsid w:val="005A7624"/>
    <w:rsid w:val="005C0B7E"/>
    <w:rsid w:val="005C268A"/>
    <w:rsid w:val="005C2773"/>
    <w:rsid w:val="005C59AC"/>
    <w:rsid w:val="005D0A39"/>
    <w:rsid w:val="005E3886"/>
    <w:rsid w:val="005E790C"/>
    <w:rsid w:val="005F263B"/>
    <w:rsid w:val="005F61E9"/>
    <w:rsid w:val="006049BE"/>
    <w:rsid w:val="00614163"/>
    <w:rsid w:val="006172DF"/>
    <w:rsid w:val="00632184"/>
    <w:rsid w:val="00635E1F"/>
    <w:rsid w:val="0064613B"/>
    <w:rsid w:val="00646A9E"/>
    <w:rsid w:val="00652F52"/>
    <w:rsid w:val="0066293C"/>
    <w:rsid w:val="00665B4E"/>
    <w:rsid w:val="006705FC"/>
    <w:rsid w:val="00672202"/>
    <w:rsid w:val="0069274B"/>
    <w:rsid w:val="00695007"/>
    <w:rsid w:val="006A7E68"/>
    <w:rsid w:val="006C3178"/>
    <w:rsid w:val="006C6068"/>
    <w:rsid w:val="006E3618"/>
    <w:rsid w:val="006F32E6"/>
    <w:rsid w:val="00704105"/>
    <w:rsid w:val="00711DDE"/>
    <w:rsid w:val="00717AAC"/>
    <w:rsid w:val="00717C2E"/>
    <w:rsid w:val="00731B61"/>
    <w:rsid w:val="007447C8"/>
    <w:rsid w:val="0074615F"/>
    <w:rsid w:val="007471B0"/>
    <w:rsid w:val="00750915"/>
    <w:rsid w:val="00756360"/>
    <w:rsid w:val="007626D1"/>
    <w:rsid w:val="00763BD9"/>
    <w:rsid w:val="00764479"/>
    <w:rsid w:val="007661BE"/>
    <w:rsid w:val="00771F77"/>
    <w:rsid w:val="00780E26"/>
    <w:rsid w:val="00783E5E"/>
    <w:rsid w:val="00785CDF"/>
    <w:rsid w:val="00792171"/>
    <w:rsid w:val="00796D8A"/>
    <w:rsid w:val="007B41BA"/>
    <w:rsid w:val="007B5232"/>
    <w:rsid w:val="007B5B0C"/>
    <w:rsid w:val="007C0E73"/>
    <w:rsid w:val="007C63D6"/>
    <w:rsid w:val="007C78E1"/>
    <w:rsid w:val="007D3626"/>
    <w:rsid w:val="007D3C51"/>
    <w:rsid w:val="007E3DCB"/>
    <w:rsid w:val="007F28C8"/>
    <w:rsid w:val="007F40C7"/>
    <w:rsid w:val="007F4934"/>
    <w:rsid w:val="007F704A"/>
    <w:rsid w:val="00802947"/>
    <w:rsid w:val="0080318F"/>
    <w:rsid w:val="00813BEF"/>
    <w:rsid w:val="00813D92"/>
    <w:rsid w:val="00821FD8"/>
    <w:rsid w:val="008257B4"/>
    <w:rsid w:val="0082608E"/>
    <w:rsid w:val="00830C71"/>
    <w:rsid w:val="00831F93"/>
    <w:rsid w:val="00834767"/>
    <w:rsid w:val="00836C46"/>
    <w:rsid w:val="0084524D"/>
    <w:rsid w:val="00850F17"/>
    <w:rsid w:val="0085245C"/>
    <w:rsid w:val="00854402"/>
    <w:rsid w:val="00876C36"/>
    <w:rsid w:val="00884CB1"/>
    <w:rsid w:val="00885005"/>
    <w:rsid w:val="00890BA4"/>
    <w:rsid w:val="008A042F"/>
    <w:rsid w:val="008A52EF"/>
    <w:rsid w:val="008A725A"/>
    <w:rsid w:val="008C6EEE"/>
    <w:rsid w:val="008D520E"/>
    <w:rsid w:val="008E3AC4"/>
    <w:rsid w:val="008E4032"/>
    <w:rsid w:val="008F40CC"/>
    <w:rsid w:val="0091097A"/>
    <w:rsid w:val="0091171E"/>
    <w:rsid w:val="0092002D"/>
    <w:rsid w:val="00926B0A"/>
    <w:rsid w:val="00931D48"/>
    <w:rsid w:val="009322D1"/>
    <w:rsid w:val="00933FEC"/>
    <w:rsid w:val="00937B15"/>
    <w:rsid w:val="00942B3A"/>
    <w:rsid w:val="00943360"/>
    <w:rsid w:val="009474EF"/>
    <w:rsid w:val="00956B92"/>
    <w:rsid w:val="00962A39"/>
    <w:rsid w:val="00965849"/>
    <w:rsid w:val="0097028A"/>
    <w:rsid w:val="009B00B9"/>
    <w:rsid w:val="009C2FDC"/>
    <w:rsid w:val="009C74EA"/>
    <w:rsid w:val="009D0C22"/>
    <w:rsid w:val="009D776F"/>
    <w:rsid w:val="009E5008"/>
    <w:rsid w:val="009E5524"/>
    <w:rsid w:val="009E6041"/>
    <w:rsid w:val="009F35D6"/>
    <w:rsid w:val="00A037EA"/>
    <w:rsid w:val="00A04336"/>
    <w:rsid w:val="00A175AC"/>
    <w:rsid w:val="00A20EE6"/>
    <w:rsid w:val="00A2465D"/>
    <w:rsid w:val="00A26744"/>
    <w:rsid w:val="00A30E05"/>
    <w:rsid w:val="00A36285"/>
    <w:rsid w:val="00A37E7F"/>
    <w:rsid w:val="00A42591"/>
    <w:rsid w:val="00A44D96"/>
    <w:rsid w:val="00A53C69"/>
    <w:rsid w:val="00A542BF"/>
    <w:rsid w:val="00A65FF3"/>
    <w:rsid w:val="00A70D5B"/>
    <w:rsid w:val="00A70EE6"/>
    <w:rsid w:val="00A80467"/>
    <w:rsid w:val="00A81823"/>
    <w:rsid w:val="00A818F2"/>
    <w:rsid w:val="00A96DE5"/>
    <w:rsid w:val="00AA3743"/>
    <w:rsid w:val="00AB4FF7"/>
    <w:rsid w:val="00AB64B0"/>
    <w:rsid w:val="00AB698B"/>
    <w:rsid w:val="00AC45B6"/>
    <w:rsid w:val="00AC716D"/>
    <w:rsid w:val="00AF1A6F"/>
    <w:rsid w:val="00AF4E55"/>
    <w:rsid w:val="00AF5605"/>
    <w:rsid w:val="00B01EBA"/>
    <w:rsid w:val="00B04522"/>
    <w:rsid w:val="00B0509E"/>
    <w:rsid w:val="00B22098"/>
    <w:rsid w:val="00B2361E"/>
    <w:rsid w:val="00B24CE4"/>
    <w:rsid w:val="00B26A96"/>
    <w:rsid w:val="00B34327"/>
    <w:rsid w:val="00B4187A"/>
    <w:rsid w:val="00B4375E"/>
    <w:rsid w:val="00B437B8"/>
    <w:rsid w:val="00B56EE2"/>
    <w:rsid w:val="00B60865"/>
    <w:rsid w:val="00B71D66"/>
    <w:rsid w:val="00B74113"/>
    <w:rsid w:val="00B805D8"/>
    <w:rsid w:val="00B85E25"/>
    <w:rsid w:val="00B93E1D"/>
    <w:rsid w:val="00B97580"/>
    <w:rsid w:val="00BA34FE"/>
    <w:rsid w:val="00BA5055"/>
    <w:rsid w:val="00BA68E9"/>
    <w:rsid w:val="00BB3B1F"/>
    <w:rsid w:val="00BB7C48"/>
    <w:rsid w:val="00BC22CE"/>
    <w:rsid w:val="00BD3F8B"/>
    <w:rsid w:val="00BD581B"/>
    <w:rsid w:val="00BE195D"/>
    <w:rsid w:val="00BE3B30"/>
    <w:rsid w:val="00BF3504"/>
    <w:rsid w:val="00BF7AA8"/>
    <w:rsid w:val="00C0680E"/>
    <w:rsid w:val="00C1204B"/>
    <w:rsid w:val="00C1412D"/>
    <w:rsid w:val="00C143B7"/>
    <w:rsid w:val="00C1531D"/>
    <w:rsid w:val="00C15F75"/>
    <w:rsid w:val="00C20E2E"/>
    <w:rsid w:val="00C212BB"/>
    <w:rsid w:val="00C3272A"/>
    <w:rsid w:val="00C4565A"/>
    <w:rsid w:val="00C45DE6"/>
    <w:rsid w:val="00C46E2E"/>
    <w:rsid w:val="00C51A1B"/>
    <w:rsid w:val="00C53C28"/>
    <w:rsid w:val="00C53F86"/>
    <w:rsid w:val="00C6784C"/>
    <w:rsid w:val="00C67B1B"/>
    <w:rsid w:val="00C76285"/>
    <w:rsid w:val="00C8759D"/>
    <w:rsid w:val="00C932B4"/>
    <w:rsid w:val="00C93ECB"/>
    <w:rsid w:val="00C95F68"/>
    <w:rsid w:val="00C979CB"/>
    <w:rsid w:val="00C97C68"/>
    <w:rsid w:val="00CA5156"/>
    <w:rsid w:val="00CA6895"/>
    <w:rsid w:val="00CB45A8"/>
    <w:rsid w:val="00CB53C6"/>
    <w:rsid w:val="00CB6434"/>
    <w:rsid w:val="00CC4D82"/>
    <w:rsid w:val="00CD13A3"/>
    <w:rsid w:val="00CE701F"/>
    <w:rsid w:val="00CF4E53"/>
    <w:rsid w:val="00CF5A02"/>
    <w:rsid w:val="00D050CE"/>
    <w:rsid w:val="00D060CD"/>
    <w:rsid w:val="00D15601"/>
    <w:rsid w:val="00D16E00"/>
    <w:rsid w:val="00D3144F"/>
    <w:rsid w:val="00D3183D"/>
    <w:rsid w:val="00D42790"/>
    <w:rsid w:val="00D4603B"/>
    <w:rsid w:val="00D46757"/>
    <w:rsid w:val="00D5449B"/>
    <w:rsid w:val="00D613BE"/>
    <w:rsid w:val="00D6249C"/>
    <w:rsid w:val="00D704C2"/>
    <w:rsid w:val="00D751A6"/>
    <w:rsid w:val="00D83AAA"/>
    <w:rsid w:val="00DA3036"/>
    <w:rsid w:val="00DB493A"/>
    <w:rsid w:val="00DC550E"/>
    <w:rsid w:val="00DC569A"/>
    <w:rsid w:val="00DC795D"/>
    <w:rsid w:val="00DE5B79"/>
    <w:rsid w:val="00E17EA8"/>
    <w:rsid w:val="00E30C22"/>
    <w:rsid w:val="00E33E5A"/>
    <w:rsid w:val="00E371D2"/>
    <w:rsid w:val="00E5558C"/>
    <w:rsid w:val="00E57F1C"/>
    <w:rsid w:val="00E60A11"/>
    <w:rsid w:val="00E62CDA"/>
    <w:rsid w:val="00E66B56"/>
    <w:rsid w:val="00E72DC8"/>
    <w:rsid w:val="00E74E73"/>
    <w:rsid w:val="00E81EBD"/>
    <w:rsid w:val="00E8346E"/>
    <w:rsid w:val="00E83582"/>
    <w:rsid w:val="00E949F6"/>
    <w:rsid w:val="00EA0DCD"/>
    <w:rsid w:val="00EA0ED3"/>
    <w:rsid w:val="00EA218B"/>
    <w:rsid w:val="00EA7549"/>
    <w:rsid w:val="00EB3EBB"/>
    <w:rsid w:val="00EC2308"/>
    <w:rsid w:val="00ED5850"/>
    <w:rsid w:val="00EE0100"/>
    <w:rsid w:val="00EF3BA1"/>
    <w:rsid w:val="00EF4513"/>
    <w:rsid w:val="00EF7250"/>
    <w:rsid w:val="00F0066F"/>
    <w:rsid w:val="00F01E8F"/>
    <w:rsid w:val="00F038AE"/>
    <w:rsid w:val="00F1007F"/>
    <w:rsid w:val="00F12DBD"/>
    <w:rsid w:val="00F21F8D"/>
    <w:rsid w:val="00F24BD4"/>
    <w:rsid w:val="00F31425"/>
    <w:rsid w:val="00F3599D"/>
    <w:rsid w:val="00F43582"/>
    <w:rsid w:val="00F466DE"/>
    <w:rsid w:val="00F506A3"/>
    <w:rsid w:val="00F52AF9"/>
    <w:rsid w:val="00F54054"/>
    <w:rsid w:val="00F57ACD"/>
    <w:rsid w:val="00F6588B"/>
    <w:rsid w:val="00F71149"/>
    <w:rsid w:val="00F7181A"/>
    <w:rsid w:val="00F759B8"/>
    <w:rsid w:val="00F803CE"/>
    <w:rsid w:val="00F908C1"/>
    <w:rsid w:val="00F94115"/>
    <w:rsid w:val="00FB48DE"/>
    <w:rsid w:val="00FB59AA"/>
    <w:rsid w:val="00FC19D4"/>
    <w:rsid w:val="00FD2F12"/>
    <w:rsid w:val="00FD4CBD"/>
    <w:rsid w:val="00FE0FA1"/>
    <w:rsid w:val="00FE232B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45A33"/>
  <w15:docId w15:val="{A0F3BCD5-6FF6-429C-98AC-C655E696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3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71149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F71149"/>
  </w:style>
  <w:style w:type="character" w:customStyle="1" w:styleId="code-snippetkeyword">
    <w:name w:val="code-snippet__keyword"/>
    <w:basedOn w:val="a0"/>
    <w:rsid w:val="00F71149"/>
  </w:style>
  <w:style w:type="character" w:customStyle="1" w:styleId="code-snippetnumber">
    <w:name w:val="code-snippet__number"/>
    <w:basedOn w:val="a0"/>
    <w:rsid w:val="00F71149"/>
  </w:style>
  <w:style w:type="character" w:customStyle="1" w:styleId="code-snippetstring">
    <w:name w:val="code-snippet__string"/>
    <w:basedOn w:val="a0"/>
    <w:rsid w:val="00F71149"/>
  </w:style>
  <w:style w:type="paragraph" w:styleId="a3">
    <w:name w:val="List Paragraph"/>
    <w:basedOn w:val="a"/>
    <w:uiPriority w:val="34"/>
    <w:qFormat/>
    <w:rsid w:val="000B3F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41BA"/>
    <w:rPr>
      <w:color w:val="666666"/>
    </w:rPr>
  </w:style>
  <w:style w:type="paragraph" w:styleId="a5">
    <w:name w:val="Normal (Web)"/>
    <w:basedOn w:val="a"/>
    <w:uiPriority w:val="99"/>
    <w:unhideWhenUsed/>
    <w:rsid w:val="005F263B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267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6744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67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674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12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cai</dc:creator>
  <cp:keywords/>
  <dc:description/>
  <cp:lastModifiedBy>jian cai</cp:lastModifiedBy>
  <cp:revision>237</cp:revision>
  <dcterms:created xsi:type="dcterms:W3CDTF">2024-12-11T14:16:00Z</dcterms:created>
  <dcterms:modified xsi:type="dcterms:W3CDTF">2025-10-06T09:28:00Z</dcterms:modified>
</cp:coreProperties>
</file>