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Master Bibliography (APA 7th)</w:t>
      </w:r>
    </w:p>
    <w:p>
      <w:r>
        <w:t>Allard, T. (2019, October 15). Exclusive: Police chase suspected kingpin of vast Asian meth syndicate. *Reuters*. https://www.reuters.com/article/us-asia-crime-syndicate-exclusive-idUSKBN1WT1JH</w:t>
      </w:r>
    </w:p>
    <w:p>
      <w:r>
        <w:t>Allard, T. (2019, October 19). Special report: The hunt for Asia’s El Chapo. *Reuters*. https://www.reuters.com</w:t>
      </w:r>
    </w:p>
    <w:p>
      <w:r>
        <w:t>Araja, R. N. (2025, June 10). Floating shabu came from large crime ring—PDEA. *Manila Standard*. https://manilastandard.net/news/314601514/floating-shabu-came-from-large-crime-ring-pdea.html</w:t>
      </w:r>
    </w:p>
    <w:p>
      <w:r>
        <w:t>Australian Federal Police. (2025, August 20). *Two organised crime syndicate members jailed for largest precursor seizure in Victoria* [Media release]. https://www.afp.gov.au/news-centre/media-release/two-organised-crime-syndicate-members-jailed-largest-precursor-seizure</w:t>
      </w:r>
    </w:p>
    <w:p>
      <w:r>
        <w:t>BBC News. (2021, January 23). Tse Chi Lop: Alleged Asian drug lord arrested in Amsterdam. *BBC*. https://www.bbc.com/news/world-asia-55784104</w:t>
      </w:r>
    </w:p>
    <w:p>
      <w:r>
        <w:t>Broadhurst, R., &amp; Zhong, L. Y. (2021). Black societies and triad-like organized crime in China. In L. Paoli (Ed.), *The Routledge handbook of transnational organized crime* (2nd ed.). Routledge. https://doi.org/10.4324/9781003044703-12</w:t>
      </w:r>
    </w:p>
    <w:p>
      <w:r>
        <w:t>Burcher, M. (2020). *Social network analysis and law enforcement: Applications for intelligence analysis*. Springer.</w:t>
      </w:r>
    </w:p>
    <w:p>
      <w:r>
        <w:t>Carley, K. M. (2016). Open-source exploitation for understanding covert networks. In R. Azrael, M. Stohl, &amp; R. Denemark (Eds.), *Identifying and understanding dark networks* (pp. 103–124). Cambridge University Press. https://doi.org/10.1017/CBO9781316212639.008</w:t>
      </w:r>
    </w:p>
    <w:p>
      <w:r>
        <w:t>Cipher. (2016, November). The world’s biggest drug lord [Video]. *YouTube*. https://www.youtube.com/watch?v=ObeM5aja834</w:t>
      </w:r>
    </w:p>
    <w:p>
      <w:r>
        <w:t>CNN. (2022, December 21). Tse Chi Lop extradition case: Australia moves to bring the alleged drug kingpin home. *CNN*. https://edition.cnn.com/2022/12/21/australia/tse-chi-lop-extradition-intl/index.html</w:t>
      </w:r>
    </w:p>
    <w:p>
      <w:r>
        <w:t>Conneller, P. (2022, June 13). Australia completes extradition of alleged high-ranking triad who washed drug money at Crown. *Casino.org*. https://www.casino.org/news/alleged-sam-gor-boss-lee-chung-chak-extradited-to-australia/</w:t>
      </w:r>
    </w:p>
    <w:p>
      <w:r>
        <w:t>Encyclopædia Britannica. (n.d.). Golden Triangle. In *Encyclopædia Britannica*. Retrieved September 25, 2025, from https://www.britannica.com/place/Golden-Triangle</w:t>
      </w:r>
    </w:p>
    <w:p>
      <w:r>
        <w:t>Forum Staff. (2021, April 23). Exposing Chinese criminal networks in the Indo-Pacific region. *Indo-Pacific Defense Forum*. https://ipdefenseforum.com/2021/04/exposing-chinese-criminal-networks-in-the-indo-pacific-region/</w:t>
      </w:r>
    </w:p>
    <w:p>
      <w:r>
        <w:t>Joint Committee on Law Enforcement. (2016). *Examination of the ACC annual report 2015–16: Chapter 4* [Report]. Parliament of Australia. https://www.aph.gov.au/Parliamentary_Business/Committees/Joint/Law_Enforcement/ACCannualreport2015-16/Report/c04</w:t>
      </w:r>
    </w:p>
    <w:p>
      <w:r>
        <w:t>Levi, M. (1998). Perspectives on ‘organised crime’: An overview. *The Howard Journal of Criminal Justice, 37*(4), 335–345. https://doi.org/10.1111/1468-2311.00097</w:t>
      </w:r>
    </w:p>
    <w:p>
      <w:r>
        <w:t>Luo, Q. (2024). Cybercrime as an industry: Examining the organisational structure of Chinese cybercrime. *Humanities and Social Sciences Communications, 11*, 1554. https://doi.org/10.1057/s41599-024-04042-w</w:t>
      </w:r>
    </w:p>
    <w:p>
      <w:r>
        <w:t>Paoli, L. (2014). Cybercrime. In M. Tonry (Ed.), *The Oxford handbook of organized crime* (pp. 563–586). Oxford University Press. https://doi.org/10.1093/oxfordhb/9780199730445.013.0025</w:t>
      </w:r>
    </w:p>
    <w:p>
      <w:r>
        <w:t>Ruser, N. (2025). *Scamland Myanmar: How conflict and crime syndicates built a global fraud industry* (Special Report). Australian Strategic Policy Institute. https://www.aspi.org.au</w:t>
      </w:r>
    </w:p>
    <w:p>
      <w:r>
        <w:t>Sachsenröder, W. (2022). *From opium to methamphetamines: The nine lives of the drug industry in Southeast Asia*. World Scientific. https://doi.org/10.1142/12549</w:t>
      </w:r>
    </w:p>
    <w:p>
      <w:r>
        <w:t>Sonsuphap, R. (2022). The structure of the illegal economy and its relationship to money laundering. *Corporate &amp; Business Strategy Review, 3*(1), 45–54. https://doi.org/10.22495/cbsrv3i1art5</w:t>
      </w:r>
    </w:p>
    <w:p>
      <w:r>
        <w:t>Southerland, M. D., &amp; Potter, G. W. (1993). Applying organization theory to organized crime. *Journal of Contemporary Criminal Justice, 9*(4), 251–267. https://doi.org/10.1177/104398629300900404</w:t>
      </w:r>
    </w:p>
    <w:p>
      <w:r>
        <w:t>Tailby, R. (2001). *Organised crime and people smuggling/trafficking to Australia* (Trends &amp; Issues in Crime and Criminal Justice, No. 208). Australian Institute of Criminology. https://www.aic.gov.au/publications/tandi/tandi208</w:t>
      </w:r>
    </w:p>
    <w:p>
      <w:r>
        <w:t>VOA News. (2021, September 9). Meth ‘super labs’ said to thrive in Myanmar coup chaos, spilling drugs across Mekong. *VOA*. https://www.voanews.com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