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32890" w14:textId="77777777" w:rsidR="009D1C49" w:rsidRPr="009D1C49" w:rsidRDefault="009D1C49" w:rsidP="009D1C49">
      <w:r w:rsidRPr="009D1C49">
        <w:br/>
        <w:t>Search</w:t>
      </w:r>
    </w:p>
    <w:p w14:paraId="30E81300" w14:textId="77777777" w:rsidR="009D1C49" w:rsidRPr="009D1C49" w:rsidRDefault="009D1C49" w:rsidP="009D1C49">
      <w:pPr>
        <w:rPr>
          <w:rStyle w:val="Hyperlink"/>
        </w:rPr>
      </w:pPr>
      <w:r w:rsidRPr="009D1C49">
        <w:fldChar w:fldCharType="begin"/>
      </w:r>
      <w:r w:rsidRPr="009D1C49">
        <w:instrText>HYPERLINK "https://medium.com/m/signin?operation=register&amp;redirect=https%3A%2F%2Fmedium.com%2Fnew-story&amp;source=---top_nav_layout_nav-----------------------new_post_topnav------------------"</w:instrText>
      </w:r>
      <w:r w:rsidRPr="009D1C49">
        <w:fldChar w:fldCharType="separate"/>
      </w:r>
    </w:p>
    <w:p w14:paraId="522DB60C" w14:textId="77777777" w:rsidR="009D1C49" w:rsidRPr="009D1C49" w:rsidRDefault="009D1C49" w:rsidP="009D1C49">
      <w:pPr>
        <w:rPr>
          <w:rStyle w:val="Hyperlink"/>
        </w:rPr>
      </w:pPr>
      <w:r w:rsidRPr="009D1C49">
        <w:rPr>
          <w:rStyle w:val="Hyperlink"/>
        </w:rPr>
        <w:t>Write</w:t>
      </w:r>
    </w:p>
    <w:p w14:paraId="3EADDC67" w14:textId="77777777" w:rsidR="009D1C49" w:rsidRPr="009D1C49" w:rsidRDefault="009D1C49" w:rsidP="009D1C49">
      <w:r w:rsidRPr="009D1C49">
        <w:fldChar w:fldCharType="end"/>
      </w:r>
    </w:p>
    <w:p w14:paraId="2EED206E" w14:textId="77777777" w:rsidR="009D1C49" w:rsidRPr="009D1C49" w:rsidRDefault="009D1C49" w:rsidP="009D1C49">
      <w:r w:rsidRPr="009D1C49">
        <w:t>Sign up</w:t>
      </w:r>
    </w:p>
    <w:p w14:paraId="5A01DA9A" w14:textId="77777777" w:rsidR="009D1C49" w:rsidRPr="009D1C49" w:rsidRDefault="009D1C49" w:rsidP="009D1C49">
      <w:hyperlink r:id="rId6" w:history="1">
        <w:r w:rsidRPr="009D1C49">
          <w:rPr>
            <w:rStyle w:val="Hyperlink"/>
          </w:rPr>
          <w:t>Sign in</w:t>
        </w:r>
      </w:hyperlink>
    </w:p>
    <w:p w14:paraId="142C1A18" w14:textId="084D80F1" w:rsidR="009D1C49" w:rsidRPr="009D1C49" w:rsidRDefault="009D1C49" w:rsidP="009D1C49">
      <w:r w:rsidRPr="009D1C49">
        <w:drawing>
          <wp:inline distT="0" distB="0" distL="0" distR="0" wp14:anchorId="44EB05CD" wp14:editId="0DE3F192">
            <wp:extent cx="304800" cy="304800"/>
            <wp:effectExtent l="0" t="0" r="0" b="0"/>
            <wp:docPr id="58948517" name="Picture 12" descr="A person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48517" name="Picture 12" descr="A person with a white background&#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AF1BD84" w14:textId="77777777" w:rsidR="009D1C49" w:rsidRPr="009D1C49" w:rsidRDefault="009D1C49" w:rsidP="009D1C49">
      <w:pPr>
        <w:rPr>
          <w:rStyle w:val="Hyperlink"/>
        </w:rPr>
      </w:pPr>
      <w:r w:rsidRPr="009D1C49">
        <w:fldChar w:fldCharType="begin"/>
      </w:r>
      <w:r w:rsidRPr="009D1C49">
        <w:instrText>HYPERLINK "https://blog.othor.ai/?source=post_page---publication_nav-0fd22aaed69b-3177cc7955f7---------------------------------------"</w:instrText>
      </w:r>
      <w:r w:rsidRPr="009D1C49">
        <w:fldChar w:fldCharType="separate"/>
      </w:r>
    </w:p>
    <w:p w14:paraId="27007700" w14:textId="77777777" w:rsidR="009D1C49" w:rsidRPr="009D1C49" w:rsidRDefault="009D1C49" w:rsidP="009D1C49">
      <w:pPr>
        <w:rPr>
          <w:rStyle w:val="Hyperlink"/>
        </w:rPr>
      </w:pPr>
      <w:r w:rsidRPr="009D1C49">
        <w:rPr>
          <w:rStyle w:val="Hyperlink"/>
        </w:rPr>
        <w:t>Othor AI</w:t>
      </w:r>
    </w:p>
    <w:p w14:paraId="57E21331" w14:textId="77777777" w:rsidR="009D1C49" w:rsidRPr="009D1C49" w:rsidRDefault="009D1C49" w:rsidP="009D1C49">
      <w:r w:rsidRPr="009D1C49">
        <w:fldChar w:fldCharType="end"/>
      </w:r>
    </w:p>
    <w:p w14:paraId="170710A0" w14:textId="77777777" w:rsidR="009D1C49" w:rsidRPr="009D1C49" w:rsidRDefault="009D1C49" w:rsidP="009D1C49">
      <w:pPr>
        <w:rPr>
          <w:rStyle w:val="Hyperlink"/>
        </w:rPr>
      </w:pPr>
      <w:r w:rsidRPr="009D1C49">
        <w:fldChar w:fldCharType="begin"/>
      </w:r>
      <w:r w:rsidRPr="009D1C49">
        <w:instrText>HYPERLINK "https://blog.othor.ai/?source=post_page---post_publication_sidebar-0fd22aaed69b-3177cc7955f7---------------------------------------"</w:instrText>
      </w:r>
      <w:r w:rsidRPr="009D1C49">
        <w:fldChar w:fldCharType="separate"/>
      </w:r>
    </w:p>
    <w:p w14:paraId="05158B17" w14:textId="32D2481B" w:rsidR="009D1C49" w:rsidRPr="009D1C49" w:rsidRDefault="009D1C49" w:rsidP="009D1C49">
      <w:pPr>
        <w:rPr>
          <w:rStyle w:val="Hyperlink"/>
        </w:rPr>
      </w:pPr>
      <w:r w:rsidRPr="009D1C49">
        <w:rPr>
          <w:rStyle w:val="Hyperlink"/>
        </w:rPr>
        <w:drawing>
          <wp:inline distT="0" distB="0" distL="0" distR="0" wp14:anchorId="074A6EEE" wp14:editId="19858880">
            <wp:extent cx="361950" cy="361950"/>
            <wp:effectExtent l="0" t="0" r="0" b="0"/>
            <wp:docPr id="164231694" name="Picture 11" descr="Othor A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Othor AI">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2685B757" w14:textId="77777777" w:rsidR="009D1C49" w:rsidRPr="009D1C49" w:rsidRDefault="009D1C49" w:rsidP="009D1C49">
      <w:r w:rsidRPr="009D1C49">
        <w:fldChar w:fldCharType="end"/>
      </w:r>
    </w:p>
    <w:p w14:paraId="72D7511B" w14:textId="77777777" w:rsidR="009D1C49" w:rsidRPr="009D1C49" w:rsidRDefault="009D1C49" w:rsidP="009D1C49">
      <w:r w:rsidRPr="009D1C49">
        <w:t xml:space="preserve">Official Blog of </w:t>
      </w:r>
      <w:proofErr w:type="spellStart"/>
      <w:r w:rsidRPr="009D1C49">
        <w:t>OthorAI</w:t>
      </w:r>
      <w:proofErr w:type="spellEnd"/>
      <w:r w:rsidRPr="009D1C49">
        <w:t xml:space="preserve"> Business Intelligence— Data to Dashboards in 30 Seconds</w:t>
      </w:r>
    </w:p>
    <w:p w14:paraId="494F641B" w14:textId="77777777" w:rsidR="009D1C49" w:rsidRPr="009D1C49" w:rsidRDefault="009D1C49" w:rsidP="009D1C49">
      <w:hyperlink r:id="rId10" w:history="1">
        <w:r w:rsidRPr="009D1C49">
          <w:rPr>
            <w:rStyle w:val="Hyperlink"/>
          </w:rPr>
          <w:t>Follow publication</w:t>
        </w:r>
      </w:hyperlink>
    </w:p>
    <w:p w14:paraId="05C03DD9" w14:textId="77777777" w:rsidR="009D1C49" w:rsidRPr="009D1C49" w:rsidRDefault="009D1C49" w:rsidP="009D1C49">
      <w:r w:rsidRPr="009D1C49">
        <w:t>Press enter or click to view image in full size</w:t>
      </w:r>
    </w:p>
    <w:p w14:paraId="3B115FBC" w14:textId="0F6AA56C" w:rsidR="009D1C49" w:rsidRPr="009D1C49" w:rsidRDefault="009D1C49" w:rsidP="009D1C49">
      <w:r w:rsidRPr="009D1C49">
        <w:lastRenderedPageBreak/>
        <mc:AlternateContent>
          <mc:Choice Requires="wps">
            <w:drawing>
              <wp:inline distT="0" distB="0" distL="0" distR="0" wp14:anchorId="4D8E51B0" wp14:editId="39CD2E01">
                <wp:extent cx="6667500" cy="3467100"/>
                <wp:effectExtent l="0" t="0" r="0" b="0"/>
                <wp:docPr id="242161526"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0" cy="346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9AFB0E" id="Rectangle 10" o:spid="_x0000_s1026" style="width:525pt;height:2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" filled="f" stroked="f">
                <o:lock v:ext="edit" aspectratio="t"/>
                <w10:anchorlock/>
              </v:rect>
            </w:pict>
          </mc:Fallback>
        </mc:AlternateContent>
      </w:r>
    </w:p>
    <w:p w14:paraId="24928817" w14:textId="77777777" w:rsidR="009D1C49" w:rsidRPr="009D1C49" w:rsidRDefault="009D1C49" w:rsidP="009D1C49">
      <w:pPr>
        <w:rPr>
          <w:b/>
          <w:bCs/>
        </w:rPr>
      </w:pPr>
      <w:r w:rsidRPr="009D1C49">
        <w:rPr>
          <w:b/>
          <w:bCs/>
        </w:rPr>
        <w:t>The Target Pregnancy Prediction: Analytics Power and Ethics Collide</w:t>
      </w:r>
    </w:p>
    <w:p w14:paraId="247B9733" w14:textId="77777777" w:rsidR="009D1C49" w:rsidRPr="009D1C49" w:rsidRDefault="009D1C49" w:rsidP="009D1C49">
      <w:pPr>
        <w:rPr>
          <w:rStyle w:val="Hyperlink"/>
        </w:rPr>
      </w:pPr>
      <w:r w:rsidRPr="009D1C49">
        <w:fldChar w:fldCharType="begin"/>
      </w:r>
      <w:r w:rsidRPr="009D1C49">
        <w:instrText>HYPERLINK "https://medium.com/@ukknair?source=post_page---byline--3177cc7955f7---------------------------------------"</w:instrText>
      </w:r>
      <w:r w:rsidRPr="009D1C49">
        <w:fldChar w:fldCharType="separate"/>
      </w:r>
    </w:p>
    <w:p w14:paraId="346445E3" w14:textId="6ABD1DC8" w:rsidR="009D1C49" w:rsidRPr="009D1C49" w:rsidRDefault="009D1C49" w:rsidP="009D1C49">
      <w:pPr>
        <w:rPr>
          <w:rStyle w:val="Hyperlink"/>
        </w:rPr>
      </w:pPr>
      <w:r w:rsidRPr="009D1C49">
        <w:rPr>
          <w:rStyle w:val="Hyperlink"/>
        </w:rPr>
        <w:drawing>
          <wp:inline distT="0" distB="0" distL="0" distR="0" wp14:anchorId="67E0B3BD" wp14:editId="24B91090">
            <wp:extent cx="304800" cy="304800"/>
            <wp:effectExtent l="0" t="0" r="0" b="0"/>
            <wp:docPr id="38110707" name="Picture 9" descr="Unni (Nair) Koroth">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nni (Nair) Koroth">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5D9DE73" w14:textId="77777777" w:rsidR="009D1C49" w:rsidRPr="009D1C49" w:rsidRDefault="009D1C49" w:rsidP="009D1C49">
      <w:r w:rsidRPr="009D1C49">
        <w:fldChar w:fldCharType="end"/>
      </w:r>
    </w:p>
    <w:p w14:paraId="1237921C" w14:textId="77777777" w:rsidR="009D1C49" w:rsidRPr="009D1C49" w:rsidRDefault="009D1C49" w:rsidP="009D1C49">
      <w:hyperlink r:id="rId13" w:history="1">
        <w:r w:rsidRPr="009D1C49">
          <w:rPr>
            <w:rStyle w:val="Hyperlink"/>
          </w:rPr>
          <w:t xml:space="preserve">Unni (Nair) </w:t>
        </w:r>
        <w:proofErr w:type="spellStart"/>
        <w:r w:rsidRPr="009D1C49">
          <w:rPr>
            <w:rStyle w:val="Hyperlink"/>
          </w:rPr>
          <w:t>Koroth</w:t>
        </w:r>
        <w:proofErr w:type="spellEnd"/>
      </w:hyperlink>
    </w:p>
    <w:p w14:paraId="78ECF5B7" w14:textId="77777777" w:rsidR="009D1C49" w:rsidRPr="009D1C49" w:rsidRDefault="009D1C49" w:rsidP="009D1C49">
      <w:r w:rsidRPr="009D1C49">
        <w:t>5 min read</w:t>
      </w:r>
    </w:p>
    <w:p w14:paraId="359B5A81" w14:textId="77777777" w:rsidR="009D1C49" w:rsidRPr="009D1C49" w:rsidRDefault="009D1C49" w:rsidP="009D1C49">
      <w:r w:rsidRPr="009D1C49">
        <w:t>·</w:t>
      </w:r>
    </w:p>
    <w:p w14:paraId="23EBC56E" w14:textId="77777777" w:rsidR="009D1C49" w:rsidRPr="009D1C49" w:rsidRDefault="009D1C49" w:rsidP="009D1C49">
      <w:r w:rsidRPr="009D1C49">
        <w:t>Jun 2, 2025</w:t>
      </w:r>
    </w:p>
    <w:p w14:paraId="2701DA24" w14:textId="77777777" w:rsidR="009D1C49" w:rsidRPr="009D1C49" w:rsidRDefault="009D1C49" w:rsidP="009D1C49">
      <w:r w:rsidRPr="009D1C49">
        <w:t>--</w:t>
      </w:r>
    </w:p>
    <w:p w14:paraId="0D1A4E01" w14:textId="77777777" w:rsidR="009D1C49" w:rsidRPr="009D1C49" w:rsidRDefault="009D1C49" w:rsidP="009D1C49">
      <w:r w:rsidRPr="009D1C49">
        <w:rPr>
          <w:i/>
          <w:iCs/>
        </w:rPr>
        <w:t>How a retail giant’s customer analytics became so sophisticated it could predict pregnancies before families announced them, sparking crucial conversations about data privacy and algorithmic ethics</w:t>
      </w:r>
    </w:p>
    <w:p w14:paraId="452F354F" w14:textId="77777777" w:rsidR="009D1C49" w:rsidRPr="009D1C49" w:rsidRDefault="009D1C49" w:rsidP="009D1C49">
      <w:pPr>
        <w:rPr>
          <w:b/>
          <w:bCs/>
        </w:rPr>
      </w:pPr>
      <w:r w:rsidRPr="009D1C49">
        <w:rPr>
          <w:b/>
          <w:bCs/>
        </w:rPr>
        <w:t>The Challenge That Pushed Boundaries</w:t>
      </w:r>
    </w:p>
    <w:p w14:paraId="3F1CF356" w14:textId="77777777" w:rsidR="009D1C49" w:rsidRPr="009D1C49" w:rsidRDefault="009D1C49" w:rsidP="009D1C49">
      <w:r w:rsidRPr="009D1C49">
        <w:t>In 2010, Target faced a critical business challenge: pregnancy represented one of the most valuable customer acquisition opportunities in retail, but it was also one of the hardest to identify. Expectant mothers dramatically change their purchasing patterns, creating a narrow window for retailers to capture lifelong loyalty before competitors do.</w:t>
      </w:r>
    </w:p>
    <w:p w14:paraId="54B009B3" w14:textId="77777777" w:rsidR="009D1C49" w:rsidRPr="009D1C49" w:rsidRDefault="009D1C49" w:rsidP="009D1C49">
      <w:r w:rsidRPr="009D1C49">
        <w:lastRenderedPageBreak/>
        <w:t>Traditional marketing relied on customers self-identifying through baby registries or obvious purchases like cribs and car seats. But by then, the opportunity was already half-lost — other retailers had likely captured their attention, and the customer’s habits were already forming around different stores.</w:t>
      </w:r>
    </w:p>
    <w:p w14:paraId="0071019B" w14:textId="77777777" w:rsidR="009D1C49" w:rsidRPr="009D1C49" w:rsidRDefault="009D1C49" w:rsidP="009D1C49">
      <w:r w:rsidRPr="009D1C49">
        <w:t>Target’s analytics team, led by statistician Andrew Pole, recognized that if they could identify pregnant customers earlier — before the customers themselves started shopping for baby items — they could gain an unprecedented competitive advantage in one of retail’s most lucrative market segments.</w:t>
      </w:r>
    </w:p>
    <w:p w14:paraId="0A57482A" w14:textId="77777777" w:rsidR="009D1C49" w:rsidRPr="009D1C49" w:rsidRDefault="009D1C49" w:rsidP="009D1C49">
      <w:r w:rsidRPr="009D1C49">
        <w:t>What they created would become one of the most sophisticated and controversial examples of predictive analytics in retail history.</w:t>
      </w:r>
    </w:p>
    <w:p w14:paraId="51783738" w14:textId="77777777" w:rsidR="009D1C49" w:rsidRPr="009D1C49" w:rsidRDefault="009D1C49" w:rsidP="009D1C49">
      <w:pPr>
        <w:rPr>
          <w:b/>
          <w:bCs/>
        </w:rPr>
      </w:pPr>
      <w:r w:rsidRPr="009D1C49">
        <w:rPr>
          <w:b/>
          <w:bCs/>
        </w:rPr>
        <w:t>The Birth of Predictive Customer Analytics</w:t>
      </w:r>
    </w:p>
    <w:p w14:paraId="0BEB3B06" w14:textId="77777777" w:rsidR="009D1C49" w:rsidRPr="009D1C49" w:rsidRDefault="009D1C49" w:rsidP="009D1C49">
      <w:r w:rsidRPr="009D1C49">
        <w:t xml:space="preserve">Pole and his team began </w:t>
      </w:r>
      <w:proofErr w:type="spellStart"/>
      <w:r w:rsidRPr="009D1C49">
        <w:t>analyzing</w:t>
      </w:r>
      <w:proofErr w:type="spellEnd"/>
      <w:r w:rsidRPr="009D1C49">
        <w:t xml:space="preserve"> purchasing data from customers who had signed up for Target’s baby registry, working backward to identify patterns that preceded obvious pregnancy purchases. Their analysis revealed that pregnancy could be predicted through seemingly unrelated buying </w:t>
      </w:r>
      <w:proofErr w:type="spellStart"/>
      <w:r w:rsidRPr="009D1C49">
        <w:t>behaviors</w:t>
      </w:r>
      <w:proofErr w:type="spellEnd"/>
      <w:r w:rsidRPr="009D1C49">
        <w:t xml:space="preserve"> occurring months before traditional baby shopping began.</w:t>
      </w:r>
    </w:p>
    <w:p w14:paraId="5A43FE8A" w14:textId="77777777" w:rsidR="009D1C49" w:rsidRPr="009D1C49" w:rsidRDefault="009D1C49" w:rsidP="009D1C49">
      <w:r w:rsidRPr="009D1C49">
        <w:t xml:space="preserve">The algorithm they developed could identify with remarkable accuracy which customers were likely pregnant based on purchases of about 25 specific items, including unscented lotion, certain vitamin supplements, cotton balls, hand sanitizers, and extra-large bags of cotton swabs. These weren’t baby products — they were items that pregnant women bought because of changing sensitivities and health-conscious </w:t>
      </w:r>
      <w:proofErr w:type="spellStart"/>
      <w:r w:rsidRPr="009D1C49">
        <w:t>behaviors</w:t>
      </w:r>
      <w:proofErr w:type="spellEnd"/>
      <w:r w:rsidRPr="009D1C49">
        <w:t>.</w:t>
      </w:r>
    </w:p>
    <w:p w14:paraId="7D88D829" w14:textId="77777777" w:rsidR="009D1C49" w:rsidRPr="009D1C49" w:rsidRDefault="009D1C49" w:rsidP="009D1C49">
      <w:r w:rsidRPr="009D1C49">
        <w:t>Most remarkably, the system could predict not just pregnancy, but approximate due dates, allowing Target to time their marketing campaigns to coincide with different stages of pregnancy when customers would be most receptive to specific product categories.</w:t>
      </w:r>
    </w:p>
    <w:p w14:paraId="05D9898B" w14:textId="77777777" w:rsidR="009D1C49" w:rsidRPr="009D1C49" w:rsidRDefault="009D1C49" w:rsidP="009D1C49">
      <w:r w:rsidRPr="009D1C49">
        <w:t>Target began sending personalized coupon books to customers identified by the algorithm, featuring discounts on maternity clothes, baby furniture, and related items. The program was sophisticated enough to mix pregnancy-related coupons with unrelated offers to make the targeting less obvious.</w:t>
      </w:r>
    </w:p>
    <w:p w14:paraId="057E5BA9" w14:textId="77777777" w:rsidR="009D1C49" w:rsidRPr="009D1C49" w:rsidRDefault="009D1C49" w:rsidP="009D1C49">
      <w:r w:rsidRPr="009D1C49">
        <w:t>The results exceeded all expectations. Target’s pregnancy prediction program became one of their most successful marketing initiatives, driving millions in additional revenue by capturing customers at the most valuable moment in their lifecycle.</w:t>
      </w:r>
    </w:p>
    <w:p w14:paraId="5B8F24C8" w14:textId="77777777" w:rsidR="009D1C49" w:rsidRPr="009D1C49" w:rsidRDefault="009D1C49" w:rsidP="009D1C49">
      <w:pPr>
        <w:rPr>
          <w:b/>
          <w:bCs/>
        </w:rPr>
      </w:pPr>
      <w:r w:rsidRPr="009D1C49">
        <w:rPr>
          <w:b/>
          <w:bCs/>
        </w:rPr>
        <w:t>The Moment Ethics Entered the Algorithm</w:t>
      </w:r>
    </w:p>
    <w:p w14:paraId="1D82E3F3" w14:textId="77777777" w:rsidR="009D1C49" w:rsidRPr="009D1C49" w:rsidRDefault="009D1C49" w:rsidP="009D1C49">
      <w:r w:rsidRPr="009D1C49">
        <w:t xml:space="preserve">The true power — and problem — of Target’s system became public in early 2012 through a story that would fundamentally change how society viewed data analytics. A </w:t>
      </w:r>
      <w:r w:rsidRPr="009D1C49">
        <w:lastRenderedPageBreak/>
        <w:t>Minneapolis father stormed into his local Target store, furious that his teenage daughter was receiving coupons for baby clothes and cribs.</w:t>
      </w:r>
    </w:p>
    <w:p w14:paraId="416FAC35" w14:textId="77777777" w:rsidR="009D1C49" w:rsidRPr="009D1C49" w:rsidRDefault="009D1C49" w:rsidP="009D1C49">
      <w:r w:rsidRPr="009D1C49">
        <w:t>“My daughter got this in the mail!” he told the manager. “She’s still in high school, and you’re sending her coupons for baby clothes and cribs? Are you trying to encourage her to get pregnant?”</w:t>
      </w:r>
    </w:p>
    <w:p w14:paraId="742E394E" w14:textId="77777777" w:rsidR="009D1C49" w:rsidRPr="009D1C49" w:rsidRDefault="009D1C49" w:rsidP="009D1C49">
      <w:r w:rsidRPr="009D1C49">
        <w:t>The manager apologized profusely and called the father a few days later to apologize again. But by then, the father had learned something shocking: his daughter was indeed pregnant. Target’s algorithm had identified her pregnancy before she had told her family.</w:t>
      </w:r>
    </w:p>
    <w:p w14:paraId="2C594D30" w14:textId="77777777" w:rsidR="009D1C49" w:rsidRPr="009D1C49" w:rsidRDefault="009D1C49" w:rsidP="009D1C49">
      <w:r w:rsidRPr="009D1C49">
        <w:t>This incident, reported by journalist Charles Duhigg in The New York Times, revealed that Target’s analytics had become so sophisticated they could detect life-changing events before the people experiencing them were ready to share that information. The algorithm had crossed an invisible line from helpful personalization into invasive prediction.</w:t>
      </w:r>
    </w:p>
    <w:p w14:paraId="78F2FAFB" w14:textId="77777777" w:rsidR="009D1C49" w:rsidRPr="009D1C49" w:rsidRDefault="009D1C49" w:rsidP="009D1C49">
      <w:pPr>
        <w:rPr>
          <w:b/>
          <w:bCs/>
        </w:rPr>
      </w:pPr>
      <w:r w:rsidRPr="009D1C49">
        <w:rPr>
          <w:b/>
          <w:bCs/>
        </w:rPr>
        <w:t>The Privacy and Ethics Revolution</w:t>
      </w:r>
    </w:p>
    <w:p w14:paraId="1C937981" w14:textId="77777777" w:rsidR="009D1C49" w:rsidRPr="009D1C49" w:rsidRDefault="009D1C49" w:rsidP="009D1C49">
      <w:r w:rsidRPr="009D1C49">
        <w:t>Target’s pregnancy prediction program didn’t just change retail analytics — it sparked a fundamental reconsideration of the relationship between data collection, algorithmic prediction, and personal privacy. The principles this incident established continue to shape modern data ethics discussions:</w:t>
      </w:r>
    </w:p>
    <w:p w14:paraId="60A90953" w14:textId="77777777" w:rsidR="009D1C49" w:rsidRPr="009D1C49" w:rsidRDefault="009D1C49" w:rsidP="009D1C49">
      <w:r w:rsidRPr="009D1C49">
        <w:rPr>
          <w:b/>
          <w:bCs/>
        </w:rPr>
        <w:t>Predictive accuracy doesn’t justify invasive disclosure</w:t>
      </w:r>
      <w:r w:rsidRPr="009D1C49">
        <w:t>: Just because data can reveal personal information doesn’t mean companies should act on those insights in ways that make customers uncomfortable.</w:t>
      </w:r>
    </w:p>
    <w:p w14:paraId="4FD7AF96" w14:textId="77777777" w:rsidR="009D1C49" w:rsidRPr="009D1C49" w:rsidRDefault="009D1C49" w:rsidP="009D1C49">
      <w:r w:rsidRPr="009D1C49">
        <w:rPr>
          <w:b/>
          <w:bCs/>
        </w:rPr>
        <w:t>Algorithmic sensitivity requires human judgment</w:t>
      </w:r>
      <w:r w:rsidRPr="009D1C49">
        <w:t>: Automated systems need human oversight to understand the social and emotional context of their predictions, especially around sensitive life events.</w:t>
      </w:r>
    </w:p>
    <w:p w14:paraId="2077DFB1" w14:textId="77777777" w:rsidR="009D1C49" w:rsidRPr="009D1C49" w:rsidRDefault="009D1C49" w:rsidP="009D1C49">
      <w:r w:rsidRPr="009D1C49">
        <w:rPr>
          <w:b/>
          <w:bCs/>
        </w:rPr>
        <w:t>Transparency becomes trust</w:t>
      </w:r>
      <w:r w:rsidRPr="009D1C49">
        <w:t>: When companies use customer data in unexpected ways, the lack of transparency can feel like a violation even when the predictions are helpful.</w:t>
      </w:r>
    </w:p>
    <w:p w14:paraId="31CD46BE" w14:textId="77777777" w:rsidR="009D1C49" w:rsidRPr="009D1C49" w:rsidRDefault="009D1C49" w:rsidP="009D1C49">
      <w:pPr>
        <w:rPr>
          <w:b/>
          <w:bCs/>
        </w:rPr>
      </w:pPr>
      <w:r w:rsidRPr="009D1C49">
        <w:rPr>
          <w:b/>
          <w:bCs/>
        </w:rPr>
        <w:t>From Target to Modern Data Ethics</w:t>
      </w:r>
    </w:p>
    <w:p w14:paraId="2B1FBEC4" w14:textId="77777777" w:rsidR="009D1C49" w:rsidRPr="009D1C49" w:rsidRDefault="009D1C49" w:rsidP="009D1C49">
      <w:r w:rsidRPr="009D1C49">
        <w:t xml:space="preserve">What began as a retail analytics success story has evolved into a cornerstone case study for responsible AI deployment. The techniques Target pioneered — </w:t>
      </w:r>
      <w:proofErr w:type="spellStart"/>
      <w:r w:rsidRPr="009D1C49">
        <w:t>behavioral</w:t>
      </w:r>
      <w:proofErr w:type="spellEnd"/>
      <w:r w:rsidRPr="009D1C49">
        <w:t xml:space="preserve"> pattern recognition, lifecycle stage prediction, and personalized marketing automation — now power digital experiences across every industry, but with much greater attention to ethical implementation.</w:t>
      </w:r>
    </w:p>
    <w:p w14:paraId="7BE63393" w14:textId="77777777" w:rsidR="009D1C49" w:rsidRPr="009D1C49" w:rsidRDefault="009D1C49" w:rsidP="009D1C49">
      <w:r w:rsidRPr="009D1C49">
        <w:t xml:space="preserve">Modern data platforms incorporate lessons learned from Target’s experience: prediction algorithms now include privacy controls, consent mechanisms, and sensitivity filters </w:t>
      </w:r>
      <w:r w:rsidRPr="009D1C49">
        <w:lastRenderedPageBreak/>
        <w:t>that prevent algorithmic insights from crossing personal boundaries without explicit permission.</w:t>
      </w:r>
    </w:p>
    <w:p w14:paraId="49558E74" w14:textId="77777777" w:rsidR="009D1C49" w:rsidRPr="009D1C49" w:rsidRDefault="009D1C49" w:rsidP="009D1C49">
      <w:r w:rsidRPr="009D1C49">
        <w:t>Healthcare systems use similar predictive techniques but with strict consent protocols and professional oversight. Financial services deploy comparable analytics but with regulatory compliance and transparency requirements. Social media platforms apply analogous algorithms but with user control settings and ethical review processes.</w:t>
      </w:r>
    </w:p>
    <w:p w14:paraId="7246E250" w14:textId="77777777" w:rsidR="009D1C49" w:rsidRPr="009D1C49" w:rsidRDefault="009D1C49" w:rsidP="009D1C49">
      <w:r w:rsidRPr="009D1C49">
        <w:t xml:space="preserve">The sophistication has expanded dramatically as well. Where Target’s original algorithm </w:t>
      </w:r>
      <w:proofErr w:type="spellStart"/>
      <w:r w:rsidRPr="009D1C49">
        <w:t>analyzed</w:t>
      </w:r>
      <w:proofErr w:type="spellEnd"/>
      <w:r w:rsidRPr="009D1C49">
        <w:t xml:space="preserve"> dozens of purchase signals, today’s systems process thousands of </w:t>
      </w:r>
      <w:proofErr w:type="spellStart"/>
      <w:r w:rsidRPr="009D1C49">
        <w:t>behavioral</w:t>
      </w:r>
      <w:proofErr w:type="spellEnd"/>
      <w:r w:rsidRPr="009D1C49">
        <w:t xml:space="preserve"> indicators. But the fundamental question Target’s program raised remains central to every implementation: just because we can predict something about someone, should we?</w:t>
      </w:r>
    </w:p>
    <w:p w14:paraId="2464FFAA" w14:textId="77777777" w:rsidR="009D1C49" w:rsidRPr="009D1C49" w:rsidRDefault="009D1C49" w:rsidP="009D1C49">
      <w:pPr>
        <w:rPr>
          <w:b/>
          <w:bCs/>
        </w:rPr>
      </w:pPr>
      <w:r w:rsidRPr="009D1C49">
        <w:rPr>
          <w:b/>
          <w:bCs/>
        </w:rPr>
        <w:t>The Lessons for Modern Business</w:t>
      </w:r>
    </w:p>
    <w:p w14:paraId="51B0E61D" w14:textId="77777777" w:rsidR="009D1C49" w:rsidRPr="009D1C49" w:rsidRDefault="009D1C49" w:rsidP="009D1C49">
      <w:r w:rsidRPr="009D1C49">
        <w:rPr>
          <w:b/>
          <w:bCs/>
        </w:rPr>
        <w:t>Prediction power requires ethical responsibility</w:t>
      </w:r>
      <w:r w:rsidRPr="009D1C49">
        <w:t xml:space="preserve">: The more accurately businesses can predict customer </w:t>
      </w:r>
      <w:proofErr w:type="spellStart"/>
      <w:r w:rsidRPr="009D1C49">
        <w:t>behavior</w:t>
      </w:r>
      <w:proofErr w:type="spellEnd"/>
      <w:r w:rsidRPr="009D1C49">
        <w:t>, the greater their obligation to use those insights responsibly and transparently.</w:t>
      </w:r>
    </w:p>
    <w:p w14:paraId="0A78B9B6" w14:textId="77777777" w:rsidR="009D1C49" w:rsidRPr="009D1C49" w:rsidRDefault="009D1C49" w:rsidP="009D1C49">
      <w:r w:rsidRPr="009D1C49">
        <w:rPr>
          <w:b/>
          <w:bCs/>
        </w:rPr>
        <w:t>Context matters more than accuracy</w:t>
      </w:r>
      <w:r w:rsidRPr="009D1C49">
        <w:t>: A perfectly accurate prediction can become a business liability if delivered without considering the personal and social context of that information.</w:t>
      </w:r>
    </w:p>
    <w:p w14:paraId="5479200E" w14:textId="77777777" w:rsidR="009D1C49" w:rsidRPr="009D1C49" w:rsidRDefault="009D1C49" w:rsidP="009D1C49">
      <w:r w:rsidRPr="009D1C49">
        <w:rPr>
          <w:b/>
          <w:bCs/>
        </w:rPr>
        <w:t>Trust is the ultimate competitive advantage</w:t>
      </w:r>
      <w:r w:rsidRPr="009D1C49">
        <w:t>: Companies that earn customer trust through ethical data use create sustainable competitive advantages that pure algorithmic sophistication cannot match.</w:t>
      </w:r>
    </w:p>
    <w:p w14:paraId="45CFA7FB" w14:textId="77777777" w:rsidR="009D1C49" w:rsidRPr="009D1C49" w:rsidRDefault="009D1C49" w:rsidP="009D1C49">
      <w:pPr>
        <w:rPr>
          <w:b/>
          <w:bCs/>
        </w:rPr>
      </w:pPr>
      <w:r w:rsidRPr="009D1C49">
        <w:rPr>
          <w:b/>
          <w:bCs/>
        </w:rPr>
        <w:t>The Continuing Evolution</w:t>
      </w:r>
    </w:p>
    <w:p w14:paraId="4A6C1B6E" w14:textId="77777777" w:rsidR="009D1C49" w:rsidRPr="009D1C49" w:rsidRDefault="009D1C49" w:rsidP="009D1C49">
      <w:r w:rsidRPr="009D1C49">
        <w:t>The Target pregnancy prediction story teaches us that data analytics isn’t just about technical capability — it’s about the intersection of prediction and human dignity. When faced with the power to know intimate details about people’s lives, the solution often involves asking not what we can predict, but what we should predict, and how we should act on those insights.</w:t>
      </w:r>
    </w:p>
    <w:p w14:paraId="30651D3C" w14:textId="77777777" w:rsidR="009D1C49" w:rsidRPr="009D1C49" w:rsidRDefault="009D1C49" w:rsidP="009D1C49">
      <w:r w:rsidRPr="009D1C49">
        <w:t>Today, as businesses deploy increasingly sophisticated AI systems capable of predicting everything from health conditions to life changes, Target’s legacy lives on. Modern analytics platforms continue to grapple with their fundamental question: how do we balance the power of prediction with the privacy and autonomy that customers deserve?</w:t>
      </w:r>
    </w:p>
    <w:p w14:paraId="321F4B35" w14:textId="77777777" w:rsidR="009D1C49" w:rsidRPr="009D1C49" w:rsidRDefault="009D1C49" w:rsidP="009D1C49">
      <w:r w:rsidRPr="009D1C49">
        <w:rPr>
          <w:b/>
          <w:bCs/>
        </w:rPr>
        <w:t>Next week</w:t>
      </w:r>
      <w:r w:rsidRPr="009D1C49">
        <w:t>: “Cambridge Analytica: When Data Intelligence Crossed the Line” (2016) — How a political consulting firm’s misuse of social media data sparked a global reckoning about data harvesting, algorithmic manipulation, and the urgent need for digital rights protection.</w:t>
      </w:r>
    </w:p>
    <w:p w14:paraId="759503DF" w14:textId="77777777" w:rsidR="009D1C49" w:rsidRPr="009D1C49" w:rsidRDefault="009D1C49" w:rsidP="009D1C49">
      <w:pPr>
        <w:rPr>
          <w:b/>
          <w:bCs/>
        </w:rPr>
      </w:pPr>
      <w:r w:rsidRPr="009D1C49">
        <w:rPr>
          <w:b/>
          <w:bCs/>
        </w:rPr>
        <w:lastRenderedPageBreak/>
        <w:t>About This Series</w:t>
      </w:r>
    </w:p>
    <w:p w14:paraId="70C2771F" w14:textId="77777777" w:rsidR="009D1C49" w:rsidRPr="009D1C49" w:rsidRDefault="009D1C49" w:rsidP="009D1C49">
      <w:r w:rsidRPr="009D1C49">
        <w:t>“Data Detectives” explores the fascinating evolution of business intelligence through history’s most captivating moments. Each post connects groundbreaking historical achievements to modern BI capabilities, showing how today’s instant analytics evolved from yesterday’s innovations.</w:t>
      </w:r>
    </w:p>
    <w:p w14:paraId="6F60DCDD" w14:textId="77777777" w:rsidR="009D1C49" w:rsidRPr="009D1C49" w:rsidRDefault="009D1C49" w:rsidP="009D1C49">
      <w:pPr>
        <w:rPr>
          <w:rStyle w:val="Hyperlink"/>
        </w:rPr>
      </w:pPr>
      <w:r w:rsidRPr="009D1C49">
        <w:fldChar w:fldCharType="begin"/>
      </w:r>
      <w:r w:rsidRPr="009D1C49">
        <w:instrText>HYPERLINK "https://medium.com/tag/decision-making?source=post_page-----3177cc7955f7---------------------------------------"</w:instrText>
      </w:r>
      <w:r w:rsidRPr="009D1C49">
        <w:fldChar w:fldCharType="separate"/>
      </w:r>
    </w:p>
    <w:p w14:paraId="72060D2F" w14:textId="77777777" w:rsidR="009D1C49" w:rsidRPr="009D1C49" w:rsidRDefault="009D1C49" w:rsidP="009D1C49">
      <w:pPr>
        <w:rPr>
          <w:rStyle w:val="Hyperlink"/>
        </w:rPr>
      </w:pPr>
      <w:r w:rsidRPr="009D1C49">
        <w:rPr>
          <w:rStyle w:val="Hyperlink"/>
        </w:rPr>
        <w:t>Decision Making</w:t>
      </w:r>
    </w:p>
    <w:p w14:paraId="6D34AA80" w14:textId="77777777" w:rsidR="009D1C49" w:rsidRPr="009D1C49" w:rsidRDefault="009D1C49" w:rsidP="009D1C49">
      <w:r w:rsidRPr="009D1C49">
        <w:fldChar w:fldCharType="end"/>
      </w:r>
    </w:p>
    <w:p w14:paraId="187DD608" w14:textId="77777777" w:rsidR="009D1C49" w:rsidRPr="009D1C49" w:rsidRDefault="009D1C49" w:rsidP="009D1C49">
      <w:r w:rsidRPr="009D1C49">
        <w:t>--</w:t>
      </w:r>
    </w:p>
    <w:p w14:paraId="2E88A92E" w14:textId="77777777" w:rsidR="009D1C49" w:rsidRPr="009D1C49" w:rsidRDefault="009D1C49" w:rsidP="009D1C49">
      <w:pPr>
        <w:rPr>
          <w:rStyle w:val="Hyperlink"/>
        </w:rPr>
      </w:pPr>
      <w:r w:rsidRPr="009D1C49">
        <w:fldChar w:fldCharType="begin"/>
      </w:r>
      <w:r w:rsidRPr="009D1C49">
        <w:instrText>HYPERLINK "https://blog.othor.ai/?source=post_page---post_publication_info--3177cc7955f7---------------------------------------"</w:instrText>
      </w:r>
      <w:r w:rsidRPr="009D1C49">
        <w:fldChar w:fldCharType="separate"/>
      </w:r>
    </w:p>
    <w:p w14:paraId="4BCF0CFF" w14:textId="2B39EEA2" w:rsidR="009D1C49" w:rsidRPr="009D1C49" w:rsidRDefault="009D1C49" w:rsidP="009D1C49">
      <w:pPr>
        <w:rPr>
          <w:rStyle w:val="Hyperlink"/>
        </w:rPr>
      </w:pPr>
      <w:r w:rsidRPr="009D1C49">
        <w:rPr>
          <w:rStyle w:val="Hyperlink"/>
        </w:rPr>
        <w:drawing>
          <wp:inline distT="0" distB="0" distL="0" distR="0" wp14:anchorId="325C3B98" wp14:editId="3CE15300">
            <wp:extent cx="457200" cy="457200"/>
            <wp:effectExtent l="0" t="0" r="0" b="0"/>
            <wp:docPr id="912536938" name="Picture 8" descr="Othor AI">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Othor AI">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13270D2" w14:textId="77777777" w:rsidR="009D1C49" w:rsidRPr="009D1C49" w:rsidRDefault="009D1C49" w:rsidP="009D1C49">
      <w:r w:rsidRPr="009D1C49">
        <w:fldChar w:fldCharType="end"/>
      </w:r>
    </w:p>
    <w:p w14:paraId="671F0E7D" w14:textId="77777777" w:rsidR="009D1C49" w:rsidRPr="009D1C49" w:rsidRDefault="009D1C49" w:rsidP="009D1C49">
      <w:pPr>
        <w:rPr>
          <w:rStyle w:val="Hyperlink"/>
        </w:rPr>
      </w:pPr>
      <w:r w:rsidRPr="009D1C49">
        <w:fldChar w:fldCharType="begin"/>
      </w:r>
      <w:r w:rsidRPr="009D1C49">
        <w:instrText>HYPERLINK "https://blog.othor.ai/?source=post_page---post_publication_info--3177cc7955f7---------------------------------------"</w:instrText>
      </w:r>
      <w:r w:rsidRPr="009D1C49">
        <w:fldChar w:fldCharType="separate"/>
      </w:r>
    </w:p>
    <w:p w14:paraId="2D7BC853" w14:textId="77777777" w:rsidR="009D1C49" w:rsidRPr="009D1C49" w:rsidRDefault="009D1C49" w:rsidP="009D1C49">
      <w:pPr>
        <w:rPr>
          <w:rStyle w:val="Hyperlink"/>
        </w:rPr>
      </w:pPr>
      <w:r w:rsidRPr="009D1C49">
        <w:rPr>
          <w:rStyle w:val="Hyperlink"/>
        </w:rPr>
        <w:t>Published in Othor AI</w:t>
      </w:r>
    </w:p>
    <w:p w14:paraId="00C0D5BF" w14:textId="77777777" w:rsidR="009D1C49" w:rsidRPr="009D1C49" w:rsidRDefault="009D1C49" w:rsidP="009D1C49">
      <w:r w:rsidRPr="009D1C49">
        <w:fldChar w:fldCharType="end"/>
      </w:r>
    </w:p>
    <w:p w14:paraId="00D4BFB5" w14:textId="77777777" w:rsidR="009D1C49" w:rsidRPr="009D1C49" w:rsidRDefault="009D1C49" w:rsidP="009D1C49">
      <w:hyperlink r:id="rId16" w:history="1">
        <w:r w:rsidRPr="009D1C49">
          <w:rPr>
            <w:rStyle w:val="Hyperlink"/>
          </w:rPr>
          <w:t>11 followers</w:t>
        </w:r>
      </w:hyperlink>
    </w:p>
    <w:p w14:paraId="7CCB2285" w14:textId="77777777" w:rsidR="009D1C49" w:rsidRPr="009D1C49" w:rsidRDefault="009D1C49" w:rsidP="009D1C49">
      <w:r w:rsidRPr="009D1C49">
        <w:t>·</w:t>
      </w:r>
      <w:hyperlink r:id="rId17" w:history="1">
        <w:r w:rsidRPr="009D1C49">
          <w:rPr>
            <w:rStyle w:val="Hyperlink"/>
          </w:rPr>
          <w:t>Last published Jul 28, 2025</w:t>
        </w:r>
      </w:hyperlink>
    </w:p>
    <w:p w14:paraId="17F8549F" w14:textId="77777777" w:rsidR="009D1C49" w:rsidRPr="009D1C49" w:rsidRDefault="009D1C49" w:rsidP="009D1C49">
      <w:r w:rsidRPr="009D1C49">
        <w:t xml:space="preserve">Official Blog of </w:t>
      </w:r>
      <w:proofErr w:type="spellStart"/>
      <w:r w:rsidRPr="009D1C49">
        <w:t>OthorAI</w:t>
      </w:r>
      <w:proofErr w:type="spellEnd"/>
      <w:r w:rsidRPr="009D1C49">
        <w:t xml:space="preserve"> Business Intelligence— Data to Dashboards in 30 Seconds</w:t>
      </w:r>
    </w:p>
    <w:p w14:paraId="2CD30C23" w14:textId="77777777" w:rsidR="009D1C49" w:rsidRPr="009D1C49" w:rsidRDefault="009D1C49" w:rsidP="009D1C49">
      <w:r w:rsidRPr="009D1C49">
        <w:t>Follow</w:t>
      </w:r>
    </w:p>
    <w:p w14:paraId="37857348" w14:textId="77777777" w:rsidR="009D1C49" w:rsidRPr="009D1C49" w:rsidRDefault="009D1C49" w:rsidP="009D1C49">
      <w:pPr>
        <w:rPr>
          <w:rStyle w:val="Hyperlink"/>
        </w:rPr>
      </w:pPr>
      <w:r w:rsidRPr="009D1C49">
        <w:fldChar w:fldCharType="begin"/>
      </w:r>
      <w:r w:rsidRPr="009D1C49">
        <w:instrText>HYPERLINK "https://medium.com/@ukknair?source=post_page---post_author_info--3177cc7955f7---------------------------------------"</w:instrText>
      </w:r>
      <w:r w:rsidRPr="009D1C49">
        <w:fldChar w:fldCharType="separate"/>
      </w:r>
    </w:p>
    <w:p w14:paraId="15A45F76" w14:textId="77CE7FEF" w:rsidR="009D1C49" w:rsidRPr="009D1C49" w:rsidRDefault="009D1C49" w:rsidP="009D1C49">
      <w:pPr>
        <w:rPr>
          <w:rStyle w:val="Hyperlink"/>
        </w:rPr>
      </w:pPr>
      <w:r w:rsidRPr="009D1C49">
        <w:rPr>
          <w:rStyle w:val="Hyperlink"/>
        </w:rPr>
        <w:drawing>
          <wp:inline distT="0" distB="0" distL="0" distR="0" wp14:anchorId="1766F935" wp14:editId="1C9413F6">
            <wp:extent cx="457200" cy="457200"/>
            <wp:effectExtent l="0" t="0" r="0" b="0"/>
            <wp:docPr id="411681764" name="Picture 7" descr="Unni (Nair) Koroth">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nni (Nair) Koroth">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DEEDE39" w14:textId="77777777" w:rsidR="009D1C49" w:rsidRPr="009D1C49" w:rsidRDefault="009D1C49" w:rsidP="009D1C49">
      <w:r w:rsidRPr="009D1C49">
        <w:fldChar w:fldCharType="end"/>
      </w:r>
    </w:p>
    <w:p w14:paraId="2FD01EEE" w14:textId="77777777" w:rsidR="009D1C49" w:rsidRPr="009D1C49" w:rsidRDefault="009D1C49" w:rsidP="009D1C49">
      <w:pPr>
        <w:rPr>
          <w:rStyle w:val="Hyperlink"/>
        </w:rPr>
      </w:pPr>
      <w:r w:rsidRPr="009D1C49">
        <w:fldChar w:fldCharType="begin"/>
      </w:r>
      <w:r w:rsidRPr="009D1C49">
        <w:instrText>HYPERLINK "https://medium.com/@ukknair?source=post_page---post_author_info--3177cc7955f7---------------------------------------"</w:instrText>
      </w:r>
      <w:r w:rsidRPr="009D1C49">
        <w:fldChar w:fldCharType="separate"/>
      </w:r>
    </w:p>
    <w:p w14:paraId="5E3F4B5A" w14:textId="77777777" w:rsidR="009D1C49" w:rsidRPr="009D1C49" w:rsidRDefault="009D1C49" w:rsidP="009D1C49">
      <w:pPr>
        <w:rPr>
          <w:rStyle w:val="Hyperlink"/>
        </w:rPr>
      </w:pPr>
      <w:r w:rsidRPr="009D1C49">
        <w:rPr>
          <w:rStyle w:val="Hyperlink"/>
        </w:rPr>
        <w:t xml:space="preserve">Written by Unni (Nair) </w:t>
      </w:r>
      <w:proofErr w:type="spellStart"/>
      <w:r w:rsidRPr="009D1C49">
        <w:rPr>
          <w:rStyle w:val="Hyperlink"/>
        </w:rPr>
        <w:t>Koroth</w:t>
      </w:r>
      <w:proofErr w:type="spellEnd"/>
    </w:p>
    <w:p w14:paraId="3D3AB30E" w14:textId="77777777" w:rsidR="009D1C49" w:rsidRPr="009D1C49" w:rsidRDefault="009D1C49" w:rsidP="009D1C49">
      <w:r w:rsidRPr="009D1C49">
        <w:fldChar w:fldCharType="end"/>
      </w:r>
    </w:p>
    <w:p w14:paraId="0FF4077E" w14:textId="77777777" w:rsidR="009D1C49" w:rsidRPr="009D1C49" w:rsidRDefault="009D1C49" w:rsidP="009D1C49">
      <w:hyperlink r:id="rId20" w:history="1">
        <w:r w:rsidRPr="009D1C49">
          <w:rPr>
            <w:rStyle w:val="Hyperlink"/>
          </w:rPr>
          <w:t>26 followers</w:t>
        </w:r>
      </w:hyperlink>
    </w:p>
    <w:p w14:paraId="1FD0135D" w14:textId="77777777" w:rsidR="009D1C49" w:rsidRPr="009D1C49" w:rsidRDefault="009D1C49" w:rsidP="009D1C49">
      <w:r w:rsidRPr="009D1C49">
        <w:t>·</w:t>
      </w:r>
      <w:hyperlink r:id="rId21" w:history="1">
        <w:r w:rsidRPr="009D1C49">
          <w:rPr>
            <w:rStyle w:val="Hyperlink"/>
          </w:rPr>
          <w:t>2 following</w:t>
        </w:r>
      </w:hyperlink>
    </w:p>
    <w:p w14:paraId="0C839F2B" w14:textId="77777777" w:rsidR="009D1C49" w:rsidRPr="009D1C49" w:rsidRDefault="009D1C49" w:rsidP="009D1C49">
      <w:r w:rsidRPr="009D1C49">
        <w:lastRenderedPageBreak/>
        <w:t>Founder CEO - Othor AI | Fast Business Intelligence</w:t>
      </w:r>
    </w:p>
    <w:p w14:paraId="307DF9EE" w14:textId="77777777" w:rsidR="009D1C49" w:rsidRPr="009D1C49" w:rsidRDefault="009D1C49" w:rsidP="009D1C49">
      <w:r w:rsidRPr="009D1C49">
        <w:t>No responses yet</w:t>
      </w:r>
    </w:p>
    <w:p w14:paraId="6BE9F9F9" w14:textId="77777777" w:rsidR="009D1C49" w:rsidRPr="009D1C49" w:rsidRDefault="009D1C49" w:rsidP="009D1C49">
      <w:pPr>
        <w:rPr>
          <w:rStyle w:val="Hyperlink"/>
        </w:rPr>
      </w:pPr>
      <w:r w:rsidRPr="009D1C49">
        <w:fldChar w:fldCharType="begin"/>
      </w:r>
      <w:r w:rsidRPr="009D1C49">
        <w:instrText>HYPERLINK "https://help.medium.com/hc/en-us?source=post_page-----3177cc7955f7---------------------------------------"</w:instrText>
      </w:r>
      <w:r w:rsidRPr="009D1C49">
        <w:fldChar w:fldCharType="separate"/>
      </w:r>
    </w:p>
    <w:p w14:paraId="0A27AF7C" w14:textId="77777777" w:rsidR="009D1C49" w:rsidRPr="009D1C49" w:rsidRDefault="009D1C49" w:rsidP="009D1C49">
      <w:pPr>
        <w:rPr>
          <w:rStyle w:val="Hyperlink"/>
        </w:rPr>
      </w:pPr>
      <w:r w:rsidRPr="009D1C49">
        <w:rPr>
          <w:rStyle w:val="Hyperlink"/>
        </w:rPr>
        <w:t>Help</w:t>
      </w:r>
    </w:p>
    <w:p w14:paraId="2F83DC6C" w14:textId="77777777" w:rsidR="009D1C49" w:rsidRPr="009D1C49" w:rsidRDefault="009D1C49" w:rsidP="009D1C49">
      <w:r w:rsidRPr="009D1C49">
        <w:fldChar w:fldCharType="end"/>
      </w:r>
    </w:p>
    <w:p w14:paraId="70ABF3CC" w14:textId="77777777" w:rsidR="009D1C49" w:rsidRPr="009D1C49" w:rsidRDefault="009D1C49" w:rsidP="009D1C49">
      <w:pPr>
        <w:rPr>
          <w:rStyle w:val="Hyperlink"/>
        </w:rPr>
      </w:pPr>
      <w:r w:rsidRPr="009D1C49">
        <w:fldChar w:fldCharType="begin"/>
      </w:r>
      <w:r w:rsidRPr="009D1C49">
        <w:instrText>HYPERLINK "https://status.medium.com/?source=post_page-----3177cc7955f7---------------------------------------"</w:instrText>
      </w:r>
      <w:r w:rsidRPr="009D1C49">
        <w:fldChar w:fldCharType="separate"/>
      </w:r>
    </w:p>
    <w:p w14:paraId="0FB4CDC7" w14:textId="77777777" w:rsidR="009D1C49" w:rsidRPr="009D1C49" w:rsidRDefault="009D1C49" w:rsidP="009D1C49">
      <w:pPr>
        <w:rPr>
          <w:rStyle w:val="Hyperlink"/>
        </w:rPr>
      </w:pPr>
      <w:r w:rsidRPr="009D1C49">
        <w:rPr>
          <w:rStyle w:val="Hyperlink"/>
        </w:rPr>
        <w:t>Status</w:t>
      </w:r>
    </w:p>
    <w:p w14:paraId="2646F7BA" w14:textId="77777777" w:rsidR="009D1C49" w:rsidRPr="009D1C49" w:rsidRDefault="009D1C49" w:rsidP="009D1C49">
      <w:r w:rsidRPr="009D1C49">
        <w:fldChar w:fldCharType="end"/>
      </w:r>
    </w:p>
    <w:p w14:paraId="0B9A6966" w14:textId="77777777" w:rsidR="009D1C49" w:rsidRPr="009D1C49" w:rsidRDefault="009D1C49" w:rsidP="009D1C49">
      <w:pPr>
        <w:rPr>
          <w:rStyle w:val="Hyperlink"/>
        </w:rPr>
      </w:pPr>
      <w:r w:rsidRPr="009D1C49">
        <w:fldChar w:fldCharType="begin"/>
      </w:r>
      <w:r w:rsidRPr="009D1C49">
        <w:instrText>HYPERLINK "https://medium.com/about?autoplay=1&amp;source=post_page-----3177cc7955f7---------------------------------------"</w:instrText>
      </w:r>
      <w:r w:rsidRPr="009D1C49">
        <w:fldChar w:fldCharType="separate"/>
      </w:r>
    </w:p>
    <w:p w14:paraId="3DCA24D4" w14:textId="77777777" w:rsidR="009D1C49" w:rsidRPr="009D1C49" w:rsidRDefault="009D1C49" w:rsidP="009D1C49">
      <w:pPr>
        <w:rPr>
          <w:rStyle w:val="Hyperlink"/>
        </w:rPr>
      </w:pPr>
      <w:r w:rsidRPr="009D1C49">
        <w:rPr>
          <w:rStyle w:val="Hyperlink"/>
        </w:rPr>
        <w:t>About</w:t>
      </w:r>
    </w:p>
    <w:p w14:paraId="0EF3AA64" w14:textId="77777777" w:rsidR="009D1C49" w:rsidRPr="009D1C49" w:rsidRDefault="009D1C49" w:rsidP="009D1C49">
      <w:r w:rsidRPr="009D1C49">
        <w:fldChar w:fldCharType="end"/>
      </w:r>
    </w:p>
    <w:p w14:paraId="34DC7BD8" w14:textId="77777777" w:rsidR="009D1C49" w:rsidRPr="009D1C49" w:rsidRDefault="009D1C49" w:rsidP="009D1C49">
      <w:pPr>
        <w:rPr>
          <w:rStyle w:val="Hyperlink"/>
        </w:rPr>
      </w:pPr>
      <w:r w:rsidRPr="009D1C49">
        <w:fldChar w:fldCharType="begin"/>
      </w:r>
      <w:r w:rsidRPr="009D1C49">
        <w:instrText>HYPERLINK "https://medium.com/jobs-at-medium/work-at-medium-959d1a85284e?source=post_page-----3177cc7955f7---------------------------------------"</w:instrText>
      </w:r>
      <w:r w:rsidRPr="009D1C49">
        <w:fldChar w:fldCharType="separate"/>
      </w:r>
    </w:p>
    <w:p w14:paraId="0987EC2F" w14:textId="77777777" w:rsidR="009D1C49" w:rsidRPr="009D1C49" w:rsidRDefault="009D1C49" w:rsidP="009D1C49">
      <w:pPr>
        <w:rPr>
          <w:rStyle w:val="Hyperlink"/>
        </w:rPr>
      </w:pPr>
      <w:r w:rsidRPr="009D1C49">
        <w:rPr>
          <w:rStyle w:val="Hyperlink"/>
        </w:rPr>
        <w:t>Careers</w:t>
      </w:r>
    </w:p>
    <w:p w14:paraId="3E7C6AF7" w14:textId="77777777" w:rsidR="009D1C49" w:rsidRPr="009D1C49" w:rsidRDefault="009D1C49" w:rsidP="009D1C49">
      <w:r w:rsidRPr="009D1C49">
        <w:fldChar w:fldCharType="end"/>
      </w:r>
    </w:p>
    <w:p w14:paraId="46205FCB" w14:textId="77777777" w:rsidR="009D1C49" w:rsidRPr="009D1C49" w:rsidRDefault="009D1C49" w:rsidP="009D1C49">
      <w:pPr>
        <w:rPr>
          <w:rStyle w:val="Hyperlink"/>
        </w:rPr>
      </w:pPr>
      <w:r w:rsidRPr="009D1C49">
        <w:fldChar w:fldCharType="begin"/>
      </w:r>
      <w:r w:rsidRPr="009D1C49">
        <w:instrText>HYPERLINK "mailto:pressinquiries@medium.com"</w:instrText>
      </w:r>
      <w:r w:rsidRPr="009D1C49">
        <w:fldChar w:fldCharType="separate"/>
      </w:r>
    </w:p>
    <w:p w14:paraId="6307D552" w14:textId="77777777" w:rsidR="009D1C49" w:rsidRPr="009D1C49" w:rsidRDefault="009D1C49" w:rsidP="009D1C49">
      <w:pPr>
        <w:rPr>
          <w:rStyle w:val="Hyperlink"/>
        </w:rPr>
      </w:pPr>
      <w:r w:rsidRPr="009D1C49">
        <w:rPr>
          <w:rStyle w:val="Hyperlink"/>
        </w:rPr>
        <w:t>Press</w:t>
      </w:r>
    </w:p>
    <w:p w14:paraId="3E8F9E2E" w14:textId="77777777" w:rsidR="009D1C49" w:rsidRPr="009D1C49" w:rsidRDefault="009D1C49" w:rsidP="009D1C49">
      <w:r w:rsidRPr="009D1C49">
        <w:fldChar w:fldCharType="end"/>
      </w:r>
    </w:p>
    <w:p w14:paraId="26B41A10" w14:textId="77777777" w:rsidR="009D1C49" w:rsidRPr="009D1C49" w:rsidRDefault="009D1C49" w:rsidP="009D1C49">
      <w:pPr>
        <w:rPr>
          <w:rStyle w:val="Hyperlink"/>
        </w:rPr>
      </w:pPr>
      <w:r w:rsidRPr="009D1C49">
        <w:fldChar w:fldCharType="begin"/>
      </w:r>
      <w:r w:rsidRPr="009D1C49">
        <w:instrText>HYPERLINK "https://blog.medium.com/?source=post_page-----3177cc7955f7---------------------------------------"</w:instrText>
      </w:r>
      <w:r w:rsidRPr="009D1C49">
        <w:fldChar w:fldCharType="separate"/>
      </w:r>
    </w:p>
    <w:p w14:paraId="66589900" w14:textId="77777777" w:rsidR="009D1C49" w:rsidRPr="009D1C49" w:rsidRDefault="009D1C49" w:rsidP="009D1C49">
      <w:pPr>
        <w:rPr>
          <w:rStyle w:val="Hyperlink"/>
        </w:rPr>
      </w:pPr>
      <w:r w:rsidRPr="009D1C49">
        <w:rPr>
          <w:rStyle w:val="Hyperlink"/>
        </w:rPr>
        <w:t>Blog</w:t>
      </w:r>
    </w:p>
    <w:p w14:paraId="6FF26FE3" w14:textId="77777777" w:rsidR="009D1C49" w:rsidRPr="009D1C49" w:rsidRDefault="009D1C49" w:rsidP="009D1C49">
      <w:r w:rsidRPr="009D1C49">
        <w:fldChar w:fldCharType="end"/>
      </w:r>
    </w:p>
    <w:p w14:paraId="42BB3DF8" w14:textId="77777777" w:rsidR="009D1C49" w:rsidRPr="009D1C49" w:rsidRDefault="009D1C49" w:rsidP="009D1C49">
      <w:pPr>
        <w:rPr>
          <w:rStyle w:val="Hyperlink"/>
        </w:rPr>
      </w:pPr>
      <w:r w:rsidRPr="009D1C49">
        <w:fldChar w:fldCharType="begin"/>
      </w:r>
      <w:r w:rsidRPr="009D1C49">
        <w:instrText>HYPERLINK "https://policy.medium.com/medium-privacy-policy-f03bf92035c9?source=post_page-----3177cc7955f7---------------------------------------"</w:instrText>
      </w:r>
      <w:r w:rsidRPr="009D1C49">
        <w:fldChar w:fldCharType="separate"/>
      </w:r>
    </w:p>
    <w:p w14:paraId="24451927" w14:textId="77777777" w:rsidR="009D1C49" w:rsidRPr="009D1C49" w:rsidRDefault="009D1C49" w:rsidP="009D1C49">
      <w:pPr>
        <w:rPr>
          <w:rStyle w:val="Hyperlink"/>
        </w:rPr>
      </w:pPr>
      <w:r w:rsidRPr="009D1C49">
        <w:rPr>
          <w:rStyle w:val="Hyperlink"/>
        </w:rPr>
        <w:t>Privacy</w:t>
      </w:r>
    </w:p>
    <w:p w14:paraId="09E2C0A4" w14:textId="77777777" w:rsidR="009D1C49" w:rsidRPr="009D1C49" w:rsidRDefault="009D1C49" w:rsidP="009D1C49">
      <w:r w:rsidRPr="009D1C49">
        <w:fldChar w:fldCharType="end"/>
      </w:r>
    </w:p>
    <w:p w14:paraId="5B051464" w14:textId="77777777" w:rsidR="009D1C49" w:rsidRPr="009D1C49" w:rsidRDefault="009D1C49" w:rsidP="009D1C49">
      <w:pPr>
        <w:rPr>
          <w:rStyle w:val="Hyperlink"/>
        </w:rPr>
      </w:pPr>
      <w:r w:rsidRPr="009D1C49">
        <w:fldChar w:fldCharType="begin"/>
      </w:r>
      <w:r w:rsidRPr="009D1C49">
        <w:instrText>HYPERLINK "https://policy.medium.com/medium-rules-30e5502c4eb4?source=post_page-----3177cc7955f7---------------------------------------"</w:instrText>
      </w:r>
      <w:r w:rsidRPr="009D1C49">
        <w:fldChar w:fldCharType="separate"/>
      </w:r>
    </w:p>
    <w:p w14:paraId="6CEC1EBC" w14:textId="77777777" w:rsidR="009D1C49" w:rsidRPr="009D1C49" w:rsidRDefault="009D1C49" w:rsidP="009D1C49">
      <w:pPr>
        <w:rPr>
          <w:rStyle w:val="Hyperlink"/>
        </w:rPr>
      </w:pPr>
      <w:r w:rsidRPr="009D1C49">
        <w:rPr>
          <w:rStyle w:val="Hyperlink"/>
        </w:rPr>
        <w:t>Rules</w:t>
      </w:r>
    </w:p>
    <w:p w14:paraId="39640D68" w14:textId="77777777" w:rsidR="009D1C49" w:rsidRPr="009D1C49" w:rsidRDefault="009D1C49" w:rsidP="009D1C49">
      <w:r w:rsidRPr="009D1C49">
        <w:fldChar w:fldCharType="end"/>
      </w:r>
    </w:p>
    <w:p w14:paraId="4E63130A" w14:textId="77777777" w:rsidR="009D1C49" w:rsidRPr="009D1C49" w:rsidRDefault="009D1C49" w:rsidP="009D1C49">
      <w:pPr>
        <w:rPr>
          <w:rStyle w:val="Hyperlink"/>
        </w:rPr>
      </w:pPr>
      <w:r w:rsidRPr="009D1C49">
        <w:fldChar w:fldCharType="begin"/>
      </w:r>
      <w:r w:rsidRPr="009D1C49">
        <w:instrText>HYPERLINK "https://policy.medium.com/medium-terms-of-service-9db0094a1e0f?source=post_page-----3177cc7955f7---------------------------------------"</w:instrText>
      </w:r>
      <w:r w:rsidRPr="009D1C49">
        <w:fldChar w:fldCharType="separate"/>
      </w:r>
    </w:p>
    <w:p w14:paraId="49DE52AE" w14:textId="77777777" w:rsidR="009D1C49" w:rsidRPr="009D1C49" w:rsidRDefault="009D1C49" w:rsidP="009D1C49">
      <w:pPr>
        <w:rPr>
          <w:rStyle w:val="Hyperlink"/>
        </w:rPr>
      </w:pPr>
      <w:r w:rsidRPr="009D1C49">
        <w:rPr>
          <w:rStyle w:val="Hyperlink"/>
        </w:rPr>
        <w:t>Terms</w:t>
      </w:r>
    </w:p>
    <w:p w14:paraId="7116B433" w14:textId="77777777" w:rsidR="009D1C49" w:rsidRPr="009D1C49" w:rsidRDefault="009D1C49" w:rsidP="009D1C49">
      <w:r w:rsidRPr="009D1C49">
        <w:lastRenderedPageBreak/>
        <w:fldChar w:fldCharType="end"/>
      </w:r>
    </w:p>
    <w:p w14:paraId="0F0C0450" w14:textId="77777777" w:rsidR="009D1C49" w:rsidRPr="009D1C49" w:rsidRDefault="009D1C49" w:rsidP="009D1C49">
      <w:pPr>
        <w:rPr>
          <w:rStyle w:val="Hyperlink"/>
        </w:rPr>
      </w:pPr>
      <w:r w:rsidRPr="009D1C49">
        <w:fldChar w:fldCharType="begin"/>
      </w:r>
      <w:r w:rsidRPr="009D1C49">
        <w:instrText>HYPERLINK "https://speechify.com/medium?source=post_page-----3177cc7955f7---------------------------------------"</w:instrText>
      </w:r>
      <w:r w:rsidRPr="009D1C49">
        <w:fldChar w:fldCharType="separate"/>
      </w:r>
    </w:p>
    <w:p w14:paraId="5B0E273C" w14:textId="77777777" w:rsidR="009D1C49" w:rsidRPr="009D1C49" w:rsidRDefault="009D1C49" w:rsidP="009D1C49">
      <w:pPr>
        <w:rPr>
          <w:rStyle w:val="Hyperlink"/>
        </w:rPr>
      </w:pPr>
      <w:r w:rsidRPr="009D1C49">
        <w:rPr>
          <w:rStyle w:val="Hyperlink"/>
        </w:rPr>
        <w:t>Text to speech</w:t>
      </w:r>
    </w:p>
    <w:p w14:paraId="49040F26" w14:textId="77777777" w:rsidR="009D1C49" w:rsidRPr="009D1C49" w:rsidRDefault="009D1C49" w:rsidP="009D1C49">
      <w:r w:rsidRPr="009D1C49">
        <w:fldChar w:fldCharType="end"/>
      </w:r>
    </w:p>
    <w:p w14:paraId="23F1FE98" w14:textId="77777777" w:rsidR="009D1C49" w:rsidRDefault="009D1C49"/>
    <w:sectPr w:rsidR="009D1C49">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3CAD61" w14:textId="77777777" w:rsidR="000304E4" w:rsidRDefault="000304E4" w:rsidP="009D1C49">
      <w:pPr>
        <w:spacing w:after="0" w:line="240" w:lineRule="auto"/>
      </w:pPr>
      <w:r>
        <w:separator/>
      </w:r>
    </w:p>
  </w:endnote>
  <w:endnote w:type="continuationSeparator" w:id="0">
    <w:p w14:paraId="076AB8EF" w14:textId="77777777" w:rsidR="000304E4" w:rsidRDefault="000304E4" w:rsidP="009D1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F6CE5" w14:textId="77777777" w:rsidR="009D1C49" w:rsidRDefault="009D1C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AEDDC" w14:textId="77777777" w:rsidR="009D1C49" w:rsidRDefault="009D1C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0907C" w14:textId="77777777" w:rsidR="009D1C49" w:rsidRDefault="009D1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E6938E" w14:textId="77777777" w:rsidR="000304E4" w:rsidRDefault="000304E4" w:rsidP="009D1C49">
      <w:pPr>
        <w:spacing w:after="0" w:line="240" w:lineRule="auto"/>
      </w:pPr>
      <w:r>
        <w:separator/>
      </w:r>
    </w:p>
  </w:footnote>
  <w:footnote w:type="continuationSeparator" w:id="0">
    <w:p w14:paraId="099D10E2" w14:textId="77777777" w:rsidR="000304E4" w:rsidRDefault="000304E4" w:rsidP="009D1C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1134D" w14:textId="77777777" w:rsidR="009D1C49" w:rsidRDefault="009D1C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D34F42" w14:textId="6B489A82" w:rsidR="009D1C49" w:rsidRDefault="009D1C49">
    <w:pPr>
      <w:pStyle w:val="Header"/>
    </w:pPr>
    <w:hyperlink r:id="rId1" w:history="1">
      <w:r w:rsidRPr="00BA5F35">
        <w:rPr>
          <w:rStyle w:val="Hyperlink"/>
        </w:rPr>
        <w:t>https://blog.othor.ai/the-target-pregnancy-prediction-analytics-power-and-ethics-collide-3177cc7955f7?gi=03f0b9e6a5a8</w:t>
      </w:r>
    </w:hyperlink>
  </w:p>
  <w:p w14:paraId="6B5623DE" w14:textId="454D0866" w:rsidR="009D1C49" w:rsidRDefault="009D1C49">
    <w:pPr>
      <w:pStyle w:val="Header"/>
    </w:pPr>
    <w:r>
      <w:t xml:space="preserve">target predictive pregnancy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BA1AF0" w14:textId="77777777" w:rsidR="009D1C49" w:rsidRDefault="009D1C4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C49"/>
    <w:rsid w:val="000304E4"/>
    <w:rsid w:val="00277204"/>
    <w:rsid w:val="009D1C4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B7CCAE"/>
  <w15:chartTrackingRefBased/>
  <w15:docId w15:val="{53410BF3-2042-4EFD-9782-D887259E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C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1C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1C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1C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1C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1C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C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C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C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C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1C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1C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1C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1C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1C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C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C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C49"/>
    <w:rPr>
      <w:rFonts w:eastAsiaTheme="majorEastAsia" w:cstheme="majorBidi"/>
      <w:color w:val="272727" w:themeColor="text1" w:themeTint="D8"/>
    </w:rPr>
  </w:style>
  <w:style w:type="paragraph" w:styleId="Title">
    <w:name w:val="Title"/>
    <w:basedOn w:val="Normal"/>
    <w:next w:val="Normal"/>
    <w:link w:val="TitleChar"/>
    <w:uiPriority w:val="10"/>
    <w:qFormat/>
    <w:rsid w:val="009D1C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C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C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C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C49"/>
    <w:pPr>
      <w:spacing w:before="160"/>
      <w:jc w:val="center"/>
    </w:pPr>
    <w:rPr>
      <w:i/>
      <w:iCs/>
      <w:color w:val="404040" w:themeColor="text1" w:themeTint="BF"/>
    </w:rPr>
  </w:style>
  <w:style w:type="character" w:customStyle="1" w:styleId="QuoteChar">
    <w:name w:val="Quote Char"/>
    <w:basedOn w:val="DefaultParagraphFont"/>
    <w:link w:val="Quote"/>
    <w:uiPriority w:val="29"/>
    <w:rsid w:val="009D1C49"/>
    <w:rPr>
      <w:i/>
      <w:iCs/>
      <w:color w:val="404040" w:themeColor="text1" w:themeTint="BF"/>
    </w:rPr>
  </w:style>
  <w:style w:type="paragraph" w:styleId="ListParagraph">
    <w:name w:val="List Paragraph"/>
    <w:basedOn w:val="Normal"/>
    <w:uiPriority w:val="34"/>
    <w:qFormat/>
    <w:rsid w:val="009D1C49"/>
    <w:pPr>
      <w:ind w:left="720"/>
      <w:contextualSpacing/>
    </w:pPr>
  </w:style>
  <w:style w:type="character" w:styleId="IntenseEmphasis">
    <w:name w:val="Intense Emphasis"/>
    <w:basedOn w:val="DefaultParagraphFont"/>
    <w:uiPriority w:val="21"/>
    <w:qFormat/>
    <w:rsid w:val="009D1C49"/>
    <w:rPr>
      <w:i/>
      <w:iCs/>
      <w:color w:val="0F4761" w:themeColor="accent1" w:themeShade="BF"/>
    </w:rPr>
  </w:style>
  <w:style w:type="paragraph" w:styleId="IntenseQuote">
    <w:name w:val="Intense Quote"/>
    <w:basedOn w:val="Normal"/>
    <w:next w:val="Normal"/>
    <w:link w:val="IntenseQuoteChar"/>
    <w:uiPriority w:val="30"/>
    <w:qFormat/>
    <w:rsid w:val="009D1C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1C49"/>
    <w:rPr>
      <w:i/>
      <w:iCs/>
      <w:color w:val="0F4761" w:themeColor="accent1" w:themeShade="BF"/>
    </w:rPr>
  </w:style>
  <w:style w:type="character" w:styleId="IntenseReference">
    <w:name w:val="Intense Reference"/>
    <w:basedOn w:val="DefaultParagraphFont"/>
    <w:uiPriority w:val="32"/>
    <w:qFormat/>
    <w:rsid w:val="009D1C49"/>
    <w:rPr>
      <w:b/>
      <w:bCs/>
      <w:smallCaps/>
      <w:color w:val="0F4761" w:themeColor="accent1" w:themeShade="BF"/>
      <w:spacing w:val="5"/>
    </w:rPr>
  </w:style>
  <w:style w:type="character" w:styleId="Hyperlink">
    <w:name w:val="Hyperlink"/>
    <w:basedOn w:val="DefaultParagraphFont"/>
    <w:uiPriority w:val="99"/>
    <w:unhideWhenUsed/>
    <w:rsid w:val="009D1C49"/>
    <w:rPr>
      <w:color w:val="467886" w:themeColor="hyperlink"/>
      <w:u w:val="single"/>
    </w:rPr>
  </w:style>
  <w:style w:type="character" w:styleId="UnresolvedMention">
    <w:name w:val="Unresolved Mention"/>
    <w:basedOn w:val="DefaultParagraphFont"/>
    <w:uiPriority w:val="99"/>
    <w:semiHidden/>
    <w:unhideWhenUsed/>
    <w:rsid w:val="009D1C49"/>
    <w:rPr>
      <w:color w:val="605E5C"/>
      <w:shd w:val="clear" w:color="auto" w:fill="E1DFDD"/>
    </w:rPr>
  </w:style>
  <w:style w:type="paragraph" w:styleId="Header">
    <w:name w:val="header"/>
    <w:basedOn w:val="Normal"/>
    <w:link w:val="HeaderChar"/>
    <w:uiPriority w:val="99"/>
    <w:unhideWhenUsed/>
    <w:rsid w:val="009D1C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1C49"/>
  </w:style>
  <w:style w:type="paragraph" w:styleId="Footer">
    <w:name w:val="footer"/>
    <w:basedOn w:val="Normal"/>
    <w:link w:val="FooterChar"/>
    <w:uiPriority w:val="99"/>
    <w:unhideWhenUsed/>
    <w:rsid w:val="009D1C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1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othor.ai/?source=post_page---post_publication_sidebar-0fd22aaed69b-3177cc7955f7---------------------------------------" TargetMode="External"/><Relationship Id="rId13" Type="http://schemas.openxmlformats.org/officeDocument/2006/relationships/hyperlink" Target="https://medium.com/@ukknair?source=post_page---byline--3177cc7955f7---------------------------------------" TargetMode="External"/><Relationship Id="rId18" Type="http://schemas.openxmlformats.org/officeDocument/2006/relationships/hyperlink" Target="https://medium.com/@ukknair?source=post_page---post_author_info--3177cc7955f7---------------------------------------" TargetMode="External"/><Relationship Id="rId26"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hyperlink" Target="https://medium.com/@ukknair/following?source=post_page---post_author_info--3177cc7955f7---------------------------------------" TargetMode="Externa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hyperlink" Target="https://blog.othor.ai/how-a-plywood-factory-problem-in-soviet-russia-became-the-dna-of-artificial-intelligence-632218a2a216?source=post_page---post_publication_info--3177cc7955f7---------------------------------------"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s://blog.othor.ai/followers?source=post_page---post_publication_info--3177cc7955f7---------------------------------------" TargetMode="External"/><Relationship Id="rId20" Type="http://schemas.openxmlformats.org/officeDocument/2006/relationships/hyperlink" Target="https://medium.com/@ukknair/followers?source=post_page---post_author_info--3177cc7955f7---------------------------------------"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medium.com/m/signin?operation=login&amp;redirect=https%3A%2F%2Fblog.othor.ai%2Fthe-target-pregnancy-prediction-analytics-power-and-ethics-collide-3177cc7955f7&amp;source=post_page---top_nav_layout_nav-----------------------global_nav------------------" TargetMode="External"/><Relationship Id="rId11" Type="http://schemas.openxmlformats.org/officeDocument/2006/relationships/hyperlink" Target="https://medium.com/@ukknair?source=post_page---byline--3177cc7955f7---------------------------------------"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medium.com/m/signin?actionUrl=https%3A%2F%2Fmedium.com%2F_%2Fsubscribe%2Fcollection%2Fothor&amp;operation=register&amp;redirect=https%3A%2F%2Fblog.othor.ai%2Fthe-target-pregnancy-prediction-analytics-power-and-ethics-collide-3177cc7955f7&amp;collection=Othor+AI&amp;collectionId=0fd22aaed69b&amp;source=post_page---post_publication_sidebar-0fd22aaed69b-3177cc7955f7---------------------post_publication_sidebar------------------" TargetMode="External"/><Relationship Id="rId19"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s://blog.othor.ai/?source=post_page---post_publication_info--3177cc7955f7---------------------------------------" TargetMode="External"/><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hyperlink" Target="https://blog.othor.ai/the-target-pregnancy-prediction-analytics-power-and-ethics-collide-3177cc7955f7?gi=03f0b9e6a5a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1930</Words>
  <Characters>11005</Characters>
  <Application>Microsoft Office Word</Application>
  <DocSecurity>0</DocSecurity>
  <Lines>91</Lines>
  <Paragraphs>25</Paragraphs>
  <ScaleCrop>false</ScaleCrop>
  <Company/>
  <LinksUpToDate>false</LinksUpToDate>
  <CharactersWithSpaces>12910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Mitchell</dc:creator>
  <cp:keywords/>
  <dc:description/>
  <cp:lastModifiedBy>Nathaniel Mitchell</cp:lastModifiedBy>
  <cp:revision>1</cp:revision>
  <dcterms:created xsi:type="dcterms:W3CDTF">2025-09-14T19:42:00Z</dcterms:created>
  <dcterms:modified xsi:type="dcterms:W3CDTF">2025-09-14T19:43:00Z</dcterms:modified>
</cp:coreProperties>
</file>