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ranscriptHeading"/>
        <w:rPr/>
      </w:pPr>
      <w:r>
        <w:rPr/>
        <w:t>the_north_wind_and_the_sun</w:t>
      </w:r>
    </w:p>
    <w:p>
      <w:pPr>
        <w:pStyle w:val="TranscriptSpeakerKey"/>
        <w:rPr/>
      </w:pPr>
      <w:r>
        <w:rPr/>
        <w:t>Speaker Key:</w:t>
      </w:r>
    </w:p>
    <w:p>
      <w:pPr>
        <w:pStyle w:val="Normal"/>
        <w:rPr/>
      </w:pPr>
      <w:r>
        <w:rPr/>
        <w:t>IV</w:t>
        <w:tab/>
        <w:t>Interviewer</w:t>
      </w:r>
    </w:p>
    <w:p>
      <w:pPr>
        <w:pStyle w:val="Normal"/>
        <w:rPr/>
      </w:pPr>
      <w:r>
        <w:rPr/>
        <w:t>IE</w:t>
        <w:tab/>
        <w:t>Interviewee</w:t>
      </w:r>
    </w:p>
    <w:p>
      <w:pPr>
        <w:pStyle w:val="Normal"/>
        <w:rPr/>
      </w:pPr>
      <w:r>
        <w:rPr/>
      </w:r>
    </w:p>
    <w:p>
      <w:pPr>
        <w:pStyle w:val="Normal"/>
        <w:rPr/>
      </w:pPr>
      <w:r>
        <w:rPr/>
        <w:t>00:00:00</w:t>
      </w:r>
    </w:p>
    <w:p>
      <w:pPr>
        <w:pStyle w:val="Normal"/>
        <w:rPr/>
      </w:pPr>
      <w:r>
        <w:rPr/>
        <w:t>IV</w:t>
        <w:tab/>
        <w:t xml:space="preserve">Lorem ipsum dolor sit amet, consectetur adipiscing elit, sed do eiusmod tempor incididunt ut labore et dolore magna aliqua. </w:t>
      </w:r>
    </w:p>
    <w:p>
      <w:pPr>
        <w:pStyle w:val="Normal"/>
        <w:rPr/>
      </w:pPr>
      <w:r>
        <w:rPr/>
        <w:t>IE</w:t>
        <w:tab/>
        <w:t xml:space="preserve">The North Wind and the Sun were disputing which was the stronger, when a traveler came along wrapped in a warm cloak. They agreed that the one who first succeeded in making the traveler take his cloak off should be considered stronger than the other. </w:t>
      </w:r>
    </w:p>
    <w:p>
      <w:pPr>
        <w:pStyle w:val="Normal"/>
        <w:rPr/>
      </w:pPr>
      <w:r>
        <w:rPr/>
        <w:t>IV</w:t>
        <w:tab/>
        <w:t xml:space="preserve">Ut enim ad minim veniam, quis nostrud exercitation ullamco laboris nisi ut aliquip ex ea commodo consequat. </w:t>
      </w:r>
    </w:p>
    <w:p>
      <w:pPr>
        <w:pStyle w:val="Normal"/>
        <w:rPr/>
      </w:pPr>
      <w:r>
        <w:rPr/>
        <w:t>IE</w:t>
        <w:tab/>
        <w:t xml:space="preserve">Then the North Wind blew as hard as he could, but the more he blew the more closely did the traveler fold his cloak around him; and at last the North Wind gave up the attempt. Then the Sun shone out warmly, and immediately the traveler took off his cloak. And so the North Wind was obliged to confess that the Sun was the stronger of the two. </w:t>
      </w:r>
    </w:p>
    <w:p>
      <w:pPr>
        <w:pStyle w:val="Normal"/>
        <w:widowControl w:val="false"/>
        <w:tabs>
          <w:tab w:val="left" w:pos="1134" w:leader="none"/>
        </w:tabs>
        <w:bidi w:val="0"/>
        <w:spacing w:lineRule="exact" w:line="280" w:before="0" w:after="160"/>
        <w:ind w:left="1134" w:hanging="1134"/>
        <w:jc w:val="both"/>
        <w:rPr/>
      </w:pPr>
      <w:r>
        <w:rPr/>
        <w:t>00:01:45</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0" w:type="dxa"/>
      <w:tblCellMar>
        <w:top w:w="0" w:type="dxa"/>
        <w:left w:w="108" w:type="dxa"/>
        <w:bottom w:w="0" w:type="dxa"/>
        <w:right w:w="108" w:type="dxa"/>
      </w:tblCellMar>
      <w:tblLook w:lastRow="0" w:firstRow="1" w:lastColumn="0" w:firstColumn="1" w:val="04a0" w:noHBand="0" w:noVBand="1"/>
    </w:tblPr>
    <w:tblGrid>
      <w:gridCol w:w="4512"/>
      <w:gridCol w:w="4513"/>
    </w:tblGrid>
    <w:tr>
      <w:trPr/>
      <w:tc>
        <w:tcPr>
          <w:tcW w:w="4512" w:type="dxa"/>
          <w:tcBorders>
            <w:top w:val="nil"/>
            <w:left w:val="nil"/>
            <w:bottom w:val="nil"/>
            <w:right w:val="nil"/>
            <w:insideH w:val="nil"/>
            <w:insideV w:val="nil"/>
          </w:tcBorders>
          <w:shd w:fill="auto" w:val="clear"/>
        </w:tcPr>
        <w:p>
          <w:pPr>
            <w:pStyle w:val="Normal"/>
            <w:spacing w:lineRule="auto" w:line="240" w:before="0" w:after="0"/>
            <w:ind w:left="0" w:hanging="0"/>
            <w:jc w:val="left"/>
            <w:rPr/>
          </w:pPr>
          <w:r>
            <w:rPr/>
            <w:drawing>
              <wp:inline distT="0" distB="0" distL="0" distR="0">
                <wp:extent cx="781050" cy="32448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781050" cy="324485"/>
                        </a:xfrm>
                        <a:prstGeom prst="rect">
                          <a:avLst/>
                        </a:prstGeom>
                      </pic:spPr>
                    </pic:pic>
                  </a:graphicData>
                </a:graphic>
              </wp:inline>
            </w:drawing>
          </w:r>
          <w:r>
            <w:rPr>
              <w:rFonts w:eastAsia="Calibri" w:cs="Arial"/>
              <w:color w:val="7F7F7F"/>
              <w:sz w:val="16"/>
              <w:szCs w:val="16"/>
            </w:rPr>
            <w:br/>
          </w:r>
          <w:hyperlink r:id="rId2">
            <w:r>
              <w:rPr>
                <w:rStyle w:val="ListLabel1"/>
                <w:rFonts w:eastAsia="Calibri" w:cs="Arial"/>
                <w:color w:val="44546A"/>
                <w:sz w:val="14"/>
                <w:szCs w:val="14"/>
              </w:rPr>
              <w:t>www.waywithwords.net</w:t>
            </w:r>
          </w:hyperlink>
        </w:p>
      </w:tc>
      <w:tc>
        <w:tcPr>
          <w:tcW w:w="4513" w:type="dxa"/>
          <w:tcBorders>
            <w:top w:val="nil"/>
            <w:left w:val="nil"/>
            <w:bottom w:val="nil"/>
            <w:right w:val="nil"/>
            <w:insideH w:val="nil"/>
            <w:insideV w:val="nil"/>
          </w:tcBorders>
          <w:shd w:fill="auto" w:val="clear"/>
          <w:vAlign w:val="bottom"/>
        </w:tcPr>
        <w:p>
          <w:pPr>
            <w:pStyle w:val="Normal"/>
            <w:spacing w:lineRule="auto" w:line="240" w:before="0" w:after="0"/>
            <w:ind w:left="0" w:hanging="0"/>
            <w:jc w:val="right"/>
            <w:rPr/>
          </w:pPr>
          <w:r>
            <w:rPr>
              <w:rFonts w:eastAsia="Calibri" w:cs="Arial"/>
              <w:color w:val="44546A"/>
              <w:sz w:val="14"/>
              <w:szCs w:val="14"/>
            </w:rPr>
            <w:t xml:space="preserve">Page </w:t>
          </w:r>
          <w:r>
            <w:rPr>
              <w:rFonts w:eastAsia="Calibri" w:cs="Arial"/>
              <w:color w:val="44546A"/>
              <w:sz w:val="14"/>
              <w:szCs w:val="14"/>
            </w:rPr>
            <w:fldChar w:fldCharType="begin"/>
          </w:r>
          <w:r>
            <w:rPr>
              <w:sz w:val="14"/>
              <w:szCs w:val="14"/>
              <w:rFonts w:eastAsia="Calibri" w:cs="Arial"/>
            </w:rPr>
            <w:instrText> PAGE </w:instrText>
          </w:r>
          <w:r>
            <w:rPr>
              <w:sz w:val="14"/>
              <w:szCs w:val="14"/>
              <w:rFonts w:eastAsia="Calibri" w:cs="Arial"/>
            </w:rPr>
            <w:fldChar w:fldCharType="separate"/>
          </w:r>
          <w:r>
            <w:rPr>
              <w:sz w:val="14"/>
              <w:szCs w:val="14"/>
              <w:rFonts w:eastAsia="Calibri" w:cs="Arial"/>
            </w:rPr>
            <w:t>1</w:t>
          </w:r>
          <w:r>
            <w:rPr>
              <w:sz w:val="14"/>
              <w:szCs w:val="14"/>
              <w:rFonts w:eastAsia="Calibri" w:cs="Arial"/>
            </w:rPr>
            <w:fldChar w:fldCharType="end"/>
          </w:r>
          <w:r>
            <w:rPr>
              <w:rFonts w:eastAsia="Calibri" w:cs="Arial"/>
              <w:color w:val="44546A"/>
              <w:sz w:val="14"/>
              <w:szCs w:val="14"/>
            </w:rPr>
            <w:t xml:space="preserve"> of </w:t>
          </w:r>
          <w:r>
            <w:rPr>
              <w:rFonts w:eastAsia="Calibri" w:cs="Arial"/>
              <w:color w:val="44546A"/>
              <w:sz w:val="14"/>
              <w:szCs w:val="14"/>
            </w:rPr>
            <w:fldChar w:fldCharType="begin"/>
          </w:r>
          <w:r>
            <w:rPr>
              <w:sz w:val="14"/>
              <w:szCs w:val="14"/>
              <w:rFonts w:eastAsia="Calibri" w:cs="Arial"/>
            </w:rPr>
            <w:instrText> NUMPAGES </w:instrText>
          </w:r>
          <w:r>
            <w:rPr>
              <w:sz w:val="14"/>
              <w:szCs w:val="14"/>
              <w:rFonts w:eastAsia="Calibri" w:cs="Arial"/>
            </w:rPr>
            <w:fldChar w:fldCharType="separate"/>
          </w:r>
          <w:r>
            <w:rPr>
              <w:sz w:val="14"/>
              <w:szCs w:val="14"/>
              <w:rFonts w:eastAsia="Calibri" w:cs="Arial"/>
            </w:rPr>
            <w:t>1</w:t>
          </w:r>
          <w:r>
            <w:rPr>
              <w:sz w:val="14"/>
              <w:szCs w:val="14"/>
              <w:rFonts w:eastAsia="Calibri" w:cs="Arial"/>
            </w:rPr>
            <w:fldChar w:fldCharType="end"/>
          </w:r>
        </w:p>
      </w:tc>
    </w:tr>
  </w:tbl>
  <w:p>
    <w:pPr>
      <w:pStyle w:val="Footer"/>
      <w:rPr/>
    </w:pPr>
    <w:r>
      <w:rPr/>
    </w:r>
  </w:p>
</w:ft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4f97"/>
    <w:pPr>
      <w:widowControl w:val="false"/>
      <w:tabs>
        <w:tab w:val="clear" w:pos="720"/>
        <w:tab w:val="left" w:pos="1134" w:leader="none"/>
      </w:tabs>
      <w:bidi w:val="0"/>
      <w:spacing w:lineRule="exact" w:line="280" w:before="0" w:after="160"/>
      <w:ind w:left="1134" w:hanging="1134"/>
      <w:jc w:val="both"/>
    </w:pPr>
    <w:rPr>
      <w:rFonts w:ascii="Arial" w:hAnsi="Arial" w:eastAsia="Calibri" w:cs="Arial" w:cstheme="minorBidi" w:eastAsia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13d4"/>
    <w:rPr>
      <w:rFonts w:ascii="Arial" w:hAnsi="Arial"/>
    </w:rPr>
  </w:style>
  <w:style w:type="character" w:styleId="FooterChar" w:customStyle="1">
    <w:name w:val="Footer Char"/>
    <w:basedOn w:val="DefaultParagraphFont"/>
    <w:link w:val="Footer"/>
    <w:uiPriority w:val="99"/>
    <w:qFormat/>
    <w:rsid w:val="007513d4"/>
    <w:rPr>
      <w:rFonts w:ascii="Arial" w:hAnsi="Arial"/>
    </w:rPr>
  </w:style>
  <w:style w:type="character" w:styleId="ListLabel1">
    <w:name w:val="ListLabel 1"/>
    <w:qFormat/>
    <w:rPr>
      <w:rFonts w:eastAsia="Calibri" w:cs="Arial"/>
      <w:color w:val="44546A"/>
      <w:sz w:val="14"/>
      <w:szCs w:val="1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ranscriptHeading" w:customStyle="1">
    <w:name w:val="Transcript_Heading"/>
    <w:next w:val="TranscriptSpeakerKey"/>
    <w:autoRedefine/>
    <w:qFormat/>
    <w:rsid w:val="008a2f15"/>
    <w:pPr>
      <w:widowControl w:val="false"/>
      <w:bidi w:val="0"/>
      <w:spacing w:before="0" w:after="360"/>
      <w:jc w:val="left"/>
    </w:pPr>
    <w:rPr>
      <w:rFonts w:ascii="Arial" w:hAnsi="Arial" w:cs="Arial" w:eastAsia="Calibri" w:cstheme="minorBidi" w:eastAsiaTheme="minorHAnsi"/>
      <w:b/>
      <w:color w:val="auto"/>
      <w:kern w:val="0"/>
      <w:sz w:val="32"/>
      <w:szCs w:val="22"/>
      <w:lang w:val="en-GB" w:eastAsia="en-US" w:bidi="ar-SA"/>
    </w:rPr>
  </w:style>
  <w:style w:type="paragraph" w:styleId="NoSpacing">
    <w:name w:val="No Spacing"/>
    <w:uiPriority w:val="1"/>
    <w:qFormat/>
    <w:rsid w:val="00164616"/>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TranscriptSpeakerKey" w:customStyle="1">
    <w:name w:val="Transcript_Speaker Key"/>
    <w:next w:val="Normal"/>
    <w:autoRedefine/>
    <w:qFormat/>
    <w:rsid w:val="00984f97"/>
    <w:pPr>
      <w:widowControl w:val="false"/>
      <w:bidi w:val="0"/>
      <w:jc w:val="left"/>
    </w:pPr>
    <w:rPr>
      <w:rFonts w:ascii="Arial" w:hAnsi="Arial" w:eastAsia="Calibri" w:cs="Arial" w:cstheme="minorBidi" w:eastAsiaTheme="minorHAnsi"/>
      <w:b/>
      <w:color w:val="auto"/>
      <w:kern w:val="0"/>
      <w:sz w:val="22"/>
      <w:szCs w:val="22"/>
      <w:u w:val="single"/>
      <w:lang w:val="en-GB" w:eastAsia="en-US" w:bidi="ar-SA"/>
    </w:rPr>
  </w:style>
  <w:style w:type="paragraph" w:styleId="Header">
    <w:name w:val="Header"/>
    <w:basedOn w:val="Normal"/>
    <w:link w:val="HeaderChar"/>
    <w:uiPriority w:val="99"/>
    <w:unhideWhenUsed/>
    <w:rsid w:val="007513d4"/>
    <w:pPr>
      <w:tabs>
        <w:tab w:val="left" w:pos="1134" w:leader="none"/>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513d4"/>
    <w:pPr>
      <w:tabs>
        <w:tab w:val="left" w:pos="1134" w:leader="none"/>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513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waywithword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640e3c-2fba-4c05-97db-0733c5b511fc">
      <Terms xmlns="http://schemas.microsoft.com/office/infopath/2007/PartnerControls"/>
    </lcf76f155ced4ddcb4097134ff3c332f>
    <TaxCatchAll xmlns="1dc88ec5-d1c9-4f52-892b-c7523b67f9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0352DC8EFCD449F24569C1212D21B" ma:contentTypeVersion="17" ma:contentTypeDescription="Create a new document." ma:contentTypeScope="" ma:versionID="c51a5e1746422271301b4c1cf7366cf0">
  <xsd:schema xmlns:xsd="http://www.w3.org/2001/XMLSchema" xmlns:xs="http://www.w3.org/2001/XMLSchema" xmlns:p="http://schemas.microsoft.com/office/2006/metadata/properties" xmlns:ns2="d2640e3c-2fba-4c05-97db-0733c5b511fc" xmlns:ns3="1dc88ec5-d1c9-4f52-892b-c7523b67f94d" targetNamespace="http://schemas.microsoft.com/office/2006/metadata/properties" ma:root="true" ma:fieldsID="cbb7592858ae0d96de7d79cb5bb33d32" ns2:_="" ns3:_="">
    <xsd:import namespace="d2640e3c-2fba-4c05-97db-0733c5b511fc"/>
    <xsd:import namespace="1dc88ec5-d1c9-4f52-892b-c7523b67f9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40e3c-2fba-4c05-97db-0733c5b51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b17622-3221-45d9-884a-2a7d40a790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c88ec5-d1c9-4f52-892b-c7523b67f94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eb49699-336d-42aa-81c1-67ba64875b20}" ma:internalName="TaxCatchAll" ma:showField="CatchAllData" ma:web="1dc88ec5-d1c9-4f52-892b-c7523b67f9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8AEE7B-4445-4EAA-8262-217ECAA8AF75}">
  <ds:schemaRefs>
    <ds:schemaRef ds:uri="http://schemas.microsoft.com/sharepoint/v3/contenttype/forms"/>
  </ds:schemaRefs>
</ds:datastoreItem>
</file>

<file path=customXml/itemProps2.xml><?xml version="1.0" encoding="utf-8"?>
<ds:datastoreItem xmlns:ds="http://schemas.openxmlformats.org/officeDocument/2006/customXml" ds:itemID="{7EE05F75-0AB1-48DC-BBD5-0D68DF982386}">
  <ds:schemaRefs>
    <ds:schemaRef ds:uri="http://schemas.microsoft.com/office/2006/metadata/properties"/>
    <ds:schemaRef ds:uri="http://schemas.microsoft.com/office/infopath/2007/PartnerControls"/>
    <ds:schemaRef ds:uri="d2640e3c-2fba-4c05-97db-0733c5b511fc"/>
    <ds:schemaRef ds:uri="1dc88ec5-d1c9-4f52-892b-c7523b67f94d"/>
  </ds:schemaRefs>
</ds:datastoreItem>
</file>

<file path=customXml/itemProps3.xml><?xml version="1.0" encoding="utf-8"?>
<ds:datastoreItem xmlns:ds="http://schemas.openxmlformats.org/officeDocument/2006/customXml" ds:itemID="{CDD08966-3328-4FB7-AED6-AE3A98BBE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40e3c-2fba-4c05-97db-0733c5b511fc"/>
    <ds:schemaRef ds:uri="1dc88ec5-d1c9-4f52-892b-c7523b67f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WWW Default Template (UK) October 2023</Template>
  <TotalTime>10</TotalTime>
  <Application>LibreOffice/6.1.5.2$Linux_X86_64 LibreOffice_project/10$Build-2</Application>
  <Pages>1</Pages>
  <Words>167</Words>
  <Characters>792</Characters>
  <CharactersWithSpaces>952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2024-05-23T16:30:00Z</dcterms:created>
  <dc:creator>Sharon Bower</dc:creator>
  <dc:description/>
  <dc:language>en-CA</dc:language>
  <cp:lastModifiedBy/>
  <dcterms:modified xsi:type="dcterms:W3CDTF">2024-05-27T15:02:26Z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0x0101001880352DC8EFCD449F24569C1212D21B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