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0A5165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46D90ECA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/>
          <w:color w:val="000000" w:themeColor="text1"/>
          <w:sz w:val="44"/>
          <w:szCs w:val="44"/>
          <w:lang w:val="en-US" w:eastAsia="zh-CN"/>
          <w14:textFill>
            <w14:solidFill>
              <w14:schemeClr w14:val="tx1"/>
            </w14:solidFill>
          </w14:textFill>
        </w:rPr>
        <w:t>IM</w:t>
      </w:r>
      <w:r>
        <w:rPr>
          <w:rFonts w:hint="eastAsia"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  <w:t>通信标准协议</w:t>
      </w:r>
    </w:p>
    <w:p w14:paraId="5F25D91F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38D8C31D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2775F650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6B7F3A19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3D8E855A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1CEB1089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23977140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507B18E0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0A57A037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12FB98C6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238D094D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4364B226">
      <w:pPr>
        <w:widowControl/>
        <w:jc w:val="left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  <w:br w:type="page" w:clear="all"/>
      </w:r>
    </w:p>
    <w:p w14:paraId="10AD4688">
      <w:pPr>
        <w:jc w:val="center"/>
        <w:rPr>
          <w:rFonts w:ascii="黑体" w:hAnsi="黑体" w:eastAsia="黑体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</w:p>
    <w:p w14:paraId="0F3F9E3F">
      <w:pPr>
        <w:jc w:val="center"/>
        <w:rPr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修订记录</w:t>
      </w:r>
    </w:p>
    <w:tbl>
      <w:tblPr>
        <w:tblStyle w:val="33"/>
        <w:tblW w:w="957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309"/>
        <w:gridCol w:w="6594"/>
      </w:tblGrid>
      <w:tr w14:paraId="085E64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shd w:val="clear" w:color="auto" w:fill="BEBEBE" w:themeFill="background1" w:themeFillShade="BF"/>
            <w:noWrap w:val="0"/>
          </w:tcPr>
          <w:p w14:paraId="447A64D3">
            <w:pPr>
              <w:pStyle w:val="200"/>
              <w:ind w:firstLine="0"/>
              <w:jc w:val="center"/>
              <w:rPr>
                <w:b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日期</w:t>
            </w:r>
          </w:p>
        </w:tc>
        <w:tc>
          <w:tcPr>
            <w:tcW w:w="1309" w:type="dxa"/>
            <w:tcBorders>
              <w:right w:val="single" w:color="auto" w:sz="4" w:space="0"/>
            </w:tcBorders>
            <w:shd w:val="clear" w:color="auto" w:fill="BEBEBE" w:themeFill="background1" w:themeFillShade="BF"/>
            <w:noWrap w:val="0"/>
          </w:tcPr>
          <w:p w14:paraId="6667CA82">
            <w:pPr>
              <w:pStyle w:val="200"/>
              <w:ind w:firstLine="0"/>
              <w:jc w:val="center"/>
              <w:rPr>
                <w:b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版本</w:t>
            </w:r>
          </w:p>
        </w:tc>
        <w:tc>
          <w:tcPr>
            <w:tcW w:w="6594" w:type="dxa"/>
            <w:tcBorders>
              <w:left w:val="single" w:color="auto" w:sz="4" w:space="0"/>
            </w:tcBorders>
            <w:shd w:val="clear" w:color="auto" w:fill="BEBEBE" w:themeFill="background1" w:themeFillShade="BF"/>
            <w:noWrap w:val="0"/>
          </w:tcPr>
          <w:p w14:paraId="3F9A69D6">
            <w:pPr>
              <w:pStyle w:val="200"/>
              <w:ind w:firstLine="361"/>
              <w:jc w:val="center"/>
              <w:rPr>
                <w:b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修改内容</w:t>
            </w:r>
          </w:p>
        </w:tc>
      </w:tr>
      <w:tr w14:paraId="23838A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noWrap w:val="0"/>
          </w:tcPr>
          <w:p w14:paraId="7C69DE4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</w:t>
            </w: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年</w:t>
            </w: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11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月3日</w:t>
            </w:r>
          </w:p>
        </w:tc>
        <w:tc>
          <w:tcPr>
            <w:tcW w:w="1309" w:type="dxa"/>
            <w:tcBorders>
              <w:right w:val="single" w:color="auto" w:sz="4" w:space="0"/>
            </w:tcBorders>
            <w:noWrap w:val="0"/>
          </w:tcPr>
          <w:p w14:paraId="6177ADD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V 1.0</w:t>
            </w:r>
          </w:p>
        </w:tc>
        <w:tc>
          <w:tcPr>
            <w:tcW w:w="6594" w:type="dxa"/>
            <w:tcBorders>
              <w:left w:val="single" w:color="auto" w:sz="4" w:space="0"/>
            </w:tcBorders>
            <w:noWrap w:val="0"/>
          </w:tcPr>
          <w:p w14:paraId="086FC6EA">
            <w:pPr>
              <w:pStyle w:val="200"/>
              <w:ind w:firstLine="0"/>
              <w:rPr>
                <w:rFonts w:hint="default" w:eastAsia="宋体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编写协议主体内容</w:t>
            </w:r>
          </w:p>
        </w:tc>
      </w:tr>
    </w:tbl>
    <w:p w14:paraId="123AE972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0E980F9">
      <w:pPr>
        <w:widowControl/>
        <w:jc w:val="left"/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page" w:clear="all"/>
      </w:r>
    </w:p>
    <w:p w14:paraId="2D759669">
      <w:pPr>
        <w:pStyle w:val="200"/>
        <w:ind w:firstLine="640"/>
        <w:jc w:val="center"/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目录</w:t>
      </w:r>
    </w:p>
    <w:p w14:paraId="6C436928">
      <w:pPr>
        <w:pStyle w:val="200"/>
        <w:ind w:firstLine="640"/>
        <w:jc w:val="center"/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7238727F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</w:instrTex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instrText xml:space="preserve">TOC \o "1-3" \h \z \u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fldChar w:fldCharType="begin"/>
      </w:r>
      <w:r>
        <w:instrText xml:space="preserve"> HYPERLINK \l "_Toc525120257"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1.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范围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_Toc525120257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68161C9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"_Toc525120258"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2.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术语和定义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_Toc525120258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6E85548B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"_Toc525120259"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2.1.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主站 master station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_Toc525120259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34163B34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"_Toc525120260"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2.2.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终端设备 terminal device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_Toc525120260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50D5A70C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"_Toc525120261"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2.3.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SHA256算法 secure hash algorithm 256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_Toc525120261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52B13666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"_Toc525120262"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2.4.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AES算法 advanced encryption standard algorithm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_Toc525120262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0A0810F8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"_Toc525120263"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2.5.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3DES 算法triple data encryption algorithm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_Toc525120263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1920271E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"_Toc525120264"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2.6.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HMAC keyed-hash message authentication code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_Toc525120264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09000953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"_Toc525120265"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3.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网络环境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_Toc525120265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61C2E6B2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"_Toc525120266"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3.1.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中国移动OneNet平台接入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_Toc525120266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3F5734A5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"_Toc525120267"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1)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移动南向服务器地址：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_Toc525120267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6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44B22F2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"_Toc525120268"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2)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LWM2M资源模型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_Toc525120268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6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4D2A2CE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"_Toc525120269"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4.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协议格式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_Toc525120269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6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1B6FDF2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"_Toc525120270"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4.1.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帧结构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_Toc525120270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6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184B8B1B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"_Toc525120271"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4.2.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帧头（HEAD）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_Toc525120271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6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61298BA6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"_Toc525120272"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4.3.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协议类型（T）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_Toc525120272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6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A6BB4A9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"_Toc525120273"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4.4.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协议框架版本（V）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_Toc525120273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6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20F03AF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"_Toc525120274"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4.5.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帧长度（L）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_Toc525120274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7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0CD8651D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"_Toc525120275"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4.6.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消息序号（MID）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_Toc525120275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7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2B4B7657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"_Toc525120276"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4.7.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数据对象ID （DID）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_Toc525120276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7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338403E3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"_Toc525120277"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4.8.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控制域 (C)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_Toc525120277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7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ADEFC9D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"_Toc525120278"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4.9.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数据域 （D）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_Toc525120278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8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073160C4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"_Toc525120279"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1)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数据补齐算法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_Toc525120279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8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F4A715C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"_Toc525120280"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2)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MAC算法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_Toc525120280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8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379A93E4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"_Toc525120281"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3)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仅明文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_Toc525120281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8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24908A72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"_Toc525120282"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4)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明文+MAC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_Toc525120282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8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38F5C11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"_Toc525120283"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5)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仅密文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_Toc525120283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9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33396EC4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"_Toc525120284"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6)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密文+MAC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_Toc525120284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9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5B0997C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"_Toc525120285"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4.10.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校验域 （CRC）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_Toc525120285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10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366EADB4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"_Toc525120286"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4.11.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帧尾（TAIL）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_Toc525120286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10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35E8C46E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"_Toc525120287"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5.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交互流程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_Toc525120287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10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1C2683D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"_Toc525120288"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5.1.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常规会话流程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_Toc525120288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10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77DC0EA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"_Toc525120289"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5.2.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记录数据多帧续传流程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_Toc525120289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11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AF0BAE6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"_Toc525120290"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5.3.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密钥修改流程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_Toc525120290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12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030282B2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"_Toc525120291"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6.</w:t>
      </w:r>
      <w:r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技术指标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_Toc525120291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3DD038C6">
      <w:pPr>
        <w:pStyle w:val="16"/>
        <w:tabs>
          <w:tab w:val="left" w:pos="1050"/>
          <w:tab w:val="right" w:leader="dot" w:pos="9345"/>
        </w:tabs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"_Toc525120292"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6.1.</w:t>
      </w:r>
      <w:r>
        <w:rPr>
          <w:rFonts w:eastAsiaTheme="minorEastAsia" w:cstheme="minorBidi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  <w:tab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数据存储要求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_Toc525120292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62F2EA1C">
      <w:pPr>
        <w:pStyle w:val="22"/>
        <w:tabs>
          <w:tab w:val="right" w:leader="dot" w:pos="9345"/>
        </w:tabs>
        <w:rPr>
          <w:rFonts w:eastAsiaTheme="minorEastAsia" w:cstheme="minorBidi"/>
          <w:b w:val="0"/>
          <w:bCs w:val="0"/>
          <w:i w:val="0"/>
          <w:iCs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"_Toc525120293"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附　录　A （规范性附录） 数据对象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_Toc525120293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14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88BDCB1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"_Toc525120294"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A.1 状态数据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_Toc525120294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14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32A82D42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"_Toc525120295"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A.2 记录数据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_Toc525120295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16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097D7BC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"_Toc525120296"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A.3 设置数据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_Toc525120296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18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047B2F91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"_Toc525120297"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A.4 数据集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_Toc525120297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19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1E0CB226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"_Toc525120298"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A.5 用户自定义数据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_Toc525120298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21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07295122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"_Toc525120299"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A.6 事件记录格式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_Toc525120299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21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E56D167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"_Toc525120300"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A.7 远传表事件记录类型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_Toc525120300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22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68069924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"_Toc525120301"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A.8 错误码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_Toc525120301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22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69D52C2">
      <w:pPr>
        <w:pStyle w:val="22"/>
        <w:tabs>
          <w:tab w:val="right" w:leader="dot" w:pos="9345"/>
        </w:tabs>
        <w:rPr>
          <w:rFonts w:eastAsiaTheme="minorEastAsia" w:cstheme="minorBidi"/>
          <w:b w:val="0"/>
          <w:bCs w:val="0"/>
          <w:i w:val="0"/>
          <w:iCs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"_Toc525120302"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附　录　B （资料性附录） 校验算法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_Toc525120302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4EB96E53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"_Toc525120303"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B.1 校验算法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_Toc525120303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3356AE1B">
      <w:pPr>
        <w:pStyle w:val="22"/>
        <w:tabs>
          <w:tab w:val="right" w:leader="dot" w:pos="9345"/>
        </w:tabs>
        <w:rPr>
          <w:rFonts w:eastAsiaTheme="minorEastAsia" w:cstheme="minorBidi"/>
          <w:b w:val="0"/>
          <w:bCs w:val="0"/>
          <w:i w:val="0"/>
          <w:iCs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"_Toc525120304"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附　录　C 电文范例（3001注册请求）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_Toc525120304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395630E1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"_Toc525120305"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C.1 AES + HMAC_SHA256 单秘钥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_Toc525120305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6FF9DB0B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"_Toc525120306"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C.2 AES + HMAC_SHA256 双秘钥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_Toc525120306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662B3A6B">
      <w:pPr>
        <w:pStyle w:val="28"/>
        <w:rPr>
          <w:rFonts w:eastAsiaTheme="minorEastAsia" w:cstheme="minorBidi"/>
          <w:b w:val="0"/>
          <w:bCs w:val="0"/>
          <w:color w:val="000000" w:themeColor="text1"/>
          <w:sz w:val="21"/>
          <w:szCs w:val="24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\l "_Toc525120307" </w:instrText>
      </w:r>
      <w:r>
        <w:fldChar w:fldCharType="separate"/>
      </w:r>
      <w:r>
        <w:rPr>
          <w:rStyle w:val="39"/>
          <w:color w:val="000000" w:themeColor="text1"/>
          <w14:textFill>
            <w14:solidFill>
              <w14:schemeClr w14:val="tx1"/>
            </w14:solidFill>
          </w14:textFill>
        </w:rPr>
        <w:t>C.3 3DES + SHA256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instrText xml:space="preserve"> PAGEREF _Toc525120307 \h </w:instrTex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51DE2828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4509EDF">
      <w:pPr>
        <w:widowControl/>
        <w:jc w:val="left"/>
        <w:rPr>
          <w:rFonts w:ascii="黑体" w:hAnsi="黑体" w:eastAsia="黑体"/>
          <w:b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page" w:clear="all"/>
      </w:r>
    </w:p>
    <w:p w14:paraId="0DF650A8">
      <w:pPr>
        <w:pStyle w:val="201"/>
        <w:numPr>
          <w:ilvl w:val="0"/>
          <w:numId w:val="2"/>
        </w:numPr>
        <w:spacing w:before="322" w:after="32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Toc525120257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范围</w:t>
      </w:r>
      <w:bookmarkEnd w:id="0"/>
    </w:p>
    <w:p w14:paraId="2471F0A7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本标准对智能远传燃气表的通信协议进行规范。支持各厂家独立设置加密算法和密钥管理。</w:t>
      </w:r>
    </w:p>
    <w:p w14:paraId="41667213">
      <w:pPr>
        <w:pStyle w:val="201"/>
        <w:numPr>
          <w:ilvl w:val="0"/>
          <w:numId w:val="2"/>
        </w:numPr>
        <w:spacing w:before="322" w:after="32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1" w:name="_Toc525120258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术语和定义</w:t>
      </w:r>
      <w:bookmarkEnd w:id="1"/>
    </w:p>
    <w:p w14:paraId="620122AE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2" w:name="_Toc525120259"/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即时通讯服务端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bookmarkEnd w:id="2"/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IM SERVER</w:t>
      </w:r>
    </w:p>
    <w:p w14:paraId="4BD34493">
      <w:pPr>
        <w:pStyle w:val="200"/>
        <w:rPr>
          <w:rFonts w:hint="default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指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即时通讯软件服务端</w:t>
      </w:r>
    </w:p>
    <w:p w14:paraId="2D42E438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即时通讯客户端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IM CLIENT</w:t>
      </w:r>
    </w:p>
    <w:p w14:paraId="1A0994B6">
      <w:pPr>
        <w:pStyle w:val="200"/>
        <w:rPr>
          <w:rFonts w:hint="default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bookmarkStart w:id="3" w:name="_Toc525120261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指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即时通讯软件客户端，常见形式有APP/WEB/微信小程序</w:t>
      </w:r>
    </w:p>
    <w:p w14:paraId="41B43A6F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SHA256算法 secure hash algorithm 256</w:t>
      </w:r>
      <w:bookmarkEnd w:id="3"/>
    </w:p>
    <w:p w14:paraId="78CD6BAC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Arial" w:hAnsi="Arial" w:cs="Arial"/>
          <w:color w:val="000000" w:themeColor="text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安全哈希算法的一个版本。计算机安全领域广泛使用的一种散列函数，用以提供消息的完整性保护。</w:t>
      </w:r>
    </w:p>
    <w:p w14:paraId="29BCC05C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4" w:name="_Toc525120262"/>
      <w:bookmarkStart w:id="5" w:name="OLE_LINK10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AES算法 advanced encryption standard algorithm</w:t>
      </w:r>
      <w:bookmarkEnd w:id="4"/>
    </w:p>
    <w:p w14:paraId="27E6E0FC">
      <w:pPr>
        <w:pStyle w:val="200"/>
        <w:rPr>
          <w:rFonts w:ascii="Arial" w:hAnsi="Arial" w:cs="Arial"/>
          <w:color w:val="000000" w:themeColor="text1"/>
          <w:szCs w:val="21"/>
          <w:shd w:val="clear" w:color="auto" w:fill="FFFFFF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一种标准的分组加密</w:t>
      </w:r>
      <w:r>
        <w:rPr>
          <w:rFonts w:hint="eastAsia" w:ascii="Arial" w:hAnsi="Arial" w:cs="Arial"/>
          <w:color w:val="000000" w:themeColor="text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对称密钥加密算法</w:t>
      </w:r>
      <w:bookmarkEnd w:id="5"/>
      <w:r>
        <w:rPr>
          <w:rFonts w:hint="eastAsia" w:ascii="Arial" w:hAnsi="Arial" w:cs="Arial"/>
          <w:color w:val="000000" w:themeColor="text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，支持128-256位加密。</w:t>
      </w:r>
    </w:p>
    <w:p w14:paraId="76597A18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6" w:name="_Toc525120263"/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3DES 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算法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triple data encryption algorithm</w:t>
      </w:r>
      <w:bookmarkEnd w:id="6"/>
    </w:p>
    <w:p w14:paraId="6D00C7DF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三重数据加密算法。是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DES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加密算法的一种模式，它使用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3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条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56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位的密钥对数据进行三次加密。</w:t>
      </w:r>
    </w:p>
    <w:p w14:paraId="7E80D2FA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7" w:name="_Toc525120264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HMAC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keyed-hash message authentication code</w:t>
      </w:r>
      <w:bookmarkEnd w:id="7"/>
    </w:p>
    <w:p w14:paraId="50D5B468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一种带密钥的哈希消息认证码。</w:t>
      </w:r>
    </w:p>
    <w:p w14:paraId="6130BE6A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1565F67">
      <w:pPr>
        <w:pStyle w:val="201"/>
        <w:numPr>
          <w:ilvl w:val="0"/>
          <w:numId w:val="2"/>
        </w:numPr>
        <w:spacing w:before="322" w:after="32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支持的传输层协议</w:t>
      </w:r>
    </w:p>
    <w:p w14:paraId="20BEFD4F">
      <w:pPr>
        <w:pStyle w:val="201"/>
        <w:numPr>
          <w:ilvl w:val="0"/>
          <w:numId w:val="2"/>
        </w:numPr>
        <w:spacing w:before="322" w:after="32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8" w:name="_Toc525120269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协议格式</w:t>
      </w:r>
      <w:bookmarkEnd w:id="8"/>
    </w:p>
    <w:p w14:paraId="4DEC9A83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9" w:name="_Toc525120270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帧结构</w:t>
      </w:r>
      <w:bookmarkEnd w:id="9"/>
    </w:p>
    <w:p w14:paraId="541F0668">
      <w:pPr>
        <w:pStyle w:val="12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表1</w:t>
      </w:r>
      <w:r>
        <w:rPr>
          <w:rFonts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帧结构</w:t>
      </w:r>
    </w:p>
    <w:tbl>
      <w:tblPr>
        <w:tblStyle w:val="33"/>
        <w:tblW w:w="356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6"/>
        <w:gridCol w:w="914"/>
        <w:gridCol w:w="964"/>
      </w:tblGrid>
      <w:tr w14:paraId="73850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  <w:jc w:val="center"/>
        </w:trPr>
        <w:tc>
          <w:tcPr>
            <w:tcW w:w="1686" w:type="dxa"/>
            <w:shd w:val="clear" w:color="auto" w:fill="D7D7D7" w:themeFill="background1" w:themeFillShade="D8"/>
            <w:noWrap w:val="0"/>
          </w:tcPr>
          <w:p w14:paraId="6F4DAD03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字  段</w:t>
            </w:r>
          </w:p>
        </w:tc>
        <w:tc>
          <w:tcPr>
            <w:tcW w:w="914" w:type="dxa"/>
            <w:shd w:val="clear" w:color="auto" w:fill="D7D7D7" w:themeFill="background1" w:themeFillShade="D8"/>
            <w:noWrap w:val="0"/>
          </w:tcPr>
          <w:p w14:paraId="0C5736A6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  度</w:t>
            </w:r>
          </w:p>
        </w:tc>
        <w:tc>
          <w:tcPr>
            <w:tcW w:w="964" w:type="dxa"/>
            <w:shd w:val="clear" w:color="auto" w:fill="D7D7D7" w:themeFill="background1" w:themeFillShade="D8"/>
            <w:noWrap w:val="0"/>
          </w:tcPr>
          <w:p w14:paraId="2379175B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代  号</w:t>
            </w:r>
          </w:p>
        </w:tc>
      </w:tr>
      <w:tr w14:paraId="29889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  <w:jc w:val="center"/>
        </w:trPr>
        <w:tc>
          <w:tcPr>
            <w:tcW w:w="1686" w:type="dxa"/>
            <w:noWrap w:val="0"/>
          </w:tcPr>
          <w:p w14:paraId="6BBCBBE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帧头</w:t>
            </w:r>
          </w:p>
        </w:tc>
        <w:tc>
          <w:tcPr>
            <w:tcW w:w="914" w:type="dxa"/>
            <w:noWrap w:val="0"/>
          </w:tcPr>
          <w:p w14:paraId="79EB9671">
            <w:pPr>
              <w:pStyle w:val="200"/>
              <w:ind w:firstLine="0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64" w:type="dxa"/>
            <w:noWrap w:val="0"/>
          </w:tcPr>
          <w:p w14:paraId="166DCE08">
            <w:pPr>
              <w:pStyle w:val="200"/>
              <w:ind w:firstLine="0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HEAD</w:t>
            </w:r>
          </w:p>
        </w:tc>
      </w:tr>
      <w:tr w14:paraId="702DA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686" w:type="dxa"/>
            <w:noWrap w:val="0"/>
          </w:tcPr>
          <w:p w14:paraId="029D63C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协议</w:t>
            </w: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框架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版本</w:t>
            </w:r>
          </w:p>
        </w:tc>
        <w:tc>
          <w:tcPr>
            <w:tcW w:w="914" w:type="dxa"/>
            <w:noWrap w:val="0"/>
          </w:tcPr>
          <w:p w14:paraId="10E1280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64" w:type="dxa"/>
            <w:noWrap w:val="0"/>
          </w:tcPr>
          <w:p w14:paraId="071C55B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V</w:t>
            </w:r>
          </w:p>
        </w:tc>
      </w:tr>
      <w:tr w14:paraId="120FD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686" w:type="dxa"/>
            <w:noWrap w:val="0"/>
          </w:tcPr>
          <w:p w14:paraId="4844ADA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帧长度</w:t>
            </w:r>
          </w:p>
        </w:tc>
        <w:tc>
          <w:tcPr>
            <w:tcW w:w="914" w:type="dxa"/>
            <w:noWrap w:val="0"/>
          </w:tcPr>
          <w:p w14:paraId="00C73F4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964" w:type="dxa"/>
            <w:noWrap w:val="0"/>
          </w:tcPr>
          <w:p w14:paraId="7262B03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L</w:t>
            </w:r>
          </w:p>
        </w:tc>
      </w:tr>
      <w:tr w14:paraId="3F768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6" w:type="dxa"/>
            <w:noWrap w:val="0"/>
          </w:tcPr>
          <w:p w14:paraId="26A2172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消息序号</w:t>
            </w:r>
          </w:p>
        </w:tc>
        <w:tc>
          <w:tcPr>
            <w:tcW w:w="914" w:type="dxa"/>
            <w:noWrap w:val="0"/>
          </w:tcPr>
          <w:p w14:paraId="35A3995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64" w:type="dxa"/>
            <w:noWrap w:val="0"/>
          </w:tcPr>
          <w:p w14:paraId="042747C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MID</w:t>
            </w:r>
          </w:p>
        </w:tc>
      </w:tr>
      <w:tr w14:paraId="2F081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686" w:type="dxa"/>
            <w:noWrap w:val="0"/>
          </w:tcPr>
          <w:p w14:paraId="04B584B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控制域</w:t>
            </w:r>
          </w:p>
        </w:tc>
        <w:tc>
          <w:tcPr>
            <w:tcW w:w="914" w:type="dxa"/>
            <w:noWrap w:val="0"/>
          </w:tcPr>
          <w:p w14:paraId="156958A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64" w:type="dxa"/>
            <w:noWrap w:val="0"/>
          </w:tcPr>
          <w:p w14:paraId="351693B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C</w:t>
            </w:r>
          </w:p>
        </w:tc>
      </w:tr>
      <w:tr w14:paraId="6463B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6" w:type="dxa"/>
            <w:noWrap w:val="0"/>
          </w:tcPr>
          <w:p w14:paraId="5D42B4F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数据对象ID</w:t>
            </w:r>
          </w:p>
        </w:tc>
        <w:tc>
          <w:tcPr>
            <w:tcW w:w="914" w:type="dxa"/>
            <w:noWrap w:val="0"/>
          </w:tcPr>
          <w:p w14:paraId="165DB0D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964" w:type="dxa"/>
            <w:noWrap w:val="0"/>
          </w:tcPr>
          <w:p w14:paraId="36AA4D1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DID</w:t>
            </w:r>
          </w:p>
        </w:tc>
      </w:tr>
      <w:tr w14:paraId="3B900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6" w:type="dxa"/>
            <w:noWrap w:val="0"/>
          </w:tcPr>
          <w:p w14:paraId="5D85A96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数据域</w:t>
            </w:r>
          </w:p>
        </w:tc>
        <w:tc>
          <w:tcPr>
            <w:tcW w:w="914" w:type="dxa"/>
            <w:noWrap w:val="0"/>
          </w:tcPr>
          <w:p w14:paraId="74B929D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L-12</w:t>
            </w:r>
          </w:p>
        </w:tc>
        <w:tc>
          <w:tcPr>
            <w:tcW w:w="964" w:type="dxa"/>
            <w:noWrap w:val="0"/>
          </w:tcPr>
          <w:p w14:paraId="74F9A7C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D</w:t>
            </w:r>
          </w:p>
        </w:tc>
      </w:tr>
      <w:tr w14:paraId="77DE4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6" w:type="dxa"/>
            <w:noWrap w:val="0"/>
          </w:tcPr>
          <w:p w14:paraId="63FB0CD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校验域</w:t>
            </w:r>
          </w:p>
        </w:tc>
        <w:tc>
          <w:tcPr>
            <w:tcW w:w="914" w:type="dxa"/>
            <w:noWrap w:val="0"/>
          </w:tcPr>
          <w:p w14:paraId="1982409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964" w:type="dxa"/>
            <w:noWrap w:val="0"/>
          </w:tcPr>
          <w:p w14:paraId="423EE37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CRC</w:t>
            </w:r>
          </w:p>
        </w:tc>
      </w:tr>
      <w:tr w14:paraId="057A2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6" w:type="dxa"/>
            <w:noWrap w:val="0"/>
          </w:tcPr>
          <w:p w14:paraId="0F009F4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帧尾</w:t>
            </w:r>
          </w:p>
        </w:tc>
        <w:tc>
          <w:tcPr>
            <w:tcW w:w="914" w:type="dxa"/>
            <w:noWrap w:val="0"/>
          </w:tcPr>
          <w:p w14:paraId="3C75A88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64" w:type="dxa"/>
            <w:noWrap w:val="0"/>
          </w:tcPr>
          <w:p w14:paraId="6DE702E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TAIL</w:t>
            </w:r>
          </w:p>
        </w:tc>
      </w:tr>
    </w:tbl>
    <w:p w14:paraId="590E3D63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2808800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协议中如果没有特殊声明，采用大端格式。</w:t>
      </w:r>
    </w:p>
    <w:p w14:paraId="299D10B7">
      <w:pPr>
        <w:pStyle w:val="200"/>
        <w:ind w:firstLine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DF3CFC3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10" w:name="_Toc525120271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帧头（HEAD）</w:t>
      </w:r>
      <w:bookmarkEnd w:id="10"/>
    </w:p>
    <w:p w14:paraId="0216F4E5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Cs w:val="18"/>
          <w14:textFill>
            <w14:solidFill>
              <w14:schemeClr w14:val="tx1"/>
            </w14:solidFill>
          </w14:textFill>
        </w:rPr>
        <w:t>数值为68H，一帧的开始。</w:t>
      </w:r>
    </w:p>
    <w:p w14:paraId="2DBF9CB6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11" w:name="_Toc525120273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协议框架版本（V）</w:t>
      </w:r>
      <w:bookmarkEnd w:id="11"/>
    </w:p>
    <w:p w14:paraId="44530CBC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协议框架的版本号。为后期扩展预留。本协议对应的版本号为0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0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。</w:t>
      </w:r>
    </w:p>
    <w:p w14:paraId="0B30DF3E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12" w:name="_Toc525120274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帧长度（L）</w:t>
      </w:r>
      <w:bookmarkEnd w:id="12"/>
    </w:p>
    <w:p w14:paraId="0405F232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从帧头到帧尾的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整帧长度。</w:t>
      </w:r>
    </w:p>
    <w:p w14:paraId="1B0EF105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13" w:name="_Toc525120275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消息序号（MID）</w:t>
      </w:r>
      <w:bookmarkEnd w:id="13"/>
    </w:p>
    <w:p w14:paraId="61AE857A">
      <w:pPr>
        <w:pStyle w:val="200"/>
        <w:rPr>
          <w:color w:val="000000" w:themeColor="text1"/>
          <w:szCs w:val="18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Cs w:val="18"/>
          <w14:textFill>
            <w14:solidFill>
              <w14:schemeClr w14:val="tx1"/>
            </w14:solidFill>
          </w14:textFill>
        </w:rPr>
        <w:t>下行报文和最近一次的上行报文一致。燃气表每次发送后数值自增1。</w:t>
      </w:r>
    </w:p>
    <w:p w14:paraId="20DD25EC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14" w:name="_Toc525120276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数据对象ID （DID）</w:t>
      </w:r>
      <w:bookmarkEnd w:id="14"/>
    </w:p>
    <w:p w14:paraId="245D8C34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参考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instrText xml:space="preserve"> REF _Ref2051 \r \h </w:instrTex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附　录　A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</w:p>
    <w:p w14:paraId="70878B05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15" w:name="_Toc525120277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控制域 (C)</w:t>
      </w:r>
      <w:bookmarkEnd w:id="15"/>
    </w:p>
    <w:tbl>
      <w:tblPr>
        <w:tblStyle w:val="33"/>
        <w:tblW w:w="850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8"/>
        <w:gridCol w:w="1367"/>
        <w:gridCol w:w="1061"/>
        <w:gridCol w:w="1064"/>
        <w:gridCol w:w="1064"/>
        <w:gridCol w:w="1061"/>
        <w:gridCol w:w="1065"/>
        <w:gridCol w:w="1064"/>
      </w:tblGrid>
      <w:tr w14:paraId="5BBC0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758" w:type="dxa"/>
            <w:noWrap w:val="0"/>
          </w:tcPr>
          <w:p w14:paraId="76FF02D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Bit7</w:t>
            </w:r>
          </w:p>
        </w:tc>
        <w:tc>
          <w:tcPr>
            <w:tcW w:w="1367" w:type="dxa"/>
            <w:noWrap w:val="0"/>
          </w:tcPr>
          <w:p w14:paraId="76BCBCF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Bit6</w:t>
            </w:r>
          </w:p>
        </w:tc>
        <w:tc>
          <w:tcPr>
            <w:tcW w:w="1061" w:type="dxa"/>
            <w:noWrap w:val="0"/>
          </w:tcPr>
          <w:p w14:paraId="7730D78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Bit5</w:t>
            </w:r>
          </w:p>
        </w:tc>
        <w:tc>
          <w:tcPr>
            <w:tcW w:w="1064" w:type="dxa"/>
            <w:noWrap w:val="0"/>
          </w:tcPr>
          <w:p w14:paraId="2683D4F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Bit4</w:t>
            </w:r>
          </w:p>
        </w:tc>
        <w:tc>
          <w:tcPr>
            <w:tcW w:w="1064" w:type="dxa"/>
            <w:noWrap w:val="0"/>
          </w:tcPr>
          <w:p w14:paraId="29EB08A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Bit3</w:t>
            </w:r>
          </w:p>
        </w:tc>
        <w:tc>
          <w:tcPr>
            <w:tcW w:w="1061" w:type="dxa"/>
            <w:noWrap w:val="0"/>
          </w:tcPr>
          <w:p w14:paraId="149B2DE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Bit2</w:t>
            </w:r>
          </w:p>
        </w:tc>
        <w:tc>
          <w:tcPr>
            <w:tcW w:w="1065" w:type="dxa"/>
            <w:noWrap w:val="0"/>
          </w:tcPr>
          <w:p w14:paraId="09E1D5D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Bit1</w:t>
            </w:r>
          </w:p>
        </w:tc>
        <w:tc>
          <w:tcPr>
            <w:tcW w:w="1064" w:type="dxa"/>
            <w:noWrap w:val="0"/>
          </w:tcPr>
          <w:p w14:paraId="6AFE6F2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Bit0</w:t>
            </w:r>
          </w:p>
        </w:tc>
      </w:tr>
      <w:tr w14:paraId="5567F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8" w:type="dxa"/>
            <w:noWrap w:val="0"/>
          </w:tcPr>
          <w:p w14:paraId="1B6886C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方向</w:t>
            </w:r>
          </w:p>
        </w:tc>
        <w:tc>
          <w:tcPr>
            <w:tcW w:w="1367" w:type="dxa"/>
            <w:noWrap w:val="0"/>
          </w:tcPr>
          <w:p w14:paraId="326DAA9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后续帧标识</w:t>
            </w:r>
          </w:p>
        </w:tc>
        <w:tc>
          <w:tcPr>
            <w:tcW w:w="1061" w:type="dxa"/>
            <w:noWrap w:val="0"/>
          </w:tcPr>
          <w:p w14:paraId="6F3EB4A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保留</w:t>
            </w:r>
          </w:p>
        </w:tc>
        <w:tc>
          <w:tcPr>
            <w:tcW w:w="5318" w:type="dxa"/>
            <w:gridSpan w:val="5"/>
            <w:noWrap w:val="0"/>
          </w:tcPr>
          <w:p w14:paraId="083C6C86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功能码</w:t>
            </w:r>
          </w:p>
        </w:tc>
      </w:tr>
    </w:tbl>
    <w:p w14:paraId="6A234E60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398D6FB">
      <w:pPr>
        <w:pStyle w:val="200"/>
        <w:rPr>
          <w:rFonts w:hint="default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Bit7: 方向标识。0——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客户端=&gt;服务端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，1——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服务端=&gt;客户端</w:t>
      </w:r>
    </w:p>
    <w:p w14:paraId="768E9F1A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Bit6: 是否有后续帧。0——无后续报文，1——有后续报文</w:t>
      </w:r>
    </w:p>
    <w:p w14:paraId="1601ADD1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Bit0~Bit4: 功能码。具体内容参考下表。</w:t>
      </w:r>
    </w:p>
    <w:p w14:paraId="1768FB4D">
      <w:pPr>
        <w:pStyle w:val="12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表2</w:t>
      </w:r>
      <w:r>
        <w:rPr>
          <w:rFonts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功能码</w:t>
      </w:r>
    </w:p>
    <w:tbl>
      <w:tblPr>
        <w:tblStyle w:val="33"/>
        <w:tblW w:w="813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3"/>
        <w:gridCol w:w="1140"/>
        <w:gridCol w:w="765"/>
        <w:gridCol w:w="5259"/>
      </w:tblGrid>
      <w:tr w14:paraId="79A28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3" w:type="dxa"/>
            <w:shd w:val="clear" w:color="auto" w:fill="D7D7D7" w:themeFill="background1" w:themeFillShade="D8"/>
            <w:noWrap w:val="0"/>
          </w:tcPr>
          <w:p w14:paraId="75E5CF8D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功能码</w:t>
            </w:r>
          </w:p>
        </w:tc>
        <w:tc>
          <w:tcPr>
            <w:tcW w:w="1140" w:type="dxa"/>
            <w:shd w:val="clear" w:color="auto" w:fill="D7D7D7" w:themeFill="background1" w:themeFillShade="D8"/>
            <w:noWrap w:val="0"/>
          </w:tcPr>
          <w:p w14:paraId="3CB43109">
            <w:pPr>
              <w:pStyle w:val="200"/>
              <w:ind w:firstLine="361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名称</w:t>
            </w:r>
          </w:p>
        </w:tc>
        <w:tc>
          <w:tcPr>
            <w:tcW w:w="6024" w:type="dxa"/>
            <w:gridSpan w:val="2"/>
            <w:shd w:val="clear" w:color="auto" w:fill="D7D7D7" w:themeFill="background1" w:themeFillShade="D8"/>
            <w:noWrap w:val="0"/>
          </w:tcPr>
          <w:p w14:paraId="229D4DF9">
            <w:pPr>
              <w:pStyle w:val="200"/>
              <w:ind w:firstLine="361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数据域说明</w:t>
            </w:r>
          </w:p>
        </w:tc>
      </w:tr>
      <w:tr w14:paraId="2F21D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3" w:type="dxa"/>
            <w:noWrap w:val="0"/>
          </w:tcPr>
          <w:p w14:paraId="157DBF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01H</w:t>
            </w:r>
          </w:p>
        </w:tc>
        <w:tc>
          <w:tcPr>
            <w:tcW w:w="1140" w:type="dxa"/>
            <w:noWrap w:val="0"/>
          </w:tcPr>
          <w:p w14:paraId="45722395">
            <w:pPr>
              <w:pStyle w:val="200"/>
              <w:ind w:firstLine="0"/>
              <w:rPr>
                <w:rFonts w:hint="default" w:eastAsia="宋体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数据上报</w:t>
            </w:r>
          </w:p>
        </w:tc>
        <w:tc>
          <w:tcPr>
            <w:tcW w:w="6024" w:type="dxa"/>
            <w:gridSpan w:val="2"/>
            <w:noWrap w:val="0"/>
          </w:tcPr>
          <w:p w14:paraId="3D95C0D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数据对象（明文或密文）+MAC(部分数据对象有）</w:t>
            </w:r>
          </w:p>
        </w:tc>
      </w:tr>
      <w:tr w14:paraId="6A8C7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  <w:jc w:val="center"/>
        </w:trPr>
        <w:tc>
          <w:tcPr>
            <w:tcW w:w="973" w:type="dxa"/>
            <w:noWrap w:val="0"/>
          </w:tcPr>
          <w:p w14:paraId="28CB987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02H</w:t>
            </w:r>
          </w:p>
        </w:tc>
        <w:tc>
          <w:tcPr>
            <w:tcW w:w="1140" w:type="dxa"/>
            <w:noWrap w:val="0"/>
          </w:tcPr>
          <w:p w14:paraId="49EAD987">
            <w:pPr>
              <w:pStyle w:val="200"/>
              <w:ind w:firstLine="0"/>
              <w:rPr>
                <w:rFonts w:hint="default" w:eastAsia="宋体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数据下发</w:t>
            </w:r>
          </w:p>
        </w:tc>
        <w:tc>
          <w:tcPr>
            <w:tcW w:w="6024" w:type="dxa"/>
            <w:gridSpan w:val="2"/>
            <w:noWrap w:val="0"/>
          </w:tcPr>
          <w:p w14:paraId="64F1A1A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数据对象（明文或密文）+MAC(部分数据对象有）</w:t>
            </w:r>
          </w:p>
        </w:tc>
      </w:tr>
      <w:tr w14:paraId="59477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6" w:hRule="atLeast"/>
          <w:jc w:val="center"/>
        </w:trPr>
        <w:tc>
          <w:tcPr>
            <w:tcW w:w="973" w:type="dxa"/>
            <w:noWrap w:val="0"/>
          </w:tcPr>
          <w:p w14:paraId="37FFFA1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03H</w:t>
            </w:r>
          </w:p>
        </w:tc>
        <w:tc>
          <w:tcPr>
            <w:tcW w:w="1140" w:type="dxa"/>
            <w:noWrap w:val="0"/>
          </w:tcPr>
          <w:p w14:paraId="3856640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续传</w:t>
            </w:r>
          </w:p>
        </w:tc>
        <w:tc>
          <w:tcPr>
            <w:tcW w:w="6024" w:type="dxa"/>
            <w:gridSpan w:val="2"/>
            <w:noWrap w:val="0"/>
          </w:tcPr>
          <w:p w14:paraId="3C86E25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数据对象（明文或密文）+MAC(部分数据对象有）</w:t>
            </w:r>
          </w:p>
        </w:tc>
      </w:tr>
      <w:tr w14:paraId="21506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  <w:jc w:val="center"/>
        </w:trPr>
        <w:tc>
          <w:tcPr>
            <w:tcW w:w="973" w:type="dxa"/>
            <w:vMerge w:val="restart"/>
            <w:noWrap w:val="0"/>
          </w:tcPr>
          <w:p w14:paraId="59CA679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04H</w:t>
            </w:r>
          </w:p>
        </w:tc>
        <w:tc>
          <w:tcPr>
            <w:tcW w:w="1140" w:type="dxa"/>
            <w:vMerge w:val="restart"/>
            <w:noWrap w:val="0"/>
          </w:tcPr>
          <w:p w14:paraId="143AC16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读数据</w:t>
            </w:r>
          </w:p>
        </w:tc>
        <w:tc>
          <w:tcPr>
            <w:tcW w:w="765" w:type="dxa"/>
            <w:noWrap w:val="0"/>
          </w:tcPr>
          <w:p w14:paraId="005D473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下行</w:t>
            </w:r>
          </w:p>
        </w:tc>
        <w:tc>
          <w:tcPr>
            <w:tcW w:w="5259" w:type="dxa"/>
            <w:noWrap w:val="0"/>
          </w:tcPr>
          <w:p w14:paraId="14599CE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</w:t>
            </w:r>
          </w:p>
        </w:tc>
      </w:tr>
      <w:tr w14:paraId="7E99D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  <w:jc w:val="center"/>
        </w:trPr>
        <w:tc>
          <w:tcPr>
            <w:tcW w:w="973" w:type="dxa"/>
            <w:vMerge w:val="continue"/>
            <w:noWrap w:val="0"/>
          </w:tcPr>
          <w:p w14:paraId="384E3AA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40" w:type="dxa"/>
            <w:vMerge w:val="continue"/>
            <w:noWrap w:val="0"/>
          </w:tcPr>
          <w:p w14:paraId="7C30E85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noWrap w:val="0"/>
          </w:tcPr>
          <w:p w14:paraId="2F2DD20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上行</w:t>
            </w:r>
          </w:p>
        </w:tc>
        <w:tc>
          <w:tcPr>
            <w:tcW w:w="5259" w:type="dxa"/>
            <w:noWrap w:val="0"/>
          </w:tcPr>
          <w:p w14:paraId="4649F56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数据对象（明文或密文）+MAC(部分数据对象有）</w:t>
            </w:r>
          </w:p>
        </w:tc>
      </w:tr>
      <w:tr w14:paraId="28CB8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3" w:type="dxa"/>
            <w:vMerge w:val="restart"/>
            <w:noWrap w:val="0"/>
          </w:tcPr>
          <w:p w14:paraId="212748C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05H</w:t>
            </w:r>
          </w:p>
        </w:tc>
        <w:tc>
          <w:tcPr>
            <w:tcW w:w="1140" w:type="dxa"/>
            <w:vMerge w:val="restart"/>
            <w:noWrap w:val="0"/>
          </w:tcPr>
          <w:p w14:paraId="6958FB8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写数据</w:t>
            </w:r>
          </w:p>
        </w:tc>
        <w:tc>
          <w:tcPr>
            <w:tcW w:w="765" w:type="dxa"/>
            <w:noWrap w:val="0"/>
          </w:tcPr>
          <w:p w14:paraId="2952647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下行</w:t>
            </w:r>
          </w:p>
        </w:tc>
        <w:tc>
          <w:tcPr>
            <w:tcW w:w="5259" w:type="dxa"/>
            <w:noWrap w:val="0"/>
          </w:tcPr>
          <w:p w14:paraId="20498DE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数据对象（密文）+MAC</w:t>
            </w:r>
          </w:p>
        </w:tc>
      </w:tr>
      <w:tr w14:paraId="53907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  <w:jc w:val="center"/>
        </w:trPr>
        <w:tc>
          <w:tcPr>
            <w:tcW w:w="973" w:type="dxa"/>
            <w:vMerge w:val="continue"/>
            <w:noWrap w:val="0"/>
          </w:tcPr>
          <w:p w14:paraId="2E5B6AA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40" w:type="dxa"/>
            <w:vMerge w:val="continue"/>
            <w:noWrap w:val="0"/>
          </w:tcPr>
          <w:p w14:paraId="367D088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noWrap w:val="0"/>
          </w:tcPr>
          <w:p w14:paraId="1122F1C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上行</w:t>
            </w:r>
          </w:p>
        </w:tc>
        <w:tc>
          <w:tcPr>
            <w:tcW w:w="5259" w:type="dxa"/>
            <w:noWrap w:val="0"/>
          </w:tcPr>
          <w:p w14:paraId="31E1807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2字节错误码（参考附录A.8)</w:t>
            </w:r>
          </w:p>
        </w:tc>
      </w:tr>
      <w:tr w14:paraId="1E50F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" w:hRule="atLeast"/>
          <w:jc w:val="center"/>
        </w:trPr>
        <w:tc>
          <w:tcPr>
            <w:tcW w:w="973" w:type="dxa"/>
            <w:vMerge w:val="restart"/>
            <w:noWrap w:val="0"/>
          </w:tcPr>
          <w:p w14:paraId="05AB694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07H</w:t>
            </w:r>
          </w:p>
        </w:tc>
        <w:tc>
          <w:tcPr>
            <w:tcW w:w="1140" w:type="dxa"/>
            <w:vMerge w:val="restart"/>
            <w:noWrap w:val="0"/>
          </w:tcPr>
          <w:p w14:paraId="5ED8A76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读记录</w:t>
            </w:r>
          </w:p>
        </w:tc>
        <w:tc>
          <w:tcPr>
            <w:tcW w:w="765" w:type="dxa"/>
            <w:noWrap w:val="0"/>
          </w:tcPr>
          <w:p w14:paraId="22A539E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下行</w:t>
            </w:r>
          </w:p>
        </w:tc>
        <w:tc>
          <w:tcPr>
            <w:tcW w:w="5259" w:type="dxa"/>
            <w:noWrap w:val="0"/>
          </w:tcPr>
          <w:p w14:paraId="7B5D25A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记录数据对象的下行数据（明文或密文）+MAC(部分数据对象有）</w:t>
            </w:r>
          </w:p>
        </w:tc>
      </w:tr>
      <w:tr w14:paraId="4ED3D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  <w:jc w:val="center"/>
        </w:trPr>
        <w:tc>
          <w:tcPr>
            <w:tcW w:w="973" w:type="dxa"/>
            <w:vMerge w:val="continue"/>
            <w:noWrap w:val="0"/>
          </w:tcPr>
          <w:p w14:paraId="27850B9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40" w:type="dxa"/>
            <w:vMerge w:val="continue"/>
            <w:noWrap w:val="0"/>
          </w:tcPr>
          <w:p w14:paraId="32B9DE0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noWrap w:val="0"/>
          </w:tcPr>
          <w:p w14:paraId="05E1476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上行</w:t>
            </w:r>
          </w:p>
        </w:tc>
        <w:tc>
          <w:tcPr>
            <w:tcW w:w="5259" w:type="dxa"/>
            <w:noWrap w:val="0"/>
          </w:tcPr>
          <w:p w14:paraId="2C2E121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记录数据对象的上行数据（明文或密文）+MAC(部分数据对象有）</w:t>
            </w:r>
          </w:p>
        </w:tc>
      </w:tr>
      <w:tr w14:paraId="00BB3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  <w:jc w:val="center"/>
        </w:trPr>
        <w:tc>
          <w:tcPr>
            <w:tcW w:w="973" w:type="dxa"/>
            <w:vMerge w:val="restart"/>
            <w:noWrap w:val="0"/>
          </w:tcPr>
          <w:p w14:paraId="2E18628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08H</w:t>
            </w:r>
          </w:p>
        </w:tc>
        <w:tc>
          <w:tcPr>
            <w:tcW w:w="1140" w:type="dxa"/>
            <w:vMerge w:val="restart"/>
            <w:noWrap w:val="0"/>
          </w:tcPr>
          <w:p w14:paraId="3D16DE3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写回读</w:t>
            </w:r>
          </w:p>
        </w:tc>
        <w:tc>
          <w:tcPr>
            <w:tcW w:w="765" w:type="dxa"/>
            <w:noWrap w:val="0"/>
          </w:tcPr>
          <w:p w14:paraId="2296745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下行</w:t>
            </w:r>
          </w:p>
        </w:tc>
        <w:tc>
          <w:tcPr>
            <w:tcW w:w="5259" w:type="dxa"/>
            <w:noWrap w:val="0"/>
          </w:tcPr>
          <w:p w14:paraId="02F8B85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数据对象（密文）+MAC</w:t>
            </w:r>
          </w:p>
        </w:tc>
      </w:tr>
      <w:tr w14:paraId="714E0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  <w:jc w:val="center"/>
        </w:trPr>
        <w:tc>
          <w:tcPr>
            <w:tcW w:w="973" w:type="dxa"/>
            <w:vMerge w:val="continue"/>
            <w:noWrap w:val="0"/>
          </w:tcPr>
          <w:p w14:paraId="1E000A0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40" w:type="dxa"/>
            <w:vMerge w:val="continue"/>
            <w:noWrap w:val="0"/>
          </w:tcPr>
          <w:p w14:paraId="2E521C5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noWrap w:val="0"/>
          </w:tcPr>
          <w:p w14:paraId="47B126D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上行</w:t>
            </w:r>
          </w:p>
        </w:tc>
        <w:tc>
          <w:tcPr>
            <w:tcW w:w="5259" w:type="dxa"/>
            <w:noWrap w:val="0"/>
          </w:tcPr>
          <w:p w14:paraId="05A9ACF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2字节错误码（参考附录A.8)</w:t>
            </w:r>
          </w:p>
          <w:p w14:paraId="293691E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+回读数据（密文，成功时有）</w:t>
            </w:r>
          </w:p>
        </w:tc>
      </w:tr>
    </w:tbl>
    <w:p w14:paraId="720CE820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F1AF622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数据对象的定义参考附录A。</w:t>
      </w:r>
    </w:p>
    <w:p w14:paraId="73B2A79B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16" w:name="_Toc525120278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数据域 （D）</w:t>
      </w:r>
      <w:bookmarkEnd w:id="16"/>
    </w:p>
    <w:p w14:paraId="10B072B1">
      <w:pPr>
        <w:pStyle w:val="201"/>
        <w:keepNext w:val="0"/>
        <w:keepLines w:val="0"/>
        <w:widowControl/>
        <w:numPr>
          <w:ilvl w:val="0"/>
          <w:numId w:val="3"/>
        </w:numPr>
        <w:spacing w:before="322" w:after="322" w:line="240" w:lineRule="auto"/>
        <w:outlineLvl w:val="3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17" w:name="_Ref11306"/>
      <w:bookmarkStart w:id="18" w:name="_Toc525120279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数据补齐算法</w:t>
      </w:r>
      <w:bookmarkEnd w:id="17"/>
      <w:bookmarkEnd w:id="18"/>
    </w:p>
    <w:p w14:paraId="63936260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补齐算法使用PKCS7Padding算法</w:t>
      </w:r>
    </w:p>
    <w:p w14:paraId="475C27C8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PKCS7Padding：填充的原则是，如果需要N字节补齐，报文长度少于N个字节，需要补满N个字节，补(N-len)个(N-len)。如果报文长度正好时N字节的整数倍，则需要补N个十进制N。</w:t>
      </w:r>
    </w:p>
    <w:p w14:paraId="1337FFBC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举例：</w:t>
      </w:r>
    </w:p>
    <w:p w14:paraId="2DDA5BC8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需要8字节补齐，123这个节符串余3个字节，8-3= 5,补满后如：123+5个十进制的5，如果字符串长度正好是8字节的整数倍，则需要再补8个字节的十进制的8。</w:t>
      </w:r>
    </w:p>
    <w:p w14:paraId="2B489880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本协议采用AES128 ECB加密算法。补齐对齐位数为128位，即16字节。</w:t>
      </w:r>
    </w:p>
    <w:p w14:paraId="7CEF3007">
      <w:pPr>
        <w:pStyle w:val="201"/>
        <w:keepNext w:val="0"/>
        <w:keepLines w:val="0"/>
        <w:widowControl/>
        <w:numPr>
          <w:ilvl w:val="0"/>
          <w:numId w:val="3"/>
        </w:numPr>
        <w:spacing w:before="322" w:after="322" w:line="240" w:lineRule="auto"/>
        <w:outlineLvl w:val="3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19" w:name="_Toc525120280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MAC算法</w:t>
      </w:r>
      <w:bookmarkEnd w:id="19"/>
    </w:p>
    <w:p w14:paraId="6D68D995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本协议采用HMAC-SHA256算法生成MAC。“MAC密钥”由“加密密钥”对“通信随机码”进行加密得到结果的前16字节生成。</w:t>
      </w:r>
    </w:p>
    <w:p w14:paraId="420770B5">
      <w:pPr>
        <w:pStyle w:val="201"/>
        <w:keepNext w:val="0"/>
        <w:keepLines w:val="0"/>
        <w:widowControl/>
        <w:numPr>
          <w:ilvl w:val="0"/>
          <w:numId w:val="3"/>
        </w:numPr>
        <w:spacing w:before="322" w:after="322" w:line="240" w:lineRule="auto"/>
        <w:outlineLvl w:val="3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20" w:name="_Toc525120281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仅明文</w:t>
      </w:r>
      <w:bookmarkEnd w:id="20"/>
    </w:p>
    <w:p w14:paraId="07BBAB0F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明文传输时，数据域中仅包含数据对象内容。不同数据对象ID对应的数据对象内容参考附录A中的定义。</w:t>
      </w:r>
    </w:p>
    <w:p w14:paraId="3E875D83">
      <w:pPr>
        <w:pStyle w:val="200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2912745" cy="653415"/>
            <wp:effectExtent l="0" t="0" r="1905" b="0"/>
            <wp:docPr id="1" name="图片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2745" cy="65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2BC24">
      <w:pPr>
        <w:pStyle w:val="12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图1</w:t>
      </w:r>
      <w:r>
        <w:rPr>
          <w:rFonts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明文传输</w:t>
      </w:r>
    </w:p>
    <w:p w14:paraId="7C546126">
      <w:pPr>
        <w:pStyle w:val="201"/>
        <w:keepNext w:val="0"/>
        <w:keepLines w:val="0"/>
        <w:widowControl/>
        <w:numPr>
          <w:ilvl w:val="0"/>
          <w:numId w:val="3"/>
        </w:numPr>
        <w:spacing w:before="322" w:after="322" w:line="240" w:lineRule="auto"/>
        <w:outlineLvl w:val="3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21" w:name="_Toc525120282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明文+MAC</w:t>
      </w:r>
      <w:bookmarkEnd w:id="21"/>
    </w:p>
    <w:p w14:paraId="0D326450">
      <w:pPr>
        <w:rPr>
          <w:rFonts w:ascii="黑体" w:hAnsi="黑体"/>
          <w:color w:val="000000" w:themeColor="text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明文传输且带有MAC信息时，首先在数据对象前面添加上“随机数”（该随机数为数据对象“设备通信参数”中的通信随机码），然后进过MAC算法计算出MAC值。最后将MAC追加在数据对象内容后作为数据域。</w:t>
      </w:r>
      <w:r>
        <w:rPr>
          <w:rFonts w:hint="eastAsia" w:ascii="Arial" w:hAnsi="Arial" w:cs="Arial"/>
          <w:color w:val="000000" w:themeColor="text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本协议MAC计算采用HMAC-SHA256算法。MAC密钥由随机数经加密后的前16个字节组成。</w:t>
      </w:r>
    </w:p>
    <w:p w14:paraId="57A31C27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4996815" cy="1724025"/>
            <wp:effectExtent l="0" t="0" r="0" b="9525"/>
            <wp:docPr id="2" name="图片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5"/>
                    <pic:cNvPicPr>
                      <a:picLocks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681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6CDB2">
      <w:pPr>
        <w:pStyle w:val="12"/>
        <w:jc w:val="center"/>
        <w:rPr>
          <w:rFonts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图2</w:t>
      </w:r>
      <w:r>
        <w:rPr>
          <w:rFonts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明文+MAC</w:t>
      </w:r>
    </w:p>
    <w:p w14:paraId="7EE299C5">
      <w:pPr>
        <w:pStyle w:val="201"/>
        <w:keepNext w:val="0"/>
        <w:keepLines w:val="0"/>
        <w:widowControl/>
        <w:numPr>
          <w:ilvl w:val="0"/>
          <w:numId w:val="3"/>
        </w:numPr>
        <w:spacing w:before="322" w:after="322" w:line="240" w:lineRule="auto"/>
        <w:outlineLvl w:val="3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22" w:name="_Toc525120283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仅密文</w:t>
      </w:r>
      <w:bookmarkEnd w:id="22"/>
    </w:p>
    <w:p w14:paraId="6D7B5CFB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当仅密文传输时，首先根据分组加密的分组长度进行数据补齐（补齐算法采用PKCS7标准）。补齐后的数据经过加密生成加密数据域，作为数据域。本协议加密算法选用AES128。</w:t>
      </w:r>
    </w:p>
    <w:p w14:paraId="22F267DB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4774565" cy="1731010"/>
            <wp:effectExtent l="0" t="0" r="6985" b="2540"/>
            <wp:docPr id="3" name="图片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4"/>
                    <pic:cNvPicPr>
                      <a:picLocks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4565" cy="1731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6F73D">
      <w:pPr>
        <w:pStyle w:val="12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图3</w:t>
      </w:r>
      <w:r>
        <w:rPr>
          <w:rFonts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仅密文</w:t>
      </w:r>
    </w:p>
    <w:p w14:paraId="26893B41">
      <w:pPr>
        <w:pStyle w:val="201"/>
        <w:keepNext w:val="0"/>
        <w:keepLines w:val="0"/>
        <w:widowControl/>
        <w:numPr>
          <w:ilvl w:val="0"/>
          <w:numId w:val="3"/>
        </w:numPr>
        <w:spacing w:before="322" w:after="322" w:line="240" w:lineRule="auto"/>
        <w:outlineLvl w:val="3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23" w:name="_Toc525120284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密文+MAC</w:t>
      </w:r>
      <w:bookmarkEnd w:id="23"/>
    </w:p>
    <w:p w14:paraId="5A09DB98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当仅密文传输时，首先根据分组加密的分组长度进行数据补齐（补齐算法采用PKCS7标准）。补齐后的数据经过加密生成加密数据域。随机数+加密数据域经过MAC算法计算出MAC。最后将MAC追加到加密数据域后，生成数据域。</w:t>
      </w:r>
    </w:p>
    <w:p w14:paraId="602F3B63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5271135" cy="2540635"/>
            <wp:effectExtent l="0" t="0" r="5715" b="0"/>
            <wp:docPr id="4" name="图片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4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5B394">
      <w:pPr>
        <w:pStyle w:val="12"/>
        <w:jc w:val="center"/>
        <w:rPr>
          <w:rFonts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bookmarkStart w:id="24" w:name="OLE_LINK5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图4</w:t>
      </w:r>
      <w:r>
        <w:rPr>
          <w:rFonts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密文+MAC</w:t>
      </w:r>
      <w:bookmarkEnd w:id="24"/>
    </w:p>
    <w:p w14:paraId="7DD05ED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269D3D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03FAD44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bookmarkStart w:id="25" w:name="_Toc525120285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校验域 （CRC）</w:t>
      </w:r>
      <w:bookmarkEnd w:id="25"/>
    </w:p>
    <w:p w14:paraId="677AE06B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使用CRC16进行计算。计算算法参考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instrText xml:space="preserve"> REF _Ref2107 \r \h </w:instrTex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附　录　B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。校验范围从“消息序号”到“数据域”</w:t>
      </w:r>
    </w:p>
    <w:p w14:paraId="0D20A21D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bookmarkStart w:id="26" w:name="_Toc525120286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帧尾（TAIL）</w:t>
      </w:r>
      <w:bookmarkEnd w:id="26"/>
    </w:p>
    <w:p w14:paraId="46EFE7D2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Cs w:val="18"/>
          <w14:textFill>
            <w14:solidFill>
              <w14:schemeClr w14:val="tx1"/>
            </w14:solidFill>
          </w14:textFill>
        </w:rPr>
        <w:t>数值为16H，一帧的结尾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。</w:t>
      </w:r>
    </w:p>
    <w:p w14:paraId="4854219F">
      <w:pPr>
        <w:pStyle w:val="201"/>
        <w:numPr>
          <w:ilvl w:val="0"/>
          <w:numId w:val="2"/>
        </w:numPr>
        <w:spacing w:before="322" w:after="32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27" w:name="_Toc525120287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交互流程</w:t>
      </w:r>
      <w:bookmarkEnd w:id="27"/>
    </w:p>
    <w:p w14:paraId="35155918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28" w:name="_Toc525120288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常规会话流程</w:t>
      </w:r>
      <w:bookmarkEnd w:id="28"/>
    </w:p>
    <w:p w14:paraId="62583455">
      <w:pPr>
        <w:pStyle w:val="200"/>
        <w:rPr>
          <w:rFonts w:ascii="Arial" w:hAnsi="Arial" w:eastAsia="黑体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eastAsia"/>
          <w:lang w:val="en-US" w:eastAsia="zh-CN"/>
        </w:rPr>
        <w:t>客户端给服务端发送登录请求，如果登录成功，则开始发送消息，如果登录不成功，结束会话。</w:t>
      </w:r>
    </w:p>
    <w:p w14:paraId="4D6A408E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29" w:name="_Toc525120289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记录数据多帧续传流程</w:t>
      </w:r>
      <w:bookmarkEnd w:id="29"/>
    </w:p>
    <w:p w14:paraId="78E34FAD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记录数据的数据对象（附录A.2）的内容有时因为过大需要分多帧传输，需要使用到多帧续传流程。</w:t>
      </w:r>
    </w:p>
    <w:p w14:paraId="41EAD485">
      <w:pPr>
        <w:pStyle w:val="201"/>
        <w:numPr>
          <w:ilvl w:val="0"/>
          <w:numId w:val="2"/>
        </w:numPr>
        <w:spacing w:before="322" w:after="32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30" w:name="_Toc525120291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技术指标</w:t>
      </w:r>
      <w:bookmarkEnd w:id="30"/>
    </w:p>
    <w:p w14:paraId="692DBA49">
      <w:pPr>
        <w:pStyle w:val="201"/>
        <w:keepNext w:val="0"/>
        <w:keepLines w:val="0"/>
        <w:widowControl/>
        <w:numPr>
          <w:ilvl w:val="1"/>
          <w:numId w:val="2"/>
        </w:numPr>
        <w:spacing w:before="322" w:after="322" w:line="240" w:lineRule="auto"/>
        <w:ind w:left="566"/>
        <w:outlineLvl w:val="2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bookmarkStart w:id="31" w:name="_Toc525120292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数据存储要求</w:t>
      </w:r>
      <w:bookmarkEnd w:id="31"/>
    </w:p>
    <w:p w14:paraId="0680894A">
      <w:pPr>
        <w:pStyle w:val="14"/>
        <w:spacing w:before="156"/>
        <w:ind w:right="-80" w:rightChars="-38"/>
        <w:rPr>
          <w:rFonts w:hint="eastAsia" w:ascii="宋体" w:hAnsi="宋体" w:cs="Batang"/>
          <w:color w:val="000000"/>
          <w:sz w:val="21"/>
          <w:szCs w:val="21"/>
        </w:rPr>
      </w:pPr>
      <w:r>
        <w:rPr>
          <w:rFonts w:hint="eastAsia" w:ascii="宋体" w:hAnsi="宋体" w:cs="Batang"/>
          <w:color w:val="000000"/>
          <w:sz w:val="21"/>
          <w:szCs w:val="21"/>
        </w:rPr>
        <w:t>功能码一览表：</w:t>
      </w:r>
    </w:p>
    <w:tbl>
      <w:tblPr>
        <w:tblStyle w:val="3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3"/>
        <w:gridCol w:w="1788"/>
        <w:gridCol w:w="1987"/>
        <w:gridCol w:w="2506"/>
      </w:tblGrid>
      <w:tr w14:paraId="3AEF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3" w:type="dxa"/>
            <w:noWrap w:val="0"/>
            <w:vAlign w:val="top"/>
          </w:tcPr>
          <w:p w14:paraId="5849530C">
            <w:pPr>
              <w:jc w:val="center"/>
              <w:rPr>
                <w:rFonts w:hint="eastAsia" w:eastAsia="宋体"/>
                <w:b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b/>
                <w:color w:val="000000"/>
                <w:szCs w:val="21"/>
              </w:rPr>
              <w:t>分类</w:t>
            </w:r>
            <w:r>
              <w:rPr>
                <w:rFonts w:hint="eastAsia"/>
                <w:b/>
                <w:color w:val="000000"/>
                <w:szCs w:val="21"/>
                <w:lang w:val="en-US" w:eastAsia="zh-CN"/>
              </w:rPr>
              <w:t>码</w:t>
            </w:r>
          </w:p>
        </w:tc>
        <w:tc>
          <w:tcPr>
            <w:tcW w:w="1788" w:type="dxa"/>
            <w:noWrap w:val="0"/>
            <w:vAlign w:val="top"/>
          </w:tcPr>
          <w:p w14:paraId="401F82E9">
            <w:pPr>
              <w:jc w:val="center"/>
              <w:rPr>
                <w:rFonts w:hint="eastAsia" w:eastAsia="宋体"/>
                <w:b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b/>
                <w:color w:val="000000"/>
                <w:szCs w:val="21"/>
              </w:rPr>
              <w:t>分类</w:t>
            </w:r>
            <w:r>
              <w:rPr>
                <w:rFonts w:hint="eastAsia"/>
                <w:b/>
                <w:color w:val="000000"/>
                <w:szCs w:val="21"/>
                <w:lang w:val="en-US" w:eastAsia="zh-CN"/>
              </w:rPr>
              <w:t>名称</w:t>
            </w:r>
          </w:p>
        </w:tc>
        <w:tc>
          <w:tcPr>
            <w:tcW w:w="1987" w:type="dxa"/>
            <w:noWrap w:val="0"/>
            <w:vAlign w:val="top"/>
          </w:tcPr>
          <w:p w14:paraId="2DB5B602">
            <w:pPr>
              <w:jc w:val="center"/>
              <w:rPr>
                <w:rFonts w:hint="default" w:eastAsia="宋体"/>
                <w:b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b/>
                <w:color w:val="000000"/>
                <w:szCs w:val="21"/>
                <w:lang w:val="en-US" w:eastAsia="zh-CN"/>
              </w:rPr>
              <w:t>命令码</w:t>
            </w:r>
          </w:p>
        </w:tc>
        <w:tc>
          <w:tcPr>
            <w:tcW w:w="2506" w:type="dxa"/>
            <w:noWrap w:val="0"/>
            <w:vAlign w:val="top"/>
          </w:tcPr>
          <w:p w14:paraId="2168466F">
            <w:pPr>
              <w:jc w:val="center"/>
              <w:rPr>
                <w:rFonts w:hint="default" w:eastAsia="宋体"/>
                <w:b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b/>
                <w:color w:val="000000"/>
                <w:szCs w:val="21"/>
                <w:lang w:val="en-US" w:eastAsia="zh-CN"/>
              </w:rPr>
              <w:t>命令名称</w:t>
            </w:r>
          </w:p>
        </w:tc>
      </w:tr>
      <w:tr w14:paraId="12D8C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3" w:type="dxa"/>
            <w:vMerge w:val="restart"/>
            <w:noWrap w:val="0"/>
            <w:vAlign w:val="top"/>
          </w:tcPr>
          <w:p w14:paraId="725195C3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0</w:t>
            </w:r>
          </w:p>
        </w:tc>
        <w:tc>
          <w:tcPr>
            <w:tcW w:w="1788" w:type="dxa"/>
            <w:vMerge w:val="restart"/>
            <w:noWrap w:val="0"/>
            <w:vAlign w:val="top"/>
          </w:tcPr>
          <w:p w14:paraId="33C7C525">
            <w:pPr>
              <w:jc w:val="center"/>
              <w:rPr>
                <w:rFonts w:hint="default"/>
                <w:color w:val="000000"/>
                <w:szCs w:val="21"/>
                <w:lang w:val="en-US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用户命令</w:t>
            </w:r>
          </w:p>
        </w:tc>
        <w:tc>
          <w:tcPr>
            <w:tcW w:w="1987" w:type="dxa"/>
            <w:noWrap w:val="0"/>
            <w:vAlign w:val="top"/>
          </w:tcPr>
          <w:p w14:paraId="42C8D07D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0001H</w:t>
            </w:r>
          </w:p>
        </w:tc>
        <w:tc>
          <w:tcPr>
            <w:tcW w:w="2506" w:type="dxa"/>
            <w:noWrap w:val="0"/>
            <w:vAlign w:val="top"/>
          </w:tcPr>
          <w:p w14:paraId="30009634">
            <w:pPr>
              <w:jc w:val="center"/>
              <w:rPr>
                <w:rFonts w:hint="default"/>
                <w:color w:val="000000"/>
                <w:szCs w:val="21"/>
                <w:lang w:val="en-US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用户认证</w:t>
            </w:r>
          </w:p>
        </w:tc>
      </w:tr>
      <w:tr w14:paraId="0E8FD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294764FE">
            <w:pPr>
              <w:jc w:val="center"/>
              <w:rPr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107AB9F0">
            <w:pPr>
              <w:jc w:val="center"/>
              <w:rPr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7A7ABB15">
            <w:pPr>
              <w:jc w:val="center"/>
              <w:rPr>
                <w:rFonts w:hint="default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0002H</w:t>
            </w:r>
          </w:p>
        </w:tc>
        <w:tc>
          <w:tcPr>
            <w:tcW w:w="2506" w:type="dxa"/>
            <w:noWrap w:val="0"/>
            <w:vAlign w:val="top"/>
          </w:tcPr>
          <w:p w14:paraId="341A3445">
            <w:pPr>
              <w:jc w:val="center"/>
              <w:rPr>
                <w:rFonts w:hint="default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用户状态</w:t>
            </w:r>
          </w:p>
        </w:tc>
      </w:tr>
      <w:tr w14:paraId="509CC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3" w:type="dxa"/>
            <w:noWrap w:val="0"/>
            <w:vAlign w:val="top"/>
          </w:tcPr>
          <w:p w14:paraId="3DBD2284">
            <w:pPr>
              <w:jc w:val="center"/>
              <w:rPr>
                <w:rFonts w:hint="eastAsia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1</w:t>
            </w:r>
          </w:p>
        </w:tc>
        <w:tc>
          <w:tcPr>
            <w:tcW w:w="1788" w:type="dxa"/>
            <w:noWrap w:val="0"/>
            <w:vAlign w:val="top"/>
          </w:tcPr>
          <w:p w14:paraId="1DEF3134">
            <w:pPr>
              <w:jc w:val="center"/>
              <w:rPr>
                <w:rFonts w:hint="default"/>
                <w:color w:val="000000"/>
                <w:szCs w:val="21"/>
                <w:lang w:val="en-US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心跳命令</w:t>
            </w:r>
          </w:p>
        </w:tc>
        <w:tc>
          <w:tcPr>
            <w:tcW w:w="1987" w:type="dxa"/>
            <w:noWrap w:val="0"/>
            <w:vAlign w:val="top"/>
          </w:tcPr>
          <w:p w14:paraId="02555362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1001H</w:t>
            </w:r>
          </w:p>
        </w:tc>
        <w:tc>
          <w:tcPr>
            <w:tcW w:w="2506" w:type="dxa"/>
            <w:noWrap w:val="0"/>
            <w:vAlign w:val="top"/>
          </w:tcPr>
          <w:p w14:paraId="21205DA2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心跳保活</w:t>
            </w:r>
          </w:p>
        </w:tc>
      </w:tr>
      <w:tr w14:paraId="7C1B3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3" w:type="dxa"/>
            <w:vMerge w:val="restart"/>
            <w:tcBorders>
              <w:top w:val="single" w:color="000000" w:sz="4" w:space="0"/>
            </w:tcBorders>
            <w:noWrap w:val="0"/>
            <w:vAlign w:val="top"/>
          </w:tcPr>
          <w:p w14:paraId="1A025BED">
            <w:pPr>
              <w:jc w:val="center"/>
              <w:rPr>
                <w:rFonts w:hint="eastAsia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788" w:type="dxa"/>
            <w:vMerge w:val="restart"/>
            <w:tcBorders>
              <w:top w:val="single" w:color="000000" w:sz="4" w:space="0"/>
            </w:tcBorders>
            <w:noWrap w:val="0"/>
            <w:vAlign w:val="top"/>
          </w:tcPr>
          <w:p w14:paraId="514A4431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消息命令</w:t>
            </w:r>
          </w:p>
        </w:tc>
        <w:tc>
          <w:tcPr>
            <w:tcW w:w="1987" w:type="dxa"/>
            <w:noWrap w:val="0"/>
            <w:vAlign w:val="top"/>
          </w:tcPr>
          <w:p w14:paraId="3CBC9911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2001H</w:t>
            </w:r>
          </w:p>
        </w:tc>
        <w:tc>
          <w:tcPr>
            <w:tcW w:w="2506" w:type="dxa"/>
            <w:noWrap w:val="0"/>
            <w:vAlign w:val="top"/>
          </w:tcPr>
          <w:p w14:paraId="33D3EBA1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文本消息</w:t>
            </w:r>
          </w:p>
        </w:tc>
      </w:tr>
      <w:tr w14:paraId="4208B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24B7B25D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08616425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7962CA5E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</w:rPr>
              <w:t>2</w:t>
            </w:r>
            <w:r>
              <w:rPr>
                <w:rFonts w:hint="eastAsia"/>
                <w:color w:val="000000"/>
                <w:szCs w:val="21"/>
                <w:lang w:val="en-US" w:eastAsia="zh-CN"/>
              </w:rPr>
              <w:t>002H</w:t>
            </w:r>
          </w:p>
        </w:tc>
        <w:tc>
          <w:tcPr>
            <w:tcW w:w="2506" w:type="dxa"/>
            <w:noWrap w:val="0"/>
            <w:vAlign w:val="top"/>
          </w:tcPr>
          <w:p w14:paraId="700EB5E0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图片消息</w:t>
            </w:r>
          </w:p>
        </w:tc>
      </w:tr>
      <w:tr w14:paraId="7264D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6D5D1FCE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2C431361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46CC69C1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2003H</w:t>
            </w:r>
          </w:p>
        </w:tc>
        <w:tc>
          <w:tcPr>
            <w:tcW w:w="2506" w:type="dxa"/>
            <w:noWrap w:val="0"/>
            <w:vAlign w:val="top"/>
          </w:tcPr>
          <w:p w14:paraId="4B7FFB10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音频消息</w:t>
            </w:r>
          </w:p>
        </w:tc>
      </w:tr>
      <w:tr w14:paraId="24B2D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483739E7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2C5C4DE8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41D67DB0">
            <w:pPr>
              <w:jc w:val="center"/>
              <w:rPr>
                <w:rFonts w:hint="eastAsia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200</w:t>
            </w:r>
            <w:r>
              <w:rPr>
                <w:rFonts w:hint="eastAsia"/>
                <w:color w:val="000000"/>
                <w:szCs w:val="21"/>
              </w:rPr>
              <w:t>4</w:t>
            </w:r>
            <w:r>
              <w:rPr>
                <w:rFonts w:hint="eastAsia"/>
                <w:color w:val="000000"/>
                <w:szCs w:val="21"/>
                <w:lang w:val="en-US" w:eastAsia="zh-CN"/>
              </w:rPr>
              <w:t>H</w:t>
            </w:r>
          </w:p>
        </w:tc>
        <w:tc>
          <w:tcPr>
            <w:tcW w:w="2506" w:type="dxa"/>
            <w:noWrap w:val="0"/>
            <w:vAlign w:val="top"/>
          </w:tcPr>
          <w:p w14:paraId="38F65D3D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视频消息</w:t>
            </w:r>
          </w:p>
        </w:tc>
      </w:tr>
      <w:tr w14:paraId="059B0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5B6711A4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5E8799D8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1AEBB87A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2005H</w:t>
            </w:r>
          </w:p>
        </w:tc>
        <w:tc>
          <w:tcPr>
            <w:tcW w:w="2506" w:type="dxa"/>
            <w:noWrap w:val="0"/>
            <w:vAlign w:val="top"/>
          </w:tcPr>
          <w:p w14:paraId="35B869F0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文件消息</w:t>
            </w:r>
          </w:p>
        </w:tc>
      </w:tr>
      <w:tr w14:paraId="18305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10E564D6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776C079E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2E78396C">
            <w:pPr>
              <w:jc w:val="center"/>
              <w:rPr>
                <w:rFonts w:hint="default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2006H</w:t>
            </w:r>
          </w:p>
        </w:tc>
        <w:tc>
          <w:tcPr>
            <w:tcW w:w="2506" w:type="dxa"/>
            <w:noWrap w:val="0"/>
            <w:vAlign w:val="top"/>
          </w:tcPr>
          <w:p w14:paraId="37ADB306">
            <w:pPr>
              <w:jc w:val="center"/>
              <w:rPr>
                <w:rFonts w:hint="eastAsia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通知消息</w:t>
            </w:r>
          </w:p>
        </w:tc>
      </w:tr>
      <w:tr w14:paraId="5B680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  <w:jc w:val="center"/>
        </w:trPr>
        <w:tc>
          <w:tcPr>
            <w:tcW w:w="1823" w:type="dxa"/>
            <w:vMerge w:val="restart"/>
            <w:noWrap w:val="0"/>
            <w:vAlign w:val="top"/>
          </w:tcPr>
          <w:p w14:paraId="517718EC">
            <w:pPr>
              <w:jc w:val="center"/>
              <w:rPr>
                <w:rFonts w:hint="eastAsia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788" w:type="dxa"/>
            <w:vMerge w:val="restart"/>
            <w:noWrap w:val="0"/>
            <w:vAlign w:val="top"/>
          </w:tcPr>
          <w:p w14:paraId="1146E92A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群组命令</w:t>
            </w:r>
          </w:p>
        </w:tc>
        <w:tc>
          <w:tcPr>
            <w:tcW w:w="1987" w:type="dxa"/>
            <w:noWrap w:val="0"/>
            <w:vAlign w:val="top"/>
          </w:tcPr>
          <w:p w14:paraId="1701D80B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3001H</w:t>
            </w:r>
          </w:p>
        </w:tc>
        <w:tc>
          <w:tcPr>
            <w:tcW w:w="2506" w:type="dxa"/>
            <w:noWrap w:val="0"/>
            <w:vAlign w:val="top"/>
          </w:tcPr>
          <w:p w14:paraId="008B12C0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创建群组</w:t>
            </w:r>
          </w:p>
        </w:tc>
      </w:tr>
      <w:tr w14:paraId="0FCFC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28C895C1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1220FFD5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341F7988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3002H</w:t>
            </w:r>
          </w:p>
        </w:tc>
        <w:tc>
          <w:tcPr>
            <w:tcW w:w="2506" w:type="dxa"/>
            <w:noWrap w:val="0"/>
            <w:vAlign w:val="top"/>
          </w:tcPr>
          <w:p w14:paraId="7D91210F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解散群组</w:t>
            </w:r>
          </w:p>
        </w:tc>
      </w:tr>
      <w:tr w14:paraId="200B1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24139FE1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3B8C27B9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12F95A9B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3003H</w:t>
            </w:r>
          </w:p>
        </w:tc>
        <w:tc>
          <w:tcPr>
            <w:tcW w:w="2506" w:type="dxa"/>
            <w:noWrap w:val="0"/>
            <w:vAlign w:val="top"/>
          </w:tcPr>
          <w:p w14:paraId="13B727CD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修改群组</w:t>
            </w:r>
          </w:p>
        </w:tc>
      </w:tr>
      <w:tr w14:paraId="50EDE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6B3384C2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2E3C1407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497AB07D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3004H</w:t>
            </w:r>
          </w:p>
        </w:tc>
        <w:tc>
          <w:tcPr>
            <w:tcW w:w="2506" w:type="dxa"/>
            <w:noWrap w:val="0"/>
            <w:vAlign w:val="top"/>
          </w:tcPr>
          <w:p w14:paraId="78305944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查询群组</w:t>
            </w:r>
          </w:p>
        </w:tc>
      </w:tr>
      <w:tr w14:paraId="27377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42E63BFA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593B2BE4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25C6A446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3005H</w:t>
            </w:r>
          </w:p>
        </w:tc>
        <w:tc>
          <w:tcPr>
            <w:tcW w:w="2506" w:type="dxa"/>
            <w:noWrap w:val="0"/>
            <w:vAlign w:val="top"/>
          </w:tcPr>
          <w:p w14:paraId="7853369B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查看成员</w:t>
            </w:r>
          </w:p>
        </w:tc>
      </w:tr>
      <w:tr w14:paraId="12A0D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367244B4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1D62659A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19D8ADCD">
            <w:pPr>
              <w:jc w:val="center"/>
              <w:rPr>
                <w:rFonts w:hint="eastAsia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3006H</w:t>
            </w:r>
          </w:p>
        </w:tc>
        <w:tc>
          <w:tcPr>
            <w:tcW w:w="2506" w:type="dxa"/>
            <w:noWrap w:val="0"/>
            <w:vAlign w:val="top"/>
          </w:tcPr>
          <w:p w14:paraId="3C21ACAB">
            <w:pPr>
              <w:jc w:val="center"/>
              <w:rPr>
                <w:rFonts w:hint="eastAsia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拉人进群</w:t>
            </w:r>
          </w:p>
        </w:tc>
      </w:tr>
      <w:tr w14:paraId="258D5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123A0DBD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275D922E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36F185DD">
            <w:pPr>
              <w:jc w:val="center"/>
              <w:rPr>
                <w:rFonts w:hint="eastAsia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3007H</w:t>
            </w:r>
          </w:p>
        </w:tc>
        <w:tc>
          <w:tcPr>
            <w:tcW w:w="2506" w:type="dxa"/>
            <w:noWrap w:val="0"/>
            <w:vAlign w:val="top"/>
          </w:tcPr>
          <w:p w14:paraId="596FFBB0">
            <w:pPr>
              <w:jc w:val="center"/>
              <w:rPr>
                <w:rFonts w:hint="eastAsia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踢人出群</w:t>
            </w:r>
          </w:p>
        </w:tc>
      </w:tr>
      <w:tr w14:paraId="2C8FE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62D88744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20965E5C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3D02D15A">
            <w:pPr>
              <w:jc w:val="center"/>
              <w:rPr>
                <w:rFonts w:hint="eastAsia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3008H</w:t>
            </w:r>
          </w:p>
        </w:tc>
        <w:tc>
          <w:tcPr>
            <w:tcW w:w="2506" w:type="dxa"/>
            <w:noWrap w:val="0"/>
            <w:vAlign w:val="top"/>
          </w:tcPr>
          <w:p w14:paraId="24439CF2">
            <w:pPr>
              <w:jc w:val="center"/>
              <w:rPr>
                <w:rFonts w:hint="eastAsia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加入群组</w:t>
            </w:r>
          </w:p>
        </w:tc>
      </w:tr>
      <w:tr w14:paraId="1514E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  <w:jc w:val="center"/>
        </w:trPr>
        <w:tc>
          <w:tcPr>
            <w:tcW w:w="1823" w:type="dxa"/>
            <w:vMerge w:val="restart"/>
            <w:noWrap w:val="0"/>
            <w:vAlign w:val="top"/>
          </w:tcPr>
          <w:p w14:paraId="53C19FEF">
            <w:pPr>
              <w:jc w:val="center"/>
              <w:rPr>
                <w:rFonts w:hint="eastAsia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788" w:type="dxa"/>
            <w:vMerge w:val="restart"/>
            <w:noWrap w:val="0"/>
            <w:vAlign w:val="top"/>
          </w:tcPr>
          <w:p w14:paraId="4E991952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通知命令</w:t>
            </w:r>
          </w:p>
        </w:tc>
        <w:tc>
          <w:tcPr>
            <w:tcW w:w="1987" w:type="dxa"/>
            <w:noWrap w:val="0"/>
            <w:vAlign w:val="top"/>
          </w:tcPr>
          <w:p w14:paraId="4B406AC6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4001H</w:t>
            </w:r>
          </w:p>
        </w:tc>
        <w:tc>
          <w:tcPr>
            <w:tcW w:w="2506" w:type="dxa"/>
            <w:noWrap w:val="0"/>
            <w:vAlign w:val="top"/>
          </w:tcPr>
          <w:p w14:paraId="311280AA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上线通知</w:t>
            </w:r>
          </w:p>
        </w:tc>
      </w:tr>
      <w:tr w14:paraId="40A55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  <w:jc w:val="center"/>
        </w:trPr>
        <w:tc>
          <w:tcPr>
            <w:tcW w:w="1823" w:type="dxa"/>
            <w:vMerge w:val="continue"/>
            <w:noWrap w:val="0"/>
            <w:vAlign w:val="top"/>
          </w:tcPr>
          <w:p w14:paraId="41FFEBC5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788" w:type="dxa"/>
            <w:vMerge w:val="continue"/>
            <w:noWrap w:val="0"/>
            <w:vAlign w:val="top"/>
          </w:tcPr>
          <w:p w14:paraId="12C0DC1D">
            <w:pPr>
              <w:jc w:val="center"/>
              <w:rPr>
                <w:rFonts w:hint="eastAsia"/>
                <w:color w:val="000000"/>
                <w:szCs w:val="21"/>
              </w:rPr>
            </w:pPr>
          </w:p>
        </w:tc>
        <w:tc>
          <w:tcPr>
            <w:tcW w:w="1987" w:type="dxa"/>
            <w:noWrap w:val="0"/>
            <w:vAlign w:val="top"/>
          </w:tcPr>
          <w:p w14:paraId="6C29275B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4002H</w:t>
            </w:r>
          </w:p>
        </w:tc>
        <w:tc>
          <w:tcPr>
            <w:tcW w:w="2506" w:type="dxa"/>
            <w:noWrap w:val="0"/>
            <w:vAlign w:val="top"/>
          </w:tcPr>
          <w:p w14:paraId="0D1E1F0E">
            <w:pPr>
              <w:jc w:val="center"/>
              <w:rPr>
                <w:rFonts w:hint="default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/>
                <w:color w:val="000000"/>
                <w:szCs w:val="21"/>
                <w:lang w:val="en-US" w:eastAsia="zh-CN"/>
              </w:rPr>
              <w:t>下线通知</w:t>
            </w:r>
          </w:p>
        </w:tc>
      </w:tr>
    </w:tbl>
    <w:p w14:paraId="39AB461E">
      <w:pPr>
        <w:pStyle w:val="4"/>
        <w:ind w:hanging="7372"/>
        <w:rPr>
          <w:rFonts w:hint="eastAsia"/>
          <w:color w:val="000000"/>
          <w:sz w:val="21"/>
          <w:szCs w:val="21"/>
        </w:rPr>
      </w:pPr>
      <w:bookmarkStart w:id="32" w:name="_Toc450895478"/>
      <w:bookmarkStart w:id="33" w:name="_Toc76311414"/>
      <w:bookmarkStart w:id="34" w:name="_Toc178257346"/>
      <w:r>
        <w:rPr>
          <w:rFonts w:hint="eastAsia"/>
          <w:color w:val="000000"/>
          <w:sz w:val="21"/>
          <w:szCs w:val="21"/>
        </w:rPr>
        <w:t>物联网表</w:t>
      </w:r>
      <w:r>
        <w:rPr>
          <w:rFonts w:hint="eastAsia" w:ascii="宋体" w:hAnsi="宋体" w:cs="宋体"/>
          <w:color w:val="000000"/>
          <w:sz w:val="21"/>
          <w:szCs w:val="21"/>
        </w:rPr>
        <w:t>主站IP设置</w:t>
      </w:r>
      <w:r>
        <w:rPr>
          <w:rFonts w:hint="eastAsia"/>
          <w:color w:val="000000"/>
          <w:sz w:val="21"/>
          <w:szCs w:val="21"/>
        </w:rPr>
        <w:t>（</w:t>
      </w:r>
      <w:r>
        <w:rPr>
          <w:rFonts w:ascii="宋体" w:hAnsi="宋体"/>
          <w:color w:val="000000"/>
          <w:sz w:val="21"/>
          <w:szCs w:val="21"/>
          <w:lang w:val="en-GB"/>
        </w:rPr>
        <w:t>5</w:t>
      </w:r>
      <w:r>
        <w:rPr>
          <w:rFonts w:hint="eastAsia" w:ascii="宋体" w:hAnsi="宋体"/>
          <w:color w:val="000000"/>
          <w:sz w:val="21"/>
          <w:szCs w:val="21"/>
          <w:lang w:val="en-GB"/>
        </w:rPr>
        <w:t>021</w:t>
      </w:r>
      <w:r>
        <w:rPr>
          <w:rFonts w:hint="eastAsia"/>
          <w:color w:val="000000"/>
          <w:sz w:val="21"/>
          <w:szCs w:val="21"/>
        </w:rPr>
        <w:t>）</w:t>
      </w:r>
      <w:bookmarkEnd w:id="32"/>
      <w:bookmarkEnd w:id="33"/>
      <w:bookmarkEnd w:id="34"/>
    </w:p>
    <w:p w14:paraId="1CFDA2D4">
      <w:pPr>
        <w:pStyle w:val="4"/>
        <w:ind w:hanging="7372"/>
        <w:rPr>
          <w:rFonts w:hint="eastAsia"/>
          <w:color w:val="000000"/>
          <w:sz w:val="21"/>
          <w:szCs w:val="21"/>
        </w:rPr>
      </w:pPr>
      <w:r>
        <w:rPr>
          <w:rFonts w:hint="eastAsia"/>
          <w:color w:val="000000"/>
          <w:sz w:val="21"/>
          <w:szCs w:val="21"/>
        </w:rPr>
        <w:t>物联网表</w:t>
      </w:r>
      <w:r>
        <w:rPr>
          <w:rFonts w:hint="eastAsia" w:ascii="宋体" w:hAnsi="宋体" w:cs="宋体"/>
          <w:color w:val="000000"/>
          <w:sz w:val="21"/>
          <w:szCs w:val="21"/>
        </w:rPr>
        <w:t>主站IP设置</w:t>
      </w:r>
      <w:r>
        <w:rPr>
          <w:rFonts w:hint="eastAsia"/>
          <w:color w:val="000000"/>
          <w:sz w:val="21"/>
          <w:szCs w:val="21"/>
        </w:rPr>
        <w:t>（</w:t>
      </w:r>
      <w:r>
        <w:rPr>
          <w:rFonts w:ascii="宋体" w:hAnsi="宋体"/>
          <w:color w:val="000000"/>
          <w:sz w:val="21"/>
          <w:szCs w:val="21"/>
          <w:lang w:val="en-GB"/>
        </w:rPr>
        <w:t>5</w:t>
      </w:r>
      <w:r>
        <w:rPr>
          <w:rFonts w:hint="eastAsia" w:ascii="宋体" w:hAnsi="宋体"/>
          <w:color w:val="000000"/>
          <w:sz w:val="21"/>
          <w:szCs w:val="21"/>
          <w:lang w:val="en-GB"/>
        </w:rPr>
        <w:t>021</w:t>
      </w:r>
      <w:r>
        <w:rPr>
          <w:rFonts w:hint="eastAsia"/>
          <w:color w:val="000000"/>
          <w:sz w:val="21"/>
          <w:szCs w:val="21"/>
        </w:rPr>
        <w:t>）</w:t>
      </w:r>
    </w:p>
    <w:p w14:paraId="6D4483A4">
      <w:pPr>
        <w:pStyle w:val="4"/>
        <w:ind w:hanging="7372"/>
        <w:rPr>
          <w:rFonts w:hint="eastAsia"/>
          <w:color w:val="000000"/>
          <w:sz w:val="21"/>
          <w:szCs w:val="21"/>
        </w:rPr>
      </w:pPr>
      <w:r>
        <w:rPr>
          <w:rFonts w:hint="eastAsia"/>
          <w:color w:val="000000"/>
          <w:sz w:val="21"/>
          <w:szCs w:val="21"/>
        </w:rPr>
        <w:t>物联网表</w:t>
      </w:r>
      <w:r>
        <w:rPr>
          <w:rFonts w:hint="eastAsia" w:ascii="宋体" w:hAnsi="宋体" w:cs="宋体"/>
          <w:color w:val="000000"/>
          <w:sz w:val="21"/>
          <w:szCs w:val="21"/>
        </w:rPr>
        <w:t>主站IP设置</w:t>
      </w:r>
      <w:r>
        <w:rPr>
          <w:rFonts w:hint="eastAsia"/>
          <w:color w:val="000000"/>
          <w:sz w:val="21"/>
          <w:szCs w:val="21"/>
        </w:rPr>
        <w:t>（</w:t>
      </w:r>
      <w:r>
        <w:rPr>
          <w:rFonts w:ascii="宋体" w:hAnsi="宋体"/>
          <w:color w:val="000000"/>
          <w:sz w:val="21"/>
          <w:szCs w:val="21"/>
          <w:lang w:val="en-GB"/>
        </w:rPr>
        <w:t>5</w:t>
      </w:r>
      <w:r>
        <w:rPr>
          <w:rFonts w:hint="eastAsia" w:ascii="宋体" w:hAnsi="宋体"/>
          <w:color w:val="000000"/>
          <w:sz w:val="21"/>
          <w:szCs w:val="21"/>
          <w:lang w:val="en-GB"/>
        </w:rPr>
        <w:t>021</w:t>
      </w:r>
      <w:r>
        <w:rPr>
          <w:rFonts w:hint="eastAsia"/>
          <w:color w:val="000000"/>
          <w:sz w:val="21"/>
          <w:szCs w:val="21"/>
        </w:rPr>
        <w:t>）</w:t>
      </w:r>
    </w:p>
    <w:p w14:paraId="0269A35A">
      <w:pPr>
        <w:pStyle w:val="4"/>
        <w:ind w:hanging="737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/>
          <w:sz w:val="21"/>
          <w:szCs w:val="21"/>
        </w:rPr>
        <w:t>物联网表</w:t>
      </w:r>
      <w:r>
        <w:rPr>
          <w:rFonts w:hint="eastAsia" w:ascii="宋体" w:hAnsi="宋体" w:cs="宋体"/>
          <w:color w:val="000000"/>
          <w:sz w:val="21"/>
          <w:szCs w:val="21"/>
        </w:rPr>
        <w:t>主站IP设置</w:t>
      </w:r>
      <w:r>
        <w:rPr>
          <w:rFonts w:hint="eastAsia"/>
          <w:color w:val="000000"/>
          <w:sz w:val="21"/>
          <w:szCs w:val="21"/>
        </w:rPr>
        <w:t>（</w:t>
      </w:r>
      <w:r>
        <w:rPr>
          <w:rFonts w:ascii="宋体" w:hAnsi="宋体"/>
          <w:color w:val="000000"/>
          <w:sz w:val="21"/>
          <w:szCs w:val="21"/>
          <w:lang w:val="en-GB"/>
        </w:rPr>
        <w:t>5</w:t>
      </w:r>
      <w:r>
        <w:rPr>
          <w:rFonts w:hint="eastAsia" w:ascii="宋体" w:hAnsi="宋体"/>
          <w:color w:val="000000"/>
          <w:sz w:val="21"/>
          <w:szCs w:val="21"/>
          <w:lang w:val="en-GB"/>
        </w:rPr>
        <w:t>021</w:t>
      </w:r>
      <w:r>
        <w:rPr>
          <w:rFonts w:hint="eastAsia"/>
          <w:color w:val="000000"/>
          <w:sz w:val="21"/>
          <w:szCs w:val="21"/>
        </w:rPr>
        <w:t>）</w:t>
      </w:r>
      <w:r>
        <w:rPr>
          <w:rFonts w:hint="eastAsia"/>
          <w:color w:val="000000"/>
          <w:sz w:val="21"/>
          <w:szCs w:val="21"/>
          <w:lang w:eastAsia="zh-CN"/>
        </w:rPr>
        <w:tab/>
      </w:r>
      <w:r>
        <w:rPr>
          <w:rFonts w:hint="eastAsia"/>
          <w:color w:val="000000"/>
          <w:szCs w:val="21"/>
          <w:lang w:val="en-US" w:eastAsia="zh-CN"/>
        </w:rPr>
        <w:t>用户命令-用户认证（0001）</w:t>
      </w:r>
    </w:p>
    <w:p w14:paraId="2D1A9AA0">
      <w:pPr>
        <w:pStyle w:val="4"/>
        <w:ind w:hanging="7230"/>
        <w:rPr>
          <w:rFonts w:hint="eastAsia"/>
          <w:color w:val="000000"/>
          <w:sz w:val="21"/>
          <w:szCs w:val="21"/>
        </w:rPr>
      </w:pPr>
      <w:bookmarkStart w:id="35" w:name="_Toc76311411"/>
      <w:bookmarkStart w:id="36" w:name="_Toc178257343"/>
      <w:bookmarkStart w:id="37" w:name="_Toc417632282"/>
      <w:r>
        <w:rPr>
          <w:rFonts w:hint="eastAsia"/>
          <w:color w:val="000000"/>
          <w:sz w:val="21"/>
          <w:szCs w:val="21"/>
        </w:rPr>
        <w:t>注册包（</w:t>
      </w:r>
      <w:r>
        <w:rPr>
          <w:color w:val="000000"/>
          <w:sz w:val="21"/>
          <w:szCs w:val="21"/>
        </w:rPr>
        <w:t>5</w:t>
      </w:r>
      <w:r>
        <w:rPr>
          <w:rFonts w:hint="eastAsia"/>
          <w:color w:val="000000"/>
          <w:sz w:val="21"/>
          <w:szCs w:val="21"/>
        </w:rPr>
        <w:t>001）</w:t>
      </w:r>
      <w:bookmarkEnd w:id="35"/>
      <w:bookmarkEnd w:id="36"/>
      <w:bookmarkEnd w:id="37"/>
    </w:p>
    <w:tbl>
      <w:tblPr>
        <w:tblStyle w:val="32"/>
        <w:tblW w:w="831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3"/>
        <w:gridCol w:w="1725"/>
        <w:gridCol w:w="1137"/>
        <w:gridCol w:w="863"/>
        <w:gridCol w:w="3500"/>
      </w:tblGrid>
      <w:tr w14:paraId="5CB80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  <w:jc w:val="center"/>
        </w:trPr>
        <w:tc>
          <w:tcPr>
            <w:tcW w:w="1093" w:type="dxa"/>
            <w:noWrap w:val="0"/>
            <w:vAlign w:val="top"/>
          </w:tcPr>
          <w:p w14:paraId="5CB93195">
            <w:pPr>
              <w:tabs>
                <w:tab w:val="left" w:pos="240"/>
              </w:tabs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  <w:lang w:val="en-US" w:eastAsia="zh-CN"/>
              </w:rPr>
              <w:t>命令</w:t>
            </w:r>
            <w:r>
              <w:rPr>
                <w:rFonts w:hint="eastAsia" w:ascii="宋体" w:hAnsi="宋体"/>
                <w:b/>
                <w:color w:val="000000"/>
                <w:szCs w:val="21"/>
              </w:rPr>
              <w:t>码</w:t>
            </w:r>
          </w:p>
        </w:tc>
        <w:tc>
          <w:tcPr>
            <w:tcW w:w="1725" w:type="dxa"/>
            <w:noWrap w:val="0"/>
            <w:vAlign w:val="top"/>
          </w:tcPr>
          <w:p w14:paraId="7E13C552">
            <w:pPr>
              <w:tabs>
                <w:tab w:val="left" w:pos="240"/>
                <w:tab w:val="center" w:pos="810"/>
              </w:tabs>
              <w:rPr>
                <w:rFonts w:hint="eastAsia" w:ascii="宋体" w:hAnsi="宋体" w:eastAsia="宋体"/>
                <w:color w:val="000000"/>
                <w:szCs w:val="21"/>
                <w:lang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0001</w:t>
            </w:r>
            <w:r>
              <w:rPr>
                <w:rFonts w:hint="eastAsia" w:ascii="宋体" w:hAnsi="宋体"/>
                <w:color w:val="000000"/>
                <w:szCs w:val="21"/>
                <w:lang w:val="en-GB" w:eastAsia="zh-CN"/>
              </w:rPr>
              <w:tab/>
            </w:r>
          </w:p>
        </w:tc>
        <w:tc>
          <w:tcPr>
            <w:tcW w:w="2000" w:type="dxa"/>
            <w:gridSpan w:val="2"/>
            <w:noWrap w:val="0"/>
            <w:vAlign w:val="top"/>
          </w:tcPr>
          <w:p w14:paraId="27B8C018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bCs/>
                <w:color w:val="000000"/>
                <w:szCs w:val="21"/>
              </w:rPr>
              <w:t>通讯类型</w:t>
            </w:r>
          </w:p>
        </w:tc>
        <w:tc>
          <w:tcPr>
            <w:tcW w:w="3500" w:type="dxa"/>
            <w:noWrap w:val="0"/>
            <w:vAlign w:val="top"/>
          </w:tcPr>
          <w:p w14:paraId="16A8120B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TCP/IP Socket</w:t>
            </w:r>
          </w:p>
        </w:tc>
      </w:tr>
      <w:tr w14:paraId="78703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93" w:type="dxa"/>
            <w:noWrap w:val="0"/>
            <w:vAlign w:val="top"/>
          </w:tcPr>
          <w:p w14:paraId="3BA4FEF5">
            <w:pPr>
              <w:tabs>
                <w:tab w:val="left" w:pos="240"/>
              </w:tabs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功能说明</w:t>
            </w:r>
          </w:p>
        </w:tc>
        <w:tc>
          <w:tcPr>
            <w:tcW w:w="7225" w:type="dxa"/>
            <w:gridSpan w:val="4"/>
            <w:noWrap w:val="0"/>
            <w:vAlign w:val="top"/>
          </w:tcPr>
          <w:p w14:paraId="3BA9AEDC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客户端发送用户认证消息给服务端，服务端返回用户认证结果</w:t>
            </w:r>
          </w:p>
        </w:tc>
      </w:tr>
      <w:tr w14:paraId="29E1F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318" w:type="dxa"/>
            <w:gridSpan w:val="5"/>
            <w:noWrap w:val="0"/>
            <w:vAlign w:val="top"/>
          </w:tcPr>
          <w:p w14:paraId="39E9766B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报文头</w:t>
            </w:r>
          </w:p>
        </w:tc>
      </w:tr>
      <w:tr w14:paraId="0B947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672525EF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域编号</w:t>
            </w:r>
          </w:p>
        </w:tc>
        <w:tc>
          <w:tcPr>
            <w:tcW w:w="1725" w:type="dxa"/>
            <w:noWrap w:val="0"/>
            <w:vAlign w:val="top"/>
          </w:tcPr>
          <w:p w14:paraId="4E049275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域描述</w:t>
            </w:r>
          </w:p>
        </w:tc>
        <w:tc>
          <w:tcPr>
            <w:tcW w:w="1137" w:type="dxa"/>
            <w:noWrap w:val="0"/>
            <w:vAlign w:val="top"/>
          </w:tcPr>
          <w:p w14:paraId="69AFB3B3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数据类型</w:t>
            </w:r>
          </w:p>
        </w:tc>
        <w:tc>
          <w:tcPr>
            <w:tcW w:w="863" w:type="dxa"/>
            <w:noWrap w:val="0"/>
            <w:vAlign w:val="top"/>
          </w:tcPr>
          <w:p w14:paraId="5FB7C158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长度</w:t>
            </w:r>
          </w:p>
        </w:tc>
        <w:tc>
          <w:tcPr>
            <w:tcW w:w="3500" w:type="dxa"/>
            <w:noWrap w:val="0"/>
            <w:vAlign w:val="top"/>
          </w:tcPr>
          <w:p w14:paraId="582DEA4C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备注</w:t>
            </w:r>
          </w:p>
        </w:tc>
      </w:tr>
      <w:tr w14:paraId="420B9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7CC1E806">
            <w:pPr>
              <w:tabs>
                <w:tab w:val="left" w:pos="240"/>
              </w:tabs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1</w:t>
            </w:r>
          </w:p>
        </w:tc>
        <w:tc>
          <w:tcPr>
            <w:tcW w:w="1725" w:type="dxa"/>
            <w:noWrap w:val="0"/>
            <w:vAlign w:val="top"/>
          </w:tcPr>
          <w:p w14:paraId="1AC3DFE6">
            <w:pPr>
              <w:widowControl/>
              <w:jc w:val="left"/>
              <w:rPr>
                <w:rFonts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命令</w:t>
            </w:r>
            <w:r>
              <w:rPr>
                <w:rFonts w:hint="eastAsia" w:ascii="宋体" w:cs="宋体"/>
                <w:color w:val="000000"/>
                <w:kern w:val="0"/>
                <w:szCs w:val="21"/>
              </w:rPr>
              <w:t>码</w:t>
            </w:r>
          </w:p>
        </w:tc>
        <w:tc>
          <w:tcPr>
            <w:tcW w:w="1137" w:type="dxa"/>
            <w:noWrap w:val="0"/>
            <w:vAlign w:val="top"/>
          </w:tcPr>
          <w:p w14:paraId="4C3E58D9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</w:rPr>
              <w:t>BCD</w:t>
            </w:r>
          </w:p>
        </w:tc>
        <w:tc>
          <w:tcPr>
            <w:tcW w:w="863" w:type="dxa"/>
            <w:noWrap w:val="0"/>
            <w:vAlign w:val="top"/>
          </w:tcPr>
          <w:p w14:paraId="41EFE394">
            <w:pPr>
              <w:widowControl/>
              <w:jc w:val="center"/>
              <w:rPr>
                <w:rFonts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</w:rPr>
              <w:t>2</w:t>
            </w:r>
          </w:p>
        </w:tc>
        <w:tc>
          <w:tcPr>
            <w:tcW w:w="3500" w:type="dxa"/>
            <w:noWrap w:val="0"/>
            <w:vAlign w:val="top"/>
          </w:tcPr>
          <w:p w14:paraId="38DA3CA8">
            <w:pPr>
              <w:widowControl/>
              <w:jc w:val="left"/>
              <w:rPr>
                <w:rFonts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0</w:t>
            </w:r>
            <w:r>
              <w:rPr>
                <w:rFonts w:hint="eastAsia" w:ascii="宋体" w:hAnsi="宋体"/>
                <w:color w:val="000000"/>
                <w:szCs w:val="21"/>
                <w:lang w:val="en-GB"/>
              </w:rPr>
              <w:t>001</w:t>
            </w:r>
          </w:p>
        </w:tc>
      </w:tr>
      <w:tr w14:paraId="5FDE2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2DD45FE8">
            <w:pPr>
              <w:tabs>
                <w:tab w:val="left" w:pos="240"/>
              </w:tabs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2</w:t>
            </w:r>
          </w:p>
        </w:tc>
        <w:tc>
          <w:tcPr>
            <w:tcW w:w="1725" w:type="dxa"/>
            <w:noWrap w:val="0"/>
            <w:vAlign w:val="top"/>
          </w:tcPr>
          <w:p w14:paraId="6A18C684">
            <w:pPr>
              <w:widowControl/>
              <w:jc w:val="left"/>
              <w:rPr>
                <w:rFonts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</w:rPr>
              <w:t>传送方向</w:t>
            </w:r>
          </w:p>
        </w:tc>
        <w:tc>
          <w:tcPr>
            <w:tcW w:w="1137" w:type="dxa"/>
            <w:noWrap w:val="0"/>
            <w:vAlign w:val="top"/>
          </w:tcPr>
          <w:p w14:paraId="57BE0322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</w:rPr>
              <w:t>HEX</w:t>
            </w:r>
          </w:p>
        </w:tc>
        <w:tc>
          <w:tcPr>
            <w:tcW w:w="863" w:type="dxa"/>
            <w:noWrap w:val="0"/>
            <w:vAlign w:val="top"/>
          </w:tcPr>
          <w:p w14:paraId="589563A3">
            <w:pPr>
              <w:widowControl/>
              <w:jc w:val="center"/>
              <w:rPr>
                <w:rFonts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</w:rPr>
              <w:t>1</w:t>
            </w:r>
          </w:p>
        </w:tc>
        <w:tc>
          <w:tcPr>
            <w:tcW w:w="3500" w:type="dxa"/>
            <w:noWrap w:val="0"/>
            <w:vAlign w:val="top"/>
          </w:tcPr>
          <w:p w14:paraId="3CA5260C">
            <w:pPr>
              <w:autoSpaceDE w:val="0"/>
              <w:autoSpaceDN w:val="0"/>
              <w:adjustRightInd w:val="0"/>
              <w:jc w:val="left"/>
              <w:rPr>
                <w:rFonts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</w:rPr>
              <w:t>1：</w:t>
            </w: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客户端</w:t>
            </w:r>
            <w:r>
              <w:rPr>
                <w:rFonts w:hint="eastAsia" w:ascii="宋体" w:cs="宋体"/>
                <w:color w:val="000000"/>
                <w:kern w:val="0"/>
                <w:szCs w:val="21"/>
              </w:rPr>
              <w:t>发出</w:t>
            </w:r>
          </w:p>
        </w:tc>
      </w:tr>
      <w:tr w14:paraId="33493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7C0BA7CE">
            <w:pPr>
              <w:tabs>
                <w:tab w:val="left" w:pos="240"/>
              </w:tabs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3</w:t>
            </w:r>
          </w:p>
        </w:tc>
        <w:tc>
          <w:tcPr>
            <w:tcW w:w="1725" w:type="dxa"/>
            <w:noWrap w:val="0"/>
            <w:vAlign w:val="top"/>
          </w:tcPr>
          <w:p w14:paraId="6507A4DF">
            <w:pPr>
              <w:widowControl/>
              <w:jc w:val="left"/>
              <w:rPr>
                <w:rFonts w:hint="eastAsia"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</w:rPr>
              <w:t>请求响应标志</w:t>
            </w:r>
          </w:p>
        </w:tc>
        <w:tc>
          <w:tcPr>
            <w:tcW w:w="1137" w:type="dxa"/>
            <w:noWrap w:val="0"/>
            <w:vAlign w:val="top"/>
          </w:tcPr>
          <w:p w14:paraId="29F36B81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</w:rPr>
              <w:t>HEX</w:t>
            </w:r>
          </w:p>
        </w:tc>
        <w:tc>
          <w:tcPr>
            <w:tcW w:w="863" w:type="dxa"/>
            <w:noWrap w:val="0"/>
            <w:vAlign w:val="top"/>
          </w:tcPr>
          <w:p w14:paraId="5C4D74D5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</w:rPr>
              <w:t>1</w:t>
            </w:r>
          </w:p>
        </w:tc>
        <w:tc>
          <w:tcPr>
            <w:tcW w:w="3500" w:type="dxa"/>
            <w:noWrap w:val="0"/>
            <w:vAlign w:val="top"/>
          </w:tcPr>
          <w:p w14:paraId="4FD5308F">
            <w:pPr>
              <w:autoSpaceDE w:val="0"/>
              <w:autoSpaceDN w:val="0"/>
              <w:adjustRightInd w:val="0"/>
              <w:jc w:val="left"/>
              <w:rPr>
                <w:rFonts w:hint="eastAsia" w:ascii="宋体" w:cs="宋体"/>
                <w:color w:val="000000"/>
                <w:kern w:val="0"/>
                <w:szCs w:val="21"/>
              </w:rPr>
            </w:pPr>
            <w:r>
              <w:rPr>
                <w:rFonts w:cs="Calibri"/>
                <w:color w:val="000000"/>
                <w:kern w:val="0"/>
                <w:szCs w:val="21"/>
              </w:rPr>
              <w:t>0</w:t>
            </w:r>
            <w:r>
              <w:rPr>
                <w:rFonts w:hint="eastAsia" w:ascii="宋体" w:cs="宋体"/>
                <w:color w:val="000000"/>
                <w:kern w:val="0"/>
                <w:szCs w:val="21"/>
              </w:rPr>
              <w:t>：请求</w:t>
            </w:r>
          </w:p>
        </w:tc>
      </w:tr>
      <w:tr w14:paraId="24677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72604888">
            <w:pPr>
              <w:tabs>
                <w:tab w:val="left" w:pos="240"/>
              </w:tabs>
              <w:jc w:val="center"/>
              <w:rPr>
                <w:rFonts w:hint="eastAsia" w:ascii="宋体" w:hAnsi="宋体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725" w:type="dxa"/>
            <w:noWrap w:val="0"/>
            <w:vAlign w:val="top"/>
          </w:tcPr>
          <w:p w14:paraId="3E8102C4">
            <w:pPr>
              <w:widowControl/>
              <w:jc w:val="left"/>
              <w:rPr>
                <w:rFonts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</w:rPr>
              <w:t>报文ID</w:t>
            </w:r>
          </w:p>
        </w:tc>
        <w:tc>
          <w:tcPr>
            <w:tcW w:w="1137" w:type="dxa"/>
            <w:noWrap w:val="0"/>
            <w:vAlign w:val="top"/>
          </w:tcPr>
          <w:p w14:paraId="2F190C36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</w:rPr>
              <w:t>BCD</w:t>
            </w:r>
          </w:p>
        </w:tc>
        <w:tc>
          <w:tcPr>
            <w:tcW w:w="863" w:type="dxa"/>
            <w:noWrap w:val="0"/>
            <w:vAlign w:val="top"/>
          </w:tcPr>
          <w:p w14:paraId="11692FA3">
            <w:pPr>
              <w:widowControl/>
              <w:jc w:val="center"/>
              <w:rPr>
                <w:rFonts w:ascii="宋体" w:cs="宋体"/>
                <w:color w:val="000000"/>
                <w:kern w:val="0"/>
                <w:szCs w:val="21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</w:rPr>
              <w:t>7</w:t>
            </w:r>
          </w:p>
        </w:tc>
        <w:tc>
          <w:tcPr>
            <w:tcW w:w="3500" w:type="dxa"/>
            <w:noWrap w:val="0"/>
            <w:vAlign w:val="top"/>
          </w:tcPr>
          <w:p w14:paraId="2CA96EAA">
            <w:pPr>
              <w:widowControl/>
              <w:jc w:val="left"/>
              <w:rPr>
                <w:rFonts w:ascii="宋体" w:cs="宋体"/>
                <w:color w:val="000000"/>
                <w:kern w:val="0"/>
                <w:szCs w:val="21"/>
              </w:rPr>
            </w:pPr>
          </w:p>
        </w:tc>
      </w:tr>
      <w:tr w14:paraId="0B14F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318" w:type="dxa"/>
            <w:gridSpan w:val="5"/>
            <w:noWrap w:val="0"/>
            <w:vAlign w:val="center"/>
          </w:tcPr>
          <w:p w14:paraId="315C657C">
            <w:pPr>
              <w:tabs>
                <w:tab w:val="left" w:pos="240"/>
              </w:tabs>
              <w:rPr>
                <w:rFonts w:hint="eastAsia" w:ascii="宋体" w:hAnsi="宋体"/>
                <w:b/>
                <w:color w:val="000000"/>
                <w:szCs w:val="21"/>
                <w:lang w:val="en-GB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  <w:lang w:val="en-GB"/>
              </w:rPr>
              <w:t>请求报文数据域定义</w:t>
            </w:r>
          </w:p>
        </w:tc>
      </w:tr>
      <w:tr w14:paraId="4F4F9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7597C0A1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域编号</w:t>
            </w:r>
          </w:p>
        </w:tc>
        <w:tc>
          <w:tcPr>
            <w:tcW w:w="1725" w:type="dxa"/>
            <w:noWrap w:val="0"/>
            <w:vAlign w:val="top"/>
          </w:tcPr>
          <w:p w14:paraId="32827508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域描述</w:t>
            </w:r>
          </w:p>
        </w:tc>
        <w:tc>
          <w:tcPr>
            <w:tcW w:w="1137" w:type="dxa"/>
            <w:noWrap w:val="0"/>
            <w:vAlign w:val="top"/>
          </w:tcPr>
          <w:p w14:paraId="00DDCE9E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数据类型</w:t>
            </w:r>
          </w:p>
        </w:tc>
        <w:tc>
          <w:tcPr>
            <w:tcW w:w="863" w:type="dxa"/>
            <w:noWrap w:val="0"/>
            <w:vAlign w:val="top"/>
          </w:tcPr>
          <w:p w14:paraId="3D9A6C77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长度</w:t>
            </w:r>
          </w:p>
        </w:tc>
        <w:tc>
          <w:tcPr>
            <w:tcW w:w="3500" w:type="dxa"/>
            <w:noWrap w:val="0"/>
            <w:vAlign w:val="top"/>
          </w:tcPr>
          <w:p w14:paraId="20930838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备注</w:t>
            </w:r>
          </w:p>
        </w:tc>
      </w:tr>
      <w:tr w14:paraId="35E90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  <w:jc w:val="center"/>
        </w:trPr>
        <w:tc>
          <w:tcPr>
            <w:tcW w:w="1093" w:type="dxa"/>
            <w:noWrap w:val="0"/>
            <w:vAlign w:val="center"/>
          </w:tcPr>
          <w:p w14:paraId="42AB7BEF">
            <w:pPr>
              <w:tabs>
                <w:tab w:val="left" w:pos="240"/>
              </w:tabs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1</w:t>
            </w:r>
          </w:p>
        </w:tc>
        <w:tc>
          <w:tcPr>
            <w:tcW w:w="1725" w:type="dxa"/>
            <w:noWrap w:val="0"/>
            <w:vAlign w:val="top"/>
          </w:tcPr>
          <w:p w14:paraId="72A4B9D4">
            <w:pPr>
              <w:widowControl/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登录模式</w:t>
            </w:r>
          </w:p>
        </w:tc>
        <w:tc>
          <w:tcPr>
            <w:tcW w:w="1137" w:type="dxa"/>
            <w:noWrap w:val="0"/>
            <w:vAlign w:val="top"/>
          </w:tcPr>
          <w:p w14:paraId="08C19859">
            <w:pPr>
              <w:widowControl/>
              <w:jc w:val="center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HEX</w:t>
            </w:r>
          </w:p>
        </w:tc>
        <w:tc>
          <w:tcPr>
            <w:tcW w:w="863" w:type="dxa"/>
            <w:noWrap w:val="0"/>
            <w:vAlign w:val="top"/>
          </w:tcPr>
          <w:p w14:paraId="232C6300">
            <w:pPr>
              <w:widowControl/>
              <w:jc w:val="center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1</w:t>
            </w:r>
          </w:p>
        </w:tc>
        <w:tc>
          <w:tcPr>
            <w:tcW w:w="3500" w:type="dxa"/>
            <w:noWrap w:val="0"/>
            <w:vAlign w:val="top"/>
          </w:tcPr>
          <w:p w14:paraId="6918D21E">
            <w:pPr>
              <w:widowControl/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0-账密登录 1-验证码登录</w:t>
            </w:r>
          </w:p>
        </w:tc>
      </w:tr>
      <w:tr w14:paraId="6E0C2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09F280">
            <w:pPr>
              <w:tabs>
                <w:tab w:val="left" w:pos="240"/>
              </w:tabs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2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EACFAE4">
            <w:pPr>
              <w:widowControl/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账号类型</w:t>
            </w:r>
          </w:p>
        </w:tc>
        <w:tc>
          <w:tcPr>
            <w:tcW w:w="1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6988393">
            <w:pPr>
              <w:widowControl/>
              <w:jc w:val="center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HEX</w:t>
            </w:r>
          </w:p>
        </w:tc>
        <w:tc>
          <w:tcPr>
            <w:tcW w:w="8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DE52BBE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1</w:t>
            </w:r>
          </w:p>
        </w:tc>
        <w:tc>
          <w:tcPr>
            <w:tcW w:w="3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F876CED">
            <w:pPr>
              <w:widowControl/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0-手机号 1-用户名 2-邮箱</w:t>
            </w:r>
          </w:p>
        </w:tc>
      </w:tr>
      <w:tr w14:paraId="0265A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0A5417">
            <w:pPr>
              <w:tabs>
                <w:tab w:val="left" w:pos="240"/>
              </w:tabs>
              <w:jc w:val="center"/>
              <w:rPr>
                <w:rFonts w:hint="eastAsia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EBB3FE5">
            <w:pPr>
              <w:widowControl/>
              <w:jc w:val="left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账号长度</w:t>
            </w:r>
          </w:p>
        </w:tc>
        <w:tc>
          <w:tcPr>
            <w:tcW w:w="1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18FEE24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HEX</w:t>
            </w:r>
          </w:p>
        </w:tc>
        <w:tc>
          <w:tcPr>
            <w:tcW w:w="8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5626CB1">
            <w:pPr>
              <w:widowControl/>
              <w:jc w:val="center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2</w:t>
            </w:r>
          </w:p>
        </w:tc>
        <w:tc>
          <w:tcPr>
            <w:tcW w:w="3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99912B1">
            <w:pPr>
              <w:widowControl/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用户输入的账号长度</w:t>
            </w:r>
          </w:p>
        </w:tc>
      </w:tr>
      <w:tr w14:paraId="17726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9" w:hRule="atLeast"/>
          <w:jc w:val="center"/>
        </w:trPr>
        <w:tc>
          <w:tcPr>
            <w:tcW w:w="1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5928D9">
            <w:pPr>
              <w:tabs>
                <w:tab w:val="left" w:pos="240"/>
              </w:tabs>
              <w:jc w:val="center"/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CD4E17F">
            <w:pPr>
              <w:widowControl/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账号</w:t>
            </w:r>
          </w:p>
        </w:tc>
        <w:tc>
          <w:tcPr>
            <w:tcW w:w="1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8802BD8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ASCII</w:t>
            </w:r>
          </w:p>
        </w:tc>
        <w:tc>
          <w:tcPr>
            <w:tcW w:w="8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7AEFD5E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-</w:t>
            </w:r>
          </w:p>
        </w:tc>
        <w:tc>
          <w:tcPr>
            <w:tcW w:w="3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9928871">
            <w:pPr>
              <w:widowControl/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用户输入的账号</w:t>
            </w:r>
          </w:p>
        </w:tc>
      </w:tr>
      <w:tr w14:paraId="30A93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D3363B">
            <w:pPr>
              <w:tabs>
                <w:tab w:val="left" w:pos="240"/>
              </w:tabs>
              <w:jc w:val="center"/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17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949C017">
            <w:pPr>
              <w:widowControl/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验证信息类型</w:t>
            </w:r>
          </w:p>
        </w:tc>
        <w:tc>
          <w:tcPr>
            <w:tcW w:w="1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29075DC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HEX</w:t>
            </w:r>
          </w:p>
        </w:tc>
        <w:tc>
          <w:tcPr>
            <w:tcW w:w="8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E3BE0DD">
            <w:pPr>
              <w:widowControl/>
              <w:jc w:val="center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1</w:t>
            </w:r>
          </w:p>
        </w:tc>
        <w:tc>
          <w:tcPr>
            <w:tcW w:w="35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01E80E7">
            <w:pPr>
              <w:widowControl/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0-密码 1-手机验证码</w:t>
            </w:r>
          </w:p>
        </w:tc>
      </w:tr>
      <w:tr w14:paraId="499BD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11A3F2D5">
            <w:pPr>
              <w:tabs>
                <w:tab w:val="left" w:pos="240"/>
              </w:tabs>
              <w:jc w:val="center"/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1725" w:type="dxa"/>
            <w:noWrap w:val="0"/>
            <w:vAlign w:val="top"/>
          </w:tcPr>
          <w:p w14:paraId="04C653A7">
            <w:pPr>
              <w:widowControl/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验证信息长度</w:t>
            </w:r>
          </w:p>
        </w:tc>
        <w:tc>
          <w:tcPr>
            <w:tcW w:w="1137" w:type="dxa"/>
            <w:noWrap w:val="0"/>
            <w:vAlign w:val="top"/>
          </w:tcPr>
          <w:p w14:paraId="67750C08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HEX</w:t>
            </w:r>
          </w:p>
        </w:tc>
        <w:tc>
          <w:tcPr>
            <w:tcW w:w="863" w:type="dxa"/>
            <w:noWrap w:val="0"/>
            <w:vAlign w:val="top"/>
          </w:tcPr>
          <w:p w14:paraId="22686A0D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2</w:t>
            </w:r>
          </w:p>
        </w:tc>
        <w:tc>
          <w:tcPr>
            <w:tcW w:w="3500" w:type="dxa"/>
            <w:noWrap w:val="0"/>
            <w:vAlign w:val="top"/>
          </w:tcPr>
          <w:p w14:paraId="145C2A80">
            <w:pPr>
              <w:widowControl/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用户输入的验证信息长度</w:t>
            </w:r>
          </w:p>
        </w:tc>
      </w:tr>
      <w:tr w14:paraId="764BB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6F6EFFB8">
            <w:pPr>
              <w:tabs>
                <w:tab w:val="left" w:pos="240"/>
              </w:tabs>
              <w:jc w:val="center"/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1725" w:type="dxa"/>
            <w:noWrap w:val="0"/>
            <w:vAlign w:val="center"/>
          </w:tcPr>
          <w:p w14:paraId="3687F30A">
            <w:pPr>
              <w:widowControl/>
              <w:jc w:val="left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验证信息</w:t>
            </w:r>
          </w:p>
        </w:tc>
        <w:tc>
          <w:tcPr>
            <w:tcW w:w="1137" w:type="dxa"/>
            <w:noWrap w:val="0"/>
            <w:vAlign w:val="top"/>
          </w:tcPr>
          <w:p w14:paraId="094D1B63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ASCII</w:t>
            </w:r>
          </w:p>
        </w:tc>
        <w:tc>
          <w:tcPr>
            <w:tcW w:w="863" w:type="dxa"/>
            <w:noWrap w:val="0"/>
            <w:vAlign w:val="top"/>
          </w:tcPr>
          <w:p w14:paraId="71214C57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-</w:t>
            </w:r>
          </w:p>
        </w:tc>
        <w:tc>
          <w:tcPr>
            <w:tcW w:w="3500" w:type="dxa"/>
            <w:noWrap w:val="0"/>
            <w:vAlign w:val="top"/>
          </w:tcPr>
          <w:p w14:paraId="7C39BBB6">
            <w:pPr>
              <w:widowControl/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加密后的用户输入的验证信息</w:t>
            </w:r>
          </w:p>
        </w:tc>
      </w:tr>
      <w:tr w14:paraId="0BCF6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19AAD8F6">
            <w:pPr>
              <w:tabs>
                <w:tab w:val="left" w:pos="240"/>
              </w:tabs>
              <w:jc w:val="center"/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1725" w:type="dxa"/>
            <w:noWrap w:val="0"/>
            <w:vAlign w:val="center"/>
          </w:tcPr>
          <w:p w14:paraId="0F04E0B5">
            <w:pPr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客户端类型</w:t>
            </w:r>
          </w:p>
        </w:tc>
        <w:tc>
          <w:tcPr>
            <w:tcW w:w="1137" w:type="dxa"/>
            <w:noWrap w:val="0"/>
            <w:vAlign w:val="top"/>
          </w:tcPr>
          <w:p w14:paraId="2C5ECECD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HEX</w:t>
            </w:r>
          </w:p>
        </w:tc>
        <w:tc>
          <w:tcPr>
            <w:tcW w:w="863" w:type="dxa"/>
            <w:noWrap w:val="0"/>
            <w:vAlign w:val="top"/>
          </w:tcPr>
          <w:p w14:paraId="0DDCB834">
            <w:pPr>
              <w:widowControl/>
              <w:jc w:val="center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1</w:t>
            </w:r>
          </w:p>
        </w:tc>
        <w:tc>
          <w:tcPr>
            <w:tcW w:w="3500" w:type="dxa"/>
            <w:noWrap w:val="0"/>
            <w:vAlign w:val="top"/>
          </w:tcPr>
          <w:p w14:paraId="6F2AC9CE">
            <w:pPr>
              <w:tabs>
                <w:tab w:val="left" w:pos="240"/>
              </w:tabs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0-Android 1-Ios 2-Windows 3-Web</w:t>
            </w:r>
          </w:p>
        </w:tc>
      </w:tr>
      <w:tr w14:paraId="69493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364CE88C">
            <w:pPr>
              <w:tabs>
                <w:tab w:val="left" w:pos="240"/>
              </w:tabs>
              <w:jc w:val="center"/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1725" w:type="dxa"/>
            <w:noWrap w:val="0"/>
            <w:vAlign w:val="center"/>
          </w:tcPr>
          <w:p w14:paraId="00EBBBC7">
            <w:pPr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客户端版本长度</w:t>
            </w:r>
          </w:p>
        </w:tc>
        <w:tc>
          <w:tcPr>
            <w:tcW w:w="1137" w:type="dxa"/>
            <w:noWrap w:val="0"/>
            <w:vAlign w:val="top"/>
          </w:tcPr>
          <w:p w14:paraId="454F33B6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HEX</w:t>
            </w:r>
          </w:p>
        </w:tc>
        <w:tc>
          <w:tcPr>
            <w:tcW w:w="863" w:type="dxa"/>
            <w:noWrap w:val="0"/>
            <w:vAlign w:val="top"/>
          </w:tcPr>
          <w:p w14:paraId="15296A90">
            <w:pPr>
              <w:widowControl/>
              <w:jc w:val="center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2</w:t>
            </w:r>
          </w:p>
        </w:tc>
        <w:tc>
          <w:tcPr>
            <w:tcW w:w="3500" w:type="dxa"/>
            <w:noWrap w:val="0"/>
            <w:vAlign w:val="top"/>
          </w:tcPr>
          <w:p w14:paraId="6284A338">
            <w:pPr>
              <w:tabs>
                <w:tab w:val="left" w:pos="240"/>
              </w:tabs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客户端版本的长度</w:t>
            </w:r>
          </w:p>
        </w:tc>
      </w:tr>
      <w:tr w14:paraId="74F79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69FBFFC8">
            <w:pPr>
              <w:tabs>
                <w:tab w:val="left" w:pos="240"/>
              </w:tabs>
              <w:jc w:val="center"/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1725" w:type="dxa"/>
            <w:noWrap w:val="0"/>
            <w:vAlign w:val="center"/>
          </w:tcPr>
          <w:p w14:paraId="78AB289F">
            <w:pPr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客户端版本</w:t>
            </w:r>
          </w:p>
        </w:tc>
        <w:tc>
          <w:tcPr>
            <w:tcW w:w="1137" w:type="dxa"/>
            <w:noWrap w:val="0"/>
            <w:vAlign w:val="top"/>
          </w:tcPr>
          <w:p w14:paraId="5A908F25">
            <w:pPr>
              <w:widowControl/>
              <w:jc w:val="center"/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ASCII</w:t>
            </w:r>
          </w:p>
        </w:tc>
        <w:tc>
          <w:tcPr>
            <w:tcW w:w="863" w:type="dxa"/>
            <w:noWrap w:val="0"/>
            <w:vAlign w:val="top"/>
          </w:tcPr>
          <w:p w14:paraId="6C300E9C">
            <w:pPr>
              <w:widowControl/>
              <w:jc w:val="center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-</w:t>
            </w:r>
          </w:p>
        </w:tc>
        <w:tc>
          <w:tcPr>
            <w:tcW w:w="3500" w:type="dxa"/>
            <w:noWrap w:val="0"/>
            <w:vAlign w:val="top"/>
          </w:tcPr>
          <w:p w14:paraId="7140ACA2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客户端版本</w:t>
            </w:r>
          </w:p>
        </w:tc>
      </w:tr>
      <w:tr w14:paraId="0A719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5C31EB6F">
            <w:pPr>
              <w:tabs>
                <w:tab w:val="left" w:pos="240"/>
              </w:tabs>
              <w:jc w:val="center"/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1725" w:type="dxa"/>
            <w:noWrap w:val="0"/>
            <w:vAlign w:val="center"/>
          </w:tcPr>
          <w:p w14:paraId="44E1A850">
            <w:pPr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秘钥版本</w:t>
            </w:r>
          </w:p>
        </w:tc>
        <w:tc>
          <w:tcPr>
            <w:tcW w:w="1137" w:type="dxa"/>
            <w:noWrap w:val="0"/>
            <w:vAlign w:val="top"/>
          </w:tcPr>
          <w:p w14:paraId="21D531FA">
            <w:pPr>
              <w:widowControl/>
              <w:jc w:val="center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HEX</w:t>
            </w:r>
          </w:p>
        </w:tc>
        <w:tc>
          <w:tcPr>
            <w:tcW w:w="863" w:type="dxa"/>
            <w:noWrap w:val="0"/>
            <w:vAlign w:val="top"/>
          </w:tcPr>
          <w:p w14:paraId="6B53EC6B">
            <w:pPr>
              <w:widowControl/>
              <w:jc w:val="center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1</w:t>
            </w:r>
          </w:p>
        </w:tc>
        <w:tc>
          <w:tcPr>
            <w:tcW w:w="3500" w:type="dxa"/>
            <w:noWrap w:val="0"/>
            <w:vAlign w:val="top"/>
          </w:tcPr>
          <w:p w14:paraId="0FC9FA60">
            <w:pPr>
              <w:tabs>
                <w:tab w:val="left" w:pos="240"/>
              </w:tabs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加解密密钥的版本</w:t>
            </w:r>
          </w:p>
        </w:tc>
      </w:tr>
      <w:tr w14:paraId="0D770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1FA8D8C3">
            <w:pPr>
              <w:tabs>
                <w:tab w:val="left" w:pos="240"/>
              </w:tabs>
              <w:jc w:val="center"/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1725" w:type="dxa"/>
            <w:noWrap w:val="0"/>
            <w:vAlign w:val="center"/>
          </w:tcPr>
          <w:p w14:paraId="56051986">
            <w:pPr>
              <w:jc w:val="left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数据域MAC</w:t>
            </w:r>
          </w:p>
        </w:tc>
        <w:tc>
          <w:tcPr>
            <w:tcW w:w="1137" w:type="dxa"/>
            <w:noWrap w:val="0"/>
            <w:vAlign w:val="top"/>
          </w:tcPr>
          <w:p w14:paraId="1C0AFF8C">
            <w:pPr>
              <w:widowControl/>
              <w:jc w:val="center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HEX</w:t>
            </w:r>
          </w:p>
        </w:tc>
        <w:tc>
          <w:tcPr>
            <w:tcW w:w="863" w:type="dxa"/>
            <w:noWrap w:val="0"/>
            <w:vAlign w:val="top"/>
          </w:tcPr>
          <w:p w14:paraId="47A6485A">
            <w:pPr>
              <w:widowControl/>
              <w:jc w:val="center"/>
              <w:rPr>
                <w:rFonts w:hint="default" w:ascii="宋体" w:cs="宋体"/>
                <w:color w:val="000000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cs="宋体"/>
                <w:color w:val="000000"/>
                <w:kern w:val="0"/>
                <w:szCs w:val="21"/>
                <w:lang w:val="en-US" w:eastAsia="zh-CN"/>
              </w:rPr>
              <w:t>4</w:t>
            </w:r>
          </w:p>
        </w:tc>
        <w:tc>
          <w:tcPr>
            <w:tcW w:w="3500" w:type="dxa"/>
            <w:noWrap w:val="0"/>
            <w:vAlign w:val="top"/>
          </w:tcPr>
          <w:p w14:paraId="09652D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宋体" w:hAnsi="宋体"/>
                <w:color w:val="000000"/>
                <w:szCs w:val="21"/>
                <w:lang w:val="en-US" w:eastAsia="zh-CN"/>
              </w:rPr>
            </w:pPr>
            <w:r>
              <w:rPr>
                <w:rFonts w:hint="default" w:ascii="CIDFont" w:hAnsi="CIDFont" w:eastAsia="CIDFont" w:cs="CIDFont"/>
                <w:color w:val="000000"/>
                <w:kern w:val="0"/>
                <w:sz w:val="21"/>
                <w:szCs w:val="21"/>
                <w:lang w:val="en-US" w:eastAsia="zh-CN" w:bidi="ar"/>
              </w:rPr>
              <w:t>消息验证码</w:t>
            </w:r>
          </w:p>
        </w:tc>
      </w:tr>
      <w:tr w14:paraId="53B2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318" w:type="dxa"/>
            <w:gridSpan w:val="5"/>
            <w:noWrap w:val="0"/>
            <w:vAlign w:val="center"/>
          </w:tcPr>
          <w:p w14:paraId="790B1A98">
            <w:pPr>
              <w:tabs>
                <w:tab w:val="left" w:pos="240"/>
              </w:tabs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  <w:lang w:val="en-GB"/>
              </w:rPr>
              <w:t>响应报文数据域定义</w:t>
            </w:r>
          </w:p>
        </w:tc>
      </w:tr>
      <w:tr w14:paraId="36DA9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18433856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域编号</w:t>
            </w:r>
          </w:p>
        </w:tc>
        <w:tc>
          <w:tcPr>
            <w:tcW w:w="1725" w:type="dxa"/>
            <w:noWrap w:val="0"/>
            <w:vAlign w:val="top"/>
          </w:tcPr>
          <w:p w14:paraId="5FDB63AE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域描述</w:t>
            </w:r>
          </w:p>
        </w:tc>
        <w:tc>
          <w:tcPr>
            <w:tcW w:w="1137" w:type="dxa"/>
            <w:noWrap w:val="0"/>
            <w:vAlign w:val="top"/>
          </w:tcPr>
          <w:p w14:paraId="54600FCC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数据类型</w:t>
            </w:r>
          </w:p>
        </w:tc>
        <w:tc>
          <w:tcPr>
            <w:tcW w:w="863" w:type="dxa"/>
            <w:noWrap w:val="0"/>
            <w:vAlign w:val="top"/>
          </w:tcPr>
          <w:p w14:paraId="7A7C63E1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长度</w:t>
            </w:r>
          </w:p>
        </w:tc>
        <w:tc>
          <w:tcPr>
            <w:tcW w:w="3500" w:type="dxa"/>
            <w:noWrap w:val="0"/>
            <w:vAlign w:val="top"/>
          </w:tcPr>
          <w:p w14:paraId="1CCD64BC">
            <w:pPr>
              <w:tabs>
                <w:tab w:val="left" w:pos="240"/>
              </w:tabs>
              <w:jc w:val="center"/>
              <w:rPr>
                <w:rFonts w:hint="eastAsia"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备注</w:t>
            </w:r>
          </w:p>
        </w:tc>
      </w:tr>
      <w:tr w14:paraId="1E27B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center"/>
          </w:tcPr>
          <w:p w14:paraId="7C9D9710">
            <w:pPr>
              <w:tabs>
                <w:tab w:val="left" w:pos="240"/>
              </w:tabs>
              <w:jc w:val="center"/>
              <w:rPr>
                <w:rFonts w:hint="eastAsia" w:ascii="宋体" w:hAnsi="宋体"/>
                <w:color w:val="000000"/>
                <w:szCs w:val="21"/>
                <w:lang w:val="en-GB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GB"/>
              </w:rPr>
              <w:t>1</w:t>
            </w:r>
          </w:p>
        </w:tc>
        <w:tc>
          <w:tcPr>
            <w:tcW w:w="1725" w:type="dxa"/>
            <w:noWrap w:val="0"/>
            <w:vAlign w:val="top"/>
          </w:tcPr>
          <w:p w14:paraId="095E3E64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响应码</w:t>
            </w:r>
          </w:p>
        </w:tc>
        <w:tc>
          <w:tcPr>
            <w:tcW w:w="1137" w:type="dxa"/>
            <w:noWrap w:val="0"/>
            <w:vAlign w:val="top"/>
          </w:tcPr>
          <w:p w14:paraId="5E76B4EE">
            <w:pPr>
              <w:tabs>
                <w:tab w:val="left" w:pos="240"/>
              </w:tabs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BCD</w:t>
            </w:r>
          </w:p>
        </w:tc>
        <w:tc>
          <w:tcPr>
            <w:tcW w:w="863" w:type="dxa"/>
            <w:noWrap w:val="0"/>
            <w:vAlign w:val="top"/>
          </w:tcPr>
          <w:p w14:paraId="7D11FA1F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2</w:t>
            </w:r>
          </w:p>
        </w:tc>
        <w:tc>
          <w:tcPr>
            <w:tcW w:w="3500" w:type="dxa"/>
            <w:noWrap w:val="0"/>
            <w:vAlign w:val="top"/>
          </w:tcPr>
          <w:p w14:paraId="0133C895">
            <w:pPr>
              <w:tabs>
                <w:tab w:val="left" w:pos="240"/>
              </w:tabs>
              <w:rPr>
                <w:rFonts w:hint="default" w:ascii="宋体" w:hAnsi="宋体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详细见附录响应码</w:t>
            </w:r>
          </w:p>
        </w:tc>
      </w:tr>
      <w:tr w14:paraId="5614C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2A3AA730">
            <w:pPr>
              <w:tabs>
                <w:tab w:val="left" w:pos="240"/>
              </w:tabs>
              <w:jc w:val="center"/>
              <w:rPr>
                <w:rFonts w:hint="eastAsia" w:ascii="宋体" w:hAnsi="宋体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1725" w:type="dxa"/>
            <w:noWrap w:val="0"/>
            <w:vAlign w:val="top"/>
          </w:tcPr>
          <w:p w14:paraId="1930B8E4">
            <w:pPr>
              <w:jc w:val="left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密钥版本</w:t>
            </w:r>
          </w:p>
        </w:tc>
        <w:tc>
          <w:tcPr>
            <w:tcW w:w="1137" w:type="dxa"/>
            <w:noWrap w:val="0"/>
            <w:vAlign w:val="top"/>
          </w:tcPr>
          <w:p w14:paraId="047BF593">
            <w:pPr>
              <w:tabs>
                <w:tab w:val="left" w:pos="240"/>
              </w:tabs>
              <w:jc w:val="center"/>
              <w:rPr>
                <w:rFonts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HEX</w:t>
            </w:r>
          </w:p>
        </w:tc>
        <w:tc>
          <w:tcPr>
            <w:tcW w:w="863" w:type="dxa"/>
            <w:noWrap w:val="0"/>
            <w:vAlign w:val="top"/>
          </w:tcPr>
          <w:p w14:paraId="6488CAEB">
            <w:pPr>
              <w:tabs>
                <w:tab w:val="left" w:pos="240"/>
              </w:tabs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ascii="宋体" w:hAnsi="宋体"/>
                <w:color w:val="000000"/>
                <w:szCs w:val="21"/>
              </w:rPr>
              <w:t>1</w:t>
            </w:r>
          </w:p>
        </w:tc>
        <w:tc>
          <w:tcPr>
            <w:tcW w:w="3500" w:type="dxa"/>
            <w:noWrap w:val="0"/>
            <w:vAlign w:val="top"/>
          </w:tcPr>
          <w:p w14:paraId="3CDDA58D">
            <w:pPr>
              <w:pStyle w:val="211"/>
              <w:tabs>
                <w:tab w:val="left" w:pos="240"/>
              </w:tabs>
              <w:spacing w:line="240" w:lineRule="auto"/>
              <w:rPr>
                <w:rFonts w:hint="eastAsia" w:ascii="宋体" w:hAnsi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/>
                <w:color w:val="000000"/>
                <w:sz w:val="21"/>
                <w:szCs w:val="21"/>
              </w:rPr>
              <w:t>最大255</w:t>
            </w:r>
          </w:p>
        </w:tc>
      </w:tr>
      <w:tr w14:paraId="0F289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3" w:type="dxa"/>
            <w:noWrap w:val="0"/>
            <w:vAlign w:val="top"/>
          </w:tcPr>
          <w:p w14:paraId="48122E1E">
            <w:pPr>
              <w:tabs>
                <w:tab w:val="left" w:pos="240"/>
              </w:tabs>
              <w:jc w:val="center"/>
              <w:rPr>
                <w:rFonts w:hint="eastAsia" w:ascii="宋体" w:hAnsi="宋体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1725" w:type="dxa"/>
            <w:noWrap w:val="0"/>
            <w:vAlign w:val="center"/>
          </w:tcPr>
          <w:p w14:paraId="1DECAB68">
            <w:pPr>
              <w:jc w:val="left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数据域MAC</w:t>
            </w:r>
          </w:p>
        </w:tc>
        <w:tc>
          <w:tcPr>
            <w:tcW w:w="1137" w:type="dxa"/>
            <w:noWrap w:val="0"/>
            <w:vAlign w:val="top"/>
          </w:tcPr>
          <w:p w14:paraId="10E4DB2C">
            <w:pPr>
              <w:tabs>
                <w:tab w:val="left" w:pos="240"/>
              </w:tabs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HEX</w:t>
            </w:r>
          </w:p>
        </w:tc>
        <w:tc>
          <w:tcPr>
            <w:tcW w:w="863" w:type="dxa"/>
            <w:noWrap w:val="0"/>
            <w:vAlign w:val="top"/>
          </w:tcPr>
          <w:p w14:paraId="058B2DDF">
            <w:pPr>
              <w:tabs>
                <w:tab w:val="left" w:pos="240"/>
              </w:tabs>
              <w:jc w:val="center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4</w:t>
            </w:r>
          </w:p>
        </w:tc>
        <w:tc>
          <w:tcPr>
            <w:tcW w:w="3500" w:type="dxa"/>
            <w:noWrap w:val="0"/>
            <w:vAlign w:val="top"/>
          </w:tcPr>
          <w:p w14:paraId="27B7F3E3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消息验证码</w:t>
            </w:r>
          </w:p>
        </w:tc>
      </w:tr>
    </w:tbl>
    <w:p w14:paraId="200C6BBE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052A605">
      <w:pPr>
        <w:widowControl/>
        <w:jc w:val="left"/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page" w:clear="all"/>
      </w:r>
    </w:p>
    <w:p w14:paraId="6BB3544A">
      <w:pPr>
        <w:pStyle w:val="20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38" w:name="_Ref2051"/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bookmarkStart w:id="39" w:name="_Toc525120293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（规范性附录）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数据对象</w:t>
      </w:r>
      <w:bookmarkEnd w:id="38"/>
      <w:bookmarkEnd w:id="39"/>
    </w:p>
    <w:p w14:paraId="04E06F56">
      <w:pPr>
        <w:pStyle w:val="203"/>
        <w:spacing w:before="322" w:after="322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40" w:name="_Toc525120294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状态数据</w:t>
      </w:r>
      <w:bookmarkEnd w:id="40"/>
    </w:p>
    <w:p w14:paraId="6DC95FDF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状态数据数据上报、读、写格式相同。读请求数据域没有数据。写请求应答2字节错误码（参考表A.8)。是否支持读写在表格中“读写”字段说明。</w:t>
      </w:r>
    </w:p>
    <w:p w14:paraId="466BE734">
      <w:pPr>
        <w:pStyle w:val="12"/>
        <w:jc w:val="center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表A.1.1 状态数据对象</w:t>
      </w:r>
    </w:p>
    <w:tbl>
      <w:tblPr>
        <w:tblStyle w:val="33"/>
        <w:tblpPr w:leftFromText="180" w:rightFromText="180" w:vertAnchor="text" w:horzAnchor="page" w:tblpX="1553" w:tblpY="220"/>
        <w:tblOverlap w:val="never"/>
        <w:tblW w:w="957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1"/>
        <w:gridCol w:w="1500"/>
        <w:gridCol w:w="763"/>
        <w:gridCol w:w="4312"/>
        <w:gridCol w:w="925"/>
        <w:gridCol w:w="663"/>
        <w:gridCol w:w="587"/>
      </w:tblGrid>
      <w:tr w14:paraId="5D024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  <w:tblHeader/>
        </w:trPr>
        <w:tc>
          <w:tcPr>
            <w:tcW w:w="821" w:type="dxa"/>
            <w:shd w:val="clear" w:color="auto" w:fill="D7D7D7" w:themeFill="background1" w:themeFillShade="D8"/>
            <w:noWrap w:val="0"/>
          </w:tcPr>
          <w:p w14:paraId="7A02E0FC">
            <w:pPr>
              <w:pStyle w:val="200"/>
              <w:ind w:firstLine="0"/>
              <w:jc w:val="center"/>
              <w:rPr>
                <w:rFonts w:hint="default" w:eastAsia="宋体"/>
                <w:b/>
                <w:bCs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TAG</w:t>
            </w:r>
          </w:p>
        </w:tc>
        <w:tc>
          <w:tcPr>
            <w:tcW w:w="1500" w:type="dxa"/>
            <w:shd w:val="clear" w:color="auto" w:fill="D7D7D7" w:themeFill="background1" w:themeFillShade="D8"/>
            <w:noWrap w:val="0"/>
          </w:tcPr>
          <w:p w14:paraId="72981FB1">
            <w:pPr>
              <w:pStyle w:val="200"/>
              <w:ind w:firstLine="0"/>
              <w:jc w:val="both"/>
              <w:rPr>
                <w:rFonts w:hint="default" w:eastAsia="宋体"/>
                <w:b/>
                <w:bCs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数据对象名称</w:t>
            </w:r>
          </w:p>
        </w:tc>
        <w:tc>
          <w:tcPr>
            <w:tcW w:w="763" w:type="dxa"/>
            <w:shd w:val="clear" w:color="auto" w:fill="D7D7D7" w:themeFill="background1" w:themeFillShade="D8"/>
            <w:noWrap w:val="0"/>
          </w:tcPr>
          <w:p w14:paraId="054B8AAE">
            <w:pPr>
              <w:pStyle w:val="200"/>
              <w:ind w:firstLine="0"/>
              <w:jc w:val="both"/>
              <w:rPr>
                <w:rFonts w:hint="default" w:eastAsia="宋体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LENGTH</w:t>
            </w:r>
          </w:p>
        </w:tc>
        <w:tc>
          <w:tcPr>
            <w:tcW w:w="4312" w:type="dxa"/>
            <w:shd w:val="clear" w:color="auto" w:fill="D7D7D7" w:themeFill="background1" w:themeFillShade="D8"/>
            <w:noWrap w:val="0"/>
          </w:tcPr>
          <w:p w14:paraId="352FDAD6">
            <w:pPr>
              <w:pStyle w:val="200"/>
              <w:ind w:firstLine="0"/>
              <w:jc w:val="center"/>
              <w:rPr>
                <w:rFonts w:hint="default" w:eastAsia="宋体"/>
                <w:b/>
                <w:bCs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VALUE</w:t>
            </w:r>
          </w:p>
        </w:tc>
        <w:tc>
          <w:tcPr>
            <w:tcW w:w="925" w:type="dxa"/>
            <w:shd w:val="clear" w:color="auto" w:fill="D7D7D7" w:themeFill="background1" w:themeFillShade="D8"/>
            <w:noWrap w:val="0"/>
          </w:tcPr>
          <w:p w14:paraId="7F6CEDDA">
            <w:pPr>
              <w:pStyle w:val="200"/>
              <w:ind w:firstLine="0"/>
              <w:jc w:val="center"/>
              <w:rPr>
                <w:rFonts w:hint="eastAsia" w:eastAsia="宋体"/>
                <w:b/>
                <w:bCs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  <w:tc>
          <w:tcPr>
            <w:tcW w:w="663" w:type="dxa"/>
            <w:shd w:val="clear" w:color="auto" w:fill="D7D7D7" w:themeFill="background1" w:themeFillShade="D8"/>
            <w:noWrap w:val="0"/>
          </w:tcPr>
          <w:p w14:paraId="5A354638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加密</w:t>
            </w:r>
          </w:p>
        </w:tc>
        <w:tc>
          <w:tcPr>
            <w:tcW w:w="587" w:type="dxa"/>
            <w:shd w:val="clear" w:color="auto" w:fill="D7D7D7" w:themeFill="background1" w:themeFillShade="D8"/>
            <w:noWrap w:val="0"/>
          </w:tcPr>
          <w:p w14:paraId="456B2582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认证</w:t>
            </w:r>
          </w:p>
        </w:tc>
      </w:tr>
      <w:tr w14:paraId="7DE54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821" w:type="dxa"/>
            <w:noWrap w:val="0"/>
          </w:tcPr>
          <w:p w14:paraId="1268DA85">
            <w:pPr>
              <w:pStyle w:val="200"/>
              <w:ind w:firstLine="0"/>
              <w:rPr>
                <w:rFonts w:hint="default" w:eastAsia="宋体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0001H</w:t>
            </w:r>
          </w:p>
        </w:tc>
        <w:tc>
          <w:tcPr>
            <w:tcW w:w="1500" w:type="dxa"/>
            <w:noWrap w:val="0"/>
          </w:tcPr>
          <w:p w14:paraId="0691FCCB">
            <w:pPr>
              <w:pStyle w:val="200"/>
              <w:ind w:firstLine="0"/>
              <w:rPr>
                <w:rFonts w:hint="default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用户认证请求</w:t>
            </w:r>
          </w:p>
        </w:tc>
        <w:tc>
          <w:tcPr>
            <w:tcW w:w="763" w:type="dxa"/>
            <w:noWrap w:val="0"/>
          </w:tcPr>
          <w:p w14:paraId="0A8F5C2D">
            <w:pPr>
              <w:pStyle w:val="200"/>
              <w:ind w:firstLine="0"/>
              <w:rPr>
                <w:rFonts w:hint="default" w:eastAsia="宋体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312" w:type="dxa"/>
            <w:noWrap w:val="0"/>
          </w:tcPr>
          <w:p w14:paraId="44093177">
            <w:pPr>
              <w:pStyle w:val="200"/>
              <w:ind w:firstLine="0"/>
              <w:rPr>
                <w:rFonts w:hint="default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账号长度[2字节]+账号+密码长度[2字节]+密码</w:t>
            </w:r>
          </w:p>
        </w:tc>
        <w:tc>
          <w:tcPr>
            <w:tcW w:w="925" w:type="dxa"/>
            <w:noWrap w:val="0"/>
          </w:tcPr>
          <w:p w14:paraId="4DB9E92E">
            <w:pPr>
              <w:pStyle w:val="200"/>
              <w:ind w:firstLine="0"/>
              <w:rPr>
                <w:rFonts w:hint="eastAsia" w:eastAsia="宋体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" w:type="dxa"/>
            <w:noWrap w:val="0"/>
          </w:tcPr>
          <w:p w14:paraId="768613D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587" w:type="dxa"/>
            <w:noWrap w:val="0"/>
          </w:tcPr>
          <w:p w14:paraId="5055356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4831B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  <w:tblHeader/>
        </w:trPr>
        <w:tc>
          <w:tcPr>
            <w:tcW w:w="821" w:type="dxa"/>
            <w:noWrap w:val="0"/>
          </w:tcPr>
          <w:p w14:paraId="44CAB1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0002H</w:t>
            </w:r>
          </w:p>
        </w:tc>
        <w:tc>
          <w:tcPr>
            <w:tcW w:w="1500" w:type="dxa"/>
            <w:noWrap w:val="0"/>
          </w:tcPr>
          <w:p w14:paraId="6783E6D0">
            <w:pPr>
              <w:pStyle w:val="200"/>
              <w:ind w:firstLine="0"/>
              <w:rPr>
                <w:rFonts w:hint="default" w:eastAsia="宋体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用户登录-密码</w:t>
            </w:r>
          </w:p>
        </w:tc>
        <w:tc>
          <w:tcPr>
            <w:tcW w:w="763" w:type="dxa"/>
            <w:noWrap w:val="0"/>
          </w:tcPr>
          <w:p w14:paraId="0915887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用户输入密码长度</w:t>
            </w:r>
          </w:p>
        </w:tc>
        <w:tc>
          <w:tcPr>
            <w:tcW w:w="4312" w:type="dxa"/>
            <w:noWrap w:val="0"/>
          </w:tcPr>
          <w:p w14:paraId="5B14FC6F">
            <w:pPr>
              <w:pStyle w:val="200"/>
              <w:ind w:firstLine="0"/>
              <w:rPr>
                <w:rFonts w:hint="default"/>
                <w:color w:val="000000" w:themeColor="text1"/>
                <w:sz w:val="18"/>
                <w:szCs w:val="18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用户输入密码</w:t>
            </w:r>
          </w:p>
        </w:tc>
        <w:tc>
          <w:tcPr>
            <w:tcW w:w="925" w:type="dxa"/>
            <w:noWrap w:val="0"/>
          </w:tcPr>
          <w:p w14:paraId="55E9065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" w:type="dxa"/>
            <w:noWrap w:val="0"/>
          </w:tcPr>
          <w:p w14:paraId="6B24BAA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587" w:type="dxa"/>
            <w:noWrap w:val="0"/>
          </w:tcPr>
          <w:p w14:paraId="6A1E79C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4CE1D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" w:hRule="atLeast"/>
          <w:tblHeader/>
        </w:trPr>
        <w:tc>
          <w:tcPr>
            <w:tcW w:w="821" w:type="dxa"/>
            <w:noWrap w:val="0"/>
          </w:tcPr>
          <w:p w14:paraId="21193950">
            <w:pPr>
              <w:pStyle w:val="200"/>
              <w:ind w:firstLine="0"/>
              <w:rPr>
                <w:rFonts w:hint="default" w:eastAsia="宋体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</w:t>
            </w: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3H</w:t>
            </w:r>
          </w:p>
        </w:tc>
        <w:tc>
          <w:tcPr>
            <w:tcW w:w="1500" w:type="dxa"/>
            <w:noWrap w:val="0"/>
          </w:tcPr>
          <w:p w14:paraId="0BF61E7D">
            <w:pPr>
              <w:pStyle w:val="200"/>
              <w:ind w:firstLine="0"/>
              <w:rPr>
                <w:rFonts w:hint="default" w:eastAsia="宋体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定向消息</w:t>
            </w:r>
          </w:p>
        </w:tc>
        <w:tc>
          <w:tcPr>
            <w:tcW w:w="763" w:type="dxa"/>
            <w:noWrap w:val="0"/>
          </w:tcPr>
          <w:p w14:paraId="4C0BABA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4312" w:type="dxa"/>
            <w:noWrap w:val="0"/>
          </w:tcPr>
          <w:p w14:paraId="2E97574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25" w:type="dxa"/>
            <w:noWrap w:val="0"/>
          </w:tcPr>
          <w:p w14:paraId="0D94769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无符号整数（HEX）0~100</w:t>
            </w:r>
          </w:p>
        </w:tc>
        <w:tc>
          <w:tcPr>
            <w:tcW w:w="663" w:type="dxa"/>
            <w:noWrap w:val="0"/>
          </w:tcPr>
          <w:p w14:paraId="6A1FA79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587" w:type="dxa"/>
            <w:noWrap w:val="0"/>
          </w:tcPr>
          <w:p w14:paraId="3EDFA0B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16269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821" w:type="dxa"/>
            <w:noWrap w:val="0"/>
          </w:tcPr>
          <w:p w14:paraId="6D66FCC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0006H</w:t>
            </w:r>
          </w:p>
        </w:tc>
        <w:tc>
          <w:tcPr>
            <w:tcW w:w="1500" w:type="dxa"/>
            <w:noWrap w:val="0"/>
          </w:tcPr>
          <w:p w14:paraId="1E01D13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备电电压</w:t>
            </w:r>
          </w:p>
        </w:tc>
        <w:tc>
          <w:tcPr>
            <w:tcW w:w="763" w:type="dxa"/>
            <w:noWrap w:val="0"/>
          </w:tcPr>
          <w:p w14:paraId="751A2B1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4312" w:type="dxa"/>
            <w:noWrap w:val="0"/>
          </w:tcPr>
          <w:p w14:paraId="6B81B6B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925" w:type="dxa"/>
            <w:noWrap w:val="0"/>
          </w:tcPr>
          <w:p w14:paraId="62D4137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无符号整数（HEX），电压值扩大1000倍，以保留3位小数，单位V。</w:t>
            </w:r>
          </w:p>
        </w:tc>
        <w:tc>
          <w:tcPr>
            <w:tcW w:w="663" w:type="dxa"/>
            <w:noWrap w:val="0"/>
          </w:tcPr>
          <w:p w14:paraId="769F183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587" w:type="dxa"/>
            <w:noWrap w:val="0"/>
          </w:tcPr>
          <w:p w14:paraId="11801F6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01241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821" w:type="dxa"/>
            <w:noWrap w:val="0"/>
          </w:tcPr>
          <w:p w14:paraId="21EEC01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0007H</w:t>
            </w:r>
          </w:p>
        </w:tc>
        <w:tc>
          <w:tcPr>
            <w:tcW w:w="1500" w:type="dxa"/>
            <w:noWrap w:val="0"/>
          </w:tcPr>
          <w:p w14:paraId="48827EF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备电电量百分比</w:t>
            </w:r>
          </w:p>
        </w:tc>
        <w:tc>
          <w:tcPr>
            <w:tcW w:w="763" w:type="dxa"/>
            <w:noWrap w:val="0"/>
          </w:tcPr>
          <w:p w14:paraId="25A0625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4312" w:type="dxa"/>
            <w:noWrap w:val="0"/>
          </w:tcPr>
          <w:p w14:paraId="292BF0A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25" w:type="dxa"/>
            <w:noWrap w:val="0"/>
          </w:tcPr>
          <w:p w14:paraId="621AC88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无符号整数（HEX）0~100</w:t>
            </w:r>
          </w:p>
        </w:tc>
        <w:tc>
          <w:tcPr>
            <w:tcW w:w="663" w:type="dxa"/>
            <w:noWrap w:val="0"/>
          </w:tcPr>
          <w:p w14:paraId="20271B0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587" w:type="dxa"/>
            <w:noWrap w:val="0"/>
          </w:tcPr>
          <w:p w14:paraId="2F91599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570F5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821" w:type="dxa"/>
            <w:noWrap w:val="0"/>
          </w:tcPr>
          <w:p w14:paraId="7EF4449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0008H</w:t>
            </w:r>
          </w:p>
        </w:tc>
        <w:tc>
          <w:tcPr>
            <w:tcW w:w="1500" w:type="dxa"/>
            <w:noWrap w:val="0"/>
          </w:tcPr>
          <w:p w14:paraId="0ABB722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预留量</w:t>
            </w:r>
          </w:p>
        </w:tc>
        <w:tc>
          <w:tcPr>
            <w:tcW w:w="763" w:type="dxa"/>
            <w:noWrap w:val="0"/>
          </w:tcPr>
          <w:p w14:paraId="0D1E988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4312" w:type="dxa"/>
            <w:noWrap w:val="0"/>
          </w:tcPr>
          <w:p w14:paraId="0FFFE98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925" w:type="dxa"/>
            <w:noWrap w:val="0"/>
          </w:tcPr>
          <w:p w14:paraId="3E4637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有符号整数，扩大1000倍以保留3位小数。开户前使用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开户后清零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。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 预留量用完自动强制关阀。</w:t>
            </w:r>
          </w:p>
        </w:tc>
        <w:tc>
          <w:tcPr>
            <w:tcW w:w="663" w:type="dxa"/>
            <w:noWrap w:val="0"/>
          </w:tcPr>
          <w:p w14:paraId="7168606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587" w:type="dxa"/>
            <w:noWrap w:val="0"/>
          </w:tcPr>
          <w:p w14:paraId="570BD63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20AF6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821" w:type="dxa"/>
            <w:noWrap w:val="0"/>
          </w:tcPr>
          <w:p w14:paraId="4DB156E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0009H</w:t>
            </w:r>
          </w:p>
        </w:tc>
        <w:tc>
          <w:tcPr>
            <w:tcW w:w="1500" w:type="dxa"/>
            <w:noWrap w:val="0"/>
          </w:tcPr>
          <w:p w14:paraId="4D5E39A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剩余气量</w:t>
            </w:r>
          </w:p>
        </w:tc>
        <w:tc>
          <w:tcPr>
            <w:tcW w:w="763" w:type="dxa"/>
            <w:noWrap w:val="0"/>
          </w:tcPr>
          <w:p w14:paraId="711F6F7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4312" w:type="dxa"/>
            <w:noWrap w:val="0"/>
          </w:tcPr>
          <w:p w14:paraId="7B4C744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925" w:type="dxa"/>
            <w:noWrap w:val="0"/>
          </w:tcPr>
          <w:p w14:paraId="3D99300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有符号整数，扩大1000倍以保留3位小数。仅当是气量表时有意义。 </w:t>
            </w:r>
          </w:p>
        </w:tc>
        <w:tc>
          <w:tcPr>
            <w:tcW w:w="663" w:type="dxa"/>
            <w:noWrap w:val="0"/>
          </w:tcPr>
          <w:p w14:paraId="7FE678A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587" w:type="dxa"/>
            <w:noWrap w:val="0"/>
          </w:tcPr>
          <w:p w14:paraId="680AA47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6575F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821" w:type="dxa"/>
            <w:noWrap w:val="0"/>
          </w:tcPr>
          <w:p w14:paraId="1CD92CC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00AH</w:t>
            </w:r>
          </w:p>
        </w:tc>
        <w:tc>
          <w:tcPr>
            <w:tcW w:w="8750" w:type="dxa"/>
            <w:gridSpan w:val="6"/>
            <w:noWrap w:val="0"/>
          </w:tcPr>
          <w:p w14:paraId="74C11FA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民用占用</w:t>
            </w:r>
          </w:p>
        </w:tc>
      </w:tr>
      <w:tr w14:paraId="291D1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821" w:type="dxa"/>
            <w:noWrap w:val="0"/>
          </w:tcPr>
          <w:p w14:paraId="02D0D5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000B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1500" w:type="dxa"/>
            <w:noWrap w:val="0"/>
          </w:tcPr>
          <w:p w14:paraId="6391479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表状态</w:t>
            </w:r>
          </w:p>
        </w:tc>
        <w:tc>
          <w:tcPr>
            <w:tcW w:w="763" w:type="dxa"/>
            <w:noWrap w:val="0"/>
          </w:tcPr>
          <w:p w14:paraId="0052F02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4312" w:type="dxa"/>
            <w:noWrap w:val="0"/>
          </w:tcPr>
          <w:p w14:paraId="178300F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925" w:type="dxa"/>
            <w:noWrap w:val="0"/>
          </w:tcPr>
          <w:p w14:paraId="62C2D3A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表A.1.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3 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（小端格式）</w:t>
            </w:r>
          </w:p>
        </w:tc>
        <w:tc>
          <w:tcPr>
            <w:tcW w:w="663" w:type="dxa"/>
            <w:noWrap w:val="0"/>
          </w:tcPr>
          <w:p w14:paraId="0CC5826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587" w:type="dxa"/>
            <w:noWrap w:val="0"/>
          </w:tcPr>
          <w:p w14:paraId="4CC1C3D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0E9B3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821" w:type="dxa"/>
            <w:noWrap w:val="0"/>
          </w:tcPr>
          <w:p w14:paraId="7CC76D8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000CH</w:t>
            </w:r>
          </w:p>
        </w:tc>
        <w:tc>
          <w:tcPr>
            <w:tcW w:w="1500" w:type="dxa"/>
            <w:noWrap w:val="0"/>
          </w:tcPr>
          <w:p w14:paraId="188D530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通信随机码</w:t>
            </w:r>
          </w:p>
        </w:tc>
        <w:tc>
          <w:tcPr>
            <w:tcW w:w="763" w:type="dxa"/>
            <w:noWrap w:val="0"/>
          </w:tcPr>
          <w:p w14:paraId="712ADB1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4312" w:type="dxa"/>
            <w:noWrap w:val="0"/>
          </w:tcPr>
          <w:p w14:paraId="305A38A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925" w:type="dxa"/>
            <w:noWrap w:val="0"/>
          </w:tcPr>
          <w:p w14:paraId="2769A6E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随机数</w:t>
            </w:r>
          </w:p>
        </w:tc>
        <w:tc>
          <w:tcPr>
            <w:tcW w:w="663" w:type="dxa"/>
            <w:noWrap w:val="0"/>
          </w:tcPr>
          <w:p w14:paraId="4ACBA54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587" w:type="dxa"/>
            <w:noWrap w:val="0"/>
          </w:tcPr>
          <w:p w14:paraId="0A65A05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6128C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821" w:type="dxa"/>
            <w:noWrap w:val="0"/>
          </w:tcPr>
          <w:p w14:paraId="4CCA26B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000DH</w:t>
            </w:r>
          </w:p>
        </w:tc>
        <w:tc>
          <w:tcPr>
            <w:tcW w:w="1500" w:type="dxa"/>
            <w:noWrap w:val="0"/>
          </w:tcPr>
          <w:p w14:paraId="2BF1295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单价</w:t>
            </w:r>
          </w:p>
        </w:tc>
        <w:tc>
          <w:tcPr>
            <w:tcW w:w="763" w:type="dxa"/>
            <w:noWrap w:val="0"/>
          </w:tcPr>
          <w:p w14:paraId="245814B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4312" w:type="dxa"/>
            <w:noWrap w:val="0"/>
          </w:tcPr>
          <w:p w14:paraId="3BA028C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925" w:type="dxa"/>
            <w:noWrap w:val="0"/>
          </w:tcPr>
          <w:p w14:paraId="25C4002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无符号整数（HEX），扩大10000倍以保留4位小数。</w:t>
            </w:r>
          </w:p>
        </w:tc>
        <w:tc>
          <w:tcPr>
            <w:tcW w:w="663" w:type="dxa"/>
            <w:noWrap w:val="0"/>
          </w:tcPr>
          <w:p w14:paraId="73078F9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587" w:type="dxa"/>
            <w:noWrap w:val="0"/>
          </w:tcPr>
          <w:p w14:paraId="47E236C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</w:tbl>
    <w:p w14:paraId="6CC33317">
      <w:pPr>
        <w:pStyle w:val="12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5483E2F">
      <w:pPr>
        <w:pStyle w:val="12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表A.1.1 状态数据对象（续）</w:t>
      </w:r>
    </w:p>
    <w:tbl>
      <w:tblPr>
        <w:tblStyle w:val="33"/>
        <w:tblpPr w:leftFromText="180" w:rightFromText="180" w:vertAnchor="text" w:horzAnchor="page" w:tblpX="1553" w:tblpY="220"/>
        <w:tblOverlap w:val="never"/>
        <w:tblW w:w="957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8"/>
        <w:gridCol w:w="2100"/>
        <w:gridCol w:w="525"/>
        <w:gridCol w:w="807"/>
        <w:gridCol w:w="4404"/>
        <w:gridCol w:w="496"/>
        <w:gridCol w:w="451"/>
      </w:tblGrid>
      <w:tr w14:paraId="4D477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shd w:val="clear" w:color="auto" w:fill="D7D7D7" w:themeFill="background1" w:themeFillShade="D8"/>
            <w:noWrap w:val="0"/>
          </w:tcPr>
          <w:p w14:paraId="3F83AFFE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ID</w:t>
            </w:r>
          </w:p>
        </w:tc>
        <w:tc>
          <w:tcPr>
            <w:tcW w:w="2100" w:type="dxa"/>
            <w:shd w:val="clear" w:color="auto" w:fill="D7D7D7" w:themeFill="background1" w:themeFillShade="D8"/>
            <w:noWrap w:val="0"/>
          </w:tcPr>
          <w:p w14:paraId="103D4DA2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数据对象名称</w:t>
            </w:r>
          </w:p>
        </w:tc>
        <w:tc>
          <w:tcPr>
            <w:tcW w:w="525" w:type="dxa"/>
            <w:shd w:val="clear" w:color="auto" w:fill="D7D7D7" w:themeFill="background1" w:themeFillShade="D8"/>
            <w:noWrap w:val="0"/>
          </w:tcPr>
          <w:p w14:paraId="3A39DCE8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读写</w:t>
            </w:r>
          </w:p>
        </w:tc>
        <w:tc>
          <w:tcPr>
            <w:tcW w:w="807" w:type="dxa"/>
            <w:shd w:val="clear" w:color="auto" w:fill="D7D7D7" w:themeFill="background1" w:themeFillShade="D8"/>
            <w:noWrap w:val="0"/>
          </w:tcPr>
          <w:p w14:paraId="64D79917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长度</w:t>
            </w:r>
          </w:p>
        </w:tc>
        <w:tc>
          <w:tcPr>
            <w:tcW w:w="4404" w:type="dxa"/>
            <w:shd w:val="clear" w:color="auto" w:fill="D7D7D7" w:themeFill="background1" w:themeFillShade="D8"/>
            <w:noWrap w:val="0"/>
          </w:tcPr>
          <w:p w14:paraId="78425907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496" w:type="dxa"/>
            <w:shd w:val="clear" w:color="auto" w:fill="D7D7D7" w:themeFill="background1" w:themeFillShade="D8"/>
            <w:noWrap w:val="0"/>
          </w:tcPr>
          <w:p w14:paraId="59CD6D57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加密</w:t>
            </w:r>
          </w:p>
        </w:tc>
        <w:tc>
          <w:tcPr>
            <w:tcW w:w="451" w:type="dxa"/>
            <w:shd w:val="clear" w:color="auto" w:fill="D7D7D7" w:themeFill="background1" w:themeFillShade="D8"/>
            <w:noWrap w:val="0"/>
          </w:tcPr>
          <w:p w14:paraId="011CF9AD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认证</w:t>
            </w:r>
          </w:p>
        </w:tc>
      </w:tr>
      <w:tr w14:paraId="3B677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788" w:type="dxa"/>
            <w:noWrap w:val="0"/>
          </w:tcPr>
          <w:p w14:paraId="29692CD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000EH</w:t>
            </w:r>
          </w:p>
        </w:tc>
        <w:tc>
          <w:tcPr>
            <w:tcW w:w="2100" w:type="dxa"/>
            <w:noWrap w:val="0"/>
          </w:tcPr>
          <w:p w14:paraId="39351D4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开户状态</w:t>
            </w:r>
          </w:p>
        </w:tc>
        <w:tc>
          <w:tcPr>
            <w:tcW w:w="525" w:type="dxa"/>
            <w:noWrap w:val="0"/>
          </w:tcPr>
          <w:p w14:paraId="639B49F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807" w:type="dxa"/>
            <w:noWrap w:val="0"/>
          </w:tcPr>
          <w:p w14:paraId="66555A8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404" w:type="dxa"/>
            <w:noWrap w:val="0"/>
          </w:tcPr>
          <w:p w14:paraId="7EEB5E8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无符号整数（HEX）。0-未开户；1-已经开户</w:t>
            </w:r>
          </w:p>
        </w:tc>
        <w:tc>
          <w:tcPr>
            <w:tcW w:w="496" w:type="dxa"/>
            <w:noWrap w:val="0"/>
          </w:tcPr>
          <w:p w14:paraId="7ABA415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1" w:type="dxa"/>
            <w:noWrap w:val="0"/>
          </w:tcPr>
          <w:p w14:paraId="2CB69CF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3663E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788" w:type="dxa"/>
            <w:noWrap w:val="0"/>
          </w:tcPr>
          <w:p w14:paraId="0194E27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000FH</w:t>
            </w:r>
          </w:p>
        </w:tc>
        <w:tc>
          <w:tcPr>
            <w:tcW w:w="2100" w:type="dxa"/>
            <w:noWrap w:val="0"/>
          </w:tcPr>
          <w:p w14:paraId="72A7B75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剩余金额</w:t>
            </w:r>
          </w:p>
        </w:tc>
        <w:tc>
          <w:tcPr>
            <w:tcW w:w="525" w:type="dxa"/>
            <w:noWrap w:val="0"/>
          </w:tcPr>
          <w:p w14:paraId="3462A5E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807" w:type="dxa"/>
            <w:noWrap w:val="0"/>
          </w:tcPr>
          <w:p w14:paraId="118A0A9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404" w:type="dxa"/>
            <w:noWrap w:val="0"/>
          </w:tcPr>
          <w:p w14:paraId="2D9E75E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有符号整数（HEX），扩大100倍以保留2位小数。仅当时金额表时有效。 </w:t>
            </w:r>
          </w:p>
        </w:tc>
        <w:tc>
          <w:tcPr>
            <w:tcW w:w="496" w:type="dxa"/>
            <w:noWrap w:val="0"/>
          </w:tcPr>
          <w:p w14:paraId="153001F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1" w:type="dxa"/>
            <w:noWrap w:val="0"/>
          </w:tcPr>
          <w:p w14:paraId="61557DD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091D4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noWrap w:val="0"/>
          </w:tcPr>
          <w:p w14:paraId="15CC05C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0010H</w:t>
            </w:r>
          </w:p>
        </w:tc>
        <w:tc>
          <w:tcPr>
            <w:tcW w:w="2100" w:type="dxa"/>
            <w:noWrap w:val="0"/>
          </w:tcPr>
          <w:p w14:paraId="11934A5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bookmarkStart w:id="41" w:name="OLE_LINK4"/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余量状态</w:t>
            </w:r>
            <w:bookmarkEnd w:id="41"/>
          </w:p>
        </w:tc>
        <w:tc>
          <w:tcPr>
            <w:tcW w:w="525" w:type="dxa"/>
            <w:noWrap w:val="0"/>
          </w:tcPr>
          <w:p w14:paraId="6B0636C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807" w:type="dxa"/>
            <w:noWrap w:val="0"/>
          </w:tcPr>
          <w:p w14:paraId="181E22F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404" w:type="dxa"/>
            <w:noWrap w:val="0"/>
          </w:tcPr>
          <w:p w14:paraId="787724D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0--余量正常；1--余量不足</w:t>
            </w:r>
          </w:p>
        </w:tc>
        <w:tc>
          <w:tcPr>
            <w:tcW w:w="496" w:type="dxa"/>
            <w:noWrap w:val="0"/>
          </w:tcPr>
          <w:p w14:paraId="5408F4E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1" w:type="dxa"/>
            <w:noWrap w:val="0"/>
          </w:tcPr>
          <w:p w14:paraId="53DDEC0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31105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  <w:tblHeader/>
        </w:trPr>
        <w:tc>
          <w:tcPr>
            <w:tcW w:w="788" w:type="dxa"/>
            <w:vMerge w:val="restart"/>
            <w:noWrap w:val="0"/>
          </w:tcPr>
          <w:p w14:paraId="7F30035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0011H</w:t>
            </w:r>
          </w:p>
        </w:tc>
        <w:tc>
          <w:tcPr>
            <w:tcW w:w="2100" w:type="dxa"/>
            <w:vMerge w:val="restart"/>
            <w:noWrap w:val="0"/>
          </w:tcPr>
          <w:p w14:paraId="02520FD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NB网络信号强度</w:t>
            </w:r>
          </w:p>
        </w:tc>
        <w:tc>
          <w:tcPr>
            <w:tcW w:w="525" w:type="dxa"/>
            <w:vMerge w:val="restart"/>
            <w:noWrap w:val="0"/>
          </w:tcPr>
          <w:p w14:paraId="0B9863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79BFFAB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404" w:type="dxa"/>
            <w:noWrap w:val="0"/>
          </w:tcPr>
          <w:p w14:paraId="056F4D0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RSRP。有符号整数（HEX）</w:t>
            </w:r>
          </w:p>
        </w:tc>
        <w:tc>
          <w:tcPr>
            <w:tcW w:w="496" w:type="dxa"/>
            <w:vMerge w:val="restart"/>
            <w:noWrap w:val="0"/>
          </w:tcPr>
          <w:p w14:paraId="7BF13D3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1" w:type="dxa"/>
            <w:vMerge w:val="restart"/>
            <w:noWrap w:val="0"/>
          </w:tcPr>
          <w:p w14:paraId="782870F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40817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788" w:type="dxa"/>
            <w:vMerge w:val="continue"/>
            <w:noWrap w:val="0"/>
          </w:tcPr>
          <w:p w14:paraId="77C4F9D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00" w:type="dxa"/>
            <w:vMerge w:val="continue"/>
            <w:noWrap w:val="0"/>
          </w:tcPr>
          <w:p w14:paraId="775161F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25" w:type="dxa"/>
            <w:vMerge w:val="continue"/>
            <w:noWrap w:val="0"/>
          </w:tcPr>
          <w:p w14:paraId="779A969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07" w:type="dxa"/>
            <w:noWrap w:val="0"/>
          </w:tcPr>
          <w:p w14:paraId="1B164CD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404" w:type="dxa"/>
            <w:noWrap w:val="0"/>
          </w:tcPr>
          <w:p w14:paraId="126D7CD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SNR。有符号整数（HEX）</w:t>
            </w:r>
          </w:p>
        </w:tc>
        <w:tc>
          <w:tcPr>
            <w:tcW w:w="496" w:type="dxa"/>
            <w:noWrap w:val="0"/>
          </w:tcPr>
          <w:p w14:paraId="452C4C4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1" w:type="dxa"/>
            <w:noWrap w:val="0"/>
          </w:tcPr>
          <w:p w14:paraId="02F62E0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6A645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788" w:type="dxa"/>
            <w:noWrap w:val="0"/>
          </w:tcPr>
          <w:p w14:paraId="7791188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0012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2100" w:type="dxa"/>
            <w:noWrap w:val="0"/>
          </w:tcPr>
          <w:p w14:paraId="42E8B6B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通信失败计数</w:t>
            </w:r>
          </w:p>
        </w:tc>
        <w:tc>
          <w:tcPr>
            <w:tcW w:w="525" w:type="dxa"/>
            <w:noWrap w:val="0"/>
          </w:tcPr>
          <w:p w14:paraId="641B472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0D280A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404" w:type="dxa"/>
            <w:noWrap w:val="0"/>
          </w:tcPr>
          <w:p w14:paraId="0952F93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无符号整数（HEX）。相邻两次通信成功之间通信失败次数</w:t>
            </w:r>
          </w:p>
        </w:tc>
        <w:tc>
          <w:tcPr>
            <w:tcW w:w="496" w:type="dxa"/>
            <w:noWrap w:val="0"/>
          </w:tcPr>
          <w:p w14:paraId="4A91CB8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1" w:type="dxa"/>
            <w:noWrap w:val="0"/>
          </w:tcPr>
          <w:p w14:paraId="33B78E3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5D25F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788" w:type="dxa"/>
            <w:noWrap w:val="0"/>
          </w:tcPr>
          <w:p w14:paraId="6D28D45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0013H</w:t>
            </w:r>
          </w:p>
        </w:tc>
        <w:tc>
          <w:tcPr>
            <w:tcW w:w="2100" w:type="dxa"/>
            <w:noWrap w:val="0"/>
          </w:tcPr>
          <w:p w14:paraId="2CAE7EF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ECL覆盖等级</w:t>
            </w:r>
          </w:p>
        </w:tc>
        <w:tc>
          <w:tcPr>
            <w:tcW w:w="525" w:type="dxa"/>
            <w:noWrap w:val="0"/>
          </w:tcPr>
          <w:p w14:paraId="3AA1429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58B7A0A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404" w:type="dxa"/>
            <w:noWrap w:val="0"/>
          </w:tcPr>
          <w:p w14:paraId="2D56D52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有符号整数 (HEX)</w:t>
            </w:r>
          </w:p>
        </w:tc>
        <w:tc>
          <w:tcPr>
            <w:tcW w:w="496" w:type="dxa"/>
            <w:noWrap w:val="0"/>
          </w:tcPr>
          <w:p w14:paraId="16DD395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1" w:type="dxa"/>
            <w:noWrap w:val="0"/>
          </w:tcPr>
          <w:p w14:paraId="1AD1B54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49642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788" w:type="dxa"/>
            <w:noWrap w:val="0"/>
          </w:tcPr>
          <w:p w14:paraId="52D7E30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0014H</w:t>
            </w:r>
          </w:p>
        </w:tc>
        <w:tc>
          <w:tcPr>
            <w:tcW w:w="2100" w:type="dxa"/>
            <w:noWrap w:val="0"/>
          </w:tcPr>
          <w:p w14:paraId="4DA3B71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CellId</w:t>
            </w:r>
          </w:p>
        </w:tc>
        <w:tc>
          <w:tcPr>
            <w:tcW w:w="525" w:type="dxa"/>
            <w:noWrap w:val="0"/>
          </w:tcPr>
          <w:p w14:paraId="058F4C0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0ACE352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404" w:type="dxa"/>
            <w:noWrap w:val="0"/>
          </w:tcPr>
          <w:p w14:paraId="7EDC5BA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/>
                <w:color w:val="000000" w:themeColor="text1"/>
                <w:sz w:val="18"/>
                <w:szCs w:val="18"/>
                <w:lang w:bidi="ar"/>
                <w14:textFill>
                  <w14:solidFill>
                    <w14:schemeClr w14:val="tx1"/>
                  </w14:solidFill>
                </w14:textFill>
              </w:rPr>
              <w:t>BCD</w:t>
            </w:r>
            <w:r>
              <w:rPr>
                <w:rFonts w:hint="eastAsia" w:ascii="Times New Roman"/>
                <w:color w:val="000000" w:themeColor="text1"/>
                <w:sz w:val="18"/>
                <w:szCs w:val="18"/>
                <w:lang w:bidi="ar"/>
                <w14:textFill>
                  <w14:solidFill>
                    <w14:schemeClr w14:val="tx1"/>
                  </w14:solidFill>
                </w14:textFill>
              </w:rPr>
              <w:t>码，最多</w:t>
            </w:r>
            <w:r>
              <w:rPr>
                <w:rFonts w:ascii="Times New Roman"/>
                <w:color w:val="000000" w:themeColor="text1"/>
                <w:sz w:val="18"/>
                <w:szCs w:val="18"/>
                <w:lang w:bidi="ar"/>
                <w14:textFill>
                  <w14:solidFill>
                    <w14:schemeClr w14:val="tx1"/>
                  </w14:solidFill>
                </w14:textFill>
              </w:rPr>
              <w:t>12</w:t>
            </w:r>
            <w:r>
              <w:rPr>
                <w:rFonts w:hint="eastAsia" w:ascii="Times New Roman"/>
                <w:color w:val="000000" w:themeColor="text1"/>
                <w:sz w:val="18"/>
                <w:szCs w:val="18"/>
                <w:lang w:bidi="ar"/>
                <w14:textFill>
                  <w14:solidFill>
                    <w14:schemeClr w14:val="tx1"/>
                  </w14:solidFill>
                </w14:textFill>
              </w:rPr>
              <w:t>位，不足高位补</w:t>
            </w:r>
            <w:r>
              <w:rPr>
                <w:rFonts w:ascii="Times New Roman"/>
                <w:color w:val="000000" w:themeColor="text1"/>
                <w:sz w:val="18"/>
                <w:szCs w:val="18"/>
                <w:lang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496" w:type="dxa"/>
            <w:noWrap w:val="0"/>
          </w:tcPr>
          <w:p w14:paraId="399601A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1" w:type="dxa"/>
            <w:noWrap w:val="0"/>
          </w:tcPr>
          <w:p w14:paraId="43F1B39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8E05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788" w:type="dxa"/>
            <w:noWrap w:val="0"/>
          </w:tcPr>
          <w:p w14:paraId="1C76A80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0015H</w:t>
            </w:r>
          </w:p>
        </w:tc>
        <w:tc>
          <w:tcPr>
            <w:tcW w:w="2100" w:type="dxa"/>
            <w:noWrap w:val="0"/>
          </w:tcPr>
          <w:p w14:paraId="3304867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REAL_NEARFCN</w:t>
            </w:r>
          </w:p>
        </w:tc>
        <w:tc>
          <w:tcPr>
            <w:tcW w:w="525" w:type="dxa"/>
            <w:noWrap w:val="0"/>
          </w:tcPr>
          <w:p w14:paraId="6D1111F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7392068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404" w:type="dxa"/>
            <w:noWrap w:val="0"/>
          </w:tcPr>
          <w:p w14:paraId="1051F84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实际接入频点,无符号整数（HEX）</w:t>
            </w:r>
          </w:p>
        </w:tc>
        <w:tc>
          <w:tcPr>
            <w:tcW w:w="496" w:type="dxa"/>
            <w:noWrap w:val="0"/>
          </w:tcPr>
          <w:p w14:paraId="0E2BFD5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1" w:type="dxa"/>
            <w:noWrap w:val="0"/>
          </w:tcPr>
          <w:p w14:paraId="0F315DB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4652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788" w:type="dxa"/>
            <w:noWrap w:val="0"/>
          </w:tcPr>
          <w:p w14:paraId="557C2B1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0016H</w:t>
            </w:r>
          </w:p>
        </w:tc>
        <w:tc>
          <w:tcPr>
            <w:tcW w:w="2100" w:type="dxa"/>
            <w:noWrap w:val="0"/>
          </w:tcPr>
          <w:p w14:paraId="6CE7BCE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IMEI</w:t>
            </w:r>
          </w:p>
        </w:tc>
        <w:tc>
          <w:tcPr>
            <w:tcW w:w="525" w:type="dxa"/>
            <w:noWrap w:val="0"/>
          </w:tcPr>
          <w:p w14:paraId="4D2E749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71D12E3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4404" w:type="dxa"/>
            <w:noWrap w:val="0"/>
          </w:tcPr>
          <w:p w14:paraId="4B8B4D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模组IMEI号</w:t>
            </w:r>
          </w:p>
        </w:tc>
        <w:tc>
          <w:tcPr>
            <w:tcW w:w="496" w:type="dxa"/>
            <w:noWrap w:val="0"/>
          </w:tcPr>
          <w:p w14:paraId="6865F36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1" w:type="dxa"/>
            <w:noWrap w:val="0"/>
          </w:tcPr>
          <w:p w14:paraId="7B6B950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3EE7A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noWrap w:val="0"/>
          </w:tcPr>
          <w:p w14:paraId="5C4A497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0017H</w:t>
            </w:r>
          </w:p>
        </w:tc>
        <w:tc>
          <w:tcPr>
            <w:tcW w:w="2100" w:type="dxa"/>
            <w:noWrap w:val="0"/>
          </w:tcPr>
          <w:p w14:paraId="1B24094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模组固件版本</w:t>
            </w:r>
          </w:p>
        </w:tc>
        <w:tc>
          <w:tcPr>
            <w:tcW w:w="525" w:type="dxa"/>
            <w:noWrap w:val="0"/>
          </w:tcPr>
          <w:p w14:paraId="3E19AB4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006C748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404" w:type="dxa"/>
            <w:noWrap w:val="0"/>
          </w:tcPr>
          <w:p w14:paraId="586D7C0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模组固件版本号</w:t>
            </w:r>
          </w:p>
        </w:tc>
        <w:tc>
          <w:tcPr>
            <w:tcW w:w="496" w:type="dxa"/>
            <w:noWrap w:val="0"/>
          </w:tcPr>
          <w:p w14:paraId="443C16D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1" w:type="dxa"/>
            <w:noWrap w:val="0"/>
          </w:tcPr>
          <w:p w14:paraId="1CB858A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454DC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noWrap w:val="0"/>
          </w:tcPr>
          <w:p w14:paraId="7058FFB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0100H</w:t>
            </w:r>
          </w:p>
        </w:tc>
        <w:tc>
          <w:tcPr>
            <w:tcW w:w="2100" w:type="dxa"/>
            <w:noWrap w:val="0"/>
          </w:tcPr>
          <w:p w14:paraId="33C9E74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bookmarkStart w:id="42" w:name="OLE_LINK13"/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厂商自定义表状态</w:t>
            </w:r>
            <w:bookmarkEnd w:id="42"/>
          </w:p>
        </w:tc>
        <w:tc>
          <w:tcPr>
            <w:tcW w:w="525" w:type="dxa"/>
            <w:noWrap w:val="0"/>
          </w:tcPr>
          <w:p w14:paraId="1274CB3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2186B89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404" w:type="dxa"/>
            <w:noWrap w:val="0"/>
          </w:tcPr>
          <w:p w14:paraId="14B7191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不同厂商、不同型号的表可以定义不同的内容。这部分内容不在本文档中规定。但同一厂商的相同表型内容定义必须相同。</w:t>
            </w:r>
          </w:p>
        </w:tc>
        <w:tc>
          <w:tcPr>
            <w:tcW w:w="496" w:type="dxa"/>
            <w:noWrap w:val="0"/>
          </w:tcPr>
          <w:p w14:paraId="71BE988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1" w:type="dxa"/>
            <w:noWrap w:val="0"/>
          </w:tcPr>
          <w:p w14:paraId="032510C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769C6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noWrap w:val="0"/>
          </w:tcPr>
          <w:p w14:paraId="1EC1B93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100" w:type="dxa"/>
            <w:noWrap w:val="0"/>
          </w:tcPr>
          <w:p w14:paraId="68F2B3B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当前工况累积量</w:t>
            </w:r>
          </w:p>
        </w:tc>
        <w:tc>
          <w:tcPr>
            <w:tcW w:w="525" w:type="dxa"/>
            <w:noWrap w:val="0"/>
          </w:tcPr>
          <w:p w14:paraId="58E4B4D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2E8DE10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404" w:type="dxa"/>
            <w:noWrap w:val="0"/>
          </w:tcPr>
          <w:p w14:paraId="1E61405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无符号整数（HEX），数值扩大1000倍用于保留3位小数。</w:t>
            </w:r>
          </w:p>
        </w:tc>
        <w:tc>
          <w:tcPr>
            <w:tcW w:w="496" w:type="dxa"/>
            <w:noWrap w:val="0"/>
          </w:tcPr>
          <w:p w14:paraId="28A7EE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1" w:type="dxa"/>
            <w:noWrap w:val="0"/>
          </w:tcPr>
          <w:p w14:paraId="5F46565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53DD6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noWrap w:val="0"/>
          </w:tcPr>
          <w:p w14:paraId="1CDFD36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100" w:type="dxa"/>
            <w:noWrap w:val="0"/>
          </w:tcPr>
          <w:p w14:paraId="2B49AC8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当前标况累积量</w:t>
            </w:r>
          </w:p>
        </w:tc>
        <w:tc>
          <w:tcPr>
            <w:tcW w:w="525" w:type="dxa"/>
            <w:noWrap w:val="0"/>
          </w:tcPr>
          <w:p w14:paraId="5182F55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588F8A0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404" w:type="dxa"/>
            <w:noWrap w:val="0"/>
          </w:tcPr>
          <w:p w14:paraId="3EB3BC5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无符号整数（HEX），数值扩大1000倍用于保留3位小数。</w:t>
            </w:r>
          </w:p>
        </w:tc>
        <w:tc>
          <w:tcPr>
            <w:tcW w:w="496" w:type="dxa"/>
            <w:noWrap w:val="0"/>
          </w:tcPr>
          <w:p w14:paraId="3161028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1" w:type="dxa"/>
            <w:noWrap w:val="0"/>
          </w:tcPr>
          <w:p w14:paraId="3A5FFD0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58131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noWrap w:val="0"/>
          </w:tcPr>
          <w:p w14:paraId="7FA4758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0103</w:t>
            </w:r>
          </w:p>
        </w:tc>
        <w:tc>
          <w:tcPr>
            <w:tcW w:w="2100" w:type="dxa"/>
            <w:noWrap w:val="0"/>
          </w:tcPr>
          <w:p w14:paraId="18CA261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当前声速</w:t>
            </w:r>
          </w:p>
        </w:tc>
        <w:tc>
          <w:tcPr>
            <w:tcW w:w="525" w:type="dxa"/>
            <w:noWrap w:val="0"/>
          </w:tcPr>
          <w:p w14:paraId="1B89C5B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6A169EB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404" w:type="dxa"/>
            <w:noWrap w:val="0"/>
          </w:tcPr>
          <w:p w14:paraId="13EACF2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有符号整数（HEX），数值扩大10倍用于保留1位小数。</w:t>
            </w:r>
          </w:p>
        </w:tc>
        <w:tc>
          <w:tcPr>
            <w:tcW w:w="496" w:type="dxa"/>
            <w:noWrap w:val="0"/>
          </w:tcPr>
          <w:p w14:paraId="6EE0302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1" w:type="dxa"/>
            <w:noWrap w:val="0"/>
          </w:tcPr>
          <w:p w14:paraId="6ED89A4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3CB74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noWrap w:val="0"/>
          </w:tcPr>
          <w:p w14:paraId="17FF952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0104</w:t>
            </w:r>
          </w:p>
        </w:tc>
        <w:tc>
          <w:tcPr>
            <w:tcW w:w="2100" w:type="dxa"/>
            <w:noWrap w:val="0"/>
          </w:tcPr>
          <w:p w14:paraId="49CC3B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当前温度</w:t>
            </w:r>
          </w:p>
        </w:tc>
        <w:tc>
          <w:tcPr>
            <w:tcW w:w="525" w:type="dxa"/>
            <w:noWrap w:val="0"/>
          </w:tcPr>
          <w:p w14:paraId="62FAC7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673BF0A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404" w:type="dxa"/>
            <w:noWrap w:val="0"/>
          </w:tcPr>
          <w:p w14:paraId="64D264F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有符号整数（HEX），数值扩大100倍用于保留2位小数。0x7FFF表示温度异常；</w:t>
            </w:r>
          </w:p>
        </w:tc>
        <w:tc>
          <w:tcPr>
            <w:tcW w:w="496" w:type="dxa"/>
            <w:noWrap w:val="0"/>
          </w:tcPr>
          <w:p w14:paraId="4D87D88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1" w:type="dxa"/>
            <w:noWrap w:val="0"/>
          </w:tcPr>
          <w:p w14:paraId="32CD399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0CDB0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noWrap w:val="0"/>
          </w:tcPr>
          <w:p w14:paraId="00E278F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0105</w:t>
            </w:r>
          </w:p>
        </w:tc>
        <w:tc>
          <w:tcPr>
            <w:tcW w:w="2100" w:type="dxa"/>
            <w:noWrap w:val="0"/>
          </w:tcPr>
          <w:p w14:paraId="782329B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当前压力</w:t>
            </w:r>
          </w:p>
        </w:tc>
        <w:tc>
          <w:tcPr>
            <w:tcW w:w="525" w:type="dxa"/>
            <w:noWrap w:val="0"/>
          </w:tcPr>
          <w:p w14:paraId="7B08527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236C252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404" w:type="dxa"/>
            <w:noWrap w:val="0"/>
          </w:tcPr>
          <w:p w14:paraId="099A713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无符号整数（HEX），数值扩大1000倍用于保留3位小数。单位KPa，</w:t>
            </w:r>
            <w:r>
              <w:rPr>
                <w:rFonts w:hint="eastAsia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0xFFFFFFFF表示压力异常</w:t>
            </w:r>
          </w:p>
        </w:tc>
        <w:tc>
          <w:tcPr>
            <w:tcW w:w="496" w:type="dxa"/>
            <w:noWrap w:val="0"/>
          </w:tcPr>
          <w:p w14:paraId="5626FA3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1" w:type="dxa"/>
            <w:noWrap w:val="0"/>
          </w:tcPr>
          <w:p w14:paraId="5172579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06F4C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noWrap w:val="0"/>
          </w:tcPr>
          <w:p w14:paraId="2524581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01BH</w:t>
            </w:r>
          </w:p>
        </w:tc>
        <w:tc>
          <w:tcPr>
            <w:tcW w:w="2100" w:type="dxa"/>
            <w:noWrap w:val="0"/>
          </w:tcPr>
          <w:p w14:paraId="28DAB6B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标况瞬时量</w:t>
            </w:r>
          </w:p>
        </w:tc>
        <w:tc>
          <w:tcPr>
            <w:tcW w:w="525" w:type="dxa"/>
            <w:noWrap w:val="0"/>
          </w:tcPr>
          <w:p w14:paraId="3CA462C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22D7DE5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404" w:type="dxa"/>
            <w:noWrap w:val="0"/>
          </w:tcPr>
          <w:p w14:paraId="344CD05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无符号整数(HEX) 单位 0.1m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3/h</w:t>
            </w:r>
          </w:p>
        </w:tc>
        <w:tc>
          <w:tcPr>
            <w:tcW w:w="496" w:type="dxa"/>
            <w:noWrap w:val="0"/>
          </w:tcPr>
          <w:p w14:paraId="3512385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1" w:type="dxa"/>
            <w:noWrap w:val="0"/>
          </w:tcPr>
          <w:p w14:paraId="3B104B5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60B72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noWrap w:val="0"/>
          </w:tcPr>
          <w:p w14:paraId="3D92A36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01CH</w:t>
            </w:r>
          </w:p>
        </w:tc>
        <w:tc>
          <w:tcPr>
            <w:tcW w:w="2100" w:type="dxa"/>
            <w:noWrap w:val="0"/>
          </w:tcPr>
          <w:p w14:paraId="7F04738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工况瞬时量</w:t>
            </w:r>
          </w:p>
        </w:tc>
        <w:tc>
          <w:tcPr>
            <w:tcW w:w="525" w:type="dxa"/>
            <w:noWrap w:val="0"/>
          </w:tcPr>
          <w:p w14:paraId="73EA747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807" w:type="dxa"/>
            <w:noWrap w:val="0"/>
          </w:tcPr>
          <w:p w14:paraId="359EC1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404" w:type="dxa"/>
            <w:noWrap w:val="0"/>
          </w:tcPr>
          <w:p w14:paraId="544B15E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无符号整数(HEX) 单位 0.1m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3/h</w:t>
            </w:r>
          </w:p>
        </w:tc>
        <w:tc>
          <w:tcPr>
            <w:tcW w:w="496" w:type="dxa"/>
            <w:noWrap w:val="0"/>
          </w:tcPr>
          <w:p w14:paraId="3865097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1" w:type="dxa"/>
            <w:noWrap w:val="0"/>
          </w:tcPr>
          <w:p w14:paraId="2992E96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1DBB5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noWrap w:val="0"/>
          </w:tcPr>
          <w:p w14:paraId="3FDC9A7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0106</w:t>
            </w:r>
          </w:p>
        </w:tc>
        <w:tc>
          <w:tcPr>
            <w:tcW w:w="2100" w:type="dxa"/>
            <w:noWrap w:val="0"/>
          </w:tcPr>
          <w:p w14:paraId="5D54394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保留</w:t>
            </w:r>
          </w:p>
        </w:tc>
        <w:tc>
          <w:tcPr>
            <w:tcW w:w="525" w:type="dxa"/>
            <w:noWrap w:val="0"/>
          </w:tcPr>
          <w:p w14:paraId="7A821CE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07" w:type="dxa"/>
            <w:noWrap w:val="0"/>
          </w:tcPr>
          <w:p w14:paraId="711643D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404" w:type="dxa"/>
            <w:noWrap w:val="0"/>
          </w:tcPr>
          <w:p w14:paraId="024119D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96" w:type="dxa"/>
            <w:noWrap w:val="0"/>
          </w:tcPr>
          <w:p w14:paraId="29214C4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1" w:type="dxa"/>
            <w:noWrap w:val="0"/>
          </w:tcPr>
          <w:p w14:paraId="7DC74C6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7C18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  <w:tblHeader/>
        </w:trPr>
        <w:tc>
          <w:tcPr>
            <w:tcW w:w="788" w:type="dxa"/>
            <w:noWrap w:val="0"/>
          </w:tcPr>
          <w:p w14:paraId="4F9207F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0107</w:t>
            </w:r>
          </w:p>
        </w:tc>
        <w:tc>
          <w:tcPr>
            <w:tcW w:w="2100" w:type="dxa"/>
            <w:noWrap w:val="0"/>
          </w:tcPr>
          <w:p w14:paraId="3F517FF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保留</w:t>
            </w:r>
          </w:p>
        </w:tc>
        <w:tc>
          <w:tcPr>
            <w:tcW w:w="525" w:type="dxa"/>
            <w:noWrap w:val="0"/>
          </w:tcPr>
          <w:p w14:paraId="2EFB9DC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07" w:type="dxa"/>
            <w:noWrap w:val="0"/>
          </w:tcPr>
          <w:p w14:paraId="10D7CE6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404" w:type="dxa"/>
            <w:noWrap w:val="0"/>
          </w:tcPr>
          <w:p w14:paraId="7B5DF29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96" w:type="dxa"/>
            <w:noWrap w:val="0"/>
          </w:tcPr>
          <w:p w14:paraId="7E940B2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1" w:type="dxa"/>
            <w:noWrap w:val="0"/>
          </w:tcPr>
          <w:p w14:paraId="4A516ED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224272A3">
      <w:pPr>
        <w:rPr>
          <w:rFonts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508DEF6E">
      <w:pPr>
        <w:pStyle w:val="12"/>
        <w:jc w:val="center"/>
        <w:rPr>
          <w:rFonts w:ascii="宋体" w:hAnsi="宋体" w:eastAsia="宋体"/>
          <w:color w:val="000000" w:themeColor="text1"/>
          <w14:textFill>
            <w14:solidFill>
              <w14:schemeClr w14:val="tx1"/>
            </w14:solidFill>
          </w14:textFill>
        </w:rPr>
      </w:pPr>
      <w:bookmarkStart w:id="43" w:name="_Toc525120295"/>
      <w:r>
        <w:rPr>
          <w:rFonts w:hint="eastAsia" w:ascii="宋体" w:hAnsi="宋体" w:eastAsia="宋体"/>
          <w:color w:val="000000" w:themeColor="text1"/>
          <w14:textFill>
            <w14:solidFill>
              <w14:schemeClr w14:val="tx1"/>
            </w14:solidFill>
          </w14:textFill>
        </w:rPr>
        <w:t>表A.1.3 表状态</w:t>
      </w:r>
    </w:p>
    <w:tbl>
      <w:tblPr>
        <w:tblStyle w:val="33"/>
        <w:tblW w:w="894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"/>
        <w:gridCol w:w="1101"/>
        <w:gridCol w:w="6885"/>
      </w:tblGrid>
      <w:tr w14:paraId="38311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" w:type="dxa"/>
            <w:shd w:val="clear" w:color="auto" w:fill="D7D7D7" w:themeFill="background1" w:themeFillShade="D8"/>
            <w:noWrap w:val="0"/>
          </w:tcPr>
          <w:p w14:paraId="4F2055EE">
            <w:pPr>
              <w:jc w:val="center"/>
              <w:rPr>
                <w:rFonts w:ascii="宋体" w:hAnsi="宋体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字节</w:t>
            </w:r>
          </w:p>
        </w:tc>
        <w:tc>
          <w:tcPr>
            <w:tcW w:w="1101" w:type="dxa"/>
            <w:shd w:val="clear" w:color="auto" w:fill="D7D7D7" w:themeFill="background1" w:themeFillShade="D8"/>
            <w:noWrap w:val="0"/>
          </w:tcPr>
          <w:p w14:paraId="3DCF33E2">
            <w:pPr>
              <w:jc w:val="center"/>
              <w:rPr>
                <w:rFonts w:ascii="宋体" w:hAnsi="宋体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</w:t>
            </w:r>
          </w:p>
        </w:tc>
        <w:tc>
          <w:tcPr>
            <w:tcW w:w="6885" w:type="dxa"/>
            <w:shd w:val="clear" w:color="auto" w:fill="D7D7D7" w:themeFill="background1" w:themeFillShade="D8"/>
            <w:noWrap w:val="0"/>
          </w:tcPr>
          <w:p w14:paraId="14F2FCB7">
            <w:pPr>
              <w:jc w:val="center"/>
              <w:rPr>
                <w:rFonts w:ascii="宋体" w:hAnsi="宋体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0C54B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963" w:type="dxa"/>
            <w:vMerge w:val="restart"/>
            <w:noWrap w:val="0"/>
          </w:tcPr>
          <w:p w14:paraId="5584A219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BYTE0</w:t>
            </w:r>
          </w:p>
        </w:tc>
        <w:tc>
          <w:tcPr>
            <w:tcW w:w="1101" w:type="dxa"/>
            <w:noWrap w:val="0"/>
          </w:tcPr>
          <w:p w14:paraId="56E0AA73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BIT0</w:t>
            </w:r>
          </w:p>
        </w:tc>
        <w:tc>
          <w:tcPr>
            <w:tcW w:w="6885" w:type="dxa"/>
            <w:noWrap w:val="0"/>
          </w:tcPr>
          <w:p w14:paraId="49451286">
            <w:pPr>
              <w:pStyle w:val="200"/>
              <w:ind w:firstLine="0"/>
              <w:rPr>
                <w:rFonts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阀门状态（0：关；1：开）</w:t>
            </w:r>
          </w:p>
        </w:tc>
      </w:tr>
      <w:tr w14:paraId="6C86B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" w:type="dxa"/>
            <w:vMerge w:val="continue"/>
            <w:noWrap w:val="0"/>
          </w:tcPr>
          <w:p w14:paraId="6DF00BD9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1AB88F6F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BIT1</w:t>
            </w:r>
          </w:p>
        </w:tc>
        <w:tc>
          <w:tcPr>
            <w:tcW w:w="6885" w:type="dxa"/>
            <w:noWrap w:val="0"/>
          </w:tcPr>
          <w:p w14:paraId="2A4ABE42">
            <w:pPr>
              <w:pStyle w:val="200"/>
              <w:ind w:firstLine="0"/>
              <w:rPr>
                <w:rFonts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表具被强制命令关阀（0：否；1：是）【</w:t>
            </w: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阀门强关的情况下该字段均为1</w:t>
            </w:r>
            <w:r>
              <w:rPr>
                <w:rFonts w:hint="eastAsia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】</w:t>
            </w:r>
          </w:p>
        </w:tc>
      </w:tr>
      <w:tr w14:paraId="3D8B7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" w:type="dxa"/>
            <w:vMerge w:val="continue"/>
            <w:noWrap w:val="0"/>
          </w:tcPr>
          <w:p w14:paraId="7D9E3E66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23A7A466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BIT2</w:t>
            </w:r>
          </w:p>
        </w:tc>
        <w:tc>
          <w:tcPr>
            <w:tcW w:w="6885" w:type="dxa"/>
            <w:noWrap w:val="0"/>
          </w:tcPr>
          <w:p w14:paraId="5A498957">
            <w:pPr>
              <w:pStyle w:val="200"/>
              <w:ind w:firstLine="0"/>
              <w:rPr>
                <w:rFonts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主电电量不足（0：否；1：是）</w:t>
            </w:r>
          </w:p>
        </w:tc>
      </w:tr>
      <w:tr w14:paraId="78F1B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63" w:type="dxa"/>
            <w:vMerge w:val="continue"/>
            <w:noWrap w:val="0"/>
          </w:tcPr>
          <w:p w14:paraId="4A192788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2FE937B3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BIT3</w:t>
            </w:r>
          </w:p>
        </w:tc>
        <w:tc>
          <w:tcPr>
            <w:tcW w:w="6885" w:type="dxa"/>
            <w:noWrap w:val="0"/>
          </w:tcPr>
          <w:p w14:paraId="0F1C0E84">
            <w:pPr>
              <w:pStyle w:val="200"/>
              <w:ind w:firstLine="0"/>
              <w:rPr>
                <w:rFonts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备电电量不足（0：否；1：是）</w:t>
            </w:r>
          </w:p>
        </w:tc>
      </w:tr>
      <w:tr w14:paraId="1C739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" w:type="dxa"/>
            <w:vMerge w:val="continue"/>
            <w:noWrap w:val="0"/>
          </w:tcPr>
          <w:p w14:paraId="469CE4D4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65820020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BIT4</w:t>
            </w:r>
          </w:p>
        </w:tc>
        <w:tc>
          <w:tcPr>
            <w:tcW w:w="6885" w:type="dxa"/>
            <w:noWrap w:val="0"/>
          </w:tcPr>
          <w:p w14:paraId="62CA1671">
            <w:pPr>
              <w:pStyle w:val="200"/>
              <w:ind w:firstLine="0"/>
              <w:rPr>
                <w:rFonts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无备电，系统不能正常工作（0：否；1：是）</w:t>
            </w:r>
          </w:p>
        </w:tc>
      </w:tr>
      <w:tr w14:paraId="0CA64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" w:type="dxa"/>
            <w:vMerge w:val="continue"/>
            <w:noWrap w:val="0"/>
          </w:tcPr>
          <w:p w14:paraId="765AE2F7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74B8209B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BIT5</w:t>
            </w:r>
          </w:p>
        </w:tc>
        <w:tc>
          <w:tcPr>
            <w:tcW w:w="6885" w:type="dxa"/>
            <w:noWrap w:val="0"/>
          </w:tcPr>
          <w:p w14:paraId="79C71CF3">
            <w:pPr>
              <w:pStyle w:val="200"/>
              <w:ind w:firstLine="0"/>
              <w:rPr>
                <w:rFonts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过流（0：否；1：是）</w:t>
            </w:r>
          </w:p>
        </w:tc>
      </w:tr>
      <w:tr w14:paraId="02CAA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" w:type="dxa"/>
            <w:vMerge w:val="continue"/>
            <w:noWrap w:val="0"/>
          </w:tcPr>
          <w:p w14:paraId="4D26293A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50E5F2DF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BIT6</w:t>
            </w:r>
          </w:p>
        </w:tc>
        <w:tc>
          <w:tcPr>
            <w:tcW w:w="6885" w:type="dxa"/>
            <w:noWrap w:val="0"/>
            <w:vAlign w:val="center"/>
          </w:tcPr>
          <w:p w14:paraId="12C1A0DE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阀门直通（0：否；1：是）</w:t>
            </w:r>
          </w:p>
        </w:tc>
      </w:tr>
      <w:tr w14:paraId="26BCE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7611DC74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79F32BA6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BIT7</w:t>
            </w:r>
          </w:p>
        </w:tc>
        <w:tc>
          <w:tcPr>
            <w:tcW w:w="6885" w:type="dxa"/>
            <w:noWrap w:val="0"/>
            <w:vAlign w:val="center"/>
          </w:tcPr>
          <w:p w14:paraId="2A821B27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外部报警触发（0：否；1：是）</w:t>
            </w:r>
          </w:p>
        </w:tc>
      </w:tr>
      <w:tr w14:paraId="2C261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63" w:type="dxa"/>
            <w:vMerge w:val="restart"/>
            <w:noWrap w:val="0"/>
          </w:tcPr>
          <w:p w14:paraId="14B81155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BYTE1</w:t>
            </w:r>
          </w:p>
        </w:tc>
        <w:tc>
          <w:tcPr>
            <w:tcW w:w="1101" w:type="dxa"/>
            <w:noWrap w:val="0"/>
          </w:tcPr>
          <w:p w14:paraId="3781C6CB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BIT0</w:t>
            </w:r>
          </w:p>
        </w:tc>
        <w:tc>
          <w:tcPr>
            <w:tcW w:w="6885" w:type="dxa"/>
            <w:noWrap w:val="0"/>
            <w:vAlign w:val="center"/>
          </w:tcPr>
          <w:p w14:paraId="4A29EAA1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计量模块异常（0：否；1：是）</w:t>
            </w:r>
          </w:p>
        </w:tc>
      </w:tr>
      <w:tr w14:paraId="547E4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63" w:type="dxa"/>
            <w:vMerge w:val="continue"/>
            <w:noWrap w:val="0"/>
          </w:tcPr>
          <w:p w14:paraId="1F812349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4B3CB277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BIT1</w:t>
            </w:r>
          </w:p>
        </w:tc>
        <w:tc>
          <w:tcPr>
            <w:tcW w:w="6885" w:type="dxa"/>
            <w:noWrap w:val="0"/>
            <w:vAlign w:val="center"/>
          </w:tcPr>
          <w:p w14:paraId="026F2D0C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多少天不用气导致阀门关闭（0：否；1：是）</w:t>
            </w:r>
          </w:p>
        </w:tc>
      </w:tr>
      <w:tr w14:paraId="6990C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7C471D9A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472A9075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BIT2</w:t>
            </w:r>
          </w:p>
        </w:tc>
        <w:tc>
          <w:tcPr>
            <w:tcW w:w="6885" w:type="dxa"/>
            <w:noWrap w:val="0"/>
            <w:vAlign w:val="center"/>
          </w:tcPr>
          <w:p w14:paraId="7631727F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曾出现多天没有远传数据上发成功而导致阀门关闭（0：否；1：是）</w:t>
            </w:r>
          </w:p>
        </w:tc>
      </w:tr>
      <w:tr w14:paraId="05E08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63" w:type="dxa"/>
            <w:vMerge w:val="continue"/>
            <w:noWrap w:val="0"/>
          </w:tcPr>
          <w:p w14:paraId="704E8344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2D3F6505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BIT3</w:t>
            </w:r>
          </w:p>
        </w:tc>
        <w:tc>
          <w:tcPr>
            <w:tcW w:w="6885" w:type="dxa"/>
            <w:noWrap w:val="0"/>
            <w:vAlign w:val="center"/>
          </w:tcPr>
          <w:p w14:paraId="26C29566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电磁干扰（0：否；1：是）</w:t>
            </w:r>
          </w:p>
        </w:tc>
      </w:tr>
      <w:tr w14:paraId="27FAB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70018D4C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54A8B7AE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BIT4</w:t>
            </w:r>
          </w:p>
        </w:tc>
        <w:tc>
          <w:tcPr>
            <w:tcW w:w="6885" w:type="dxa"/>
            <w:noWrap w:val="0"/>
            <w:vAlign w:val="center"/>
          </w:tcPr>
          <w:p w14:paraId="57576584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温度异常（0：否；1：是）</w:t>
            </w:r>
          </w:p>
        </w:tc>
      </w:tr>
      <w:tr w14:paraId="4F3E4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45FEA21F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691D483C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BIT5</w:t>
            </w:r>
          </w:p>
        </w:tc>
        <w:tc>
          <w:tcPr>
            <w:tcW w:w="6885" w:type="dxa"/>
            <w:noWrap w:val="0"/>
            <w:vAlign w:val="center"/>
          </w:tcPr>
          <w:p w14:paraId="4F7EE128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压力异常（0：否；1：是）</w:t>
            </w:r>
          </w:p>
        </w:tc>
      </w:tr>
      <w:tr w14:paraId="542FA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1B599585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63C4160A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BIT6</w:t>
            </w:r>
          </w:p>
        </w:tc>
        <w:tc>
          <w:tcPr>
            <w:tcW w:w="6885" w:type="dxa"/>
            <w:noWrap w:val="0"/>
            <w:vAlign w:val="center"/>
          </w:tcPr>
          <w:p w14:paraId="057B3C71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反向流（0：否；1：是）</w:t>
            </w:r>
          </w:p>
        </w:tc>
      </w:tr>
      <w:tr w14:paraId="7E1A0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4B5C9B5A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1D1608AB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BIT7</w:t>
            </w:r>
          </w:p>
        </w:tc>
        <w:tc>
          <w:tcPr>
            <w:tcW w:w="6885" w:type="dxa"/>
            <w:noWrap w:val="0"/>
            <w:vAlign w:val="center"/>
          </w:tcPr>
          <w:p w14:paraId="1C8D8320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微小流报警（0：否；1：是）</w:t>
            </w:r>
          </w:p>
        </w:tc>
      </w:tr>
      <w:tr w14:paraId="1ABC7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63" w:type="dxa"/>
            <w:vMerge w:val="restart"/>
            <w:noWrap w:val="0"/>
          </w:tcPr>
          <w:p w14:paraId="7B84DC02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BYTE2</w:t>
            </w:r>
          </w:p>
        </w:tc>
        <w:tc>
          <w:tcPr>
            <w:tcW w:w="1101" w:type="dxa"/>
            <w:noWrap w:val="0"/>
          </w:tcPr>
          <w:p w14:paraId="3A9BA8C0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BIT0</w:t>
            </w:r>
          </w:p>
        </w:tc>
        <w:tc>
          <w:tcPr>
            <w:tcW w:w="6885" w:type="dxa"/>
            <w:noWrap w:val="0"/>
            <w:vAlign w:val="center"/>
          </w:tcPr>
          <w:p w14:paraId="1D971B88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强制开阀模式（0：否；1：是）</w:t>
            </w:r>
          </w:p>
        </w:tc>
      </w:tr>
      <w:tr w14:paraId="69951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63" w:type="dxa"/>
            <w:vMerge w:val="continue"/>
            <w:noWrap w:val="0"/>
          </w:tcPr>
          <w:p w14:paraId="02708933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52F01DFC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BIT1</w:t>
            </w:r>
          </w:p>
        </w:tc>
        <w:tc>
          <w:tcPr>
            <w:tcW w:w="6885" w:type="dxa"/>
            <w:noWrap w:val="0"/>
            <w:vAlign w:val="center"/>
          </w:tcPr>
          <w:p w14:paraId="48266C8C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物联网电池电量不足（0：否；1：是）</w:t>
            </w:r>
          </w:p>
        </w:tc>
      </w:tr>
      <w:tr w14:paraId="1284D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60927BE0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20CEE655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BIT2</w:t>
            </w:r>
          </w:p>
        </w:tc>
        <w:tc>
          <w:tcPr>
            <w:tcW w:w="6885" w:type="dxa"/>
            <w:noWrap w:val="0"/>
            <w:vAlign w:val="center"/>
          </w:tcPr>
          <w:p w14:paraId="29FFA855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阀门电池电量不足（0：否；1：是）</w:t>
            </w:r>
          </w:p>
        </w:tc>
      </w:tr>
      <w:tr w14:paraId="130E0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63" w:type="dxa"/>
            <w:vMerge w:val="continue"/>
            <w:noWrap w:val="0"/>
          </w:tcPr>
          <w:p w14:paraId="1B6591C8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0DFA41E0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BIT3</w:t>
            </w:r>
          </w:p>
        </w:tc>
        <w:tc>
          <w:tcPr>
            <w:tcW w:w="6885" w:type="dxa"/>
            <w:noWrap w:val="0"/>
            <w:vAlign w:val="center"/>
          </w:tcPr>
          <w:p w14:paraId="5C1394DC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温度传感器故障（0：无；1：有）</w:t>
            </w:r>
          </w:p>
        </w:tc>
      </w:tr>
      <w:tr w14:paraId="2D909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" w:hRule="atLeast"/>
          <w:jc w:val="center"/>
        </w:trPr>
        <w:tc>
          <w:tcPr>
            <w:tcW w:w="963" w:type="dxa"/>
            <w:vMerge w:val="continue"/>
            <w:noWrap w:val="0"/>
          </w:tcPr>
          <w:p w14:paraId="6E55A66E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63CD0586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BIT4</w:t>
            </w:r>
          </w:p>
        </w:tc>
        <w:tc>
          <w:tcPr>
            <w:tcW w:w="6885" w:type="dxa"/>
            <w:noWrap w:val="0"/>
            <w:vAlign w:val="center"/>
          </w:tcPr>
          <w:p w14:paraId="09F41DBD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压力传感器故障（0：无；1：有）</w:t>
            </w:r>
          </w:p>
        </w:tc>
      </w:tr>
      <w:tr w14:paraId="691E0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10FB691D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442C23E3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BIT5</w:t>
            </w:r>
          </w:p>
        </w:tc>
        <w:tc>
          <w:tcPr>
            <w:tcW w:w="6885" w:type="dxa"/>
            <w:noWrap w:val="0"/>
            <w:vAlign w:val="center"/>
          </w:tcPr>
          <w:p w14:paraId="54C39F80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瞬时工况超流量上限报警 （0：无；1：有）</w:t>
            </w:r>
          </w:p>
        </w:tc>
      </w:tr>
      <w:tr w14:paraId="2AD82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52C8B75C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5DD1F771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BIT6</w:t>
            </w:r>
          </w:p>
        </w:tc>
        <w:tc>
          <w:tcPr>
            <w:tcW w:w="6885" w:type="dxa"/>
            <w:noWrap w:val="0"/>
            <w:vAlign w:val="center"/>
          </w:tcPr>
          <w:p w14:paraId="4B4AE765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瞬时工况超流量下限报警 （0：无；1：有）</w:t>
            </w:r>
          </w:p>
        </w:tc>
      </w:tr>
      <w:tr w14:paraId="79507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5367E38E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6DE23316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BIT7</w:t>
            </w:r>
          </w:p>
        </w:tc>
        <w:tc>
          <w:tcPr>
            <w:tcW w:w="6885" w:type="dxa"/>
            <w:noWrap w:val="0"/>
            <w:vAlign w:val="center"/>
          </w:tcPr>
          <w:p w14:paraId="787A6C3B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温度超上限报警 （0：无；1：有）</w:t>
            </w:r>
          </w:p>
        </w:tc>
      </w:tr>
      <w:tr w14:paraId="0BE0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63" w:type="dxa"/>
            <w:vMerge w:val="restart"/>
            <w:noWrap w:val="0"/>
          </w:tcPr>
          <w:p w14:paraId="599F4C11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BYTE3</w:t>
            </w:r>
          </w:p>
        </w:tc>
        <w:tc>
          <w:tcPr>
            <w:tcW w:w="1101" w:type="dxa"/>
            <w:noWrap w:val="0"/>
          </w:tcPr>
          <w:p w14:paraId="7E674C85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BIT0</w:t>
            </w:r>
          </w:p>
        </w:tc>
        <w:tc>
          <w:tcPr>
            <w:tcW w:w="6885" w:type="dxa"/>
            <w:noWrap w:val="0"/>
            <w:vAlign w:val="center"/>
          </w:tcPr>
          <w:p w14:paraId="7F7F72E5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温度超下限报警 （0：无；1：有）</w:t>
            </w:r>
          </w:p>
        </w:tc>
      </w:tr>
      <w:tr w14:paraId="15F27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63" w:type="dxa"/>
            <w:vMerge w:val="continue"/>
            <w:noWrap w:val="0"/>
          </w:tcPr>
          <w:p w14:paraId="6026F6FE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6263D1C3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BIT1</w:t>
            </w:r>
          </w:p>
        </w:tc>
        <w:tc>
          <w:tcPr>
            <w:tcW w:w="6885" w:type="dxa"/>
            <w:noWrap w:val="0"/>
            <w:vAlign w:val="center"/>
          </w:tcPr>
          <w:p w14:paraId="5B056365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压力超上限报警 （0：无；1：有）</w:t>
            </w:r>
          </w:p>
        </w:tc>
      </w:tr>
      <w:tr w14:paraId="2D722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0E0765EB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417DEAB1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BIT2</w:t>
            </w:r>
          </w:p>
        </w:tc>
        <w:tc>
          <w:tcPr>
            <w:tcW w:w="6885" w:type="dxa"/>
            <w:noWrap w:val="0"/>
            <w:vAlign w:val="center"/>
          </w:tcPr>
          <w:p w14:paraId="2AFFCF3A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压力超下限报警 （0：无；1：有）</w:t>
            </w:r>
          </w:p>
        </w:tc>
      </w:tr>
      <w:tr w14:paraId="0BF4A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63" w:type="dxa"/>
            <w:vMerge w:val="continue"/>
            <w:noWrap w:val="0"/>
          </w:tcPr>
          <w:p w14:paraId="396E2288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077AA9E2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BIT3</w:t>
            </w:r>
          </w:p>
        </w:tc>
        <w:tc>
          <w:tcPr>
            <w:tcW w:w="6885" w:type="dxa"/>
            <w:noWrap w:val="0"/>
            <w:vAlign w:val="center"/>
          </w:tcPr>
          <w:p w14:paraId="0D8C0422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预留</w:t>
            </w:r>
          </w:p>
        </w:tc>
      </w:tr>
      <w:tr w14:paraId="2745B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577F2D54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0DBCFD68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BIT4</w:t>
            </w:r>
          </w:p>
        </w:tc>
        <w:tc>
          <w:tcPr>
            <w:tcW w:w="6885" w:type="dxa"/>
            <w:noWrap w:val="0"/>
            <w:vAlign w:val="center"/>
          </w:tcPr>
          <w:p w14:paraId="3BD5A04D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预留</w:t>
            </w:r>
          </w:p>
        </w:tc>
      </w:tr>
      <w:tr w14:paraId="0C183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15913A51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38605C1C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BIT5</w:t>
            </w:r>
          </w:p>
        </w:tc>
        <w:tc>
          <w:tcPr>
            <w:tcW w:w="6885" w:type="dxa"/>
            <w:noWrap w:val="0"/>
            <w:vAlign w:val="center"/>
          </w:tcPr>
          <w:p w14:paraId="0832FBCD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预留</w:t>
            </w:r>
          </w:p>
        </w:tc>
      </w:tr>
      <w:tr w14:paraId="00C82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14BB0F32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2E8CB697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BIT6</w:t>
            </w:r>
          </w:p>
        </w:tc>
        <w:tc>
          <w:tcPr>
            <w:tcW w:w="6885" w:type="dxa"/>
            <w:noWrap w:val="0"/>
            <w:vAlign w:val="center"/>
          </w:tcPr>
          <w:p w14:paraId="2F528708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预留</w:t>
            </w:r>
          </w:p>
        </w:tc>
      </w:tr>
      <w:tr w14:paraId="33A5B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963" w:type="dxa"/>
            <w:vMerge w:val="continue"/>
            <w:noWrap w:val="0"/>
          </w:tcPr>
          <w:p w14:paraId="203591AF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01" w:type="dxa"/>
            <w:noWrap w:val="0"/>
          </w:tcPr>
          <w:p w14:paraId="5FCCF38F">
            <w:pPr>
              <w:rPr>
                <w:rFonts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BIT7</w:t>
            </w:r>
          </w:p>
        </w:tc>
        <w:tc>
          <w:tcPr>
            <w:tcW w:w="6885" w:type="dxa"/>
            <w:noWrap w:val="0"/>
            <w:vAlign w:val="center"/>
          </w:tcPr>
          <w:p w14:paraId="3F0D9BBF">
            <w:pPr>
              <w:widowControl/>
              <w:jc w:val="left"/>
              <w:rPr>
                <w:rFonts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预留</w:t>
            </w:r>
          </w:p>
        </w:tc>
      </w:tr>
    </w:tbl>
    <w:p w14:paraId="74A76CAA">
      <w:pPr>
        <w:pStyle w:val="203"/>
        <w:spacing w:before="322" w:after="32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记录数据</w:t>
      </w:r>
      <w:bookmarkEnd w:id="43"/>
    </w:p>
    <w:p w14:paraId="4B13973B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所有记录数据都是只读的，使用读取记录功能码读取或通过“数据上报”功能码主动上报。</w:t>
      </w:r>
    </w:p>
    <w:p w14:paraId="178C4784">
      <w:pPr>
        <w:pStyle w:val="12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表A.2 记录数据对象</w:t>
      </w:r>
    </w:p>
    <w:tbl>
      <w:tblPr>
        <w:tblStyle w:val="33"/>
        <w:tblW w:w="95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"/>
        <w:gridCol w:w="1979"/>
        <w:gridCol w:w="406"/>
        <w:gridCol w:w="825"/>
        <w:gridCol w:w="4806"/>
        <w:gridCol w:w="359"/>
        <w:gridCol w:w="380"/>
      </w:tblGrid>
      <w:tr w14:paraId="6D556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764" w:type="dxa"/>
            <w:shd w:val="clear" w:color="auto" w:fill="D7D7D7" w:themeFill="background1" w:themeFillShade="D8"/>
            <w:noWrap w:val="0"/>
          </w:tcPr>
          <w:p w14:paraId="105055D0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ID</w:t>
            </w:r>
          </w:p>
        </w:tc>
        <w:tc>
          <w:tcPr>
            <w:tcW w:w="1979" w:type="dxa"/>
            <w:shd w:val="clear" w:color="auto" w:fill="D7D7D7" w:themeFill="background1" w:themeFillShade="D8"/>
            <w:noWrap w:val="0"/>
          </w:tcPr>
          <w:p w14:paraId="432DFF92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数据对象名称</w:t>
            </w:r>
          </w:p>
        </w:tc>
        <w:tc>
          <w:tcPr>
            <w:tcW w:w="406" w:type="dxa"/>
            <w:shd w:val="clear" w:color="auto" w:fill="D7D7D7" w:themeFill="background1" w:themeFillShade="D8"/>
            <w:noWrap w:val="0"/>
          </w:tcPr>
          <w:p w14:paraId="62486FF0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方向</w:t>
            </w:r>
          </w:p>
        </w:tc>
        <w:tc>
          <w:tcPr>
            <w:tcW w:w="825" w:type="dxa"/>
            <w:shd w:val="clear" w:color="auto" w:fill="D7D7D7" w:themeFill="background1" w:themeFillShade="D8"/>
            <w:noWrap w:val="0"/>
          </w:tcPr>
          <w:p w14:paraId="62B502EC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长度</w:t>
            </w:r>
          </w:p>
        </w:tc>
        <w:tc>
          <w:tcPr>
            <w:tcW w:w="4806" w:type="dxa"/>
            <w:shd w:val="clear" w:color="auto" w:fill="D7D7D7" w:themeFill="background1" w:themeFillShade="D8"/>
            <w:noWrap w:val="0"/>
          </w:tcPr>
          <w:p w14:paraId="69A7932B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59" w:type="dxa"/>
            <w:shd w:val="clear" w:color="auto" w:fill="D7D7D7" w:themeFill="background1" w:themeFillShade="D8"/>
            <w:noWrap w:val="0"/>
          </w:tcPr>
          <w:p w14:paraId="1749AB2B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加密</w:t>
            </w:r>
          </w:p>
        </w:tc>
        <w:tc>
          <w:tcPr>
            <w:tcW w:w="380" w:type="dxa"/>
            <w:shd w:val="clear" w:color="auto" w:fill="D7D7D7" w:themeFill="background1" w:themeFillShade="D8"/>
            <w:noWrap w:val="0"/>
          </w:tcPr>
          <w:p w14:paraId="4F0DC9C8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认证</w:t>
            </w:r>
          </w:p>
        </w:tc>
      </w:tr>
      <w:tr w14:paraId="2145E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764" w:type="dxa"/>
            <w:vMerge w:val="restart"/>
            <w:noWrap w:val="0"/>
          </w:tcPr>
          <w:p w14:paraId="13E0C57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1000H</w:t>
            </w:r>
          </w:p>
        </w:tc>
        <w:tc>
          <w:tcPr>
            <w:tcW w:w="1979" w:type="dxa"/>
            <w:vMerge w:val="restart"/>
            <w:noWrap w:val="0"/>
          </w:tcPr>
          <w:p w14:paraId="15C6C5A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读时间段事件记录</w:t>
            </w:r>
          </w:p>
        </w:tc>
        <w:tc>
          <w:tcPr>
            <w:tcW w:w="406" w:type="dxa"/>
            <w:vMerge w:val="restart"/>
            <w:noWrap w:val="0"/>
          </w:tcPr>
          <w:p w14:paraId="2449156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26D3134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2115ADD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7E9B175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825" w:type="dxa"/>
            <w:noWrap w:val="0"/>
          </w:tcPr>
          <w:p w14:paraId="564B86F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806" w:type="dxa"/>
            <w:noWrap w:val="0"/>
          </w:tcPr>
          <w:p w14:paraId="6C7C7A2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事件代码, FFFFH表示所有类型，其他类型参考表A.7</w:t>
            </w:r>
          </w:p>
        </w:tc>
        <w:tc>
          <w:tcPr>
            <w:tcW w:w="359" w:type="dxa"/>
            <w:vMerge w:val="restart"/>
            <w:noWrap w:val="0"/>
          </w:tcPr>
          <w:p w14:paraId="4FF52E0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380" w:type="dxa"/>
            <w:vMerge w:val="restart"/>
            <w:noWrap w:val="0"/>
          </w:tcPr>
          <w:p w14:paraId="392A510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  <w:p w14:paraId="1B2A301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D85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4" w:hRule="atLeast"/>
        </w:trPr>
        <w:tc>
          <w:tcPr>
            <w:tcW w:w="764" w:type="dxa"/>
            <w:vMerge w:val="continue"/>
            <w:noWrap w:val="0"/>
          </w:tcPr>
          <w:p w14:paraId="740DD98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20415CB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40988CB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156B21D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806" w:type="dxa"/>
            <w:noWrap w:val="0"/>
          </w:tcPr>
          <w:p w14:paraId="42BCBC8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起始时间，YYMMDDhhmmss, FFFFFFFFFFFFH表示结束时间之前</w:t>
            </w:r>
          </w:p>
        </w:tc>
        <w:tc>
          <w:tcPr>
            <w:tcW w:w="359" w:type="dxa"/>
            <w:vMerge w:val="continue"/>
            <w:noWrap w:val="0"/>
          </w:tcPr>
          <w:p w14:paraId="6327938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484FF10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9BA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6" w:hRule="atLeast"/>
        </w:trPr>
        <w:tc>
          <w:tcPr>
            <w:tcW w:w="764" w:type="dxa"/>
            <w:vMerge w:val="continue"/>
            <w:noWrap w:val="0"/>
          </w:tcPr>
          <w:p w14:paraId="04D5FFE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7A85117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3148C7B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4BBA50B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806" w:type="dxa"/>
            <w:noWrap w:val="0"/>
          </w:tcPr>
          <w:p w14:paraId="044971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结束时间，YYMMDDhhmmss，FFFFFFFFFFFFH表示起始时间之后</w:t>
            </w:r>
          </w:p>
        </w:tc>
        <w:tc>
          <w:tcPr>
            <w:tcW w:w="359" w:type="dxa"/>
            <w:vMerge w:val="continue"/>
            <w:noWrap w:val="0"/>
          </w:tcPr>
          <w:p w14:paraId="7F3C02A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09B5E5A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8240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764" w:type="dxa"/>
            <w:vMerge w:val="continue"/>
            <w:noWrap w:val="0"/>
          </w:tcPr>
          <w:p w14:paraId="2206F08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5EFE6B2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094B5C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73C3C37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806" w:type="dxa"/>
            <w:noWrap w:val="0"/>
          </w:tcPr>
          <w:p w14:paraId="35EA9B2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记录条数，1字节，应答不超过该条数。FFH表示不限定。</w:t>
            </w:r>
          </w:p>
        </w:tc>
        <w:tc>
          <w:tcPr>
            <w:tcW w:w="359" w:type="dxa"/>
            <w:vMerge w:val="continue"/>
            <w:noWrap w:val="0"/>
          </w:tcPr>
          <w:p w14:paraId="75191CA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48572A2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55B3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764" w:type="dxa"/>
            <w:vMerge w:val="continue"/>
            <w:noWrap w:val="0"/>
          </w:tcPr>
          <w:p w14:paraId="0C3F54B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416DAC5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restart"/>
            <w:noWrap w:val="0"/>
          </w:tcPr>
          <w:p w14:paraId="307A0AB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6B9AEE9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825" w:type="dxa"/>
            <w:noWrap w:val="0"/>
          </w:tcPr>
          <w:p w14:paraId="5B19A8B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806" w:type="dxa"/>
            <w:noWrap w:val="0"/>
          </w:tcPr>
          <w:p w14:paraId="227E7FA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本帧记录条数（1字节）,记为N</w:t>
            </w:r>
          </w:p>
        </w:tc>
        <w:tc>
          <w:tcPr>
            <w:tcW w:w="359" w:type="dxa"/>
            <w:vMerge w:val="restart"/>
            <w:noWrap w:val="0"/>
          </w:tcPr>
          <w:p w14:paraId="416E21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380" w:type="dxa"/>
            <w:vMerge w:val="restart"/>
            <w:noWrap w:val="0"/>
          </w:tcPr>
          <w:p w14:paraId="766EC4F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70DB3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764" w:type="dxa"/>
            <w:vMerge w:val="continue"/>
            <w:noWrap w:val="0"/>
          </w:tcPr>
          <w:p w14:paraId="6E9C604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40615B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098DF58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102B175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N*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4806" w:type="dxa"/>
            <w:noWrap w:val="0"/>
          </w:tcPr>
          <w:p w14:paraId="34A6B5D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事件记录数据（事件记录格式参考附录A.6）</w:t>
            </w:r>
          </w:p>
        </w:tc>
        <w:tc>
          <w:tcPr>
            <w:tcW w:w="359" w:type="dxa"/>
            <w:vMerge w:val="continue"/>
            <w:noWrap w:val="0"/>
          </w:tcPr>
          <w:p w14:paraId="2C76015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03262FE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8A77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764" w:type="dxa"/>
            <w:vMerge w:val="restart"/>
            <w:noWrap w:val="0"/>
          </w:tcPr>
          <w:p w14:paraId="307CB27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1001H</w:t>
            </w:r>
          </w:p>
        </w:tc>
        <w:tc>
          <w:tcPr>
            <w:tcW w:w="1979" w:type="dxa"/>
            <w:vMerge w:val="restart"/>
            <w:noWrap w:val="0"/>
          </w:tcPr>
          <w:p w14:paraId="14B6A8A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读最新事件记录</w:t>
            </w:r>
          </w:p>
        </w:tc>
        <w:tc>
          <w:tcPr>
            <w:tcW w:w="406" w:type="dxa"/>
            <w:vMerge w:val="restart"/>
            <w:noWrap w:val="0"/>
          </w:tcPr>
          <w:p w14:paraId="60902AE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0E5605C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825" w:type="dxa"/>
            <w:noWrap w:val="0"/>
          </w:tcPr>
          <w:p w14:paraId="76C5B8D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806" w:type="dxa"/>
            <w:noWrap w:val="0"/>
          </w:tcPr>
          <w:p w14:paraId="2E6553D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事件代码, FFFFH表示所有类型，其他类型参考表A.7</w:t>
            </w:r>
          </w:p>
        </w:tc>
        <w:tc>
          <w:tcPr>
            <w:tcW w:w="359" w:type="dxa"/>
            <w:vMerge w:val="restart"/>
            <w:noWrap w:val="0"/>
          </w:tcPr>
          <w:p w14:paraId="6ABB57C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380" w:type="dxa"/>
            <w:vMerge w:val="restart"/>
            <w:noWrap w:val="0"/>
          </w:tcPr>
          <w:p w14:paraId="5343DC4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647C3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764" w:type="dxa"/>
            <w:vMerge w:val="continue"/>
            <w:noWrap w:val="0"/>
          </w:tcPr>
          <w:p w14:paraId="255B03A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0540F0C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762CA74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31EF78C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806" w:type="dxa"/>
            <w:noWrap w:val="0"/>
          </w:tcPr>
          <w:p w14:paraId="5408321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记录条数，应答不超过该条数。FFH表示不限定</w:t>
            </w:r>
          </w:p>
        </w:tc>
        <w:tc>
          <w:tcPr>
            <w:tcW w:w="359" w:type="dxa"/>
            <w:vMerge w:val="continue"/>
            <w:noWrap w:val="0"/>
          </w:tcPr>
          <w:p w14:paraId="7B344D6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60A2F88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43A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</w:trPr>
        <w:tc>
          <w:tcPr>
            <w:tcW w:w="764" w:type="dxa"/>
            <w:vMerge w:val="continue"/>
            <w:noWrap w:val="0"/>
          </w:tcPr>
          <w:p w14:paraId="34A1D3C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0628229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restart"/>
            <w:noWrap w:val="0"/>
          </w:tcPr>
          <w:p w14:paraId="4AE333D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2AF9035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825" w:type="dxa"/>
            <w:noWrap w:val="0"/>
          </w:tcPr>
          <w:p w14:paraId="56B870B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806" w:type="dxa"/>
            <w:noWrap w:val="0"/>
          </w:tcPr>
          <w:p w14:paraId="2D471C4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本帧记录条数（1字节）,记为N</w:t>
            </w:r>
          </w:p>
        </w:tc>
        <w:tc>
          <w:tcPr>
            <w:tcW w:w="359" w:type="dxa"/>
            <w:vMerge w:val="restart"/>
            <w:noWrap w:val="0"/>
          </w:tcPr>
          <w:p w14:paraId="346346A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380" w:type="dxa"/>
            <w:vMerge w:val="restart"/>
            <w:noWrap w:val="0"/>
          </w:tcPr>
          <w:p w14:paraId="0C2BE49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79AEE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764" w:type="dxa"/>
            <w:vMerge w:val="continue"/>
            <w:noWrap w:val="0"/>
          </w:tcPr>
          <w:p w14:paraId="41BFFE4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10A191A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02BE9AF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7CEBC5E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N*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4806" w:type="dxa"/>
            <w:noWrap w:val="0"/>
          </w:tcPr>
          <w:p w14:paraId="07A8C5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事件记录数据（事件记录格式参考附录A.6）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</w:p>
        </w:tc>
        <w:tc>
          <w:tcPr>
            <w:tcW w:w="359" w:type="dxa"/>
            <w:vMerge w:val="continue"/>
            <w:noWrap w:val="0"/>
          </w:tcPr>
          <w:p w14:paraId="153BBB5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7B5C2D1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DB8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" w:hRule="atLeast"/>
        </w:trPr>
        <w:tc>
          <w:tcPr>
            <w:tcW w:w="764" w:type="dxa"/>
            <w:vMerge w:val="restart"/>
            <w:noWrap w:val="0"/>
          </w:tcPr>
          <w:p w14:paraId="2A9CDD6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002H</w:t>
            </w:r>
          </w:p>
        </w:tc>
        <w:tc>
          <w:tcPr>
            <w:tcW w:w="1979" w:type="dxa"/>
            <w:vMerge w:val="restart"/>
            <w:noWrap w:val="0"/>
          </w:tcPr>
          <w:p w14:paraId="0DC13C2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读每小时标况累计量</w:t>
            </w:r>
          </w:p>
        </w:tc>
        <w:tc>
          <w:tcPr>
            <w:tcW w:w="406" w:type="dxa"/>
            <w:vMerge w:val="restart"/>
            <w:noWrap w:val="0"/>
          </w:tcPr>
          <w:p w14:paraId="5327D98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825" w:type="dxa"/>
            <w:noWrap w:val="0"/>
          </w:tcPr>
          <w:p w14:paraId="78F461E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806" w:type="dxa"/>
            <w:noWrap w:val="0"/>
          </w:tcPr>
          <w:p w14:paraId="26078DA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起始日期，BCD码， YYMMDD</w:t>
            </w:r>
          </w:p>
        </w:tc>
        <w:tc>
          <w:tcPr>
            <w:tcW w:w="359" w:type="dxa"/>
            <w:vMerge w:val="restart"/>
            <w:noWrap w:val="0"/>
          </w:tcPr>
          <w:p w14:paraId="38A0009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380" w:type="dxa"/>
            <w:vMerge w:val="restart"/>
            <w:noWrap w:val="0"/>
          </w:tcPr>
          <w:p w14:paraId="7E45AF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759AF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" w:hRule="atLeast"/>
        </w:trPr>
        <w:tc>
          <w:tcPr>
            <w:tcW w:w="764" w:type="dxa"/>
            <w:vMerge w:val="continue"/>
            <w:noWrap w:val="0"/>
          </w:tcPr>
          <w:p w14:paraId="0104FC8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511994C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477F85C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6D04FEF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806" w:type="dxa"/>
            <w:noWrap w:val="0"/>
          </w:tcPr>
          <w:p w14:paraId="601FF6F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天数（1）</w:t>
            </w:r>
          </w:p>
        </w:tc>
        <w:tc>
          <w:tcPr>
            <w:tcW w:w="359" w:type="dxa"/>
            <w:vMerge w:val="continue"/>
            <w:noWrap w:val="0"/>
          </w:tcPr>
          <w:p w14:paraId="0E4E191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45F6C50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1265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</w:trPr>
        <w:tc>
          <w:tcPr>
            <w:tcW w:w="764" w:type="dxa"/>
            <w:vMerge w:val="continue"/>
            <w:noWrap w:val="0"/>
          </w:tcPr>
          <w:p w14:paraId="53A14F9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06A7E4E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restart"/>
            <w:noWrap w:val="0"/>
          </w:tcPr>
          <w:p w14:paraId="5746666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79C81F6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7E8A791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825" w:type="dxa"/>
            <w:noWrap w:val="0"/>
          </w:tcPr>
          <w:p w14:paraId="4C44911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806" w:type="dxa"/>
            <w:noWrap w:val="0"/>
          </w:tcPr>
          <w:p w14:paraId="641EAB8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日期，BCD码， YYMMDD</w:t>
            </w:r>
          </w:p>
        </w:tc>
        <w:tc>
          <w:tcPr>
            <w:tcW w:w="359" w:type="dxa"/>
            <w:vMerge w:val="restart"/>
            <w:noWrap w:val="0"/>
          </w:tcPr>
          <w:p w14:paraId="39BDBEC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0" w:type="dxa"/>
            <w:vMerge w:val="restart"/>
            <w:noWrap w:val="0"/>
          </w:tcPr>
          <w:p w14:paraId="6631CF7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1A903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" w:hRule="atLeast"/>
        </w:trPr>
        <w:tc>
          <w:tcPr>
            <w:tcW w:w="764" w:type="dxa"/>
            <w:vMerge w:val="continue"/>
            <w:noWrap w:val="0"/>
          </w:tcPr>
          <w:p w14:paraId="7EAF06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7A41A69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4A35281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103F004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806" w:type="dxa"/>
            <w:noWrap w:val="0"/>
          </w:tcPr>
          <w:p w14:paraId="6A86099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天数（1）</w:t>
            </w:r>
          </w:p>
        </w:tc>
        <w:tc>
          <w:tcPr>
            <w:tcW w:w="359" w:type="dxa"/>
            <w:vMerge w:val="continue"/>
            <w:noWrap w:val="0"/>
          </w:tcPr>
          <w:p w14:paraId="24D1982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47A1336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BFB1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" w:hRule="atLeast"/>
        </w:trPr>
        <w:tc>
          <w:tcPr>
            <w:tcW w:w="764" w:type="dxa"/>
            <w:vMerge w:val="continue"/>
            <w:noWrap w:val="0"/>
          </w:tcPr>
          <w:p w14:paraId="4CCC4BE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51EBF10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20E0946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7A8BC3F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*24*天数</w:t>
            </w:r>
          </w:p>
        </w:tc>
        <w:tc>
          <w:tcPr>
            <w:tcW w:w="4806" w:type="dxa"/>
            <w:noWrap w:val="0"/>
          </w:tcPr>
          <w:p w14:paraId="43B158C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每小时标况累计量,无符号整数值扩大1000倍以保留3位小数</w:t>
            </w:r>
          </w:p>
        </w:tc>
        <w:tc>
          <w:tcPr>
            <w:tcW w:w="359" w:type="dxa"/>
            <w:vMerge w:val="continue"/>
            <w:noWrap w:val="0"/>
          </w:tcPr>
          <w:p w14:paraId="58B223D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69F0613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CAC2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" w:hRule="atLeast"/>
        </w:trPr>
        <w:tc>
          <w:tcPr>
            <w:tcW w:w="764" w:type="dxa"/>
            <w:vMerge w:val="restart"/>
            <w:noWrap w:val="0"/>
          </w:tcPr>
          <w:p w14:paraId="428979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008H</w:t>
            </w:r>
          </w:p>
        </w:tc>
        <w:tc>
          <w:tcPr>
            <w:tcW w:w="1979" w:type="dxa"/>
            <w:vMerge w:val="restart"/>
            <w:noWrap w:val="0"/>
          </w:tcPr>
          <w:p w14:paraId="23C2C0C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读每小时工况累计量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</w:p>
        </w:tc>
        <w:tc>
          <w:tcPr>
            <w:tcW w:w="406" w:type="dxa"/>
            <w:vMerge w:val="restart"/>
            <w:noWrap w:val="0"/>
          </w:tcPr>
          <w:p w14:paraId="6C60701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825" w:type="dxa"/>
            <w:noWrap w:val="0"/>
          </w:tcPr>
          <w:p w14:paraId="31696ED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806" w:type="dxa"/>
            <w:noWrap w:val="0"/>
          </w:tcPr>
          <w:p w14:paraId="614E4F6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起始日期，BCD码， YYMMDD</w:t>
            </w:r>
          </w:p>
        </w:tc>
        <w:tc>
          <w:tcPr>
            <w:tcW w:w="359" w:type="dxa"/>
            <w:vMerge w:val="restart"/>
            <w:noWrap w:val="0"/>
          </w:tcPr>
          <w:p w14:paraId="7F4E6DC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380" w:type="dxa"/>
            <w:vMerge w:val="restart"/>
            <w:noWrap w:val="0"/>
          </w:tcPr>
          <w:p w14:paraId="797D99A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3A5ED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" w:hRule="atLeast"/>
        </w:trPr>
        <w:tc>
          <w:tcPr>
            <w:tcW w:w="764" w:type="dxa"/>
            <w:vMerge w:val="continue"/>
            <w:noWrap w:val="0"/>
          </w:tcPr>
          <w:p w14:paraId="5196903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19D27C9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66318E6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4F3838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806" w:type="dxa"/>
            <w:noWrap w:val="0"/>
          </w:tcPr>
          <w:p w14:paraId="3BD3E40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天数（1）</w:t>
            </w:r>
          </w:p>
        </w:tc>
        <w:tc>
          <w:tcPr>
            <w:tcW w:w="359" w:type="dxa"/>
            <w:vMerge w:val="continue"/>
            <w:noWrap w:val="0"/>
          </w:tcPr>
          <w:p w14:paraId="140A69E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17B3376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4405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</w:trPr>
        <w:tc>
          <w:tcPr>
            <w:tcW w:w="764" w:type="dxa"/>
            <w:vMerge w:val="continue"/>
            <w:noWrap w:val="0"/>
          </w:tcPr>
          <w:p w14:paraId="3A72809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53C7F41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restart"/>
            <w:noWrap w:val="0"/>
          </w:tcPr>
          <w:p w14:paraId="3A67A95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5C7C68F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3C4AE58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825" w:type="dxa"/>
            <w:noWrap w:val="0"/>
          </w:tcPr>
          <w:p w14:paraId="464A0CF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806" w:type="dxa"/>
            <w:noWrap w:val="0"/>
          </w:tcPr>
          <w:p w14:paraId="52A4E48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日期，BCD码， YYMMDD</w:t>
            </w:r>
          </w:p>
        </w:tc>
        <w:tc>
          <w:tcPr>
            <w:tcW w:w="359" w:type="dxa"/>
            <w:vMerge w:val="restart"/>
            <w:noWrap w:val="0"/>
          </w:tcPr>
          <w:p w14:paraId="71CBF4F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0" w:type="dxa"/>
            <w:vMerge w:val="restart"/>
            <w:noWrap w:val="0"/>
          </w:tcPr>
          <w:p w14:paraId="4A8D950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0E723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" w:hRule="atLeast"/>
        </w:trPr>
        <w:tc>
          <w:tcPr>
            <w:tcW w:w="764" w:type="dxa"/>
            <w:vMerge w:val="continue"/>
            <w:noWrap w:val="0"/>
          </w:tcPr>
          <w:p w14:paraId="093A425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71C5602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506D7F3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729B8E6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806" w:type="dxa"/>
            <w:noWrap w:val="0"/>
          </w:tcPr>
          <w:p w14:paraId="534E0FC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天数（1）</w:t>
            </w:r>
          </w:p>
        </w:tc>
        <w:tc>
          <w:tcPr>
            <w:tcW w:w="359" w:type="dxa"/>
            <w:vMerge w:val="continue"/>
            <w:noWrap w:val="0"/>
          </w:tcPr>
          <w:p w14:paraId="4C2A3F8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118BF53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0999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" w:hRule="atLeast"/>
        </w:trPr>
        <w:tc>
          <w:tcPr>
            <w:tcW w:w="764" w:type="dxa"/>
            <w:vMerge w:val="continue"/>
            <w:noWrap w:val="0"/>
          </w:tcPr>
          <w:p w14:paraId="130FEDD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622F82A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41FBE6B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36441A8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*24*天数</w:t>
            </w:r>
          </w:p>
        </w:tc>
        <w:tc>
          <w:tcPr>
            <w:tcW w:w="4806" w:type="dxa"/>
            <w:noWrap w:val="0"/>
          </w:tcPr>
          <w:p w14:paraId="59C683B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每小时工况累计量,无符号整数值扩大1000倍以保留3位小数</w:t>
            </w:r>
          </w:p>
        </w:tc>
        <w:tc>
          <w:tcPr>
            <w:tcW w:w="359" w:type="dxa"/>
            <w:vMerge w:val="continue"/>
            <w:noWrap w:val="0"/>
          </w:tcPr>
          <w:p w14:paraId="40A37C6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1B821DE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488E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" w:hRule="atLeast"/>
        </w:trPr>
        <w:tc>
          <w:tcPr>
            <w:tcW w:w="764" w:type="dxa"/>
            <w:vMerge w:val="restart"/>
            <w:noWrap w:val="0"/>
          </w:tcPr>
          <w:p w14:paraId="361FA499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1003H</w:t>
            </w:r>
          </w:p>
        </w:tc>
        <w:tc>
          <w:tcPr>
            <w:tcW w:w="1979" w:type="dxa"/>
            <w:vMerge w:val="restart"/>
            <w:noWrap w:val="0"/>
          </w:tcPr>
          <w:p w14:paraId="6E05D168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每小时用气上报</w:t>
            </w:r>
          </w:p>
        </w:tc>
        <w:tc>
          <w:tcPr>
            <w:tcW w:w="406" w:type="dxa"/>
            <w:vMerge w:val="restart"/>
            <w:noWrap w:val="0"/>
          </w:tcPr>
          <w:p w14:paraId="11BE4572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41A68F06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825" w:type="dxa"/>
            <w:noWrap w:val="0"/>
          </w:tcPr>
          <w:p w14:paraId="0FCD7E00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806" w:type="dxa"/>
            <w:noWrap w:val="0"/>
          </w:tcPr>
          <w:p w14:paraId="37CF7974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日期，BCD码， YYMMDD</w:t>
            </w:r>
          </w:p>
        </w:tc>
        <w:tc>
          <w:tcPr>
            <w:tcW w:w="359" w:type="dxa"/>
            <w:vMerge w:val="restart"/>
            <w:noWrap w:val="0"/>
          </w:tcPr>
          <w:p w14:paraId="4D687DCA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0" w:type="dxa"/>
            <w:vMerge w:val="restart"/>
            <w:noWrap w:val="0"/>
          </w:tcPr>
          <w:p w14:paraId="07194D32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7AC6A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" w:hRule="atLeast"/>
        </w:trPr>
        <w:tc>
          <w:tcPr>
            <w:tcW w:w="764" w:type="dxa"/>
            <w:vMerge w:val="continue"/>
            <w:noWrap w:val="0"/>
          </w:tcPr>
          <w:p w14:paraId="3807E288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14804D7A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0AF5E758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340E6180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806" w:type="dxa"/>
            <w:noWrap w:val="0"/>
          </w:tcPr>
          <w:p w14:paraId="1DAA2441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天数</w:t>
            </w:r>
          </w:p>
        </w:tc>
        <w:tc>
          <w:tcPr>
            <w:tcW w:w="359" w:type="dxa"/>
            <w:vMerge w:val="continue"/>
            <w:noWrap w:val="0"/>
          </w:tcPr>
          <w:p w14:paraId="4A40EB2D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10E825F4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8333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764" w:type="dxa"/>
            <w:vMerge w:val="continue"/>
            <w:noWrap w:val="0"/>
          </w:tcPr>
          <w:p w14:paraId="0314D349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2DAC3310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2ADC2E0E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25" w:type="dxa"/>
            <w:noWrap w:val="0"/>
          </w:tcPr>
          <w:p w14:paraId="0914EEEE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4*24*天数</w:t>
            </w:r>
          </w:p>
        </w:tc>
        <w:tc>
          <w:tcPr>
            <w:tcW w:w="4806" w:type="dxa"/>
            <w:noWrap w:val="0"/>
          </w:tcPr>
          <w:p w14:paraId="4230EC8D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每小时用气数据,4字节无符号整数（HEX），值扩大1000倍以保留3位小数。</w:t>
            </w:r>
          </w:p>
        </w:tc>
        <w:tc>
          <w:tcPr>
            <w:tcW w:w="359" w:type="dxa"/>
            <w:vMerge w:val="continue"/>
            <w:noWrap w:val="0"/>
          </w:tcPr>
          <w:p w14:paraId="5C06FB07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04828944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7074CA3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EEAB5ED">
      <w:pPr>
        <w:pStyle w:val="12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表A.2 记录数据对象（续）</w:t>
      </w:r>
    </w:p>
    <w:p w14:paraId="6E52416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tbl>
      <w:tblPr>
        <w:tblStyle w:val="33"/>
        <w:tblW w:w="95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"/>
        <w:gridCol w:w="1979"/>
        <w:gridCol w:w="406"/>
        <w:gridCol w:w="848"/>
        <w:gridCol w:w="4723"/>
        <w:gridCol w:w="419"/>
        <w:gridCol w:w="380"/>
      </w:tblGrid>
      <w:tr w14:paraId="78002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764" w:type="dxa"/>
            <w:shd w:val="clear" w:color="auto" w:fill="D7D7D7" w:themeFill="background1" w:themeFillShade="D8"/>
            <w:noWrap w:val="0"/>
          </w:tcPr>
          <w:p w14:paraId="6BFB9E4E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ID</w:t>
            </w:r>
          </w:p>
        </w:tc>
        <w:tc>
          <w:tcPr>
            <w:tcW w:w="1979" w:type="dxa"/>
            <w:shd w:val="clear" w:color="auto" w:fill="D7D7D7" w:themeFill="background1" w:themeFillShade="D8"/>
            <w:noWrap w:val="0"/>
          </w:tcPr>
          <w:p w14:paraId="31CCE70C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数据对象名称</w:t>
            </w:r>
          </w:p>
        </w:tc>
        <w:tc>
          <w:tcPr>
            <w:tcW w:w="406" w:type="dxa"/>
            <w:shd w:val="clear" w:color="auto" w:fill="D7D7D7" w:themeFill="background1" w:themeFillShade="D8"/>
            <w:noWrap w:val="0"/>
          </w:tcPr>
          <w:p w14:paraId="07C388D1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方向</w:t>
            </w:r>
          </w:p>
        </w:tc>
        <w:tc>
          <w:tcPr>
            <w:tcW w:w="848" w:type="dxa"/>
            <w:shd w:val="clear" w:color="auto" w:fill="D7D7D7" w:themeFill="background1" w:themeFillShade="D8"/>
            <w:noWrap w:val="0"/>
          </w:tcPr>
          <w:p w14:paraId="66D83F6A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长度</w:t>
            </w:r>
          </w:p>
        </w:tc>
        <w:tc>
          <w:tcPr>
            <w:tcW w:w="4723" w:type="dxa"/>
            <w:shd w:val="clear" w:color="auto" w:fill="D7D7D7" w:themeFill="background1" w:themeFillShade="D8"/>
            <w:noWrap w:val="0"/>
          </w:tcPr>
          <w:p w14:paraId="1B79664B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419" w:type="dxa"/>
            <w:shd w:val="clear" w:color="auto" w:fill="D7D7D7" w:themeFill="background1" w:themeFillShade="D8"/>
            <w:noWrap w:val="0"/>
          </w:tcPr>
          <w:p w14:paraId="33BAB13B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加密</w:t>
            </w:r>
          </w:p>
        </w:tc>
        <w:tc>
          <w:tcPr>
            <w:tcW w:w="380" w:type="dxa"/>
            <w:shd w:val="clear" w:color="auto" w:fill="D7D7D7" w:themeFill="background1" w:themeFillShade="D8"/>
            <w:noWrap w:val="0"/>
          </w:tcPr>
          <w:p w14:paraId="4CCBABA6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认证</w:t>
            </w:r>
          </w:p>
        </w:tc>
      </w:tr>
      <w:tr w14:paraId="7A8DC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764" w:type="dxa"/>
            <w:vMerge w:val="restart"/>
            <w:noWrap w:val="0"/>
          </w:tcPr>
          <w:p w14:paraId="4591B29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1979" w:type="dxa"/>
            <w:vMerge w:val="restart"/>
            <w:noWrap w:val="0"/>
          </w:tcPr>
          <w:p w14:paraId="68B9654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读标况累计量日记录</w:t>
            </w:r>
          </w:p>
        </w:tc>
        <w:tc>
          <w:tcPr>
            <w:tcW w:w="406" w:type="dxa"/>
            <w:vMerge w:val="restart"/>
            <w:noWrap w:val="0"/>
          </w:tcPr>
          <w:p w14:paraId="3691AD4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848" w:type="dxa"/>
            <w:noWrap w:val="0"/>
          </w:tcPr>
          <w:p w14:paraId="2C2FB2A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723" w:type="dxa"/>
            <w:noWrap w:val="0"/>
          </w:tcPr>
          <w:p w14:paraId="278BEE2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起始日期年月日，BCD码， YYMMDD</w:t>
            </w:r>
          </w:p>
        </w:tc>
        <w:tc>
          <w:tcPr>
            <w:tcW w:w="419" w:type="dxa"/>
            <w:vMerge w:val="restart"/>
            <w:noWrap w:val="0"/>
          </w:tcPr>
          <w:p w14:paraId="1995748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380" w:type="dxa"/>
            <w:vMerge w:val="restart"/>
            <w:noWrap w:val="0"/>
          </w:tcPr>
          <w:p w14:paraId="0D5CE7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19ACE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764" w:type="dxa"/>
            <w:vMerge w:val="continue"/>
            <w:noWrap w:val="0"/>
          </w:tcPr>
          <w:p w14:paraId="2EBCB62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3BA5AE7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62A75F3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dxa"/>
            <w:noWrap w:val="0"/>
          </w:tcPr>
          <w:p w14:paraId="7767C34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723" w:type="dxa"/>
            <w:noWrap w:val="0"/>
          </w:tcPr>
          <w:p w14:paraId="2AE5D7D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天数（1-31）</w:t>
            </w:r>
          </w:p>
        </w:tc>
        <w:tc>
          <w:tcPr>
            <w:tcW w:w="419" w:type="dxa"/>
            <w:vMerge w:val="continue"/>
            <w:noWrap w:val="0"/>
          </w:tcPr>
          <w:p w14:paraId="4BE5A65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2AA44D0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794E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764" w:type="dxa"/>
            <w:vMerge w:val="continue"/>
            <w:noWrap w:val="0"/>
          </w:tcPr>
          <w:p w14:paraId="247C507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2E5E3E5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restart"/>
            <w:noWrap w:val="0"/>
          </w:tcPr>
          <w:p w14:paraId="073672C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59377FA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848" w:type="dxa"/>
            <w:noWrap w:val="0"/>
          </w:tcPr>
          <w:p w14:paraId="571CB36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723" w:type="dxa"/>
            <w:noWrap w:val="0"/>
          </w:tcPr>
          <w:p w14:paraId="5F7A223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起始日期年月日，BCD码， YYMMDD</w:t>
            </w:r>
          </w:p>
        </w:tc>
        <w:tc>
          <w:tcPr>
            <w:tcW w:w="419" w:type="dxa"/>
            <w:vMerge w:val="restart"/>
            <w:noWrap w:val="0"/>
          </w:tcPr>
          <w:p w14:paraId="4B7CE5C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0" w:type="dxa"/>
            <w:vMerge w:val="restart"/>
            <w:noWrap w:val="0"/>
          </w:tcPr>
          <w:p w14:paraId="7832820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534E3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764" w:type="dxa"/>
            <w:vMerge w:val="continue"/>
            <w:noWrap w:val="0"/>
          </w:tcPr>
          <w:p w14:paraId="1644ADF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32BAE7E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711D0F5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dxa"/>
            <w:noWrap w:val="0"/>
          </w:tcPr>
          <w:p w14:paraId="0B0CC7A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723" w:type="dxa"/>
            <w:noWrap w:val="0"/>
          </w:tcPr>
          <w:p w14:paraId="4FEAB41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天数（一帧数据最多31天）</w:t>
            </w:r>
          </w:p>
        </w:tc>
        <w:tc>
          <w:tcPr>
            <w:tcW w:w="419" w:type="dxa"/>
            <w:vMerge w:val="continue"/>
            <w:noWrap w:val="0"/>
          </w:tcPr>
          <w:p w14:paraId="76BC320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2054989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067A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764" w:type="dxa"/>
            <w:vMerge w:val="continue"/>
            <w:noWrap w:val="0"/>
          </w:tcPr>
          <w:p w14:paraId="740B757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7DD93F8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6F90056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dxa"/>
            <w:noWrap w:val="0"/>
          </w:tcPr>
          <w:p w14:paraId="493FD80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*天数</w:t>
            </w:r>
          </w:p>
        </w:tc>
        <w:tc>
          <w:tcPr>
            <w:tcW w:w="4723" w:type="dxa"/>
            <w:noWrap w:val="0"/>
          </w:tcPr>
          <w:p w14:paraId="770BEEB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日标况累计量，整数值扩大1000倍以保留3位小数。</w:t>
            </w:r>
          </w:p>
        </w:tc>
        <w:tc>
          <w:tcPr>
            <w:tcW w:w="419" w:type="dxa"/>
            <w:vMerge w:val="continue"/>
            <w:noWrap w:val="0"/>
          </w:tcPr>
          <w:p w14:paraId="752B2B9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6D50D50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C8EB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764" w:type="dxa"/>
            <w:vMerge w:val="restart"/>
            <w:noWrap w:val="0"/>
          </w:tcPr>
          <w:p w14:paraId="7494D54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9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1979" w:type="dxa"/>
            <w:vMerge w:val="restart"/>
            <w:noWrap w:val="0"/>
          </w:tcPr>
          <w:p w14:paraId="4A8F026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读工况累计量日记录</w:t>
            </w:r>
          </w:p>
        </w:tc>
        <w:tc>
          <w:tcPr>
            <w:tcW w:w="406" w:type="dxa"/>
            <w:vMerge w:val="restart"/>
            <w:noWrap w:val="0"/>
          </w:tcPr>
          <w:p w14:paraId="3BF908E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848" w:type="dxa"/>
            <w:noWrap w:val="0"/>
          </w:tcPr>
          <w:p w14:paraId="4C85280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723" w:type="dxa"/>
            <w:noWrap w:val="0"/>
          </w:tcPr>
          <w:p w14:paraId="07A9042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起始日期年月日，BCD码， YYMMDD</w:t>
            </w:r>
          </w:p>
        </w:tc>
        <w:tc>
          <w:tcPr>
            <w:tcW w:w="419" w:type="dxa"/>
            <w:vMerge w:val="restart"/>
            <w:noWrap w:val="0"/>
          </w:tcPr>
          <w:p w14:paraId="74D4BE9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380" w:type="dxa"/>
            <w:vMerge w:val="restart"/>
            <w:noWrap w:val="0"/>
          </w:tcPr>
          <w:p w14:paraId="040A074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420EB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764" w:type="dxa"/>
            <w:vMerge w:val="continue"/>
            <w:noWrap w:val="0"/>
          </w:tcPr>
          <w:p w14:paraId="4F4335C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6D83D09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61B3A94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dxa"/>
            <w:noWrap w:val="0"/>
          </w:tcPr>
          <w:p w14:paraId="30C2C90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723" w:type="dxa"/>
            <w:noWrap w:val="0"/>
          </w:tcPr>
          <w:p w14:paraId="14513AA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天数（1-31）</w:t>
            </w:r>
          </w:p>
        </w:tc>
        <w:tc>
          <w:tcPr>
            <w:tcW w:w="419" w:type="dxa"/>
            <w:vMerge w:val="continue"/>
            <w:noWrap w:val="0"/>
          </w:tcPr>
          <w:p w14:paraId="1ED78B7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2CC44BF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B76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764" w:type="dxa"/>
            <w:vMerge w:val="continue"/>
            <w:noWrap w:val="0"/>
          </w:tcPr>
          <w:p w14:paraId="0F9BC86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1914F71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restart"/>
            <w:noWrap w:val="0"/>
          </w:tcPr>
          <w:p w14:paraId="763DB22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24F598C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848" w:type="dxa"/>
            <w:noWrap w:val="0"/>
          </w:tcPr>
          <w:p w14:paraId="61FF036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723" w:type="dxa"/>
            <w:noWrap w:val="0"/>
          </w:tcPr>
          <w:p w14:paraId="0941FC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起始日期年月日，BCD码， YYMMDD</w:t>
            </w:r>
          </w:p>
        </w:tc>
        <w:tc>
          <w:tcPr>
            <w:tcW w:w="419" w:type="dxa"/>
            <w:vMerge w:val="restart"/>
            <w:noWrap w:val="0"/>
          </w:tcPr>
          <w:p w14:paraId="4B30BF3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0" w:type="dxa"/>
            <w:vMerge w:val="restart"/>
            <w:noWrap w:val="0"/>
          </w:tcPr>
          <w:p w14:paraId="40CC3F9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2EACC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764" w:type="dxa"/>
            <w:vMerge w:val="continue"/>
            <w:noWrap w:val="0"/>
          </w:tcPr>
          <w:p w14:paraId="47E0983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4FBCCDB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6CBF54C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dxa"/>
            <w:noWrap w:val="0"/>
          </w:tcPr>
          <w:p w14:paraId="482ABBE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723" w:type="dxa"/>
            <w:noWrap w:val="0"/>
          </w:tcPr>
          <w:p w14:paraId="3882C5E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天数（一帧数据最多31天）</w:t>
            </w:r>
          </w:p>
        </w:tc>
        <w:tc>
          <w:tcPr>
            <w:tcW w:w="419" w:type="dxa"/>
            <w:vMerge w:val="continue"/>
            <w:noWrap w:val="0"/>
          </w:tcPr>
          <w:p w14:paraId="62444F9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52C6996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52BC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764" w:type="dxa"/>
            <w:vMerge w:val="continue"/>
            <w:noWrap w:val="0"/>
          </w:tcPr>
          <w:p w14:paraId="7EFC548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23FA9A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66A1786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dxa"/>
            <w:noWrap w:val="0"/>
          </w:tcPr>
          <w:p w14:paraId="405D7A3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*天数</w:t>
            </w:r>
          </w:p>
        </w:tc>
        <w:tc>
          <w:tcPr>
            <w:tcW w:w="4723" w:type="dxa"/>
            <w:noWrap w:val="0"/>
          </w:tcPr>
          <w:p w14:paraId="1EA1F7D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日工况累计量，整数值扩大1000倍以保留3位小数。</w:t>
            </w:r>
          </w:p>
        </w:tc>
        <w:tc>
          <w:tcPr>
            <w:tcW w:w="419" w:type="dxa"/>
            <w:vMerge w:val="continue"/>
            <w:noWrap w:val="0"/>
          </w:tcPr>
          <w:p w14:paraId="7BBC0E7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78AFE59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A24E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3" w:hRule="atLeast"/>
        </w:trPr>
        <w:tc>
          <w:tcPr>
            <w:tcW w:w="764" w:type="dxa"/>
            <w:vMerge w:val="restart"/>
            <w:noWrap w:val="0"/>
          </w:tcPr>
          <w:p w14:paraId="78F5A113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1005H</w:t>
            </w:r>
          </w:p>
        </w:tc>
        <w:tc>
          <w:tcPr>
            <w:tcW w:w="1979" w:type="dxa"/>
            <w:vMerge w:val="restart"/>
            <w:noWrap w:val="0"/>
          </w:tcPr>
          <w:p w14:paraId="346D3012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日用气记录上报</w:t>
            </w:r>
          </w:p>
        </w:tc>
        <w:tc>
          <w:tcPr>
            <w:tcW w:w="406" w:type="dxa"/>
            <w:vMerge w:val="restart"/>
            <w:noWrap w:val="0"/>
          </w:tcPr>
          <w:p w14:paraId="68C0DA09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6DBFF441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848" w:type="dxa"/>
            <w:noWrap w:val="0"/>
          </w:tcPr>
          <w:p w14:paraId="1620A795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4723" w:type="dxa"/>
            <w:noWrap w:val="0"/>
          </w:tcPr>
          <w:p w14:paraId="46C3B6D6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起始日期年月日 YYMMDD</w:t>
            </w:r>
          </w:p>
        </w:tc>
        <w:tc>
          <w:tcPr>
            <w:tcW w:w="419" w:type="dxa"/>
            <w:vMerge w:val="restart"/>
            <w:noWrap w:val="0"/>
          </w:tcPr>
          <w:p w14:paraId="27F4112B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0" w:type="dxa"/>
            <w:vMerge w:val="restart"/>
            <w:noWrap w:val="0"/>
          </w:tcPr>
          <w:p w14:paraId="6A9A72BE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0F9A0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764" w:type="dxa"/>
            <w:vMerge w:val="continue"/>
            <w:noWrap w:val="0"/>
          </w:tcPr>
          <w:p w14:paraId="3BFC000D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1CF991CB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5DD16FDC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dxa"/>
            <w:noWrap w:val="0"/>
          </w:tcPr>
          <w:p w14:paraId="47572455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723" w:type="dxa"/>
            <w:noWrap w:val="0"/>
          </w:tcPr>
          <w:p w14:paraId="67FDBFB5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天数</w:t>
            </w:r>
          </w:p>
        </w:tc>
        <w:tc>
          <w:tcPr>
            <w:tcW w:w="419" w:type="dxa"/>
            <w:vMerge w:val="continue"/>
            <w:noWrap w:val="0"/>
          </w:tcPr>
          <w:p w14:paraId="2E410BAA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0F0B2455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8514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764" w:type="dxa"/>
            <w:vMerge w:val="continue"/>
            <w:noWrap w:val="0"/>
          </w:tcPr>
          <w:p w14:paraId="032D0B06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2FF61DD0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4909D8E7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dxa"/>
            <w:noWrap w:val="0"/>
          </w:tcPr>
          <w:p w14:paraId="1C94FA53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4*天数</w:t>
            </w:r>
          </w:p>
        </w:tc>
        <w:tc>
          <w:tcPr>
            <w:tcW w:w="4723" w:type="dxa"/>
            <w:noWrap w:val="0"/>
          </w:tcPr>
          <w:p w14:paraId="3304AA2E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日用气累计量，整数值扩大1000倍以保留3位小数。</w:t>
            </w:r>
          </w:p>
          <w:p w14:paraId="5C867772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第一个记录为上月最后一天的用气量</w:t>
            </w:r>
          </w:p>
        </w:tc>
        <w:tc>
          <w:tcPr>
            <w:tcW w:w="419" w:type="dxa"/>
            <w:vMerge w:val="continue"/>
            <w:noWrap w:val="0"/>
          </w:tcPr>
          <w:p w14:paraId="7C66D808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56AC4DBC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E7F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</w:trPr>
        <w:tc>
          <w:tcPr>
            <w:tcW w:w="764" w:type="dxa"/>
            <w:vMerge w:val="restart"/>
            <w:noWrap w:val="0"/>
          </w:tcPr>
          <w:p w14:paraId="1BEE903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06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1979" w:type="dxa"/>
            <w:vMerge w:val="restart"/>
            <w:noWrap w:val="0"/>
          </w:tcPr>
          <w:p w14:paraId="4424CE6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读月标况累计量</w:t>
            </w:r>
          </w:p>
        </w:tc>
        <w:tc>
          <w:tcPr>
            <w:tcW w:w="406" w:type="dxa"/>
            <w:noWrap w:val="0"/>
          </w:tcPr>
          <w:p w14:paraId="1379567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848" w:type="dxa"/>
            <w:noWrap w:val="0"/>
          </w:tcPr>
          <w:p w14:paraId="24A1BF0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723" w:type="dxa"/>
            <w:noWrap w:val="0"/>
          </w:tcPr>
          <w:p w14:paraId="6037172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年 BCD码 YY</w:t>
            </w:r>
          </w:p>
        </w:tc>
        <w:tc>
          <w:tcPr>
            <w:tcW w:w="419" w:type="dxa"/>
            <w:noWrap w:val="0"/>
          </w:tcPr>
          <w:p w14:paraId="7357A52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380" w:type="dxa"/>
            <w:noWrap w:val="0"/>
          </w:tcPr>
          <w:p w14:paraId="40B1E36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1D10F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</w:trPr>
        <w:tc>
          <w:tcPr>
            <w:tcW w:w="764" w:type="dxa"/>
            <w:vMerge w:val="continue"/>
            <w:noWrap w:val="0"/>
          </w:tcPr>
          <w:p w14:paraId="6EB1603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369A13A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restart"/>
            <w:noWrap w:val="0"/>
          </w:tcPr>
          <w:p w14:paraId="6B2103B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2841E0C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848" w:type="dxa"/>
            <w:noWrap w:val="0"/>
          </w:tcPr>
          <w:p w14:paraId="4968C1A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723" w:type="dxa"/>
            <w:noWrap w:val="0"/>
          </w:tcPr>
          <w:p w14:paraId="45570F6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年 BCD码 YY</w:t>
            </w:r>
          </w:p>
        </w:tc>
        <w:tc>
          <w:tcPr>
            <w:tcW w:w="419" w:type="dxa"/>
            <w:vMerge w:val="restart"/>
            <w:noWrap w:val="0"/>
          </w:tcPr>
          <w:p w14:paraId="3BB1AC2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0" w:type="dxa"/>
            <w:vMerge w:val="restart"/>
            <w:noWrap w:val="0"/>
          </w:tcPr>
          <w:p w14:paraId="382DFF3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3FF6B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</w:trPr>
        <w:tc>
          <w:tcPr>
            <w:tcW w:w="764" w:type="dxa"/>
            <w:vMerge w:val="continue"/>
            <w:noWrap w:val="0"/>
          </w:tcPr>
          <w:p w14:paraId="318891F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47A292E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640A442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dxa"/>
            <w:noWrap w:val="0"/>
          </w:tcPr>
          <w:p w14:paraId="6A2779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12*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  <w:p w14:paraId="1BE8567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=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96</w:t>
            </w:r>
          </w:p>
        </w:tc>
        <w:tc>
          <w:tcPr>
            <w:tcW w:w="4723" w:type="dxa"/>
            <w:noWrap w:val="0"/>
          </w:tcPr>
          <w:p w14:paraId="240FE2B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月标况累计量，整数值扩大1000倍以保留3位小数</w:t>
            </w:r>
          </w:p>
        </w:tc>
        <w:tc>
          <w:tcPr>
            <w:tcW w:w="419" w:type="dxa"/>
            <w:vMerge w:val="continue"/>
            <w:noWrap w:val="0"/>
          </w:tcPr>
          <w:p w14:paraId="3A2080D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41FCEDE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84D3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</w:trPr>
        <w:tc>
          <w:tcPr>
            <w:tcW w:w="764" w:type="dxa"/>
            <w:vMerge w:val="restart"/>
            <w:noWrap w:val="0"/>
          </w:tcPr>
          <w:p w14:paraId="00E3EDC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1979" w:type="dxa"/>
            <w:vMerge w:val="restart"/>
            <w:noWrap w:val="0"/>
          </w:tcPr>
          <w:p w14:paraId="702F2F6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读月工况累计量</w:t>
            </w:r>
          </w:p>
        </w:tc>
        <w:tc>
          <w:tcPr>
            <w:tcW w:w="406" w:type="dxa"/>
            <w:noWrap w:val="0"/>
          </w:tcPr>
          <w:p w14:paraId="6D525FC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848" w:type="dxa"/>
            <w:noWrap w:val="0"/>
          </w:tcPr>
          <w:p w14:paraId="3C395E2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723" w:type="dxa"/>
            <w:noWrap w:val="0"/>
          </w:tcPr>
          <w:p w14:paraId="79E2115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年 BCD码 YY</w:t>
            </w:r>
          </w:p>
        </w:tc>
        <w:tc>
          <w:tcPr>
            <w:tcW w:w="419" w:type="dxa"/>
            <w:noWrap w:val="0"/>
          </w:tcPr>
          <w:p w14:paraId="67208E2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380" w:type="dxa"/>
            <w:noWrap w:val="0"/>
          </w:tcPr>
          <w:p w14:paraId="2DA16A0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19F29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</w:trPr>
        <w:tc>
          <w:tcPr>
            <w:tcW w:w="764" w:type="dxa"/>
            <w:vMerge w:val="continue"/>
            <w:noWrap w:val="0"/>
          </w:tcPr>
          <w:p w14:paraId="609705D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15655F6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restart"/>
            <w:noWrap w:val="0"/>
          </w:tcPr>
          <w:p w14:paraId="1C24601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66CA26D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848" w:type="dxa"/>
            <w:noWrap w:val="0"/>
          </w:tcPr>
          <w:p w14:paraId="1D420B1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723" w:type="dxa"/>
            <w:noWrap w:val="0"/>
          </w:tcPr>
          <w:p w14:paraId="5D002AD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年 BCD码 YY</w:t>
            </w:r>
          </w:p>
        </w:tc>
        <w:tc>
          <w:tcPr>
            <w:tcW w:w="419" w:type="dxa"/>
            <w:vMerge w:val="restart"/>
            <w:noWrap w:val="0"/>
          </w:tcPr>
          <w:p w14:paraId="0254853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0" w:type="dxa"/>
            <w:vMerge w:val="restart"/>
            <w:noWrap w:val="0"/>
          </w:tcPr>
          <w:p w14:paraId="5B247AA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43F2D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</w:trPr>
        <w:tc>
          <w:tcPr>
            <w:tcW w:w="764" w:type="dxa"/>
            <w:vMerge w:val="continue"/>
            <w:noWrap w:val="0"/>
          </w:tcPr>
          <w:p w14:paraId="39730B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4DA79F2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7BDEC10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dxa"/>
            <w:noWrap w:val="0"/>
          </w:tcPr>
          <w:p w14:paraId="1AE2DFD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12*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  <w:p w14:paraId="653BF09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=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96</w:t>
            </w:r>
          </w:p>
        </w:tc>
        <w:tc>
          <w:tcPr>
            <w:tcW w:w="4723" w:type="dxa"/>
            <w:noWrap w:val="0"/>
          </w:tcPr>
          <w:p w14:paraId="5D772FD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月工况累计量，整数值扩大1000倍以保留3位小数</w:t>
            </w:r>
          </w:p>
        </w:tc>
        <w:tc>
          <w:tcPr>
            <w:tcW w:w="419" w:type="dxa"/>
            <w:vMerge w:val="continue"/>
            <w:noWrap w:val="0"/>
          </w:tcPr>
          <w:p w14:paraId="64F0B6B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0705090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ADC0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1" w:hRule="atLeast"/>
        </w:trPr>
        <w:tc>
          <w:tcPr>
            <w:tcW w:w="764" w:type="dxa"/>
            <w:vMerge w:val="restart"/>
            <w:noWrap w:val="0"/>
          </w:tcPr>
          <w:p w14:paraId="36F3D4B6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1007H</w:t>
            </w:r>
          </w:p>
        </w:tc>
        <w:tc>
          <w:tcPr>
            <w:tcW w:w="1979" w:type="dxa"/>
            <w:vMerge w:val="restart"/>
            <w:noWrap w:val="0"/>
          </w:tcPr>
          <w:p w14:paraId="31AA43ED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月用气记录上报</w:t>
            </w:r>
          </w:p>
        </w:tc>
        <w:tc>
          <w:tcPr>
            <w:tcW w:w="406" w:type="dxa"/>
            <w:vMerge w:val="restart"/>
            <w:noWrap w:val="0"/>
          </w:tcPr>
          <w:p w14:paraId="00CF3F6A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76F4CECC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848" w:type="dxa"/>
            <w:noWrap w:val="0"/>
          </w:tcPr>
          <w:p w14:paraId="5E9450AF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723" w:type="dxa"/>
            <w:noWrap w:val="0"/>
          </w:tcPr>
          <w:p w14:paraId="35292953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起始时间 YY</w:t>
            </w:r>
          </w:p>
        </w:tc>
        <w:tc>
          <w:tcPr>
            <w:tcW w:w="419" w:type="dxa"/>
            <w:vMerge w:val="restart"/>
            <w:noWrap w:val="0"/>
          </w:tcPr>
          <w:p w14:paraId="5ACA9A88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0" w:type="dxa"/>
            <w:vMerge w:val="restart"/>
            <w:noWrap w:val="0"/>
          </w:tcPr>
          <w:p w14:paraId="630F1112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1BE5B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</w:trPr>
        <w:tc>
          <w:tcPr>
            <w:tcW w:w="764" w:type="dxa"/>
            <w:vMerge w:val="continue"/>
            <w:noWrap w:val="0"/>
          </w:tcPr>
          <w:p w14:paraId="6794A4EE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79" w:type="dxa"/>
            <w:vMerge w:val="continue"/>
            <w:noWrap w:val="0"/>
          </w:tcPr>
          <w:p w14:paraId="7A296703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6" w:type="dxa"/>
            <w:vMerge w:val="continue"/>
            <w:noWrap w:val="0"/>
          </w:tcPr>
          <w:p w14:paraId="6E11DBB3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dxa"/>
            <w:noWrap w:val="0"/>
          </w:tcPr>
          <w:p w14:paraId="3A3C562A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12*4</w:t>
            </w:r>
          </w:p>
          <w:p w14:paraId="458708DE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=48</w:t>
            </w:r>
          </w:p>
        </w:tc>
        <w:tc>
          <w:tcPr>
            <w:tcW w:w="4723" w:type="dxa"/>
            <w:noWrap w:val="0"/>
          </w:tcPr>
          <w:p w14:paraId="3D7C3E1F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月用气累计量，整数值扩大1000倍以保留3位小数</w:t>
            </w:r>
          </w:p>
        </w:tc>
        <w:tc>
          <w:tcPr>
            <w:tcW w:w="419" w:type="dxa"/>
            <w:vMerge w:val="continue"/>
            <w:noWrap w:val="0"/>
          </w:tcPr>
          <w:p w14:paraId="28CCDF70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0" w:type="dxa"/>
            <w:vMerge w:val="continue"/>
            <w:noWrap w:val="0"/>
          </w:tcPr>
          <w:p w14:paraId="38010507">
            <w:pPr>
              <w:pStyle w:val="200"/>
              <w:ind w:firstLine="0"/>
              <w:rPr>
                <w:i/>
                <w:strike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73774BF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说明：</w:t>
      </w:r>
    </w:p>
    <w:p w14:paraId="74E7F364">
      <w:pPr>
        <w:pStyle w:val="206"/>
        <w:numPr>
          <w:ilvl w:val="0"/>
          <w:numId w:val="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掉电期间用气数据（小时用气量、天用气记录、月用气记录）需要按照上电后的当前累计量进行补全。</w:t>
      </w:r>
    </w:p>
    <w:p w14:paraId="5703F8E8">
      <w:pPr>
        <w:pStyle w:val="206"/>
        <w:numPr>
          <w:ilvl w:val="0"/>
          <w:numId w:val="4"/>
        </w:num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读取记录超过表端存储时间范围的，表端回复数据为0。</w:t>
      </w:r>
    </w:p>
    <w:p w14:paraId="325A263C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CC3FDBB">
      <w:pPr>
        <w:ind w:firstLine="420"/>
        <w:rPr>
          <w:rFonts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br w:type="page" w:clear="all"/>
      </w:r>
    </w:p>
    <w:p w14:paraId="3530B2DE">
      <w:pPr>
        <w:pStyle w:val="203"/>
        <w:spacing w:before="322" w:after="32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44" w:name="_Toc525120296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设置数据</w:t>
      </w:r>
      <w:bookmarkEnd w:id="44"/>
    </w:p>
    <w:p w14:paraId="6C7A7056">
      <w:pPr>
        <w:pStyle w:val="200"/>
        <w:ind w:firstLine="0"/>
        <w:rPr>
          <w:color w:val="000000" w:themeColor="text1"/>
          <w:szCs w:val="18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设置数据数据上报、写请求格式与读应答格式相同。读请求数据域没有数据。写请求应答2字节错误码（参考表A.8)。是否支持读写在表格中“读写”字段说明。</w:t>
      </w:r>
    </w:p>
    <w:p w14:paraId="6B99A37A">
      <w:pPr>
        <w:pStyle w:val="12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表A.3 设置数据对象</w:t>
      </w:r>
    </w:p>
    <w:tbl>
      <w:tblPr>
        <w:tblStyle w:val="33"/>
        <w:tblW w:w="9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2"/>
        <w:gridCol w:w="1909"/>
        <w:gridCol w:w="516"/>
        <w:gridCol w:w="974"/>
        <w:gridCol w:w="4259"/>
        <w:gridCol w:w="450"/>
        <w:gridCol w:w="452"/>
      </w:tblGrid>
      <w:tr w14:paraId="3ACA9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6" w:hRule="atLeast"/>
        </w:trPr>
        <w:tc>
          <w:tcPr>
            <w:tcW w:w="962" w:type="dxa"/>
            <w:shd w:val="clear" w:color="auto" w:fill="D7D7D7" w:themeFill="background1" w:themeFillShade="D8"/>
            <w:noWrap w:val="0"/>
          </w:tcPr>
          <w:p w14:paraId="5AD16EBF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ID</w:t>
            </w:r>
          </w:p>
        </w:tc>
        <w:tc>
          <w:tcPr>
            <w:tcW w:w="1909" w:type="dxa"/>
            <w:shd w:val="clear" w:color="auto" w:fill="D7D7D7" w:themeFill="background1" w:themeFillShade="D8"/>
            <w:noWrap w:val="0"/>
          </w:tcPr>
          <w:p w14:paraId="6C359E43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数据对象名称</w:t>
            </w:r>
          </w:p>
        </w:tc>
        <w:tc>
          <w:tcPr>
            <w:tcW w:w="516" w:type="dxa"/>
            <w:shd w:val="clear" w:color="auto" w:fill="D7D7D7" w:themeFill="background1" w:themeFillShade="D8"/>
            <w:noWrap w:val="0"/>
          </w:tcPr>
          <w:p w14:paraId="419EE01E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读写</w:t>
            </w:r>
          </w:p>
        </w:tc>
        <w:tc>
          <w:tcPr>
            <w:tcW w:w="974" w:type="dxa"/>
            <w:shd w:val="clear" w:color="auto" w:fill="D7D7D7" w:themeFill="background1" w:themeFillShade="D8"/>
            <w:noWrap w:val="0"/>
          </w:tcPr>
          <w:p w14:paraId="01D4418F">
            <w:pPr>
              <w:pStyle w:val="200"/>
              <w:ind w:firstLine="0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长度</w:t>
            </w:r>
          </w:p>
        </w:tc>
        <w:tc>
          <w:tcPr>
            <w:tcW w:w="4259" w:type="dxa"/>
            <w:shd w:val="clear" w:color="auto" w:fill="D7D7D7" w:themeFill="background1" w:themeFillShade="D8"/>
            <w:noWrap w:val="0"/>
          </w:tcPr>
          <w:p w14:paraId="324CA36D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450" w:type="dxa"/>
            <w:shd w:val="clear" w:color="auto" w:fill="D7D7D7" w:themeFill="background1" w:themeFillShade="D8"/>
            <w:noWrap w:val="0"/>
          </w:tcPr>
          <w:p w14:paraId="75BBB442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加密</w:t>
            </w:r>
          </w:p>
        </w:tc>
        <w:tc>
          <w:tcPr>
            <w:tcW w:w="452" w:type="dxa"/>
            <w:shd w:val="clear" w:color="auto" w:fill="D7D7D7" w:themeFill="background1" w:themeFillShade="D8"/>
            <w:noWrap w:val="0"/>
          </w:tcPr>
          <w:p w14:paraId="33A6FCCC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认证</w:t>
            </w:r>
          </w:p>
        </w:tc>
      </w:tr>
      <w:tr w14:paraId="1CBE3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62" w:type="dxa"/>
            <w:noWrap w:val="0"/>
          </w:tcPr>
          <w:p w14:paraId="1CD427E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2000H</w:t>
            </w:r>
          </w:p>
        </w:tc>
        <w:tc>
          <w:tcPr>
            <w:tcW w:w="1909" w:type="dxa"/>
            <w:noWrap w:val="0"/>
          </w:tcPr>
          <w:p w14:paraId="4FF1056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厂商ID</w:t>
            </w:r>
          </w:p>
        </w:tc>
        <w:tc>
          <w:tcPr>
            <w:tcW w:w="516" w:type="dxa"/>
            <w:noWrap w:val="0"/>
          </w:tcPr>
          <w:p w14:paraId="589E87F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974" w:type="dxa"/>
            <w:noWrap w:val="0"/>
          </w:tcPr>
          <w:p w14:paraId="06985D7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259" w:type="dxa"/>
            <w:noWrap w:val="0"/>
          </w:tcPr>
          <w:p w14:paraId="7352AB8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</w:t>
            </w:r>
          </w:p>
        </w:tc>
        <w:tc>
          <w:tcPr>
            <w:tcW w:w="450" w:type="dxa"/>
            <w:noWrap w:val="0"/>
          </w:tcPr>
          <w:p w14:paraId="1F0A2C4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2" w:type="dxa"/>
            <w:noWrap w:val="0"/>
          </w:tcPr>
          <w:p w14:paraId="48A006F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241B2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62" w:type="dxa"/>
            <w:noWrap w:val="0"/>
          </w:tcPr>
          <w:p w14:paraId="3A85925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2001H</w:t>
            </w:r>
          </w:p>
        </w:tc>
        <w:tc>
          <w:tcPr>
            <w:tcW w:w="1909" w:type="dxa"/>
            <w:noWrap w:val="0"/>
          </w:tcPr>
          <w:p w14:paraId="5513843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嵌软版本</w:t>
            </w:r>
          </w:p>
        </w:tc>
        <w:tc>
          <w:tcPr>
            <w:tcW w:w="516" w:type="dxa"/>
            <w:noWrap w:val="0"/>
          </w:tcPr>
          <w:p w14:paraId="41F457A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974" w:type="dxa"/>
            <w:noWrap w:val="0"/>
          </w:tcPr>
          <w:p w14:paraId="16816A0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259" w:type="dxa"/>
            <w:noWrap w:val="0"/>
          </w:tcPr>
          <w:p w14:paraId="2C44E1A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BCD码</w:t>
            </w:r>
          </w:p>
        </w:tc>
        <w:tc>
          <w:tcPr>
            <w:tcW w:w="450" w:type="dxa"/>
            <w:noWrap w:val="0"/>
          </w:tcPr>
          <w:p w14:paraId="2A6DAE2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2" w:type="dxa"/>
            <w:noWrap w:val="0"/>
          </w:tcPr>
          <w:p w14:paraId="4AA2D5B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79309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62" w:type="dxa"/>
            <w:noWrap w:val="0"/>
          </w:tcPr>
          <w:p w14:paraId="6EEF384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2002H</w:t>
            </w:r>
          </w:p>
        </w:tc>
        <w:tc>
          <w:tcPr>
            <w:tcW w:w="1909" w:type="dxa"/>
            <w:noWrap w:val="0"/>
          </w:tcPr>
          <w:p w14:paraId="690223E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D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TU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型号</w:t>
            </w:r>
          </w:p>
        </w:tc>
        <w:tc>
          <w:tcPr>
            <w:tcW w:w="516" w:type="dxa"/>
            <w:noWrap w:val="0"/>
          </w:tcPr>
          <w:p w14:paraId="5C07F00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974" w:type="dxa"/>
            <w:noWrap w:val="0"/>
          </w:tcPr>
          <w:p w14:paraId="6D05099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259" w:type="dxa"/>
            <w:noWrap w:val="0"/>
          </w:tcPr>
          <w:p w14:paraId="562D989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</w:t>
            </w:r>
          </w:p>
        </w:tc>
        <w:tc>
          <w:tcPr>
            <w:tcW w:w="450" w:type="dxa"/>
            <w:noWrap w:val="0"/>
          </w:tcPr>
          <w:p w14:paraId="3BFCA1F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2" w:type="dxa"/>
            <w:noWrap w:val="0"/>
          </w:tcPr>
          <w:p w14:paraId="43593EB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60D79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962" w:type="dxa"/>
            <w:vMerge w:val="restart"/>
            <w:noWrap w:val="0"/>
          </w:tcPr>
          <w:p w14:paraId="12AAF1C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2003H</w:t>
            </w:r>
          </w:p>
        </w:tc>
        <w:tc>
          <w:tcPr>
            <w:tcW w:w="1909" w:type="dxa"/>
            <w:vMerge w:val="restart"/>
            <w:noWrap w:val="0"/>
          </w:tcPr>
          <w:p w14:paraId="286EABC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D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TU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参数</w:t>
            </w:r>
          </w:p>
        </w:tc>
        <w:tc>
          <w:tcPr>
            <w:tcW w:w="516" w:type="dxa"/>
            <w:vMerge w:val="restart"/>
            <w:noWrap w:val="0"/>
          </w:tcPr>
          <w:p w14:paraId="0097C0D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974" w:type="dxa"/>
            <w:noWrap w:val="0"/>
          </w:tcPr>
          <w:p w14:paraId="022F00E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09B4AA4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D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TU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长度，1~32</w:t>
            </w:r>
          </w:p>
        </w:tc>
        <w:tc>
          <w:tcPr>
            <w:tcW w:w="450" w:type="dxa"/>
            <w:noWrap w:val="0"/>
          </w:tcPr>
          <w:p w14:paraId="4754F63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2" w:type="dxa"/>
            <w:noWrap w:val="0"/>
          </w:tcPr>
          <w:p w14:paraId="22FDCA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06E64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atLeast"/>
        </w:trPr>
        <w:tc>
          <w:tcPr>
            <w:tcW w:w="962" w:type="dxa"/>
            <w:vMerge w:val="continue"/>
            <w:noWrap w:val="0"/>
          </w:tcPr>
          <w:p w14:paraId="7029959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0A92847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57BF7CB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5937BAE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32</w:t>
            </w:r>
          </w:p>
        </w:tc>
        <w:tc>
          <w:tcPr>
            <w:tcW w:w="4259" w:type="dxa"/>
            <w:noWrap w:val="0"/>
          </w:tcPr>
          <w:p w14:paraId="40296AD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D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TU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内容，字符串，不足32字节补0，低位补0</w:t>
            </w:r>
          </w:p>
        </w:tc>
        <w:tc>
          <w:tcPr>
            <w:tcW w:w="450" w:type="dxa"/>
            <w:noWrap w:val="0"/>
          </w:tcPr>
          <w:p w14:paraId="1E6D141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2" w:type="dxa"/>
            <w:noWrap w:val="0"/>
          </w:tcPr>
          <w:p w14:paraId="4BC8D79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6457D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" w:type="dxa"/>
            <w:noWrap w:val="0"/>
          </w:tcPr>
          <w:p w14:paraId="55054A8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2004H</w:t>
            </w:r>
          </w:p>
        </w:tc>
        <w:tc>
          <w:tcPr>
            <w:tcW w:w="1909" w:type="dxa"/>
            <w:noWrap w:val="0"/>
          </w:tcPr>
          <w:p w14:paraId="5C0EFCF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带阀门</w:t>
            </w:r>
          </w:p>
        </w:tc>
        <w:tc>
          <w:tcPr>
            <w:tcW w:w="516" w:type="dxa"/>
            <w:noWrap w:val="0"/>
          </w:tcPr>
          <w:p w14:paraId="3D55B3D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974" w:type="dxa"/>
            <w:noWrap w:val="0"/>
          </w:tcPr>
          <w:p w14:paraId="47CED6A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32DBFDA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0——不带阀门；1——带阀门</w:t>
            </w:r>
          </w:p>
        </w:tc>
        <w:tc>
          <w:tcPr>
            <w:tcW w:w="450" w:type="dxa"/>
            <w:noWrap w:val="0"/>
          </w:tcPr>
          <w:p w14:paraId="47D2D88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2" w:type="dxa"/>
            <w:noWrap w:val="0"/>
          </w:tcPr>
          <w:p w14:paraId="307084F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608A1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962" w:type="dxa"/>
            <w:noWrap w:val="0"/>
          </w:tcPr>
          <w:p w14:paraId="3A19E73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2005H</w:t>
            </w:r>
          </w:p>
        </w:tc>
        <w:tc>
          <w:tcPr>
            <w:tcW w:w="1909" w:type="dxa"/>
            <w:noWrap w:val="0"/>
          </w:tcPr>
          <w:p w14:paraId="15E173D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bookmarkStart w:id="45" w:name="OLE_LINK1"/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通信模式</w:t>
            </w:r>
            <w:bookmarkEnd w:id="45"/>
          </w:p>
        </w:tc>
        <w:tc>
          <w:tcPr>
            <w:tcW w:w="516" w:type="dxa"/>
            <w:noWrap w:val="0"/>
          </w:tcPr>
          <w:p w14:paraId="125FF4E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974" w:type="dxa"/>
            <w:noWrap w:val="0"/>
          </w:tcPr>
          <w:p w14:paraId="62DD6FB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71B3381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0，NB-IoT；1，GPRS；2，LoRaWAN；3，红外</w:t>
            </w:r>
          </w:p>
        </w:tc>
        <w:tc>
          <w:tcPr>
            <w:tcW w:w="450" w:type="dxa"/>
            <w:noWrap w:val="0"/>
          </w:tcPr>
          <w:p w14:paraId="73BA830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2" w:type="dxa"/>
            <w:noWrap w:val="0"/>
          </w:tcPr>
          <w:p w14:paraId="08BF9F9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0540D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" w:type="dxa"/>
            <w:noWrap w:val="0"/>
          </w:tcPr>
          <w:p w14:paraId="4676B69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006H</w:t>
            </w:r>
          </w:p>
        </w:tc>
        <w:tc>
          <w:tcPr>
            <w:tcW w:w="8560" w:type="dxa"/>
            <w:gridSpan w:val="6"/>
            <w:noWrap w:val="0"/>
          </w:tcPr>
          <w:p w14:paraId="1C4F13B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民用占用</w:t>
            </w:r>
          </w:p>
        </w:tc>
      </w:tr>
      <w:tr w14:paraId="39974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" w:type="dxa"/>
            <w:vMerge w:val="restart"/>
            <w:noWrap w:val="0"/>
          </w:tcPr>
          <w:p w14:paraId="51524C2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2007H</w:t>
            </w:r>
          </w:p>
        </w:tc>
        <w:tc>
          <w:tcPr>
            <w:tcW w:w="1909" w:type="dxa"/>
            <w:vMerge w:val="restart"/>
            <w:noWrap w:val="0"/>
          </w:tcPr>
          <w:p w14:paraId="34488EE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bookmarkStart w:id="46" w:name="OLE_LINK8"/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采集服务</w:t>
            </w:r>
            <w:bookmarkEnd w:id="46"/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参数</w:t>
            </w:r>
          </w:p>
        </w:tc>
        <w:tc>
          <w:tcPr>
            <w:tcW w:w="516" w:type="dxa"/>
            <w:vMerge w:val="restart"/>
            <w:noWrap w:val="0"/>
          </w:tcPr>
          <w:p w14:paraId="43AD528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974" w:type="dxa"/>
            <w:noWrap w:val="0"/>
          </w:tcPr>
          <w:p w14:paraId="153B242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4259" w:type="dxa"/>
            <w:noWrap w:val="0"/>
          </w:tcPr>
          <w:p w14:paraId="6107E79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采集服务地址：字符串，不足16字节前补0。</w:t>
            </w:r>
          </w:p>
        </w:tc>
        <w:tc>
          <w:tcPr>
            <w:tcW w:w="450" w:type="dxa"/>
            <w:vMerge w:val="restart"/>
            <w:noWrap w:val="0"/>
          </w:tcPr>
          <w:p w14:paraId="4036EF5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vMerge w:val="restart"/>
            <w:noWrap w:val="0"/>
          </w:tcPr>
          <w:p w14:paraId="363FB3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594F2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962" w:type="dxa"/>
            <w:vMerge w:val="continue"/>
            <w:noWrap w:val="0"/>
          </w:tcPr>
          <w:p w14:paraId="150744F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086DA14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4230EC9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0ED6CAF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259" w:type="dxa"/>
            <w:noWrap w:val="0"/>
          </w:tcPr>
          <w:p w14:paraId="6A71231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采集服务器端口：无符号整数（HEX）</w:t>
            </w:r>
          </w:p>
        </w:tc>
        <w:tc>
          <w:tcPr>
            <w:tcW w:w="450" w:type="dxa"/>
            <w:vMerge w:val="continue"/>
            <w:noWrap w:val="0"/>
          </w:tcPr>
          <w:p w14:paraId="03E24CB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7E9D463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11D3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" w:type="dxa"/>
            <w:vMerge w:val="continue"/>
            <w:noWrap w:val="0"/>
          </w:tcPr>
          <w:p w14:paraId="16E8A6F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0319139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1C39772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364D6A6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259" w:type="dxa"/>
            <w:noWrap w:val="0"/>
          </w:tcPr>
          <w:p w14:paraId="07613F8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再次主动通讯时间：无符号整数（HEX）。单位分钟，范围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~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60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。默认为3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450" w:type="dxa"/>
            <w:noWrap w:val="0"/>
          </w:tcPr>
          <w:p w14:paraId="7A689E0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noWrap w:val="0"/>
          </w:tcPr>
          <w:p w14:paraId="1EFAF65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4AE6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" w:type="dxa"/>
            <w:noWrap w:val="0"/>
          </w:tcPr>
          <w:p w14:paraId="16B5197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2008H</w:t>
            </w:r>
          </w:p>
        </w:tc>
        <w:tc>
          <w:tcPr>
            <w:tcW w:w="1909" w:type="dxa"/>
            <w:noWrap w:val="0"/>
          </w:tcPr>
          <w:p w14:paraId="0E765BE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结算方式</w:t>
            </w:r>
          </w:p>
        </w:tc>
        <w:tc>
          <w:tcPr>
            <w:tcW w:w="516" w:type="dxa"/>
            <w:noWrap w:val="0"/>
          </w:tcPr>
          <w:p w14:paraId="546FC0E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974" w:type="dxa"/>
            <w:noWrap w:val="0"/>
          </w:tcPr>
          <w:p w14:paraId="3AAE560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439DE53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无符号整数（HEX）0. 金额表；1. 气量表；</w:t>
            </w:r>
          </w:p>
        </w:tc>
        <w:tc>
          <w:tcPr>
            <w:tcW w:w="450" w:type="dxa"/>
            <w:noWrap w:val="0"/>
          </w:tcPr>
          <w:p w14:paraId="3FF8B12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2" w:type="dxa"/>
            <w:noWrap w:val="0"/>
          </w:tcPr>
          <w:p w14:paraId="1932A29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2858C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962" w:type="dxa"/>
            <w:vMerge w:val="restart"/>
            <w:noWrap w:val="0"/>
          </w:tcPr>
          <w:p w14:paraId="0E7E1C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2009H</w:t>
            </w:r>
          </w:p>
        </w:tc>
        <w:tc>
          <w:tcPr>
            <w:tcW w:w="1909" w:type="dxa"/>
            <w:vMerge w:val="restart"/>
            <w:noWrap w:val="0"/>
          </w:tcPr>
          <w:p w14:paraId="38C4E21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密钥参数</w:t>
            </w:r>
          </w:p>
        </w:tc>
        <w:tc>
          <w:tcPr>
            <w:tcW w:w="516" w:type="dxa"/>
            <w:vMerge w:val="restart"/>
            <w:noWrap w:val="0"/>
          </w:tcPr>
          <w:p w14:paraId="63A7C94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974" w:type="dxa"/>
            <w:noWrap w:val="0"/>
          </w:tcPr>
          <w:p w14:paraId="10B3009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719541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密钥长度。无符号整数（HEX），1~32</w:t>
            </w:r>
          </w:p>
        </w:tc>
        <w:tc>
          <w:tcPr>
            <w:tcW w:w="450" w:type="dxa"/>
            <w:vMerge w:val="restart"/>
            <w:noWrap w:val="0"/>
          </w:tcPr>
          <w:p w14:paraId="45A9CAA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vMerge w:val="restart"/>
            <w:noWrap w:val="0"/>
          </w:tcPr>
          <w:p w14:paraId="06E55F8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721FC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962" w:type="dxa"/>
            <w:vMerge w:val="continue"/>
            <w:noWrap w:val="0"/>
          </w:tcPr>
          <w:p w14:paraId="2C79EB7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336B72D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1BC9D59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3AC95B2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54759BE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密钥版本，无符号整数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(HEX)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，1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~255</w:t>
            </w:r>
          </w:p>
        </w:tc>
        <w:tc>
          <w:tcPr>
            <w:tcW w:w="450" w:type="dxa"/>
            <w:vMerge w:val="continue"/>
            <w:noWrap w:val="0"/>
          </w:tcPr>
          <w:p w14:paraId="19AAB72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2F199B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960F9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962" w:type="dxa"/>
            <w:vMerge w:val="continue"/>
            <w:noWrap w:val="0"/>
          </w:tcPr>
          <w:p w14:paraId="217AC00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25A6A4C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28FD7DD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623DE66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32</w:t>
            </w:r>
          </w:p>
        </w:tc>
        <w:tc>
          <w:tcPr>
            <w:tcW w:w="4259" w:type="dxa"/>
            <w:noWrap w:val="0"/>
          </w:tcPr>
          <w:p w14:paraId="73473AC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密钥</w:t>
            </w:r>
          </w:p>
        </w:tc>
        <w:tc>
          <w:tcPr>
            <w:tcW w:w="450" w:type="dxa"/>
            <w:vMerge w:val="continue"/>
            <w:noWrap w:val="0"/>
          </w:tcPr>
          <w:p w14:paraId="6170A2E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3CF2CE2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6B46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962" w:type="dxa"/>
            <w:noWrap w:val="0"/>
          </w:tcPr>
          <w:p w14:paraId="255ED86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200AH</w:t>
            </w:r>
          </w:p>
        </w:tc>
        <w:tc>
          <w:tcPr>
            <w:tcW w:w="1909" w:type="dxa"/>
            <w:noWrap w:val="0"/>
          </w:tcPr>
          <w:p w14:paraId="6138409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SIM卡信息</w:t>
            </w:r>
          </w:p>
        </w:tc>
        <w:tc>
          <w:tcPr>
            <w:tcW w:w="516" w:type="dxa"/>
            <w:noWrap w:val="0"/>
          </w:tcPr>
          <w:p w14:paraId="4E1B72D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974" w:type="dxa"/>
            <w:noWrap w:val="0"/>
          </w:tcPr>
          <w:p w14:paraId="10C84EA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4259" w:type="dxa"/>
            <w:noWrap w:val="0"/>
          </w:tcPr>
          <w:p w14:paraId="2C837EF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20字节，字符串，对应SIM卡的ICCID</w:t>
            </w:r>
          </w:p>
        </w:tc>
        <w:tc>
          <w:tcPr>
            <w:tcW w:w="450" w:type="dxa"/>
            <w:noWrap w:val="0"/>
          </w:tcPr>
          <w:p w14:paraId="28B649F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2" w:type="dxa"/>
            <w:noWrap w:val="0"/>
          </w:tcPr>
          <w:p w14:paraId="530858B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2B258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62" w:type="dxa"/>
            <w:noWrap w:val="0"/>
          </w:tcPr>
          <w:p w14:paraId="57BC129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200BH</w:t>
            </w:r>
          </w:p>
        </w:tc>
        <w:tc>
          <w:tcPr>
            <w:tcW w:w="1909" w:type="dxa"/>
            <w:noWrap w:val="0"/>
          </w:tcPr>
          <w:p w14:paraId="1E5936A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运营商信息</w:t>
            </w:r>
          </w:p>
        </w:tc>
        <w:tc>
          <w:tcPr>
            <w:tcW w:w="516" w:type="dxa"/>
            <w:noWrap w:val="0"/>
          </w:tcPr>
          <w:p w14:paraId="2304E96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974" w:type="dxa"/>
            <w:noWrap w:val="0"/>
          </w:tcPr>
          <w:p w14:paraId="3E7A568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0B92B15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0--电信；1--移动；2--联通</w:t>
            </w:r>
          </w:p>
        </w:tc>
        <w:tc>
          <w:tcPr>
            <w:tcW w:w="450" w:type="dxa"/>
            <w:noWrap w:val="0"/>
          </w:tcPr>
          <w:p w14:paraId="0C54187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2" w:type="dxa"/>
            <w:noWrap w:val="0"/>
          </w:tcPr>
          <w:p w14:paraId="02AF82C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78245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962" w:type="dxa"/>
            <w:noWrap w:val="0"/>
          </w:tcPr>
          <w:p w14:paraId="1061A1B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200CH</w:t>
            </w:r>
          </w:p>
        </w:tc>
        <w:tc>
          <w:tcPr>
            <w:tcW w:w="1909" w:type="dxa"/>
            <w:noWrap w:val="0"/>
          </w:tcPr>
          <w:p w14:paraId="0154312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应用协议版本</w:t>
            </w:r>
          </w:p>
        </w:tc>
        <w:tc>
          <w:tcPr>
            <w:tcW w:w="516" w:type="dxa"/>
            <w:noWrap w:val="0"/>
          </w:tcPr>
          <w:p w14:paraId="765038F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974" w:type="dxa"/>
            <w:noWrap w:val="0"/>
          </w:tcPr>
          <w:p w14:paraId="1FAA60E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259" w:type="dxa"/>
            <w:noWrap w:val="0"/>
          </w:tcPr>
          <w:p w14:paraId="4A0F76B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BCD码</w:t>
            </w:r>
          </w:p>
        </w:tc>
        <w:tc>
          <w:tcPr>
            <w:tcW w:w="450" w:type="dxa"/>
            <w:noWrap w:val="0"/>
          </w:tcPr>
          <w:p w14:paraId="17E5F28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2" w:type="dxa"/>
            <w:noWrap w:val="0"/>
          </w:tcPr>
          <w:p w14:paraId="2536F8F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658D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962" w:type="dxa"/>
            <w:noWrap w:val="0"/>
          </w:tcPr>
          <w:p w14:paraId="5BF3A16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200DH</w:t>
            </w:r>
          </w:p>
        </w:tc>
        <w:tc>
          <w:tcPr>
            <w:tcW w:w="1909" w:type="dxa"/>
            <w:noWrap w:val="0"/>
          </w:tcPr>
          <w:p w14:paraId="441A079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供电类型</w:t>
            </w:r>
          </w:p>
        </w:tc>
        <w:tc>
          <w:tcPr>
            <w:tcW w:w="516" w:type="dxa"/>
            <w:noWrap w:val="0"/>
          </w:tcPr>
          <w:p w14:paraId="179B111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974" w:type="dxa"/>
            <w:noWrap w:val="0"/>
          </w:tcPr>
          <w:p w14:paraId="2FC4E4A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7CE012D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0--碱电；1--锂电；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2-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市电</w:t>
            </w:r>
          </w:p>
        </w:tc>
        <w:tc>
          <w:tcPr>
            <w:tcW w:w="450" w:type="dxa"/>
            <w:noWrap w:val="0"/>
          </w:tcPr>
          <w:p w14:paraId="6ADE866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452" w:type="dxa"/>
            <w:noWrap w:val="0"/>
          </w:tcPr>
          <w:p w14:paraId="583D7F5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28AD0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962" w:type="dxa"/>
            <w:noWrap w:val="0"/>
          </w:tcPr>
          <w:p w14:paraId="6A0EA9D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200EH</w:t>
            </w:r>
          </w:p>
        </w:tc>
        <w:tc>
          <w:tcPr>
            <w:tcW w:w="1909" w:type="dxa"/>
            <w:noWrap w:val="0"/>
            <w:vAlign w:val="center"/>
          </w:tcPr>
          <w:p w14:paraId="2A5629A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bookmarkStart w:id="47" w:name="OLE_LINK6"/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错峰间隔时间</w:t>
            </w:r>
            <w:bookmarkEnd w:id="47"/>
          </w:p>
        </w:tc>
        <w:tc>
          <w:tcPr>
            <w:tcW w:w="516" w:type="dxa"/>
            <w:noWrap w:val="0"/>
          </w:tcPr>
          <w:p w14:paraId="54CF3D7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974" w:type="dxa"/>
            <w:noWrap w:val="0"/>
          </w:tcPr>
          <w:p w14:paraId="6389C27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259" w:type="dxa"/>
            <w:noWrap w:val="0"/>
          </w:tcPr>
          <w:p w14:paraId="2D5F363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无符号整数（HEX）。单位秒，范围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~43。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</w:p>
        </w:tc>
        <w:tc>
          <w:tcPr>
            <w:tcW w:w="450" w:type="dxa"/>
            <w:noWrap w:val="0"/>
          </w:tcPr>
          <w:p w14:paraId="135A2AE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noWrap w:val="0"/>
          </w:tcPr>
          <w:p w14:paraId="5652B8E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0B1A7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962" w:type="dxa"/>
            <w:noWrap w:val="0"/>
            <w:vAlign w:val="center"/>
          </w:tcPr>
          <w:p w14:paraId="6154BA5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200FH</w:t>
            </w:r>
          </w:p>
        </w:tc>
        <w:tc>
          <w:tcPr>
            <w:tcW w:w="1909" w:type="dxa"/>
            <w:noWrap w:val="0"/>
          </w:tcPr>
          <w:p w14:paraId="17B3DEB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多天不用气关阀控制参数</w:t>
            </w:r>
          </w:p>
        </w:tc>
        <w:tc>
          <w:tcPr>
            <w:tcW w:w="516" w:type="dxa"/>
            <w:noWrap w:val="0"/>
          </w:tcPr>
          <w:p w14:paraId="00750D6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974" w:type="dxa"/>
            <w:noWrap w:val="0"/>
          </w:tcPr>
          <w:p w14:paraId="3CAAF3D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03DAE25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无符号整数（HEX）。1字节：0--禁止；1~255 表示天数。</w:t>
            </w:r>
          </w:p>
        </w:tc>
        <w:tc>
          <w:tcPr>
            <w:tcW w:w="450" w:type="dxa"/>
            <w:noWrap w:val="0"/>
          </w:tcPr>
          <w:p w14:paraId="6000584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noWrap w:val="0"/>
          </w:tcPr>
          <w:p w14:paraId="7188C4A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0BEAE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962" w:type="dxa"/>
            <w:noWrap w:val="0"/>
            <w:vAlign w:val="center"/>
          </w:tcPr>
          <w:p w14:paraId="45F324F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2010H</w:t>
            </w:r>
          </w:p>
        </w:tc>
        <w:tc>
          <w:tcPr>
            <w:tcW w:w="1909" w:type="dxa"/>
            <w:noWrap w:val="0"/>
          </w:tcPr>
          <w:p w14:paraId="0084C09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多天不上传关阀控制参数</w:t>
            </w:r>
          </w:p>
        </w:tc>
        <w:tc>
          <w:tcPr>
            <w:tcW w:w="516" w:type="dxa"/>
            <w:noWrap w:val="0"/>
          </w:tcPr>
          <w:p w14:paraId="03A6DFD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974" w:type="dxa"/>
            <w:noWrap w:val="0"/>
          </w:tcPr>
          <w:p w14:paraId="7D69167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1247A9E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无符号整数（HEX）。1字节：0--禁止；1~255表示天数。</w:t>
            </w:r>
          </w:p>
        </w:tc>
        <w:tc>
          <w:tcPr>
            <w:tcW w:w="450" w:type="dxa"/>
            <w:noWrap w:val="0"/>
          </w:tcPr>
          <w:p w14:paraId="12DA416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noWrap w:val="0"/>
          </w:tcPr>
          <w:p w14:paraId="32E7DEC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255B2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962" w:type="dxa"/>
            <w:noWrap w:val="0"/>
          </w:tcPr>
          <w:p w14:paraId="39DE315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2011H</w:t>
            </w:r>
          </w:p>
        </w:tc>
        <w:tc>
          <w:tcPr>
            <w:tcW w:w="1909" w:type="dxa"/>
            <w:noWrap w:val="0"/>
          </w:tcPr>
          <w:p w14:paraId="0FD2511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过流报警使能</w:t>
            </w:r>
          </w:p>
        </w:tc>
        <w:tc>
          <w:tcPr>
            <w:tcW w:w="516" w:type="dxa"/>
            <w:noWrap w:val="0"/>
          </w:tcPr>
          <w:p w14:paraId="4CADE0D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974" w:type="dxa"/>
            <w:noWrap w:val="0"/>
          </w:tcPr>
          <w:p w14:paraId="59B1EC7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15DBEF5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无符号整数。0：禁止；1：使能</w:t>
            </w:r>
          </w:p>
        </w:tc>
        <w:tc>
          <w:tcPr>
            <w:tcW w:w="450" w:type="dxa"/>
            <w:noWrap w:val="0"/>
          </w:tcPr>
          <w:p w14:paraId="65EE9F3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noWrap w:val="0"/>
          </w:tcPr>
          <w:p w14:paraId="4040F9A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4FDE3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962" w:type="dxa"/>
            <w:noWrap w:val="0"/>
          </w:tcPr>
          <w:p w14:paraId="41D3AA3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2012H</w:t>
            </w:r>
          </w:p>
        </w:tc>
        <w:tc>
          <w:tcPr>
            <w:tcW w:w="1909" w:type="dxa"/>
            <w:noWrap w:val="0"/>
          </w:tcPr>
          <w:p w14:paraId="46E72AA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APN</w:t>
            </w:r>
          </w:p>
        </w:tc>
        <w:tc>
          <w:tcPr>
            <w:tcW w:w="516" w:type="dxa"/>
            <w:noWrap w:val="0"/>
          </w:tcPr>
          <w:p w14:paraId="5A88FB8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974" w:type="dxa"/>
            <w:noWrap w:val="0"/>
          </w:tcPr>
          <w:p w14:paraId="13FC4A5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32</w:t>
            </w:r>
          </w:p>
        </w:tc>
        <w:tc>
          <w:tcPr>
            <w:tcW w:w="4259" w:type="dxa"/>
            <w:noWrap w:val="0"/>
          </w:tcPr>
          <w:p w14:paraId="1495583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字符串。</w:t>
            </w:r>
          </w:p>
        </w:tc>
        <w:tc>
          <w:tcPr>
            <w:tcW w:w="450" w:type="dxa"/>
            <w:noWrap w:val="0"/>
          </w:tcPr>
          <w:p w14:paraId="53B7301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noWrap w:val="0"/>
          </w:tcPr>
          <w:p w14:paraId="32E7100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4F261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962" w:type="dxa"/>
            <w:vMerge w:val="restart"/>
            <w:noWrap w:val="0"/>
          </w:tcPr>
          <w:p w14:paraId="037ED34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2100H</w:t>
            </w:r>
          </w:p>
        </w:tc>
        <w:tc>
          <w:tcPr>
            <w:tcW w:w="1909" w:type="dxa"/>
            <w:vMerge w:val="restart"/>
            <w:noWrap w:val="0"/>
          </w:tcPr>
          <w:p w14:paraId="42849C7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定时上传参数</w:t>
            </w:r>
          </w:p>
        </w:tc>
        <w:tc>
          <w:tcPr>
            <w:tcW w:w="516" w:type="dxa"/>
            <w:vMerge w:val="restart"/>
            <w:noWrap w:val="0"/>
          </w:tcPr>
          <w:p w14:paraId="24FBB3D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974" w:type="dxa"/>
            <w:noWrap w:val="0"/>
          </w:tcPr>
          <w:p w14:paraId="4B4DF89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0F36F6B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每日上传时间次数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(1-5)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。0代表每小时上报。</w:t>
            </w:r>
          </w:p>
          <w:p w14:paraId="2610EDF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注：一小时错峰。</w:t>
            </w:r>
            <w:r>
              <w:rPr>
                <w:rFonts w:hint="eastAsia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不在</w:t>
            </w:r>
            <w:r>
              <w:rPr>
                <w:rFonts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次数范围内</w:t>
            </w:r>
            <w:r>
              <w:rPr>
                <w:rFonts w:hint="eastAsia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上传</w:t>
            </w:r>
            <w:r>
              <w:rPr>
                <w:rFonts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FF</w:t>
            </w:r>
            <w:r>
              <w:rPr>
                <w:rFonts w:hAns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450" w:type="dxa"/>
            <w:vMerge w:val="restart"/>
            <w:noWrap w:val="0"/>
          </w:tcPr>
          <w:p w14:paraId="2183DEA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vMerge w:val="restart"/>
            <w:noWrap w:val="0"/>
          </w:tcPr>
          <w:p w14:paraId="283EF38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41760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62" w:type="dxa"/>
            <w:vMerge w:val="continue"/>
            <w:noWrap w:val="0"/>
          </w:tcPr>
          <w:p w14:paraId="0355BB7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5668AAE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7F8F0F9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0BA6328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0418501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上传时间一，BCD码，表示时。</w:t>
            </w:r>
          </w:p>
        </w:tc>
        <w:tc>
          <w:tcPr>
            <w:tcW w:w="450" w:type="dxa"/>
            <w:vMerge w:val="continue"/>
            <w:noWrap w:val="0"/>
          </w:tcPr>
          <w:p w14:paraId="312D9E0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2C66A85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061E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62" w:type="dxa"/>
            <w:vMerge w:val="continue"/>
            <w:noWrap w:val="0"/>
          </w:tcPr>
          <w:p w14:paraId="11B92D7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3D470F6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0A824F6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75FB098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61C6057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上传时间一，BCD码，表示分。</w:t>
            </w:r>
          </w:p>
        </w:tc>
        <w:tc>
          <w:tcPr>
            <w:tcW w:w="450" w:type="dxa"/>
            <w:vMerge w:val="continue"/>
            <w:noWrap w:val="0"/>
          </w:tcPr>
          <w:p w14:paraId="14DFF44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2CFDE25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583E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62" w:type="dxa"/>
            <w:vMerge w:val="continue"/>
            <w:noWrap w:val="0"/>
          </w:tcPr>
          <w:p w14:paraId="65C826D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533255E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73614D9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4439CCA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5D1DAC2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上传时间二，BCD码，表示时。</w:t>
            </w:r>
          </w:p>
        </w:tc>
        <w:tc>
          <w:tcPr>
            <w:tcW w:w="450" w:type="dxa"/>
            <w:vMerge w:val="continue"/>
            <w:noWrap w:val="0"/>
          </w:tcPr>
          <w:p w14:paraId="571C446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4B064D5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F260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62" w:type="dxa"/>
            <w:vMerge w:val="continue"/>
            <w:noWrap w:val="0"/>
          </w:tcPr>
          <w:p w14:paraId="2FB694A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3C2556B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2F8C0A6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4B20D36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108AF2B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上传时间二，BCD码，表示分。</w:t>
            </w:r>
          </w:p>
        </w:tc>
        <w:tc>
          <w:tcPr>
            <w:tcW w:w="450" w:type="dxa"/>
            <w:vMerge w:val="continue"/>
            <w:noWrap w:val="0"/>
          </w:tcPr>
          <w:p w14:paraId="1C7F8A4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1028525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31B2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62" w:type="dxa"/>
            <w:vMerge w:val="continue"/>
            <w:noWrap w:val="0"/>
          </w:tcPr>
          <w:p w14:paraId="5AA5EFF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36EA09E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016CB3D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3EBF763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15D4428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上传时间三，BCD码，表示时。</w:t>
            </w:r>
          </w:p>
        </w:tc>
        <w:tc>
          <w:tcPr>
            <w:tcW w:w="450" w:type="dxa"/>
            <w:vMerge w:val="continue"/>
            <w:noWrap w:val="0"/>
          </w:tcPr>
          <w:p w14:paraId="7291B57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5F5CE97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98ECA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62" w:type="dxa"/>
            <w:vMerge w:val="continue"/>
            <w:noWrap w:val="0"/>
          </w:tcPr>
          <w:p w14:paraId="7895A30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583A6EB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1B0BB3F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43A16BA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2DAC267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上传时间三，BCD码，表示分。</w:t>
            </w:r>
          </w:p>
        </w:tc>
        <w:tc>
          <w:tcPr>
            <w:tcW w:w="450" w:type="dxa"/>
            <w:vMerge w:val="continue"/>
            <w:noWrap w:val="0"/>
          </w:tcPr>
          <w:p w14:paraId="16E543A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3E86122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662A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62" w:type="dxa"/>
            <w:vMerge w:val="continue"/>
            <w:noWrap w:val="0"/>
          </w:tcPr>
          <w:p w14:paraId="5162044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3FD7B86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044ACF0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012E61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70840F5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上传时间四，BCD码，表示时。</w:t>
            </w:r>
          </w:p>
        </w:tc>
        <w:tc>
          <w:tcPr>
            <w:tcW w:w="450" w:type="dxa"/>
            <w:vMerge w:val="continue"/>
            <w:noWrap w:val="0"/>
          </w:tcPr>
          <w:p w14:paraId="3B75A6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1C662EC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579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62" w:type="dxa"/>
            <w:vMerge w:val="continue"/>
            <w:noWrap w:val="0"/>
          </w:tcPr>
          <w:p w14:paraId="1941F97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57EECDC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5A07E4B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0D13AAF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5FFAD02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上传时间四，BCD码，表示分。</w:t>
            </w:r>
          </w:p>
        </w:tc>
        <w:tc>
          <w:tcPr>
            <w:tcW w:w="450" w:type="dxa"/>
            <w:vMerge w:val="continue"/>
            <w:noWrap w:val="0"/>
          </w:tcPr>
          <w:p w14:paraId="0935D73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34C0604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13D0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62" w:type="dxa"/>
            <w:vMerge w:val="continue"/>
            <w:noWrap w:val="0"/>
          </w:tcPr>
          <w:p w14:paraId="41708CE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0D4C637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30604AC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1355BBC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39F2C89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上传时间五，BCD码，表示时。</w:t>
            </w:r>
          </w:p>
        </w:tc>
        <w:tc>
          <w:tcPr>
            <w:tcW w:w="450" w:type="dxa"/>
            <w:vMerge w:val="continue"/>
            <w:noWrap w:val="0"/>
          </w:tcPr>
          <w:p w14:paraId="02C1D28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7624BA9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6D65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962" w:type="dxa"/>
            <w:vMerge w:val="continue"/>
            <w:noWrap w:val="0"/>
          </w:tcPr>
          <w:p w14:paraId="665C043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09" w:type="dxa"/>
            <w:vMerge w:val="continue"/>
            <w:noWrap w:val="0"/>
          </w:tcPr>
          <w:p w14:paraId="203DA52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16" w:type="dxa"/>
            <w:vMerge w:val="continue"/>
            <w:noWrap w:val="0"/>
          </w:tcPr>
          <w:p w14:paraId="308033C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74" w:type="dxa"/>
            <w:noWrap w:val="0"/>
          </w:tcPr>
          <w:p w14:paraId="2AABE5E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29D3FFD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上传时间五，BCD码，表示分。</w:t>
            </w:r>
          </w:p>
        </w:tc>
        <w:tc>
          <w:tcPr>
            <w:tcW w:w="450" w:type="dxa"/>
            <w:vMerge w:val="continue"/>
            <w:noWrap w:val="0"/>
          </w:tcPr>
          <w:p w14:paraId="155606F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52" w:type="dxa"/>
            <w:vMerge w:val="continue"/>
            <w:noWrap w:val="0"/>
          </w:tcPr>
          <w:p w14:paraId="0A260F1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3C13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962" w:type="dxa"/>
            <w:noWrap w:val="0"/>
          </w:tcPr>
          <w:p w14:paraId="009462C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101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1909" w:type="dxa"/>
            <w:noWrap w:val="0"/>
          </w:tcPr>
          <w:p w14:paraId="1AE3DC6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启用表端预结算</w:t>
            </w:r>
          </w:p>
        </w:tc>
        <w:tc>
          <w:tcPr>
            <w:tcW w:w="516" w:type="dxa"/>
            <w:noWrap w:val="0"/>
          </w:tcPr>
          <w:p w14:paraId="324D0E8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974" w:type="dxa"/>
            <w:noWrap w:val="0"/>
          </w:tcPr>
          <w:p w14:paraId="3CC33EF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19392D3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无符号整数。0：禁止；1：使能;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默认为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450" w:type="dxa"/>
            <w:noWrap w:val="0"/>
          </w:tcPr>
          <w:p w14:paraId="5A3E1B9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noWrap w:val="0"/>
          </w:tcPr>
          <w:p w14:paraId="2184745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25249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962" w:type="dxa"/>
            <w:noWrap w:val="0"/>
          </w:tcPr>
          <w:p w14:paraId="289EBDF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102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1909" w:type="dxa"/>
            <w:noWrap w:val="0"/>
          </w:tcPr>
          <w:p w14:paraId="2F5F727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启用单价隐藏</w:t>
            </w:r>
          </w:p>
        </w:tc>
        <w:tc>
          <w:tcPr>
            <w:tcW w:w="516" w:type="dxa"/>
            <w:noWrap w:val="0"/>
          </w:tcPr>
          <w:p w14:paraId="3E0FD49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974" w:type="dxa"/>
            <w:noWrap w:val="0"/>
          </w:tcPr>
          <w:p w14:paraId="7F0B637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31567A9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无符号整数。0：禁止；1：使能;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默认为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450" w:type="dxa"/>
            <w:noWrap w:val="0"/>
          </w:tcPr>
          <w:p w14:paraId="1521BFE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noWrap w:val="0"/>
          </w:tcPr>
          <w:p w14:paraId="34E03B3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578E3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962" w:type="dxa"/>
            <w:noWrap w:val="0"/>
          </w:tcPr>
          <w:p w14:paraId="2212FAD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103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1909" w:type="dxa"/>
            <w:noWrap w:val="0"/>
          </w:tcPr>
          <w:p w14:paraId="088B99F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启用余量/余额隐藏</w:t>
            </w:r>
          </w:p>
        </w:tc>
        <w:tc>
          <w:tcPr>
            <w:tcW w:w="516" w:type="dxa"/>
            <w:noWrap w:val="0"/>
          </w:tcPr>
          <w:p w14:paraId="5935BCF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974" w:type="dxa"/>
            <w:noWrap w:val="0"/>
          </w:tcPr>
          <w:p w14:paraId="7E033CD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4E9A8D6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无符号整数。0：禁止；1：使能;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默认为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450" w:type="dxa"/>
            <w:noWrap w:val="0"/>
          </w:tcPr>
          <w:p w14:paraId="10609D5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bookmarkStart w:id="48" w:name="OLE_LINK21"/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  <w:bookmarkEnd w:id="48"/>
          </w:p>
        </w:tc>
        <w:tc>
          <w:tcPr>
            <w:tcW w:w="452" w:type="dxa"/>
            <w:noWrap w:val="0"/>
          </w:tcPr>
          <w:p w14:paraId="2B5BBFF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503CD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962" w:type="dxa"/>
            <w:noWrap w:val="0"/>
          </w:tcPr>
          <w:p w14:paraId="4C13F3E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104H</w:t>
            </w:r>
          </w:p>
        </w:tc>
        <w:tc>
          <w:tcPr>
            <w:tcW w:w="1909" w:type="dxa"/>
            <w:noWrap w:val="0"/>
          </w:tcPr>
          <w:p w14:paraId="182DCCD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防拆表使能</w:t>
            </w:r>
          </w:p>
        </w:tc>
        <w:tc>
          <w:tcPr>
            <w:tcW w:w="516" w:type="dxa"/>
            <w:noWrap w:val="0"/>
          </w:tcPr>
          <w:p w14:paraId="1A99F0D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974" w:type="dxa"/>
            <w:noWrap w:val="0"/>
          </w:tcPr>
          <w:p w14:paraId="2A4ACB1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034652B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无符号整数。0：禁止；1：使能;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默认为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50" w:type="dxa"/>
            <w:noWrap w:val="0"/>
          </w:tcPr>
          <w:p w14:paraId="47AA708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noWrap w:val="0"/>
          </w:tcPr>
          <w:p w14:paraId="63481DA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2B98E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962" w:type="dxa"/>
            <w:noWrap w:val="0"/>
          </w:tcPr>
          <w:p w14:paraId="4FDDFB2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2105H</w:t>
            </w:r>
          </w:p>
        </w:tc>
        <w:tc>
          <w:tcPr>
            <w:tcW w:w="1909" w:type="dxa"/>
            <w:noWrap w:val="0"/>
          </w:tcPr>
          <w:p w14:paraId="44F2FC3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强制开阀状态</w:t>
            </w:r>
          </w:p>
        </w:tc>
        <w:tc>
          <w:tcPr>
            <w:tcW w:w="516" w:type="dxa"/>
            <w:noWrap w:val="0"/>
          </w:tcPr>
          <w:p w14:paraId="74AE44C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974" w:type="dxa"/>
            <w:noWrap w:val="0"/>
          </w:tcPr>
          <w:p w14:paraId="5D1AAC5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62892BD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无符号整数（HEX）。0-未启用；1-启用；默认为0；注：仅用于关闭。</w:t>
            </w:r>
          </w:p>
        </w:tc>
        <w:tc>
          <w:tcPr>
            <w:tcW w:w="450" w:type="dxa"/>
            <w:noWrap w:val="0"/>
          </w:tcPr>
          <w:p w14:paraId="1243EAF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noWrap w:val="0"/>
          </w:tcPr>
          <w:p w14:paraId="28464B8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68868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962" w:type="dxa"/>
            <w:noWrap w:val="0"/>
          </w:tcPr>
          <w:p w14:paraId="4DD9B057">
            <w:pPr>
              <w:pStyle w:val="200"/>
              <w:ind w:firstLine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021H</w:t>
            </w:r>
          </w:p>
        </w:tc>
        <w:tc>
          <w:tcPr>
            <w:tcW w:w="1909" w:type="dxa"/>
            <w:noWrap w:val="0"/>
          </w:tcPr>
          <w:p w14:paraId="472FB048">
            <w:pPr>
              <w:pStyle w:val="200"/>
              <w:ind w:firstLine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面罩防拆使能</w:t>
            </w:r>
          </w:p>
        </w:tc>
        <w:tc>
          <w:tcPr>
            <w:tcW w:w="516" w:type="dxa"/>
            <w:noWrap w:val="0"/>
          </w:tcPr>
          <w:p w14:paraId="14C05A32">
            <w:pPr>
              <w:pStyle w:val="200"/>
              <w:ind w:firstLine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</w:t>
            </w:r>
            <w:r>
              <w:rPr>
                <w:sz w:val="18"/>
                <w:szCs w:val="18"/>
              </w:rPr>
              <w:t>W</w:t>
            </w:r>
          </w:p>
        </w:tc>
        <w:tc>
          <w:tcPr>
            <w:tcW w:w="974" w:type="dxa"/>
            <w:noWrap w:val="0"/>
          </w:tcPr>
          <w:p w14:paraId="3EDDDF27">
            <w:pPr>
              <w:pStyle w:val="200"/>
              <w:ind w:firstLine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4259" w:type="dxa"/>
            <w:noWrap w:val="0"/>
          </w:tcPr>
          <w:p w14:paraId="2713A385">
            <w:pPr>
              <w:pStyle w:val="200"/>
              <w:ind w:firstLine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无符号整数。0：禁止；1：使能;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默认为</w:t>
            </w:r>
            <w:r>
              <w:rPr>
                <w:sz w:val="18"/>
                <w:szCs w:val="18"/>
              </w:rPr>
              <w:t>0</w:t>
            </w:r>
          </w:p>
        </w:tc>
        <w:tc>
          <w:tcPr>
            <w:tcW w:w="450" w:type="dxa"/>
            <w:noWrap w:val="0"/>
          </w:tcPr>
          <w:p w14:paraId="30CC4696">
            <w:pPr>
              <w:pStyle w:val="200"/>
              <w:ind w:firstLine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</w:t>
            </w:r>
          </w:p>
        </w:tc>
        <w:tc>
          <w:tcPr>
            <w:tcW w:w="452" w:type="dxa"/>
            <w:noWrap w:val="0"/>
          </w:tcPr>
          <w:p w14:paraId="58E1419D">
            <w:pPr>
              <w:pStyle w:val="200"/>
              <w:ind w:firstLine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W</w:t>
            </w:r>
          </w:p>
        </w:tc>
      </w:tr>
      <w:tr w14:paraId="4A49F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" w:hRule="atLeast"/>
        </w:trPr>
        <w:tc>
          <w:tcPr>
            <w:tcW w:w="962" w:type="dxa"/>
            <w:noWrap w:val="0"/>
          </w:tcPr>
          <w:p w14:paraId="3551BBB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002H</w:t>
            </w:r>
          </w:p>
        </w:tc>
        <w:tc>
          <w:tcPr>
            <w:tcW w:w="8560" w:type="dxa"/>
            <w:gridSpan w:val="6"/>
            <w:noWrap w:val="0"/>
          </w:tcPr>
          <w:p w14:paraId="51A46E1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民用占用</w:t>
            </w:r>
          </w:p>
        </w:tc>
      </w:tr>
      <w:tr w14:paraId="15483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" w:hRule="atLeast"/>
        </w:trPr>
        <w:tc>
          <w:tcPr>
            <w:tcW w:w="962" w:type="dxa"/>
            <w:noWrap w:val="0"/>
          </w:tcPr>
          <w:p w14:paraId="04D9CD8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022H</w:t>
            </w:r>
          </w:p>
        </w:tc>
        <w:tc>
          <w:tcPr>
            <w:tcW w:w="8560" w:type="dxa"/>
            <w:gridSpan w:val="6"/>
            <w:noWrap w:val="0"/>
          </w:tcPr>
          <w:p w14:paraId="7718236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民用占用</w:t>
            </w:r>
          </w:p>
        </w:tc>
      </w:tr>
      <w:tr w14:paraId="4E469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" w:hRule="atLeast"/>
        </w:trPr>
        <w:tc>
          <w:tcPr>
            <w:tcW w:w="962" w:type="dxa"/>
            <w:noWrap w:val="0"/>
          </w:tcPr>
          <w:p w14:paraId="41EBFEB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023H</w:t>
            </w:r>
          </w:p>
        </w:tc>
        <w:tc>
          <w:tcPr>
            <w:tcW w:w="8560" w:type="dxa"/>
            <w:gridSpan w:val="6"/>
            <w:noWrap w:val="0"/>
          </w:tcPr>
          <w:p w14:paraId="020357E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民用占用</w:t>
            </w:r>
          </w:p>
        </w:tc>
      </w:tr>
      <w:tr w14:paraId="623FF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" w:hRule="atLeast"/>
        </w:trPr>
        <w:tc>
          <w:tcPr>
            <w:tcW w:w="962" w:type="dxa"/>
            <w:noWrap w:val="0"/>
          </w:tcPr>
          <w:p w14:paraId="5C26CE5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024H</w:t>
            </w:r>
          </w:p>
        </w:tc>
        <w:tc>
          <w:tcPr>
            <w:tcW w:w="8560" w:type="dxa"/>
            <w:gridSpan w:val="6"/>
            <w:noWrap w:val="0"/>
          </w:tcPr>
          <w:p w14:paraId="7FD26C2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民用占用</w:t>
            </w:r>
          </w:p>
        </w:tc>
      </w:tr>
      <w:tr w14:paraId="445A1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" w:hRule="atLeast"/>
        </w:trPr>
        <w:tc>
          <w:tcPr>
            <w:tcW w:w="962" w:type="dxa"/>
            <w:noWrap w:val="0"/>
          </w:tcPr>
          <w:p w14:paraId="3ED6CA9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2025</w:t>
            </w:r>
            <w:r>
              <w:rPr>
                <w:rFonts w:hint="eastAsia"/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1909" w:type="dxa"/>
            <w:noWrap w:val="0"/>
          </w:tcPr>
          <w:p w14:paraId="13DC518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启用</w:t>
            </w:r>
            <w:r>
              <w:rPr>
                <w:rFonts w:hint="eastAsia"/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  <w:t>实时上报</w:t>
            </w:r>
          </w:p>
        </w:tc>
        <w:tc>
          <w:tcPr>
            <w:tcW w:w="516" w:type="dxa"/>
            <w:noWrap w:val="0"/>
          </w:tcPr>
          <w:p w14:paraId="236BD95D">
            <w:pPr>
              <w:pStyle w:val="200"/>
              <w:ind w:firstLine="0"/>
              <w:rPr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  <w:t>RW</w:t>
            </w:r>
          </w:p>
        </w:tc>
        <w:tc>
          <w:tcPr>
            <w:tcW w:w="974" w:type="dxa"/>
            <w:noWrap w:val="0"/>
          </w:tcPr>
          <w:p w14:paraId="15D9279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23667AE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无符号整数。0：禁止；1-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分钟上报1次；2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-2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分钟上报一次；3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-3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分钟上报一次，以此类推。默认为0。</w:t>
            </w:r>
          </w:p>
        </w:tc>
        <w:tc>
          <w:tcPr>
            <w:tcW w:w="450" w:type="dxa"/>
            <w:noWrap w:val="0"/>
          </w:tcPr>
          <w:p w14:paraId="2E8A96D1">
            <w:pPr>
              <w:pStyle w:val="200"/>
              <w:ind w:firstLine="0"/>
              <w:rPr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noWrap w:val="0"/>
          </w:tcPr>
          <w:p w14:paraId="752981D0">
            <w:pPr>
              <w:pStyle w:val="200"/>
              <w:ind w:firstLine="0"/>
              <w:rPr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04F11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" w:hRule="atLeast"/>
        </w:trPr>
        <w:tc>
          <w:tcPr>
            <w:tcW w:w="962" w:type="dxa"/>
            <w:noWrap w:val="0"/>
          </w:tcPr>
          <w:p w14:paraId="74CE5CB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2026H</w:t>
            </w:r>
          </w:p>
        </w:tc>
        <w:tc>
          <w:tcPr>
            <w:tcW w:w="1909" w:type="dxa"/>
            <w:noWrap w:val="0"/>
          </w:tcPr>
          <w:p w14:paraId="44526D4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少额上报金额</w:t>
            </w:r>
          </w:p>
        </w:tc>
        <w:tc>
          <w:tcPr>
            <w:tcW w:w="516" w:type="dxa"/>
            <w:noWrap w:val="0"/>
          </w:tcPr>
          <w:p w14:paraId="5AE2974E">
            <w:pPr>
              <w:pStyle w:val="200"/>
              <w:ind w:firstLine="0"/>
              <w:rPr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974" w:type="dxa"/>
            <w:noWrap w:val="0"/>
          </w:tcPr>
          <w:p w14:paraId="39FB3BF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259" w:type="dxa"/>
            <w:noWrap w:val="0"/>
          </w:tcPr>
          <w:p w14:paraId="2DBDD0A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有符号整数（HEX），扩大100倍以保留2位小数。仅当时金额表时有效。</w:t>
            </w:r>
          </w:p>
        </w:tc>
        <w:tc>
          <w:tcPr>
            <w:tcW w:w="450" w:type="dxa"/>
            <w:noWrap w:val="0"/>
          </w:tcPr>
          <w:p w14:paraId="05E750ED">
            <w:pPr>
              <w:pStyle w:val="200"/>
              <w:ind w:firstLine="0"/>
              <w:rPr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noWrap w:val="0"/>
          </w:tcPr>
          <w:p w14:paraId="744CE777">
            <w:pPr>
              <w:pStyle w:val="200"/>
              <w:ind w:firstLine="0"/>
              <w:rPr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  <w:tr w14:paraId="2A21F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962" w:type="dxa"/>
            <w:noWrap w:val="0"/>
          </w:tcPr>
          <w:p w14:paraId="0FD78764">
            <w:pPr>
              <w:pStyle w:val="200"/>
              <w:ind w:firstLine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027H</w:t>
            </w:r>
          </w:p>
        </w:tc>
        <w:tc>
          <w:tcPr>
            <w:tcW w:w="8560" w:type="dxa"/>
            <w:gridSpan w:val="6"/>
            <w:noWrap w:val="0"/>
          </w:tcPr>
          <w:p w14:paraId="07364426">
            <w:pPr>
              <w:pStyle w:val="200"/>
              <w:ind w:firstLine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民用占用</w:t>
            </w:r>
          </w:p>
        </w:tc>
      </w:tr>
      <w:tr w14:paraId="766EE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" w:hRule="atLeast"/>
        </w:trPr>
        <w:tc>
          <w:tcPr>
            <w:tcW w:w="962" w:type="dxa"/>
            <w:noWrap w:val="0"/>
          </w:tcPr>
          <w:p w14:paraId="00A8926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2030H</w:t>
            </w:r>
          </w:p>
        </w:tc>
        <w:tc>
          <w:tcPr>
            <w:tcW w:w="1909" w:type="dxa"/>
            <w:noWrap w:val="0"/>
          </w:tcPr>
          <w:p w14:paraId="6DDE9BE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阀门控制配置（计量 电池电压低时）</w:t>
            </w:r>
          </w:p>
        </w:tc>
        <w:tc>
          <w:tcPr>
            <w:tcW w:w="516" w:type="dxa"/>
            <w:noWrap w:val="0"/>
          </w:tcPr>
          <w:p w14:paraId="0443AA9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  <w:t>R</w:t>
            </w:r>
            <w:r>
              <w:rPr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974" w:type="dxa"/>
            <w:noWrap w:val="0"/>
          </w:tcPr>
          <w:p w14:paraId="5413A6C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259" w:type="dxa"/>
            <w:noWrap w:val="0"/>
          </w:tcPr>
          <w:p w14:paraId="3C009A8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无符号整数（HEX）。默认为1。0-计量电池电压低时关阀；(当具备阀门时)；1-计量电池电压低时不关阀；(当具备阀门时)</w:t>
            </w:r>
          </w:p>
        </w:tc>
        <w:tc>
          <w:tcPr>
            <w:tcW w:w="450" w:type="dxa"/>
            <w:noWrap w:val="0"/>
          </w:tcPr>
          <w:p w14:paraId="5DBDC64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  <w:tc>
          <w:tcPr>
            <w:tcW w:w="452" w:type="dxa"/>
            <w:noWrap w:val="0"/>
          </w:tcPr>
          <w:p w14:paraId="396DB7F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  <w:t>W</w:t>
            </w:r>
          </w:p>
        </w:tc>
      </w:tr>
    </w:tbl>
    <w:p w14:paraId="7BF8E7A5">
      <w:pPr>
        <w:pStyle w:val="200"/>
        <w:ind w:firstLine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说明：定时上传错峰方案：定时上传时间 +  D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TU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后3位 ×错峰时间间隔 + 60秒。</w:t>
      </w:r>
    </w:p>
    <w:p w14:paraId="28A1717F">
      <w:pPr>
        <w:pStyle w:val="203"/>
        <w:spacing w:before="322" w:after="322"/>
        <w:rPr>
          <w:rFonts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</w:pPr>
      <w:bookmarkStart w:id="49" w:name="_Toc525120297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数据集</w:t>
      </w:r>
      <w:bookmarkEnd w:id="49"/>
    </w:p>
    <w:p w14:paraId="0022B847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数据集数据对象时多种数据对象的集合，相关数据对象的定义参考A.1，A.2，A.3。数据上报、下发、写请求格式与读应答格式相同。读请求数据域没有数据。写请求应答2字节错误码（参考表A.8)。是否支持读写在表格中“读写”字段说明。</w:t>
      </w:r>
    </w:p>
    <w:p w14:paraId="14DEEE1A">
      <w:pPr>
        <w:pStyle w:val="12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表A.4 数据集数据对象</w:t>
      </w:r>
    </w:p>
    <w:tbl>
      <w:tblPr>
        <w:tblStyle w:val="33"/>
        <w:tblW w:w="95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"/>
        <w:gridCol w:w="2001"/>
        <w:gridCol w:w="635"/>
        <w:gridCol w:w="612"/>
        <w:gridCol w:w="600"/>
        <w:gridCol w:w="4044"/>
        <w:gridCol w:w="400"/>
        <w:gridCol w:w="389"/>
      </w:tblGrid>
      <w:tr w14:paraId="375967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843" w:type="dxa"/>
            <w:shd w:val="clear" w:color="auto" w:fill="D7D7D7" w:themeFill="background1" w:themeFillShade="D8"/>
            <w:noWrap w:val="0"/>
          </w:tcPr>
          <w:p w14:paraId="4381AEFA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ID</w:t>
            </w:r>
          </w:p>
        </w:tc>
        <w:tc>
          <w:tcPr>
            <w:tcW w:w="2001" w:type="dxa"/>
            <w:shd w:val="clear" w:color="auto" w:fill="D7D7D7" w:themeFill="background1" w:themeFillShade="D8"/>
            <w:noWrap w:val="0"/>
          </w:tcPr>
          <w:p w14:paraId="1F5DED13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数据对象名称</w:t>
            </w:r>
          </w:p>
        </w:tc>
        <w:tc>
          <w:tcPr>
            <w:tcW w:w="635" w:type="dxa"/>
            <w:shd w:val="clear" w:color="auto" w:fill="D7D7D7" w:themeFill="background1" w:themeFillShade="D8"/>
            <w:noWrap w:val="0"/>
          </w:tcPr>
          <w:p w14:paraId="78F5EB71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读写</w:t>
            </w:r>
          </w:p>
        </w:tc>
        <w:tc>
          <w:tcPr>
            <w:tcW w:w="612" w:type="dxa"/>
            <w:shd w:val="clear" w:color="auto" w:fill="D7D7D7" w:themeFill="background1" w:themeFillShade="D8"/>
            <w:noWrap w:val="0"/>
          </w:tcPr>
          <w:p w14:paraId="5F446BF4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方向</w:t>
            </w:r>
          </w:p>
        </w:tc>
        <w:tc>
          <w:tcPr>
            <w:tcW w:w="600" w:type="dxa"/>
            <w:shd w:val="clear" w:color="auto" w:fill="D7D7D7" w:themeFill="background1" w:themeFillShade="D8"/>
            <w:noWrap w:val="0"/>
          </w:tcPr>
          <w:p w14:paraId="7AD16DCF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长度</w:t>
            </w:r>
          </w:p>
        </w:tc>
        <w:tc>
          <w:tcPr>
            <w:tcW w:w="4044" w:type="dxa"/>
            <w:shd w:val="clear" w:color="auto" w:fill="D7D7D7" w:themeFill="background1" w:themeFillShade="D8"/>
            <w:noWrap w:val="0"/>
          </w:tcPr>
          <w:p w14:paraId="26322B2F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400" w:type="dxa"/>
            <w:shd w:val="clear" w:color="auto" w:fill="D7D7D7" w:themeFill="background1" w:themeFillShade="D8"/>
            <w:noWrap w:val="0"/>
          </w:tcPr>
          <w:p w14:paraId="04E1551E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加密</w:t>
            </w:r>
          </w:p>
        </w:tc>
        <w:tc>
          <w:tcPr>
            <w:tcW w:w="389" w:type="dxa"/>
            <w:shd w:val="clear" w:color="auto" w:fill="D7D7D7" w:themeFill="background1" w:themeFillShade="D8"/>
            <w:noWrap w:val="0"/>
          </w:tcPr>
          <w:p w14:paraId="7FEEA768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认证</w:t>
            </w:r>
          </w:p>
        </w:tc>
      </w:tr>
      <w:tr w14:paraId="09435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843" w:type="dxa"/>
            <w:vMerge w:val="restart"/>
            <w:noWrap w:val="0"/>
          </w:tcPr>
          <w:p w14:paraId="794411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3001H</w:t>
            </w:r>
          </w:p>
        </w:tc>
        <w:tc>
          <w:tcPr>
            <w:tcW w:w="2001" w:type="dxa"/>
            <w:vMerge w:val="restart"/>
            <w:noWrap w:val="0"/>
          </w:tcPr>
          <w:p w14:paraId="4ADCC1F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注册请求</w:t>
            </w:r>
          </w:p>
        </w:tc>
        <w:tc>
          <w:tcPr>
            <w:tcW w:w="635" w:type="dxa"/>
            <w:vMerge w:val="restart"/>
            <w:noWrap w:val="0"/>
          </w:tcPr>
          <w:p w14:paraId="538F377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612" w:type="dxa"/>
            <w:vMerge w:val="restart"/>
            <w:noWrap w:val="0"/>
          </w:tcPr>
          <w:p w14:paraId="1D8C6CE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600" w:type="dxa"/>
            <w:noWrap w:val="0"/>
          </w:tcPr>
          <w:p w14:paraId="2B17F40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044" w:type="dxa"/>
            <w:noWrap w:val="0"/>
          </w:tcPr>
          <w:p w14:paraId="59D835C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时钟</w:t>
            </w:r>
          </w:p>
        </w:tc>
        <w:tc>
          <w:tcPr>
            <w:tcW w:w="400" w:type="dxa"/>
            <w:vMerge w:val="restart"/>
            <w:noWrap w:val="0"/>
          </w:tcPr>
          <w:p w14:paraId="5DC4A22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389" w:type="dxa"/>
            <w:vMerge w:val="restart"/>
            <w:noWrap w:val="0"/>
          </w:tcPr>
          <w:p w14:paraId="4B9BD71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</w:tr>
      <w:tr w14:paraId="5C18B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843" w:type="dxa"/>
            <w:vMerge w:val="continue"/>
            <w:noWrap w:val="0"/>
          </w:tcPr>
          <w:p w14:paraId="60BA2C1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5749D55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0F924A4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37A9AB2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5E19E86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03141A3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厂商ID</w:t>
            </w:r>
          </w:p>
        </w:tc>
        <w:tc>
          <w:tcPr>
            <w:tcW w:w="400" w:type="dxa"/>
            <w:vMerge w:val="continue"/>
            <w:noWrap w:val="0"/>
          </w:tcPr>
          <w:p w14:paraId="03441BF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3BD3F0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C42B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843" w:type="dxa"/>
            <w:vMerge w:val="continue"/>
            <w:noWrap w:val="0"/>
          </w:tcPr>
          <w:p w14:paraId="3D0305A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CAED89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1DDDC1D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5C7828A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726C7C5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2E7DEEF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D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TU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型号(一体表存放表型号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400" w:type="dxa"/>
            <w:vMerge w:val="continue"/>
            <w:noWrap w:val="0"/>
          </w:tcPr>
          <w:p w14:paraId="64C42F2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286FA34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C680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843" w:type="dxa"/>
            <w:vMerge w:val="continue"/>
            <w:noWrap w:val="0"/>
          </w:tcPr>
          <w:p w14:paraId="348B896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7D96956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24BCA57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6D199D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3012C41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33</w:t>
            </w:r>
          </w:p>
        </w:tc>
        <w:tc>
          <w:tcPr>
            <w:tcW w:w="4044" w:type="dxa"/>
            <w:noWrap w:val="0"/>
          </w:tcPr>
          <w:p w14:paraId="10B0CF0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D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TU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编号(一体表存放表编号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400" w:type="dxa"/>
            <w:vMerge w:val="continue"/>
            <w:noWrap w:val="0"/>
          </w:tcPr>
          <w:p w14:paraId="63C2DCB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6E0966A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E3E8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843" w:type="dxa"/>
            <w:vMerge w:val="continue"/>
            <w:noWrap w:val="0"/>
          </w:tcPr>
          <w:p w14:paraId="781B6E4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1099B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1EA19D7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32C994E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6A05A21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2C45B40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通道号(一体表默认F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F)</w:t>
            </w:r>
          </w:p>
        </w:tc>
        <w:tc>
          <w:tcPr>
            <w:tcW w:w="400" w:type="dxa"/>
            <w:vMerge w:val="continue"/>
            <w:noWrap w:val="0"/>
          </w:tcPr>
          <w:p w14:paraId="2D869E1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72A964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E709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843" w:type="dxa"/>
            <w:vMerge w:val="continue"/>
            <w:noWrap w:val="0"/>
          </w:tcPr>
          <w:p w14:paraId="70B47A2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B2DE26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7CC71D6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10A529A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1C43FF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0502F53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模组厂商ID</w:t>
            </w:r>
          </w:p>
        </w:tc>
        <w:tc>
          <w:tcPr>
            <w:tcW w:w="400" w:type="dxa"/>
            <w:vMerge w:val="continue"/>
            <w:noWrap w:val="0"/>
          </w:tcPr>
          <w:p w14:paraId="557A5AB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174A45A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E0E5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843" w:type="dxa"/>
            <w:vMerge w:val="continue"/>
            <w:noWrap w:val="0"/>
          </w:tcPr>
          <w:p w14:paraId="0F600FE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5F461AD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76E48F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2C514D4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775B231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4044" w:type="dxa"/>
            <w:noWrap w:val="0"/>
          </w:tcPr>
          <w:p w14:paraId="6AC311D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模组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型号</w:t>
            </w:r>
          </w:p>
        </w:tc>
        <w:tc>
          <w:tcPr>
            <w:tcW w:w="400" w:type="dxa"/>
            <w:vMerge w:val="continue"/>
            <w:noWrap w:val="0"/>
          </w:tcPr>
          <w:p w14:paraId="6ABD0EE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67052B5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0BFA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843" w:type="dxa"/>
            <w:vMerge w:val="continue"/>
            <w:noWrap w:val="0"/>
          </w:tcPr>
          <w:p w14:paraId="5327722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6805ED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0F1BEC5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21DCD39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2562BD9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3335D4F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开户状态</w:t>
            </w:r>
          </w:p>
        </w:tc>
        <w:tc>
          <w:tcPr>
            <w:tcW w:w="400" w:type="dxa"/>
            <w:vMerge w:val="continue"/>
            <w:noWrap w:val="0"/>
          </w:tcPr>
          <w:p w14:paraId="7B81811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073C6DA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705E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43" w:type="dxa"/>
            <w:vMerge w:val="continue"/>
            <w:noWrap w:val="0"/>
          </w:tcPr>
          <w:p w14:paraId="7C0BC6A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6C02F5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337AC9F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5EF96AF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1785BD9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7D0AA61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运营商信息</w:t>
            </w:r>
          </w:p>
        </w:tc>
        <w:tc>
          <w:tcPr>
            <w:tcW w:w="400" w:type="dxa"/>
            <w:vMerge w:val="continue"/>
            <w:noWrap w:val="0"/>
          </w:tcPr>
          <w:p w14:paraId="61EBB42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DF9A07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4163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" w:hRule="atLeast"/>
        </w:trPr>
        <w:tc>
          <w:tcPr>
            <w:tcW w:w="843" w:type="dxa"/>
            <w:vMerge w:val="continue"/>
            <w:noWrap w:val="0"/>
          </w:tcPr>
          <w:p w14:paraId="2BD1933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773E86E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799B3ED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2C327CB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1D491EB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190A021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通信模式</w:t>
            </w:r>
          </w:p>
        </w:tc>
        <w:tc>
          <w:tcPr>
            <w:tcW w:w="400" w:type="dxa"/>
            <w:vMerge w:val="continue"/>
            <w:noWrap w:val="0"/>
          </w:tcPr>
          <w:p w14:paraId="78B4495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543B2F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FF73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843" w:type="dxa"/>
            <w:vMerge w:val="continue"/>
            <w:noWrap w:val="0"/>
          </w:tcPr>
          <w:p w14:paraId="4FCCC7B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259B6C4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212E8D1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0E00DB5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1C9CF1D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46C834D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嵌软版本</w:t>
            </w:r>
          </w:p>
        </w:tc>
        <w:tc>
          <w:tcPr>
            <w:tcW w:w="400" w:type="dxa"/>
            <w:vMerge w:val="continue"/>
            <w:noWrap w:val="0"/>
          </w:tcPr>
          <w:p w14:paraId="63CCD37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AADB23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6EA6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843" w:type="dxa"/>
            <w:vMerge w:val="continue"/>
            <w:noWrap w:val="0"/>
          </w:tcPr>
          <w:p w14:paraId="4D06C0B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38FA6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653DB49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2682988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16B6B92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27DC3D9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应用协议版本(0:民用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,1: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工商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400" w:type="dxa"/>
            <w:vMerge w:val="continue"/>
            <w:noWrap w:val="0"/>
          </w:tcPr>
          <w:p w14:paraId="0DAF281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BBE8FC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53A4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843" w:type="dxa"/>
            <w:vMerge w:val="continue"/>
            <w:noWrap w:val="0"/>
          </w:tcPr>
          <w:p w14:paraId="0719AEA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2601502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6ED3344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20D235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49175BE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4044" w:type="dxa"/>
            <w:noWrap w:val="0"/>
          </w:tcPr>
          <w:p w14:paraId="482B45A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通信随机码</w:t>
            </w:r>
          </w:p>
        </w:tc>
        <w:tc>
          <w:tcPr>
            <w:tcW w:w="400" w:type="dxa"/>
            <w:vMerge w:val="continue"/>
            <w:noWrap w:val="0"/>
          </w:tcPr>
          <w:p w14:paraId="5D156D5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01677AA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F54A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843" w:type="dxa"/>
            <w:vMerge w:val="continue"/>
            <w:noWrap w:val="0"/>
          </w:tcPr>
          <w:p w14:paraId="10EA7E3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414DF40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4089EBD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51F3627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067BDB0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4967296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NB网络信号强度</w:t>
            </w:r>
          </w:p>
        </w:tc>
        <w:tc>
          <w:tcPr>
            <w:tcW w:w="400" w:type="dxa"/>
            <w:vMerge w:val="continue"/>
            <w:noWrap w:val="0"/>
          </w:tcPr>
          <w:p w14:paraId="32FBB1E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68D36EE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4F16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843" w:type="dxa"/>
            <w:vMerge w:val="continue"/>
            <w:noWrap w:val="0"/>
          </w:tcPr>
          <w:p w14:paraId="42F544F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47BBD7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5904FDA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1D1E109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1AC02AE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05BB81C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ECL覆盖等级</w:t>
            </w:r>
          </w:p>
        </w:tc>
        <w:tc>
          <w:tcPr>
            <w:tcW w:w="400" w:type="dxa"/>
            <w:vMerge w:val="continue"/>
            <w:noWrap w:val="0"/>
          </w:tcPr>
          <w:p w14:paraId="43B1CA2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618A792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521E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843" w:type="dxa"/>
            <w:vMerge w:val="continue"/>
            <w:noWrap w:val="0"/>
          </w:tcPr>
          <w:p w14:paraId="3BF8B35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0F05769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332741A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7CF24E0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22AAD42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044" w:type="dxa"/>
            <w:noWrap w:val="0"/>
          </w:tcPr>
          <w:p w14:paraId="5E5F660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CellId</w:t>
            </w:r>
          </w:p>
        </w:tc>
        <w:tc>
          <w:tcPr>
            <w:tcW w:w="400" w:type="dxa"/>
            <w:vMerge w:val="continue"/>
            <w:noWrap w:val="0"/>
          </w:tcPr>
          <w:p w14:paraId="50E1227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5EF45D0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A8E9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843" w:type="dxa"/>
            <w:vMerge w:val="continue"/>
            <w:noWrap w:val="0"/>
          </w:tcPr>
          <w:p w14:paraId="123D817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1BFC6E8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24E02DF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2100A81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04558A4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50DBAC5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REAL_NEARFCN</w:t>
            </w:r>
          </w:p>
        </w:tc>
        <w:tc>
          <w:tcPr>
            <w:tcW w:w="400" w:type="dxa"/>
            <w:vMerge w:val="continue"/>
            <w:noWrap w:val="0"/>
          </w:tcPr>
          <w:p w14:paraId="600BC16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2A0E4F4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AE2E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843" w:type="dxa"/>
            <w:vMerge w:val="continue"/>
            <w:noWrap w:val="0"/>
          </w:tcPr>
          <w:p w14:paraId="32D9520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1DB1D42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1305DEB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52B1C89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219033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4044" w:type="dxa"/>
            <w:noWrap w:val="0"/>
          </w:tcPr>
          <w:p w14:paraId="5383F57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IMEI</w:t>
            </w:r>
          </w:p>
        </w:tc>
        <w:tc>
          <w:tcPr>
            <w:tcW w:w="400" w:type="dxa"/>
            <w:vMerge w:val="continue"/>
            <w:noWrap w:val="0"/>
          </w:tcPr>
          <w:p w14:paraId="5F78BAC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533168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3C0D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843" w:type="dxa"/>
            <w:vMerge w:val="continue"/>
            <w:noWrap w:val="0"/>
          </w:tcPr>
          <w:p w14:paraId="0599731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0E030E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19369AE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3E68ADE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098A380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60132FC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模组固件版本</w:t>
            </w:r>
          </w:p>
        </w:tc>
        <w:tc>
          <w:tcPr>
            <w:tcW w:w="400" w:type="dxa"/>
            <w:vMerge w:val="continue"/>
            <w:noWrap w:val="0"/>
          </w:tcPr>
          <w:p w14:paraId="7221613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1AEF971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663C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843" w:type="dxa"/>
            <w:vMerge w:val="continue"/>
            <w:noWrap w:val="0"/>
          </w:tcPr>
          <w:p w14:paraId="1690E2A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1395C1C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79CF62F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056A3F8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4370A37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4D1E3BF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密钥版本号</w:t>
            </w:r>
          </w:p>
        </w:tc>
        <w:tc>
          <w:tcPr>
            <w:tcW w:w="400" w:type="dxa"/>
            <w:vMerge w:val="continue"/>
            <w:noWrap w:val="0"/>
          </w:tcPr>
          <w:p w14:paraId="519B76F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84CCB0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B339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</w:trPr>
        <w:tc>
          <w:tcPr>
            <w:tcW w:w="843" w:type="dxa"/>
            <w:vMerge w:val="continue"/>
            <w:noWrap w:val="0"/>
          </w:tcPr>
          <w:p w14:paraId="20E1BDC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4FB14D4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399CD65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restart"/>
            <w:noWrap w:val="0"/>
          </w:tcPr>
          <w:p w14:paraId="72D6090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600" w:type="dxa"/>
            <w:noWrap w:val="0"/>
          </w:tcPr>
          <w:p w14:paraId="21C5997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6547292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错误码</w:t>
            </w:r>
          </w:p>
        </w:tc>
        <w:tc>
          <w:tcPr>
            <w:tcW w:w="400" w:type="dxa"/>
            <w:vMerge w:val="continue"/>
            <w:noWrap w:val="0"/>
          </w:tcPr>
          <w:p w14:paraId="7F5C83A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E8E3D9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1E51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</w:trPr>
        <w:tc>
          <w:tcPr>
            <w:tcW w:w="843" w:type="dxa"/>
            <w:vMerge w:val="continue"/>
            <w:noWrap w:val="0"/>
          </w:tcPr>
          <w:p w14:paraId="02792F0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CC48AE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0B38C76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177EB43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0565CB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044" w:type="dxa"/>
            <w:noWrap w:val="0"/>
          </w:tcPr>
          <w:p w14:paraId="2E65ED6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时钟</w:t>
            </w:r>
          </w:p>
        </w:tc>
        <w:tc>
          <w:tcPr>
            <w:tcW w:w="400" w:type="dxa"/>
            <w:vMerge w:val="continue"/>
            <w:noWrap w:val="0"/>
          </w:tcPr>
          <w:p w14:paraId="6E5CB3C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10093D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65A4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843" w:type="dxa"/>
            <w:vMerge w:val="restart"/>
            <w:noWrap w:val="0"/>
          </w:tcPr>
          <w:p w14:paraId="3DCA3A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3002H</w:t>
            </w:r>
          </w:p>
        </w:tc>
        <w:tc>
          <w:tcPr>
            <w:tcW w:w="2001" w:type="dxa"/>
            <w:vMerge w:val="restart"/>
            <w:noWrap w:val="0"/>
          </w:tcPr>
          <w:p w14:paraId="287671B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通信结束</w:t>
            </w:r>
          </w:p>
        </w:tc>
        <w:tc>
          <w:tcPr>
            <w:tcW w:w="635" w:type="dxa"/>
            <w:vMerge w:val="restart"/>
            <w:noWrap w:val="0"/>
          </w:tcPr>
          <w:p w14:paraId="45D1A7C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612" w:type="dxa"/>
            <w:vMerge w:val="restart"/>
            <w:noWrap w:val="0"/>
          </w:tcPr>
          <w:p w14:paraId="1BFD48F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600" w:type="dxa"/>
            <w:noWrap w:val="0"/>
          </w:tcPr>
          <w:p w14:paraId="5599F9A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5FA150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错误码</w:t>
            </w:r>
          </w:p>
        </w:tc>
        <w:tc>
          <w:tcPr>
            <w:tcW w:w="400" w:type="dxa"/>
            <w:vMerge w:val="restart"/>
            <w:noWrap w:val="0"/>
          </w:tcPr>
          <w:p w14:paraId="2DF69FF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9" w:type="dxa"/>
            <w:vMerge w:val="restart"/>
            <w:noWrap w:val="0"/>
          </w:tcPr>
          <w:p w14:paraId="3E6A6D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</w:tr>
      <w:tr w14:paraId="47A66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843" w:type="dxa"/>
            <w:vMerge w:val="continue"/>
            <w:noWrap w:val="0"/>
          </w:tcPr>
          <w:p w14:paraId="4AD4074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C9342C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6FC952D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598CEF2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3F7D0E7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044" w:type="dxa"/>
            <w:noWrap w:val="0"/>
          </w:tcPr>
          <w:p w14:paraId="715FB81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时钟</w:t>
            </w:r>
          </w:p>
        </w:tc>
        <w:tc>
          <w:tcPr>
            <w:tcW w:w="400" w:type="dxa"/>
            <w:vMerge w:val="continue"/>
            <w:noWrap w:val="0"/>
          </w:tcPr>
          <w:p w14:paraId="2304E7F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3FF7AE6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1F8C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843" w:type="dxa"/>
            <w:vMerge w:val="continue"/>
            <w:noWrap w:val="0"/>
          </w:tcPr>
          <w:p w14:paraId="05B8A71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441850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7F25588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6C767C1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5DD1F76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044" w:type="dxa"/>
            <w:noWrap w:val="0"/>
          </w:tcPr>
          <w:p w14:paraId="11E1817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剩余气量（仅气量表需要）</w:t>
            </w:r>
          </w:p>
        </w:tc>
        <w:tc>
          <w:tcPr>
            <w:tcW w:w="400" w:type="dxa"/>
            <w:vMerge w:val="continue"/>
            <w:noWrap w:val="0"/>
          </w:tcPr>
          <w:p w14:paraId="33C2EEC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003FF46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831F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843" w:type="dxa"/>
            <w:vMerge w:val="continue"/>
            <w:noWrap w:val="0"/>
          </w:tcPr>
          <w:p w14:paraId="5822015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269D8DC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55FE213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4921A5A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66DA738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4E1AE6B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透支状态</w:t>
            </w:r>
          </w:p>
        </w:tc>
        <w:tc>
          <w:tcPr>
            <w:tcW w:w="400" w:type="dxa"/>
            <w:vMerge w:val="continue"/>
            <w:noWrap w:val="0"/>
          </w:tcPr>
          <w:p w14:paraId="3C72FAB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513EC64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A101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843" w:type="dxa"/>
            <w:vMerge w:val="continue"/>
            <w:noWrap w:val="0"/>
          </w:tcPr>
          <w:p w14:paraId="6C5591B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6A440F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039878A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70F70E9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22E1536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713641B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余量状态</w:t>
            </w:r>
          </w:p>
        </w:tc>
        <w:tc>
          <w:tcPr>
            <w:tcW w:w="400" w:type="dxa"/>
            <w:vMerge w:val="continue"/>
            <w:noWrap w:val="0"/>
          </w:tcPr>
          <w:p w14:paraId="1F878D1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1A8B18E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6D48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843" w:type="dxa"/>
            <w:vMerge w:val="continue"/>
            <w:noWrap w:val="0"/>
          </w:tcPr>
          <w:p w14:paraId="2DA8B99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2075B0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2953369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210C34B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25DFE0A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3710C0D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单价（扩大10000倍）</w:t>
            </w:r>
          </w:p>
        </w:tc>
        <w:tc>
          <w:tcPr>
            <w:tcW w:w="400" w:type="dxa"/>
            <w:vMerge w:val="continue"/>
            <w:noWrap w:val="0"/>
          </w:tcPr>
          <w:p w14:paraId="1B48C88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5D97E0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F1A0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843" w:type="dxa"/>
            <w:vMerge w:val="continue"/>
            <w:noWrap w:val="0"/>
          </w:tcPr>
          <w:p w14:paraId="694D02F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DB370A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22E24F4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4B05CDD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69E4591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044" w:type="dxa"/>
            <w:noWrap w:val="0"/>
          </w:tcPr>
          <w:p w14:paraId="7FD37E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剩余金额（扩大100倍）</w:t>
            </w:r>
          </w:p>
        </w:tc>
        <w:tc>
          <w:tcPr>
            <w:tcW w:w="400" w:type="dxa"/>
            <w:noWrap w:val="0"/>
          </w:tcPr>
          <w:p w14:paraId="63745FE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noWrap w:val="0"/>
          </w:tcPr>
          <w:p w14:paraId="60CB43E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75B793D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45256C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说明：</w:t>
      </w:r>
    </w:p>
    <w:p w14:paraId="4DD8C42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380" w:lineRule="exact"/>
        <w:jc w:val="left"/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RSRP(信号接收功率)</w:t>
      </w:r>
      <w:r>
        <w:rPr>
          <w:rFonts w:hint="eastAsia"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：</w:t>
      </w:r>
      <w:r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 xml:space="preserve"> 一般均为负值 越大越好</w:t>
      </w:r>
    </w:p>
    <w:p w14:paraId="03436F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380" w:lineRule="exact"/>
        <w:jc w:val="left"/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SNR(信噪比)</w:t>
      </w:r>
      <w:r>
        <w:rPr>
          <w:rFonts w:hint="eastAsia"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：</w:t>
      </w:r>
      <w:r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 xml:space="preserve">  负值正值均有 越大越好</w:t>
      </w:r>
    </w:p>
    <w:p w14:paraId="254542C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380" w:lineRule="exact"/>
        <w:jc w:val="left"/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CELLID(小区号)</w:t>
      </w:r>
      <w:r>
        <w:rPr>
          <w:rFonts w:hint="eastAsia"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：</w:t>
      </w:r>
      <w:r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 xml:space="preserve"> 表具实际接入基站信息</w:t>
      </w:r>
    </w:p>
    <w:p w14:paraId="74A28B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380" w:lineRule="exact"/>
        <w:jc w:val="left"/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ECL(覆盖等级)</w:t>
      </w:r>
      <w:r>
        <w:rPr>
          <w:rFonts w:hint="eastAsia"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：</w:t>
      </w:r>
      <w:r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 xml:space="preserve"> 一般取值为0 1 2 </w:t>
      </w:r>
    </w:p>
    <w:p w14:paraId="4D8B08D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380" w:lineRule="exact"/>
        <w:jc w:val="left"/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rFonts w:hint="eastAsia"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N</w:t>
      </w:r>
      <w:r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EARFCN(接入频点)</w:t>
      </w:r>
      <w:r>
        <w:rPr>
          <w:rFonts w:hint="eastAsia"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：</w:t>
      </w:r>
      <w:r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 xml:space="preserve"> 移动电信不一致，目前移动 3734 3736 3738三种</w:t>
      </w:r>
    </w:p>
    <w:p w14:paraId="76FC910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380" w:lineRule="exact"/>
        <w:jc w:val="left"/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</w:pPr>
      <w:r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NB信号，</w:t>
      </w:r>
      <w:r>
        <w:rPr>
          <w:rFonts w:hint="eastAsia"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根据</w:t>
      </w:r>
      <w:r>
        <w:rPr>
          <w:rFonts w:ascii="宋体"/>
          <w:color w:val="000000" w:themeColor="text1"/>
          <w:szCs w:val="22"/>
          <w14:textFill>
            <w14:solidFill>
              <w14:schemeClr w14:val="tx1"/>
            </w14:solidFill>
          </w14:textFill>
        </w:rPr>
        <w:t>测试经验，RSRP最好能在-90 SNR在10以上</w:t>
      </w:r>
    </w:p>
    <w:p w14:paraId="653D2C3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2C3C288">
      <w:pPr>
        <w:pStyle w:val="203"/>
        <w:numPr>
          <w:ilvl w:val="2"/>
          <w:numId w:val="1"/>
        </w:numPr>
        <w:spacing w:before="322" w:after="322"/>
        <w:rPr>
          <w:color w:val="000000" w:themeColor="text1"/>
          <w:lang w:eastAsia="zh-Hans"/>
          <w14:textFill>
            <w14:solidFill>
              <w14:schemeClr w14:val="tx1"/>
            </w14:solidFill>
          </w14:textFill>
        </w:rPr>
      </w:pPr>
      <w:bookmarkStart w:id="50" w:name="_Toc525120298"/>
      <w:r>
        <w:rPr>
          <w:rFonts w:hint="eastAsia"/>
          <w:color w:val="000000" w:themeColor="text1"/>
          <w:lang w:eastAsia="zh-Hans"/>
          <w14:textFill>
            <w14:solidFill>
              <w14:schemeClr w14:val="tx1"/>
            </w14:solidFill>
          </w14:textFill>
        </w:rPr>
        <w:t>工商表</w:t>
      </w:r>
    </w:p>
    <w:tbl>
      <w:tblPr>
        <w:tblStyle w:val="33"/>
        <w:tblW w:w="95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"/>
        <w:gridCol w:w="2001"/>
        <w:gridCol w:w="635"/>
        <w:gridCol w:w="612"/>
        <w:gridCol w:w="600"/>
        <w:gridCol w:w="4044"/>
        <w:gridCol w:w="400"/>
        <w:gridCol w:w="389"/>
      </w:tblGrid>
      <w:tr w14:paraId="3465B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43" w:type="dxa"/>
            <w:shd w:val="clear" w:color="auto" w:fill="D7D7D7" w:themeFill="background1" w:themeFillShade="D8"/>
            <w:noWrap w:val="0"/>
          </w:tcPr>
          <w:p w14:paraId="6B4A2F2C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ID</w:t>
            </w:r>
          </w:p>
        </w:tc>
        <w:tc>
          <w:tcPr>
            <w:tcW w:w="2001" w:type="dxa"/>
            <w:shd w:val="clear" w:color="auto" w:fill="D7D7D7" w:themeFill="background1" w:themeFillShade="D8"/>
            <w:noWrap w:val="0"/>
          </w:tcPr>
          <w:p w14:paraId="6AAA73B0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数据对象名称</w:t>
            </w:r>
          </w:p>
        </w:tc>
        <w:tc>
          <w:tcPr>
            <w:tcW w:w="635" w:type="dxa"/>
            <w:shd w:val="clear" w:color="auto" w:fill="D7D7D7" w:themeFill="background1" w:themeFillShade="D8"/>
            <w:noWrap w:val="0"/>
          </w:tcPr>
          <w:p w14:paraId="1AEA8CD5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读写</w:t>
            </w:r>
          </w:p>
        </w:tc>
        <w:tc>
          <w:tcPr>
            <w:tcW w:w="612" w:type="dxa"/>
            <w:shd w:val="clear" w:color="auto" w:fill="D7D7D7" w:themeFill="background1" w:themeFillShade="D8"/>
            <w:noWrap w:val="0"/>
          </w:tcPr>
          <w:p w14:paraId="3CD4F6EC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方向</w:t>
            </w:r>
          </w:p>
        </w:tc>
        <w:tc>
          <w:tcPr>
            <w:tcW w:w="600" w:type="dxa"/>
            <w:shd w:val="clear" w:color="auto" w:fill="D7D7D7" w:themeFill="background1" w:themeFillShade="D8"/>
            <w:noWrap w:val="0"/>
          </w:tcPr>
          <w:p w14:paraId="134729FF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长度</w:t>
            </w:r>
          </w:p>
        </w:tc>
        <w:tc>
          <w:tcPr>
            <w:tcW w:w="4044" w:type="dxa"/>
            <w:shd w:val="clear" w:color="auto" w:fill="D7D7D7" w:themeFill="background1" w:themeFillShade="D8"/>
            <w:noWrap w:val="0"/>
          </w:tcPr>
          <w:p w14:paraId="782052DA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400" w:type="dxa"/>
            <w:shd w:val="clear" w:color="auto" w:fill="D7D7D7" w:themeFill="background1" w:themeFillShade="D8"/>
            <w:noWrap w:val="0"/>
          </w:tcPr>
          <w:p w14:paraId="6EAD3785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加密</w:t>
            </w:r>
          </w:p>
        </w:tc>
        <w:tc>
          <w:tcPr>
            <w:tcW w:w="389" w:type="dxa"/>
            <w:shd w:val="clear" w:color="auto" w:fill="D7D7D7" w:themeFill="background1" w:themeFillShade="D8"/>
            <w:noWrap w:val="0"/>
          </w:tcPr>
          <w:p w14:paraId="7F641230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认证</w:t>
            </w:r>
          </w:p>
        </w:tc>
      </w:tr>
      <w:tr w14:paraId="1EC1C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43" w:type="dxa"/>
            <w:vMerge w:val="restart"/>
            <w:noWrap w:val="0"/>
          </w:tcPr>
          <w:p w14:paraId="5456DD7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300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2001" w:type="dxa"/>
            <w:vMerge w:val="restart"/>
            <w:noWrap w:val="0"/>
          </w:tcPr>
          <w:p w14:paraId="375EF88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主动上报数据集</w:t>
            </w:r>
          </w:p>
          <w:p w14:paraId="5ABC180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restart"/>
            <w:noWrap w:val="0"/>
          </w:tcPr>
          <w:p w14:paraId="208D979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612" w:type="dxa"/>
            <w:vMerge w:val="restart"/>
            <w:noWrap w:val="0"/>
          </w:tcPr>
          <w:p w14:paraId="1C41DF0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1CEAB01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302A7AD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600" w:type="dxa"/>
            <w:noWrap w:val="0"/>
          </w:tcPr>
          <w:p w14:paraId="1348A88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044" w:type="dxa"/>
            <w:noWrap w:val="0"/>
          </w:tcPr>
          <w:p w14:paraId="10B09DE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时钟</w:t>
            </w:r>
          </w:p>
        </w:tc>
        <w:tc>
          <w:tcPr>
            <w:tcW w:w="400" w:type="dxa"/>
            <w:vMerge w:val="restart"/>
            <w:noWrap w:val="0"/>
          </w:tcPr>
          <w:p w14:paraId="3CD75B1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9" w:type="dxa"/>
            <w:vMerge w:val="restart"/>
            <w:noWrap w:val="0"/>
          </w:tcPr>
          <w:p w14:paraId="7ADA660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7F3D1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843" w:type="dxa"/>
            <w:vMerge w:val="continue"/>
            <w:noWrap w:val="0"/>
          </w:tcPr>
          <w:p w14:paraId="3A6435D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365BED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56BBF6A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0CE59D0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15E1806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044" w:type="dxa"/>
            <w:noWrap w:val="0"/>
          </w:tcPr>
          <w:p w14:paraId="5E63794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当前工况累计气量</w:t>
            </w:r>
          </w:p>
        </w:tc>
        <w:tc>
          <w:tcPr>
            <w:tcW w:w="400" w:type="dxa"/>
            <w:vMerge w:val="continue"/>
            <w:noWrap w:val="0"/>
          </w:tcPr>
          <w:p w14:paraId="1FA7073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75FC6B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E2D6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6B35C70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7D126F9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22E2022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7676D5A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3F35F61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044" w:type="dxa"/>
            <w:noWrap w:val="0"/>
          </w:tcPr>
          <w:p w14:paraId="2055BC1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当前标况累计气量</w:t>
            </w:r>
          </w:p>
        </w:tc>
        <w:tc>
          <w:tcPr>
            <w:tcW w:w="400" w:type="dxa"/>
            <w:vMerge w:val="continue"/>
            <w:noWrap w:val="0"/>
          </w:tcPr>
          <w:p w14:paraId="08FDED8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848C45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955F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5074CA7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1A8DD2F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106F61D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1E04517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7C54F2F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5CB6765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工况瞬时量</w:t>
            </w:r>
          </w:p>
        </w:tc>
        <w:tc>
          <w:tcPr>
            <w:tcW w:w="400" w:type="dxa"/>
            <w:vMerge w:val="continue"/>
            <w:noWrap w:val="0"/>
          </w:tcPr>
          <w:p w14:paraId="45EEB7C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06B9108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B6A6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2B24F81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2AE43BE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0B01ABD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6A7A439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52A7CD9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6079E2F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标况瞬时量</w:t>
            </w:r>
          </w:p>
        </w:tc>
        <w:tc>
          <w:tcPr>
            <w:tcW w:w="400" w:type="dxa"/>
            <w:vMerge w:val="continue"/>
            <w:noWrap w:val="0"/>
          </w:tcPr>
          <w:p w14:paraId="4DB80F1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F77E1C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D9EB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0BE5E38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08D5B56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05730BF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0FB0B7C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5C8DB00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277E45A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声速</w:t>
            </w:r>
          </w:p>
        </w:tc>
        <w:tc>
          <w:tcPr>
            <w:tcW w:w="400" w:type="dxa"/>
            <w:vMerge w:val="continue"/>
            <w:noWrap w:val="0"/>
          </w:tcPr>
          <w:p w14:paraId="7F44BB0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390506B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BFFD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25D4272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125B869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6D8E86E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000E984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563B5F9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4295213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温度</w:t>
            </w:r>
          </w:p>
        </w:tc>
        <w:tc>
          <w:tcPr>
            <w:tcW w:w="400" w:type="dxa"/>
            <w:vMerge w:val="continue"/>
            <w:noWrap w:val="0"/>
          </w:tcPr>
          <w:p w14:paraId="36564C1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68A6C7B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CC4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748FDBA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7C50B8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44F5C31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54BE84A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62BC1E1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413CBA9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压力</w:t>
            </w:r>
          </w:p>
        </w:tc>
        <w:tc>
          <w:tcPr>
            <w:tcW w:w="400" w:type="dxa"/>
            <w:vMerge w:val="continue"/>
            <w:noWrap w:val="0"/>
          </w:tcPr>
          <w:p w14:paraId="4ECFAED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066B2F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B3F9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69AF068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5F63C35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2ED5DE4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3B6F398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1953288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2D3A744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预留</w:t>
            </w:r>
          </w:p>
        </w:tc>
        <w:tc>
          <w:tcPr>
            <w:tcW w:w="400" w:type="dxa"/>
            <w:vMerge w:val="continue"/>
            <w:noWrap w:val="0"/>
          </w:tcPr>
          <w:p w14:paraId="677BDEE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6093B4B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41DB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3E324A5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2C23B83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5B07910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1413A12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1688ED5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1AC4DCE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预留</w:t>
            </w:r>
          </w:p>
        </w:tc>
        <w:tc>
          <w:tcPr>
            <w:tcW w:w="400" w:type="dxa"/>
            <w:vMerge w:val="continue"/>
            <w:noWrap w:val="0"/>
          </w:tcPr>
          <w:p w14:paraId="13375E5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7A0BC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8137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72453EB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0E357E8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70CC1EC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6331CD9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6B1D0C1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693E9A5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表状态 参见表A.1.3（小端格式）</w:t>
            </w:r>
          </w:p>
        </w:tc>
        <w:tc>
          <w:tcPr>
            <w:tcW w:w="400" w:type="dxa"/>
            <w:vMerge w:val="continue"/>
            <w:noWrap w:val="0"/>
          </w:tcPr>
          <w:p w14:paraId="137243F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63A5E26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0868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43" w:type="dxa"/>
            <w:vMerge w:val="continue"/>
            <w:noWrap w:val="0"/>
          </w:tcPr>
          <w:p w14:paraId="416B556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02FD7C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68173CD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4A7CA2F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1832B1A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24593B3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NB网络信号强度</w:t>
            </w:r>
          </w:p>
        </w:tc>
        <w:tc>
          <w:tcPr>
            <w:tcW w:w="400" w:type="dxa"/>
            <w:vMerge w:val="continue"/>
            <w:noWrap w:val="0"/>
          </w:tcPr>
          <w:p w14:paraId="02F3F2E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C9CB44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1B2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843" w:type="dxa"/>
            <w:vMerge w:val="continue"/>
            <w:noWrap w:val="0"/>
          </w:tcPr>
          <w:p w14:paraId="2FBF6EC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1A1BAD9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1A5EDF6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36BAF82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76B4863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02B647E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表厂自定义表状态</w:t>
            </w:r>
          </w:p>
        </w:tc>
        <w:tc>
          <w:tcPr>
            <w:tcW w:w="400" w:type="dxa"/>
            <w:vMerge w:val="continue"/>
            <w:noWrap w:val="0"/>
          </w:tcPr>
          <w:p w14:paraId="3E6F02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0239CEF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ACE5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843" w:type="dxa"/>
            <w:vMerge w:val="continue"/>
            <w:noWrap w:val="0"/>
          </w:tcPr>
          <w:p w14:paraId="23BCF97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3180F7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503BAD2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0748A19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66FAE00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721E7B7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供电类型</w:t>
            </w:r>
          </w:p>
        </w:tc>
        <w:tc>
          <w:tcPr>
            <w:tcW w:w="400" w:type="dxa"/>
            <w:vMerge w:val="continue"/>
            <w:noWrap w:val="0"/>
          </w:tcPr>
          <w:p w14:paraId="28B48DA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2F8BC7A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494FC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843" w:type="dxa"/>
            <w:vMerge w:val="continue"/>
            <w:noWrap w:val="0"/>
          </w:tcPr>
          <w:p w14:paraId="14042FC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7C51EAB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285EAF9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301577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4AA2F46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2DB3FBC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主电电池电压</w:t>
            </w:r>
          </w:p>
        </w:tc>
        <w:tc>
          <w:tcPr>
            <w:tcW w:w="400" w:type="dxa"/>
            <w:vMerge w:val="continue"/>
            <w:noWrap w:val="0"/>
          </w:tcPr>
          <w:p w14:paraId="0CA647E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15BE19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9017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5" w:hRule="atLeast"/>
        </w:trPr>
        <w:tc>
          <w:tcPr>
            <w:tcW w:w="843" w:type="dxa"/>
            <w:vMerge w:val="continue"/>
            <w:noWrap w:val="0"/>
          </w:tcPr>
          <w:p w14:paraId="5F116B2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5797F69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696B2B2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0493DC3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05AF8FB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437908F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主电电量百分比</w:t>
            </w:r>
          </w:p>
        </w:tc>
        <w:tc>
          <w:tcPr>
            <w:tcW w:w="400" w:type="dxa"/>
            <w:vMerge w:val="continue"/>
            <w:noWrap w:val="0"/>
          </w:tcPr>
          <w:p w14:paraId="51D50A6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29EF2A1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B94E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3" w:type="dxa"/>
            <w:vMerge w:val="continue"/>
            <w:noWrap w:val="0"/>
          </w:tcPr>
          <w:p w14:paraId="52C1A93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1130441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09C735D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67B556C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217C8F6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196</w:t>
            </w:r>
          </w:p>
        </w:tc>
        <w:tc>
          <w:tcPr>
            <w:tcW w:w="4044" w:type="dxa"/>
            <w:noWrap w:val="0"/>
          </w:tcPr>
          <w:p w14:paraId="0553878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昨日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24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小时标况累计量， 参见1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002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电文格式</w:t>
            </w:r>
          </w:p>
        </w:tc>
        <w:tc>
          <w:tcPr>
            <w:tcW w:w="400" w:type="dxa"/>
            <w:vMerge w:val="continue"/>
            <w:noWrap w:val="0"/>
          </w:tcPr>
          <w:p w14:paraId="396A7F7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726863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4C0F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3" w:type="dxa"/>
            <w:vMerge w:val="continue"/>
            <w:noWrap w:val="0"/>
          </w:tcPr>
          <w:p w14:paraId="48C73AB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353B10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00E9A19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63897EC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688F833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196</w:t>
            </w:r>
          </w:p>
        </w:tc>
        <w:tc>
          <w:tcPr>
            <w:tcW w:w="4044" w:type="dxa"/>
            <w:noWrap w:val="0"/>
          </w:tcPr>
          <w:p w14:paraId="6EC79D8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昨日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24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小时工况累计量， 参见1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002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电文格式</w:t>
            </w:r>
          </w:p>
        </w:tc>
        <w:tc>
          <w:tcPr>
            <w:tcW w:w="400" w:type="dxa"/>
            <w:vMerge w:val="continue"/>
            <w:noWrap w:val="0"/>
          </w:tcPr>
          <w:p w14:paraId="069C006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8C8F14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67D8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3" w:type="dxa"/>
            <w:vMerge w:val="continue"/>
            <w:noWrap w:val="0"/>
          </w:tcPr>
          <w:p w14:paraId="2665282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27884D8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68B6382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6191A92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7D67D73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44</w:t>
            </w:r>
          </w:p>
        </w:tc>
        <w:tc>
          <w:tcPr>
            <w:tcW w:w="4044" w:type="dxa"/>
            <w:noWrap w:val="0"/>
          </w:tcPr>
          <w:p w14:paraId="6AA1894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前5天日标况累计量，参见1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004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电文格式</w:t>
            </w:r>
          </w:p>
        </w:tc>
        <w:tc>
          <w:tcPr>
            <w:tcW w:w="400" w:type="dxa"/>
            <w:vMerge w:val="continue"/>
            <w:noWrap w:val="0"/>
          </w:tcPr>
          <w:p w14:paraId="4D17827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0E6C5F1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E6E4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3" w:type="dxa"/>
            <w:vMerge w:val="continue"/>
            <w:noWrap w:val="0"/>
          </w:tcPr>
          <w:p w14:paraId="4F7AC9B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5D52A58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79012F2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4193C41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36CFDE3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44</w:t>
            </w:r>
          </w:p>
        </w:tc>
        <w:tc>
          <w:tcPr>
            <w:tcW w:w="4044" w:type="dxa"/>
            <w:noWrap w:val="0"/>
          </w:tcPr>
          <w:p w14:paraId="5A4813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前5天日工况累计量，参见1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004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电文格式</w:t>
            </w:r>
          </w:p>
        </w:tc>
        <w:tc>
          <w:tcPr>
            <w:tcW w:w="400" w:type="dxa"/>
            <w:vMerge w:val="continue"/>
            <w:noWrap w:val="0"/>
          </w:tcPr>
          <w:p w14:paraId="184A411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62D77F2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1630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843" w:type="dxa"/>
            <w:vMerge w:val="continue"/>
            <w:noWrap w:val="0"/>
          </w:tcPr>
          <w:p w14:paraId="6593A4B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49A7289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4C0167F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54A6B7A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0408ED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68B71A9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上报方式:</w:t>
            </w:r>
          </w:p>
          <w:p w14:paraId="5B2988B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0：自动定时 </w:t>
            </w:r>
          </w:p>
          <w:p w14:paraId="3E3EE42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1：手动按键 </w:t>
            </w:r>
          </w:p>
          <w:p w14:paraId="46D7AD0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2：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0方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元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)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上报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</w:p>
          <w:p w14:paraId="2289C9C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3：磁攻击上报（指霍尔、干簧管等磁性元件计量时）</w:t>
            </w:r>
          </w:p>
          <w:p w14:paraId="2E53F70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5：欠压上报</w:t>
            </w:r>
          </w:p>
          <w:p w14:paraId="451938D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6：少额上报</w:t>
            </w:r>
          </w:p>
          <w:p w14:paraId="1F28721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9：计量异常上报</w:t>
            </w:r>
          </w:p>
          <w:p w14:paraId="7115FE8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14：上电池上告</w:t>
            </w:r>
          </w:p>
          <w:p w14:paraId="5EBD800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15：大流量异常上报</w:t>
            </w:r>
          </w:p>
          <w:p w14:paraId="234EE40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16：微小流泄露上报</w:t>
            </w:r>
          </w:p>
          <w:p w14:paraId="7B48E18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17：反向走气上报</w:t>
            </w:r>
          </w:p>
          <w:p w14:paraId="69BA813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20：多天不用气上报</w:t>
            </w:r>
          </w:p>
          <w:p w14:paraId="19240FA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21：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阀门直通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上报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（阀门关闭状态仍在通气）</w:t>
            </w:r>
          </w:p>
          <w:p w14:paraId="0EEDAA7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2: 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阀门动作上报</w:t>
            </w:r>
          </w:p>
        </w:tc>
        <w:tc>
          <w:tcPr>
            <w:tcW w:w="400" w:type="dxa"/>
            <w:vMerge w:val="continue"/>
            <w:noWrap w:val="0"/>
          </w:tcPr>
          <w:p w14:paraId="0A2FA2D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5792B2D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340CA5D2">
      <w:pPr>
        <w:pStyle w:val="200"/>
        <w:ind w:firstLine="0"/>
        <w:rPr>
          <w:color w:val="000000" w:themeColor="text1"/>
          <w:lang w:eastAsia="zh-Hans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eastAsia="zh-Hans"/>
          <w14:textFill>
            <w14:solidFill>
              <w14:schemeClr w14:val="tx1"/>
            </w14:solidFill>
          </w14:textFill>
        </w:rPr>
        <w:t>参考A.3的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2100</w:t>
      </w:r>
      <w:r>
        <w:rPr>
          <w:rFonts w:hint="eastAsia"/>
          <w:color w:val="000000" w:themeColor="text1"/>
          <w:lang w:eastAsia="zh-Hans"/>
          <w14:textFill>
            <w14:solidFill>
              <w14:schemeClr w14:val="tx1"/>
            </w14:solidFill>
          </w14:textFill>
        </w:rPr>
        <w:t>H电文设置定时上报参数</w:t>
      </w:r>
      <w:r>
        <w:rPr>
          <w:color w:val="000000" w:themeColor="text1"/>
          <w:lang w:eastAsia="zh-Hans"/>
          <w14:textFill>
            <w14:solidFill>
              <w14:schemeClr w14:val="tx1"/>
            </w14:solidFill>
          </w14:textFill>
        </w:rPr>
        <w:t>。</w:t>
      </w:r>
    </w:p>
    <w:p w14:paraId="5EBCD74F">
      <w:pPr>
        <w:pStyle w:val="200"/>
        <w:ind w:firstLine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注：因部分通信模组限制一帧长度不超过2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56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字节，故如数据超长，则3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005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分为多帧传输，不限制截取，正常情况下一帧传输即可。</w:t>
      </w:r>
    </w:p>
    <w:p w14:paraId="194F0EFB">
      <w:pPr>
        <w:pStyle w:val="200"/>
        <w:ind w:firstLine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多帧上传：如有续帧，系统将会响应。</w:t>
      </w:r>
    </w:p>
    <w:tbl>
      <w:tblPr>
        <w:tblStyle w:val="33"/>
        <w:tblW w:w="95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"/>
        <w:gridCol w:w="2001"/>
        <w:gridCol w:w="635"/>
        <w:gridCol w:w="612"/>
        <w:gridCol w:w="600"/>
        <w:gridCol w:w="4044"/>
        <w:gridCol w:w="400"/>
        <w:gridCol w:w="389"/>
      </w:tblGrid>
      <w:tr w14:paraId="64420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843" w:type="dxa"/>
            <w:vMerge w:val="restart"/>
            <w:noWrap w:val="0"/>
          </w:tcPr>
          <w:p w14:paraId="1B4888C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300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2001" w:type="dxa"/>
            <w:vMerge w:val="restart"/>
            <w:noWrap w:val="0"/>
          </w:tcPr>
          <w:p w14:paraId="06669F4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主动上报数据集</w:t>
            </w:r>
          </w:p>
        </w:tc>
        <w:tc>
          <w:tcPr>
            <w:tcW w:w="635" w:type="dxa"/>
            <w:vMerge w:val="restart"/>
            <w:noWrap w:val="0"/>
          </w:tcPr>
          <w:p w14:paraId="6BE3775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612" w:type="dxa"/>
            <w:vMerge w:val="restart"/>
            <w:noWrap w:val="0"/>
          </w:tcPr>
          <w:p w14:paraId="7FECEE5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600" w:type="dxa"/>
            <w:noWrap w:val="0"/>
          </w:tcPr>
          <w:p w14:paraId="2ED9151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7197902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错误码</w:t>
            </w:r>
          </w:p>
        </w:tc>
        <w:tc>
          <w:tcPr>
            <w:tcW w:w="400" w:type="dxa"/>
            <w:vMerge w:val="restart"/>
            <w:noWrap w:val="0"/>
          </w:tcPr>
          <w:p w14:paraId="7C8FEC9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9" w:type="dxa"/>
            <w:vMerge w:val="restart"/>
            <w:noWrap w:val="0"/>
          </w:tcPr>
          <w:p w14:paraId="136EEB3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0F162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" w:hRule="atLeast"/>
        </w:trPr>
        <w:tc>
          <w:tcPr>
            <w:tcW w:w="843" w:type="dxa"/>
            <w:vMerge w:val="continue"/>
            <w:noWrap w:val="0"/>
          </w:tcPr>
          <w:p w14:paraId="3FF42D6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4570749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6C8D1F0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5D73FE2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50C1921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044" w:type="dxa"/>
            <w:noWrap w:val="0"/>
          </w:tcPr>
          <w:p w14:paraId="5BF5B00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时钟</w:t>
            </w:r>
          </w:p>
        </w:tc>
        <w:tc>
          <w:tcPr>
            <w:tcW w:w="400" w:type="dxa"/>
            <w:vMerge w:val="continue"/>
            <w:noWrap w:val="0"/>
          </w:tcPr>
          <w:p w14:paraId="1E18BAB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54831D4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71302F5D">
      <w:pPr>
        <w:pStyle w:val="200"/>
        <w:ind w:firstLine="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4A4BFB7">
      <w:pPr>
        <w:pStyle w:val="203"/>
        <w:numPr>
          <w:ilvl w:val="2"/>
          <w:numId w:val="1"/>
        </w:numPr>
        <w:spacing w:before="322" w:after="322"/>
        <w:rPr>
          <w:color w:val="000000" w:themeColor="text1"/>
          <w:lang w:eastAsia="zh-Hans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eastAsia="zh-Hans"/>
          <w14:textFill>
            <w14:solidFill>
              <w14:schemeClr w14:val="tx1"/>
            </w14:solidFill>
          </w14:textFill>
        </w:rPr>
        <w:t>实时上报</w:t>
      </w:r>
    </w:p>
    <w:p w14:paraId="602B11E2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注：仅开启实时上报功能需要。</w:t>
      </w:r>
    </w:p>
    <w:p w14:paraId="01D8FED5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上报方式如为T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CP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长连接模式,第一次通讯需要上报3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001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注册电文，后续通讯无需重复发送3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001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注册电文，只需要上报3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006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电文，系统端将回复下行3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006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，表端根据回应帧里面的余额单价更新数据。</w:t>
      </w:r>
    </w:p>
    <w:p w14:paraId="62A9432E">
      <w:pPr>
        <w:pStyle w:val="200"/>
        <w:ind w:firstLine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如为d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tu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一带多的这种，因注册信息内包含通道信息，故每次通讯都需要上传注册信息即3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001-3006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。</w:t>
      </w:r>
    </w:p>
    <w:p w14:paraId="38D746F0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862A5F0">
      <w:pPr>
        <w:pStyle w:val="200"/>
        <w:rPr>
          <w:color w:val="000000" w:themeColor="text1"/>
          <w:lang w:eastAsia="zh-Hans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如设备可检测到外接电源掉了，则自动切换模式，按照</w:t>
      </w:r>
      <w:r>
        <w:rPr>
          <w:rFonts w:hint="eastAsia"/>
          <w:color w:val="000000" w:themeColor="text1"/>
          <w:sz w:val="20"/>
          <w:szCs w:val="18"/>
          <w14:textFill>
            <w14:solidFill>
              <w14:schemeClr w14:val="tx1"/>
            </w14:solidFill>
          </w14:textFill>
        </w:rPr>
        <w:t>2100定时上传参数来上传。后检测到外界电源接入，再切换开启实时上传。</w:t>
      </w:r>
    </w:p>
    <w:tbl>
      <w:tblPr>
        <w:tblStyle w:val="33"/>
        <w:tblW w:w="95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"/>
        <w:gridCol w:w="2001"/>
        <w:gridCol w:w="635"/>
        <w:gridCol w:w="612"/>
        <w:gridCol w:w="600"/>
        <w:gridCol w:w="4044"/>
        <w:gridCol w:w="400"/>
        <w:gridCol w:w="389"/>
      </w:tblGrid>
      <w:tr w14:paraId="12D11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43" w:type="dxa"/>
            <w:shd w:val="clear" w:color="auto" w:fill="D7D7D7" w:themeFill="background1" w:themeFillShade="D8"/>
            <w:noWrap w:val="0"/>
          </w:tcPr>
          <w:p w14:paraId="738D9F6F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ID</w:t>
            </w:r>
          </w:p>
        </w:tc>
        <w:tc>
          <w:tcPr>
            <w:tcW w:w="2001" w:type="dxa"/>
            <w:shd w:val="clear" w:color="auto" w:fill="D7D7D7" w:themeFill="background1" w:themeFillShade="D8"/>
            <w:noWrap w:val="0"/>
          </w:tcPr>
          <w:p w14:paraId="7A3DDD4E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数据对象名称</w:t>
            </w:r>
          </w:p>
        </w:tc>
        <w:tc>
          <w:tcPr>
            <w:tcW w:w="635" w:type="dxa"/>
            <w:shd w:val="clear" w:color="auto" w:fill="D7D7D7" w:themeFill="background1" w:themeFillShade="D8"/>
            <w:noWrap w:val="0"/>
          </w:tcPr>
          <w:p w14:paraId="7A740552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读写</w:t>
            </w:r>
          </w:p>
        </w:tc>
        <w:tc>
          <w:tcPr>
            <w:tcW w:w="612" w:type="dxa"/>
            <w:shd w:val="clear" w:color="auto" w:fill="D7D7D7" w:themeFill="background1" w:themeFillShade="D8"/>
            <w:noWrap w:val="0"/>
          </w:tcPr>
          <w:p w14:paraId="1E1596D4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方向</w:t>
            </w:r>
          </w:p>
        </w:tc>
        <w:tc>
          <w:tcPr>
            <w:tcW w:w="600" w:type="dxa"/>
            <w:shd w:val="clear" w:color="auto" w:fill="D7D7D7" w:themeFill="background1" w:themeFillShade="D8"/>
            <w:noWrap w:val="0"/>
          </w:tcPr>
          <w:p w14:paraId="5E2A5CA2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长度</w:t>
            </w:r>
          </w:p>
        </w:tc>
        <w:tc>
          <w:tcPr>
            <w:tcW w:w="4044" w:type="dxa"/>
            <w:shd w:val="clear" w:color="auto" w:fill="D7D7D7" w:themeFill="background1" w:themeFillShade="D8"/>
            <w:noWrap w:val="0"/>
          </w:tcPr>
          <w:p w14:paraId="7051D7A6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400" w:type="dxa"/>
            <w:shd w:val="clear" w:color="auto" w:fill="D7D7D7" w:themeFill="background1" w:themeFillShade="D8"/>
            <w:noWrap w:val="0"/>
          </w:tcPr>
          <w:p w14:paraId="36F9106F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加密</w:t>
            </w:r>
          </w:p>
        </w:tc>
        <w:tc>
          <w:tcPr>
            <w:tcW w:w="389" w:type="dxa"/>
            <w:shd w:val="clear" w:color="auto" w:fill="D7D7D7" w:themeFill="background1" w:themeFillShade="D8"/>
            <w:noWrap w:val="0"/>
          </w:tcPr>
          <w:p w14:paraId="5C0A01C2">
            <w:pPr>
              <w:pStyle w:val="200"/>
              <w:ind w:firstLine="0"/>
              <w:jc w:val="center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认证</w:t>
            </w:r>
          </w:p>
        </w:tc>
      </w:tr>
      <w:tr w14:paraId="5A53D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43" w:type="dxa"/>
            <w:vMerge w:val="restart"/>
            <w:noWrap w:val="0"/>
          </w:tcPr>
          <w:p w14:paraId="2DB8712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300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2001" w:type="dxa"/>
            <w:vMerge w:val="restart"/>
            <w:noWrap w:val="0"/>
          </w:tcPr>
          <w:p w14:paraId="4E59557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  <w:t>实时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上报数据集</w:t>
            </w:r>
          </w:p>
        </w:tc>
        <w:tc>
          <w:tcPr>
            <w:tcW w:w="635" w:type="dxa"/>
            <w:vMerge w:val="restart"/>
            <w:noWrap w:val="0"/>
          </w:tcPr>
          <w:p w14:paraId="1B13EE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</w:t>
            </w:r>
          </w:p>
        </w:tc>
        <w:tc>
          <w:tcPr>
            <w:tcW w:w="612" w:type="dxa"/>
            <w:vMerge w:val="restart"/>
            <w:noWrap w:val="0"/>
          </w:tcPr>
          <w:p w14:paraId="0360D0F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120D6DB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  <w:p w14:paraId="0270343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600" w:type="dxa"/>
            <w:noWrap w:val="0"/>
          </w:tcPr>
          <w:p w14:paraId="09784C8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044" w:type="dxa"/>
            <w:noWrap w:val="0"/>
          </w:tcPr>
          <w:p w14:paraId="5ACF7CA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时钟</w:t>
            </w:r>
          </w:p>
        </w:tc>
        <w:tc>
          <w:tcPr>
            <w:tcW w:w="400" w:type="dxa"/>
            <w:vMerge w:val="restart"/>
            <w:noWrap w:val="0"/>
          </w:tcPr>
          <w:p w14:paraId="1F96242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9" w:type="dxa"/>
            <w:vMerge w:val="restart"/>
            <w:noWrap w:val="0"/>
          </w:tcPr>
          <w:p w14:paraId="0538A53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647D9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843" w:type="dxa"/>
            <w:vMerge w:val="continue"/>
            <w:noWrap w:val="0"/>
          </w:tcPr>
          <w:p w14:paraId="4883EFC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4AFE404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54B7653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0371B11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0FF3CF9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044" w:type="dxa"/>
            <w:noWrap w:val="0"/>
          </w:tcPr>
          <w:p w14:paraId="52202F7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当前工况累计气量</w:t>
            </w:r>
          </w:p>
        </w:tc>
        <w:tc>
          <w:tcPr>
            <w:tcW w:w="400" w:type="dxa"/>
            <w:vMerge w:val="continue"/>
            <w:noWrap w:val="0"/>
          </w:tcPr>
          <w:p w14:paraId="328161D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468312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0BAB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51406D5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D8CDF0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4E23B45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56D9A28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4B575E4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044" w:type="dxa"/>
            <w:noWrap w:val="0"/>
          </w:tcPr>
          <w:p w14:paraId="380DBE0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当前标况累计气量</w:t>
            </w:r>
          </w:p>
        </w:tc>
        <w:tc>
          <w:tcPr>
            <w:tcW w:w="400" w:type="dxa"/>
            <w:vMerge w:val="continue"/>
            <w:noWrap w:val="0"/>
          </w:tcPr>
          <w:p w14:paraId="77D3F1C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1120466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05A4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2694C7C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1661B0E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10EA2F2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4D8CA6A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7E783A4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16A80C7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工况瞬时量</w:t>
            </w:r>
          </w:p>
        </w:tc>
        <w:tc>
          <w:tcPr>
            <w:tcW w:w="400" w:type="dxa"/>
            <w:vMerge w:val="continue"/>
            <w:noWrap w:val="0"/>
          </w:tcPr>
          <w:p w14:paraId="60D2FF4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9C2071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9305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6F1B169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720E8B9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25EB2F9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110219B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7F156C6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464AA95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标况瞬时量</w:t>
            </w:r>
          </w:p>
        </w:tc>
        <w:tc>
          <w:tcPr>
            <w:tcW w:w="400" w:type="dxa"/>
            <w:vMerge w:val="continue"/>
            <w:noWrap w:val="0"/>
          </w:tcPr>
          <w:p w14:paraId="58C154E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0A3C834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E6E8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7B0B415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436DD80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398A6F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3EDF4CD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3B0504B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709A59D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声速</w:t>
            </w:r>
          </w:p>
        </w:tc>
        <w:tc>
          <w:tcPr>
            <w:tcW w:w="400" w:type="dxa"/>
            <w:vMerge w:val="continue"/>
            <w:noWrap w:val="0"/>
          </w:tcPr>
          <w:p w14:paraId="25CC23A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565425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3679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1C68CDC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537842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407B186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53BDDBF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4D550A9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3B2531D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温度</w:t>
            </w:r>
          </w:p>
        </w:tc>
        <w:tc>
          <w:tcPr>
            <w:tcW w:w="400" w:type="dxa"/>
            <w:vMerge w:val="continue"/>
            <w:noWrap w:val="0"/>
          </w:tcPr>
          <w:p w14:paraId="5DC456F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60C5B5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C62F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4AED47D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5543832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6C955CB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2A14233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4EE88C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38AD15B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压力</w:t>
            </w:r>
          </w:p>
        </w:tc>
        <w:tc>
          <w:tcPr>
            <w:tcW w:w="400" w:type="dxa"/>
            <w:vMerge w:val="continue"/>
            <w:noWrap w:val="0"/>
          </w:tcPr>
          <w:p w14:paraId="546B241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05C6100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C07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2955D68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BFD77E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63FB849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6BF19D2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557F2BB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6E1C4AB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预留</w:t>
            </w:r>
          </w:p>
        </w:tc>
        <w:tc>
          <w:tcPr>
            <w:tcW w:w="400" w:type="dxa"/>
            <w:vMerge w:val="continue"/>
            <w:noWrap w:val="0"/>
          </w:tcPr>
          <w:p w14:paraId="3824984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1C59FEB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4C30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393B03E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4365B77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22D6023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023E04C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76A611F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5114B88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预留</w:t>
            </w:r>
          </w:p>
        </w:tc>
        <w:tc>
          <w:tcPr>
            <w:tcW w:w="400" w:type="dxa"/>
            <w:vMerge w:val="continue"/>
            <w:noWrap w:val="0"/>
          </w:tcPr>
          <w:p w14:paraId="2DC426C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5F0A366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01AD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843" w:type="dxa"/>
            <w:vMerge w:val="continue"/>
            <w:noWrap w:val="0"/>
          </w:tcPr>
          <w:p w14:paraId="3F0565C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0081BB5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67D653A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091ED6F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4276A4A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6928000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表状态 参见表A.1.3（小端格式）</w:t>
            </w:r>
          </w:p>
        </w:tc>
        <w:tc>
          <w:tcPr>
            <w:tcW w:w="400" w:type="dxa"/>
            <w:vMerge w:val="continue"/>
            <w:noWrap w:val="0"/>
          </w:tcPr>
          <w:p w14:paraId="35B3175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00F464C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3049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43" w:type="dxa"/>
            <w:vMerge w:val="continue"/>
            <w:noWrap w:val="0"/>
          </w:tcPr>
          <w:p w14:paraId="56F1A55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E35159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7D7DA34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52FB9BC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3533EA3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468C09D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NB网络信号强度</w:t>
            </w:r>
          </w:p>
        </w:tc>
        <w:tc>
          <w:tcPr>
            <w:tcW w:w="400" w:type="dxa"/>
            <w:vMerge w:val="continue"/>
            <w:noWrap w:val="0"/>
          </w:tcPr>
          <w:p w14:paraId="75CF864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7BA821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E70B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843" w:type="dxa"/>
            <w:vMerge w:val="continue"/>
            <w:noWrap w:val="0"/>
          </w:tcPr>
          <w:p w14:paraId="7F488C7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FF52AB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63F3371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750EFBD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094194C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05D559C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表厂自定义表状态</w:t>
            </w:r>
          </w:p>
        </w:tc>
        <w:tc>
          <w:tcPr>
            <w:tcW w:w="400" w:type="dxa"/>
            <w:vMerge w:val="continue"/>
            <w:noWrap w:val="0"/>
          </w:tcPr>
          <w:p w14:paraId="09A0576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6C8A0E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FE59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843" w:type="dxa"/>
            <w:vMerge w:val="continue"/>
            <w:noWrap w:val="0"/>
          </w:tcPr>
          <w:p w14:paraId="71608B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EED27D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3B52F65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36B3AFC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4E9DB25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60CAD9E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供电类型</w:t>
            </w:r>
          </w:p>
        </w:tc>
        <w:tc>
          <w:tcPr>
            <w:tcW w:w="400" w:type="dxa"/>
            <w:vMerge w:val="continue"/>
            <w:noWrap w:val="0"/>
          </w:tcPr>
          <w:p w14:paraId="6AB816C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7822A0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DBD6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843" w:type="dxa"/>
            <w:vMerge w:val="continue"/>
            <w:noWrap w:val="0"/>
          </w:tcPr>
          <w:p w14:paraId="4E625C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76E99C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5D00839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38EC7B8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37426CF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54BC355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主电电池电压</w:t>
            </w:r>
          </w:p>
        </w:tc>
        <w:tc>
          <w:tcPr>
            <w:tcW w:w="400" w:type="dxa"/>
            <w:vMerge w:val="continue"/>
            <w:noWrap w:val="0"/>
          </w:tcPr>
          <w:p w14:paraId="74CC13C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5EF1EA9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03AE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5" w:hRule="atLeast"/>
        </w:trPr>
        <w:tc>
          <w:tcPr>
            <w:tcW w:w="843" w:type="dxa"/>
            <w:vMerge w:val="continue"/>
            <w:noWrap w:val="0"/>
          </w:tcPr>
          <w:p w14:paraId="005AE42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4820CFE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4B82D42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2F04FC3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3A7B1A4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05A6A9A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主电电量百分比</w:t>
            </w:r>
          </w:p>
        </w:tc>
        <w:tc>
          <w:tcPr>
            <w:tcW w:w="400" w:type="dxa"/>
            <w:vMerge w:val="continue"/>
            <w:noWrap w:val="0"/>
          </w:tcPr>
          <w:p w14:paraId="1064FCC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39FE5CA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DEAB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843" w:type="dxa"/>
            <w:vMerge w:val="continue"/>
            <w:noWrap w:val="0"/>
          </w:tcPr>
          <w:p w14:paraId="1CD607D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78A3442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30811E3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7D516ED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5240D69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70878BE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上报方式:</w:t>
            </w:r>
          </w:p>
          <w:p w14:paraId="41D6688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0：自动定时 </w:t>
            </w:r>
          </w:p>
          <w:p w14:paraId="7F80989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1：手动按键 </w:t>
            </w:r>
          </w:p>
          <w:p w14:paraId="7939F03A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2：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0方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元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)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上报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</w:p>
          <w:p w14:paraId="1BF8837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3：磁攻击上报（指霍尔、干簧管等磁性元件计量时）</w:t>
            </w:r>
          </w:p>
          <w:p w14:paraId="3EE4C4B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5：欠压上报</w:t>
            </w:r>
          </w:p>
          <w:p w14:paraId="503521A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6：少额上报</w:t>
            </w:r>
          </w:p>
          <w:p w14:paraId="7219BF5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9：计量异常上报</w:t>
            </w:r>
          </w:p>
          <w:p w14:paraId="2710B73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14：上电池上告</w:t>
            </w:r>
          </w:p>
          <w:p w14:paraId="42C212E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15：大流量异常上报</w:t>
            </w:r>
          </w:p>
          <w:p w14:paraId="56759C7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16：微小流泄露上报</w:t>
            </w:r>
          </w:p>
          <w:p w14:paraId="627CD31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17：反向走气上报</w:t>
            </w:r>
          </w:p>
          <w:p w14:paraId="5366A110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380" w:lineRule="exact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20：多天不用气上报</w:t>
            </w:r>
          </w:p>
          <w:p w14:paraId="0A83D0C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21：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阀门直通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上报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（阀门关闭状态仍在通气）</w:t>
            </w:r>
          </w:p>
          <w:p w14:paraId="516CCCF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 xml:space="preserve">2: 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阀门动作上报</w:t>
            </w:r>
          </w:p>
        </w:tc>
        <w:tc>
          <w:tcPr>
            <w:tcW w:w="400" w:type="dxa"/>
            <w:vMerge w:val="continue"/>
            <w:noWrap w:val="0"/>
          </w:tcPr>
          <w:p w14:paraId="447D28F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202EF5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4508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843" w:type="dxa"/>
            <w:vMerge w:val="restart"/>
            <w:noWrap w:val="0"/>
          </w:tcPr>
          <w:p w14:paraId="4A12E5B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300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2001" w:type="dxa"/>
            <w:vMerge w:val="restart"/>
            <w:noWrap w:val="0"/>
          </w:tcPr>
          <w:p w14:paraId="2FFE120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lang w:eastAsia="zh-Hans"/>
                <w14:textFill>
                  <w14:solidFill>
                    <w14:schemeClr w14:val="tx1"/>
                  </w14:solidFill>
                </w14:textFill>
              </w:rPr>
              <w:t>实时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上报数据集</w:t>
            </w:r>
          </w:p>
        </w:tc>
        <w:tc>
          <w:tcPr>
            <w:tcW w:w="635" w:type="dxa"/>
            <w:vMerge w:val="restart"/>
            <w:noWrap w:val="0"/>
          </w:tcPr>
          <w:p w14:paraId="1B48B49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restart"/>
            <w:noWrap w:val="0"/>
          </w:tcPr>
          <w:p w14:paraId="642E2D0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600" w:type="dxa"/>
            <w:noWrap w:val="0"/>
          </w:tcPr>
          <w:p w14:paraId="49B5929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4276243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错误码</w:t>
            </w:r>
          </w:p>
        </w:tc>
        <w:tc>
          <w:tcPr>
            <w:tcW w:w="400" w:type="dxa"/>
            <w:vMerge w:val="restart"/>
            <w:noWrap w:val="0"/>
          </w:tcPr>
          <w:p w14:paraId="4B34614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√</w:t>
            </w:r>
          </w:p>
        </w:tc>
        <w:tc>
          <w:tcPr>
            <w:tcW w:w="389" w:type="dxa"/>
            <w:vMerge w:val="restart"/>
            <w:noWrap w:val="0"/>
          </w:tcPr>
          <w:p w14:paraId="51EB82E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52AA1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843" w:type="dxa"/>
            <w:vMerge w:val="continue"/>
            <w:noWrap w:val="0"/>
          </w:tcPr>
          <w:p w14:paraId="0047024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77EFAFA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520EB19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5B41BEE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6A50551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044" w:type="dxa"/>
            <w:noWrap w:val="0"/>
          </w:tcPr>
          <w:p w14:paraId="1A38CC4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剩余气量（仅气量表需要）</w:t>
            </w:r>
          </w:p>
        </w:tc>
        <w:tc>
          <w:tcPr>
            <w:tcW w:w="400" w:type="dxa"/>
            <w:vMerge w:val="continue"/>
            <w:noWrap w:val="0"/>
          </w:tcPr>
          <w:p w14:paraId="4FB7250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42107F4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1E21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843" w:type="dxa"/>
            <w:vMerge w:val="continue"/>
            <w:noWrap w:val="0"/>
          </w:tcPr>
          <w:p w14:paraId="59654E2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C878D1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5C188DB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776607F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3D83E61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76AE051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透支状态</w:t>
            </w:r>
          </w:p>
        </w:tc>
        <w:tc>
          <w:tcPr>
            <w:tcW w:w="400" w:type="dxa"/>
            <w:vMerge w:val="continue"/>
            <w:noWrap w:val="0"/>
          </w:tcPr>
          <w:p w14:paraId="1A202AA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6E297B9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8B02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843" w:type="dxa"/>
            <w:vMerge w:val="continue"/>
            <w:noWrap w:val="0"/>
          </w:tcPr>
          <w:p w14:paraId="72022B0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7FC1BD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0F5F4CD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018D9F8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71CE80F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4044" w:type="dxa"/>
            <w:noWrap w:val="0"/>
          </w:tcPr>
          <w:p w14:paraId="1E5FC49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余量状态</w:t>
            </w:r>
          </w:p>
        </w:tc>
        <w:tc>
          <w:tcPr>
            <w:tcW w:w="400" w:type="dxa"/>
            <w:vMerge w:val="continue"/>
            <w:noWrap w:val="0"/>
          </w:tcPr>
          <w:p w14:paraId="1362E27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5B1A328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1E85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843" w:type="dxa"/>
            <w:vMerge w:val="continue"/>
            <w:noWrap w:val="0"/>
          </w:tcPr>
          <w:p w14:paraId="521ADD6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6975AD6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7BEE314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0B1F93D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27C3770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4044" w:type="dxa"/>
            <w:noWrap w:val="0"/>
          </w:tcPr>
          <w:p w14:paraId="3989039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单价（扩大10000倍）</w:t>
            </w:r>
          </w:p>
        </w:tc>
        <w:tc>
          <w:tcPr>
            <w:tcW w:w="400" w:type="dxa"/>
            <w:vMerge w:val="continue"/>
            <w:noWrap w:val="0"/>
          </w:tcPr>
          <w:p w14:paraId="4172637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5F9E8F5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37B2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843" w:type="dxa"/>
            <w:vMerge w:val="continue"/>
            <w:noWrap w:val="0"/>
          </w:tcPr>
          <w:p w14:paraId="70F2A0A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2AEF810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599E2CD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3EF837B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6EA5AB5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4044" w:type="dxa"/>
            <w:noWrap w:val="0"/>
          </w:tcPr>
          <w:p w14:paraId="0A36654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剩余金额（扩大100倍）</w:t>
            </w:r>
          </w:p>
        </w:tc>
        <w:tc>
          <w:tcPr>
            <w:tcW w:w="400" w:type="dxa"/>
            <w:vMerge w:val="continue"/>
            <w:noWrap w:val="0"/>
          </w:tcPr>
          <w:p w14:paraId="21DEB58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034A618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D809A11">
      <w:pPr>
        <w:pStyle w:val="200"/>
        <w:rPr>
          <w:color w:val="000000" w:themeColor="text1"/>
          <w:lang w:eastAsia="zh-Hans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eastAsia="zh-Hans"/>
          <w14:textFill>
            <w14:solidFill>
              <w14:schemeClr w14:val="tx1"/>
            </w14:solidFill>
          </w14:textFill>
        </w:rPr>
        <w:t>参考A.3的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2022</w:t>
      </w:r>
      <w:r>
        <w:rPr>
          <w:rFonts w:hint="eastAsia"/>
          <w:color w:val="000000" w:themeColor="text1"/>
          <w:lang w:eastAsia="zh-Hans"/>
          <w14:textFill>
            <w14:solidFill>
              <w14:schemeClr w14:val="tx1"/>
            </w14:solidFill>
          </w14:textFill>
        </w:rPr>
        <w:t>H电文启用实时上报</w:t>
      </w:r>
      <w:r>
        <w:rPr>
          <w:color w:val="000000" w:themeColor="text1"/>
          <w:lang w:eastAsia="zh-Hans"/>
          <w14:textFill>
            <w14:solidFill>
              <w14:schemeClr w14:val="tx1"/>
            </w14:solidFill>
          </w14:textFill>
        </w:rPr>
        <w:t>。</w:t>
      </w:r>
    </w:p>
    <w:p w14:paraId="5D50CD51">
      <w:pPr>
        <w:pStyle w:val="200"/>
        <w:ind w:firstLine="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如实时上传的频率时间过长，链路无数据交互会自动断开，故使用如下心跳包实时监测，确保终端与平台连接状态</w:t>
      </w:r>
    </w:p>
    <w:tbl>
      <w:tblPr>
        <w:tblStyle w:val="33"/>
        <w:tblW w:w="95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"/>
        <w:gridCol w:w="2001"/>
        <w:gridCol w:w="635"/>
        <w:gridCol w:w="612"/>
        <w:gridCol w:w="600"/>
        <w:gridCol w:w="4044"/>
        <w:gridCol w:w="400"/>
        <w:gridCol w:w="389"/>
      </w:tblGrid>
      <w:tr w14:paraId="26B5B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843" w:type="dxa"/>
            <w:vMerge w:val="restart"/>
            <w:noWrap w:val="0"/>
          </w:tcPr>
          <w:p w14:paraId="50CD122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300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7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2001" w:type="dxa"/>
            <w:vMerge w:val="restart"/>
            <w:noWrap w:val="0"/>
          </w:tcPr>
          <w:p w14:paraId="49F4EEA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心跳包</w:t>
            </w:r>
          </w:p>
        </w:tc>
        <w:tc>
          <w:tcPr>
            <w:tcW w:w="635" w:type="dxa"/>
            <w:vMerge w:val="restart"/>
            <w:noWrap w:val="0"/>
          </w:tcPr>
          <w:p w14:paraId="0893516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612" w:type="dxa"/>
            <w:noWrap w:val="0"/>
          </w:tcPr>
          <w:p w14:paraId="0C94402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↑</w:t>
            </w:r>
          </w:p>
        </w:tc>
        <w:tc>
          <w:tcPr>
            <w:tcW w:w="600" w:type="dxa"/>
            <w:noWrap w:val="0"/>
          </w:tcPr>
          <w:p w14:paraId="43848C6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044" w:type="dxa"/>
            <w:noWrap w:val="0"/>
          </w:tcPr>
          <w:p w14:paraId="1620DC7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时钟</w:t>
            </w:r>
          </w:p>
        </w:tc>
        <w:tc>
          <w:tcPr>
            <w:tcW w:w="400" w:type="dxa"/>
            <w:vMerge w:val="restart"/>
            <w:noWrap w:val="0"/>
          </w:tcPr>
          <w:p w14:paraId="2B94F08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389" w:type="dxa"/>
            <w:vMerge w:val="restart"/>
            <w:noWrap w:val="0"/>
          </w:tcPr>
          <w:p w14:paraId="7D8FD01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</w:tr>
      <w:tr w14:paraId="5874D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3" w:hRule="atLeast"/>
        </w:trPr>
        <w:tc>
          <w:tcPr>
            <w:tcW w:w="843" w:type="dxa"/>
            <w:vMerge w:val="continue"/>
            <w:noWrap w:val="0"/>
          </w:tcPr>
          <w:p w14:paraId="6C8154C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8C6FDB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5FE500A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restart"/>
            <w:noWrap w:val="0"/>
          </w:tcPr>
          <w:p w14:paraId="199CECF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↓</w:t>
            </w:r>
          </w:p>
        </w:tc>
        <w:tc>
          <w:tcPr>
            <w:tcW w:w="600" w:type="dxa"/>
            <w:noWrap w:val="0"/>
          </w:tcPr>
          <w:p w14:paraId="6F5E006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4044" w:type="dxa"/>
            <w:noWrap w:val="0"/>
          </w:tcPr>
          <w:p w14:paraId="46D3E75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错误码</w:t>
            </w:r>
          </w:p>
        </w:tc>
        <w:tc>
          <w:tcPr>
            <w:tcW w:w="400" w:type="dxa"/>
            <w:vMerge w:val="continue"/>
            <w:noWrap w:val="0"/>
          </w:tcPr>
          <w:p w14:paraId="47FD7A8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183A923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767B8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</w:trPr>
        <w:tc>
          <w:tcPr>
            <w:tcW w:w="843" w:type="dxa"/>
            <w:vMerge w:val="continue"/>
            <w:noWrap w:val="0"/>
          </w:tcPr>
          <w:p w14:paraId="35AA162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01" w:type="dxa"/>
            <w:vMerge w:val="continue"/>
            <w:noWrap w:val="0"/>
          </w:tcPr>
          <w:p w14:paraId="33BA3A1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5" w:type="dxa"/>
            <w:vMerge w:val="continue"/>
            <w:noWrap w:val="0"/>
          </w:tcPr>
          <w:p w14:paraId="2774B1F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12" w:type="dxa"/>
            <w:vMerge w:val="continue"/>
            <w:noWrap w:val="0"/>
          </w:tcPr>
          <w:p w14:paraId="724CD10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00" w:type="dxa"/>
            <w:noWrap w:val="0"/>
          </w:tcPr>
          <w:p w14:paraId="72546B8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4044" w:type="dxa"/>
            <w:noWrap w:val="0"/>
          </w:tcPr>
          <w:p w14:paraId="748ECD5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时钟</w:t>
            </w:r>
          </w:p>
        </w:tc>
        <w:tc>
          <w:tcPr>
            <w:tcW w:w="400" w:type="dxa"/>
            <w:vMerge w:val="continue"/>
            <w:noWrap w:val="0"/>
          </w:tcPr>
          <w:p w14:paraId="21666C8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9" w:type="dxa"/>
            <w:vMerge w:val="continue"/>
            <w:noWrap w:val="0"/>
          </w:tcPr>
          <w:p w14:paraId="2EA349B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1FB6C04F">
      <w:pPr>
        <w:pStyle w:val="200"/>
        <w:rPr>
          <w:color w:val="000000" w:themeColor="text1"/>
          <w:lang w:eastAsia="zh-Hans"/>
          <w14:textFill>
            <w14:solidFill>
              <w14:schemeClr w14:val="tx1"/>
            </w14:solidFill>
          </w14:textFill>
        </w:rPr>
      </w:pPr>
    </w:p>
    <w:p w14:paraId="2CDF4FE0">
      <w:pPr>
        <w:pStyle w:val="203"/>
        <w:spacing w:before="322" w:after="32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用户自定义数据</w:t>
      </w:r>
      <w:bookmarkEnd w:id="50"/>
    </w:p>
    <w:p w14:paraId="151B110B">
      <w:pPr>
        <w:pStyle w:val="200"/>
        <w:rPr>
          <w:color w:val="000000" w:themeColor="text1"/>
          <w:szCs w:val="18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数据对象ID从</w:t>
      </w:r>
      <w:bookmarkStart w:id="51" w:name="OLE_LINK14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A000H~AFFFH为厂商自定义数据对象域</w:t>
      </w:r>
      <w:bookmarkEnd w:id="51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。该范围内的数据对象内容由表厂根据指定型号进行定义。不同表厂、型号之间可以不同。</w:t>
      </w:r>
      <w:r>
        <w:rPr>
          <w:rFonts w:hint="eastAsia"/>
          <w:color w:val="000000" w:themeColor="text1"/>
          <w:szCs w:val="18"/>
          <w14:textFill>
            <w14:solidFill>
              <w14:schemeClr w14:val="tx1"/>
            </w14:solidFill>
          </w14:textFill>
        </w:rPr>
        <w:t>但同一厂商的相同表型内容定义必须相同。</w:t>
      </w:r>
    </w:p>
    <w:p w14:paraId="375CA843">
      <w:pPr>
        <w:ind w:firstLine="420"/>
        <w:rPr>
          <w:rFonts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15CD2204">
      <w:pPr>
        <w:pStyle w:val="203"/>
        <w:spacing w:before="322" w:after="32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52" w:name="_Toc525120299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事件记录格式</w:t>
      </w:r>
      <w:bookmarkEnd w:id="52"/>
    </w:p>
    <w:p w14:paraId="07B3F97F">
      <w:pPr>
        <w:ind w:left="420"/>
        <w:rPr>
          <w:rFonts w:ascii="宋体" w:hAnsi="宋体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/>
          <w:color w:val="000000" w:themeColor="text1"/>
          <w14:textFill>
            <w14:solidFill>
              <w14:schemeClr w14:val="tx1"/>
            </w14:solidFill>
          </w14:textFill>
        </w:rPr>
        <w:t>事件记录格式：AAAA+YYMMDDHHMMSS+XX；</w:t>
      </w:r>
    </w:p>
    <w:p w14:paraId="5A6A983A">
      <w:pPr>
        <w:ind w:firstLine="420"/>
        <w:rPr>
          <w:rFonts w:ascii="宋体" w:hAnsi="宋体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/>
          <w:color w:val="000000" w:themeColor="text1"/>
          <w14:textFill>
            <w14:solidFill>
              <w14:schemeClr w14:val="tx1"/>
            </w14:solidFill>
          </w14:textFill>
        </w:rPr>
        <w:t>AAAA:事件类型，2字节，HEX，详见附录A.7；</w:t>
      </w:r>
    </w:p>
    <w:p w14:paraId="60E3F7E0">
      <w:pPr>
        <w:ind w:firstLine="420"/>
        <w:rPr>
          <w:rFonts w:ascii="宋体" w:hAnsi="宋体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/>
          <w:color w:val="000000" w:themeColor="text1"/>
          <w14:textFill>
            <w14:solidFill>
              <w14:schemeClr w14:val="tx1"/>
            </w14:solidFill>
          </w14:textFill>
        </w:rPr>
        <w:t>YYMMDDHHmmSS：事件时间6字节,BCD；</w:t>
      </w:r>
    </w:p>
    <w:p w14:paraId="1BA87456">
      <w:pPr>
        <w:ind w:firstLine="420"/>
        <w:rPr>
          <w:rFonts w:ascii="宋体" w:hAnsi="宋体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/>
          <w:color w:val="000000" w:themeColor="text1"/>
          <w14:textFill>
            <w14:solidFill>
              <w14:schemeClr w14:val="tx1"/>
            </w14:solidFill>
          </w14:textFill>
        </w:rPr>
        <w:t>XX预留1字节（用于表示事件详情）；</w:t>
      </w:r>
    </w:p>
    <w:p w14:paraId="088E139B">
      <w:pPr>
        <w:rPr>
          <w:rFonts w:ascii="宋体" w:hAnsi="宋体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宋体" w:hAnsi="宋体"/>
          <w:color w:val="000000" w:themeColor="text1"/>
          <w14:textFill>
            <w14:solidFill>
              <w14:schemeClr w14:val="tx1"/>
            </w14:solidFill>
          </w14:textFill>
        </w:rPr>
        <w:br w:type="page" w:clear="all"/>
      </w:r>
    </w:p>
    <w:p w14:paraId="2294501D">
      <w:pPr>
        <w:rPr>
          <w:rFonts w:ascii="宋体" w:hAnsi="宋体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C96534">
      <w:pPr>
        <w:pStyle w:val="203"/>
        <w:spacing w:before="322" w:after="32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53" w:name="_Toc525120300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远传表事件记录类型</w:t>
      </w:r>
      <w:bookmarkEnd w:id="53"/>
    </w:p>
    <w:p w14:paraId="510382F2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事件代码2字节，内容参考表A.7。A000H~AFFFH为用户自定义数据记录。</w:t>
      </w:r>
    </w:p>
    <w:p w14:paraId="6A709D01">
      <w:pPr>
        <w:pStyle w:val="12"/>
        <w:keepNext/>
        <w:jc w:val="center"/>
        <w:rPr>
          <w:rFonts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表A.7</w:t>
      </w:r>
      <w:r>
        <w:rPr>
          <w:rFonts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黑体" w:hAnsi="黑体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远传表事件记录类型</w:t>
      </w:r>
    </w:p>
    <w:tbl>
      <w:tblPr>
        <w:tblStyle w:val="32"/>
        <w:tblW w:w="453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2260"/>
      </w:tblGrid>
      <w:tr w14:paraId="3BA926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shd w:val="clear" w:color="auto" w:fill="D7D7D7" w:themeFill="background1" w:themeFillShade="D8"/>
            <w:noWrap w:val="0"/>
          </w:tcPr>
          <w:p w14:paraId="0C99472A">
            <w:pPr>
              <w:jc w:val="center"/>
              <w:rPr>
                <w:rFonts w:ascii="宋体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事件代码</w:t>
            </w:r>
          </w:p>
        </w:tc>
        <w:tc>
          <w:tcPr>
            <w:tcW w:w="2260" w:type="dxa"/>
            <w:shd w:val="clear" w:color="auto" w:fill="D7D7D7" w:themeFill="background1" w:themeFillShade="D8"/>
            <w:noWrap w:val="0"/>
          </w:tcPr>
          <w:p w14:paraId="3C009BA6">
            <w:pPr>
              <w:jc w:val="center"/>
              <w:rPr>
                <w:rFonts w:ascii="宋体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事件名称</w:t>
            </w:r>
          </w:p>
        </w:tc>
      </w:tr>
      <w:tr w14:paraId="7ADDD1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4090A57E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bookmarkStart w:id="54" w:name="OLE_LINK9"/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0001H</w:t>
            </w:r>
          </w:p>
        </w:tc>
        <w:tc>
          <w:tcPr>
            <w:tcW w:w="2260" w:type="dxa"/>
            <w:noWrap w:val="0"/>
          </w:tcPr>
          <w:p w14:paraId="7CBFDE87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开阀：执行开阀动作</w:t>
            </w:r>
          </w:p>
        </w:tc>
      </w:tr>
      <w:tr w14:paraId="4201E2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652279C4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0002H</w:t>
            </w:r>
          </w:p>
        </w:tc>
        <w:tc>
          <w:tcPr>
            <w:tcW w:w="2260" w:type="dxa"/>
            <w:noWrap w:val="0"/>
          </w:tcPr>
          <w:p w14:paraId="6BF88D6A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关阀：执行关阀动作</w:t>
            </w:r>
          </w:p>
        </w:tc>
      </w:tr>
      <w:tr w14:paraId="16A531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  <w:jc w:val="center"/>
        </w:trPr>
        <w:tc>
          <w:tcPr>
            <w:tcW w:w="2270" w:type="dxa"/>
            <w:noWrap w:val="0"/>
          </w:tcPr>
          <w:p w14:paraId="67AC3287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0003H</w:t>
            </w:r>
          </w:p>
        </w:tc>
        <w:tc>
          <w:tcPr>
            <w:tcW w:w="2260" w:type="dxa"/>
            <w:noWrap w:val="0"/>
          </w:tcPr>
          <w:p w14:paraId="728B16B2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重新启动</w:t>
            </w:r>
          </w:p>
        </w:tc>
      </w:tr>
      <w:tr w14:paraId="43FA97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jc w:val="center"/>
        </w:trPr>
        <w:tc>
          <w:tcPr>
            <w:tcW w:w="2270" w:type="dxa"/>
            <w:noWrap w:val="0"/>
          </w:tcPr>
          <w:p w14:paraId="3389627A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0005H</w:t>
            </w:r>
          </w:p>
        </w:tc>
        <w:tc>
          <w:tcPr>
            <w:tcW w:w="2260" w:type="dxa"/>
            <w:noWrap w:val="0"/>
          </w:tcPr>
          <w:p w14:paraId="454098DB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主电电量不足</w:t>
            </w:r>
          </w:p>
        </w:tc>
      </w:tr>
      <w:tr w14:paraId="3279DA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jc w:val="center"/>
        </w:trPr>
        <w:tc>
          <w:tcPr>
            <w:tcW w:w="2270" w:type="dxa"/>
            <w:noWrap w:val="0"/>
          </w:tcPr>
          <w:p w14:paraId="7A658EA3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012H</w:t>
            </w:r>
          </w:p>
        </w:tc>
        <w:tc>
          <w:tcPr>
            <w:tcW w:w="2260" w:type="dxa"/>
            <w:noWrap w:val="0"/>
          </w:tcPr>
          <w:p w14:paraId="37B87341">
            <w:pPr>
              <w:rPr>
                <w:rFonts w:ascii="宋体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阀门电池电量不足</w:t>
            </w:r>
          </w:p>
        </w:tc>
      </w:tr>
      <w:tr w14:paraId="58243E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jc w:val="center"/>
        </w:trPr>
        <w:tc>
          <w:tcPr>
            <w:tcW w:w="2270" w:type="dxa"/>
            <w:noWrap w:val="0"/>
          </w:tcPr>
          <w:p w14:paraId="2C43A619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013H</w:t>
            </w:r>
          </w:p>
        </w:tc>
        <w:tc>
          <w:tcPr>
            <w:tcW w:w="2260" w:type="dxa"/>
            <w:noWrap w:val="0"/>
          </w:tcPr>
          <w:p w14:paraId="28D0840A">
            <w:pP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DTU电池电量不足</w:t>
            </w:r>
          </w:p>
        </w:tc>
      </w:tr>
      <w:tr w14:paraId="5CB1F0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  <w:jc w:val="center"/>
        </w:trPr>
        <w:tc>
          <w:tcPr>
            <w:tcW w:w="2270" w:type="dxa"/>
            <w:noWrap w:val="0"/>
          </w:tcPr>
          <w:p w14:paraId="2909E19A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0006H</w:t>
            </w:r>
          </w:p>
        </w:tc>
        <w:tc>
          <w:tcPr>
            <w:tcW w:w="2260" w:type="dxa"/>
            <w:noWrap w:val="0"/>
          </w:tcPr>
          <w:p w14:paraId="6955CC43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磁干扰</w:t>
            </w:r>
          </w:p>
        </w:tc>
      </w:tr>
      <w:tr w14:paraId="2BCA0B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5F0DF574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0007H</w:t>
            </w:r>
          </w:p>
        </w:tc>
        <w:tc>
          <w:tcPr>
            <w:tcW w:w="2260" w:type="dxa"/>
            <w:noWrap w:val="0"/>
          </w:tcPr>
          <w:p w14:paraId="7E05097C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电源断电</w:t>
            </w:r>
          </w:p>
        </w:tc>
      </w:tr>
      <w:tr w14:paraId="4436F8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49AD328B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0008H</w:t>
            </w:r>
          </w:p>
        </w:tc>
        <w:tc>
          <w:tcPr>
            <w:tcW w:w="2260" w:type="dxa"/>
            <w:noWrap w:val="0"/>
          </w:tcPr>
          <w:p w14:paraId="1D6474B5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异常流量（过流）</w:t>
            </w:r>
          </w:p>
        </w:tc>
      </w:tr>
      <w:tr w14:paraId="5FBA4F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6160DA92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0009H</w:t>
            </w:r>
          </w:p>
        </w:tc>
        <w:tc>
          <w:tcPr>
            <w:tcW w:w="2260" w:type="dxa"/>
            <w:noWrap w:val="0"/>
          </w:tcPr>
          <w:p w14:paraId="26E416F6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计量处理单元异常</w:t>
            </w:r>
          </w:p>
        </w:tc>
      </w:tr>
      <w:tr w14:paraId="3C8545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32BC8285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000AH</w:t>
            </w:r>
          </w:p>
        </w:tc>
        <w:tc>
          <w:tcPr>
            <w:tcW w:w="2260" w:type="dxa"/>
            <w:noWrap w:val="0"/>
          </w:tcPr>
          <w:p w14:paraId="2A6725A3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微小流量</w:t>
            </w:r>
          </w:p>
        </w:tc>
      </w:tr>
      <w:tr w14:paraId="1F75CE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64B9E285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000BH</w:t>
            </w:r>
          </w:p>
        </w:tc>
        <w:tc>
          <w:tcPr>
            <w:tcW w:w="2260" w:type="dxa"/>
            <w:noWrap w:val="0"/>
          </w:tcPr>
          <w:p w14:paraId="5DDD8752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反向流量</w:t>
            </w:r>
          </w:p>
        </w:tc>
      </w:tr>
      <w:tr w14:paraId="7DD6CC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67AC8A21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000CH</w:t>
            </w:r>
          </w:p>
        </w:tc>
        <w:tc>
          <w:tcPr>
            <w:tcW w:w="2260" w:type="dxa"/>
            <w:noWrap w:val="0"/>
          </w:tcPr>
          <w:p w14:paraId="1F74E33B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温度异常</w:t>
            </w:r>
          </w:p>
        </w:tc>
      </w:tr>
      <w:tr w14:paraId="74E0A8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52CB1777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000DH</w:t>
            </w:r>
          </w:p>
        </w:tc>
        <w:tc>
          <w:tcPr>
            <w:tcW w:w="2260" w:type="dxa"/>
            <w:noWrap w:val="0"/>
          </w:tcPr>
          <w:p w14:paraId="126E0551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压力异常</w:t>
            </w:r>
          </w:p>
        </w:tc>
      </w:tr>
      <w:tr w14:paraId="73AFD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58243DFD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</w:t>
            </w:r>
            <w: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E</w:t>
            </w: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2260" w:type="dxa"/>
            <w:noWrap w:val="0"/>
          </w:tcPr>
          <w:p w14:paraId="6D7F86BD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断线异常</w:t>
            </w:r>
          </w:p>
        </w:tc>
      </w:tr>
      <w:tr w14:paraId="3EFF16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6CC4DC85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000</w:t>
            </w:r>
            <w: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F</w:t>
            </w: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H</w:t>
            </w:r>
          </w:p>
        </w:tc>
        <w:tc>
          <w:tcPr>
            <w:tcW w:w="2260" w:type="dxa"/>
            <w:noWrap w:val="0"/>
          </w:tcPr>
          <w:p w14:paraId="1A43AC25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阀门异常</w:t>
            </w:r>
          </w:p>
        </w:tc>
      </w:tr>
      <w:tr w14:paraId="6EE41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367039FB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0010H</w:t>
            </w:r>
          </w:p>
        </w:tc>
        <w:tc>
          <w:tcPr>
            <w:tcW w:w="2260" w:type="dxa"/>
            <w:noWrap w:val="0"/>
          </w:tcPr>
          <w:p w14:paraId="5BB6F672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强制开阀启用</w:t>
            </w:r>
          </w:p>
        </w:tc>
      </w:tr>
      <w:tr w14:paraId="4D8C39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77C772DE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0011H</w:t>
            </w:r>
          </w:p>
        </w:tc>
        <w:tc>
          <w:tcPr>
            <w:tcW w:w="2260" w:type="dxa"/>
            <w:noWrap w:val="0"/>
          </w:tcPr>
          <w:p w14:paraId="7404BCAF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强制开阀停用</w:t>
            </w:r>
            <w:bookmarkEnd w:id="54"/>
          </w:p>
        </w:tc>
      </w:tr>
      <w:tr w14:paraId="21F5DF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70" w:type="dxa"/>
            <w:noWrap w:val="0"/>
          </w:tcPr>
          <w:p w14:paraId="676D9ECB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A000H~AFFFH</w:t>
            </w:r>
          </w:p>
        </w:tc>
        <w:tc>
          <w:tcPr>
            <w:tcW w:w="2260" w:type="dxa"/>
            <w:noWrap w:val="0"/>
          </w:tcPr>
          <w:p w14:paraId="227B68D4">
            <w:pPr>
              <w:rPr>
                <w:rFonts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用户自定义事件码</w:t>
            </w:r>
          </w:p>
        </w:tc>
      </w:tr>
    </w:tbl>
    <w:p w14:paraId="3ABF4568">
      <w:pPr>
        <w:rPr>
          <w:rFonts w:ascii="宋体" w:hAnsi="宋体"/>
          <w:color w:val="000000" w:themeColor="text1"/>
          <w14:textFill>
            <w14:solidFill>
              <w14:schemeClr w14:val="tx1"/>
            </w14:solidFill>
          </w14:textFill>
        </w:rPr>
      </w:pPr>
    </w:p>
    <w:p w14:paraId="1C952B38">
      <w:pPr>
        <w:pStyle w:val="203"/>
        <w:spacing w:before="322" w:after="322"/>
        <w:rPr>
          <w:rFonts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</w:pPr>
      <w:bookmarkStart w:id="55" w:name="_Toc525120301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错误码</w:t>
      </w:r>
      <w:bookmarkEnd w:id="55"/>
    </w:p>
    <w:p w14:paraId="1B28A8C4">
      <w:pPr>
        <w:pStyle w:val="200"/>
        <w:ind w:firstLine="400"/>
        <w:jc w:val="center"/>
        <w:rPr>
          <w:rFonts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Arial" w:hAnsi="Arial" w:eastAsia="黑体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表A.8 错误码</w:t>
      </w:r>
    </w:p>
    <w:tbl>
      <w:tblPr>
        <w:tblStyle w:val="33"/>
        <w:tblW w:w="712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3"/>
        <w:gridCol w:w="5504"/>
      </w:tblGrid>
      <w:tr w14:paraId="44B0E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shd w:val="clear" w:color="auto" w:fill="D7D7D7" w:themeFill="background1" w:themeFillShade="D8"/>
            <w:noWrap w:val="0"/>
          </w:tcPr>
          <w:p w14:paraId="514DAFFA">
            <w:pPr>
              <w:jc w:val="center"/>
              <w:rPr>
                <w:rFonts w:asciiTheme="minorEastAsia" w:hAnsiTheme="minorEastAsia" w:eastAsiaTheme="minorEastAsia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错误码</w:t>
            </w:r>
          </w:p>
        </w:tc>
        <w:tc>
          <w:tcPr>
            <w:tcW w:w="5504" w:type="dxa"/>
            <w:shd w:val="clear" w:color="auto" w:fill="D7D7D7" w:themeFill="background1" w:themeFillShade="D8"/>
            <w:noWrap w:val="0"/>
          </w:tcPr>
          <w:p w14:paraId="06F2C65B">
            <w:pPr>
              <w:jc w:val="center"/>
              <w:rPr>
                <w:rFonts w:asciiTheme="minorEastAsia" w:hAnsiTheme="minorEastAsia" w:eastAsiaTheme="minorEastAsia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/>
                <w:b/>
                <w:bCs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说明</w:t>
            </w:r>
          </w:p>
        </w:tc>
      </w:tr>
      <w:tr w14:paraId="10F57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noWrap w:val="0"/>
          </w:tcPr>
          <w:p w14:paraId="11F6A92E">
            <w:pPr>
              <w:rPr>
                <w:rFonts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5504" w:type="dxa"/>
            <w:noWrap w:val="0"/>
          </w:tcPr>
          <w:p w14:paraId="11275FCD">
            <w:pPr>
              <w:pStyle w:val="200"/>
              <w:ind w:firstLine="0"/>
              <w:rPr>
                <w:rFonts w:asciiTheme="minorEastAsia" w:hAnsiTheme="minorEastAsia" w:eastAsiaTheme="minor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无错误</w:t>
            </w:r>
          </w:p>
        </w:tc>
      </w:tr>
      <w:tr w14:paraId="496BB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noWrap w:val="0"/>
          </w:tcPr>
          <w:p w14:paraId="1DC3B1C2">
            <w:pPr>
              <w:rPr>
                <w:rFonts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5504" w:type="dxa"/>
            <w:noWrap w:val="0"/>
          </w:tcPr>
          <w:p w14:paraId="7B66D9AD">
            <w:pPr>
              <w:pStyle w:val="200"/>
              <w:ind w:firstLine="0"/>
              <w:rPr>
                <w:rFonts w:asciiTheme="minorEastAsia" w:hAnsiTheme="minorEastAsia" w:eastAsiaTheme="minor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数据对象ID不正确</w:t>
            </w:r>
          </w:p>
        </w:tc>
      </w:tr>
      <w:tr w14:paraId="3466C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noWrap w:val="0"/>
          </w:tcPr>
          <w:p w14:paraId="741773D6">
            <w:pPr>
              <w:rPr>
                <w:rFonts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5504" w:type="dxa"/>
            <w:noWrap w:val="0"/>
          </w:tcPr>
          <w:p w14:paraId="6F4D2503">
            <w:pPr>
              <w:pStyle w:val="200"/>
              <w:ind w:firstLine="0"/>
              <w:rPr>
                <w:rFonts w:asciiTheme="minorEastAsia" w:hAnsiTheme="minorEastAsia" w:eastAsiaTheme="minor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日期非法</w:t>
            </w:r>
          </w:p>
        </w:tc>
      </w:tr>
      <w:tr w14:paraId="67556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noWrap w:val="0"/>
          </w:tcPr>
          <w:p w14:paraId="6A1A08E8">
            <w:pPr>
              <w:rPr>
                <w:rFonts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5504" w:type="dxa"/>
            <w:noWrap w:val="0"/>
          </w:tcPr>
          <w:p w14:paraId="5C89147E">
            <w:pPr>
              <w:pStyle w:val="200"/>
              <w:ind w:firstLine="0"/>
              <w:rPr>
                <w:rFonts w:asciiTheme="minorEastAsia" w:hAnsiTheme="minorEastAsia" w:eastAsiaTheme="minor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协议代码不支持</w:t>
            </w:r>
          </w:p>
        </w:tc>
      </w:tr>
      <w:tr w14:paraId="3FC9A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noWrap w:val="0"/>
          </w:tcPr>
          <w:p w14:paraId="05DA6B89">
            <w:pPr>
              <w:rPr>
                <w:rFonts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5504" w:type="dxa"/>
            <w:noWrap w:val="0"/>
          </w:tcPr>
          <w:p w14:paraId="691D6284">
            <w:pPr>
              <w:pStyle w:val="200"/>
              <w:ind w:firstLine="0"/>
              <w:rPr>
                <w:rFonts w:asciiTheme="minorEastAsia" w:hAnsiTheme="minorEastAsia" w:eastAsiaTheme="minor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协议框架版本不支持</w:t>
            </w:r>
          </w:p>
        </w:tc>
      </w:tr>
      <w:tr w14:paraId="56D8F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noWrap w:val="0"/>
          </w:tcPr>
          <w:p w14:paraId="7711C48C">
            <w:pPr>
              <w:rPr>
                <w:rFonts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5504" w:type="dxa"/>
            <w:noWrap w:val="0"/>
          </w:tcPr>
          <w:p w14:paraId="5035ABF5">
            <w:pPr>
              <w:pStyle w:val="200"/>
              <w:ind w:firstLine="0"/>
              <w:rPr>
                <w:rFonts w:asciiTheme="minorEastAsia" w:hAnsiTheme="minorEastAsia" w:eastAsiaTheme="minor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MAC认证错误</w:t>
            </w:r>
          </w:p>
        </w:tc>
      </w:tr>
      <w:tr w14:paraId="08888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noWrap w:val="0"/>
          </w:tcPr>
          <w:p w14:paraId="417EB049">
            <w:pPr>
              <w:rPr>
                <w:rFonts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5504" w:type="dxa"/>
            <w:noWrap w:val="0"/>
          </w:tcPr>
          <w:p w14:paraId="28AA06B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应用协议版本不支持</w:t>
            </w:r>
          </w:p>
        </w:tc>
      </w:tr>
      <w:tr w14:paraId="14C66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1623" w:type="dxa"/>
            <w:noWrap w:val="0"/>
          </w:tcPr>
          <w:p w14:paraId="46637F95">
            <w:pPr>
              <w:rPr>
                <w:rFonts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5504" w:type="dxa"/>
            <w:noWrap w:val="0"/>
          </w:tcPr>
          <w:p w14:paraId="3E53031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写参数值非法</w:t>
            </w:r>
          </w:p>
        </w:tc>
      </w:tr>
      <w:tr w14:paraId="3AD1AE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1623" w:type="dxa"/>
            <w:noWrap w:val="0"/>
          </w:tcPr>
          <w:p w14:paraId="2707EA57">
            <w:pPr>
              <w:rPr>
                <w:rFonts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5504" w:type="dxa"/>
            <w:noWrap w:val="0"/>
          </w:tcPr>
          <w:p w14:paraId="5D1347E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D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TU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号非法</w:t>
            </w:r>
          </w:p>
        </w:tc>
      </w:tr>
      <w:tr w14:paraId="1809D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  <w:jc w:val="center"/>
        </w:trPr>
        <w:tc>
          <w:tcPr>
            <w:tcW w:w="1623" w:type="dxa"/>
            <w:noWrap w:val="0"/>
          </w:tcPr>
          <w:p w14:paraId="1CD472D2">
            <w:pPr>
              <w:rPr>
                <w:rFonts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EastAsia" w:hAnsiTheme="minorEastAsia" w:eastAsiaTheme="minorEastAsia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5504" w:type="dxa"/>
            <w:noWrap w:val="0"/>
          </w:tcPr>
          <w:p w14:paraId="2AFD7A3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厂家编号不存在</w:t>
            </w:r>
          </w:p>
        </w:tc>
      </w:tr>
    </w:tbl>
    <w:p w14:paraId="762D3DC8">
      <w:pPr>
        <w:rPr>
          <w:rFonts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08BAB5B4">
      <w:pPr>
        <w:ind w:firstLine="420"/>
        <w:rPr>
          <w:rFonts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3D6A24">
      <w:pPr>
        <w:ind w:firstLine="420"/>
        <w:rPr>
          <w:rFonts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191F58">
      <w:pPr>
        <w:ind w:firstLine="420"/>
        <w:rPr>
          <w:rFonts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4F4ABA">
      <w:pPr>
        <w:ind w:firstLine="420"/>
        <w:rPr>
          <w:rFonts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  <w:sectPr>
          <w:headerReference r:id="rId3" w:type="default"/>
          <w:footerReference r:id="rId4" w:type="default"/>
          <w:pgSz w:w="11906" w:h="16838"/>
          <w:pgMar w:top="567" w:right="1134" w:bottom="1134" w:left="1417" w:header="1418" w:footer="1134" w:gutter="0"/>
          <w:pgNumType w:start="1"/>
          <w:cols w:space="0" w:num="1"/>
        </w:sectPr>
      </w:pPr>
    </w:p>
    <w:p w14:paraId="583825AC">
      <w:pPr>
        <w:ind w:firstLine="420"/>
        <w:rPr>
          <w:rFonts w:asciiTheme="minorEastAsia" w:hAnsiTheme="minorEastAsia" w:eastAsiaTheme="minor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1E2E60CD">
      <w:pPr>
        <w:pStyle w:val="20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56" w:name="_Ref2107"/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bookmarkStart w:id="57" w:name="_Toc436041611"/>
      <w:bookmarkStart w:id="58" w:name="_Toc525120302"/>
      <w:bookmarkStart w:id="59" w:name="_Toc441136157"/>
      <w:bookmarkStart w:id="60" w:name="_Toc451295409"/>
      <w:bookmarkStart w:id="61" w:name="_Toc436211767"/>
      <w:bookmarkStart w:id="62" w:name="_Ref436211533"/>
      <w:bookmarkStart w:id="63" w:name="_Toc451809131"/>
      <w:bookmarkStart w:id="64" w:name="_Toc441164668"/>
      <w:bookmarkStart w:id="65" w:name="_Toc451956023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（资料性附录）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校验算法</w:t>
      </w:r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</w:p>
    <w:p w14:paraId="3EEAD424">
      <w:pPr>
        <w:pStyle w:val="203"/>
        <w:spacing w:before="312" w:after="31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66" w:name="_Toc433704438"/>
      <w:bookmarkStart w:id="67" w:name="_Toc434092162"/>
      <w:bookmarkStart w:id="68" w:name="_Toc433804629"/>
      <w:bookmarkStart w:id="69" w:name="_Toc525120303"/>
      <w:bookmarkStart w:id="70" w:name="_Toc433875845"/>
      <w:bookmarkStart w:id="71" w:name="_Toc434084708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校验算法</w:t>
      </w:r>
      <w:bookmarkEnd w:id="66"/>
      <w:bookmarkEnd w:id="67"/>
      <w:bookmarkEnd w:id="68"/>
      <w:bookmarkEnd w:id="69"/>
      <w:bookmarkEnd w:id="70"/>
      <w:bookmarkEnd w:id="71"/>
    </w:p>
    <w:p w14:paraId="09C94F4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unsigned short CRC16(unsigned char *puchMsg, unsigned int usDataLen)  </w:t>
      </w:r>
    </w:p>
    <w:p w14:paraId="64FC06F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{  </w:t>
      </w:r>
    </w:p>
    <w:p w14:paraId="1C5DA25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unsigned short wCRCin = 0x0000;  </w:t>
      </w:r>
    </w:p>
    <w:p w14:paraId="597FB40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unsigned short wCPoly = 0x1021;  </w:t>
      </w:r>
    </w:p>
    <w:p w14:paraId="42450DF9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unsigned char wChar = 0;  </w:t>
      </w:r>
    </w:p>
    <w:p w14:paraId="6D7ACEC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</w:p>
    <w:p w14:paraId="1C76374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while (usDataLen--)     </w:t>
      </w:r>
    </w:p>
    <w:p w14:paraId="4886ADB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{  </w:t>
      </w:r>
    </w:p>
    <w:p w14:paraId="6EE0BBA3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      wChar = *(puchMsg++);  </w:t>
      </w:r>
    </w:p>
    <w:p w14:paraId="329FC10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      wCRCin ^= (wChar &lt;&lt; 8);  </w:t>
      </w:r>
    </w:p>
    <w:p w14:paraId="0877001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      for(int i = 0;i &lt; 8;i++)  </w:t>
      </w:r>
    </w:p>
    <w:p w14:paraId="10443C8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      {  </w:t>
      </w:r>
    </w:p>
    <w:p w14:paraId="7CDEFFD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        if(wCRCin &amp; 0x8000)  </w:t>
      </w:r>
    </w:p>
    <w:p w14:paraId="1B3AC18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          wCRCin = (wCRCin &lt;&lt; 1) ^ wCPoly;  </w:t>
      </w:r>
    </w:p>
    <w:p w14:paraId="3E9F1455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        else  </w:t>
      </w:r>
    </w:p>
    <w:p w14:paraId="6587CB2A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          wCRCin = wCRCin &lt;&lt; 1;  </w:t>
      </w:r>
    </w:p>
    <w:p w14:paraId="132C96CE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      }  </w:t>
      </w:r>
    </w:p>
    <w:p w14:paraId="7600DAF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}  </w:t>
      </w:r>
    </w:p>
    <w:p w14:paraId="2833E9C8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  return (wCRCin) ;  </w:t>
      </w:r>
    </w:p>
    <w:p w14:paraId="15AA220D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}  </w:t>
      </w:r>
    </w:p>
    <w:p w14:paraId="2DB19DA6">
      <w:pPr>
        <w:pStyle w:val="200"/>
        <w:rPr>
          <w:rFonts w:hAnsi="宋体"/>
          <w:color w:val="000000" w:themeColor="text1"/>
          <w14:textFill>
            <w14:solidFill>
              <w14:schemeClr w14:val="tx1"/>
            </w14:solidFill>
          </w14:textFill>
        </w:rPr>
      </w:pPr>
    </w:p>
    <w:p w14:paraId="0E13D98B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351A264F">
      <w:pPr>
        <w:pStyle w:val="202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bookmarkStart w:id="72" w:name="_Toc525120304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电文范例（3001注册请求）</w:t>
      </w:r>
      <w:bookmarkEnd w:id="72"/>
    </w:p>
    <w:p w14:paraId="182BD9C5">
      <w:pPr>
        <w:pStyle w:val="203"/>
        <w:spacing w:before="312" w:after="31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73" w:name="_Toc525120305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AES + HMAC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_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SHA25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6 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单秘钥</w:t>
      </w:r>
      <w:bookmarkEnd w:id="73"/>
    </w:p>
    <w:p w14:paraId="66335344">
      <w:pPr>
        <w:pStyle w:val="206"/>
        <w:numPr>
          <w:ilvl w:val="0"/>
          <w:numId w:val="5"/>
        </w:numPr>
        <w:rPr>
          <w:rStyle w:val="208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08"/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原始电文</w:t>
      </w:r>
    </w:p>
    <w:p w14:paraId="6998190F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68000100973701300119052811560500020005103139303430353032303233303037373100000000000000000000000000000000004D353331302D4100000001010001030000189679605B313E104760783AEA1DA727FF980009010001705029770E9A3836383437343034353434323630330000 8BBD16</w:t>
      </w:r>
    </w:p>
    <w:p w14:paraId="630BCE7B">
      <w:pPr>
        <w:pStyle w:val="206"/>
        <w:numPr>
          <w:ilvl w:val="0"/>
          <w:numId w:val="5"/>
        </w:numPr>
        <w:rPr>
          <w:rStyle w:val="208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08"/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帧结构</w:t>
      </w:r>
    </w:p>
    <w:tbl>
      <w:tblPr>
        <w:tblStyle w:val="33"/>
        <w:tblW w:w="89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1"/>
        <w:gridCol w:w="851"/>
        <w:gridCol w:w="6987"/>
      </w:tblGrid>
      <w:tr w14:paraId="0B619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  <w:jc w:val="center"/>
        </w:trPr>
        <w:tc>
          <w:tcPr>
            <w:tcW w:w="1121" w:type="dxa"/>
            <w:shd w:val="clear" w:color="auto" w:fill="D7D7D7" w:themeFill="background1" w:themeFillShade="D8"/>
            <w:noWrap w:val="0"/>
          </w:tcPr>
          <w:p w14:paraId="5B97C8BB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字  段</w:t>
            </w:r>
          </w:p>
        </w:tc>
        <w:tc>
          <w:tcPr>
            <w:tcW w:w="851" w:type="dxa"/>
            <w:shd w:val="clear" w:color="auto" w:fill="D7D7D7" w:themeFill="background1" w:themeFillShade="D8"/>
            <w:noWrap w:val="0"/>
          </w:tcPr>
          <w:p w14:paraId="7C639273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  度</w:t>
            </w:r>
          </w:p>
        </w:tc>
        <w:tc>
          <w:tcPr>
            <w:tcW w:w="6987" w:type="dxa"/>
            <w:shd w:val="clear" w:color="auto" w:fill="D7D7D7" w:themeFill="background1" w:themeFillShade="D8"/>
            <w:noWrap w:val="0"/>
          </w:tcPr>
          <w:p w14:paraId="2340A770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代  号</w:t>
            </w:r>
          </w:p>
        </w:tc>
      </w:tr>
      <w:tr w14:paraId="12F4D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  <w:jc w:val="center"/>
        </w:trPr>
        <w:tc>
          <w:tcPr>
            <w:tcW w:w="1121" w:type="dxa"/>
            <w:noWrap w:val="0"/>
          </w:tcPr>
          <w:p w14:paraId="58B5DBC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帧头</w:t>
            </w:r>
          </w:p>
        </w:tc>
        <w:tc>
          <w:tcPr>
            <w:tcW w:w="851" w:type="dxa"/>
            <w:noWrap w:val="0"/>
          </w:tcPr>
          <w:p w14:paraId="5589AD8D">
            <w:pPr>
              <w:pStyle w:val="200"/>
              <w:ind w:firstLine="0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79B6F8B7">
            <w:pPr>
              <w:pStyle w:val="200"/>
              <w:ind w:firstLine="0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68</w:t>
            </w:r>
          </w:p>
        </w:tc>
      </w:tr>
      <w:tr w14:paraId="55B9E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1" w:type="dxa"/>
            <w:noWrap w:val="0"/>
          </w:tcPr>
          <w:p w14:paraId="70A62ED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协议类型</w:t>
            </w:r>
          </w:p>
        </w:tc>
        <w:tc>
          <w:tcPr>
            <w:tcW w:w="851" w:type="dxa"/>
            <w:noWrap w:val="0"/>
          </w:tcPr>
          <w:p w14:paraId="788A8E8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675472B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  <w:tr w14:paraId="0D52A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21" w:type="dxa"/>
            <w:noWrap w:val="0"/>
          </w:tcPr>
          <w:p w14:paraId="385A435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协议框架版本</w:t>
            </w:r>
          </w:p>
        </w:tc>
        <w:tc>
          <w:tcPr>
            <w:tcW w:w="851" w:type="dxa"/>
            <w:noWrap w:val="0"/>
          </w:tcPr>
          <w:p w14:paraId="74AEC8D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0F52EF8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</w:tr>
      <w:tr w14:paraId="10089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21" w:type="dxa"/>
            <w:noWrap w:val="0"/>
          </w:tcPr>
          <w:p w14:paraId="2AB7295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帧长度</w:t>
            </w:r>
          </w:p>
        </w:tc>
        <w:tc>
          <w:tcPr>
            <w:tcW w:w="851" w:type="dxa"/>
            <w:noWrap w:val="0"/>
          </w:tcPr>
          <w:p w14:paraId="23F4088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6987" w:type="dxa"/>
            <w:noWrap w:val="0"/>
          </w:tcPr>
          <w:p w14:paraId="1FD961B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0097</w:t>
            </w:r>
          </w:p>
        </w:tc>
      </w:tr>
      <w:tr w14:paraId="5DFFF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1" w:type="dxa"/>
            <w:noWrap w:val="0"/>
          </w:tcPr>
          <w:p w14:paraId="7956C6A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消息序号</w:t>
            </w:r>
          </w:p>
        </w:tc>
        <w:tc>
          <w:tcPr>
            <w:tcW w:w="851" w:type="dxa"/>
            <w:noWrap w:val="0"/>
          </w:tcPr>
          <w:p w14:paraId="0061C43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5E76198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37</w:t>
            </w:r>
          </w:p>
        </w:tc>
      </w:tr>
      <w:tr w14:paraId="3CDFD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21" w:type="dxa"/>
            <w:noWrap w:val="0"/>
          </w:tcPr>
          <w:p w14:paraId="4A1234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控制域</w:t>
            </w:r>
          </w:p>
        </w:tc>
        <w:tc>
          <w:tcPr>
            <w:tcW w:w="851" w:type="dxa"/>
            <w:noWrap w:val="0"/>
          </w:tcPr>
          <w:p w14:paraId="7C1FD9E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7C65D19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</w:tr>
      <w:tr w14:paraId="54D37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1" w:type="dxa"/>
            <w:noWrap w:val="0"/>
          </w:tcPr>
          <w:p w14:paraId="35554FA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数据对象ID</w:t>
            </w:r>
          </w:p>
        </w:tc>
        <w:tc>
          <w:tcPr>
            <w:tcW w:w="851" w:type="dxa"/>
            <w:noWrap w:val="0"/>
          </w:tcPr>
          <w:p w14:paraId="2925353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6987" w:type="dxa"/>
            <w:noWrap w:val="0"/>
          </w:tcPr>
          <w:p w14:paraId="095D272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3001</w:t>
            </w:r>
          </w:p>
        </w:tc>
      </w:tr>
      <w:tr w14:paraId="0AECE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1" w:type="dxa"/>
            <w:noWrap w:val="0"/>
          </w:tcPr>
          <w:p w14:paraId="0B37FCF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数据域</w:t>
            </w:r>
          </w:p>
        </w:tc>
        <w:tc>
          <w:tcPr>
            <w:tcW w:w="851" w:type="dxa"/>
            <w:noWrap w:val="0"/>
          </w:tcPr>
          <w:p w14:paraId="2B02986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L-12</w:t>
            </w:r>
          </w:p>
        </w:tc>
        <w:tc>
          <w:tcPr>
            <w:tcW w:w="6987" w:type="dxa"/>
            <w:noWrap w:val="0"/>
          </w:tcPr>
          <w:p w14:paraId="08BC0CE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19052811560500020005103139303430353032303233303037373100000000000000000000000000000000004D353331302D4100000001010001030000189679605B313E104760783AEA1DA727FF980009010001705029770E9A3836383437343034353434323630330000</w:t>
            </w:r>
          </w:p>
        </w:tc>
      </w:tr>
      <w:tr w14:paraId="4E3E7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1" w:type="dxa"/>
            <w:noWrap w:val="0"/>
          </w:tcPr>
          <w:p w14:paraId="6822B54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校验域</w:t>
            </w:r>
          </w:p>
        </w:tc>
        <w:tc>
          <w:tcPr>
            <w:tcW w:w="851" w:type="dxa"/>
            <w:noWrap w:val="0"/>
          </w:tcPr>
          <w:p w14:paraId="3C5B1B8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6987" w:type="dxa"/>
            <w:noWrap w:val="0"/>
          </w:tcPr>
          <w:p w14:paraId="50B91A8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8BBD</w:t>
            </w:r>
          </w:p>
        </w:tc>
      </w:tr>
      <w:tr w14:paraId="695A8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1" w:type="dxa"/>
            <w:noWrap w:val="0"/>
          </w:tcPr>
          <w:p w14:paraId="248B06F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帧尾</w:t>
            </w:r>
          </w:p>
        </w:tc>
        <w:tc>
          <w:tcPr>
            <w:tcW w:w="851" w:type="dxa"/>
            <w:noWrap w:val="0"/>
          </w:tcPr>
          <w:p w14:paraId="17EA025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584969F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</w:tr>
    </w:tbl>
    <w:p w14:paraId="5929BA5E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B874255">
      <w:pPr>
        <w:pStyle w:val="206"/>
        <w:numPr>
          <w:ilvl w:val="0"/>
          <w:numId w:val="5"/>
        </w:numPr>
        <w:rPr>
          <w:rStyle w:val="208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08"/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数据域结构</w:t>
      </w:r>
    </w:p>
    <w:tbl>
      <w:tblPr>
        <w:tblStyle w:val="33"/>
        <w:tblW w:w="8931" w:type="dxa"/>
        <w:tblInd w:w="-1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6"/>
        <w:gridCol w:w="1713"/>
        <w:gridCol w:w="5812"/>
      </w:tblGrid>
      <w:tr w14:paraId="4D967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1406" w:type="dxa"/>
            <w:shd w:val="clear" w:color="auto" w:fill="D7D7D7" w:themeFill="background1" w:themeFillShade="D8"/>
            <w:noWrap w:val="0"/>
          </w:tcPr>
          <w:p w14:paraId="055DE1E9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长度</w:t>
            </w:r>
          </w:p>
        </w:tc>
        <w:tc>
          <w:tcPr>
            <w:tcW w:w="1713" w:type="dxa"/>
            <w:shd w:val="clear" w:color="auto" w:fill="D7D7D7" w:themeFill="background1" w:themeFillShade="D8"/>
            <w:noWrap w:val="0"/>
          </w:tcPr>
          <w:p w14:paraId="1712A1C3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5812" w:type="dxa"/>
            <w:shd w:val="clear" w:color="auto" w:fill="D7D7D7" w:themeFill="background1" w:themeFillShade="D8"/>
            <w:noWrap w:val="0"/>
          </w:tcPr>
          <w:p w14:paraId="7526B1A5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电文</w:t>
            </w:r>
          </w:p>
        </w:tc>
      </w:tr>
      <w:tr w14:paraId="6B5FE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1406" w:type="dxa"/>
            <w:noWrap w:val="0"/>
          </w:tcPr>
          <w:p w14:paraId="65D0F99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713" w:type="dxa"/>
            <w:noWrap w:val="0"/>
          </w:tcPr>
          <w:p w14:paraId="1292233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时钟</w:t>
            </w:r>
          </w:p>
        </w:tc>
        <w:tc>
          <w:tcPr>
            <w:tcW w:w="5812" w:type="dxa"/>
            <w:noWrap w:val="0"/>
          </w:tcPr>
          <w:p w14:paraId="3AD3E9D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190528115605</w:t>
            </w:r>
          </w:p>
        </w:tc>
      </w:tr>
      <w:tr w14:paraId="640D7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406" w:type="dxa"/>
            <w:noWrap w:val="0"/>
          </w:tcPr>
          <w:p w14:paraId="57E5241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4A5B06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厂商ID</w:t>
            </w:r>
          </w:p>
        </w:tc>
        <w:tc>
          <w:tcPr>
            <w:tcW w:w="5812" w:type="dxa"/>
            <w:noWrap w:val="0"/>
          </w:tcPr>
          <w:p w14:paraId="6F5576E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0002</w:t>
            </w:r>
          </w:p>
        </w:tc>
      </w:tr>
      <w:tr w14:paraId="60BAD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406" w:type="dxa"/>
            <w:noWrap w:val="0"/>
          </w:tcPr>
          <w:p w14:paraId="372A161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2061772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表型号</w:t>
            </w:r>
          </w:p>
        </w:tc>
        <w:tc>
          <w:tcPr>
            <w:tcW w:w="5812" w:type="dxa"/>
            <w:noWrap w:val="0"/>
          </w:tcPr>
          <w:p w14:paraId="28B658E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0005</w:t>
            </w:r>
          </w:p>
        </w:tc>
      </w:tr>
      <w:tr w14:paraId="0AB10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406" w:type="dxa"/>
            <w:noWrap w:val="0"/>
          </w:tcPr>
          <w:p w14:paraId="0F65963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33</w:t>
            </w:r>
          </w:p>
        </w:tc>
        <w:tc>
          <w:tcPr>
            <w:tcW w:w="1713" w:type="dxa"/>
            <w:noWrap w:val="0"/>
          </w:tcPr>
          <w:p w14:paraId="4C08022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表号参数</w:t>
            </w:r>
          </w:p>
        </w:tc>
        <w:tc>
          <w:tcPr>
            <w:tcW w:w="5812" w:type="dxa"/>
            <w:noWrap w:val="0"/>
          </w:tcPr>
          <w:p w14:paraId="733E30B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103139303430353032303233303037373100000000000000000000000000000000</w:t>
            </w:r>
          </w:p>
          <w:p w14:paraId="7323FF1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2179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1406" w:type="dxa"/>
            <w:noWrap w:val="0"/>
          </w:tcPr>
          <w:p w14:paraId="1359A36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7D47DFF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模组厂商I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D</w:t>
            </w:r>
          </w:p>
        </w:tc>
        <w:tc>
          <w:tcPr>
            <w:tcW w:w="5812" w:type="dxa"/>
            <w:noWrap w:val="0"/>
          </w:tcPr>
          <w:p w14:paraId="14F7B91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  <w:tr w14:paraId="40D2E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1406" w:type="dxa"/>
            <w:noWrap w:val="0"/>
          </w:tcPr>
          <w:p w14:paraId="7004E40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713" w:type="dxa"/>
            <w:noWrap w:val="0"/>
          </w:tcPr>
          <w:p w14:paraId="6B7AD05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模组型号</w:t>
            </w:r>
          </w:p>
        </w:tc>
        <w:tc>
          <w:tcPr>
            <w:tcW w:w="5812" w:type="dxa"/>
            <w:noWrap w:val="0"/>
          </w:tcPr>
          <w:p w14:paraId="5C6812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4D353331302D41000000</w:t>
            </w:r>
          </w:p>
        </w:tc>
      </w:tr>
      <w:tr w14:paraId="5B37C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1406" w:type="dxa"/>
            <w:noWrap w:val="0"/>
          </w:tcPr>
          <w:p w14:paraId="1D9B484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26779CC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开户状态</w:t>
            </w:r>
          </w:p>
        </w:tc>
        <w:tc>
          <w:tcPr>
            <w:tcW w:w="5812" w:type="dxa"/>
            <w:noWrap w:val="0"/>
          </w:tcPr>
          <w:p w14:paraId="04CA3EC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</w:tr>
      <w:tr w14:paraId="7A6FC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406" w:type="dxa"/>
            <w:noWrap w:val="0"/>
          </w:tcPr>
          <w:p w14:paraId="51EBBDC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64DB808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运营商信息</w:t>
            </w:r>
          </w:p>
        </w:tc>
        <w:tc>
          <w:tcPr>
            <w:tcW w:w="5812" w:type="dxa"/>
            <w:noWrap w:val="0"/>
          </w:tcPr>
          <w:p w14:paraId="3378430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</w:tr>
      <w:tr w14:paraId="30942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" w:hRule="atLeast"/>
        </w:trPr>
        <w:tc>
          <w:tcPr>
            <w:tcW w:w="1406" w:type="dxa"/>
            <w:noWrap w:val="0"/>
          </w:tcPr>
          <w:p w14:paraId="359309B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6E49F2D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通信模式</w:t>
            </w:r>
          </w:p>
        </w:tc>
        <w:tc>
          <w:tcPr>
            <w:tcW w:w="5812" w:type="dxa"/>
            <w:noWrap w:val="0"/>
          </w:tcPr>
          <w:p w14:paraId="47B54F7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  <w:tr w14:paraId="12335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1406" w:type="dxa"/>
            <w:noWrap w:val="0"/>
          </w:tcPr>
          <w:p w14:paraId="3460145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1B51DA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嵌软版本</w:t>
            </w:r>
          </w:p>
        </w:tc>
        <w:tc>
          <w:tcPr>
            <w:tcW w:w="5812" w:type="dxa"/>
            <w:noWrap w:val="0"/>
          </w:tcPr>
          <w:p w14:paraId="70F1389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0103</w:t>
            </w:r>
          </w:p>
        </w:tc>
      </w:tr>
      <w:tr w14:paraId="4959B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6B33748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4BB1B42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应用协议版本</w:t>
            </w:r>
          </w:p>
        </w:tc>
        <w:tc>
          <w:tcPr>
            <w:tcW w:w="5812" w:type="dxa"/>
            <w:noWrap w:val="0"/>
          </w:tcPr>
          <w:p w14:paraId="2E8A34A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0000</w:t>
            </w:r>
          </w:p>
        </w:tc>
      </w:tr>
      <w:tr w14:paraId="34C6D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791E991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713" w:type="dxa"/>
            <w:noWrap w:val="0"/>
          </w:tcPr>
          <w:p w14:paraId="0A53751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通信随机码</w:t>
            </w:r>
          </w:p>
        </w:tc>
        <w:tc>
          <w:tcPr>
            <w:tcW w:w="5812" w:type="dxa"/>
            <w:noWrap w:val="0"/>
          </w:tcPr>
          <w:p w14:paraId="3B7C40C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189679605B313E104760783AEA1DA727</w:t>
            </w:r>
          </w:p>
        </w:tc>
      </w:tr>
      <w:tr w14:paraId="679B3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62B6015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713" w:type="dxa"/>
            <w:noWrap w:val="0"/>
          </w:tcPr>
          <w:p w14:paraId="3AC4181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NB网络信号强度</w:t>
            </w:r>
          </w:p>
        </w:tc>
        <w:tc>
          <w:tcPr>
            <w:tcW w:w="5812" w:type="dxa"/>
            <w:noWrap w:val="0"/>
          </w:tcPr>
          <w:p w14:paraId="1689102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FF980009</w:t>
            </w:r>
          </w:p>
        </w:tc>
      </w:tr>
      <w:tr w14:paraId="036E8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6DDBFA8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56718A3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ECL覆盖等级</w:t>
            </w:r>
          </w:p>
        </w:tc>
        <w:tc>
          <w:tcPr>
            <w:tcW w:w="5812" w:type="dxa"/>
            <w:noWrap w:val="0"/>
          </w:tcPr>
          <w:p w14:paraId="3AC3256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</w:tr>
      <w:tr w14:paraId="53723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0D0E140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713" w:type="dxa"/>
            <w:noWrap w:val="0"/>
          </w:tcPr>
          <w:p w14:paraId="5490D29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CellId</w:t>
            </w:r>
          </w:p>
        </w:tc>
        <w:tc>
          <w:tcPr>
            <w:tcW w:w="5812" w:type="dxa"/>
            <w:noWrap w:val="0"/>
          </w:tcPr>
          <w:p w14:paraId="5947670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00170502977</w:t>
            </w:r>
          </w:p>
        </w:tc>
      </w:tr>
      <w:tr w14:paraId="15558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7CDBB5A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04991EE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REAL_NEARFCN</w:t>
            </w:r>
          </w:p>
        </w:tc>
        <w:tc>
          <w:tcPr>
            <w:tcW w:w="5812" w:type="dxa"/>
            <w:noWrap w:val="0"/>
          </w:tcPr>
          <w:p w14:paraId="2F5C0D9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0E9A</w:t>
            </w:r>
          </w:p>
        </w:tc>
      </w:tr>
      <w:tr w14:paraId="5BC16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31FF926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1713" w:type="dxa"/>
            <w:noWrap w:val="0"/>
          </w:tcPr>
          <w:p w14:paraId="5B5A39A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IMEI</w:t>
            </w:r>
          </w:p>
        </w:tc>
        <w:tc>
          <w:tcPr>
            <w:tcW w:w="5812" w:type="dxa"/>
            <w:noWrap w:val="0"/>
          </w:tcPr>
          <w:p w14:paraId="6647E5C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383638343734303435343432363033</w:t>
            </w:r>
          </w:p>
        </w:tc>
      </w:tr>
      <w:tr w14:paraId="4BD8E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31CB3D6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0ACB0E7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模组固件版本</w:t>
            </w:r>
          </w:p>
        </w:tc>
        <w:tc>
          <w:tcPr>
            <w:tcW w:w="5812" w:type="dxa"/>
            <w:noWrap w:val="0"/>
          </w:tcPr>
          <w:p w14:paraId="63BA8F9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  <w:tr w14:paraId="57909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3ACD6BB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1951E38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密钥版本号</w:t>
            </w:r>
          </w:p>
        </w:tc>
        <w:tc>
          <w:tcPr>
            <w:tcW w:w="5812" w:type="dxa"/>
            <w:noWrap w:val="0"/>
          </w:tcPr>
          <w:p w14:paraId="2E9D197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7AA76EF0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08CE5CF">
      <w:pPr>
        <w:pStyle w:val="206"/>
        <w:numPr>
          <w:ilvl w:val="0"/>
          <w:numId w:val="5"/>
        </w:numPr>
        <w:rPr>
          <w:rStyle w:val="208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08"/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加解密步骤</w:t>
      </w:r>
    </w:p>
    <w:p w14:paraId="0BC96B61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加密密钥：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312131415161718112223242526272821323334353637383</w:t>
      </w:r>
    </w:p>
    <w:p w14:paraId="51149B4D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1. 随机产生16位</w:t>
      </w:r>
      <w:r>
        <w:rPr>
          <w:rFonts w:hint="eastAsia"/>
          <w:color w:val="000000" w:themeColor="text1"/>
          <w:szCs w:val="18"/>
          <w14:textFill>
            <w14:solidFill>
              <w14:schemeClr w14:val="tx1"/>
            </w14:solidFill>
          </w14:textFill>
        </w:rPr>
        <w:t xml:space="preserve">通信随机码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189679605B313E104760783AEA1DA727</w:t>
      </w:r>
    </w:p>
    <w:p w14:paraId="4A5C4FDD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Cs w:val="18"/>
          <w14:textFill>
            <w14:solidFill>
              <w14:schemeClr w14:val="tx1"/>
            </w14:solidFill>
          </w14:textFill>
        </w:rPr>
        <w:t>2. 通信随机码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做AES加密，产生MAC KEY: </w:t>
      </w:r>
      <w:r>
        <w:rPr>
          <w:rFonts w:ascii="Consolas" w:hAnsi="Consolas" w:cs="Consolas"/>
          <w:color w:val="000000" w:themeColor="text1"/>
          <w:sz w:val="20"/>
          <w:szCs w:val="20"/>
          <w:shd w:val="clear" w:color="auto" w:fill="2D2D30"/>
          <w14:textFill>
            <w14:solidFill>
              <w14:schemeClr w14:val="tx1"/>
            </w14:solidFill>
          </w14:textFill>
        </w:rPr>
        <w:t>642F9D543B88AE89BF859FF827874974</w:t>
      </w:r>
    </w:p>
    <w:p w14:paraId="4223984A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3. 合并数据域，随机数+数据域:</w:t>
      </w:r>
      <w:r>
        <w:rPr>
          <w:color w:val="000000" w:themeColor="text1"/>
          <w:szCs w:val="18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189679605B313E104760783AEA1DA72719052811560500020005103139303430353032303233303037373100000000000000000000000000000000004D353331302D4100000001010001030000189679605B313E104760783AEA1DA727FF980009010001705029770E9A3836383437343034353434323630330000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，做hmac-SHA256运算产生MAC：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04E6EA2BE33B85301F65FFFC348F3F0D06A20C1EDE79910CC38443CE36BFCF71</w:t>
      </w:r>
    </w:p>
    <w:p w14:paraId="3B93F6EE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4. 将MAC追加到数据域的后面。</w:t>
      </w:r>
    </w:p>
    <w:p w14:paraId="2C13D2EF">
      <w:pPr>
        <w:pStyle w:val="203"/>
        <w:spacing w:before="312" w:after="31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74" w:name="_Toc525120306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AES + HMAC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_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SHA25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6 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双秘钥</w:t>
      </w:r>
      <w:bookmarkEnd w:id="74"/>
    </w:p>
    <w:p w14:paraId="083C833A">
      <w:pPr>
        <w:pStyle w:val="206"/>
        <w:numPr>
          <w:ilvl w:val="0"/>
          <w:numId w:val="5"/>
        </w:numPr>
        <w:rPr>
          <w:rStyle w:val="208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08"/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原始电文</w:t>
      </w:r>
    </w:p>
    <w:p w14:paraId="30CADC78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680000008B010130011807251407190001053311303536303231383036343030303030303800000000000000000000000000000000010051B60000435ADDAF0335744EFCAEB4F4F930BC240000000001000000AF866F000038363538323030333136383134363800F1A360B797A94EE779A96D5C89BC44555F81437327D12930116F92874F7DD3D3D61816</w:t>
      </w:r>
    </w:p>
    <w:p w14:paraId="2944B57C">
      <w:pPr>
        <w:pStyle w:val="206"/>
        <w:numPr>
          <w:ilvl w:val="0"/>
          <w:numId w:val="5"/>
        </w:numPr>
        <w:rPr>
          <w:rStyle w:val="208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08"/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帧结构</w:t>
      </w:r>
    </w:p>
    <w:tbl>
      <w:tblPr>
        <w:tblStyle w:val="33"/>
        <w:tblW w:w="89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1"/>
        <w:gridCol w:w="851"/>
        <w:gridCol w:w="6987"/>
      </w:tblGrid>
      <w:tr w14:paraId="74095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  <w:jc w:val="center"/>
        </w:trPr>
        <w:tc>
          <w:tcPr>
            <w:tcW w:w="1121" w:type="dxa"/>
            <w:shd w:val="clear" w:color="auto" w:fill="D7D7D7" w:themeFill="background1" w:themeFillShade="D8"/>
            <w:noWrap w:val="0"/>
          </w:tcPr>
          <w:p w14:paraId="03442006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字  段</w:t>
            </w:r>
          </w:p>
        </w:tc>
        <w:tc>
          <w:tcPr>
            <w:tcW w:w="851" w:type="dxa"/>
            <w:shd w:val="clear" w:color="auto" w:fill="D7D7D7" w:themeFill="background1" w:themeFillShade="D8"/>
            <w:noWrap w:val="0"/>
          </w:tcPr>
          <w:p w14:paraId="221F92F6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  度</w:t>
            </w:r>
          </w:p>
        </w:tc>
        <w:tc>
          <w:tcPr>
            <w:tcW w:w="6987" w:type="dxa"/>
            <w:shd w:val="clear" w:color="auto" w:fill="D7D7D7" w:themeFill="background1" w:themeFillShade="D8"/>
            <w:noWrap w:val="0"/>
          </w:tcPr>
          <w:p w14:paraId="034756B7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代  号</w:t>
            </w:r>
          </w:p>
        </w:tc>
      </w:tr>
      <w:tr w14:paraId="69D01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  <w:jc w:val="center"/>
        </w:trPr>
        <w:tc>
          <w:tcPr>
            <w:tcW w:w="1121" w:type="dxa"/>
            <w:noWrap w:val="0"/>
          </w:tcPr>
          <w:p w14:paraId="76E981B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帧头</w:t>
            </w:r>
          </w:p>
        </w:tc>
        <w:tc>
          <w:tcPr>
            <w:tcW w:w="851" w:type="dxa"/>
            <w:noWrap w:val="0"/>
          </w:tcPr>
          <w:p w14:paraId="41EE5443">
            <w:pPr>
              <w:pStyle w:val="200"/>
              <w:ind w:firstLine="0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7A211792">
            <w:pPr>
              <w:pStyle w:val="200"/>
              <w:ind w:firstLine="0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68</w:t>
            </w:r>
          </w:p>
        </w:tc>
      </w:tr>
      <w:tr w14:paraId="348C9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1" w:type="dxa"/>
            <w:noWrap w:val="0"/>
          </w:tcPr>
          <w:p w14:paraId="4C27F53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协议类型</w:t>
            </w:r>
          </w:p>
        </w:tc>
        <w:tc>
          <w:tcPr>
            <w:tcW w:w="851" w:type="dxa"/>
            <w:noWrap w:val="0"/>
          </w:tcPr>
          <w:p w14:paraId="7EBB8F6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0900262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  <w:tr w14:paraId="1EC60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21" w:type="dxa"/>
            <w:noWrap w:val="0"/>
          </w:tcPr>
          <w:p w14:paraId="495CCE3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协议框架版本</w:t>
            </w:r>
          </w:p>
        </w:tc>
        <w:tc>
          <w:tcPr>
            <w:tcW w:w="851" w:type="dxa"/>
            <w:noWrap w:val="0"/>
          </w:tcPr>
          <w:p w14:paraId="3FD00AC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23FC4C7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  <w:tr w14:paraId="65346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21" w:type="dxa"/>
            <w:noWrap w:val="0"/>
          </w:tcPr>
          <w:p w14:paraId="6682ADC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帧长度</w:t>
            </w:r>
          </w:p>
        </w:tc>
        <w:tc>
          <w:tcPr>
            <w:tcW w:w="851" w:type="dxa"/>
            <w:noWrap w:val="0"/>
          </w:tcPr>
          <w:p w14:paraId="5C94FBD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6987" w:type="dxa"/>
            <w:noWrap w:val="0"/>
          </w:tcPr>
          <w:p w14:paraId="33FD722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8C</w:t>
            </w:r>
          </w:p>
        </w:tc>
      </w:tr>
      <w:tr w14:paraId="3B43C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1" w:type="dxa"/>
            <w:noWrap w:val="0"/>
          </w:tcPr>
          <w:p w14:paraId="2FD18BD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消息序号</w:t>
            </w:r>
          </w:p>
        </w:tc>
        <w:tc>
          <w:tcPr>
            <w:tcW w:w="851" w:type="dxa"/>
            <w:noWrap w:val="0"/>
          </w:tcPr>
          <w:p w14:paraId="6197C83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2D50CE7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</w:tr>
      <w:tr w14:paraId="3D8C8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21" w:type="dxa"/>
            <w:noWrap w:val="0"/>
          </w:tcPr>
          <w:p w14:paraId="7DBC7A3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控制域</w:t>
            </w:r>
          </w:p>
        </w:tc>
        <w:tc>
          <w:tcPr>
            <w:tcW w:w="851" w:type="dxa"/>
            <w:noWrap w:val="0"/>
          </w:tcPr>
          <w:p w14:paraId="51E9489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49BDB11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</w:tr>
      <w:tr w14:paraId="35E8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1" w:type="dxa"/>
            <w:noWrap w:val="0"/>
          </w:tcPr>
          <w:p w14:paraId="72DBCDA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数据对象ID</w:t>
            </w:r>
          </w:p>
        </w:tc>
        <w:tc>
          <w:tcPr>
            <w:tcW w:w="851" w:type="dxa"/>
            <w:noWrap w:val="0"/>
          </w:tcPr>
          <w:p w14:paraId="285F6F5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6987" w:type="dxa"/>
            <w:noWrap w:val="0"/>
          </w:tcPr>
          <w:p w14:paraId="610E17C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3001</w:t>
            </w:r>
          </w:p>
        </w:tc>
      </w:tr>
      <w:tr w14:paraId="6E0E2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1" w:type="dxa"/>
            <w:noWrap w:val="0"/>
          </w:tcPr>
          <w:p w14:paraId="019C40F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数据域</w:t>
            </w:r>
          </w:p>
        </w:tc>
        <w:tc>
          <w:tcPr>
            <w:tcW w:w="851" w:type="dxa"/>
            <w:noWrap w:val="0"/>
          </w:tcPr>
          <w:p w14:paraId="26566D8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L-12</w:t>
            </w:r>
          </w:p>
        </w:tc>
        <w:tc>
          <w:tcPr>
            <w:tcW w:w="6987" w:type="dxa"/>
            <w:noWrap w:val="0"/>
          </w:tcPr>
          <w:p w14:paraId="7121ED1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1807251407190001053311303536303231383036343030303030303800000000000000000000000000000000010051B60000435ADDAF0335744EFCAEB4F4F930BC240000000001000000AF866F000038363538323030333136383134363800F1A360B797A94EE779A96D5C89BC44555F81437327D12930116F92874F7DD3D3</w:t>
            </w:r>
          </w:p>
        </w:tc>
      </w:tr>
      <w:tr w14:paraId="17E95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1" w:type="dxa"/>
            <w:noWrap w:val="0"/>
          </w:tcPr>
          <w:p w14:paraId="27E1CB9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校验域</w:t>
            </w:r>
          </w:p>
        </w:tc>
        <w:tc>
          <w:tcPr>
            <w:tcW w:w="851" w:type="dxa"/>
            <w:noWrap w:val="0"/>
          </w:tcPr>
          <w:p w14:paraId="2F27AFA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6987" w:type="dxa"/>
            <w:noWrap w:val="0"/>
          </w:tcPr>
          <w:p w14:paraId="652DF4A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AF66</w:t>
            </w:r>
          </w:p>
        </w:tc>
      </w:tr>
      <w:tr w14:paraId="25F0F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21" w:type="dxa"/>
            <w:noWrap w:val="0"/>
          </w:tcPr>
          <w:p w14:paraId="0F4993D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帧尾</w:t>
            </w:r>
          </w:p>
        </w:tc>
        <w:tc>
          <w:tcPr>
            <w:tcW w:w="851" w:type="dxa"/>
            <w:noWrap w:val="0"/>
          </w:tcPr>
          <w:p w14:paraId="1089080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34C1B23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</w:tr>
    </w:tbl>
    <w:p w14:paraId="78105774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F990FAB">
      <w:pPr>
        <w:pStyle w:val="206"/>
        <w:numPr>
          <w:ilvl w:val="0"/>
          <w:numId w:val="5"/>
        </w:numPr>
        <w:rPr>
          <w:rStyle w:val="208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08"/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数据域结构</w:t>
      </w:r>
    </w:p>
    <w:tbl>
      <w:tblPr>
        <w:tblStyle w:val="33"/>
        <w:tblW w:w="8931" w:type="dxa"/>
        <w:tblInd w:w="-1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6"/>
        <w:gridCol w:w="1713"/>
        <w:gridCol w:w="5812"/>
      </w:tblGrid>
      <w:tr w14:paraId="266F9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1406" w:type="dxa"/>
            <w:shd w:val="clear" w:color="auto" w:fill="D7D7D7" w:themeFill="background1" w:themeFillShade="D8"/>
            <w:noWrap w:val="0"/>
          </w:tcPr>
          <w:p w14:paraId="7CFD3FFC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长度</w:t>
            </w:r>
          </w:p>
        </w:tc>
        <w:tc>
          <w:tcPr>
            <w:tcW w:w="1713" w:type="dxa"/>
            <w:shd w:val="clear" w:color="auto" w:fill="D7D7D7" w:themeFill="background1" w:themeFillShade="D8"/>
            <w:noWrap w:val="0"/>
          </w:tcPr>
          <w:p w14:paraId="2C89B2F3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5812" w:type="dxa"/>
            <w:shd w:val="clear" w:color="auto" w:fill="D7D7D7" w:themeFill="background1" w:themeFillShade="D8"/>
            <w:noWrap w:val="0"/>
          </w:tcPr>
          <w:p w14:paraId="3DB90C00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电文</w:t>
            </w:r>
          </w:p>
        </w:tc>
      </w:tr>
      <w:tr w14:paraId="5A1F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1406" w:type="dxa"/>
            <w:noWrap w:val="0"/>
          </w:tcPr>
          <w:p w14:paraId="2E4E2CB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713" w:type="dxa"/>
            <w:noWrap w:val="0"/>
          </w:tcPr>
          <w:p w14:paraId="50DCDD0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时钟</w:t>
            </w:r>
          </w:p>
        </w:tc>
        <w:tc>
          <w:tcPr>
            <w:tcW w:w="5812" w:type="dxa"/>
            <w:noWrap w:val="0"/>
          </w:tcPr>
          <w:p w14:paraId="0B08802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180725140719</w:t>
            </w:r>
          </w:p>
        </w:tc>
      </w:tr>
      <w:tr w14:paraId="321DF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406" w:type="dxa"/>
            <w:noWrap w:val="0"/>
          </w:tcPr>
          <w:p w14:paraId="495B1C8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039E2EC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厂商ID</w:t>
            </w:r>
          </w:p>
        </w:tc>
        <w:tc>
          <w:tcPr>
            <w:tcW w:w="5812" w:type="dxa"/>
            <w:noWrap w:val="0"/>
          </w:tcPr>
          <w:p w14:paraId="7E8E8AC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0005</w:t>
            </w:r>
          </w:p>
        </w:tc>
      </w:tr>
      <w:tr w14:paraId="1935F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406" w:type="dxa"/>
            <w:noWrap w:val="0"/>
          </w:tcPr>
          <w:p w14:paraId="325763A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40A960D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表型号</w:t>
            </w:r>
          </w:p>
        </w:tc>
        <w:tc>
          <w:tcPr>
            <w:tcW w:w="5812" w:type="dxa"/>
            <w:noWrap w:val="0"/>
          </w:tcPr>
          <w:p w14:paraId="3FF1972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0533</w:t>
            </w:r>
          </w:p>
        </w:tc>
      </w:tr>
      <w:tr w14:paraId="0B2D8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406" w:type="dxa"/>
            <w:noWrap w:val="0"/>
          </w:tcPr>
          <w:p w14:paraId="09D92BD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33</w:t>
            </w:r>
          </w:p>
        </w:tc>
        <w:tc>
          <w:tcPr>
            <w:tcW w:w="1713" w:type="dxa"/>
            <w:noWrap w:val="0"/>
          </w:tcPr>
          <w:p w14:paraId="6D91E11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表号参数</w:t>
            </w:r>
          </w:p>
        </w:tc>
        <w:tc>
          <w:tcPr>
            <w:tcW w:w="5812" w:type="dxa"/>
            <w:noWrap w:val="0"/>
          </w:tcPr>
          <w:p w14:paraId="7A75E32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113035363032313830363430303030303038000000000000000000000000000000</w:t>
            </w:r>
          </w:p>
        </w:tc>
      </w:tr>
      <w:tr w14:paraId="4D8C2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1406" w:type="dxa"/>
            <w:noWrap w:val="0"/>
          </w:tcPr>
          <w:p w14:paraId="423F4FE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45C1E9F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开户状态</w:t>
            </w:r>
          </w:p>
        </w:tc>
        <w:tc>
          <w:tcPr>
            <w:tcW w:w="5812" w:type="dxa"/>
            <w:noWrap w:val="0"/>
          </w:tcPr>
          <w:p w14:paraId="0AA8887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  <w:tr w14:paraId="03103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406" w:type="dxa"/>
            <w:noWrap w:val="0"/>
          </w:tcPr>
          <w:p w14:paraId="1BC8412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3524F0D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运营商信息</w:t>
            </w:r>
          </w:p>
        </w:tc>
        <w:tc>
          <w:tcPr>
            <w:tcW w:w="5812" w:type="dxa"/>
            <w:noWrap w:val="0"/>
          </w:tcPr>
          <w:p w14:paraId="7D86929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</w:tr>
      <w:tr w14:paraId="24B6B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" w:hRule="atLeast"/>
        </w:trPr>
        <w:tc>
          <w:tcPr>
            <w:tcW w:w="1406" w:type="dxa"/>
            <w:noWrap w:val="0"/>
          </w:tcPr>
          <w:p w14:paraId="599B187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382F2C5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通信模式</w:t>
            </w:r>
          </w:p>
        </w:tc>
        <w:tc>
          <w:tcPr>
            <w:tcW w:w="5812" w:type="dxa"/>
            <w:noWrap w:val="0"/>
          </w:tcPr>
          <w:p w14:paraId="0BB167F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  <w:tr w14:paraId="160A8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1406" w:type="dxa"/>
            <w:noWrap w:val="0"/>
          </w:tcPr>
          <w:p w14:paraId="63843CE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5832EA7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嵌软版本</w:t>
            </w:r>
          </w:p>
        </w:tc>
        <w:tc>
          <w:tcPr>
            <w:tcW w:w="5812" w:type="dxa"/>
            <w:noWrap w:val="0"/>
          </w:tcPr>
          <w:p w14:paraId="7000404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51B6</w:t>
            </w:r>
          </w:p>
        </w:tc>
      </w:tr>
      <w:tr w14:paraId="169AC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1D62458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228CB52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应用协议版本</w:t>
            </w:r>
          </w:p>
        </w:tc>
        <w:tc>
          <w:tcPr>
            <w:tcW w:w="5812" w:type="dxa"/>
            <w:noWrap w:val="0"/>
          </w:tcPr>
          <w:p w14:paraId="43052EE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0000</w:t>
            </w:r>
          </w:p>
        </w:tc>
      </w:tr>
      <w:tr w14:paraId="4DC37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6867D5E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713" w:type="dxa"/>
            <w:noWrap w:val="0"/>
          </w:tcPr>
          <w:p w14:paraId="20A101F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通信随机码</w:t>
            </w:r>
          </w:p>
        </w:tc>
        <w:tc>
          <w:tcPr>
            <w:tcW w:w="5812" w:type="dxa"/>
            <w:noWrap w:val="0"/>
          </w:tcPr>
          <w:p w14:paraId="33B463C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435ADDAF0335744EFCAEB4F4F930BC24</w:t>
            </w:r>
          </w:p>
        </w:tc>
      </w:tr>
      <w:tr w14:paraId="7182F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5CFEA76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713" w:type="dxa"/>
            <w:noWrap w:val="0"/>
          </w:tcPr>
          <w:p w14:paraId="577168D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NB网络信号强度</w:t>
            </w:r>
          </w:p>
        </w:tc>
        <w:tc>
          <w:tcPr>
            <w:tcW w:w="5812" w:type="dxa"/>
            <w:noWrap w:val="0"/>
          </w:tcPr>
          <w:p w14:paraId="1C85479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00000000</w:t>
            </w:r>
          </w:p>
        </w:tc>
      </w:tr>
      <w:tr w14:paraId="5B5FE2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63B1A4E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137767D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ECL覆盖等级</w:t>
            </w:r>
          </w:p>
        </w:tc>
        <w:tc>
          <w:tcPr>
            <w:tcW w:w="5812" w:type="dxa"/>
            <w:noWrap w:val="0"/>
          </w:tcPr>
          <w:p w14:paraId="6EA99D6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</w:tr>
      <w:tr w14:paraId="638C8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6EB0F32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713" w:type="dxa"/>
            <w:noWrap w:val="0"/>
          </w:tcPr>
          <w:p w14:paraId="45E1DC9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CellId</w:t>
            </w:r>
          </w:p>
        </w:tc>
        <w:tc>
          <w:tcPr>
            <w:tcW w:w="5812" w:type="dxa"/>
            <w:noWrap w:val="0"/>
          </w:tcPr>
          <w:p w14:paraId="61AAEE0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000000</w:t>
            </w: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AF866F</w:t>
            </w:r>
          </w:p>
        </w:tc>
      </w:tr>
      <w:tr w14:paraId="3C7D0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5A15346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7C522FB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REAL_NEARFCN</w:t>
            </w:r>
          </w:p>
        </w:tc>
        <w:tc>
          <w:tcPr>
            <w:tcW w:w="5812" w:type="dxa"/>
            <w:noWrap w:val="0"/>
          </w:tcPr>
          <w:p w14:paraId="0C1FF57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0000</w:t>
            </w:r>
          </w:p>
        </w:tc>
      </w:tr>
      <w:tr w14:paraId="52FE7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6C70E50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1713" w:type="dxa"/>
            <w:noWrap w:val="0"/>
          </w:tcPr>
          <w:p w14:paraId="1339A9F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IMEI</w:t>
            </w:r>
          </w:p>
        </w:tc>
        <w:tc>
          <w:tcPr>
            <w:tcW w:w="5812" w:type="dxa"/>
            <w:noWrap w:val="0"/>
          </w:tcPr>
          <w:p w14:paraId="4173CBC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383635383230303331363831343638</w:t>
            </w:r>
          </w:p>
        </w:tc>
      </w:tr>
      <w:tr w14:paraId="15E64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406" w:type="dxa"/>
            <w:noWrap w:val="0"/>
          </w:tcPr>
          <w:p w14:paraId="2E2F18B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696F8D1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模组固件版本</w:t>
            </w:r>
          </w:p>
        </w:tc>
        <w:tc>
          <w:tcPr>
            <w:tcW w:w="5812" w:type="dxa"/>
            <w:noWrap w:val="0"/>
          </w:tcPr>
          <w:p w14:paraId="3ED20DF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</w:tbl>
    <w:p w14:paraId="686F48D9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5B6E240">
      <w:pPr>
        <w:pStyle w:val="206"/>
        <w:numPr>
          <w:ilvl w:val="0"/>
          <w:numId w:val="5"/>
        </w:numPr>
        <w:rPr>
          <w:rStyle w:val="208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08"/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加解密步骤</w:t>
      </w:r>
    </w:p>
    <w:p w14:paraId="6F41640E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加密密钥：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112131415161718112223242526272821323334353637383</w:t>
      </w:r>
    </w:p>
    <w:p w14:paraId="3B85C5CD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HMAC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密钥：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142434445464748415253545556575851626364656667686</w:t>
      </w:r>
    </w:p>
    <w:p w14:paraId="00139D81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703A3EF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1. 随机产生16位</w:t>
      </w:r>
      <w:r>
        <w:rPr>
          <w:rFonts w:hint="eastAsia"/>
          <w:color w:val="000000" w:themeColor="text1"/>
          <w:szCs w:val="18"/>
          <w14:textFill>
            <w14:solidFill>
              <w14:schemeClr w14:val="tx1"/>
            </w14:solidFill>
          </w14:textFill>
        </w:rPr>
        <w:t>通信随机码</w:t>
      </w:r>
    </w:p>
    <w:p w14:paraId="54B43604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Cs w:val="18"/>
          <w14:textFill>
            <w14:solidFill>
              <w14:schemeClr w14:val="tx1"/>
            </w14:solidFill>
          </w14:textFill>
        </w:rPr>
        <w:t>2. 通信随机码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做AES加密，产生MAC KEY: </w:t>
      </w:r>
      <w:r>
        <w:rPr>
          <w:rFonts w:ascii="Consolas" w:hAnsi="Consolas" w:cs="Consolas"/>
          <w:color w:val="000000" w:themeColor="text1"/>
          <w:sz w:val="20"/>
          <w:szCs w:val="20"/>
          <w:shd w:val="clear" w:color="auto" w:fill="2D2D30"/>
          <w14:textFill>
            <w14:solidFill>
              <w14:schemeClr w14:val="tx1"/>
            </w14:solidFill>
          </w14:textFill>
        </w:rPr>
        <w:t>3B504E40412D597FF336D369C91D4720</w:t>
      </w:r>
    </w:p>
    <w:p w14:paraId="01D539D7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3. 合并数据域，随机数+数据域+MACKEY:</w:t>
      </w:r>
      <w:r>
        <w:rPr>
          <w:color w:val="000000" w:themeColor="text1"/>
          <w:szCs w:val="1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Consolas" w:hAnsi="Consolas" w:cs="Consolas"/>
          <w:color w:val="000000" w:themeColor="text1"/>
          <w:sz w:val="20"/>
          <w:szCs w:val="20"/>
          <w:shd w:val="clear" w:color="auto" w:fill="2D2D30"/>
          <w14:textFill>
            <w14:solidFill>
              <w14:schemeClr w14:val="tx1"/>
            </w14:solidFill>
          </w14:textFill>
        </w:rPr>
        <w:t>435ADDAF0335744EFCAEB4F4F930BC24</w:t>
      </w:r>
      <w:r>
        <w:rPr>
          <w:color w:val="000000" w:themeColor="text1"/>
          <w:szCs w:val="18"/>
          <w14:textFill>
            <w14:solidFill>
              <w14:schemeClr w14:val="tx1"/>
            </w14:solidFill>
          </w14:textFill>
        </w:rPr>
        <w:t>1807251407190001053311303536303231383036343030303030303800000000000000000000000000000000010051B60000435ADDAF0335744EFCAEB4F4F930BC240000000001000000AF866F000038363538323030333136383134363800</w:t>
      </w:r>
      <w:r>
        <w:rPr>
          <w:rFonts w:ascii="Consolas" w:hAnsi="Consolas" w:cs="Consolas"/>
          <w:color w:val="000000" w:themeColor="text1"/>
          <w:sz w:val="20"/>
          <w:szCs w:val="20"/>
          <w:shd w:val="clear" w:color="auto" w:fill="2D2D30"/>
          <w14:textFill>
            <w14:solidFill>
              <w14:schemeClr w14:val="tx1"/>
            </w14:solidFill>
          </w14:textFill>
        </w:rPr>
        <w:t>3B504E40412D597FF336D369C91D4720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，做hmac-SHA256运算产生MAC：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F1A360B797A94EE779A96D5C89BC44555F81437327D12930116F92874F7DD3D3</w:t>
      </w:r>
    </w:p>
    <w:p w14:paraId="343497BF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4. 将MAC追加到数据域的后面。</w:t>
      </w:r>
    </w:p>
    <w:p w14:paraId="22D99F2D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22967AA4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CF893AA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1. 随机产生16位</w:t>
      </w:r>
      <w:r>
        <w:rPr>
          <w:rFonts w:hint="eastAsia"/>
          <w:color w:val="000000" w:themeColor="text1"/>
          <w:szCs w:val="18"/>
          <w14:textFill>
            <w14:solidFill>
              <w14:schemeClr w14:val="tx1"/>
            </w14:solidFill>
          </w14:textFill>
        </w:rPr>
        <w:t>通信随机码</w:t>
      </w:r>
    </w:p>
    <w:p w14:paraId="6EAC7263">
      <w:pPr>
        <w:pStyle w:val="200"/>
        <w:jc w:val="left"/>
        <w:rPr>
          <w:rFonts w:ascii="Consolas" w:hAnsi="Consolas" w:cs="Consolas"/>
          <w:color w:val="000000" w:themeColor="text1"/>
          <w:sz w:val="20"/>
          <w:szCs w:val="20"/>
          <w:shd w:val="clear" w:color="auto" w:fill="2D2D30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Cs w:val="18"/>
          <w14:textFill>
            <w14:solidFill>
              <w14:schemeClr w14:val="tx1"/>
            </w14:solidFill>
          </w14:textFill>
        </w:rPr>
        <w:t>2. 通信随机码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做AES加密，产生MAC KEY: </w:t>
      </w:r>
    </w:p>
    <w:p w14:paraId="253E8EC6">
      <w:pPr>
        <w:pStyle w:val="200"/>
        <w:jc w:val="left"/>
        <w:rPr>
          <w:color w:val="000000" w:themeColor="text1"/>
          <w:szCs w:val="18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3. 合并数据域，数据域+MACKEY:</w:t>
      </w:r>
      <w:r>
        <w:rPr>
          <w:color w:val="000000" w:themeColor="text1"/>
          <w:szCs w:val="18"/>
          <w14:textFill>
            <w14:solidFill>
              <w14:schemeClr w14:val="tx1"/>
            </w14:solidFill>
          </w14:textFill>
        </w:rPr>
        <w:t xml:space="preserve"> </w:t>
      </w:r>
    </w:p>
    <w:p w14:paraId="16B119BB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4. hmac-SHA256运算产生MAC</w:t>
      </w:r>
    </w:p>
    <w:p w14:paraId="757FABBB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5. 将MAC（前16位）追加到数据域的后面。</w:t>
      </w:r>
    </w:p>
    <w:p w14:paraId="6BA7A22C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CDCE0C3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B1CBB90">
      <w:pPr>
        <w:pStyle w:val="203"/>
        <w:spacing w:before="312" w:after="312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75" w:name="_Toc525120307"/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3DES + SHA256</w:t>
      </w:r>
      <w:bookmarkEnd w:id="75"/>
    </w:p>
    <w:p w14:paraId="30E1EA39">
      <w:pPr>
        <w:pStyle w:val="206"/>
        <w:numPr>
          <w:ilvl w:val="0"/>
          <w:numId w:val="6"/>
        </w:numPr>
        <w:rPr>
          <w:rStyle w:val="208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08"/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原始电文</w:t>
      </w:r>
    </w:p>
    <w:p w14:paraId="3F290DAD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680000006E010130011807251407190005053311303536303231383036343030303030303800000000000000000000000000000000010051B60000435ADDAF0335744EFCAEB4F4F930BC2400887CBB8B4898D22DAD8EEFFE63237036E65172E22A2F1881197BD23AA844034D2B16</w:t>
      </w:r>
    </w:p>
    <w:p w14:paraId="75185C61">
      <w:pPr>
        <w:pStyle w:val="206"/>
        <w:numPr>
          <w:ilvl w:val="0"/>
          <w:numId w:val="6"/>
        </w:numPr>
        <w:rPr>
          <w:rStyle w:val="208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08"/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帧结构</w:t>
      </w:r>
    </w:p>
    <w:tbl>
      <w:tblPr>
        <w:tblStyle w:val="33"/>
        <w:tblW w:w="904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6"/>
        <w:gridCol w:w="851"/>
        <w:gridCol w:w="6987"/>
      </w:tblGrid>
      <w:tr w14:paraId="36171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7" w:hRule="atLeast"/>
          <w:jc w:val="center"/>
        </w:trPr>
        <w:tc>
          <w:tcPr>
            <w:tcW w:w="1206" w:type="dxa"/>
            <w:shd w:val="clear" w:color="auto" w:fill="D7D7D7" w:themeFill="background1" w:themeFillShade="D8"/>
            <w:noWrap w:val="0"/>
          </w:tcPr>
          <w:p w14:paraId="4F96E689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字  段</w:t>
            </w:r>
          </w:p>
        </w:tc>
        <w:tc>
          <w:tcPr>
            <w:tcW w:w="851" w:type="dxa"/>
            <w:shd w:val="clear" w:color="auto" w:fill="D7D7D7" w:themeFill="background1" w:themeFillShade="D8"/>
            <w:noWrap w:val="0"/>
          </w:tcPr>
          <w:p w14:paraId="29261514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  度</w:t>
            </w:r>
          </w:p>
        </w:tc>
        <w:tc>
          <w:tcPr>
            <w:tcW w:w="6987" w:type="dxa"/>
            <w:shd w:val="clear" w:color="auto" w:fill="D7D7D7" w:themeFill="background1" w:themeFillShade="D8"/>
            <w:noWrap w:val="0"/>
          </w:tcPr>
          <w:p w14:paraId="433EBF1F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代  号</w:t>
            </w:r>
          </w:p>
        </w:tc>
      </w:tr>
      <w:tr w14:paraId="0C6EB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  <w:jc w:val="center"/>
        </w:trPr>
        <w:tc>
          <w:tcPr>
            <w:tcW w:w="1206" w:type="dxa"/>
            <w:noWrap w:val="0"/>
          </w:tcPr>
          <w:p w14:paraId="3EA4D87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帧头</w:t>
            </w:r>
          </w:p>
        </w:tc>
        <w:tc>
          <w:tcPr>
            <w:tcW w:w="851" w:type="dxa"/>
            <w:noWrap w:val="0"/>
          </w:tcPr>
          <w:p w14:paraId="3B130BD9">
            <w:pPr>
              <w:pStyle w:val="200"/>
              <w:ind w:firstLine="0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29CDD6B2">
            <w:pPr>
              <w:pStyle w:val="200"/>
              <w:ind w:firstLine="0"/>
              <w:jc w:val="left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68</w:t>
            </w:r>
          </w:p>
        </w:tc>
      </w:tr>
      <w:tr w14:paraId="6C3C6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6" w:type="dxa"/>
            <w:noWrap w:val="0"/>
          </w:tcPr>
          <w:p w14:paraId="2EFD648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协议类型</w:t>
            </w:r>
          </w:p>
        </w:tc>
        <w:tc>
          <w:tcPr>
            <w:tcW w:w="851" w:type="dxa"/>
            <w:noWrap w:val="0"/>
          </w:tcPr>
          <w:p w14:paraId="71BFA7B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13D4A51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  <w:tr w14:paraId="18CAB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06" w:type="dxa"/>
            <w:noWrap w:val="0"/>
          </w:tcPr>
          <w:p w14:paraId="05A5836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协议框架版本</w:t>
            </w:r>
          </w:p>
        </w:tc>
        <w:tc>
          <w:tcPr>
            <w:tcW w:w="851" w:type="dxa"/>
            <w:noWrap w:val="0"/>
          </w:tcPr>
          <w:p w14:paraId="61BB96B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35448AA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  <w:tr w14:paraId="58AA8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06" w:type="dxa"/>
            <w:noWrap w:val="0"/>
          </w:tcPr>
          <w:p w14:paraId="26BDBC5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帧长度</w:t>
            </w:r>
          </w:p>
        </w:tc>
        <w:tc>
          <w:tcPr>
            <w:tcW w:w="851" w:type="dxa"/>
            <w:noWrap w:val="0"/>
          </w:tcPr>
          <w:p w14:paraId="44A6AB0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6987" w:type="dxa"/>
            <w:noWrap w:val="0"/>
          </w:tcPr>
          <w:p w14:paraId="3898E0A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006E</w:t>
            </w:r>
          </w:p>
        </w:tc>
      </w:tr>
      <w:tr w14:paraId="48FC3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6" w:type="dxa"/>
            <w:noWrap w:val="0"/>
          </w:tcPr>
          <w:p w14:paraId="53196B9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消息序号</w:t>
            </w:r>
          </w:p>
        </w:tc>
        <w:tc>
          <w:tcPr>
            <w:tcW w:w="851" w:type="dxa"/>
            <w:noWrap w:val="0"/>
          </w:tcPr>
          <w:p w14:paraId="6C1291B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0ED38C5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</w:tr>
      <w:tr w14:paraId="59DDE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06" w:type="dxa"/>
            <w:noWrap w:val="0"/>
          </w:tcPr>
          <w:p w14:paraId="6D44252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控制域</w:t>
            </w:r>
          </w:p>
        </w:tc>
        <w:tc>
          <w:tcPr>
            <w:tcW w:w="851" w:type="dxa"/>
            <w:noWrap w:val="0"/>
          </w:tcPr>
          <w:p w14:paraId="61DD4760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27EFAF6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</w:tr>
      <w:tr w14:paraId="4CC41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6" w:type="dxa"/>
            <w:noWrap w:val="0"/>
          </w:tcPr>
          <w:p w14:paraId="1F5B740D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数据对象ID</w:t>
            </w:r>
          </w:p>
        </w:tc>
        <w:tc>
          <w:tcPr>
            <w:tcW w:w="851" w:type="dxa"/>
            <w:noWrap w:val="0"/>
          </w:tcPr>
          <w:p w14:paraId="698C649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6987" w:type="dxa"/>
            <w:noWrap w:val="0"/>
          </w:tcPr>
          <w:p w14:paraId="37FB1C4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3001</w:t>
            </w:r>
          </w:p>
        </w:tc>
      </w:tr>
      <w:tr w14:paraId="1E6A0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6" w:type="dxa"/>
            <w:noWrap w:val="0"/>
          </w:tcPr>
          <w:p w14:paraId="71D7B59C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数据域</w:t>
            </w:r>
          </w:p>
        </w:tc>
        <w:tc>
          <w:tcPr>
            <w:tcW w:w="851" w:type="dxa"/>
            <w:noWrap w:val="0"/>
          </w:tcPr>
          <w:p w14:paraId="3E80684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L-12</w:t>
            </w:r>
          </w:p>
        </w:tc>
        <w:tc>
          <w:tcPr>
            <w:tcW w:w="6987" w:type="dxa"/>
            <w:noWrap w:val="0"/>
          </w:tcPr>
          <w:p w14:paraId="200AE37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1807251407190005053311303536303231383036343030303030303800000000000000000000000000000000010051B60000435ADDAF0335744EFCAEB4F4F930BC2400887CBB8B4898D22DAD8EEFFE63237036E65172E22A2F1881197BD23AA84403</w:t>
            </w:r>
          </w:p>
        </w:tc>
      </w:tr>
      <w:tr w14:paraId="71685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6" w:type="dxa"/>
            <w:noWrap w:val="0"/>
          </w:tcPr>
          <w:p w14:paraId="52B1E7C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校验域</w:t>
            </w:r>
          </w:p>
        </w:tc>
        <w:tc>
          <w:tcPr>
            <w:tcW w:w="851" w:type="dxa"/>
            <w:noWrap w:val="0"/>
          </w:tcPr>
          <w:p w14:paraId="0AA1A8F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6987" w:type="dxa"/>
            <w:noWrap w:val="0"/>
          </w:tcPr>
          <w:p w14:paraId="0AD4B9B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4D2B</w:t>
            </w:r>
          </w:p>
        </w:tc>
      </w:tr>
      <w:tr w14:paraId="26781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6" w:type="dxa"/>
            <w:noWrap w:val="0"/>
          </w:tcPr>
          <w:p w14:paraId="4606D5B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帧尾</w:t>
            </w:r>
          </w:p>
        </w:tc>
        <w:tc>
          <w:tcPr>
            <w:tcW w:w="851" w:type="dxa"/>
            <w:noWrap w:val="0"/>
          </w:tcPr>
          <w:p w14:paraId="31CB1B6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6987" w:type="dxa"/>
            <w:noWrap w:val="0"/>
          </w:tcPr>
          <w:p w14:paraId="5D704CA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</w:tr>
    </w:tbl>
    <w:p w14:paraId="59507E96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7D8FEBF3">
      <w:pPr>
        <w:pStyle w:val="206"/>
        <w:numPr>
          <w:ilvl w:val="0"/>
          <w:numId w:val="6"/>
        </w:numPr>
        <w:rPr>
          <w:rStyle w:val="208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08"/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数据域结构</w:t>
      </w:r>
    </w:p>
    <w:tbl>
      <w:tblPr>
        <w:tblStyle w:val="33"/>
        <w:tblW w:w="9073" w:type="dxa"/>
        <w:tblInd w:w="-3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8"/>
        <w:gridCol w:w="1713"/>
        <w:gridCol w:w="5812"/>
      </w:tblGrid>
      <w:tr w14:paraId="45563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1548" w:type="dxa"/>
            <w:shd w:val="clear" w:color="auto" w:fill="D7D7D7" w:themeFill="background1" w:themeFillShade="D8"/>
            <w:noWrap w:val="0"/>
          </w:tcPr>
          <w:p w14:paraId="4431D1F8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长度</w:t>
            </w:r>
          </w:p>
        </w:tc>
        <w:tc>
          <w:tcPr>
            <w:tcW w:w="1713" w:type="dxa"/>
            <w:shd w:val="clear" w:color="auto" w:fill="D7D7D7" w:themeFill="background1" w:themeFillShade="D8"/>
            <w:noWrap w:val="0"/>
          </w:tcPr>
          <w:p w14:paraId="35365386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5812" w:type="dxa"/>
            <w:shd w:val="clear" w:color="auto" w:fill="D7D7D7" w:themeFill="background1" w:themeFillShade="D8"/>
            <w:noWrap w:val="0"/>
          </w:tcPr>
          <w:p w14:paraId="360E13A9">
            <w:pPr>
              <w:pStyle w:val="200"/>
              <w:ind w:firstLine="0"/>
              <w:jc w:val="center"/>
              <w:rPr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电文</w:t>
            </w:r>
          </w:p>
        </w:tc>
      </w:tr>
      <w:tr w14:paraId="57B2C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1548" w:type="dxa"/>
            <w:noWrap w:val="0"/>
          </w:tcPr>
          <w:p w14:paraId="18F917A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713" w:type="dxa"/>
            <w:noWrap w:val="0"/>
          </w:tcPr>
          <w:p w14:paraId="6EC1EC9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时钟</w:t>
            </w:r>
          </w:p>
        </w:tc>
        <w:tc>
          <w:tcPr>
            <w:tcW w:w="5812" w:type="dxa"/>
            <w:noWrap w:val="0"/>
          </w:tcPr>
          <w:p w14:paraId="6FC6E2BA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180725140719</w:t>
            </w:r>
          </w:p>
        </w:tc>
      </w:tr>
      <w:tr w14:paraId="2BBCC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548" w:type="dxa"/>
            <w:noWrap w:val="0"/>
          </w:tcPr>
          <w:p w14:paraId="2D35E9AE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304CE94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厂商ID</w:t>
            </w:r>
          </w:p>
        </w:tc>
        <w:tc>
          <w:tcPr>
            <w:tcW w:w="5812" w:type="dxa"/>
            <w:noWrap w:val="0"/>
          </w:tcPr>
          <w:p w14:paraId="3F91186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0005</w:t>
            </w:r>
          </w:p>
        </w:tc>
      </w:tr>
      <w:tr w14:paraId="4B689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548" w:type="dxa"/>
            <w:noWrap w:val="0"/>
          </w:tcPr>
          <w:p w14:paraId="61F856D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7AC652D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表型号</w:t>
            </w:r>
          </w:p>
        </w:tc>
        <w:tc>
          <w:tcPr>
            <w:tcW w:w="5812" w:type="dxa"/>
            <w:noWrap w:val="0"/>
          </w:tcPr>
          <w:p w14:paraId="29AD946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0533</w:t>
            </w:r>
          </w:p>
        </w:tc>
      </w:tr>
      <w:tr w14:paraId="6A601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548" w:type="dxa"/>
            <w:noWrap w:val="0"/>
          </w:tcPr>
          <w:p w14:paraId="6CA89B3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33</w:t>
            </w:r>
          </w:p>
        </w:tc>
        <w:tc>
          <w:tcPr>
            <w:tcW w:w="1713" w:type="dxa"/>
            <w:noWrap w:val="0"/>
          </w:tcPr>
          <w:p w14:paraId="6A6A5AA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表号参数</w:t>
            </w:r>
          </w:p>
        </w:tc>
        <w:tc>
          <w:tcPr>
            <w:tcW w:w="5812" w:type="dxa"/>
            <w:noWrap w:val="0"/>
          </w:tcPr>
          <w:p w14:paraId="2E4709F6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113035363032313830363430303030303038000000000000000000000000000000</w:t>
            </w:r>
          </w:p>
        </w:tc>
      </w:tr>
      <w:tr w14:paraId="13D96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1548" w:type="dxa"/>
            <w:noWrap w:val="0"/>
          </w:tcPr>
          <w:p w14:paraId="257D6D2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712E3379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开户状态</w:t>
            </w:r>
          </w:p>
        </w:tc>
        <w:tc>
          <w:tcPr>
            <w:tcW w:w="5812" w:type="dxa"/>
            <w:noWrap w:val="0"/>
          </w:tcPr>
          <w:p w14:paraId="13CD5683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  <w:tr w14:paraId="40644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548" w:type="dxa"/>
            <w:noWrap w:val="0"/>
          </w:tcPr>
          <w:p w14:paraId="329686AF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4E885D81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运营商信息</w:t>
            </w:r>
          </w:p>
        </w:tc>
        <w:tc>
          <w:tcPr>
            <w:tcW w:w="5812" w:type="dxa"/>
            <w:noWrap w:val="0"/>
          </w:tcPr>
          <w:p w14:paraId="67D3109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</w:tr>
      <w:tr w14:paraId="252AE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" w:hRule="atLeast"/>
        </w:trPr>
        <w:tc>
          <w:tcPr>
            <w:tcW w:w="1548" w:type="dxa"/>
            <w:noWrap w:val="0"/>
          </w:tcPr>
          <w:p w14:paraId="0E81737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13" w:type="dxa"/>
            <w:noWrap w:val="0"/>
          </w:tcPr>
          <w:p w14:paraId="6482B17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通信模式</w:t>
            </w:r>
          </w:p>
        </w:tc>
        <w:tc>
          <w:tcPr>
            <w:tcW w:w="5812" w:type="dxa"/>
            <w:noWrap w:val="0"/>
          </w:tcPr>
          <w:p w14:paraId="127D6A85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</w:t>
            </w:r>
          </w:p>
        </w:tc>
      </w:tr>
      <w:tr w14:paraId="2024C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1548" w:type="dxa"/>
            <w:noWrap w:val="0"/>
          </w:tcPr>
          <w:p w14:paraId="472D983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0AA859C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嵌软版本</w:t>
            </w:r>
          </w:p>
        </w:tc>
        <w:tc>
          <w:tcPr>
            <w:tcW w:w="5812" w:type="dxa"/>
            <w:noWrap w:val="0"/>
          </w:tcPr>
          <w:p w14:paraId="0AF74C84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51B6</w:t>
            </w:r>
          </w:p>
        </w:tc>
      </w:tr>
      <w:tr w14:paraId="5B644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548" w:type="dxa"/>
            <w:noWrap w:val="0"/>
          </w:tcPr>
          <w:p w14:paraId="34EC9A5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13" w:type="dxa"/>
            <w:noWrap w:val="0"/>
          </w:tcPr>
          <w:p w14:paraId="2CD129B8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应用协议版本</w:t>
            </w:r>
          </w:p>
        </w:tc>
        <w:tc>
          <w:tcPr>
            <w:tcW w:w="5812" w:type="dxa"/>
            <w:noWrap w:val="0"/>
          </w:tcPr>
          <w:p w14:paraId="3A6610BB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0000</w:t>
            </w:r>
          </w:p>
        </w:tc>
      </w:tr>
      <w:tr w14:paraId="52EE3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" w:hRule="atLeast"/>
        </w:trPr>
        <w:tc>
          <w:tcPr>
            <w:tcW w:w="1548" w:type="dxa"/>
            <w:noWrap w:val="0"/>
          </w:tcPr>
          <w:p w14:paraId="1925E4F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713" w:type="dxa"/>
            <w:noWrap w:val="0"/>
          </w:tcPr>
          <w:p w14:paraId="21C7FB92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通信随机码</w:t>
            </w:r>
          </w:p>
        </w:tc>
        <w:tc>
          <w:tcPr>
            <w:tcW w:w="5812" w:type="dxa"/>
            <w:noWrap w:val="0"/>
          </w:tcPr>
          <w:p w14:paraId="13E82DB7">
            <w:pPr>
              <w:pStyle w:val="200"/>
              <w:ind w:firstLine="0"/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435ADDAF0335744EFCAEB4F4F930BC24</w:t>
            </w:r>
          </w:p>
        </w:tc>
      </w:tr>
    </w:tbl>
    <w:p w14:paraId="728792BA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0F4E9C6">
      <w:pPr>
        <w:pStyle w:val="206"/>
        <w:numPr>
          <w:ilvl w:val="0"/>
          <w:numId w:val="6"/>
        </w:numPr>
        <w:rPr>
          <w:rStyle w:val="208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Style w:val="208"/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加解密步骤</w:t>
      </w:r>
    </w:p>
    <w:p w14:paraId="43B02562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加密密钥：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112131415161718112223242526272821323334353637383</w:t>
      </w:r>
    </w:p>
    <w:p w14:paraId="6FEA99AB">
      <w:pPr>
        <w:pStyle w:val="200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A70C69F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1. 随机产生16位</w:t>
      </w:r>
      <w:r>
        <w:rPr>
          <w:rFonts w:hint="eastAsia"/>
          <w:color w:val="000000" w:themeColor="text1"/>
          <w:szCs w:val="18"/>
          <w14:textFill>
            <w14:solidFill>
              <w14:schemeClr w14:val="tx1"/>
            </w14:solidFill>
          </w14:textFill>
        </w:rPr>
        <w:t>通信随机码</w:t>
      </w:r>
    </w:p>
    <w:p w14:paraId="68F4F0A8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Cs w:val="18"/>
          <w14:textFill>
            <w14:solidFill>
              <w14:schemeClr w14:val="tx1"/>
            </w14:solidFill>
          </w14:textFill>
        </w:rPr>
        <w:t>2. 通信随机码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做3DES加密，产生MAC KEY: </w:t>
      </w:r>
      <w:r>
        <w:rPr>
          <w:rFonts w:hint="eastAsia" w:ascii="Consolas" w:hAnsi="Consolas" w:cs="Consolas"/>
          <w:color w:val="000000" w:themeColor="text1"/>
          <w:sz w:val="20"/>
          <w:szCs w:val="20"/>
          <w:shd w:val="clear" w:color="auto" w:fill="2D2D30"/>
          <w14:textFill>
            <w14:solidFill>
              <w14:schemeClr w14:val="tx1"/>
            </w14:solidFill>
          </w14:textFill>
        </w:rPr>
        <w:t>DDEDC46232D5AD0EB600D655C64E80D8</w:t>
      </w:r>
    </w:p>
    <w:p w14:paraId="30AFCA8D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3. 合并数据域，随机数+数据域+MACKEY: </w:t>
      </w:r>
      <w:r>
        <w:rPr>
          <w:rFonts w:hint="eastAsia" w:ascii="Consolas" w:hAnsi="Consolas" w:cs="Consolas"/>
          <w:color w:val="000000" w:themeColor="text1"/>
          <w:sz w:val="20"/>
          <w:szCs w:val="20"/>
          <w:shd w:val="clear" w:color="auto" w:fill="2D2D30"/>
          <w14:textFill>
            <w14:solidFill>
              <w14:schemeClr w14:val="tx1"/>
            </w14:solidFill>
          </w14:textFill>
        </w:rPr>
        <w:t>435ADDAF0335744EFCAEB4F4F930BC24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1807251407190005053311303536303231383036343030303030303800000000000000000000000000000000010051B60000435ADDAF0335744EFCAEB4F4F930BC24</w:t>
      </w:r>
      <w:r>
        <w:rPr>
          <w:rFonts w:hint="eastAsia" w:ascii="Consolas" w:hAnsi="Consolas" w:cs="Consolas"/>
          <w:color w:val="000000" w:themeColor="text1"/>
          <w:sz w:val="20"/>
          <w:szCs w:val="20"/>
          <w:shd w:val="clear" w:color="auto" w:fill="2D2D30"/>
          <w14:textFill>
            <w14:solidFill>
              <w14:schemeClr w14:val="tx1"/>
            </w14:solidFill>
          </w14:textFill>
        </w:rPr>
        <w:t>DDEDC46232D5AD0EB600D655C64E80D8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，做SHA256运算产生MAC：00887CBB8B4898D22DAD8EEFFE63237036E65172E22A2F1881197BD23AA84403</w:t>
      </w:r>
    </w:p>
    <w:p w14:paraId="7FF7AC92">
      <w:pPr>
        <w:pStyle w:val="200"/>
        <w:jc w:val="left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>4. 将MAC追加到数据域的后面。</w:t>
      </w:r>
    </w:p>
    <w:p w14:paraId="1A557CD9">
      <w:pPr>
        <w:pStyle w:val="200"/>
        <w:jc w:val="left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7CD9684A">
      <w:pPr>
        <w:pStyle w:val="200"/>
        <w:jc w:val="left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249DEB71">
      <w:pPr>
        <w:pStyle w:val="2"/>
        <w:pageBreakBefore/>
        <w:rPr>
          <w:rFonts w:hint="eastAsia"/>
          <w:color w:val="000000"/>
          <w:sz w:val="21"/>
          <w:szCs w:val="21"/>
        </w:rPr>
      </w:pPr>
      <w:bookmarkStart w:id="76" w:name="_Toc178257387"/>
      <w:bookmarkStart w:id="77" w:name="_Toc76311443"/>
      <w:r>
        <w:rPr>
          <w:rFonts w:hint="eastAsia"/>
          <w:color w:val="000000"/>
          <w:sz w:val="21"/>
          <w:szCs w:val="21"/>
        </w:rPr>
        <w:t>响应码</w:t>
      </w:r>
      <w:bookmarkEnd w:id="76"/>
      <w:bookmarkEnd w:id="77"/>
      <w:bookmarkStart w:id="78" w:name="_GoBack"/>
      <w:bookmarkEnd w:id="78"/>
    </w:p>
    <w:tbl>
      <w:tblPr>
        <w:tblStyle w:val="32"/>
        <w:tblW w:w="8221" w:type="dxa"/>
        <w:tblInd w:w="5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7"/>
        <w:gridCol w:w="4806"/>
        <w:gridCol w:w="2178"/>
      </w:tblGrid>
      <w:tr w14:paraId="2B925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tblHeader/>
        </w:trPr>
        <w:tc>
          <w:tcPr>
            <w:tcW w:w="1237" w:type="dxa"/>
            <w:shd w:val="clear" w:color="auto" w:fill="E0E0E0"/>
            <w:noWrap w:val="0"/>
            <w:vAlign w:val="top"/>
          </w:tcPr>
          <w:p w14:paraId="65E84C66">
            <w:pPr>
              <w:tabs>
                <w:tab w:val="left" w:pos="240"/>
                <w:tab w:val="left" w:pos="3192"/>
                <w:tab w:val="left" w:pos="8522"/>
              </w:tabs>
              <w:jc w:val="center"/>
              <w:rPr>
                <w:rFonts w:hint="eastAsia" w:ascii="宋体" w:hAnsi="宋体"/>
                <w:color w:val="000000"/>
                <w:szCs w:val="21"/>
                <w:lang w:val="en-GB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GB"/>
              </w:rPr>
              <w:t>响应码</w:t>
            </w:r>
          </w:p>
        </w:tc>
        <w:tc>
          <w:tcPr>
            <w:tcW w:w="4806" w:type="dxa"/>
            <w:shd w:val="clear" w:color="auto" w:fill="E0E0E0"/>
            <w:noWrap w:val="0"/>
            <w:vAlign w:val="top"/>
          </w:tcPr>
          <w:p w14:paraId="57D62652">
            <w:pPr>
              <w:tabs>
                <w:tab w:val="left" w:pos="240"/>
                <w:tab w:val="left" w:pos="3192"/>
                <w:tab w:val="left" w:pos="8522"/>
              </w:tabs>
              <w:jc w:val="center"/>
              <w:rPr>
                <w:rFonts w:hint="eastAsia" w:ascii="宋体" w:hAnsi="宋体"/>
                <w:color w:val="000000"/>
                <w:szCs w:val="21"/>
                <w:lang w:val="en-GB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GB"/>
              </w:rPr>
              <w:t>响应码描述</w:t>
            </w:r>
          </w:p>
        </w:tc>
        <w:tc>
          <w:tcPr>
            <w:tcW w:w="2178" w:type="dxa"/>
            <w:shd w:val="clear" w:color="auto" w:fill="E0E0E0"/>
            <w:noWrap w:val="0"/>
            <w:vAlign w:val="top"/>
          </w:tcPr>
          <w:p w14:paraId="0A6E9326">
            <w:pPr>
              <w:tabs>
                <w:tab w:val="left" w:pos="240"/>
                <w:tab w:val="left" w:pos="3192"/>
                <w:tab w:val="left" w:pos="8522"/>
              </w:tabs>
              <w:jc w:val="center"/>
              <w:rPr>
                <w:rFonts w:hint="eastAsia" w:ascii="宋体" w:hAnsi="宋体"/>
                <w:color w:val="000000"/>
                <w:szCs w:val="21"/>
                <w:lang w:val="en-GB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GB"/>
              </w:rPr>
              <w:t>说明</w:t>
            </w:r>
          </w:p>
        </w:tc>
      </w:tr>
      <w:tr w14:paraId="15D62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53084629">
            <w:pPr>
              <w:tabs>
                <w:tab w:val="left" w:pos="240"/>
              </w:tabs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/>
                <w:color w:val="000000"/>
                <w:szCs w:val="21"/>
              </w:rPr>
              <w:t>000</w:t>
            </w:r>
            <w:r>
              <w:rPr>
                <w:rFonts w:hint="eastAsia" w:ascii="宋体" w:hAnsi="宋体"/>
                <w:color w:val="000000"/>
                <w:szCs w:val="21"/>
              </w:rPr>
              <w:t>0</w:t>
            </w:r>
          </w:p>
        </w:tc>
        <w:tc>
          <w:tcPr>
            <w:tcW w:w="4806" w:type="dxa"/>
            <w:noWrap w:val="0"/>
            <w:vAlign w:val="top"/>
          </w:tcPr>
          <w:p w14:paraId="015567B1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指令成功</w:t>
            </w:r>
          </w:p>
        </w:tc>
        <w:tc>
          <w:tcPr>
            <w:tcW w:w="2178" w:type="dxa"/>
            <w:noWrap w:val="0"/>
            <w:vAlign w:val="top"/>
          </w:tcPr>
          <w:p w14:paraId="380FDE59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51B83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221" w:type="dxa"/>
            <w:gridSpan w:val="3"/>
            <w:noWrap w:val="0"/>
            <w:vAlign w:val="top"/>
          </w:tcPr>
          <w:p w14:paraId="074C3C16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报文解析错误</w:t>
            </w:r>
          </w:p>
        </w:tc>
      </w:tr>
      <w:tr w14:paraId="7414A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2787D028">
            <w:pPr>
              <w:tabs>
                <w:tab w:val="left" w:pos="240"/>
              </w:tabs>
              <w:rPr>
                <w:rFonts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10</w:t>
            </w:r>
            <w:r>
              <w:rPr>
                <w:rFonts w:ascii="宋体" w:hAnsi="宋体"/>
                <w:color w:val="000000"/>
                <w:szCs w:val="21"/>
              </w:rPr>
              <w:t>01</w:t>
            </w:r>
          </w:p>
        </w:tc>
        <w:tc>
          <w:tcPr>
            <w:tcW w:w="4806" w:type="dxa"/>
            <w:noWrap w:val="0"/>
            <w:vAlign w:val="top"/>
          </w:tcPr>
          <w:p w14:paraId="3E2C83EE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报文校验失败</w:t>
            </w:r>
          </w:p>
        </w:tc>
        <w:tc>
          <w:tcPr>
            <w:tcW w:w="2178" w:type="dxa"/>
            <w:noWrap w:val="0"/>
            <w:vAlign w:val="top"/>
          </w:tcPr>
          <w:p w14:paraId="6AD0D7F0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08E14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106A3CD1">
            <w:pPr>
              <w:tabs>
                <w:tab w:val="left" w:pos="240"/>
              </w:tabs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/>
                <w:color w:val="000000"/>
                <w:szCs w:val="21"/>
              </w:rPr>
              <w:t>1</w:t>
            </w: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0</w:t>
            </w:r>
            <w:r>
              <w:rPr>
                <w:rFonts w:ascii="宋体" w:hAnsi="宋体"/>
                <w:color w:val="000000"/>
                <w:szCs w:val="21"/>
              </w:rPr>
              <w:t>02</w:t>
            </w:r>
          </w:p>
        </w:tc>
        <w:tc>
          <w:tcPr>
            <w:tcW w:w="4806" w:type="dxa"/>
            <w:noWrap w:val="0"/>
            <w:vAlign w:val="top"/>
          </w:tcPr>
          <w:p w14:paraId="2CE08682">
            <w:pPr>
              <w:tabs>
                <w:tab w:val="left" w:pos="240"/>
              </w:tabs>
              <w:rPr>
                <w:rFonts w:hint="default" w:ascii="宋体" w:hAnsi="宋体" w:eastAsia="宋体"/>
                <w:color w:val="000000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报文</w:t>
            </w: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长度不正确</w:t>
            </w:r>
          </w:p>
        </w:tc>
        <w:tc>
          <w:tcPr>
            <w:tcW w:w="2178" w:type="dxa"/>
            <w:noWrap w:val="0"/>
            <w:vAlign w:val="top"/>
          </w:tcPr>
          <w:p w14:paraId="1ECA98E7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14CEC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4FEC410C">
            <w:pPr>
              <w:tabs>
                <w:tab w:val="left" w:pos="240"/>
              </w:tabs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/>
                <w:color w:val="000000"/>
                <w:szCs w:val="21"/>
              </w:rPr>
              <w:t>1</w:t>
            </w: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0</w:t>
            </w:r>
            <w:r>
              <w:rPr>
                <w:rFonts w:ascii="宋体" w:hAnsi="宋体"/>
                <w:color w:val="000000"/>
                <w:szCs w:val="21"/>
              </w:rPr>
              <w:t>03</w:t>
            </w:r>
          </w:p>
        </w:tc>
        <w:tc>
          <w:tcPr>
            <w:tcW w:w="4806" w:type="dxa"/>
            <w:noWrap w:val="0"/>
            <w:vAlign w:val="top"/>
          </w:tcPr>
          <w:p w14:paraId="60C03F4E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报文</w:t>
            </w: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数据域</w:t>
            </w:r>
            <w:r>
              <w:rPr>
                <w:rFonts w:hint="eastAsia" w:ascii="宋体" w:hAnsi="宋体"/>
                <w:color w:val="000000"/>
                <w:szCs w:val="21"/>
              </w:rPr>
              <w:t>解密失败</w:t>
            </w:r>
          </w:p>
        </w:tc>
        <w:tc>
          <w:tcPr>
            <w:tcW w:w="2178" w:type="dxa"/>
            <w:noWrap w:val="0"/>
            <w:vAlign w:val="top"/>
          </w:tcPr>
          <w:p w14:paraId="36931C74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0EB61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7242FBF9">
            <w:pPr>
              <w:tabs>
                <w:tab w:val="left" w:pos="240"/>
              </w:tabs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/>
                <w:color w:val="000000"/>
                <w:szCs w:val="21"/>
              </w:rPr>
              <w:t>1</w:t>
            </w:r>
            <w:r>
              <w:rPr>
                <w:rFonts w:hint="eastAsia" w:ascii="宋体" w:hAnsi="宋体"/>
                <w:color w:val="000000"/>
                <w:szCs w:val="21"/>
                <w:lang w:val="en-US" w:eastAsia="zh-CN"/>
              </w:rPr>
              <w:t>0</w:t>
            </w:r>
            <w:r>
              <w:rPr>
                <w:rFonts w:ascii="宋体" w:hAnsi="宋体"/>
                <w:color w:val="000000"/>
                <w:szCs w:val="21"/>
              </w:rPr>
              <w:t>04</w:t>
            </w:r>
          </w:p>
        </w:tc>
        <w:tc>
          <w:tcPr>
            <w:tcW w:w="4806" w:type="dxa"/>
            <w:noWrap w:val="0"/>
            <w:vAlign w:val="top"/>
          </w:tcPr>
          <w:p w14:paraId="070C65E6">
            <w:pPr>
              <w:tabs>
                <w:tab w:val="left" w:pos="1607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报文功能码未知，指令不存在</w:t>
            </w:r>
          </w:p>
        </w:tc>
        <w:tc>
          <w:tcPr>
            <w:tcW w:w="2178" w:type="dxa"/>
            <w:noWrap w:val="0"/>
            <w:vAlign w:val="top"/>
          </w:tcPr>
          <w:p w14:paraId="5E3760C3">
            <w:pPr>
              <w:tabs>
                <w:tab w:val="left" w:pos="1607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3A64F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221" w:type="dxa"/>
            <w:gridSpan w:val="3"/>
            <w:noWrap w:val="0"/>
            <w:vAlign w:val="top"/>
          </w:tcPr>
          <w:p w14:paraId="18E16DFC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通讯管理异常</w:t>
            </w:r>
          </w:p>
        </w:tc>
      </w:tr>
      <w:tr w14:paraId="6D142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07086B22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  <w:lang w:val="en-GB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GB"/>
              </w:rPr>
              <w:t>02</w:t>
            </w:r>
            <w:r>
              <w:rPr>
                <w:rFonts w:ascii="宋体" w:hAnsi="宋体"/>
                <w:color w:val="000000"/>
                <w:szCs w:val="21"/>
                <w:lang w:val="en-GB"/>
              </w:rPr>
              <w:t>01</w:t>
            </w:r>
          </w:p>
        </w:tc>
        <w:tc>
          <w:tcPr>
            <w:tcW w:w="4806" w:type="dxa"/>
            <w:noWrap w:val="0"/>
            <w:vAlign w:val="top"/>
          </w:tcPr>
          <w:p w14:paraId="28490B78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设备不存在，</w:t>
            </w:r>
            <w:r>
              <w:rPr>
                <w:rFonts w:ascii="宋体" w:hAnsi="宋体"/>
                <w:color w:val="000000"/>
                <w:szCs w:val="21"/>
              </w:rPr>
              <w:t>注册</w:t>
            </w:r>
            <w:r>
              <w:rPr>
                <w:rFonts w:hint="eastAsia" w:ascii="宋体" w:hAnsi="宋体"/>
                <w:color w:val="000000"/>
                <w:szCs w:val="21"/>
              </w:rPr>
              <w:t>失败</w:t>
            </w:r>
          </w:p>
        </w:tc>
        <w:tc>
          <w:tcPr>
            <w:tcW w:w="2178" w:type="dxa"/>
            <w:noWrap w:val="0"/>
            <w:vAlign w:val="top"/>
          </w:tcPr>
          <w:p w14:paraId="098E50DD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16908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221" w:type="dxa"/>
            <w:gridSpan w:val="3"/>
            <w:noWrap w:val="0"/>
            <w:vAlign w:val="top"/>
          </w:tcPr>
          <w:p w14:paraId="0B429D7F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参数管理异常</w:t>
            </w:r>
          </w:p>
        </w:tc>
      </w:tr>
      <w:tr w14:paraId="7F3FF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3740CEBA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  <w:lang w:val="en-GB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GB"/>
              </w:rPr>
              <w:t>03</w:t>
            </w:r>
            <w:r>
              <w:rPr>
                <w:rFonts w:ascii="宋体" w:hAnsi="宋体"/>
                <w:color w:val="000000"/>
                <w:szCs w:val="21"/>
                <w:lang w:val="en-GB"/>
              </w:rPr>
              <w:t>01</w:t>
            </w:r>
          </w:p>
        </w:tc>
        <w:tc>
          <w:tcPr>
            <w:tcW w:w="4806" w:type="dxa"/>
            <w:noWrap w:val="0"/>
            <w:vAlign w:val="top"/>
          </w:tcPr>
          <w:p w14:paraId="1C420E6B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参数设置失败</w:t>
            </w:r>
          </w:p>
        </w:tc>
        <w:tc>
          <w:tcPr>
            <w:tcW w:w="2178" w:type="dxa"/>
            <w:noWrap w:val="0"/>
            <w:vAlign w:val="top"/>
          </w:tcPr>
          <w:p w14:paraId="518399EB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5C559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3B5FBB89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0302</w:t>
            </w:r>
          </w:p>
        </w:tc>
        <w:tc>
          <w:tcPr>
            <w:tcW w:w="4806" w:type="dxa"/>
            <w:noWrap w:val="0"/>
            <w:vAlign w:val="top"/>
          </w:tcPr>
          <w:p w14:paraId="5B4CF3B7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参数查询失败</w:t>
            </w:r>
          </w:p>
        </w:tc>
        <w:tc>
          <w:tcPr>
            <w:tcW w:w="2178" w:type="dxa"/>
            <w:noWrap w:val="0"/>
            <w:vAlign w:val="top"/>
          </w:tcPr>
          <w:p w14:paraId="0DAC03E9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35981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221" w:type="dxa"/>
            <w:gridSpan w:val="3"/>
            <w:noWrap w:val="0"/>
            <w:vAlign w:val="top"/>
          </w:tcPr>
          <w:p w14:paraId="7679E1FF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抄表管理异常</w:t>
            </w:r>
          </w:p>
        </w:tc>
      </w:tr>
      <w:tr w14:paraId="6F74C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53690929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  <w:lang w:val="en-GB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GB"/>
              </w:rPr>
              <w:t>04</w:t>
            </w:r>
            <w:r>
              <w:rPr>
                <w:rFonts w:ascii="宋体" w:hAnsi="宋体"/>
                <w:color w:val="000000"/>
                <w:szCs w:val="21"/>
                <w:lang w:val="en-GB"/>
              </w:rPr>
              <w:t>01</w:t>
            </w:r>
          </w:p>
        </w:tc>
        <w:tc>
          <w:tcPr>
            <w:tcW w:w="4806" w:type="dxa"/>
            <w:noWrap w:val="0"/>
            <w:vAlign w:val="top"/>
          </w:tcPr>
          <w:p w14:paraId="3D51BCE0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下主动上报失败</w:t>
            </w:r>
          </w:p>
        </w:tc>
        <w:tc>
          <w:tcPr>
            <w:tcW w:w="2178" w:type="dxa"/>
            <w:noWrap w:val="0"/>
            <w:vAlign w:val="top"/>
          </w:tcPr>
          <w:p w14:paraId="1025FE12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13EB7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221" w:type="dxa"/>
            <w:gridSpan w:val="3"/>
            <w:noWrap w:val="0"/>
            <w:vAlign w:val="top"/>
          </w:tcPr>
          <w:p w14:paraId="4EFF007A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阀门管理异常</w:t>
            </w:r>
          </w:p>
        </w:tc>
      </w:tr>
      <w:tr w14:paraId="6A7AC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50084C3D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  <w:lang w:val="en-GB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GB"/>
              </w:rPr>
              <w:t>05</w:t>
            </w:r>
            <w:r>
              <w:rPr>
                <w:rFonts w:ascii="宋体" w:hAnsi="宋体"/>
                <w:color w:val="000000"/>
                <w:szCs w:val="21"/>
                <w:lang w:val="en-GB"/>
              </w:rPr>
              <w:t>01</w:t>
            </w:r>
          </w:p>
        </w:tc>
        <w:tc>
          <w:tcPr>
            <w:tcW w:w="4806" w:type="dxa"/>
            <w:noWrap w:val="0"/>
            <w:vAlign w:val="top"/>
          </w:tcPr>
          <w:p w14:paraId="7A4A334B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开阀失败</w:t>
            </w:r>
          </w:p>
        </w:tc>
        <w:tc>
          <w:tcPr>
            <w:tcW w:w="2178" w:type="dxa"/>
            <w:noWrap w:val="0"/>
            <w:vAlign w:val="top"/>
          </w:tcPr>
          <w:p w14:paraId="646690F5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135FD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2359AA4F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GB"/>
              </w:rPr>
              <w:t>05</w:t>
            </w:r>
            <w:r>
              <w:rPr>
                <w:rFonts w:ascii="宋体" w:hAnsi="宋体"/>
                <w:color w:val="000000"/>
                <w:szCs w:val="21"/>
                <w:lang w:val="en-GB"/>
              </w:rPr>
              <w:t>02</w:t>
            </w:r>
          </w:p>
        </w:tc>
        <w:tc>
          <w:tcPr>
            <w:tcW w:w="4806" w:type="dxa"/>
            <w:noWrap w:val="0"/>
            <w:vAlign w:val="top"/>
          </w:tcPr>
          <w:p w14:paraId="40FDB7AD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关阀失败</w:t>
            </w:r>
          </w:p>
        </w:tc>
        <w:tc>
          <w:tcPr>
            <w:tcW w:w="2178" w:type="dxa"/>
            <w:noWrap w:val="0"/>
            <w:vAlign w:val="top"/>
          </w:tcPr>
          <w:p w14:paraId="75B7161B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1EA06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221" w:type="dxa"/>
            <w:gridSpan w:val="3"/>
            <w:noWrap w:val="0"/>
            <w:vAlign w:val="top"/>
          </w:tcPr>
          <w:p w14:paraId="70272759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预付费管理异常</w:t>
            </w:r>
          </w:p>
        </w:tc>
      </w:tr>
      <w:tr w14:paraId="153B6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17D2FCCA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  <w:lang w:val="en-GB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GB"/>
              </w:rPr>
              <w:t>07</w:t>
            </w:r>
            <w:r>
              <w:rPr>
                <w:rFonts w:ascii="宋体" w:hAnsi="宋体"/>
                <w:color w:val="000000"/>
                <w:szCs w:val="21"/>
                <w:lang w:val="en-GB"/>
              </w:rPr>
              <w:t>01</w:t>
            </w:r>
          </w:p>
        </w:tc>
        <w:tc>
          <w:tcPr>
            <w:tcW w:w="4806" w:type="dxa"/>
            <w:noWrap w:val="0"/>
            <w:vAlign w:val="top"/>
          </w:tcPr>
          <w:p w14:paraId="74662B3A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调价失败</w:t>
            </w:r>
          </w:p>
        </w:tc>
        <w:tc>
          <w:tcPr>
            <w:tcW w:w="2178" w:type="dxa"/>
            <w:noWrap w:val="0"/>
            <w:vAlign w:val="top"/>
          </w:tcPr>
          <w:p w14:paraId="74C42FDA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04B67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45CDD4B6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  <w:lang w:val="en-GB"/>
              </w:rPr>
              <w:t>07</w:t>
            </w:r>
            <w:r>
              <w:rPr>
                <w:rFonts w:ascii="宋体" w:hAnsi="宋体"/>
                <w:color w:val="000000"/>
                <w:szCs w:val="21"/>
                <w:lang w:val="en-GB"/>
              </w:rPr>
              <w:t>02</w:t>
            </w:r>
          </w:p>
        </w:tc>
        <w:tc>
          <w:tcPr>
            <w:tcW w:w="4806" w:type="dxa"/>
            <w:noWrap w:val="0"/>
            <w:vAlign w:val="top"/>
          </w:tcPr>
          <w:p w14:paraId="16AD0275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价格查询失败</w:t>
            </w:r>
          </w:p>
        </w:tc>
        <w:tc>
          <w:tcPr>
            <w:tcW w:w="2178" w:type="dxa"/>
            <w:noWrap w:val="0"/>
            <w:vAlign w:val="top"/>
          </w:tcPr>
          <w:p w14:paraId="5AF9F080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4D5E7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7EE4A7FB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0703</w:t>
            </w:r>
          </w:p>
        </w:tc>
        <w:tc>
          <w:tcPr>
            <w:tcW w:w="4806" w:type="dxa"/>
            <w:noWrap w:val="0"/>
            <w:vAlign w:val="top"/>
          </w:tcPr>
          <w:p w14:paraId="1C1D3D73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量控充值失败</w:t>
            </w:r>
          </w:p>
        </w:tc>
        <w:tc>
          <w:tcPr>
            <w:tcW w:w="2178" w:type="dxa"/>
            <w:noWrap w:val="0"/>
            <w:vAlign w:val="top"/>
          </w:tcPr>
          <w:p w14:paraId="234596C0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71A27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307ED865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0704</w:t>
            </w:r>
          </w:p>
        </w:tc>
        <w:tc>
          <w:tcPr>
            <w:tcW w:w="4806" w:type="dxa"/>
            <w:noWrap w:val="0"/>
            <w:vAlign w:val="top"/>
          </w:tcPr>
          <w:p w14:paraId="0BA73253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费控充值失败</w:t>
            </w:r>
          </w:p>
        </w:tc>
        <w:tc>
          <w:tcPr>
            <w:tcW w:w="2178" w:type="dxa"/>
            <w:noWrap w:val="0"/>
            <w:vAlign w:val="top"/>
          </w:tcPr>
          <w:p w14:paraId="716193D7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  <w:tr w14:paraId="0E790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37" w:type="dxa"/>
            <w:noWrap w:val="0"/>
            <w:vAlign w:val="top"/>
          </w:tcPr>
          <w:p w14:paraId="1C621E1A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0</w:t>
            </w:r>
            <w:r>
              <w:rPr>
                <w:rFonts w:ascii="宋体" w:hAnsi="宋体"/>
                <w:color w:val="000000"/>
                <w:szCs w:val="21"/>
              </w:rPr>
              <w:t>705</w:t>
            </w:r>
          </w:p>
        </w:tc>
        <w:tc>
          <w:tcPr>
            <w:tcW w:w="4806" w:type="dxa"/>
            <w:noWrap w:val="0"/>
            <w:vAlign w:val="top"/>
          </w:tcPr>
          <w:p w14:paraId="05184FE3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充值量超限</w:t>
            </w:r>
          </w:p>
        </w:tc>
        <w:tc>
          <w:tcPr>
            <w:tcW w:w="2178" w:type="dxa"/>
            <w:noWrap w:val="0"/>
            <w:vAlign w:val="top"/>
          </w:tcPr>
          <w:p w14:paraId="6FEF2AF0">
            <w:pPr>
              <w:tabs>
                <w:tab w:val="left" w:pos="240"/>
              </w:tabs>
              <w:rPr>
                <w:rFonts w:hint="eastAsia" w:ascii="宋体" w:hAnsi="宋体"/>
                <w:color w:val="000000"/>
                <w:szCs w:val="21"/>
              </w:rPr>
            </w:pPr>
          </w:p>
        </w:tc>
      </w:tr>
    </w:tbl>
    <w:p w14:paraId="62DF88A1">
      <w:pPr>
        <w:pStyle w:val="200"/>
        <w:jc w:val="left"/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</w:pPr>
    </w:p>
    <w:p w14:paraId="09549C88">
      <w:pPr>
        <w:pStyle w:val="200"/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63C945D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DE7E94F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49619A7"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cols w:space="425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Batang">
    <w:altName w:val="Malgun Gothic"/>
    <w:panose1 w:val="02030600000101010101"/>
    <w:charset w:val="81"/>
    <w:family w:val="roman"/>
    <w:pitch w:val="default"/>
    <w:sig w:usb0="00000000" w:usb1="00000000" w:usb2="00000030" w:usb3="00000000" w:csb0="0008009F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CIDFont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A0431A">
    <w:pPr>
      <w:pStyle w:val="205"/>
    </w:pPr>
    <w:r>
      <w:fldChar w:fldCharType="begin"/>
    </w:r>
    <w:r>
      <w:instrText xml:space="preserve"> PAGE  \* MERGEFORMAT </w:instrText>
    </w:r>
    <w:r>
      <w:fldChar w:fldCharType="separate"/>
    </w:r>
    <w:r>
      <w:t>26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2B1B3E">
    <w:pPr>
      <w:pStyle w:val="205"/>
    </w:pPr>
    <w:r>
      <w:fldChar w:fldCharType="begin"/>
    </w:r>
    <w:r>
      <w:instrText xml:space="preserve"> PAGE  \* MERGEFORMAT </w:instrText>
    </w:r>
    <w:r>
      <w:fldChar w:fldCharType="separate"/>
    </w:r>
    <w:r>
      <w:t>32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BF1466">
    <w:pPr>
      <w:pStyle w:val="204"/>
      <w:rPr>
        <w:rFonts w:hint="default" w:eastAsia="黑体"/>
        <w:lang w:val="en-US" w:eastAsia="zh-CN"/>
      </w:rPr>
    </w:pPr>
    <w:r>
      <w:rPr>
        <w:rFonts w:hint="eastAsia"/>
        <w:lang w:val="en-US" w:eastAsia="zh-CN"/>
      </w:rPr>
      <w:t>ISEEKYOU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922E80">
    <w:pPr>
      <w:pStyle w:val="204"/>
    </w:pPr>
    <w:r>
      <w:rPr>
        <w:rFonts w:hint="eastAsia"/>
      </w:rPr>
      <w:t>德云思信息科技有限公司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0">
      <w:start w:val="0"/>
      <w:numFmt w:val="bullet"/>
      <w:lvlText w:val=""/>
      <w:lvlJc w:val="left"/>
    </w:lvl>
    <w:lvl w:ilvl="2" w:tentative="0">
      <w:start w:val="0"/>
      <w:numFmt w:val="bullet"/>
      <w:lvlText w:val=""/>
      <w:lvlJc w:val="left"/>
    </w:lvl>
    <w:lvl w:ilvl="3" w:tentative="0">
      <w:start w:val="0"/>
      <w:numFmt w:val="bullet"/>
      <w:lvlText w:val=""/>
      <w:lvlJc w:val="left"/>
    </w:lvl>
    <w:lvl w:ilvl="4" w:tentative="0">
      <w:start w:val="0"/>
      <w:numFmt w:val="bullet"/>
      <w:lvlText w:val=""/>
      <w:lvlJc w:val="left"/>
    </w:lvl>
    <w:lvl w:ilvl="5" w:tentative="0">
      <w:start w:val="0"/>
      <w:numFmt w:val="bullet"/>
      <w:lvlText w:val=""/>
      <w:lvlJc w:val="left"/>
    </w:lvl>
    <w:lvl w:ilvl="6" w:tentative="0">
      <w:start w:val="0"/>
      <w:numFmt w:val="bullet"/>
      <w:lvlText w:val=""/>
      <w:lvlJc w:val="left"/>
    </w:lvl>
    <w:lvl w:ilvl="7" w:tentative="0">
      <w:start w:val="0"/>
      <w:numFmt w:val="bullet"/>
      <w:lvlText w:val=""/>
      <w:lvlJc w:val="left"/>
    </w:lvl>
    <w:lvl w:ilvl="8" w:tentative="0">
      <w:start w:val="0"/>
      <w:numFmt w:val="bullet"/>
      <w:lvlText w:val=""/>
      <w:lvlJc w:val="left"/>
    </w:lvl>
  </w:abstractNum>
  <w:abstractNum w:abstractNumId="1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425" w:hanging="425"/>
      </w:pPr>
    </w:lvl>
    <w:lvl w:ilvl="1" w:tentative="0">
      <w:start w:val="1"/>
      <w:numFmt w:val="decimal"/>
      <w:lvlText w:val="%1.%2."/>
      <w:lvlJc w:val="left"/>
      <w:pPr>
        <w:ind w:left="567" w:hanging="567"/>
      </w:pPr>
    </w:lvl>
    <w:lvl w:ilvl="2" w:tentative="0">
      <w:start w:val="1"/>
      <w:numFmt w:val="decimal"/>
      <w:lvlText w:val="%1.%2.%3."/>
      <w:lvlJc w:val="left"/>
      <w:pPr>
        <w:ind w:left="709" w:hanging="709"/>
      </w:pPr>
    </w:lvl>
    <w:lvl w:ilvl="3" w:tentative="0">
      <w:start w:val="1"/>
      <w:numFmt w:val="decimal"/>
      <w:lvlText w:val="%1.%2.%3.%4."/>
      <w:lvlJc w:val="left"/>
      <w:pPr>
        <w:ind w:left="851" w:hanging="851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0053208E"/>
    <w:multiLevelType w:val="multilevel"/>
    <w:tmpl w:val="0053208E"/>
    <w:lvl w:ilvl="0" w:tentative="0">
      <w:start w:val="1"/>
      <w:numFmt w:val="upperLetter"/>
      <w:pStyle w:val="202"/>
      <w:suff w:val="nothing"/>
      <w:lvlText w:val="附　录　%1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pacing w:val="0"/>
        <w:sz w:val="21"/>
      </w:rPr>
    </w:lvl>
    <w:lvl w:ilvl="1" w:tentative="0">
      <w:start w:val="1"/>
      <w:numFmt w:val="decimal"/>
      <w:pStyle w:val="203"/>
      <w:suff w:val="nothing"/>
      <w:lvlText w:val="%1.%2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pacing w:val="0"/>
        <w:sz w:val="21"/>
      </w:rPr>
    </w:lvl>
    <w:lvl w:ilvl="2" w:tentative="0">
      <w:start w:val="1"/>
      <w:numFmt w:val="decimal"/>
      <w:suff w:val="nothing"/>
      <w:lvlText w:val="%1.%2.%3　"/>
      <w:lvlJc w:val="left"/>
      <w:pPr>
        <w:ind w:left="142" w:firstLine="0"/>
      </w:pPr>
      <w:rPr>
        <w:rFonts w:hint="eastAsia" w:ascii="黑体" w:hAnsi="Times New Roman" w:eastAsia="黑体"/>
        <w:b w:val="0"/>
        <w:i w:val="0"/>
        <w:sz w:val="21"/>
      </w:rPr>
    </w:lvl>
    <w:lvl w:ilvl="3" w:tentative="0">
      <w:start w:val="1"/>
      <w:numFmt w:val="decimal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 w:tentative="0">
      <w:start w:val="1"/>
      <w:numFmt w:val="decimal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 w:tentative="0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 w:tentative="0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3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5B654F3"/>
    <w:multiLevelType w:val="multilevel"/>
    <w:tmpl w:val="25B654F3"/>
    <w:lvl w:ilvl="0" w:tentative="0">
      <w:start w:val="1"/>
      <w:numFmt w:val="lowerLetter"/>
      <w:lvlText w:val="%1)"/>
      <w:lvlJc w:val="left"/>
      <w:pPr>
        <w:ind w:left="420" w:hanging="420"/>
      </w:pPr>
    </w:lvl>
    <w:lvl w:ilvl="1" w:tentative="0">
      <w:start w:val="1"/>
      <w:numFmt w:val="decimal"/>
      <w:lvlText w:val="%1.%2."/>
      <w:lvlJc w:val="left"/>
      <w:pPr>
        <w:ind w:left="567" w:hanging="567"/>
      </w:pPr>
    </w:lvl>
    <w:lvl w:ilvl="2" w:tentative="0">
      <w:start w:val="1"/>
      <w:numFmt w:val="decimal"/>
      <w:lvlText w:val="%1.%2.%3."/>
      <w:lvlJc w:val="left"/>
      <w:pPr>
        <w:ind w:left="709" w:hanging="709"/>
      </w:pPr>
    </w:lvl>
    <w:lvl w:ilvl="3" w:tentative="0">
      <w:start w:val="1"/>
      <w:numFmt w:val="decimal"/>
      <w:lvlText w:val="%1.%2.%3.%4."/>
      <w:lvlJc w:val="left"/>
      <w:pPr>
        <w:ind w:left="851" w:hanging="851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72183CF9"/>
    <w:multiLevelType w:val="multilevel"/>
    <w:tmpl w:val="72183CF9"/>
    <w:lvl w:ilvl="0" w:tentative="0">
      <w:start w:val="1"/>
      <w:numFmt w:val="lowerLetter"/>
      <w:lvlText w:val="%1)"/>
      <w:lvlJc w:val="left"/>
      <w:pPr>
        <w:ind w:left="420" w:hanging="420"/>
      </w:pPr>
    </w:lvl>
    <w:lvl w:ilvl="1" w:tentative="0">
      <w:start w:val="1"/>
      <w:numFmt w:val="decimal"/>
      <w:lvlText w:val="%1.%2."/>
      <w:lvlJc w:val="left"/>
      <w:pPr>
        <w:ind w:left="567" w:hanging="567"/>
      </w:pPr>
    </w:lvl>
    <w:lvl w:ilvl="2" w:tentative="0">
      <w:start w:val="1"/>
      <w:numFmt w:val="decimal"/>
      <w:lvlText w:val="%1.%2.%3."/>
      <w:lvlJc w:val="left"/>
      <w:pPr>
        <w:ind w:left="709" w:hanging="709"/>
      </w:pPr>
    </w:lvl>
    <w:lvl w:ilvl="3" w:tentative="0">
      <w:start w:val="1"/>
      <w:numFmt w:val="decimal"/>
      <w:lvlText w:val="%1.%2.%3.%4."/>
      <w:lvlJc w:val="left"/>
      <w:pPr>
        <w:ind w:left="851" w:hanging="851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balanceSingleByteDoubleByteWidth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E135ED"/>
    <w:rsid w:val="0D913AF9"/>
    <w:rsid w:val="0DF85271"/>
    <w:rsid w:val="164A3307"/>
    <w:rsid w:val="180E19B1"/>
    <w:rsid w:val="1DFB383B"/>
    <w:rsid w:val="226338A3"/>
    <w:rsid w:val="2C231FB1"/>
    <w:rsid w:val="32F143F0"/>
    <w:rsid w:val="37C628A1"/>
    <w:rsid w:val="3F42277B"/>
    <w:rsid w:val="407D0C1F"/>
    <w:rsid w:val="468D56D3"/>
    <w:rsid w:val="4E02386F"/>
    <w:rsid w:val="4EC62FBE"/>
    <w:rsid w:val="4F955B3A"/>
    <w:rsid w:val="560946F5"/>
    <w:rsid w:val="567767B2"/>
    <w:rsid w:val="5D8E52F4"/>
    <w:rsid w:val="623936A4"/>
    <w:rsid w:val="65913E1E"/>
    <w:rsid w:val="75272A0C"/>
    <w:rsid w:val="79362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0" w:semiHidden="0" w:name="toc 4"/>
    <w:lsdException w:qFormat="1" w:uiPriority="0" w:semiHidden="0" w:name="toc 5"/>
    <w:lsdException w:qFormat="1" w:uiPriority="0" w:semiHidden="0" w:name="toc 6"/>
    <w:lsdException w:qFormat="1" w:uiPriority="0" w:semiHidden="0" w:name="toc 7"/>
    <w:lsdException w:qFormat="1" w:uiPriority="0" w:semiHidden="0" w:name="toc 8"/>
    <w:lsdException w:qFormat="1" w:uiPriority="0" w:semiHidden="0" w:name="toc 9"/>
    <w:lsdException w:uiPriority="99" w:name="Normal Indent"/>
    <w:lsdException w:qFormat="1" w:uiPriority="99" w:name="footnote text"/>
    <w:lsdException w:qFormat="1" w:uiPriority="99" w:name="annotation text"/>
    <w:lsdException w:qFormat="1" w:uiPriority="0" w:semiHidden="0" w:name="header"/>
    <w:lsdException w:qFormat="1" w:uiPriority="0" w:semiHidden="0" w:name="footer"/>
    <w:lsdException w:uiPriority="99" w:name="index heading"/>
    <w:lsdException w:qFormat="1" w:uiPriority="0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name="footnote reference"/>
    <w:lsdException w:qFormat="1"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hint="default" w:ascii="Times New Roman" w:hAnsi="Times New Roman" w:eastAsia="宋体" w:cs="Times New Roman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96"/>
    <w:qFormat/>
    <w:uiPriority w:val="0"/>
    <w:pPr>
      <w:keepNext/>
      <w:keepLines/>
      <w:spacing w:before="340" w:after="330" w:line="576" w:lineRule="auto"/>
      <w:outlineLvl w:val="0"/>
    </w:pPr>
    <w:rPr>
      <w:b/>
      <w:sz w:val="44"/>
    </w:rPr>
  </w:style>
  <w:style w:type="paragraph" w:styleId="3">
    <w:name w:val="heading 2"/>
    <w:basedOn w:val="1"/>
    <w:next w:val="1"/>
    <w:link w:val="168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="Arial" w:cs="Arial"/>
      <w:color w:val="2E75B6" w:themeColor="accent1" w:themeShade="BF"/>
      <w:sz w:val="32"/>
      <w:szCs w:val="32"/>
    </w:rPr>
  </w:style>
  <w:style w:type="paragraph" w:styleId="4">
    <w:name w:val="heading 3"/>
    <w:basedOn w:val="1"/>
    <w:next w:val="1"/>
    <w:link w:val="197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170"/>
    <w:unhideWhenUsed/>
    <w:qFormat/>
    <w:uiPriority w:val="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2E75B6" w:themeColor="accent1" w:themeShade="BF"/>
    </w:rPr>
  </w:style>
  <w:style w:type="paragraph" w:styleId="6">
    <w:name w:val="heading 5"/>
    <w:basedOn w:val="1"/>
    <w:next w:val="1"/>
    <w:link w:val="171"/>
    <w:unhideWhenUsed/>
    <w:qFormat/>
    <w:uiPriority w:val="9"/>
    <w:pPr>
      <w:keepNext/>
      <w:keepLines/>
      <w:spacing w:before="80" w:after="40"/>
      <w:outlineLvl w:val="4"/>
    </w:pPr>
    <w:rPr>
      <w:rFonts w:ascii="Arial" w:hAnsi="Arial" w:eastAsia="Arial" w:cs="Arial"/>
      <w:color w:val="2E75B6" w:themeColor="accent1" w:themeShade="BF"/>
    </w:rPr>
  </w:style>
  <w:style w:type="paragraph" w:styleId="7">
    <w:name w:val="heading 6"/>
    <w:basedOn w:val="1"/>
    <w:next w:val="1"/>
    <w:link w:val="172"/>
    <w:unhideWhenUsed/>
    <w:qFormat/>
    <w:uiPriority w:val="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173"/>
    <w:unhideWhenUsed/>
    <w:qFormat/>
    <w:uiPriority w:val="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174"/>
    <w:unhideWhenUsed/>
    <w:qFormat/>
    <w:uiPriority w:val="9"/>
    <w:pPr>
      <w:keepNext/>
      <w:keepLines/>
      <w:spacing w:after="0"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175"/>
    <w:unhideWhenUsed/>
    <w:qFormat/>
    <w:uiPriority w:val="9"/>
    <w:pPr>
      <w:keepNext/>
      <w:keepLines/>
      <w:spacing w:after="0"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34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1">
    <w:name w:val="toc 7"/>
    <w:basedOn w:val="1"/>
    <w:next w:val="1"/>
    <w:unhideWhenUsed/>
    <w:qFormat/>
    <w:uiPriority w:val="0"/>
    <w:pPr>
      <w:ind w:left="1260"/>
      <w:jc w:val="left"/>
    </w:pPr>
    <w:rPr>
      <w:rFonts w:asciiTheme="minorHAnsi" w:hAnsiTheme="minorHAnsi" w:cstheme="minorHAnsi"/>
      <w:sz w:val="20"/>
      <w:szCs w:val="20"/>
    </w:rPr>
  </w:style>
  <w:style w:type="paragraph" w:styleId="12">
    <w:name w:val="caption"/>
    <w:basedOn w:val="1"/>
    <w:next w:val="1"/>
    <w:unhideWhenUsed/>
    <w:qFormat/>
    <w:uiPriority w:val="0"/>
    <w:pPr>
      <w:spacing w:before="152" w:after="160"/>
    </w:pPr>
    <w:rPr>
      <w:rFonts w:ascii="Arial" w:hAnsi="Arial" w:eastAsia="黑体" w:cs="Arial"/>
      <w:sz w:val="20"/>
      <w:szCs w:val="20"/>
    </w:rPr>
  </w:style>
  <w:style w:type="paragraph" w:styleId="13">
    <w:name w:val="annotation text"/>
    <w:basedOn w:val="1"/>
    <w:link w:val="209"/>
    <w:semiHidden/>
    <w:unhideWhenUsed/>
    <w:qFormat/>
    <w:uiPriority w:val="99"/>
    <w:pPr>
      <w:jc w:val="left"/>
    </w:pPr>
  </w:style>
  <w:style w:type="paragraph" w:styleId="14">
    <w:name w:val="Body Text"/>
    <w:basedOn w:val="1"/>
    <w:qFormat/>
    <w:uiPriority w:val="0"/>
    <w:pPr>
      <w:spacing w:beforeLines="50" w:line="360" w:lineRule="exact"/>
    </w:pPr>
    <w:rPr>
      <w:kern w:val="0"/>
      <w:sz w:val="24"/>
      <w:szCs w:val="24"/>
    </w:rPr>
  </w:style>
  <w:style w:type="paragraph" w:styleId="15">
    <w:name w:val="toc 5"/>
    <w:basedOn w:val="1"/>
    <w:next w:val="1"/>
    <w:unhideWhenUsed/>
    <w:qFormat/>
    <w:uiPriority w:val="0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16">
    <w:name w:val="toc 3"/>
    <w:basedOn w:val="1"/>
    <w:next w:val="1"/>
    <w:unhideWhenUsed/>
    <w:qFormat/>
    <w:uiPriority w:val="39"/>
    <w:pPr>
      <w:ind w:left="420"/>
      <w:jc w:val="left"/>
    </w:pPr>
    <w:rPr>
      <w:rFonts w:asciiTheme="minorHAnsi" w:hAnsiTheme="minorHAnsi" w:cstheme="minorHAnsi"/>
      <w:sz w:val="20"/>
      <w:szCs w:val="20"/>
    </w:rPr>
  </w:style>
  <w:style w:type="paragraph" w:styleId="17">
    <w:name w:val="toc 8"/>
    <w:basedOn w:val="1"/>
    <w:next w:val="1"/>
    <w:unhideWhenUsed/>
    <w:qFormat/>
    <w:uiPriority w:val="0"/>
    <w:pPr>
      <w:ind w:left="1470"/>
      <w:jc w:val="left"/>
    </w:pPr>
    <w:rPr>
      <w:rFonts w:asciiTheme="minorHAnsi" w:hAnsiTheme="minorHAnsi" w:cstheme="minorHAnsi"/>
      <w:sz w:val="20"/>
      <w:szCs w:val="20"/>
    </w:rPr>
  </w:style>
  <w:style w:type="paragraph" w:styleId="18">
    <w:name w:val="endnote text"/>
    <w:basedOn w:val="1"/>
    <w:link w:val="192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9">
    <w:name w:val="Balloon Text"/>
    <w:basedOn w:val="1"/>
    <w:link w:val="198"/>
    <w:qFormat/>
    <w:uiPriority w:val="0"/>
    <w:rPr>
      <w:sz w:val="18"/>
      <w:szCs w:val="18"/>
    </w:rPr>
  </w:style>
  <w:style w:type="paragraph" w:styleId="20">
    <w:name w:val="footer"/>
    <w:basedOn w:val="1"/>
    <w:link w:val="195"/>
    <w:unhideWhenUsed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21">
    <w:name w:val="header"/>
    <w:basedOn w:val="1"/>
    <w:link w:val="194"/>
    <w:unhideWhenUsed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22">
    <w:name w:val="toc 1"/>
    <w:basedOn w:val="1"/>
    <w:next w:val="1"/>
    <w:unhideWhenUsed/>
    <w:qFormat/>
    <w:uiPriority w:val="39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</w:rPr>
  </w:style>
  <w:style w:type="paragraph" w:styleId="23">
    <w:name w:val="toc 4"/>
    <w:basedOn w:val="1"/>
    <w:next w:val="1"/>
    <w:unhideWhenUsed/>
    <w:qFormat/>
    <w:uiPriority w:val="0"/>
    <w:pPr>
      <w:ind w:left="630"/>
      <w:jc w:val="left"/>
    </w:pPr>
    <w:rPr>
      <w:rFonts w:asciiTheme="minorHAnsi" w:hAnsiTheme="minorHAnsi" w:cstheme="minorHAnsi"/>
      <w:sz w:val="20"/>
      <w:szCs w:val="20"/>
    </w:rPr>
  </w:style>
  <w:style w:type="paragraph" w:styleId="24">
    <w:name w:val="Subtitle"/>
    <w:basedOn w:val="1"/>
    <w:next w:val="1"/>
    <w:link w:val="177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footnote text"/>
    <w:basedOn w:val="1"/>
    <w:link w:val="191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26">
    <w:name w:val="toc 6"/>
    <w:basedOn w:val="1"/>
    <w:next w:val="1"/>
    <w:unhideWhenUsed/>
    <w:qFormat/>
    <w:uiPriority w:val="0"/>
    <w:pPr>
      <w:ind w:left="1050"/>
      <w:jc w:val="left"/>
    </w:pPr>
    <w:rPr>
      <w:rFonts w:asciiTheme="minorHAnsi" w:hAnsiTheme="minorHAnsi" w:cstheme="minorHAnsi"/>
      <w:sz w:val="20"/>
      <w:szCs w:val="20"/>
    </w:rPr>
  </w:style>
  <w:style w:type="paragraph" w:styleId="27">
    <w:name w:val="table of figures"/>
    <w:basedOn w:val="1"/>
    <w:next w:val="1"/>
    <w:unhideWhenUsed/>
    <w:qFormat/>
    <w:uiPriority w:val="99"/>
    <w:pPr>
      <w:spacing w:after="0" w:afterAutospacing="0"/>
    </w:pPr>
  </w:style>
  <w:style w:type="paragraph" w:styleId="28">
    <w:name w:val="toc 2"/>
    <w:basedOn w:val="1"/>
    <w:next w:val="1"/>
    <w:unhideWhenUsed/>
    <w:qFormat/>
    <w:uiPriority w:val="39"/>
    <w:pPr>
      <w:tabs>
        <w:tab w:val="left" w:pos="630"/>
        <w:tab w:val="right" w:leader="dot" w:pos="9345"/>
      </w:tabs>
      <w:spacing w:before="120"/>
      <w:ind w:left="21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29">
    <w:name w:val="toc 9"/>
    <w:basedOn w:val="1"/>
    <w:next w:val="1"/>
    <w:unhideWhenUsed/>
    <w:qFormat/>
    <w:uiPriority w:val="0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30">
    <w:name w:val="Title"/>
    <w:basedOn w:val="1"/>
    <w:next w:val="1"/>
    <w:link w:val="176"/>
    <w:qFormat/>
    <w:uiPriority w:val="10"/>
    <w:pPr>
      <w:spacing w:after="80" w:line="240" w:lineRule="auto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31">
    <w:name w:val="annotation subject"/>
    <w:basedOn w:val="13"/>
    <w:next w:val="13"/>
    <w:link w:val="210"/>
    <w:semiHidden/>
    <w:unhideWhenUsed/>
    <w:qFormat/>
    <w:uiPriority w:val="99"/>
    <w:rPr>
      <w:b/>
      <w:bCs/>
    </w:rPr>
  </w:style>
  <w:style w:type="table" w:styleId="33">
    <w:name w:val="Table Grid"/>
    <w:basedOn w:val="32"/>
    <w:qFormat/>
    <w:uiPriority w:val="0"/>
    <w:rPr>
      <w:rFonts w:ascii="宋体" w:hAnsi="Times New Roman" w:eastAsia="宋体" w:cs="Times New Roman"/>
      <w:sz w:val="18"/>
      <w:szCs w:val="1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character" w:styleId="35">
    <w:name w:val="Strong"/>
    <w:basedOn w:val="34"/>
    <w:qFormat/>
    <w:uiPriority w:val="22"/>
    <w:rPr>
      <w:b/>
      <w:bCs/>
    </w:rPr>
  </w:style>
  <w:style w:type="character" w:styleId="36">
    <w:name w:val="endnote reference"/>
    <w:basedOn w:val="34"/>
    <w:semiHidden/>
    <w:unhideWhenUsed/>
    <w:qFormat/>
    <w:uiPriority w:val="99"/>
    <w:rPr>
      <w:vertAlign w:val="superscript"/>
    </w:rPr>
  </w:style>
  <w:style w:type="character" w:styleId="37">
    <w:name w:val="FollowedHyperlink"/>
    <w:basedOn w:val="34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38">
    <w:name w:val="Emphasis"/>
    <w:basedOn w:val="34"/>
    <w:qFormat/>
    <w:uiPriority w:val="20"/>
    <w:rPr>
      <w:i/>
      <w:iCs/>
    </w:rPr>
  </w:style>
  <w:style w:type="character" w:styleId="39">
    <w:name w:val="Hyperlink"/>
    <w:basedOn w:val="3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40">
    <w:name w:val="annotation reference"/>
    <w:basedOn w:val="34"/>
    <w:semiHidden/>
    <w:unhideWhenUsed/>
    <w:qFormat/>
    <w:uiPriority w:val="99"/>
    <w:rPr>
      <w:sz w:val="21"/>
      <w:szCs w:val="21"/>
    </w:rPr>
  </w:style>
  <w:style w:type="character" w:styleId="41">
    <w:name w:val="footnote reference"/>
    <w:basedOn w:val="34"/>
    <w:semiHidden/>
    <w:unhideWhenUsed/>
    <w:qFormat/>
    <w:uiPriority w:val="99"/>
    <w:rPr>
      <w:vertAlign w:val="superscript"/>
    </w:rPr>
  </w:style>
  <w:style w:type="table" w:customStyle="1" w:styleId="42">
    <w:name w:val="Table Grid Light"/>
    <w:basedOn w:val="3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43">
    <w:name w:val="Plain Table 1"/>
    <w:basedOn w:val="3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4">
    <w:name w:val="Plain Table 2"/>
    <w:basedOn w:val="3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5">
    <w:name w:val="Plain Table 3"/>
    <w:basedOn w:val="32"/>
    <w:qFormat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6">
    <w:name w:val="Plain Table 4"/>
    <w:basedOn w:val="32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7">
    <w:name w:val="Plain Table 5"/>
    <w:basedOn w:val="32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8">
    <w:name w:val="Grid Table 1 Light"/>
    <w:basedOn w:val="3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49">
    <w:name w:val="Grid Table 1 Light - Accent 1"/>
    <w:basedOn w:val="3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0">
    <w:name w:val="Grid Table 1 Light - Accent 2"/>
    <w:basedOn w:val="3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1">
    <w:name w:val="Grid Table 1 Light - Accent 3"/>
    <w:basedOn w:val="3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2">
    <w:name w:val="Grid Table 1 Light - Accent 4"/>
    <w:basedOn w:val="3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3">
    <w:name w:val="Grid Table 1 Light - Accent 5"/>
    <w:basedOn w:val="3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4">
    <w:name w:val="Grid Table 1 Light - Accent 6"/>
    <w:basedOn w:val="3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5">
    <w:name w:val="Grid Table 2"/>
    <w:basedOn w:val="3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6">
    <w:name w:val="Grid Table 2 - Accent 1"/>
    <w:basedOn w:val="3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8A3D8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7">
    <w:name w:val="Grid Table 2 - Accent 2"/>
    <w:basedOn w:val="3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4B2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8">
    <w:name w:val="Grid Table 2 - Accent 3"/>
    <w:basedOn w:val="3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59">
    <w:name w:val="Grid Table 2 - Accent 4"/>
    <w:basedOn w:val="3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FD864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0">
    <w:name w:val="Grid Table 2 - Accent 5"/>
    <w:basedOn w:val="3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1">
    <w:name w:val="Grid Table 2 - Accent 6"/>
    <w:basedOn w:val="3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2">
    <w:name w:val="Grid Table 3"/>
    <w:basedOn w:val="3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3">
    <w:name w:val="Grid Table 3 - Accent 1"/>
    <w:basedOn w:val="3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4">
    <w:name w:val="Grid Table 3 - Accent 2"/>
    <w:basedOn w:val="3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5">
    <w:name w:val="Grid Table 3 - Accent 3"/>
    <w:basedOn w:val="3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6">
    <w:name w:val="Grid Table 3 - Accent 4"/>
    <w:basedOn w:val="3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7">
    <w:name w:val="Grid Table 3 - Accent 5"/>
    <w:basedOn w:val="3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8">
    <w:name w:val="Grid Table 3 - Accent 6"/>
    <w:basedOn w:val="3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69">
    <w:name w:val="Grid Table 4"/>
    <w:basedOn w:val="3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0">
    <w:name w:val="Grid Table 4 - Accent 1"/>
    <w:basedOn w:val="32"/>
    <w:qFormat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  <w:shd w:val="clear" w:color="68A3D8" w:themeColor="accent1" w:themeTint="EA" w:fill="68A3D8" w:themeFill="accent1" w:themeFillTint="EA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1">
    <w:name w:val="Grid Table 4 - Accent 2"/>
    <w:basedOn w:val="32"/>
    <w:qFormat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2">
    <w:name w:val="Grid Table 4 - Accent 3"/>
    <w:basedOn w:val="32"/>
    <w:qFormat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3">
    <w:name w:val="Grid Table 4 - Accent 4"/>
    <w:basedOn w:val="32"/>
    <w:qFormat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4">
    <w:name w:val="Grid Table 4 - Accent 5"/>
    <w:basedOn w:val="32"/>
    <w:qFormat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5">
    <w:name w:val="Grid Table 4 - Accent 6"/>
    <w:basedOn w:val="32"/>
    <w:qFormat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6">
    <w:name w:val="Grid Table 5 Dark"/>
    <w:basedOn w:val="3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2Vert"/>
    <w:tblStylePr w:type="band1Horz">
      <w:tcPr>
        <w:shd w:val="clear" w:color="898989" w:themeColor="text1" w:themeTint="75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7">
    <w:name w:val="Grid Table 5 Dark- Accent 1"/>
    <w:basedOn w:val="3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band2Vert"/>
    <w:tblStylePr w:type="band1Horz">
      <w:tcPr>
        <w:shd w:val="clear" w:color="B3D1EB" w:themeColor="accent1" w:themeTint="75" w:fill="B3D1EB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8">
    <w:name w:val="Grid Table 5 Dark - Accent 2"/>
    <w:basedOn w:val="3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band2Vert"/>
    <w:tblStylePr w:type="band1Horz">
      <w:tcPr>
        <w:shd w:val="clear" w:color="F6C3A0" w:themeColor="accent2" w:themeTint="75" w:fill="F6C3A0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79">
    <w:name w:val="Grid Table 5 Dark - Accent 3"/>
    <w:basedOn w:val="3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band2Vert"/>
    <w:tblStylePr w:type="band1Horz">
      <w:tcPr>
        <w:shd w:val="clear" w:color="D5D5D5" w:themeColor="accent3" w:themeTint="75" w:fill="D5D5D5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80">
    <w:name w:val="Grid Table 5 Dark- Accent 4"/>
    <w:basedOn w:val="3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band2Vert"/>
    <w:tblStylePr w:type="band1Horz">
      <w:tcPr>
        <w:shd w:val="clear" w:color="FEE289" w:themeColor="accent4" w:themeTint="75" w:fill="FEE289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81">
    <w:name w:val="Grid Table 5 Dark - Accent 5"/>
    <w:basedOn w:val="3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band2Vert"/>
    <w:tblStylePr w:type="band1Horz">
      <w:tcPr>
        <w:shd w:val="clear" w:color="A9BEE3" w:themeColor="accent5" w:themeTint="75" w:fill="A9BEE3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82">
    <w:name w:val="Grid Table 5 Dark - Accent 6"/>
    <w:basedOn w:val="3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band2Vert"/>
    <w:tblStylePr w:type="band1Horz">
      <w:tcPr>
        <w:shd w:val="clear" w:color="BCDBA8" w:themeColor="accent6" w:themeTint="75" w:fill="BCDBA8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83">
    <w:name w:val="Grid Table 6 Colorful"/>
    <w:basedOn w:val="3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4">
    <w:name w:val="Grid Table 6 Colorful - Accent 1"/>
    <w:basedOn w:val="32"/>
    <w:qFormat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Vert"/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5">
    <w:name w:val="Grid Table 6 Colorful - Accent 2"/>
    <w:basedOn w:val="3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Vert"/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6">
    <w:name w:val="Grid Table 6 Colorful - Accent 3"/>
    <w:basedOn w:val="32"/>
    <w:qFormat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Vert"/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7">
    <w:name w:val="Grid Table 6 Colorful - Accent 4"/>
    <w:basedOn w:val="3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2Vert"/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88">
    <w:name w:val="Grid Table 6 Colorful - Accent 5"/>
    <w:basedOn w:val="32"/>
    <w:qFormat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2Vert"/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89">
    <w:name w:val="Grid Table 6 Colorful - Accent 6"/>
    <w:basedOn w:val="32"/>
    <w:qFormat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Vert"/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90">
    <w:name w:val="Grid Table 7 Colorful"/>
    <w:basedOn w:val="3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1">
    <w:name w:val="Grid Table 7 Colorful - Accent 1"/>
    <w:basedOn w:val="32"/>
    <w:qFormat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CCCE9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CCCE9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CCCE9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CCCE9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Vert"/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2">
    <w:name w:val="Grid Table 7 Colorful - Accent 2"/>
    <w:basedOn w:val="3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Vert"/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3">
    <w:name w:val="Grid Table 7 Colorful - Accent 3"/>
    <w:basedOn w:val="3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A5A5A5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A5A5A5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Vert"/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4">
    <w:name w:val="Grid Table 7 Colorful - Accent 4"/>
    <w:basedOn w:val="3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2Vert"/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95">
    <w:name w:val="Grid Table 7 Colorful - Accent 5"/>
    <w:basedOn w:val="32"/>
    <w:qFormat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254174" w:themeColor="accent5" w:themeShade="94"/>
        <w:sz w:val="22"/>
      </w:rPr>
      <w:tcPr>
        <w:tcBorders>
          <w:top w:val="nil"/>
          <w:left w:val="nil"/>
          <w:bottom w:val="single" w:color="95AFDD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tcBorders>
          <w:top w:val="single" w:color="95AFDD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nil"/>
          <w:bottom w:val="nil"/>
          <w:right w:val="single" w:color="95AFDD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single" w:color="95AFDD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2Vert"/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96">
    <w:name w:val="Grid Table 7 Colorful - Accent 6"/>
    <w:basedOn w:val="32"/>
    <w:qFormat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416429" w:themeColor="accent6" w:themeShade="94"/>
        <w:sz w:val="22"/>
      </w:rPr>
      <w:tcPr>
        <w:tcBorders>
          <w:top w:val="nil"/>
          <w:left w:val="nil"/>
          <w:bottom w:val="single" w:color="ADD394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tcBorders>
          <w:top w:val="single" w:color="ADD394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nil"/>
          <w:bottom w:val="nil"/>
          <w:right w:val="single" w:color="ADD394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single" w:color="ADD394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Vert"/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97">
    <w:name w:val="List Table 1 Light"/>
    <w:basedOn w:val="3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List Table 1 Light - Accent 1"/>
    <w:basedOn w:val="3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Vert"/>
    <w:tblStylePr w:type="band1Horz">
      <w:tcPr>
        <w:shd w:val="clear" w:color="D5E5F4" w:themeColor="accent1" w:themeTint="40" w:fill="D5E5F4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List Table 1 Light - Accent 2"/>
    <w:basedOn w:val="3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Vert"/>
    <w:tblStylePr w:type="band1Horz">
      <w:tcPr>
        <w:shd w:val="clear" w:color="FADECB" w:themeColor="accent2" w:themeTint="40" w:fill="FADECB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List Table 1 Light - Accent 3"/>
    <w:basedOn w:val="3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Vert"/>
    <w:tblStylePr w:type="band1Horz">
      <w:tcPr>
        <w:shd w:val="clear" w:color="E8E8E8" w:themeColor="accent3" w:themeTint="40" w:fill="E8E8E8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List Table 1 Light - Accent 4"/>
    <w:basedOn w:val="3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2Vert"/>
    <w:tblStylePr w:type="band1Horz">
      <w:tcPr>
        <w:shd w:val="clear" w:color="FFEFBE" w:themeColor="accent4" w:themeTint="40" w:fill="FFEFBE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List Table 1 Light - Accent 5"/>
    <w:basedOn w:val="3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2Vert"/>
    <w:tblStylePr w:type="band1Horz">
      <w:tcPr>
        <w:shd w:val="clear" w:color="D0DBF0" w:themeColor="accent5" w:themeTint="40" w:fill="D0DB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List Table 1 Light - Accent 6"/>
    <w:basedOn w:val="32"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Vert"/>
    <w:tblStylePr w:type="band1Horz">
      <w:tcPr>
        <w:shd w:val="clear" w:color="DAEBCF" w:themeColor="accent6" w:themeTint="40" w:fill="DAEBCF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List Table 2"/>
    <w:basedOn w:val="3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List Table 2 - Accent 1"/>
    <w:basedOn w:val="3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List Table 2 - Accent 2"/>
    <w:basedOn w:val="32"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List Table 2 - Accent 3"/>
    <w:basedOn w:val="32"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List Table 2 - Accent 4"/>
    <w:basedOn w:val="32"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List Table 2 - Accent 5"/>
    <w:basedOn w:val="3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List Table 2 - Accent 6"/>
    <w:basedOn w:val="3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List Table 3"/>
    <w:basedOn w:val="3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List Table 3 - Accent 1"/>
    <w:basedOn w:val="32"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List Table 3 - Accent 2"/>
    <w:basedOn w:val="3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List Table 3 - Accent 3"/>
    <w:basedOn w:val="3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List Table 3 - Accent 4"/>
    <w:basedOn w:val="3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List Table 3 - Accent 5"/>
    <w:basedOn w:val="3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List Table 3 - Accent 6"/>
    <w:basedOn w:val="3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List Table 4"/>
    <w:basedOn w:val="3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List Table 4 - Accent 1"/>
    <w:basedOn w:val="3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List Table 4 - Accent 2"/>
    <w:basedOn w:val="3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List Table 4 - Accent 3"/>
    <w:basedOn w:val="3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List Table 4 - Accent 4"/>
    <w:basedOn w:val="3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List Table 4 - Accent 5"/>
    <w:basedOn w:val="3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4">
    <w:name w:val="List Table 4 - Accent 6"/>
    <w:basedOn w:val="32"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2Vert"/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5">
    <w:name w:val="List Table 5 Dark"/>
    <w:basedOn w:val="3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26">
    <w:name w:val="List Table 5 Dark - Accent 1"/>
    <w:basedOn w:val="32"/>
    <w:qFormat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themeColor="accent1" w:fill="5B9BD5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neCell"/>
    <w:tblStylePr w:type="nwCell"/>
    <w:tblStylePr w:type="seCell"/>
    <w:tblStylePr w:type="swCell"/>
  </w:style>
  <w:style w:type="table" w:customStyle="1" w:styleId="127">
    <w:name w:val="List Table 5 Dark - Accent 2"/>
    <w:basedOn w:val="32"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4B285" w:themeColor="accent2" w:themeTint="97" w:sz="32" w:space="0"/>
          <w:bottom w:val="single" w:color="FFFFFF" w:themeColor="light1" w:sz="12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28">
    <w:name w:val="List Table 5 Dark - Accent 3"/>
    <w:basedOn w:val="32"/>
    <w:qFormat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9C9C9" w:themeColor="accent3" w:themeTint="98" w:sz="32" w:space="0"/>
          <w:bottom w:val="single" w:color="FFFFFF" w:themeColor="light1" w:sz="12" w:space="0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29">
    <w:name w:val="List Table 5 Dark - Accent 4"/>
    <w:basedOn w:val="32"/>
    <w:qFormat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FD864" w:themeColor="accent4" w:themeTint="9A" w:sz="32" w:space="0"/>
          <w:bottom w:val="single" w:color="FFFFFF" w:themeColor="light1" w:sz="12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30">
    <w:name w:val="List Table 5 Dark - Accent 5"/>
    <w:basedOn w:val="32"/>
    <w:qFormat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A9DB" w:themeColor="accent5" w:themeTint="9A" w:sz="32" w:space="0"/>
          <w:bottom w:val="single" w:color="FFFFFF" w:themeColor="light1" w:sz="12" w:space="0"/>
        </w:tcBorders>
        <w:shd w:val="clear" w:color="8EA9DB" w:themeColor="accent5" w:themeTint="9A" w:fill="8E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31">
    <w:name w:val="List Table 5 Dark - Accent 6"/>
    <w:basedOn w:val="32"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A9D08E" w:themeColor="accent6" w:themeTint="98" w:sz="32" w:space="0"/>
          <w:bottom w:val="single" w:color="FFFFFF" w:themeColor="light1" w:sz="12" w:space="0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32">
    <w:name w:val="List Table 6 Colorful"/>
    <w:basedOn w:val="3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3">
    <w:name w:val="List Table 6 Colorful - Accent 1"/>
    <w:basedOn w:val="32"/>
    <w:qFormat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B8C" w:themeColor="accent1" w:themeShade="94"/>
      </w:rPr>
    </w:tblStylePr>
    <w:tblStylePr w:type="lastCol">
      <w:rPr>
        <w:b/>
        <w:color w:val="245B8C" w:themeColor="accent1" w:themeShade="94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Vert"/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34">
    <w:name w:val="List Table 6 Colorful - Accent 2"/>
    <w:basedOn w:val="3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Vert"/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List Table 6 Colorful - Accent 3"/>
    <w:basedOn w:val="32"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Vert"/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List Table 6 Colorful - Accent 4"/>
    <w:basedOn w:val="3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2Vert"/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List Table 6 Colorful - Accent 5"/>
    <w:basedOn w:val="3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2Vert"/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List Table 6 Colorful - Accent 6"/>
    <w:basedOn w:val="3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Vert"/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List Table 7 Colorful"/>
    <w:basedOn w:val="3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Vert"/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0">
    <w:name w:val="List Table 7 Colorful - Accent 1"/>
    <w:basedOn w:val="32"/>
    <w:qFormat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Vert"/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1">
    <w:name w:val="List Table 7 Colorful - Accent 2"/>
    <w:basedOn w:val="32"/>
    <w:qFormat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Vert"/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List Table 7 Colorful - Accent 3"/>
    <w:basedOn w:val="32"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9C9C9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9C9C9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9C9C9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Vert"/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List Table 7 Colorful - Accent 4"/>
    <w:basedOn w:val="32"/>
    <w:qFormat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2Vert"/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List Table 7 Colorful - Accent 5"/>
    <w:basedOn w:val="32"/>
    <w:qFormat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A9D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A9D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A9D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2Vert"/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5">
    <w:name w:val="List Table 7 Colorful - Accent 6"/>
    <w:basedOn w:val="32"/>
    <w:qFormat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A9D08E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9D08E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A9D08E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Vert"/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6">
    <w:name w:val="Lined - Accent"/>
    <w:basedOn w:val="3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47">
    <w:name w:val="Lined - Accent 1"/>
    <w:basedOn w:val="3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48">
    <w:name w:val="Lined - Accent 2"/>
    <w:basedOn w:val="3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149">
    <w:name w:val="Lined - Accent 3"/>
    <w:basedOn w:val="3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150">
    <w:name w:val="Lined - Accent 4"/>
    <w:basedOn w:val="3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151">
    <w:name w:val="Lined - Accent 5"/>
    <w:basedOn w:val="3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152">
    <w:name w:val="Lined - Accent 6"/>
    <w:basedOn w:val="3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153">
    <w:name w:val="Bordered &amp; Lined - Accent"/>
    <w:basedOn w:val="32"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54">
    <w:name w:val="Bordered &amp; Lined - Accent 1"/>
    <w:basedOn w:val="32"/>
    <w:qFormat/>
    <w:uiPriority w:val="99"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55">
    <w:name w:val="Bordered &amp; Lined - Accent 2"/>
    <w:basedOn w:val="32"/>
    <w:qFormat/>
    <w:uiPriority w:val="99"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156">
    <w:name w:val="Bordered &amp; Lined - Accent 3"/>
    <w:basedOn w:val="32"/>
    <w:uiPriority w:val="99"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157">
    <w:name w:val="Bordered &amp; Lined - Accent 4"/>
    <w:basedOn w:val="32"/>
    <w:qFormat/>
    <w:uiPriority w:val="99"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158">
    <w:name w:val="Bordered &amp; Lined - Accent 5"/>
    <w:basedOn w:val="32"/>
    <w:qFormat/>
    <w:uiPriority w:val="99"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159">
    <w:name w:val="Bordered &amp; Lined - Accent 6"/>
    <w:basedOn w:val="32"/>
    <w:qFormat/>
    <w:uiPriority w:val="99"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160">
    <w:name w:val="Bordered"/>
    <w:basedOn w:val="3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Bordered - Accent 1"/>
    <w:basedOn w:val="3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Bordered - Accent 2"/>
    <w:basedOn w:val="3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Bordered - Accent 3"/>
    <w:basedOn w:val="3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Bordered - Accent 4"/>
    <w:basedOn w:val="3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5">
    <w:name w:val="Bordered - Accent 5"/>
    <w:basedOn w:val="3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6">
    <w:name w:val="Bordered - Accent 6"/>
    <w:basedOn w:val="3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band1Vert"/>
    <w:tblStylePr w:type="band2Vert"/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character" w:customStyle="1" w:styleId="167">
    <w:name w:val="Heading 1 Char"/>
    <w:basedOn w:val="34"/>
    <w:qFormat/>
    <w:uiPriority w:val="9"/>
    <w:rPr>
      <w:rFonts w:ascii="Arial" w:hAnsi="Arial" w:eastAsia="Arial" w:cs="Arial"/>
      <w:color w:val="2E75B6" w:themeColor="accent1" w:themeShade="BF"/>
      <w:sz w:val="40"/>
      <w:szCs w:val="40"/>
    </w:rPr>
  </w:style>
  <w:style w:type="character" w:customStyle="1" w:styleId="168">
    <w:name w:val="Heading 2 Char"/>
    <w:basedOn w:val="34"/>
    <w:link w:val="3"/>
    <w:qFormat/>
    <w:uiPriority w:val="9"/>
    <w:rPr>
      <w:rFonts w:ascii="Arial" w:hAnsi="Arial" w:eastAsia="Arial" w:cs="Arial"/>
      <w:color w:val="2E75B6" w:themeColor="accent1" w:themeShade="BF"/>
      <w:sz w:val="32"/>
      <w:szCs w:val="32"/>
    </w:rPr>
  </w:style>
  <w:style w:type="character" w:customStyle="1" w:styleId="169">
    <w:name w:val="Heading 3 Char"/>
    <w:basedOn w:val="34"/>
    <w:qFormat/>
    <w:uiPriority w:val="9"/>
    <w:rPr>
      <w:rFonts w:ascii="Arial" w:hAnsi="Arial" w:eastAsia="Arial" w:cs="Arial"/>
      <w:color w:val="2E75B6" w:themeColor="accent1" w:themeShade="BF"/>
      <w:sz w:val="28"/>
      <w:szCs w:val="28"/>
    </w:rPr>
  </w:style>
  <w:style w:type="character" w:customStyle="1" w:styleId="170">
    <w:name w:val="Heading 4 Char"/>
    <w:basedOn w:val="34"/>
    <w:link w:val="5"/>
    <w:qFormat/>
    <w:uiPriority w:val="9"/>
    <w:rPr>
      <w:rFonts w:ascii="Arial" w:hAnsi="Arial" w:eastAsia="Arial" w:cs="Arial"/>
      <w:i/>
      <w:iCs/>
      <w:color w:val="2E75B6" w:themeColor="accent1" w:themeShade="BF"/>
    </w:rPr>
  </w:style>
  <w:style w:type="character" w:customStyle="1" w:styleId="171">
    <w:name w:val="Heading 5 Char"/>
    <w:basedOn w:val="34"/>
    <w:link w:val="6"/>
    <w:qFormat/>
    <w:uiPriority w:val="9"/>
    <w:rPr>
      <w:rFonts w:ascii="Arial" w:hAnsi="Arial" w:eastAsia="Arial" w:cs="Arial"/>
      <w:color w:val="2E75B6" w:themeColor="accent1" w:themeShade="BF"/>
    </w:rPr>
  </w:style>
  <w:style w:type="character" w:customStyle="1" w:styleId="172">
    <w:name w:val="Heading 6 Char"/>
    <w:basedOn w:val="34"/>
    <w:link w:val="7"/>
    <w:qFormat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3">
    <w:name w:val="Heading 7 Char"/>
    <w:basedOn w:val="34"/>
    <w:link w:val="8"/>
    <w:qFormat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74">
    <w:name w:val="Heading 8 Char"/>
    <w:basedOn w:val="34"/>
    <w:link w:val="9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75">
    <w:name w:val="Heading 9 Char"/>
    <w:basedOn w:val="34"/>
    <w:link w:val="10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76">
    <w:name w:val="Title Char"/>
    <w:basedOn w:val="34"/>
    <w:link w:val="30"/>
    <w:qFormat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77">
    <w:name w:val="Subtitle Char"/>
    <w:basedOn w:val="34"/>
    <w:link w:val="24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8">
    <w:name w:val="Quote"/>
    <w:basedOn w:val="1"/>
    <w:next w:val="1"/>
    <w:link w:val="17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79">
    <w:name w:val="Quote Char"/>
    <w:basedOn w:val="34"/>
    <w:link w:val="17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80">
    <w:name w:val="List Paragraph"/>
    <w:basedOn w:val="1"/>
    <w:qFormat/>
    <w:uiPriority w:val="34"/>
    <w:pPr>
      <w:ind w:left="720"/>
      <w:contextualSpacing/>
    </w:pPr>
  </w:style>
  <w:style w:type="character" w:customStyle="1" w:styleId="181">
    <w:name w:val="Intense Emphasis"/>
    <w:basedOn w:val="34"/>
    <w:qFormat/>
    <w:uiPriority w:val="21"/>
    <w:rPr>
      <w:i/>
      <w:iCs/>
      <w:color w:val="2E75B6" w:themeColor="accent1" w:themeShade="BF"/>
    </w:rPr>
  </w:style>
  <w:style w:type="paragraph" w:styleId="182">
    <w:name w:val="Intense Quote"/>
    <w:basedOn w:val="1"/>
    <w:next w:val="1"/>
    <w:link w:val="183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183">
    <w:name w:val="Intense Quote Char"/>
    <w:basedOn w:val="34"/>
    <w:link w:val="182"/>
    <w:qFormat/>
    <w:uiPriority w:val="30"/>
    <w:rPr>
      <w:i/>
      <w:iCs/>
      <w:color w:val="2E75B6" w:themeColor="accent1" w:themeShade="BF"/>
    </w:rPr>
  </w:style>
  <w:style w:type="character" w:customStyle="1" w:styleId="184">
    <w:name w:val="Intense Reference"/>
    <w:basedOn w:val="34"/>
    <w:qFormat/>
    <w:uiPriority w:val="32"/>
    <w:rPr>
      <w:b/>
      <w:bCs/>
      <w:smallCaps/>
      <w:color w:val="2E75B6" w:themeColor="accent1" w:themeShade="BF"/>
      <w:spacing w:val="5"/>
    </w:rPr>
  </w:style>
  <w:style w:type="paragraph" w:styleId="185">
    <w:name w:val="No Spacing"/>
    <w:basedOn w:val="1"/>
    <w:qFormat/>
    <w:uiPriority w:val="1"/>
    <w:pPr>
      <w:spacing w:after="0" w:line="240" w:lineRule="auto"/>
    </w:pPr>
  </w:style>
  <w:style w:type="character" w:customStyle="1" w:styleId="186">
    <w:name w:val="Subtle Emphasis"/>
    <w:basedOn w:val="34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87">
    <w:name w:val="Subtle Reference"/>
    <w:basedOn w:val="34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8">
    <w:name w:val="Book Title"/>
    <w:basedOn w:val="34"/>
    <w:qFormat/>
    <w:uiPriority w:val="33"/>
    <w:rPr>
      <w:b/>
      <w:bCs/>
      <w:i/>
      <w:iCs/>
      <w:spacing w:val="5"/>
    </w:rPr>
  </w:style>
  <w:style w:type="character" w:customStyle="1" w:styleId="189">
    <w:name w:val="Header Char"/>
    <w:basedOn w:val="34"/>
    <w:qFormat/>
    <w:uiPriority w:val="99"/>
  </w:style>
  <w:style w:type="character" w:customStyle="1" w:styleId="190">
    <w:name w:val="Footer Char"/>
    <w:basedOn w:val="34"/>
    <w:qFormat/>
    <w:uiPriority w:val="99"/>
  </w:style>
  <w:style w:type="character" w:customStyle="1" w:styleId="191">
    <w:name w:val="Footnote Text Char"/>
    <w:basedOn w:val="34"/>
    <w:link w:val="25"/>
    <w:semiHidden/>
    <w:qFormat/>
    <w:uiPriority w:val="99"/>
    <w:rPr>
      <w:sz w:val="20"/>
      <w:szCs w:val="20"/>
    </w:rPr>
  </w:style>
  <w:style w:type="character" w:customStyle="1" w:styleId="192">
    <w:name w:val="Endnote Text Char"/>
    <w:basedOn w:val="34"/>
    <w:link w:val="18"/>
    <w:semiHidden/>
    <w:qFormat/>
    <w:uiPriority w:val="99"/>
    <w:rPr>
      <w:sz w:val="20"/>
      <w:szCs w:val="20"/>
    </w:rPr>
  </w:style>
  <w:style w:type="paragraph" w:customStyle="1" w:styleId="193">
    <w:name w:val="TOC Heading"/>
    <w:unhideWhenUsed/>
    <w:qFormat/>
    <w:uiPriority w:val="39"/>
    <w:rPr>
      <w:rFonts w:hint="default" w:asciiTheme="minorHAnsi" w:hAnsiTheme="minorHAnsi" w:eastAsiaTheme="minorEastAsia" w:cstheme="minorBidi"/>
    </w:rPr>
  </w:style>
  <w:style w:type="character" w:customStyle="1" w:styleId="194">
    <w:name w:val="页眉 字符"/>
    <w:basedOn w:val="34"/>
    <w:link w:val="21"/>
    <w:qFormat/>
    <w:uiPriority w:val="0"/>
    <w:rPr>
      <w:sz w:val="18"/>
      <w:szCs w:val="18"/>
    </w:rPr>
  </w:style>
  <w:style w:type="character" w:customStyle="1" w:styleId="195">
    <w:name w:val="页脚 字符"/>
    <w:basedOn w:val="34"/>
    <w:link w:val="20"/>
    <w:qFormat/>
    <w:uiPriority w:val="0"/>
    <w:rPr>
      <w:sz w:val="18"/>
      <w:szCs w:val="18"/>
    </w:rPr>
  </w:style>
  <w:style w:type="character" w:customStyle="1" w:styleId="196">
    <w:name w:val="标题 1 字符"/>
    <w:basedOn w:val="34"/>
    <w:link w:val="2"/>
    <w:qFormat/>
    <w:uiPriority w:val="0"/>
    <w:rPr>
      <w:rFonts w:ascii="Times New Roman" w:hAnsi="Times New Roman" w:eastAsia="宋体" w:cs="Times New Roman"/>
      <w:b/>
      <w:sz w:val="44"/>
      <w:szCs w:val="24"/>
    </w:rPr>
  </w:style>
  <w:style w:type="character" w:customStyle="1" w:styleId="197">
    <w:name w:val="标题 3 字符"/>
    <w:basedOn w:val="34"/>
    <w:link w:val="4"/>
    <w:semiHidden/>
    <w:qFormat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198">
    <w:name w:val="批注框文本 字符"/>
    <w:basedOn w:val="34"/>
    <w:link w:val="19"/>
    <w:qFormat/>
    <w:uiPriority w:val="0"/>
    <w:rPr>
      <w:rFonts w:ascii="Times New Roman" w:hAnsi="Times New Roman" w:eastAsia="宋体" w:cs="Times New Roman"/>
      <w:sz w:val="18"/>
      <w:szCs w:val="18"/>
    </w:rPr>
  </w:style>
  <w:style w:type="paragraph" w:customStyle="1" w:styleId="199">
    <w:name w:val="目次、标准名称标题"/>
    <w:basedOn w:val="1"/>
    <w:next w:val="200"/>
    <w:qFormat/>
    <w:uiPriority w:val="0"/>
    <w:pPr>
      <w:keepNext/>
      <w:pageBreakBefore/>
      <w:widowControl/>
      <w:shd w:val="clear" w:color="FFFFFF" w:fill="FFFFFF"/>
      <w:spacing w:before="640" w:after="560" w:line="460" w:lineRule="exact"/>
      <w:jc w:val="center"/>
      <w:outlineLvl w:val="0"/>
    </w:pPr>
    <w:rPr>
      <w:rFonts w:ascii="黑体" w:eastAsia="黑体"/>
      <w:sz w:val="32"/>
      <w:szCs w:val="20"/>
    </w:rPr>
  </w:style>
  <w:style w:type="paragraph" w:customStyle="1" w:styleId="200">
    <w:name w:val="段"/>
    <w:qFormat/>
    <w:uiPriority w:val="0"/>
    <w:pPr>
      <w:tabs>
        <w:tab w:val="center" w:pos="4201"/>
        <w:tab w:val="right" w:leader="dot" w:pos="9298"/>
      </w:tabs>
      <w:ind w:firstLine="420"/>
      <w:jc w:val="both"/>
    </w:pPr>
    <w:rPr>
      <w:rFonts w:hint="default" w:ascii="宋体" w:hAnsi="Times New Roman" w:eastAsia="宋体" w:cs="Times New Roman"/>
      <w:sz w:val="21"/>
      <w:szCs w:val="22"/>
      <w:lang w:val="en-US" w:eastAsia="zh-CN" w:bidi="ar-SA"/>
    </w:rPr>
  </w:style>
  <w:style w:type="paragraph" w:customStyle="1" w:styleId="201">
    <w:name w:val="章标题"/>
    <w:basedOn w:val="2"/>
    <w:next w:val="200"/>
    <w:qFormat/>
    <w:uiPriority w:val="0"/>
    <w:pPr>
      <w:spacing w:before="100" w:after="100"/>
      <w:outlineLvl w:val="1"/>
    </w:pPr>
    <w:rPr>
      <w:rFonts w:ascii="黑体" w:hAnsi="黑体" w:eastAsia="黑体"/>
      <w:sz w:val="21"/>
      <w:szCs w:val="22"/>
    </w:rPr>
  </w:style>
  <w:style w:type="paragraph" w:customStyle="1" w:styleId="202">
    <w:name w:val="附录标识"/>
    <w:basedOn w:val="1"/>
    <w:next w:val="200"/>
    <w:qFormat/>
    <w:uiPriority w:val="0"/>
    <w:pPr>
      <w:keepNext/>
      <w:widowControl/>
      <w:numPr>
        <w:ilvl w:val="0"/>
        <w:numId w:val="1"/>
      </w:numPr>
      <w:shd w:val="clear" w:color="FFFFFF" w:fill="FFFFFF"/>
      <w:tabs>
        <w:tab w:val="left" w:pos="360"/>
        <w:tab w:val="left" w:pos="6405"/>
      </w:tabs>
      <w:spacing w:before="640" w:after="280"/>
      <w:jc w:val="center"/>
      <w:outlineLvl w:val="0"/>
    </w:pPr>
    <w:rPr>
      <w:rFonts w:ascii="黑体" w:eastAsia="黑体"/>
      <w:szCs w:val="20"/>
    </w:rPr>
  </w:style>
  <w:style w:type="paragraph" w:customStyle="1" w:styleId="203">
    <w:name w:val="附录章标题"/>
    <w:next w:val="200"/>
    <w:qFormat/>
    <w:uiPriority w:val="0"/>
    <w:pPr>
      <w:numPr>
        <w:ilvl w:val="1"/>
        <w:numId w:val="1"/>
      </w:numPr>
      <w:jc w:val="both"/>
      <w:outlineLvl w:val="1"/>
    </w:pPr>
    <w:rPr>
      <w:rFonts w:hint="default" w:ascii="黑体" w:hAnsi="Times New Roman" w:eastAsia="黑体" w:cs="Times New Roman"/>
      <w:sz w:val="21"/>
      <w:szCs w:val="22"/>
      <w:lang w:val="en-US" w:eastAsia="zh-CN" w:bidi="ar-SA"/>
    </w:rPr>
  </w:style>
  <w:style w:type="paragraph" w:customStyle="1" w:styleId="204">
    <w:name w:val="标准书眉_奇数页"/>
    <w:next w:val="1"/>
    <w:qFormat/>
    <w:uiPriority w:val="0"/>
    <w:pPr>
      <w:tabs>
        <w:tab w:val="center" w:pos="4154"/>
        <w:tab w:val="right" w:pos="8306"/>
      </w:tabs>
      <w:spacing w:after="220"/>
      <w:jc w:val="right"/>
    </w:pPr>
    <w:rPr>
      <w:rFonts w:hint="default" w:ascii="黑体" w:hAnsi="Times New Roman" w:eastAsia="黑体" w:cs="Times New Roman"/>
      <w:sz w:val="21"/>
      <w:szCs w:val="21"/>
      <w:lang w:val="en-US" w:eastAsia="zh-CN" w:bidi="ar-SA"/>
    </w:rPr>
  </w:style>
  <w:style w:type="paragraph" w:customStyle="1" w:styleId="205">
    <w:name w:val="标准书脚_奇数页"/>
    <w:qFormat/>
    <w:uiPriority w:val="0"/>
    <w:pPr>
      <w:spacing w:before="120"/>
      <w:ind w:right="198"/>
      <w:jc w:val="right"/>
    </w:pPr>
    <w:rPr>
      <w:rFonts w:hint="default" w:ascii="宋体" w:hAnsi="Times New Roman" w:eastAsia="宋体" w:cs="Times New Roman"/>
      <w:sz w:val="18"/>
      <w:szCs w:val="18"/>
      <w:lang w:val="en-US" w:eastAsia="zh-CN" w:bidi="ar-SA"/>
    </w:rPr>
  </w:style>
  <w:style w:type="paragraph" w:customStyle="1" w:styleId="206">
    <w:name w:val="列出段落1"/>
    <w:basedOn w:val="1"/>
    <w:unhideWhenUsed/>
    <w:qFormat/>
    <w:uiPriority w:val="99"/>
    <w:pPr>
      <w:ind w:firstLine="420"/>
    </w:pPr>
  </w:style>
  <w:style w:type="paragraph" w:customStyle="1" w:styleId="207">
    <w:name w:val="TOC 标题1"/>
    <w:basedOn w:val="2"/>
    <w:next w:val="1"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bCs/>
      <w:color w:val="2E75B6" w:themeColor="accent1" w:themeShade="BF"/>
      <w:sz w:val="28"/>
      <w:szCs w:val="28"/>
    </w:rPr>
  </w:style>
  <w:style w:type="character" w:customStyle="1" w:styleId="208">
    <w:name w:val="不明显强调1"/>
    <w:basedOn w:val="34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09">
    <w:name w:val="批注文字 字符"/>
    <w:basedOn w:val="34"/>
    <w:link w:val="13"/>
    <w:semiHidden/>
    <w:qFormat/>
    <w:uiPriority w:val="99"/>
    <w:rPr>
      <w:rFonts w:ascii="Times New Roman" w:hAnsi="Times New Roman" w:eastAsia="宋体" w:cs="Times New Roman"/>
      <w:sz w:val="21"/>
      <w:szCs w:val="24"/>
    </w:rPr>
  </w:style>
  <w:style w:type="character" w:customStyle="1" w:styleId="210">
    <w:name w:val="批注主题 字符"/>
    <w:basedOn w:val="209"/>
    <w:link w:val="31"/>
    <w:semiHidden/>
    <w:qFormat/>
    <w:uiPriority w:val="99"/>
    <w:rPr>
      <w:rFonts w:ascii="Times New Roman" w:hAnsi="Times New Roman" w:eastAsia="宋体" w:cs="Times New Roman"/>
      <w:b/>
      <w:bCs/>
      <w:sz w:val="21"/>
      <w:szCs w:val="24"/>
    </w:rPr>
  </w:style>
  <w:style w:type="paragraph" w:customStyle="1" w:styleId="211">
    <w:name w:val="银证正文 Char Char"/>
    <w:basedOn w:val="1"/>
    <w:qFormat/>
    <w:uiPriority w:val="0"/>
    <w:pPr>
      <w:spacing w:line="360" w:lineRule="exact"/>
    </w:pPr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emf"/><Relationship Id="rId8" Type="http://schemas.openxmlformats.org/officeDocument/2006/relationships/image" Target="media/image1.emf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4.emf"/><Relationship Id="rId10" Type="http://schemas.openxmlformats.org/officeDocument/2006/relationships/image" Target="media/image3.em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Arial"/>
        <a:cs typeface="Arial"/>
      </a:majorFont>
      <a:minorFont>
        <a:latin typeface="等线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2327</Words>
  <Characters>3202</Characters>
  <TotalTime>8</TotalTime>
  <ScaleCrop>false</ScaleCrop>
  <LinksUpToDate>false</LinksUpToDate>
  <CharactersWithSpaces>3396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2019-12-11T14:31:00Z</dcterms:created>
  <dc:creator>Windows 用户</dc:creator>
  <cp:lastModifiedBy>浪人无情、</cp:lastModifiedBy>
  <dcterms:modified xsi:type="dcterms:W3CDTF">2025-11-11T10:20:03Z</dcterms:modified>
  <cp:revision>235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4D7B897157D74B3E96AE86BAF598E82B_13</vt:lpwstr>
  </property>
  <property fmtid="{D5CDD505-2E9C-101B-9397-08002B2CF9AE}" pid="4" name="KSOTemplateDocerSaveRecord">
    <vt:lpwstr>eyJoZGlkIjoiNTQ4YjNjZTUyZmE3MTRiNmE5NTM5NzA2NzU0MWQwMjciLCJ1c2VySWQiOiI4ODIxNTk5MjkifQ==</vt:lpwstr>
  </property>
</Properties>
</file>