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kern w:val="2"/>
          <w:sz w:val="24"/>
          <w:szCs w:val="24"/>
          <w:lang w:eastAsia="zh-CN"/>
          <w14:ligatures w14:val="standardContextual"/>
        </w:rPr>
        <w:id w:val="-1907060607"/>
        <w:docPartObj>
          <w:docPartGallery w:val="Table of Contents"/>
          <w:docPartUnique/>
        </w:docPartObj>
      </w:sdtPr>
      <w:sdtEndPr>
        <w:rPr>
          <w:b/>
          <w:bCs/>
          <w:noProof/>
        </w:rPr>
      </w:sdtEndPr>
      <w:sdtContent>
        <w:p w14:paraId="62E26565" w14:textId="495C329F" w:rsidR="00A05185" w:rsidRDefault="00A05185">
          <w:pPr>
            <w:pStyle w:val="TOCHeading"/>
          </w:pPr>
          <w:r>
            <w:t>Contents</w:t>
          </w:r>
        </w:p>
        <w:p w14:paraId="18E0B888" w14:textId="35A984BB" w:rsidR="00CD0F13" w:rsidRDefault="00A05185">
          <w:pPr>
            <w:pStyle w:val="TOC2"/>
            <w:tabs>
              <w:tab w:val="right" w:leader="dot" w:pos="9350"/>
            </w:tabs>
            <w:rPr>
              <w:noProof/>
            </w:rPr>
          </w:pPr>
          <w:r>
            <w:fldChar w:fldCharType="begin"/>
          </w:r>
          <w:r>
            <w:instrText xml:space="preserve"> TOC \o "1-3" \h \z \u </w:instrText>
          </w:r>
          <w:r>
            <w:fldChar w:fldCharType="separate"/>
          </w:r>
          <w:hyperlink w:anchor="_Toc231547323" w:history="1">
            <w:r w:rsidR="00CD0F13" w:rsidRPr="00BB0470">
              <w:rPr>
                <w:rStyle w:val="Hyperlink"/>
                <w:noProof/>
              </w:rPr>
              <w:t>What problem does regression solve?</w:t>
            </w:r>
            <w:r w:rsidR="00CD0F13">
              <w:rPr>
                <w:noProof/>
                <w:webHidden/>
              </w:rPr>
              <w:tab/>
            </w:r>
            <w:r w:rsidR="00CD0F13">
              <w:rPr>
                <w:noProof/>
                <w:webHidden/>
              </w:rPr>
              <w:fldChar w:fldCharType="begin"/>
            </w:r>
            <w:r w:rsidR="00CD0F13">
              <w:rPr>
                <w:noProof/>
                <w:webHidden/>
              </w:rPr>
              <w:instrText xml:space="preserve"> PAGEREF _Toc231547323 \h </w:instrText>
            </w:r>
            <w:r w:rsidR="00CD0F13">
              <w:rPr>
                <w:noProof/>
                <w:webHidden/>
              </w:rPr>
            </w:r>
            <w:r w:rsidR="00CD0F13">
              <w:rPr>
                <w:noProof/>
                <w:webHidden/>
              </w:rPr>
              <w:fldChar w:fldCharType="separate"/>
            </w:r>
            <w:r w:rsidR="00CD0F13">
              <w:rPr>
                <w:noProof/>
                <w:webHidden/>
              </w:rPr>
              <w:t>2</w:t>
            </w:r>
            <w:r w:rsidR="00CD0F13">
              <w:rPr>
                <w:noProof/>
                <w:webHidden/>
              </w:rPr>
              <w:fldChar w:fldCharType="end"/>
            </w:r>
          </w:hyperlink>
        </w:p>
        <w:p w14:paraId="0013E65E" w14:textId="4D8D9167" w:rsidR="00CD0F13" w:rsidRDefault="00CD0F13">
          <w:pPr>
            <w:pStyle w:val="TOC2"/>
            <w:tabs>
              <w:tab w:val="right" w:leader="dot" w:pos="9350"/>
            </w:tabs>
            <w:rPr>
              <w:noProof/>
            </w:rPr>
          </w:pPr>
          <w:hyperlink w:anchor="_Toc231547324" w:history="1">
            <w:r w:rsidRPr="00BB0470">
              <w:rPr>
                <w:rStyle w:val="Hyperlink"/>
                <w:noProof/>
              </w:rPr>
              <w:t>Example</w:t>
            </w:r>
            <w:r>
              <w:rPr>
                <w:noProof/>
                <w:webHidden/>
              </w:rPr>
              <w:tab/>
            </w:r>
            <w:r>
              <w:rPr>
                <w:noProof/>
                <w:webHidden/>
              </w:rPr>
              <w:fldChar w:fldCharType="begin"/>
            </w:r>
            <w:r>
              <w:rPr>
                <w:noProof/>
                <w:webHidden/>
              </w:rPr>
              <w:instrText xml:space="preserve"> PAGEREF _Toc231547324 \h </w:instrText>
            </w:r>
            <w:r>
              <w:rPr>
                <w:noProof/>
                <w:webHidden/>
              </w:rPr>
            </w:r>
            <w:r>
              <w:rPr>
                <w:noProof/>
                <w:webHidden/>
              </w:rPr>
              <w:fldChar w:fldCharType="separate"/>
            </w:r>
            <w:r>
              <w:rPr>
                <w:noProof/>
                <w:webHidden/>
              </w:rPr>
              <w:t>3</w:t>
            </w:r>
            <w:r>
              <w:rPr>
                <w:noProof/>
                <w:webHidden/>
              </w:rPr>
              <w:fldChar w:fldCharType="end"/>
            </w:r>
          </w:hyperlink>
        </w:p>
        <w:p w14:paraId="2258AECE" w14:textId="16795707" w:rsidR="00A05185" w:rsidRDefault="00A05185">
          <w:r>
            <w:rPr>
              <w:b/>
              <w:bCs/>
              <w:noProof/>
            </w:rPr>
            <w:fldChar w:fldCharType="end"/>
          </w:r>
        </w:p>
      </w:sdtContent>
    </w:sdt>
    <w:p w14:paraId="3BBF1ACE" w14:textId="77777777" w:rsidR="00A05185" w:rsidRDefault="00A05185" w:rsidP="00A05185"/>
    <w:p w14:paraId="3F35B679" w14:textId="77777777" w:rsidR="00A05185" w:rsidRDefault="00A05185" w:rsidP="00A05185"/>
    <w:p w14:paraId="6F755050" w14:textId="77777777" w:rsidR="00611094" w:rsidRDefault="00611094" w:rsidP="00A05185"/>
    <w:p w14:paraId="58EF1CCC" w14:textId="77777777" w:rsidR="00611094" w:rsidRDefault="00611094" w:rsidP="00A05185"/>
    <w:p w14:paraId="76DF3736" w14:textId="265E76FE" w:rsidR="00DF1742" w:rsidRDefault="00DF1742" w:rsidP="00DF1742"/>
    <w:p w14:paraId="438122D8" w14:textId="77777777" w:rsidR="009D6101" w:rsidRDefault="009D6101" w:rsidP="00DF1742"/>
    <w:p w14:paraId="64B8795A" w14:textId="77777777" w:rsidR="009D6101" w:rsidRDefault="009D6101" w:rsidP="00DF1742"/>
    <w:p w14:paraId="6E2BE431" w14:textId="77777777" w:rsidR="009D6101" w:rsidRDefault="009D6101" w:rsidP="00DF1742"/>
    <w:p w14:paraId="77EF4F44" w14:textId="77777777" w:rsidR="009D6101" w:rsidRDefault="009D6101" w:rsidP="00DF1742"/>
    <w:p w14:paraId="2B647EEE" w14:textId="77777777" w:rsidR="009D6101" w:rsidRDefault="009D6101" w:rsidP="00DF1742"/>
    <w:p w14:paraId="73C762F2" w14:textId="77777777" w:rsidR="009D6101" w:rsidRDefault="009D6101" w:rsidP="00DF1742"/>
    <w:p w14:paraId="0176FECB" w14:textId="77777777" w:rsidR="009D6101" w:rsidRDefault="009D6101" w:rsidP="00DF1742"/>
    <w:p w14:paraId="64949320" w14:textId="77777777" w:rsidR="009D6101" w:rsidRDefault="009D6101" w:rsidP="00DF1742"/>
    <w:p w14:paraId="67F72316" w14:textId="77777777" w:rsidR="009D6101" w:rsidRDefault="009D6101" w:rsidP="00DF1742"/>
    <w:p w14:paraId="0BA583CF" w14:textId="77777777" w:rsidR="009D6101" w:rsidRDefault="009D6101" w:rsidP="00DF1742"/>
    <w:p w14:paraId="0B4E2E29" w14:textId="77777777" w:rsidR="009D6101" w:rsidRDefault="009D6101" w:rsidP="00DF1742"/>
    <w:p w14:paraId="287B1741" w14:textId="77777777" w:rsidR="009D6101" w:rsidRDefault="009D6101" w:rsidP="00DF1742"/>
    <w:p w14:paraId="1A078FBC" w14:textId="77777777" w:rsidR="009D6101" w:rsidRDefault="009D6101" w:rsidP="00DF1742"/>
    <w:p w14:paraId="423AA999" w14:textId="77777777" w:rsidR="009D6101" w:rsidRDefault="009D6101" w:rsidP="00DF1742"/>
    <w:p w14:paraId="2CDBB883" w14:textId="77777777" w:rsidR="009D6101" w:rsidRDefault="009D6101" w:rsidP="00DF1742"/>
    <w:p w14:paraId="7BB6209A" w14:textId="77777777" w:rsidR="009D6101" w:rsidRDefault="009D6101" w:rsidP="00DF1742"/>
    <w:p w14:paraId="46F647E2" w14:textId="77777777" w:rsidR="009D6101" w:rsidRDefault="009D6101" w:rsidP="00DF1742"/>
    <w:p w14:paraId="6D41878A" w14:textId="77777777" w:rsidR="009D6101" w:rsidRDefault="009D6101" w:rsidP="00DF1742"/>
    <w:p w14:paraId="55F204E3" w14:textId="77777777" w:rsidR="009D6101" w:rsidRDefault="009D6101" w:rsidP="00DF1742"/>
    <w:p w14:paraId="3F0E2AD7" w14:textId="77777777" w:rsidR="00E4172A" w:rsidRDefault="00E4172A" w:rsidP="00CD0F13">
      <w:pPr>
        <w:pStyle w:val="Heading2"/>
      </w:pPr>
      <w:bookmarkStart w:id="0" w:name="_Toc231547323"/>
      <w:r w:rsidRPr="00E4172A">
        <w:t>What problem does regression solve?</w:t>
      </w:r>
      <w:bookmarkEnd w:id="0"/>
    </w:p>
    <w:p w14:paraId="059133E1" w14:textId="5370848D" w:rsidR="00B7731D" w:rsidRDefault="00B7731D" w:rsidP="00B7731D">
      <w:r w:rsidRPr="00B7731D">
        <w:t>Regression helps us answer three questions:</w:t>
      </w:r>
    </w:p>
    <w:p w14:paraId="7B6DF151" w14:textId="77777777" w:rsidR="00B7731D" w:rsidRDefault="00B7731D" w:rsidP="004D04C9">
      <w:pPr>
        <w:rPr>
          <w:rFonts w:asciiTheme="majorHAnsi" w:eastAsiaTheme="majorEastAsia" w:hAnsiTheme="majorHAnsi" w:cstheme="majorBidi"/>
          <w:color w:val="0F4761" w:themeColor="accent1" w:themeShade="BF"/>
          <w:sz w:val="32"/>
          <w:szCs w:val="32"/>
        </w:rPr>
      </w:pPr>
    </w:p>
    <w:p w14:paraId="131EA2DB" w14:textId="0F08B0CE" w:rsidR="00D5213D" w:rsidRDefault="00B7731D" w:rsidP="00D5213D">
      <w:pPr>
        <w:pStyle w:val="ListParagraph"/>
        <w:numPr>
          <w:ilvl w:val="0"/>
          <w:numId w:val="32"/>
        </w:numPr>
        <w:rPr>
          <w:rFonts w:asciiTheme="majorHAnsi" w:eastAsiaTheme="majorEastAsia" w:hAnsiTheme="majorHAnsi" w:cstheme="majorBidi"/>
          <w:color w:val="0F4761" w:themeColor="accent1" w:themeShade="BF"/>
          <w:sz w:val="32"/>
          <w:szCs w:val="32"/>
        </w:rPr>
      </w:pPr>
      <w:r w:rsidRPr="00B7731D">
        <w:rPr>
          <w:rFonts w:asciiTheme="majorHAnsi" w:eastAsiaTheme="majorEastAsia" w:hAnsiTheme="majorHAnsi" w:cstheme="majorBidi"/>
          <w:color w:val="0F4761" w:themeColor="accent1" w:themeShade="BF"/>
          <w:sz w:val="32"/>
          <w:szCs w:val="32"/>
        </w:rPr>
        <w:t>Is there a relationship</w:t>
      </w:r>
      <w:r>
        <w:rPr>
          <w:rFonts w:asciiTheme="majorHAnsi" w:eastAsiaTheme="majorEastAsia" w:hAnsiTheme="majorHAnsi" w:cstheme="majorBidi"/>
          <w:color w:val="0F4761" w:themeColor="accent1" w:themeShade="BF"/>
          <w:sz w:val="32"/>
          <w:szCs w:val="32"/>
        </w:rPr>
        <w:t>/ correlation/</w:t>
      </w:r>
      <w:proofErr w:type="spellStart"/>
      <w:r>
        <w:rPr>
          <w:rFonts w:asciiTheme="majorHAnsi" w:eastAsiaTheme="majorEastAsia" w:hAnsiTheme="majorHAnsi" w:cstheme="majorBidi"/>
          <w:color w:val="0F4761" w:themeColor="accent1" w:themeShade="BF"/>
          <w:sz w:val="32"/>
          <w:szCs w:val="32"/>
        </w:rPr>
        <w:t>assoication</w:t>
      </w:r>
      <w:proofErr w:type="spellEnd"/>
      <w:r w:rsidRPr="00B7731D">
        <w:rPr>
          <w:rFonts w:asciiTheme="majorHAnsi" w:eastAsiaTheme="majorEastAsia" w:hAnsiTheme="majorHAnsi" w:cstheme="majorBidi"/>
          <w:color w:val="0F4761" w:themeColor="accent1" w:themeShade="BF"/>
          <w:sz w:val="32"/>
          <w:szCs w:val="32"/>
        </w:rPr>
        <w:t xml:space="preserve">? </w:t>
      </w:r>
      <w:r w:rsidR="00D5213D" w:rsidRPr="00D5213D">
        <w:rPr>
          <w:rFonts w:asciiTheme="majorHAnsi" w:eastAsiaTheme="majorEastAsia" w:hAnsiTheme="majorHAnsi" w:cstheme="majorBidi"/>
          <w:color w:val="0F4761" w:themeColor="accent1" w:themeShade="BF"/>
          <w:sz w:val="32"/>
          <w:szCs w:val="32"/>
        </w:rPr>
        <w:t>Just because two variables move together does not mean one causes the other.</w:t>
      </w:r>
    </w:p>
    <w:p w14:paraId="64464E4C" w14:textId="4CFD6248" w:rsidR="00D5213D" w:rsidRDefault="00D5213D" w:rsidP="00D5213D">
      <w:pPr>
        <w:pStyle w:val="ListParagraph"/>
        <w:numPr>
          <w:ilvl w:val="1"/>
          <w:numId w:val="32"/>
        </w:numPr>
        <w:rPr>
          <w:rFonts w:asciiTheme="majorHAnsi" w:eastAsiaTheme="majorEastAsia" w:hAnsiTheme="majorHAnsi" w:cstheme="majorBidi"/>
          <w:color w:val="0F4761" w:themeColor="accent1" w:themeShade="BF"/>
          <w:sz w:val="32"/>
          <w:szCs w:val="32"/>
        </w:rPr>
      </w:pPr>
      <w:r w:rsidRPr="00D5213D">
        <w:rPr>
          <w:rFonts w:asciiTheme="majorHAnsi" w:eastAsiaTheme="majorEastAsia" w:hAnsiTheme="majorHAnsi" w:cstheme="majorBidi"/>
          <w:color w:val="0F4761" w:themeColor="accent1" w:themeShade="BF"/>
          <w:sz w:val="32"/>
          <w:szCs w:val="32"/>
        </w:rPr>
        <w:t>Cities with more hospitals tend to have more sick people.</w:t>
      </w:r>
      <w:r w:rsidRPr="00D5213D">
        <w:t xml:space="preserve"> </w:t>
      </w:r>
      <w:r w:rsidRPr="00D5213D">
        <w:rPr>
          <w:rFonts w:asciiTheme="majorHAnsi" w:eastAsiaTheme="majorEastAsia" w:hAnsiTheme="majorHAnsi" w:cstheme="majorBidi"/>
          <w:color w:val="0F4761" w:themeColor="accent1" w:themeShade="BF"/>
          <w:sz w:val="32"/>
          <w:szCs w:val="32"/>
        </w:rPr>
        <w:t>Do hospitals make people sick?</w:t>
      </w:r>
      <w:r>
        <w:rPr>
          <w:rFonts w:asciiTheme="majorHAnsi" w:eastAsiaTheme="majorEastAsia" w:hAnsiTheme="majorHAnsi" w:cstheme="majorBidi"/>
          <w:color w:val="0F4761" w:themeColor="accent1" w:themeShade="BF"/>
          <w:sz w:val="32"/>
          <w:szCs w:val="32"/>
        </w:rPr>
        <w:t xml:space="preserve"> </w:t>
      </w:r>
      <w:r w:rsidRPr="00D5213D">
        <w:rPr>
          <w:rFonts w:asciiTheme="majorHAnsi" w:eastAsiaTheme="majorEastAsia" w:hAnsiTheme="majorHAnsi" w:cstheme="majorBidi"/>
          <w:color w:val="0F4761" w:themeColor="accent1" w:themeShade="BF"/>
          <w:sz w:val="32"/>
          <w:szCs w:val="32"/>
        </w:rPr>
        <w:t>Larger cities have more people, which means both more hospitals and more sick individuals.</w:t>
      </w:r>
    </w:p>
    <w:p w14:paraId="4FDADFF0" w14:textId="4CD362E6" w:rsidR="00D5213D" w:rsidRPr="00D5213D" w:rsidRDefault="00D5213D" w:rsidP="00D5213D">
      <w:pPr>
        <w:pStyle w:val="ListParagraph"/>
        <w:numPr>
          <w:ilvl w:val="1"/>
          <w:numId w:val="32"/>
        </w:numPr>
        <w:rPr>
          <w:rFonts w:asciiTheme="majorHAnsi" w:eastAsiaTheme="majorEastAsia" w:hAnsiTheme="majorHAnsi" w:cstheme="majorBidi"/>
          <w:color w:val="0F4761" w:themeColor="accent1" w:themeShade="BF"/>
          <w:sz w:val="32"/>
          <w:szCs w:val="32"/>
        </w:rPr>
      </w:pPr>
      <w:r w:rsidRPr="00D5213D">
        <w:rPr>
          <w:rFonts w:asciiTheme="majorHAnsi" w:eastAsiaTheme="majorEastAsia" w:hAnsiTheme="majorHAnsi" w:cstheme="majorBidi"/>
          <w:color w:val="0F4761" w:themeColor="accent1" w:themeShade="BF"/>
          <w:sz w:val="32"/>
          <w:szCs w:val="32"/>
        </w:rPr>
        <w:t>Children with larger shoe sizes tend to read better.</w:t>
      </w:r>
      <w:r>
        <w:rPr>
          <w:rFonts w:asciiTheme="majorHAnsi" w:eastAsiaTheme="majorEastAsia" w:hAnsiTheme="majorHAnsi" w:cstheme="majorBidi"/>
          <w:color w:val="0F4761" w:themeColor="accent1" w:themeShade="BF"/>
          <w:sz w:val="32"/>
          <w:szCs w:val="32"/>
        </w:rPr>
        <w:t xml:space="preserve"> </w:t>
      </w:r>
      <w:r w:rsidRPr="00D5213D">
        <w:rPr>
          <w:rFonts w:asciiTheme="majorHAnsi" w:eastAsiaTheme="majorEastAsia" w:hAnsiTheme="majorHAnsi" w:cstheme="majorBidi"/>
          <w:color w:val="0F4761" w:themeColor="accent1" w:themeShade="BF"/>
          <w:sz w:val="32"/>
          <w:szCs w:val="32"/>
        </w:rPr>
        <w:t>Does buying bigger shoes improve reading?</w:t>
      </w:r>
      <w:r>
        <w:rPr>
          <w:rFonts w:asciiTheme="majorHAnsi" w:eastAsiaTheme="majorEastAsia" w:hAnsiTheme="majorHAnsi" w:cstheme="majorBidi"/>
          <w:color w:val="0F4761" w:themeColor="accent1" w:themeShade="BF"/>
          <w:sz w:val="32"/>
          <w:szCs w:val="32"/>
        </w:rPr>
        <w:t xml:space="preserve"> </w:t>
      </w:r>
      <w:r w:rsidRPr="00D5213D">
        <w:rPr>
          <w:rFonts w:asciiTheme="majorHAnsi" w:eastAsiaTheme="majorEastAsia" w:hAnsiTheme="majorHAnsi" w:cstheme="majorBidi"/>
          <w:color w:val="0F4761" w:themeColor="accent1" w:themeShade="BF"/>
          <w:sz w:val="32"/>
          <w:szCs w:val="32"/>
        </w:rPr>
        <w:t>Older children have bigger feet and better reading skills.</w:t>
      </w:r>
    </w:p>
    <w:p w14:paraId="55B0B35B" w14:textId="0712D9C2" w:rsidR="00B7731D" w:rsidRPr="00B7731D" w:rsidRDefault="00B7731D" w:rsidP="00B7731D">
      <w:pPr>
        <w:pStyle w:val="ListParagraph"/>
        <w:numPr>
          <w:ilvl w:val="0"/>
          <w:numId w:val="32"/>
        </w:numPr>
        <w:rPr>
          <w:rFonts w:asciiTheme="majorHAnsi" w:eastAsiaTheme="majorEastAsia" w:hAnsiTheme="majorHAnsi" w:cstheme="majorBidi"/>
          <w:color w:val="0F4761" w:themeColor="accent1" w:themeShade="BF"/>
          <w:sz w:val="32"/>
          <w:szCs w:val="32"/>
        </w:rPr>
      </w:pPr>
      <w:r w:rsidRPr="00B7731D">
        <w:rPr>
          <w:rFonts w:asciiTheme="majorHAnsi" w:eastAsiaTheme="majorEastAsia" w:hAnsiTheme="majorHAnsi" w:cstheme="majorBidi"/>
          <w:color w:val="0F4761" w:themeColor="accent1" w:themeShade="BF"/>
          <w:sz w:val="32"/>
          <w:szCs w:val="32"/>
        </w:rPr>
        <w:t xml:space="preserve">How strong is it? </w:t>
      </w:r>
    </w:p>
    <w:p w14:paraId="0FAF99B9" w14:textId="6631792F" w:rsidR="00B7731D" w:rsidRPr="00B7731D" w:rsidRDefault="00B7731D" w:rsidP="00B7731D">
      <w:pPr>
        <w:pStyle w:val="ListParagraph"/>
        <w:numPr>
          <w:ilvl w:val="0"/>
          <w:numId w:val="32"/>
        </w:numPr>
        <w:rPr>
          <w:rFonts w:asciiTheme="majorHAnsi" w:eastAsiaTheme="majorEastAsia" w:hAnsiTheme="majorHAnsi" w:cstheme="majorBidi"/>
          <w:color w:val="0F4761" w:themeColor="accent1" w:themeShade="BF"/>
          <w:sz w:val="32"/>
          <w:szCs w:val="32"/>
        </w:rPr>
      </w:pPr>
      <w:r w:rsidRPr="00B7731D">
        <w:rPr>
          <w:rFonts w:asciiTheme="majorHAnsi" w:eastAsiaTheme="majorEastAsia" w:hAnsiTheme="majorHAnsi" w:cstheme="majorBidi"/>
          <w:color w:val="0F4761" w:themeColor="accent1" w:themeShade="BF"/>
          <w:sz w:val="32"/>
          <w:szCs w:val="32"/>
        </w:rPr>
        <w:t>Can we use it to make predictions and decisions?"</w:t>
      </w:r>
    </w:p>
    <w:p w14:paraId="138495D4" w14:textId="77777777" w:rsidR="00B7731D" w:rsidRDefault="00B7731D" w:rsidP="004D04C9">
      <w:pPr>
        <w:rPr>
          <w:rFonts w:asciiTheme="majorHAnsi" w:eastAsiaTheme="majorEastAsia" w:hAnsiTheme="majorHAnsi" w:cstheme="majorBidi"/>
          <w:color w:val="0F4761" w:themeColor="accent1" w:themeShade="BF"/>
          <w:sz w:val="32"/>
          <w:szCs w:val="32"/>
        </w:rPr>
      </w:pPr>
    </w:p>
    <w:p w14:paraId="16C6A30C" w14:textId="694FFB01" w:rsidR="004D04C9" w:rsidRDefault="004D04C9" w:rsidP="004D04C9">
      <w:r>
        <w:t xml:space="preserve">Regression is the study of the </w:t>
      </w:r>
      <w:r w:rsidR="00B7731D">
        <w:t>relationships</w:t>
      </w:r>
      <w:r>
        <w:t xml:space="preserve"> between </w:t>
      </w:r>
      <w:r w:rsidR="00B7731D">
        <w:t>variables. Predicting future outcomes. Measuring the impact of one factor on another</w:t>
      </w:r>
      <w:r>
        <w:t xml:space="preserve">. Predictors are usually something easy to measure. </w:t>
      </w:r>
    </w:p>
    <w:p w14:paraId="3D078E59" w14:textId="77777777" w:rsidR="00E4172A" w:rsidRDefault="00E4172A" w:rsidP="004D04C9">
      <w:pPr>
        <w:pStyle w:val="ListParagraph"/>
        <w:numPr>
          <w:ilvl w:val="0"/>
          <w:numId w:val="30"/>
        </w:numPr>
      </w:pPr>
      <w:r w:rsidRPr="00E4172A">
        <w:t>For example, does a change in BMI lead to a change in cholesterol level? To what extent does BMI affect cholesterol?</w:t>
      </w:r>
    </w:p>
    <w:p w14:paraId="60A6BDCE" w14:textId="77777777" w:rsidR="00E4172A" w:rsidRDefault="00E4172A" w:rsidP="00DF1742">
      <w:pPr>
        <w:pStyle w:val="ListParagraph"/>
        <w:numPr>
          <w:ilvl w:val="0"/>
          <w:numId w:val="30"/>
        </w:numPr>
      </w:pPr>
      <w:r w:rsidRPr="00E4172A">
        <w:t>Does online advertising reach more people than newspaper advertising? If so, by what factor is the reach different?</w:t>
      </w:r>
    </w:p>
    <w:p w14:paraId="4BA62C73" w14:textId="24A17232" w:rsidR="009D6101" w:rsidRDefault="00E4172A" w:rsidP="00DF1742">
      <w:pPr>
        <w:pStyle w:val="ListParagraph"/>
        <w:numPr>
          <w:ilvl w:val="0"/>
          <w:numId w:val="30"/>
        </w:numPr>
      </w:pPr>
      <w:r w:rsidRPr="00E4172A">
        <w:t>Does investing in higher education lead to higher income after five years? If so, at what rate does income increase?</w:t>
      </w:r>
    </w:p>
    <w:p w14:paraId="611ECA93" w14:textId="77777777" w:rsidR="00B7731D" w:rsidRDefault="00B7731D" w:rsidP="00B7731D"/>
    <w:p w14:paraId="1073795E" w14:textId="77777777" w:rsidR="00B7731D" w:rsidRDefault="00B7731D" w:rsidP="00B7731D"/>
    <w:p w14:paraId="611941C2" w14:textId="108998F0" w:rsidR="00B7731D" w:rsidRDefault="00B7731D" w:rsidP="00B7731D">
      <w:r>
        <w:t>Making decisions</w:t>
      </w:r>
    </w:p>
    <w:p w14:paraId="7504128D" w14:textId="77777777" w:rsidR="00B7731D" w:rsidRDefault="00B7731D" w:rsidP="00B7731D">
      <w:pPr>
        <w:pStyle w:val="ListParagraph"/>
        <w:numPr>
          <w:ilvl w:val="0"/>
          <w:numId w:val="31"/>
        </w:numPr>
      </w:pPr>
      <w:r w:rsidRPr="00B7731D">
        <w:lastRenderedPageBreak/>
        <w:t>Should a health program target BMI reduction?</w:t>
      </w:r>
    </w:p>
    <w:p w14:paraId="013040D7" w14:textId="7ED28AFF" w:rsidR="00B7731D" w:rsidRDefault="00B7731D" w:rsidP="00B7731D">
      <w:pPr>
        <w:pStyle w:val="ListParagraph"/>
        <w:numPr>
          <w:ilvl w:val="0"/>
          <w:numId w:val="31"/>
        </w:numPr>
      </w:pPr>
      <w:r w:rsidRPr="00B7731D">
        <w:t>Should a company spend more on online ads?</w:t>
      </w:r>
    </w:p>
    <w:p w14:paraId="5EC393CF" w14:textId="079EF109" w:rsidR="00B7731D" w:rsidRDefault="00B7731D" w:rsidP="00B7731D">
      <w:pPr>
        <w:pStyle w:val="ListParagraph"/>
        <w:numPr>
          <w:ilvl w:val="0"/>
          <w:numId w:val="31"/>
        </w:numPr>
      </w:pPr>
      <w:r w:rsidRPr="00B7731D">
        <w:t>Is additional education likely to provide a worthwhile return?</w:t>
      </w:r>
    </w:p>
    <w:p w14:paraId="47896EBB" w14:textId="29651CB9" w:rsidR="00CD0F13" w:rsidRDefault="00CD0F13" w:rsidP="00CD0F13">
      <w:pPr>
        <w:pStyle w:val="Heading2"/>
      </w:pPr>
      <w:bookmarkStart w:id="1" w:name="_Toc231547324"/>
      <w:r>
        <w:t>Example</w:t>
      </w:r>
      <w:bookmarkEnd w:id="1"/>
    </w:p>
    <w:p w14:paraId="7E560807" w14:textId="77777777" w:rsidR="00CD0F13" w:rsidRDefault="00CD0F13" w:rsidP="00DF1742">
      <w:r w:rsidRPr="00CD0F13">
        <w:t>Let's start with a simple question. Looking at this scatter plot, what do you notice?</w:t>
      </w:r>
    </w:p>
    <w:p w14:paraId="36EAB3A5" w14:textId="0A24AA09" w:rsidR="00BC18A9" w:rsidRDefault="00BC18A9" w:rsidP="00DF1742">
      <w:r w:rsidRPr="00BC18A9">
        <w:rPr>
          <w:noProof/>
        </w:rPr>
        <w:drawing>
          <wp:inline distT="0" distB="0" distL="0" distR="0" wp14:anchorId="3B9BBFFC" wp14:editId="61210089">
            <wp:extent cx="3215919" cy="2103302"/>
            <wp:effectExtent l="0" t="0" r="3810" b="0"/>
            <wp:docPr id="142555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53130" name=""/>
                    <pic:cNvPicPr/>
                  </pic:nvPicPr>
                  <pic:blipFill>
                    <a:blip r:embed="rId6"/>
                    <a:stretch>
                      <a:fillRect/>
                    </a:stretch>
                  </pic:blipFill>
                  <pic:spPr>
                    <a:xfrm>
                      <a:off x="0" y="0"/>
                      <a:ext cx="3215919" cy="2103302"/>
                    </a:xfrm>
                    <a:prstGeom prst="rect">
                      <a:avLst/>
                    </a:prstGeom>
                  </pic:spPr>
                </pic:pic>
              </a:graphicData>
            </a:graphic>
          </wp:inline>
        </w:drawing>
      </w:r>
    </w:p>
    <w:p w14:paraId="6F227352" w14:textId="77777777" w:rsidR="00BC18A9" w:rsidRDefault="00BC18A9" w:rsidP="00DF1742"/>
    <w:p w14:paraId="56F63713" w14:textId="2A5BBEDC" w:rsidR="009D6101" w:rsidRDefault="00CD0F13" w:rsidP="00CD0F13">
      <w:pPr>
        <w:pStyle w:val="Heading3"/>
      </w:pPr>
      <w:r>
        <w:t>What are your observations?</w:t>
      </w:r>
    </w:p>
    <w:p w14:paraId="3F4D5C79" w14:textId="2B2CACDB" w:rsidR="00CD0F13" w:rsidRDefault="00CD0F13" w:rsidP="00CD0F13">
      <w:pPr>
        <w:pStyle w:val="ListParagraph"/>
        <w:numPr>
          <w:ilvl w:val="0"/>
          <w:numId w:val="36"/>
        </w:numPr>
      </w:pPr>
      <w:r w:rsidRPr="00CD0F13">
        <w:t>Each dot represents a mother-daughter pair.</w:t>
      </w:r>
    </w:p>
    <w:p w14:paraId="7BF3AAB3" w14:textId="52AB7B11" w:rsidR="00CD0F13" w:rsidRDefault="00CD0F13" w:rsidP="00CD0F13">
      <w:pPr>
        <w:pStyle w:val="ListParagraph"/>
        <w:numPr>
          <w:ilvl w:val="0"/>
          <w:numId w:val="36"/>
        </w:numPr>
      </w:pPr>
      <w:r w:rsidRPr="00CD0F13">
        <w:t>There appears to be an upward trend</w:t>
      </w:r>
    </w:p>
    <w:p w14:paraId="08855653" w14:textId="62D150E8" w:rsidR="00CD0F13" w:rsidRDefault="00CD0F13" w:rsidP="00CD0F13">
      <w:pPr>
        <w:pStyle w:val="ListParagraph"/>
        <w:numPr>
          <w:ilvl w:val="0"/>
          <w:numId w:val="36"/>
        </w:numPr>
      </w:pPr>
      <w:r>
        <w:t xml:space="preserve">There is a positive correlation meaning. </w:t>
      </w:r>
      <w:r w:rsidRPr="00CD0F13">
        <w:t xml:space="preserve">As mother's height increases, daughter's height tends to increase. </w:t>
      </w:r>
    </w:p>
    <w:p w14:paraId="0B70C564" w14:textId="574D3846" w:rsidR="00BC18A9" w:rsidRDefault="00BC18A9" w:rsidP="00CD0F13">
      <w:pPr>
        <w:pStyle w:val="ListParagraph"/>
        <w:numPr>
          <w:ilvl w:val="0"/>
          <w:numId w:val="36"/>
        </w:numPr>
      </w:pPr>
      <w:r>
        <w:rPr>
          <w:noProof/>
        </w:rPr>
        <w:drawing>
          <wp:anchor distT="0" distB="0" distL="114300" distR="114300" simplePos="0" relativeHeight="251659264" behindDoc="0" locked="0" layoutInCell="1" allowOverlap="1" wp14:anchorId="34344CDD" wp14:editId="5940D002">
            <wp:simplePos x="0" y="0"/>
            <wp:positionH relativeFrom="column">
              <wp:posOffset>3206750</wp:posOffset>
            </wp:positionH>
            <wp:positionV relativeFrom="paragraph">
              <wp:posOffset>238760</wp:posOffset>
            </wp:positionV>
            <wp:extent cx="2971800" cy="2837815"/>
            <wp:effectExtent l="0" t="0" r="0" b="635"/>
            <wp:wrapSquare wrapText="bothSides"/>
            <wp:docPr id="16511170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1800" cy="28378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31969D91" wp14:editId="1551E9A4">
            <wp:simplePos x="0" y="0"/>
            <wp:positionH relativeFrom="column">
              <wp:posOffset>57150</wp:posOffset>
            </wp:positionH>
            <wp:positionV relativeFrom="paragraph">
              <wp:posOffset>276860</wp:posOffset>
            </wp:positionV>
            <wp:extent cx="2886075" cy="2800350"/>
            <wp:effectExtent l="0" t="0" r="9525" b="0"/>
            <wp:wrapTopAndBottom/>
            <wp:docPr id="199066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6075" cy="2800350"/>
                    </a:xfrm>
                    <a:prstGeom prst="rect">
                      <a:avLst/>
                    </a:prstGeom>
                    <a:noFill/>
                    <a:ln>
                      <a:noFill/>
                    </a:ln>
                  </pic:spPr>
                </pic:pic>
              </a:graphicData>
            </a:graphic>
            <wp14:sizeRelH relativeFrom="margin">
              <wp14:pctWidth>0</wp14:pctWidth>
            </wp14:sizeRelH>
            <wp14:sizeRelV relativeFrom="margin">
              <wp14:pctHeight>0</wp14:pctHeight>
            </wp14:sizeRelV>
          </wp:anchor>
        </w:drawing>
      </w:r>
      <w:r>
        <w:t>separated points either well separated from others on v and h, leverage (h)outliers(v)</w:t>
      </w:r>
    </w:p>
    <w:p w14:paraId="6F39DC4A" w14:textId="098D38D2" w:rsidR="00CD0F13" w:rsidRDefault="00CD0F13" w:rsidP="00CD0F13">
      <w:pPr>
        <w:pStyle w:val="ListParagraph"/>
        <w:numPr>
          <w:ilvl w:val="0"/>
          <w:numId w:val="36"/>
        </w:numPr>
      </w:pPr>
      <w:r>
        <w:lastRenderedPageBreak/>
        <w:t>What daughter’s heigh should we expect given a 65 inches tall mother?</w:t>
      </w:r>
    </w:p>
    <w:p w14:paraId="1457B64A" w14:textId="640BE97D" w:rsidR="00CD0F13" w:rsidRDefault="00CD0F13" w:rsidP="00CD0F13">
      <w:pPr>
        <w:pStyle w:val="ListParagraph"/>
        <w:numPr>
          <w:ilvl w:val="0"/>
          <w:numId w:val="36"/>
        </w:numPr>
      </w:pPr>
      <w:r w:rsidRPr="00CD0F13">
        <w:t>Daughter Height=β0</w:t>
      </w:r>
      <w:r w:rsidRPr="00CD0F13">
        <w:rPr>
          <w:rFonts w:ascii="Arial" w:hAnsi="Arial" w:cs="Arial"/>
        </w:rPr>
        <w:t>​</w:t>
      </w:r>
      <w:r w:rsidRPr="00CD0F13">
        <w:t>+</w:t>
      </w:r>
      <w:r w:rsidRPr="00CD0F13">
        <w:rPr>
          <w:rFonts w:ascii="Aptos" w:hAnsi="Aptos" w:cs="Aptos"/>
        </w:rPr>
        <w:t>β</w:t>
      </w:r>
      <w:r w:rsidRPr="00CD0F13">
        <w:t>1</w:t>
      </w:r>
      <w:r w:rsidRPr="00CD0F13">
        <w:rPr>
          <w:rFonts w:ascii="Arial" w:hAnsi="Arial" w:cs="Arial"/>
        </w:rPr>
        <w:t>​</w:t>
      </w:r>
      <w:r w:rsidRPr="00CD0F13">
        <w:t>(Mother</w:t>
      </w:r>
      <w:r w:rsidRPr="00CD0F13">
        <w:rPr>
          <w:rFonts w:ascii="Aptos" w:hAnsi="Aptos" w:cs="Aptos"/>
        </w:rPr>
        <w:t> </w:t>
      </w:r>
      <w:r w:rsidRPr="00CD0F13">
        <w:t>Height)</w:t>
      </w:r>
    </w:p>
    <w:p w14:paraId="188042DD" w14:textId="77545F7B" w:rsidR="00CD0F13" w:rsidRDefault="00CD0F13" w:rsidP="00CD0F13">
      <w:pPr>
        <w:pStyle w:val="Heading3"/>
      </w:pPr>
      <w:r>
        <w:t>What line is a good line</w:t>
      </w:r>
    </w:p>
    <w:p w14:paraId="41AD3119" w14:textId="77777777" w:rsidR="00630305" w:rsidRDefault="00630305" w:rsidP="00CD0F13"/>
    <w:p w14:paraId="7332516D" w14:textId="148B5E4B" w:rsidR="00CD0F13" w:rsidRDefault="00CD0F13" w:rsidP="00630305">
      <w:pPr>
        <w:pStyle w:val="Quote"/>
      </w:pPr>
      <w:r w:rsidRPr="00CD0F13">
        <w:t>We want the line's predictions to be as close as possible to the actual observations.</w:t>
      </w:r>
    </w:p>
    <w:p w14:paraId="35F23D37" w14:textId="4FAB1367" w:rsidR="00630305" w:rsidRDefault="00D24F97" w:rsidP="00630305">
      <w:r w:rsidRPr="00D24F97">
        <w:rPr>
          <w:noProof/>
        </w:rPr>
        <w:drawing>
          <wp:inline distT="0" distB="0" distL="0" distR="0" wp14:anchorId="71143EA4" wp14:editId="42A3E88C">
            <wp:extent cx="5943600" cy="3686810"/>
            <wp:effectExtent l="0" t="0" r="0" b="8890"/>
            <wp:docPr id="112496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68795" name=""/>
                    <pic:cNvPicPr/>
                  </pic:nvPicPr>
                  <pic:blipFill>
                    <a:blip r:embed="rId9"/>
                    <a:stretch>
                      <a:fillRect/>
                    </a:stretch>
                  </pic:blipFill>
                  <pic:spPr>
                    <a:xfrm>
                      <a:off x="0" y="0"/>
                      <a:ext cx="5943600" cy="3686810"/>
                    </a:xfrm>
                    <a:prstGeom prst="rect">
                      <a:avLst/>
                    </a:prstGeom>
                  </pic:spPr>
                </pic:pic>
              </a:graphicData>
            </a:graphic>
          </wp:inline>
        </w:drawing>
      </w:r>
    </w:p>
    <w:p w14:paraId="45FF468B" w14:textId="7CEBEB5B" w:rsidR="00630305" w:rsidRDefault="00630305" w:rsidP="00630305">
      <w:r w:rsidRPr="00630305">
        <w:t>For this mother, the line might predict a daughter height of 64 inches, but the actual daughter is 66 inches. The difference between the actual value and the prediction is called residual.</w:t>
      </w:r>
      <w:r>
        <w:t xml:space="preserve"> </w:t>
      </w:r>
      <w:r w:rsidRPr="00630305">
        <w:t>Every point has its own residual. If we simply added all the errors together, the positive and negative errors would cancel each other out. To avoid that, we square the errors."</w:t>
      </w:r>
      <w:r>
        <w:t xml:space="preserve"> </w:t>
      </w:r>
      <w:r w:rsidRPr="00630305">
        <w:t>The best-fit line is the line that makes the total squared error as small as possible."</w:t>
      </w:r>
    </w:p>
    <w:p w14:paraId="5AEA8D50" w14:textId="4EF437F7" w:rsidR="00630305" w:rsidRPr="00630305" w:rsidRDefault="00000000" w:rsidP="00630305">
      <m:oMathPara>
        <m:oMath>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oMath>
      </m:oMathPara>
    </w:p>
    <w:p w14:paraId="35799572" w14:textId="23BB6B42" w:rsidR="00630305" w:rsidRDefault="00630305" w:rsidP="00630305">
      <w:r w:rsidRPr="00630305">
        <w:t>Don't worry about the notation. The idea is simple: measure how far every point is from the line, square those distances, add them up, and choose the line that makes that total as small as possible.</w:t>
      </w:r>
    </w:p>
    <w:p w14:paraId="34FE7797" w14:textId="037205F0" w:rsidR="00630305" w:rsidRPr="00630305" w:rsidRDefault="00630305" w:rsidP="00630305">
      <m:oMathPara>
        <m:oMath>
          <m:r>
            <w:rPr>
              <w:rFonts w:ascii="Cambria Math" w:hAnsi="Cambria Math"/>
            </w:rPr>
            <m:t>Daughter=30+0.54mother</m:t>
          </m:r>
        </m:oMath>
      </m:oMathPara>
    </w:p>
    <w:p w14:paraId="5EB82F02" w14:textId="77777777" w:rsidR="00630305" w:rsidRDefault="00630305" w:rsidP="00630305"/>
    <w:p w14:paraId="0CA5B5A5" w14:textId="77777777" w:rsidR="00630305" w:rsidRPr="00630305" w:rsidRDefault="00630305" w:rsidP="00630305">
      <w:r w:rsidRPr="00630305">
        <w:rPr>
          <w:b/>
          <w:bCs/>
        </w:rPr>
        <w:lastRenderedPageBreak/>
        <w:t>Slope (0.54)</w:t>
      </w:r>
    </w:p>
    <w:p w14:paraId="4C23D785" w14:textId="0AA45078" w:rsidR="00630305" w:rsidRDefault="00630305" w:rsidP="00630305">
      <w:r w:rsidRPr="00630305">
        <w:t>"The number 0.54 is the most important part of the equation. It tells us how much the daughter's expected height changes when the mother's height increases by one inch.</w:t>
      </w:r>
      <w:r>
        <w:t xml:space="preserve"> </w:t>
      </w:r>
      <w:r w:rsidRPr="00630305">
        <w:t>For every additional inch in a mother's height, the daughter's expected height increases by approximately 0.54 inches on average.</w:t>
      </w:r>
      <w:r>
        <w:t xml:space="preserve"> </w:t>
      </w:r>
      <w:r w:rsidRPr="00630305">
        <w:t>Comparing two mothers who differ by 10 inches in height, we would expect their daughters to differ by about 5.4 inches on average.</w:t>
      </w:r>
    </w:p>
    <w:p w14:paraId="50AA3E9B" w14:textId="5A3B552B" w:rsidR="00630305" w:rsidRDefault="00630305" w:rsidP="00630305">
      <w:r>
        <w:t>Intercept</w:t>
      </w:r>
    </w:p>
    <w:p w14:paraId="638D4F04" w14:textId="4F063EA2" w:rsidR="00630305" w:rsidRDefault="00630305" w:rsidP="00630305">
      <w:r w:rsidRPr="00630305">
        <w:t>No. Nobody has a height of 0 inches. The intercept is simply where the line crosses the vertical axis. It helps position the line correctly, but it may not have a meaningful real-world interpretation.</w:t>
      </w:r>
    </w:p>
    <w:p w14:paraId="19209AC8" w14:textId="2E1A6F87" w:rsidR="00630305" w:rsidRPr="00630305" w:rsidRDefault="00BC18A9" w:rsidP="00630305">
      <w:r w:rsidRPr="00BC18A9">
        <w:t xml:space="preserve">Only interpret the intercept if </w:t>
      </w:r>
      <m:oMath>
        <m:r>
          <w:rPr>
            <w:rFonts w:ascii="Cambria Math" w:hAnsi="Cambria Math"/>
          </w:rPr>
          <m:t>X=0</m:t>
        </m:r>
      </m:oMath>
      <w:r w:rsidRPr="00BC18A9">
        <w:t>is realistic and meaningful in the context of the problem.</w:t>
      </w:r>
      <w:r>
        <w:t xml:space="preserve"> </w:t>
      </w:r>
      <w:r w:rsidRPr="00BC18A9">
        <w:t>Monthly electric bill = $20 + $0.15 × (kWh used)</w:t>
      </w:r>
    </w:p>
    <w:p w14:paraId="20B5F103" w14:textId="77777777" w:rsidR="00F63F13" w:rsidRDefault="00F63F13" w:rsidP="00630305">
      <w:pPr>
        <w:rPr>
          <w:noProof/>
        </w:rPr>
      </w:pPr>
    </w:p>
    <w:p w14:paraId="4F541DFF" w14:textId="7639C134" w:rsidR="00630305" w:rsidRDefault="00F63F13" w:rsidP="00630305">
      <w:r w:rsidRPr="00F63F13">
        <w:rPr>
          <w:noProof/>
        </w:rPr>
        <w:drawing>
          <wp:inline distT="0" distB="0" distL="0" distR="0" wp14:anchorId="6C9801A3" wp14:editId="21CF0E0A">
            <wp:extent cx="6370311" cy="3930650"/>
            <wp:effectExtent l="0" t="0" r="0" b="0"/>
            <wp:docPr id="770395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r="10897"/>
                    <a:stretch>
                      <a:fillRect/>
                    </a:stretch>
                  </pic:blipFill>
                  <pic:spPr bwMode="auto">
                    <a:xfrm>
                      <a:off x="0" y="0"/>
                      <a:ext cx="6373126" cy="3932387"/>
                    </a:xfrm>
                    <a:prstGeom prst="rect">
                      <a:avLst/>
                    </a:prstGeom>
                    <a:noFill/>
                    <a:ln>
                      <a:noFill/>
                    </a:ln>
                    <a:extLst>
                      <a:ext uri="{53640926-AAD7-44D8-BBD7-CCE9431645EC}">
                        <a14:shadowObscured xmlns:a14="http://schemas.microsoft.com/office/drawing/2010/main"/>
                      </a:ext>
                    </a:extLst>
                  </pic:spPr>
                </pic:pic>
              </a:graphicData>
            </a:graphic>
          </wp:inline>
        </w:drawing>
      </w:r>
    </w:p>
    <w:p w14:paraId="1A0F2925" w14:textId="0E688820" w:rsidR="00F63F13" w:rsidRDefault="00F63F13" w:rsidP="00F63F13">
      <w:pPr>
        <w:pStyle w:val="ListParagraph"/>
        <w:numPr>
          <w:ilvl w:val="0"/>
          <w:numId w:val="37"/>
        </w:numPr>
      </w:pPr>
      <w:r w:rsidRPr="00F63F13">
        <w:t xml:space="preserve">For every additional </w:t>
      </w:r>
      <w:r w:rsidRPr="00F63F13">
        <w:rPr>
          <w:b/>
          <w:bCs/>
        </w:rPr>
        <w:t>1 inch</w:t>
      </w:r>
      <w:r w:rsidRPr="00F63F13">
        <w:t xml:space="preserve"> in mother’s height, the daughter’s predicted height increases by about </w:t>
      </w:r>
      <w:r w:rsidRPr="00F63F13">
        <w:rPr>
          <w:b/>
          <w:bCs/>
        </w:rPr>
        <w:t>0.54 inches on average</w:t>
      </w:r>
      <w:r w:rsidRPr="00F63F13">
        <w:t>.</w:t>
      </w:r>
      <w:r>
        <w:rPr>
          <w:rFonts w:hint="eastAsia"/>
        </w:rPr>
        <w:t xml:space="preserve"> So if mother A is 10 inches taller than Mother B, the model tells usher daughter would be 5 inches taller on average.</w:t>
      </w:r>
    </w:p>
    <w:p w14:paraId="7C00364A" w14:textId="05C4E313" w:rsidR="00F63F13" w:rsidRDefault="00F63F13" w:rsidP="00F63F13">
      <w:pPr>
        <w:pStyle w:val="ListParagraph"/>
        <w:numPr>
          <w:ilvl w:val="0"/>
          <w:numId w:val="37"/>
        </w:numPr>
      </w:pPr>
      <w:r>
        <w:rPr>
          <w:rFonts w:hint="eastAsia"/>
        </w:rPr>
        <w:lastRenderedPageBreak/>
        <w:t>The p-value shows strong evidence that mother height and daughter height are positively related</w:t>
      </w:r>
    </w:p>
    <w:p w14:paraId="16D3FB33" w14:textId="77777777" w:rsidR="00F63F13" w:rsidRDefault="00F63F13" w:rsidP="00F63F13">
      <w:pPr>
        <w:pStyle w:val="ListParagraph"/>
        <w:numPr>
          <w:ilvl w:val="0"/>
          <w:numId w:val="37"/>
        </w:numPr>
      </w:pPr>
      <w:r>
        <w:rPr>
          <w:rFonts w:hint="eastAsia"/>
        </w:rPr>
        <w:t>C</w:t>
      </w:r>
      <w:r>
        <w:t>o</w:t>
      </w:r>
      <w:r>
        <w:rPr>
          <w:rFonts w:hint="eastAsia"/>
        </w:rPr>
        <w:t xml:space="preserve">nfidence interval </w:t>
      </w:r>
      <w:r>
        <w:t>doesn’t</w:t>
      </w:r>
      <w:r>
        <w:rPr>
          <w:rFonts w:hint="eastAsia"/>
        </w:rPr>
        <w:t xml:space="preserve"> include 0 </w:t>
      </w:r>
      <w:r>
        <w:t>corroborating</w:t>
      </w:r>
      <w:r>
        <w:rPr>
          <w:rFonts w:hint="eastAsia"/>
        </w:rPr>
        <w:t xml:space="preserve"> the significance of mother height impact on daughter height</w:t>
      </w:r>
    </w:p>
    <w:p w14:paraId="7BEB2FEA" w14:textId="755F988F" w:rsidR="00F63F13" w:rsidRDefault="00F63F13" w:rsidP="00F63F13">
      <w:pPr>
        <w:pStyle w:val="ListParagraph"/>
        <w:numPr>
          <w:ilvl w:val="0"/>
          <w:numId w:val="37"/>
        </w:numPr>
      </w:pPr>
      <w:r w:rsidRPr="00F63F13">
        <w:t xml:space="preserve">The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F63F13">
        <w:t xml:space="preserve">value is </w:t>
      </w:r>
      <w:r w:rsidRPr="00F63F13">
        <w:rPr>
          <w:b/>
          <w:bCs/>
        </w:rPr>
        <w:t>0.259</w:t>
      </w:r>
      <w:r w:rsidRPr="00F63F13">
        <w:t xml:space="preserve">. This means mother height explains about </w:t>
      </w:r>
      <w:r w:rsidRPr="00F63F13">
        <w:rPr>
          <w:b/>
          <w:bCs/>
        </w:rPr>
        <w:t>25.9%</w:t>
      </w:r>
      <w:r w:rsidRPr="00F63F13">
        <w:t xml:space="preserve"> of the variation in daughter height.</w:t>
      </w:r>
      <w:r>
        <w:rPr>
          <w:rFonts w:hint="eastAsia"/>
        </w:rPr>
        <w:t xml:space="preserve"> </w:t>
      </w:r>
      <w:r w:rsidRPr="00F63F13">
        <w:t xml:space="preserve">That is meaningful, but it is not everything. About </w:t>
      </w:r>
      <w:r w:rsidRPr="00F63F13">
        <w:rPr>
          <w:b/>
          <w:bCs/>
        </w:rPr>
        <w:t>74.1%</w:t>
      </w:r>
      <w:r w:rsidRPr="00F63F13">
        <w:t xml:space="preserve"> of the variation is still not explained by mother height alone. Other factors matter, such as father height, genetics more broadly, nutrition, environment, and random biological variation.</w:t>
      </w:r>
    </w:p>
    <w:p w14:paraId="352C438E" w14:textId="0042C7E2" w:rsidR="00F63F13" w:rsidRDefault="00180130" w:rsidP="00F63F13">
      <w:pPr>
        <w:pStyle w:val="ListParagraph"/>
        <w:numPr>
          <w:ilvl w:val="0"/>
          <w:numId w:val="37"/>
        </w:numPr>
      </w:pPr>
      <w:r>
        <w:rPr>
          <w:rFonts w:hint="eastAsia"/>
        </w:rPr>
        <w:t xml:space="preserve">The F-statistic, also tells the overall model is statistically </w:t>
      </w:r>
      <w:r>
        <w:t>useful</w:t>
      </w:r>
      <w:r>
        <w:rPr>
          <w:rFonts w:hint="eastAsia"/>
        </w:rPr>
        <w:t xml:space="preserve"> compared with a model with no predictor</w:t>
      </w:r>
    </w:p>
    <w:p w14:paraId="16E176BA" w14:textId="77777777" w:rsidR="00EE24A9" w:rsidRDefault="00EE24A9" w:rsidP="00EE24A9"/>
    <w:p w14:paraId="7EB754E5" w14:textId="77777777" w:rsidR="00EE24A9" w:rsidRDefault="00EE24A9" w:rsidP="00EE24A9"/>
    <w:p w14:paraId="05C2927C" w14:textId="78A4B399" w:rsidR="00EE24A9" w:rsidRDefault="00EE24A9" w:rsidP="00EE24A9">
      <w:r>
        <w:t xml:space="preserve">A practical example </w:t>
      </w:r>
      <w:proofErr w:type="spellStart"/>
      <w:r>
        <w:t>Auto</w:t>
      </w:r>
      <w:r w:rsidR="00DD031C">
        <w:t>_mpg</w:t>
      </w:r>
      <w:proofErr w:type="spellEnd"/>
    </w:p>
    <w:p w14:paraId="279EDA38" w14:textId="5A52664D" w:rsidR="00DD031C" w:rsidRDefault="00DD031C" w:rsidP="00DD031C">
      <w:pPr>
        <w:pStyle w:val="ListParagraph"/>
        <w:numPr>
          <w:ilvl w:val="0"/>
          <w:numId w:val="38"/>
        </w:numPr>
      </w:pPr>
      <w:r w:rsidRPr="00DD031C">
        <w:t xml:space="preserve">about </w:t>
      </w:r>
      <w:r w:rsidRPr="00DD031C">
        <w:rPr>
          <w:b/>
          <w:bCs/>
        </w:rPr>
        <w:t>82.4% of the variation in mpg</w:t>
      </w:r>
      <w:r w:rsidRPr="00DD031C">
        <w:t xml:space="preserve"> is explained by these predictors together. The overall model is statistically significant because the F-test p-value is extremely small.</w:t>
      </w:r>
    </w:p>
    <w:p w14:paraId="6A8332E7" w14:textId="56E17211" w:rsidR="00DD031C" w:rsidRDefault="00DD031C" w:rsidP="00DD031C">
      <w:pPr>
        <w:pStyle w:val="ListParagraph"/>
        <w:numPr>
          <w:ilvl w:val="0"/>
          <w:numId w:val="38"/>
        </w:numPr>
      </w:pPr>
      <w:r>
        <w:t>Model year:</w:t>
      </w:r>
      <w:r w:rsidRPr="00DD031C">
        <w:t xml:space="preserve"> Holding the other variables fixed, each one-year newer model is associated with about </w:t>
      </w:r>
      <w:r w:rsidRPr="00DD031C">
        <w:rPr>
          <w:b/>
          <w:bCs/>
        </w:rPr>
        <w:t>0.78 higher mpg</w:t>
      </w:r>
      <w:r w:rsidRPr="00DD031C">
        <w:t xml:space="preserve"> on average. This is one of the strongest and most significant predictors.</w:t>
      </w:r>
    </w:p>
    <w:p w14:paraId="49AACA59" w14:textId="03169482" w:rsidR="00DD031C" w:rsidRDefault="00DD031C" w:rsidP="00DD031C">
      <w:pPr>
        <w:pStyle w:val="ListParagraph"/>
        <w:numPr>
          <w:ilvl w:val="0"/>
          <w:numId w:val="38"/>
        </w:numPr>
      </w:pPr>
      <w:r>
        <w:t>Weight:</w:t>
      </w:r>
      <w:r w:rsidRPr="00DD031C">
        <w:t xml:space="preserve"> For every additional </w:t>
      </w:r>
      <w:r w:rsidRPr="00DD031C">
        <w:rPr>
          <w:b/>
          <w:bCs/>
        </w:rPr>
        <w:t>100 pounds</w:t>
      </w:r>
      <w:r w:rsidRPr="00DD031C">
        <w:t>, mpg decreases</w:t>
      </w:r>
      <w:r>
        <w:t xml:space="preserve"> by -0.67. </w:t>
      </w:r>
      <w:r w:rsidRPr="00DD031C">
        <w:t xml:space="preserve">So, a car that is 100 pounds heavier is predicted to have about </w:t>
      </w:r>
      <w:r w:rsidRPr="00DD031C">
        <w:rPr>
          <w:b/>
          <w:bCs/>
        </w:rPr>
        <w:t>0.67 lower mpg</w:t>
      </w:r>
      <w:r w:rsidRPr="00DD031C">
        <w:t>, on average.</w:t>
      </w:r>
    </w:p>
    <w:p w14:paraId="3F93E19C" w14:textId="74A5E9FD" w:rsidR="00DD031C" w:rsidRPr="00F63F13" w:rsidRDefault="00DD031C" w:rsidP="00DD031C">
      <w:pPr>
        <w:pStyle w:val="ListParagraph"/>
        <w:numPr>
          <w:ilvl w:val="0"/>
          <w:numId w:val="38"/>
        </w:numPr>
      </w:pPr>
      <w:r>
        <w:t xml:space="preserve">(1) USA : </w:t>
      </w:r>
      <w:r w:rsidRPr="00DD031C">
        <w:t>USA is the reference group.</w:t>
      </w:r>
      <w:r>
        <w:t xml:space="preserve"> </w:t>
      </w:r>
      <w:r w:rsidRPr="00DD031C">
        <w:t xml:space="preserve">European cars are predicted to have about </w:t>
      </w:r>
      <w:r w:rsidRPr="00DD031C">
        <w:rPr>
          <w:b/>
          <w:bCs/>
        </w:rPr>
        <w:t>2.63 higher mpg</w:t>
      </w:r>
      <w:r w:rsidRPr="00DD031C">
        <w:t xml:space="preserve"> than comparable USA cars.</w:t>
      </w:r>
      <w:r>
        <w:t xml:space="preserve"> </w:t>
      </w:r>
      <w:r w:rsidRPr="00DD031C">
        <w:t xml:space="preserve">Japanese cars are predicted to have about </w:t>
      </w:r>
      <w:r w:rsidRPr="00DD031C">
        <w:rPr>
          <w:b/>
          <w:bCs/>
        </w:rPr>
        <w:t>2.85 higher mpg</w:t>
      </w:r>
      <w:r w:rsidRPr="00DD031C">
        <w:t xml:space="preserve"> than comparable USA cars.</w:t>
      </w:r>
    </w:p>
    <w:p w14:paraId="7A4ABF52" w14:textId="77777777" w:rsidR="00033663" w:rsidRDefault="00033663" w:rsidP="00630305"/>
    <w:p w14:paraId="2FA6F6F9" w14:textId="16D478E1" w:rsidR="00DD031C" w:rsidRDefault="00DD031C" w:rsidP="00630305">
      <w:r w:rsidRPr="00DD031C">
        <w:t>“Which variables should we keep so the model is useful, interpretable, and not unnecessarily complicated?”</w:t>
      </w:r>
    </w:p>
    <w:p w14:paraId="663C5CDA" w14:textId="5CFC26F7" w:rsidR="00033663" w:rsidRDefault="00DD031C" w:rsidP="00630305">
      <w:r>
        <w:t xml:space="preserve">Three </w:t>
      </w:r>
      <w:proofErr w:type="spellStart"/>
      <w:r>
        <w:t>principlas</w:t>
      </w:r>
      <w:proofErr w:type="spellEnd"/>
      <w:r>
        <w:t xml:space="preserve">: </w:t>
      </w:r>
    </w:p>
    <w:p w14:paraId="0DEADF43" w14:textId="24B86666" w:rsidR="00DD031C" w:rsidRDefault="00DD031C" w:rsidP="00DD031C">
      <w:pPr>
        <w:pStyle w:val="ListParagraph"/>
        <w:numPr>
          <w:ilvl w:val="0"/>
          <w:numId w:val="39"/>
        </w:numPr>
      </w:pPr>
      <w:r w:rsidRPr="00DD031C">
        <w:t xml:space="preserve"> Start with domain logic</w:t>
      </w:r>
    </w:p>
    <w:p w14:paraId="4D8F1BE2" w14:textId="11512C09" w:rsidR="00DD031C" w:rsidRDefault="00DD031C" w:rsidP="00DD031C">
      <w:pPr>
        <w:pStyle w:val="ListParagraph"/>
        <w:numPr>
          <w:ilvl w:val="0"/>
          <w:numId w:val="39"/>
        </w:numPr>
      </w:pPr>
      <w:r w:rsidRPr="00DD031C">
        <w:t xml:space="preserve">weight, </w:t>
      </w:r>
      <w:proofErr w:type="spellStart"/>
      <w:r w:rsidRPr="00DD031C">
        <w:t>model_year</w:t>
      </w:r>
      <w:proofErr w:type="spellEnd"/>
      <w:r w:rsidRPr="00DD031C">
        <w:t>, origin, horsepower, displacement, cylinders, acceleration</w:t>
      </w:r>
      <w:r>
        <w:t>.</w:t>
      </w:r>
      <w:r w:rsidRPr="00DD031C">
        <w:t xml:space="preserve"> But some are overlapping. For example, heavier cars often have larger displacement, more cylinders, and more horsepower. So not all of them may be needed together.</w:t>
      </w:r>
    </w:p>
    <w:p w14:paraId="0909A4EC" w14:textId="1D78BCD7" w:rsidR="00DD031C" w:rsidRDefault="00DD031C" w:rsidP="00DD031C">
      <w:pPr>
        <w:pStyle w:val="ListParagraph"/>
        <w:numPr>
          <w:ilvl w:val="0"/>
          <w:numId w:val="39"/>
        </w:numPr>
      </w:pPr>
      <w:r>
        <w:lastRenderedPageBreak/>
        <w:t>Build more and make comparison using adjusted R2, AIC, Simpler model is preferred</w:t>
      </w:r>
    </w:p>
    <w:p w14:paraId="328902CC" w14:textId="77777777" w:rsidR="00DD031C" w:rsidRDefault="00DD031C" w:rsidP="00DD031C"/>
    <w:p w14:paraId="2E94FECE" w14:textId="30BE1A4C" w:rsidR="00DD031C" w:rsidRDefault="00DD031C" w:rsidP="00DD031C">
      <w:r w:rsidRPr="00DD031C">
        <w:t>For this dataset, a reasonable model would keep weight, model year, and origin. These variables are statistically significant, easy to interpret, and strongly related to mpg.</w:t>
      </w:r>
    </w:p>
    <w:p w14:paraId="7AAD89E5" w14:textId="77777777" w:rsidR="0010042D" w:rsidRDefault="0010042D" w:rsidP="00DD031C"/>
    <w:p w14:paraId="1B169A7B" w14:textId="77777777" w:rsidR="009A2301" w:rsidRDefault="009A2301" w:rsidP="00DD031C"/>
    <w:p w14:paraId="715D5DDA" w14:textId="602386F5" w:rsidR="009A2301" w:rsidRDefault="009A2301" w:rsidP="009A2301">
      <w:pPr>
        <w:pStyle w:val="Heading2"/>
      </w:pPr>
      <w:r>
        <w:t>Classification</w:t>
      </w:r>
    </w:p>
    <w:p w14:paraId="2A11D1AF" w14:textId="31D32FE1" w:rsidR="009A2301" w:rsidRDefault="00A83D1D" w:rsidP="009A2301">
      <w:r w:rsidRPr="00A83D1D">
        <w:t>So far, we've looked at regression. Regression answers questions where the outcome is a number</w:t>
      </w:r>
    </w:p>
    <w:p w14:paraId="31F87282" w14:textId="24890F0D" w:rsidR="00A83D1D" w:rsidRDefault="00A83D1D" w:rsidP="009A2301">
      <w:r>
        <w:rPr>
          <w:rFonts w:hint="eastAsia"/>
        </w:rPr>
        <w:t>Comparison:</w:t>
      </w:r>
    </w:p>
    <w:tbl>
      <w:tblPr>
        <w:tblStyle w:val="TableGrid"/>
        <w:tblW w:w="0" w:type="auto"/>
        <w:tblLook w:val="04A0" w:firstRow="1" w:lastRow="0" w:firstColumn="1" w:lastColumn="0" w:noHBand="0" w:noVBand="1"/>
      </w:tblPr>
      <w:tblGrid>
        <w:gridCol w:w="4675"/>
        <w:gridCol w:w="4675"/>
      </w:tblGrid>
      <w:tr w:rsidR="00A83D1D" w14:paraId="56708B52" w14:textId="77777777" w:rsidTr="00A83D1D">
        <w:tc>
          <w:tcPr>
            <w:tcW w:w="4675" w:type="dxa"/>
          </w:tcPr>
          <w:p w14:paraId="0A7BCA61" w14:textId="0714757F" w:rsidR="00A83D1D" w:rsidRDefault="00A83D1D" w:rsidP="009A2301">
            <w:pPr>
              <w:rPr>
                <w:rFonts w:hint="eastAsia"/>
              </w:rPr>
            </w:pPr>
            <w:r>
              <w:rPr>
                <w:rFonts w:hint="eastAsia"/>
              </w:rPr>
              <w:t>Regression</w:t>
            </w:r>
          </w:p>
        </w:tc>
        <w:tc>
          <w:tcPr>
            <w:tcW w:w="4675" w:type="dxa"/>
          </w:tcPr>
          <w:p w14:paraId="4A0FAD1A" w14:textId="0D680C70" w:rsidR="00A83D1D" w:rsidRDefault="00A83D1D" w:rsidP="009A2301">
            <w:pPr>
              <w:rPr>
                <w:rFonts w:hint="eastAsia"/>
              </w:rPr>
            </w:pPr>
            <w:r>
              <w:rPr>
                <w:rFonts w:hint="eastAsia"/>
              </w:rPr>
              <w:t>Classification</w:t>
            </w:r>
          </w:p>
        </w:tc>
      </w:tr>
      <w:tr w:rsidR="00A83D1D" w14:paraId="32F209F3" w14:textId="77777777" w:rsidTr="00A83D1D">
        <w:tc>
          <w:tcPr>
            <w:tcW w:w="4675" w:type="dxa"/>
          </w:tcPr>
          <w:p w14:paraId="369DB091" w14:textId="37A720EE" w:rsidR="00A83D1D" w:rsidRDefault="00A83D1D" w:rsidP="00A83D1D">
            <w:pPr>
              <w:tabs>
                <w:tab w:val="left" w:pos="1530"/>
              </w:tabs>
              <w:rPr>
                <w:rFonts w:hint="eastAsia"/>
              </w:rPr>
            </w:pPr>
            <w:r>
              <w:tab/>
            </w:r>
            <w:r w:rsidRPr="00A83D1D">
              <w:t>What will the house sell for?</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0"/>
            </w:tblGrid>
            <w:tr w:rsidR="00A83D1D" w:rsidRPr="00A83D1D" w14:paraId="611CDEEF" w14:textId="77777777">
              <w:trPr>
                <w:tblCellSpacing w:w="15" w:type="dxa"/>
              </w:trPr>
              <w:tc>
                <w:tcPr>
                  <w:tcW w:w="0" w:type="auto"/>
                  <w:vAlign w:val="center"/>
                  <w:hideMark/>
                </w:tcPr>
                <w:p w14:paraId="0CC44878" w14:textId="77777777" w:rsidR="00A83D1D" w:rsidRPr="00A83D1D" w:rsidRDefault="00A83D1D" w:rsidP="00A83D1D">
                  <w:pPr>
                    <w:spacing w:after="0" w:line="240" w:lineRule="auto"/>
                  </w:pPr>
                  <w:r w:rsidRPr="00A83D1D">
                    <w:t>Will the customer buy or not?</w:t>
                  </w:r>
                </w:p>
              </w:tc>
            </w:tr>
          </w:tbl>
          <w:p w14:paraId="2BA171A2" w14:textId="77777777" w:rsidR="00A83D1D" w:rsidRPr="00A83D1D" w:rsidRDefault="00A83D1D" w:rsidP="00A83D1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3D1D" w:rsidRPr="00A83D1D" w14:paraId="39E6643E" w14:textId="77777777">
              <w:trPr>
                <w:tblCellSpacing w:w="15" w:type="dxa"/>
              </w:trPr>
              <w:tc>
                <w:tcPr>
                  <w:tcW w:w="0" w:type="auto"/>
                  <w:vAlign w:val="center"/>
                  <w:hideMark/>
                </w:tcPr>
                <w:p w14:paraId="6B912286" w14:textId="77777777" w:rsidR="00A83D1D" w:rsidRPr="00A83D1D" w:rsidRDefault="00A83D1D" w:rsidP="00A83D1D">
                  <w:pPr>
                    <w:spacing w:after="0" w:line="240" w:lineRule="auto"/>
                  </w:pPr>
                </w:p>
              </w:tc>
            </w:tr>
          </w:tbl>
          <w:p w14:paraId="5A8B741B" w14:textId="77777777" w:rsidR="00A83D1D" w:rsidRDefault="00A83D1D" w:rsidP="009A2301">
            <w:pPr>
              <w:rPr>
                <w:rFonts w:hint="eastAsia"/>
              </w:rPr>
            </w:pPr>
          </w:p>
        </w:tc>
      </w:tr>
      <w:tr w:rsidR="00A83D1D" w14:paraId="35745CA8" w14:textId="77777777" w:rsidTr="00A83D1D">
        <w:tc>
          <w:tcPr>
            <w:tcW w:w="4675" w:type="dxa"/>
          </w:tcPr>
          <w:p w14:paraId="0A747676" w14:textId="2C4A58CD" w:rsidR="00A83D1D" w:rsidRDefault="00A83D1D" w:rsidP="009A2301">
            <w:pPr>
              <w:rPr>
                <w:rFonts w:hint="eastAsia"/>
              </w:rPr>
            </w:pPr>
            <w:r w:rsidRPr="00A83D1D">
              <w:t>What will the cholesterol level be?</w:t>
            </w:r>
          </w:p>
        </w:tc>
        <w:tc>
          <w:tcPr>
            <w:tcW w:w="4675" w:type="dxa"/>
          </w:tcPr>
          <w:p w14:paraId="30F155C6" w14:textId="44EE807E" w:rsidR="00A83D1D" w:rsidRDefault="00A83D1D" w:rsidP="009A2301">
            <w:pPr>
              <w:rPr>
                <w:rFonts w:hint="eastAsia"/>
              </w:rPr>
            </w:pPr>
            <w:r w:rsidRPr="00A83D1D">
              <w:t>Does the patient have diabetes?</w:t>
            </w:r>
          </w:p>
        </w:tc>
      </w:tr>
      <w:tr w:rsidR="00A83D1D" w14:paraId="04DDDA14" w14:textId="77777777" w:rsidTr="00A83D1D">
        <w:tc>
          <w:tcPr>
            <w:tcW w:w="4675" w:type="dxa"/>
          </w:tcPr>
          <w:p w14:paraId="4C1356B2" w14:textId="1C348654" w:rsidR="00A83D1D" w:rsidRDefault="00A83D1D" w:rsidP="009A2301">
            <w:pPr>
              <w:rPr>
                <w:rFonts w:hint="eastAsia"/>
              </w:rPr>
            </w:pPr>
            <w:r w:rsidRPr="00A83D1D">
              <w:t>What will the MPG be?</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1"/>
            </w:tblGrid>
            <w:tr w:rsidR="00A83D1D" w:rsidRPr="00A83D1D" w14:paraId="6B3BAC30" w14:textId="77777777">
              <w:trPr>
                <w:tblCellSpacing w:w="15" w:type="dxa"/>
              </w:trPr>
              <w:tc>
                <w:tcPr>
                  <w:tcW w:w="0" w:type="auto"/>
                  <w:vAlign w:val="center"/>
                  <w:hideMark/>
                </w:tcPr>
                <w:p w14:paraId="22B740BF" w14:textId="77777777" w:rsidR="00A83D1D" w:rsidRPr="00A83D1D" w:rsidRDefault="00A83D1D" w:rsidP="00A83D1D">
                  <w:pPr>
                    <w:spacing w:after="0" w:line="240" w:lineRule="auto"/>
                  </w:pPr>
                  <w:r w:rsidRPr="00A83D1D">
                    <w:t>Is this car fuel-efficient or not?</w:t>
                  </w:r>
                </w:p>
              </w:tc>
            </w:tr>
          </w:tbl>
          <w:p w14:paraId="6B498E3E" w14:textId="77777777" w:rsidR="00A83D1D" w:rsidRPr="00A83D1D" w:rsidRDefault="00A83D1D" w:rsidP="00A83D1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3D1D" w:rsidRPr="00A83D1D" w14:paraId="3BFCA687" w14:textId="77777777">
              <w:trPr>
                <w:tblCellSpacing w:w="15" w:type="dxa"/>
              </w:trPr>
              <w:tc>
                <w:tcPr>
                  <w:tcW w:w="0" w:type="auto"/>
                  <w:vAlign w:val="center"/>
                  <w:hideMark/>
                </w:tcPr>
                <w:p w14:paraId="7FE2D46F" w14:textId="77777777" w:rsidR="00A83D1D" w:rsidRPr="00A83D1D" w:rsidRDefault="00A83D1D" w:rsidP="00A83D1D">
                  <w:pPr>
                    <w:spacing w:after="0" w:line="240" w:lineRule="auto"/>
                  </w:pPr>
                </w:p>
              </w:tc>
            </w:tr>
          </w:tbl>
          <w:p w14:paraId="1CF1D750" w14:textId="77777777" w:rsidR="00A83D1D" w:rsidRDefault="00A83D1D" w:rsidP="009A2301">
            <w:pPr>
              <w:rPr>
                <w:rFonts w:hint="eastAsia"/>
              </w:rPr>
            </w:pPr>
          </w:p>
        </w:tc>
      </w:tr>
      <w:tr w:rsidR="00A83D1D" w14:paraId="7018CCA1" w14:textId="77777777" w:rsidTr="00A83D1D">
        <w:tc>
          <w:tcPr>
            <w:tcW w:w="4675" w:type="dxa"/>
          </w:tcPr>
          <w:p w14:paraId="4E03E5B7" w14:textId="77777777" w:rsidR="00A83D1D" w:rsidRDefault="00A83D1D" w:rsidP="009A2301">
            <w:pPr>
              <w:rPr>
                <w:rFonts w:hint="eastAsia"/>
              </w:rPr>
            </w:pPr>
          </w:p>
        </w:tc>
        <w:tc>
          <w:tcPr>
            <w:tcW w:w="4675" w:type="dxa"/>
          </w:tcPr>
          <w:p w14:paraId="06907D05" w14:textId="7C91D2E2" w:rsidR="00A83D1D" w:rsidRDefault="00A83D1D" w:rsidP="009A2301">
            <w:pPr>
              <w:rPr>
                <w:rFonts w:hint="eastAsia"/>
              </w:rPr>
            </w:pPr>
            <w:r>
              <w:rPr>
                <w:rFonts w:hint="eastAsia"/>
              </w:rPr>
              <w:t>Customer churn or stay</w:t>
            </w:r>
          </w:p>
        </w:tc>
      </w:tr>
      <w:tr w:rsidR="00A83D1D" w14:paraId="574A868F" w14:textId="77777777" w:rsidTr="00A83D1D">
        <w:tc>
          <w:tcPr>
            <w:tcW w:w="4675" w:type="dxa"/>
          </w:tcPr>
          <w:p w14:paraId="026F35F3" w14:textId="77777777" w:rsidR="00A83D1D" w:rsidRDefault="00A83D1D" w:rsidP="009A2301">
            <w:pPr>
              <w:rPr>
                <w:rFonts w:hint="eastAsia"/>
              </w:rPr>
            </w:pPr>
          </w:p>
        </w:tc>
        <w:tc>
          <w:tcPr>
            <w:tcW w:w="4675" w:type="dxa"/>
          </w:tcPr>
          <w:p w14:paraId="7F756FAF" w14:textId="1E2595A6" w:rsidR="00A83D1D" w:rsidRDefault="00A83D1D" w:rsidP="009A2301">
            <w:pPr>
              <w:rPr>
                <w:rFonts w:hint="eastAsia"/>
              </w:rPr>
            </w:pPr>
            <w:r w:rsidRPr="00A83D1D">
              <w:t>M</w:t>
            </w:r>
            <w:r w:rsidRPr="00A83D1D">
              <w:t>alignant</w:t>
            </w:r>
            <w:r>
              <w:rPr>
                <w:rFonts w:hint="eastAsia"/>
              </w:rPr>
              <w:t xml:space="preserve"> or </w:t>
            </w:r>
            <w:r w:rsidRPr="00A83D1D">
              <w:t>benign</w:t>
            </w:r>
          </w:p>
        </w:tc>
      </w:tr>
      <w:tr w:rsidR="00A83D1D" w14:paraId="09C6BBB5" w14:textId="77777777" w:rsidTr="00A83D1D">
        <w:tc>
          <w:tcPr>
            <w:tcW w:w="4675" w:type="dxa"/>
          </w:tcPr>
          <w:p w14:paraId="2D39DC95" w14:textId="77777777" w:rsidR="00A83D1D" w:rsidRDefault="00A83D1D" w:rsidP="009A2301">
            <w:pPr>
              <w:rPr>
                <w:rFonts w:hint="eastAsia"/>
              </w:rPr>
            </w:pPr>
          </w:p>
        </w:tc>
        <w:tc>
          <w:tcPr>
            <w:tcW w:w="4675" w:type="dxa"/>
          </w:tcPr>
          <w:p w14:paraId="1FD00118" w14:textId="5019D358" w:rsidR="00A83D1D" w:rsidRPr="00A83D1D" w:rsidRDefault="00A83D1D" w:rsidP="009A2301">
            <w:pPr>
              <w:rPr>
                <w:rFonts w:hint="eastAsia"/>
              </w:rPr>
            </w:pPr>
            <w:r>
              <w:rPr>
                <w:rFonts w:hint="eastAsia"/>
              </w:rPr>
              <w:t xml:space="preserve">cat dog cow </w:t>
            </w:r>
          </w:p>
        </w:tc>
      </w:tr>
    </w:tbl>
    <w:p w14:paraId="1E872D78" w14:textId="77777777" w:rsidR="00A83D1D" w:rsidRPr="009A2301" w:rsidRDefault="00A83D1D" w:rsidP="009A2301">
      <w:pPr>
        <w:rPr>
          <w:rFonts w:hint="eastAsia"/>
        </w:rPr>
      </w:pPr>
    </w:p>
    <w:p w14:paraId="293C2C7E" w14:textId="523C4E20" w:rsidR="0010042D" w:rsidRDefault="00A83D1D" w:rsidP="00DD031C">
      <w:r w:rsidRPr="00A83D1D">
        <w:t>Classification predicts which group.</w:t>
      </w:r>
    </w:p>
    <w:p w14:paraId="45AF52B2" w14:textId="48C5EC25" w:rsidR="00A83D1D" w:rsidRDefault="00A83D1D" w:rsidP="00A83D1D">
      <w:pPr>
        <w:pStyle w:val="Heading2"/>
        <w:rPr>
          <w:rFonts w:hint="eastAsia"/>
        </w:rPr>
      </w:pPr>
      <w:r>
        <w:rPr>
          <w:rFonts w:hint="eastAsia"/>
        </w:rPr>
        <w:t xml:space="preserve">Methods </w:t>
      </w:r>
    </w:p>
    <w:p w14:paraId="732609C6" w14:textId="797C0E78" w:rsidR="0010042D" w:rsidRDefault="00A83D1D" w:rsidP="00A83D1D">
      <w:pPr>
        <w:pStyle w:val="ListParagraph"/>
        <w:numPr>
          <w:ilvl w:val="0"/>
          <w:numId w:val="40"/>
        </w:numPr>
      </w:pPr>
      <w:r>
        <w:rPr>
          <w:rFonts w:hint="eastAsia"/>
        </w:rPr>
        <w:t>Logistic regression</w:t>
      </w:r>
    </w:p>
    <w:p w14:paraId="78BC38D1" w14:textId="52A9CBBE" w:rsidR="00A83D1D" w:rsidRDefault="00A83D1D" w:rsidP="00A83D1D">
      <w:pPr>
        <w:pStyle w:val="ListParagraph"/>
        <w:numPr>
          <w:ilvl w:val="0"/>
          <w:numId w:val="40"/>
        </w:numPr>
      </w:pPr>
      <w:r>
        <w:rPr>
          <w:rFonts w:hint="eastAsia"/>
        </w:rPr>
        <w:t>Decision Tree</w:t>
      </w:r>
    </w:p>
    <w:p w14:paraId="566330BA" w14:textId="30B96F88" w:rsidR="00A83D1D" w:rsidRDefault="00A83D1D" w:rsidP="00A83D1D">
      <w:pPr>
        <w:pStyle w:val="ListParagraph"/>
        <w:numPr>
          <w:ilvl w:val="0"/>
          <w:numId w:val="40"/>
        </w:numPr>
      </w:pPr>
      <w:r>
        <w:rPr>
          <w:rFonts w:hint="eastAsia"/>
        </w:rPr>
        <w:t>K nearest Neighbor</w:t>
      </w:r>
    </w:p>
    <w:p w14:paraId="5C53B121" w14:textId="647BF105" w:rsidR="00A83D1D" w:rsidRDefault="00A83D1D" w:rsidP="00A83D1D">
      <w:pPr>
        <w:pStyle w:val="ListParagraph"/>
        <w:numPr>
          <w:ilvl w:val="0"/>
          <w:numId w:val="40"/>
        </w:numPr>
      </w:pPr>
      <w:r>
        <w:rPr>
          <w:rFonts w:hint="eastAsia"/>
        </w:rPr>
        <w:t>SVM</w:t>
      </w:r>
    </w:p>
    <w:p w14:paraId="2D035EEC" w14:textId="79806870" w:rsidR="00A83D1D" w:rsidRDefault="00A83D1D" w:rsidP="00A83D1D">
      <w:pPr>
        <w:pStyle w:val="ListParagraph"/>
        <w:numPr>
          <w:ilvl w:val="0"/>
          <w:numId w:val="40"/>
        </w:numPr>
      </w:pPr>
      <w:r>
        <w:rPr>
          <w:rFonts w:hint="eastAsia"/>
        </w:rPr>
        <w:t>Neural Networks</w:t>
      </w:r>
    </w:p>
    <w:p w14:paraId="276D7911" w14:textId="41643E1B" w:rsidR="00A83D1D" w:rsidRDefault="00A83D1D" w:rsidP="00A83D1D">
      <w:pPr>
        <w:pStyle w:val="ListParagraph"/>
        <w:numPr>
          <w:ilvl w:val="0"/>
          <w:numId w:val="40"/>
        </w:numPr>
      </w:pPr>
      <w:proofErr w:type="spellStart"/>
      <w:r>
        <w:rPr>
          <w:rFonts w:hint="eastAsia"/>
        </w:rPr>
        <w:t>etc</w:t>
      </w:r>
      <w:proofErr w:type="spellEnd"/>
    </w:p>
    <w:p w14:paraId="39742C1A" w14:textId="77777777" w:rsidR="00033663" w:rsidRDefault="00033663" w:rsidP="00630305"/>
    <w:p w14:paraId="574843FA" w14:textId="77777777" w:rsidR="00A83D1D" w:rsidRDefault="00A83D1D" w:rsidP="00630305"/>
    <w:p w14:paraId="53192936" w14:textId="77777777" w:rsidR="00A83D1D" w:rsidRDefault="00A83D1D" w:rsidP="00630305"/>
    <w:p w14:paraId="3E65A94A" w14:textId="0892FDDA" w:rsidR="00DD031C" w:rsidRDefault="00A83D1D" w:rsidP="00A83D1D">
      <w:pPr>
        <w:pStyle w:val="Heading2"/>
      </w:pPr>
      <w:r>
        <w:rPr>
          <w:rFonts w:hint="eastAsia"/>
        </w:rPr>
        <w:lastRenderedPageBreak/>
        <w:t>Logistic regression</w:t>
      </w:r>
    </w:p>
    <w:p w14:paraId="0C063E03" w14:textId="1F6AC05C" w:rsidR="00A83D1D" w:rsidRPr="00A83D1D" w:rsidRDefault="00A83D1D" w:rsidP="00A83D1D">
      <w:pPr>
        <w:rPr>
          <w:sz w:val="32"/>
          <w:szCs w:val="32"/>
          <w:lang w:val="x-none"/>
        </w:rPr>
      </w:pPr>
      <m:oMathPara>
        <m:oMath>
          <m:func>
            <m:funcPr>
              <m:ctrlPr>
                <w:rPr>
                  <w:rFonts w:ascii="Cambria Math" w:hAnsi="Cambria Math" w:cs="Calibri"/>
                  <w:sz w:val="32"/>
                  <w:szCs w:val="32"/>
                  <w:lang w:val="x-none"/>
                </w:rPr>
              </m:ctrlPr>
            </m:funcPr>
            <m:fName>
              <m:r>
                <m:rPr>
                  <m:sty m:val="p"/>
                </m:rPr>
                <w:rPr>
                  <w:rFonts w:ascii="Cambria Math" w:hAnsi="Cambria Math" w:cs="Calibri"/>
                  <w:sz w:val="32"/>
                  <w:szCs w:val="32"/>
                  <w:lang w:val="x-none"/>
                </w:rPr>
                <m:t>log</m:t>
              </m:r>
            </m:fName>
            <m:e>
              <m:d>
                <m:dPr>
                  <m:ctrlPr>
                    <w:rPr>
                      <w:rFonts w:ascii="Cambria Math" w:hAnsi="Cambria Math" w:cs="Calibri"/>
                      <w:sz w:val="32"/>
                      <w:szCs w:val="32"/>
                      <w:lang w:val="x-none"/>
                    </w:rPr>
                  </m:ctrlPr>
                </m:dPr>
                <m:e>
                  <m:f>
                    <m:fPr>
                      <m:ctrlPr>
                        <w:rPr>
                          <w:rFonts w:ascii="Cambria Math" w:hAnsi="Cambria Math" w:cs="Calibri"/>
                          <w:sz w:val="32"/>
                          <w:szCs w:val="32"/>
                          <w:lang w:val="x-none"/>
                        </w:rPr>
                      </m:ctrlPr>
                    </m:fPr>
                    <m:num>
                      <m:r>
                        <m:rPr>
                          <m:sty m:val="p"/>
                        </m:rPr>
                        <w:rPr>
                          <w:rFonts w:ascii="Cambria Math" w:hAnsi="Cambria Math" w:cs="Calibri"/>
                          <w:sz w:val="32"/>
                          <w:szCs w:val="32"/>
                          <w:lang w:val="x-none"/>
                        </w:rPr>
                        <m:t>p</m:t>
                      </m:r>
                    </m:num>
                    <m:den>
                      <m:r>
                        <m:rPr>
                          <m:sty m:val="p"/>
                        </m:rPr>
                        <w:rPr>
                          <w:rFonts w:ascii="Cambria Math" w:hAnsi="Cambria Math" w:cs="Calibri"/>
                          <w:sz w:val="32"/>
                          <w:szCs w:val="32"/>
                          <w:lang w:val="x-none"/>
                        </w:rPr>
                        <m:t>1-p</m:t>
                      </m:r>
                    </m:den>
                  </m:f>
                </m:e>
              </m:d>
            </m:e>
          </m:func>
          <m:r>
            <m:rPr>
              <m:sty m:val="p"/>
            </m:rPr>
            <w:rPr>
              <w:rFonts w:ascii="Cambria Math" w:hAnsi="Cambria Math" w:cs="Calibri"/>
              <w:sz w:val="32"/>
              <w:szCs w:val="32"/>
              <w:lang w:val="x-none"/>
            </w:rPr>
            <m:t>=</m:t>
          </m:r>
          <m:sSub>
            <m:sSubPr>
              <m:ctrlPr>
                <w:rPr>
                  <w:rFonts w:ascii="Cambria Math" w:hAnsi="Cambria Math" w:cs="Calibri"/>
                  <w:sz w:val="32"/>
                  <w:szCs w:val="32"/>
                  <w:lang w:val="x-none"/>
                </w:rPr>
              </m:ctrlPr>
            </m:sSubPr>
            <m:e>
              <m:r>
                <w:rPr>
                  <w:rFonts w:ascii="Cambria Math" w:hAnsi="Cambria Math" w:cs="Calibri"/>
                  <w:sz w:val="32"/>
                  <w:szCs w:val="32"/>
                  <w:lang w:val="x-none"/>
                </w:rPr>
                <m:t>b</m:t>
              </m:r>
            </m:e>
            <m:sub>
              <m:r>
                <m:rPr>
                  <m:sty m:val="p"/>
                </m:rPr>
                <w:rPr>
                  <w:rFonts w:ascii="Cambria Math" w:hAnsi="Cambria Math" w:cs="Calibri"/>
                  <w:sz w:val="32"/>
                  <w:szCs w:val="32"/>
                  <w:lang w:val="x-none"/>
                </w:rPr>
                <m:t>0</m:t>
              </m:r>
            </m:sub>
          </m:sSub>
          <m:r>
            <m:rPr>
              <m:sty m:val="p"/>
            </m:rPr>
            <w:rPr>
              <w:rFonts w:ascii="Cambria Math" w:hAnsi="Cambria Math" w:cs="Calibri"/>
              <w:sz w:val="32"/>
              <w:szCs w:val="32"/>
              <w:lang w:val="x-none"/>
            </w:rPr>
            <m:t>+</m:t>
          </m:r>
          <m:sSub>
            <m:sSubPr>
              <m:ctrlPr>
                <w:rPr>
                  <w:rFonts w:ascii="Cambria Math" w:hAnsi="Cambria Math" w:cs="Calibri"/>
                  <w:sz w:val="32"/>
                  <w:szCs w:val="32"/>
                  <w:lang w:val="x-none"/>
                </w:rPr>
              </m:ctrlPr>
            </m:sSubPr>
            <m:e>
              <m:r>
                <w:rPr>
                  <w:rFonts w:ascii="Cambria Math" w:hAnsi="Cambria Math" w:cs="Calibri"/>
                  <w:sz w:val="32"/>
                  <w:szCs w:val="32"/>
                  <w:lang w:val="x-none"/>
                </w:rPr>
                <m:t>b</m:t>
              </m:r>
            </m:e>
            <m:sub>
              <m:r>
                <m:rPr>
                  <m:sty m:val="p"/>
                </m:rPr>
                <w:rPr>
                  <w:rFonts w:ascii="Cambria Math" w:hAnsi="Cambria Math" w:cs="Calibri"/>
                  <w:sz w:val="32"/>
                  <w:szCs w:val="32"/>
                  <w:lang w:val="x-none"/>
                </w:rPr>
                <m:t>1</m:t>
              </m:r>
            </m:sub>
          </m:sSub>
          <m:sSub>
            <m:sSubPr>
              <m:ctrlPr>
                <w:rPr>
                  <w:rFonts w:ascii="Cambria Math" w:hAnsi="Cambria Math" w:cs="Calibri"/>
                  <w:sz w:val="32"/>
                  <w:szCs w:val="32"/>
                  <w:lang w:val="x-none"/>
                </w:rPr>
              </m:ctrlPr>
            </m:sSubPr>
            <m:e>
              <m:r>
                <w:rPr>
                  <w:rFonts w:ascii="Cambria Math" w:hAnsi="Cambria Math" w:cs="Calibri"/>
                  <w:sz w:val="32"/>
                  <w:szCs w:val="32"/>
                  <w:lang w:val="x-none"/>
                </w:rPr>
                <m:t>X</m:t>
              </m:r>
            </m:e>
            <m:sub>
              <m:r>
                <m:rPr>
                  <m:sty m:val="p"/>
                </m:rPr>
                <w:rPr>
                  <w:rFonts w:ascii="Cambria Math" w:hAnsi="Cambria Math" w:cs="Calibri"/>
                  <w:sz w:val="32"/>
                  <w:szCs w:val="32"/>
                  <w:lang w:val="x-none"/>
                </w:rPr>
                <m:t>1</m:t>
              </m:r>
            </m:sub>
          </m:sSub>
        </m:oMath>
      </m:oMathPara>
    </w:p>
    <w:p w14:paraId="2483EDCA" w14:textId="67C59EAD" w:rsidR="00A83D1D" w:rsidRDefault="008F1B4C" w:rsidP="00A83D1D">
      <w:pPr>
        <w:pStyle w:val="ListParagraph"/>
        <w:numPr>
          <w:ilvl w:val="0"/>
          <w:numId w:val="41"/>
        </w:numPr>
        <w:rPr>
          <w:sz w:val="32"/>
          <w:szCs w:val="32"/>
        </w:rPr>
      </w:pPr>
      <w:r>
        <w:rPr>
          <w:sz w:val="32"/>
          <w:szCs w:val="32"/>
        </w:rPr>
        <w:t>Probability:</w:t>
      </w:r>
      <w:r w:rsidRPr="008F1B4C">
        <w:t xml:space="preserve"> </w:t>
      </w:r>
      <w:r w:rsidRPr="008F1B4C">
        <w:rPr>
          <w:sz w:val="32"/>
          <w:szCs w:val="32"/>
        </w:rPr>
        <w:t>Probability(customer buys) = 0.80</w:t>
      </w:r>
    </w:p>
    <w:p w14:paraId="2CE62075" w14:textId="5C2EAEF1" w:rsidR="00A83D1D" w:rsidRDefault="008F1B4C" w:rsidP="00A83D1D">
      <w:pPr>
        <w:pStyle w:val="ListParagraph"/>
        <w:numPr>
          <w:ilvl w:val="0"/>
          <w:numId w:val="41"/>
        </w:numPr>
        <w:rPr>
          <w:sz w:val="32"/>
          <w:szCs w:val="32"/>
        </w:rPr>
      </w:pPr>
      <w:r>
        <w:rPr>
          <w:sz w:val="32"/>
          <w:szCs w:val="32"/>
        </w:rPr>
        <w:t>Odds:</w:t>
      </w:r>
      <w:r w:rsidRPr="008F1B4C">
        <w:t xml:space="preserve"> Compare</w:t>
      </w:r>
      <w:r w:rsidRPr="008F1B4C">
        <w:t xml:space="preserve"> success to failure</w:t>
      </w:r>
      <w:r>
        <w:rPr>
          <w:rFonts w:hint="eastAsia"/>
        </w:rPr>
        <w:t xml:space="preserve"> </w:t>
      </w:r>
      <w:r w:rsidRPr="008F1B4C">
        <w:rPr>
          <w:sz w:val="32"/>
          <w:szCs w:val="32"/>
        </w:rPr>
        <w:t>The odds are 4 to 1 in favor of buying.</w:t>
      </w:r>
      <w:r>
        <w:rPr>
          <w:rFonts w:hint="eastAsia"/>
          <w:sz w:val="32"/>
          <w:szCs w:val="32"/>
        </w:rPr>
        <w:t xml:space="preserve"> </w:t>
      </w:r>
    </w:p>
    <w:p w14:paraId="5322DE4D" w14:textId="75538037" w:rsidR="008F1B4C" w:rsidRPr="00A83D1D" w:rsidRDefault="008F1B4C" w:rsidP="00A83D1D">
      <w:pPr>
        <w:pStyle w:val="ListParagraph"/>
        <w:numPr>
          <w:ilvl w:val="0"/>
          <w:numId w:val="41"/>
        </w:numPr>
        <w:rPr>
          <w:sz w:val="32"/>
          <w:szCs w:val="32"/>
        </w:rPr>
      </w:pPr>
      <w:r>
        <w:rPr>
          <w:sz w:val="32"/>
          <w:szCs w:val="32"/>
        </w:rPr>
        <w:t>L</w:t>
      </w:r>
      <w:r>
        <w:rPr>
          <w:rFonts w:hint="eastAsia"/>
          <w:sz w:val="32"/>
          <w:szCs w:val="32"/>
        </w:rPr>
        <w:t>ogit:</w:t>
      </w:r>
    </w:p>
    <w:p w14:paraId="783824A5" w14:textId="0E98F163" w:rsidR="00A83D1D" w:rsidRDefault="008F1B4C" w:rsidP="00A83D1D">
      <w:r>
        <w:rPr>
          <w:rFonts w:hint="eastAsia"/>
        </w:rPr>
        <w:t>Let</w:t>
      </w:r>
      <w:r>
        <w:t>’</w:t>
      </w:r>
      <w:r>
        <w:rPr>
          <w:rFonts w:hint="eastAsia"/>
        </w:rPr>
        <w:t xml:space="preserve">s say b1 = 0.5, </w:t>
      </w:r>
      <w:r w:rsidRPr="008F1B4C">
        <w:t>A one-unit increase in x increases the log-odds by 0.5.</w:t>
      </w:r>
      <w:r>
        <w:rPr>
          <w:rFonts w:hint="eastAsia"/>
        </w:rPr>
        <w:t xml:space="preserve"> The odds increase by about exp(0.5)=65%</w:t>
      </w:r>
    </w:p>
    <w:p w14:paraId="3B510962" w14:textId="77777777" w:rsidR="008F1B4C" w:rsidRDefault="008F1B4C" w:rsidP="00A83D1D"/>
    <w:p w14:paraId="293DA544" w14:textId="0EE5A46C" w:rsidR="008F1B4C" w:rsidRDefault="008F1B4C" w:rsidP="00A83D1D">
      <w:proofErr w:type="spellStart"/>
      <w:r>
        <w:rPr>
          <w:rFonts w:hint="eastAsia"/>
        </w:rPr>
        <w:t>Eg.</w:t>
      </w:r>
      <w:proofErr w:type="spellEnd"/>
      <w:r>
        <w:rPr>
          <w:rFonts w:hint="eastAsia"/>
        </w:rPr>
        <w:t xml:space="preserve"> </w:t>
      </w:r>
      <w:r w:rsidRPr="008F1B4C">
        <w:t>Suppose we model whether a customer buys a product.</w:t>
      </w:r>
    </w:p>
    <w:p w14:paraId="01E320F9" w14:textId="53248795" w:rsidR="008F1B4C" w:rsidRPr="008F1B4C" w:rsidRDefault="008F1B4C" w:rsidP="00A83D1D">
      <m:oMathPara>
        <m:oMath>
          <m:r>
            <w:rPr>
              <w:rFonts w:ascii="Cambria Math" w:hAnsi="Cambria Math"/>
            </w:rPr>
            <m:t>log(</m:t>
          </m:r>
          <m:f>
            <m:fPr>
              <m:ctrlPr>
                <w:rPr>
                  <w:rFonts w:ascii="Cambria Math" w:hAnsi="Cambria Math"/>
                  <w:i/>
                </w:rPr>
              </m:ctrlPr>
            </m:fPr>
            <m:num>
              <m:r>
                <w:rPr>
                  <w:rFonts w:ascii="Cambria Math" w:hAnsi="Cambria Math" w:hint="eastAsia"/>
                </w:rPr>
                <m:t>p</m:t>
              </m:r>
            </m:num>
            <m:den>
              <m:r>
                <w:rPr>
                  <w:rFonts w:ascii="Cambria Math" w:hAnsi="Cambria Math"/>
                </w:rPr>
                <m:t>1-p</m:t>
              </m:r>
            </m:den>
          </m:f>
          <m:r>
            <w:rPr>
              <w:rFonts w:ascii="Cambria Math" w:hAnsi="Cambria Math" w:cs="Arial"/>
            </w:rPr>
            <m:t>​</m:t>
          </m:r>
          <m:r>
            <w:rPr>
              <w:rFonts w:ascii="Cambria Math" w:hAnsi="Cambria Math"/>
            </w:rPr>
            <m:t>)=</m:t>
          </m:r>
          <m:r>
            <w:rPr>
              <w:rFonts w:ascii="Cambria Math" w:hAnsi="Cambria Math" w:cs="Aptos"/>
            </w:rPr>
            <m:t>-</m:t>
          </m:r>
          <m:r>
            <w:rPr>
              <w:rFonts w:ascii="Cambria Math" w:hAnsi="Cambria Math"/>
            </w:rPr>
            <m:t>2+0.5(Years</m:t>
          </m:r>
          <m:r>
            <w:rPr>
              <w:rFonts w:ascii="Cambria Math" w:hAnsi="Cambria Math" w:cs="Aptos"/>
            </w:rPr>
            <m:t> </m:t>
          </m:r>
          <m:r>
            <w:rPr>
              <w:rFonts w:ascii="Cambria Math" w:hAnsi="Cambria Math"/>
            </w:rPr>
            <m:t>as</m:t>
          </m:r>
          <m:r>
            <w:rPr>
              <w:rFonts w:ascii="Cambria Math" w:hAnsi="Cambria Math" w:cs="Aptos"/>
            </w:rPr>
            <m:t> </m:t>
          </m:r>
          <m:r>
            <w:rPr>
              <w:rFonts w:ascii="Cambria Math" w:hAnsi="Cambria Math"/>
            </w:rPr>
            <m:t>Customer)</m:t>
          </m:r>
        </m:oMath>
      </m:oMathPara>
    </w:p>
    <w:p w14:paraId="2A4AB962" w14:textId="71862BE7" w:rsidR="008F1B4C" w:rsidRDefault="008F1B4C" w:rsidP="00A83D1D">
      <w:r w:rsidRPr="008F1B4C">
        <w:t>For each additional year a person remains a customer, the odds of purchasing increase by about 65%.</w:t>
      </w:r>
    </w:p>
    <w:p w14:paraId="6039FD25" w14:textId="77777777" w:rsidR="001D42C7" w:rsidRDefault="001D42C7" w:rsidP="00A83D1D"/>
    <w:p w14:paraId="4D70C22E" w14:textId="7C2B349C" w:rsidR="001D42C7" w:rsidRDefault="001D42C7" w:rsidP="00A83D1D">
      <w:r>
        <w:rPr>
          <w:rFonts w:hint="eastAsia"/>
        </w:rPr>
        <w:t>Abalone</w:t>
      </w:r>
    </w:p>
    <w:p w14:paraId="0AC49045" w14:textId="1599366F" w:rsidR="001D42C7" w:rsidRDefault="001D42C7" w:rsidP="001D42C7">
      <w:pPr>
        <w:pStyle w:val="ListParagraph"/>
        <w:numPr>
          <w:ilvl w:val="0"/>
          <w:numId w:val="42"/>
        </w:numPr>
      </w:pPr>
      <w:r w:rsidRPr="001D42C7">
        <w:t xml:space="preserve">The overall likelihood-ratio p-value is </w:t>
      </w:r>
      <w:r w:rsidRPr="001D42C7">
        <w:rPr>
          <w:b/>
          <w:bCs/>
        </w:rPr>
        <w:t>0.000</w:t>
      </w:r>
      <w:r w:rsidRPr="001D42C7">
        <w:t>, so the predictors together are statistically useful for distinguishing old versus not old abalones.</w:t>
      </w:r>
    </w:p>
    <w:p w14:paraId="19E7B876" w14:textId="21C39323" w:rsidR="001D42C7" w:rsidRDefault="001D42C7" w:rsidP="001D42C7">
      <w:pPr>
        <w:pStyle w:val="ListParagraph"/>
        <w:numPr>
          <w:ilvl w:val="0"/>
          <w:numId w:val="42"/>
        </w:numPr>
      </w:pPr>
      <w:r w:rsidRPr="001D42C7">
        <w:t>The pseudo-</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1D42C7">
        <w:t xml:space="preserve"> is </w:t>
      </w:r>
      <w:r w:rsidRPr="001D42C7">
        <w:rPr>
          <w:b/>
          <w:bCs/>
        </w:rPr>
        <w:t>0.3627</w:t>
      </w:r>
      <w:r w:rsidRPr="001D42C7">
        <w:t xml:space="preserve">. For logistic regression, this is not interpreted exactly like ordinary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1D42C7">
        <w:t>, but it suggests the model has meaningful explanatory power.</w:t>
      </w:r>
    </w:p>
    <w:p w14:paraId="0FB77DC0" w14:textId="1CF238B3" w:rsidR="001D42C7" w:rsidRDefault="001D42C7" w:rsidP="001D42C7">
      <w:pPr>
        <w:pStyle w:val="ListParagraph"/>
        <w:numPr>
          <w:ilvl w:val="0"/>
          <w:numId w:val="42"/>
        </w:numPr>
      </w:pPr>
      <w:r w:rsidRPr="001D42C7">
        <w:t>Since the reference category is likely female, infant abalones are less likely to be old than female abalones with the same measurements.</w:t>
      </w:r>
    </w:p>
    <w:p w14:paraId="004C93ED" w14:textId="2BF1F3DF" w:rsidR="001D42C7" w:rsidRDefault="001D42C7" w:rsidP="001D42C7">
      <w:pPr>
        <w:pStyle w:val="ListParagraph"/>
        <w:numPr>
          <w:ilvl w:val="0"/>
          <w:numId w:val="42"/>
        </w:numPr>
      </w:pPr>
      <w:r w:rsidRPr="001D42C7">
        <w:t>Male abalones are not significantly different from the reference group after controlling for the physical measurements.</w:t>
      </w:r>
    </w:p>
    <w:p w14:paraId="708C1735" w14:textId="17EC26D6" w:rsidR="001D42C7" w:rsidRDefault="001D42C7" w:rsidP="001D42C7">
      <w:pPr>
        <w:pStyle w:val="ListParagraph"/>
        <w:numPr>
          <w:ilvl w:val="0"/>
          <w:numId w:val="42"/>
        </w:numPr>
      </w:pPr>
      <w:r>
        <w:rPr>
          <w:rFonts w:hint="eastAsia"/>
        </w:rPr>
        <w:t>Length=-4.7517,</w:t>
      </w:r>
      <w:r w:rsidRPr="001D42C7">
        <w:t xml:space="preserve"> </w:t>
      </w:r>
      <w:r w:rsidRPr="001D42C7">
        <w:t>Holding other variables fixed, greater length is associated with lower odds of being old. This may seem counterintuitive, but the size variables are highly correlated, so individual signs should be interpreted cautiously.</w:t>
      </w:r>
    </w:p>
    <w:p w14:paraId="5DE2EB0F" w14:textId="77777777" w:rsidR="001D42C7" w:rsidRPr="001D42C7" w:rsidRDefault="001D42C7" w:rsidP="001D42C7">
      <w:pPr>
        <w:pStyle w:val="ListParagraph"/>
        <w:numPr>
          <w:ilvl w:val="0"/>
          <w:numId w:val="42"/>
        </w:numPr>
      </w:pPr>
      <w:r>
        <w:rPr>
          <w:rFonts w:hint="eastAsia"/>
        </w:rPr>
        <w:t xml:space="preserve">Diameter =5.81 </w:t>
      </w:r>
      <w:r w:rsidRPr="001D42C7">
        <w:t>Greater diameter is associated with higher odds of being old, holding other variables fixed.</w:t>
      </w:r>
    </w:p>
    <w:p w14:paraId="1C0A74C3" w14:textId="4274AC14" w:rsidR="001D42C7" w:rsidRPr="00A83D1D" w:rsidRDefault="001D42C7" w:rsidP="001D42C7">
      <w:pPr>
        <w:pStyle w:val="ListParagraph"/>
        <w:numPr>
          <w:ilvl w:val="0"/>
          <w:numId w:val="42"/>
        </w:numPr>
        <w:rPr>
          <w:rFonts w:hint="eastAsia"/>
        </w:rPr>
      </w:pPr>
      <w:r w:rsidRPr="001D42C7">
        <w:lastRenderedPageBreak/>
        <w:t>Higher shucked weight is associated with lower odds of being old</w:t>
      </w:r>
      <w:r>
        <w:rPr>
          <w:rFonts w:hint="eastAsia"/>
        </w:rPr>
        <w:t xml:space="preserve"> and </w:t>
      </w:r>
      <w:proofErr w:type="spellStart"/>
      <w:r>
        <w:rPr>
          <w:rFonts w:hint="eastAsia"/>
        </w:rPr>
        <w:t>whole_weight</w:t>
      </w:r>
      <w:proofErr w:type="spellEnd"/>
      <w:r>
        <w:rPr>
          <w:rFonts w:hint="eastAsia"/>
        </w:rPr>
        <w:t xml:space="preserve"> and Shell weight are </w:t>
      </w:r>
      <w:r>
        <w:t>associated</w:t>
      </w:r>
      <w:r>
        <w:rPr>
          <w:rFonts w:hint="eastAsia"/>
        </w:rPr>
        <w:t xml:space="preserve"> with much higher odds of being old. </w:t>
      </w:r>
    </w:p>
    <w:sectPr w:rsidR="001D42C7" w:rsidRPr="00A83D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78AE"/>
    <w:multiLevelType w:val="hybridMultilevel"/>
    <w:tmpl w:val="0224774C"/>
    <w:lvl w:ilvl="0" w:tplc="07081EEA">
      <w:start w:val="1"/>
      <w:numFmt w:val="bullet"/>
      <w:lvlText w:val="•"/>
      <w:lvlJc w:val="left"/>
      <w:pPr>
        <w:tabs>
          <w:tab w:val="num" w:pos="720"/>
        </w:tabs>
        <w:ind w:left="720" w:hanging="360"/>
      </w:pPr>
      <w:rPr>
        <w:rFonts w:ascii="Arial" w:hAnsi="Arial" w:hint="default"/>
      </w:rPr>
    </w:lvl>
    <w:lvl w:ilvl="1" w:tplc="6166DA7A" w:tentative="1">
      <w:start w:val="1"/>
      <w:numFmt w:val="bullet"/>
      <w:lvlText w:val="•"/>
      <w:lvlJc w:val="left"/>
      <w:pPr>
        <w:tabs>
          <w:tab w:val="num" w:pos="1440"/>
        </w:tabs>
        <w:ind w:left="1440" w:hanging="360"/>
      </w:pPr>
      <w:rPr>
        <w:rFonts w:ascii="Arial" w:hAnsi="Arial" w:hint="default"/>
      </w:rPr>
    </w:lvl>
    <w:lvl w:ilvl="2" w:tplc="045A746E" w:tentative="1">
      <w:start w:val="1"/>
      <w:numFmt w:val="bullet"/>
      <w:lvlText w:val="•"/>
      <w:lvlJc w:val="left"/>
      <w:pPr>
        <w:tabs>
          <w:tab w:val="num" w:pos="2160"/>
        </w:tabs>
        <w:ind w:left="2160" w:hanging="360"/>
      </w:pPr>
      <w:rPr>
        <w:rFonts w:ascii="Arial" w:hAnsi="Arial" w:hint="default"/>
      </w:rPr>
    </w:lvl>
    <w:lvl w:ilvl="3" w:tplc="FC584190" w:tentative="1">
      <w:start w:val="1"/>
      <w:numFmt w:val="bullet"/>
      <w:lvlText w:val="•"/>
      <w:lvlJc w:val="left"/>
      <w:pPr>
        <w:tabs>
          <w:tab w:val="num" w:pos="2880"/>
        </w:tabs>
        <w:ind w:left="2880" w:hanging="360"/>
      </w:pPr>
      <w:rPr>
        <w:rFonts w:ascii="Arial" w:hAnsi="Arial" w:hint="default"/>
      </w:rPr>
    </w:lvl>
    <w:lvl w:ilvl="4" w:tplc="9A3A4028" w:tentative="1">
      <w:start w:val="1"/>
      <w:numFmt w:val="bullet"/>
      <w:lvlText w:val="•"/>
      <w:lvlJc w:val="left"/>
      <w:pPr>
        <w:tabs>
          <w:tab w:val="num" w:pos="3600"/>
        </w:tabs>
        <w:ind w:left="3600" w:hanging="360"/>
      </w:pPr>
      <w:rPr>
        <w:rFonts w:ascii="Arial" w:hAnsi="Arial" w:hint="default"/>
      </w:rPr>
    </w:lvl>
    <w:lvl w:ilvl="5" w:tplc="950C91CE" w:tentative="1">
      <w:start w:val="1"/>
      <w:numFmt w:val="bullet"/>
      <w:lvlText w:val="•"/>
      <w:lvlJc w:val="left"/>
      <w:pPr>
        <w:tabs>
          <w:tab w:val="num" w:pos="4320"/>
        </w:tabs>
        <w:ind w:left="4320" w:hanging="360"/>
      </w:pPr>
      <w:rPr>
        <w:rFonts w:ascii="Arial" w:hAnsi="Arial" w:hint="default"/>
      </w:rPr>
    </w:lvl>
    <w:lvl w:ilvl="6" w:tplc="F9A02D90" w:tentative="1">
      <w:start w:val="1"/>
      <w:numFmt w:val="bullet"/>
      <w:lvlText w:val="•"/>
      <w:lvlJc w:val="left"/>
      <w:pPr>
        <w:tabs>
          <w:tab w:val="num" w:pos="5040"/>
        </w:tabs>
        <w:ind w:left="5040" w:hanging="360"/>
      </w:pPr>
      <w:rPr>
        <w:rFonts w:ascii="Arial" w:hAnsi="Arial" w:hint="default"/>
      </w:rPr>
    </w:lvl>
    <w:lvl w:ilvl="7" w:tplc="7BBA30A6" w:tentative="1">
      <w:start w:val="1"/>
      <w:numFmt w:val="bullet"/>
      <w:lvlText w:val="•"/>
      <w:lvlJc w:val="left"/>
      <w:pPr>
        <w:tabs>
          <w:tab w:val="num" w:pos="5760"/>
        </w:tabs>
        <w:ind w:left="5760" w:hanging="360"/>
      </w:pPr>
      <w:rPr>
        <w:rFonts w:ascii="Arial" w:hAnsi="Arial" w:hint="default"/>
      </w:rPr>
    </w:lvl>
    <w:lvl w:ilvl="8" w:tplc="AF46AD1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91287F"/>
    <w:multiLevelType w:val="hybridMultilevel"/>
    <w:tmpl w:val="C7243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E90321"/>
    <w:multiLevelType w:val="hybridMultilevel"/>
    <w:tmpl w:val="54048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402AC6"/>
    <w:multiLevelType w:val="hybridMultilevel"/>
    <w:tmpl w:val="5C2687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B10C15"/>
    <w:multiLevelType w:val="hybridMultilevel"/>
    <w:tmpl w:val="70F6ECDC"/>
    <w:lvl w:ilvl="0" w:tplc="B082F610">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645F39"/>
    <w:multiLevelType w:val="hybridMultilevel"/>
    <w:tmpl w:val="D35C2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7C6265"/>
    <w:multiLevelType w:val="hybridMultilevel"/>
    <w:tmpl w:val="F56E04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866D4B"/>
    <w:multiLevelType w:val="hybridMultilevel"/>
    <w:tmpl w:val="29948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B845B8"/>
    <w:multiLevelType w:val="multilevel"/>
    <w:tmpl w:val="AA004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3B4FDD"/>
    <w:multiLevelType w:val="hybridMultilevel"/>
    <w:tmpl w:val="13CCCAB8"/>
    <w:lvl w:ilvl="0" w:tplc="70DE5F54">
      <w:start w:val="1"/>
      <w:numFmt w:val="bullet"/>
      <w:lvlText w:val="•"/>
      <w:lvlJc w:val="left"/>
      <w:pPr>
        <w:tabs>
          <w:tab w:val="num" w:pos="720"/>
        </w:tabs>
        <w:ind w:left="720" w:hanging="360"/>
      </w:pPr>
      <w:rPr>
        <w:rFonts w:ascii="Arial" w:hAnsi="Arial" w:hint="default"/>
      </w:rPr>
    </w:lvl>
    <w:lvl w:ilvl="1" w:tplc="8AD6B344" w:tentative="1">
      <w:start w:val="1"/>
      <w:numFmt w:val="bullet"/>
      <w:lvlText w:val="•"/>
      <w:lvlJc w:val="left"/>
      <w:pPr>
        <w:tabs>
          <w:tab w:val="num" w:pos="1440"/>
        </w:tabs>
        <w:ind w:left="1440" w:hanging="360"/>
      </w:pPr>
      <w:rPr>
        <w:rFonts w:ascii="Arial" w:hAnsi="Arial" w:hint="default"/>
      </w:rPr>
    </w:lvl>
    <w:lvl w:ilvl="2" w:tplc="EDA8D8C8" w:tentative="1">
      <w:start w:val="1"/>
      <w:numFmt w:val="bullet"/>
      <w:lvlText w:val="•"/>
      <w:lvlJc w:val="left"/>
      <w:pPr>
        <w:tabs>
          <w:tab w:val="num" w:pos="2160"/>
        </w:tabs>
        <w:ind w:left="2160" w:hanging="360"/>
      </w:pPr>
      <w:rPr>
        <w:rFonts w:ascii="Arial" w:hAnsi="Arial" w:hint="default"/>
      </w:rPr>
    </w:lvl>
    <w:lvl w:ilvl="3" w:tplc="FC501DEE" w:tentative="1">
      <w:start w:val="1"/>
      <w:numFmt w:val="bullet"/>
      <w:lvlText w:val="•"/>
      <w:lvlJc w:val="left"/>
      <w:pPr>
        <w:tabs>
          <w:tab w:val="num" w:pos="2880"/>
        </w:tabs>
        <w:ind w:left="2880" w:hanging="360"/>
      </w:pPr>
      <w:rPr>
        <w:rFonts w:ascii="Arial" w:hAnsi="Arial" w:hint="default"/>
      </w:rPr>
    </w:lvl>
    <w:lvl w:ilvl="4" w:tplc="BE74E1C4" w:tentative="1">
      <w:start w:val="1"/>
      <w:numFmt w:val="bullet"/>
      <w:lvlText w:val="•"/>
      <w:lvlJc w:val="left"/>
      <w:pPr>
        <w:tabs>
          <w:tab w:val="num" w:pos="3600"/>
        </w:tabs>
        <w:ind w:left="3600" w:hanging="360"/>
      </w:pPr>
      <w:rPr>
        <w:rFonts w:ascii="Arial" w:hAnsi="Arial" w:hint="default"/>
      </w:rPr>
    </w:lvl>
    <w:lvl w:ilvl="5" w:tplc="BFE8A9B0" w:tentative="1">
      <w:start w:val="1"/>
      <w:numFmt w:val="bullet"/>
      <w:lvlText w:val="•"/>
      <w:lvlJc w:val="left"/>
      <w:pPr>
        <w:tabs>
          <w:tab w:val="num" w:pos="4320"/>
        </w:tabs>
        <w:ind w:left="4320" w:hanging="360"/>
      </w:pPr>
      <w:rPr>
        <w:rFonts w:ascii="Arial" w:hAnsi="Arial" w:hint="default"/>
      </w:rPr>
    </w:lvl>
    <w:lvl w:ilvl="6" w:tplc="7A407BC8" w:tentative="1">
      <w:start w:val="1"/>
      <w:numFmt w:val="bullet"/>
      <w:lvlText w:val="•"/>
      <w:lvlJc w:val="left"/>
      <w:pPr>
        <w:tabs>
          <w:tab w:val="num" w:pos="5040"/>
        </w:tabs>
        <w:ind w:left="5040" w:hanging="360"/>
      </w:pPr>
      <w:rPr>
        <w:rFonts w:ascii="Arial" w:hAnsi="Arial" w:hint="default"/>
      </w:rPr>
    </w:lvl>
    <w:lvl w:ilvl="7" w:tplc="2C88C0C8" w:tentative="1">
      <w:start w:val="1"/>
      <w:numFmt w:val="bullet"/>
      <w:lvlText w:val="•"/>
      <w:lvlJc w:val="left"/>
      <w:pPr>
        <w:tabs>
          <w:tab w:val="num" w:pos="5760"/>
        </w:tabs>
        <w:ind w:left="5760" w:hanging="360"/>
      </w:pPr>
      <w:rPr>
        <w:rFonts w:ascii="Arial" w:hAnsi="Arial" w:hint="default"/>
      </w:rPr>
    </w:lvl>
    <w:lvl w:ilvl="8" w:tplc="3C223F3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A31129B"/>
    <w:multiLevelType w:val="hybridMultilevel"/>
    <w:tmpl w:val="F13C0F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A959CD"/>
    <w:multiLevelType w:val="hybridMultilevel"/>
    <w:tmpl w:val="2FF2E21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FD57212"/>
    <w:multiLevelType w:val="hybridMultilevel"/>
    <w:tmpl w:val="CADAB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72050A"/>
    <w:multiLevelType w:val="hybridMultilevel"/>
    <w:tmpl w:val="F1F4D79E"/>
    <w:lvl w:ilvl="0" w:tplc="4814B61E">
      <w:start w:val="1"/>
      <w:numFmt w:val="bullet"/>
      <w:lvlText w:val="•"/>
      <w:lvlJc w:val="left"/>
      <w:pPr>
        <w:tabs>
          <w:tab w:val="num" w:pos="720"/>
        </w:tabs>
        <w:ind w:left="720" w:hanging="360"/>
      </w:pPr>
      <w:rPr>
        <w:rFonts w:ascii="Arial" w:hAnsi="Arial" w:hint="default"/>
      </w:rPr>
    </w:lvl>
    <w:lvl w:ilvl="1" w:tplc="54DCCF8A">
      <w:numFmt w:val="bullet"/>
      <w:lvlText w:val="•"/>
      <w:lvlJc w:val="left"/>
      <w:pPr>
        <w:tabs>
          <w:tab w:val="num" w:pos="1440"/>
        </w:tabs>
        <w:ind w:left="1440" w:hanging="360"/>
      </w:pPr>
      <w:rPr>
        <w:rFonts w:ascii="Arial" w:hAnsi="Arial" w:hint="default"/>
      </w:rPr>
    </w:lvl>
    <w:lvl w:ilvl="2" w:tplc="6A1052CA" w:tentative="1">
      <w:start w:val="1"/>
      <w:numFmt w:val="bullet"/>
      <w:lvlText w:val="•"/>
      <w:lvlJc w:val="left"/>
      <w:pPr>
        <w:tabs>
          <w:tab w:val="num" w:pos="2160"/>
        </w:tabs>
        <w:ind w:left="2160" w:hanging="360"/>
      </w:pPr>
      <w:rPr>
        <w:rFonts w:ascii="Arial" w:hAnsi="Arial" w:hint="default"/>
      </w:rPr>
    </w:lvl>
    <w:lvl w:ilvl="3" w:tplc="828CC73C" w:tentative="1">
      <w:start w:val="1"/>
      <w:numFmt w:val="bullet"/>
      <w:lvlText w:val="•"/>
      <w:lvlJc w:val="left"/>
      <w:pPr>
        <w:tabs>
          <w:tab w:val="num" w:pos="2880"/>
        </w:tabs>
        <w:ind w:left="2880" w:hanging="360"/>
      </w:pPr>
      <w:rPr>
        <w:rFonts w:ascii="Arial" w:hAnsi="Arial" w:hint="default"/>
      </w:rPr>
    </w:lvl>
    <w:lvl w:ilvl="4" w:tplc="E14C9D2E" w:tentative="1">
      <w:start w:val="1"/>
      <w:numFmt w:val="bullet"/>
      <w:lvlText w:val="•"/>
      <w:lvlJc w:val="left"/>
      <w:pPr>
        <w:tabs>
          <w:tab w:val="num" w:pos="3600"/>
        </w:tabs>
        <w:ind w:left="3600" w:hanging="360"/>
      </w:pPr>
      <w:rPr>
        <w:rFonts w:ascii="Arial" w:hAnsi="Arial" w:hint="default"/>
      </w:rPr>
    </w:lvl>
    <w:lvl w:ilvl="5" w:tplc="6FE087BC" w:tentative="1">
      <w:start w:val="1"/>
      <w:numFmt w:val="bullet"/>
      <w:lvlText w:val="•"/>
      <w:lvlJc w:val="left"/>
      <w:pPr>
        <w:tabs>
          <w:tab w:val="num" w:pos="4320"/>
        </w:tabs>
        <w:ind w:left="4320" w:hanging="360"/>
      </w:pPr>
      <w:rPr>
        <w:rFonts w:ascii="Arial" w:hAnsi="Arial" w:hint="default"/>
      </w:rPr>
    </w:lvl>
    <w:lvl w:ilvl="6" w:tplc="D6145A0C" w:tentative="1">
      <w:start w:val="1"/>
      <w:numFmt w:val="bullet"/>
      <w:lvlText w:val="•"/>
      <w:lvlJc w:val="left"/>
      <w:pPr>
        <w:tabs>
          <w:tab w:val="num" w:pos="5040"/>
        </w:tabs>
        <w:ind w:left="5040" w:hanging="360"/>
      </w:pPr>
      <w:rPr>
        <w:rFonts w:ascii="Arial" w:hAnsi="Arial" w:hint="default"/>
      </w:rPr>
    </w:lvl>
    <w:lvl w:ilvl="7" w:tplc="FCB4105C" w:tentative="1">
      <w:start w:val="1"/>
      <w:numFmt w:val="bullet"/>
      <w:lvlText w:val="•"/>
      <w:lvlJc w:val="left"/>
      <w:pPr>
        <w:tabs>
          <w:tab w:val="num" w:pos="5760"/>
        </w:tabs>
        <w:ind w:left="5760" w:hanging="360"/>
      </w:pPr>
      <w:rPr>
        <w:rFonts w:ascii="Arial" w:hAnsi="Arial" w:hint="default"/>
      </w:rPr>
    </w:lvl>
    <w:lvl w:ilvl="8" w:tplc="F0207FD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8755709"/>
    <w:multiLevelType w:val="multilevel"/>
    <w:tmpl w:val="6C8A7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AF78F2"/>
    <w:multiLevelType w:val="hybridMultilevel"/>
    <w:tmpl w:val="63A63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29355D"/>
    <w:multiLevelType w:val="hybridMultilevel"/>
    <w:tmpl w:val="DA545D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430725"/>
    <w:multiLevelType w:val="hybridMultilevel"/>
    <w:tmpl w:val="96F6C8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5E72A3"/>
    <w:multiLevelType w:val="hybridMultilevel"/>
    <w:tmpl w:val="753E5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A045F2"/>
    <w:multiLevelType w:val="hybridMultilevel"/>
    <w:tmpl w:val="25883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1C1B36"/>
    <w:multiLevelType w:val="multilevel"/>
    <w:tmpl w:val="521E9D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EA86880"/>
    <w:multiLevelType w:val="hybridMultilevel"/>
    <w:tmpl w:val="3496AA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CB1383"/>
    <w:multiLevelType w:val="hybridMultilevel"/>
    <w:tmpl w:val="CE08A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C86E26"/>
    <w:multiLevelType w:val="hybridMultilevel"/>
    <w:tmpl w:val="134A3ABA"/>
    <w:lvl w:ilvl="0" w:tplc="065406EE">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CB7C5B"/>
    <w:multiLevelType w:val="hybridMultilevel"/>
    <w:tmpl w:val="19E847AA"/>
    <w:lvl w:ilvl="0" w:tplc="C6CCF636">
      <w:start w:val="1"/>
      <w:numFmt w:val="bullet"/>
      <w:lvlText w:val="•"/>
      <w:lvlJc w:val="left"/>
      <w:pPr>
        <w:tabs>
          <w:tab w:val="num" w:pos="720"/>
        </w:tabs>
        <w:ind w:left="720" w:hanging="360"/>
      </w:pPr>
      <w:rPr>
        <w:rFonts w:ascii="Arial" w:hAnsi="Arial" w:hint="default"/>
      </w:rPr>
    </w:lvl>
    <w:lvl w:ilvl="1" w:tplc="01ECF634">
      <w:numFmt w:val="bullet"/>
      <w:lvlText w:val="•"/>
      <w:lvlJc w:val="left"/>
      <w:pPr>
        <w:tabs>
          <w:tab w:val="num" w:pos="1440"/>
        </w:tabs>
        <w:ind w:left="1440" w:hanging="360"/>
      </w:pPr>
      <w:rPr>
        <w:rFonts w:ascii="Arial" w:hAnsi="Arial" w:hint="default"/>
      </w:rPr>
    </w:lvl>
    <w:lvl w:ilvl="2" w:tplc="BDB68310" w:tentative="1">
      <w:start w:val="1"/>
      <w:numFmt w:val="bullet"/>
      <w:lvlText w:val="•"/>
      <w:lvlJc w:val="left"/>
      <w:pPr>
        <w:tabs>
          <w:tab w:val="num" w:pos="2160"/>
        </w:tabs>
        <w:ind w:left="2160" w:hanging="360"/>
      </w:pPr>
      <w:rPr>
        <w:rFonts w:ascii="Arial" w:hAnsi="Arial" w:hint="default"/>
      </w:rPr>
    </w:lvl>
    <w:lvl w:ilvl="3" w:tplc="68F8610C" w:tentative="1">
      <w:start w:val="1"/>
      <w:numFmt w:val="bullet"/>
      <w:lvlText w:val="•"/>
      <w:lvlJc w:val="left"/>
      <w:pPr>
        <w:tabs>
          <w:tab w:val="num" w:pos="2880"/>
        </w:tabs>
        <w:ind w:left="2880" w:hanging="360"/>
      </w:pPr>
      <w:rPr>
        <w:rFonts w:ascii="Arial" w:hAnsi="Arial" w:hint="default"/>
      </w:rPr>
    </w:lvl>
    <w:lvl w:ilvl="4" w:tplc="7CA082BA" w:tentative="1">
      <w:start w:val="1"/>
      <w:numFmt w:val="bullet"/>
      <w:lvlText w:val="•"/>
      <w:lvlJc w:val="left"/>
      <w:pPr>
        <w:tabs>
          <w:tab w:val="num" w:pos="3600"/>
        </w:tabs>
        <w:ind w:left="3600" w:hanging="360"/>
      </w:pPr>
      <w:rPr>
        <w:rFonts w:ascii="Arial" w:hAnsi="Arial" w:hint="default"/>
      </w:rPr>
    </w:lvl>
    <w:lvl w:ilvl="5" w:tplc="7C844178" w:tentative="1">
      <w:start w:val="1"/>
      <w:numFmt w:val="bullet"/>
      <w:lvlText w:val="•"/>
      <w:lvlJc w:val="left"/>
      <w:pPr>
        <w:tabs>
          <w:tab w:val="num" w:pos="4320"/>
        </w:tabs>
        <w:ind w:left="4320" w:hanging="360"/>
      </w:pPr>
      <w:rPr>
        <w:rFonts w:ascii="Arial" w:hAnsi="Arial" w:hint="default"/>
      </w:rPr>
    </w:lvl>
    <w:lvl w:ilvl="6" w:tplc="E40881E6" w:tentative="1">
      <w:start w:val="1"/>
      <w:numFmt w:val="bullet"/>
      <w:lvlText w:val="•"/>
      <w:lvlJc w:val="left"/>
      <w:pPr>
        <w:tabs>
          <w:tab w:val="num" w:pos="5040"/>
        </w:tabs>
        <w:ind w:left="5040" w:hanging="360"/>
      </w:pPr>
      <w:rPr>
        <w:rFonts w:ascii="Arial" w:hAnsi="Arial" w:hint="default"/>
      </w:rPr>
    </w:lvl>
    <w:lvl w:ilvl="7" w:tplc="EA266796" w:tentative="1">
      <w:start w:val="1"/>
      <w:numFmt w:val="bullet"/>
      <w:lvlText w:val="•"/>
      <w:lvlJc w:val="left"/>
      <w:pPr>
        <w:tabs>
          <w:tab w:val="num" w:pos="5760"/>
        </w:tabs>
        <w:ind w:left="5760" w:hanging="360"/>
      </w:pPr>
      <w:rPr>
        <w:rFonts w:ascii="Arial" w:hAnsi="Arial" w:hint="default"/>
      </w:rPr>
    </w:lvl>
    <w:lvl w:ilvl="8" w:tplc="3DB835C4"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444F4E9B"/>
    <w:multiLevelType w:val="hybridMultilevel"/>
    <w:tmpl w:val="9C749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F94015"/>
    <w:multiLevelType w:val="hybridMultilevel"/>
    <w:tmpl w:val="5FFEE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4927E8"/>
    <w:multiLevelType w:val="hybridMultilevel"/>
    <w:tmpl w:val="489016CE"/>
    <w:lvl w:ilvl="0" w:tplc="26AE32BE">
      <w:start w:val="1"/>
      <w:numFmt w:val="bullet"/>
      <w:lvlText w:val="•"/>
      <w:lvlJc w:val="left"/>
      <w:pPr>
        <w:tabs>
          <w:tab w:val="num" w:pos="720"/>
        </w:tabs>
        <w:ind w:left="720" w:hanging="360"/>
      </w:pPr>
      <w:rPr>
        <w:rFonts w:ascii="Arial" w:hAnsi="Arial" w:hint="default"/>
      </w:rPr>
    </w:lvl>
    <w:lvl w:ilvl="1" w:tplc="F83CC436" w:tentative="1">
      <w:start w:val="1"/>
      <w:numFmt w:val="bullet"/>
      <w:lvlText w:val="•"/>
      <w:lvlJc w:val="left"/>
      <w:pPr>
        <w:tabs>
          <w:tab w:val="num" w:pos="1440"/>
        </w:tabs>
        <w:ind w:left="1440" w:hanging="360"/>
      </w:pPr>
      <w:rPr>
        <w:rFonts w:ascii="Arial" w:hAnsi="Arial" w:hint="default"/>
      </w:rPr>
    </w:lvl>
    <w:lvl w:ilvl="2" w:tplc="076E6F16" w:tentative="1">
      <w:start w:val="1"/>
      <w:numFmt w:val="bullet"/>
      <w:lvlText w:val="•"/>
      <w:lvlJc w:val="left"/>
      <w:pPr>
        <w:tabs>
          <w:tab w:val="num" w:pos="2160"/>
        </w:tabs>
        <w:ind w:left="2160" w:hanging="360"/>
      </w:pPr>
      <w:rPr>
        <w:rFonts w:ascii="Arial" w:hAnsi="Arial" w:hint="default"/>
      </w:rPr>
    </w:lvl>
    <w:lvl w:ilvl="3" w:tplc="016A8466" w:tentative="1">
      <w:start w:val="1"/>
      <w:numFmt w:val="bullet"/>
      <w:lvlText w:val="•"/>
      <w:lvlJc w:val="left"/>
      <w:pPr>
        <w:tabs>
          <w:tab w:val="num" w:pos="2880"/>
        </w:tabs>
        <w:ind w:left="2880" w:hanging="360"/>
      </w:pPr>
      <w:rPr>
        <w:rFonts w:ascii="Arial" w:hAnsi="Arial" w:hint="default"/>
      </w:rPr>
    </w:lvl>
    <w:lvl w:ilvl="4" w:tplc="BCB2A3B4" w:tentative="1">
      <w:start w:val="1"/>
      <w:numFmt w:val="bullet"/>
      <w:lvlText w:val="•"/>
      <w:lvlJc w:val="left"/>
      <w:pPr>
        <w:tabs>
          <w:tab w:val="num" w:pos="3600"/>
        </w:tabs>
        <w:ind w:left="3600" w:hanging="360"/>
      </w:pPr>
      <w:rPr>
        <w:rFonts w:ascii="Arial" w:hAnsi="Arial" w:hint="default"/>
      </w:rPr>
    </w:lvl>
    <w:lvl w:ilvl="5" w:tplc="C51675D2" w:tentative="1">
      <w:start w:val="1"/>
      <w:numFmt w:val="bullet"/>
      <w:lvlText w:val="•"/>
      <w:lvlJc w:val="left"/>
      <w:pPr>
        <w:tabs>
          <w:tab w:val="num" w:pos="4320"/>
        </w:tabs>
        <w:ind w:left="4320" w:hanging="360"/>
      </w:pPr>
      <w:rPr>
        <w:rFonts w:ascii="Arial" w:hAnsi="Arial" w:hint="default"/>
      </w:rPr>
    </w:lvl>
    <w:lvl w:ilvl="6" w:tplc="88CEEC10" w:tentative="1">
      <w:start w:val="1"/>
      <w:numFmt w:val="bullet"/>
      <w:lvlText w:val="•"/>
      <w:lvlJc w:val="left"/>
      <w:pPr>
        <w:tabs>
          <w:tab w:val="num" w:pos="5040"/>
        </w:tabs>
        <w:ind w:left="5040" w:hanging="360"/>
      </w:pPr>
      <w:rPr>
        <w:rFonts w:ascii="Arial" w:hAnsi="Arial" w:hint="default"/>
      </w:rPr>
    </w:lvl>
    <w:lvl w:ilvl="7" w:tplc="A2728F4A" w:tentative="1">
      <w:start w:val="1"/>
      <w:numFmt w:val="bullet"/>
      <w:lvlText w:val="•"/>
      <w:lvlJc w:val="left"/>
      <w:pPr>
        <w:tabs>
          <w:tab w:val="num" w:pos="5760"/>
        </w:tabs>
        <w:ind w:left="5760" w:hanging="360"/>
      </w:pPr>
      <w:rPr>
        <w:rFonts w:ascii="Arial" w:hAnsi="Arial" w:hint="default"/>
      </w:rPr>
    </w:lvl>
    <w:lvl w:ilvl="8" w:tplc="823CD724"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43410F5"/>
    <w:multiLevelType w:val="hybridMultilevel"/>
    <w:tmpl w:val="55842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347FBC"/>
    <w:multiLevelType w:val="hybridMultilevel"/>
    <w:tmpl w:val="50C40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2D4A63"/>
    <w:multiLevelType w:val="hybridMultilevel"/>
    <w:tmpl w:val="11A08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021504"/>
    <w:multiLevelType w:val="hybridMultilevel"/>
    <w:tmpl w:val="BDE47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020ED5"/>
    <w:multiLevelType w:val="hybridMultilevel"/>
    <w:tmpl w:val="65201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C7332C"/>
    <w:multiLevelType w:val="hybridMultilevel"/>
    <w:tmpl w:val="D0F6F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C93F21"/>
    <w:multiLevelType w:val="hybridMultilevel"/>
    <w:tmpl w:val="308CD5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900CE7"/>
    <w:multiLevelType w:val="hybridMultilevel"/>
    <w:tmpl w:val="D69E2B8C"/>
    <w:lvl w:ilvl="0" w:tplc="07F83766">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D52B46"/>
    <w:multiLevelType w:val="hybridMultilevel"/>
    <w:tmpl w:val="D264E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1E4A31"/>
    <w:multiLevelType w:val="hybridMultilevel"/>
    <w:tmpl w:val="FCF62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2D2A58"/>
    <w:multiLevelType w:val="hybridMultilevel"/>
    <w:tmpl w:val="3DEE5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435935"/>
    <w:multiLevelType w:val="hybridMultilevel"/>
    <w:tmpl w:val="3DB4A6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BB31DF"/>
    <w:multiLevelType w:val="hybridMultilevel"/>
    <w:tmpl w:val="D0DE87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D17A1E"/>
    <w:multiLevelType w:val="multilevel"/>
    <w:tmpl w:val="2178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552075">
    <w:abstractNumId w:val="14"/>
  </w:num>
  <w:num w:numId="2" w16cid:durableId="72509347">
    <w:abstractNumId w:val="8"/>
  </w:num>
  <w:num w:numId="3" w16cid:durableId="1780759474">
    <w:abstractNumId w:val="30"/>
  </w:num>
  <w:num w:numId="4" w16cid:durableId="1627463216">
    <w:abstractNumId w:val="25"/>
  </w:num>
  <w:num w:numId="5" w16cid:durableId="581063585">
    <w:abstractNumId w:val="2"/>
  </w:num>
  <w:num w:numId="6" w16cid:durableId="1146970856">
    <w:abstractNumId w:val="20"/>
  </w:num>
  <w:num w:numId="7" w16cid:durableId="894702701">
    <w:abstractNumId w:val="32"/>
  </w:num>
  <w:num w:numId="8" w16cid:durableId="346978508">
    <w:abstractNumId w:val="38"/>
  </w:num>
  <w:num w:numId="9" w16cid:durableId="1840461300">
    <w:abstractNumId w:val="3"/>
  </w:num>
  <w:num w:numId="10" w16cid:durableId="487982968">
    <w:abstractNumId w:val="22"/>
  </w:num>
  <w:num w:numId="11" w16cid:durableId="1613393783">
    <w:abstractNumId w:val="13"/>
  </w:num>
  <w:num w:numId="12" w16cid:durableId="2126728865">
    <w:abstractNumId w:val="27"/>
  </w:num>
  <w:num w:numId="13" w16cid:durableId="1431585889">
    <w:abstractNumId w:val="0"/>
  </w:num>
  <w:num w:numId="14" w16cid:durableId="254940631">
    <w:abstractNumId w:val="24"/>
  </w:num>
  <w:num w:numId="15" w16cid:durableId="129591949">
    <w:abstractNumId w:val="9"/>
  </w:num>
  <w:num w:numId="16" w16cid:durableId="847063258">
    <w:abstractNumId w:val="34"/>
  </w:num>
  <w:num w:numId="17" w16cid:durableId="1359039140">
    <w:abstractNumId w:val="15"/>
  </w:num>
  <w:num w:numId="18" w16cid:durableId="676543490">
    <w:abstractNumId w:val="41"/>
  </w:num>
  <w:num w:numId="19" w16cid:durableId="977807203">
    <w:abstractNumId w:val="19"/>
  </w:num>
  <w:num w:numId="20" w16cid:durableId="1421370962">
    <w:abstractNumId w:val="11"/>
  </w:num>
  <w:num w:numId="21" w16cid:durableId="1246837739">
    <w:abstractNumId w:val="29"/>
  </w:num>
  <w:num w:numId="22" w16cid:durableId="487984975">
    <w:abstractNumId w:val="40"/>
  </w:num>
  <w:num w:numId="23" w16cid:durableId="1315910174">
    <w:abstractNumId w:val="33"/>
  </w:num>
  <w:num w:numId="24" w16cid:durableId="25251702">
    <w:abstractNumId w:val="17"/>
  </w:num>
  <w:num w:numId="25" w16cid:durableId="137385312">
    <w:abstractNumId w:val="7"/>
  </w:num>
  <w:num w:numId="26" w16cid:durableId="61369542">
    <w:abstractNumId w:val="16"/>
  </w:num>
  <w:num w:numId="27" w16cid:durableId="354615954">
    <w:abstractNumId w:val="21"/>
  </w:num>
  <w:num w:numId="28" w16cid:durableId="1529179274">
    <w:abstractNumId w:val="18"/>
  </w:num>
  <w:num w:numId="29" w16cid:durableId="1579555087">
    <w:abstractNumId w:val="1"/>
  </w:num>
  <w:num w:numId="30" w16cid:durableId="1461336884">
    <w:abstractNumId w:val="6"/>
  </w:num>
  <w:num w:numId="31" w16cid:durableId="1003899718">
    <w:abstractNumId w:val="36"/>
  </w:num>
  <w:num w:numId="32" w16cid:durableId="494105250">
    <w:abstractNumId w:val="39"/>
  </w:num>
  <w:num w:numId="33" w16cid:durableId="1055198848">
    <w:abstractNumId w:val="23"/>
  </w:num>
  <w:num w:numId="34" w16cid:durableId="91098232">
    <w:abstractNumId w:val="35"/>
  </w:num>
  <w:num w:numId="35" w16cid:durableId="591282679">
    <w:abstractNumId w:val="4"/>
  </w:num>
  <w:num w:numId="36" w16cid:durableId="347146780">
    <w:abstractNumId w:val="37"/>
  </w:num>
  <w:num w:numId="37" w16cid:durableId="138697112">
    <w:abstractNumId w:val="31"/>
  </w:num>
  <w:num w:numId="38" w16cid:durableId="1539929613">
    <w:abstractNumId w:val="12"/>
  </w:num>
  <w:num w:numId="39" w16cid:durableId="476536685">
    <w:abstractNumId w:val="10"/>
  </w:num>
  <w:num w:numId="40" w16cid:durableId="1103843887">
    <w:abstractNumId w:val="5"/>
  </w:num>
  <w:num w:numId="41" w16cid:durableId="1135176659">
    <w:abstractNumId w:val="26"/>
  </w:num>
  <w:num w:numId="42" w16cid:durableId="109787291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185"/>
    <w:rsid w:val="000274E6"/>
    <w:rsid w:val="00033663"/>
    <w:rsid w:val="00053B35"/>
    <w:rsid w:val="000B770E"/>
    <w:rsid w:val="000D6550"/>
    <w:rsid w:val="0010042D"/>
    <w:rsid w:val="001248EE"/>
    <w:rsid w:val="00180130"/>
    <w:rsid w:val="0018405F"/>
    <w:rsid w:val="001A23F1"/>
    <w:rsid w:val="001B31A4"/>
    <w:rsid w:val="001D42C7"/>
    <w:rsid w:val="001F556E"/>
    <w:rsid w:val="00211665"/>
    <w:rsid w:val="002F08A2"/>
    <w:rsid w:val="002F2104"/>
    <w:rsid w:val="003437B7"/>
    <w:rsid w:val="00392D11"/>
    <w:rsid w:val="003E18AC"/>
    <w:rsid w:val="004121D5"/>
    <w:rsid w:val="0043011E"/>
    <w:rsid w:val="004D04C9"/>
    <w:rsid w:val="0056711F"/>
    <w:rsid w:val="00587E96"/>
    <w:rsid w:val="00596A68"/>
    <w:rsid w:val="005C4025"/>
    <w:rsid w:val="005C47D1"/>
    <w:rsid w:val="00611094"/>
    <w:rsid w:val="006273AC"/>
    <w:rsid w:val="00630305"/>
    <w:rsid w:val="00665B3E"/>
    <w:rsid w:val="006851F9"/>
    <w:rsid w:val="007F4DF3"/>
    <w:rsid w:val="00801C91"/>
    <w:rsid w:val="00842C71"/>
    <w:rsid w:val="00844B2B"/>
    <w:rsid w:val="008F1B4C"/>
    <w:rsid w:val="009502DF"/>
    <w:rsid w:val="009A1B8C"/>
    <w:rsid w:val="009A2301"/>
    <w:rsid w:val="009D59E5"/>
    <w:rsid w:val="009D6101"/>
    <w:rsid w:val="009F543C"/>
    <w:rsid w:val="00A05185"/>
    <w:rsid w:val="00A67530"/>
    <w:rsid w:val="00A70905"/>
    <w:rsid w:val="00A752DE"/>
    <w:rsid w:val="00A77A89"/>
    <w:rsid w:val="00A83D1D"/>
    <w:rsid w:val="00AA49E1"/>
    <w:rsid w:val="00AC0152"/>
    <w:rsid w:val="00B034AF"/>
    <w:rsid w:val="00B762F7"/>
    <w:rsid w:val="00B7731D"/>
    <w:rsid w:val="00BB38B8"/>
    <w:rsid w:val="00BC18A9"/>
    <w:rsid w:val="00C41C83"/>
    <w:rsid w:val="00C854FC"/>
    <w:rsid w:val="00CD0F13"/>
    <w:rsid w:val="00CE787B"/>
    <w:rsid w:val="00D24F97"/>
    <w:rsid w:val="00D5213D"/>
    <w:rsid w:val="00D529FB"/>
    <w:rsid w:val="00D60467"/>
    <w:rsid w:val="00D62AD5"/>
    <w:rsid w:val="00DD031C"/>
    <w:rsid w:val="00DD7DB0"/>
    <w:rsid w:val="00DF1742"/>
    <w:rsid w:val="00E35410"/>
    <w:rsid w:val="00E4172A"/>
    <w:rsid w:val="00E96DFA"/>
    <w:rsid w:val="00EE24A9"/>
    <w:rsid w:val="00F24D3F"/>
    <w:rsid w:val="00F326A5"/>
    <w:rsid w:val="00F601EC"/>
    <w:rsid w:val="00F63F13"/>
    <w:rsid w:val="00F67BFB"/>
    <w:rsid w:val="00F70AF6"/>
    <w:rsid w:val="00F8129D"/>
    <w:rsid w:val="00F97B64"/>
    <w:rsid w:val="00FA1AF1"/>
    <w:rsid w:val="00FF30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B988A"/>
  <w15:chartTrackingRefBased/>
  <w15:docId w15:val="{9A01A289-CA6D-41EE-8744-B7BE06F4A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1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51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51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1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1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1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1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1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1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1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51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51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1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1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185"/>
    <w:rPr>
      <w:rFonts w:eastAsiaTheme="majorEastAsia" w:cstheme="majorBidi"/>
      <w:color w:val="272727" w:themeColor="text1" w:themeTint="D8"/>
    </w:rPr>
  </w:style>
  <w:style w:type="paragraph" w:styleId="Title">
    <w:name w:val="Title"/>
    <w:basedOn w:val="Normal"/>
    <w:next w:val="Normal"/>
    <w:link w:val="TitleChar"/>
    <w:uiPriority w:val="10"/>
    <w:qFormat/>
    <w:rsid w:val="00A05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185"/>
    <w:pPr>
      <w:spacing w:before="160"/>
      <w:jc w:val="center"/>
    </w:pPr>
    <w:rPr>
      <w:i/>
      <w:iCs/>
      <w:color w:val="404040" w:themeColor="text1" w:themeTint="BF"/>
    </w:rPr>
  </w:style>
  <w:style w:type="character" w:customStyle="1" w:styleId="QuoteChar">
    <w:name w:val="Quote Char"/>
    <w:basedOn w:val="DefaultParagraphFont"/>
    <w:link w:val="Quote"/>
    <w:uiPriority w:val="29"/>
    <w:rsid w:val="00A05185"/>
    <w:rPr>
      <w:i/>
      <w:iCs/>
      <w:color w:val="404040" w:themeColor="text1" w:themeTint="BF"/>
    </w:rPr>
  </w:style>
  <w:style w:type="paragraph" w:styleId="ListParagraph">
    <w:name w:val="List Paragraph"/>
    <w:basedOn w:val="Normal"/>
    <w:uiPriority w:val="34"/>
    <w:qFormat/>
    <w:rsid w:val="00A05185"/>
    <w:pPr>
      <w:ind w:left="720"/>
      <w:contextualSpacing/>
    </w:pPr>
  </w:style>
  <w:style w:type="character" w:styleId="IntenseEmphasis">
    <w:name w:val="Intense Emphasis"/>
    <w:basedOn w:val="DefaultParagraphFont"/>
    <w:uiPriority w:val="21"/>
    <w:qFormat/>
    <w:rsid w:val="00A05185"/>
    <w:rPr>
      <w:i/>
      <w:iCs/>
      <w:color w:val="0F4761" w:themeColor="accent1" w:themeShade="BF"/>
    </w:rPr>
  </w:style>
  <w:style w:type="paragraph" w:styleId="IntenseQuote">
    <w:name w:val="Intense Quote"/>
    <w:basedOn w:val="Normal"/>
    <w:next w:val="Normal"/>
    <w:link w:val="IntenseQuoteChar"/>
    <w:uiPriority w:val="30"/>
    <w:qFormat/>
    <w:rsid w:val="00A05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185"/>
    <w:rPr>
      <w:i/>
      <w:iCs/>
      <w:color w:val="0F4761" w:themeColor="accent1" w:themeShade="BF"/>
    </w:rPr>
  </w:style>
  <w:style w:type="character" w:styleId="IntenseReference">
    <w:name w:val="Intense Reference"/>
    <w:basedOn w:val="DefaultParagraphFont"/>
    <w:uiPriority w:val="32"/>
    <w:qFormat/>
    <w:rsid w:val="00A05185"/>
    <w:rPr>
      <w:b/>
      <w:bCs/>
      <w:smallCaps/>
      <w:color w:val="0F4761" w:themeColor="accent1" w:themeShade="BF"/>
      <w:spacing w:val="5"/>
    </w:rPr>
  </w:style>
  <w:style w:type="paragraph" w:styleId="TOCHeading">
    <w:name w:val="TOC Heading"/>
    <w:basedOn w:val="Heading1"/>
    <w:next w:val="Normal"/>
    <w:uiPriority w:val="39"/>
    <w:unhideWhenUsed/>
    <w:qFormat/>
    <w:rsid w:val="00A05185"/>
    <w:pPr>
      <w:spacing w:before="240" w:after="0" w:line="259" w:lineRule="auto"/>
      <w:outlineLvl w:val="9"/>
    </w:pPr>
    <w:rPr>
      <w:kern w:val="0"/>
      <w:sz w:val="32"/>
      <w:szCs w:val="32"/>
      <w:lang w:eastAsia="en-US"/>
      <w14:ligatures w14:val="none"/>
    </w:rPr>
  </w:style>
  <w:style w:type="paragraph" w:styleId="TOC2">
    <w:name w:val="toc 2"/>
    <w:basedOn w:val="Normal"/>
    <w:next w:val="Normal"/>
    <w:autoRedefine/>
    <w:uiPriority w:val="39"/>
    <w:unhideWhenUsed/>
    <w:rsid w:val="00A05185"/>
    <w:pPr>
      <w:spacing w:after="100"/>
      <w:ind w:left="240"/>
    </w:pPr>
  </w:style>
  <w:style w:type="character" w:styleId="Hyperlink">
    <w:name w:val="Hyperlink"/>
    <w:basedOn w:val="DefaultParagraphFont"/>
    <w:uiPriority w:val="99"/>
    <w:unhideWhenUsed/>
    <w:rsid w:val="00A05185"/>
    <w:rPr>
      <w:color w:val="467886" w:themeColor="hyperlink"/>
      <w:u w:val="single"/>
    </w:rPr>
  </w:style>
  <w:style w:type="paragraph" w:styleId="TOC1">
    <w:name w:val="toc 1"/>
    <w:basedOn w:val="Normal"/>
    <w:next w:val="Normal"/>
    <w:autoRedefine/>
    <w:uiPriority w:val="39"/>
    <w:unhideWhenUsed/>
    <w:rsid w:val="00801C91"/>
    <w:pPr>
      <w:spacing w:after="100"/>
    </w:pPr>
  </w:style>
  <w:style w:type="character" w:styleId="UnresolvedMention">
    <w:name w:val="Unresolved Mention"/>
    <w:basedOn w:val="DefaultParagraphFont"/>
    <w:uiPriority w:val="99"/>
    <w:semiHidden/>
    <w:unhideWhenUsed/>
    <w:rsid w:val="006273AC"/>
    <w:rPr>
      <w:color w:val="605E5C"/>
      <w:shd w:val="clear" w:color="auto" w:fill="E1DFDD"/>
    </w:rPr>
  </w:style>
  <w:style w:type="paragraph" w:styleId="TOC3">
    <w:name w:val="toc 3"/>
    <w:basedOn w:val="Normal"/>
    <w:next w:val="Normal"/>
    <w:autoRedefine/>
    <w:uiPriority w:val="39"/>
    <w:unhideWhenUsed/>
    <w:rsid w:val="00C41C83"/>
    <w:pPr>
      <w:spacing w:after="100"/>
      <w:ind w:left="480"/>
    </w:pPr>
  </w:style>
  <w:style w:type="character" w:styleId="Strong">
    <w:name w:val="Strong"/>
    <w:basedOn w:val="DefaultParagraphFont"/>
    <w:uiPriority w:val="22"/>
    <w:qFormat/>
    <w:rsid w:val="00211665"/>
    <w:rPr>
      <w:b/>
      <w:bCs/>
    </w:rPr>
  </w:style>
  <w:style w:type="paragraph" w:styleId="NoSpacing">
    <w:name w:val="No Spacing"/>
    <w:uiPriority w:val="1"/>
    <w:qFormat/>
    <w:rsid w:val="00211665"/>
    <w:pPr>
      <w:spacing w:after="0" w:line="240" w:lineRule="auto"/>
    </w:pPr>
  </w:style>
  <w:style w:type="table" w:styleId="TableGrid">
    <w:name w:val="Table Grid"/>
    <w:basedOn w:val="TableNormal"/>
    <w:uiPriority w:val="39"/>
    <w:rsid w:val="00A752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67530"/>
    <w:rPr>
      <w:rFonts w:ascii="Times New Roman" w:hAnsi="Times New Roman" w:cs="Times New Roman"/>
    </w:rPr>
  </w:style>
  <w:style w:type="character" w:styleId="FollowedHyperlink">
    <w:name w:val="FollowedHyperlink"/>
    <w:basedOn w:val="DefaultParagraphFont"/>
    <w:uiPriority w:val="99"/>
    <w:semiHidden/>
    <w:unhideWhenUsed/>
    <w:rsid w:val="00FA1AF1"/>
    <w:rPr>
      <w:color w:val="96607D" w:themeColor="followedHyperlink"/>
      <w:u w:val="single"/>
    </w:rPr>
  </w:style>
  <w:style w:type="character" w:styleId="PlaceholderText">
    <w:name w:val="Placeholder Text"/>
    <w:basedOn w:val="DefaultParagraphFont"/>
    <w:uiPriority w:val="99"/>
    <w:semiHidden/>
    <w:rsid w:val="0063030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EDFBC-E58D-4345-91AB-3F55C8DDA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1614</TotalTime>
  <Pages>9</Pages>
  <Words>1218</Words>
  <Characters>6948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 Ling</dc:creator>
  <cp:keywords/>
  <dc:description/>
  <cp:lastModifiedBy>Xiao Ling</cp:lastModifiedBy>
  <cp:revision>23</cp:revision>
  <dcterms:created xsi:type="dcterms:W3CDTF">2026-05-22T20:55:00Z</dcterms:created>
  <dcterms:modified xsi:type="dcterms:W3CDTF">2026-06-06T01:35:00Z</dcterms:modified>
</cp:coreProperties>
</file>