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上海市罢免和补选各级</w:t>
      </w:r>
    </w:p>
    <w:p>
      <w:pPr>
        <w:jc w:val="center"/>
      </w:pPr>
      <w:r>
        <w:rPr>
          <w:rFonts w:ascii="宋体" w:hAnsi="宋体" w:eastAsia="宋体"/>
          <w:sz w:val="44"/>
        </w:rPr>
        <w:t>人民代表大会代表程序的规定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1992</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日上海市第九届人民代表大会常务委员会第三十四次会议通过　根据</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日上海市第十一届人民代表大会常务委员会第四次会议《关于修改〈上海市罢免和补选各级人民代表大会代表程序的规定〉的决定》第一次修正　根据</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日上海市第十二届人民代表大会常务委员会第三十五次会议《关于修改〈上海市罢免和补选各级人民代表大会代表程序的规定〉的决定》第二次修正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日上海市第十三届人民代表大会常务委员会第二十一次会议《关于修改本市部分地方性法规的决定》第三次修正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日上海市第十六届人民代表大会常务委员会第九次会议《关于修改〈上海市人民代表大会常务委员会关于区县和乡镇人民代表大会工作的若干规定〉等</w:t>
      </w:r>
      <w:r>
        <w:rPr>
          <w:rFonts w:hint="default" w:ascii="Times New Roman" w:hAnsi="Times New Roman" w:eastAsia="楷体_GB2312" w:cs="Times New Roman"/>
          <w:sz w:val="32"/>
        </w:rPr>
        <w:t>5</w:t>
      </w:r>
      <w:r>
        <w:rPr>
          <w:rFonts w:hint="eastAsia" w:ascii="楷体_GB2312" w:hAnsi="楷体_GB2312" w:eastAsia="楷体_GB2312" w:cs="楷体_GB2312"/>
          <w:sz w:val="32"/>
        </w:rPr>
        <w:t>件地方性法规和废止〈上海市预防职务犯罪工作若干规定〉的决定》第四次修正）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罢免代表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补选代表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使罢免和补选各级人民代表大会代表的工作规范化、制度化，根据《中华人民共和国宪法》、《中华人民共和国全国人民代表大会和地方各级人民代表大会选举法》、《中华人民共和国地方各级人民代表大会和地方各级人民政府组织法》、《中华人民共和国全国人民代表大会和地方各级人民代表大会代表法》和其他有关法律、法规的规定，结合本市的实际情况，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本市罢免和补选各级人民代表大会代表，坚持中国共产党的领导，坚持充分发扬民主，坚持严格依法办事。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全国和本市各级人民代表大会代表，受选民和原选举单位的监督。选民或者选举单位都有权罢免自己选出的代表。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全国和本市各级人民代表大会代表在任期内因故出缺，由原选区或者原选举单位补选。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罢免代表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对于区人民代表大会代表，原选区选民五十人以上联名，对于乡镇人民代表大会代表，原选区选民三十人以上联名，可以向区人民代表大会常务委员会提出罢免要求。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被提出罢免的代表有权在选民会议上提出申辩意见，也可以向区人民代表大会常务委员会书面提出申辩意见。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区人民代表大会常务委员会应当自收到罢免要求之日起的两个月内，将罢免要求和被提出罢免的代表的书面申辩意见印发原选区选民。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市人民代表大会举行会议的时候，主席团或者十分之一以上代表联名，可以提出对由市人民代表大会及其常务委员会选举的全国人民代表大会代表的罢免案。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区人民代表大会举行会议的时候，主席团或者十分之一以上代表联名，可以提出对由区人民代表大会及其常务委员会选举的市人民代表大会代表的罢免案。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案由主席团交各代表团审议后，提请大会全体会议表决；或者由主席团提议，经大会全体会议决定，组织调查委员会进行调查，由人民代表大会下一次会议根据调查委员会的调查报告审议决定；也可以授权常务委员会在人民代表大会闭会期间听取调查委员会的调查报告，并作出相应的决定，报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市和区人民代表大会举行会议的时候，被提出罢免的代表有权在主席团会议和大会全体会议上提出申辩意见，或者书面提出申辩意见，由主席团印发会议。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在市人民代表大会闭会期间，常务委员会主任会议或者常务委员会五分之一以上组成人员联名，可以向常务委员会提出对由市人民代表大会及其常务委员会选举的全国人民代表大会代表的罢免案。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在区人民代表大会闭会期间，常务委员会主任会议或者常务委员会五分之一以上组成人员联名，可以向常务委员会提出对由区人民代表大会及其常务委员会选举的市人民代表大会代表的罢免案。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罢免要求和罢免案应当以书面形式提出，写明罢免理由，并提供有关材料。受理机关收到罢免要求或者罢免案后，应当及时组织调查，核实情况。联名提出罢免要求的选民如提出撤回罢免要求，应当自提出罢免要求之日起的十五日内以书面形式提出，写明撤回的理由。受理机关收到撤回罢免要求后，如坚持提出罢免区人民代表大会代表要求的选民不足五十人的，罢免乡镇人民代表大会代表要求的选民不足三十人的，不再将罢免要求交原选区选民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罢免区和乡镇人民代表大会代表，由区人民代表大会常务委员会主任会议组织进行。表决罢免要求，由区人民代表大会常务委员会派有关负责人员主持。罢免全国和市人民代表大会代表，市和区人民代表大会举行会议的时候，分别由市和区人民代表大会主席团组织进行；在人民代表大会闭会期间，分别由市和区人民代表大会常务委员会主任会议组织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罢免区和乡镇人民代表大会代表时，原选区应当重新核对选民名单，对选民变动情况进行补正，在表决罢免要求之日的两日以前予以公布。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罢免代表，采用无记名表决方式。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罢免区和乡镇人民代表大会代表，必须经原选区过半数的选民通过。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由市和区人民代表大会及其常务委员会分别选出的全国和市人民代表大会代表，市和区人民代表大会举行会议的时候，必须经各该级人民代表大会全体代表的过半数通过。在人民代表大会闭会期间，必须经常务委员会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罢免乡镇人民代表大会代表的结果报告，由乡镇人民代表大会代表资格审查委员会报本级人民代表大会予以公告。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罢免区人民代表大会代表的结果报告，由区人民代表大会常务委员会代表资格审查委员会报本级人民代表大会常务委员会予以公告。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罢免市人民代表大会代表的决议，由区人民代表大会常务委员会报市人民代表大会常务委员会备案，由市人民代表大会常务委员会代表资格审查委员会报本级人民代表大会常务委员会予以公告。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罢免全国人民代表大会代表的决议，由市人民代表大会常务委员会报全国人民代表大会常务委员会备案、公告。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补选代表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区和乡镇人民代表大会代表因故出缺的时候，由原选区选民进行补选。全国和市人民代表大会代表因故出缺的时候，分别由市和区人民代表大会进行补选；在人民代表大会闭会期间，分别由市和区人民代表大会常务委员会进行补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补选区人民代表大会代表，由区人民代表大会常务委员会主任会议组织进行；补选乡镇人民代表大会代表，由乡镇人民代表大会主席组织进行。补选全国和市人民代表大会代表，市和区人民代表大会举行会议的时候，分别由市和区人民代表大会主席团组织进行；在人民代表大会闭会期间，分别由市和区人民代表大会常务委员会主任会议组织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补选乡镇人民代表大会代表，乡镇人民代表大会主席应当事先报告区人民代表大会常务委员会。补选全国和市人民代表大会代表，市和区人民代表大会常务委员会应当事先分别报告全国和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补选区和乡镇人民代表大会代表，各政党、各人民团体可以联合或者单独分别向区人民代表大会常务委员会和乡镇人民代表大会主席团推荐代表候选人；本选区选民十人以上联名也可以向区人民代表大会常务委员会或者乡镇人民代表大会主席团推荐代表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补选全国和市人民代表大会代表，市和区人民代表大会举行会议的时候，各政党、各人民团体可以联合或者单独分别向市和区人民代表大会主席团推荐代表候选人；代表十人以上联名也可以向大会主席团推荐代表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人民代表大会闭会期间，各政党、各人民团体可以联合或者单独分别向市和区人民代表大会常务委员会推荐代表候选人；市人民代表大会常务委员会组成人员五人以上联名，区人民代表大会常务委员会组成人员三人以上联名，可以向本级人民代表大会常务委员会推荐代表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推荐代表候选人，应当填写推荐表，写明推荐理由。补选代表工作的组织者应当向选民或者代表或者常务委员会组成人员介绍代表候选人的情况。推荐代表候选人的选民和政党、人民团体、代表、常务委员会组成人员，可以在选民小组或者代表小组或者常务委员会会议上介绍所推荐的代表候选人的情况。但是在补选区和乡镇人民代表大会代表的当日，必须停止对代表候选人的介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补选代表时，代表候选人的名额可以多于应补选代表的名额，进行差额选举；也可以同应补选代表的名额相等，进行等额选举。补选区和乡镇人民代表大会代表实行差额选举的时候，代表候选人的名额应当多于应选代表名额三分之一至一倍。补选全国和市人民代表大会代表实行差额选举的时候，代表候选人的名额应当多于应选代表名额五分之一至二分之一。如果只补选一人，候选人应为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如果提出的代表候选人人数多于上述差额的时候，由补选代表的组织者，根据较多数选民或者较多数代表或者较多数常务委员会组成人员的意见，确定正式代表候选人。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补选区和乡镇人民代表大会代表的时候，原选区应当重新核对选民名单，对选民变动情况进行补正，在选举日的十五日以前予以公布。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补选区和乡镇人民代表大会代表的时候，在选举日的十日以前公布代表候选人名单。经民主协商后，在选举日的五日以前公布正式代表候选人名单。如果所提名的代表候选人的人数与应选代表名额相等的，或者经民主协商意见比较一致的，补选代表工作的组织者也可以在选举日的五日以前一次公布正式代表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补选代表，采用无记名投票方式。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补选区和乡镇人民代表大会代表的时候，选区全体选民的过半数参加投票，选举有效。代表候选人获得参加投票的选民过半数的赞成票，始得当选。补选全国和市人民代表大会代表的时候，代表候选人获得全体代表过半数或者常务委员会组成人员过半数的赞成票，始得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补选结果，由补选代表工作的组织者在选举完成时予以宣布。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补选全国和市人民代表大会代表，市和区人民代表大会常务委员会必须将补选结果报告报送上一级人民代表大会常务委员会。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补选的全国和市、区人民代表大会代表，由本级人民代表大会常务委员会代表资格审查委员会审查其代表资格是否有效，并报本级人民代表大会常务委员会确认。补选的乡镇人民代表大会代表，由本级人民代表大会代表资格审查委员会审查其代表资格是否有效，并报本级人民代表大会主席团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代表资格有效的代表，由本级人民代表大会常务委员会或者乡镇人民代表大会主席团予以公告，并发给代表证。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补选的代表，其任期到本届人民代表大会届满为止。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中国人民解放军驻沪部队罢免和补选本市市和区人民代表大会代表，依照《中国人民解放军选举全国人民代表大会和县级以上地方各级人民代表大会代表的办法》并参照本规定办理。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本规定在具体应用中的问题，由市人民代表大会常务委员会代表资格审查委员会解释。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本规定自市人民代表大会常务委员会公布之日起施行。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380379"/>
    <w:rsid w:val="0D9804AC"/>
    <w:rsid w:val="11E4354D"/>
    <w:rsid w:val="12D50491"/>
    <w:rsid w:val="16DC7373"/>
    <w:rsid w:val="2D016192"/>
    <w:rsid w:val="344634A2"/>
    <w:rsid w:val="3676374D"/>
    <w:rsid w:val="3DE63740"/>
    <w:rsid w:val="4352109E"/>
    <w:rsid w:val="481351D2"/>
    <w:rsid w:val="49E30CA1"/>
    <w:rsid w:val="53543565"/>
    <w:rsid w:val="558A062C"/>
    <w:rsid w:val="597E4543"/>
    <w:rsid w:val="59AA533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2024-04-10T06:07:11Z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