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内蒙古自治区国防教育条例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1995</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12</w:t>
      </w:r>
      <w:r>
        <w:rPr>
          <w:rFonts w:hint="eastAsia" w:ascii="楷体_GB2312" w:hAnsi="楷体_GB2312" w:eastAsia="楷体_GB2312" w:cs="楷体_GB2312"/>
          <w:sz w:val="32"/>
        </w:rPr>
        <w:t>日内蒙古自治区第八届人民代表大会常务委员会第十二次会议通过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日内蒙古自治区第十四届人民代表大会常务委员会第九次会议《关于修改〈内蒙古自治区国防教育条例〉的决定》修正）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为了普及和加强国防教育，增强全民国防观念，提升全民国防意识，大力弘扬爱国主义精神，促进国防建设，筑牢祖国北疆安全稳定屏障，根据《中华人民共和国国防教育法》，结合自治区实际，制定本条例。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自治区行政区域内的国家机关、武装力量、政党、学校、社会组织、企业事业单位、基层群众性自治组织等开展全民国防教育，适用本条例。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全民国防教育应当坚持中国共产党的领导，坚持以马克思列宁主义、毛泽东思想、邓小平理论、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重要思想、科学发展观、习近平新时代中国特色社会主义思想为指导，以铸牢中华民族共同体意识为工作主线，坚持总体国家安全观，培育和践行社会主义核心价值观，不断增强公民的国家意识和国防意识。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普及和加强国防教育是全社会的共同责任。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全民国防教育贯彻全民参与、长期坚持、讲求实效的方针，实行经常教育与集中教育相结合、普及教育与重点教育相结合、理论教育与行为教育相结合的原则。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接受国防教育是公民的权利和义务。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全民国防教育分重点教育和普及教育：对国家机关、政党、社会组织的工作人员，企业事业单位、基层群众性自治组织的负责人，军队人员和民兵、预备役人员，各级各类学校的教师和学生进行重点教育；对其他有接受教育能力的公民进行普及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全民国防教育应当以爱国主义为核心，突出维护国家统一和铸牢中华民族共同体意识的内容。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防教育应当根据不同的教育对象，有侧重地进行国防理论、国防战略、国防形势、国防历史、国防现状、国家安全、国防法制、国防科技、军事技能、人民防空和拥政爱民、拥军优属等方面的教育，引导公民自觉履行保卫祖国和其他国防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第七条</w:t>
      </w:r>
      <w:r>
        <w:rPr>
          <w:rFonts w:ascii="仿宋_GB2312" w:hAnsi="仿宋_GB2312" w:eastAsia="仿宋_GB2312"/>
          <w:sz w:val="32"/>
        </w:rPr>
        <w:t>　各级全民国防教育主管部门负责统筹、指导、协调本地区各有关部门开展经常性的国防教育工作，统筹各类国防教育阵地的建设、管理和使用。主要职责</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（一）宣传贯彻有关国防教育的法律、法规和政策；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（二）制定并组织实施本地区的全民国防教育工作规划，总结和推广全民国防教育先进经验；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（三）督促检查本地区全民国防教育工作落实情况；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（四）表彰奖励全民国防教育工作中的先进单位和先进个人；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（五）管理和使用本地区国防教育经费；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（六）组织编写国防教育基础知识教材，面向社会普及国防知识；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（七）会同有关部门对全民国防教育基地发挥作用提供必要的保障。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各有关部门在全民国防教育工作中的职责：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（一）宣传、网信、文化和旅游、新闻出版、广播电视等部门负责全民国防教育的社会宣传工作；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（二）教育行政部门负责各级各类学校的国防教育工作；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（三）驻自治区行政区域内的人民解放军和人民武装警察部队协助和支持地方开展全民国防教育工作；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（四）司法行政部门、退役军人事务部门结合拥军优属、安置转业复员退伍军人和法制宣传工作，开展国防教育；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（五）科技、卫生、体育等部门分别负责普及国防科技知识、战地救护培训、开展军事体育活动等工作；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（六）企业事业单位结合政治教育、业务培训、文化体育等活动，对职工进行国防教育；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（七）工会、共青团、妇联以及其他有关社会组织协助全民国防教育主管部门开展国防教育；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（八）城市居民委员会、嘎查村民委员会结合征兵工作、拥军优属以及重大节日、纪念日活动，对居民、村民进行国防教育；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学校应当将国防教育列入学校的工作和教学计划，采取有效措施，对学生开展形式多样的国防教育。义务教育阶段学校应当将国防教育的内容纳入教学体系。普通高等学校、高中阶段学校应当组织学生在就学期间接受基本军事训练。义务教育阶段学校可以组织学生军事训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鼓励、引导社会组织和个人支持参与全民国防教育事业。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各级全民国防教育主管部门及相关单位应当依托各级干部教育培训机构，分级组织业务骨干进行国防教育专题培训。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烈士纪念设施、革命旧址和其他具有国防教育功能的博物馆、纪念馆、科技馆、文化馆、青少年宫等场所，应当为公民接受国防教育提供便利，对有组织的国防教育活动实行优惠或者免费；被命名的全民国防教育基地，应当对军队人员、退役军人和学生免费开放，在全民国防教育日向社会免费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旗县级以上人民政府应当将国防教育纳入国民经济和社会发展规划以及年度计划，将国防教育经费纳入预算。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鼓励社会组织和个人提供或者捐赠财产，资助全民国防教育的开展。使用单位对提供使用的实物应当妥善保管，使用完毕，及时归还。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各级全民国防教育主管部门应当组织、协调有关部门做好国防教育教员的选拔、培训和管理工作，加强国防教育师资队伍建设。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国防教育教员应当从热爱国防教育事业、具有基本的国防知识和必要的军事技能的人员中选拔，同等条件下优先招录、招聘退役军人。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违反本条例的行为，国家有关法律、法规已经作出具体处罚规定的，从其规定。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本条例自公布之日起施</w:t>
      </w:r>
      <w:bookmarkStart w:id="0" w:name="_GoBack"/>
      <w:bookmarkEnd w:id="0"/>
      <w:r>
        <w:rPr>
          <w:rFonts w:ascii="仿宋_GB2312" w:hAnsi="仿宋_GB2312" w:eastAsia="仿宋_GB2312"/>
          <w:sz w:val="32"/>
        </w:rPr>
        <w:t>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E2959A0"/>
    <w:rsid w:val="344634A2"/>
    <w:rsid w:val="3DE63740"/>
    <w:rsid w:val="481351D2"/>
    <w:rsid w:val="48673645"/>
    <w:rsid w:val="49861AA1"/>
    <w:rsid w:val="53543565"/>
    <w:rsid w:val="558A062C"/>
    <w:rsid w:val="622F12CF"/>
    <w:rsid w:val="6300421A"/>
    <w:rsid w:val="653E08AD"/>
    <w:rsid w:val="66330E26"/>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2024-05-10T05:32:51Z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