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内蒙古自治区就业促进条例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（2011年11月16日内蒙古自治区第十一届人民代表大会常务委员会第二十五次会议通过　根据2023年9月27日内蒙古自治区第十四届人民代表大会常务委员会第六次会议《关于修改〈内蒙古自治区就业促进条例〉的决定》修正）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为了促进就业，促进经济发展与扩大就业相协调，促进社会和谐稳定，根据《中华人民共和国就业促进法》和国家有关法律、法规，结合自治区实际，制定本条例。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就业促进工作坚持以习近平新时代中国特色社会主义思想为指导，坚持中国共产党的领导，牢牢把握党中央对内蒙古的战略定位，完整、准确、全面贯彻新发展理念，以铸牢中华民族共同体意识为主线，积极践行社会主义核心价值观，把扩大就业放在自治区经济社会发展的突出位置，实施就业优先战略，强化积极的就业政策，坚持劳动者自主择业、市场调节就业和政府促进就业的方针，促进高质量充分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自治区人民政府建立促进就业工作协调机制，研究解决就业工作中的重大问题，协调推动全区促进就业工作。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自治区人力资源和社会保障行政部门具体负责全区的促进就业工作，旗县级以上人民政府有关部门按照职责分工负责就业政策的落实。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工会、共产主义青年团、妇女联合会、残疾人联合会、工商业联合会等组织协助人民政府开展促进就业工作，依法维护劳动者的劳动权利。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旗县级以上人民政府应当把扩大就业作为经济和社会发展的重要目标，根据本地区经济和社会发展状况，制定促进就业中长期规划和年度工作计划，纳入国民经济和社会发展规划，并组织实施。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区人民政府建立人力资源调查统计制度和就业失业登记制度。统计部门会同人力资源和社会保障、市场监督管理、教育、农牧、残疾人联合会等部门和组织共同做好城乡人力资源和就业、失业状况调查统计，并定期公布调查统计结果。用人单位和个人应当如实提供调查统计和登记所需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苏木乡镇人民政府、街道办事处和嘎查村民委员会、居民委员会应当配合有关部门做好就业政策宣传、就业失业人员统计、农牧业富余劳动力转移等与促进就业有关的基础性工作。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旗县级以上人民政府建立失业调控和失业预警机制，制定失业调控预案，实施失业预防、调节和控制，保持就业局势稳定。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自治区制定、落实促进就业的产业、税费、财政、金融等政策，统筹城乡各类群体就业，促进以创业带动就业，加强职业技能培训，健全公共就业服务体系，全方位扩大就业。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自治区加强产业政策与就业政策协调配合，积极创造新的就业岗位，稳定和扩大就业容量，缓解结构性就业矛盾。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自治区加快推动产业转型升级，重点培育、建设吸纳就业能力强的大型骨干企业和重点开发区、园区，鼓励、引导服务业发展，多渠道、多方式增加就业岗位。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自治区推进互联网、大数据、人工智能与产业的深度融合，催生新产业、新业态、新模式，打造就业新的增长极。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自治区制定、落实促进中小微企业发展政策，进一步优化营商环境，提高中小微企业吸纳就业能力。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旗县级以上人民政府在引进或者新建项目时，应当统筹考虑扩大就业，发挥投资和建设项目带动就业的作用。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旗县级以上人民政府应当建立健全创业服务体系，完善和落实创业扶持政策，优化创业环境。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各级人民政府和有关部门应当简化程序，提高效率，为劳动者自主创业、自谋职业提供便利。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旗县级以上人民政府根据就业状况和就业目标，加大资金投入，在同级财政预算中应当足额安排就业补助资金。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各级人民政府应当统筹使用就业补助资金，提高资金使用效益。就业补助资金的使用范围包括：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（一）职业培训补贴；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（二）职业技能鉴定补贴；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（三）社会保险补贴；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（四）公益性岗位补贴；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（五）一次性创业补贴；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（六）就业见习补贴；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（七）求职创业补贴；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（八）就业创业服务补助；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（九）高技能人才培养补助；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（十）就业创业以奖代补资金；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（十一）服务基层项目人员相关经费；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（十二）经自治区人民政府批准，符合中央转移支付相关管理规定，确需新增的其他项目支出。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任何组织和个人不得就同一项目重复享受就业补助资金补贴与失业保险待遇。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旗县级以上人民政府鼓励企业增加就业岗位，扶持失业人员和残疾人就业，对下列企业、人员依法给予税费优惠：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（一）吸纳符合国家规定条件失业人员达到规定要求的企业；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（二）失业人员创办的中小微企业；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（三）安置残疾人员达到规定比例或者集中使用残疾人的企业；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（四）从事个体经营的符合国家规定条件的失业人员；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（五）从事个体经营的残疾人；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（六）按照规定给予税费优惠的其他企业、人员。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自治区鼓励金融机构推进金融产品创新，改进服务，简化贷款手续，对符合国家政策规定、促进就业的项目，提供高效便捷的信贷服务。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旗县级以上人民政府应当建立促进就业创业担保贷款担保基金，完善创业担保贷款激励和担保基金风险补偿机制，为创业人员和小微企业提供创业担保贷款担保服务。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旗县级以上人民政府应当制定、落实高校毕业生就业政策，拓宽就业渠道，加强就业服务，鼓励、引导其树立正确的就业观念。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鼓励、引导高校毕业生到城乡基层和中小微企业就业。中小微企业吸纳高校毕业生就业符合规定的，在发展资金、贷款贴息、社保补贴等方面给予支持。提高具有两年以上基层工作经历高校毕业生考试录用公务员的比例。事业单位公开招聘工作人员，对服务基层期满的高校毕业生，给予适当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高等学校应当开展就业指导、创业教育和就业服务，建立和完善就业实习制度，组织学生参加实习，提高学生操作技能和实践能力。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各级人民政府应当建立健全就业援助制度，对在法定劳动年龄内、有劳动能力且有就业意愿并已进行失业登记的下列城镇常住就业困难人员予以扶持和帮助：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（一）年满四十周岁的女性或者年满五十周岁的男性失业人员；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（二）残疾人；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（三）零就业家庭成员；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（四）被依法征地后，女性年满四十周岁或者男性年满五十周岁完全失去土地的农牧民；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（五）连续失业登记一年以上，并且享受最低生活保障待遇的，女性年满三十五周岁或者男性年满四十五周岁的失业人员；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（六）毕业两年以上从未就业的高校毕业生。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各级人民政府开发的公益性岗位，应当安置符合岗位要求的就业困难人员，并给予社会保险补贴和岗位补贴，确保零就业家庭、最低生活保障家庭等困难家庭至少有一人就业。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各级人民政府采取特别扶助措施，促进残疾人就业。安排残疾人就业达不到规定比例的用人单位应当缴纳残疾人就业保障金。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旗县级以上人民政府组织、引导农牧业富余劳动力异地转移就业、就近就地就业和返乡创业，逐步完善进城就业农村牧区劳动者户籍迁移、子女入学、公共卫生、住房租购和社会保障等政策措施，推进跨区域劳务协作，鼓励、引导欠发达的少数民族聚居地区与发达地区开展劳务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自治区制定、落实鼓励退役军人就业创业优惠政策，强化就业指导，完善就业服务，优先推荐退役军人就业，免费提供职业教育和技能培训，引导和扶持退役军人自主创业。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各级人民政府应当完善灵活就业人员的就业服务制度。各级就业服务机构应当为灵活就业人员提供政策咨询、社会保险、就业失业登记等就业服务。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法定劳动年龄内的灵活就业人员可以以个人身份申请参加企业职工基本养老保险、职工基本医疗保险。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平台企业应当按照国家有关规定参加新就业形态就业人员职业伤害保障。鼓励平台企业为新就业形态就业人员购买人身意外伤害保险、雇主责任保险等商业保险。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支持大型企业向中小微企业开放资源、场景、应用、需求，发挥大型企业带动中小微企业创业方面的作用。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推动自治区科研平台、科技报告、科研数据、科研仪器设施、高校实验室等向企业、社会组织和个人开放，创造更多创业机会。完善科研人员职务发明成果权益分享机制。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旗县级以上人民政府根据当地情况设立创业园区和创业孵化基地。城乡劳动者在创业园区、创业孵化基地创业，按照国家和自治区有关规定减免相关费用。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各级人民政府优化公平就业环境，消除就业歧视，向劳动者提供平等的就业机会。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各级人民政府帮助和引导劳动者树立正确的择业观念，提高自身素质，增强就业能力和创业能力；树立和宣传自主创业的先进典型，总结推广先进经验，鼓励劳动者自主创业、自谋职业。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劳动者依法享有平等就业和自主择业的权利。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用人单位有依法保障劳动者公平就业的义务，不得以民族、种族、性别、宗教信仰、相貌、身高、户籍、婚姻状况、传染病原携带者等与劳动岗位无关的因素为由，对劳动者给予不平等待遇。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妇女依法享有与男子平等的劳动权利。保障妇女在就业创业、职业发展、技能培训、劳动报酬、职业健康与安全等方面的权益。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进城务工的农村牧区劳动者享有与城镇劳动者平等的劳动权利，用人单位不得设置歧视性就业限制。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保障残疾人的劳动权利，用人单位不得歧视残疾人。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用人单位招用劳动者应当依法订立劳动合同，建立劳动者档案，提供安全生产保护、劳动报酬和社会保险等。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旗县级以上人民政府应当培育和完善统一开放、竞争有序的人力资源市场。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各级人民政府应当建立健全公共就业服务体系，规范公共就业服务机构和服务场所，配备必要的工作人员和设备，保证所需经费。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人力资源和社会保障行政部门建立完善人力资源市场信息网络以及相关设施，实现网络和数据资源的集中和共享。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公共就业服务机构对新增就业、失业、就业困难、技能培训、创业培训和创业担保贷款人员实行实名制动态管理。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各级公共就业服务机构应当为劳动者免费提供下列服务：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（一）就业政策法规咨询；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（二）职业供求信息、市场工资指导价位信息和职业培训信息；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（三）职业指导和职业介绍；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（四）对就业困难人员实施就业援助；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（五）办理就业登记、失业登记等事务；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（六）其他公共就业服务。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公共就业服务机构应当面向社会征集创业项目，组建创业项目资源库。应当加强对创业者的指导，提供创业咨询、创业培训、项目开发、开业指导、跟踪扶持等服务。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旗县级以上人民政府健全面向全体劳动者的终身职业技能培训制度，鼓励和引导劳动者参加各种形式的培训。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加强职业培训体系建设和对职业培训机构的监督管理，提高职业培训的针对性、实效性，提升职业培训的服务质量和水平。根据市场需求和产业发展方向，鼓励、引导和支持各类职业学校、职业培训机构和用人单位依法开展就业技能培训、岗位技能提升培训和创业培训，强化工匠精神和职业素质培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其他学校或者教育机构以及企业、社会组织可以根据办学能力、社会需求，依法开展面向社会的、多种形式的职业培训。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旗县级以上人民政府建立健全劳动预备制度，对城乡未继续升学的初高中毕业生等新生劳动力实行一定期限的职业教育和培训，提高其职业技能。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各级人民政府针对城乡创业者特点和创业不同阶段的需求，组织开展多种形式的创业培训，鼓励、支持创业者参加创业培训。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各级人民政府鼓励和支持失业人员和农牧业富余劳动力参加就业技能培训，强化实际操作技能训练，提高培训后的就业率。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各级人民政府根据实际需要，对少数民族聚居地区的劳动者开展职业技能和国家通用语言文字能力提升培训，提高就业能力，促进其就业。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企业应当建立职业教育培训制度，按照国家规定提取和使用职工教育经费。职工教育经费可以用于举办职业教育机构、对本单位的职工和准备招用人员进行职业教育等合理用途，其中用于企业一线职工职业教育的经费应当达到国家规定的比例。经费提取和使用情况，应当向本企业职工公布并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各级人民政府建立培训项目管理制度，完善政府购买培训成果机制。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政府补贴的职业技能培训项目全部向具备资质的职业学校、职业培训机构开放，自治区相关部门应当合理确定培训补贴方式和补贴标准，并定期向社会公布。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各级审计、财政部门对就业补助资金的使用情况进行监督检查，确保资金专款专用。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人力资源和社会保障行政部门应当对本条例的实施情况进行监督检查，建立举报制度，受理对违反本条例行为的举报，并及时处理。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违反本条例规定的行为，《中华人民共和国就业促进法》等有关法律、法规已经作出具体处罚规定的，从其规定。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在就业促进工作中滥用职权、玩忽职守、徇私舞弊的，对直接负责的主管人员和其他直接责任人员依法给予处分；构成犯罪的，依法追究刑事责任。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违反本条例规定，企业未按照国家规定安排职工教育经费，或者挪用、侵占职工教育经费的，由人力资源和社会保障行政部门责令改正，并依法给予处罚。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本条例自2012年1月1日起施行。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E9C4BE2"/>
    <w:rsid w:val="45D872AB"/>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2024-05-10T06:47:02Z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