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0F51" w:rsidRPr="00417672" w:rsidRDefault="00FC0F51" w:rsidP="006B4721">
      <w:pPr>
        <w:pStyle w:val="a5"/>
        <w:widowControl/>
        <w:tabs>
          <w:tab w:val="left" w:pos="0"/>
        </w:tabs>
        <w:spacing w:beforeAutospacing="0" w:afterAutospacing="0" w:line="592" w:lineRule="exact"/>
        <w:ind w:firstLineChars="200" w:firstLine="640"/>
        <w:mirrorIndents/>
        <w:jc w:val="both"/>
        <w:rPr>
          <w:rStyle w:val="a6"/>
          <w:rFonts w:ascii="仿宋_GB2312" w:eastAsia="仿宋_GB2312" w:hAnsi="宋体" w:cs="宋体" w:hint="eastAsia"/>
          <w:b w:val="0"/>
          <w:bCs/>
          <w:sz w:val="32"/>
          <w:szCs w:val="32"/>
        </w:rPr>
      </w:pPr>
    </w:p>
    <w:p w:rsidR="00FC0F51" w:rsidRPr="00417672" w:rsidRDefault="00FC0F51" w:rsidP="006B4721">
      <w:pPr>
        <w:pStyle w:val="a5"/>
        <w:widowControl/>
        <w:tabs>
          <w:tab w:val="left" w:pos="0"/>
        </w:tabs>
        <w:spacing w:beforeAutospacing="0" w:afterAutospacing="0" w:line="592" w:lineRule="exact"/>
        <w:ind w:firstLineChars="200" w:firstLine="640"/>
        <w:mirrorIndents/>
        <w:jc w:val="both"/>
        <w:rPr>
          <w:rStyle w:val="a6"/>
          <w:rFonts w:ascii="仿宋_GB2312" w:eastAsia="仿宋_GB2312" w:hAnsi="宋体" w:cs="宋体"/>
          <w:b w:val="0"/>
          <w:bCs/>
          <w:sz w:val="32"/>
          <w:szCs w:val="32"/>
        </w:rPr>
      </w:pPr>
    </w:p>
    <w:p w:rsidR="006B4721" w:rsidRPr="00907D15" w:rsidRDefault="006B4721" w:rsidP="006B4721">
      <w:pPr>
        <w:snapToGrid w:val="0"/>
        <w:spacing w:line="592" w:lineRule="exact"/>
        <w:jc w:val="center"/>
        <w:rPr>
          <w:rFonts w:ascii="宋体" w:hAnsi="宋体"/>
          <w:sz w:val="44"/>
          <w:szCs w:val="44"/>
        </w:rPr>
      </w:pPr>
      <w:r w:rsidRPr="00907D15">
        <w:rPr>
          <w:rFonts w:ascii="宋体" w:hAnsi="宋体"/>
          <w:sz w:val="44"/>
          <w:szCs w:val="44"/>
        </w:rPr>
        <w:t>印江土家族苗族自治县法制宣传教育条例</w:t>
      </w:r>
    </w:p>
    <w:p w:rsidR="006B4721" w:rsidRPr="00907D15" w:rsidRDefault="006B4721" w:rsidP="006B4721">
      <w:pPr>
        <w:snapToGrid w:val="0"/>
        <w:spacing w:line="592" w:lineRule="exact"/>
        <w:ind w:firstLineChars="200" w:firstLine="640"/>
        <w:rPr>
          <w:sz w:val="32"/>
          <w:szCs w:val="32"/>
        </w:rPr>
      </w:pPr>
    </w:p>
    <w:p w:rsidR="006B4721" w:rsidRPr="00907D15" w:rsidRDefault="006B4721" w:rsidP="006B4721">
      <w:pPr>
        <w:snapToGrid w:val="0"/>
        <w:spacing w:line="592" w:lineRule="exact"/>
        <w:ind w:leftChars="337" w:left="708" w:rightChars="336" w:right="706"/>
        <w:rPr>
          <w:rFonts w:ascii="楷体_GB2312" w:eastAsia="楷体_GB2312" w:hint="eastAsia"/>
          <w:sz w:val="32"/>
          <w:szCs w:val="32"/>
        </w:rPr>
      </w:pPr>
      <w:r w:rsidRPr="00907D15">
        <w:rPr>
          <w:rFonts w:ascii="楷体_GB2312" w:eastAsia="楷体_GB2312" w:hint="eastAsia"/>
          <w:sz w:val="32"/>
          <w:szCs w:val="32"/>
        </w:rPr>
        <w:t>（2001年2月24日印江土家族苗族自治县第四届人民代表大会第四次会议通过　2001年5月25日贵州省第九届人民代表大会常务委员会第二十二次会议批准　2001年9月1日印江土家族苗族自治县人民代表大会常务委员会公告公布施行）</w:t>
      </w:r>
    </w:p>
    <w:p w:rsidR="006B4721" w:rsidRPr="00907D15" w:rsidRDefault="006B4721" w:rsidP="006B4721">
      <w:pPr>
        <w:snapToGrid w:val="0"/>
        <w:spacing w:line="592" w:lineRule="exact"/>
        <w:ind w:firstLineChars="200" w:firstLine="640"/>
        <w:rPr>
          <w:sz w:val="32"/>
          <w:szCs w:val="32"/>
        </w:rPr>
      </w:pPr>
    </w:p>
    <w:p w:rsidR="006B4721" w:rsidRPr="00907D15" w:rsidRDefault="006B4721" w:rsidP="006B4721">
      <w:pPr>
        <w:snapToGrid w:val="0"/>
        <w:spacing w:line="592" w:lineRule="exact"/>
        <w:ind w:firstLineChars="200" w:firstLine="640"/>
        <w:rPr>
          <w:sz w:val="32"/>
          <w:szCs w:val="32"/>
        </w:rPr>
      </w:pPr>
      <w:r w:rsidRPr="006B4721">
        <w:rPr>
          <w:rFonts w:ascii="黑体" w:eastAsia="黑体" w:hint="eastAsia"/>
          <w:sz w:val="32"/>
          <w:szCs w:val="32"/>
        </w:rPr>
        <w:t>第一条</w:t>
      </w:r>
      <w:r>
        <w:rPr>
          <w:rFonts w:ascii="仿宋_GB2312" w:eastAsia="仿宋_GB2312" w:hint="eastAsia"/>
          <w:b/>
          <w:sz w:val="32"/>
          <w:szCs w:val="32"/>
        </w:rPr>
        <w:t xml:space="preserve"> </w:t>
      </w:r>
      <w:r w:rsidRPr="00907D15">
        <w:rPr>
          <w:rFonts w:ascii="仿宋_GB2312" w:eastAsia="仿宋_GB2312"/>
          <w:b/>
          <w:sz w:val="32"/>
          <w:szCs w:val="32"/>
        </w:rPr>
        <w:t xml:space="preserve"> </w:t>
      </w:r>
      <w:r w:rsidRPr="00907D15">
        <w:rPr>
          <w:rFonts w:ascii="仿宋_GB2312" w:eastAsia="仿宋_GB2312"/>
          <w:sz w:val="32"/>
          <w:szCs w:val="32"/>
        </w:rPr>
        <w:t>为使法制宣传教育规范化、制度化，增强公民的法律意识和法制念，推进依法治县进程，根据《中华人民共和国宪法》、《中华人民共和国民族区域自治法》和有关法律、法规的规定，结合本县实际，制定本条例。</w:t>
      </w:r>
    </w:p>
    <w:p w:rsidR="006B4721" w:rsidRPr="00907D15" w:rsidRDefault="006B4721" w:rsidP="006B4721">
      <w:pPr>
        <w:snapToGrid w:val="0"/>
        <w:spacing w:line="592" w:lineRule="exact"/>
        <w:ind w:firstLineChars="200" w:firstLine="640"/>
        <w:rPr>
          <w:sz w:val="32"/>
          <w:szCs w:val="32"/>
        </w:rPr>
      </w:pPr>
      <w:r w:rsidRPr="006B4721">
        <w:rPr>
          <w:rFonts w:ascii="黑体" w:eastAsia="黑体"/>
          <w:sz w:val="32"/>
          <w:szCs w:val="32"/>
        </w:rPr>
        <w:t>第二条</w:t>
      </w:r>
      <w:r w:rsidRPr="00907D15">
        <w:rPr>
          <w:rFonts w:ascii="仿宋_GB2312" w:eastAsia="仿宋_GB2312"/>
          <w:b/>
          <w:sz w:val="32"/>
          <w:szCs w:val="32"/>
        </w:rPr>
        <w:t xml:space="preserve"> </w:t>
      </w:r>
      <w:r>
        <w:rPr>
          <w:rFonts w:ascii="仿宋_GB2312" w:eastAsia="仿宋_GB2312" w:hint="eastAsia"/>
          <w:b/>
          <w:sz w:val="32"/>
          <w:szCs w:val="32"/>
        </w:rPr>
        <w:t xml:space="preserve"> </w:t>
      </w:r>
      <w:r w:rsidRPr="00907D15">
        <w:rPr>
          <w:rFonts w:ascii="仿宋_GB2312" w:eastAsia="仿宋_GB2312"/>
          <w:sz w:val="32"/>
          <w:szCs w:val="32"/>
        </w:rPr>
        <w:t>本条例所称法制宣传教育是指用演说、文字、图像及其他形式，公开向本自治县行政区域内的公民宣传宪法、法律、法规，使其知法、守法，营造应有的法制环境的社会活动。</w:t>
      </w:r>
    </w:p>
    <w:p w:rsidR="006B4721" w:rsidRPr="00907D15" w:rsidRDefault="006B4721" w:rsidP="006B4721">
      <w:pPr>
        <w:snapToGrid w:val="0"/>
        <w:spacing w:line="592" w:lineRule="exact"/>
        <w:ind w:firstLineChars="200" w:firstLine="640"/>
        <w:rPr>
          <w:sz w:val="32"/>
          <w:szCs w:val="32"/>
        </w:rPr>
      </w:pPr>
      <w:r w:rsidRPr="006B4721">
        <w:rPr>
          <w:rFonts w:ascii="黑体" w:eastAsia="黑体"/>
          <w:sz w:val="32"/>
          <w:szCs w:val="32"/>
        </w:rPr>
        <w:t>第三条</w:t>
      </w:r>
      <w:r w:rsidRPr="00907D15">
        <w:rPr>
          <w:rFonts w:ascii="仿宋_GB2312" w:eastAsia="仿宋_GB2312"/>
          <w:sz w:val="32"/>
          <w:szCs w:val="32"/>
        </w:rPr>
        <w:t xml:space="preserve"> </w:t>
      </w:r>
      <w:r>
        <w:rPr>
          <w:rFonts w:ascii="仿宋_GB2312" w:eastAsia="仿宋_GB2312" w:hint="eastAsia"/>
          <w:sz w:val="32"/>
          <w:szCs w:val="32"/>
        </w:rPr>
        <w:t xml:space="preserve"> </w:t>
      </w:r>
      <w:r w:rsidRPr="00907D15">
        <w:rPr>
          <w:rFonts w:ascii="仿宋_GB2312" w:eastAsia="仿宋_GB2312"/>
          <w:sz w:val="32"/>
          <w:szCs w:val="32"/>
        </w:rPr>
        <w:t>在本自治县行政区域内的国家机关、社会团体、企业事业单位、其他组织以及公民，应当遵守本条例。</w:t>
      </w:r>
    </w:p>
    <w:p w:rsidR="006B4721" w:rsidRPr="00907D15" w:rsidRDefault="006B4721" w:rsidP="006B4721">
      <w:pPr>
        <w:snapToGrid w:val="0"/>
        <w:spacing w:line="592" w:lineRule="exact"/>
        <w:ind w:firstLineChars="200" w:firstLine="640"/>
        <w:rPr>
          <w:sz w:val="32"/>
          <w:szCs w:val="32"/>
        </w:rPr>
      </w:pPr>
      <w:r w:rsidRPr="006B4721">
        <w:rPr>
          <w:rFonts w:ascii="黑体" w:eastAsia="黑体"/>
          <w:sz w:val="32"/>
          <w:szCs w:val="32"/>
        </w:rPr>
        <w:t>第四条</w:t>
      </w:r>
      <w:r w:rsidRPr="00907D15">
        <w:rPr>
          <w:rFonts w:ascii="仿宋_GB2312" w:eastAsia="仿宋_GB2312"/>
          <w:sz w:val="32"/>
          <w:szCs w:val="32"/>
        </w:rPr>
        <w:t xml:space="preserve"> </w:t>
      </w:r>
      <w:r>
        <w:rPr>
          <w:rFonts w:ascii="仿宋_GB2312" w:eastAsia="仿宋_GB2312" w:hint="eastAsia"/>
          <w:sz w:val="32"/>
          <w:szCs w:val="32"/>
        </w:rPr>
        <w:t xml:space="preserve"> </w:t>
      </w:r>
      <w:r w:rsidRPr="00907D15">
        <w:rPr>
          <w:rFonts w:ascii="仿宋_GB2312" w:eastAsia="仿宋_GB2312"/>
          <w:sz w:val="32"/>
          <w:szCs w:val="32"/>
        </w:rPr>
        <w:t>开展法制宣传教育是全社会的共同职责。接受法制宣传教育是公民依法享有的权利和应当履行的义务。</w:t>
      </w:r>
    </w:p>
    <w:p w:rsidR="006B4721" w:rsidRPr="00907D15" w:rsidRDefault="006B4721" w:rsidP="006B4721">
      <w:pPr>
        <w:snapToGrid w:val="0"/>
        <w:spacing w:line="592" w:lineRule="exact"/>
        <w:ind w:firstLineChars="200" w:firstLine="640"/>
        <w:rPr>
          <w:sz w:val="32"/>
          <w:szCs w:val="32"/>
        </w:rPr>
      </w:pPr>
      <w:r w:rsidRPr="006B4721">
        <w:rPr>
          <w:rFonts w:ascii="黑体" w:eastAsia="黑体"/>
          <w:sz w:val="32"/>
          <w:szCs w:val="32"/>
        </w:rPr>
        <w:lastRenderedPageBreak/>
        <w:t>第五条</w:t>
      </w:r>
      <w:r>
        <w:rPr>
          <w:rFonts w:ascii="仿宋_GB2312" w:eastAsia="仿宋_GB2312" w:hint="eastAsia"/>
          <w:b/>
          <w:sz w:val="32"/>
          <w:szCs w:val="32"/>
        </w:rPr>
        <w:t xml:space="preserve"> </w:t>
      </w:r>
      <w:r w:rsidRPr="00907D15">
        <w:rPr>
          <w:rFonts w:ascii="仿宋_GB2312" w:eastAsia="仿宋_GB2312"/>
          <w:sz w:val="32"/>
          <w:szCs w:val="32"/>
        </w:rPr>
        <w:t xml:space="preserve"> 法制宣传教育应当坚持依法治国与以德治国相结合，与法治实践相结合，与经济建设相结合，与社会发展相结合，与民族团结进步相结合。</w:t>
      </w:r>
    </w:p>
    <w:p w:rsidR="006B4721" w:rsidRPr="00907D15" w:rsidRDefault="006B4721" w:rsidP="006B4721">
      <w:pPr>
        <w:snapToGrid w:val="0"/>
        <w:spacing w:line="592" w:lineRule="exact"/>
        <w:ind w:firstLineChars="200" w:firstLine="640"/>
        <w:rPr>
          <w:sz w:val="32"/>
          <w:szCs w:val="32"/>
        </w:rPr>
      </w:pPr>
      <w:r w:rsidRPr="006B4721">
        <w:rPr>
          <w:rFonts w:ascii="黑体" w:eastAsia="黑体"/>
          <w:sz w:val="32"/>
          <w:szCs w:val="32"/>
        </w:rPr>
        <w:t>第六条</w:t>
      </w:r>
      <w:r w:rsidRPr="00907D15">
        <w:rPr>
          <w:rFonts w:ascii="仿宋_GB2312" w:eastAsia="仿宋_GB2312"/>
          <w:sz w:val="32"/>
          <w:szCs w:val="32"/>
        </w:rPr>
        <w:t xml:space="preserve"> </w:t>
      </w:r>
      <w:r>
        <w:rPr>
          <w:rFonts w:ascii="仿宋_GB2312" w:eastAsia="仿宋_GB2312" w:hint="eastAsia"/>
          <w:sz w:val="32"/>
          <w:szCs w:val="32"/>
        </w:rPr>
        <w:t xml:space="preserve"> </w:t>
      </w:r>
      <w:r w:rsidRPr="00907D15">
        <w:rPr>
          <w:rFonts w:ascii="仿宋_GB2312" w:eastAsia="仿宋_GB2312"/>
          <w:sz w:val="32"/>
          <w:szCs w:val="32"/>
        </w:rPr>
        <w:t>自治县、乡、镇人民政府，应当把法制宣传教育纳入国民经济和社会发展计划，并负责组织实施。</w:t>
      </w:r>
    </w:p>
    <w:p w:rsidR="006B4721" w:rsidRPr="00907D15" w:rsidRDefault="006B4721" w:rsidP="006B4721">
      <w:pPr>
        <w:snapToGrid w:val="0"/>
        <w:spacing w:line="592" w:lineRule="exact"/>
        <w:ind w:firstLineChars="200" w:firstLine="640"/>
        <w:rPr>
          <w:sz w:val="32"/>
          <w:szCs w:val="32"/>
        </w:rPr>
      </w:pPr>
      <w:r w:rsidRPr="006B4721">
        <w:rPr>
          <w:rFonts w:ascii="黑体" w:eastAsia="黑体"/>
          <w:sz w:val="32"/>
          <w:szCs w:val="32"/>
        </w:rPr>
        <w:t>第七条</w:t>
      </w:r>
      <w:r w:rsidRPr="00907D15">
        <w:rPr>
          <w:rFonts w:ascii="仿宋_GB2312" w:eastAsia="仿宋_GB2312"/>
          <w:b/>
          <w:sz w:val="32"/>
          <w:szCs w:val="32"/>
        </w:rPr>
        <w:t xml:space="preserve"> </w:t>
      </w:r>
      <w:r>
        <w:rPr>
          <w:rFonts w:ascii="仿宋_GB2312" w:eastAsia="仿宋_GB2312" w:hint="eastAsia"/>
          <w:b/>
          <w:sz w:val="32"/>
          <w:szCs w:val="32"/>
        </w:rPr>
        <w:t xml:space="preserve"> </w:t>
      </w:r>
      <w:r w:rsidRPr="00907D15">
        <w:rPr>
          <w:rFonts w:ascii="仿宋_GB2312" w:eastAsia="仿宋_GB2312"/>
          <w:sz w:val="32"/>
          <w:szCs w:val="32"/>
        </w:rPr>
        <w:t>自治县、乡、镇人民政府，应当将实施法制宣传所需经费列入同级财政预算，专款专用。</w:t>
      </w:r>
    </w:p>
    <w:p w:rsidR="006B4721" w:rsidRPr="00907D15" w:rsidRDefault="006B4721" w:rsidP="006B4721">
      <w:pPr>
        <w:snapToGrid w:val="0"/>
        <w:spacing w:line="592" w:lineRule="exact"/>
        <w:ind w:firstLineChars="200" w:firstLine="640"/>
        <w:rPr>
          <w:sz w:val="32"/>
          <w:szCs w:val="32"/>
        </w:rPr>
      </w:pPr>
      <w:r w:rsidRPr="00907D15">
        <w:rPr>
          <w:rFonts w:ascii="仿宋_GB2312" w:eastAsia="仿宋_GB2312"/>
          <w:sz w:val="32"/>
          <w:szCs w:val="32"/>
        </w:rPr>
        <w:t>国家机关、社会团体、企业事业单位和其他组织，应当安排必要的经费，用于本单位、本系统的法制宣传教育。</w:t>
      </w:r>
    </w:p>
    <w:p w:rsidR="006B4721" w:rsidRPr="00907D15" w:rsidRDefault="006B4721" w:rsidP="006B4721">
      <w:pPr>
        <w:snapToGrid w:val="0"/>
        <w:spacing w:line="592" w:lineRule="exact"/>
        <w:ind w:firstLineChars="200" w:firstLine="640"/>
        <w:rPr>
          <w:sz w:val="32"/>
          <w:szCs w:val="32"/>
        </w:rPr>
      </w:pPr>
      <w:r w:rsidRPr="006B4721">
        <w:rPr>
          <w:rFonts w:ascii="黑体" w:eastAsia="黑体"/>
          <w:sz w:val="32"/>
          <w:szCs w:val="32"/>
        </w:rPr>
        <w:t>第八条</w:t>
      </w:r>
      <w:r>
        <w:rPr>
          <w:rFonts w:ascii="仿宋_GB2312" w:eastAsia="仿宋_GB2312" w:hint="eastAsia"/>
          <w:b/>
          <w:sz w:val="32"/>
          <w:szCs w:val="32"/>
        </w:rPr>
        <w:t xml:space="preserve"> </w:t>
      </w:r>
      <w:r w:rsidRPr="00907D15">
        <w:rPr>
          <w:rFonts w:ascii="仿宋_GB2312" w:eastAsia="仿宋_GB2312"/>
          <w:sz w:val="32"/>
          <w:szCs w:val="32"/>
        </w:rPr>
        <w:t xml:space="preserve"> 法制宣传教育实行领导负责制和目标管理责任制。</w:t>
      </w:r>
    </w:p>
    <w:p w:rsidR="006B4721" w:rsidRPr="00907D15" w:rsidRDefault="006B4721" w:rsidP="006B4721">
      <w:pPr>
        <w:snapToGrid w:val="0"/>
        <w:spacing w:line="592" w:lineRule="exact"/>
        <w:ind w:firstLineChars="200" w:firstLine="640"/>
        <w:rPr>
          <w:sz w:val="32"/>
          <w:szCs w:val="32"/>
        </w:rPr>
      </w:pPr>
      <w:r w:rsidRPr="006B4721">
        <w:rPr>
          <w:rFonts w:ascii="黑体" w:eastAsia="黑体"/>
          <w:sz w:val="32"/>
          <w:szCs w:val="32"/>
        </w:rPr>
        <w:t>第九条</w:t>
      </w:r>
      <w:r>
        <w:rPr>
          <w:rFonts w:ascii="仿宋_GB2312" w:eastAsia="仿宋_GB2312" w:hint="eastAsia"/>
          <w:b/>
          <w:sz w:val="32"/>
          <w:szCs w:val="32"/>
        </w:rPr>
        <w:t xml:space="preserve"> </w:t>
      </w:r>
      <w:r w:rsidRPr="00907D15">
        <w:rPr>
          <w:rFonts w:ascii="仿宋_GB2312" w:eastAsia="仿宋_GB2312"/>
          <w:sz w:val="32"/>
          <w:szCs w:val="32"/>
        </w:rPr>
        <w:t xml:space="preserve"> 自治县人民代表大会及其常务委员会，乡、镇人民代表大会及主席团，应当定期听取法制宣传教育工作的报告，加强对法制宣传教育工作的监督。</w:t>
      </w:r>
    </w:p>
    <w:p w:rsidR="006B4721" w:rsidRPr="00907D15" w:rsidRDefault="006B4721" w:rsidP="006B4721">
      <w:pPr>
        <w:snapToGrid w:val="0"/>
        <w:spacing w:line="592" w:lineRule="exact"/>
        <w:ind w:firstLineChars="200" w:firstLine="640"/>
        <w:rPr>
          <w:sz w:val="32"/>
          <w:szCs w:val="32"/>
        </w:rPr>
      </w:pPr>
      <w:r w:rsidRPr="006B4721">
        <w:rPr>
          <w:rFonts w:ascii="黑体" w:eastAsia="黑体"/>
          <w:sz w:val="32"/>
          <w:szCs w:val="32"/>
        </w:rPr>
        <w:t>第十条</w:t>
      </w:r>
      <w:r w:rsidRPr="00907D15">
        <w:rPr>
          <w:rFonts w:ascii="仿宋_GB2312" w:eastAsia="仿宋_GB2312"/>
          <w:sz w:val="32"/>
          <w:szCs w:val="32"/>
        </w:rPr>
        <w:t xml:space="preserve"> </w:t>
      </w:r>
      <w:r>
        <w:rPr>
          <w:rFonts w:ascii="仿宋_GB2312" w:eastAsia="仿宋_GB2312" w:hint="eastAsia"/>
          <w:sz w:val="32"/>
          <w:szCs w:val="32"/>
        </w:rPr>
        <w:t xml:space="preserve"> </w:t>
      </w:r>
      <w:r w:rsidRPr="00907D15">
        <w:rPr>
          <w:rFonts w:ascii="仿宋_GB2312" w:eastAsia="仿宋_GB2312"/>
          <w:sz w:val="32"/>
          <w:szCs w:val="32"/>
        </w:rPr>
        <w:t>法制宣传教育的基本内容：</w:t>
      </w:r>
    </w:p>
    <w:p w:rsidR="006B4721" w:rsidRPr="00907D15" w:rsidRDefault="006B4721" w:rsidP="006B4721">
      <w:pPr>
        <w:snapToGrid w:val="0"/>
        <w:spacing w:line="592" w:lineRule="exact"/>
        <w:ind w:firstLineChars="200" w:firstLine="640"/>
        <w:rPr>
          <w:sz w:val="32"/>
          <w:szCs w:val="32"/>
        </w:rPr>
      </w:pPr>
      <w:r w:rsidRPr="00907D15">
        <w:rPr>
          <w:rFonts w:ascii="仿宋_GB2312" w:eastAsia="仿宋_GB2312"/>
          <w:sz w:val="32"/>
          <w:szCs w:val="32"/>
        </w:rPr>
        <w:t>（一）社会主义民主与法制的基本理论和基本制度；</w:t>
      </w:r>
    </w:p>
    <w:p w:rsidR="006B4721" w:rsidRPr="00907D15" w:rsidRDefault="006B4721" w:rsidP="006B4721">
      <w:pPr>
        <w:snapToGrid w:val="0"/>
        <w:spacing w:line="592" w:lineRule="exact"/>
        <w:ind w:firstLineChars="200" w:firstLine="640"/>
        <w:rPr>
          <w:sz w:val="32"/>
          <w:szCs w:val="32"/>
        </w:rPr>
      </w:pPr>
      <w:r w:rsidRPr="00907D15">
        <w:rPr>
          <w:rFonts w:ascii="仿宋_GB2312" w:eastAsia="仿宋_GB2312"/>
          <w:sz w:val="32"/>
          <w:szCs w:val="32"/>
        </w:rPr>
        <w:t>（二）宪法、民族区域自治法和国家其他基本法律；</w:t>
      </w:r>
    </w:p>
    <w:p w:rsidR="006B4721" w:rsidRPr="00907D15" w:rsidRDefault="006B4721" w:rsidP="006B4721">
      <w:pPr>
        <w:snapToGrid w:val="0"/>
        <w:spacing w:line="592" w:lineRule="exact"/>
        <w:ind w:firstLineChars="200" w:firstLine="640"/>
        <w:rPr>
          <w:sz w:val="32"/>
          <w:szCs w:val="32"/>
        </w:rPr>
      </w:pPr>
      <w:r w:rsidRPr="00907D15">
        <w:rPr>
          <w:rFonts w:ascii="仿宋_GB2312" w:eastAsia="仿宋_GB2312"/>
          <w:sz w:val="32"/>
          <w:szCs w:val="32"/>
        </w:rPr>
        <w:t>（三）同发展社会主义市场经济密切相关的法律、法规；</w:t>
      </w:r>
    </w:p>
    <w:p w:rsidR="006B4721" w:rsidRPr="00907D15" w:rsidRDefault="006B4721" w:rsidP="006B4721">
      <w:pPr>
        <w:snapToGrid w:val="0"/>
        <w:spacing w:line="592" w:lineRule="exact"/>
        <w:ind w:firstLineChars="200" w:firstLine="640"/>
        <w:rPr>
          <w:sz w:val="32"/>
          <w:szCs w:val="32"/>
        </w:rPr>
      </w:pPr>
      <w:r w:rsidRPr="00907D15">
        <w:rPr>
          <w:rFonts w:ascii="仿宋_GB2312" w:eastAsia="仿宋_GB2312"/>
          <w:sz w:val="32"/>
          <w:szCs w:val="32"/>
        </w:rPr>
        <w:t>（四）同经济、社会、政治稳定相关的法律、法规；</w:t>
      </w:r>
    </w:p>
    <w:p w:rsidR="006B4721" w:rsidRPr="00907D15" w:rsidRDefault="006B4721" w:rsidP="006B4721">
      <w:pPr>
        <w:snapToGrid w:val="0"/>
        <w:spacing w:line="592" w:lineRule="exact"/>
        <w:ind w:firstLineChars="200" w:firstLine="640"/>
        <w:rPr>
          <w:sz w:val="32"/>
          <w:szCs w:val="32"/>
        </w:rPr>
      </w:pPr>
      <w:r w:rsidRPr="00907D15">
        <w:rPr>
          <w:rFonts w:ascii="仿宋_GB2312" w:eastAsia="仿宋_GB2312"/>
          <w:sz w:val="32"/>
          <w:szCs w:val="32"/>
        </w:rPr>
        <w:t>（五）与公民的权利、义务、工作、生活密切相关的法律、法规；</w:t>
      </w:r>
    </w:p>
    <w:p w:rsidR="006B4721" w:rsidRPr="00907D15" w:rsidRDefault="006B4721" w:rsidP="006B4721">
      <w:pPr>
        <w:snapToGrid w:val="0"/>
        <w:spacing w:line="592" w:lineRule="exact"/>
        <w:ind w:firstLineChars="200" w:firstLine="640"/>
        <w:rPr>
          <w:sz w:val="32"/>
          <w:szCs w:val="32"/>
        </w:rPr>
      </w:pPr>
      <w:r w:rsidRPr="00907D15">
        <w:rPr>
          <w:rFonts w:ascii="仿宋_GB2312" w:eastAsia="仿宋_GB2312"/>
          <w:sz w:val="32"/>
          <w:szCs w:val="32"/>
        </w:rPr>
        <w:t>（六）其他需要进行宣传教育的法律、法规。</w:t>
      </w:r>
    </w:p>
    <w:p w:rsidR="006B4721" w:rsidRPr="00907D15" w:rsidRDefault="006B4721" w:rsidP="006B4721">
      <w:pPr>
        <w:snapToGrid w:val="0"/>
        <w:spacing w:line="592" w:lineRule="exact"/>
        <w:ind w:firstLineChars="200" w:firstLine="640"/>
        <w:rPr>
          <w:sz w:val="32"/>
          <w:szCs w:val="32"/>
        </w:rPr>
      </w:pPr>
      <w:r w:rsidRPr="006B4721">
        <w:rPr>
          <w:rFonts w:ascii="黑体" w:eastAsia="黑体"/>
          <w:sz w:val="32"/>
          <w:szCs w:val="32"/>
        </w:rPr>
        <w:lastRenderedPageBreak/>
        <w:t>第十一条</w:t>
      </w:r>
      <w:r w:rsidRPr="00907D15">
        <w:rPr>
          <w:rFonts w:ascii="仿宋_GB2312" w:eastAsia="仿宋_GB2312"/>
          <w:b/>
          <w:sz w:val="32"/>
          <w:szCs w:val="32"/>
        </w:rPr>
        <w:t xml:space="preserve"> </w:t>
      </w:r>
      <w:r>
        <w:rPr>
          <w:rFonts w:ascii="仿宋_GB2312" w:eastAsia="仿宋_GB2312" w:hint="eastAsia"/>
          <w:b/>
          <w:sz w:val="32"/>
          <w:szCs w:val="32"/>
        </w:rPr>
        <w:t xml:space="preserve"> </w:t>
      </w:r>
      <w:r w:rsidRPr="00907D15">
        <w:rPr>
          <w:rFonts w:ascii="仿宋_GB2312" w:eastAsia="仿宋_GB2312"/>
          <w:sz w:val="32"/>
          <w:szCs w:val="32"/>
        </w:rPr>
        <w:t>有接受法制教育能力的公民，都应当接受法制宣传教育，做到知法、守法，依法行使公民的权利，履行公民的义务。</w:t>
      </w:r>
    </w:p>
    <w:p w:rsidR="006B4721" w:rsidRPr="00907D15" w:rsidRDefault="006B4721" w:rsidP="006B4721">
      <w:pPr>
        <w:snapToGrid w:val="0"/>
        <w:spacing w:line="592" w:lineRule="exact"/>
        <w:ind w:firstLineChars="200" w:firstLine="640"/>
        <w:rPr>
          <w:sz w:val="32"/>
          <w:szCs w:val="32"/>
        </w:rPr>
      </w:pPr>
      <w:r w:rsidRPr="006B4721">
        <w:rPr>
          <w:rFonts w:ascii="黑体" w:eastAsia="黑体"/>
          <w:sz w:val="32"/>
          <w:szCs w:val="32"/>
        </w:rPr>
        <w:t>第十二条</w:t>
      </w:r>
      <w:r>
        <w:rPr>
          <w:rFonts w:ascii="仿宋_GB2312" w:eastAsia="仿宋_GB2312" w:hint="eastAsia"/>
          <w:b/>
          <w:sz w:val="32"/>
          <w:szCs w:val="32"/>
        </w:rPr>
        <w:t xml:space="preserve"> </w:t>
      </w:r>
      <w:r w:rsidRPr="00907D15">
        <w:rPr>
          <w:rFonts w:ascii="仿宋_GB2312" w:eastAsia="仿宋_GB2312"/>
          <w:sz w:val="32"/>
          <w:szCs w:val="32"/>
        </w:rPr>
        <w:t xml:space="preserve"> 法制宣传教育的重点对象及要求：</w:t>
      </w:r>
    </w:p>
    <w:p w:rsidR="006B4721" w:rsidRPr="00907D15" w:rsidRDefault="006B4721" w:rsidP="006B4721">
      <w:pPr>
        <w:snapToGrid w:val="0"/>
        <w:spacing w:line="592" w:lineRule="exact"/>
        <w:ind w:firstLineChars="200" w:firstLine="640"/>
        <w:rPr>
          <w:sz w:val="32"/>
          <w:szCs w:val="32"/>
        </w:rPr>
      </w:pPr>
      <w:r w:rsidRPr="00907D15">
        <w:rPr>
          <w:rFonts w:ascii="仿宋_GB2312" w:eastAsia="仿宋_GB2312"/>
          <w:sz w:val="32"/>
          <w:szCs w:val="32"/>
        </w:rPr>
        <w:t>（一）担任领导职务的国家工作人员，应当学习宪法和基本法律，熟练地掌握与履行领导职务相关的法律、法规，增强法制观念，提高依法决策、依法管理的能力；</w:t>
      </w:r>
    </w:p>
    <w:p w:rsidR="006B4721" w:rsidRPr="00907D15" w:rsidRDefault="006B4721" w:rsidP="006B4721">
      <w:pPr>
        <w:snapToGrid w:val="0"/>
        <w:spacing w:line="592" w:lineRule="exact"/>
        <w:ind w:firstLineChars="200" w:firstLine="640"/>
        <w:rPr>
          <w:sz w:val="32"/>
          <w:szCs w:val="32"/>
        </w:rPr>
      </w:pPr>
      <w:r w:rsidRPr="00907D15">
        <w:rPr>
          <w:rFonts w:ascii="仿宋_GB2312" w:eastAsia="仿宋_GB2312"/>
          <w:sz w:val="32"/>
          <w:szCs w:val="32"/>
        </w:rPr>
        <w:t>（二）行政执法人员、司法人员，应当熟练地掌握和运用与本职工作相关的法律、法规，提高自身法律素质，依法履行职责，依法行政，公正司法；</w:t>
      </w:r>
    </w:p>
    <w:p w:rsidR="006B4721" w:rsidRPr="00907D15" w:rsidRDefault="006B4721" w:rsidP="006B4721">
      <w:pPr>
        <w:snapToGrid w:val="0"/>
        <w:spacing w:line="592" w:lineRule="exact"/>
        <w:ind w:firstLineChars="200" w:firstLine="640"/>
        <w:rPr>
          <w:sz w:val="32"/>
          <w:szCs w:val="32"/>
        </w:rPr>
      </w:pPr>
      <w:r w:rsidRPr="00907D15">
        <w:rPr>
          <w:rFonts w:ascii="仿宋_GB2312" w:eastAsia="仿宋_GB2312"/>
          <w:sz w:val="32"/>
          <w:szCs w:val="32"/>
        </w:rPr>
        <w:t>（三）企业经营管理人员和教育、文化、科技、卫生等事业人员，应当熟悉社会主义市场经济法律知识和其他相关的法律、法规，提高依法经营管理和依法从业水平；</w:t>
      </w:r>
    </w:p>
    <w:p w:rsidR="006B4721" w:rsidRPr="00907D15" w:rsidRDefault="006B4721" w:rsidP="006B4721">
      <w:pPr>
        <w:snapToGrid w:val="0"/>
        <w:spacing w:line="592" w:lineRule="exact"/>
        <w:ind w:firstLineChars="200" w:firstLine="640"/>
        <w:rPr>
          <w:sz w:val="32"/>
          <w:szCs w:val="32"/>
        </w:rPr>
      </w:pPr>
      <w:r w:rsidRPr="00907D15">
        <w:rPr>
          <w:rFonts w:ascii="仿宋_GB2312" w:eastAsia="仿宋_GB2312"/>
          <w:sz w:val="32"/>
          <w:szCs w:val="32"/>
        </w:rPr>
        <w:t>（四）青少年应当具备必要的法律知识，增强法制观念。</w:t>
      </w:r>
    </w:p>
    <w:p w:rsidR="006B4721" w:rsidRPr="00907D15" w:rsidRDefault="006B4721" w:rsidP="006B4721">
      <w:pPr>
        <w:snapToGrid w:val="0"/>
        <w:spacing w:line="592" w:lineRule="exact"/>
        <w:ind w:firstLineChars="200" w:firstLine="640"/>
        <w:rPr>
          <w:sz w:val="32"/>
          <w:szCs w:val="32"/>
        </w:rPr>
      </w:pPr>
      <w:r w:rsidRPr="006B4721">
        <w:rPr>
          <w:rFonts w:ascii="黑体" w:eastAsia="黑体"/>
          <w:sz w:val="32"/>
          <w:szCs w:val="32"/>
        </w:rPr>
        <w:t>第十三条</w:t>
      </w:r>
      <w:r w:rsidRPr="00907D15">
        <w:rPr>
          <w:rFonts w:ascii="仿宋_GB2312" w:eastAsia="仿宋_GB2312"/>
          <w:b/>
          <w:sz w:val="32"/>
          <w:szCs w:val="32"/>
        </w:rPr>
        <w:t xml:space="preserve"> </w:t>
      </w:r>
      <w:r>
        <w:rPr>
          <w:rFonts w:ascii="仿宋_GB2312" w:eastAsia="仿宋_GB2312" w:hint="eastAsia"/>
          <w:b/>
          <w:sz w:val="32"/>
          <w:szCs w:val="32"/>
        </w:rPr>
        <w:t xml:space="preserve"> </w:t>
      </w:r>
      <w:r w:rsidRPr="00907D15">
        <w:rPr>
          <w:rFonts w:ascii="仿宋_GB2312" w:eastAsia="仿宋_GB2312"/>
          <w:sz w:val="32"/>
          <w:szCs w:val="32"/>
        </w:rPr>
        <w:t>法制宣传教育应当按照规划和计划，采取多种形式进行：</w:t>
      </w:r>
    </w:p>
    <w:p w:rsidR="006B4721" w:rsidRPr="00907D15" w:rsidRDefault="006B4721" w:rsidP="006B4721">
      <w:pPr>
        <w:snapToGrid w:val="0"/>
        <w:spacing w:line="592" w:lineRule="exact"/>
        <w:ind w:firstLineChars="200" w:firstLine="640"/>
        <w:rPr>
          <w:sz w:val="32"/>
          <w:szCs w:val="32"/>
        </w:rPr>
      </w:pPr>
      <w:r w:rsidRPr="00907D15">
        <w:rPr>
          <w:rFonts w:ascii="仿宋_GB2312" w:eastAsia="仿宋_GB2312"/>
          <w:sz w:val="32"/>
          <w:szCs w:val="32"/>
        </w:rPr>
        <w:t>（一）举办法制讲座、培训班，利用学法日集中学习、宣讲、辅导；</w:t>
      </w:r>
    </w:p>
    <w:p w:rsidR="006B4721" w:rsidRPr="00907D15" w:rsidRDefault="006B4721" w:rsidP="006B4721">
      <w:pPr>
        <w:snapToGrid w:val="0"/>
        <w:spacing w:line="592" w:lineRule="exact"/>
        <w:ind w:firstLineChars="200" w:firstLine="640"/>
        <w:rPr>
          <w:sz w:val="32"/>
          <w:szCs w:val="32"/>
        </w:rPr>
      </w:pPr>
      <w:r w:rsidRPr="00907D15">
        <w:rPr>
          <w:rFonts w:ascii="仿宋_GB2312" w:eastAsia="仿宋_GB2312"/>
          <w:sz w:val="32"/>
          <w:szCs w:val="32"/>
        </w:rPr>
        <w:t>（二）办好广播、电视法制节目和报刊的法制栏目；</w:t>
      </w:r>
    </w:p>
    <w:p w:rsidR="006B4721" w:rsidRPr="00907D15" w:rsidRDefault="006B4721" w:rsidP="006B4721">
      <w:pPr>
        <w:snapToGrid w:val="0"/>
        <w:spacing w:line="592" w:lineRule="exact"/>
        <w:ind w:firstLineChars="200" w:firstLine="640"/>
        <w:rPr>
          <w:sz w:val="32"/>
          <w:szCs w:val="32"/>
        </w:rPr>
      </w:pPr>
      <w:r w:rsidRPr="00907D15">
        <w:rPr>
          <w:rFonts w:ascii="仿宋_GB2312" w:eastAsia="仿宋_GB2312"/>
          <w:sz w:val="32"/>
          <w:szCs w:val="32"/>
        </w:rPr>
        <w:t>（三）开展法制宣传日（周、月）、法律知识竞赛、法制演讲；文艺表演等活动；</w:t>
      </w:r>
    </w:p>
    <w:p w:rsidR="006B4721" w:rsidRPr="00907D15" w:rsidRDefault="006B4721" w:rsidP="006B4721">
      <w:pPr>
        <w:snapToGrid w:val="0"/>
        <w:spacing w:line="592" w:lineRule="exact"/>
        <w:ind w:firstLineChars="200" w:firstLine="640"/>
        <w:rPr>
          <w:sz w:val="32"/>
          <w:szCs w:val="32"/>
        </w:rPr>
      </w:pPr>
      <w:r w:rsidRPr="00907D15">
        <w:rPr>
          <w:rFonts w:ascii="仿宋_GB2312" w:eastAsia="仿宋_GB2312"/>
          <w:sz w:val="32"/>
          <w:szCs w:val="32"/>
        </w:rPr>
        <w:t>（四）其他有效形式。</w:t>
      </w:r>
    </w:p>
    <w:p w:rsidR="006B4721" w:rsidRPr="00907D15" w:rsidRDefault="006B4721" w:rsidP="006B4721">
      <w:pPr>
        <w:snapToGrid w:val="0"/>
        <w:spacing w:line="592" w:lineRule="exact"/>
        <w:ind w:firstLineChars="200" w:firstLine="640"/>
        <w:rPr>
          <w:sz w:val="32"/>
          <w:szCs w:val="32"/>
        </w:rPr>
      </w:pPr>
      <w:r w:rsidRPr="006B4721">
        <w:rPr>
          <w:rFonts w:ascii="黑体" w:eastAsia="黑体"/>
          <w:sz w:val="32"/>
          <w:szCs w:val="32"/>
        </w:rPr>
        <w:lastRenderedPageBreak/>
        <w:t>第十四条</w:t>
      </w:r>
      <w:r w:rsidRPr="00907D15">
        <w:rPr>
          <w:rFonts w:ascii="仿宋_GB2312" w:eastAsia="仿宋_GB2312"/>
          <w:sz w:val="32"/>
          <w:szCs w:val="32"/>
        </w:rPr>
        <w:t xml:space="preserve"> </w:t>
      </w:r>
      <w:r>
        <w:rPr>
          <w:rFonts w:ascii="仿宋_GB2312" w:eastAsia="仿宋_GB2312" w:hint="eastAsia"/>
          <w:sz w:val="32"/>
          <w:szCs w:val="32"/>
        </w:rPr>
        <w:t xml:space="preserve"> </w:t>
      </w:r>
      <w:r w:rsidRPr="00907D15">
        <w:rPr>
          <w:rFonts w:ascii="仿宋_GB2312" w:eastAsia="仿宋_GB2312"/>
          <w:sz w:val="32"/>
          <w:szCs w:val="32"/>
        </w:rPr>
        <w:t>自治县人民政府司法行政部门主管本行政区域内的法制宣传教育工作，其主要职责是：</w:t>
      </w:r>
    </w:p>
    <w:p w:rsidR="006B4721" w:rsidRPr="00907D15" w:rsidRDefault="006B4721" w:rsidP="006B4721">
      <w:pPr>
        <w:snapToGrid w:val="0"/>
        <w:spacing w:line="592" w:lineRule="exact"/>
        <w:ind w:firstLineChars="200" w:firstLine="640"/>
        <w:rPr>
          <w:sz w:val="32"/>
          <w:szCs w:val="32"/>
        </w:rPr>
      </w:pPr>
      <w:r w:rsidRPr="00907D15">
        <w:rPr>
          <w:rFonts w:ascii="仿宋_GB2312" w:eastAsia="仿宋_GB2312"/>
          <w:sz w:val="32"/>
          <w:szCs w:val="32"/>
        </w:rPr>
        <w:t>（一）贯彻执行有关法制宣传教育的法律、法规、规章、决议、决定；</w:t>
      </w:r>
    </w:p>
    <w:p w:rsidR="006B4721" w:rsidRPr="00907D15" w:rsidRDefault="006B4721" w:rsidP="006B4721">
      <w:pPr>
        <w:snapToGrid w:val="0"/>
        <w:spacing w:line="592" w:lineRule="exact"/>
        <w:ind w:firstLineChars="200" w:firstLine="640"/>
        <w:rPr>
          <w:sz w:val="32"/>
          <w:szCs w:val="32"/>
        </w:rPr>
      </w:pPr>
      <w:r w:rsidRPr="00907D15">
        <w:rPr>
          <w:rFonts w:ascii="仿宋_GB2312" w:eastAsia="仿宋_GB2312"/>
          <w:sz w:val="32"/>
          <w:szCs w:val="32"/>
        </w:rPr>
        <w:t>（二）制定法制宣传教育规划、年度计划；</w:t>
      </w:r>
    </w:p>
    <w:p w:rsidR="006B4721" w:rsidRPr="00907D15" w:rsidRDefault="006B4721" w:rsidP="006B4721">
      <w:pPr>
        <w:snapToGrid w:val="0"/>
        <w:spacing w:line="592" w:lineRule="exact"/>
        <w:ind w:firstLineChars="200" w:firstLine="640"/>
        <w:rPr>
          <w:sz w:val="32"/>
          <w:szCs w:val="32"/>
        </w:rPr>
      </w:pPr>
      <w:r w:rsidRPr="00907D15">
        <w:rPr>
          <w:rFonts w:ascii="仿宋_GB2312" w:eastAsia="仿宋_GB2312"/>
          <w:sz w:val="32"/>
          <w:szCs w:val="32"/>
        </w:rPr>
        <w:t>（三）指导、协调和检查、考核各部门、各单位的法制宣传教育工作；</w:t>
      </w:r>
    </w:p>
    <w:p w:rsidR="006B4721" w:rsidRPr="00907D15" w:rsidRDefault="006B4721" w:rsidP="006B4721">
      <w:pPr>
        <w:snapToGrid w:val="0"/>
        <w:spacing w:line="592" w:lineRule="exact"/>
        <w:ind w:firstLineChars="200" w:firstLine="640"/>
        <w:rPr>
          <w:sz w:val="32"/>
          <w:szCs w:val="32"/>
        </w:rPr>
      </w:pPr>
      <w:r w:rsidRPr="00907D15">
        <w:rPr>
          <w:rFonts w:ascii="仿宋_GB2312" w:eastAsia="仿宋_GB2312"/>
          <w:sz w:val="32"/>
          <w:szCs w:val="32"/>
        </w:rPr>
        <w:t>（四）组织培训法制宣传教育骨干；</w:t>
      </w:r>
    </w:p>
    <w:p w:rsidR="006B4721" w:rsidRPr="00907D15" w:rsidRDefault="006B4721" w:rsidP="006B4721">
      <w:pPr>
        <w:snapToGrid w:val="0"/>
        <w:spacing w:line="592" w:lineRule="exact"/>
        <w:ind w:firstLineChars="200" w:firstLine="640"/>
        <w:rPr>
          <w:sz w:val="32"/>
          <w:szCs w:val="32"/>
        </w:rPr>
      </w:pPr>
      <w:r w:rsidRPr="00907D15">
        <w:rPr>
          <w:rFonts w:ascii="仿宋_GB2312" w:eastAsia="仿宋_GB2312"/>
          <w:sz w:val="32"/>
          <w:szCs w:val="32"/>
        </w:rPr>
        <w:t>（五）与有关部门配合举办领导干部法制讲座和法律知识培训。</w:t>
      </w:r>
    </w:p>
    <w:p w:rsidR="006B4721" w:rsidRPr="00907D15" w:rsidRDefault="006B4721" w:rsidP="006B4721">
      <w:pPr>
        <w:snapToGrid w:val="0"/>
        <w:spacing w:line="592" w:lineRule="exact"/>
        <w:ind w:firstLineChars="200" w:firstLine="640"/>
        <w:rPr>
          <w:sz w:val="32"/>
          <w:szCs w:val="32"/>
        </w:rPr>
      </w:pPr>
      <w:r w:rsidRPr="00907D15">
        <w:rPr>
          <w:rFonts w:ascii="仿宋_GB2312" w:eastAsia="仿宋_GB2312"/>
          <w:sz w:val="32"/>
          <w:szCs w:val="32"/>
        </w:rPr>
        <w:t>（六）办理法制宣传教育的考试、评比和奖惩；</w:t>
      </w:r>
    </w:p>
    <w:p w:rsidR="006B4721" w:rsidRPr="00907D15" w:rsidRDefault="006B4721" w:rsidP="006B4721">
      <w:pPr>
        <w:snapToGrid w:val="0"/>
        <w:spacing w:line="592" w:lineRule="exact"/>
        <w:ind w:firstLineChars="200" w:firstLine="640"/>
        <w:rPr>
          <w:sz w:val="32"/>
          <w:szCs w:val="32"/>
        </w:rPr>
      </w:pPr>
      <w:r w:rsidRPr="00907D15">
        <w:rPr>
          <w:rFonts w:ascii="仿宋_GB2312" w:eastAsia="仿宋_GB2312"/>
          <w:sz w:val="32"/>
          <w:szCs w:val="32"/>
        </w:rPr>
        <w:t>（七）开展法制宣传教育工作的调查研究，总结推广典型经验；</w:t>
      </w:r>
    </w:p>
    <w:p w:rsidR="006B4721" w:rsidRPr="00907D15" w:rsidRDefault="006B4721" w:rsidP="006B4721">
      <w:pPr>
        <w:snapToGrid w:val="0"/>
        <w:spacing w:line="592" w:lineRule="exact"/>
        <w:ind w:firstLineChars="200" w:firstLine="640"/>
        <w:rPr>
          <w:sz w:val="32"/>
          <w:szCs w:val="32"/>
        </w:rPr>
      </w:pPr>
      <w:r w:rsidRPr="00907D15">
        <w:rPr>
          <w:rFonts w:ascii="仿宋_GB2312" w:eastAsia="仿宋_GB2312"/>
          <w:sz w:val="32"/>
          <w:szCs w:val="32"/>
        </w:rPr>
        <w:t>（八）组织、指导、编写法制宣传教材；</w:t>
      </w:r>
    </w:p>
    <w:p w:rsidR="006B4721" w:rsidRPr="00907D15" w:rsidRDefault="006B4721" w:rsidP="006B4721">
      <w:pPr>
        <w:snapToGrid w:val="0"/>
        <w:spacing w:line="592" w:lineRule="exact"/>
        <w:ind w:firstLineChars="200" w:firstLine="640"/>
        <w:rPr>
          <w:sz w:val="32"/>
          <w:szCs w:val="32"/>
        </w:rPr>
      </w:pPr>
      <w:r w:rsidRPr="00907D15">
        <w:rPr>
          <w:rFonts w:ascii="仿宋_GB2312" w:eastAsia="仿宋_GB2312"/>
          <w:sz w:val="32"/>
          <w:szCs w:val="32"/>
        </w:rPr>
        <w:t>（九）办理法制宣传教育的其他事项。</w:t>
      </w:r>
    </w:p>
    <w:p w:rsidR="006B4721" w:rsidRPr="00907D15" w:rsidRDefault="006B4721" w:rsidP="006B4721">
      <w:pPr>
        <w:snapToGrid w:val="0"/>
        <w:spacing w:line="592" w:lineRule="exact"/>
        <w:ind w:firstLineChars="200" w:firstLine="640"/>
        <w:rPr>
          <w:sz w:val="32"/>
          <w:szCs w:val="32"/>
        </w:rPr>
      </w:pPr>
      <w:r w:rsidRPr="006B4721">
        <w:rPr>
          <w:rFonts w:ascii="黑体" w:eastAsia="黑体"/>
          <w:sz w:val="32"/>
          <w:szCs w:val="32"/>
        </w:rPr>
        <w:t>第十五条</w:t>
      </w:r>
      <w:r w:rsidRPr="00907D15">
        <w:rPr>
          <w:rFonts w:ascii="仿宋_GB2312" w:eastAsia="仿宋_GB2312"/>
          <w:sz w:val="32"/>
          <w:szCs w:val="32"/>
        </w:rPr>
        <w:t xml:space="preserve"> </w:t>
      </w:r>
      <w:r>
        <w:rPr>
          <w:rFonts w:ascii="仿宋_GB2312" w:eastAsia="仿宋_GB2312" w:hint="eastAsia"/>
          <w:sz w:val="32"/>
          <w:szCs w:val="32"/>
        </w:rPr>
        <w:t xml:space="preserve"> </w:t>
      </w:r>
      <w:r w:rsidRPr="00907D15">
        <w:rPr>
          <w:rFonts w:ascii="仿宋_GB2312" w:eastAsia="仿宋_GB2312"/>
          <w:sz w:val="32"/>
          <w:szCs w:val="32"/>
        </w:rPr>
        <w:t>国家机关、社会团体、企业事业单位和其他组织，应当确定相应的机构和人员负责法制宣传教育工作。</w:t>
      </w:r>
    </w:p>
    <w:p w:rsidR="006B4721" w:rsidRPr="00907D15" w:rsidRDefault="006B4721" w:rsidP="006B4721">
      <w:pPr>
        <w:snapToGrid w:val="0"/>
        <w:spacing w:line="592" w:lineRule="exact"/>
        <w:ind w:firstLineChars="200" w:firstLine="640"/>
        <w:rPr>
          <w:sz w:val="32"/>
          <w:szCs w:val="32"/>
        </w:rPr>
      </w:pPr>
      <w:r w:rsidRPr="00907D15">
        <w:rPr>
          <w:rFonts w:ascii="仿宋_GB2312" w:eastAsia="仿宋_GB2312"/>
          <w:sz w:val="32"/>
          <w:szCs w:val="32"/>
        </w:rPr>
        <w:t>村民委员会、居民委员会应当有兼职法制宣传员。</w:t>
      </w:r>
    </w:p>
    <w:p w:rsidR="006B4721" w:rsidRPr="00907D15" w:rsidRDefault="006B4721" w:rsidP="006B4721">
      <w:pPr>
        <w:snapToGrid w:val="0"/>
        <w:spacing w:line="592" w:lineRule="exact"/>
        <w:ind w:firstLineChars="200" w:firstLine="640"/>
        <w:rPr>
          <w:sz w:val="32"/>
          <w:szCs w:val="32"/>
        </w:rPr>
      </w:pPr>
      <w:r w:rsidRPr="006B4721">
        <w:rPr>
          <w:rFonts w:ascii="黑体" w:eastAsia="黑体"/>
          <w:sz w:val="32"/>
          <w:szCs w:val="32"/>
        </w:rPr>
        <w:t>第十六条</w:t>
      </w:r>
      <w:r w:rsidRPr="00907D15">
        <w:rPr>
          <w:rFonts w:ascii="仿宋_GB2312" w:eastAsia="仿宋_GB2312"/>
          <w:sz w:val="32"/>
          <w:szCs w:val="32"/>
        </w:rPr>
        <w:t xml:space="preserve"> </w:t>
      </w:r>
      <w:r>
        <w:rPr>
          <w:rFonts w:ascii="仿宋_GB2312" w:eastAsia="仿宋_GB2312" w:hint="eastAsia"/>
          <w:sz w:val="32"/>
          <w:szCs w:val="32"/>
        </w:rPr>
        <w:t xml:space="preserve"> </w:t>
      </w:r>
      <w:r w:rsidRPr="00907D15">
        <w:rPr>
          <w:rFonts w:ascii="仿宋_GB2312" w:eastAsia="仿宋_GB2312"/>
          <w:sz w:val="32"/>
          <w:szCs w:val="32"/>
        </w:rPr>
        <w:t>国家机关、社会团体、企业事业单位和其他组织应当将法制宣传教育列入工作计划，认真组织实施。</w:t>
      </w:r>
    </w:p>
    <w:p w:rsidR="006B4721" w:rsidRPr="00907D15" w:rsidRDefault="006B4721" w:rsidP="006B4721">
      <w:pPr>
        <w:snapToGrid w:val="0"/>
        <w:spacing w:line="592" w:lineRule="exact"/>
        <w:ind w:firstLineChars="200" w:firstLine="640"/>
        <w:rPr>
          <w:sz w:val="32"/>
          <w:szCs w:val="32"/>
        </w:rPr>
      </w:pPr>
      <w:r w:rsidRPr="006B4721">
        <w:rPr>
          <w:rFonts w:ascii="黑体" w:eastAsia="黑体"/>
          <w:sz w:val="32"/>
          <w:szCs w:val="32"/>
        </w:rPr>
        <w:t>第十七条</w:t>
      </w:r>
      <w:r w:rsidRPr="00907D15">
        <w:rPr>
          <w:rFonts w:ascii="仿宋_GB2312" w:eastAsia="仿宋_GB2312"/>
          <w:sz w:val="32"/>
          <w:szCs w:val="32"/>
        </w:rPr>
        <w:t xml:space="preserve"> </w:t>
      </w:r>
      <w:r>
        <w:rPr>
          <w:rFonts w:ascii="仿宋_GB2312" w:eastAsia="仿宋_GB2312" w:hint="eastAsia"/>
          <w:sz w:val="32"/>
          <w:szCs w:val="32"/>
        </w:rPr>
        <w:t xml:space="preserve"> </w:t>
      </w:r>
      <w:r w:rsidRPr="00907D15">
        <w:rPr>
          <w:rFonts w:ascii="仿宋_GB2312" w:eastAsia="仿宋_GB2312"/>
          <w:sz w:val="32"/>
          <w:szCs w:val="32"/>
        </w:rPr>
        <w:t>行政执法部门、司法机关应当结合执法活动，向社会宣传法律知识。</w:t>
      </w:r>
    </w:p>
    <w:p w:rsidR="006B4721" w:rsidRPr="00907D15" w:rsidRDefault="006B4721" w:rsidP="006B4721">
      <w:pPr>
        <w:snapToGrid w:val="0"/>
        <w:spacing w:line="592" w:lineRule="exact"/>
        <w:ind w:firstLineChars="200" w:firstLine="640"/>
        <w:rPr>
          <w:sz w:val="32"/>
          <w:szCs w:val="32"/>
        </w:rPr>
      </w:pPr>
      <w:r w:rsidRPr="00907D15">
        <w:rPr>
          <w:rFonts w:ascii="仿宋_GB2312" w:eastAsia="仿宋_GB2312"/>
          <w:sz w:val="32"/>
          <w:szCs w:val="32"/>
        </w:rPr>
        <w:lastRenderedPageBreak/>
        <w:t>其他行业主管部门应当向社会宣传本行业、本部门相关的法律、法规和规章。</w:t>
      </w:r>
    </w:p>
    <w:p w:rsidR="006B4721" w:rsidRPr="00907D15" w:rsidRDefault="006B4721" w:rsidP="006B4721">
      <w:pPr>
        <w:snapToGrid w:val="0"/>
        <w:spacing w:line="592" w:lineRule="exact"/>
        <w:ind w:firstLineChars="200" w:firstLine="640"/>
        <w:rPr>
          <w:sz w:val="32"/>
          <w:szCs w:val="32"/>
        </w:rPr>
      </w:pPr>
      <w:r w:rsidRPr="006B4721">
        <w:rPr>
          <w:rFonts w:ascii="黑体" w:eastAsia="黑体"/>
          <w:sz w:val="32"/>
          <w:szCs w:val="32"/>
        </w:rPr>
        <w:t>第十八条</w:t>
      </w:r>
      <w:r w:rsidRPr="00907D15">
        <w:rPr>
          <w:rFonts w:ascii="仿宋_GB2312" w:eastAsia="仿宋_GB2312"/>
          <w:b/>
          <w:sz w:val="32"/>
          <w:szCs w:val="32"/>
        </w:rPr>
        <w:t xml:space="preserve"> </w:t>
      </w:r>
      <w:r>
        <w:rPr>
          <w:rFonts w:ascii="仿宋_GB2312" w:eastAsia="仿宋_GB2312" w:hint="eastAsia"/>
          <w:b/>
          <w:sz w:val="32"/>
          <w:szCs w:val="32"/>
        </w:rPr>
        <w:t xml:space="preserve"> </w:t>
      </w:r>
      <w:r w:rsidRPr="00907D15">
        <w:rPr>
          <w:rFonts w:ascii="仿宋_GB2312" w:eastAsia="仿宋_GB2312"/>
          <w:sz w:val="32"/>
          <w:szCs w:val="32"/>
        </w:rPr>
        <w:t>教育行政部门应当把法制宣传教育列入各级各类学校的教学计划，组织、推动学校的法制宣传教育。</w:t>
      </w:r>
    </w:p>
    <w:p w:rsidR="006B4721" w:rsidRPr="00907D15" w:rsidRDefault="006B4721" w:rsidP="006B4721">
      <w:pPr>
        <w:snapToGrid w:val="0"/>
        <w:spacing w:line="592" w:lineRule="exact"/>
        <w:ind w:firstLineChars="200" w:firstLine="640"/>
        <w:rPr>
          <w:sz w:val="32"/>
          <w:szCs w:val="32"/>
        </w:rPr>
      </w:pPr>
      <w:r w:rsidRPr="00907D15">
        <w:rPr>
          <w:rFonts w:ascii="仿宋_GB2312" w:eastAsia="仿宋_GB2312"/>
          <w:sz w:val="32"/>
          <w:szCs w:val="32"/>
        </w:rPr>
        <w:t>各级各类学校应当针对不同的教育对象，设置相应的法制教育课程。</w:t>
      </w:r>
    </w:p>
    <w:p w:rsidR="006B4721" w:rsidRPr="00907D15" w:rsidRDefault="006B4721" w:rsidP="006B4721">
      <w:pPr>
        <w:snapToGrid w:val="0"/>
        <w:spacing w:line="592" w:lineRule="exact"/>
        <w:ind w:firstLineChars="200" w:firstLine="640"/>
        <w:rPr>
          <w:sz w:val="32"/>
          <w:szCs w:val="32"/>
        </w:rPr>
      </w:pPr>
      <w:r w:rsidRPr="006B4721">
        <w:rPr>
          <w:rFonts w:ascii="黑体" w:eastAsia="黑体"/>
          <w:sz w:val="32"/>
          <w:szCs w:val="32"/>
        </w:rPr>
        <w:t>第十九条</w:t>
      </w:r>
      <w:r>
        <w:rPr>
          <w:rFonts w:ascii="仿宋_GB2312" w:eastAsia="仿宋_GB2312" w:hint="eastAsia"/>
          <w:b/>
          <w:sz w:val="32"/>
          <w:szCs w:val="32"/>
        </w:rPr>
        <w:t xml:space="preserve"> </w:t>
      </w:r>
      <w:r w:rsidRPr="00907D15">
        <w:rPr>
          <w:rFonts w:ascii="仿宋_GB2312" w:eastAsia="仿宋_GB2312"/>
          <w:sz w:val="32"/>
          <w:szCs w:val="32"/>
        </w:rPr>
        <w:t xml:space="preserve"> 工商行政管理部门应当对私营企业主和个体工商户进行法制宣传教育。</w:t>
      </w:r>
    </w:p>
    <w:p w:rsidR="006B4721" w:rsidRPr="00907D15" w:rsidRDefault="006B4721" w:rsidP="006B4721">
      <w:pPr>
        <w:snapToGrid w:val="0"/>
        <w:spacing w:line="592" w:lineRule="exact"/>
        <w:ind w:firstLineChars="200" w:firstLine="640"/>
        <w:rPr>
          <w:sz w:val="32"/>
          <w:szCs w:val="32"/>
        </w:rPr>
      </w:pPr>
      <w:r w:rsidRPr="006B4721">
        <w:rPr>
          <w:rFonts w:ascii="黑体" w:eastAsia="黑体"/>
          <w:sz w:val="32"/>
          <w:szCs w:val="32"/>
        </w:rPr>
        <w:t>第二十条</w:t>
      </w:r>
      <w:r w:rsidRPr="00907D15">
        <w:rPr>
          <w:rFonts w:ascii="仿宋_GB2312" w:eastAsia="仿宋_GB2312"/>
          <w:b/>
          <w:sz w:val="32"/>
          <w:szCs w:val="32"/>
        </w:rPr>
        <w:t xml:space="preserve"> </w:t>
      </w:r>
      <w:r>
        <w:rPr>
          <w:rFonts w:ascii="仿宋_GB2312" w:eastAsia="仿宋_GB2312" w:hint="eastAsia"/>
          <w:b/>
          <w:sz w:val="32"/>
          <w:szCs w:val="32"/>
        </w:rPr>
        <w:t xml:space="preserve"> </w:t>
      </w:r>
      <w:r w:rsidRPr="00907D15">
        <w:rPr>
          <w:rFonts w:ascii="仿宋_GB2312" w:eastAsia="仿宋_GB2312"/>
          <w:sz w:val="32"/>
          <w:szCs w:val="32"/>
        </w:rPr>
        <w:t>经济管理部门应当负责所管理的企业事业单位和经营管理人员的法律知识培训、考试、考核工作。</w:t>
      </w:r>
    </w:p>
    <w:p w:rsidR="006B4721" w:rsidRPr="00907D15" w:rsidRDefault="006B4721" w:rsidP="006B4721">
      <w:pPr>
        <w:snapToGrid w:val="0"/>
        <w:spacing w:line="592" w:lineRule="exact"/>
        <w:ind w:firstLineChars="200" w:firstLine="640"/>
        <w:rPr>
          <w:sz w:val="32"/>
          <w:szCs w:val="32"/>
        </w:rPr>
      </w:pPr>
      <w:r w:rsidRPr="006B4721">
        <w:rPr>
          <w:rFonts w:ascii="黑体" w:eastAsia="黑体"/>
          <w:sz w:val="32"/>
          <w:szCs w:val="32"/>
        </w:rPr>
        <w:t>第二十一条</w:t>
      </w:r>
      <w:r>
        <w:rPr>
          <w:rFonts w:ascii="仿宋_GB2312" w:eastAsia="仿宋_GB2312" w:hint="eastAsia"/>
          <w:b/>
          <w:sz w:val="32"/>
          <w:szCs w:val="32"/>
        </w:rPr>
        <w:t xml:space="preserve"> </w:t>
      </w:r>
      <w:r w:rsidRPr="00907D15">
        <w:rPr>
          <w:rFonts w:ascii="仿宋_GB2312" w:eastAsia="仿宋_GB2312"/>
          <w:sz w:val="32"/>
          <w:szCs w:val="32"/>
        </w:rPr>
        <w:t xml:space="preserve"> 公安、人事劳动部门及用人单位应当根据各自的职责，对暂住人口、重点人口和待业、从业人员进行法制宣传教育。</w:t>
      </w:r>
    </w:p>
    <w:p w:rsidR="006B4721" w:rsidRPr="00907D15" w:rsidRDefault="006B4721" w:rsidP="006B4721">
      <w:pPr>
        <w:snapToGrid w:val="0"/>
        <w:spacing w:line="592" w:lineRule="exact"/>
        <w:ind w:firstLineChars="200" w:firstLine="640"/>
        <w:rPr>
          <w:sz w:val="32"/>
          <w:szCs w:val="32"/>
        </w:rPr>
      </w:pPr>
      <w:r w:rsidRPr="006B4721">
        <w:rPr>
          <w:rFonts w:ascii="黑体" w:eastAsia="黑体"/>
          <w:sz w:val="32"/>
          <w:szCs w:val="32"/>
        </w:rPr>
        <w:t xml:space="preserve">第二十二条 </w:t>
      </w:r>
      <w:r>
        <w:rPr>
          <w:rFonts w:ascii="仿宋_GB2312" w:eastAsia="仿宋_GB2312" w:hint="eastAsia"/>
          <w:sz w:val="32"/>
          <w:szCs w:val="32"/>
        </w:rPr>
        <w:t xml:space="preserve"> </w:t>
      </w:r>
      <w:r w:rsidRPr="00907D15">
        <w:rPr>
          <w:rFonts w:ascii="仿宋_GB2312" w:eastAsia="仿宋_GB2312"/>
          <w:sz w:val="32"/>
          <w:szCs w:val="32"/>
        </w:rPr>
        <w:t>文化、新闻、广播电视等部门应当发挥大众传播媒体作用，开展法制宣传教育。</w:t>
      </w:r>
    </w:p>
    <w:p w:rsidR="006B4721" w:rsidRPr="00907D15" w:rsidRDefault="006B4721" w:rsidP="006B4721">
      <w:pPr>
        <w:snapToGrid w:val="0"/>
        <w:spacing w:line="592" w:lineRule="exact"/>
        <w:ind w:firstLineChars="200" w:firstLine="640"/>
        <w:rPr>
          <w:sz w:val="32"/>
          <w:szCs w:val="32"/>
        </w:rPr>
      </w:pPr>
      <w:r w:rsidRPr="006B4721">
        <w:rPr>
          <w:rFonts w:ascii="黑体" w:eastAsia="黑体"/>
          <w:sz w:val="32"/>
          <w:szCs w:val="32"/>
        </w:rPr>
        <w:t>第二十三条</w:t>
      </w:r>
      <w:r w:rsidRPr="00907D15">
        <w:rPr>
          <w:rFonts w:ascii="仿宋_GB2312" w:eastAsia="仿宋_GB2312"/>
          <w:sz w:val="32"/>
          <w:szCs w:val="32"/>
        </w:rPr>
        <w:t xml:space="preserve"> </w:t>
      </w:r>
      <w:r>
        <w:rPr>
          <w:rFonts w:ascii="仿宋_GB2312" w:eastAsia="仿宋_GB2312" w:hint="eastAsia"/>
          <w:sz w:val="32"/>
          <w:szCs w:val="32"/>
        </w:rPr>
        <w:t xml:space="preserve"> </w:t>
      </w:r>
      <w:r w:rsidRPr="00907D15">
        <w:rPr>
          <w:rFonts w:ascii="仿宋_GB2312" w:eastAsia="仿宋_GB2312"/>
          <w:sz w:val="32"/>
          <w:szCs w:val="32"/>
        </w:rPr>
        <w:t>工会、共青团、妇联等组织，应当根据自己的职责开展法制宣传教育。</w:t>
      </w:r>
    </w:p>
    <w:p w:rsidR="006B4721" w:rsidRPr="00907D15" w:rsidRDefault="006B4721" w:rsidP="006B4721">
      <w:pPr>
        <w:snapToGrid w:val="0"/>
        <w:spacing w:line="592" w:lineRule="exact"/>
        <w:ind w:firstLineChars="200" w:firstLine="640"/>
        <w:rPr>
          <w:sz w:val="32"/>
          <w:szCs w:val="32"/>
        </w:rPr>
      </w:pPr>
      <w:r w:rsidRPr="006B4721">
        <w:rPr>
          <w:rFonts w:ascii="黑体" w:eastAsia="黑体"/>
          <w:sz w:val="32"/>
          <w:szCs w:val="32"/>
        </w:rPr>
        <w:t>第二十四条</w:t>
      </w:r>
      <w:r w:rsidRPr="00907D15">
        <w:rPr>
          <w:rFonts w:ascii="仿宋_GB2312" w:eastAsia="仿宋_GB2312"/>
          <w:sz w:val="32"/>
          <w:szCs w:val="32"/>
        </w:rPr>
        <w:t xml:space="preserve"> </w:t>
      </w:r>
      <w:r>
        <w:rPr>
          <w:rFonts w:ascii="仿宋_GB2312" w:eastAsia="仿宋_GB2312" w:hint="eastAsia"/>
          <w:sz w:val="32"/>
          <w:szCs w:val="32"/>
        </w:rPr>
        <w:t xml:space="preserve"> </w:t>
      </w:r>
      <w:r w:rsidRPr="00907D15">
        <w:rPr>
          <w:rFonts w:ascii="仿宋_GB2312" w:eastAsia="仿宋_GB2312"/>
          <w:sz w:val="32"/>
          <w:szCs w:val="32"/>
        </w:rPr>
        <w:t>村民委员会、居民委员会应当结合实际，采取有效形式，向村民、居民宣传法律知识。</w:t>
      </w:r>
    </w:p>
    <w:p w:rsidR="006B4721" w:rsidRPr="00907D15" w:rsidRDefault="006B4721" w:rsidP="006B4721">
      <w:pPr>
        <w:snapToGrid w:val="0"/>
        <w:spacing w:line="592" w:lineRule="exact"/>
        <w:ind w:firstLineChars="200" w:firstLine="640"/>
        <w:rPr>
          <w:sz w:val="32"/>
          <w:szCs w:val="32"/>
        </w:rPr>
      </w:pPr>
      <w:r w:rsidRPr="006B4721">
        <w:rPr>
          <w:rFonts w:ascii="黑体" w:eastAsia="黑体"/>
          <w:sz w:val="32"/>
          <w:szCs w:val="32"/>
        </w:rPr>
        <w:t>第二十五条</w:t>
      </w:r>
      <w:r w:rsidRPr="00907D15">
        <w:rPr>
          <w:rFonts w:ascii="仿宋_GB2312" w:eastAsia="仿宋_GB2312"/>
          <w:sz w:val="32"/>
          <w:szCs w:val="32"/>
        </w:rPr>
        <w:t xml:space="preserve"> </w:t>
      </w:r>
      <w:r>
        <w:rPr>
          <w:rFonts w:ascii="仿宋_GB2312" w:eastAsia="仿宋_GB2312" w:hint="eastAsia"/>
          <w:sz w:val="32"/>
          <w:szCs w:val="32"/>
        </w:rPr>
        <w:t xml:space="preserve"> </w:t>
      </w:r>
      <w:r w:rsidRPr="00907D15">
        <w:rPr>
          <w:rFonts w:ascii="仿宋_GB2312" w:eastAsia="仿宋_GB2312"/>
          <w:sz w:val="32"/>
          <w:szCs w:val="32"/>
        </w:rPr>
        <w:t>法制宣传教育实行考核、考试制度。</w:t>
      </w:r>
    </w:p>
    <w:p w:rsidR="006B4721" w:rsidRPr="00907D15" w:rsidRDefault="006B4721" w:rsidP="006B4721">
      <w:pPr>
        <w:snapToGrid w:val="0"/>
        <w:spacing w:line="592" w:lineRule="exact"/>
        <w:ind w:firstLineChars="200" w:firstLine="640"/>
        <w:rPr>
          <w:sz w:val="32"/>
          <w:szCs w:val="32"/>
        </w:rPr>
      </w:pPr>
      <w:r w:rsidRPr="00907D15">
        <w:rPr>
          <w:rFonts w:ascii="仿宋_GB2312" w:eastAsia="仿宋_GB2312"/>
          <w:sz w:val="32"/>
          <w:szCs w:val="32"/>
        </w:rPr>
        <w:t>国家工作人员、企业事业单位经营管理人员，应当参加统一组织的法律知识考试或者执法实绩考核。</w:t>
      </w:r>
    </w:p>
    <w:p w:rsidR="006B4721" w:rsidRPr="00907D15" w:rsidRDefault="006B4721" w:rsidP="006B4721">
      <w:pPr>
        <w:snapToGrid w:val="0"/>
        <w:spacing w:line="592" w:lineRule="exact"/>
        <w:ind w:firstLineChars="200" w:firstLine="640"/>
        <w:rPr>
          <w:sz w:val="32"/>
          <w:szCs w:val="32"/>
        </w:rPr>
      </w:pPr>
      <w:r w:rsidRPr="00907D15">
        <w:rPr>
          <w:rFonts w:ascii="仿宋_GB2312" w:eastAsia="仿宋_GB2312"/>
          <w:sz w:val="32"/>
          <w:szCs w:val="32"/>
        </w:rPr>
        <w:lastRenderedPageBreak/>
        <w:t>录用、任命国家工作人员，应当进行必要的法律知识考试。</w:t>
      </w:r>
    </w:p>
    <w:p w:rsidR="006B4721" w:rsidRPr="00907D15" w:rsidRDefault="006B4721" w:rsidP="006B4721">
      <w:pPr>
        <w:snapToGrid w:val="0"/>
        <w:spacing w:line="592" w:lineRule="exact"/>
        <w:ind w:firstLineChars="200" w:firstLine="640"/>
        <w:rPr>
          <w:sz w:val="32"/>
          <w:szCs w:val="32"/>
        </w:rPr>
      </w:pPr>
      <w:r w:rsidRPr="00907D15">
        <w:rPr>
          <w:rFonts w:ascii="仿宋_GB2312" w:eastAsia="仿宋_GB2312"/>
          <w:sz w:val="32"/>
          <w:szCs w:val="32"/>
        </w:rPr>
        <w:t>考核或考试成绩作为录用、任命、聘用、年度考核、定级、晋升职务的依据之一。</w:t>
      </w:r>
    </w:p>
    <w:p w:rsidR="006B4721" w:rsidRPr="00907D15" w:rsidRDefault="006B4721" w:rsidP="006B4721">
      <w:pPr>
        <w:snapToGrid w:val="0"/>
        <w:spacing w:line="592" w:lineRule="exact"/>
        <w:ind w:firstLineChars="200" w:firstLine="640"/>
        <w:rPr>
          <w:sz w:val="32"/>
          <w:szCs w:val="32"/>
        </w:rPr>
      </w:pPr>
      <w:r w:rsidRPr="006B4721">
        <w:rPr>
          <w:rFonts w:ascii="黑体" w:eastAsia="黑体"/>
          <w:sz w:val="32"/>
          <w:szCs w:val="32"/>
        </w:rPr>
        <w:t>第二十六条</w:t>
      </w:r>
      <w:r w:rsidRPr="00907D15">
        <w:rPr>
          <w:rFonts w:ascii="仿宋_GB2312" w:eastAsia="仿宋_GB2312"/>
          <w:b/>
          <w:sz w:val="32"/>
          <w:szCs w:val="32"/>
        </w:rPr>
        <w:t xml:space="preserve"> </w:t>
      </w:r>
      <w:r>
        <w:rPr>
          <w:rFonts w:ascii="仿宋_GB2312" w:eastAsia="仿宋_GB2312" w:hint="eastAsia"/>
          <w:b/>
          <w:sz w:val="32"/>
          <w:szCs w:val="32"/>
        </w:rPr>
        <w:t xml:space="preserve"> </w:t>
      </w:r>
      <w:r w:rsidRPr="00907D15">
        <w:rPr>
          <w:rFonts w:ascii="仿宋_GB2312" w:eastAsia="仿宋_GB2312"/>
          <w:sz w:val="32"/>
          <w:szCs w:val="32"/>
        </w:rPr>
        <w:t>担任领导职务的国家机关工作人员的法律知识考试，由自治县人民政府司法行政部门会同有关部门组织实施。其他人员的法律知识考试，由主管部门或者所在单位组织实施。</w:t>
      </w:r>
    </w:p>
    <w:p w:rsidR="006B4721" w:rsidRPr="00907D15" w:rsidRDefault="006B4721" w:rsidP="006B4721">
      <w:pPr>
        <w:snapToGrid w:val="0"/>
        <w:spacing w:line="592" w:lineRule="exact"/>
        <w:ind w:firstLineChars="200" w:firstLine="640"/>
        <w:rPr>
          <w:sz w:val="32"/>
          <w:szCs w:val="32"/>
        </w:rPr>
      </w:pPr>
      <w:r w:rsidRPr="006B4721">
        <w:rPr>
          <w:rFonts w:ascii="黑体" w:eastAsia="黑体"/>
          <w:sz w:val="32"/>
          <w:szCs w:val="32"/>
        </w:rPr>
        <w:t>第二十七条</w:t>
      </w:r>
      <w:r w:rsidRPr="00907D15">
        <w:rPr>
          <w:rFonts w:ascii="仿宋_GB2312" w:eastAsia="仿宋_GB2312"/>
          <w:sz w:val="32"/>
          <w:szCs w:val="32"/>
        </w:rPr>
        <w:t xml:space="preserve"> </w:t>
      </w:r>
      <w:r>
        <w:rPr>
          <w:rFonts w:ascii="仿宋_GB2312" w:eastAsia="仿宋_GB2312" w:hint="eastAsia"/>
          <w:sz w:val="32"/>
          <w:szCs w:val="32"/>
        </w:rPr>
        <w:t xml:space="preserve"> </w:t>
      </w:r>
      <w:r w:rsidRPr="00907D15">
        <w:rPr>
          <w:rFonts w:ascii="仿宋_GB2312" w:eastAsia="仿宋_GB2312"/>
          <w:sz w:val="32"/>
          <w:szCs w:val="32"/>
        </w:rPr>
        <w:t>实行法律培训考试合格证书制度。</w:t>
      </w:r>
    </w:p>
    <w:p w:rsidR="006B4721" w:rsidRPr="00907D15" w:rsidRDefault="006B4721" w:rsidP="006B4721">
      <w:pPr>
        <w:snapToGrid w:val="0"/>
        <w:spacing w:line="592" w:lineRule="exact"/>
        <w:ind w:firstLineChars="200" w:firstLine="640"/>
        <w:rPr>
          <w:sz w:val="32"/>
          <w:szCs w:val="32"/>
        </w:rPr>
      </w:pPr>
      <w:r w:rsidRPr="00907D15">
        <w:rPr>
          <w:rFonts w:ascii="仿宋_GB2312" w:eastAsia="仿宋_GB2312"/>
          <w:sz w:val="32"/>
          <w:szCs w:val="32"/>
        </w:rPr>
        <w:t>国家工作人员、企业事业单位经营管理人员经法律培训考试合格者，由自治县人民政府司法行政部门颁发合格证书。</w:t>
      </w:r>
    </w:p>
    <w:p w:rsidR="006B4721" w:rsidRPr="00907D15" w:rsidRDefault="006B4721" w:rsidP="006B4721">
      <w:pPr>
        <w:snapToGrid w:val="0"/>
        <w:spacing w:line="592" w:lineRule="exact"/>
        <w:ind w:firstLineChars="200" w:firstLine="640"/>
        <w:rPr>
          <w:sz w:val="32"/>
          <w:szCs w:val="32"/>
        </w:rPr>
      </w:pPr>
      <w:r w:rsidRPr="00907D15">
        <w:rPr>
          <w:rFonts w:ascii="仿宋_GB2312" w:eastAsia="仿宋_GB2312"/>
          <w:sz w:val="32"/>
          <w:szCs w:val="32"/>
        </w:rPr>
        <w:t>法律培训教育合格证书由自治县司法行政部门统一制作。</w:t>
      </w:r>
    </w:p>
    <w:p w:rsidR="006B4721" w:rsidRPr="00907D15" w:rsidRDefault="006B4721" w:rsidP="006B4721">
      <w:pPr>
        <w:snapToGrid w:val="0"/>
        <w:spacing w:line="592" w:lineRule="exact"/>
        <w:ind w:firstLineChars="200" w:firstLine="640"/>
        <w:rPr>
          <w:sz w:val="32"/>
          <w:szCs w:val="32"/>
        </w:rPr>
      </w:pPr>
      <w:r w:rsidRPr="006B4721">
        <w:rPr>
          <w:rFonts w:ascii="黑体" w:eastAsia="黑体"/>
          <w:sz w:val="32"/>
          <w:szCs w:val="32"/>
        </w:rPr>
        <w:t>第二十八条</w:t>
      </w:r>
      <w:r>
        <w:rPr>
          <w:rFonts w:ascii="仿宋_GB2312" w:eastAsia="仿宋_GB2312" w:hint="eastAsia"/>
          <w:b/>
          <w:sz w:val="32"/>
          <w:szCs w:val="32"/>
        </w:rPr>
        <w:t xml:space="preserve"> </w:t>
      </w:r>
      <w:r w:rsidRPr="00907D15">
        <w:rPr>
          <w:rFonts w:ascii="仿宋_GB2312" w:eastAsia="仿宋_GB2312"/>
          <w:sz w:val="32"/>
          <w:szCs w:val="32"/>
        </w:rPr>
        <w:t xml:space="preserve"> 自治县人民政府或者行政部门对在法制宣传教育工作中做出显著成绩的单位和个人，给予表彰和奖励。</w:t>
      </w:r>
    </w:p>
    <w:p w:rsidR="006B4721" w:rsidRPr="00907D15" w:rsidRDefault="006B4721" w:rsidP="006B4721">
      <w:pPr>
        <w:snapToGrid w:val="0"/>
        <w:spacing w:line="592" w:lineRule="exact"/>
        <w:ind w:firstLineChars="200" w:firstLine="640"/>
        <w:rPr>
          <w:sz w:val="32"/>
          <w:szCs w:val="32"/>
        </w:rPr>
      </w:pPr>
      <w:r w:rsidRPr="006B4721">
        <w:rPr>
          <w:rFonts w:ascii="黑体" w:eastAsia="黑体"/>
          <w:sz w:val="32"/>
          <w:szCs w:val="32"/>
        </w:rPr>
        <w:t>第二十九条</w:t>
      </w:r>
      <w:r w:rsidRPr="00907D15">
        <w:rPr>
          <w:rFonts w:ascii="仿宋_GB2312" w:eastAsia="仿宋_GB2312"/>
          <w:sz w:val="32"/>
          <w:szCs w:val="32"/>
        </w:rPr>
        <w:t xml:space="preserve"> </w:t>
      </w:r>
      <w:r>
        <w:rPr>
          <w:rFonts w:ascii="仿宋_GB2312" w:eastAsia="仿宋_GB2312" w:hint="eastAsia"/>
          <w:sz w:val="32"/>
          <w:szCs w:val="32"/>
        </w:rPr>
        <w:t xml:space="preserve"> </w:t>
      </w:r>
      <w:r w:rsidRPr="00907D15">
        <w:rPr>
          <w:rFonts w:ascii="仿宋_GB2312" w:eastAsia="仿宋_GB2312"/>
          <w:sz w:val="32"/>
          <w:szCs w:val="32"/>
        </w:rPr>
        <w:t>国家机关、社会团体、企业事业单位不履行本条例规定的，由自治县人民政府给予通报批评。</w:t>
      </w:r>
    </w:p>
    <w:p w:rsidR="006B4721" w:rsidRPr="00907D15" w:rsidRDefault="006B4721" w:rsidP="006B4721">
      <w:pPr>
        <w:snapToGrid w:val="0"/>
        <w:spacing w:line="592" w:lineRule="exact"/>
        <w:ind w:firstLineChars="200" w:firstLine="640"/>
        <w:rPr>
          <w:sz w:val="32"/>
          <w:szCs w:val="32"/>
        </w:rPr>
      </w:pPr>
      <w:r w:rsidRPr="006B4721">
        <w:rPr>
          <w:rFonts w:ascii="黑体" w:eastAsia="黑体"/>
          <w:sz w:val="32"/>
          <w:szCs w:val="32"/>
        </w:rPr>
        <w:t>第三十条</w:t>
      </w:r>
      <w:r w:rsidRPr="00907D15">
        <w:rPr>
          <w:rFonts w:ascii="仿宋_GB2312" w:eastAsia="仿宋_GB2312"/>
          <w:sz w:val="32"/>
          <w:szCs w:val="32"/>
        </w:rPr>
        <w:t xml:space="preserve"> </w:t>
      </w:r>
      <w:r>
        <w:rPr>
          <w:rFonts w:ascii="仿宋_GB2312" w:eastAsia="仿宋_GB2312" w:hint="eastAsia"/>
          <w:sz w:val="32"/>
          <w:szCs w:val="32"/>
        </w:rPr>
        <w:t xml:space="preserve"> </w:t>
      </w:r>
      <w:r w:rsidRPr="00907D15">
        <w:rPr>
          <w:rFonts w:ascii="仿宋_GB2312" w:eastAsia="仿宋_GB2312"/>
          <w:sz w:val="32"/>
          <w:szCs w:val="32"/>
        </w:rPr>
        <w:t>在法制宣传教育中弄虚作假骗取荣誉的，由自治县人民政府给予通报批评，并由授予机关撤销其相应荣誉。</w:t>
      </w:r>
    </w:p>
    <w:p w:rsidR="006B4721" w:rsidRPr="00907D15" w:rsidRDefault="006B4721" w:rsidP="006B4721">
      <w:pPr>
        <w:snapToGrid w:val="0"/>
        <w:spacing w:line="592" w:lineRule="exact"/>
        <w:ind w:firstLineChars="200" w:firstLine="640"/>
        <w:rPr>
          <w:sz w:val="32"/>
          <w:szCs w:val="32"/>
        </w:rPr>
      </w:pPr>
      <w:r w:rsidRPr="006B4721">
        <w:rPr>
          <w:rFonts w:ascii="黑体" w:eastAsia="黑体"/>
          <w:sz w:val="32"/>
          <w:szCs w:val="32"/>
        </w:rPr>
        <w:t>第三十一条</w:t>
      </w:r>
      <w:r w:rsidRPr="00907D15">
        <w:rPr>
          <w:rFonts w:ascii="仿宋_GB2312" w:eastAsia="仿宋_GB2312"/>
          <w:sz w:val="32"/>
          <w:szCs w:val="32"/>
        </w:rPr>
        <w:t xml:space="preserve"> </w:t>
      </w:r>
      <w:r>
        <w:rPr>
          <w:rFonts w:ascii="仿宋_GB2312" w:eastAsia="仿宋_GB2312" w:hint="eastAsia"/>
          <w:sz w:val="32"/>
          <w:szCs w:val="32"/>
        </w:rPr>
        <w:t xml:space="preserve"> </w:t>
      </w:r>
      <w:r w:rsidRPr="00907D15">
        <w:rPr>
          <w:rFonts w:ascii="仿宋_GB2312" w:eastAsia="仿宋_GB2312"/>
          <w:sz w:val="32"/>
          <w:szCs w:val="32"/>
        </w:rPr>
        <w:t>未经同意不参加统一组织的法律知识学习考试的，其所在单位或者上级主管机关应当给予批评教育，责令补考。</w:t>
      </w:r>
    </w:p>
    <w:p w:rsidR="006B4721" w:rsidRPr="00907D15" w:rsidRDefault="006B4721" w:rsidP="006B4721">
      <w:pPr>
        <w:snapToGrid w:val="0"/>
        <w:spacing w:line="592" w:lineRule="exact"/>
        <w:ind w:firstLineChars="200" w:firstLine="640"/>
        <w:rPr>
          <w:sz w:val="32"/>
          <w:szCs w:val="32"/>
        </w:rPr>
      </w:pPr>
      <w:r w:rsidRPr="00907D15">
        <w:rPr>
          <w:rFonts w:ascii="仿宋_GB2312" w:eastAsia="仿宋_GB2312"/>
          <w:sz w:val="32"/>
          <w:szCs w:val="32"/>
        </w:rPr>
        <w:t>考试不合格者，当年年度考核不得评为优秀等次。</w:t>
      </w:r>
    </w:p>
    <w:p w:rsidR="006B4721" w:rsidRPr="00907D15" w:rsidRDefault="006B4721" w:rsidP="006B4721">
      <w:pPr>
        <w:snapToGrid w:val="0"/>
        <w:spacing w:line="592" w:lineRule="exact"/>
        <w:ind w:firstLineChars="200" w:firstLine="640"/>
        <w:rPr>
          <w:sz w:val="32"/>
          <w:szCs w:val="32"/>
        </w:rPr>
      </w:pPr>
      <w:r w:rsidRPr="006B4721">
        <w:rPr>
          <w:rFonts w:ascii="黑体" w:eastAsia="黑体"/>
          <w:sz w:val="32"/>
          <w:szCs w:val="32"/>
        </w:rPr>
        <w:t>第三十二条</w:t>
      </w:r>
      <w:r w:rsidRPr="00907D15">
        <w:rPr>
          <w:rFonts w:ascii="仿宋_GB2312" w:eastAsia="仿宋_GB2312"/>
          <w:sz w:val="32"/>
          <w:szCs w:val="32"/>
        </w:rPr>
        <w:t xml:space="preserve"> </w:t>
      </w:r>
      <w:r>
        <w:rPr>
          <w:rFonts w:ascii="仿宋_GB2312" w:eastAsia="仿宋_GB2312" w:hint="eastAsia"/>
          <w:sz w:val="32"/>
          <w:szCs w:val="32"/>
        </w:rPr>
        <w:t xml:space="preserve"> </w:t>
      </w:r>
      <w:r w:rsidRPr="00907D15">
        <w:rPr>
          <w:rFonts w:ascii="仿宋_GB2312" w:eastAsia="仿宋_GB2312"/>
          <w:sz w:val="32"/>
          <w:szCs w:val="32"/>
        </w:rPr>
        <w:t>妨碍、干扰正常法制宣传教育的，由有关部</w:t>
      </w:r>
      <w:r w:rsidRPr="00907D15">
        <w:rPr>
          <w:rFonts w:ascii="仿宋_GB2312" w:eastAsia="仿宋_GB2312"/>
          <w:sz w:val="32"/>
          <w:szCs w:val="32"/>
        </w:rPr>
        <w:lastRenderedPageBreak/>
        <w:t>门依照有关法律规定处罚。</w:t>
      </w:r>
    </w:p>
    <w:p w:rsidR="00F01C90" w:rsidRPr="00417672" w:rsidRDefault="006B4721" w:rsidP="006B4721">
      <w:pPr>
        <w:snapToGrid w:val="0"/>
        <w:spacing w:line="592" w:lineRule="exact"/>
        <w:ind w:firstLineChars="200" w:firstLine="640"/>
        <w:rPr>
          <w:rFonts w:ascii="仿宋_GB2312" w:eastAsia="仿宋_GB2312" w:hAnsi="仿宋_GB2312" w:cs="仿宋_GB2312"/>
          <w:sz w:val="32"/>
          <w:szCs w:val="32"/>
        </w:rPr>
      </w:pPr>
      <w:r w:rsidRPr="006B4721">
        <w:rPr>
          <w:rFonts w:ascii="黑体" w:eastAsia="黑体"/>
          <w:sz w:val="32"/>
          <w:szCs w:val="32"/>
        </w:rPr>
        <w:t>第三十三条</w:t>
      </w:r>
      <w:r w:rsidRPr="00907D15">
        <w:rPr>
          <w:rFonts w:ascii="仿宋_GB2312" w:eastAsia="仿宋_GB2312"/>
          <w:sz w:val="32"/>
          <w:szCs w:val="32"/>
        </w:rPr>
        <w:t xml:space="preserve"> </w:t>
      </w:r>
      <w:r>
        <w:rPr>
          <w:rFonts w:ascii="仿宋_GB2312" w:eastAsia="仿宋_GB2312" w:hint="eastAsia"/>
          <w:sz w:val="32"/>
          <w:szCs w:val="32"/>
        </w:rPr>
        <w:t xml:space="preserve"> </w:t>
      </w:r>
      <w:r w:rsidRPr="00907D15">
        <w:rPr>
          <w:rFonts w:ascii="仿宋_GB2312" w:eastAsia="仿宋_GB2312"/>
          <w:sz w:val="32"/>
          <w:szCs w:val="32"/>
        </w:rPr>
        <w:t>本条例自公布之日起施行。</w:t>
      </w:r>
    </w:p>
    <w:sectPr w:rsidR="00F01C90" w:rsidRPr="00417672" w:rsidSect="00F9088F">
      <w:footerReference w:type="even" r:id="rId9"/>
      <w:footerReference w:type="default" r:id="rId10"/>
      <w:pgSz w:w="11849" w:h="16781"/>
      <w:pgMar w:top="1928" w:right="1531" w:bottom="1701" w:left="1531" w:header="851" w:footer="992" w:gutter="0"/>
      <w:cols w:space="0"/>
      <w:docGrid w:type="lines" w:linePitch="57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C0F51" w:rsidRDefault="00FC0F51" w:rsidP="00FC0F51">
      <w:pPr>
        <w:rPr>
          <w:rFonts w:hint="eastAsia"/>
        </w:rPr>
      </w:pPr>
      <w:r>
        <w:separator/>
      </w:r>
    </w:p>
  </w:endnote>
  <w:endnote w:type="continuationSeparator" w:id="1">
    <w:p w:rsidR="00FC0F51" w:rsidRDefault="00FC0F51" w:rsidP="00FC0F51">
      <w:pPr>
        <w:rPr>
          <w:rFonts w:hint="eastAsia"/>
        </w:rPr>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宋体">
    <w:altName w:val="SimSun"/>
    <w:panose1 w:val="02010600030101010101"/>
    <w:charset w:val="86"/>
    <w:family w:val="auto"/>
    <w:pitch w:val="variable"/>
    <w:sig w:usb0="00000003" w:usb1="080E0000" w:usb2="00000010" w:usb3="00000000" w:csb0="00040001" w:csb1="00000000"/>
  </w:font>
  <w:font w:name="Calibri">
    <w:altName w:val="Times New Roman"/>
    <w:panose1 w:val="00000000000000000000"/>
    <w:charset w:val="00"/>
    <w:family w:val="roman"/>
    <w:notTrueType/>
    <w:pitch w:val="default"/>
    <w:sig w:usb0="00000000" w:usb1="00000000" w:usb2="00000000" w:usb3="00000000" w:csb0="00000000"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libri Light">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0F51" w:rsidRDefault="00070FB7">
    <w:pPr>
      <w:pStyle w:val="a3"/>
      <w:rPr>
        <w:rFonts w:ascii="宋体" w:eastAsia="宋体" w:hAnsi="宋体" w:cs="宋体"/>
        <w:sz w:val="28"/>
        <w:szCs w:val="28"/>
      </w:rPr>
    </w:pPr>
    <w:r w:rsidRPr="00070FB7">
      <w:pict>
        <v:shapetype id="_x0000_t202" coordsize="21600,21600" o:spt="202" path="m,l,21600r21600,l21600,xe">
          <v:stroke joinstyle="miter"/>
          <v:path gradientshapeok="t" o:connecttype="rect"/>
        </v:shapetype>
        <v:shape id="_x0000_s1027" type="#_x0000_t202" style="position:absolute;margin-left:0;margin-top:-1pt;width:2in;height:2in;z-index:251659264;mso-wrap-style:none;mso-position-horizontal-relative:margin;mso-width-relative:page;mso-height-relative:page" o:gfxdata="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Ht+0bXTAAAABwEAAA8AAAAAAAAAAQAg&#10;AAAAIgAAAGRycy9kb3ducmV2LnhtbFBLAQIUABQAAAAIAIdO4kAR1yZaEwIAABMEAAAOAAAAAAAA&#10;AAEAIAAAACIBAABkcnMvZTJvRG9jLnhtbFBLBQYAAAAABgAGAFkBAACnBQAAAAA=&#10;" filled="f" stroked="f" strokeweight=".5pt">
          <v:textbox style="mso-fit-shape-to-text:t" inset="0,0,0,0">
            <w:txbxContent>
              <w:p w:rsidR="00F9088F" w:rsidRDefault="00F9088F" w:rsidP="00F9088F">
                <w:pPr>
                  <w:pStyle w:val="a3"/>
                  <w:rPr>
                    <w:rStyle w:val="a7"/>
                    <w:rFonts w:hint="eastAsia"/>
                    <w:sz w:val="28"/>
                    <w:szCs w:val="28"/>
                  </w:rPr>
                </w:pPr>
                <w:r>
                  <w:rPr>
                    <w:rStyle w:val="a7"/>
                    <w:rFonts w:hint="eastAsia"/>
                    <w:sz w:val="28"/>
                    <w:szCs w:val="28"/>
                  </w:rPr>
                  <w:t>—</w:t>
                </w:r>
                <w:r>
                  <w:rPr>
                    <w:rStyle w:val="a7"/>
                    <w:rFonts w:hint="eastAsia"/>
                    <w:sz w:val="28"/>
                    <w:szCs w:val="28"/>
                  </w:rPr>
                  <w:t xml:space="preserve"> </w:t>
                </w:r>
                <w:r w:rsidR="00070FB7">
                  <w:rPr>
                    <w:sz w:val="28"/>
                    <w:szCs w:val="28"/>
                  </w:rPr>
                  <w:fldChar w:fldCharType="begin"/>
                </w:r>
                <w:r>
                  <w:rPr>
                    <w:rStyle w:val="a7"/>
                    <w:sz w:val="28"/>
                    <w:szCs w:val="28"/>
                  </w:rPr>
                  <w:instrText xml:space="preserve">PAGE  </w:instrText>
                </w:r>
                <w:r w:rsidR="00070FB7">
                  <w:rPr>
                    <w:sz w:val="28"/>
                    <w:szCs w:val="28"/>
                  </w:rPr>
                  <w:fldChar w:fldCharType="separate"/>
                </w:r>
                <w:r w:rsidR="006B4721">
                  <w:rPr>
                    <w:rStyle w:val="a7"/>
                    <w:rFonts w:hint="eastAsia"/>
                    <w:noProof/>
                    <w:sz w:val="28"/>
                    <w:szCs w:val="28"/>
                  </w:rPr>
                  <w:t>6</w:t>
                </w:r>
                <w:r w:rsidR="00070FB7">
                  <w:rPr>
                    <w:sz w:val="28"/>
                    <w:szCs w:val="28"/>
                  </w:rPr>
                  <w:fldChar w:fldCharType="end"/>
                </w:r>
                <w:r>
                  <w:rPr>
                    <w:rStyle w:val="a7"/>
                    <w:rFonts w:hint="eastAsia"/>
                    <w:sz w:val="28"/>
                    <w:szCs w:val="28"/>
                  </w:rPr>
                  <w:t xml:space="preserve"> </w:t>
                </w:r>
                <w:r>
                  <w:rPr>
                    <w:rStyle w:val="a7"/>
                    <w:rFonts w:hint="eastAsia"/>
                    <w:sz w:val="28"/>
                    <w:szCs w:val="28"/>
                  </w:rPr>
                  <w:t>—</w:t>
                </w:r>
              </w:p>
              <w:p w:rsidR="00FC0F51" w:rsidRPr="00F9088F" w:rsidRDefault="00FC0F51" w:rsidP="00F9088F">
                <w:pPr>
                  <w:rPr>
                    <w:rFonts w:hint="eastAsia"/>
                    <w:szCs w:val="44"/>
                  </w:rPr>
                </w:pP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0F51" w:rsidRDefault="00070FB7">
    <w:pPr>
      <w:pStyle w:val="a3"/>
      <w:rPr>
        <w:rFonts w:hint="eastAsia"/>
      </w:rPr>
    </w:pPr>
    <w:r>
      <w:rPr>
        <w:rFonts w:hint="eastAsia"/>
      </w:rPr>
      <w:pict>
        <v:shapetype id="_x0000_t202" coordsize="21600,21600" o:spt="202" path="m,l,21600r21600,l21600,xe">
          <v:stroke joinstyle="miter"/>
          <v:path gradientshapeok="t" o:connecttype="rect"/>
        </v:shapetype>
        <v:shape id="_x0000_s1026" type="#_x0000_t202" style="position:absolute;margin-left:1352pt;margin-top:0;width:2in;height:2in;z-index:251658240;mso-wrap-style:none;mso-position-horizontal:outside;mso-position-horizontal-relative:margin;mso-width-relative:page;mso-height-relative:page"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filled="f" stroked="f" strokeweight=".5pt">
          <v:textbox style="mso-fit-shape-to-text:t" inset="0,0,0,0">
            <w:txbxContent>
              <w:p w:rsidR="00F9088F" w:rsidRDefault="00F9088F" w:rsidP="00F9088F">
                <w:pPr>
                  <w:pStyle w:val="a3"/>
                  <w:rPr>
                    <w:rStyle w:val="a7"/>
                    <w:rFonts w:hint="eastAsia"/>
                    <w:sz w:val="28"/>
                    <w:szCs w:val="28"/>
                  </w:rPr>
                </w:pPr>
                <w:r>
                  <w:rPr>
                    <w:rStyle w:val="a7"/>
                    <w:rFonts w:hint="eastAsia"/>
                    <w:sz w:val="28"/>
                    <w:szCs w:val="28"/>
                  </w:rPr>
                  <w:t>—</w:t>
                </w:r>
                <w:r>
                  <w:rPr>
                    <w:rStyle w:val="a7"/>
                    <w:rFonts w:hint="eastAsia"/>
                    <w:sz w:val="28"/>
                    <w:szCs w:val="28"/>
                  </w:rPr>
                  <w:t xml:space="preserve"> </w:t>
                </w:r>
                <w:r w:rsidR="00070FB7">
                  <w:rPr>
                    <w:sz w:val="28"/>
                    <w:szCs w:val="28"/>
                  </w:rPr>
                  <w:fldChar w:fldCharType="begin"/>
                </w:r>
                <w:r>
                  <w:rPr>
                    <w:rStyle w:val="a7"/>
                    <w:sz w:val="28"/>
                    <w:szCs w:val="28"/>
                  </w:rPr>
                  <w:instrText xml:space="preserve">PAGE  </w:instrText>
                </w:r>
                <w:r w:rsidR="00070FB7">
                  <w:rPr>
                    <w:sz w:val="28"/>
                    <w:szCs w:val="28"/>
                  </w:rPr>
                  <w:fldChar w:fldCharType="separate"/>
                </w:r>
                <w:r w:rsidR="006B4721">
                  <w:rPr>
                    <w:rStyle w:val="a7"/>
                    <w:rFonts w:hint="eastAsia"/>
                    <w:noProof/>
                    <w:sz w:val="28"/>
                    <w:szCs w:val="28"/>
                  </w:rPr>
                  <w:t>7</w:t>
                </w:r>
                <w:r w:rsidR="00070FB7">
                  <w:rPr>
                    <w:sz w:val="28"/>
                    <w:szCs w:val="28"/>
                  </w:rPr>
                  <w:fldChar w:fldCharType="end"/>
                </w:r>
                <w:r>
                  <w:rPr>
                    <w:rStyle w:val="a7"/>
                    <w:rFonts w:hint="eastAsia"/>
                    <w:sz w:val="28"/>
                    <w:szCs w:val="28"/>
                  </w:rPr>
                  <w:t xml:space="preserve"> </w:t>
                </w:r>
                <w:r>
                  <w:rPr>
                    <w:rStyle w:val="a7"/>
                    <w:rFonts w:hint="eastAsia"/>
                    <w:sz w:val="28"/>
                    <w:szCs w:val="28"/>
                  </w:rPr>
                  <w:t>—</w:t>
                </w:r>
              </w:p>
              <w:p w:rsidR="00FC0F51" w:rsidRPr="00F9088F" w:rsidRDefault="00FC0F51" w:rsidP="00F9088F">
                <w:pPr>
                  <w:rPr>
                    <w:rFonts w:hint="eastAsia"/>
                    <w:szCs w:val="28"/>
                  </w:rPr>
                </w:pP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C0F51" w:rsidRDefault="00FC0F51" w:rsidP="00FC0F51">
      <w:pPr>
        <w:rPr>
          <w:rFonts w:hint="eastAsia"/>
        </w:rPr>
      </w:pPr>
      <w:r>
        <w:separator/>
      </w:r>
    </w:p>
  </w:footnote>
  <w:footnote w:type="continuationSeparator" w:id="1">
    <w:p w:rsidR="00FC0F51" w:rsidRDefault="00FC0F51" w:rsidP="00FC0F51">
      <w:pPr>
        <w:rPr>
          <w:rFonts w:hint="eastAsia"/>
        </w:rPr>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F25CF5"/>
    <w:multiLevelType w:val="hybridMultilevel"/>
    <w:tmpl w:val="1B9E0034"/>
    <w:lvl w:ilvl="0" w:tplc="342C09E0">
      <w:start w:val="1"/>
      <w:numFmt w:val="japaneseCounting"/>
      <w:lvlText w:val="第%1章"/>
      <w:lvlJc w:val="left"/>
      <w:pPr>
        <w:ind w:left="1565" w:hanging="945"/>
      </w:pPr>
      <w:rPr>
        <w:rFonts w:hint="default"/>
        <w:sz w:val="31"/>
      </w:rPr>
    </w:lvl>
    <w:lvl w:ilvl="1" w:tplc="04090019" w:tentative="1">
      <w:start w:val="1"/>
      <w:numFmt w:val="lowerLetter"/>
      <w:lvlText w:val="%2)"/>
      <w:lvlJc w:val="left"/>
      <w:pPr>
        <w:ind w:left="1460" w:hanging="420"/>
      </w:pPr>
    </w:lvl>
    <w:lvl w:ilvl="2" w:tplc="0409001B" w:tentative="1">
      <w:start w:val="1"/>
      <w:numFmt w:val="lowerRoman"/>
      <w:lvlText w:val="%3."/>
      <w:lvlJc w:val="right"/>
      <w:pPr>
        <w:ind w:left="1880" w:hanging="420"/>
      </w:pPr>
    </w:lvl>
    <w:lvl w:ilvl="3" w:tplc="0409000F" w:tentative="1">
      <w:start w:val="1"/>
      <w:numFmt w:val="decimal"/>
      <w:lvlText w:val="%4."/>
      <w:lvlJc w:val="left"/>
      <w:pPr>
        <w:ind w:left="2300" w:hanging="420"/>
      </w:pPr>
    </w:lvl>
    <w:lvl w:ilvl="4" w:tplc="04090019" w:tentative="1">
      <w:start w:val="1"/>
      <w:numFmt w:val="lowerLetter"/>
      <w:lvlText w:val="%5)"/>
      <w:lvlJc w:val="left"/>
      <w:pPr>
        <w:ind w:left="2720" w:hanging="420"/>
      </w:pPr>
    </w:lvl>
    <w:lvl w:ilvl="5" w:tplc="0409001B" w:tentative="1">
      <w:start w:val="1"/>
      <w:numFmt w:val="lowerRoman"/>
      <w:lvlText w:val="%6."/>
      <w:lvlJc w:val="right"/>
      <w:pPr>
        <w:ind w:left="3140" w:hanging="420"/>
      </w:pPr>
    </w:lvl>
    <w:lvl w:ilvl="6" w:tplc="0409000F" w:tentative="1">
      <w:start w:val="1"/>
      <w:numFmt w:val="decimal"/>
      <w:lvlText w:val="%7."/>
      <w:lvlJc w:val="left"/>
      <w:pPr>
        <w:ind w:left="3560" w:hanging="420"/>
      </w:pPr>
    </w:lvl>
    <w:lvl w:ilvl="7" w:tplc="04090019" w:tentative="1">
      <w:start w:val="1"/>
      <w:numFmt w:val="lowerLetter"/>
      <w:lvlText w:val="%8)"/>
      <w:lvlJc w:val="left"/>
      <w:pPr>
        <w:ind w:left="3980" w:hanging="420"/>
      </w:pPr>
    </w:lvl>
    <w:lvl w:ilvl="8" w:tplc="0409001B" w:tentative="1">
      <w:start w:val="1"/>
      <w:numFmt w:val="lowerRoman"/>
      <w:lvlText w:val="%9."/>
      <w:lvlJc w:val="right"/>
      <w:pPr>
        <w:ind w:left="4400" w:hanging="420"/>
      </w:pPr>
    </w:lvl>
  </w:abstractNum>
  <w:abstractNum w:abstractNumId="1">
    <w:nsid w:val="2EAE7CD1"/>
    <w:multiLevelType w:val="hybridMultilevel"/>
    <w:tmpl w:val="60F88B6C"/>
    <w:lvl w:ilvl="0" w:tplc="48BCB9FE">
      <w:start w:val="1"/>
      <w:numFmt w:val="japaneseCounting"/>
      <w:lvlText w:val="第%1章"/>
      <w:lvlJc w:val="left"/>
      <w:pPr>
        <w:tabs>
          <w:tab w:val="num" w:pos="1965"/>
        </w:tabs>
        <w:ind w:left="1965" w:hanging="1290"/>
      </w:pPr>
      <w:rPr>
        <w:rFonts w:ascii="黑体" w:eastAsia="黑体" w:hint="eastAsia"/>
      </w:rPr>
    </w:lvl>
    <w:lvl w:ilvl="1" w:tplc="04090019" w:tentative="1">
      <w:start w:val="1"/>
      <w:numFmt w:val="lowerLetter"/>
      <w:lvlText w:val="%2)"/>
      <w:lvlJc w:val="left"/>
      <w:pPr>
        <w:tabs>
          <w:tab w:val="num" w:pos="1515"/>
        </w:tabs>
        <w:ind w:left="1515" w:hanging="420"/>
      </w:pPr>
    </w:lvl>
    <w:lvl w:ilvl="2" w:tplc="0409001B" w:tentative="1">
      <w:start w:val="1"/>
      <w:numFmt w:val="lowerRoman"/>
      <w:lvlText w:val="%3."/>
      <w:lvlJc w:val="right"/>
      <w:pPr>
        <w:tabs>
          <w:tab w:val="num" w:pos="1935"/>
        </w:tabs>
        <w:ind w:left="1935" w:hanging="420"/>
      </w:pPr>
    </w:lvl>
    <w:lvl w:ilvl="3" w:tplc="0409000F" w:tentative="1">
      <w:start w:val="1"/>
      <w:numFmt w:val="decimal"/>
      <w:lvlText w:val="%4."/>
      <w:lvlJc w:val="left"/>
      <w:pPr>
        <w:tabs>
          <w:tab w:val="num" w:pos="2355"/>
        </w:tabs>
        <w:ind w:left="2355" w:hanging="420"/>
      </w:pPr>
    </w:lvl>
    <w:lvl w:ilvl="4" w:tplc="04090019" w:tentative="1">
      <w:start w:val="1"/>
      <w:numFmt w:val="lowerLetter"/>
      <w:lvlText w:val="%5)"/>
      <w:lvlJc w:val="left"/>
      <w:pPr>
        <w:tabs>
          <w:tab w:val="num" w:pos="2775"/>
        </w:tabs>
        <w:ind w:left="2775" w:hanging="420"/>
      </w:pPr>
    </w:lvl>
    <w:lvl w:ilvl="5" w:tplc="0409001B" w:tentative="1">
      <w:start w:val="1"/>
      <w:numFmt w:val="lowerRoman"/>
      <w:lvlText w:val="%6."/>
      <w:lvlJc w:val="right"/>
      <w:pPr>
        <w:tabs>
          <w:tab w:val="num" w:pos="3195"/>
        </w:tabs>
        <w:ind w:left="3195" w:hanging="420"/>
      </w:pPr>
    </w:lvl>
    <w:lvl w:ilvl="6" w:tplc="0409000F" w:tentative="1">
      <w:start w:val="1"/>
      <w:numFmt w:val="decimal"/>
      <w:lvlText w:val="%7."/>
      <w:lvlJc w:val="left"/>
      <w:pPr>
        <w:tabs>
          <w:tab w:val="num" w:pos="3615"/>
        </w:tabs>
        <w:ind w:left="3615" w:hanging="420"/>
      </w:pPr>
    </w:lvl>
    <w:lvl w:ilvl="7" w:tplc="04090019" w:tentative="1">
      <w:start w:val="1"/>
      <w:numFmt w:val="lowerLetter"/>
      <w:lvlText w:val="%8)"/>
      <w:lvlJc w:val="left"/>
      <w:pPr>
        <w:tabs>
          <w:tab w:val="num" w:pos="4035"/>
        </w:tabs>
        <w:ind w:left="4035" w:hanging="420"/>
      </w:pPr>
    </w:lvl>
    <w:lvl w:ilvl="8" w:tplc="0409001B" w:tentative="1">
      <w:start w:val="1"/>
      <w:numFmt w:val="lowerRoman"/>
      <w:lvlText w:val="%9."/>
      <w:lvlJc w:val="right"/>
      <w:pPr>
        <w:tabs>
          <w:tab w:val="num" w:pos="4455"/>
        </w:tabs>
        <w:ind w:left="4455" w:hanging="420"/>
      </w:pPr>
    </w:lvl>
  </w:abstractNum>
  <w:abstractNum w:abstractNumId="2">
    <w:nsid w:val="3B3C2963"/>
    <w:multiLevelType w:val="hybridMultilevel"/>
    <w:tmpl w:val="7ED2E370"/>
    <w:lvl w:ilvl="0" w:tplc="F22C2E82">
      <w:start w:val="1"/>
      <w:numFmt w:val="japaneseCounting"/>
      <w:lvlText w:val="第%1章"/>
      <w:lvlJc w:val="left"/>
      <w:pPr>
        <w:ind w:left="1080" w:hanging="1080"/>
      </w:pPr>
      <w:rPr>
        <w:rFonts w:ascii="黑体" w:eastAsia="黑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5FA3B59"/>
    <w:multiLevelType w:val="hybridMultilevel"/>
    <w:tmpl w:val="83FE2454"/>
    <w:lvl w:ilvl="0" w:tplc="EC2A9542">
      <w:start w:val="1"/>
      <w:numFmt w:val="japaneseCounting"/>
      <w:lvlText w:val="第%1章"/>
      <w:lvlJc w:val="left"/>
      <w:pPr>
        <w:ind w:left="1080" w:hanging="1080"/>
      </w:pPr>
      <w:rPr>
        <w:rFonts w:ascii="黑体" w:eastAsia="黑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90D3F73"/>
    <w:multiLevelType w:val="hybridMultilevel"/>
    <w:tmpl w:val="BF6E4F5E"/>
    <w:lvl w:ilvl="0" w:tplc="F8F8E292">
      <w:start w:val="1"/>
      <w:numFmt w:val="japaneseCounting"/>
      <w:lvlText w:val="第%1章"/>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B245A2D"/>
    <w:multiLevelType w:val="singleLevel"/>
    <w:tmpl w:val="00000000"/>
    <w:lvl w:ilvl="0">
      <w:start w:val="1"/>
      <w:numFmt w:val="chineseCounting"/>
      <w:suff w:val="nothing"/>
      <w:lvlText w:val="（%1）"/>
      <w:lvlJc w:val="left"/>
    </w:lvl>
  </w:abstractNum>
  <w:abstractNum w:abstractNumId="6">
    <w:nsid w:val="6B2E1E7B"/>
    <w:multiLevelType w:val="hybridMultilevel"/>
    <w:tmpl w:val="D45A0F9A"/>
    <w:lvl w:ilvl="0" w:tplc="D9ECB73A">
      <w:start w:val="1"/>
      <w:numFmt w:val="japaneseCounting"/>
      <w:lvlText w:val="第%1章"/>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60B4970"/>
    <w:multiLevelType w:val="hybridMultilevel"/>
    <w:tmpl w:val="C8166AFE"/>
    <w:lvl w:ilvl="0" w:tplc="874E4AE6">
      <w:start w:val="1"/>
      <w:numFmt w:val="japaneseCounting"/>
      <w:lvlText w:val="第%1章"/>
      <w:lvlJc w:val="left"/>
      <w:pPr>
        <w:ind w:left="945" w:hanging="945"/>
      </w:pPr>
      <w:rPr>
        <w:rFonts w:hint="default"/>
        <w:sz w:val="3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5"/>
  </w:num>
  <w:num w:numId="3">
    <w:abstractNumId w:val="1"/>
  </w:num>
  <w:num w:numId="4">
    <w:abstractNumId w:val="2"/>
  </w:num>
  <w:num w:numId="5">
    <w:abstractNumId w:val="3"/>
  </w:num>
  <w:num w:numId="6">
    <w:abstractNumId w:val="0"/>
  </w:num>
  <w:num w:numId="7">
    <w:abstractNumId w:val="7"/>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embedSystemFonts/>
  <w:bordersDoNotSurroundHeader/>
  <w:bordersDoNotSurroundFooter/>
  <w:defaultTabStop w:val="420"/>
  <w:evenAndOddHeaders/>
  <w:drawingGridHorizontalSpacing w:val="159"/>
  <w:drawingGridVerticalSpacing w:val="290"/>
  <w:displayHorizontalDrawingGridEvery w:val="2"/>
  <w:displayVerticalDrawingGridEvery w:val="2"/>
  <w:noPunctuationKerning/>
  <w:characterSpacingControl w:val="compressPunctuation"/>
  <w:hdrShapeDefaults>
    <o:shapedefaults v:ext="edit" spidmax="2050"/>
    <o:shapelayout v:ext="edit">
      <o:idmap v:ext="edit" data="1"/>
    </o:shapelayout>
  </w:hdrShapeDefaults>
  <w:footnotePr>
    <w:footnote w:id="0"/>
    <w:footnote w:id="1"/>
  </w:footnotePr>
  <w:endnotePr>
    <w:endnote w:id="0"/>
    <w:endnote w:id="1"/>
  </w:endnotePr>
  <w:compat>
    <w:spaceForUL/>
    <w:balanceSingleByteDoubleByteWidth/>
    <w:doNotLeaveBackslashAlone/>
    <w:doNotExpandShiftReturn/>
    <w:adjustLineHeightInTable/>
    <w:doNotWrapTextWithPunct/>
    <w:doNotUseEastAsianBreakRules/>
    <w:useFELayout/>
    <w:doNotUseIndentAsNumberingTabStop/>
    <w:useAltKinsokuLineBreakRules/>
  </w:compat>
  <w:rsids>
    <w:rsidRoot w:val="00FC0F51"/>
    <w:rsid w:val="00070FB7"/>
    <w:rsid w:val="000B168E"/>
    <w:rsid w:val="001316FA"/>
    <w:rsid w:val="00216EA6"/>
    <w:rsid w:val="00310EB3"/>
    <w:rsid w:val="0033222D"/>
    <w:rsid w:val="00414F9E"/>
    <w:rsid w:val="00417672"/>
    <w:rsid w:val="00492A7B"/>
    <w:rsid w:val="006757F0"/>
    <w:rsid w:val="006B4721"/>
    <w:rsid w:val="006F5C4F"/>
    <w:rsid w:val="006F7ED8"/>
    <w:rsid w:val="0082271A"/>
    <w:rsid w:val="008F60E0"/>
    <w:rsid w:val="00910A35"/>
    <w:rsid w:val="00917155"/>
    <w:rsid w:val="0092009E"/>
    <w:rsid w:val="00A42E52"/>
    <w:rsid w:val="00C5785D"/>
    <w:rsid w:val="00C609E0"/>
    <w:rsid w:val="00CA3238"/>
    <w:rsid w:val="00D4276F"/>
    <w:rsid w:val="00DB4818"/>
    <w:rsid w:val="00E807B6"/>
    <w:rsid w:val="00E826E2"/>
    <w:rsid w:val="00E9195A"/>
    <w:rsid w:val="00F01C90"/>
    <w:rsid w:val="00F9088F"/>
    <w:rsid w:val="00FC0F51"/>
    <w:rsid w:val="08AC4160"/>
    <w:rsid w:val="0A890E12"/>
    <w:rsid w:val="0DBF6F50"/>
    <w:rsid w:val="5BFE6BA1"/>
    <w:rsid w:val="7B9C0BB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C0F51"/>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rsid w:val="00FC0F51"/>
    <w:pPr>
      <w:tabs>
        <w:tab w:val="center" w:pos="4153"/>
        <w:tab w:val="right" w:pos="8306"/>
      </w:tabs>
      <w:snapToGrid w:val="0"/>
      <w:jc w:val="left"/>
    </w:pPr>
    <w:rPr>
      <w:sz w:val="18"/>
    </w:rPr>
  </w:style>
  <w:style w:type="paragraph" w:styleId="a4">
    <w:name w:val="header"/>
    <w:basedOn w:val="a"/>
    <w:qFormat/>
    <w:rsid w:val="00FC0F51"/>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qFormat/>
    <w:rsid w:val="00FC0F51"/>
    <w:pPr>
      <w:spacing w:beforeAutospacing="1" w:afterAutospacing="1"/>
      <w:jc w:val="left"/>
    </w:pPr>
    <w:rPr>
      <w:rFonts w:cs="Times New Roman"/>
      <w:kern w:val="0"/>
      <w:sz w:val="24"/>
    </w:rPr>
  </w:style>
  <w:style w:type="character" w:styleId="a6">
    <w:name w:val="Strong"/>
    <w:basedOn w:val="a0"/>
    <w:qFormat/>
    <w:rsid w:val="00FC0F51"/>
    <w:rPr>
      <w:b/>
    </w:rPr>
  </w:style>
  <w:style w:type="character" w:styleId="a7">
    <w:name w:val="page number"/>
    <w:basedOn w:val="a0"/>
    <w:rsid w:val="00F9088F"/>
  </w:style>
  <w:style w:type="paragraph" w:styleId="a8">
    <w:name w:val="List Paragraph"/>
    <w:basedOn w:val="a"/>
    <w:uiPriority w:val="99"/>
    <w:unhideWhenUsed/>
    <w:rsid w:val="00F01C90"/>
    <w:pPr>
      <w:ind w:firstLineChars="200" w:firstLine="420"/>
    </w:pPr>
  </w:style>
  <w:style w:type="paragraph" w:styleId="a9">
    <w:name w:val="Body Text Indent"/>
    <w:basedOn w:val="a"/>
    <w:link w:val="Char"/>
    <w:rsid w:val="00E807B6"/>
    <w:pPr>
      <w:spacing w:line="600" w:lineRule="exact"/>
      <w:ind w:firstLineChars="200" w:firstLine="640"/>
    </w:pPr>
    <w:rPr>
      <w:rFonts w:ascii="仿宋_GB2312" w:eastAsia="仿宋_GB2312" w:hAnsi="Times New Roman" w:cs="Times New Roman"/>
      <w:sz w:val="32"/>
      <w:szCs w:val="32"/>
    </w:rPr>
  </w:style>
  <w:style w:type="character" w:customStyle="1" w:styleId="Char">
    <w:name w:val="正文文本缩进 Char"/>
    <w:basedOn w:val="a0"/>
    <w:link w:val="a9"/>
    <w:rsid w:val="00E807B6"/>
    <w:rPr>
      <w:rFonts w:ascii="仿宋_GB2312" w:eastAsia="仿宋_GB2312"/>
      <w:kern w:val="2"/>
      <w:sz w:val="32"/>
      <w:szCs w:val="32"/>
    </w:rPr>
  </w:style>
  <w:style w:type="paragraph" w:styleId="aa">
    <w:name w:val="Body Text"/>
    <w:basedOn w:val="a"/>
    <w:link w:val="Char0"/>
    <w:rsid w:val="00E807B6"/>
    <w:pPr>
      <w:spacing w:after="120"/>
    </w:pPr>
    <w:rPr>
      <w:rFonts w:ascii="仿宋_GB2312" w:eastAsia="仿宋_GB2312" w:hAnsi="Times New Roman" w:cs="Times New Roman"/>
      <w:sz w:val="32"/>
      <w:szCs w:val="32"/>
    </w:rPr>
  </w:style>
  <w:style w:type="character" w:customStyle="1" w:styleId="Char0">
    <w:name w:val="正文文本 Char"/>
    <w:basedOn w:val="a0"/>
    <w:link w:val="aa"/>
    <w:rsid w:val="00E807B6"/>
    <w:rPr>
      <w:rFonts w:ascii="仿宋_GB2312" w:eastAsia="仿宋_GB2312"/>
      <w:kern w:val="2"/>
      <w:sz w:val="32"/>
      <w:szCs w:val="32"/>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 StyleName=""/>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162EB7FB-E6A9-4147-B0D1-924F94F39BFA}">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7</Pages>
  <Words>2631</Words>
  <Characters>151</Characters>
  <Application>Microsoft Office Word</Application>
  <DocSecurity>0</DocSecurity>
  <Lines>1</Lines>
  <Paragraphs>5</Paragraphs>
  <ScaleCrop>false</ScaleCrop>
  <Company>CHINA</Company>
  <LinksUpToDate>false</LinksUpToDate>
  <CharactersWithSpaces>2777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Administrator.PC8148-20120511</dc:creator>
  <cp:lastModifiedBy>administrator</cp:lastModifiedBy>
  <cp:revision>35</cp:revision>
  <dcterms:created xsi:type="dcterms:W3CDTF">2014-10-29T12:08:00Z</dcterms:created>
  <dcterms:modified xsi:type="dcterms:W3CDTF">2017-03-13T15:26:00Z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