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pPr>
    </w:p>
    <w:p>
      <w:pPr>
        <w:spacing w:line="660" w:lineRule="exact"/>
        <w:jc w:val="center"/>
        <w:rPr>
          <w:rFonts w:eastAsia="方正小标宋简体"/>
          <w:sz w:val="44"/>
          <w:szCs w:val="44"/>
        </w:rPr>
      </w:pPr>
      <w:r>
        <w:rPr>
          <w:rFonts w:hint="eastAsia" w:eastAsia="方正小标宋简体"/>
          <w:sz w:val="44"/>
          <w:szCs w:val="44"/>
        </w:rPr>
        <w:t>合肥市劳动用工条例</w:t>
      </w:r>
    </w:p>
    <w:p>
      <w:pPr>
        <w:spacing w:line="592" w:lineRule="exact"/>
      </w:pPr>
    </w:p>
    <w:p>
      <w:pPr>
        <w:ind w:firstLine="640" w:firstLineChars="200"/>
        <w:rPr>
          <w:rFonts w:eastAsia="楷体_GB2312"/>
        </w:rPr>
      </w:pPr>
      <w:r>
        <w:rPr>
          <w:rFonts w:hint="eastAsia" w:eastAsia="楷体_GB2312"/>
        </w:rPr>
        <w:t>（</w:t>
      </w:r>
      <w:r>
        <w:rPr>
          <w:rFonts w:eastAsia="楷体_GB2312"/>
        </w:rPr>
        <w:t>2010</w:t>
      </w:r>
      <w:r>
        <w:rPr>
          <w:rFonts w:hint="eastAsia" w:eastAsia="楷体_GB2312"/>
        </w:rPr>
        <w:t>年</w:t>
      </w:r>
      <w:r>
        <w:rPr>
          <w:rFonts w:eastAsia="楷体_GB2312"/>
        </w:rPr>
        <w:t>4</w:t>
      </w:r>
      <w:r>
        <w:rPr>
          <w:rFonts w:hint="eastAsia" w:eastAsia="楷体_GB2312"/>
        </w:rPr>
        <w:t>月</w:t>
      </w:r>
      <w:r>
        <w:rPr>
          <w:rFonts w:eastAsia="楷体_GB2312"/>
        </w:rPr>
        <w:t>30</w:t>
      </w:r>
      <w:r>
        <w:rPr>
          <w:rFonts w:hint="eastAsia" w:eastAsia="楷体_GB2312"/>
        </w:rPr>
        <w:t>日合肥市第十四届人民代表大会常务委员会第十七次会议通过　</w:t>
      </w:r>
      <w:r>
        <w:rPr>
          <w:rFonts w:eastAsia="楷体_GB2312"/>
        </w:rPr>
        <w:t>2010</w:t>
      </w:r>
      <w:r>
        <w:rPr>
          <w:rFonts w:hint="eastAsia" w:eastAsia="楷体_GB2312"/>
        </w:rPr>
        <w:t>年</w:t>
      </w:r>
      <w:r>
        <w:rPr>
          <w:rFonts w:eastAsia="楷体_GB2312"/>
        </w:rPr>
        <w:t>6</w:t>
      </w:r>
      <w:r>
        <w:rPr>
          <w:rFonts w:hint="eastAsia" w:eastAsia="楷体_GB2312"/>
        </w:rPr>
        <w:t>月</w:t>
      </w:r>
      <w:r>
        <w:rPr>
          <w:rFonts w:eastAsia="楷体_GB2312"/>
        </w:rPr>
        <w:t>29</w:t>
      </w:r>
      <w:r>
        <w:rPr>
          <w:rFonts w:hint="eastAsia" w:eastAsia="楷体_GB2312"/>
        </w:rPr>
        <w:t>日安徽省第十一届人民代表大会常务委员会第十九次会议批准　</w:t>
      </w:r>
      <w:r>
        <w:rPr>
          <w:rFonts w:eastAsia="楷体_GB2312"/>
        </w:rPr>
        <w:t>2018年4月27日合肥市第十六届人民代表大会常务委员会第三次会议</w:t>
      </w:r>
      <w:r>
        <w:rPr>
          <w:rFonts w:hint="eastAsia" w:eastAsia="楷体_GB2312"/>
        </w:rPr>
        <w:t>修改  根据</w:t>
      </w:r>
      <w:r>
        <w:rPr>
          <w:rFonts w:eastAsia="楷体_GB2312"/>
        </w:rPr>
        <w:t>2018</w:t>
      </w:r>
      <w:r>
        <w:rPr>
          <w:rFonts w:hint="eastAsia" w:eastAsia="楷体_GB2312"/>
        </w:rPr>
        <w:t>年</w:t>
      </w:r>
      <w:r>
        <w:rPr>
          <w:rFonts w:eastAsia="楷体_GB2312"/>
        </w:rPr>
        <w:t>6</w:t>
      </w:r>
      <w:r>
        <w:rPr>
          <w:rFonts w:hint="eastAsia" w:eastAsia="楷体_GB2312"/>
        </w:rPr>
        <w:t>月</w:t>
      </w:r>
      <w:r>
        <w:rPr>
          <w:rFonts w:eastAsia="楷体_GB2312"/>
        </w:rPr>
        <w:t>1</w:t>
      </w:r>
      <w:r>
        <w:rPr>
          <w:rFonts w:hint="eastAsia" w:eastAsia="楷体_GB2312"/>
        </w:rPr>
        <w:t>日安徽省第十三届人民代表大会常务委员会第三次会议关于批准《合肥市人民代表大会常务委员会关于废止和修改部分地方性法规的决定》的决议修正）</w:t>
      </w:r>
    </w:p>
    <w:p>
      <w:pPr>
        <w:rPr>
          <w:rFonts w:hint="eastAsia"/>
        </w:rPr>
      </w:pPr>
    </w:p>
    <w:p>
      <w:pPr>
        <w:jc w:val="center"/>
        <w:rPr>
          <w:rFonts w:hint="eastAsia" w:ascii="黑体" w:eastAsia="黑体"/>
        </w:rPr>
      </w:pPr>
      <w:r>
        <w:rPr>
          <w:rFonts w:hint="eastAsia" w:ascii="黑体" w:eastAsia="黑体"/>
        </w:rPr>
        <w:t>目  录</w:t>
      </w:r>
    </w:p>
    <w:p>
      <w:pPr>
        <w:ind w:firstLine="640" w:firstLineChars="200"/>
        <w:rPr>
          <w:rFonts w:hint="eastAsia" w:ascii="楷体_GB2312" w:eastAsia="楷体_GB2312"/>
        </w:rPr>
      </w:pPr>
      <w:r>
        <w:rPr>
          <w:rFonts w:hint="eastAsia" w:ascii="楷体_GB2312" w:eastAsia="楷体_GB2312"/>
        </w:rPr>
        <w:t>第一章  总  则</w:t>
      </w:r>
    </w:p>
    <w:p>
      <w:pPr>
        <w:ind w:firstLine="640" w:firstLineChars="200"/>
        <w:rPr>
          <w:rFonts w:hint="eastAsia" w:ascii="楷体_GB2312" w:eastAsia="楷体_GB2312"/>
        </w:rPr>
      </w:pPr>
      <w:r>
        <w:rPr>
          <w:rFonts w:hint="eastAsia" w:ascii="楷体_GB2312" w:eastAsia="楷体_GB2312"/>
        </w:rPr>
        <w:t>第二章  求职与职业介绍</w:t>
      </w:r>
    </w:p>
    <w:p>
      <w:pPr>
        <w:ind w:firstLine="640" w:firstLineChars="200"/>
        <w:rPr>
          <w:rFonts w:hint="eastAsia" w:ascii="楷体_GB2312" w:eastAsia="楷体_GB2312"/>
        </w:rPr>
      </w:pPr>
      <w:r>
        <w:rPr>
          <w:rFonts w:hint="eastAsia" w:ascii="楷体_GB2312" w:eastAsia="楷体_GB2312"/>
        </w:rPr>
        <w:t>第三章  劳动者的招收</w:t>
      </w:r>
    </w:p>
    <w:p>
      <w:pPr>
        <w:ind w:firstLine="640" w:firstLineChars="200"/>
        <w:rPr>
          <w:rFonts w:hint="eastAsia" w:ascii="楷体_GB2312" w:eastAsia="楷体_GB2312"/>
        </w:rPr>
      </w:pPr>
      <w:r>
        <w:rPr>
          <w:rFonts w:hint="eastAsia" w:ascii="楷体_GB2312" w:eastAsia="楷体_GB2312"/>
        </w:rPr>
        <w:t>第四章  劳动者的使用</w:t>
      </w:r>
    </w:p>
    <w:p>
      <w:pPr>
        <w:ind w:firstLine="640" w:firstLineChars="200"/>
        <w:rPr>
          <w:rFonts w:hint="eastAsia" w:ascii="楷体_GB2312" w:eastAsia="楷体_GB2312"/>
        </w:rPr>
      </w:pPr>
      <w:r>
        <w:rPr>
          <w:rFonts w:hint="eastAsia" w:ascii="楷体_GB2312" w:eastAsia="楷体_GB2312"/>
        </w:rPr>
        <w:t>第五章  劳动监管和争议处理</w:t>
      </w:r>
    </w:p>
    <w:p>
      <w:pPr>
        <w:ind w:firstLine="640" w:firstLineChars="200"/>
        <w:rPr>
          <w:rFonts w:hint="eastAsia" w:ascii="楷体_GB2312" w:eastAsia="楷体_GB2312"/>
        </w:rPr>
      </w:pPr>
      <w:r>
        <w:rPr>
          <w:rFonts w:hint="eastAsia" w:ascii="楷体_GB2312" w:eastAsia="楷体_GB2312"/>
        </w:rPr>
        <w:t>第六章  法律责任</w:t>
      </w:r>
    </w:p>
    <w:p>
      <w:pPr>
        <w:ind w:firstLine="640" w:firstLineChars="200"/>
        <w:rPr>
          <w:rFonts w:hint="eastAsia" w:ascii="楷体_GB2312" w:eastAsia="楷体_GB2312"/>
        </w:rPr>
      </w:pPr>
      <w:r>
        <w:rPr>
          <w:rFonts w:hint="eastAsia" w:ascii="楷体_GB2312" w:eastAsia="楷体_GB2312"/>
        </w:rPr>
        <w:t>第七章  附  则</w:t>
      </w:r>
    </w:p>
    <w:p>
      <w:pPr>
        <w:rPr>
          <w:rFonts w:hint="eastAsia"/>
        </w:rPr>
      </w:pPr>
    </w:p>
    <w:p>
      <w:pPr>
        <w:rPr>
          <w:rFonts w:hint="eastAsia"/>
        </w:rPr>
      </w:pPr>
    </w:p>
    <w:p>
      <w:pPr>
        <w:rPr>
          <w:rFonts w:hint="eastAsia"/>
        </w:rPr>
      </w:pPr>
    </w:p>
    <w:p>
      <w:pPr>
        <w:rPr>
          <w:rFonts w:hint="eastAsia"/>
        </w:rPr>
      </w:pPr>
    </w:p>
    <w:p>
      <w:pPr>
        <w:jc w:val="center"/>
        <w:rPr>
          <w:rFonts w:eastAsia="黑体"/>
        </w:rPr>
      </w:pPr>
      <w:r>
        <w:rPr>
          <w:rFonts w:hint="eastAsia" w:eastAsia="黑体"/>
        </w:rPr>
        <w:t>第一章</w:t>
      </w:r>
      <w:r>
        <w:rPr>
          <w:rFonts w:eastAsia="黑体"/>
        </w:rPr>
        <w:t xml:space="preserve">  </w:t>
      </w:r>
      <w:r>
        <w:rPr>
          <w:rFonts w:hint="eastAsia" w:eastAsia="黑体"/>
        </w:rPr>
        <w:t>总</w:t>
      </w:r>
      <w:r>
        <w:rPr>
          <w:rFonts w:eastAsia="黑体"/>
        </w:rPr>
        <w:t xml:space="preserve">  </w:t>
      </w:r>
      <w:r>
        <w:rPr>
          <w:rFonts w:hint="eastAsia" w:eastAsia="黑体"/>
        </w:rPr>
        <w:t>则</w:t>
      </w:r>
    </w:p>
    <w:p/>
    <w:p>
      <w:pPr>
        <w:ind w:firstLine="640" w:firstLineChars="200"/>
      </w:pPr>
      <w:r>
        <w:rPr>
          <w:rFonts w:hint="eastAsia" w:eastAsia="黑体"/>
        </w:rPr>
        <w:t>第一条</w:t>
      </w:r>
      <w:r>
        <w:t xml:space="preserve">  </w:t>
      </w:r>
      <w:r>
        <w:rPr>
          <w:rFonts w:hint="eastAsia"/>
        </w:rPr>
        <w:t>为了规范劳动用工行为，保护劳动者合法权益，构建和发展和谐稳定的劳动关系，依据《中华人民共和国劳动法》、《中华人民共和国劳动合同法》、《中华人民共和国就业促进法》等法律、行政法规，结合本市实际，制定本条例。</w:t>
      </w:r>
    </w:p>
    <w:p>
      <w:pPr>
        <w:ind w:firstLine="640" w:firstLineChars="200"/>
      </w:pPr>
      <w:r>
        <w:rPr>
          <w:rFonts w:hint="eastAsia" w:eastAsia="黑体"/>
        </w:rPr>
        <w:t>第二条</w:t>
      </w:r>
      <w:r>
        <w:t xml:space="preserve">  </w:t>
      </w:r>
      <w:r>
        <w:rPr>
          <w:rFonts w:hint="eastAsia"/>
        </w:rPr>
        <w:t>本条例适用于本市行政区域内的劳动用工行为。</w:t>
      </w:r>
    </w:p>
    <w:p>
      <w:pPr>
        <w:ind w:firstLine="640" w:firstLineChars="200"/>
      </w:pPr>
      <w:r>
        <w:rPr>
          <w:rFonts w:hint="eastAsia" w:eastAsia="黑体"/>
        </w:rPr>
        <w:t>第三条</w:t>
      </w:r>
      <w:r>
        <w:t xml:space="preserve">  </w:t>
      </w:r>
      <w:r>
        <w:rPr>
          <w:rFonts w:hint="eastAsia"/>
        </w:rPr>
        <w:t>市人民政府劳动行政部门主管全市劳动用工管理工作。县（市）区人民政府劳动行政部门主管本行政区域内的劳动用工管理工作。</w:t>
      </w:r>
    </w:p>
    <w:p>
      <w:pPr>
        <w:ind w:firstLine="640" w:firstLineChars="200"/>
      </w:pPr>
      <w:r>
        <w:rPr>
          <w:rFonts w:hint="eastAsia"/>
        </w:rPr>
        <w:t>建</w:t>
      </w:r>
      <w:r>
        <w:rPr>
          <w:rFonts w:hint="eastAsia"/>
          <w:spacing w:val="-4"/>
        </w:rPr>
        <w:t>设、公安、商务、卫生、价格、税务、安全生产监督、工商行政管理等有关部门按照各自职责协同做好劳动用工管理工作。</w:t>
      </w:r>
    </w:p>
    <w:p>
      <w:pPr>
        <w:ind w:firstLine="640" w:firstLineChars="200"/>
      </w:pPr>
      <w:r>
        <w:rPr>
          <w:rFonts w:hint="eastAsia"/>
        </w:rPr>
        <w:t>工会依法维护劳动者的合法权益，对用人单位遵守劳动法律、法规的情况进行监督。</w:t>
      </w:r>
    </w:p>
    <w:p>
      <w:pPr>
        <w:ind w:firstLine="640" w:firstLineChars="200"/>
      </w:pPr>
      <w:r>
        <w:rPr>
          <w:rFonts w:hint="eastAsia" w:eastAsia="黑体"/>
        </w:rPr>
        <w:t>第四条</w:t>
      </w:r>
      <w:r>
        <w:t xml:space="preserve">  </w:t>
      </w:r>
      <w:r>
        <w:rPr>
          <w:rFonts w:hint="eastAsia"/>
        </w:rPr>
        <w:t>劳动行政主管部门应当加强信息化建设，构建和完善信息服务平台，简化办事程序，提高管理与服务效能。</w:t>
      </w:r>
    </w:p>
    <w:p/>
    <w:p>
      <w:pPr>
        <w:jc w:val="center"/>
        <w:rPr>
          <w:rFonts w:eastAsia="黑体"/>
        </w:rPr>
      </w:pPr>
      <w:r>
        <w:rPr>
          <w:rFonts w:hint="eastAsia" w:eastAsia="黑体"/>
        </w:rPr>
        <w:t>第二章</w:t>
      </w:r>
      <w:r>
        <w:rPr>
          <w:rFonts w:eastAsia="黑体"/>
        </w:rPr>
        <w:t xml:space="preserve">  </w:t>
      </w:r>
      <w:r>
        <w:rPr>
          <w:rFonts w:hint="eastAsia" w:eastAsia="黑体"/>
        </w:rPr>
        <w:t>求职与职业介绍</w:t>
      </w:r>
    </w:p>
    <w:p/>
    <w:p>
      <w:pPr>
        <w:ind w:firstLine="640" w:firstLineChars="200"/>
      </w:pPr>
      <w:r>
        <w:rPr>
          <w:rFonts w:hint="eastAsia" w:eastAsia="黑体"/>
        </w:rPr>
        <w:t>第五条</w:t>
      </w:r>
      <w:r>
        <w:t xml:space="preserve">  </w:t>
      </w:r>
      <w:r>
        <w:rPr>
          <w:rFonts w:hint="eastAsia"/>
        </w:rPr>
        <w:t>劳动者可以通过公共就业服务机构、职业中介机构介绍或者直接联系用人单位等渠道求职。</w:t>
      </w:r>
    </w:p>
    <w:p>
      <w:pPr>
        <w:ind w:firstLine="640" w:firstLineChars="200"/>
      </w:pPr>
      <w:r>
        <w:rPr>
          <w:rFonts w:hint="eastAsia"/>
        </w:rPr>
        <w:t>劳动者求职时应当出示本人有效身份证明等有关材料。</w:t>
      </w:r>
    </w:p>
    <w:p>
      <w:pPr>
        <w:ind w:firstLine="640" w:firstLineChars="200"/>
      </w:pPr>
      <w:r>
        <w:rPr>
          <w:rFonts w:hint="eastAsia" w:eastAsia="黑体"/>
        </w:rPr>
        <w:t>第六条</w:t>
      </w:r>
      <w:r>
        <w:t xml:space="preserve">  </w:t>
      </w:r>
      <w:r>
        <w:rPr>
          <w:rFonts w:hint="eastAsia"/>
        </w:rPr>
        <w:t>公共就业服务机构应当免费为劳动者提供就业政策和法规的咨询、职业指导、职业介绍等服务，并应当免费为就业困难人员实施就业援助，免费办理就业登记、失业登记等其他公共就业服务。</w:t>
      </w:r>
    </w:p>
    <w:p>
      <w:pPr>
        <w:ind w:firstLine="640" w:firstLineChars="200"/>
      </w:pPr>
      <w:r>
        <w:rPr>
          <w:rFonts w:hint="eastAsia" w:eastAsia="黑体"/>
        </w:rPr>
        <w:t>第七条</w:t>
      </w:r>
      <w:r>
        <w:t xml:space="preserve">  </w:t>
      </w:r>
      <w:r>
        <w:rPr>
          <w:rFonts w:hint="eastAsia"/>
        </w:rPr>
        <w:t>职业中介实行行政许可制度。设立职业中介机构或者其他机构开展职业中介活动，应当经县（市）区劳动行政主管部门批准，领取人力资源服务许可证。</w:t>
      </w:r>
    </w:p>
    <w:p>
      <w:pPr>
        <w:ind w:firstLine="640" w:firstLineChars="200"/>
      </w:pPr>
      <w:r>
        <w:rPr>
          <w:rFonts w:hint="eastAsia"/>
        </w:rPr>
        <w:t>设立职业中介机构，应当申请登记注册领取营业执照后，依法申领人力资源服务许可证。</w:t>
      </w:r>
    </w:p>
    <w:p>
      <w:pPr>
        <w:ind w:firstLine="640" w:firstLineChars="200"/>
      </w:pPr>
      <w:r>
        <w:rPr>
          <w:rFonts w:hint="eastAsia"/>
        </w:rPr>
        <w:t>未经依法登记和许可的机构，不得从事职业中介活动。</w:t>
      </w:r>
    </w:p>
    <w:p>
      <w:pPr>
        <w:ind w:firstLine="640" w:firstLineChars="200"/>
      </w:pPr>
      <w:r>
        <w:rPr>
          <w:rFonts w:hint="eastAsia"/>
        </w:rPr>
        <w:t>职业中介机构向劳动者提供境外就业服务的，依照国家有关规定执行。</w:t>
      </w:r>
    </w:p>
    <w:p>
      <w:pPr>
        <w:ind w:firstLine="640" w:firstLineChars="200"/>
        <w:rPr>
          <w:spacing w:val="-4"/>
        </w:rPr>
      </w:pPr>
      <w:r>
        <w:rPr>
          <w:rFonts w:hint="eastAsia" w:eastAsia="黑体"/>
        </w:rPr>
        <w:t>第八条</w:t>
      </w:r>
      <w:r>
        <w:t xml:space="preserve">  </w:t>
      </w:r>
      <w:r>
        <w:rPr>
          <w:rFonts w:hint="eastAsia"/>
        </w:rPr>
        <w:t>职</w:t>
      </w:r>
      <w:r>
        <w:rPr>
          <w:rFonts w:hint="eastAsia"/>
          <w:spacing w:val="-4"/>
        </w:rPr>
        <w:t>业中介机构变更名称、住所、法定代表人等事项或者终止的，应当按照设立许可程序办理变更或者注销登记手续。</w:t>
      </w:r>
    </w:p>
    <w:p>
      <w:pPr>
        <w:ind w:firstLine="640" w:firstLineChars="200"/>
      </w:pPr>
      <w:r>
        <w:rPr>
          <w:rFonts w:hint="eastAsia"/>
        </w:rPr>
        <w:t>设立分支机构的，应当在征得原审批机关书面同意后，由拟设立分支机构所在地县（市）区劳动行政主管部门审批。</w:t>
      </w:r>
    </w:p>
    <w:p>
      <w:pPr>
        <w:ind w:firstLine="640" w:firstLineChars="200"/>
      </w:pPr>
      <w:r>
        <w:rPr>
          <w:rFonts w:hint="eastAsia" w:eastAsia="黑体"/>
        </w:rPr>
        <w:t>第九条</w:t>
      </w:r>
      <w:r>
        <w:t xml:space="preserve">  </w:t>
      </w:r>
      <w:r>
        <w:rPr>
          <w:rFonts w:hint="eastAsia"/>
        </w:rPr>
        <w:t>职业中介机构应当在服务场所显著位置悬挂人力资源服务许可证、营业执照等职业介绍的合法证照，标明服务内容、收费项目及标准，公示从业人员工号、照片，公布当地劳动、工商行政管理、价格等行政部门的投诉举报电话。</w:t>
      </w:r>
    </w:p>
    <w:p>
      <w:pPr>
        <w:ind w:firstLine="640" w:firstLineChars="200"/>
      </w:pPr>
      <w:r>
        <w:rPr>
          <w:rFonts w:hint="eastAsia" w:eastAsia="黑体"/>
        </w:rPr>
        <w:t>第十条</w:t>
      </w:r>
      <w:r>
        <w:t xml:space="preserve">  </w:t>
      </w:r>
      <w:r>
        <w:rPr>
          <w:rFonts w:hint="eastAsia"/>
        </w:rPr>
        <w:t>职业中介机构应当建立服务台账，记录服务对象、服务过程、服务结果和收费情况等，并接受劳动、价格等行政部门的监督检查。</w:t>
      </w:r>
    </w:p>
    <w:p>
      <w:pPr>
        <w:ind w:firstLine="640" w:firstLineChars="200"/>
      </w:pPr>
      <w:r>
        <w:rPr>
          <w:rFonts w:hint="eastAsia"/>
        </w:rPr>
        <w:t>职业中介机构应当按季度向所在地县（市）区劳动行政主管部门报送登记求职和职业介绍结果等信息，县（市）区劳动行政主管部门负责统计、汇总后，报送市劳动行政主管部门备案。</w:t>
      </w:r>
    </w:p>
    <w:p>
      <w:pPr>
        <w:ind w:firstLine="640" w:firstLineChars="200"/>
      </w:pPr>
      <w:r>
        <w:rPr>
          <w:rFonts w:hint="eastAsia" w:eastAsia="黑体"/>
        </w:rPr>
        <w:t>第十一条</w:t>
      </w:r>
      <w:r>
        <w:t xml:space="preserve">  </w:t>
      </w:r>
      <w:r>
        <w:rPr>
          <w:rFonts w:hint="eastAsia"/>
        </w:rPr>
        <w:t>职业中介机构提供职业中介服务不成功的，应当退还向求职者收取的中介服务费。</w:t>
      </w:r>
    </w:p>
    <w:p>
      <w:pPr>
        <w:ind w:firstLine="640" w:firstLineChars="200"/>
      </w:pPr>
      <w:r>
        <w:rPr>
          <w:rFonts w:hint="eastAsia" w:eastAsia="黑体"/>
        </w:rPr>
        <w:t>第十二条</w:t>
      </w:r>
      <w:r>
        <w:t xml:space="preserve">  </w:t>
      </w:r>
      <w:r>
        <w:rPr>
          <w:rFonts w:hint="eastAsia"/>
        </w:rPr>
        <w:t>职业中介机构不得有下列行为：</w:t>
      </w:r>
    </w:p>
    <w:p>
      <w:pPr>
        <w:ind w:firstLine="640" w:firstLineChars="200"/>
      </w:pPr>
      <w:r>
        <w:rPr>
          <w:rFonts w:hint="eastAsia"/>
        </w:rPr>
        <w:t>（一）提供虚假就业信息；</w:t>
      </w:r>
    </w:p>
    <w:p>
      <w:pPr>
        <w:ind w:firstLine="640" w:firstLineChars="200"/>
      </w:pPr>
      <w:r>
        <w:rPr>
          <w:rFonts w:hint="eastAsia"/>
        </w:rPr>
        <w:t>（二）发布的就业信息中包含歧视性内容；</w:t>
      </w:r>
    </w:p>
    <w:p>
      <w:pPr>
        <w:ind w:firstLine="640" w:firstLineChars="200"/>
      </w:pPr>
      <w:r>
        <w:rPr>
          <w:rFonts w:hint="eastAsia"/>
        </w:rPr>
        <w:t>（三）伪造、涂改、转让人力资源服务许可证；</w:t>
      </w:r>
    </w:p>
    <w:p>
      <w:pPr>
        <w:ind w:firstLine="640" w:firstLineChars="200"/>
      </w:pPr>
      <w:r>
        <w:rPr>
          <w:rFonts w:hint="eastAsia"/>
        </w:rPr>
        <w:t>（四）为无合法证照的用人单位提供职业中介服务；</w:t>
      </w:r>
    </w:p>
    <w:p>
      <w:pPr>
        <w:ind w:firstLine="640" w:firstLineChars="200"/>
      </w:pPr>
      <w:r>
        <w:rPr>
          <w:rFonts w:hint="eastAsia"/>
        </w:rPr>
        <w:t>（五）介绍未满十六周岁的未成年人就业；</w:t>
      </w:r>
    </w:p>
    <w:p>
      <w:pPr>
        <w:ind w:firstLine="640" w:firstLineChars="200"/>
      </w:pPr>
      <w:r>
        <w:rPr>
          <w:rFonts w:hint="eastAsia"/>
        </w:rPr>
        <w:t>（六）为无合法身份证件的劳动者提供职业中介服务；</w:t>
      </w:r>
    </w:p>
    <w:p>
      <w:pPr>
        <w:ind w:firstLine="640" w:firstLineChars="200"/>
      </w:pPr>
      <w:r>
        <w:rPr>
          <w:rFonts w:hint="eastAsia"/>
        </w:rPr>
        <w:t>（七）介绍劳动者从事法律、法规禁止从事的职业；</w:t>
      </w:r>
    </w:p>
    <w:p>
      <w:pPr>
        <w:ind w:firstLine="640" w:firstLineChars="200"/>
      </w:pPr>
      <w:r>
        <w:rPr>
          <w:rFonts w:hint="eastAsia"/>
        </w:rPr>
        <w:t>（八）扣押劳动者的居民身份证或者其他证件；</w:t>
      </w:r>
    </w:p>
    <w:p>
      <w:pPr>
        <w:ind w:firstLine="640" w:firstLineChars="200"/>
      </w:pPr>
      <w:r>
        <w:rPr>
          <w:rFonts w:hint="eastAsia"/>
        </w:rPr>
        <w:t>（九）向劳动者收取押金；</w:t>
      </w:r>
    </w:p>
    <w:p>
      <w:pPr>
        <w:ind w:firstLine="640" w:firstLineChars="200"/>
      </w:pPr>
      <w:r>
        <w:rPr>
          <w:rFonts w:hint="eastAsia"/>
        </w:rPr>
        <w:t>（十）以暴力、胁迫、欺诈等方式进行职业中介活动；</w:t>
      </w:r>
    </w:p>
    <w:p>
      <w:pPr>
        <w:ind w:firstLine="640" w:firstLineChars="200"/>
      </w:pPr>
      <w:r>
        <w:rPr>
          <w:rFonts w:hint="eastAsia"/>
        </w:rPr>
        <w:t>（十一）超出核准的业务范围经营；</w:t>
      </w:r>
    </w:p>
    <w:p>
      <w:pPr>
        <w:ind w:firstLine="640" w:firstLineChars="200"/>
      </w:pPr>
      <w:r>
        <w:rPr>
          <w:rFonts w:hint="eastAsia"/>
        </w:rPr>
        <w:t>（十二）其他违反法律、法规规定的行为。</w:t>
      </w:r>
    </w:p>
    <w:p>
      <w:pPr>
        <w:ind w:firstLine="640" w:firstLineChars="200"/>
      </w:pPr>
      <w:r>
        <w:rPr>
          <w:rFonts w:hint="eastAsia" w:eastAsia="黑体"/>
        </w:rPr>
        <w:t>第十三条</w:t>
      </w:r>
      <w:r>
        <w:t xml:space="preserve">  </w:t>
      </w:r>
      <w:r>
        <w:rPr>
          <w:rFonts w:hint="eastAsia"/>
        </w:rPr>
        <w:t>房屋所有人、管理人或者使用人不得将房屋提供他人从事非法职业中介活动。</w:t>
      </w:r>
    </w:p>
    <w:p/>
    <w:p>
      <w:pPr>
        <w:jc w:val="center"/>
        <w:rPr>
          <w:rFonts w:eastAsia="黑体"/>
        </w:rPr>
      </w:pPr>
      <w:r>
        <w:rPr>
          <w:rFonts w:hint="eastAsia" w:eastAsia="黑体"/>
        </w:rPr>
        <w:t>第三章</w:t>
      </w:r>
      <w:r>
        <w:rPr>
          <w:rFonts w:eastAsia="黑体"/>
        </w:rPr>
        <w:t xml:space="preserve">  </w:t>
      </w:r>
      <w:r>
        <w:rPr>
          <w:rFonts w:hint="eastAsia" w:eastAsia="黑体"/>
        </w:rPr>
        <w:t>劳动者的招收</w:t>
      </w:r>
    </w:p>
    <w:p/>
    <w:p>
      <w:pPr>
        <w:ind w:firstLine="640" w:firstLineChars="200"/>
      </w:pPr>
      <w:r>
        <w:rPr>
          <w:rFonts w:hint="eastAsia" w:eastAsia="黑体"/>
        </w:rPr>
        <w:t>第十四条</w:t>
      </w:r>
      <w:r>
        <w:t xml:space="preserve">  </w:t>
      </w:r>
      <w:r>
        <w:rPr>
          <w:rFonts w:hint="eastAsia"/>
        </w:rPr>
        <w:t>用人单位可以通过下列途径招收劳动者：</w:t>
      </w:r>
    </w:p>
    <w:p>
      <w:pPr>
        <w:ind w:firstLine="640" w:firstLineChars="200"/>
      </w:pPr>
      <w:r>
        <w:rPr>
          <w:rFonts w:hint="eastAsia"/>
        </w:rPr>
        <w:t>（一）委托公共就业服务机构或者职业中介机构；</w:t>
      </w:r>
    </w:p>
    <w:p>
      <w:pPr>
        <w:ind w:firstLine="640" w:firstLineChars="200"/>
      </w:pPr>
      <w:r>
        <w:rPr>
          <w:rFonts w:hint="eastAsia"/>
        </w:rPr>
        <w:t>（二）参加职业招聘洽谈会；</w:t>
      </w:r>
    </w:p>
    <w:p>
      <w:pPr>
        <w:ind w:firstLine="640" w:firstLineChars="200"/>
      </w:pPr>
      <w:r>
        <w:rPr>
          <w:rFonts w:hint="eastAsia"/>
        </w:rPr>
        <w:t>（三）利用人力资源市场信息网络发布招用信息；</w:t>
      </w:r>
    </w:p>
    <w:p>
      <w:pPr>
        <w:ind w:firstLine="640" w:firstLineChars="200"/>
      </w:pPr>
      <w:r>
        <w:rPr>
          <w:rFonts w:hint="eastAsia"/>
        </w:rPr>
        <w:t>（四）通过大众传播媒介发布招用信息；</w:t>
      </w:r>
    </w:p>
    <w:p>
      <w:pPr>
        <w:ind w:firstLine="640" w:firstLineChars="200"/>
      </w:pPr>
      <w:r>
        <w:rPr>
          <w:rFonts w:hint="eastAsia"/>
        </w:rPr>
        <w:t>（五）利用本企业场所、企业网站等自有途径发布招聘信息；</w:t>
      </w:r>
    </w:p>
    <w:p>
      <w:pPr>
        <w:ind w:firstLine="640" w:firstLineChars="200"/>
      </w:pPr>
      <w:r>
        <w:rPr>
          <w:rFonts w:hint="eastAsia"/>
        </w:rPr>
        <w:t>（六）其他合法途径。</w:t>
      </w:r>
    </w:p>
    <w:p>
      <w:pPr>
        <w:ind w:firstLine="640" w:firstLineChars="200"/>
      </w:pPr>
      <w:r>
        <w:rPr>
          <w:rFonts w:hint="eastAsia" w:eastAsia="黑体"/>
        </w:rPr>
        <w:t>第十五条</w:t>
      </w:r>
      <w:r>
        <w:t xml:space="preserve">  </w:t>
      </w:r>
      <w:r>
        <w:rPr>
          <w:rFonts w:hint="eastAsia"/>
        </w:rPr>
        <w:t>用人单位委托公共就业服务机构、职业中介机构或者通过大众传播媒介招收劳动者，应当向其出示单位介绍信、营业执照或者其他证明文件、招用人员简章和经办人身份证件。</w:t>
      </w:r>
    </w:p>
    <w:p>
      <w:pPr>
        <w:ind w:firstLine="640" w:firstLineChars="200"/>
      </w:pPr>
      <w:r>
        <w:rPr>
          <w:rFonts w:hint="eastAsia"/>
        </w:rPr>
        <w:t>招用人员简章包括下列内容：</w:t>
      </w:r>
    </w:p>
    <w:p>
      <w:pPr>
        <w:ind w:firstLine="640" w:firstLineChars="200"/>
      </w:pPr>
      <w:r>
        <w:rPr>
          <w:rFonts w:hint="eastAsia"/>
        </w:rPr>
        <w:t>（一）用人单位基本情况；</w:t>
      </w:r>
    </w:p>
    <w:p>
      <w:pPr>
        <w:ind w:firstLine="640" w:firstLineChars="200"/>
      </w:pPr>
      <w:r>
        <w:rPr>
          <w:rFonts w:hint="eastAsia"/>
        </w:rPr>
        <w:t>（二）招用人员数量、工种和录用条件；</w:t>
      </w:r>
    </w:p>
    <w:p>
      <w:pPr>
        <w:ind w:firstLine="640" w:firstLineChars="200"/>
      </w:pPr>
      <w:r>
        <w:rPr>
          <w:rFonts w:hint="eastAsia"/>
        </w:rPr>
        <w:t>（三）用工形式、用工期限；</w:t>
      </w:r>
    </w:p>
    <w:p>
      <w:pPr>
        <w:ind w:firstLine="640" w:firstLineChars="200"/>
      </w:pPr>
      <w:r>
        <w:rPr>
          <w:rFonts w:hint="eastAsia"/>
        </w:rPr>
        <w:t>（四）劳动报酬、社会保险和福利待遇；</w:t>
      </w:r>
    </w:p>
    <w:p>
      <w:pPr>
        <w:ind w:firstLine="640" w:firstLineChars="200"/>
      </w:pPr>
      <w:r>
        <w:rPr>
          <w:rFonts w:hint="eastAsia"/>
        </w:rPr>
        <w:t>（五）劳动保护和劳动条件；</w:t>
      </w:r>
    </w:p>
    <w:p>
      <w:pPr>
        <w:ind w:firstLine="640" w:firstLineChars="200"/>
      </w:pPr>
      <w:r>
        <w:rPr>
          <w:rFonts w:hint="eastAsia"/>
        </w:rPr>
        <w:t>（六）依法应当发布的其他内容。</w:t>
      </w:r>
    </w:p>
    <w:p>
      <w:pPr>
        <w:ind w:firstLine="640" w:firstLineChars="200"/>
      </w:pPr>
      <w:r>
        <w:rPr>
          <w:rFonts w:hint="eastAsia" w:eastAsia="黑体"/>
        </w:rPr>
        <w:t>第十六条</w:t>
      </w:r>
      <w:r>
        <w:t xml:space="preserve">  </w:t>
      </w:r>
      <w:r>
        <w:rPr>
          <w:rFonts w:hint="eastAsia"/>
        </w:rPr>
        <w:t>用人单位不得有下列行为：</w:t>
      </w:r>
    </w:p>
    <w:p>
      <w:pPr>
        <w:ind w:firstLine="640" w:firstLineChars="200"/>
      </w:pPr>
      <w:r>
        <w:rPr>
          <w:rFonts w:hint="eastAsia"/>
        </w:rPr>
        <w:t>（一）提供、发布虚假招聘信息；</w:t>
      </w:r>
    </w:p>
    <w:p>
      <w:pPr>
        <w:ind w:firstLine="640" w:firstLineChars="200"/>
      </w:pPr>
      <w:r>
        <w:rPr>
          <w:rFonts w:hint="eastAsia"/>
        </w:rPr>
        <w:t>（二）以招工为名牟取不正当利益或者进行其他违法活动；</w:t>
      </w:r>
    </w:p>
    <w:p>
      <w:pPr>
        <w:ind w:firstLine="640" w:firstLineChars="200"/>
      </w:pPr>
      <w:r>
        <w:rPr>
          <w:rFonts w:hint="eastAsia"/>
        </w:rPr>
        <w:t>（三）招用无合法身份证件的劳动者；</w:t>
      </w:r>
    </w:p>
    <w:p>
      <w:pPr>
        <w:ind w:firstLine="640" w:firstLineChars="200"/>
      </w:pPr>
      <w:r>
        <w:rPr>
          <w:rFonts w:hint="eastAsia"/>
        </w:rPr>
        <w:t>（四）非法招用未满十六周岁的未成年人；</w:t>
      </w:r>
    </w:p>
    <w:p>
      <w:pPr>
        <w:ind w:firstLine="640" w:firstLineChars="200"/>
      </w:pPr>
      <w:r>
        <w:rPr>
          <w:rFonts w:hint="eastAsia"/>
        </w:rPr>
        <w:t>（五）扣押被录用劳动者的居民身份证或者其他证件；</w:t>
      </w:r>
    </w:p>
    <w:p>
      <w:pPr>
        <w:ind w:firstLine="640" w:firstLineChars="200"/>
      </w:pPr>
      <w:r>
        <w:rPr>
          <w:rFonts w:hint="eastAsia"/>
        </w:rPr>
        <w:t>（六）以担保或者其他名义向劳动者收取财物；</w:t>
      </w:r>
    </w:p>
    <w:p>
      <w:pPr>
        <w:ind w:firstLine="640" w:firstLineChars="200"/>
      </w:pPr>
      <w:r>
        <w:rPr>
          <w:rFonts w:hint="eastAsia"/>
        </w:rPr>
        <w:t>（七）法律、法规禁止的其他行为。</w:t>
      </w:r>
    </w:p>
    <w:p/>
    <w:p>
      <w:pPr>
        <w:jc w:val="center"/>
        <w:rPr>
          <w:rFonts w:eastAsia="黑体"/>
        </w:rPr>
      </w:pPr>
      <w:r>
        <w:rPr>
          <w:rFonts w:hint="eastAsia" w:eastAsia="黑体"/>
        </w:rPr>
        <w:t>第四章</w:t>
      </w:r>
      <w:r>
        <w:rPr>
          <w:rFonts w:eastAsia="黑体"/>
        </w:rPr>
        <w:t xml:space="preserve">  </w:t>
      </w:r>
      <w:r>
        <w:rPr>
          <w:rFonts w:hint="eastAsia" w:eastAsia="黑体"/>
        </w:rPr>
        <w:t>劳动者的使用</w:t>
      </w:r>
    </w:p>
    <w:p/>
    <w:p>
      <w:pPr>
        <w:ind w:firstLine="640" w:firstLineChars="200"/>
      </w:pPr>
      <w:r>
        <w:rPr>
          <w:rFonts w:hint="eastAsia" w:eastAsia="黑体"/>
        </w:rPr>
        <w:t>第十七条</w:t>
      </w:r>
      <w:r>
        <w:t xml:space="preserve">  </w:t>
      </w:r>
      <w:r>
        <w:rPr>
          <w:rFonts w:hint="eastAsia"/>
        </w:rPr>
        <w:t>用人单位自用工之日起即与劳动者建立劳动关系，并应当订立书面劳动合同；未同时订立书面劳动合同的，应当自用工之日起一个月内订立。</w:t>
      </w:r>
    </w:p>
    <w:p>
      <w:pPr>
        <w:ind w:firstLine="640" w:firstLineChars="200"/>
      </w:pPr>
      <w:r>
        <w:rPr>
          <w:rFonts w:hint="eastAsia"/>
        </w:rPr>
        <w:t>用人单位与劳动者可以在用工之前订立书面劳动合同。</w:t>
      </w:r>
    </w:p>
    <w:p>
      <w:pPr>
        <w:ind w:firstLine="640" w:firstLineChars="200"/>
      </w:pPr>
      <w:r>
        <w:rPr>
          <w:rFonts w:hint="eastAsia" w:eastAsia="黑体"/>
        </w:rPr>
        <w:t>第十八条</w:t>
      </w:r>
      <w:r>
        <w:t xml:space="preserve">  </w:t>
      </w:r>
      <w:r>
        <w:rPr>
          <w:rFonts w:hint="eastAsia"/>
        </w:rPr>
        <w:t>用人单位自用工之日起超过一个月不满一年未与劳动者订立书面劳动合同的，应当依法向劳动者每月支付两倍的工资，并与劳动者补订书面劳动合同。</w:t>
      </w:r>
    </w:p>
    <w:p>
      <w:pPr>
        <w:ind w:firstLine="640" w:firstLineChars="200"/>
      </w:pPr>
      <w:r>
        <w:rPr>
          <w:rFonts w:hint="eastAsia"/>
        </w:rPr>
        <w:t>用人单位已尽到诚信义务，但因劳动者的原因而未订立书面劳动合同的，可以不向劳动者每月支付两倍的工资；用人单位应当书面通知劳动者终止劳动关系，并依照劳动合同法的规定支付经济补偿。</w:t>
      </w:r>
    </w:p>
    <w:p>
      <w:pPr>
        <w:ind w:firstLine="640" w:firstLineChars="200"/>
      </w:pPr>
      <w:r>
        <w:rPr>
          <w:rFonts w:hint="eastAsia" w:eastAsia="黑体"/>
        </w:rPr>
        <w:t>第十九条</w:t>
      </w:r>
      <w:r>
        <w:t xml:space="preserve">  </w:t>
      </w:r>
      <w:r>
        <w:rPr>
          <w:rFonts w:hint="eastAsia"/>
        </w:rPr>
        <w:t>劳动合同期满后，劳动者与用人单位双方协商一致，劳动者继续为用人单位提供劳动的，用人单位应当依法与劳动者续订书面劳动合同。</w:t>
      </w:r>
    </w:p>
    <w:p>
      <w:pPr>
        <w:ind w:firstLine="640" w:firstLineChars="200"/>
      </w:pPr>
      <w:r>
        <w:rPr>
          <w:rFonts w:hint="eastAsia"/>
        </w:rPr>
        <w:t>续订固定期限劳动合同的，用人单位和劳动者应当在劳动合同期满前一个月协商续订劳动合同；经协商未能达成一致意见的，用人单位或者劳动者可以终止劳动关系。但用人单位依法应当与劳动者订立无固定期限劳动合同的除外。</w:t>
      </w:r>
    </w:p>
    <w:p>
      <w:pPr>
        <w:ind w:firstLine="640" w:firstLineChars="200"/>
      </w:pPr>
      <w:r>
        <w:rPr>
          <w:rFonts w:hint="eastAsia" w:eastAsia="黑体"/>
        </w:rPr>
        <w:t>第二十条</w:t>
      </w:r>
      <w:r>
        <w:t xml:space="preserve">  </w:t>
      </w:r>
      <w:r>
        <w:rPr>
          <w:rFonts w:hint="eastAsia"/>
        </w:rPr>
        <w:t>用人单位与劳动者协商一致，可以延长劳动合同期限；但延长劳动合同期限累计超过六个月的，视为订立下一个劳动合同。</w:t>
      </w:r>
    </w:p>
    <w:p>
      <w:pPr>
        <w:ind w:firstLine="640" w:firstLineChars="200"/>
      </w:pPr>
      <w:r>
        <w:rPr>
          <w:rFonts w:hint="eastAsia" w:eastAsia="黑体"/>
        </w:rPr>
        <w:t>第二十一条</w:t>
      </w:r>
      <w:r>
        <w:t xml:space="preserve">  </w:t>
      </w:r>
      <w:r>
        <w:rPr>
          <w:rFonts w:hint="eastAsia"/>
        </w:rPr>
        <w:t>用人单位应当依法与劳动者订立无固定期限劳动合同。</w:t>
      </w:r>
    </w:p>
    <w:p>
      <w:pPr>
        <w:ind w:firstLine="640" w:firstLineChars="200"/>
      </w:pPr>
      <w:r>
        <w:rPr>
          <w:rFonts w:hint="eastAsia"/>
        </w:rPr>
        <w:t>用人单位有下列行为之一，规避与劳动者订立无固定期限劳动合同的，劳动者的工作年限和订立固定期限劳动合同的次数应当连续计算：</w:t>
      </w:r>
    </w:p>
    <w:p>
      <w:pPr>
        <w:ind w:firstLine="640" w:firstLineChars="200"/>
      </w:pPr>
      <w:r>
        <w:rPr>
          <w:rFonts w:hint="eastAsia"/>
        </w:rPr>
        <w:t>（一）强迫劳动者辞职后再与其订立劳动合同的；</w:t>
      </w:r>
    </w:p>
    <w:p>
      <w:pPr>
        <w:ind w:firstLine="640" w:firstLineChars="200"/>
      </w:pPr>
      <w:r>
        <w:rPr>
          <w:rFonts w:hint="eastAsia"/>
        </w:rPr>
        <w:t>（二）通过设立关联企业，与劳动者订立劳动合同时交替变换用人单位名称的；</w:t>
      </w:r>
    </w:p>
    <w:p>
      <w:pPr>
        <w:ind w:firstLine="640" w:firstLineChars="200"/>
      </w:pPr>
      <w:r>
        <w:rPr>
          <w:rFonts w:hint="eastAsia"/>
        </w:rPr>
        <w:t>（三）通过注销原单位、设立新单位的方式，将劳动者重新安排到新单位，工作地点、工作内容没有实质性变化的；</w:t>
      </w:r>
    </w:p>
    <w:p>
      <w:pPr>
        <w:ind w:firstLine="640" w:firstLineChars="200"/>
      </w:pPr>
      <w:r>
        <w:rPr>
          <w:rFonts w:hint="eastAsia"/>
        </w:rPr>
        <w:t>（四）违法进行劳务派遣的；</w:t>
      </w:r>
    </w:p>
    <w:p>
      <w:pPr>
        <w:ind w:firstLine="640" w:firstLineChars="200"/>
      </w:pPr>
      <w:r>
        <w:rPr>
          <w:rFonts w:hint="eastAsia"/>
        </w:rPr>
        <w:t>（五）违法进行业务外包的；</w:t>
      </w:r>
    </w:p>
    <w:p>
      <w:pPr>
        <w:ind w:firstLine="640" w:firstLineChars="200"/>
      </w:pPr>
      <w:r>
        <w:rPr>
          <w:rFonts w:hint="eastAsia"/>
        </w:rPr>
        <w:t>（六）违法进行非全日制用工的；</w:t>
      </w:r>
    </w:p>
    <w:p>
      <w:pPr>
        <w:ind w:firstLine="640" w:firstLineChars="200"/>
      </w:pPr>
      <w:r>
        <w:rPr>
          <w:rFonts w:hint="eastAsia"/>
        </w:rPr>
        <w:t>（七）其它明显违反诚实信用和公平原则的规避行为。</w:t>
      </w:r>
    </w:p>
    <w:p>
      <w:pPr>
        <w:ind w:firstLine="640" w:firstLineChars="200"/>
      </w:pPr>
      <w:r>
        <w:rPr>
          <w:rFonts w:hint="eastAsia" w:eastAsia="黑体"/>
        </w:rPr>
        <w:t>第二十二条</w:t>
      </w:r>
      <w:r>
        <w:t xml:space="preserve">  </w:t>
      </w:r>
      <w:r>
        <w:rPr>
          <w:rFonts w:hint="eastAsia"/>
        </w:rPr>
        <w:t>用人单位与劳动者解除或者终止劳动合同后，双方在六个月内重新订立劳动合同的，除因劳动者违反《中华人民共和国劳动合同法》第三十九条规定被用人单位解除劳动合同外，劳动者在本单位的工作年限应当连续计算。</w:t>
      </w:r>
    </w:p>
    <w:p>
      <w:pPr>
        <w:ind w:firstLine="640" w:firstLineChars="200"/>
      </w:pPr>
      <w:r>
        <w:rPr>
          <w:rFonts w:hint="eastAsia"/>
        </w:rPr>
        <w:t>依据前款规定连续计算工作年限的，用人单位与劳动者再次计算经济补偿的工作年限时，已支付经济补偿的工作年限不再重复计算。</w:t>
      </w:r>
    </w:p>
    <w:p>
      <w:pPr>
        <w:ind w:firstLine="640" w:firstLineChars="200"/>
      </w:pPr>
      <w:r>
        <w:rPr>
          <w:rFonts w:hint="eastAsia" w:eastAsia="黑体"/>
        </w:rPr>
        <w:t>第二十三条</w:t>
      </w:r>
      <w:r>
        <w:rPr>
          <w:rFonts w:eastAsia="黑体"/>
        </w:rPr>
        <w:t xml:space="preserve"> </w:t>
      </w:r>
      <w:r>
        <w:t xml:space="preserve"> </w:t>
      </w:r>
      <w:r>
        <w:rPr>
          <w:rFonts w:hint="eastAsia"/>
        </w:rPr>
        <w:t>用人单位已按照国家和地方有关改制、主辅分离、政策性破产、企业关闭退出和富余人员安置等规定，与劳动者办理了解除劳动合同手续并依法支付经济补偿的，新用人单位与劳动者在计算支付经济补偿的工作年限时，原用人单位的工作年限不连续计算。</w:t>
      </w:r>
    </w:p>
    <w:p>
      <w:pPr>
        <w:ind w:firstLine="640" w:firstLineChars="200"/>
      </w:pPr>
      <w:r>
        <w:rPr>
          <w:rFonts w:hint="eastAsia" w:eastAsia="黑体"/>
        </w:rPr>
        <w:t>第二十四条</w:t>
      </w:r>
      <w:r>
        <w:t xml:space="preserve">  </w:t>
      </w:r>
      <w:r>
        <w:rPr>
          <w:rFonts w:hint="eastAsia"/>
        </w:rPr>
        <w:t>用人单位与劳动者在用工前订立劳动合同，尚未用工，有下列情形之一的，用人单位可以提前通知劳动者解除劳动合同，不需支付经济补偿，但应当支付劳动者为订立和准备履行劳动合同而支出的必要费用。</w:t>
      </w:r>
    </w:p>
    <w:p>
      <w:pPr>
        <w:ind w:firstLine="640" w:firstLineChars="200"/>
      </w:pPr>
      <w:r>
        <w:rPr>
          <w:rFonts w:hint="eastAsia"/>
        </w:rPr>
        <w:t>（一）依照企业破产法规定进行重整的；</w:t>
      </w:r>
    </w:p>
    <w:p>
      <w:pPr>
        <w:ind w:firstLine="640" w:firstLineChars="200"/>
      </w:pPr>
      <w:r>
        <w:rPr>
          <w:rFonts w:hint="eastAsia"/>
        </w:rPr>
        <w:t>（二）企业转产、重大技术革新或者经营方式调整，经变更劳动合同后，仍需裁减人员的；</w:t>
      </w:r>
    </w:p>
    <w:p>
      <w:pPr>
        <w:ind w:firstLine="640" w:firstLineChars="200"/>
      </w:pPr>
      <w:r>
        <w:rPr>
          <w:rFonts w:hint="eastAsia"/>
        </w:rPr>
        <w:t>（三）其他因劳动合同订立时所依据的客观经济情况发生重大变化，致使劳动合同无法履行的。</w:t>
      </w:r>
    </w:p>
    <w:p>
      <w:pPr>
        <w:ind w:firstLine="640" w:firstLineChars="200"/>
      </w:pPr>
      <w:r>
        <w:rPr>
          <w:rFonts w:hint="eastAsia" w:eastAsia="黑体"/>
        </w:rPr>
        <w:t>第二十五条</w:t>
      </w:r>
      <w:r>
        <w:rPr>
          <w:rFonts w:eastAsia="黑体"/>
        </w:rPr>
        <w:t xml:space="preserve"> </w:t>
      </w:r>
      <w:r>
        <w:t xml:space="preserve"> </w:t>
      </w:r>
      <w:r>
        <w:rPr>
          <w:rFonts w:hint="eastAsia"/>
        </w:rPr>
        <w:t>用人单位与劳动者在用工前订立劳动合同，尚未用工，用人单位违法解除劳动合同，劳动者要求履行劳动合同的，用人单位应当履行；劳动者不要求履行劳动合同或者劳动合同无法履行的，用人单位应当支付劳动者相当于一个月工资标准的赔偿和为订立、准备履行劳动合同而支出的必要费用。</w:t>
      </w:r>
    </w:p>
    <w:p>
      <w:pPr>
        <w:ind w:firstLine="640" w:firstLineChars="200"/>
      </w:pPr>
    </w:p>
    <w:p>
      <w:pPr>
        <w:jc w:val="center"/>
        <w:rPr>
          <w:rFonts w:eastAsia="黑体"/>
        </w:rPr>
      </w:pPr>
      <w:r>
        <w:rPr>
          <w:rFonts w:hint="eastAsia" w:eastAsia="黑体"/>
        </w:rPr>
        <w:t>第五章</w:t>
      </w:r>
      <w:r>
        <w:rPr>
          <w:rFonts w:eastAsia="黑体"/>
        </w:rPr>
        <w:t xml:space="preserve">  </w:t>
      </w:r>
      <w:r>
        <w:rPr>
          <w:rFonts w:hint="eastAsia" w:eastAsia="黑体"/>
        </w:rPr>
        <w:t>劳动监管和争议处理</w:t>
      </w:r>
    </w:p>
    <w:p/>
    <w:p>
      <w:pPr>
        <w:ind w:firstLine="640" w:firstLineChars="200"/>
      </w:pPr>
      <w:r>
        <w:rPr>
          <w:rFonts w:hint="eastAsia" w:eastAsia="黑体"/>
        </w:rPr>
        <w:t>第二十六条</w:t>
      </w:r>
      <w:r>
        <w:rPr>
          <w:rFonts w:eastAsia="黑体"/>
        </w:rPr>
        <w:t xml:space="preserve"> </w:t>
      </w:r>
      <w:r>
        <w:t xml:space="preserve"> </w:t>
      </w:r>
      <w:r>
        <w:rPr>
          <w:rFonts w:hint="eastAsia"/>
        </w:rPr>
        <w:t>劳动行政主管部门应当对用人单位遵守劳动法律法规的情况进行诚信等级评价和分类管理。</w:t>
      </w:r>
    </w:p>
    <w:p>
      <w:pPr>
        <w:ind w:firstLine="640" w:firstLineChars="200"/>
      </w:pPr>
      <w:r>
        <w:rPr>
          <w:rFonts w:hint="eastAsia" w:eastAsia="黑体"/>
        </w:rPr>
        <w:t>第二十七条</w:t>
      </w:r>
      <w:r>
        <w:rPr>
          <w:rFonts w:eastAsia="黑体"/>
        </w:rPr>
        <w:t xml:space="preserve"> </w:t>
      </w:r>
      <w:r>
        <w:t xml:space="preserve"> </w:t>
      </w:r>
      <w:r>
        <w:rPr>
          <w:rFonts w:hint="eastAsia"/>
        </w:rPr>
        <w:t>用人单位应当向劳动行政主管部门报送下列信息：</w:t>
      </w:r>
    </w:p>
    <w:p>
      <w:pPr>
        <w:ind w:firstLine="640" w:firstLineChars="200"/>
      </w:pPr>
      <w:r>
        <w:rPr>
          <w:rFonts w:hint="eastAsia"/>
        </w:rPr>
        <w:t>（一）单位基本情况；</w:t>
      </w:r>
    </w:p>
    <w:p>
      <w:pPr>
        <w:ind w:firstLine="640" w:firstLineChars="200"/>
      </w:pPr>
      <w:r>
        <w:rPr>
          <w:rFonts w:hint="eastAsia"/>
        </w:rPr>
        <w:t>（二）劳动者名册；</w:t>
      </w:r>
    </w:p>
    <w:p>
      <w:pPr>
        <w:ind w:firstLine="640" w:firstLineChars="200"/>
      </w:pPr>
      <w:r>
        <w:rPr>
          <w:rFonts w:hint="eastAsia"/>
        </w:rPr>
        <w:t>（三）订立、解除、终止劳动合同情况；</w:t>
      </w:r>
    </w:p>
    <w:p>
      <w:pPr>
        <w:ind w:firstLine="640" w:firstLineChars="200"/>
      </w:pPr>
      <w:r>
        <w:rPr>
          <w:rFonts w:hint="eastAsia"/>
        </w:rPr>
        <w:t>（四）岗位空缺情况；</w:t>
      </w:r>
    </w:p>
    <w:p>
      <w:pPr>
        <w:ind w:firstLine="640" w:firstLineChars="200"/>
      </w:pPr>
      <w:r>
        <w:rPr>
          <w:rFonts w:hint="eastAsia"/>
        </w:rPr>
        <w:t>（五）工资发放情况；</w:t>
      </w:r>
    </w:p>
    <w:p>
      <w:pPr>
        <w:ind w:firstLine="640" w:firstLineChars="200"/>
      </w:pPr>
      <w:r>
        <w:rPr>
          <w:rFonts w:hint="eastAsia"/>
        </w:rPr>
        <w:t>（六）缴纳社会保险费用情况；</w:t>
      </w:r>
    </w:p>
    <w:p>
      <w:pPr>
        <w:ind w:firstLine="640" w:firstLineChars="200"/>
      </w:pPr>
      <w:r>
        <w:rPr>
          <w:rFonts w:hint="eastAsia"/>
        </w:rPr>
        <w:t>（七）使用劳务派遣用工情况；</w:t>
      </w:r>
    </w:p>
    <w:p>
      <w:pPr>
        <w:ind w:firstLine="640" w:firstLineChars="200"/>
      </w:pPr>
      <w:r>
        <w:rPr>
          <w:rFonts w:hint="eastAsia"/>
        </w:rPr>
        <w:t>（八）劳动用工的其他信息。</w:t>
      </w:r>
    </w:p>
    <w:p>
      <w:pPr>
        <w:ind w:firstLine="640" w:firstLineChars="200"/>
      </w:pPr>
      <w:r>
        <w:rPr>
          <w:rFonts w:hint="eastAsia"/>
        </w:rPr>
        <w:t>具体办法由市劳动行政主管部门另行规定。</w:t>
      </w:r>
    </w:p>
    <w:p>
      <w:pPr>
        <w:ind w:firstLine="640" w:firstLineChars="200"/>
      </w:pPr>
      <w:r>
        <w:rPr>
          <w:rFonts w:hint="eastAsia" w:eastAsia="黑体"/>
        </w:rPr>
        <w:t>第二十八条</w:t>
      </w:r>
      <w:r>
        <w:rPr>
          <w:rFonts w:eastAsia="黑体"/>
        </w:rPr>
        <w:t xml:space="preserve"> </w:t>
      </w:r>
      <w:r>
        <w:t xml:space="preserve"> </w:t>
      </w:r>
      <w:r>
        <w:rPr>
          <w:rFonts w:hint="eastAsia"/>
        </w:rPr>
        <w:t>市、县（市）区人民政府应当建立、健全协调劳动关系三方机制，成立市、县（市）区劳动关系协调委员会，协调处理劳动关系的重大问题。</w:t>
      </w:r>
    </w:p>
    <w:p>
      <w:pPr>
        <w:ind w:firstLine="640" w:firstLineChars="200"/>
      </w:pPr>
      <w:r>
        <w:rPr>
          <w:rFonts w:hint="eastAsia"/>
        </w:rPr>
        <w:t>劳动关系协调委员会由市、县（市）区劳动行政主管部门会同工会和相关组织的代表组成。</w:t>
      </w:r>
    </w:p>
    <w:p>
      <w:pPr>
        <w:ind w:firstLine="640" w:firstLineChars="200"/>
      </w:pPr>
      <w:r>
        <w:rPr>
          <w:rFonts w:hint="eastAsia" w:eastAsia="黑体"/>
        </w:rPr>
        <w:t>第二十九条</w:t>
      </w:r>
      <w:r>
        <w:rPr>
          <w:rFonts w:eastAsia="黑体"/>
        </w:rPr>
        <w:t xml:space="preserve"> </w:t>
      </w:r>
      <w:r>
        <w:t xml:space="preserve"> </w:t>
      </w:r>
      <w:r>
        <w:rPr>
          <w:rFonts w:hint="eastAsia"/>
        </w:rPr>
        <w:t>市、县（市）区人民政府应当建立健全群体性劳动争议联动处理机制。</w:t>
      </w:r>
    </w:p>
    <w:p>
      <w:pPr>
        <w:ind w:firstLine="640" w:firstLineChars="200"/>
      </w:pPr>
      <w:r>
        <w:rPr>
          <w:rFonts w:hint="eastAsia"/>
        </w:rPr>
        <w:t>各有关部门在各自的职责范围内协同做好群体性劳动争议处理工作。</w:t>
      </w:r>
    </w:p>
    <w:p>
      <w:pPr>
        <w:ind w:firstLine="640" w:firstLineChars="200"/>
      </w:pPr>
      <w:r>
        <w:rPr>
          <w:rFonts w:hint="eastAsia" w:eastAsia="黑体"/>
        </w:rPr>
        <w:t>第三十条</w:t>
      </w:r>
      <w:r>
        <w:t xml:space="preserve">  </w:t>
      </w:r>
      <w:r>
        <w:rPr>
          <w:rFonts w:hint="eastAsia"/>
        </w:rPr>
        <w:t>建立和完善劳动争议人民调解、行政调解、司法调解衔接工作机制。</w:t>
      </w:r>
    </w:p>
    <w:p>
      <w:pPr>
        <w:ind w:firstLine="640" w:firstLineChars="200"/>
      </w:pPr>
      <w:r>
        <w:rPr>
          <w:rFonts w:hint="eastAsia"/>
        </w:rPr>
        <w:t>各级人民调解组织应当建立和完善劳动争议的受理、转移、委托、信息反馈、调解等各项工作制度，规范工作流程。</w:t>
      </w:r>
    </w:p>
    <w:p>
      <w:pPr>
        <w:ind w:firstLine="640" w:firstLineChars="200"/>
      </w:pPr>
      <w:r>
        <w:rPr>
          <w:rFonts w:hint="eastAsia"/>
        </w:rPr>
        <w:t>各有关部门应当建立劳动争议调解转移和委托等制度，做好多种劳动争议调解形式的衔接工作。</w:t>
      </w:r>
    </w:p>
    <w:p>
      <w:pPr>
        <w:ind w:firstLine="640" w:firstLineChars="200"/>
      </w:pPr>
    </w:p>
    <w:p>
      <w:pPr>
        <w:jc w:val="center"/>
        <w:rPr>
          <w:rFonts w:eastAsia="黑体"/>
        </w:rPr>
      </w:pPr>
      <w:r>
        <w:rPr>
          <w:rFonts w:hint="eastAsia" w:eastAsia="黑体"/>
        </w:rPr>
        <w:t>第六章</w:t>
      </w:r>
      <w:r>
        <w:rPr>
          <w:rFonts w:eastAsia="黑体"/>
        </w:rPr>
        <w:t xml:space="preserve">  </w:t>
      </w:r>
      <w:r>
        <w:rPr>
          <w:rFonts w:hint="eastAsia" w:eastAsia="黑体"/>
        </w:rPr>
        <w:t>法律责任</w:t>
      </w:r>
    </w:p>
    <w:p>
      <w:pPr>
        <w:ind w:firstLine="640" w:firstLineChars="200"/>
      </w:pPr>
    </w:p>
    <w:p>
      <w:pPr>
        <w:ind w:firstLine="640" w:firstLineChars="200"/>
      </w:pPr>
      <w:r>
        <w:rPr>
          <w:rFonts w:hint="eastAsia" w:eastAsia="黑体"/>
        </w:rPr>
        <w:t>第三十一条</w:t>
      </w:r>
      <w:r>
        <w:t xml:space="preserve">  </w:t>
      </w:r>
      <w:r>
        <w:rPr>
          <w:rFonts w:hint="eastAsia"/>
        </w:rPr>
        <w:t>违反本条例第七条规定，未取得人力资源服务许可证从事职业中介活动的，由劳动行政主管部门依法予以取缔；有违法所得的，没收违法所得，并处以一万元以上五万元以下的罚款。</w:t>
      </w:r>
    </w:p>
    <w:p>
      <w:pPr>
        <w:ind w:firstLine="640" w:firstLineChars="200"/>
      </w:pPr>
      <w:r>
        <w:rPr>
          <w:rFonts w:hint="eastAsia" w:eastAsia="黑体"/>
        </w:rPr>
        <w:t>第三十二条</w:t>
      </w:r>
      <w:r>
        <w:rPr>
          <w:rFonts w:eastAsia="黑体"/>
        </w:rPr>
        <w:t xml:space="preserve"> </w:t>
      </w:r>
      <w:r>
        <w:t xml:space="preserve"> </w:t>
      </w:r>
      <w:r>
        <w:rPr>
          <w:rFonts w:hint="eastAsia"/>
        </w:rPr>
        <w:t>违反本条例第九条规定，未明示人力资源服务许可证、监督电话的，由劳动行政主管部门责令限期改正，并可处以一千元以下的罚款；未明示收费标准的，由劳动行政主管部门责令限期改正，并提请价格行政部门依据相关规定处罚；未明示营业执照的，由劳动行政主管部门责令限期改正，并提请工商行政管理部门依据相关规定处罚。</w:t>
      </w:r>
    </w:p>
    <w:p>
      <w:pPr>
        <w:ind w:firstLine="640" w:firstLineChars="200"/>
      </w:pPr>
      <w:r>
        <w:rPr>
          <w:rFonts w:hint="eastAsia" w:eastAsia="黑体"/>
        </w:rPr>
        <w:t>第三十三条</w:t>
      </w:r>
      <w:r>
        <w:t xml:space="preserve">  </w:t>
      </w:r>
      <w:r>
        <w:rPr>
          <w:rFonts w:hint="eastAsia"/>
        </w:rPr>
        <w:t>违</w:t>
      </w:r>
      <w:r>
        <w:rPr>
          <w:rFonts w:hint="eastAsia"/>
          <w:snapToGrid w:val="0"/>
          <w:spacing w:val="-8"/>
        </w:rPr>
        <w:t>反本条例第十条规定，未建立服务台账，或者虽建立服务台账但未记录服务对象、服务过程、服务结果和收费情况的，由劳动行政主管部门责令改正，并可处以一千元以下的罚款。</w:t>
      </w:r>
    </w:p>
    <w:p>
      <w:pPr>
        <w:ind w:firstLine="640" w:firstLineChars="200"/>
      </w:pPr>
      <w:r>
        <w:rPr>
          <w:rFonts w:hint="eastAsia" w:eastAsia="黑体"/>
        </w:rPr>
        <w:t>第三十四条</w:t>
      </w:r>
      <w:r>
        <w:rPr>
          <w:rFonts w:eastAsia="黑体"/>
        </w:rPr>
        <w:t xml:space="preserve"> </w:t>
      </w:r>
      <w:r>
        <w:t xml:space="preserve"> </w:t>
      </w:r>
      <w:r>
        <w:rPr>
          <w:rFonts w:hint="eastAsia"/>
        </w:rPr>
        <w:t>违反本条例第十一条规定，职业中介机构在职业中介服务不成功后未向劳动者退还所收取的中介服务费的，由劳动行政主管部门责令改正，并可处以一千元以下的罚款。</w:t>
      </w:r>
    </w:p>
    <w:p>
      <w:pPr>
        <w:ind w:firstLine="640" w:firstLineChars="200"/>
      </w:pPr>
      <w:r>
        <w:rPr>
          <w:rFonts w:hint="eastAsia" w:eastAsia="黑体"/>
        </w:rPr>
        <w:t>第三十五条</w:t>
      </w:r>
      <w:r>
        <w:t xml:space="preserve">  </w:t>
      </w:r>
      <w:r>
        <w:rPr>
          <w:rFonts w:hint="eastAsia"/>
        </w:rPr>
        <w:t>违反本条例第十二条规定，有下列行为之一的，由劳动行政主管部门或者其他有关部门责令改正；有违法所得的，没收违法所得，并处以一万元以上五万元以下的罚款；情节严重的，吊销人力资源服务许可证：</w:t>
      </w:r>
    </w:p>
    <w:p>
      <w:pPr>
        <w:ind w:firstLine="640" w:firstLineChars="200"/>
      </w:pPr>
      <w:r>
        <w:rPr>
          <w:rFonts w:hint="eastAsia"/>
        </w:rPr>
        <w:t>（一）提供虚假就业信息；</w:t>
      </w:r>
    </w:p>
    <w:p>
      <w:pPr>
        <w:ind w:firstLine="640" w:firstLineChars="200"/>
      </w:pPr>
      <w:r>
        <w:rPr>
          <w:rFonts w:hint="eastAsia"/>
        </w:rPr>
        <w:t>（二）伪造、涂改、转让人力资源服务许可证；</w:t>
      </w:r>
    </w:p>
    <w:p>
      <w:pPr>
        <w:ind w:firstLine="640" w:firstLineChars="200"/>
      </w:pPr>
      <w:r>
        <w:rPr>
          <w:rFonts w:hint="eastAsia"/>
        </w:rPr>
        <w:t>（三）为无合法证照的用人单位提供职业中介服务。</w:t>
      </w:r>
    </w:p>
    <w:p>
      <w:pPr>
        <w:ind w:firstLine="640" w:firstLineChars="200"/>
      </w:pPr>
      <w:r>
        <w:rPr>
          <w:rFonts w:hint="eastAsia" w:eastAsia="黑体"/>
        </w:rPr>
        <w:t>第三十六条</w:t>
      </w:r>
      <w:r>
        <w:rPr>
          <w:rFonts w:eastAsia="黑体"/>
        </w:rPr>
        <w:t xml:space="preserve"> </w:t>
      </w:r>
      <w:r>
        <w:t xml:space="preserve"> </w:t>
      </w:r>
      <w:r>
        <w:rPr>
          <w:rFonts w:hint="eastAsia"/>
        </w:rPr>
        <w:t>违反本条例第十二条第五项规定，介绍未满十六周岁的未成年人就业的，由劳动行政主管部门按照每介绍一人处五千元罚款的标准给予处罚，并由劳动行政主管部门吊销其人力资源服务许可证。</w:t>
      </w:r>
    </w:p>
    <w:p>
      <w:pPr>
        <w:ind w:firstLine="640" w:firstLineChars="200"/>
      </w:pPr>
      <w:r>
        <w:rPr>
          <w:rFonts w:hint="eastAsia" w:eastAsia="黑体"/>
        </w:rPr>
        <w:t>第三十七条</w:t>
      </w:r>
      <w:r>
        <w:t xml:space="preserve">  </w:t>
      </w:r>
      <w:r>
        <w:rPr>
          <w:rFonts w:hint="eastAsia"/>
        </w:rPr>
        <w:t>违反本条例第十二条第八项规定，扣押劳动者的身份证或者其他证件的，由劳动行政主管部门责令限期退还劳动者，并由有关部门依法予以处罚。</w:t>
      </w:r>
    </w:p>
    <w:p>
      <w:pPr>
        <w:ind w:firstLine="640" w:firstLineChars="200"/>
      </w:pPr>
      <w:r>
        <w:rPr>
          <w:rFonts w:hint="eastAsia" w:eastAsia="黑体"/>
        </w:rPr>
        <w:t>第三十八条</w:t>
      </w:r>
      <w:r>
        <w:t xml:space="preserve">  </w:t>
      </w:r>
      <w:r>
        <w:rPr>
          <w:rFonts w:hint="eastAsia"/>
        </w:rPr>
        <w:t>违反本条例第十二条第九项规定，向劳动者收取押金的，由劳动行政主管部门责令限期退还劳动者，并按照每人五百元以上二千元以下的标准予以处罚。</w:t>
      </w:r>
    </w:p>
    <w:p>
      <w:pPr>
        <w:ind w:firstLine="640" w:firstLineChars="200"/>
      </w:pPr>
      <w:r>
        <w:rPr>
          <w:rFonts w:hint="eastAsia" w:eastAsia="黑体"/>
        </w:rPr>
        <w:t>第三十九条</w:t>
      </w:r>
      <w:r>
        <w:t xml:space="preserve">  </w:t>
      </w:r>
      <w:r>
        <w:rPr>
          <w:rFonts w:hint="eastAsia"/>
        </w:rPr>
        <w:t>违</w:t>
      </w:r>
      <w:r>
        <w:rPr>
          <w:rFonts w:hint="eastAsia"/>
          <w:spacing w:val="-2"/>
        </w:rPr>
        <w:t>反本条例第十二条规定，有下列行为之一的，由劳动行政主管部门责令改正；没有违法所得的，可处以一万元以下的罚款；有违法所得的，可处以不超过违法所得三倍的罚款，但最高不得超过三万元；情节严重的，提请工商行政管理部门依法吊销营业执照；对当事人造成损害的，应当承担赔偿责任：</w:t>
      </w:r>
    </w:p>
    <w:p>
      <w:pPr>
        <w:ind w:firstLine="640" w:firstLineChars="200"/>
      </w:pPr>
      <w:r>
        <w:rPr>
          <w:rFonts w:hint="eastAsia"/>
        </w:rPr>
        <w:t>（一）发布的就业信息中包含歧视性内容；</w:t>
      </w:r>
    </w:p>
    <w:p>
      <w:pPr>
        <w:ind w:firstLine="640" w:firstLineChars="200"/>
      </w:pPr>
      <w:r>
        <w:rPr>
          <w:rFonts w:hint="eastAsia"/>
        </w:rPr>
        <w:t>（二）为无合法身份证件的劳动者提供职业中介服务；</w:t>
      </w:r>
    </w:p>
    <w:p>
      <w:pPr>
        <w:ind w:firstLine="640" w:firstLineChars="200"/>
      </w:pPr>
      <w:r>
        <w:rPr>
          <w:rFonts w:hint="eastAsia"/>
        </w:rPr>
        <w:t>（三）介绍劳动者从事法律、法规禁止从事的职业；</w:t>
      </w:r>
    </w:p>
    <w:p>
      <w:pPr>
        <w:ind w:firstLine="640" w:firstLineChars="200"/>
      </w:pPr>
      <w:r>
        <w:rPr>
          <w:rFonts w:hint="eastAsia"/>
        </w:rPr>
        <w:t>（四）以暴力、胁迫、欺诈等方式进行职业中介活动；</w:t>
      </w:r>
    </w:p>
    <w:p>
      <w:pPr>
        <w:ind w:firstLine="640" w:firstLineChars="200"/>
      </w:pPr>
      <w:r>
        <w:rPr>
          <w:rFonts w:hint="eastAsia"/>
        </w:rPr>
        <w:t>（五）超出核准的业务范围经营。</w:t>
      </w:r>
    </w:p>
    <w:p>
      <w:pPr>
        <w:ind w:firstLine="640" w:firstLineChars="200"/>
      </w:pPr>
      <w:r>
        <w:rPr>
          <w:rFonts w:hint="eastAsia" w:eastAsia="黑体"/>
        </w:rPr>
        <w:t>第四十条</w:t>
      </w:r>
      <w:r>
        <w:t xml:space="preserve">  </w:t>
      </w:r>
      <w:r>
        <w:rPr>
          <w:rFonts w:hint="eastAsia"/>
        </w:rPr>
        <w:t>用人单位违反本条例第十六条规定有下列行为之一的，由劳动行政主管部门责令改正，并可处以一千元以下的罚款，对当事人造成损害的，应当承担赔偿责任：</w:t>
      </w:r>
    </w:p>
    <w:p>
      <w:pPr>
        <w:ind w:firstLine="640" w:firstLineChars="200"/>
      </w:pPr>
      <w:r>
        <w:rPr>
          <w:rFonts w:hint="eastAsia"/>
        </w:rPr>
        <w:t>（一）提供、发布虚假招聘信息；</w:t>
      </w:r>
    </w:p>
    <w:p>
      <w:pPr>
        <w:ind w:firstLine="640" w:firstLineChars="200"/>
      </w:pPr>
      <w:r>
        <w:rPr>
          <w:rFonts w:hint="eastAsia"/>
        </w:rPr>
        <w:t>（二）以招工为名牟取不正当利益或者进行其他违法活动；</w:t>
      </w:r>
    </w:p>
    <w:p>
      <w:pPr>
        <w:ind w:firstLine="640" w:firstLineChars="200"/>
      </w:pPr>
      <w:r>
        <w:rPr>
          <w:rFonts w:hint="eastAsia"/>
        </w:rPr>
        <w:t>（三）招用无合法身份证件的劳动者。</w:t>
      </w:r>
    </w:p>
    <w:p>
      <w:pPr>
        <w:ind w:firstLine="640" w:firstLineChars="200"/>
      </w:pPr>
      <w:r>
        <w:rPr>
          <w:rFonts w:hint="eastAsia" w:eastAsia="黑体"/>
        </w:rPr>
        <w:t>第四十一条</w:t>
      </w:r>
      <w:r>
        <w:rPr>
          <w:rFonts w:eastAsia="黑体"/>
        </w:rPr>
        <w:t xml:space="preserve"> </w:t>
      </w:r>
      <w:r>
        <w:t xml:space="preserve"> </w:t>
      </w:r>
      <w:r>
        <w:rPr>
          <w:rFonts w:hint="eastAsia"/>
        </w:rPr>
        <w:t>用人单位违反本条例第十六条第四项规定，非法招用未满十六周岁的未成年人的，由劳动行政主管部门按照每使用一人每月处五千元罚款的标准予以处罚。劳动行政主管部门并应当责令用人单位限期将其送回原居住地交其父母或者其他监护人，所需交通和食宿费用由用人单位承担。</w:t>
      </w:r>
    </w:p>
    <w:p>
      <w:pPr>
        <w:ind w:firstLine="640" w:firstLineChars="200"/>
      </w:pPr>
      <w:r>
        <w:rPr>
          <w:rFonts w:hint="eastAsia" w:eastAsia="黑体"/>
        </w:rPr>
        <w:t>第四十二条</w:t>
      </w:r>
      <w:r>
        <w:t xml:space="preserve">  </w:t>
      </w:r>
      <w:r>
        <w:rPr>
          <w:rFonts w:hint="eastAsia"/>
        </w:rPr>
        <w:t>用人单位违反本条例第十六条第五项规定，扣押被录用劳动者的居民身份证或者其他证件的，由劳动行政主管部门责令限期退还劳动者本人，并由有关部门依法予以处罚。</w:t>
      </w:r>
    </w:p>
    <w:p>
      <w:pPr>
        <w:ind w:firstLine="640" w:firstLineChars="200"/>
      </w:pPr>
      <w:r>
        <w:rPr>
          <w:rFonts w:hint="eastAsia" w:eastAsia="黑体"/>
        </w:rPr>
        <w:t>第四十三条</w:t>
      </w:r>
      <w:r>
        <w:t xml:space="preserve">  </w:t>
      </w:r>
      <w:r>
        <w:rPr>
          <w:rFonts w:hint="eastAsia"/>
        </w:rPr>
        <w:t>用人单位违反本条例第十六条第六项规定，以担保或者其他名义向劳动者收取财物的，由劳动行政主管部门责令限期退还劳动者本人，并按照每人五百元以上二千元以下的标准予以处罚，给劳动者造成损害的，应当承担赔偿责任。</w:t>
      </w:r>
    </w:p>
    <w:p>
      <w:pPr>
        <w:ind w:firstLine="640" w:firstLineChars="200"/>
      </w:pPr>
      <w:r>
        <w:rPr>
          <w:rFonts w:hint="eastAsia" w:eastAsia="黑体"/>
        </w:rPr>
        <w:t>第四十四条</w:t>
      </w:r>
      <w:r>
        <w:t xml:space="preserve">  </w:t>
      </w:r>
      <w:r>
        <w:rPr>
          <w:rFonts w:hint="eastAsia"/>
        </w:rPr>
        <w:t>用人单位违反本条例第二十一条第一款规定，不与劳动者订立无固定期限劳动合同的，自应当订立无固定期限劳动合同之日起向劳动者每月支付两倍的工资。劳动行政主管部门应当责令其在十五日内改正。</w:t>
      </w:r>
    </w:p>
    <w:p>
      <w:pPr>
        <w:ind w:firstLine="640" w:firstLineChars="200"/>
      </w:pPr>
      <w:r>
        <w:rPr>
          <w:rFonts w:hint="eastAsia" w:eastAsia="黑体"/>
        </w:rPr>
        <w:t>第四十五条</w:t>
      </w:r>
      <w:r>
        <w:t xml:space="preserve">  </w:t>
      </w:r>
      <w:r>
        <w:rPr>
          <w:rFonts w:hint="eastAsia"/>
        </w:rPr>
        <w:t>劳动行政主管部门或者有关部门及其工作人员违反本条例，有下列行为之一的，对直接负责的主管人员和其他直接责任人员，依法给予行政处分：</w:t>
      </w:r>
    </w:p>
    <w:p>
      <w:pPr>
        <w:ind w:firstLine="640" w:firstLineChars="200"/>
      </w:pPr>
      <w:r>
        <w:rPr>
          <w:rFonts w:hint="eastAsia"/>
        </w:rPr>
        <w:t>（一）违反规定发放许可证、照的；</w:t>
      </w:r>
    </w:p>
    <w:p>
      <w:pPr>
        <w:ind w:firstLine="640" w:firstLineChars="200"/>
      </w:pPr>
      <w:r>
        <w:rPr>
          <w:rFonts w:hint="eastAsia"/>
        </w:rPr>
        <w:t>（二）无正当理由对应许可、批准的事项不予批准，逾期不作答复，也不说明理由的；</w:t>
      </w:r>
    </w:p>
    <w:p>
      <w:pPr>
        <w:ind w:firstLine="640" w:firstLineChars="200"/>
      </w:pPr>
      <w:r>
        <w:rPr>
          <w:rFonts w:hint="eastAsia"/>
        </w:rPr>
        <w:t>（三）对违反本条例的行为不查处或者不及时查处的；</w:t>
      </w:r>
    </w:p>
    <w:p>
      <w:pPr>
        <w:ind w:firstLine="640" w:firstLineChars="200"/>
      </w:pPr>
      <w:r>
        <w:rPr>
          <w:rFonts w:hint="eastAsia"/>
        </w:rPr>
        <w:t>（四）违反法定程序规定实施行政处罚的；</w:t>
      </w:r>
    </w:p>
    <w:p>
      <w:pPr>
        <w:ind w:firstLine="640" w:firstLineChars="200"/>
      </w:pPr>
      <w:r>
        <w:rPr>
          <w:rFonts w:hint="eastAsia"/>
        </w:rPr>
        <w:t>（五）对罚没款、罚没物品违法予以处理的；</w:t>
      </w:r>
    </w:p>
    <w:p>
      <w:pPr>
        <w:ind w:firstLine="640" w:firstLineChars="200"/>
      </w:pPr>
      <w:r>
        <w:rPr>
          <w:rFonts w:hint="eastAsia"/>
        </w:rPr>
        <w:t>（六）利用职务的便利，索取或者收受他人财物的；</w:t>
      </w:r>
    </w:p>
    <w:p>
      <w:pPr>
        <w:ind w:firstLine="640" w:firstLineChars="200"/>
      </w:pPr>
      <w:r>
        <w:rPr>
          <w:rFonts w:hint="eastAsia"/>
        </w:rPr>
        <w:t>（七）未履行应尽的监督管理职责的；</w:t>
      </w:r>
    </w:p>
    <w:p>
      <w:pPr>
        <w:ind w:firstLine="640" w:firstLineChars="200"/>
      </w:pPr>
      <w:r>
        <w:rPr>
          <w:rFonts w:hint="eastAsia"/>
        </w:rPr>
        <w:t>（八）依照法律、法规规定应当承担行政执法过错责任的其他行为。</w:t>
      </w:r>
    </w:p>
    <w:p/>
    <w:p>
      <w:pPr>
        <w:jc w:val="center"/>
        <w:rPr>
          <w:rFonts w:eastAsia="黑体"/>
        </w:rPr>
      </w:pPr>
      <w:r>
        <w:rPr>
          <w:rFonts w:hint="eastAsia" w:eastAsia="黑体"/>
        </w:rPr>
        <w:t>第七章</w:t>
      </w:r>
      <w:r>
        <w:rPr>
          <w:rFonts w:eastAsia="黑体"/>
        </w:rPr>
        <w:t xml:space="preserve">  </w:t>
      </w:r>
      <w:r>
        <w:rPr>
          <w:rFonts w:hint="eastAsia" w:eastAsia="黑体"/>
        </w:rPr>
        <w:t>附</w:t>
      </w:r>
      <w:r>
        <w:rPr>
          <w:rFonts w:eastAsia="黑体"/>
        </w:rPr>
        <w:t xml:space="preserve">  </w:t>
      </w:r>
      <w:r>
        <w:rPr>
          <w:rFonts w:hint="eastAsia" w:eastAsia="黑体"/>
        </w:rPr>
        <w:t>则</w:t>
      </w:r>
    </w:p>
    <w:p/>
    <w:p>
      <w:pPr>
        <w:ind w:firstLine="640" w:firstLineChars="200"/>
        <w:rPr>
          <w:rFonts w:hint="eastAsia"/>
        </w:rPr>
      </w:pPr>
      <w:r>
        <w:rPr>
          <w:rFonts w:hint="eastAsia" w:eastAsia="黑体"/>
        </w:rPr>
        <w:t>第四十六条</w:t>
      </w:r>
      <w:r>
        <w:t xml:space="preserve">  </w:t>
      </w:r>
      <w:r>
        <w:rPr>
          <w:rFonts w:hint="eastAsia"/>
        </w:rPr>
        <w:t>本条例自</w:t>
      </w:r>
      <w:r>
        <w:t>2010</w:t>
      </w:r>
      <w:r>
        <w:rPr>
          <w:rFonts w:hint="eastAsia"/>
        </w:rPr>
        <w:t>年</w:t>
      </w:r>
      <w:r>
        <w:t>8</w:t>
      </w:r>
      <w:r>
        <w:rPr>
          <w:rFonts w:hint="eastAsia"/>
        </w:rPr>
        <w:t>月</w:t>
      </w:r>
      <w:r>
        <w:t>1</w:t>
      </w:r>
      <w:r>
        <w:rPr>
          <w:rFonts w:hint="eastAsia"/>
        </w:rPr>
        <w:t>日起施行。</w:t>
      </w:r>
      <w:r>
        <w:t>1999</w:t>
      </w:r>
      <w:r>
        <w:rPr>
          <w:rFonts w:hint="eastAsia"/>
        </w:rPr>
        <w:t>年</w:t>
      </w:r>
      <w:r>
        <w:t>8</w:t>
      </w:r>
      <w:r>
        <w:rPr>
          <w:rFonts w:hint="eastAsia"/>
        </w:rPr>
        <w:t>月</w:t>
      </w:r>
      <w:r>
        <w:t>18</w:t>
      </w:r>
      <w:r>
        <w:rPr>
          <w:rFonts w:hint="eastAsia"/>
        </w:rPr>
        <w:t>日合肥市第十二届人民代表大会常务委员会第十三次会议通过、</w:t>
      </w:r>
      <w:r>
        <w:t>1999</w:t>
      </w:r>
      <w:r>
        <w:rPr>
          <w:rFonts w:hint="eastAsia"/>
        </w:rPr>
        <w:t>年</w:t>
      </w:r>
      <w:r>
        <w:t>12</w:t>
      </w:r>
      <w:r>
        <w:rPr>
          <w:rFonts w:hint="eastAsia"/>
        </w:rPr>
        <w:t>月</w:t>
      </w:r>
      <w:r>
        <w:t>15</w:t>
      </w:r>
      <w:r>
        <w:rPr>
          <w:rFonts w:hint="eastAsia"/>
        </w:rPr>
        <w:t>日安徽省第九届人民代表大会常务委员会第十三次会议批准的《合肥市劳动用工管理条例》同时废止。</w:t>
      </w:r>
    </w:p>
    <w:p>
      <w:pPr>
        <w:ind w:firstLine="640" w:firstLineChars="200"/>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08567B"/>
    <w:rsid w:val="62085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2018-12-14T07:30:00Z</dcterms:created>
  <dc:creator>川人张</dc:creator>
  <cp:lastModifiedBy>川人张</cp:lastModifiedBy>
  <dcterms:modified xsi:type="dcterms:W3CDTF">2018-12-14T07:30:33Z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