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397" w:rsidRDefault="00E20397">
      <w:pPr>
        <w:pStyle w:val="3"/>
        <w:spacing w:beforeLines="0" w:afterLines="0"/>
      </w:pPr>
    </w:p>
    <w:p w:rsidR="00E20397" w:rsidRDefault="00E20397">
      <w:pPr>
        <w:pStyle w:val="3"/>
        <w:spacing w:beforeLines="0" w:afterLines="0"/>
      </w:pPr>
    </w:p>
    <w:p w:rsidR="00E20397" w:rsidRDefault="002B0F0D">
      <w:pPr>
        <w:pStyle w:val="3"/>
        <w:spacing w:beforeLines="0" w:afterLines="0"/>
      </w:pPr>
      <w:r>
        <w:rPr>
          <w:rFonts w:hint="eastAsia"/>
        </w:rPr>
        <w:t>喀</w:t>
      </w:r>
      <w:proofErr w:type="gramStart"/>
      <w:r>
        <w:rPr>
          <w:rFonts w:hint="eastAsia"/>
        </w:rPr>
        <w:t>喇</w:t>
      </w:r>
      <w:proofErr w:type="gramEnd"/>
      <w:r>
        <w:rPr>
          <w:rFonts w:hint="eastAsia"/>
        </w:rPr>
        <w:t>沁左翼蒙古族自治县林业管理条例</w:t>
      </w:r>
    </w:p>
    <w:p w:rsidR="00FC3386" w:rsidRDefault="00FC3386" w:rsidP="00FC3386">
      <w:pPr>
        <w:pStyle w:val="10"/>
        <w:rPr>
          <w:rFonts w:ascii="楷体" w:hAnsi="楷体" w:cs="楷体" w:hint="eastAsia"/>
        </w:rPr>
      </w:pPr>
    </w:p>
    <w:p w:rsidR="00FC3386" w:rsidRDefault="00FC3386" w:rsidP="00FC3386">
      <w:pPr>
        <w:pStyle w:val="10"/>
      </w:pPr>
      <w:r>
        <w:rPr>
          <w:rFonts w:ascii="楷体" w:hAnsi="楷体" w:cs="楷体" w:hint="eastAsia"/>
        </w:rPr>
        <w:t>（2000年1月15日喀</w:t>
      </w:r>
      <w:proofErr w:type="gramStart"/>
      <w:r>
        <w:rPr>
          <w:rFonts w:ascii="楷体" w:hAnsi="楷体" w:cs="楷体" w:hint="eastAsia"/>
        </w:rPr>
        <w:t>喇</w:t>
      </w:r>
      <w:proofErr w:type="gramEnd"/>
      <w:r>
        <w:rPr>
          <w:rFonts w:ascii="楷体" w:hAnsi="楷体" w:cs="楷体" w:hint="eastAsia"/>
        </w:rPr>
        <w:t>沁左翼蒙古族自治县第十二届人民代表大会第三次会议通过，2008年12月25日喀</w:t>
      </w:r>
      <w:proofErr w:type="gramStart"/>
      <w:r>
        <w:rPr>
          <w:rFonts w:ascii="楷体" w:hAnsi="楷体" w:cs="楷体" w:hint="eastAsia"/>
        </w:rPr>
        <w:t>喇</w:t>
      </w:r>
      <w:proofErr w:type="gramEnd"/>
      <w:r>
        <w:rPr>
          <w:rFonts w:ascii="楷体" w:hAnsi="楷体" w:cs="楷体" w:hint="eastAsia"/>
        </w:rPr>
        <w:t>沁左翼蒙古族自治县第十四届人民代表大会第二次会议修改，2009年7月31日辽宁省第十一届人民代表大会常务委员会第十次会议</w:t>
      </w:r>
      <w:r>
        <w:rPr>
          <w:rFonts w:hint="eastAsia"/>
        </w:rPr>
        <w:t>通过）</w:t>
      </w:r>
    </w:p>
    <w:p w:rsidR="00E20397" w:rsidRDefault="00E20397">
      <w:pPr>
        <w:spacing w:line="560" w:lineRule="exact"/>
        <w:ind w:firstLineChars="200" w:firstLine="640"/>
        <w:rPr>
          <w:rFonts w:ascii="仿宋" w:eastAsia="仿宋" w:hAnsi="仿宋" w:cs="仿宋"/>
          <w:sz w:val="32"/>
          <w:szCs w:val="32"/>
        </w:rPr>
      </w:pPr>
    </w:p>
    <w:p w:rsidR="00E20397" w:rsidRDefault="002B0F0D">
      <w:pPr>
        <w:spacing w:line="560" w:lineRule="exact"/>
        <w:ind w:firstLineChars="200" w:firstLine="640"/>
        <w:rPr>
          <w:rFonts w:ascii="仿宋" w:eastAsia="仿宋" w:hAnsi="仿宋" w:cs="仿宋"/>
          <w:sz w:val="32"/>
          <w:szCs w:val="32"/>
        </w:rPr>
      </w:pPr>
      <w:r>
        <w:rPr>
          <w:rStyle w:val="2Char"/>
          <w:rFonts w:hint="eastAsia"/>
        </w:rPr>
        <w:t>第一条</w:t>
      </w:r>
      <w:r>
        <w:rPr>
          <w:rFonts w:ascii="仿宋" w:eastAsia="仿宋" w:hAnsi="仿宋" w:cs="仿宋" w:hint="eastAsia"/>
          <w:sz w:val="32"/>
          <w:szCs w:val="32"/>
          <w:lang/>
        </w:rPr>
        <w:t xml:space="preserve">  </w:t>
      </w:r>
      <w:r>
        <w:rPr>
          <w:rFonts w:ascii="仿宋" w:eastAsia="仿宋" w:hAnsi="仿宋" w:cs="仿宋" w:hint="eastAsia"/>
          <w:sz w:val="32"/>
          <w:szCs w:val="32"/>
          <w:lang/>
        </w:rPr>
        <w:t>为了加快植树造林进程，保护和改善生态环境，促进经济发展，根据《中华人民共和国民族区域自治法》和《中华人民共和国森林法》及有关法律、法规，结合喀</w:t>
      </w:r>
      <w:proofErr w:type="gramStart"/>
      <w:r>
        <w:rPr>
          <w:rFonts w:ascii="仿宋" w:eastAsia="仿宋" w:hAnsi="仿宋" w:cs="仿宋" w:hint="eastAsia"/>
          <w:sz w:val="32"/>
          <w:szCs w:val="32"/>
          <w:lang/>
        </w:rPr>
        <w:t>喇</w:t>
      </w:r>
      <w:proofErr w:type="gramEnd"/>
      <w:r>
        <w:rPr>
          <w:rFonts w:ascii="仿宋" w:eastAsia="仿宋" w:hAnsi="仿宋" w:cs="仿宋" w:hint="eastAsia"/>
          <w:sz w:val="32"/>
          <w:szCs w:val="32"/>
          <w:lang/>
        </w:rPr>
        <w:t>沁左翼蒙古族自治县（以下简称自治县）实际，制定本条例。</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第二条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自治县行政区域内一切单位和个人，都必须遵守本条例。</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第三条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自治县的林业生产坚持以造林为主，造林、护林并重，林、果、草兼顾，生态、经济、社会效益相结合的原则。</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第四条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自治县人民政府的林业主管部门依法管理自治县的林业生产、森林保护、森林资源的培育和开发利用。</w:t>
      </w:r>
      <w:r>
        <w:rPr>
          <w:rFonts w:ascii="仿宋" w:eastAsia="仿宋" w:hAnsi="仿宋" w:cs="仿宋" w:hint="eastAsia"/>
          <w:sz w:val="32"/>
          <w:szCs w:val="32"/>
          <w:lang/>
        </w:rPr>
        <w:t xml:space="preserve"> </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乡（镇）林业工作站，受自治县林业主管部门和乡人民政府领导，在本乡境内行使林业管理职能。</w:t>
      </w:r>
      <w:r>
        <w:rPr>
          <w:rFonts w:ascii="仿宋" w:eastAsia="仿宋" w:hAnsi="仿宋" w:cs="仿宋" w:hint="eastAsia"/>
          <w:sz w:val="32"/>
          <w:szCs w:val="32"/>
          <w:lang/>
        </w:rPr>
        <w:t xml:space="preserve"> </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lastRenderedPageBreak/>
        <w:t>国有林场在自治县林业主管部门领导下，负责本场的林业生产和森林资源管护。</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第五条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自治县加大对林业的投入。</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自治县的县、乡财政对林业的投入要列入预算，其</w:t>
      </w:r>
      <w:r>
        <w:rPr>
          <w:rFonts w:ascii="仿宋" w:eastAsia="仿宋" w:hAnsi="仿宋" w:cs="仿宋" w:hint="eastAsia"/>
          <w:sz w:val="32"/>
          <w:szCs w:val="32"/>
          <w:lang/>
        </w:rPr>
        <w:t>投入比例不少于当年本级农业生产投入的</w:t>
      </w:r>
      <w:r>
        <w:rPr>
          <w:rFonts w:ascii="仿宋" w:eastAsia="仿宋" w:hAnsi="仿宋" w:cs="仿宋" w:hint="eastAsia"/>
          <w:sz w:val="32"/>
          <w:szCs w:val="32"/>
          <w:lang/>
        </w:rPr>
        <w:t>5%</w:t>
      </w:r>
      <w:r>
        <w:rPr>
          <w:rFonts w:ascii="仿宋" w:eastAsia="仿宋" w:hAnsi="仿宋" w:cs="仿宋" w:hint="eastAsia"/>
          <w:sz w:val="32"/>
          <w:szCs w:val="32"/>
          <w:lang/>
        </w:rPr>
        <w:t>。</w:t>
      </w:r>
      <w:r>
        <w:rPr>
          <w:rFonts w:ascii="仿宋" w:eastAsia="仿宋" w:hAnsi="仿宋" w:cs="仿宋" w:hint="eastAsia"/>
          <w:sz w:val="32"/>
          <w:szCs w:val="32"/>
          <w:lang/>
        </w:rPr>
        <w:t xml:space="preserve"> </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自治县设立林业基金。林业基金设专户存储。由自治县人民政府管理，专款专用。</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林业主管部门收取的乙种育林基金全部用于林业。</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第六条</w:t>
      </w:r>
      <w:r>
        <w:rPr>
          <w:rStyle w:val="2Char"/>
          <w:rFonts w:hint="eastAsia"/>
        </w:rPr>
        <w:t xml:space="preserve"> </w:t>
      </w:r>
      <w:r>
        <w:rPr>
          <w:rFonts w:ascii="仿宋" w:eastAsia="仿宋" w:hAnsi="仿宋" w:cs="仿宋" w:hint="eastAsia"/>
          <w:sz w:val="32"/>
          <w:szCs w:val="32"/>
          <w:lang/>
        </w:rPr>
        <w:t xml:space="preserve"> </w:t>
      </w:r>
      <w:r>
        <w:rPr>
          <w:rFonts w:ascii="仿宋" w:eastAsia="仿宋" w:hAnsi="仿宋" w:cs="仿宋" w:hint="eastAsia"/>
          <w:sz w:val="32"/>
          <w:szCs w:val="32"/>
          <w:lang/>
        </w:rPr>
        <w:t>自治县林业主管部门应会同有关部门编制林业近期规划及长远规划，报自治县人民政府批准后施行。</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第七条</w:t>
      </w:r>
      <w:r>
        <w:rPr>
          <w:rFonts w:ascii="仿宋" w:eastAsia="仿宋" w:hAnsi="仿宋" w:cs="仿宋" w:hint="eastAsia"/>
          <w:sz w:val="32"/>
          <w:szCs w:val="32"/>
          <w:lang/>
        </w:rPr>
        <w:t xml:space="preserve">  </w:t>
      </w:r>
      <w:r>
        <w:rPr>
          <w:rFonts w:ascii="仿宋" w:eastAsia="仿宋" w:hAnsi="仿宋" w:cs="仿宋" w:hint="eastAsia"/>
          <w:sz w:val="32"/>
          <w:szCs w:val="32"/>
          <w:lang/>
        </w:rPr>
        <w:t>植树造林要按照造林规划进行，实行部门和单位绿化责任制。国有宜林荒山，由林业主管部门和其他责任部门组织造林；集体宜林荒山，由乡村组织造林。集体林地的承包方应按合同约定，定期完成造林绿化任务。其他应植树绿化的地方，分别由各相关单位负责。</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w:t>
      </w:r>
      <w:r>
        <w:rPr>
          <w:rStyle w:val="2Char"/>
          <w:rFonts w:hint="eastAsia"/>
        </w:rPr>
        <w:t>八条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自治县实行多种形式植树造林。鼓励和扶持社会组织及个人在依法取得经营权的林地及荒山、荒坡、荒沟、荒滩上造林、种草、栽果，所有权归种植者所有。</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自治县实行退耕还林（草）。自行退耕还林的，林（草）归土地承包经营权人所有。</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第九条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自治县鼓励和扶持林业资源的合理开发，促进林业产业的发展。对林产品深加工，林下种植和养殖、森林旅游等项</w:t>
      </w:r>
      <w:r>
        <w:rPr>
          <w:rFonts w:ascii="仿宋" w:eastAsia="仿宋" w:hAnsi="仿宋" w:cs="仿宋" w:hint="eastAsia"/>
          <w:sz w:val="32"/>
          <w:szCs w:val="32"/>
          <w:lang/>
        </w:rPr>
        <w:lastRenderedPageBreak/>
        <w:t>目在项目审批、税费收取等方面实行政策优惠。</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第十条</w:t>
      </w:r>
      <w:r>
        <w:rPr>
          <w:rFonts w:ascii="仿宋" w:eastAsia="仿宋" w:hAnsi="仿宋" w:cs="仿宋" w:hint="eastAsia"/>
          <w:sz w:val="32"/>
          <w:szCs w:val="32"/>
          <w:lang/>
        </w:rPr>
        <w:t xml:space="preserve">  </w:t>
      </w:r>
      <w:r>
        <w:rPr>
          <w:rFonts w:ascii="仿宋" w:eastAsia="仿宋" w:hAnsi="仿宋" w:cs="仿宋" w:hint="eastAsia"/>
          <w:sz w:val="32"/>
          <w:szCs w:val="32"/>
          <w:lang/>
        </w:rPr>
        <w:t>每年</w:t>
      </w:r>
      <w:r>
        <w:rPr>
          <w:rFonts w:ascii="仿宋" w:eastAsia="仿宋" w:hAnsi="仿宋" w:cs="仿宋" w:hint="eastAsia"/>
          <w:sz w:val="32"/>
          <w:szCs w:val="32"/>
          <w:lang/>
        </w:rPr>
        <w:t>4</w:t>
      </w:r>
      <w:r>
        <w:rPr>
          <w:rFonts w:ascii="仿宋" w:eastAsia="仿宋" w:hAnsi="仿宋" w:cs="仿宋" w:hint="eastAsia"/>
          <w:sz w:val="32"/>
          <w:szCs w:val="32"/>
          <w:lang/>
        </w:rPr>
        <w:t>月</w:t>
      </w:r>
      <w:r>
        <w:rPr>
          <w:rFonts w:ascii="仿宋" w:eastAsia="仿宋" w:hAnsi="仿宋" w:cs="仿宋" w:hint="eastAsia"/>
          <w:sz w:val="32"/>
          <w:szCs w:val="32"/>
          <w:lang/>
        </w:rPr>
        <w:t>1</w:t>
      </w:r>
      <w:r>
        <w:rPr>
          <w:rFonts w:ascii="仿宋" w:eastAsia="仿宋" w:hAnsi="仿宋" w:cs="仿宋" w:hint="eastAsia"/>
          <w:sz w:val="32"/>
          <w:szCs w:val="32"/>
          <w:lang/>
        </w:rPr>
        <w:t>日至</w:t>
      </w:r>
      <w:r>
        <w:rPr>
          <w:rFonts w:ascii="仿宋" w:eastAsia="仿宋" w:hAnsi="仿宋" w:cs="仿宋" w:hint="eastAsia"/>
          <w:sz w:val="32"/>
          <w:szCs w:val="32"/>
          <w:lang/>
        </w:rPr>
        <w:t>10</w:t>
      </w:r>
      <w:r>
        <w:rPr>
          <w:rFonts w:ascii="仿宋" w:eastAsia="仿宋" w:hAnsi="仿宋" w:cs="仿宋" w:hint="eastAsia"/>
          <w:sz w:val="32"/>
          <w:szCs w:val="32"/>
          <w:lang/>
        </w:rPr>
        <w:t>日和</w:t>
      </w:r>
      <w:r>
        <w:rPr>
          <w:rFonts w:ascii="仿宋" w:eastAsia="仿宋" w:hAnsi="仿宋" w:cs="仿宋" w:hint="eastAsia"/>
          <w:sz w:val="32"/>
          <w:szCs w:val="32"/>
          <w:lang/>
        </w:rPr>
        <w:t>11</w:t>
      </w:r>
      <w:r>
        <w:rPr>
          <w:rFonts w:ascii="仿宋" w:eastAsia="仿宋" w:hAnsi="仿宋" w:cs="仿宋" w:hint="eastAsia"/>
          <w:sz w:val="32"/>
          <w:szCs w:val="32"/>
          <w:lang/>
        </w:rPr>
        <w:t>月</w:t>
      </w:r>
      <w:r>
        <w:rPr>
          <w:rFonts w:ascii="仿宋" w:eastAsia="仿宋" w:hAnsi="仿宋" w:cs="仿宋" w:hint="eastAsia"/>
          <w:sz w:val="32"/>
          <w:szCs w:val="32"/>
          <w:lang/>
        </w:rPr>
        <w:t>1</w:t>
      </w:r>
      <w:r>
        <w:rPr>
          <w:rFonts w:ascii="仿宋" w:eastAsia="仿宋" w:hAnsi="仿宋" w:cs="仿宋" w:hint="eastAsia"/>
          <w:sz w:val="32"/>
          <w:szCs w:val="32"/>
          <w:lang/>
        </w:rPr>
        <w:t>日至</w:t>
      </w:r>
      <w:r>
        <w:rPr>
          <w:rFonts w:ascii="仿宋" w:eastAsia="仿宋" w:hAnsi="仿宋" w:cs="仿宋" w:hint="eastAsia"/>
          <w:sz w:val="32"/>
          <w:szCs w:val="32"/>
          <w:lang/>
        </w:rPr>
        <w:t>10</w:t>
      </w:r>
      <w:r>
        <w:rPr>
          <w:rFonts w:ascii="仿宋" w:eastAsia="仿宋" w:hAnsi="仿宋" w:cs="仿宋" w:hint="eastAsia"/>
          <w:sz w:val="32"/>
          <w:szCs w:val="32"/>
          <w:lang/>
        </w:rPr>
        <w:t>日为自治县春季造林和秋季造林活动日期。</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自治县境内凡年满</w:t>
      </w:r>
      <w:r>
        <w:rPr>
          <w:rFonts w:ascii="仿宋" w:eastAsia="仿宋" w:hAnsi="仿宋" w:cs="仿宋" w:hint="eastAsia"/>
          <w:sz w:val="32"/>
          <w:szCs w:val="32"/>
          <w:lang/>
        </w:rPr>
        <w:t>11</w:t>
      </w:r>
      <w:r>
        <w:rPr>
          <w:rFonts w:ascii="仿宋" w:eastAsia="仿宋" w:hAnsi="仿宋" w:cs="仿宋" w:hint="eastAsia"/>
          <w:sz w:val="32"/>
          <w:szCs w:val="32"/>
          <w:lang/>
        </w:rPr>
        <w:t>岁的公民，除老弱病残者外，</w:t>
      </w:r>
      <w:r>
        <w:rPr>
          <w:rFonts w:ascii="仿宋" w:eastAsia="仿宋" w:hAnsi="仿宋" w:cs="仿宋" w:hint="eastAsia"/>
          <w:sz w:val="32"/>
          <w:szCs w:val="32"/>
          <w:lang/>
        </w:rPr>
        <w:t>每年义务植树</w:t>
      </w:r>
      <w:r>
        <w:rPr>
          <w:rFonts w:ascii="仿宋" w:eastAsia="仿宋" w:hAnsi="仿宋" w:cs="仿宋" w:hint="eastAsia"/>
          <w:sz w:val="32"/>
          <w:szCs w:val="32"/>
          <w:lang/>
        </w:rPr>
        <w:t>5</w:t>
      </w:r>
      <w:r>
        <w:rPr>
          <w:rFonts w:ascii="仿宋" w:eastAsia="仿宋" w:hAnsi="仿宋" w:cs="仿宋" w:hint="eastAsia"/>
          <w:sz w:val="32"/>
          <w:szCs w:val="32"/>
          <w:lang/>
        </w:rPr>
        <w:t>至</w:t>
      </w:r>
      <w:r>
        <w:rPr>
          <w:rFonts w:ascii="仿宋" w:eastAsia="仿宋" w:hAnsi="仿宋" w:cs="仿宋" w:hint="eastAsia"/>
          <w:sz w:val="32"/>
          <w:szCs w:val="32"/>
          <w:lang/>
        </w:rPr>
        <w:t>10</w:t>
      </w:r>
      <w:r>
        <w:rPr>
          <w:rFonts w:ascii="仿宋" w:eastAsia="仿宋" w:hAnsi="仿宋" w:cs="仿宋" w:hint="eastAsia"/>
          <w:sz w:val="32"/>
          <w:szCs w:val="32"/>
          <w:lang/>
        </w:rPr>
        <w:t>株。</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第十一条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自治县人民政府强化林木种子管理，实行林木种子经营许可证和年检</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制度。</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乡（镇）应有林业育苗基地，其面积不少于总耕地面积的</w:t>
      </w:r>
      <w:r>
        <w:rPr>
          <w:rFonts w:ascii="仿宋" w:eastAsia="仿宋" w:hAnsi="仿宋" w:cs="仿宋" w:hint="eastAsia"/>
          <w:sz w:val="32"/>
          <w:szCs w:val="32"/>
          <w:lang/>
        </w:rPr>
        <w:t>0.5%</w:t>
      </w:r>
      <w:r>
        <w:rPr>
          <w:rFonts w:ascii="仿宋" w:eastAsia="仿宋" w:hAnsi="仿宋" w:cs="仿宋" w:hint="eastAsia"/>
          <w:sz w:val="32"/>
          <w:szCs w:val="32"/>
          <w:lang/>
        </w:rPr>
        <w:t>，确保造林所需苗木。国有林场应建立良种基地，发展优良品种。</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第十二条</w:t>
      </w:r>
      <w:r>
        <w:rPr>
          <w:rStyle w:val="2Char"/>
          <w:rFonts w:hint="eastAsia"/>
        </w:rPr>
        <w:t xml:space="preserve"> </w:t>
      </w:r>
      <w:r>
        <w:rPr>
          <w:rFonts w:ascii="仿宋" w:eastAsia="仿宋" w:hAnsi="仿宋" w:cs="仿宋" w:hint="eastAsia"/>
          <w:sz w:val="32"/>
          <w:szCs w:val="32"/>
          <w:lang/>
        </w:rPr>
        <w:t xml:space="preserve"> </w:t>
      </w:r>
      <w:r>
        <w:rPr>
          <w:rFonts w:ascii="仿宋" w:eastAsia="仿宋" w:hAnsi="仿宋" w:cs="仿宋" w:hint="eastAsia"/>
          <w:sz w:val="32"/>
          <w:szCs w:val="32"/>
          <w:lang/>
        </w:rPr>
        <w:t>自治县鼓励林业科学技术研究和先进实用技术的推广，植树造林要以工程造林为主，提倡营造混交林。</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自治县对全县林业发展做出突出贡献的社会组织和个人给予奖励。</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第十三条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自治县境内的森林、林木、林地由自治县人民政府确认所有权和使用权，并发放林权证。</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森林、林木、林地所有权或使用权发生变更的，重新换发林权证。</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第十四条</w:t>
      </w:r>
      <w:r>
        <w:rPr>
          <w:rFonts w:ascii="仿宋" w:eastAsia="仿宋" w:hAnsi="仿宋" w:cs="仿宋" w:hint="eastAsia"/>
          <w:sz w:val="32"/>
          <w:szCs w:val="32"/>
          <w:lang/>
        </w:rPr>
        <w:t xml:space="preserve">  </w:t>
      </w:r>
      <w:r>
        <w:rPr>
          <w:rFonts w:ascii="仿宋" w:eastAsia="仿宋" w:hAnsi="仿宋" w:cs="仿宋" w:hint="eastAsia"/>
          <w:sz w:val="32"/>
          <w:szCs w:val="32"/>
          <w:lang/>
        </w:rPr>
        <w:t>林木、林地所有权或使用权发生争议，在乡（镇）境内，个人之间、个人与集体之间的争议，由所在乡（镇）人民政府依法处理。其他争议，由自治县人民政府依法处理。</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lastRenderedPageBreak/>
        <w:t>在林木所有权、林地经营权未明确之前，任何一方不得砍伐和出售有争议的林木；不得转让、发包林地。</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第十五条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自治县鼓励农户在自留山上植树造林、栽果。其林木允许继承、转让。</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退耕还林和荒山、荒地造林后的承包经营权可以依法继承、转让。</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林权所有者在不改变集体林地所有权性质、林地用途的前提下，可</w:t>
      </w:r>
      <w:r>
        <w:rPr>
          <w:rFonts w:ascii="仿宋" w:eastAsia="仿宋" w:hAnsi="仿宋" w:cs="仿宋" w:hint="eastAsia"/>
          <w:sz w:val="32"/>
          <w:szCs w:val="32"/>
          <w:lang/>
        </w:rPr>
        <w:t>对所拥有的森林、林木和林地使用权依法继承、出租、入股、抵押、流转。</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合同期内的承包</w:t>
      </w:r>
      <w:proofErr w:type="gramStart"/>
      <w:r>
        <w:rPr>
          <w:rFonts w:ascii="仿宋" w:eastAsia="仿宋" w:hAnsi="仿宋" w:cs="仿宋" w:hint="eastAsia"/>
          <w:sz w:val="32"/>
          <w:szCs w:val="32"/>
          <w:lang/>
        </w:rPr>
        <w:t>山不得</w:t>
      </w:r>
      <w:proofErr w:type="gramEnd"/>
      <w:r>
        <w:rPr>
          <w:rFonts w:ascii="仿宋" w:eastAsia="仿宋" w:hAnsi="仿宋" w:cs="仿宋" w:hint="eastAsia"/>
          <w:sz w:val="32"/>
          <w:szCs w:val="32"/>
          <w:lang/>
        </w:rPr>
        <w:t>收回。承包到期的原承包者在同等条件下可以优先承包。</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第十六条</w:t>
      </w:r>
      <w:r>
        <w:rPr>
          <w:rFonts w:ascii="仿宋" w:eastAsia="仿宋" w:hAnsi="仿宋" w:cs="仿宋" w:hint="eastAsia"/>
          <w:sz w:val="32"/>
          <w:szCs w:val="32"/>
          <w:lang/>
        </w:rPr>
        <w:t xml:space="preserve">  </w:t>
      </w:r>
      <w:r>
        <w:rPr>
          <w:rFonts w:ascii="仿宋" w:eastAsia="仿宋" w:hAnsi="仿宋" w:cs="仿宋" w:hint="eastAsia"/>
          <w:sz w:val="32"/>
          <w:szCs w:val="32"/>
          <w:lang/>
        </w:rPr>
        <w:t>在自治县境内进行勘查、开采矿藏和各项建设工程，需征用或占用林地的，应向自治县林业主管部门提出申请，领取使用林地审核同意书，用地单位凭审核同意书办理用地审批手续。</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第十七条</w:t>
      </w:r>
      <w:r>
        <w:rPr>
          <w:rFonts w:ascii="仿宋" w:eastAsia="仿宋" w:hAnsi="仿宋" w:cs="仿宋" w:hint="eastAsia"/>
          <w:sz w:val="32"/>
          <w:szCs w:val="32"/>
          <w:lang/>
        </w:rPr>
        <w:t xml:space="preserve">  </w:t>
      </w:r>
      <w:r>
        <w:rPr>
          <w:rFonts w:ascii="仿宋" w:eastAsia="仿宋" w:hAnsi="仿宋" w:cs="仿宋" w:hint="eastAsia"/>
          <w:sz w:val="32"/>
          <w:szCs w:val="32"/>
          <w:lang/>
        </w:rPr>
        <w:t>在自治县范围内实施封山育林，禁止在境内所有山林（有林地和无林地）、退耕还林地、铁路公路两侧绿化带、特种用途林内砍柴、放牧、狩猎。</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禁止毁林开垦，禁止在林地内采砂、采石、采土、埋坟，禁止在宜林地、林间空地上开荒种地。</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禁止在退耕还林地上林粮间作和破坏原有林草植被，禁止在退耕还</w:t>
      </w:r>
      <w:proofErr w:type="gramStart"/>
      <w:r>
        <w:rPr>
          <w:rFonts w:ascii="仿宋" w:eastAsia="仿宋" w:hAnsi="仿宋" w:cs="仿宋" w:hint="eastAsia"/>
          <w:sz w:val="32"/>
          <w:szCs w:val="32"/>
          <w:lang/>
        </w:rPr>
        <w:t>林项目</w:t>
      </w:r>
      <w:proofErr w:type="gramEnd"/>
      <w:r>
        <w:rPr>
          <w:rFonts w:ascii="仿宋" w:eastAsia="仿宋" w:hAnsi="仿宋" w:cs="仿宋" w:hint="eastAsia"/>
          <w:sz w:val="32"/>
          <w:szCs w:val="32"/>
          <w:lang/>
        </w:rPr>
        <w:t>实施范围内复耕和滥采、乱挖。</w:t>
      </w:r>
    </w:p>
    <w:p w:rsidR="00E20397" w:rsidRDefault="002B0F0D">
      <w:pPr>
        <w:spacing w:line="560" w:lineRule="exact"/>
        <w:ind w:firstLineChars="200" w:firstLine="640"/>
        <w:rPr>
          <w:rFonts w:ascii="仿宋" w:eastAsia="仿宋" w:hAnsi="仿宋" w:cs="仿宋"/>
          <w:sz w:val="32"/>
          <w:szCs w:val="32"/>
        </w:rPr>
      </w:pPr>
      <w:r>
        <w:rPr>
          <w:rStyle w:val="2Char"/>
          <w:rFonts w:hint="eastAsia"/>
        </w:rPr>
        <w:lastRenderedPageBreak/>
        <w:t>第十八条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自治县设立护林防火指挥部，决定护林防火的重大事项，规定森林防火戒严期。乡（镇）建立健全护林防火组织，建立健全森林管护大队，各村组设护林员，实行护林防火岗位责任制。</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自治县森林防火期为</w:t>
      </w:r>
      <w:r>
        <w:rPr>
          <w:rFonts w:ascii="仿宋" w:eastAsia="仿宋" w:hAnsi="仿宋" w:cs="仿宋" w:hint="eastAsia"/>
          <w:sz w:val="32"/>
          <w:szCs w:val="32"/>
          <w:lang/>
        </w:rPr>
        <w:t>10</w:t>
      </w:r>
      <w:r>
        <w:rPr>
          <w:rFonts w:ascii="仿宋" w:eastAsia="仿宋" w:hAnsi="仿宋" w:cs="仿宋" w:hint="eastAsia"/>
          <w:sz w:val="32"/>
          <w:szCs w:val="32"/>
          <w:lang/>
        </w:rPr>
        <w:t>月</w:t>
      </w:r>
      <w:r>
        <w:rPr>
          <w:rFonts w:ascii="仿宋" w:eastAsia="仿宋" w:hAnsi="仿宋" w:cs="仿宋" w:hint="eastAsia"/>
          <w:sz w:val="32"/>
          <w:szCs w:val="32"/>
          <w:lang/>
        </w:rPr>
        <w:t>1</w:t>
      </w:r>
      <w:r>
        <w:rPr>
          <w:rFonts w:ascii="仿宋" w:eastAsia="仿宋" w:hAnsi="仿宋" w:cs="仿宋" w:hint="eastAsia"/>
          <w:sz w:val="32"/>
          <w:szCs w:val="32"/>
          <w:lang/>
        </w:rPr>
        <w:t>日至翌年</w:t>
      </w:r>
      <w:r>
        <w:rPr>
          <w:rFonts w:ascii="仿宋" w:eastAsia="仿宋" w:hAnsi="仿宋" w:cs="仿宋" w:hint="eastAsia"/>
          <w:sz w:val="32"/>
          <w:szCs w:val="32"/>
          <w:lang/>
        </w:rPr>
        <w:t>5</w:t>
      </w:r>
      <w:r>
        <w:rPr>
          <w:rFonts w:ascii="仿宋" w:eastAsia="仿宋" w:hAnsi="仿宋" w:cs="仿宋" w:hint="eastAsia"/>
          <w:sz w:val="32"/>
          <w:szCs w:val="32"/>
          <w:lang/>
        </w:rPr>
        <w:t>月</w:t>
      </w:r>
      <w:r>
        <w:rPr>
          <w:rFonts w:ascii="仿宋" w:eastAsia="仿宋" w:hAnsi="仿宋" w:cs="仿宋" w:hint="eastAsia"/>
          <w:sz w:val="32"/>
          <w:szCs w:val="32"/>
          <w:lang/>
        </w:rPr>
        <w:t>31</w:t>
      </w:r>
      <w:r>
        <w:rPr>
          <w:rFonts w:ascii="仿宋" w:eastAsia="仿宋" w:hAnsi="仿宋" w:cs="仿宋" w:hint="eastAsia"/>
          <w:sz w:val="32"/>
          <w:szCs w:val="32"/>
          <w:lang/>
        </w:rPr>
        <w:t>日，戒严期冬季为</w:t>
      </w:r>
      <w:r>
        <w:rPr>
          <w:rFonts w:ascii="仿宋" w:eastAsia="仿宋" w:hAnsi="仿宋" w:cs="仿宋" w:hint="eastAsia"/>
          <w:sz w:val="32"/>
          <w:szCs w:val="32"/>
          <w:lang/>
        </w:rPr>
        <w:t>1</w:t>
      </w:r>
      <w:r>
        <w:rPr>
          <w:rFonts w:ascii="仿宋" w:eastAsia="仿宋" w:hAnsi="仿宋" w:cs="仿宋" w:hint="eastAsia"/>
          <w:sz w:val="32"/>
          <w:szCs w:val="32"/>
          <w:lang/>
        </w:rPr>
        <w:t>月</w:t>
      </w:r>
      <w:r>
        <w:rPr>
          <w:rFonts w:ascii="仿宋" w:eastAsia="仿宋" w:hAnsi="仿宋" w:cs="仿宋" w:hint="eastAsia"/>
          <w:sz w:val="32"/>
          <w:szCs w:val="32"/>
          <w:lang/>
        </w:rPr>
        <w:t>1</w:t>
      </w:r>
      <w:r>
        <w:rPr>
          <w:rFonts w:ascii="仿宋" w:eastAsia="仿宋" w:hAnsi="仿宋" w:cs="仿宋" w:hint="eastAsia"/>
          <w:sz w:val="32"/>
          <w:szCs w:val="32"/>
          <w:lang/>
        </w:rPr>
        <w:t>日至</w:t>
      </w:r>
      <w:r>
        <w:rPr>
          <w:rFonts w:ascii="仿宋" w:eastAsia="仿宋" w:hAnsi="仿宋" w:cs="仿宋" w:hint="eastAsia"/>
          <w:sz w:val="32"/>
          <w:szCs w:val="32"/>
          <w:lang/>
        </w:rPr>
        <w:t>3</w:t>
      </w:r>
      <w:r>
        <w:rPr>
          <w:rFonts w:ascii="仿宋" w:eastAsia="仿宋" w:hAnsi="仿宋" w:cs="仿宋" w:hint="eastAsia"/>
          <w:sz w:val="32"/>
          <w:szCs w:val="32"/>
          <w:lang/>
        </w:rPr>
        <w:t>月</w:t>
      </w:r>
      <w:r>
        <w:rPr>
          <w:rFonts w:ascii="仿宋" w:eastAsia="仿宋" w:hAnsi="仿宋" w:cs="仿宋" w:hint="eastAsia"/>
          <w:sz w:val="32"/>
          <w:szCs w:val="32"/>
          <w:lang/>
        </w:rPr>
        <w:t>1</w:t>
      </w:r>
      <w:r>
        <w:rPr>
          <w:rFonts w:ascii="仿宋" w:eastAsia="仿宋" w:hAnsi="仿宋" w:cs="仿宋" w:hint="eastAsia"/>
          <w:sz w:val="32"/>
          <w:szCs w:val="32"/>
          <w:lang/>
        </w:rPr>
        <w:t>日，春季为</w:t>
      </w:r>
      <w:r>
        <w:rPr>
          <w:rFonts w:ascii="仿宋" w:eastAsia="仿宋" w:hAnsi="仿宋" w:cs="仿宋" w:hint="eastAsia"/>
          <w:sz w:val="32"/>
          <w:szCs w:val="32"/>
          <w:lang/>
        </w:rPr>
        <w:t>4</w:t>
      </w:r>
      <w:r>
        <w:rPr>
          <w:rFonts w:ascii="仿宋" w:eastAsia="仿宋" w:hAnsi="仿宋" w:cs="仿宋" w:hint="eastAsia"/>
          <w:sz w:val="32"/>
          <w:szCs w:val="32"/>
          <w:lang/>
        </w:rPr>
        <w:t>月</w:t>
      </w:r>
      <w:r>
        <w:rPr>
          <w:rFonts w:ascii="仿宋" w:eastAsia="仿宋" w:hAnsi="仿宋" w:cs="仿宋" w:hint="eastAsia"/>
          <w:sz w:val="32"/>
          <w:szCs w:val="32"/>
          <w:lang/>
        </w:rPr>
        <w:t>1</w:t>
      </w:r>
      <w:r>
        <w:rPr>
          <w:rFonts w:ascii="仿宋" w:eastAsia="仿宋" w:hAnsi="仿宋" w:cs="仿宋" w:hint="eastAsia"/>
          <w:sz w:val="32"/>
          <w:szCs w:val="32"/>
          <w:lang/>
        </w:rPr>
        <w:t>日至</w:t>
      </w:r>
      <w:r>
        <w:rPr>
          <w:rFonts w:ascii="仿宋" w:eastAsia="仿宋" w:hAnsi="仿宋" w:cs="仿宋" w:hint="eastAsia"/>
          <w:sz w:val="32"/>
          <w:szCs w:val="32"/>
          <w:lang/>
        </w:rPr>
        <w:t>5</w:t>
      </w:r>
      <w:r>
        <w:rPr>
          <w:rFonts w:ascii="仿宋" w:eastAsia="仿宋" w:hAnsi="仿宋" w:cs="仿宋" w:hint="eastAsia"/>
          <w:sz w:val="32"/>
          <w:szCs w:val="32"/>
          <w:lang/>
        </w:rPr>
        <w:t>月</w:t>
      </w:r>
      <w:r>
        <w:rPr>
          <w:rFonts w:ascii="仿宋" w:eastAsia="仿宋" w:hAnsi="仿宋" w:cs="仿宋" w:hint="eastAsia"/>
          <w:sz w:val="32"/>
          <w:szCs w:val="32"/>
          <w:lang/>
        </w:rPr>
        <w:t>1</w:t>
      </w:r>
      <w:r>
        <w:rPr>
          <w:rFonts w:ascii="仿宋" w:eastAsia="仿宋" w:hAnsi="仿宋" w:cs="仿宋" w:hint="eastAsia"/>
          <w:sz w:val="32"/>
          <w:szCs w:val="32"/>
          <w:lang/>
        </w:rPr>
        <w:t>日。戒严期内禁止一切野外用火，防火期林区内生产性用火实行</w:t>
      </w:r>
      <w:r>
        <w:rPr>
          <w:rFonts w:ascii="仿宋" w:eastAsia="仿宋" w:hAnsi="仿宋" w:cs="仿宋" w:hint="eastAsia"/>
          <w:sz w:val="32"/>
          <w:szCs w:val="32"/>
          <w:lang/>
        </w:rPr>
        <w:t>许可证制度，由自治县护林防火指挥部审批。</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第十九条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自治县林业主管部门负责森林病虫害防治和苗木、木材的检疫工作。防治森林病虫害，实行“谁经营、谁防治”和联防联治责任制度。</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第二十条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自治县人民政府合理开发、利用森林资源。划定天然次生林保护区和禁猎区。禁止在禁猎区、禁猎期内狩猎，禁止采伐、损毁珍稀植物。</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第二十一条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自治县人民政府严格控制采伐限额。天然林、防护林不准采伐；针叶林不得超强度抚育、修枝。</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第二十二条</w:t>
      </w:r>
      <w:r>
        <w:rPr>
          <w:rFonts w:ascii="仿宋" w:eastAsia="仿宋" w:hAnsi="仿宋" w:cs="仿宋" w:hint="eastAsia"/>
          <w:sz w:val="32"/>
          <w:szCs w:val="32"/>
          <w:lang/>
        </w:rPr>
        <w:t xml:space="preserve">  </w:t>
      </w:r>
      <w:r>
        <w:rPr>
          <w:rFonts w:ascii="仿宋" w:eastAsia="仿宋" w:hAnsi="仿宋" w:cs="仿宋" w:hint="eastAsia"/>
          <w:sz w:val="32"/>
          <w:szCs w:val="32"/>
          <w:lang/>
        </w:rPr>
        <w:t>自治县林木采伐指标重点用于商品林中的阔叶林，采伐林木必须办理</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采伐许可证，按许可证的规定进</w:t>
      </w:r>
      <w:r>
        <w:rPr>
          <w:rFonts w:ascii="仿宋" w:eastAsia="仿宋" w:hAnsi="仿宋" w:cs="仿宋" w:hint="eastAsia"/>
          <w:sz w:val="32"/>
          <w:szCs w:val="32"/>
          <w:lang/>
        </w:rPr>
        <w:t>行采伐。采伐迹地应在两年内更新。</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第二十三条</w:t>
      </w:r>
      <w:r>
        <w:rPr>
          <w:rFonts w:ascii="仿宋" w:eastAsia="仿宋" w:hAnsi="仿宋" w:cs="仿宋" w:hint="eastAsia"/>
          <w:sz w:val="32"/>
          <w:szCs w:val="32"/>
          <w:lang/>
        </w:rPr>
        <w:t xml:space="preserve">  </w:t>
      </w:r>
      <w:r>
        <w:rPr>
          <w:rFonts w:ascii="仿宋" w:eastAsia="仿宋" w:hAnsi="仿宋" w:cs="仿宋" w:hint="eastAsia"/>
          <w:sz w:val="32"/>
          <w:szCs w:val="32"/>
          <w:lang/>
        </w:rPr>
        <w:t>违反本条例规定，有下列行为之一的单位和个人，由自治县林业主管部门及其委托的组织给予行政处罚；构成</w:t>
      </w:r>
      <w:r>
        <w:rPr>
          <w:rFonts w:ascii="仿宋" w:eastAsia="仿宋" w:hAnsi="仿宋" w:cs="仿宋" w:hint="eastAsia"/>
          <w:sz w:val="32"/>
          <w:szCs w:val="32"/>
          <w:lang/>
        </w:rPr>
        <w:lastRenderedPageBreak/>
        <w:t>犯罪的，由司法机关依法追究刑事责任。</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（一）盗伐林木</w:t>
      </w:r>
      <w:r>
        <w:rPr>
          <w:rFonts w:ascii="仿宋" w:eastAsia="仿宋" w:hAnsi="仿宋" w:cs="仿宋" w:hint="eastAsia"/>
          <w:sz w:val="32"/>
          <w:szCs w:val="32"/>
          <w:lang/>
        </w:rPr>
        <w:t>0.5</w:t>
      </w:r>
      <w:r>
        <w:rPr>
          <w:rFonts w:ascii="仿宋" w:eastAsia="仿宋" w:hAnsi="仿宋" w:cs="仿宋" w:hint="eastAsia"/>
          <w:sz w:val="32"/>
          <w:szCs w:val="32"/>
          <w:lang/>
        </w:rPr>
        <w:t>立方米以内的，幼树</w:t>
      </w:r>
      <w:r>
        <w:rPr>
          <w:rFonts w:ascii="仿宋" w:eastAsia="仿宋" w:hAnsi="仿宋" w:cs="仿宋" w:hint="eastAsia"/>
          <w:sz w:val="32"/>
          <w:szCs w:val="32"/>
          <w:lang/>
        </w:rPr>
        <w:t>20</w:t>
      </w:r>
      <w:r>
        <w:rPr>
          <w:rFonts w:ascii="仿宋" w:eastAsia="仿宋" w:hAnsi="仿宋" w:cs="仿宋" w:hint="eastAsia"/>
          <w:sz w:val="32"/>
          <w:szCs w:val="32"/>
          <w:lang/>
        </w:rPr>
        <w:t>株以内或相当于上述损失的，由自治县林业主管部门没收林木或违法所得，责令赔偿损失。补种盗伐株数</w:t>
      </w:r>
      <w:r>
        <w:rPr>
          <w:rFonts w:ascii="仿宋" w:eastAsia="仿宋" w:hAnsi="仿宋" w:cs="仿宋" w:hint="eastAsia"/>
          <w:sz w:val="32"/>
          <w:szCs w:val="32"/>
          <w:lang/>
        </w:rPr>
        <w:t>10</w:t>
      </w:r>
      <w:r>
        <w:rPr>
          <w:rFonts w:ascii="仿宋" w:eastAsia="仿宋" w:hAnsi="仿宋" w:cs="仿宋" w:hint="eastAsia"/>
          <w:sz w:val="32"/>
          <w:szCs w:val="32"/>
          <w:lang/>
        </w:rPr>
        <w:t>倍的树木，并处违法所得</w:t>
      </w:r>
      <w:r>
        <w:rPr>
          <w:rFonts w:ascii="仿宋" w:eastAsia="仿宋" w:hAnsi="仿宋" w:cs="仿宋" w:hint="eastAsia"/>
          <w:sz w:val="32"/>
          <w:szCs w:val="32"/>
          <w:lang/>
        </w:rPr>
        <w:t>3</w:t>
      </w:r>
      <w:r>
        <w:rPr>
          <w:rFonts w:ascii="仿宋" w:eastAsia="仿宋" w:hAnsi="仿宋" w:cs="仿宋" w:hint="eastAsia"/>
          <w:sz w:val="32"/>
          <w:szCs w:val="32"/>
          <w:lang/>
        </w:rPr>
        <w:t>倍的罚款。</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盗伐林木</w:t>
      </w:r>
      <w:r>
        <w:rPr>
          <w:rFonts w:ascii="仿宋" w:eastAsia="仿宋" w:hAnsi="仿宋" w:cs="仿宋" w:hint="eastAsia"/>
          <w:sz w:val="32"/>
          <w:szCs w:val="32"/>
          <w:lang/>
        </w:rPr>
        <w:t>0.5</w:t>
      </w:r>
      <w:r>
        <w:rPr>
          <w:rFonts w:ascii="仿宋" w:eastAsia="仿宋" w:hAnsi="仿宋" w:cs="仿宋" w:hint="eastAsia"/>
          <w:sz w:val="32"/>
          <w:szCs w:val="32"/>
          <w:lang/>
        </w:rPr>
        <w:t>立方米以上，幼树</w:t>
      </w:r>
      <w:r>
        <w:rPr>
          <w:rFonts w:ascii="仿宋" w:eastAsia="仿宋" w:hAnsi="仿宋" w:cs="仿宋" w:hint="eastAsia"/>
          <w:sz w:val="32"/>
          <w:szCs w:val="32"/>
          <w:lang/>
        </w:rPr>
        <w:t>20</w:t>
      </w:r>
      <w:r>
        <w:rPr>
          <w:rFonts w:ascii="仿宋" w:eastAsia="仿宋" w:hAnsi="仿宋" w:cs="仿宋" w:hint="eastAsia"/>
          <w:sz w:val="32"/>
          <w:szCs w:val="32"/>
          <w:lang/>
        </w:rPr>
        <w:t>株以上或相当于上述损失的，由自治县林业主管部门没收林木或违法所得，责令赔偿损失，补种盗伐株数</w:t>
      </w:r>
      <w:r>
        <w:rPr>
          <w:rFonts w:ascii="仿宋" w:eastAsia="仿宋" w:hAnsi="仿宋" w:cs="仿宋" w:hint="eastAsia"/>
          <w:sz w:val="32"/>
          <w:szCs w:val="32"/>
          <w:lang/>
        </w:rPr>
        <w:t>10</w:t>
      </w:r>
      <w:r>
        <w:rPr>
          <w:rFonts w:ascii="仿宋" w:eastAsia="仿宋" w:hAnsi="仿宋" w:cs="仿宋" w:hint="eastAsia"/>
          <w:sz w:val="32"/>
          <w:szCs w:val="32"/>
          <w:lang/>
        </w:rPr>
        <w:t>倍的树木，并处违法所得</w:t>
      </w:r>
      <w:r>
        <w:rPr>
          <w:rFonts w:ascii="仿宋" w:eastAsia="仿宋" w:hAnsi="仿宋" w:cs="仿宋" w:hint="eastAsia"/>
          <w:sz w:val="32"/>
          <w:szCs w:val="32"/>
          <w:lang/>
        </w:rPr>
        <w:t>5</w:t>
      </w:r>
      <w:r>
        <w:rPr>
          <w:rFonts w:ascii="仿宋" w:eastAsia="仿宋" w:hAnsi="仿宋" w:cs="仿宋" w:hint="eastAsia"/>
          <w:sz w:val="32"/>
          <w:szCs w:val="32"/>
          <w:lang/>
        </w:rPr>
        <w:t>倍</w:t>
      </w:r>
      <w:r>
        <w:rPr>
          <w:rFonts w:ascii="仿宋" w:eastAsia="仿宋" w:hAnsi="仿宋" w:cs="仿宋" w:hint="eastAsia"/>
          <w:sz w:val="32"/>
          <w:szCs w:val="32"/>
          <w:lang/>
        </w:rPr>
        <w:t>的罚款。</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（二）滥伐林木</w:t>
      </w:r>
      <w:r>
        <w:rPr>
          <w:rFonts w:ascii="仿宋" w:eastAsia="仿宋" w:hAnsi="仿宋" w:cs="仿宋" w:hint="eastAsia"/>
          <w:sz w:val="32"/>
          <w:szCs w:val="32"/>
          <w:lang/>
        </w:rPr>
        <w:t>2</w:t>
      </w:r>
      <w:r>
        <w:rPr>
          <w:rFonts w:ascii="仿宋" w:eastAsia="仿宋" w:hAnsi="仿宋" w:cs="仿宋" w:hint="eastAsia"/>
          <w:sz w:val="32"/>
          <w:szCs w:val="32"/>
          <w:lang/>
        </w:rPr>
        <w:t>立方米以内，幼树</w:t>
      </w:r>
      <w:r>
        <w:rPr>
          <w:rFonts w:ascii="仿宋" w:eastAsia="仿宋" w:hAnsi="仿宋" w:cs="仿宋" w:hint="eastAsia"/>
          <w:sz w:val="32"/>
          <w:szCs w:val="32"/>
          <w:lang/>
        </w:rPr>
        <w:t>50</w:t>
      </w:r>
      <w:r>
        <w:rPr>
          <w:rFonts w:ascii="仿宋" w:eastAsia="仿宋" w:hAnsi="仿宋" w:cs="仿宋" w:hint="eastAsia"/>
          <w:sz w:val="32"/>
          <w:szCs w:val="32"/>
          <w:lang/>
        </w:rPr>
        <w:t>株以内或相当于上述损失的，由自治县林业主管部门处以违法所得</w:t>
      </w:r>
      <w:r>
        <w:rPr>
          <w:rFonts w:ascii="仿宋" w:eastAsia="仿宋" w:hAnsi="仿宋" w:cs="仿宋" w:hint="eastAsia"/>
          <w:sz w:val="32"/>
          <w:szCs w:val="32"/>
          <w:lang/>
        </w:rPr>
        <w:t>2</w:t>
      </w:r>
      <w:r>
        <w:rPr>
          <w:rFonts w:ascii="仿宋" w:eastAsia="仿宋" w:hAnsi="仿宋" w:cs="仿宋" w:hint="eastAsia"/>
          <w:sz w:val="32"/>
          <w:szCs w:val="32"/>
          <w:lang/>
        </w:rPr>
        <w:t>倍的罚款，责令补种滥伐株数</w:t>
      </w:r>
      <w:r>
        <w:rPr>
          <w:rFonts w:ascii="仿宋" w:eastAsia="仿宋" w:hAnsi="仿宋" w:cs="仿宋" w:hint="eastAsia"/>
          <w:sz w:val="32"/>
          <w:szCs w:val="32"/>
          <w:lang/>
        </w:rPr>
        <w:t>5</w:t>
      </w:r>
      <w:r>
        <w:rPr>
          <w:rFonts w:ascii="仿宋" w:eastAsia="仿宋" w:hAnsi="仿宋" w:cs="仿宋" w:hint="eastAsia"/>
          <w:sz w:val="32"/>
          <w:szCs w:val="32"/>
          <w:lang/>
        </w:rPr>
        <w:t>倍的树木。</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滥伐林木</w:t>
      </w:r>
      <w:r>
        <w:rPr>
          <w:rFonts w:ascii="仿宋" w:eastAsia="仿宋" w:hAnsi="仿宋" w:cs="仿宋" w:hint="eastAsia"/>
          <w:sz w:val="32"/>
          <w:szCs w:val="32"/>
          <w:lang/>
        </w:rPr>
        <w:t>2</w:t>
      </w:r>
      <w:r>
        <w:rPr>
          <w:rFonts w:ascii="仿宋" w:eastAsia="仿宋" w:hAnsi="仿宋" w:cs="仿宋" w:hint="eastAsia"/>
          <w:sz w:val="32"/>
          <w:szCs w:val="32"/>
          <w:lang/>
        </w:rPr>
        <w:t>立方米以上，幼树</w:t>
      </w:r>
      <w:r>
        <w:rPr>
          <w:rFonts w:ascii="仿宋" w:eastAsia="仿宋" w:hAnsi="仿宋" w:cs="仿宋" w:hint="eastAsia"/>
          <w:sz w:val="32"/>
          <w:szCs w:val="32"/>
          <w:lang/>
        </w:rPr>
        <w:t>50</w:t>
      </w:r>
      <w:r>
        <w:rPr>
          <w:rFonts w:ascii="仿宋" w:eastAsia="仿宋" w:hAnsi="仿宋" w:cs="仿宋" w:hint="eastAsia"/>
          <w:sz w:val="32"/>
          <w:szCs w:val="32"/>
          <w:lang/>
        </w:rPr>
        <w:t>株以上或相当于上述损失的，由自治县林业主管部门处以违法所得</w:t>
      </w:r>
      <w:r>
        <w:rPr>
          <w:rFonts w:ascii="仿宋" w:eastAsia="仿宋" w:hAnsi="仿宋" w:cs="仿宋" w:hint="eastAsia"/>
          <w:sz w:val="32"/>
          <w:szCs w:val="32"/>
          <w:lang/>
        </w:rPr>
        <w:t>3</w:t>
      </w:r>
      <w:r>
        <w:rPr>
          <w:rFonts w:ascii="仿宋" w:eastAsia="仿宋" w:hAnsi="仿宋" w:cs="仿宋" w:hint="eastAsia"/>
          <w:sz w:val="32"/>
          <w:szCs w:val="32"/>
          <w:lang/>
        </w:rPr>
        <w:t>倍的罚款，责令补种滥伐株数</w:t>
      </w:r>
      <w:r>
        <w:rPr>
          <w:rFonts w:ascii="仿宋" w:eastAsia="仿宋" w:hAnsi="仿宋" w:cs="仿宋" w:hint="eastAsia"/>
          <w:sz w:val="32"/>
          <w:szCs w:val="32"/>
          <w:lang/>
        </w:rPr>
        <w:t>5</w:t>
      </w:r>
      <w:r>
        <w:rPr>
          <w:rFonts w:ascii="仿宋" w:eastAsia="仿宋" w:hAnsi="仿宋" w:cs="仿宋" w:hint="eastAsia"/>
          <w:sz w:val="32"/>
          <w:szCs w:val="32"/>
          <w:lang/>
        </w:rPr>
        <w:t>倍的树木。</w:t>
      </w:r>
    </w:p>
    <w:p w:rsidR="00E20397" w:rsidRDefault="002B0F0D">
      <w:pPr>
        <w:spacing w:line="560" w:lineRule="exact"/>
        <w:ind w:firstLineChars="200" w:firstLine="640"/>
        <w:rPr>
          <w:rFonts w:ascii="仿宋" w:eastAsia="仿宋" w:hAnsi="仿宋" w:cs="仿宋"/>
          <w:sz w:val="32"/>
          <w:szCs w:val="32"/>
        </w:rPr>
      </w:pPr>
      <w:proofErr w:type="gramStart"/>
      <w:r>
        <w:rPr>
          <w:rFonts w:ascii="仿宋" w:eastAsia="仿宋" w:hAnsi="仿宋" w:cs="仿宋" w:hint="eastAsia"/>
          <w:sz w:val="32"/>
          <w:szCs w:val="32"/>
          <w:lang/>
        </w:rPr>
        <w:t>不</w:t>
      </w:r>
      <w:proofErr w:type="gramEnd"/>
      <w:r>
        <w:rPr>
          <w:rFonts w:ascii="仿宋" w:eastAsia="仿宋" w:hAnsi="仿宋" w:cs="仿宋" w:hint="eastAsia"/>
          <w:sz w:val="32"/>
          <w:szCs w:val="32"/>
          <w:lang/>
        </w:rPr>
        <w:t>补种树木的，交纳补植费，由林业主管部门或其委托的单位代为补植。</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（三）有组织盗伐、滥伐林木的，对其组织者和主要责任人，按第（</w:t>
      </w:r>
      <w:proofErr w:type="gramStart"/>
      <w:r>
        <w:rPr>
          <w:rFonts w:ascii="仿宋" w:eastAsia="仿宋" w:hAnsi="仿宋" w:cs="仿宋" w:hint="eastAsia"/>
          <w:sz w:val="32"/>
          <w:szCs w:val="32"/>
          <w:lang/>
        </w:rPr>
        <w:t>一</w:t>
      </w:r>
      <w:proofErr w:type="gramEnd"/>
      <w:r>
        <w:rPr>
          <w:rFonts w:ascii="仿宋" w:eastAsia="仿宋" w:hAnsi="仿宋" w:cs="仿宋" w:hint="eastAsia"/>
          <w:sz w:val="32"/>
          <w:szCs w:val="32"/>
          <w:lang/>
        </w:rPr>
        <w:t>）（二）项处罚外，加罚违法所得总额</w:t>
      </w:r>
      <w:r>
        <w:rPr>
          <w:rFonts w:ascii="仿宋" w:eastAsia="仿宋" w:hAnsi="仿宋" w:cs="仿宋" w:hint="eastAsia"/>
          <w:sz w:val="32"/>
          <w:szCs w:val="32"/>
          <w:lang/>
        </w:rPr>
        <w:t>30%</w:t>
      </w:r>
      <w:r>
        <w:rPr>
          <w:rFonts w:ascii="仿宋" w:eastAsia="仿宋" w:hAnsi="仿宋" w:cs="仿宋" w:hint="eastAsia"/>
          <w:sz w:val="32"/>
          <w:szCs w:val="32"/>
          <w:lang/>
        </w:rPr>
        <w:t>的罚款。</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（四）毁林开垦及有其他毁林行为的，责令停止违法行为，限期还</w:t>
      </w:r>
      <w:r>
        <w:rPr>
          <w:rFonts w:ascii="仿宋" w:eastAsia="仿宋" w:hAnsi="仿宋" w:cs="仿宋" w:hint="eastAsia"/>
          <w:sz w:val="32"/>
          <w:szCs w:val="32"/>
          <w:lang/>
        </w:rPr>
        <w:t>林，赔偿实际损失，处以毁坏林木</w:t>
      </w:r>
      <w:r>
        <w:rPr>
          <w:rFonts w:ascii="仿宋" w:eastAsia="仿宋" w:hAnsi="仿宋" w:cs="仿宋" w:hint="eastAsia"/>
          <w:sz w:val="32"/>
          <w:szCs w:val="32"/>
          <w:lang/>
        </w:rPr>
        <w:t>5</w:t>
      </w:r>
      <w:r>
        <w:rPr>
          <w:rFonts w:ascii="仿宋" w:eastAsia="仿宋" w:hAnsi="仿宋" w:cs="仿宋" w:hint="eastAsia"/>
          <w:sz w:val="32"/>
          <w:szCs w:val="32"/>
          <w:lang/>
        </w:rPr>
        <w:t>倍的罚款。在宜林地、林间空地开荒的，按当地承包地最低价格的</w:t>
      </w:r>
      <w:r>
        <w:rPr>
          <w:rFonts w:ascii="仿宋" w:eastAsia="仿宋" w:hAnsi="仿宋" w:cs="仿宋" w:hint="eastAsia"/>
          <w:sz w:val="32"/>
          <w:szCs w:val="32"/>
          <w:lang/>
        </w:rPr>
        <w:t>2</w:t>
      </w:r>
      <w:r>
        <w:rPr>
          <w:rFonts w:ascii="仿宋" w:eastAsia="仿宋" w:hAnsi="仿宋" w:cs="仿宋" w:hint="eastAsia"/>
          <w:sz w:val="32"/>
          <w:szCs w:val="32"/>
          <w:lang/>
        </w:rPr>
        <w:t>倍罚款。</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（五）未经批准占用林地的，责令限期恢复原状，并处以每</w:t>
      </w:r>
      <w:r>
        <w:rPr>
          <w:rFonts w:ascii="仿宋" w:eastAsia="仿宋" w:hAnsi="仿宋" w:cs="仿宋" w:hint="eastAsia"/>
          <w:sz w:val="32"/>
          <w:szCs w:val="32"/>
          <w:lang/>
        </w:rPr>
        <w:lastRenderedPageBreak/>
        <w:t>平方米</w:t>
      </w:r>
      <w:r>
        <w:rPr>
          <w:rFonts w:ascii="仿宋" w:eastAsia="仿宋" w:hAnsi="仿宋" w:cs="仿宋" w:hint="eastAsia"/>
          <w:sz w:val="32"/>
          <w:szCs w:val="32"/>
          <w:lang/>
        </w:rPr>
        <w:t>10</w:t>
      </w:r>
      <w:r>
        <w:rPr>
          <w:rFonts w:ascii="仿宋" w:eastAsia="仿宋" w:hAnsi="仿宋" w:cs="仿宋" w:hint="eastAsia"/>
          <w:sz w:val="32"/>
          <w:szCs w:val="32"/>
          <w:lang/>
        </w:rPr>
        <w:t>元至</w:t>
      </w:r>
      <w:r>
        <w:rPr>
          <w:rFonts w:ascii="仿宋" w:eastAsia="仿宋" w:hAnsi="仿宋" w:cs="仿宋" w:hint="eastAsia"/>
          <w:sz w:val="32"/>
          <w:szCs w:val="32"/>
          <w:lang/>
        </w:rPr>
        <w:t>30</w:t>
      </w:r>
      <w:r>
        <w:rPr>
          <w:rFonts w:ascii="仿宋" w:eastAsia="仿宋" w:hAnsi="仿宋" w:cs="仿宋" w:hint="eastAsia"/>
          <w:sz w:val="32"/>
          <w:szCs w:val="32"/>
          <w:lang/>
        </w:rPr>
        <w:t>元罚款。</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（六）在封山禁牧区内放牧、砍柴，致使森林、林木受到毁坏的，依法赔偿损失，并责令其补种毁坏株数</w:t>
      </w:r>
      <w:r>
        <w:rPr>
          <w:rFonts w:ascii="仿宋" w:eastAsia="仿宋" w:hAnsi="仿宋" w:cs="仿宋" w:hint="eastAsia"/>
          <w:sz w:val="32"/>
          <w:szCs w:val="32"/>
          <w:lang/>
        </w:rPr>
        <w:t>1</w:t>
      </w:r>
      <w:r>
        <w:rPr>
          <w:rFonts w:ascii="仿宋" w:eastAsia="仿宋" w:hAnsi="仿宋" w:cs="仿宋" w:hint="eastAsia"/>
          <w:sz w:val="32"/>
          <w:szCs w:val="32"/>
          <w:lang/>
        </w:rPr>
        <w:t>倍以上</w:t>
      </w:r>
      <w:r>
        <w:rPr>
          <w:rFonts w:ascii="仿宋" w:eastAsia="仿宋" w:hAnsi="仿宋" w:cs="仿宋" w:hint="eastAsia"/>
          <w:sz w:val="32"/>
          <w:szCs w:val="32"/>
          <w:lang/>
        </w:rPr>
        <w:t>3</w:t>
      </w:r>
      <w:r>
        <w:rPr>
          <w:rFonts w:ascii="仿宋" w:eastAsia="仿宋" w:hAnsi="仿宋" w:cs="仿宋" w:hint="eastAsia"/>
          <w:sz w:val="32"/>
          <w:szCs w:val="32"/>
          <w:lang/>
        </w:rPr>
        <w:t>倍以下的树木；拒不补种或者补种不符合技术规程的，由林业部门代为补种，所需费用由违法者支付。</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（七）在林地内（包括有林地和无林地）放牧的，每只</w:t>
      </w:r>
      <w:proofErr w:type="gramStart"/>
      <w:r>
        <w:rPr>
          <w:rFonts w:ascii="仿宋" w:eastAsia="仿宋" w:hAnsi="仿宋" w:cs="仿宋" w:hint="eastAsia"/>
          <w:sz w:val="32"/>
          <w:szCs w:val="32"/>
          <w:lang/>
        </w:rPr>
        <w:t>羊罚款</w:t>
      </w:r>
      <w:proofErr w:type="gramEnd"/>
      <w:r>
        <w:rPr>
          <w:rFonts w:ascii="仿宋" w:eastAsia="仿宋" w:hAnsi="仿宋" w:cs="仿宋" w:hint="eastAsia"/>
          <w:sz w:val="32"/>
          <w:szCs w:val="32"/>
          <w:lang/>
        </w:rPr>
        <w:t>10</w:t>
      </w:r>
      <w:r>
        <w:rPr>
          <w:rFonts w:ascii="仿宋" w:eastAsia="仿宋" w:hAnsi="仿宋" w:cs="仿宋" w:hint="eastAsia"/>
          <w:sz w:val="32"/>
          <w:szCs w:val="32"/>
          <w:lang/>
        </w:rPr>
        <w:t>元，每头牛、骡、马、</w:t>
      </w:r>
      <w:proofErr w:type="gramStart"/>
      <w:r>
        <w:rPr>
          <w:rFonts w:ascii="仿宋" w:eastAsia="仿宋" w:hAnsi="仿宋" w:cs="仿宋" w:hint="eastAsia"/>
          <w:sz w:val="32"/>
          <w:szCs w:val="32"/>
          <w:lang/>
        </w:rPr>
        <w:t>驴罚款</w:t>
      </w:r>
      <w:proofErr w:type="gramEnd"/>
      <w:r>
        <w:rPr>
          <w:rFonts w:ascii="仿宋" w:eastAsia="仿宋" w:hAnsi="仿宋" w:cs="仿宋" w:hint="eastAsia"/>
          <w:sz w:val="32"/>
          <w:szCs w:val="32"/>
          <w:lang/>
        </w:rPr>
        <w:t>50</w:t>
      </w:r>
      <w:r>
        <w:rPr>
          <w:rFonts w:ascii="仿宋" w:eastAsia="仿宋" w:hAnsi="仿宋" w:cs="仿宋" w:hint="eastAsia"/>
          <w:sz w:val="32"/>
          <w:szCs w:val="32"/>
          <w:lang/>
        </w:rPr>
        <w:t>元。采砂、</w:t>
      </w:r>
      <w:proofErr w:type="gramStart"/>
      <w:r>
        <w:rPr>
          <w:rFonts w:ascii="仿宋" w:eastAsia="仿宋" w:hAnsi="仿宋" w:cs="仿宋" w:hint="eastAsia"/>
          <w:sz w:val="32"/>
          <w:szCs w:val="32"/>
          <w:lang/>
        </w:rPr>
        <w:t>采土每立方米</w:t>
      </w:r>
      <w:proofErr w:type="gramEnd"/>
      <w:r>
        <w:rPr>
          <w:rFonts w:ascii="仿宋" w:eastAsia="仿宋" w:hAnsi="仿宋" w:cs="仿宋" w:hint="eastAsia"/>
          <w:sz w:val="32"/>
          <w:szCs w:val="32"/>
          <w:lang/>
        </w:rPr>
        <w:t>罚款</w:t>
      </w:r>
      <w:r>
        <w:rPr>
          <w:rFonts w:ascii="仿宋" w:eastAsia="仿宋" w:hAnsi="仿宋" w:cs="仿宋" w:hint="eastAsia"/>
          <w:sz w:val="32"/>
          <w:szCs w:val="32"/>
          <w:lang/>
        </w:rPr>
        <w:t>100</w:t>
      </w:r>
      <w:r>
        <w:rPr>
          <w:rFonts w:ascii="仿宋" w:eastAsia="仿宋" w:hAnsi="仿宋" w:cs="仿宋" w:hint="eastAsia"/>
          <w:sz w:val="32"/>
          <w:szCs w:val="32"/>
          <w:lang/>
        </w:rPr>
        <w:t>元，未经批准修枝打杈的，每五十公斤罚款</w:t>
      </w:r>
      <w:r>
        <w:rPr>
          <w:rFonts w:ascii="仿宋" w:eastAsia="仿宋" w:hAnsi="仿宋" w:cs="仿宋" w:hint="eastAsia"/>
          <w:sz w:val="32"/>
          <w:szCs w:val="32"/>
          <w:lang/>
        </w:rPr>
        <w:t>50</w:t>
      </w:r>
      <w:r>
        <w:rPr>
          <w:rFonts w:ascii="仿宋" w:eastAsia="仿宋" w:hAnsi="仿宋" w:cs="仿宋" w:hint="eastAsia"/>
          <w:sz w:val="32"/>
          <w:szCs w:val="32"/>
          <w:lang/>
        </w:rPr>
        <w:t>元。</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（八）在森林防火期内野外用火的，个人罚款</w:t>
      </w:r>
      <w:r>
        <w:rPr>
          <w:rFonts w:ascii="仿宋" w:eastAsia="仿宋" w:hAnsi="仿宋" w:cs="仿宋" w:hint="eastAsia"/>
          <w:sz w:val="32"/>
          <w:szCs w:val="32"/>
          <w:lang/>
        </w:rPr>
        <w:t>200</w:t>
      </w:r>
      <w:r>
        <w:rPr>
          <w:rFonts w:ascii="仿宋" w:eastAsia="仿宋" w:hAnsi="仿宋" w:cs="仿宋" w:hint="eastAsia"/>
          <w:sz w:val="32"/>
          <w:szCs w:val="32"/>
          <w:lang/>
        </w:rPr>
        <w:t>元至</w:t>
      </w:r>
      <w:r>
        <w:rPr>
          <w:rFonts w:ascii="仿宋" w:eastAsia="仿宋" w:hAnsi="仿宋" w:cs="仿宋" w:hint="eastAsia"/>
          <w:sz w:val="32"/>
          <w:szCs w:val="32"/>
          <w:lang/>
        </w:rPr>
        <w:t>300</w:t>
      </w:r>
      <w:r>
        <w:rPr>
          <w:rFonts w:ascii="仿宋" w:eastAsia="仿宋" w:hAnsi="仿宋" w:cs="仿宋" w:hint="eastAsia"/>
          <w:sz w:val="32"/>
          <w:szCs w:val="32"/>
          <w:lang/>
        </w:rPr>
        <w:t>元；单位罚款</w:t>
      </w:r>
      <w:r>
        <w:rPr>
          <w:rFonts w:ascii="仿宋" w:eastAsia="仿宋" w:hAnsi="仿宋" w:cs="仿宋" w:hint="eastAsia"/>
          <w:sz w:val="32"/>
          <w:szCs w:val="32"/>
          <w:lang/>
        </w:rPr>
        <w:t>1000</w:t>
      </w:r>
      <w:r>
        <w:rPr>
          <w:rFonts w:ascii="仿宋" w:eastAsia="仿宋" w:hAnsi="仿宋" w:cs="仿宋" w:hint="eastAsia"/>
          <w:sz w:val="32"/>
          <w:szCs w:val="32"/>
          <w:lang/>
        </w:rPr>
        <w:t>元至</w:t>
      </w:r>
      <w:r>
        <w:rPr>
          <w:rFonts w:ascii="仿宋" w:eastAsia="仿宋" w:hAnsi="仿宋" w:cs="仿宋" w:hint="eastAsia"/>
          <w:sz w:val="32"/>
          <w:szCs w:val="32"/>
          <w:lang/>
        </w:rPr>
        <w:t>20000</w:t>
      </w:r>
      <w:r>
        <w:rPr>
          <w:rFonts w:ascii="仿宋" w:eastAsia="仿宋" w:hAnsi="仿宋" w:cs="仿宋" w:hint="eastAsia"/>
          <w:sz w:val="32"/>
          <w:szCs w:val="32"/>
          <w:lang/>
        </w:rPr>
        <w:t>元；发生火警，造成损失的，赔偿实际损失并处按烧死树木的实际价值</w:t>
      </w:r>
      <w:r>
        <w:rPr>
          <w:rFonts w:ascii="仿宋" w:eastAsia="仿宋" w:hAnsi="仿宋" w:cs="仿宋" w:hint="eastAsia"/>
          <w:sz w:val="32"/>
          <w:szCs w:val="32"/>
          <w:lang/>
        </w:rPr>
        <w:t>3</w:t>
      </w:r>
      <w:r>
        <w:rPr>
          <w:rFonts w:ascii="仿宋" w:eastAsia="仿宋" w:hAnsi="仿宋" w:cs="仿宋" w:hint="eastAsia"/>
          <w:sz w:val="32"/>
          <w:szCs w:val="32"/>
          <w:lang/>
        </w:rPr>
        <w:t>倍罚款。</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（九）采伐迹地二年内不更新的，除责令更新外，处迹地更新所需费用</w:t>
      </w:r>
      <w:r>
        <w:rPr>
          <w:rFonts w:ascii="仿宋" w:eastAsia="仿宋" w:hAnsi="仿宋" w:cs="仿宋" w:hint="eastAsia"/>
          <w:sz w:val="32"/>
          <w:szCs w:val="32"/>
          <w:lang/>
        </w:rPr>
        <w:t>2</w:t>
      </w:r>
      <w:r>
        <w:rPr>
          <w:rFonts w:ascii="仿宋" w:eastAsia="仿宋" w:hAnsi="仿宋" w:cs="仿宋" w:hint="eastAsia"/>
          <w:sz w:val="32"/>
          <w:szCs w:val="32"/>
          <w:lang/>
        </w:rPr>
        <w:t>倍的罚款。</w:t>
      </w:r>
    </w:p>
    <w:p w:rsidR="00E20397" w:rsidRDefault="002B0F0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rPr>
        <w:t>（十）使用伪造、涂改、过期的林木采伐许可证采伐林木的，分别按盗伐、滥伐论处。</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第二十四条</w:t>
      </w:r>
      <w:r>
        <w:rPr>
          <w:rFonts w:ascii="仿宋" w:eastAsia="仿宋" w:hAnsi="仿宋" w:cs="仿宋" w:hint="eastAsia"/>
          <w:sz w:val="32"/>
          <w:szCs w:val="32"/>
          <w:lang/>
        </w:rPr>
        <w:t xml:space="preserve">  </w:t>
      </w:r>
      <w:r>
        <w:rPr>
          <w:rFonts w:ascii="仿宋" w:eastAsia="仿宋" w:hAnsi="仿宋" w:cs="仿宋" w:hint="eastAsia"/>
          <w:sz w:val="32"/>
          <w:szCs w:val="32"/>
          <w:lang/>
        </w:rPr>
        <w:t>林业行政执法</w:t>
      </w:r>
      <w:r>
        <w:rPr>
          <w:rFonts w:ascii="仿宋" w:eastAsia="仿宋" w:hAnsi="仿宋" w:cs="仿宋" w:hint="eastAsia"/>
          <w:sz w:val="32"/>
          <w:szCs w:val="32"/>
          <w:lang/>
        </w:rPr>
        <w:t>、调查设计、审批验收以及森林经营单位的主管人员和直接责任人，因玩忽职守、滥用职权、徇私舞弊，造成森林资源破坏和损失的，由所在单位或上级主管部门给予行政处分。构成犯罪的，依法追究刑事责任。</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第二十五条</w:t>
      </w:r>
      <w:r>
        <w:rPr>
          <w:rFonts w:ascii="仿宋" w:eastAsia="仿宋" w:hAnsi="仿宋" w:cs="仿宋" w:hint="eastAsia"/>
          <w:sz w:val="32"/>
          <w:szCs w:val="32"/>
          <w:lang/>
        </w:rPr>
        <w:t xml:space="preserve">  </w:t>
      </w:r>
      <w:r>
        <w:rPr>
          <w:rFonts w:ascii="仿宋" w:eastAsia="仿宋" w:hAnsi="仿宋" w:cs="仿宋" w:hint="eastAsia"/>
          <w:sz w:val="32"/>
          <w:szCs w:val="32"/>
          <w:lang/>
        </w:rPr>
        <w:t>阻碍林业执法人员依法执行公务，按照《中华人民共和国治安管理处罚条例》规定处罚。情节严重，构成犯罪的，依法追究刑事责任。</w:t>
      </w:r>
    </w:p>
    <w:p w:rsidR="00E20397" w:rsidRDefault="002B0F0D">
      <w:pPr>
        <w:spacing w:line="560" w:lineRule="exact"/>
        <w:ind w:firstLineChars="200" w:firstLine="640"/>
        <w:rPr>
          <w:rFonts w:ascii="仿宋" w:eastAsia="仿宋" w:hAnsi="仿宋" w:cs="仿宋"/>
          <w:sz w:val="32"/>
          <w:szCs w:val="32"/>
        </w:rPr>
      </w:pPr>
      <w:r>
        <w:rPr>
          <w:rStyle w:val="2Char"/>
          <w:rFonts w:hint="eastAsia"/>
        </w:rPr>
        <w:lastRenderedPageBreak/>
        <w:t>第二十六条</w:t>
      </w:r>
      <w:r>
        <w:rPr>
          <w:rFonts w:ascii="仿宋" w:eastAsia="仿宋" w:hAnsi="仿宋" w:cs="仿宋" w:hint="eastAsia"/>
          <w:sz w:val="32"/>
          <w:szCs w:val="32"/>
          <w:lang/>
        </w:rPr>
        <w:t xml:space="preserve">  </w:t>
      </w:r>
      <w:r>
        <w:rPr>
          <w:rFonts w:ascii="仿宋" w:eastAsia="仿宋" w:hAnsi="仿宋" w:cs="仿宋" w:hint="eastAsia"/>
          <w:sz w:val="32"/>
          <w:szCs w:val="32"/>
          <w:lang/>
        </w:rPr>
        <w:t>本条例实施中的具体问题由自治县人民代表大会常务委员会负责解释。</w:t>
      </w:r>
    </w:p>
    <w:p w:rsidR="00E20397" w:rsidRDefault="002B0F0D">
      <w:pPr>
        <w:spacing w:line="560" w:lineRule="exact"/>
        <w:ind w:firstLineChars="200" w:firstLine="640"/>
        <w:rPr>
          <w:rFonts w:ascii="仿宋" w:eastAsia="仿宋" w:hAnsi="仿宋" w:cs="仿宋"/>
          <w:sz w:val="32"/>
          <w:szCs w:val="32"/>
        </w:rPr>
      </w:pPr>
      <w:r>
        <w:rPr>
          <w:rStyle w:val="2Char"/>
          <w:rFonts w:hint="eastAsia"/>
        </w:rPr>
        <w:t>第二十七条</w:t>
      </w:r>
      <w:r>
        <w:rPr>
          <w:rFonts w:ascii="仿宋" w:eastAsia="仿宋" w:hAnsi="仿宋" w:cs="仿宋" w:hint="eastAsia"/>
          <w:sz w:val="32"/>
          <w:szCs w:val="32"/>
          <w:lang/>
        </w:rPr>
        <w:t xml:space="preserve">  </w:t>
      </w:r>
      <w:r>
        <w:rPr>
          <w:rFonts w:ascii="仿宋" w:eastAsia="仿宋" w:hAnsi="仿宋" w:cs="仿宋" w:hint="eastAsia"/>
          <w:sz w:val="32"/>
          <w:szCs w:val="32"/>
          <w:lang/>
        </w:rPr>
        <w:t>本条例自</w:t>
      </w:r>
      <w:r>
        <w:rPr>
          <w:rFonts w:ascii="仿宋" w:eastAsia="仿宋" w:hAnsi="仿宋" w:cs="仿宋" w:hint="eastAsia"/>
          <w:sz w:val="32"/>
          <w:szCs w:val="32"/>
          <w:lang/>
        </w:rPr>
        <w:t>2000</w:t>
      </w:r>
      <w:r>
        <w:rPr>
          <w:rFonts w:ascii="仿宋" w:eastAsia="仿宋" w:hAnsi="仿宋" w:cs="仿宋" w:hint="eastAsia"/>
          <w:sz w:val="32"/>
          <w:szCs w:val="32"/>
          <w:lang/>
        </w:rPr>
        <w:t>年</w:t>
      </w:r>
      <w:r>
        <w:rPr>
          <w:rFonts w:ascii="仿宋" w:eastAsia="仿宋" w:hAnsi="仿宋" w:cs="仿宋" w:hint="eastAsia"/>
          <w:sz w:val="32"/>
          <w:szCs w:val="32"/>
          <w:lang/>
        </w:rPr>
        <w:t>9</w:t>
      </w:r>
      <w:r>
        <w:rPr>
          <w:rFonts w:ascii="仿宋" w:eastAsia="仿宋" w:hAnsi="仿宋" w:cs="仿宋" w:hint="eastAsia"/>
          <w:sz w:val="32"/>
          <w:szCs w:val="32"/>
          <w:lang/>
        </w:rPr>
        <w:t>月</w:t>
      </w:r>
      <w:r>
        <w:rPr>
          <w:rFonts w:ascii="仿宋" w:eastAsia="仿宋" w:hAnsi="仿宋" w:cs="仿宋" w:hint="eastAsia"/>
          <w:sz w:val="32"/>
          <w:szCs w:val="32"/>
          <w:lang/>
        </w:rPr>
        <w:t>1</w:t>
      </w:r>
      <w:r>
        <w:rPr>
          <w:rFonts w:ascii="仿宋" w:eastAsia="仿宋" w:hAnsi="仿宋" w:cs="仿宋" w:hint="eastAsia"/>
          <w:sz w:val="32"/>
          <w:szCs w:val="32"/>
          <w:lang/>
        </w:rPr>
        <w:t>日起施行。</w:t>
      </w:r>
    </w:p>
    <w:p w:rsidR="00E20397" w:rsidRDefault="00E20397">
      <w:pPr>
        <w:spacing w:line="560" w:lineRule="exact"/>
        <w:ind w:firstLineChars="200" w:firstLine="640"/>
        <w:rPr>
          <w:rFonts w:ascii="仿宋" w:eastAsia="仿宋" w:hAnsi="仿宋" w:cs="仿宋"/>
          <w:sz w:val="32"/>
          <w:szCs w:val="32"/>
        </w:rPr>
      </w:pPr>
    </w:p>
    <w:p w:rsidR="00E20397" w:rsidRDefault="00E20397">
      <w:pPr>
        <w:spacing w:line="560" w:lineRule="exact"/>
        <w:rPr>
          <w:rFonts w:ascii="仿宋" w:eastAsia="仿宋" w:hAnsi="仿宋" w:cs="仿宋"/>
          <w:sz w:val="32"/>
          <w:szCs w:val="32"/>
        </w:rPr>
      </w:pPr>
    </w:p>
    <w:p w:rsidR="00E20397" w:rsidRDefault="00E20397">
      <w:pPr>
        <w:spacing w:line="560" w:lineRule="exact"/>
        <w:rPr>
          <w:rFonts w:ascii="仿宋" w:eastAsia="仿宋" w:hAnsi="仿宋" w:cs="仿宋"/>
          <w:sz w:val="32"/>
          <w:szCs w:val="32"/>
        </w:rPr>
      </w:pPr>
    </w:p>
    <w:sectPr w:rsidR="00E20397" w:rsidSect="00E20397">
      <w:headerReference w:type="even" r:id="rId7"/>
      <w:headerReference w:type="default" r:id="rId8"/>
      <w:footerReference w:type="even" r:id="rId9"/>
      <w:footerReference w:type="default" r:id="rId10"/>
      <w:headerReference w:type="first" r:id="rId11"/>
      <w:footerReference w:type="first" r:id="rId12"/>
      <w:pgSz w:w="11906" w:h="16838"/>
      <w:pgMar w:top="2041" w:right="1531" w:bottom="2041" w:left="1531" w:header="851" w:footer="992"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397" w:rsidRDefault="00E20397" w:rsidP="00E20397">
      <w:r>
        <w:separator/>
      </w:r>
    </w:p>
  </w:endnote>
  <w:endnote w:type="continuationSeparator" w:id="1">
    <w:p w:rsidR="00E20397" w:rsidRDefault="00E20397" w:rsidP="00E203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386" w:rsidRDefault="00FC3386">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397" w:rsidRDefault="00E20397">
    <w:pPr>
      <w:pStyle w:val="a3"/>
    </w:pPr>
    <w:r>
      <w:pict>
        <v:shapetype id="_x0000_t202" coordsize="21600,21600" o:spt="202" path="m,l,21600r21600,l21600,xe">
          <v:stroke joinstyle="miter"/>
          <v:path gradientshapeok="t" o:connecttype="rect"/>
        </v:shapetype>
        <v:shape id="文本框 2" o:spid="_x0000_s1026" type="#_x0000_t202" style="position:absolute;margin-left:104pt;margin-top:0;width:2in;height:2in;z-index:251658240;mso-wrap-style:none;mso-position-horizontal:outside;mso-position-horizontal-relative:margin;mso-width-relative:page;mso-height-relative:page"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filled="f" stroked="f">
          <v:textbox style="mso-fit-shape-to-text:t" inset="0,0,0,0">
            <w:txbxContent>
              <w:p w:rsidR="00E20397" w:rsidRDefault="002B0F0D">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sidR="00E2039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20397">
                  <w:rPr>
                    <w:rFonts w:ascii="宋体" w:hAnsi="宋体" w:cs="宋体" w:hint="eastAsia"/>
                    <w:sz w:val="28"/>
                    <w:szCs w:val="28"/>
                  </w:rPr>
                  <w:fldChar w:fldCharType="separate"/>
                </w:r>
                <w:r w:rsidR="00D653E9">
                  <w:rPr>
                    <w:rFonts w:ascii="宋体" w:hAnsi="宋体" w:cs="宋体"/>
                    <w:noProof/>
                    <w:sz w:val="28"/>
                    <w:szCs w:val="28"/>
                  </w:rPr>
                  <w:t>2</w:t>
                </w:r>
                <w:r w:rsidR="00E2039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386" w:rsidRDefault="00FC3386">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397" w:rsidRDefault="00E20397" w:rsidP="00E20397">
      <w:r>
        <w:separator/>
      </w:r>
    </w:p>
  </w:footnote>
  <w:footnote w:type="continuationSeparator" w:id="1">
    <w:p w:rsidR="00E20397" w:rsidRDefault="00E20397" w:rsidP="00E203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386" w:rsidRDefault="00FC3386">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386" w:rsidRDefault="00FC3386" w:rsidP="00FC3386">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386" w:rsidRDefault="00FC3386">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2947"/>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E5582"/>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7F4FF1"/>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3BA"/>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3E9"/>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20397"/>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386"/>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4A297F"/>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9664F7"/>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A3871"/>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EA1248"/>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93796F"/>
    <w:rsid w:val="13937FA5"/>
    <w:rsid w:val="13AF0DB0"/>
    <w:rsid w:val="13B84C12"/>
    <w:rsid w:val="13BF0201"/>
    <w:rsid w:val="13CF5E7E"/>
    <w:rsid w:val="13D6470E"/>
    <w:rsid w:val="14023069"/>
    <w:rsid w:val="14093F1B"/>
    <w:rsid w:val="140E03CB"/>
    <w:rsid w:val="14144223"/>
    <w:rsid w:val="14150597"/>
    <w:rsid w:val="14385657"/>
    <w:rsid w:val="14572D96"/>
    <w:rsid w:val="145936C5"/>
    <w:rsid w:val="146017DA"/>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057CF"/>
    <w:rsid w:val="1CEB540E"/>
    <w:rsid w:val="1D1D4261"/>
    <w:rsid w:val="1D5E4B71"/>
    <w:rsid w:val="1D675C05"/>
    <w:rsid w:val="1D7C1444"/>
    <w:rsid w:val="1D8B617E"/>
    <w:rsid w:val="1DC42D66"/>
    <w:rsid w:val="1DFF5892"/>
    <w:rsid w:val="1E124A6E"/>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2E32F8"/>
    <w:rsid w:val="265018D5"/>
    <w:rsid w:val="265165AD"/>
    <w:rsid w:val="268F05CC"/>
    <w:rsid w:val="26AD20A2"/>
    <w:rsid w:val="26C61BA8"/>
    <w:rsid w:val="26FB3233"/>
    <w:rsid w:val="27411DBA"/>
    <w:rsid w:val="27544B9D"/>
    <w:rsid w:val="2770139F"/>
    <w:rsid w:val="277D11D6"/>
    <w:rsid w:val="27B71403"/>
    <w:rsid w:val="27E713D2"/>
    <w:rsid w:val="28144C54"/>
    <w:rsid w:val="28233263"/>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424EB"/>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50157F"/>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B242F6"/>
    <w:rsid w:val="34D53C58"/>
    <w:rsid w:val="350202EE"/>
    <w:rsid w:val="350D0E7D"/>
    <w:rsid w:val="353D501C"/>
    <w:rsid w:val="35687CE4"/>
    <w:rsid w:val="356B2B08"/>
    <w:rsid w:val="356C67F4"/>
    <w:rsid w:val="35987FC4"/>
    <w:rsid w:val="35B6231F"/>
    <w:rsid w:val="35F641ED"/>
    <w:rsid w:val="362C35A8"/>
    <w:rsid w:val="363B2896"/>
    <w:rsid w:val="364F58B6"/>
    <w:rsid w:val="3681181F"/>
    <w:rsid w:val="36911E77"/>
    <w:rsid w:val="36932EDB"/>
    <w:rsid w:val="36A41131"/>
    <w:rsid w:val="36B46682"/>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C4F61"/>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270787"/>
    <w:rsid w:val="3E474407"/>
    <w:rsid w:val="3E5C4F83"/>
    <w:rsid w:val="3E5E374E"/>
    <w:rsid w:val="3E7E165F"/>
    <w:rsid w:val="3E853951"/>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0F8750F"/>
    <w:rsid w:val="411A6716"/>
    <w:rsid w:val="411F3664"/>
    <w:rsid w:val="41256CEC"/>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E7526A"/>
    <w:rsid w:val="42FC6C3C"/>
    <w:rsid w:val="430E331D"/>
    <w:rsid w:val="43340DB7"/>
    <w:rsid w:val="433618E3"/>
    <w:rsid w:val="434906EF"/>
    <w:rsid w:val="43521963"/>
    <w:rsid w:val="436A1D85"/>
    <w:rsid w:val="43854B79"/>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462796"/>
    <w:rsid w:val="4A585D57"/>
    <w:rsid w:val="4A642301"/>
    <w:rsid w:val="4AE3620F"/>
    <w:rsid w:val="4B0744A6"/>
    <w:rsid w:val="4B1F35D3"/>
    <w:rsid w:val="4B2847BE"/>
    <w:rsid w:val="4B4C2CD2"/>
    <w:rsid w:val="4B697359"/>
    <w:rsid w:val="4B726BBC"/>
    <w:rsid w:val="4B7B4422"/>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0AB"/>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4FB67F4"/>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153D5"/>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40F0D"/>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458B3"/>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379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ED3051"/>
    <w:rsid w:val="69F21940"/>
    <w:rsid w:val="69F42D6B"/>
    <w:rsid w:val="6A0C5365"/>
    <w:rsid w:val="6A486D28"/>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950FD3"/>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61E0A"/>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044D16"/>
    <w:rsid w:val="70252703"/>
    <w:rsid w:val="70442F29"/>
    <w:rsid w:val="70543150"/>
    <w:rsid w:val="7076728C"/>
    <w:rsid w:val="70A225C0"/>
    <w:rsid w:val="70B21E47"/>
    <w:rsid w:val="70C715EC"/>
    <w:rsid w:val="70CB41CC"/>
    <w:rsid w:val="70D1781B"/>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0B7561"/>
    <w:rsid w:val="76116262"/>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986A2A"/>
    <w:rsid w:val="77F5038A"/>
    <w:rsid w:val="77F55783"/>
    <w:rsid w:val="78083786"/>
    <w:rsid w:val="78153E8C"/>
    <w:rsid w:val="78210555"/>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44AAE"/>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 w:val="7FF960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397"/>
    <w:pPr>
      <w:widowControl w:val="0"/>
      <w:jc w:val="both"/>
    </w:pPr>
    <w:rPr>
      <w:rFonts w:ascii="Calibri" w:hAnsi="Calibri"/>
      <w:kern w:val="2"/>
      <w:sz w:val="21"/>
      <w:szCs w:val="22"/>
    </w:rPr>
  </w:style>
  <w:style w:type="paragraph" w:styleId="1">
    <w:name w:val="heading 1"/>
    <w:basedOn w:val="a"/>
    <w:next w:val="a"/>
    <w:link w:val="1Char"/>
    <w:qFormat/>
    <w:rsid w:val="00E20397"/>
    <w:pPr>
      <w:keepNext/>
      <w:keepLines/>
      <w:spacing w:line="560" w:lineRule="exact"/>
      <w:jc w:val="center"/>
      <w:outlineLvl w:val="0"/>
    </w:pPr>
    <w:rPr>
      <w:rFonts w:eastAsia="黑体"/>
      <w:kern w:val="44"/>
      <w:sz w:val="32"/>
      <w:szCs w:val="20"/>
    </w:rPr>
  </w:style>
  <w:style w:type="paragraph" w:styleId="2">
    <w:name w:val="heading 2"/>
    <w:basedOn w:val="a"/>
    <w:next w:val="a"/>
    <w:link w:val="2Char"/>
    <w:qFormat/>
    <w:rsid w:val="00E20397"/>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link w:val="3Char"/>
    <w:uiPriority w:val="9"/>
    <w:qFormat/>
    <w:rsid w:val="00E20397"/>
    <w:pPr>
      <w:keepNext/>
      <w:keepLines/>
      <w:spacing w:beforeLines="200" w:afterLines="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rsid w:val="00E20397"/>
    <w:pPr>
      <w:tabs>
        <w:tab w:val="center" w:pos="4153"/>
        <w:tab w:val="right" w:pos="8306"/>
      </w:tabs>
      <w:snapToGrid w:val="0"/>
      <w:jc w:val="left"/>
    </w:pPr>
    <w:rPr>
      <w:sz w:val="18"/>
    </w:rPr>
  </w:style>
  <w:style w:type="paragraph" w:styleId="a4">
    <w:name w:val="header"/>
    <w:basedOn w:val="a"/>
    <w:uiPriority w:val="99"/>
    <w:unhideWhenUsed/>
    <w:rsid w:val="00E2039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qFormat/>
    <w:rsid w:val="00E20397"/>
    <w:pPr>
      <w:spacing w:line="560" w:lineRule="exact"/>
      <w:ind w:leftChars="300" w:left="630" w:rightChars="300" w:right="630"/>
    </w:pPr>
    <w:rPr>
      <w:rFonts w:eastAsia="楷体"/>
      <w:sz w:val="32"/>
    </w:rPr>
  </w:style>
  <w:style w:type="paragraph" w:customStyle="1" w:styleId="a5">
    <w:name w:val="目录"/>
    <w:basedOn w:val="a"/>
    <w:qFormat/>
    <w:rsid w:val="00E20397"/>
    <w:pPr>
      <w:spacing w:line="560" w:lineRule="exact"/>
      <w:ind w:firstLineChars="200" w:firstLine="640"/>
    </w:pPr>
    <w:rPr>
      <w:rFonts w:eastAsia="楷体"/>
      <w:sz w:val="32"/>
    </w:rPr>
  </w:style>
  <w:style w:type="character" w:customStyle="1" w:styleId="2Char">
    <w:name w:val="标题 2 Char"/>
    <w:link w:val="2"/>
    <w:qFormat/>
    <w:rsid w:val="00E20397"/>
    <w:rPr>
      <w:rFonts w:ascii="Arial" w:eastAsia="黑体" w:hAnsi="Arial"/>
      <w:sz w:val="32"/>
    </w:rPr>
  </w:style>
  <w:style w:type="character" w:customStyle="1" w:styleId="1Char">
    <w:name w:val="标题 1 Char"/>
    <w:link w:val="1"/>
    <w:qFormat/>
    <w:rsid w:val="00E20397"/>
    <w:rPr>
      <w:rFonts w:ascii="Calibri" w:eastAsia="黑体" w:hAnsi="Calibri"/>
      <w:kern w:val="44"/>
      <w:sz w:val="32"/>
    </w:rPr>
  </w:style>
  <w:style w:type="character" w:customStyle="1" w:styleId="3Char">
    <w:name w:val="标题 3 Char"/>
    <w:link w:val="3"/>
    <w:uiPriority w:val="9"/>
    <w:qFormat/>
    <w:rsid w:val="00E20397"/>
    <w:rPr>
      <w:sz w:val="44"/>
    </w:rPr>
  </w:style>
</w:styles>
</file>

<file path=word/webSettings.xml><?xml version="1.0" encoding="utf-8"?>
<w:webSettings xmlns:r="http://schemas.openxmlformats.org/officeDocument/2006/relationships" xmlns:w="http://schemas.openxmlformats.org/wordprocessingml/2006/main">
  <w:divs>
    <w:div w:id="283079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512</Words>
  <Characters>2924</Characters>
  <Application>Microsoft Office Word</Application>
  <DocSecurity>0</DocSecurity>
  <Lines>24</Lines>
  <Paragraphs>6</Paragraphs>
  <ScaleCrop>false</ScaleCrop>
  <Company>Sky123.Org</Company>
  <LinksUpToDate>false</LinksUpToDate>
  <CharactersWithSpaces>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微软用户</cp:lastModifiedBy>
  <cp:revision>18</cp:revision>
  <dcterms:created xsi:type="dcterms:W3CDTF">2016-08-23T02:18:00Z</dcterms:created>
  <dcterms:modified xsi:type="dcterms:W3CDTF">2017-03-14T07:18:00Z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