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嘉峪关市物业服务管理条例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（2022年12月20日嘉峪关市第十一届人民代表大会常务委员会第七次会议通过　2023年3月30日甘肃省第十四届人民代表大会常务委员会第二次会议批准　根据2024年4月23日嘉峪关市第十一届人民代表大会常务委员会第十八次会议通过　2024年5月30日甘肃省第十四届人民代表大会常务委员会第九次会议批准的《嘉峪关市人民代表大会常务委员会关于修改〈嘉峪关市物业服务管理条例〉的决定》修正）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物业服务管理区域和前期物业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业主、业主组织和物业管理委员会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物业服务与监督管理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服务管理活动，维护业主和物业服务人的合法权益，保障物业的依法、安全、合理使用，建设和谐宜居社区，根据《中华人民共和国民法典》和国务院《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本市行政区域内的物业服务及其监督管理活动适用本条例。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服务管理，是指业主通过自行管理或者共同决定委托物业服务人的形式，对物业服务管理区域内的建筑物、构筑物及其配套的设施设备和相关场地进行维修、养护、管理，维护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物业服务人包括物业服务企业和其他物业服务管理人。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服务管理纳入社区治理体系，坚持党委领导、政府主导、居民自治、多方参与、协商共建、科技支撑的工作格局。建立健全社区、村党组织领导下居民委员会、村民委员会、业主委员会或者物业管理委员会、业主、物业服务人等共同参与的党建引领下的治理架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市人民政府应当加强物业服务管理工作的组织领导，建立综合协调机制，统筹和协调物业服务管理各项工作，推进物业服务管理规范化、市场化。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住房和城乡建设主管部门负责全市物业服务管理活动的监督管理工作，履行下列职责：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（一）制定本市物业服务管理相关政策和措施，并组织实施；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（二）监督管理辖区内物业服务管理活动；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（三）制定临时管理规约、管理规约、业主大会议事规则示范文本；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（四）会同价格主管部门结合实际确定并颁布普通住宅物业服务等级标准；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（五）建立健全物业服务管理纠纷行业调解机制，物业服务规范与质量考核体系，业主委员会、物业管理委员会委员培训制度；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（六）对物业招投标活动进行监督管理；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（七）对建筑物及其附属设施的维修资金（以下统称维修资金）交存、使用进行监督管理；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（八）每年对全市物业行业总体情况进行调查研究、分析问题，提出整改落实方案；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（九）实施物业服务管理方面的其他监督管理职责。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市人民政府相关主管部门，按照各自职责负责物业服务管理活动相关监督管理工作：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（一）发展和改革部门负责完善物业服务收费价格政策，会同相关部门制定普通住宅小区（含保障性住房）物业服务收费标准；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（二）市场监督管理部门负责指导查处物业服务价格收费违法违规行为和特种设备安全监督管理工作；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（三）公安机关负责监督检查治安管理等相关工作；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（四）应急管理部门负责监督管理消防工作；消防救援机构负责指导和督促落实消防安全责任，依法开展消防监督检查；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（五）城管执法部门负责查处违法搭建建筑物、构筑物和侵占、毁坏公共绿地、树木和绿化设施的行为；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（六）环境卫生管理部门负责处置生活垃圾，查处违反环境卫生管理规定的行为；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（七）其他主管部门按照各自职责，依法进行监督管理。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街道办事处、镇人民政府负责本行政区域内物业服务管理活动的指导和监督工作，依法履行下列职责：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（一）组织成立首次业主大会会议筹备组；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（二）指导和协助业主大会的成立、业主委员会的选举和换届；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（三）指导和监督业主大会、业主委员会、物业服务人依法履行职责；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（四）对物业服务管理区域内的物业服务管理实施指导和监督；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（五）指导和监督物业承接查验、物业服务人退出交接活动；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（六）协调和监督老旧住宅小区物业服务管理，开展未进驻物业服务住宅的基础物业服务或者自助物业服务；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（七）组织居民委员会、村民委员会、物业服务人对物业服务管理区域进行定期巡查，及时劝阻、制止违法违规行为；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（八）实施物业服务管理方面的其他监督管理职责。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物业服务管理协会应当加强行业自律，规范行业经营行为，推动物业服务标准化建设，维护市场秩序和公平竞争，促进物业服务管理行业健康发展。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物业服务管理区域和前期物业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物业服务管理区域的划分应当符合法律、法规的规定，综合考虑共用设施设备、建筑物规模和类型、社区建设等因素，以利于服务便利、资源共享、协商议事。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规划城市道路、城市公共绿地、城市河道等公共区域不得划入物业服务管理区域。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有以下情形之一的，可以将其确定为一个物业服务管理区域，并由一个物业服务人实施物业服务管理：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（一）属于独立封闭式小区的；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（二）处于同一街区或者位置相邻的；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（三）配套设施设备可以共享的；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（四）商贸、办公、医院、学校、工厂、仓储等非住宅物业及单幢商住楼宇具有独立共用设施设备，并能够封闭管理的；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（五）其他可以整合成一个物业服务管理区域的。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根据前款第二项、第三项和第五项确定的物业服务管理区域，建筑物规模一般不小于三万平方米。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建设单位承担前期物业服务责任。建设单位销售房屋前，应当选聘前期物业服务人，依法签订前期物业服务合同。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期限在前期物业服务合同中约定，期限届满前三个月，由业主共同决定是否继续使用前期物业服务人。期限届满，业主与新物业服务人签订的物业服务合同生效之前，前期物业服务人继续提供服务；期限未满或者未约定前期物业服务期限，业主与新物业服务人签订的物业服务合同生效的，前期物业服务合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与前期物业服务人应当在住房和城乡建设主管部门、街道办事处、镇人民政府的指导、监督下，共同确认物业服务管理区域，对物业服务管理区域内的共有部分、共用设施设备进行查验，确认现场查验结果，形成查验记录，并向业主公开查验的结果。对于承接查验发现的问题，建设单位应当在三十日内予以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规划、设计新建住宅小区时，应当按照不低于开发建设住宅总建筑面积的千分之二至千分之三的比例确定物业服务用房。但最低不能低于四十平方米。物业服务用房应为地面以上，且设有服务厅、办公用房、卫生间、库房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不计入分摊的公用建筑面积，其所有权属于全体业主。未经业主大会决定或者业主共同决定，任何单位和个人不得改变物业服务用房的用途，不得转让、出租和抵押物业服务用房。业主委员会办公用房从物业服务用房中予以调剂安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在办理物业承接查验手续时，建设单位应当向前期物业服务人移交下列资料：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（一）竣工总平面图，单体建筑、结构、设备的竣工图，配套设施、地下管网工程竣工图等竣工验收资料；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（四）物业服务管理必需的其他资料。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物业已投入使用，前款所列资料尚未移交的，应当移交；资料不齐全的，应当在约定时间内补齐。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前期物业服务合同生效之日至出售房屋交付之日的当月发生的物业费，由建设单位承担。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出售房屋交付之日的次月至前期物业服务合同终止之日的当月发生的物业费，由业主按照房屋买卖合同的约定承担；房屋买卖合同未约定的，由建设单位承担。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在销售物业前，应当制定临时管理规约，对有关物业的使用、维护、管理，业主的共同利益，业主应当履行的义务，违反临时管理规约应当承担的责任等事项依法作出约定，并在销售场所显著位置公示。临时管理规约不得侵害物业买受人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前期物业服务合同期限届满前，街道办事处、镇人民政府应当组织业主成立业主大会，选举产生业主委员会或者组建物业管理委员会，就物业服务管理事项进行表决。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业主、业主组织和物业管理委员会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业主在物业服务管理活动中，享有下列权利：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（一）要求物业服务人按照物业服务合同的约定提供服务；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（二）提议召开业主大会，并就物业服务管理的有关事项提出建议；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（五）选举业主委员会委员，并享有被选举权；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（六）监督业主大会筹备组、业主委员会或者物业管理委员会的工作；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（八）对共有部分、共用设施设备和相关场地使用享有知情权、监督权；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（九）监督维修资金的管理和使用；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业主行使权利不得危及物业的安全，不得损害其他业主的合法权益。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业主在物业服务管理活动中，履行下列义务：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（一）遵守管理规约和业主大会议事规则；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（二）遵守物业服务管理区域内共有部分和共用设施设备的使用、公共秩序和环境卫生的维护以及应对突发事件等方面的要求；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（三）执行业主大会、业主大会授权业主委员会或者物业管理委员会作出的决定；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（四）配合物业服务人实施物业服务管理；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（五）按照国家有关规定交纳维修资金；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（六）按时交纳物业费；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（七）履行房屋安全使用责任；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（八）按照规定投放垃圾；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业主对建筑物专有部分以外的共有部分，享有权利，承担义务；不得以放弃权利为由不履行义务。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业主可以设立业主大会。业主大会由物业服务管理区域内全体业主组成，代表和维护物业服务管理区域内全体业主的合法权益。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服务管理区域成立一个业主大会。已交付业主的专有部分达到建筑物总面积百分之五十以上的，或者达到百分之三十以上不足百分之五十，但首个房屋单元出售并实际交付使用已满两年的，应当召开首次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前款规定的，建设单位应当书面报告住房和城乡建设主管部门，并提供业主清册、物业建筑面积、物业出售并交付使用时间等文件资料；建设单位未及时书面报告的，业主可以向住房和城乡建设主管部门提出成立业主大会的书面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在接到成立业主大会书面材料后三十日内，会同街道办事处、镇人民政府对材料进行审核，符合业主大会成立条件的，由街道办事处、镇人民政府或者居民委员会、村民委员会工作人员担任筹备组组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筹备组组长应当于三十日内组织业主代表、建设单位、产权单位、街道办事处、镇人民政府、居民委员会、村民委员会代表召开首次筹备组会议，成立筹备组。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中的业主代表可以由业主自荐或者街道办事处、镇人民政府、居民委员会、村民委员会推荐产生；业主代表资格应当参照适用本条例第二十六条和第二十七条有关业主委员会委员候选人条件及推荐产生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筹备组人数应当为单数，其中业主代表人数不低于筹备组人数的二分之一。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筹备组成立七日内，应当将筹备组成员名单、分工、联系方式等在物业服务管理区域内显著位置公示。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筹备组应当开展以下工作，并就其确定的事项在首次业主大会会议召开十五日前在物业服务管理区域内显著位置公示：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（一）确认业主身份、人数及所拥有的专有部分面积；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（二）制定首次业主大会会议召开方案；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（三）拟订管理规约和业主大会议事规则草案；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（四）制定业主委员会委员候选人产生办法，提出业主委员会委员候选人名单；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（五）拟定业主委员会选举办法；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（六）完成召开首次业主大会会议的其他准备工作。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业主大会议事规则，依法应当包括业主大会的议事方式、表决程序，业主委员会的组成、任期、罢免和增补等事项。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业主对公示内容有异议的，筹备组应当研究处理并在首次业主大会会议召开前作出答复。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筹备组应当自成立之日起六十日内，组织召开首次业主大会会议。首次业主大会会议经费由建设单位或者原产权单位承担，无建设单位或者原产权单位的，由全体业主承担。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（四）选聘和解聘物业服务企业或者其他管理人；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业主大会会议分为定期会议和临时会议。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业主大会定期会议应当按照业主大会议事规则的规定召开。经百分之二十以上业主提议，业主委员会应当组织召开业主大会临时会议。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可以采用集体讨论的形式，也可以采用书面征求意见的形式，或者通过互联网方式召开。业主委员会应当于会议召开十五日前通知全体业主，将会议议题及其具体内容、时间、地点、方式等在物业服务管理区域内显著位置公示，并告知物业所在地的居民委员会、村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业主委员会未按照规定召集业主大会会议的，业主可以请求物业所在地的街道办事处、镇人民政府责令限期召集；逾期仍未召集的，由物业所在地的街道办事处、镇人民政府组织召集。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业主大会会议依法作出的决定，对本物业服务管理区域内的全体业主具有约束力。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业主大会会议的决定应当自作出之日起三日内在物业服务管理区域内显著位置公示。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物业使用人应当依法遵守业主大会会议的决定。物业使用人，是指除业主以外合法占有、使用物业的单位或者个人，包括但是不限于物业的承租人。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业主委员会由五人以上单数组成，具体人数根据本物业服务管理区域的实际情况确定。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（一）遵纪守法、热心公益事业、责任心强、具有一定组织能力的业主；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（三）本人、配偶及其直系亲属与物业服务人无直接的利益关系；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（四）未在为物业服务管理区域提供物业服务机构任职；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（五）未有法律、法规规定的其他不宜担任业主委员会委员的情形。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业主委员会委员候选人通过下列方式产生：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（一）社区、镇党组织推荐；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（二）居民委员会、村民委员会推荐；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（三）业主自荐或者联名推荐。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筹备组根据业主委员会委员候选人产生办法从推荐的人员中确定业主委员会委员候选人名单。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七日内召开首次会议，在业主委员会委员中推选业主委员会主任和副主任，并在推选完成之日起三日内，在物业服务管理区域内显著位置公示业主委员会主任、副主任和其他委员的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业主委员会委员具有同等表决权，每届任期不超过五年，可以连选连任。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业主委员会应当自选举产生之日起三十日内，持下列材料向住房和城乡建设主管部门和物业所在地的街道办事处、镇人民政府备案：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（一）首次业主大会会议记录和会议决定；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（四）业主委员会首次会议记录和会议决定；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（五）业主委员会委员的名单、基本情况。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住房和城乡建设主管部门、物业所在地的街道办事处、镇人民政府对以上材料的真实性、规范性进行核实，符合要求的，五个工作日内予以备案，并解散筹备组。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业主委员会应当执行业主大会的决定，接受业主大会和业主的监督，并履行下列职责：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（一）召集业主大会会议，报告年度物业服务管理的实施情况、业主委员会履职情况；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（二）代表业主与业主大会选聘的物业服务人签订物业服务合同，与解聘的物业服务人进行交接；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（三）拟定共有部分、共有资金使用与管理办法；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（四）监督维修资金的使用以及组织维修资金的补交、再次筹集；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（五）及时了解业主、物业使用人的意见和建议，监督和协助物业服务人履行物业服务合同；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（六）监督管理规约的实施，对业主、物业使用人违反管理规约的行为进行制止；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（七）制作和保管会议记录、共有部分的档案、会计凭证和账簿、财务报表等有关文件；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（八）定期向业主通报工作情况；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（九）协调解决因物业使用、维护和管理产生的纠纷；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（十）在物业服务管理区域内配合行政执法机关开展执法工作；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（十一）配合、支持街道办事处、镇人民政府、居民委员会、村民委员会依法履行职责，并接受其指导和监督；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（十二）业主大会赋予的其他职责。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业主委员会会议分为定期会议和临时会议。业主委员会定期会议应当按照业主大会议事规则的规定召开，至少每两个月召开一次；经三分之一以上业主委员会委员提议，业主委员会应当在七日内召开临时会议。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定期会议和临时会议应当有三分之二以上委员参加，委员不得委托他人参会。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业主委员会应当在会议召开五日前将会议议题告知物业所在地的村民委员会、居民委员会，并听取意见和建议。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业主委员会确定的事项应当经过半数委员签字同意。会议结束后三日内，业主委员会应当将会议情况以及确定事项在物业服务管理区域内显著位置公示。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主任、副主任无正当理由不召集业主委员会会议的，业主委员会其他委员或者业主可以请求物业所在地的街道办事处、镇人民政府责令限期召集；逾期仍未召集的，由物业所在地的街道办事处、镇人民政府组织召集，并重新推选业主委员会主任、副主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（一）阻挠、妨碍业主大会行使职权或者不执行业主大会决定；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（二）虚构、篡改、隐匿、毁弃物业服务管理活动中形成的文件资料；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（三）拒绝、拖延提供物业服务管理有关的文件资料，妨碍业主委员会换届交接工作；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（五）违反业主大会议事规则或者未经业主大会授权与物业服务人签订、修改物业服务合同；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（六）将业主共有财产借给他人或者设定担保等挪用、侵占业主共有财产；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（七）与物业服务人有可能影响其公正履行职务的经济往来或者利益交换；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（九）拒绝或者放弃履行委员职责；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（十）其他侵害业主合法权益的行为。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业主委员会委员有前款所列行为的，业主、街道办事处、镇人民政府提议业主委员会提请业主大会罢免有关委员资格。在委员资格被罢免前，业主委员会应当停止该委员履行职责，并向业主公示。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业主委员会委员有下列情形之一的，委员资格自行终止，由业主委员会向业主公示，并提请业主大会确认：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（一）不再是本物业服务管理区域内业主；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（二）以书面形式向业主委员会提出辞职；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（三）因健康等原因无法履行职责且未提出辞职。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足时，可以按业主大会议事规则完成增补，业主委员会成员不足总数二分之一的，或者业主委员会拒不履行职责的，物业所在地的街道办事处、镇人民政府应当组织召开业主大会临时会议，重新选举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因物业服务管理区域调整，新合并进入的区域，按照物业专有面积所占比例增补业主委员会委员，并进行公示。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业主委员会的名称、委员、业主大会议事规则和管理规约发生变更的，业主委员会或者物业管理委员会应当在三十日内向街道办事处、镇人民政府办理变更备案手续。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因物业服务管理区域调整、房屋灭失等客观原因致使业主大会、业主委员会无法存续的，街道办事处、镇人民政府应当办理业主大会、业主委员会注销手续，并公告其印章作废。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前六个月，应当书面报告街道办事处、镇人民政府。街道办事处、镇人民政府应当在收到书面报告之日起六十日内组建换届小组，并在业主委员会任期届满前，由换届小组组织召开业主大会会议选举产生新一届业主委员会。业主委员会未按规定提出申请的，街道办事处、镇人民政府应当督促其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街道办事处、镇人民政府也可以应业主书面要求组建换届小组。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换届小组依照筹备组的人员构成组建。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业主大会、业主委员会应当依法履行职责。业主大会、业主委员会作出的决定违反法律、法规的，住房和城乡建设主管部门、街道办事处、镇人民政府应当责令限期改正或者撤销其决定，并通告全体业主。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街道办事处、镇人民政府负责组建物业管理委员会。物业管理委员会作为临时机构，依照本条例承担相关职责，组织业主共同决定物业服务管理事项，并推动符合条件的物业服务管理区域成立业主大会、选举产生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有下列情形之一的，可以组建物业管理委员会：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（二）具备成立业主大会条件，但是确有困难未成立；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（三）业主大会成立后，未能选举产生业主委员会。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成立业主大会但是尚未成立业主委员会的，物业管理委员会组织业主大会按照本条例第二十四条的规定履行职责，并组织执行业主大会的决定。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未成立业主大会的，物业管理委员会组织业主行使本条例第二十三条和第三十条规定的业主大会和业主委员会的职责。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物业管理委员会由社区、镇党组织及居民委员会、村民委员会、业主、物业使用人代表等七人以上单数组成，临时代替业主委员会开展工作，其中业主代表不少于物业管理委员会委员人数的二分之一。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物业管理委员会主任由社区、镇党组织代表担任，副主任由居民委员会、村民委员会代表担任。物业管理委员会委员名单应当在物业服务管理区域内显著位置公示。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未成立业主大会的，物业管理委员会于成立之日向物业所在地的街道办事处、镇人民政府备案。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成立业主大会但是尚未成立业主委员会的，物业管理委员会自成立之日起三十日内，持下列材料向物业所在地的街道办事处、镇人民政府申请备案：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（一）业主大会会议记录和会议决定；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物业所在地的街道办事处、镇人民政府对以上材料进行核实，符合要求的，五个工作日内予以备案。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物业管理委员会会议由主任或者由主任委托副主任召集和主持，三分之一以上委员提出召开物业管理委员会会议的，主任应当组织召开会议。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会议应当有过半数委员且过半数业主代表委员参加，业主代表委员不能委托代理人参加会议。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物业管理委员会按照本条例第三十条确定的事项应当经过半数委员签字同意。会议结束后三日内，物业管理委员会应当将会议情况以及确定事项在物业服务管理区域内显著位置公示十个工作日。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物业管理委员会的任期一般不超过三年。期满仍未推动成立业主大会、选举产生业主委员会的，由街道办事处、镇人民政府重新组建物业管理委员会。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已成立业主大会、选举产生业主委员会，并按照规定备案的，或者因物业服务管理区域调整、房屋灭失等其他客观原因致使物业管理委员会无法存续的，街道办事处、镇人民政府应当在三十日内解散物业管理委员会，并在物业服务管理区域内显著位置公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物业服务与监督管理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物业服务管理相关主体应当遵守权责一致、质价相符、公开公平的物业服务市场规则，维护享受物业服务并依法付费的市场秩序，优化市场环境。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业主可以自行管理物业，也可以委托物业服务企业或者其他管理人管理。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电梯、消防等具有专业技术要求的设施设备的维修和养护，应当由具备从业条件的技术服务机构和相应资格从业人员实施。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或者物业管理委员会应当代表业主与业主共同选聘的物业服务人签订书面合同，就物业服务管理事项、服务质量、服务费用、双方的权利义务、维修资金的管理与使用、物业服务用房、合同期限、违约责任等内容进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物业服务合同签订或者变更之日起十五日内，物业服务人应当将物业服务合同报住房和城乡建设主管部门备案。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业主共同决定由物业服务人提供物业服务的，可以授权业主委员会或者物业管理委员会进行招标，继续聘用原物业服务人的除外。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物业服务人应当按照物业服务合同的约定提供物业服务，并且遵守下列规定：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（一）提供物业服务符合国家和省、市规定的标准、规范；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（三）定期听取业主大会、业主委员会、物业管理委员会、业主的意见和建议，接受监督，改进和完善服务；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（四）对改变小区原景观面貌、违法建设、违规出租房屋、违规停放电动车及充电、占用消防通道等行为进行劝阻、制止，劝阻、制止无效的，及时报告有关部门；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服务管理区域的消防安全制度，落实消防安全责任，开展防火检查、巡查，消除火灾隐患，保障疏散通道、安全出口、消防车通道畅通，对消防车通道实行标志和标线标识管理，接入消防物联网，确保消防设施、器材以及消防安全标志完好有效，组织消防安全宣传，制定灭火和应急疏散预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（六）发现有安全风险隐患的，及时设置警示标志，采取措施排除隐患或者向有关专业机构报告，配合供能运营单位开展入户排查工作，协调隐患排除工作；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（七）对业主、物业使用人违反临时管理规约、管理规约的行为进行劝阻、制止，并及时报告业主委员会或者物业管理委员会；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（八）不得泄露在物业服务活动中获取的业主信息；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（九）引导业主正确使用生活垃圾分类设施，做好生活垃圾分类管理工作；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（十）配合街道办事处、镇人民政府、行政执法机关和居民委员会、村民委员会做好物业服务管理相关工作；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（十一）协调、落实业主大会、业主委员会、物业管理委员会做出的决定。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物业服务人可以将物业服务合同中的专项服务事项委托给专业服务企业，但不得将物业服务合同约定的全部事项一并委托给他人。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物业服务人应当在物业服务管理区域内显著位置设置公示栏，并通过市物业服务监管平台，如实公示、及时更新下列信息：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（一）物业服务人的营业执照、项目负责人的基本情况、联系方式以及物业服务投诉电话；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（二）物业服务内容和标准、收费标准和方式等；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（三）电梯、消防等具有专业技术要求的设施设备的日常维修保养单位名称、资质、联系方式、维保方案以及应急处置方案等管理档案；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（四）上年度物业服务合同履行及物业服务项目收支情况、本年度物业服务项目收支预算；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（五）上年度公共水电热费用等分摊情况、物业费、公共收益收支与维修资金使用情况；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（六）业主进行房屋装饰装修活动的情况；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（七）物业服务管理区域内车位、车库的出售和出租情况；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管理法律法规、物业服务人、业主委员会信息以及收费方式和标准，应予持续公示；分摊费用、公共收益收支情况每半年公示一次；业主委员会、物业管理委员会决定事项公示期不少于十日。公示期业主对公示内容提出异议的，物业服务人应当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物业服务人应当建立、保存下列档案和资料：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（一）本条例第十四条所列资料；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（二）小区共有部分经营管理档案；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（三）小区监控系统、电梯、加压设施设备、有限空间等共有部分、共用设施设备档案及其管理、运行、维护、养护记录；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（四）防火检查巡查、消控室值班等消防安全管理档案；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（五）水箱清洗记录及水箱水质检测报告；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（六）住宅装饰装修管理资料；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（八）小区绿化信息档案；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（九）签订的供水、排水、供热、供电、供气、绿化、垃圾清运等书面协议；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（十）物业服务活动中形成的与业主利益相关的其他资料。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业主应当根据物业服务合同约定的付费方式和标准，按时交纳物业费。业主违反约定逾期不交纳物业费的，物业服务人可以催告其在合理期限内交纳，合理期限届满仍不交纳的，物业服务人可以提起诉讼或者申请仲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物业服务收费根据不同物业的性质和特点，分别实行政府指导价和市场调节价。保障性住房和未成立业主委员会的普通住宅物业服务收费实行政府指导价，其他类型的物业服务收费实行市场调节价。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发布住宅小区物业服务项目清单，明确物业服务内容和标准。物业服务管理行业协会应当监测并定期发布物业服务项目成本信息和计价规则，供业主和物业服务人在协商物业费时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物业费主要用于以下事项：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（一）管理服务人员的工资、社会保险费和按规定提取的福利费用；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（二）物业共有部分、共用设施设备的日常运行、维护费用；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（三）物业服务管理区域清扫、清洁、清运等费用；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（四）物业服务管理区域绿化养护费用；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（五）物业服务管理区域秩序维护费用；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（六）办公费用；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（七）物业服务企业固定资产折旧；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（八）物业服务合同约定的其他事项。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共有部分、共用设施设备的维修和更新、改造费用，应当通过维修资金予以列支，不得计入物业服务支出或者物业服务成本；在国家规定的质量保修范围和保修期限内的维修和设备更换，应当由原建设单位负责，不得动用维修资金或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物业服务人可以根据业主的委托提供物业服务合同约定以外的服务项目，服务报酬由双方约定。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利用物业共有部位、共用设施设备进行经营性活动的，应当在征得相关业主、业主大会、物业服务人的同意后，按照规定办理有关手续。所得收益在扣除合理成本之后，属于业主共有。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业主依照法定程序共同决定解聘物业服务人的，可以解除物业服务合同。决定解聘的，应当提前六十日书面通知物业服务人，但是合同对通知期限另有约定的除外。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依据前款规定解除合同造成物业服务人损失的，除不可归责于业主的事由外，业主应当赔偿损失。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物业服务期限届满前，业主依法共同决定续聘的，应当与原物业服务人在合同期限届满前续订物业服务合同。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物业服务期限届满前，物业服务人不同意续聘的，应当在合同期限届满前九十日书面通知业主或者业主委员会，但是合同对通知期限另有约定的除外。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业主共同决定解聘物业服务人的，物业服务人应当自接到通知之日起三十日内履行下列交接义务，并退出物业服务管理区域：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（一）移交物业共有部分；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（二）移交本条例第十四条、第五十一条规定的档案和资料；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（三）结清预收、代收的有关费用；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不得以业主欠交物业费、对业主共同决定有异议等为由拒绝办理交接，不得以任何理由阻挠新物业服务人进场服务。原物业服务人拒不移交有关资料或者财物的，或者拒不退出物业服务管理区域的，业主委员会或者物业管理委员会可以向住房和城乡建设主管部门、街道办事处和镇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原物业服务人应当在办理交接至退出物业服务管理区域期间，维持正常的物业服务管理秩序。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新物业服务人不得强行接管物业，按照约定承接物业时，应当对共有部位、共用设施设备进行查验，并与相关供能运营单位签订供水、排水、供热、供电、垃圾清运等书面协议。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支持社会资本参与老旧小区综合整治和物业服务管理，鼓励物业服务人统一管理在管项目周边老旧小区。对配套设施不齐全、环境较差的老旧小区，鼓励和支持业主自主开展改造提升，结合城市环境综合整治和更新改造，逐步完善配套基础设施和公共服务设施，改善老旧小区综合环境，创造物业服务进驻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物业服务管理区域突发失管状态时，街道办事处、镇人民政府应当确定应急物业服务人，提供供水、供电、供气、供暖、垃圾清运、电梯运行等维持业主基本生活服务事项的应急服务。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提供应急物业服务的，街道办事处、镇人民政府应当将服务内容、服务期限、服务费用等相关内容在物业服务管理区域内显著位置公示。应急物业服务期限不超过六个月，费用由全体业主承担。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应急物业服务期间，街道办事处、镇人民政府应当组织业主共同决定选聘新物业服务人，协调新物业服务人和应急物业服务人做好交接。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突发事件应对期间，街道办事处、镇人民政府指导物业服务人开展相应级别的应对工作，并给予物资和资金支持。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物业服务人应当按照要求服从政府统一指挥，在街道办事处、镇人民政府指导下依法落实应急预案和各项应急措施。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根据物业服务规范与质量考核的相关规定，定期组织街道办事处、镇人民政府对物业服务人进行考核，评定物业服务项目星级等级。考核时，应当听取业主、业主委员会、居民委员会、村民委员会的意见，考核结果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建立违法违规行为投诉和举报处理制度，并在物业服务管理区域内显著位置公布联系单位、投诉和举报电话。相关部门应当对投诉、举报及时进行调查、处理，并将调查、处理结果答复投诉人、举报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业主、物业使用人应当遵守法律、法规和规章的规定以及临时管理规约、管理规约的约定，按照规划用途合理、安全使用物业，不得实施下列行为：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（一）擅自变动房屋建筑主体和承重结构；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（二）擅自改变物业服务管理区域内按照规划建设的公共建筑和共用设施用途；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（三）擅自占用、挖掘物业服务管理区域内道路、场地，损害业主共同利益；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（四）擅自利用共有部位、共用设施设备进行经营；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（六）违反国家规定，制造、储存、使用、处置爆炸性、毒害性、放射性、腐蚀性物质或者传染病病原体等危险物质；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（七）电动自行车、电动摩托车、电动平衡车及其蓄电池在室内公共区域、疏散走道、楼梯间、安全出口或者室内停放、充电；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（八）擅自拆改供暖、燃气管道和设施；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（十）制造、发出超标噪声；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（十一）侵占绿地、毁坏绿化植物和绿化设施；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（十二）损坏、挪用或者擅自拆除、停用消防设施、器材，埋压、圈占、遮挡消火栓或者占用防火间距，占用、堵塞、封闭疏散通道、安全出口、消防车通道；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（十三）违反规定出租房屋；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（十四）其他违反法律、法规的行为。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发生以上行为的，利害关系人有权投诉、举报；业主委员会或者物业管理委员会、物业服务人应当及时劝阻；劝阻无效的，应当向有关部门报告。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业主、物业使用人装饰装修房屋的，应当事先告知物业服务人，并配合其进行必要的现场检查。物业服务人应当将房屋装饰装修中的禁止行为和注意事项告知业主。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业主、物业使用人或者物业服务人应当将装饰装修的时间、地点等情况在拟装饰装修的物业楼内显著位置公示。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物业服务人应当加强对装饰装修活动的巡查和监督。业主或者物业使用人违反相关规定进行装饰装修的，物业服务人应当及时劝阻；拒不改正的，物业服务人应当及时向有关主管部门报告。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建筑区划内，规划用于停放汽车的车位、车库的归属，由当事人通过出售、附赠或者出租等方式约定。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占用业主共有的道路或者其他场地用于停放汽车的车位，属于业主共有。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建筑区划内，规划用于停放汽车的车位、车库应当首先满足业主的需要。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新开发建设项目，建设单位按照国家技术标准、专业技术规范和相关运营单位意见建设水、电、气、热以及通讯等专业设施设备。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供水、排水、供电、供气、供热等专业运营单位，应当按以下规定负责物业服务区域内相关设施设备（业主自行增加的设施设备除外）的维修、养护和更新：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（一）业主终端计量水表及以外的供水设施设备；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（二）业主终端计量电表及以外的供电设施设备（集中设表的，为用户户外的供电设施设备）；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（三）业主燃气用具、连接燃气用具专用燃具连接软管以外的燃气设施设备；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（四）已实行分户控制的，入户阀门外（含入户阀门、热计量表）的供热设施设备；未实行分户控制的，热用户建筑热力入口阀门外（含阀门）的供热设施设备；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（五）业主楼外排水井及以外的排水设施设备。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专业运营单位对专业设施设备进行维修、养护和更新改造，进入物业服务管理区域的，业主、物业使用人和物业服务人应当予以配合，不得以任何方式阻挠、妨碍其正常作业。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对物业服务管理区域内的电梯、消防设施等易于发生安全风险的设施设备和部位加强日常巡查和专业维保；采取必要的安全保障措施，防止建筑物、构筑物或者其他设施及其搁置物、悬挂物发生脱落、坠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物业存在安全隐患，危及公共利益或者他人合法权益的，相关业主应当及时采取修缮以及其他消除危险的安全治理措施。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业主不履行维修养护义务的，可以由物业服务人报经业主委员会、物业管理委员会同意，或者按照临时管理规约、管理规约的约定，代为维修养护或者采取应急防范措施，费用由业主承担。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建设单位有下列行为之一的，由住房和城乡建设主管部门按照以下规定予以查处：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（一）违反本条例第十三条规定，在物业服务管理区域内不按照规定配置必要的物业服务管理用房的，责令限期改正，给予警告，没收违法所得，并处十万元以上五十万元以下的罚款。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（二）违反本条例第十四条规定，不移交有关资料的，责令限期改正，逾期仍不移交有关资料的，予以通报，处一万元以上十万元以下的罚款。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物业服务人有下列行为之一的，由有关主管部门按照下列规定予以查处：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（一）违反本条例第四十八条第八项规定，泄露业主个人信息的，由有关部门依法处理。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四十九条规定，将一个物业服务管理区域内的全部物业服务一并委托给他人的，由住房和城乡建设主管部门责令限期改正，处委托合同价款百分之三十以上百分之五十以下的罚款。委托所得收益，用于物业服务管理区域内物业共有部分、共用设施设备的维修、养护，剩余部分按照业主大会的决定使用；给业主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五十五条规定，擅自利用物业共有部分、共用设施设备进行经营的，由住房和城乡建设主管部门责令限期改正，给予警告，并对个人处一千元以上一万元以下的罚款；对单位处五万元以上二十万元以下的罚款；所得收益，用于物业服务管理区域内物业共有部分、共用设施设备的维修、养护，剩余部分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（四）违反本条例第五十七条规定，拒不移交有关资料的，由住房和城乡建设主管部门责令限期改正；逾期仍不移交有关资料的，予以通报，处一万元以上十万元以下的罚款。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业主、物业使用人在物业服务管理区域内有下列行为之一的，由有关主管部门按照下列规定予以查处：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（一）违反本条例第六十三条第一款第一项规定的，由住房和城乡建设主管部门责令改正，处五万元以上十万元以下的罚款。造成损失的，依法承担赔偿责任。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六十三条第一款第二项至第四项规定的，由住房和城乡建设主管部门责令限期改正，给予警告，对个人处一千元以上一万元以下的罚款；对单位处五万元以上二十万元以下的罚款；所得收益，用于物业服务管理区域内物业共有部分、共用设施设备的维修、养护，剩余部分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（三）违反本条例第六十三条第一款第五项至第十四项规定的，由有关部门依法查处。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国家工作人员在物业服务管理活动中玩忽职守、徇私舞弊、滥用职权的，依法给予处分；构成犯罪的，依法追究刑事责任。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本条例自2023年5月1日起施行。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