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AD5" w:rsidRDefault="00C66AD5" w:rsidP="00C66AD5">
      <w:pPr>
        <w:spacing w:line="576" w:lineRule="exact"/>
        <w:jc w:val="center"/>
        <w:rPr>
          <w:rFonts w:ascii="方正小标宋简体" w:eastAsia="方正小标宋简体" w:hAnsi="华文中宋" w:cs="宋体"/>
          <w:bCs/>
          <w:color w:val="292929"/>
          <w:kern w:val="0"/>
          <w:sz w:val="44"/>
          <w:szCs w:val="44"/>
        </w:rPr>
      </w:pPr>
    </w:p>
    <w:p w:rsidR="00C66AD5" w:rsidRDefault="00C66AD5" w:rsidP="00C66AD5">
      <w:pPr>
        <w:spacing w:line="576" w:lineRule="exact"/>
        <w:jc w:val="center"/>
        <w:rPr>
          <w:rFonts w:ascii="方正小标宋简体" w:eastAsia="方正小标宋简体" w:hAnsi="华文中宋" w:cs="宋体"/>
          <w:bCs/>
          <w:color w:val="292929"/>
          <w:kern w:val="0"/>
          <w:sz w:val="44"/>
          <w:szCs w:val="44"/>
        </w:rPr>
      </w:pPr>
    </w:p>
    <w:p w:rsidR="00317BDC" w:rsidRDefault="00430B77" w:rsidP="00C66AD5">
      <w:pPr>
        <w:spacing w:line="576" w:lineRule="exact"/>
        <w:jc w:val="center"/>
        <w:rPr>
          <w:rFonts w:asciiTheme="minorEastAsia" w:hAnsiTheme="minorEastAsia" w:cs="宋体" w:hint="eastAsia"/>
          <w:bCs/>
          <w:color w:val="292929"/>
          <w:kern w:val="0"/>
          <w:sz w:val="44"/>
          <w:szCs w:val="44"/>
        </w:rPr>
      </w:pPr>
      <w:r w:rsidRPr="00C66AD5">
        <w:rPr>
          <w:rFonts w:asciiTheme="minorEastAsia" w:hAnsiTheme="minorEastAsia" w:cs="宋体" w:hint="eastAsia"/>
          <w:bCs/>
          <w:color w:val="292929"/>
          <w:kern w:val="0"/>
          <w:sz w:val="44"/>
          <w:szCs w:val="44"/>
        </w:rPr>
        <w:t>《四川省蚕种管理条例》</w:t>
      </w:r>
    </w:p>
    <w:p w:rsidR="0053570D" w:rsidRPr="0053570D" w:rsidRDefault="0053570D" w:rsidP="00C66AD5">
      <w:pPr>
        <w:spacing w:line="576" w:lineRule="exact"/>
        <w:jc w:val="center"/>
        <w:rPr>
          <w:rFonts w:asciiTheme="minorEastAsia" w:hAnsiTheme="minorEastAsia" w:cs="宋体"/>
          <w:bCs/>
          <w:color w:val="292929"/>
          <w:kern w:val="0"/>
          <w:sz w:val="44"/>
          <w:szCs w:val="44"/>
        </w:rPr>
      </w:pPr>
    </w:p>
    <w:p w:rsidR="00DD1358" w:rsidRPr="00A56EBE" w:rsidRDefault="00C66AD5" w:rsidP="00C66AD5">
      <w:pPr>
        <w:spacing w:line="576" w:lineRule="exact"/>
        <w:ind w:leftChars="300" w:left="630" w:rightChars="300" w:right="630"/>
        <w:jc w:val="left"/>
        <w:rPr>
          <w:rFonts w:ascii="楷体_GB2312" w:eastAsia="楷体_GB2312" w:cs="Arial"/>
          <w:color w:val="000000"/>
          <w:sz w:val="32"/>
          <w:szCs w:val="32"/>
        </w:rPr>
      </w:pPr>
      <w:r>
        <w:rPr>
          <w:rFonts w:ascii="楷体_GB2312" w:eastAsia="楷体_GB2312" w:hAnsi="Times New Roman" w:cs="Times New Roman" w:hint="eastAsia"/>
          <w:color w:val="000000"/>
          <w:sz w:val="32"/>
          <w:szCs w:val="32"/>
        </w:rPr>
        <w:t>(</w:t>
      </w:r>
      <w:r w:rsidR="00DD1358" w:rsidRPr="00A56EBE">
        <w:rPr>
          <w:rFonts w:ascii="楷体_GB2312" w:eastAsia="楷体_GB2312" w:hAnsi="Times New Roman" w:cs="Times New Roman" w:hint="eastAsia"/>
          <w:color w:val="000000"/>
          <w:sz w:val="32"/>
          <w:szCs w:val="32"/>
        </w:rPr>
        <w:t>1995年12月20日四川省第八届人民代表大会常务委员会第十八次会议通过</w:t>
      </w:r>
      <w:r>
        <w:rPr>
          <w:rFonts w:ascii="楷体_GB2312" w:eastAsia="楷体_GB2312" w:hAnsi="Times New Roman" w:cs="Times New Roman" w:hint="eastAsia"/>
          <w:color w:val="000000"/>
          <w:sz w:val="32"/>
          <w:szCs w:val="32"/>
        </w:rPr>
        <w:t xml:space="preserve">  </w:t>
      </w:r>
      <w:r w:rsidR="00DD1358" w:rsidRPr="00A56EBE">
        <w:rPr>
          <w:rFonts w:ascii="楷体_GB2312" w:eastAsia="楷体_GB2312" w:hAnsi="Times New Roman" w:cs="Times New Roman" w:hint="eastAsia"/>
          <w:color w:val="000000"/>
          <w:sz w:val="32"/>
          <w:szCs w:val="32"/>
        </w:rPr>
        <w:t>根据2004年9月24日四川省第十届人民代表大会常务委员会第十一次会议《关于修改〈四川省蚕种管理条例〉的决定》第一次修正</w:t>
      </w:r>
      <w:r>
        <w:rPr>
          <w:rFonts w:ascii="楷体_GB2312" w:eastAsia="楷体_GB2312" w:hAnsi="Times New Roman" w:cs="Times New Roman" w:hint="eastAsia"/>
          <w:color w:val="000000"/>
          <w:sz w:val="32"/>
          <w:szCs w:val="32"/>
        </w:rPr>
        <w:t xml:space="preserve">  </w:t>
      </w:r>
      <w:r w:rsidR="00DD1358" w:rsidRPr="00A56EBE">
        <w:rPr>
          <w:rFonts w:ascii="楷体_GB2312" w:eastAsia="楷体_GB2312" w:hAnsi="Times New Roman" w:cs="Times New Roman" w:hint="eastAsia"/>
          <w:color w:val="000000"/>
          <w:sz w:val="32"/>
          <w:szCs w:val="32"/>
        </w:rPr>
        <w:t>根据2012年7月27日四川省第十一届人民代表大会常务委员会第三十一次会议《关于修改部分地方性法规的决定》第二次修正</w:t>
      </w:r>
      <w:r>
        <w:rPr>
          <w:rFonts w:ascii="楷体_GB2312" w:eastAsia="楷体_GB2312" w:hAnsi="Times New Roman" w:cs="Times New Roman" w:hint="eastAsia"/>
          <w:color w:val="000000"/>
          <w:sz w:val="32"/>
          <w:szCs w:val="32"/>
        </w:rPr>
        <w:t xml:space="preserve">  </w:t>
      </w:r>
      <w:r w:rsidR="00D31B91" w:rsidRPr="00A56EBE">
        <w:rPr>
          <w:rFonts w:ascii="楷体_GB2312" w:eastAsia="楷体_GB2312" w:hAnsi="Times New Roman" w:cs="Times New Roman" w:hint="eastAsia"/>
          <w:color w:val="000000"/>
          <w:sz w:val="32"/>
          <w:szCs w:val="32"/>
        </w:rPr>
        <w:t>根据2018年9月30日四川省第十三届人民代表大会常务委员会第六次会议《关于修改〈四川省蚕种管理条例〉的决定》第三次修正</w:t>
      </w:r>
      <w:r>
        <w:rPr>
          <w:rFonts w:ascii="楷体_GB2312" w:eastAsia="楷体_GB2312" w:hAnsi="Times New Roman" w:cs="Times New Roman" w:hint="eastAsia"/>
          <w:color w:val="000000"/>
          <w:sz w:val="32"/>
          <w:szCs w:val="32"/>
        </w:rPr>
        <w:t>)</w:t>
      </w:r>
    </w:p>
    <w:p w:rsidR="00BF3A5E" w:rsidRPr="00A56EBE" w:rsidRDefault="00BF3A5E" w:rsidP="00C66AD5">
      <w:pPr>
        <w:spacing w:line="576" w:lineRule="exact"/>
        <w:ind w:firstLineChars="200" w:firstLine="480"/>
        <w:jc w:val="left"/>
        <w:rPr>
          <w:rFonts w:ascii="仿宋" w:eastAsia="仿宋" w:hAnsi="仿宋"/>
          <w:sz w:val="24"/>
        </w:rPr>
      </w:pPr>
    </w:p>
    <w:p w:rsidR="004D0AC8" w:rsidRDefault="004D0AC8" w:rsidP="00C66AD5">
      <w:pPr>
        <w:spacing w:line="576" w:lineRule="exact"/>
        <w:jc w:val="center"/>
        <w:rPr>
          <w:rFonts w:ascii="黑体" w:eastAsia="黑体" w:hAnsi="黑体" w:cs="Times New Roman"/>
          <w:sz w:val="32"/>
          <w:szCs w:val="32"/>
        </w:rPr>
      </w:pPr>
      <w:r w:rsidRPr="00C66AD5">
        <w:rPr>
          <w:rFonts w:ascii="黑体" w:eastAsia="黑体" w:hAnsi="黑体" w:cs="Times New Roman" w:hint="eastAsia"/>
          <w:sz w:val="32"/>
          <w:szCs w:val="32"/>
        </w:rPr>
        <w:t>第一章  总</w:t>
      </w:r>
      <w:r w:rsidR="00BF3A5E" w:rsidRPr="00C66AD5">
        <w:rPr>
          <w:rFonts w:ascii="黑体" w:eastAsia="黑体" w:hAnsi="黑体" w:cs="Times New Roman" w:hint="eastAsia"/>
          <w:sz w:val="32"/>
          <w:szCs w:val="32"/>
        </w:rPr>
        <w:t xml:space="preserve">  </w:t>
      </w:r>
      <w:r w:rsidRPr="00C66AD5">
        <w:rPr>
          <w:rFonts w:ascii="黑体" w:eastAsia="黑体" w:hAnsi="黑体" w:cs="Times New Roman" w:hint="eastAsia"/>
          <w:sz w:val="32"/>
          <w:szCs w:val="32"/>
        </w:rPr>
        <w:t>则</w:t>
      </w:r>
    </w:p>
    <w:p w:rsidR="00BC5B34" w:rsidRPr="00BC5B34" w:rsidRDefault="00BC5B34" w:rsidP="00C66AD5">
      <w:pPr>
        <w:spacing w:line="576" w:lineRule="exact"/>
        <w:jc w:val="center"/>
        <w:rPr>
          <w:rFonts w:ascii="黑体" w:eastAsia="黑体" w:hAnsi="黑体" w:cs="Times New Roman"/>
          <w:sz w:val="32"/>
          <w:szCs w:val="32"/>
        </w:rPr>
      </w:pP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第一</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为了加强蚕种管理，保证蚕种质量，维护蚕种选育者、生产者、</w:t>
      </w:r>
      <w:r w:rsidR="003B56F1" w:rsidRPr="00C66AD5">
        <w:rPr>
          <w:rFonts w:ascii="仿宋_GB2312" w:eastAsia="仿宋_GB2312" w:hAnsi="Times New Roman" w:cs="Times New Roman" w:hint="eastAsia"/>
          <w:sz w:val="32"/>
          <w:szCs w:val="32"/>
        </w:rPr>
        <w:t>经营</w:t>
      </w:r>
      <w:r w:rsidRPr="00C66AD5">
        <w:rPr>
          <w:rFonts w:ascii="仿宋_GB2312" w:eastAsia="仿宋_GB2312" w:hAnsi="Times New Roman" w:cs="Times New Roman" w:hint="eastAsia"/>
          <w:sz w:val="32"/>
          <w:szCs w:val="32"/>
        </w:rPr>
        <w:t>者和使用者的合法权益，促进蚕业和丝绸生产的发展，根据《中华人民共和国农业法》等法律、法规的规定，结合四川实际，制定本条例。</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第二</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00610F26" w:rsidRPr="00C66AD5">
        <w:rPr>
          <w:rFonts w:ascii="仿宋_GB2312" w:eastAsia="仿宋_GB2312" w:hAnsi="Times New Roman" w:cs="Times New Roman" w:hint="eastAsia"/>
          <w:sz w:val="32"/>
          <w:szCs w:val="32"/>
        </w:rPr>
        <w:t>凡在四川省行政区域内从事蚕种选育、生产、经营</w:t>
      </w:r>
      <w:r w:rsidRPr="00C66AD5">
        <w:rPr>
          <w:rFonts w:ascii="仿宋_GB2312" w:eastAsia="仿宋_GB2312" w:hAnsi="Times New Roman" w:cs="Times New Roman" w:hint="eastAsia"/>
          <w:sz w:val="32"/>
          <w:szCs w:val="32"/>
        </w:rPr>
        <w:t>、</w:t>
      </w:r>
      <w:r w:rsidRPr="00C66AD5">
        <w:rPr>
          <w:rFonts w:ascii="仿宋_GB2312" w:eastAsia="仿宋_GB2312" w:hAnsi="Times New Roman" w:cs="Times New Roman" w:hint="eastAsia"/>
          <w:sz w:val="32"/>
          <w:szCs w:val="32"/>
        </w:rPr>
        <w:lastRenderedPageBreak/>
        <w:t xml:space="preserve">使用和管理活动的单位和个人，应当遵守本条例。 　　</w:t>
      </w:r>
    </w:p>
    <w:p w:rsidR="004D0AC8" w:rsidRPr="00C66AD5" w:rsidRDefault="00D14985"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本条例所称蚕种，包括家蚕的原蚕种和普通蚕种；原蚕种包括</w:t>
      </w:r>
      <w:r w:rsidR="004D0AC8" w:rsidRPr="00C66AD5">
        <w:rPr>
          <w:rFonts w:ascii="仿宋_GB2312" w:eastAsia="仿宋_GB2312" w:hAnsi="Times New Roman" w:cs="Times New Roman" w:hint="eastAsia"/>
          <w:sz w:val="32"/>
          <w:szCs w:val="32"/>
        </w:rPr>
        <w:t>原原母种、原原种、原种。</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第三</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蚕种是重要的农业生产资料。地方各级人民政府应</w:t>
      </w:r>
      <w:r w:rsidR="00CA3C91" w:rsidRPr="00C66AD5">
        <w:rPr>
          <w:rFonts w:ascii="仿宋_GB2312" w:eastAsia="仿宋_GB2312" w:hAnsi="Times New Roman" w:cs="Times New Roman" w:hint="eastAsia"/>
          <w:sz w:val="32"/>
          <w:szCs w:val="32"/>
        </w:rPr>
        <w:t>当</w:t>
      </w:r>
      <w:r w:rsidRPr="00C66AD5">
        <w:rPr>
          <w:rFonts w:ascii="仿宋_GB2312" w:eastAsia="仿宋_GB2312" w:hAnsi="Times New Roman" w:cs="Times New Roman" w:hint="eastAsia"/>
          <w:sz w:val="32"/>
          <w:szCs w:val="32"/>
        </w:rPr>
        <w:t>加强对蚕种管理工作的领导，支持蚕种的科学研究，鼓励蚕种生产单位和使用者采用先进的科学技术，保障全省蚕丝业的健康发展。</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第四</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省农业行政主管部门负责全省蚕种管理工作，按照规定权限和程序设立的省蚕种机构承担具体事务。</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市（州）、县（市、区）农业行政主管部门负责本行政区域内蚕种管理工作，按照规定权限和程序设立的蚕种机构承担具体事务。</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第五</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在蚕种生产、</w:t>
      </w:r>
      <w:r w:rsidR="00B03422" w:rsidRPr="00C66AD5">
        <w:rPr>
          <w:rFonts w:ascii="仿宋_GB2312" w:eastAsia="仿宋_GB2312" w:hAnsi="Times New Roman" w:cs="Times New Roman" w:hint="eastAsia"/>
          <w:sz w:val="32"/>
          <w:szCs w:val="32"/>
        </w:rPr>
        <w:t>经营</w:t>
      </w:r>
      <w:r w:rsidRPr="00C66AD5">
        <w:rPr>
          <w:rFonts w:ascii="仿宋_GB2312" w:eastAsia="仿宋_GB2312" w:hAnsi="Times New Roman" w:cs="Times New Roman" w:hint="eastAsia"/>
          <w:sz w:val="32"/>
          <w:szCs w:val="32"/>
        </w:rPr>
        <w:t>、质量管理和科学研究、技术推广等工作中成绩显著的单位和个人，由县级以上地方人民政府按规定给予表彰或者奖励。</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p>
    <w:p w:rsidR="004D0AC8" w:rsidRDefault="004D0AC8" w:rsidP="00C66AD5">
      <w:pPr>
        <w:spacing w:line="576" w:lineRule="exact"/>
        <w:ind w:firstLineChars="200" w:firstLine="640"/>
        <w:jc w:val="center"/>
        <w:rPr>
          <w:rFonts w:ascii="仿宋_GB2312" w:eastAsia="黑体" w:hAnsi="Times New Roman" w:cs="Times New Roman"/>
          <w:sz w:val="32"/>
          <w:szCs w:val="32"/>
        </w:rPr>
      </w:pPr>
      <w:r w:rsidRPr="00C66AD5">
        <w:rPr>
          <w:rFonts w:ascii="仿宋_GB2312" w:eastAsia="黑体" w:hAnsi="Times New Roman" w:cs="Times New Roman" w:hint="eastAsia"/>
          <w:sz w:val="32"/>
          <w:szCs w:val="32"/>
        </w:rPr>
        <w:t>第二章</w:t>
      </w:r>
      <w:r w:rsidRPr="00C66AD5">
        <w:rPr>
          <w:rFonts w:ascii="仿宋_GB2312" w:eastAsia="黑体" w:hAnsi="Times New Roman" w:cs="Times New Roman" w:hint="eastAsia"/>
          <w:sz w:val="32"/>
          <w:szCs w:val="32"/>
        </w:rPr>
        <w:t xml:space="preserve"> </w:t>
      </w:r>
      <w:r w:rsidR="0053570D">
        <w:rPr>
          <w:rFonts w:ascii="仿宋_GB2312" w:eastAsia="黑体" w:hAnsi="Times New Roman" w:cs="Times New Roman" w:hint="eastAsia"/>
          <w:sz w:val="32"/>
          <w:szCs w:val="32"/>
        </w:rPr>
        <w:t xml:space="preserve"> </w:t>
      </w:r>
      <w:proofErr w:type="gramStart"/>
      <w:r w:rsidRPr="00C66AD5">
        <w:rPr>
          <w:rFonts w:ascii="仿宋_GB2312" w:eastAsia="黑体" w:hAnsi="Times New Roman" w:cs="Times New Roman" w:hint="eastAsia"/>
          <w:sz w:val="32"/>
          <w:szCs w:val="32"/>
        </w:rPr>
        <w:t>蚕</w:t>
      </w:r>
      <w:proofErr w:type="gramEnd"/>
      <w:r w:rsidRPr="00C66AD5">
        <w:rPr>
          <w:rFonts w:ascii="仿宋_GB2312" w:eastAsia="黑体" w:hAnsi="Times New Roman" w:cs="Times New Roman" w:hint="eastAsia"/>
          <w:sz w:val="32"/>
          <w:szCs w:val="32"/>
        </w:rPr>
        <w:t>品种选育审定和推广</w:t>
      </w:r>
    </w:p>
    <w:p w:rsidR="00BC5B34" w:rsidRPr="00C66AD5" w:rsidRDefault="00BC5B34" w:rsidP="00C66AD5">
      <w:pPr>
        <w:spacing w:line="576" w:lineRule="exact"/>
        <w:ind w:firstLineChars="200" w:firstLine="640"/>
        <w:jc w:val="center"/>
        <w:rPr>
          <w:rFonts w:ascii="仿宋_GB2312" w:eastAsia="黑体" w:hAnsi="Times New Roman" w:cs="Times New Roman"/>
          <w:sz w:val="32"/>
          <w:szCs w:val="32"/>
        </w:rPr>
      </w:pP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第六</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proofErr w:type="gramStart"/>
      <w:r w:rsidRPr="00C66AD5">
        <w:rPr>
          <w:rFonts w:ascii="仿宋_GB2312" w:eastAsia="仿宋_GB2312" w:hAnsi="Times New Roman" w:cs="Times New Roman" w:hint="eastAsia"/>
          <w:sz w:val="32"/>
          <w:szCs w:val="32"/>
        </w:rPr>
        <w:t>蚕品种</w:t>
      </w:r>
      <w:proofErr w:type="gramEnd"/>
      <w:r w:rsidRPr="00C66AD5">
        <w:rPr>
          <w:rFonts w:ascii="仿宋_GB2312" w:eastAsia="仿宋_GB2312" w:hAnsi="Times New Roman" w:cs="Times New Roman" w:hint="eastAsia"/>
          <w:sz w:val="32"/>
          <w:szCs w:val="32"/>
        </w:rPr>
        <w:t>资源受国家保护。全省</w:t>
      </w:r>
      <w:proofErr w:type="gramStart"/>
      <w:r w:rsidRPr="00C66AD5">
        <w:rPr>
          <w:rFonts w:ascii="仿宋_GB2312" w:eastAsia="仿宋_GB2312" w:hAnsi="Times New Roman" w:cs="Times New Roman" w:hint="eastAsia"/>
          <w:sz w:val="32"/>
          <w:szCs w:val="32"/>
        </w:rPr>
        <w:t>蚕</w:t>
      </w:r>
      <w:proofErr w:type="gramEnd"/>
      <w:r w:rsidRPr="00C66AD5">
        <w:rPr>
          <w:rFonts w:ascii="仿宋_GB2312" w:eastAsia="仿宋_GB2312" w:hAnsi="Times New Roman" w:cs="Times New Roman" w:hint="eastAsia"/>
          <w:sz w:val="32"/>
          <w:szCs w:val="32"/>
        </w:rPr>
        <w:t>品种资源的搜集、整理、保存、鉴定和研究，由省蚕种机构组织有条件的省级科研、教学和生产单位具体实施。</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第七</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00D14985" w:rsidRPr="00C66AD5">
        <w:rPr>
          <w:rFonts w:ascii="仿宋_GB2312" w:eastAsia="仿宋_GB2312" w:hAnsi="Times New Roman" w:cs="Times New Roman" w:hint="eastAsia"/>
          <w:sz w:val="32"/>
          <w:szCs w:val="32"/>
        </w:rPr>
        <w:t>凡引进的</w:t>
      </w:r>
      <w:proofErr w:type="gramStart"/>
      <w:r w:rsidR="00D14985" w:rsidRPr="00C66AD5">
        <w:rPr>
          <w:rFonts w:ascii="仿宋_GB2312" w:eastAsia="仿宋_GB2312" w:hAnsi="Times New Roman" w:cs="Times New Roman" w:hint="eastAsia"/>
          <w:sz w:val="32"/>
          <w:szCs w:val="32"/>
        </w:rPr>
        <w:t>蚕品种</w:t>
      </w:r>
      <w:proofErr w:type="gramEnd"/>
      <w:r w:rsidR="00D14985" w:rsidRPr="00C66AD5">
        <w:rPr>
          <w:rFonts w:ascii="仿宋_GB2312" w:eastAsia="仿宋_GB2312" w:hAnsi="Times New Roman" w:cs="Times New Roman" w:hint="eastAsia"/>
          <w:sz w:val="32"/>
          <w:szCs w:val="32"/>
        </w:rPr>
        <w:t>资源，应当</w:t>
      </w:r>
      <w:r w:rsidRPr="00C66AD5">
        <w:rPr>
          <w:rFonts w:ascii="仿宋_GB2312" w:eastAsia="仿宋_GB2312" w:hAnsi="Times New Roman" w:cs="Times New Roman" w:hint="eastAsia"/>
          <w:sz w:val="32"/>
          <w:szCs w:val="32"/>
        </w:rPr>
        <w:t>经过</w:t>
      </w:r>
      <w:r w:rsidR="00D14985" w:rsidRPr="00C66AD5">
        <w:rPr>
          <w:rFonts w:ascii="仿宋_GB2312" w:eastAsia="仿宋_GB2312" w:hAnsi="Times New Roman" w:cs="Times New Roman" w:hint="eastAsia"/>
          <w:sz w:val="32"/>
          <w:szCs w:val="32"/>
        </w:rPr>
        <w:t>检疫、隔离试养，</w:t>
      </w:r>
      <w:r w:rsidR="00D14985" w:rsidRPr="00C66AD5">
        <w:rPr>
          <w:rFonts w:ascii="仿宋_GB2312" w:eastAsia="仿宋_GB2312" w:hAnsi="Times New Roman" w:cs="Times New Roman" w:hint="eastAsia"/>
          <w:sz w:val="32"/>
          <w:szCs w:val="32"/>
        </w:rPr>
        <w:lastRenderedPageBreak/>
        <w:t>确认无疫病后方能利用。向国外提供</w:t>
      </w:r>
      <w:proofErr w:type="gramStart"/>
      <w:r w:rsidR="00D14985" w:rsidRPr="00C66AD5">
        <w:rPr>
          <w:rFonts w:ascii="仿宋_GB2312" w:eastAsia="仿宋_GB2312" w:hAnsi="Times New Roman" w:cs="Times New Roman" w:hint="eastAsia"/>
          <w:sz w:val="32"/>
          <w:szCs w:val="32"/>
        </w:rPr>
        <w:t>蚕</w:t>
      </w:r>
      <w:proofErr w:type="gramEnd"/>
      <w:r w:rsidR="00D14985" w:rsidRPr="00C66AD5">
        <w:rPr>
          <w:rFonts w:ascii="仿宋_GB2312" w:eastAsia="仿宋_GB2312" w:hAnsi="Times New Roman" w:cs="Times New Roman" w:hint="eastAsia"/>
          <w:sz w:val="32"/>
          <w:szCs w:val="32"/>
        </w:rPr>
        <w:t>品种资源，应当</w:t>
      </w:r>
      <w:r w:rsidRPr="00C66AD5">
        <w:rPr>
          <w:rFonts w:ascii="仿宋_GB2312" w:eastAsia="仿宋_GB2312" w:hAnsi="Times New Roman" w:cs="Times New Roman" w:hint="eastAsia"/>
          <w:sz w:val="32"/>
          <w:szCs w:val="32"/>
        </w:rPr>
        <w:t>按国家关于种质资源对外交流的规定办理。</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第八</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家蚕品种的选育，由省蚕种机构会同有关部门根据国家的统一规划，组织科研、教学和生产单位进行。</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家蚕品种选育应</w:t>
      </w:r>
      <w:r w:rsidR="00D14985" w:rsidRPr="00C66AD5">
        <w:rPr>
          <w:rFonts w:ascii="仿宋_GB2312" w:eastAsia="仿宋_GB2312" w:hAnsi="Times New Roman" w:cs="Times New Roman" w:hint="eastAsia"/>
          <w:sz w:val="32"/>
          <w:szCs w:val="32"/>
        </w:rPr>
        <w:t>当</w:t>
      </w:r>
      <w:r w:rsidRPr="00C66AD5">
        <w:rPr>
          <w:rFonts w:ascii="仿宋_GB2312" w:eastAsia="仿宋_GB2312" w:hAnsi="Times New Roman" w:cs="Times New Roman" w:hint="eastAsia"/>
          <w:sz w:val="32"/>
          <w:szCs w:val="32"/>
        </w:rPr>
        <w:t>从本省自然条件出发，适应商品生产发展的</w:t>
      </w:r>
      <w:r w:rsidR="00D14985" w:rsidRPr="00C66AD5">
        <w:rPr>
          <w:rFonts w:ascii="仿宋_GB2312" w:eastAsia="仿宋_GB2312" w:hAnsi="Times New Roman" w:cs="Times New Roman" w:hint="eastAsia"/>
          <w:sz w:val="32"/>
          <w:szCs w:val="32"/>
        </w:rPr>
        <w:t>需要，培育出优质、高产、高效的蚕品种。育种单位提供新蚕品种时，应当</w:t>
      </w:r>
      <w:r w:rsidRPr="00C66AD5">
        <w:rPr>
          <w:rFonts w:ascii="仿宋_GB2312" w:eastAsia="仿宋_GB2312" w:hAnsi="Times New Roman" w:cs="Times New Roman" w:hint="eastAsia"/>
          <w:sz w:val="32"/>
          <w:szCs w:val="32"/>
        </w:rPr>
        <w:t>提供品种性状及饲养技术等资料。</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第九</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加强原蚕种繁育体系的建设，确保推广品种的优良特性。育种单位应</w:t>
      </w:r>
      <w:r w:rsidR="00D14985" w:rsidRPr="00C66AD5">
        <w:rPr>
          <w:rFonts w:ascii="仿宋_GB2312" w:eastAsia="仿宋_GB2312" w:hAnsi="Times New Roman" w:cs="Times New Roman" w:hint="eastAsia"/>
          <w:sz w:val="32"/>
          <w:szCs w:val="32"/>
        </w:rPr>
        <w:t>当</w:t>
      </w:r>
      <w:r w:rsidRPr="00C66AD5">
        <w:rPr>
          <w:rFonts w:ascii="仿宋_GB2312" w:eastAsia="仿宋_GB2312" w:hAnsi="Times New Roman" w:cs="Times New Roman" w:hint="eastAsia"/>
          <w:sz w:val="32"/>
          <w:szCs w:val="32"/>
        </w:rPr>
        <w:t>负责自育品种原原母种的保纯繁殖，提供生产部门定期更换。</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第十</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新蚕品种实行省统一审定制度。省设立家蚕品种审定委员会，负责全省新培育</w:t>
      </w:r>
      <w:proofErr w:type="gramStart"/>
      <w:r w:rsidRPr="00C66AD5">
        <w:rPr>
          <w:rFonts w:ascii="仿宋_GB2312" w:eastAsia="仿宋_GB2312" w:hAnsi="Times New Roman" w:cs="Times New Roman" w:hint="eastAsia"/>
          <w:sz w:val="32"/>
          <w:szCs w:val="32"/>
        </w:rPr>
        <w:t>蚕</w:t>
      </w:r>
      <w:proofErr w:type="gramEnd"/>
      <w:r w:rsidRPr="00C66AD5">
        <w:rPr>
          <w:rFonts w:ascii="仿宋_GB2312" w:eastAsia="仿宋_GB2312" w:hAnsi="Times New Roman" w:cs="Times New Roman" w:hint="eastAsia"/>
          <w:sz w:val="32"/>
          <w:szCs w:val="32"/>
        </w:rPr>
        <w:t>品种的审定。家蚕品种审定委员会的委员，由省蚕种机构从科研、教学、生产和管理单位的专家中聘任。</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第十一</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家蚕品种审定委员会审定合格的新蚕品种，由省蚕种机构公布。各地在利用经审定合格的新蚕品种时，应</w:t>
      </w:r>
      <w:r w:rsidR="00D14985" w:rsidRPr="00C66AD5">
        <w:rPr>
          <w:rFonts w:ascii="仿宋_GB2312" w:eastAsia="仿宋_GB2312" w:hAnsi="Times New Roman" w:cs="Times New Roman" w:hint="eastAsia"/>
          <w:sz w:val="32"/>
          <w:szCs w:val="32"/>
        </w:rPr>
        <w:t>当</w:t>
      </w:r>
      <w:r w:rsidRPr="00C66AD5">
        <w:rPr>
          <w:rFonts w:ascii="仿宋_GB2312" w:eastAsia="仿宋_GB2312" w:hAnsi="Times New Roman" w:cs="Times New Roman" w:hint="eastAsia"/>
          <w:sz w:val="32"/>
          <w:szCs w:val="32"/>
        </w:rPr>
        <w:t>经区域性试验和论证；经试验和论证可行的，由省蚕种机构统一组织生产和推广使用。</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第十二条</w:t>
      </w:r>
      <w:r w:rsidR="0053570D">
        <w:rPr>
          <w:rFonts w:ascii="仿宋_GB2312" w:eastAsia="仿宋_GB2312" w:hAnsi="Times New Roman" w:cs="Times New Roman" w:hint="eastAsia"/>
          <w:sz w:val="32"/>
          <w:szCs w:val="32"/>
        </w:rPr>
        <w:t xml:space="preserve"> </w:t>
      </w:r>
      <w:r w:rsidRPr="00C66AD5">
        <w:rPr>
          <w:rFonts w:ascii="仿宋_GB2312" w:eastAsia="仿宋_GB2312" w:hAnsi="Times New Roman" w:cs="Times New Roman" w:hint="eastAsia"/>
          <w:sz w:val="32"/>
          <w:szCs w:val="32"/>
        </w:rPr>
        <w:t>经家蚕品种审定委员会认定的</w:t>
      </w:r>
      <w:proofErr w:type="gramStart"/>
      <w:r w:rsidRPr="00C66AD5">
        <w:rPr>
          <w:rFonts w:ascii="仿宋_GB2312" w:eastAsia="仿宋_GB2312" w:hAnsi="Times New Roman" w:cs="Times New Roman" w:hint="eastAsia"/>
          <w:sz w:val="32"/>
          <w:szCs w:val="32"/>
        </w:rPr>
        <w:t>蚕品种</w:t>
      </w:r>
      <w:proofErr w:type="gramEnd"/>
      <w:r w:rsidRPr="00C66AD5">
        <w:rPr>
          <w:rFonts w:ascii="仿宋_GB2312" w:eastAsia="仿宋_GB2312" w:hAnsi="Times New Roman" w:cs="Times New Roman" w:hint="eastAsia"/>
          <w:sz w:val="32"/>
          <w:szCs w:val="32"/>
        </w:rPr>
        <w:t>杂交组合型式不得更改。未经审定或</w:t>
      </w:r>
      <w:r w:rsidR="00D14985" w:rsidRPr="00C66AD5">
        <w:rPr>
          <w:rFonts w:ascii="仿宋_GB2312" w:eastAsia="仿宋_GB2312" w:hAnsi="Times New Roman" w:cs="Times New Roman" w:hint="eastAsia"/>
          <w:sz w:val="32"/>
          <w:szCs w:val="32"/>
        </w:rPr>
        <w:t>者</w:t>
      </w:r>
      <w:r w:rsidRPr="00C66AD5">
        <w:rPr>
          <w:rFonts w:ascii="仿宋_GB2312" w:eastAsia="仿宋_GB2312" w:hAnsi="Times New Roman" w:cs="Times New Roman" w:hint="eastAsia"/>
          <w:sz w:val="32"/>
          <w:szCs w:val="32"/>
        </w:rPr>
        <w:t xml:space="preserve">审定不合格的蚕品种，不得生产、推广和宣传。 　　</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育种单位选育的新蚕品种，需要在省内试繁、试养的，按</w:t>
      </w:r>
      <w:r w:rsidRPr="00C66AD5">
        <w:rPr>
          <w:rFonts w:ascii="仿宋_GB2312" w:eastAsia="仿宋_GB2312" w:hAnsi="Times New Roman" w:cs="Times New Roman" w:hint="eastAsia"/>
          <w:sz w:val="32"/>
          <w:szCs w:val="32"/>
        </w:rPr>
        <w:lastRenderedPageBreak/>
        <w:t>照家蚕品种审定委员会的规定进行。</w:t>
      </w:r>
    </w:p>
    <w:p w:rsidR="004D0AC8" w:rsidRPr="00C66AD5" w:rsidRDefault="004D0AC8"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第十三</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审定合格的新蚕品种在生产推广过程中，如发现有不可克服的弱点，家蚕品种审定委员会应</w:t>
      </w:r>
      <w:r w:rsidR="00D14985" w:rsidRPr="00C66AD5">
        <w:rPr>
          <w:rFonts w:ascii="仿宋_GB2312" w:eastAsia="仿宋_GB2312" w:hAnsi="Times New Roman" w:cs="Times New Roman" w:hint="eastAsia"/>
          <w:sz w:val="32"/>
          <w:szCs w:val="32"/>
        </w:rPr>
        <w:t>当</w:t>
      </w:r>
      <w:r w:rsidRPr="00C66AD5">
        <w:rPr>
          <w:rFonts w:ascii="仿宋_GB2312" w:eastAsia="仿宋_GB2312" w:hAnsi="Times New Roman" w:cs="Times New Roman" w:hint="eastAsia"/>
          <w:sz w:val="32"/>
          <w:szCs w:val="32"/>
        </w:rPr>
        <w:t>提出终止推广的建议，并由省蚕种机构公布。</w:t>
      </w:r>
    </w:p>
    <w:p w:rsidR="004D0AC8"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第十四条</w:t>
      </w:r>
      <w:r w:rsidR="0053570D">
        <w:rPr>
          <w:rFonts w:ascii="仿宋_GB2312" w:eastAsia="仿宋_GB2312" w:hAnsi="Times New Roman" w:cs="Times New Roman" w:hint="eastAsia"/>
          <w:sz w:val="32"/>
          <w:szCs w:val="32"/>
        </w:rPr>
        <w:t xml:space="preserve"> </w:t>
      </w:r>
      <w:r w:rsidRPr="00C66AD5">
        <w:rPr>
          <w:rFonts w:ascii="仿宋_GB2312" w:eastAsia="仿宋_GB2312" w:hAnsi="Times New Roman" w:cs="Times New Roman" w:hint="eastAsia"/>
          <w:sz w:val="32"/>
          <w:szCs w:val="32"/>
        </w:rPr>
        <w:t>经审定合格的家蚕新品种，可以实行有偿转让。新蚕品种繁殖技术的专利保护，依照国家有关法律规定办理。</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p>
    <w:p w:rsidR="00EA0750" w:rsidRDefault="00EA0750" w:rsidP="00C66AD5">
      <w:pPr>
        <w:spacing w:line="576" w:lineRule="exact"/>
        <w:ind w:firstLineChars="200" w:firstLine="640"/>
        <w:jc w:val="center"/>
        <w:rPr>
          <w:rFonts w:ascii="仿宋_GB2312" w:eastAsia="黑体" w:hAnsi="Times New Roman" w:cs="Times New Roman"/>
          <w:sz w:val="32"/>
          <w:szCs w:val="32"/>
        </w:rPr>
      </w:pPr>
      <w:r w:rsidRPr="00C66AD5">
        <w:rPr>
          <w:rFonts w:ascii="仿宋_GB2312" w:eastAsia="黑体" w:hAnsi="Times New Roman" w:cs="Times New Roman" w:hint="eastAsia"/>
          <w:sz w:val="32"/>
          <w:szCs w:val="32"/>
        </w:rPr>
        <w:t>第三章</w:t>
      </w:r>
      <w:r w:rsidRPr="00C66AD5">
        <w:rPr>
          <w:rFonts w:ascii="仿宋_GB2312" w:eastAsia="黑体" w:hAnsi="Times New Roman" w:cs="Times New Roman" w:hint="eastAsia"/>
          <w:sz w:val="32"/>
          <w:szCs w:val="32"/>
        </w:rPr>
        <w:t xml:space="preserve"> </w:t>
      </w:r>
      <w:r w:rsidR="0053570D">
        <w:rPr>
          <w:rFonts w:ascii="仿宋_GB2312" w:eastAsia="黑体" w:hAnsi="Times New Roman" w:cs="Times New Roman" w:hint="eastAsia"/>
          <w:sz w:val="32"/>
          <w:szCs w:val="32"/>
        </w:rPr>
        <w:t xml:space="preserve"> </w:t>
      </w:r>
      <w:r w:rsidRPr="00C66AD5">
        <w:rPr>
          <w:rFonts w:ascii="仿宋_GB2312" w:eastAsia="黑体" w:hAnsi="Times New Roman" w:cs="Times New Roman" w:hint="eastAsia"/>
          <w:sz w:val="32"/>
          <w:szCs w:val="32"/>
        </w:rPr>
        <w:t>蚕种生产</w:t>
      </w:r>
    </w:p>
    <w:p w:rsidR="00BC5B34" w:rsidRPr="00C66AD5" w:rsidRDefault="00BC5B34" w:rsidP="00C66AD5">
      <w:pPr>
        <w:spacing w:line="576" w:lineRule="exact"/>
        <w:ind w:firstLineChars="200" w:firstLine="640"/>
        <w:jc w:val="center"/>
        <w:rPr>
          <w:rFonts w:ascii="仿宋_GB2312" w:eastAsia="黑体" w:hAnsi="Times New Roman" w:cs="Times New Roman"/>
          <w:sz w:val="32"/>
          <w:szCs w:val="32"/>
        </w:rPr>
      </w:pP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第十五</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全省蚕种场和蚕种冷库的建设，由省农业行政主管部门统一规划。新建、扩建、改建蚕种场和蚕种冷库，报省农业行政主管部门批准后方能申办立项建设手续。</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蚕种场和蚕种冷库附近五公里以内，任何单位和个人不得修建排放有毒物质、污染蚕种生产环境的砖瓦厂、农药厂、化工厂和油库等。</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第十六条</w:t>
      </w:r>
      <w:r w:rsidR="0053570D">
        <w:rPr>
          <w:rFonts w:ascii="仿宋_GB2312" w:eastAsia="仿宋_GB2312" w:hAnsi="Times New Roman" w:cs="Times New Roman" w:hint="eastAsia"/>
          <w:sz w:val="32"/>
          <w:szCs w:val="32"/>
        </w:rPr>
        <w:t xml:space="preserve"> </w:t>
      </w:r>
      <w:r w:rsidRPr="00C66AD5">
        <w:rPr>
          <w:rFonts w:ascii="仿宋_GB2312" w:eastAsia="仿宋_GB2312" w:hAnsi="Times New Roman" w:cs="Times New Roman" w:hint="eastAsia"/>
          <w:sz w:val="32"/>
          <w:szCs w:val="32"/>
        </w:rPr>
        <w:t>蚕种生产单位</w:t>
      </w:r>
      <w:r w:rsidR="00D14985" w:rsidRPr="00C66AD5">
        <w:rPr>
          <w:rFonts w:ascii="仿宋_GB2312" w:eastAsia="仿宋_GB2312" w:hAnsi="Times New Roman" w:cs="Times New Roman" w:hint="eastAsia"/>
          <w:sz w:val="32"/>
          <w:szCs w:val="32"/>
        </w:rPr>
        <w:t>应当</w:t>
      </w:r>
      <w:r w:rsidRPr="00C66AD5">
        <w:rPr>
          <w:rFonts w:ascii="仿宋_GB2312" w:eastAsia="仿宋_GB2312" w:hAnsi="Times New Roman" w:cs="Times New Roman" w:hint="eastAsia"/>
          <w:sz w:val="32"/>
          <w:szCs w:val="32"/>
        </w:rPr>
        <w:t xml:space="preserve">具备相应的生产设备和技术力量，具有与蚕种生产能力相适应的桑园和稳定安全的原蚕基地。 　　</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蚕种冷库</w:t>
      </w:r>
      <w:r w:rsidR="00D14985" w:rsidRPr="00C66AD5">
        <w:rPr>
          <w:rFonts w:ascii="仿宋_GB2312" w:eastAsia="仿宋_GB2312" w:hAnsi="Times New Roman" w:cs="Times New Roman" w:hint="eastAsia"/>
          <w:sz w:val="32"/>
          <w:szCs w:val="32"/>
        </w:rPr>
        <w:t>应当</w:t>
      </w:r>
      <w:r w:rsidRPr="00C66AD5">
        <w:rPr>
          <w:rFonts w:ascii="仿宋_GB2312" w:eastAsia="仿宋_GB2312" w:hAnsi="Times New Roman" w:cs="Times New Roman" w:hint="eastAsia"/>
          <w:sz w:val="32"/>
          <w:szCs w:val="32"/>
        </w:rPr>
        <w:t>具备相应的冷藏库房、仪器设备和技术力量。</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第十七</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蚕种生产和冷藏实行生产许可制度。生产许可证由省农业行政主管部门根据全省蚕种的需求总量和本条例</w:t>
      </w:r>
      <w:r w:rsidRPr="00BC5B34">
        <w:rPr>
          <w:rFonts w:ascii="仿宋_GB2312" w:eastAsia="仿宋_GB2312" w:hAnsi="Times New Roman" w:cs="Times New Roman" w:hint="eastAsia"/>
          <w:sz w:val="32"/>
          <w:szCs w:val="32"/>
        </w:rPr>
        <w:t>第十六条</w:t>
      </w:r>
      <w:r w:rsidRPr="00C66AD5">
        <w:rPr>
          <w:rFonts w:ascii="仿宋_GB2312" w:eastAsia="仿宋_GB2312" w:hAnsi="Times New Roman" w:cs="Times New Roman" w:hint="eastAsia"/>
          <w:sz w:val="32"/>
          <w:szCs w:val="32"/>
        </w:rPr>
        <w:t>、</w:t>
      </w:r>
      <w:r w:rsidRPr="00BC5B34">
        <w:rPr>
          <w:rFonts w:ascii="仿宋_GB2312" w:eastAsia="仿宋_GB2312" w:hAnsi="Times New Roman" w:cs="Times New Roman" w:hint="eastAsia"/>
          <w:sz w:val="32"/>
          <w:szCs w:val="32"/>
        </w:rPr>
        <w:t>第十八条</w:t>
      </w:r>
      <w:r w:rsidRPr="00C66AD5">
        <w:rPr>
          <w:rFonts w:ascii="仿宋_GB2312" w:eastAsia="仿宋_GB2312" w:hAnsi="Times New Roman" w:cs="Times New Roman" w:hint="eastAsia"/>
          <w:sz w:val="32"/>
          <w:szCs w:val="32"/>
        </w:rPr>
        <w:t>的规定核发。</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lastRenderedPageBreak/>
        <w:t>科研、教学单位从事以</w:t>
      </w:r>
      <w:r w:rsidR="00BD571D" w:rsidRPr="00C66AD5">
        <w:rPr>
          <w:rFonts w:ascii="仿宋_GB2312" w:eastAsia="仿宋_GB2312" w:hAnsi="Times New Roman" w:cs="Times New Roman" w:hint="eastAsia"/>
          <w:sz w:val="32"/>
          <w:szCs w:val="32"/>
        </w:rPr>
        <w:t>经营</w:t>
      </w:r>
      <w:r w:rsidRPr="00C66AD5">
        <w:rPr>
          <w:rFonts w:ascii="仿宋_GB2312" w:eastAsia="仿宋_GB2312" w:hAnsi="Times New Roman" w:cs="Times New Roman" w:hint="eastAsia"/>
          <w:sz w:val="32"/>
          <w:szCs w:val="32"/>
        </w:rPr>
        <w:t>、销售为目的的蚕种生产应</w:t>
      </w:r>
      <w:r w:rsidR="00D14985" w:rsidRPr="00C66AD5">
        <w:rPr>
          <w:rFonts w:ascii="仿宋_GB2312" w:eastAsia="仿宋_GB2312" w:hAnsi="Times New Roman" w:cs="Times New Roman" w:hint="eastAsia"/>
          <w:sz w:val="32"/>
          <w:szCs w:val="32"/>
        </w:rPr>
        <w:t>当</w:t>
      </w:r>
      <w:r w:rsidRPr="00C66AD5">
        <w:rPr>
          <w:rFonts w:ascii="仿宋_GB2312" w:eastAsia="仿宋_GB2312" w:hAnsi="Times New Roman" w:cs="Times New Roman" w:hint="eastAsia"/>
          <w:sz w:val="32"/>
          <w:szCs w:val="32"/>
        </w:rPr>
        <w:t>申领生产许可证，但从事以科研、教学为目的的蚕种生产除外。</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第十八</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原蚕种的繁殖生产，由省蚕种机构指定有条件的蚕种生产、科研、教学单位按省统一计划繁殖生产。未经指定的蚕种生产、科研、教学单位或者个人，不得从事原蚕种的繁殖。</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原种生产单位对无蚕种生产许可证的单位，不得发放原种。</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第十九条</w:t>
      </w:r>
      <w:r w:rsidR="0053570D">
        <w:rPr>
          <w:rFonts w:ascii="仿宋_GB2312" w:eastAsia="仿宋_GB2312" w:hAnsi="Times New Roman" w:cs="Times New Roman" w:hint="eastAsia"/>
          <w:sz w:val="32"/>
          <w:szCs w:val="32"/>
        </w:rPr>
        <w:t xml:space="preserve"> </w:t>
      </w:r>
      <w:r w:rsidRPr="00C66AD5">
        <w:rPr>
          <w:rFonts w:ascii="仿宋_GB2312" w:eastAsia="仿宋_GB2312" w:hAnsi="Times New Roman" w:cs="Times New Roman" w:hint="eastAsia"/>
          <w:sz w:val="32"/>
          <w:szCs w:val="32"/>
        </w:rPr>
        <w:t>蚕种生产单位</w:t>
      </w:r>
      <w:r w:rsidR="00D14985" w:rsidRPr="00C66AD5">
        <w:rPr>
          <w:rFonts w:ascii="仿宋_GB2312" w:eastAsia="仿宋_GB2312" w:hAnsi="Times New Roman" w:cs="Times New Roman" w:hint="eastAsia"/>
          <w:sz w:val="32"/>
          <w:szCs w:val="32"/>
        </w:rPr>
        <w:t>应当</w:t>
      </w:r>
      <w:r w:rsidRPr="00C66AD5">
        <w:rPr>
          <w:rFonts w:ascii="仿宋_GB2312" w:eastAsia="仿宋_GB2312" w:hAnsi="Times New Roman" w:cs="Times New Roman" w:hint="eastAsia"/>
          <w:sz w:val="32"/>
          <w:szCs w:val="32"/>
        </w:rPr>
        <w:t>依照蚕种生产许可证核定的生产种类和数量按计划组织生产。未经发证机关批准，不得与无证生产单位或者个人联合制种。</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第二十</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蚕种冷库由省蚕种机构实行统一管理。蚕种冷库</w:t>
      </w:r>
      <w:r w:rsidR="00D14985" w:rsidRPr="00C66AD5">
        <w:rPr>
          <w:rFonts w:ascii="仿宋_GB2312" w:eastAsia="仿宋_GB2312" w:hAnsi="Times New Roman" w:cs="Times New Roman" w:hint="eastAsia"/>
          <w:sz w:val="32"/>
          <w:szCs w:val="32"/>
        </w:rPr>
        <w:t>应当按照蚕种生产许可证核定的冷</w:t>
      </w:r>
      <w:r w:rsidRPr="00C66AD5">
        <w:rPr>
          <w:rFonts w:ascii="仿宋_GB2312" w:eastAsia="仿宋_GB2312" w:hAnsi="Times New Roman" w:cs="Times New Roman" w:hint="eastAsia"/>
          <w:sz w:val="32"/>
          <w:szCs w:val="32"/>
        </w:rPr>
        <w:t>藏能力冷藏蚕种，对无生产许可证和</w:t>
      </w:r>
      <w:r w:rsidR="00610F26" w:rsidRPr="00C66AD5">
        <w:rPr>
          <w:rFonts w:ascii="仿宋_GB2312" w:eastAsia="仿宋_GB2312" w:hAnsi="Times New Roman" w:cs="Times New Roman" w:hint="eastAsia"/>
          <w:sz w:val="32"/>
          <w:szCs w:val="32"/>
        </w:rPr>
        <w:t>经营</w:t>
      </w:r>
      <w:r w:rsidRPr="00C66AD5">
        <w:rPr>
          <w:rFonts w:ascii="仿宋_GB2312" w:eastAsia="仿宋_GB2312" w:hAnsi="Times New Roman" w:cs="Times New Roman" w:hint="eastAsia"/>
          <w:sz w:val="32"/>
          <w:szCs w:val="32"/>
        </w:rPr>
        <w:t>许可证的单位不得发放蚕种。有下列情形之一的蚕种，不得允许入库：</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（一）无蚕种生产许可证的单位生产的蚕种；</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（二）无检验检疫合格证调入省内的蚕种。</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第二十一条</w:t>
      </w:r>
      <w:r w:rsidR="0053570D">
        <w:rPr>
          <w:rFonts w:ascii="仿宋_GB2312" w:eastAsia="仿宋_GB2312" w:hAnsi="Times New Roman" w:cs="Times New Roman" w:hint="eastAsia"/>
          <w:sz w:val="32"/>
          <w:szCs w:val="32"/>
        </w:rPr>
        <w:t xml:space="preserve"> </w:t>
      </w:r>
      <w:r w:rsidRPr="00C66AD5">
        <w:rPr>
          <w:rFonts w:ascii="仿宋_GB2312" w:eastAsia="仿宋_GB2312" w:hAnsi="Times New Roman" w:cs="Times New Roman" w:hint="eastAsia"/>
          <w:sz w:val="32"/>
          <w:szCs w:val="32"/>
        </w:rPr>
        <w:t>蚕种生产单位和蚕种冷库应</w:t>
      </w:r>
      <w:r w:rsidR="00D14985" w:rsidRPr="00C66AD5">
        <w:rPr>
          <w:rFonts w:ascii="仿宋_GB2312" w:eastAsia="仿宋_GB2312" w:hAnsi="Times New Roman" w:cs="Times New Roman" w:hint="eastAsia"/>
          <w:sz w:val="32"/>
          <w:szCs w:val="32"/>
        </w:rPr>
        <w:t>当</w:t>
      </w:r>
      <w:r w:rsidRPr="00C66AD5">
        <w:rPr>
          <w:rFonts w:ascii="仿宋_GB2312" w:eastAsia="仿宋_GB2312" w:hAnsi="Times New Roman" w:cs="Times New Roman" w:hint="eastAsia"/>
          <w:sz w:val="32"/>
          <w:szCs w:val="32"/>
        </w:rPr>
        <w:t>严格执行蚕种质量标准和生产技术操作规程，确保蚕种质量。</w:t>
      </w:r>
    </w:p>
    <w:p w:rsidR="00DF0251" w:rsidRPr="00C66AD5" w:rsidRDefault="00DF0251" w:rsidP="00C66AD5">
      <w:pPr>
        <w:spacing w:line="576" w:lineRule="exact"/>
        <w:ind w:firstLineChars="200" w:firstLine="640"/>
        <w:rPr>
          <w:rFonts w:ascii="仿宋_GB2312" w:eastAsia="仿宋_GB2312" w:hAnsi="Times New Roman" w:cs="Times New Roman"/>
          <w:sz w:val="32"/>
          <w:szCs w:val="32"/>
        </w:rPr>
      </w:pPr>
    </w:p>
    <w:p w:rsidR="00603B48" w:rsidRDefault="00603B48" w:rsidP="00C66AD5">
      <w:pPr>
        <w:spacing w:line="576" w:lineRule="exact"/>
        <w:ind w:firstLineChars="200" w:firstLine="640"/>
        <w:jc w:val="center"/>
        <w:rPr>
          <w:rFonts w:ascii="仿宋_GB2312" w:eastAsia="黑体" w:hAnsi="Times New Roman" w:cs="Times New Roman"/>
          <w:sz w:val="32"/>
          <w:szCs w:val="32"/>
        </w:rPr>
      </w:pPr>
      <w:r w:rsidRPr="00C66AD5">
        <w:rPr>
          <w:rFonts w:ascii="仿宋_GB2312" w:eastAsia="黑体" w:hAnsi="Times New Roman" w:cs="Times New Roman" w:hint="eastAsia"/>
          <w:sz w:val="32"/>
          <w:szCs w:val="32"/>
        </w:rPr>
        <w:t>第四章</w:t>
      </w:r>
      <w:r w:rsidR="00BC5B34">
        <w:rPr>
          <w:rFonts w:ascii="仿宋_GB2312" w:eastAsia="黑体" w:hAnsi="Times New Roman" w:cs="Times New Roman" w:hint="eastAsia"/>
          <w:sz w:val="32"/>
          <w:szCs w:val="32"/>
        </w:rPr>
        <w:t xml:space="preserve"> </w:t>
      </w:r>
      <w:r w:rsidRPr="00C66AD5">
        <w:rPr>
          <w:rFonts w:ascii="仿宋_GB2312" w:eastAsia="黑体" w:hAnsi="Times New Roman" w:cs="Times New Roman" w:hint="eastAsia"/>
          <w:sz w:val="32"/>
          <w:szCs w:val="32"/>
        </w:rPr>
        <w:t xml:space="preserve"> </w:t>
      </w:r>
      <w:r w:rsidRPr="00C66AD5">
        <w:rPr>
          <w:rFonts w:ascii="仿宋_GB2312" w:eastAsia="黑体" w:hAnsi="Times New Roman" w:cs="Times New Roman" w:hint="eastAsia"/>
          <w:sz w:val="32"/>
          <w:szCs w:val="32"/>
        </w:rPr>
        <w:t>蚕种经营</w:t>
      </w:r>
    </w:p>
    <w:p w:rsidR="00BC5B34" w:rsidRPr="00C66AD5" w:rsidRDefault="00BC5B34" w:rsidP="00C66AD5">
      <w:pPr>
        <w:spacing w:line="576" w:lineRule="exact"/>
        <w:ind w:firstLineChars="200" w:firstLine="640"/>
        <w:jc w:val="center"/>
        <w:rPr>
          <w:rFonts w:ascii="仿宋_GB2312" w:eastAsia="黑体" w:hAnsi="Times New Roman" w:cs="Times New Roman"/>
          <w:sz w:val="32"/>
          <w:szCs w:val="32"/>
        </w:rPr>
      </w:pP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第二十二</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原蚕种的</w:t>
      </w:r>
      <w:r w:rsidR="00603B48" w:rsidRPr="00C66AD5">
        <w:rPr>
          <w:rFonts w:ascii="仿宋_GB2312" w:eastAsia="仿宋_GB2312" w:hAnsi="Times New Roman" w:cs="Times New Roman" w:hint="eastAsia"/>
          <w:sz w:val="32"/>
          <w:szCs w:val="32"/>
        </w:rPr>
        <w:t>经营</w:t>
      </w:r>
      <w:r w:rsidRPr="00C66AD5">
        <w:rPr>
          <w:rFonts w:ascii="仿宋_GB2312" w:eastAsia="仿宋_GB2312" w:hAnsi="Times New Roman" w:cs="Times New Roman" w:hint="eastAsia"/>
          <w:sz w:val="32"/>
          <w:szCs w:val="32"/>
        </w:rPr>
        <w:t>，由省蚕种机构根据全省普通蚕</w:t>
      </w:r>
      <w:r w:rsidRPr="00C66AD5">
        <w:rPr>
          <w:rFonts w:ascii="仿宋_GB2312" w:eastAsia="仿宋_GB2312" w:hAnsi="Times New Roman" w:cs="Times New Roman" w:hint="eastAsia"/>
          <w:sz w:val="32"/>
          <w:szCs w:val="32"/>
        </w:rPr>
        <w:lastRenderedPageBreak/>
        <w:t>种的需求总量有计划地调拨到省属蚕种场和市（州）蚕种机构，由市（州）蚕种机构按计划调拨到蚕种生产单位。</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普通蚕种的</w:t>
      </w:r>
      <w:r w:rsidR="00603B48" w:rsidRPr="00C66AD5">
        <w:rPr>
          <w:rFonts w:ascii="仿宋_GB2312" w:eastAsia="仿宋_GB2312" w:hAnsi="Times New Roman" w:cs="Times New Roman" w:hint="eastAsia"/>
          <w:sz w:val="32"/>
          <w:szCs w:val="32"/>
        </w:rPr>
        <w:t>经营</w:t>
      </w:r>
      <w:r w:rsidRPr="00C66AD5">
        <w:rPr>
          <w:rFonts w:ascii="仿宋_GB2312" w:eastAsia="仿宋_GB2312" w:hAnsi="Times New Roman" w:cs="Times New Roman" w:hint="eastAsia"/>
          <w:sz w:val="32"/>
          <w:szCs w:val="32"/>
        </w:rPr>
        <w:t>实行合同定购，由蚕种生产单位与蚕种</w:t>
      </w:r>
      <w:r w:rsidR="00603B48" w:rsidRPr="00C66AD5">
        <w:rPr>
          <w:rFonts w:ascii="仿宋_GB2312" w:eastAsia="仿宋_GB2312" w:hAnsi="Times New Roman" w:cs="Times New Roman" w:hint="eastAsia"/>
          <w:sz w:val="32"/>
          <w:szCs w:val="32"/>
        </w:rPr>
        <w:t>经营</w:t>
      </w:r>
      <w:r w:rsidRPr="00C66AD5">
        <w:rPr>
          <w:rFonts w:ascii="仿宋_GB2312" w:eastAsia="仿宋_GB2312" w:hAnsi="Times New Roman" w:cs="Times New Roman" w:hint="eastAsia"/>
          <w:sz w:val="32"/>
          <w:szCs w:val="32"/>
        </w:rPr>
        <w:t>单位签订</w:t>
      </w:r>
      <w:r w:rsidR="00603B48" w:rsidRPr="00C66AD5">
        <w:rPr>
          <w:rFonts w:ascii="仿宋_GB2312" w:eastAsia="仿宋_GB2312" w:hAnsi="Times New Roman" w:cs="Times New Roman" w:hint="eastAsia"/>
          <w:sz w:val="32"/>
          <w:szCs w:val="32"/>
        </w:rPr>
        <w:t>销售</w:t>
      </w:r>
      <w:r w:rsidRPr="00C66AD5">
        <w:rPr>
          <w:rFonts w:ascii="仿宋_GB2312" w:eastAsia="仿宋_GB2312" w:hAnsi="Times New Roman" w:cs="Times New Roman" w:hint="eastAsia"/>
          <w:sz w:val="32"/>
          <w:szCs w:val="32"/>
        </w:rPr>
        <w:t>合同，纳入各级蚕种机构的产销计划管理。</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第二十三</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县级蚕种</w:t>
      </w:r>
      <w:r w:rsidR="00610F26" w:rsidRPr="00C66AD5">
        <w:rPr>
          <w:rFonts w:ascii="仿宋_GB2312" w:eastAsia="仿宋_GB2312" w:hAnsi="Times New Roman" w:cs="Times New Roman" w:hint="eastAsia"/>
          <w:sz w:val="32"/>
          <w:szCs w:val="32"/>
        </w:rPr>
        <w:t>经营</w:t>
      </w:r>
      <w:r w:rsidRPr="00C66AD5">
        <w:rPr>
          <w:rFonts w:ascii="仿宋_GB2312" w:eastAsia="仿宋_GB2312" w:hAnsi="Times New Roman" w:cs="Times New Roman" w:hint="eastAsia"/>
          <w:sz w:val="32"/>
          <w:szCs w:val="32"/>
        </w:rPr>
        <w:t>单位向农民</w:t>
      </w:r>
      <w:r w:rsidR="00996082" w:rsidRPr="00C66AD5">
        <w:rPr>
          <w:rFonts w:ascii="仿宋_GB2312" w:eastAsia="仿宋_GB2312" w:hAnsi="Times New Roman" w:cs="Times New Roman" w:hint="eastAsia"/>
          <w:sz w:val="32"/>
          <w:szCs w:val="32"/>
        </w:rPr>
        <w:t>销售</w:t>
      </w:r>
      <w:r w:rsidRPr="00C66AD5">
        <w:rPr>
          <w:rFonts w:ascii="仿宋_GB2312" w:eastAsia="仿宋_GB2312" w:hAnsi="Times New Roman" w:cs="Times New Roman" w:hint="eastAsia"/>
          <w:sz w:val="32"/>
          <w:szCs w:val="32"/>
        </w:rPr>
        <w:t>普通蚕种实行许可制度，许可证由省农业行政主管部门统一核发。</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第二十四条</w:t>
      </w:r>
      <w:r w:rsidR="0053570D">
        <w:rPr>
          <w:rFonts w:ascii="仿宋_GB2312" w:eastAsia="仿宋_GB2312" w:hAnsi="Times New Roman" w:cs="Times New Roman" w:hint="eastAsia"/>
          <w:sz w:val="32"/>
          <w:szCs w:val="32"/>
        </w:rPr>
        <w:t xml:space="preserve"> </w:t>
      </w:r>
      <w:r w:rsidRPr="00C66AD5">
        <w:rPr>
          <w:rFonts w:ascii="仿宋_GB2312" w:eastAsia="仿宋_GB2312" w:hAnsi="Times New Roman" w:cs="Times New Roman" w:hint="eastAsia"/>
          <w:sz w:val="32"/>
          <w:szCs w:val="32"/>
        </w:rPr>
        <w:t>凡生产</w:t>
      </w:r>
      <w:r w:rsidR="00610F26" w:rsidRPr="00C66AD5">
        <w:rPr>
          <w:rFonts w:ascii="仿宋_GB2312" w:eastAsia="仿宋_GB2312" w:hAnsi="Times New Roman" w:cs="Times New Roman" w:hint="eastAsia"/>
          <w:sz w:val="32"/>
          <w:szCs w:val="32"/>
        </w:rPr>
        <w:t>经营</w:t>
      </w:r>
      <w:r w:rsidRPr="00C66AD5">
        <w:rPr>
          <w:rFonts w:ascii="仿宋_GB2312" w:eastAsia="仿宋_GB2312" w:hAnsi="Times New Roman" w:cs="Times New Roman" w:hint="eastAsia"/>
          <w:sz w:val="32"/>
          <w:szCs w:val="32"/>
        </w:rPr>
        <w:t>的蚕种，</w:t>
      </w:r>
      <w:r w:rsidR="00B949AD" w:rsidRPr="00C66AD5">
        <w:rPr>
          <w:rFonts w:ascii="仿宋_GB2312" w:eastAsia="仿宋_GB2312" w:hAnsi="Times New Roman" w:cs="Times New Roman" w:hint="eastAsia"/>
          <w:sz w:val="32"/>
          <w:szCs w:val="32"/>
        </w:rPr>
        <w:t>应当</w:t>
      </w:r>
      <w:r w:rsidRPr="00C66AD5">
        <w:rPr>
          <w:rFonts w:ascii="仿宋_GB2312" w:eastAsia="仿宋_GB2312" w:hAnsi="Times New Roman" w:cs="Times New Roman" w:hint="eastAsia"/>
          <w:sz w:val="32"/>
          <w:szCs w:val="32"/>
        </w:rPr>
        <w:t>在包装上注明生产单位、生产许可证号、品种、卵量、生产年季、批次、有效期限等，并贴附蚕种质量合格证。</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第二十五条</w:t>
      </w:r>
      <w:r w:rsidR="0053570D">
        <w:rPr>
          <w:rFonts w:ascii="仿宋_GB2312" w:eastAsia="仿宋_GB2312" w:hAnsi="Times New Roman" w:cs="Times New Roman" w:hint="eastAsia"/>
          <w:sz w:val="32"/>
          <w:szCs w:val="32"/>
        </w:rPr>
        <w:t xml:space="preserve"> </w:t>
      </w:r>
      <w:r w:rsidRPr="00C66AD5">
        <w:rPr>
          <w:rFonts w:ascii="仿宋_GB2312" w:eastAsia="仿宋_GB2312" w:hAnsi="Times New Roman" w:cs="Times New Roman" w:hint="eastAsia"/>
          <w:sz w:val="32"/>
          <w:szCs w:val="32"/>
        </w:rPr>
        <w:t>凡生产</w:t>
      </w:r>
      <w:r w:rsidR="00610F26" w:rsidRPr="00C66AD5">
        <w:rPr>
          <w:rFonts w:ascii="仿宋_GB2312" w:eastAsia="仿宋_GB2312" w:hAnsi="Times New Roman" w:cs="Times New Roman" w:hint="eastAsia"/>
          <w:sz w:val="32"/>
          <w:szCs w:val="32"/>
        </w:rPr>
        <w:t>经营</w:t>
      </w:r>
      <w:r w:rsidRPr="00C66AD5">
        <w:rPr>
          <w:rFonts w:ascii="仿宋_GB2312" w:eastAsia="仿宋_GB2312" w:hAnsi="Times New Roman" w:cs="Times New Roman" w:hint="eastAsia"/>
          <w:sz w:val="32"/>
          <w:szCs w:val="32"/>
        </w:rPr>
        <w:t>的蚕种</w:t>
      </w:r>
      <w:r w:rsidR="00D14985" w:rsidRPr="00C66AD5">
        <w:rPr>
          <w:rFonts w:ascii="仿宋_GB2312" w:eastAsia="仿宋_GB2312" w:hAnsi="Times New Roman" w:cs="Times New Roman" w:hint="eastAsia"/>
          <w:sz w:val="32"/>
          <w:szCs w:val="32"/>
        </w:rPr>
        <w:t>应当</w:t>
      </w:r>
      <w:r w:rsidRPr="00C66AD5">
        <w:rPr>
          <w:rFonts w:ascii="仿宋_GB2312" w:eastAsia="仿宋_GB2312" w:hAnsi="Times New Roman" w:cs="Times New Roman" w:hint="eastAsia"/>
          <w:sz w:val="32"/>
          <w:szCs w:val="32"/>
        </w:rPr>
        <w:t>保证质量。因蚕种质量给使用者造成经济损失的，应当承担赔偿责任。</w:t>
      </w:r>
    </w:p>
    <w:p w:rsidR="00EA0750" w:rsidRDefault="000652EF"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科研、教学单位寄送试验用蚕种，凭本单位的证明办理寄送手续。</w:t>
      </w:r>
    </w:p>
    <w:p w:rsidR="00BC5B34" w:rsidRPr="00C66AD5" w:rsidRDefault="00BC5B34" w:rsidP="00C66AD5">
      <w:pPr>
        <w:spacing w:line="576" w:lineRule="exact"/>
        <w:ind w:firstLineChars="200" w:firstLine="640"/>
        <w:rPr>
          <w:rFonts w:ascii="仿宋_GB2312" w:eastAsia="仿宋_GB2312" w:hAnsi="Times New Roman" w:cs="Times New Roman"/>
          <w:sz w:val="32"/>
          <w:szCs w:val="32"/>
        </w:rPr>
      </w:pPr>
    </w:p>
    <w:p w:rsidR="00EA0750" w:rsidRDefault="00EA0750" w:rsidP="00C66AD5">
      <w:pPr>
        <w:spacing w:line="576" w:lineRule="exact"/>
        <w:ind w:firstLineChars="200" w:firstLine="640"/>
        <w:jc w:val="center"/>
        <w:rPr>
          <w:rFonts w:ascii="仿宋_GB2312" w:eastAsia="黑体" w:hAnsi="Times New Roman" w:cs="Times New Roman"/>
          <w:sz w:val="32"/>
          <w:szCs w:val="32"/>
        </w:rPr>
      </w:pPr>
      <w:r w:rsidRPr="00C66AD5">
        <w:rPr>
          <w:rFonts w:ascii="仿宋_GB2312" w:eastAsia="黑体" w:hAnsi="Times New Roman" w:cs="Times New Roman" w:hint="eastAsia"/>
          <w:sz w:val="32"/>
          <w:szCs w:val="32"/>
        </w:rPr>
        <w:t>第五章</w:t>
      </w:r>
      <w:r w:rsidRPr="00C66AD5">
        <w:rPr>
          <w:rFonts w:ascii="仿宋_GB2312" w:eastAsia="黑体" w:hAnsi="Times New Roman" w:cs="Times New Roman" w:hint="eastAsia"/>
          <w:sz w:val="32"/>
          <w:szCs w:val="32"/>
        </w:rPr>
        <w:t xml:space="preserve"> </w:t>
      </w:r>
      <w:r w:rsidR="00BC5B34">
        <w:rPr>
          <w:rFonts w:ascii="仿宋_GB2312" w:eastAsia="黑体" w:hAnsi="Times New Roman" w:cs="Times New Roman" w:hint="eastAsia"/>
          <w:sz w:val="32"/>
          <w:szCs w:val="32"/>
        </w:rPr>
        <w:t xml:space="preserve"> </w:t>
      </w:r>
      <w:r w:rsidRPr="00C66AD5">
        <w:rPr>
          <w:rFonts w:ascii="仿宋_GB2312" w:eastAsia="黑体" w:hAnsi="Times New Roman" w:cs="Times New Roman" w:hint="eastAsia"/>
          <w:sz w:val="32"/>
          <w:szCs w:val="32"/>
        </w:rPr>
        <w:t>蚕种检验和检疫</w:t>
      </w:r>
    </w:p>
    <w:p w:rsidR="00BC5B34" w:rsidRPr="00C66AD5" w:rsidRDefault="00BC5B34" w:rsidP="00C66AD5">
      <w:pPr>
        <w:spacing w:line="576" w:lineRule="exact"/>
        <w:ind w:firstLineChars="200" w:firstLine="640"/>
        <w:jc w:val="center"/>
        <w:rPr>
          <w:rFonts w:ascii="仿宋_GB2312" w:eastAsia="黑体" w:hAnsi="Times New Roman" w:cs="Times New Roman"/>
          <w:sz w:val="32"/>
          <w:szCs w:val="32"/>
        </w:rPr>
      </w:pP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第二十六</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蚕种检验检疫由省农业行政主管部门明确的蚕种质量监督检验机构承担。</w:t>
      </w:r>
    </w:p>
    <w:p w:rsidR="00EA0750" w:rsidRPr="00C66AD5" w:rsidRDefault="00EA0750"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省和市（州）种质量监督检验机构聘任的蚕种质量监督管理人员，具体从事蚕种生产、检验、</w:t>
      </w:r>
      <w:r w:rsidR="00610F26" w:rsidRPr="00C66AD5">
        <w:rPr>
          <w:rFonts w:ascii="仿宋_GB2312" w:eastAsia="仿宋_GB2312" w:hAnsi="Times New Roman" w:cs="Times New Roman" w:hint="eastAsia"/>
          <w:sz w:val="32"/>
          <w:szCs w:val="32"/>
        </w:rPr>
        <w:t>经营</w:t>
      </w:r>
      <w:r w:rsidRPr="00C66AD5">
        <w:rPr>
          <w:rFonts w:ascii="仿宋_GB2312" w:eastAsia="仿宋_GB2312" w:hAnsi="Times New Roman" w:cs="Times New Roman" w:hint="eastAsia"/>
          <w:sz w:val="32"/>
          <w:szCs w:val="32"/>
        </w:rPr>
        <w:t>、使用过程中的质量监督管理工作。</w:t>
      </w:r>
    </w:p>
    <w:p w:rsidR="00D631F9" w:rsidRPr="00C66AD5" w:rsidRDefault="00D631F9" w:rsidP="00C66AD5">
      <w:pPr>
        <w:widowControl/>
        <w:spacing w:line="576" w:lineRule="exact"/>
        <w:ind w:firstLineChars="200" w:firstLine="640"/>
        <w:jc w:val="left"/>
        <w:rPr>
          <w:rFonts w:ascii="仿宋_GB2312" w:eastAsia="仿宋_GB2312" w:hAnsi="Times New Roman" w:cs="Times New Roman"/>
          <w:color w:val="333333"/>
          <w:kern w:val="0"/>
          <w:sz w:val="32"/>
          <w:szCs w:val="32"/>
        </w:rPr>
      </w:pPr>
      <w:r w:rsidRPr="00C66AD5">
        <w:rPr>
          <w:rFonts w:ascii="仿宋_GB2312" w:eastAsia="黑体" w:hAnsi="Times New Roman" w:cs="Times New Roman" w:hint="eastAsia"/>
          <w:color w:val="333333"/>
          <w:kern w:val="0"/>
          <w:sz w:val="32"/>
          <w:szCs w:val="32"/>
        </w:rPr>
        <w:lastRenderedPageBreak/>
        <w:t>第二十七条</w:t>
      </w:r>
      <w:r w:rsidR="0053570D">
        <w:rPr>
          <w:rFonts w:ascii="仿宋_GB2312" w:eastAsia="仿宋_GB2312" w:hAnsi="Times New Roman" w:cs="Times New Roman" w:hint="eastAsia"/>
          <w:color w:val="333333"/>
          <w:kern w:val="0"/>
          <w:sz w:val="32"/>
          <w:szCs w:val="32"/>
        </w:rPr>
        <w:t xml:space="preserve"> </w:t>
      </w:r>
      <w:r w:rsidRPr="00C66AD5">
        <w:rPr>
          <w:rFonts w:ascii="仿宋_GB2312" w:eastAsia="仿宋_GB2312" w:hAnsi="Times New Roman" w:cs="Times New Roman" w:hint="eastAsia"/>
          <w:color w:val="333333"/>
          <w:kern w:val="0"/>
          <w:sz w:val="32"/>
          <w:szCs w:val="32"/>
        </w:rPr>
        <w:t>凡生产、</w:t>
      </w:r>
      <w:r w:rsidR="00610F26" w:rsidRPr="00C66AD5">
        <w:rPr>
          <w:rFonts w:ascii="仿宋_GB2312" w:eastAsia="仿宋_GB2312" w:hAnsi="Times New Roman" w:cs="Times New Roman" w:hint="eastAsia"/>
          <w:color w:val="333333"/>
          <w:kern w:val="0"/>
          <w:sz w:val="32"/>
          <w:szCs w:val="32"/>
        </w:rPr>
        <w:t>经营</w:t>
      </w:r>
      <w:r w:rsidRPr="00C66AD5">
        <w:rPr>
          <w:rFonts w:ascii="仿宋_GB2312" w:eastAsia="仿宋_GB2312" w:hAnsi="Times New Roman" w:cs="Times New Roman" w:hint="eastAsia"/>
          <w:color w:val="333333"/>
          <w:kern w:val="0"/>
          <w:sz w:val="32"/>
          <w:szCs w:val="32"/>
        </w:rPr>
        <w:t>的蚕种，</w:t>
      </w:r>
      <w:r w:rsidR="00D14985" w:rsidRPr="00C66AD5">
        <w:rPr>
          <w:rFonts w:ascii="仿宋_GB2312" w:eastAsia="仿宋_GB2312" w:hAnsi="Times New Roman" w:cs="Times New Roman" w:hint="eastAsia"/>
          <w:color w:val="333333"/>
          <w:kern w:val="0"/>
          <w:sz w:val="32"/>
          <w:szCs w:val="32"/>
        </w:rPr>
        <w:t>应当</w:t>
      </w:r>
      <w:r w:rsidRPr="00C66AD5">
        <w:rPr>
          <w:rFonts w:ascii="仿宋_GB2312" w:eastAsia="仿宋_GB2312" w:hAnsi="Times New Roman" w:cs="Times New Roman" w:hint="eastAsia"/>
          <w:color w:val="333333"/>
          <w:kern w:val="0"/>
          <w:sz w:val="32"/>
          <w:szCs w:val="32"/>
        </w:rPr>
        <w:t>经蚕种质量监督检验机构检验，合格的</w:t>
      </w:r>
      <w:proofErr w:type="gramStart"/>
      <w:r w:rsidRPr="00C66AD5">
        <w:rPr>
          <w:rFonts w:ascii="仿宋_GB2312" w:eastAsia="仿宋_GB2312" w:hAnsi="Times New Roman" w:cs="Times New Roman" w:hint="eastAsia"/>
          <w:color w:val="333333"/>
          <w:kern w:val="0"/>
          <w:sz w:val="32"/>
          <w:szCs w:val="32"/>
        </w:rPr>
        <w:t>发给省</w:t>
      </w:r>
      <w:proofErr w:type="gramEnd"/>
      <w:r w:rsidRPr="00C66AD5">
        <w:rPr>
          <w:rFonts w:ascii="仿宋_GB2312" w:eastAsia="仿宋_GB2312" w:hAnsi="Times New Roman" w:cs="Times New Roman" w:hint="eastAsia"/>
          <w:color w:val="333333"/>
          <w:kern w:val="0"/>
          <w:sz w:val="32"/>
          <w:szCs w:val="32"/>
        </w:rPr>
        <w:t xml:space="preserve">统一印制的蚕种质量合格证。 　　</w:t>
      </w:r>
    </w:p>
    <w:p w:rsidR="00D631F9" w:rsidRPr="00C66AD5" w:rsidRDefault="00D631F9" w:rsidP="00C66AD5">
      <w:pPr>
        <w:spacing w:line="576" w:lineRule="exact"/>
        <w:ind w:firstLineChars="200" w:firstLine="640"/>
        <w:rPr>
          <w:rFonts w:ascii="仿宋_GB2312" w:eastAsia="仿宋_GB2312" w:hAnsi="Times New Roman" w:cs="Times New Roman"/>
          <w:color w:val="333333"/>
          <w:kern w:val="0"/>
          <w:sz w:val="32"/>
          <w:szCs w:val="32"/>
        </w:rPr>
      </w:pPr>
      <w:r w:rsidRPr="00C66AD5">
        <w:rPr>
          <w:rFonts w:ascii="仿宋_GB2312" w:eastAsia="仿宋_GB2312" w:hAnsi="Times New Roman" w:cs="Times New Roman" w:hint="eastAsia"/>
          <w:color w:val="333333"/>
          <w:kern w:val="0"/>
          <w:sz w:val="32"/>
          <w:szCs w:val="32"/>
        </w:rPr>
        <w:t>无蚕种质量合格证的蚕种，蚕种冷库不得安排出、入库，任何单位和个人不得</w:t>
      </w:r>
      <w:r w:rsidR="00610F26" w:rsidRPr="00C66AD5">
        <w:rPr>
          <w:rFonts w:ascii="仿宋_GB2312" w:eastAsia="仿宋_GB2312" w:hAnsi="Times New Roman" w:cs="Times New Roman" w:hint="eastAsia"/>
          <w:color w:val="333333"/>
          <w:kern w:val="0"/>
          <w:sz w:val="32"/>
          <w:szCs w:val="32"/>
        </w:rPr>
        <w:t>经营</w:t>
      </w:r>
      <w:r w:rsidRPr="00C66AD5">
        <w:rPr>
          <w:rFonts w:ascii="仿宋_GB2312" w:eastAsia="仿宋_GB2312" w:hAnsi="Times New Roman" w:cs="Times New Roman" w:hint="eastAsia"/>
          <w:color w:val="333333"/>
          <w:kern w:val="0"/>
          <w:sz w:val="32"/>
          <w:szCs w:val="32"/>
        </w:rPr>
        <w:t xml:space="preserve">和使用。 </w:t>
      </w:r>
    </w:p>
    <w:p w:rsidR="00D631F9" w:rsidRPr="00C66AD5" w:rsidRDefault="00D631F9" w:rsidP="00C66AD5">
      <w:pPr>
        <w:widowControl/>
        <w:spacing w:line="576" w:lineRule="exact"/>
        <w:ind w:firstLineChars="200" w:firstLine="640"/>
        <w:jc w:val="left"/>
        <w:rPr>
          <w:rFonts w:ascii="仿宋_GB2312" w:eastAsia="仿宋_GB2312" w:hAnsi="Times New Roman" w:cs="Times New Roman"/>
          <w:color w:val="333333"/>
          <w:kern w:val="0"/>
          <w:sz w:val="32"/>
          <w:szCs w:val="32"/>
        </w:rPr>
      </w:pPr>
      <w:r w:rsidRPr="00C66AD5">
        <w:rPr>
          <w:rFonts w:ascii="仿宋_GB2312" w:eastAsia="黑体" w:hAnsi="Times New Roman" w:cs="Times New Roman" w:hint="eastAsia"/>
          <w:color w:val="333333"/>
          <w:kern w:val="0"/>
          <w:sz w:val="32"/>
          <w:szCs w:val="32"/>
        </w:rPr>
        <w:t>第二十八条</w:t>
      </w:r>
      <w:r w:rsidR="0053570D">
        <w:rPr>
          <w:rFonts w:ascii="仿宋_GB2312" w:eastAsia="仿宋_GB2312" w:hAnsi="Times New Roman" w:cs="Times New Roman" w:hint="eastAsia"/>
          <w:color w:val="333333"/>
          <w:kern w:val="0"/>
          <w:sz w:val="32"/>
          <w:szCs w:val="32"/>
        </w:rPr>
        <w:t xml:space="preserve"> </w:t>
      </w:r>
      <w:r w:rsidRPr="00C66AD5">
        <w:rPr>
          <w:rFonts w:ascii="仿宋_GB2312" w:eastAsia="仿宋_GB2312" w:hAnsi="Times New Roman" w:cs="Times New Roman" w:hint="eastAsia"/>
          <w:color w:val="333333"/>
          <w:kern w:val="0"/>
          <w:sz w:val="32"/>
          <w:szCs w:val="32"/>
        </w:rPr>
        <w:t>蚕种的检验检疫，</w:t>
      </w:r>
      <w:r w:rsidR="00D14985" w:rsidRPr="00C66AD5">
        <w:rPr>
          <w:rFonts w:ascii="仿宋_GB2312" w:eastAsia="仿宋_GB2312" w:hAnsi="Times New Roman" w:cs="Times New Roman" w:hint="eastAsia"/>
          <w:color w:val="333333"/>
          <w:kern w:val="0"/>
          <w:sz w:val="32"/>
          <w:szCs w:val="32"/>
        </w:rPr>
        <w:t>应当</w:t>
      </w:r>
      <w:r w:rsidRPr="00C66AD5">
        <w:rPr>
          <w:rFonts w:ascii="仿宋_GB2312" w:eastAsia="仿宋_GB2312" w:hAnsi="Times New Roman" w:cs="Times New Roman" w:hint="eastAsia"/>
          <w:color w:val="333333"/>
          <w:kern w:val="0"/>
          <w:sz w:val="32"/>
          <w:szCs w:val="32"/>
        </w:rPr>
        <w:t>按照蚕种质量标准和蚕种检验规程进行。检验不合格的蚕种，蚕种生产、</w:t>
      </w:r>
      <w:r w:rsidR="00610F26" w:rsidRPr="00C66AD5">
        <w:rPr>
          <w:rFonts w:ascii="仿宋_GB2312" w:eastAsia="仿宋_GB2312" w:hAnsi="Times New Roman" w:cs="Times New Roman" w:hint="eastAsia"/>
          <w:color w:val="333333"/>
          <w:kern w:val="0"/>
          <w:sz w:val="32"/>
          <w:szCs w:val="32"/>
        </w:rPr>
        <w:t>经营</w:t>
      </w:r>
      <w:r w:rsidRPr="00C66AD5">
        <w:rPr>
          <w:rFonts w:ascii="仿宋_GB2312" w:eastAsia="仿宋_GB2312" w:hAnsi="Times New Roman" w:cs="Times New Roman" w:hint="eastAsia"/>
          <w:color w:val="333333"/>
          <w:kern w:val="0"/>
          <w:sz w:val="32"/>
          <w:szCs w:val="32"/>
        </w:rPr>
        <w:t>单位</w:t>
      </w:r>
      <w:r w:rsidR="00D14985" w:rsidRPr="00C66AD5">
        <w:rPr>
          <w:rFonts w:ascii="仿宋_GB2312" w:eastAsia="仿宋_GB2312" w:hAnsi="Times New Roman" w:cs="Times New Roman" w:hint="eastAsia"/>
          <w:color w:val="333333"/>
          <w:kern w:val="0"/>
          <w:sz w:val="32"/>
          <w:szCs w:val="32"/>
        </w:rPr>
        <w:t>应当</w:t>
      </w:r>
      <w:r w:rsidRPr="00C66AD5">
        <w:rPr>
          <w:rFonts w:ascii="仿宋_GB2312" w:eastAsia="仿宋_GB2312" w:hAnsi="Times New Roman" w:cs="Times New Roman" w:hint="eastAsia"/>
          <w:color w:val="333333"/>
          <w:kern w:val="0"/>
          <w:sz w:val="32"/>
          <w:szCs w:val="32"/>
        </w:rPr>
        <w:t>在</w:t>
      </w:r>
      <w:r w:rsidR="00610F26" w:rsidRPr="00C66AD5">
        <w:rPr>
          <w:rFonts w:ascii="仿宋_GB2312" w:eastAsia="仿宋_GB2312" w:hAnsi="Times New Roman" w:cs="Times New Roman" w:hint="eastAsia"/>
          <w:color w:val="333333"/>
          <w:kern w:val="0"/>
          <w:sz w:val="32"/>
          <w:szCs w:val="32"/>
        </w:rPr>
        <w:t>蚕种质量监督检验机构的监督下就地销毁，不得调运、入库、出库、经营</w:t>
      </w:r>
      <w:r w:rsidRPr="00C66AD5">
        <w:rPr>
          <w:rFonts w:ascii="仿宋_GB2312" w:eastAsia="仿宋_GB2312" w:hAnsi="Times New Roman" w:cs="Times New Roman" w:hint="eastAsia"/>
          <w:color w:val="333333"/>
          <w:kern w:val="0"/>
          <w:sz w:val="32"/>
          <w:szCs w:val="32"/>
        </w:rPr>
        <w:t xml:space="preserve">和使用。 　　</w:t>
      </w:r>
    </w:p>
    <w:p w:rsidR="00D631F9" w:rsidRPr="00C66AD5" w:rsidRDefault="00D631F9" w:rsidP="00C66AD5">
      <w:pPr>
        <w:spacing w:line="576" w:lineRule="exact"/>
        <w:ind w:firstLineChars="200" w:firstLine="640"/>
        <w:rPr>
          <w:rFonts w:ascii="仿宋_GB2312" w:eastAsia="仿宋_GB2312" w:hAnsi="Times New Roman" w:cs="Times New Roman"/>
          <w:color w:val="333333"/>
          <w:kern w:val="0"/>
          <w:sz w:val="32"/>
          <w:szCs w:val="32"/>
        </w:rPr>
      </w:pPr>
      <w:r w:rsidRPr="00C66AD5">
        <w:rPr>
          <w:rFonts w:ascii="仿宋_GB2312" w:eastAsia="仿宋_GB2312" w:hAnsi="Times New Roman" w:cs="Times New Roman" w:hint="eastAsia"/>
          <w:color w:val="333333"/>
          <w:kern w:val="0"/>
          <w:sz w:val="32"/>
          <w:szCs w:val="32"/>
        </w:rPr>
        <w:t>进出口蚕种的检疫，按《中华人民共和国进出境动植物检疫法》的规定执行。</w:t>
      </w:r>
    </w:p>
    <w:p w:rsidR="00D631F9" w:rsidRPr="00C66AD5" w:rsidRDefault="00D631F9" w:rsidP="00C66AD5">
      <w:pPr>
        <w:spacing w:line="576" w:lineRule="exact"/>
        <w:ind w:firstLineChars="200" w:firstLine="640"/>
        <w:rPr>
          <w:rFonts w:ascii="仿宋_GB2312" w:eastAsia="仿宋_GB2312" w:hAnsi="Times New Roman" w:cs="Times New Roman"/>
          <w:color w:val="333333"/>
          <w:kern w:val="0"/>
          <w:sz w:val="32"/>
          <w:szCs w:val="32"/>
        </w:rPr>
      </w:pPr>
    </w:p>
    <w:p w:rsidR="00D631F9" w:rsidRDefault="00D631F9" w:rsidP="00C66AD5">
      <w:pPr>
        <w:spacing w:line="576" w:lineRule="exact"/>
        <w:ind w:firstLineChars="200" w:firstLine="640"/>
        <w:jc w:val="center"/>
        <w:rPr>
          <w:rFonts w:ascii="仿宋_GB2312" w:eastAsia="黑体" w:hAnsi="Times New Roman" w:cs="Times New Roman"/>
          <w:sz w:val="32"/>
          <w:szCs w:val="32"/>
        </w:rPr>
      </w:pPr>
      <w:r w:rsidRPr="00C66AD5">
        <w:rPr>
          <w:rFonts w:ascii="仿宋_GB2312" w:eastAsia="黑体" w:hAnsi="Times New Roman" w:cs="Times New Roman" w:hint="eastAsia"/>
          <w:sz w:val="32"/>
          <w:szCs w:val="32"/>
        </w:rPr>
        <w:t>第六章</w:t>
      </w:r>
      <w:r w:rsidR="00BC5B34">
        <w:rPr>
          <w:rFonts w:ascii="仿宋_GB2312" w:eastAsia="黑体" w:hAnsi="Times New Roman" w:cs="Times New Roman" w:hint="eastAsia"/>
          <w:sz w:val="32"/>
          <w:szCs w:val="32"/>
        </w:rPr>
        <w:t xml:space="preserve"> </w:t>
      </w:r>
      <w:r w:rsidRPr="00C66AD5">
        <w:rPr>
          <w:rFonts w:ascii="仿宋_GB2312" w:eastAsia="黑体" w:hAnsi="Times New Roman" w:cs="Times New Roman" w:hint="eastAsia"/>
          <w:sz w:val="32"/>
          <w:szCs w:val="32"/>
        </w:rPr>
        <w:t xml:space="preserve"> </w:t>
      </w:r>
      <w:r w:rsidRPr="00C66AD5">
        <w:rPr>
          <w:rFonts w:ascii="仿宋_GB2312" w:eastAsia="黑体" w:hAnsi="Times New Roman" w:cs="Times New Roman" w:hint="eastAsia"/>
          <w:sz w:val="32"/>
          <w:szCs w:val="32"/>
        </w:rPr>
        <w:t>法律责任</w:t>
      </w:r>
    </w:p>
    <w:p w:rsidR="00BC5B34" w:rsidRPr="00C66AD5" w:rsidRDefault="00BC5B34" w:rsidP="00C66AD5">
      <w:pPr>
        <w:spacing w:line="576" w:lineRule="exact"/>
        <w:ind w:firstLineChars="200" w:firstLine="640"/>
        <w:jc w:val="center"/>
        <w:rPr>
          <w:rFonts w:ascii="仿宋_GB2312" w:eastAsia="黑体" w:hAnsi="Times New Roman" w:cs="Times New Roman"/>
          <w:sz w:val="32"/>
          <w:szCs w:val="32"/>
        </w:rPr>
      </w:pP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第二十九</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违反本条例第十二条的规定，生产推广未经审定或者审定不合格</w:t>
      </w:r>
      <w:proofErr w:type="gramStart"/>
      <w:r w:rsidRPr="00C66AD5">
        <w:rPr>
          <w:rFonts w:ascii="仿宋_GB2312" w:eastAsia="仿宋_GB2312" w:hAnsi="Times New Roman" w:cs="Times New Roman" w:hint="eastAsia"/>
          <w:sz w:val="32"/>
          <w:szCs w:val="32"/>
        </w:rPr>
        <w:t>蚕</w:t>
      </w:r>
      <w:proofErr w:type="gramEnd"/>
      <w:r w:rsidRPr="00C66AD5">
        <w:rPr>
          <w:rFonts w:ascii="仿宋_GB2312" w:eastAsia="仿宋_GB2312" w:hAnsi="Times New Roman" w:cs="Times New Roman" w:hint="eastAsia"/>
          <w:sz w:val="32"/>
          <w:szCs w:val="32"/>
        </w:rPr>
        <w:t xml:space="preserve">品种的，责令立即停止生产和推广，就地销毁蚕种，可处五千元以上三万元以下的罚款；拒不停止违法活动的，吊销许可证。 　　</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违反本条例第十二条的规定，更改</w:t>
      </w:r>
      <w:proofErr w:type="gramStart"/>
      <w:r w:rsidRPr="00C66AD5">
        <w:rPr>
          <w:rFonts w:ascii="仿宋_GB2312" w:eastAsia="仿宋_GB2312" w:hAnsi="Times New Roman" w:cs="Times New Roman" w:hint="eastAsia"/>
          <w:sz w:val="32"/>
          <w:szCs w:val="32"/>
        </w:rPr>
        <w:t>蚕</w:t>
      </w:r>
      <w:proofErr w:type="gramEnd"/>
      <w:r w:rsidRPr="00C66AD5">
        <w:rPr>
          <w:rFonts w:ascii="仿宋_GB2312" w:eastAsia="仿宋_GB2312" w:hAnsi="Times New Roman" w:cs="Times New Roman" w:hint="eastAsia"/>
          <w:sz w:val="32"/>
          <w:szCs w:val="32"/>
        </w:rPr>
        <w:t>品种杂交组合型式的，责令就地销毁蚕种，可处一千元以上五千元以下的罚款。</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第三十</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违反本条例第十五条的规定，未经批准新建、扩建、改建蚕种场和蚕种冷库的，责令立即停止建设施工；继续施工的，处五万元以上十万元以下的罚款。</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lastRenderedPageBreak/>
        <w:t>第三十一</w:t>
      </w:r>
      <w:bookmarkStart w:id="0" w:name="_GoBack"/>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bookmarkEnd w:id="0"/>
      <w:r w:rsidRPr="00C66AD5">
        <w:rPr>
          <w:rFonts w:ascii="仿宋_GB2312" w:eastAsia="仿宋_GB2312" w:hAnsi="Times New Roman" w:cs="Times New Roman" w:hint="eastAsia"/>
          <w:sz w:val="32"/>
          <w:szCs w:val="32"/>
        </w:rPr>
        <w:t>违反本条例第十七条、第十八条的规定，无证生产繁殖和冷藏蚕种，或者对无证的生产单位发放原种的，没收蚕种及其收入，并处相当于违法所得二至五倍的罚款。</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第三十二</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 xml:space="preserve">违反本条例第十九条的规定，不依照核定的生产种类和超过核定的生产数量组织生产蚕种的，没收违法生产的蚕种及其收入，可处三千元以上一万元以下的罚款。 　　</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违反本条例第十九条的规定，未经批准与无证生产单位或</w:t>
      </w:r>
      <w:r w:rsidR="00D14985" w:rsidRPr="00C66AD5">
        <w:rPr>
          <w:rFonts w:ascii="仿宋_GB2312" w:eastAsia="仿宋_GB2312" w:hAnsi="Times New Roman" w:cs="Times New Roman" w:hint="eastAsia"/>
          <w:sz w:val="32"/>
          <w:szCs w:val="32"/>
        </w:rPr>
        <w:t>者</w:t>
      </w:r>
      <w:r w:rsidRPr="00C66AD5">
        <w:rPr>
          <w:rFonts w:ascii="仿宋_GB2312" w:eastAsia="仿宋_GB2312" w:hAnsi="Times New Roman" w:cs="Times New Roman" w:hint="eastAsia"/>
          <w:sz w:val="32"/>
          <w:szCs w:val="32"/>
        </w:rPr>
        <w:t>个人联合制种的，吊销生产许可证，没收蚕种，并处一万元以上五万元以下的罚款。</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第三十三</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违反本条例第二十条的规定，允许无证的蚕种入库或者对无证单位发放蚕种的，封存或者销毁无证的蚕种，没收违法发放的蚕种和违法所得，并处相当于违法所得三至六倍的罚款。</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第三十四</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00610F26" w:rsidRPr="00C66AD5">
        <w:rPr>
          <w:rFonts w:ascii="仿宋_GB2312" w:eastAsia="仿宋_GB2312" w:hAnsi="Times New Roman" w:cs="Times New Roman" w:hint="eastAsia"/>
          <w:sz w:val="32"/>
          <w:szCs w:val="32"/>
        </w:rPr>
        <w:t>违反本条例第二十三条的规定，未经许可向农民</w:t>
      </w:r>
      <w:r w:rsidR="003D0E98" w:rsidRPr="00C66AD5">
        <w:rPr>
          <w:rFonts w:ascii="仿宋_GB2312" w:eastAsia="仿宋_GB2312" w:hAnsi="Times New Roman" w:cs="Times New Roman" w:hint="eastAsia"/>
          <w:sz w:val="32"/>
          <w:szCs w:val="32"/>
        </w:rPr>
        <w:t>销售</w:t>
      </w:r>
      <w:r w:rsidRPr="00C66AD5">
        <w:rPr>
          <w:rFonts w:ascii="仿宋_GB2312" w:eastAsia="仿宋_GB2312" w:hAnsi="Times New Roman" w:cs="Times New Roman" w:hint="eastAsia"/>
          <w:sz w:val="32"/>
          <w:szCs w:val="32"/>
        </w:rPr>
        <w:t>蚕种的，责令立即停止</w:t>
      </w:r>
      <w:r w:rsidR="003D0E98" w:rsidRPr="00C66AD5">
        <w:rPr>
          <w:rFonts w:ascii="仿宋_GB2312" w:eastAsia="仿宋_GB2312" w:hAnsi="Times New Roman" w:cs="Times New Roman" w:hint="eastAsia"/>
          <w:sz w:val="32"/>
          <w:szCs w:val="32"/>
        </w:rPr>
        <w:t>销售</w:t>
      </w:r>
      <w:r w:rsidRPr="00C66AD5">
        <w:rPr>
          <w:rFonts w:ascii="仿宋_GB2312" w:eastAsia="仿宋_GB2312" w:hAnsi="Times New Roman" w:cs="Times New Roman" w:hint="eastAsia"/>
          <w:sz w:val="32"/>
          <w:szCs w:val="32"/>
        </w:rPr>
        <w:t>；拒不停止的，没收蚕种及其收入，并处相当于违法所得四至八倍的罚款。</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第三十五</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违反本条例第二十七条的规定，安排无质量合格证的蚕种出入库，或者</w:t>
      </w:r>
      <w:r w:rsidR="00610F26" w:rsidRPr="00C66AD5">
        <w:rPr>
          <w:rFonts w:ascii="仿宋_GB2312" w:eastAsia="仿宋_GB2312" w:hAnsi="Times New Roman" w:cs="Times New Roman" w:hint="eastAsia"/>
          <w:sz w:val="32"/>
          <w:szCs w:val="32"/>
        </w:rPr>
        <w:t>经营</w:t>
      </w:r>
      <w:r w:rsidRPr="00C66AD5">
        <w:rPr>
          <w:rFonts w:ascii="仿宋_GB2312" w:eastAsia="仿宋_GB2312" w:hAnsi="Times New Roman" w:cs="Times New Roman" w:hint="eastAsia"/>
          <w:sz w:val="32"/>
          <w:szCs w:val="32"/>
        </w:rPr>
        <w:t>无质量合格证的蚕种的，没收蚕种，就地销毁，并处二万元以上八万元以下的罚款。</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第三十六</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违反本条例第二十八条的规定，拒不销毁检验不合格蚕种的，强制销毁蚕种，吊销许可证，并处二万元以上五万元以下的罚款。造成经济损失的，责令赔偿损失。构成犯</w:t>
      </w:r>
      <w:r w:rsidRPr="00C66AD5">
        <w:rPr>
          <w:rFonts w:ascii="仿宋_GB2312" w:eastAsia="仿宋_GB2312" w:hAnsi="Times New Roman" w:cs="Times New Roman" w:hint="eastAsia"/>
          <w:sz w:val="32"/>
          <w:szCs w:val="32"/>
        </w:rPr>
        <w:lastRenderedPageBreak/>
        <w:t>罪的，依法追究刑事责任。</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第三十七</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国家工作人员违反本条例的规定，有下列行为之一的，给予批评教育或者行政处分；构成犯罪的，依法追究刑事责任：</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（一）对不具备条件的单位和个人发给蚕种生产许可证的；</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（二）对未经检验或</w:t>
      </w:r>
      <w:r w:rsidR="00CA3C91" w:rsidRPr="00C66AD5">
        <w:rPr>
          <w:rFonts w:ascii="仿宋_GB2312" w:eastAsia="仿宋_GB2312" w:hAnsi="Times New Roman" w:cs="Times New Roman" w:hint="eastAsia"/>
          <w:sz w:val="32"/>
          <w:szCs w:val="32"/>
        </w:rPr>
        <w:t>者</w:t>
      </w:r>
      <w:r w:rsidRPr="00C66AD5">
        <w:rPr>
          <w:rFonts w:ascii="仿宋_GB2312" w:eastAsia="仿宋_GB2312" w:hAnsi="Times New Roman" w:cs="Times New Roman" w:hint="eastAsia"/>
          <w:sz w:val="32"/>
          <w:szCs w:val="32"/>
        </w:rPr>
        <w:t>检验不合格蚕种出具检验证书或者质量合格证的；</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（三）超越检验权限检验蚕种的；</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（四）允许无证蚕种入库的；</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（五）对无证单位发放蚕种的；</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（六）安排无质量合格证的蚕种出入库；</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（七）拒不就地销毁不合格蚕种的；</w:t>
      </w:r>
    </w:p>
    <w:p w:rsidR="00D631F9" w:rsidRPr="00C66AD5" w:rsidRDefault="00D631F9"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w:t>
      </w:r>
      <w:r w:rsidR="0018413D" w:rsidRPr="00C66AD5">
        <w:rPr>
          <w:rFonts w:ascii="仿宋_GB2312" w:eastAsia="仿宋_GB2312" w:hAnsi="Times New Roman" w:cs="Times New Roman" w:hint="eastAsia"/>
          <w:sz w:val="32"/>
          <w:szCs w:val="32"/>
        </w:rPr>
        <w:t>八</w:t>
      </w:r>
      <w:r w:rsidRPr="00C66AD5">
        <w:rPr>
          <w:rFonts w:ascii="仿宋_GB2312" w:eastAsia="仿宋_GB2312" w:hAnsi="Times New Roman" w:cs="Times New Roman" w:hint="eastAsia"/>
          <w:sz w:val="32"/>
          <w:szCs w:val="32"/>
        </w:rPr>
        <w:t>）在蚕种生产、冷藏、</w:t>
      </w:r>
      <w:r w:rsidR="00610F26" w:rsidRPr="00C66AD5">
        <w:rPr>
          <w:rFonts w:ascii="仿宋_GB2312" w:eastAsia="仿宋_GB2312" w:hAnsi="Times New Roman" w:cs="Times New Roman" w:hint="eastAsia"/>
          <w:sz w:val="32"/>
          <w:szCs w:val="32"/>
        </w:rPr>
        <w:t>经营</w:t>
      </w:r>
      <w:r w:rsidRPr="00C66AD5">
        <w:rPr>
          <w:rFonts w:ascii="仿宋_GB2312" w:eastAsia="仿宋_GB2312" w:hAnsi="Times New Roman" w:cs="Times New Roman" w:hint="eastAsia"/>
          <w:sz w:val="32"/>
          <w:szCs w:val="32"/>
        </w:rPr>
        <w:t>、检验、统计等工作中弄虚作假的。</w:t>
      </w:r>
    </w:p>
    <w:p w:rsidR="003E62C1" w:rsidRPr="00C66AD5" w:rsidRDefault="003E62C1"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第三十八</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本条例规定的行政处罚，由县级以上农业行政主管部门</w:t>
      </w:r>
      <w:r w:rsidR="00C9362F" w:rsidRPr="00C66AD5">
        <w:rPr>
          <w:rFonts w:ascii="仿宋_GB2312" w:eastAsia="仿宋_GB2312" w:hAnsi="Times New Roman" w:cs="Times New Roman" w:hint="eastAsia"/>
          <w:sz w:val="32"/>
          <w:szCs w:val="32"/>
        </w:rPr>
        <w:t>决定，可以</w:t>
      </w:r>
      <w:r w:rsidRPr="00C66AD5">
        <w:rPr>
          <w:rFonts w:ascii="仿宋_GB2312" w:eastAsia="仿宋_GB2312" w:hAnsi="Times New Roman" w:cs="Times New Roman" w:hint="eastAsia"/>
          <w:sz w:val="32"/>
          <w:szCs w:val="32"/>
        </w:rPr>
        <w:t>依法委托机构</w:t>
      </w:r>
      <w:r w:rsidR="00C9362F" w:rsidRPr="00C66AD5">
        <w:rPr>
          <w:rFonts w:ascii="仿宋_GB2312" w:eastAsia="仿宋_GB2312" w:hAnsi="Times New Roman" w:cs="Times New Roman" w:hint="eastAsia"/>
          <w:sz w:val="32"/>
          <w:szCs w:val="32"/>
        </w:rPr>
        <w:t>具体实施</w:t>
      </w:r>
      <w:r w:rsidRPr="00C66AD5">
        <w:rPr>
          <w:rFonts w:ascii="仿宋_GB2312" w:eastAsia="仿宋_GB2312" w:hAnsi="Times New Roman" w:cs="Times New Roman" w:hint="eastAsia"/>
          <w:sz w:val="32"/>
          <w:szCs w:val="32"/>
        </w:rPr>
        <w:t>。</w:t>
      </w:r>
    </w:p>
    <w:p w:rsidR="003E62C1" w:rsidRPr="00C66AD5" w:rsidRDefault="003E62C1"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仿宋_GB2312" w:hAnsi="Times New Roman" w:cs="Times New Roman" w:hint="eastAsia"/>
          <w:sz w:val="32"/>
          <w:szCs w:val="32"/>
        </w:rPr>
        <w:t>本条例规定的行政处分，由有关部门按照管理权限依法决定。</w:t>
      </w:r>
    </w:p>
    <w:p w:rsidR="003E62C1" w:rsidRPr="00C66AD5" w:rsidRDefault="003E62C1"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第三十九</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违反本条例其他规定的，由工商、技术监督、物价、环境保护等行政主管部门依法予以处罚。</w:t>
      </w:r>
    </w:p>
    <w:p w:rsidR="003E62C1" w:rsidRPr="00C66AD5" w:rsidRDefault="003E62C1"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第四十</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当事人对行政处罚决定不服的，可依法申请行政复议或者提起行政诉讼。超过法定期限不申请复议、不起诉又</w:t>
      </w:r>
      <w:r w:rsidRPr="00C66AD5">
        <w:rPr>
          <w:rFonts w:ascii="仿宋_GB2312" w:eastAsia="仿宋_GB2312" w:hAnsi="Times New Roman" w:cs="Times New Roman" w:hint="eastAsia"/>
          <w:sz w:val="32"/>
          <w:szCs w:val="32"/>
        </w:rPr>
        <w:lastRenderedPageBreak/>
        <w:t>不履行的，由</w:t>
      </w:r>
      <w:proofErr w:type="gramStart"/>
      <w:r w:rsidRPr="00C66AD5">
        <w:rPr>
          <w:rFonts w:ascii="仿宋_GB2312" w:eastAsia="仿宋_GB2312" w:hAnsi="Times New Roman" w:cs="Times New Roman" w:hint="eastAsia"/>
          <w:sz w:val="32"/>
          <w:szCs w:val="32"/>
        </w:rPr>
        <w:t>作出</w:t>
      </w:r>
      <w:proofErr w:type="gramEnd"/>
      <w:r w:rsidRPr="00C66AD5">
        <w:rPr>
          <w:rFonts w:ascii="仿宋_GB2312" w:eastAsia="仿宋_GB2312" w:hAnsi="Times New Roman" w:cs="Times New Roman" w:hint="eastAsia"/>
          <w:sz w:val="32"/>
          <w:szCs w:val="32"/>
        </w:rPr>
        <w:t>处罚决定的机关申请人民法院强制执行。</w:t>
      </w:r>
    </w:p>
    <w:p w:rsidR="003E62C1" w:rsidRPr="00C66AD5" w:rsidRDefault="003E62C1" w:rsidP="00C66AD5">
      <w:pPr>
        <w:spacing w:line="576" w:lineRule="exact"/>
        <w:ind w:firstLineChars="200" w:firstLine="640"/>
        <w:rPr>
          <w:rFonts w:ascii="仿宋_GB2312" w:eastAsia="仿宋_GB2312" w:hAnsi="Times New Roman" w:cs="Times New Roman"/>
          <w:sz w:val="32"/>
          <w:szCs w:val="32"/>
        </w:rPr>
      </w:pPr>
    </w:p>
    <w:p w:rsidR="00D631F9" w:rsidRDefault="003E62C1" w:rsidP="00C66AD5">
      <w:pPr>
        <w:spacing w:line="576" w:lineRule="exact"/>
        <w:jc w:val="center"/>
        <w:rPr>
          <w:rFonts w:ascii="仿宋_GB2312" w:eastAsia="黑体" w:hAnsi="Times New Roman" w:cs="Times New Roman"/>
          <w:sz w:val="32"/>
          <w:szCs w:val="32"/>
        </w:rPr>
      </w:pPr>
      <w:r w:rsidRPr="00C66AD5">
        <w:rPr>
          <w:rFonts w:ascii="仿宋_GB2312" w:eastAsia="黑体" w:hAnsi="Times New Roman" w:cs="Times New Roman" w:hint="eastAsia"/>
          <w:sz w:val="32"/>
          <w:szCs w:val="32"/>
        </w:rPr>
        <w:t>第七章</w:t>
      </w:r>
      <w:r w:rsidR="00BF3A5E" w:rsidRPr="00C66AD5">
        <w:rPr>
          <w:rFonts w:ascii="仿宋_GB2312" w:eastAsia="黑体" w:hAnsi="Times New Roman" w:cs="Times New Roman" w:hint="eastAsia"/>
          <w:sz w:val="32"/>
          <w:szCs w:val="32"/>
        </w:rPr>
        <w:t xml:space="preserve"> </w:t>
      </w:r>
      <w:r w:rsidRPr="00C66AD5">
        <w:rPr>
          <w:rFonts w:ascii="仿宋_GB2312" w:eastAsia="黑体" w:hAnsi="Times New Roman" w:cs="Times New Roman" w:hint="eastAsia"/>
          <w:sz w:val="32"/>
          <w:szCs w:val="32"/>
        </w:rPr>
        <w:t xml:space="preserve"> </w:t>
      </w:r>
      <w:r w:rsidRPr="00C66AD5">
        <w:rPr>
          <w:rFonts w:ascii="仿宋_GB2312" w:eastAsia="黑体" w:hAnsi="Times New Roman" w:cs="Times New Roman" w:hint="eastAsia"/>
          <w:sz w:val="32"/>
          <w:szCs w:val="32"/>
        </w:rPr>
        <w:t>附</w:t>
      </w:r>
      <w:r w:rsidR="00BC5B34">
        <w:rPr>
          <w:rFonts w:ascii="仿宋_GB2312" w:eastAsia="黑体" w:hAnsi="Times New Roman" w:cs="Times New Roman" w:hint="eastAsia"/>
          <w:sz w:val="32"/>
          <w:szCs w:val="32"/>
        </w:rPr>
        <w:t xml:space="preserve">  </w:t>
      </w:r>
      <w:r w:rsidRPr="00C66AD5">
        <w:rPr>
          <w:rFonts w:ascii="仿宋_GB2312" w:eastAsia="黑体" w:hAnsi="Times New Roman" w:cs="Times New Roman" w:hint="eastAsia"/>
          <w:sz w:val="32"/>
          <w:szCs w:val="32"/>
        </w:rPr>
        <w:t>则</w:t>
      </w:r>
    </w:p>
    <w:p w:rsidR="00BC5B34" w:rsidRPr="00C66AD5" w:rsidRDefault="00BC5B34" w:rsidP="00C66AD5">
      <w:pPr>
        <w:spacing w:line="576" w:lineRule="exact"/>
        <w:jc w:val="center"/>
        <w:rPr>
          <w:rFonts w:ascii="仿宋_GB2312" w:eastAsia="黑体" w:hAnsi="Times New Roman" w:cs="Times New Roman"/>
          <w:sz w:val="32"/>
          <w:szCs w:val="32"/>
        </w:rPr>
      </w:pPr>
    </w:p>
    <w:p w:rsidR="003E62C1" w:rsidRPr="00C66AD5" w:rsidRDefault="003E62C1" w:rsidP="00C66AD5">
      <w:pPr>
        <w:spacing w:line="576" w:lineRule="exact"/>
        <w:ind w:firstLineChars="200" w:firstLine="640"/>
        <w:rPr>
          <w:rFonts w:ascii="仿宋_GB2312" w:eastAsia="仿宋_GB2312" w:hAnsi="Times New Roman" w:cs="Times New Roman"/>
          <w:sz w:val="32"/>
          <w:szCs w:val="32"/>
        </w:rPr>
      </w:pPr>
      <w:r w:rsidRPr="00C66AD5">
        <w:rPr>
          <w:rFonts w:ascii="仿宋_GB2312" w:eastAsia="黑体" w:hAnsi="Times New Roman" w:cs="Times New Roman" w:hint="eastAsia"/>
          <w:sz w:val="32"/>
          <w:szCs w:val="32"/>
        </w:rPr>
        <w:t>第四十一</w:t>
      </w:r>
      <w:r w:rsidR="0053570D">
        <w:rPr>
          <w:rFonts w:ascii="仿宋_GB2312" w:eastAsia="黑体" w:hAnsi="Times New Roman" w:cs="Times New Roman" w:hint="eastAsia"/>
          <w:sz w:val="32"/>
          <w:szCs w:val="32"/>
        </w:rPr>
        <w:t>条</w:t>
      </w:r>
      <w:r w:rsidR="0053570D">
        <w:rPr>
          <w:rFonts w:ascii="仿宋_GB2312" w:eastAsia="黑体" w:hAnsi="Times New Roman" w:cs="Times New Roman" w:hint="eastAsia"/>
          <w:sz w:val="32"/>
          <w:szCs w:val="32"/>
        </w:rPr>
        <w:t xml:space="preserve"> </w:t>
      </w:r>
      <w:r w:rsidRPr="00C66AD5">
        <w:rPr>
          <w:rFonts w:ascii="仿宋_GB2312" w:eastAsia="仿宋_GB2312" w:hAnsi="Times New Roman" w:cs="Times New Roman" w:hint="eastAsia"/>
          <w:sz w:val="32"/>
          <w:szCs w:val="32"/>
        </w:rPr>
        <w:t>本条例自</w:t>
      </w:r>
      <w:r w:rsidR="000652EF" w:rsidRPr="00C66AD5">
        <w:rPr>
          <w:rFonts w:ascii="仿宋_GB2312" w:eastAsia="仿宋_GB2312" w:hAnsi="Times New Roman" w:cs="Times New Roman" w:hint="eastAsia"/>
          <w:sz w:val="32"/>
          <w:szCs w:val="32"/>
        </w:rPr>
        <w:t>1996</w:t>
      </w:r>
      <w:r w:rsidRPr="00C66AD5">
        <w:rPr>
          <w:rFonts w:ascii="仿宋_GB2312" w:eastAsia="仿宋_GB2312" w:hAnsi="Times New Roman" w:cs="Times New Roman" w:hint="eastAsia"/>
          <w:sz w:val="32"/>
          <w:szCs w:val="32"/>
        </w:rPr>
        <w:t>年</w:t>
      </w:r>
      <w:r w:rsidR="000652EF" w:rsidRPr="00C66AD5">
        <w:rPr>
          <w:rFonts w:ascii="仿宋_GB2312" w:eastAsia="仿宋_GB2312" w:hAnsi="Times New Roman" w:cs="Times New Roman" w:hint="eastAsia"/>
          <w:sz w:val="32"/>
          <w:szCs w:val="32"/>
        </w:rPr>
        <w:t>3</w:t>
      </w:r>
      <w:r w:rsidRPr="00C66AD5">
        <w:rPr>
          <w:rFonts w:ascii="仿宋_GB2312" w:eastAsia="仿宋_GB2312" w:hAnsi="Times New Roman" w:cs="Times New Roman" w:hint="eastAsia"/>
          <w:sz w:val="32"/>
          <w:szCs w:val="32"/>
        </w:rPr>
        <w:t>月</w:t>
      </w:r>
      <w:r w:rsidR="000652EF" w:rsidRPr="00C66AD5">
        <w:rPr>
          <w:rFonts w:ascii="仿宋_GB2312" w:eastAsia="仿宋_GB2312" w:hAnsi="Times New Roman" w:cs="Times New Roman" w:hint="eastAsia"/>
          <w:sz w:val="32"/>
          <w:szCs w:val="32"/>
        </w:rPr>
        <w:t>1</w:t>
      </w:r>
      <w:r w:rsidRPr="00C66AD5">
        <w:rPr>
          <w:rFonts w:ascii="仿宋_GB2312" w:eastAsia="仿宋_GB2312" w:hAnsi="Times New Roman" w:cs="Times New Roman" w:hint="eastAsia"/>
          <w:sz w:val="32"/>
          <w:szCs w:val="32"/>
        </w:rPr>
        <w:t>日起施行。1986年6月10日省人民政府发布的《四川省蚕种管理条例（草案）》同时废止。</w:t>
      </w:r>
    </w:p>
    <w:sectPr w:rsidR="003E62C1" w:rsidRPr="00C66AD5" w:rsidSect="00C66AD5">
      <w:footerReference w:type="even" r:id="rId7"/>
      <w:footerReference w:type="default" r:id="rId8"/>
      <w:pgSz w:w="11906" w:h="16838"/>
      <w:pgMar w:top="2098" w:right="1588" w:bottom="1531" w:left="1644"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255" w:rsidRDefault="00A22255" w:rsidP="00DD1358">
      <w:r>
        <w:separator/>
      </w:r>
    </w:p>
  </w:endnote>
  <w:endnote w:type="continuationSeparator" w:id="0">
    <w:p w:rsidR="00A22255" w:rsidRDefault="00A22255" w:rsidP="00DD1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小标宋简体">
    <w:panose1 w:val="03000509000000000000"/>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A5E" w:rsidRPr="0053570D" w:rsidRDefault="00BF3A5E" w:rsidP="0053570D">
    <w:pPr>
      <w:pStyle w:val="a5"/>
      <w:ind w:firstLineChars="50" w:firstLine="140"/>
      <w:rPr>
        <w:rFonts w:asciiTheme="majorEastAsia" w:eastAsiaTheme="majorEastAsia" w:hAnsiTheme="majorEastAsia" w:cs="Times New Roman"/>
        <w:sz w:val="28"/>
        <w:szCs w:val="28"/>
      </w:rPr>
    </w:pPr>
    <w:r w:rsidRPr="0053570D">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611595399"/>
        <w:docPartObj>
          <w:docPartGallery w:val="Page Numbers (Bottom of Page)"/>
          <w:docPartUnique/>
        </w:docPartObj>
      </w:sdtPr>
      <w:sdtEndPr/>
      <w:sdtContent>
        <w:r w:rsidR="00FF7126" w:rsidRPr="0053570D">
          <w:rPr>
            <w:rFonts w:asciiTheme="majorEastAsia" w:eastAsiaTheme="majorEastAsia" w:hAnsiTheme="majorEastAsia" w:cs="Times New Roman"/>
            <w:sz w:val="28"/>
            <w:szCs w:val="28"/>
          </w:rPr>
          <w:fldChar w:fldCharType="begin"/>
        </w:r>
        <w:r w:rsidRPr="0053570D">
          <w:rPr>
            <w:rFonts w:asciiTheme="majorEastAsia" w:eastAsiaTheme="majorEastAsia" w:hAnsiTheme="majorEastAsia" w:cs="Times New Roman"/>
            <w:sz w:val="28"/>
            <w:szCs w:val="28"/>
          </w:rPr>
          <w:instrText>PAGE   \* MERGEFORMAT</w:instrText>
        </w:r>
        <w:r w:rsidR="00FF7126" w:rsidRPr="0053570D">
          <w:rPr>
            <w:rFonts w:asciiTheme="majorEastAsia" w:eastAsiaTheme="majorEastAsia" w:hAnsiTheme="majorEastAsia" w:cs="Times New Roman"/>
            <w:sz w:val="28"/>
            <w:szCs w:val="28"/>
          </w:rPr>
          <w:fldChar w:fldCharType="separate"/>
        </w:r>
        <w:r w:rsidR="0053570D" w:rsidRPr="0053570D">
          <w:rPr>
            <w:rFonts w:asciiTheme="majorEastAsia" w:eastAsiaTheme="majorEastAsia" w:hAnsiTheme="majorEastAsia" w:cs="Times New Roman"/>
            <w:noProof/>
            <w:sz w:val="28"/>
            <w:szCs w:val="28"/>
            <w:lang w:val="zh-CN"/>
          </w:rPr>
          <w:t>8</w:t>
        </w:r>
        <w:r w:rsidR="00FF7126" w:rsidRPr="0053570D">
          <w:rPr>
            <w:rFonts w:asciiTheme="majorEastAsia" w:eastAsiaTheme="majorEastAsia" w:hAnsiTheme="majorEastAsia" w:cs="Times New Roman"/>
            <w:sz w:val="28"/>
            <w:szCs w:val="28"/>
          </w:rPr>
          <w:fldChar w:fldCharType="end"/>
        </w:r>
        <w:r w:rsidRPr="0053570D">
          <w:rPr>
            <w:rFonts w:asciiTheme="majorEastAsia" w:eastAsiaTheme="majorEastAsia" w:hAnsiTheme="majorEastAsia" w:cs="Times New Roman"/>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A5E" w:rsidRPr="0053570D" w:rsidRDefault="00BF3A5E" w:rsidP="0053570D">
    <w:pPr>
      <w:pStyle w:val="a5"/>
      <w:wordWrap w:val="0"/>
      <w:jc w:val="right"/>
      <w:rPr>
        <w:rFonts w:asciiTheme="majorEastAsia" w:eastAsiaTheme="majorEastAsia" w:hAnsiTheme="majorEastAsia" w:cs="Times New Roman"/>
        <w:sz w:val="28"/>
        <w:szCs w:val="28"/>
      </w:rPr>
    </w:pPr>
    <w:r w:rsidRPr="0053570D">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1782097452"/>
        <w:docPartObj>
          <w:docPartGallery w:val="Page Numbers (Bottom of Page)"/>
          <w:docPartUnique/>
        </w:docPartObj>
      </w:sdtPr>
      <w:sdtEndPr/>
      <w:sdtContent>
        <w:r w:rsidR="00FF7126" w:rsidRPr="0053570D">
          <w:rPr>
            <w:rFonts w:asciiTheme="majorEastAsia" w:eastAsiaTheme="majorEastAsia" w:hAnsiTheme="majorEastAsia" w:cs="Times New Roman"/>
            <w:sz w:val="28"/>
            <w:szCs w:val="28"/>
          </w:rPr>
          <w:fldChar w:fldCharType="begin"/>
        </w:r>
        <w:r w:rsidRPr="0053570D">
          <w:rPr>
            <w:rFonts w:asciiTheme="majorEastAsia" w:eastAsiaTheme="majorEastAsia" w:hAnsiTheme="majorEastAsia" w:cs="Times New Roman"/>
            <w:sz w:val="28"/>
            <w:szCs w:val="28"/>
          </w:rPr>
          <w:instrText>PAGE   \* MERGEFORMAT</w:instrText>
        </w:r>
        <w:r w:rsidR="00FF7126" w:rsidRPr="0053570D">
          <w:rPr>
            <w:rFonts w:asciiTheme="majorEastAsia" w:eastAsiaTheme="majorEastAsia" w:hAnsiTheme="majorEastAsia" w:cs="Times New Roman"/>
            <w:sz w:val="28"/>
            <w:szCs w:val="28"/>
          </w:rPr>
          <w:fldChar w:fldCharType="separate"/>
        </w:r>
        <w:r w:rsidR="0053570D" w:rsidRPr="0053570D">
          <w:rPr>
            <w:rFonts w:asciiTheme="majorEastAsia" w:eastAsiaTheme="majorEastAsia" w:hAnsiTheme="majorEastAsia" w:cs="Times New Roman"/>
            <w:noProof/>
            <w:sz w:val="28"/>
            <w:szCs w:val="28"/>
            <w:lang w:val="zh-CN"/>
          </w:rPr>
          <w:t>7</w:t>
        </w:r>
        <w:r w:rsidR="00FF7126" w:rsidRPr="0053570D">
          <w:rPr>
            <w:rFonts w:asciiTheme="majorEastAsia" w:eastAsiaTheme="majorEastAsia" w:hAnsiTheme="majorEastAsia" w:cs="Times New Roman"/>
            <w:sz w:val="28"/>
            <w:szCs w:val="28"/>
          </w:rPr>
          <w:fldChar w:fldCharType="end"/>
        </w:r>
        <w:r w:rsidRPr="0053570D">
          <w:rPr>
            <w:rFonts w:asciiTheme="majorEastAsia" w:eastAsiaTheme="majorEastAsia" w:hAnsiTheme="majorEastAsia" w:cs="Times New Roman"/>
            <w:sz w:val="28"/>
            <w:szCs w:val="28"/>
          </w:rPr>
          <w:t xml:space="preserve"> —</w:t>
        </w:r>
      </w:sdtContent>
    </w:sdt>
    <w:r w:rsidR="0053570D">
      <w:rPr>
        <w:rFonts w:asciiTheme="majorEastAsia" w:eastAsiaTheme="majorEastAsia" w:hAnsiTheme="majorEastAsia" w:cs="Times New Roman"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255" w:rsidRDefault="00A22255" w:rsidP="00DD1358">
      <w:r>
        <w:separator/>
      </w:r>
    </w:p>
  </w:footnote>
  <w:footnote w:type="continuationSeparator" w:id="0">
    <w:p w:rsidR="00A22255" w:rsidRDefault="00A22255" w:rsidP="00DD13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0B77"/>
    <w:rsid w:val="000652EF"/>
    <w:rsid w:val="00094E14"/>
    <w:rsid w:val="000C45D2"/>
    <w:rsid w:val="0018413D"/>
    <w:rsid w:val="00317BDC"/>
    <w:rsid w:val="0035110C"/>
    <w:rsid w:val="00365B59"/>
    <w:rsid w:val="003B56F1"/>
    <w:rsid w:val="003D0E98"/>
    <w:rsid w:val="003E62C1"/>
    <w:rsid w:val="00430B77"/>
    <w:rsid w:val="00446432"/>
    <w:rsid w:val="00453299"/>
    <w:rsid w:val="0047153F"/>
    <w:rsid w:val="004D0AC8"/>
    <w:rsid w:val="004E3046"/>
    <w:rsid w:val="0053570D"/>
    <w:rsid w:val="00603B48"/>
    <w:rsid w:val="00610F26"/>
    <w:rsid w:val="006A1D24"/>
    <w:rsid w:val="006D3BE1"/>
    <w:rsid w:val="006E7BD9"/>
    <w:rsid w:val="006F00BB"/>
    <w:rsid w:val="00911D00"/>
    <w:rsid w:val="00937D54"/>
    <w:rsid w:val="00982B0D"/>
    <w:rsid w:val="00996082"/>
    <w:rsid w:val="009A0700"/>
    <w:rsid w:val="009A71DA"/>
    <w:rsid w:val="00A22255"/>
    <w:rsid w:val="00A444B2"/>
    <w:rsid w:val="00A55B39"/>
    <w:rsid w:val="00A56EBE"/>
    <w:rsid w:val="00AA1926"/>
    <w:rsid w:val="00B03422"/>
    <w:rsid w:val="00B949AD"/>
    <w:rsid w:val="00BC5B34"/>
    <w:rsid w:val="00BD571D"/>
    <w:rsid w:val="00BF3A5E"/>
    <w:rsid w:val="00C57B7B"/>
    <w:rsid w:val="00C66AD5"/>
    <w:rsid w:val="00C9362F"/>
    <w:rsid w:val="00C965AC"/>
    <w:rsid w:val="00CA3C91"/>
    <w:rsid w:val="00CB2B9D"/>
    <w:rsid w:val="00D05DAF"/>
    <w:rsid w:val="00D14985"/>
    <w:rsid w:val="00D31B91"/>
    <w:rsid w:val="00D631F9"/>
    <w:rsid w:val="00D70CF3"/>
    <w:rsid w:val="00D9779F"/>
    <w:rsid w:val="00DD1358"/>
    <w:rsid w:val="00DD53D4"/>
    <w:rsid w:val="00DF0251"/>
    <w:rsid w:val="00E80157"/>
    <w:rsid w:val="00EA0750"/>
    <w:rsid w:val="00EE2F24"/>
    <w:rsid w:val="00FF71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44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0AC8"/>
    <w:pPr>
      <w:ind w:firstLineChars="200" w:firstLine="420"/>
    </w:pPr>
  </w:style>
  <w:style w:type="paragraph" w:styleId="a4">
    <w:name w:val="header"/>
    <w:basedOn w:val="a"/>
    <w:link w:val="Char"/>
    <w:uiPriority w:val="99"/>
    <w:unhideWhenUsed/>
    <w:rsid w:val="00DD13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D1358"/>
    <w:rPr>
      <w:sz w:val="18"/>
      <w:szCs w:val="18"/>
    </w:rPr>
  </w:style>
  <w:style w:type="paragraph" w:styleId="a5">
    <w:name w:val="footer"/>
    <w:basedOn w:val="a"/>
    <w:link w:val="Char0"/>
    <w:uiPriority w:val="99"/>
    <w:unhideWhenUsed/>
    <w:rsid w:val="00DD1358"/>
    <w:pPr>
      <w:tabs>
        <w:tab w:val="center" w:pos="4153"/>
        <w:tab w:val="right" w:pos="8306"/>
      </w:tabs>
      <w:snapToGrid w:val="0"/>
      <w:jc w:val="left"/>
    </w:pPr>
    <w:rPr>
      <w:sz w:val="18"/>
      <w:szCs w:val="18"/>
    </w:rPr>
  </w:style>
  <w:style w:type="character" w:customStyle="1" w:styleId="Char0">
    <w:name w:val="页脚 Char"/>
    <w:basedOn w:val="a0"/>
    <w:link w:val="a5"/>
    <w:uiPriority w:val="99"/>
    <w:rsid w:val="00DD1358"/>
    <w:rPr>
      <w:sz w:val="18"/>
      <w:szCs w:val="18"/>
    </w:rPr>
  </w:style>
  <w:style w:type="paragraph" w:styleId="a6">
    <w:name w:val="Balloon Text"/>
    <w:basedOn w:val="a"/>
    <w:link w:val="Char1"/>
    <w:uiPriority w:val="99"/>
    <w:semiHidden/>
    <w:unhideWhenUsed/>
    <w:rsid w:val="004E3046"/>
    <w:rPr>
      <w:sz w:val="18"/>
      <w:szCs w:val="18"/>
    </w:rPr>
  </w:style>
  <w:style w:type="character" w:customStyle="1" w:styleId="Char1">
    <w:name w:val="批注框文本 Char"/>
    <w:basedOn w:val="a0"/>
    <w:link w:val="a6"/>
    <w:uiPriority w:val="99"/>
    <w:semiHidden/>
    <w:rsid w:val="004E30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0AC8"/>
    <w:pPr>
      <w:ind w:firstLineChars="200" w:firstLine="420"/>
    </w:pPr>
  </w:style>
  <w:style w:type="paragraph" w:styleId="a4">
    <w:name w:val="header"/>
    <w:basedOn w:val="a"/>
    <w:link w:val="Char"/>
    <w:uiPriority w:val="99"/>
    <w:unhideWhenUsed/>
    <w:rsid w:val="00DD13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D1358"/>
    <w:rPr>
      <w:sz w:val="18"/>
      <w:szCs w:val="18"/>
    </w:rPr>
  </w:style>
  <w:style w:type="paragraph" w:styleId="a5">
    <w:name w:val="footer"/>
    <w:basedOn w:val="a"/>
    <w:link w:val="Char0"/>
    <w:uiPriority w:val="99"/>
    <w:unhideWhenUsed/>
    <w:rsid w:val="00DD1358"/>
    <w:pPr>
      <w:tabs>
        <w:tab w:val="center" w:pos="4153"/>
        <w:tab w:val="right" w:pos="8306"/>
      </w:tabs>
      <w:snapToGrid w:val="0"/>
      <w:jc w:val="left"/>
    </w:pPr>
    <w:rPr>
      <w:sz w:val="18"/>
      <w:szCs w:val="18"/>
    </w:rPr>
  </w:style>
  <w:style w:type="character" w:customStyle="1" w:styleId="Char0">
    <w:name w:val="页脚 Char"/>
    <w:basedOn w:val="a0"/>
    <w:link w:val="a5"/>
    <w:uiPriority w:val="99"/>
    <w:rsid w:val="00DD1358"/>
    <w:rPr>
      <w:sz w:val="18"/>
      <w:szCs w:val="18"/>
    </w:rPr>
  </w:style>
  <w:style w:type="paragraph" w:styleId="a6">
    <w:name w:val="Balloon Text"/>
    <w:basedOn w:val="a"/>
    <w:link w:val="Char1"/>
    <w:uiPriority w:val="99"/>
    <w:semiHidden/>
    <w:unhideWhenUsed/>
    <w:rsid w:val="004E3046"/>
    <w:rPr>
      <w:sz w:val="18"/>
      <w:szCs w:val="18"/>
    </w:rPr>
  </w:style>
  <w:style w:type="character" w:customStyle="1" w:styleId="Char1">
    <w:name w:val="批注框文本 Char"/>
    <w:basedOn w:val="a0"/>
    <w:link w:val="a6"/>
    <w:uiPriority w:val="99"/>
    <w:semiHidden/>
    <w:rsid w:val="004E30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10</Pages>
  <Words>615</Words>
  <Characters>3512</Characters>
  <Application>Microsoft Office Word</Application>
  <DocSecurity>0</DocSecurity>
  <Lines>29</Lines>
  <Paragraphs>8</Paragraphs>
  <ScaleCrop>false</ScaleCrop>
  <Company>Lenovo</Company>
  <LinksUpToDate>false</LinksUpToDate>
  <CharactersWithSpaces>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tudou</dc:creator>
  <cp:lastModifiedBy>lenovo</cp:lastModifiedBy>
  <cp:revision>41</cp:revision>
  <cp:lastPrinted>2018-09-29T03:02:00Z</cp:lastPrinted>
  <dcterms:created xsi:type="dcterms:W3CDTF">2018-09-26T01:28:00Z</dcterms:created>
  <dcterms:modified xsi:type="dcterms:W3CDTF">2018-10-24T08:07:00Z</dcterms:modified>
</cp:coreProperties>
</file>