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12F06" w14:textId="77777777" w:rsidR="007D2DA5" w:rsidRDefault="007D2DA5">
      <w:pPr>
        <w:pStyle w:val="3"/>
        <w:spacing w:beforeLines="0" w:before="0" w:afterLines="0" w:after="0"/>
      </w:pPr>
    </w:p>
    <w:p w14:paraId="6C95C2C2" w14:textId="77777777" w:rsidR="007D2DA5" w:rsidRDefault="007D2DA5">
      <w:pPr>
        <w:pStyle w:val="3"/>
        <w:spacing w:beforeLines="0" w:before="0" w:afterLines="0" w:after="0"/>
      </w:pPr>
    </w:p>
    <w:p w14:paraId="485D748D" w14:textId="77777777" w:rsidR="007D2DA5" w:rsidRDefault="00C50F10">
      <w:pPr>
        <w:pStyle w:val="3"/>
        <w:spacing w:beforeLines="0" w:before="0" w:afterLines="0" w:after="0"/>
      </w:pPr>
      <w:r>
        <w:rPr>
          <w:rFonts w:hint="eastAsia"/>
        </w:rPr>
        <w:t>大连市商品交易市场管理条例</w:t>
      </w:r>
    </w:p>
    <w:p w14:paraId="444D2A9A" w14:textId="77777777" w:rsidR="007D2DA5" w:rsidRDefault="007D2DA5">
      <w:pPr>
        <w:pStyle w:val="TOC1"/>
      </w:pPr>
    </w:p>
    <w:p w14:paraId="5F682691" w14:textId="77777777" w:rsidR="007D2DA5" w:rsidRPr="00151EF7" w:rsidRDefault="00C50F10">
      <w:pPr>
        <w:pStyle w:val="TOC1"/>
        <w:rPr>
          <w:rFonts w:ascii="楷体" w:hAnsi="楷体"/>
        </w:rPr>
      </w:pPr>
      <w:r w:rsidRPr="00151EF7">
        <w:rPr>
          <w:rFonts w:ascii="楷体" w:hAnsi="楷体" w:hint="eastAsia"/>
        </w:rPr>
        <w:t>（</w:t>
      </w:r>
      <w:r w:rsidRPr="00151EF7">
        <w:rPr>
          <w:rFonts w:ascii="楷体" w:hAnsi="楷体" w:hint="eastAsia"/>
        </w:rPr>
        <w:t>2005</w:t>
      </w:r>
      <w:r w:rsidRPr="00151EF7">
        <w:rPr>
          <w:rFonts w:ascii="楷体" w:hAnsi="楷体" w:hint="eastAsia"/>
        </w:rPr>
        <w:t>年</w:t>
      </w:r>
      <w:r w:rsidRPr="00151EF7">
        <w:rPr>
          <w:rFonts w:ascii="楷体" w:hAnsi="楷体" w:hint="eastAsia"/>
        </w:rPr>
        <w:t>12</w:t>
      </w:r>
      <w:r w:rsidRPr="00151EF7">
        <w:rPr>
          <w:rFonts w:ascii="楷体" w:hAnsi="楷体" w:hint="eastAsia"/>
        </w:rPr>
        <w:t>月</w:t>
      </w:r>
      <w:r w:rsidRPr="00151EF7">
        <w:rPr>
          <w:rFonts w:ascii="楷体" w:hAnsi="楷体" w:hint="eastAsia"/>
        </w:rPr>
        <w:t>28</w:t>
      </w:r>
      <w:r w:rsidRPr="00151EF7">
        <w:rPr>
          <w:rFonts w:ascii="楷体" w:hAnsi="楷体" w:hint="eastAsia"/>
        </w:rPr>
        <w:t>日大连市第十三届人民代表大会常务委员会第二十二次会议通过</w:t>
      </w:r>
      <w:r w:rsidRPr="00151EF7">
        <w:rPr>
          <w:rFonts w:ascii="楷体" w:hAnsi="楷体" w:hint="eastAsia"/>
        </w:rPr>
        <w:t xml:space="preserve">  2006</w:t>
      </w:r>
      <w:r w:rsidRPr="00151EF7">
        <w:rPr>
          <w:rFonts w:ascii="楷体" w:hAnsi="楷体" w:hint="eastAsia"/>
        </w:rPr>
        <w:t>年</w:t>
      </w:r>
      <w:r w:rsidRPr="00151EF7">
        <w:rPr>
          <w:rFonts w:ascii="楷体" w:hAnsi="楷体" w:hint="eastAsia"/>
        </w:rPr>
        <w:t>3</w:t>
      </w:r>
      <w:r w:rsidRPr="00151EF7">
        <w:rPr>
          <w:rFonts w:ascii="楷体" w:hAnsi="楷体" w:hint="eastAsia"/>
        </w:rPr>
        <w:t>月</w:t>
      </w:r>
      <w:r w:rsidRPr="00151EF7">
        <w:rPr>
          <w:rFonts w:ascii="楷体" w:hAnsi="楷体" w:hint="eastAsia"/>
        </w:rPr>
        <w:t>30</w:t>
      </w:r>
      <w:r w:rsidRPr="00151EF7">
        <w:rPr>
          <w:rFonts w:ascii="楷体" w:hAnsi="楷体" w:hint="eastAsia"/>
        </w:rPr>
        <w:t>日辽宁省第十届人民代表大会常务委员会第二十四次会议批准）</w:t>
      </w:r>
    </w:p>
    <w:p w14:paraId="399C7399" w14:textId="77777777" w:rsidR="007D2DA5" w:rsidRDefault="007D2DA5" w:rsidP="00953D35">
      <w:pPr>
        <w:spacing w:line="560" w:lineRule="exact"/>
        <w:ind w:firstLineChars="200" w:firstLine="640"/>
        <w:rPr>
          <w:rFonts w:ascii="楷体" w:eastAsia="楷体" w:hAnsi="楷体" w:cs="楷体"/>
          <w:sz w:val="32"/>
          <w:szCs w:val="32"/>
          <w:lang w:bidi="ar"/>
        </w:rPr>
      </w:pPr>
    </w:p>
    <w:p w14:paraId="420B9624" w14:textId="77777777" w:rsidR="007D2DA5" w:rsidRPr="00953D35" w:rsidRDefault="00C50F10">
      <w:pPr>
        <w:spacing w:line="560" w:lineRule="exact"/>
        <w:jc w:val="center"/>
        <w:rPr>
          <w:rFonts w:eastAsia="黑体"/>
          <w:kern w:val="44"/>
          <w:sz w:val="32"/>
          <w:szCs w:val="20"/>
        </w:rPr>
      </w:pPr>
      <w:r w:rsidRPr="00953D35">
        <w:rPr>
          <w:rFonts w:eastAsia="黑体" w:hint="eastAsia"/>
          <w:kern w:val="44"/>
          <w:sz w:val="32"/>
          <w:szCs w:val="20"/>
        </w:rPr>
        <w:t>目</w:t>
      </w:r>
      <w:r w:rsidRPr="00953D35">
        <w:rPr>
          <w:rFonts w:eastAsia="黑体" w:hint="eastAsia"/>
          <w:kern w:val="44"/>
          <w:sz w:val="32"/>
          <w:szCs w:val="20"/>
        </w:rPr>
        <w:t xml:space="preserve">    </w:t>
      </w:r>
      <w:r w:rsidRPr="00953D35">
        <w:rPr>
          <w:rFonts w:eastAsia="黑体" w:hint="eastAsia"/>
          <w:kern w:val="44"/>
          <w:sz w:val="32"/>
          <w:szCs w:val="20"/>
        </w:rPr>
        <w:t>录</w:t>
      </w:r>
    </w:p>
    <w:p w14:paraId="518BA996" w14:textId="77777777" w:rsidR="007D2DA5" w:rsidRPr="00151EF7" w:rsidRDefault="007D2DA5">
      <w:pPr>
        <w:spacing w:line="560" w:lineRule="exact"/>
        <w:jc w:val="center"/>
        <w:rPr>
          <w:rFonts w:ascii="楷体" w:eastAsia="楷体" w:hAnsi="楷体" w:cs="楷体"/>
          <w:sz w:val="32"/>
          <w:szCs w:val="32"/>
          <w:lang w:bidi="ar"/>
        </w:rPr>
      </w:pPr>
    </w:p>
    <w:p w14:paraId="75F5B668" w14:textId="77777777" w:rsidR="007D2DA5" w:rsidRPr="00151EF7" w:rsidRDefault="00C50F10">
      <w:pPr>
        <w:pStyle w:val="a5"/>
        <w:rPr>
          <w:rFonts w:ascii="楷体" w:hAnsi="楷体"/>
        </w:rPr>
      </w:pPr>
      <w:r w:rsidRPr="00151EF7">
        <w:rPr>
          <w:rFonts w:ascii="楷体" w:hAnsi="楷体" w:hint="eastAsia"/>
        </w:rPr>
        <w:fldChar w:fldCharType="begin"/>
      </w:r>
      <w:r w:rsidRPr="00151EF7">
        <w:rPr>
          <w:rFonts w:ascii="楷体" w:hAnsi="楷体" w:hint="eastAsia"/>
        </w:rPr>
        <w:instrText xml:space="preserve">TOC \o "1-1" \n  \h \u </w:instrText>
      </w:r>
      <w:r w:rsidRPr="00151EF7">
        <w:rPr>
          <w:rFonts w:ascii="楷体" w:hAnsi="楷体" w:hint="eastAsia"/>
        </w:rPr>
        <w:fldChar w:fldCharType="separate"/>
      </w:r>
      <w:hyperlink w:anchor="_Toc12334" w:history="1">
        <w:r w:rsidRPr="00151EF7">
          <w:rPr>
            <w:rFonts w:ascii="楷体" w:hAnsi="楷体" w:hint="eastAsia"/>
          </w:rPr>
          <w:t>第一章</w:t>
        </w:r>
        <w:r w:rsidRPr="00151EF7">
          <w:rPr>
            <w:rFonts w:ascii="楷体" w:hAnsi="楷体" w:hint="eastAsia"/>
          </w:rPr>
          <w:t xml:space="preserve">  </w:t>
        </w:r>
        <w:r w:rsidRPr="00151EF7">
          <w:rPr>
            <w:rFonts w:ascii="楷体" w:hAnsi="楷体" w:hint="eastAsia"/>
          </w:rPr>
          <w:t>总</w:t>
        </w:r>
        <w:r w:rsidRPr="00151EF7">
          <w:rPr>
            <w:rFonts w:ascii="楷体" w:hAnsi="楷体" w:hint="eastAsia"/>
          </w:rPr>
          <w:t xml:space="preserve">    </w:t>
        </w:r>
        <w:r w:rsidRPr="00151EF7">
          <w:rPr>
            <w:rFonts w:ascii="楷体" w:hAnsi="楷体" w:hint="eastAsia"/>
          </w:rPr>
          <w:t>则</w:t>
        </w:r>
      </w:hyperlink>
    </w:p>
    <w:p w14:paraId="6E63A898" w14:textId="77777777" w:rsidR="007D2DA5" w:rsidRPr="00151EF7" w:rsidRDefault="00C50F10">
      <w:pPr>
        <w:pStyle w:val="a5"/>
        <w:rPr>
          <w:rFonts w:ascii="楷体" w:hAnsi="楷体"/>
        </w:rPr>
      </w:pPr>
      <w:hyperlink w:anchor="_Toc15046" w:history="1">
        <w:r w:rsidRPr="00151EF7">
          <w:rPr>
            <w:rFonts w:ascii="楷体" w:hAnsi="楷体" w:hint="eastAsia"/>
          </w:rPr>
          <w:t>第二章</w:t>
        </w:r>
        <w:r w:rsidRPr="00151EF7">
          <w:rPr>
            <w:rFonts w:ascii="楷体" w:hAnsi="楷体" w:hint="eastAsia"/>
          </w:rPr>
          <w:t xml:space="preserve">  </w:t>
        </w:r>
        <w:r w:rsidRPr="00151EF7">
          <w:rPr>
            <w:rFonts w:ascii="楷体" w:hAnsi="楷体" w:hint="eastAsia"/>
          </w:rPr>
          <w:t>市场设立</w:t>
        </w:r>
      </w:hyperlink>
    </w:p>
    <w:p w14:paraId="0047AFF5" w14:textId="77777777" w:rsidR="007D2DA5" w:rsidRPr="00151EF7" w:rsidRDefault="00C50F10">
      <w:pPr>
        <w:pStyle w:val="a5"/>
        <w:rPr>
          <w:rFonts w:ascii="楷体" w:hAnsi="楷体"/>
        </w:rPr>
      </w:pPr>
      <w:hyperlink w:anchor="_Toc20215" w:history="1">
        <w:r w:rsidRPr="00151EF7">
          <w:rPr>
            <w:rFonts w:ascii="楷体" w:hAnsi="楷体" w:hint="eastAsia"/>
          </w:rPr>
          <w:t>第三章</w:t>
        </w:r>
        <w:r w:rsidRPr="00151EF7">
          <w:rPr>
            <w:rFonts w:ascii="楷体" w:hAnsi="楷体" w:hint="eastAsia"/>
          </w:rPr>
          <w:t xml:space="preserve">  </w:t>
        </w:r>
        <w:r w:rsidRPr="00151EF7">
          <w:rPr>
            <w:rFonts w:ascii="楷体" w:hAnsi="楷体" w:hint="eastAsia"/>
          </w:rPr>
          <w:t>市场开办者</w:t>
        </w:r>
      </w:hyperlink>
    </w:p>
    <w:p w14:paraId="5935EA4C" w14:textId="77777777" w:rsidR="007D2DA5" w:rsidRPr="00151EF7" w:rsidRDefault="00C50F10">
      <w:pPr>
        <w:pStyle w:val="a5"/>
        <w:rPr>
          <w:rFonts w:ascii="楷体" w:hAnsi="楷体"/>
        </w:rPr>
      </w:pPr>
      <w:hyperlink w:anchor="_Toc6118" w:history="1">
        <w:r w:rsidRPr="00151EF7">
          <w:rPr>
            <w:rFonts w:ascii="楷体" w:hAnsi="楷体" w:hint="eastAsia"/>
          </w:rPr>
          <w:t>第四章</w:t>
        </w:r>
        <w:r w:rsidRPr="00151EF7">
          <w:rPr>
            <w:rFonts w:ascii="楷体" w:hAnsi="楷体" w:hint="eastAsia"/>
          </w:rPr>
          <w:t xml:space="preserve">  </w:t>
        </w:r>
        <w:r w:rsidRPr="00151EF7">
          <w:rPr>
            <w:rFonts w:ascii="楷体" w:hAnsi="楷体" w:hint="eastAsia"/>
          </w:rPr>
          <w:t>场内经营者</w:t>
        </w:r>
      </w:hyperlink>
    </w:p>
    <w:p w14:paraId="046A4A78" w14:textId="77777777" w:rsidR="007D2DA5" w:rsidRPr="00151EF7" w:rsidRDefault="00C50F10">
      <w:pPr>
        <w:pStyle w:val="a5"/>
        <w:rPr>
          <w:rFonts w:ascii="楷体" w:hAnsi="楷体"/>
        </w:rPr>
      </w:pPr>
      <w:hyperlink w:anchor="_Toc2111" w:history="1">
        <w:r w:rsidRPr="00151EF7">
          <w:rPr>
            <w:rFonts w:ascii="楷体" w:hAnsi="楷体" w:hint="eastAsia"/>
          </w:rPr>
          <w:t>第五章</w:t>
        </w:r>
        <w:r w:rsidRPr="00151EF7">
          <w:rPr>
            <w:rFonts w:ascii="楷体" w:hAnsi="楷体" w:hint="eastAsia"/>
          </w:rPr>
          <w:t xml:space="preserve">  </w:t>
        </w:r>
        <w:r w:rsidRPr="00151EF7">
          <w:rPr>
            <w:rFonts w:ascii="楷体" w:hAnsi="楷体" w:hint="eastAsia"/>
          </w:rPr>
          <w:t>监督管理</w:t>
        </w:r>
      </w:hyperlink>
    </w:p>
    <w:p w14:paraId="7CB78BD2" w14:textId="77777777" w:rsidR="007D2DA5" w:rsidRPr="00151EF7" w:rsidRDefault="00C50F10">
      <w:pPr>
        <w:pStyle w:val="a5"/>
        <w:rPr>
          <w:rFonts w:ascii="楷体" w:hAnsi="楷体"/>
        </w:rPr>
      </w:pPr>
      <w:hyperlink w:anchor="_Toc690" w:history="1">
        <w:r w:rsidRPr="00151EF7">
          <w:rPr>
            <w:rFonts w:ascii="楷体" w:hAnsi="楷体" w:hint="eastAsia"/>
          </w:rPr>
          <w:t>第六章</w:t>
        </w:r>
        <w:r w:rsidRPr="00151EF7">
          <w:rPr>
            <w:rFonts w:ascii="楷体" w:hAnsi="楷体" w:hint="eastAsia"/>
          </w:rPr>
          <w:t xml:space="preserve">  </w:t>
        </w:r>
        <w:r w:rsidRPr="00151EF7">
          <w:rPr>
            <w:rFonts w:ascii="楷体" w:hAnsi="楷体" w:hint="eastAsia"/>
          </w:rPr>
          <w:t>法律责任</w:t>
        </w:r>
      </w:hyperlink>
    </w:p>
    <w:p w14:paraId="287BFA44" w14:textId="77777777" w:rsidR="007D2DA5" w:rsidRPr="00151EF7" w:rsidRDefault="00C50F10">
      <w:pPr>
        <w:pStyle w:val="a5"/>
        <w:rPr>
          <w:rFonts w:ascii="楷体" w:hAnsi="楷体"/>
        </w:rPr>
      </w:pPr>
      <w:hyperlink w:anchor="_Toc27157" w:history="1">
        <w:r w:rsidRPr="00151EF7">
          <w:rPr>
            <w:rFonts w:ascii="楷体" w:hAnsi="楷体" w:hint="eastAsia"/>
          </w:rPr>
          <w:t>第七章</w:t>
        </w:r>
        <w:r w:rsidRPr="00151EF7">
          <w:rPr>
            <w:rFonts w:ascii="楷体" w:hAnsi="楷体" w:hint="eastAsia"/>
          </w:rPr>
          <w:t xml:space="preserve">  </w:t>
        </w:r>
        <w:r w:rsidRPr="00151EF7">
          <w:rPr>
            <w:rFonts w:ascii="楷体" w:hAnsi="楷体" w:hint="eastAsia"/>
          </w:rPr>
          <w:t>附</w:t>
        </w:r>
        <w:r w:rsidRPr="00151EF7">
          <w:rPr>
            <w:rFonts w:ascii="楷体" w:hAnsi="楷体" w:hint="eastAsia"/>
          </w:rPr>
          <w:t xml:space="preserve">    </w:t>
        </w:r>
        <w:r w:rsidRPr="00151EF7">
          <w:rPr>
            <w:rFonts w:ascii="楷体" w:hAnsi="楷体" w:hint="eastAsia"/>
          </w:rPr>
          <w:t>则</w:t>
        </w:r>
      </w:hyperlink>
    </w:p>
    <w:p w14:paraId="373CC9A9" w14:textId="77777777" w:rsidR="007D2DA5" w:rsidRDefault="00C50F10">
      <w:pPr>
        <w:pStyle w:val="a5"/>
        <w:rPr>
          <w:rFonts w:ascii="楷体" w:hAnsi="楷体" w:cs="楷体"/>
          <w:szCs w:val="32"/>
          <w:lang w:bidi="ar"/>
        </w:rPr>
      </w:pPr>
      <w:r w:rsidRPr="00151EF7">
        <w:rPr>
          <w:rFonts w:ascii="楷体" w:hAnsi="楷体" w:hint="eastAsia"/>
        </w:rPr>
        <w:fldChar w:fldCharType="end"/>
      </w:r>
    </w:p>
    <w:p w14:paraId="321132C2" w14:textId="77777777" w:rsidR="007D2DA5" w:rsidRDefault="00C50F10">
      <w:pPr>
        <w:pStyle w:val="1"/>
      </w:pPr>
      <w:bookmarkStart w:id="0" w:name="_Toc12334"/>
      <w:r>
        <w:rPr>
          <w:rFonts w:hint="eastAsia"/>
        </w:rPr>
        <w:t>第一章</w:t>
      </w:r>
      <w:r>
        <w:rPr>
          <w:rFonts w:hint="eastAsia"/>
        </w:rPr>
        <w:t xml:space="preserve">  </w:t>
      </w:r>
      <w:r>
        <w:rPr>
          <w:rFonts w:hint="eastAsia"/>
        </w:rPr>
        <w:t>总</w:t>
      </w:r>
      <w:r>
        <w:rPr>
          <w:rFonts w:hint="eastAsia"/>
        </w:rPr>
        <w:t xml:space="preserve">    </w:t>
      </w:r>
      <w:r>
        <w:rPr>
          <w:rFonts w:hint="eastAsia"/>
        </w:rPr>
        <w:t>则</w:t>
      </w:r>
      <w:bookmarkEnd w:id="0"/>
    </w:p>
    <w:p w14:paraId="58D51890" w14:textId="77777777" w:rsidR="007D2DA5" w:rsidRDefault="007D2DA5">
      <w:pPr>
        <w:spacing w:line="560" w:lineRule="exact"/>
        <w:ind w:firstLineChars="200" w:firstLine="640"/>
        <w:rPr>
          <w:rStyle w:val="20"/>
        </w:rPr>
      </w:pPr>
    </w:p>
    <w:p w14:paraId="021C2F39" w14:textId="77777777" w:rsidR="007D2DA5" w:rsidRDefault="00C50F10">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为维护商品交易市场秩序，保护市场开办者、场内</w:t>
      </w:r>
      <w:r>
        <w:rPr>
          <w:rFonts w:ascii="仿宋" w:eastAsia="仿宋" w:hAnsi="仿宋" w:cs="仿宋" w:hint="eastAsia"/>
          <w:sz w:val="32"/>
          <w:szCs w:val="32"/>
          <w:lang w:bidi="ar"/>
        </w:rPr>
        <w:lastRenderedPageBreak/>
        <w:t>经营者和消费者的合法权益，促进商品交易市场的健康发展，根据有关法律、法规，结合本市实际，制定本条例。</w:t>
      </w:r>
    </w:p>
    <w:p w14:paraId="0E4C4832" w14:textId="77777777" w:rsidR="007D2DA5" w:rsidRDefault="00C50F10">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本条例所称商品交易</w:t>
      </w:r>
      <w:r>
        <w:rPr>
          <w:rFonts w:ascii="仿宋" w:eastAsia="仿宋" w:hAnsi="仿宋" w:cs="仿宋" w:hint="eastAsia"/>
          <w:sz w:val="32"/>
          <w:szCs w:val="32"/>
          <w:lang w:bidi="ar"/>
        </w:rPr>
        <w:t>市场（以下统称市场），是指由市场开办者提供商位（包括摊位、店铺、柜台、营业房等）、相应设施、物业服务及实施经营管理，有若干经营者进场自主从事现货商品交易的固定场所。</w:t>
      </w:r>
    </w:p>
    <w:p w14:paraId="1F7A5945" w14:textId="77777777" w:rsidR="007D2DA5" w:rsidRDefault="00C50F10">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本市行政区域内市场的设立、经营管理、场内交易以及相关监督</w:t>
      </w:r>
      <w:r>
        <w:rPr>
          <w:rFonts w:ascii="仿宋" w:eastAsia="仿宋" w:hAnsi="仿宋" w:cs="仿宋" w:hint="eastAsia"/>
          <w:sz w:val="32"/>
          <w:szCs w:val="32"/>
          <w:lang w:bidi="ar"/>
        </w:rPr>
        <w:t>管理</w:t>
      </w:r>
      <w:r>
        <w:rPr>
          <w:rFonts w:ascii="仿宋" w:eastAsia="仿宋" w:hAnsi="仿宋" w:cs="仿宋" w:hint="eastAsia"/>
          <w:sz w:val="32"/>
          <w:szCs w:val="32"/>
          <w:lang w:bidi="ar"/>
        </w:rPr>
        <w:t>活动，适用本条例。</w:t>
      </w:r>
    </w:p>
    <w:p w14:paraId="33BF71E7" w14:textId="77777777" w:rsidR="007D2DA5" w:rsidRDefault="00C50F10">
      <w:pPr>
        <w:spacing w:line="560" w:lineRule="exact"/>
        <w:ind w:firstLineChars="200" w:firstLine="640"/>
        <w:rPr>
          <w:rFonts w:ascii="仿宋" w:eastAsia="仿宋" w:hAnsi="仿宋" w:cs="仿宋"/>
          <w:sz w:val="32"/>
          <w:szCs w:val="32"/>
        </w:rPr>
      </w:pPr>
      <w:r>
        <w:rPr>
          <w:rStyle w:val="20"/>
          <w:rFonts w:hint="eastAsia"/>
        </w:rPr>
        <w:t>第四条</w:t>
      </w:r>
      <w:r>
        <w:rPr>
          <w:rStyle w:val="20"/>
          <w:rFonts w:hint="eastAsia"/>
        </w:rPr>
        <w:t xml:space="preserve">  </w:t>
      </w:r>
      <w:r>
        <w:rPr>
          <w:rFonts w:ascii="仿宋" w:eastAsia="仿宋" w:hAnsi="仿宋" w:cs="仿宋" w:hint="eastAsia"/>
          <w:sz w:val="32"/>
          <w:szCs w:val="32"/>
          <w:lang w:bidi="ar"/>
        </w:rPr>
        <w:t>各级人民政府应当加强对市场建设发展的统筹规划，组织、协调、督促有关部门做好市场监督管理工作，并予以相应的经费支持，确保市场服务消费安全。</w:t>
      </w:r>
    </w:p>
    <w:p w14:paraId="5281697B" w14:textId="77777777" w:rsidR="007D2DA5" w:rsidRDefault="00C50F10">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工商行政管理部门负责市场开办者、场内经营者的核准登记和监督管理。</w:t>
      </w:r>
    </w:p>
    <w:p w14:paraId="49B88739"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市人民政府相关职能部门按照各自职</w:t>
      </w:r>
      <w:r>
        <w:rPr>
          <w:rFonts w:ascii="仿宋" w:eastAsia="仿宋" w:hAnsi="仿宋" w:cs="仿宋" w:hint="eastAsia"/>
          <w:sz w:val="32"/>
          <w:szCs w:val="32"/>
          <w:lang w:bidi="ar"/>
        </w:rPr>
        <w:t>责，依法对市场实施监督管理。</w:t>
      </w:r>
    </w:p>
    <w:p w14:paraId="472872FE" w14:textId="77777777" w:rsidR="007D2DA5" w:rsidRDefault="00C50F10">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市场商品交易活动，应当遵守法律、法规和商业道德，遵循自愿、平等、公平、诚实信用的原则。</w:t>
      </w:r>
    </w:p>
    <w:p w14:paraId="75D05994"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市场监督管理应当遵循依法、公开、公正、公平的原则。</w:t>
      </w:r>
    </w:p>
    <w:p w14:paraId="550984C4" w14:textId="77777777" w:rsidR="007D2DA5" w:rsidRDefault="00C50F10">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鼓励行业性组织发挥行业自律作用，为市场经营活动提供指导和服务。</w:t>
      </w:r>
    </w:p>
    <w:p w14:paraId="693732BC" w14:textId="77777777" w:rsidR="007D2DA5" w:rsidRDefault="007D2DA5">
      <w:pPr>
        <w:spacing w:line="560" w:lineRule="exact"/>
        <w:ind w:firstLineChars="200" w:firstLine="640"/>
        <w:rPr>
          <w:rFonts w:ascii="仿宋" w:eastAsia="仿宋" w:hAnsi="仿宋" w:cs="仿宋"/>
          <w:sz w:val="32"/>
          <w:szCs w:val="32"/>
        </w:rPr>
      </w:pPr>
    </w:p>
    <w:p w14:paraId="05A246D8" w14:textId="77777777" w:rsidR="007D2DA5" w:rsidRDefault="00C50F10">
      <w:pPr>
        <w:pStyle w:val="1"/>
      </w:pPr>
      <w:bookmarkStart w:id="1" w:name="_Toc15046"/>
      <w:r>
        <w:rPr>
          <w:rFonts w:hint="eastAsia"/>
        </w:rPr>
        <w:lastRenderedPageBreak/>
        <w:t>第二章</w:t>
      </w:r>
      <w:r>
        <w:rPr>
          <w:rFonts w:hint="eastAsia"/>
        </w:rPr>
        <w:t xml:space="preserve">  </w:t>
      </w:r>
      <w:r>
        <w:rPr>
          <w:rFonts w:hint="eastAsia"/>
        </w:rPr>
        <w:t>市场设立</w:t>
      </w:r>
      <w:bookmarkEnd w:id="1"/>
    </w:p>
    <w:p w14:paraId="3D847934" w14:textId="77777777" w:rsidR="007D2DA5" w:rsidRDefault="007D2DA5">
      <w:pPr>
        <w:spacing w:line="560" w:lineRule="exact"/>
        <w:ind w:firstLineChars="200" w:firstLine="640"/>
        <w:rPr>
          <w:rStyle w:val="20"/>
        </w:rPr>
      </w:pPr>
    </w:p>
    <w:p w14:paraId="1E2A843A" w14:textId="77777777" w:rsidR="007D2DA5" w:rsidRDefault="00C50F10">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市场设立应当符合城乡建设总体规划，坚持合理布局、活跃流通、方便消费的原则。</w:t>
      </w:r>
    </w:p>
    <w:p w14:paraId="601F71B8" w14:textId="77777777" w:rsidR="007D2DA5" w:rsidRDefault="00C50F10">
      <w:pPr>
        <w:spacing w:line="560" w:lineRule="exact"/>
        <w:ind w:firstLineChars="200" w:firstLine="640"/>
        <w:rPr>
          <w:rFonts w:ascii="仿宋" w:eastAsia="仿宋" w:hAnsi="仿宋" w:cs="仿宋"/>
          <w:sz w:val="32"/>
          <w:szCs w:val="32"/>
        </w:rPr>
      </w:pPr>
      <w:r>
        <w:rPr>
          <w:rStyle w:val="20"/>
          <w:rFonts w:hint="eastAsia"/>
        </w:rPr>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设立市场，所用商业用房和基础配套设施必须符合本市制定的基本标准。</w:t>
      </w:r>
    </w:p>
    <w:p w14:paraId="315A9914"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各类市场商业用房面积和基础配套设施基本标准，由市工商行政管理部门和商品流通行政管理部门组织有关部门制定，报市人民政府批准后，向社会公布。</w:t>
      </w:r>
    </w:p>
    <w:p w14:paraId="7BAF6A0E"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市场基础配套设施，包括与市场商业用房规模相适应的停车场、公共卫生设施、物业管理用房、消防设施等。</w:t>
      </w:r>
    </w:p>
    <w:p w14:paraId="13849A78" w14:textId="77777777" w:rsidR="007D2DA5" w:rsidRDefault="00C50F10">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设立市场应当办理企业法人登记。申请设立市场，应当向所在地工商行政管理部门申请企业（市场）名称登记。企业（市场）名称登记包括：名称、市场类别、地址、营业面积、经营范围、商品类别、法定代表人或者负责人等。</w:t>
      </w:r>
    </w:p>
    <w:p w14:paraId="612698FA"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申请人凭《企业（市场）名称预先核准通知书》办理企业法人登记，领取</w:t>
      </w:r>
      <w:r>
        <w:rPr>
          <w:rFonts w:ascii="仿宋" w:eastAsia="仿宋" w:hAnsi="仿宋" w:cs="仿宋" w:hint="eastAsia"/>
          <w:sz w:val="32"/>
          <w:szCs w:val="32"/>
          <w:lang w:bidi="ar"/>
        </w:rPr>
        <w:t>营业执照。登记或者开业前还需要向有关部门办理其他审批手续的，按照相关法律、行政法规规定执行。</w:t>
      </w:r>
    </w:p>
    <w:p w14:paraId="20C78F2E" w14:textId="77777777" w:rsidR="007D2DA5" w:rsidRDefault="00C50F10">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市场实际营业场所应当与市场设立注册地址相一致。市场开办者在其注册地址以外的其他场所另行设立市场的，应申请办理企业法人或者分支机构登记。</w:t>
      </w:r>
    </w:p>
    <w:p w14:paraId="22CCA1D1"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市场登记事项改变的，市场开办者应当依法向工商行政管理</w:t>
      </w:r>
      <w:r>
        <w:rPr>
          <w:rFonts w:ascii="仿宋" w:eastAsia="仿宋" w:hAnsi="仿宋" w:cs="仿宋" w:hint="eastAsia"/>
          <w:sz w:val="32"/>
          <w:szCs w:val="32"/>
          <w:lang w:bidi="ar"/>
        </w:rPr>
        <w:lastRenderedPageBreak/>
        <w:t>部门办理变更登记。</w:t>
      </w:r>
    </w:p>
    <w:p w14:paraId="1F689B0E" w14:textId="77777777" w:rsidR="007D2DA5" w:rsidRDefault="00C50F10">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市场终止经营的，市场开办者应当提前三个月通知场内经营者，并与场内经营者结清财务账目后，依法办理市场注销登记。</w:t>
      </w:r>
    </w:p>
    <w:p w14:paraId="0B11308C" w14:textId="77777777" w:rsidR="007D2DA5" w:rsidRDefault="007D2DA5">
      <w:pPr>
        <w:spacing w:line="560" w:lineRule="exact"/>
        <w:ind w:firstLineChars="200" w:firstLine="640"/>
        <w:rPr>
          <w:rFonts w:ascii="仿宋" w:eastAsia="仿宋" w:hAnsi="仿宋" w:cs="仿宋"/>
          <w:sz w:val="32"/>
          <w:szCs w:val="32"/>
          <w:lang w:bidi="ar"/>
        </w:rPr>
      </w:pPr>
    </w:p>
    <w:p w14:paraId="2D8010C6" w14:textId="77777777" w:rsidR="007D2DA5" w:rsidRDefault="00C50F10">
      <w:pPr>
        <w:pStyle w:val="1"/>
      </w:pPr>
      <w:bookmarkStart w:id="2" w:name="_Toc20215"/>
      <w:r>
        <w:rPr>
          <w:rFonts w:hint="eastAsia"/>
        </w:rPr>
        <w:t>第三章</w:t>
      </w:r>
      <w:r>
        <w:rPr>
          <w:rFonts w:hint="eastAsia"/>
        </w:rPr>
        <w:t xml:space="preserve">  </w:t>
      </w:r>
      <w:r>
        <w:rPr>
          <w:rFonts w:hint="eastAsia"/>
        </w:rPr>
        <w:t>市场开办者</w:t>
      </w:r>
      <w:bookmarkEnd w:id="2"/>
    </w:p>
    <w:p w14:paraId="25105253" w14:textId="77777777" w:rsidR="007D2DA5" w:rsidRDefault="007D2DA5">
      <w:pPr>
        <w:spacing w:line="560" w:lineRule="exact"/>
        <w:ind w:firstLineChars="200" w:firstLine="640"/>
        <w:rPr>
          <w:rStyle w:val="20"/>
        </w:rPr>
      </w:pPr>
    </w:p>
    <w:p w14:paraId="7E32FE2F" w14:textId="77777777" w:rsidR="007D2DA5" w:rsidRDefault="00C50F10">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市场开办者可以采取招投标、拍卖或者双方协议的方式出</w:t>
      </w:r>
      <w:r>
        <w:rPr>
          <w:rFonts w:ascii="仿宋" w:eastAsia="仿宋" w:hAnsi="仿宋" w:cs="仿宋" w:hint="eastAsia"/>
          <w:sz w:val="32"/>
          <w:szCs w:val="32"/>
          <w:lang w:bidi="ar"/>
        </w:rPr>
        <w:t>售或者租赁商位，并应当与场内经营者签订书面进场经营合同，明确双方的权利义务和争议解决的方式。</w:t>
      </w:r>
    </w:p>
    <w:p w14:paraId="054E4E95"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进场经营合同可以参照各类合同的示范文本订立。</w:t>
      </w:r>
    </w:p>
    <w:p w14:paraId="28296732" w14:textId="77777777" w:rsidR="007D2DA5" w:rsidRDefault="00C50F10">
      <w:pPr>
        <w:spacing w:line="560" w:lineRule="exact"/>
        <w:ind w:firstLineChars="200" w:firstLine="640"/>
        <w:rPr>
          <w:rFonts w:ascii="仿宋" w:eastAsia="仿宋" w:hAnsi="仿宋" w:cs="仿宋"/>
          <w:sz w:val="32"/>
          <w:szCs w:val="32"/>
        </w:rPr>
      </w:pPr>
      <w:r>
        <w:rPr>
          <w:rStyle w:val="20"/>
          <w:rFonts w:hint="eastAsia"/>
        </w:rPr>
        <w:t>第十三条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市场开办者应当制定市场内商品质量、安全管理、诚信经营、投诉调解、市场巡查、疫情和突发事件应急处理等制度，定期组织检查相关制度的实施情况，并根据检查结果及时采取必要措施。</w:t>
      </w:r>
    </w:p>
    <w:p w14:paraId="5768C46D" w14:textId="77777777" w:rsidR="007D2DA5" w:rsidRDefault="00C50F10">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市场开办者应当按照合同约定为场内经营者提供物业服务，保证水、电、消防、安全、卫生、排污、污染处理等设施的完好，及时消除各类安全隐患。</w:t>
      </w:r>
    </w:p>
    <w:p w14:paraId="69446C93" w14:textId="77777777" w:rsidR="007D2DA5" w:rsidRDefault="00C50F10">
      <w:pPr>
        <w:spacing w:line="560" w:lineRule="exact"/>
        <w:ind w:firstLineChars="200" w:firstLine="640"/>
        <w:rPr>
          <w:rFonts w:ascii="仿宋" w:eastAsia="仿宋" w:hAnsi="仿宋" w:cs="仿宋"/>
          <w:sz w:val="32"/>
          <w:szCs w:val="32"/>
        </w:rPr>
      </w:pPr>
      <w:r>
        <w:rPr>
          <w:rStyle w:val="20"/>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市场开办者应当履行下列经营管理职</w:t>
      </w:r>
      <w:r>
        <w:rPr>
          <w:rFonts w:ascii="仿宋" w:eastAsia="仿宋" w:hAnsi="仿宋" w:cs="仿宋" w:hint="eastAsia"/>
          <w:sz w:val="32"/>
          <w:szCs w:val="32"/>
          <w:lang w:bidi="ar"/>
        </w:rPr>
        <w:t>责：</w:t>
      </w:r>
    </w:p>
    <w:p w14:paraId="01064196"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（一）在市场设立投诉点接受投诉、进行调解，配合消费者协会和有关行政管理部门对消费争议的调查与处理；</w:t>
      </w:r>
    </w:p>
    <w:p w14:paraId="680EC678"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（二）设置符合规定数量和质量要求的复检计量器具；</w:t>
      </w:r>
    </w:p>
    <w:p w14:paraId="19E0E587"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（三）按照商品属性对场内商品进行划行归类，合理布局；</w:t>
      </w:r>
    </w:p>
    <w:p w14:paraId="63D23B9D"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（四）制止场内占道、搭建、扩摊、流动经营行为，以及市场规划区范围内的场外违法经营行为，保证通道畅通、环境整洁；</w:t>
      </w:r>
    </w:p>
    <w:p w14:paraId="1345F27E"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（五）接受有关行政管理部门监督，并协助有关行政管理部门制止场内经营者制售假冒伪劣商品及其他扰乱市场经营秩序的行为；</w:t>
      </w:r>
    </w:p>
    <w:p w14:paraId="7D503D3B" w14:textId="3DA27BE2"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（六）督促场内经营者遵守有关法律、法规和执行进货检查验收、索证索票、台账</w:t>
      </w:r>
      <w:r>
        <w:rPr>
          <w:rFonts w:ascii="仿宋" w:eastAsia="仿宋" w:hAnsi="仿宋" w:cs="仿宋" w:hint="eastAsia"/>
          <w:sz w:val="32"/>
          <w:szCs w:val="32"/>
          <w:lang w:bidi="ar"/>
        </w:rPr>
        <w:t>登记、信誉卡等制度；</w:t>
      </w:r>
    </w:p>
    <w:p w14:paraId="0A4A08BB"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（七）统计市场交易情况，并定期向当地工商部门报送；</w:t>
      </w:r>
    </w:p>
    <w:p w14:paraId="553DB0FE"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（八）依法应当履行的其他经营管理职责。</w:t>
      </w:r>
    </w:p>
    <w:p w14:paraId="3ABBEFEB" w14:textId="77777777" w:rsidR="007D2DA5" w:rsidRDefault="00C50F10">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食用农产品批发市场应当配置定量检测设施，食用农产品零售市场应当配置安全快速定性检测设施，并配备检测人员实施检测。</w:t>
      </w:r>
    </w:p>
    <w:p w14:paraId="56EFD692"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对于定量检测与快速定性检测不合格的食用农产品，市场开办者应当及时报告工商行政管理部门处理。</w:t>
      </w:r>
    </w:p>
    <w:p w14:paraId="4A0794D3" w14:textId="77777777" w:rsidR="007D2DA5" w:rsidRDefault="00C50F10">
      <w:pPr>
        <w:spacing w:line="560" w:lineRule="exact"/>
        <w:ind w:firstLineChars="200" w:firstLine="640"/>
        <w:rPr>
          <w:rFonts w:ascii="仿宋" w:eastAsia="仿宋" w:hAnsi="仿宋" w:cs="仿宋"/>
          <w:sz w:val="32"/>
          <w:szCs w:val="32"/>
        </w:rPr>
      </w:pPr>
      <w:r>
        <w:rPr>
          <w:rStyle w:val="20"/>
          <w:rFonts w:hint="eastAsia"/>
        </w:rPr>
        <w:t>第十七条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市场开办者应当在场内设置公示牌，公布市场管理制度和有关行政监督管理部门、消费者权益投诉受理机构的地址和电话，以及产品检测情况和经营活动中应当注意的事项等。</w:t>
      </w:r>
    </w:p>
    <w:p w14:paraId="1FE5512D" w14:textId="77777777" w:rsidR="007D2DA5" w:rsidRDefault="00C50F10">
      <w:pPr>
        <w:spacing w:line="560" w:lineRule="exact"/>
        <w:ind w:firstLineChars="200" w:firstLine="640"/>
        <w:rPr>
          <w:rFonts w:ascii="仿宋" w:eastAsia="仿宋" w:hAnsi="仿宋" w:cs="仿宋"/>
          <w:sz w:val="32"/>
          <w:szCs w:val="32"/>
        </w:rPr>
      </w:pPr>
      <w:r>
        <w:rPr>
          <w:rStyle w:val="20"/>
          <w:rFonts w:hint="eastAsia"/>
        </w:rPr>
        <w:t>第十八条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市场开办者可以与场内经营者协议设立消费者权益保证金。消费者权益保证金用于对消费者合法权益的保障，不得挪作他用。</w:t>
      </w:r>
    </w:p>
    <w:p w14:paraId="3B67DBC0"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设立消费者权益保证金的，双方应当就消费者权益保证金提取数额、管理、使用和退还办法等</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明确约定。</w:t>
      </w:r>
    </w:p>
    <w:p w14:paraId="1A663BA1" w14:textId="77777777" w:rsidR="007D2DA5" w:rsidRDefault="00C50F10">
      <w:pPr>
        <w:spacing w:line="560" w:lineRule="exact"/>
        <w:ind w:firstLineChars="200" w:firstLine="640"/>
        <w:rPr>
          <w:rFonts w:ascii="仿宋" w:eastAsia="仿宋" w:hAnsi="仿宋" w:cs="仿宋"/>
          <w:sz w:val="32"/>
          <w:szCs w:val="32"/>
        </w:rPr>
      </w:pPr>
      <w:r>
        <w:rPr>
          <w:rStyle w:val="20"/>
          <w:rFonts w:hint="eastAsia"/>
        </w:rPr>
        <w:lastRenderedPageBreak/>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消费者在市场购买商品，其合法权益受到损害的，可以依法向场内经营者要求赔偿。</w:t>
      </w:r>
    </w:p>
    <w:p w14:paraId="5F0A5206" w14:textId="77777777" w:rsidR="007D2DA5" w:rsidRDefault="00C50F10">
      <w:pPr>
        <w:spacing w:line="560" w:lineRule="exact"/>
        <w:ind w:firstLineChars="200" w:firstLine="640"/>
        <w:rPr>
          <w:rFonts w:ascii="仿宋" w:eastAsia="仿宋" w:hAnsi="仿宋" w:cs="仿宋"/>
          <w:sz w:val="32"/>
          <w:szCs w:val="32"/>
        </w:rPr>
      </w:pPr>
      <w:r>
        <w:rPr>
          <w:rStyle w:val="20"/>
          <w:rFonts w:hint="eastAsia"/>
        </w:rPr>
        <w:t>第二十条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市场开办者在招商和经营管理中不得</w:t>
      </w:r>
      <w:r>
        <w:rPr>
          <w:rFonts w:ascii="仿宋" w:eastAsia="仿宋" w:hAnsi="仿宋" w:cs="仿宋" w:hint="eastAsia"/>
          <w:sz w:val="32"/>
          <w:szCs w:val="32"/>
          <w:lang w:bidi="ar"/>
        </w:rPr>
        <w:t>有下列行为：</w:t>
      </w:r>
    </w:p>
    <w:p w14:paraId="29F99569"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（一）非法限制场内经营者经营自主权的；</w:t>
      </w:r>
    </w:p>
    <w:p w14:paraId="66E59FD4"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（二）单方强行向场内经营者收取合同约定以外费用的；</w:t>
      </w:r>
    </w:p>
    <w:p w14:paraId="12317B2F"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（三）以排挤竞争对手为目的，采取低于合理价格底线收取摊位费、租赁费等不正当竞争方式招商的；</w:t>
      </w:r>
    </w:p>
    <w:p w14:paraId="0F4F7486" w14:textId="77777777" w:rsidR="007D2DA5" w:rsidRDefault="00C50F10">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（四）为无照经营者和经营禁止上市商品的场内经营者提供摊位、仓储、运输、保管、票证等便利条件的。</w:t>
      </w:r>
    </w:p>
    <w:p w14:paraId="7635DFDD" w14:textId="77777777" w:rsidR="007D2DA5" w:rsidRDefault="007D2DA5">
      <w:pPr>
        <w:spacing w:line="560" w:lineRule="exact"/>
        <w:ind w:firstLineChars="200" w:firstLine="640"/>
        <w:rPr>
          <w:rFonts w:ascii="仿宋" w:eastAsia="仿宋" w:hAnsi="仿宋" w:cs="仿宋"/>
          <w:sz w:val="32"/>
          <w:szCs w:val="32"/>
          <w:lang w:bidi="ar"/>
        </w:rPr>
      </w:pPr>
    </w:p>
    <w:p w14:paraId="0BDA216B" w14:textId="77777777" w:rsidR="007D2DA5" w:rsidRDefault="00C50F10">
      <w:pPr>
        <w:pStyle w:val="1"/>
      </w:pPr>
      <w:bookmarkStart w:id="3" w:name="_Toc6118"/>
      <w:r>
        <w:rPr>
          <w:rFonts w:hint="eastAsia"/>
        </w:rPr>
        <w:t>第四章</w:t>
      </w:r>
      <w:r>
        <w:rPr>
          <w:rFonts w:hint="eastAsia"/>
        </w:rPr>
        <w:t xml:space="preserve">  </w:t>
      </w:r>
      <w:r>
        <w:rPr>
          <w:rFonts w:hint="eastAsia"/>
        </w:rPr>
        <w:t>场内经营者</w:t>
      </w:r>
      <w:bookmarkEnd w:id="3"/>
    </w:p>
    <w:p w14:paraId="4A40AA5C" w14:textId="77777777" w:rsidR="007D2DA5" w:rsidRDefault="007D2DA5">
      <w:pPr>
        <w:spacing w:line="560" w:lineRule="exact"/>
        <w:ind w:firstLineChars="200" w:firstLine="640"/>
        <w:rPr>
          <w:rStyle w:val="20"/>
        </w:rPr>
      </w:pPr>
    </w:p>
    <w:p w14:paraId="2DD476DF" w14:textId="77777777" w:rsidR="007D2DA5" w:rsidRDefault="00C50F10">
      <w:pPr>
        <w:spacing w:line="560" w:lineRule="exact"/>
        <w:ind w:firstLineChars="200" w:firstLine="640"/>
        <w:rPr>
          <w:rFonts w:ascii="仿宋" w:eastAsia="仿宋" w:hAnsi="仿宋" w:cs="仿宋"/>
          <w:sz w:val="32"/>
          <w:szCs w:val="32"/>
        </w:rPr>
      </w:pPr>
      <w:r>
        <w:rPr>
          <w:rStyle w:val="20"/>
          <w:rFonts w:hint="eastAsia"/>
        </w:rPr>
        <w:t>第二十一条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场内经营者从事经营活动，应当依法取得营业执照和其他有关许可证件。国家另有规定的除外。</w:t>
      </w:r>
    </w:p>
    <w:p w14:paraId="4AE10E9F"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场内经营者不得出租、出借营业执照。</w:t>
      </w:r>
    </w:p>
    <w:p w14:paraId="36FAB9C9" w14:textId="77777777" w:rsidR="007D2DA5" w:rsidRDefault="00C50F10">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场内经营者应当依法经营，并在其经营场所的显</w:t>
      </w:r>
      <w:r>
        <w:rPr>
          <w:rFonts w:ascii="仿宋" w:eastAsia="仿宋" w:hAnsi="仿宋" w:cs="仿宋" w:hint="eastAsia"/>
          <w:sz w:val="32"/>
          <w:szCs w:val="32"/>
          <w:lang w:bidi="ar"/>
        </w:rPr>
        <w:t>著位置悬挂营业执照、税务登记证及其他许可证件。</w:t>
      </w:r>
    </w:p>
    <w:p w14:paraId="4BB62D8F" w14:textId="77777777" w:rsidR="007D2DA5" w:rsidRDefault="00C50F10">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场内经营者根据与市场开办者的协议转让或者</w:t>
      </w:r>
      <w:proofErr w:type="gramStart"/>
      <w:r>
        <w:rPr>
          <w:rFonts w:ascii="仿宋" w:eastAsia="仿宋" w:hAnsi="仿宋" w:cs="仿宋" w:hint="eastAsia"/>
          <w:sz w:val="32"/>
          <w:szCs w:val="32"/>
          <w:lang w:bidi="ar"/>
        </w:rPr>
        <w:t>转租商</w:t>
      </w:r>
      <w:proofErr w:type="gramEnd"/>
      <w:r>
        <w:rPr>
          <w:rFonts w:ascii="仿宋" w:eastAsia="仿宋" w:hAnsi="仿宋" w:cs="仿宋" w:hint="eastAsia"/>
          <w:sz w:val="32"/>
          <w:szCs w:val="32"/>
          <w:lang w:bidi="ar"/>
        </w:rPr>
        <w:t>位给第三人的，受让或者承租商位的第三人应当依法办理工商登记。</w:t>
      </w:r>
    </w:p>
    <w:p w14:paraId="26FEA31D"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场内经营者终止场内经营活动的，应当到工商行政管理部门</w:t>
      </w:r>
      <w:r>
        <w:rPr>
          <w:rFonts w:ascii="仿宋" w:eastAsia="仿宋" w:hAnsi="仿宋" w:cs="仿宋" w:hint="eastAsia"/>
          <w:sz w:val="32"/>
          <w:szCs w:val="32"/>
          <w:lang w:bidi="ar"/>
        </w:rPr>
        <w:lastRenderedPageBreak/>
        <w:t>办理变更或者注销登记。</w:t>
      </w:r>
    </w:p>
    <w:p w14:paraId="11C4530C" w14:textId="77777777" w:rsidR="007D2DA5" w:rsidRDefault="00C50F10">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场内经营者享有下列权利：</w:t>
      </w:r>
    </w:p>
    <w:p w14:paraId="33B2C016"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（一）依法成立商会或者加入行业协会；</w:t>
      </w:r>
    </w:p>
    <w:p w14:paraId="6B7FE5D4"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（二）拒绝无法律、法规依据的监督检查；</w:t>
      </w:r>
    </w:p>
    <w:p w14:paraId="24A0EE0E"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（三）拒绝各种形式的乱摊派、无法律法规依据的收费；</w:t>
      </w:r>
    </w:p>
    <w:p w14:paraId="4CD94243"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（四）要求有关行政管理部门依法履行监督职责；</w:t>
      </w:r>
    </w:p>
    <w:p w14:paraId="52E4785F" w14:textId="1D7765D2" w:rsidR="007D2DA5" w:rsidRDefault="00C50F10" w:rsidP="00151EF7">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lang w:bidi="ar"/>
        </w:rPr>
        <w:t>（五）要求市场开办者提供或者保证用水、用电、通风、</w:t>
      </w:r>
      <w:r>
        <w:rPr>
          <w:rFonts w:ascii="仿宋" w:eastAsia="仿宋" w:hAnsi="仿宋" w:cs="仿宋" w:hint="eastAsia"/>
          <w:sz w:val="32"/>
          <w:szCs w:val="32"/>
          <w:lang w:bidi="ar"/>
        </w:rPr>
        <w:t>公共卫生等必要的经营条件。</w:t>
      </w:r>
    </w:p>
    <w:p w14:paraId="21EAC79B" w14:textId="77777777" w:rsidR="007D2DA5" w:rsidRDefault="00C50F10">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场内经营者购进商品，应当查验商品质量，索取、保存能够证明进货来源的原始发票、单证等，并做好</w:t>
      </w:r>
      <w:proofErr w:type="gramStart"/>
      <w:r>
        <w:rPr>
          <w:rFonts w:ascii="仿宋" w:eastAsia="仿宋" w:hAnsi="仿宋" w:cs="仿宋" w:hint="eastAsia"/>
          <w:sz w:val="32"/>
          <w:szCs w:val="32"/>
          <w:lang w:bidi="ar"/>
        </w:rPr>
        <w:t>进货台</w:t>
      </w:r>
      <w:proofErr w:type="gramEnd"/>
      <w:r>
        <w:rPr>
          <w:rFonts w:ascii="仿宋" w:eastAsia="仿宋" w:hAnsi="仿宋" w:cs="仿宋" w:hint="eastAsia"/>
          <w:sz w:val="32"/>
          <w:szCs w:val="32"/>
          <w:lang w:bidi="ar"/>
        </w:rPr>
        <w:t>账登记。</w:t>
      </w:r>
    </w:p>
    <w:p w14:paraId="46F838C9"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经营涉及国务院生产许可证目录商品的，应当向供货方索取生产许可证等相关证明。</w:t>
      </w:r>
    </w:p>
    <w:p w14:paraId="3BA748B1"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经营直接入口食品，应当配备防尘、防蝇及冷藏保鲜设施。</w:t>
      </w:r>
    </w:p>
    <w:p w14:paraId="1B9C87B1" w14:textId="77777777" w:rsidR="007D2DA5" w:rsidRDefault="00C50F10">
      <w:pPr>
        <w:spacing w:line="560" w:lineRule="exact"/>
        <w:ind w:firstLineChars="200" w:firstLine="640"/>
        <w:rPr>
          <w:rFonts w:ascii="仿宋" w:eastAsia="仿宋" w:hAnsi="仿宋" w:cs="仿宋"/>
          <w:sz w:val="32"/>
          <w:szCs w:val="32"/>
        </w:rPr>
      </w:pPr>
      <w:r>
        <w:rPr>
          <w:rStyle w:val="20"/>
          <w:rFonts w:hint="eastAsia"/>
        </w:rPr>
        <w:t>第二十六条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经营者提供商品或者提供服务，应当按照国家有关规定或者商业惯例向消费者出具购货凭证或者服务单据；消费者索要购货凭证或者服务单据的，经营者必须出具。</w:t>
      </w:r>
    </w:p>
    <w:p w14:paraId="5F0E5F86" w14:textId="77777777" w:rsidR="007D2DA5" w:rsidRDefault="00C50F10">
      <w:pPr>
        <w:spacing w:line="560" w:lineRule="exact"/>
        <w:ind w:firstLineChars="200" w:firstLine="640"/>
        <w:rPr>
          <w:rFonts w:ascii="仿宋" w:eastAsia="仿宋" w:hAnsi="仿宋" w:cs="仿宋"/>
          <w:sz w:val="32"/>
          <w:szCs w:val="32"/>
        </w:rPr>
      </w:pPr>
      <w:r>
        <w:rPr>
          <w:rStyle w:val="20"/>
          <w:rFonts w:hint="eastAsia"/>
        </w:rPr>
        <w:t>第二十七条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销售商品应当明码标价，使用由价格主管部门统一监制的标签。标签应注明商品的名称、单价、产地、等级、保质期等内容。</w:t>
      </w:r>
    </w:p>
    <w:p w14:paraId="457389CC" w14:textId="77777777" w:rsidR="007D2DA5" w:rsidRDefault="00C50F10">
      <w:pPr>
        <w:spacing w:line="560" w:lineRule="exact"/>
        <w:ind w:firstLineChars="200" w:firstLine="640"/>
        <w:rPr>
          <w:rFonts w:ascii="仿宋" w:eastAsia="仿宋" w:hAnsi="仿宋" w:cs="仿宋"/>
          <w:sz w:val="32"/>
          <w:szCs w:val="32"/>
        </w:rPr>
      </w:pPr>
      <w:r>
        <w:rPr>
          <w:rStyle w:val="20"/>
          <w:rFonts w:hint="eastAsia"/>
        </w:rPr>
        <w:t>第二十八条</w:t>
      </w:r>
      <w:r>
        <w:rPr>
          <w:rStyle w:val="20"/>
          <w:rFonts w:hint="eastAsia"/>
        </w:rPr>
        <w:t xml:space="preserve">  </w:t>
      </w:r>
      <w:r>
        <w:rPr>
          <w:rFonts w:ascii="仿宋" w:eastAsia="仿宋" w:hAnsi="仿宋" w:cs="仿宋" w:hint="eastAsia"/>
          <w:sz w:val="32"/>
          <w:szCs w:val="32"/>
          <w:lang w:bidi="ar"/>
        </w:rPr>
        <w:t>场内经营者不得有下列行为：</w:t>
      </w:r>
    </w:p>
    <w:p w14:paraId="7C7A2315"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（一）销售不符合保障人体健康和人身、财产安全技术标准</w:t>
      </w:r>
      <w:r>
        <w:rPr>
          <w:rFonts w:ascii="仿宋" w:eastAsia="仿宋" w:hAnsi="仿宋" w:cs="仿宋" w:hint="eastAsia"/>
          <w:sz w:val="32"/>
          <w:szCs w:val="32"/>
          <w:lang w:bidi="ar"/>
        </w:rPr>
        <w:lastRenderedPageBreak/>
        <w:t>的商品；</w:t>
      </w:r>
    </w:p>
    <w:p w14:paraId="74A0E3DF"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（二）销售以次充好、以假充真、掺杂使假、以不合格冒充合格的商品，国家明令淘汰或者超过保质期、失效、变质的商品，未予说明或者谎称是正品的残次品、等外品；</w:t>
      </w:r>
    </w:p>
    <w:p w14:paraId="5B52DCF8"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（三）销售假冒他人注册商标的商品，伪造或者冒用商品产地、企业名称、地址的商品，伪造或者冒用认证标志等质量标志的商品；</w:t>
      </w:r>
    </w:p>
    <w:p w14:paraId="14F3F2C8"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（四）销售未按规定检疫检验或者检疫检验不合格的商品；</w:t>
      </w:r>
    </w:p>
    <w:p w14:paraId="6DB5B094"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（五）销售赃物、毒品、淫秽物品或者非法出版物；</w:t>
      </w:r>
    </w:p>
    <w:p w14:paraId="6E441A5E"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（六）欺行霸市、垄断货源、囤积居奇、哄抬物价或者串通操纵商品价格；</w:t>
      </w:r>
    </w:p>
    <w:p w14:paraId="45B48B0C"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（七）使用不合格的计量器具，销售商品短尺少秤；</w:t>
      </w:r>
    </w:p>
    <w:p w14:paraId="3A4731C9"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（八）以虚假的“清仓价”</w:t>
      </w:r>
      <w:r>
        <w:rPr>
          <w:rFonts w:ascii="仿宋" w:eastAsia="仿宋" w:hAnsi="仿宋" w:cs="仿宋" w:hint="eastAsia"/>
          <w:sz w:val="32"/>
          <w:szCs w:val="32"/>
          <w:lang w:bidi="ar"/>
        </w:rPr>
        <w:t>“甩卖价”“优惠价”“折扣价”“最低价”或者其他欺骗性价格表示提供商品或者服务；</w:t>
      </w:r>
    </w:p>
    <w:p w14:paraId="584DD179"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（九）以虚假的广告、说明、标准、样品、演示等方式欺骗或者误导他人；</w:t>
      </w:r>
    </w:p>
    <w:p w14:paraId="3C69E68C" w14:textId="77777777" w:rsidR="007D2DA5" w:rsidRDefault="00C50F10">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（十）法律、法规禁止的其他行为。</w:t>
      </w:r>
    </w:p>
    <w:p w14:paraId="45BE6FA9" w14:textId="77777777" w:rsidR="007D2DA5" w:rsidRDefault="007D2DA5">
      <w:pPr>
        <w:spacing w:line="560" w:lineRule="exact"/>
        <w:ind w:firstLineChars="200" w:firstLine="640"/>
        <w:rPr>
          <w:rFonts w:ascii="仿宋" w:eastAsia="仿宋" w:hAnsi="仿宋" w:cs="仿宋"/>
          <w:sz w:val="32"/>
          <w:szCs w:val="32"/>
          <w:lang w:bidi="ar"/>
        </w:rPr>
      </w:pPr>
    </w:p>
    <w:p w14:paraId="35CE8854" w14:textId="77777777" w:rsidR="007D2DA5" w:rsidRDefault="00C50F10">
      <w:pPr>
        <w:pStyle w:val="1"/>
      </w:pPr>
      <w:bookmarkStart w:id="4" w:name="_Toc2111"/>
      <w:r>
        <w:rPr>
          <w:rFonts w:hint="eastAsia"/>
        </w:rPr>
        <w:t>第五章</w:t>
      </w:r>
      <w:r>
        <w:rPr>
          <w:rFonts w:hint="eastAsia"/>
        </w:rPr>
        <w:t xml:space="preserve">  </w:t>
      </w:r>
      <w:r>
        <w:rPr>
          <w:rFonts w:hint="eastAsia"/>
        </w:rPr>
        <w:t>监督管理</w:t>
      </w:r>
      <w:bookmarkEnd w:id="4"/>
    </w:p>
    <w:p w14:paraId="4F50C180" w14:textId="77777777" w:rsidR="007D2DA5" w:rsidRDefault="007D2DA5">
      <w:pPr>
        <w:spacing w:line="560" w:lineRule="exact"/>
        <w:ind w:firstLineChars="200" w:firstLine="640"/>
        <w:rPr>
          <w:rStyle w:val="20"/>
        </w:rPr>
      </w:pPr>
    </w:p>
    <w:p w14:paraId="681C342C" w14:textId="77777777" w:rsidR="007D2DA5" w:rsidRDefault="00C50F10">
      <w:pPr>
        <w:spacing w:line="560" w:lineRule="exact"/>
        <w:ind w:firstLineChars="200" w:firstLine="640"/>
        <w:rPr>
          <w:rFonts w:ascii="仿宋" w:eastAsia="仿宋" w:hAnsi="仿宋" w:cs="仿宋"/>
          <w:sz w:val="32"/>
          <w:szCs w:val="32"/>
        </w:rPr>
      </w:pPr>
      <w:r>
        <w:rPr>
          <w:rStyle w:val="20"/>
          <w:rFonts w:hint="eastAsia"/>
        </w:rPr>
        <w:t>第二十九条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工商行政管理部门应当依法履行市场监管职责，建立健全流通领域食品质量监测、联络、巡查制度及市场开</w:t>
      </w:r>
      <w:r>
        <w:rPr>
          <w:rFonts w:ascii="仿宋" w:eastAsia="仿宋" w:hAnsi="仿宋" w:cs="仿宋" w:hint="eastAsia"/>
          <w:sz w:val="32"/>
          <w:szCs w:val="32"/>
          <w:lang w:bidi="ar"/>
        </w:rPr>
        <w:lastRenderedPageBreak/>
        <w:t>办者、场内经营者监管档案。</w:t>
      </w:r>
    </w:p>
    <w:p w14:paraId="1D0A72AC" w14:textId="77777777" w:rsidR="007D2DA5" w:rsidRDefault="00C50F10">
      <w:pPr>
        <w:spacing w:line="560" w:lineRule="exact"/>
        <w:ind w:firstLineChars="200" w:firstLine="640"/>
        <w:rPr>
          <w:rFonts w:ascii="仿宋" w:eastAsia="仿宋" w:hAnsi="仿宋" w:cs="仿宋"/>
          <w:sz w:val="32"/>
          <w:szCs w:val="32"/>
        </w:rPr>
      </w:pPr>
      <w:r>
        <w:rPr>
          <w:rStyle w:val="20"/>
          <w:rFonts w:hint="eastAsia"/>
        </w:rPr>
        <w:t>第三十条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质量技术监督行政管理部门应当对市场内依法强制检定的计量器具实行监督检查；卫生行政管理部门应当依法对市场内食品卫生和防尘、防蝇、冷藏设施进行定期检查，并做好突</w:t>
      </w:r>
      <w:r>
        <w:rPr>
          <w:rFonts w:ascii="仿宋" w:eastAsia="仿宋" w:hAnsi="仿宋" w:cs="仿宋" w:hint="eastAsia"/>
          <w:sz w:val="32"/>
          <w:szCs w:val="32"/>
          <w:lang w:bidi="ar"/>
        </w:rPr>
        <w:t>发卫生事件应急处理工作；工商行政管理、农业、海洋渔业等行政管理部门，应当依法对市场内的食品、食用农产品及其他商品质量实行定期抽检或者快速定性检测抽检。</w:t>
      </w:r>
    </w:p>
    <w:p w14:paraId="34DDFF89"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有关行政管理部门对场内计量器具、食品卫生检查和商品质量抽检的原则、方法、程序，应当公平地适用于所有场内经营者。</w:t>
      </w:r>
    </w:p>
    <w:p w14:paraId="43A0F672"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计量器具、食品卫生检查和商品质量抽检的结果，除法律、法规另有规定外，应当向社会公布。</w:t>
      </w:r>
    </w:p>
    <w:p w14:paraId="111B5ECA" w14:textId="77777777" w:rsidR="007D2DA5" w:rsidRDefault="00C50F10">
      <w:pPr>
        <w:spacing w:line="560" w:lineRule="exact"/>
        <w:ind w:firstLineChars="200" w:firstLine="640"/>
        <w:rPr>
          <w:rFonts w:ascii="仿宋" w:eastAsia="仿宋" w:hAnsi="仿宋" w:cs="仿宋"/>
          <w:sz w:val="32"/>
          <w:szCs w:val="32"/>
        </w:rPr>
      </w:pPr>
      <w:r>
        <w:rPr>
          <w:rStyle w:val="20"/>
          <w:rFonts w:hint="eastAsia"/>
        </w:rPr>
        <w:t>第三十一条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公安部门负责市场治安、消防管理，督促市场开办者建立健全治安、消防管理制度。</w:t>
      </w:r>
    </w:p>
    <w:p w14:paraId="2128FC54" w14:textId="0889DF2B" w:rsidR="007D2DA5" w:rsidRDefault="00C50F10">
      <w:pPr>
        <w:spacing w:line="560" w:lineRule="exact"/>
        <w:ind w:firstLineChars="200" w:firstLine="640"/>
        <w:rPr>
          <w:rFonts w:ascii="仿宋" w:eastAsia="仿宋" w:hAnsi="仿宋" w:cs="仿宋"/>
          <w:sz w:val="32"/>
          <w:szCs w:val="32"/>
        </w:rPr>
      </w:pPr>
      <w:r>
        <w:rPr>
          <w:rStyle w:val="20"/>
          <w:rFonts w:hint="eastAsia"/>
        </w:rPr>
        <w:t>第三十二条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有关行政管理部门查处市场商品交易违法行为时，可依法询问有关</w:t>
      </w:r>
      <w:r>
        <w:rPr>
          <w:rFonts w:ascii="仿宋" w:eastAsia="仿宋" w:hAnsi="仿宋" w:cs="仿宋" w:hint="eastAsia"/>
          <w:sz w:val="32"/>
          <w:szCs w:val="32"/>
          <w:lang w:bidi="ar"/>
        </w:rPr>
        <w:t>人</w:t>
      </w:r>
      <w:r>
        <w:rPr>
          <w:rFonts w:ascii="仿宋" w:eastAsia="仿宋" w:hAnsi="仿宋" w:cs="仿宋" w:hint="eastAsia"/>
          <w:sz w:val="32"/>
          <w:szCs w:val="32"/>
          <w:lang w:bidi="ar"/>
        </w:rPr>
        <w:t>员，查阅和复制有关经营凭证，检查物品。</w:t>
      </w:r>
    </w:p>
    <w:p w14:paraId="3C64D551" w14:textId="77777777" w:rsidR="007D2DA5" w:rsidRDefault="00C50F10">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对与违法行为有直接关系的物品，依法予以查封、扣押或者扣留。</w:t>
      </w:r>
    </w:p>
    <w:p w14:paraId="0358641D" w14:textId="77777777" w:rsidR="007D2DA5" w:rsidRDefault="007D2DA5">
      <w:pPr>
        <w:spacing w:line="560" w:lineRule="exact"/>
        <w:ind w:firstLineChars="200" w:firstLine="640"/>
        <w:rPr>
          <w:rFonts w:ascii="仿宋" w:eastAsia="仿宋" w:hAnsi="仿宋" w:cs="仿宋"/>
          <w:sz w:val="32"/>
          <w:szCs w:val="32"/>
          <w:lang w:bidi="ar"/>
        </w:rPr>
      </w:pPr>
    </w:p>
    <w:p w14:paraId="71055E49" w14:textId="77777777" w:rsidR="007D2DA5" w:rsidRDefault="00C50F10">
      <w:pPr>
        <w:pStyle w:val="1"/>
      </w:pPr>
      <w:bookmarkStart w:id="5" w:name="_Toc690"/>
      <w:r>
        <w:rPr>
          <w:rFonts w:hint="eastAsia"/>
        </w:rPr>
        <w:t>第六章</w:t>
      </w:r>
      <w:r>
        <w:rPr>
          <w:rFonts w:hint="eastAsia"/>
        </w:rPr>
        <w:t xml:space="preserve">  </w:t>
      </w:r>
      <w:r>
        <w:rPr>
          <w:rFonts w:hint="eastAsia"/>
        </w:rPr>
        <w:t>法律责任</w:t>
      </w:r>
      <w:bookmarkEnd w:id="5"/>
    </w:p>
    <w:p w14:paraId="75FF07BC" w14:textId="77777777" w:rsidR="007D2DA5" w:rsidRDefault="007D2DA5">
      <w:pPr>
        <w:spacing w:line="560" w:lineRule="exact"/>
        <w:ind w:firstLineChars="200" w:firstLine="640"/>
        <w:rPr>
          <w:rStyle w:val="20"/>
        </w:rPr>
      </w:pPr>
    </w:p>
    <w:p w14:paraId="53D8A2D1" w14:textId="77777777" w:rsidR="007D2DA5" w:rsidRDefault="00C50F10">
      <w:pPr>
        <w:spacing w:line="560" w:lineRule="exact"/>
        <w:ind w:firstLineChars="200" w:firstLine="640"/>
        <w:rPr>
          <w:rFonts w:ascii="仿宋" w:eastAsia="仿宋" w:hAnsi="仿宋" w:cs="仿宋"/>
          <w:sz w:val="32"/>
          <w:szCs w:val="32"/>
        </w:rPr>
      </w:pPr>
      <w:r>
        <w:rPr>
          <w:rStyle w:val="20"/>
          <w:rFonts w:hint="eastAsia"/>
        </w:rPr>
        <w:t>第三十三条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市场开办者、场内经营者违反本条例规定，有</w:t>
      </w:r>
      <w:r>
        <w:rPr>
          <w:rFonts w:ascii="仿宋" w:eastAsia="仿宋" w:hAnsi="仿宋" w:cs="仿宋" w:hint="eastAsia"/>
          <w:sz w:val="32"/>
          <w:szCs w:val="32"/>
          <w:lang w:bidi="ar"/>
        </w:rPr>
        <w:lastRenderedPageBreak/>
        <w:t>关法律、法规对处罚机关和处罚方式有规定的，依照法律、法规的规定执行；法律、法规未作规定的，由工商行政管理部门按下列规定予以处罚：</w:t>
      </w:r>
    </w:p>
    <w:p w14:paraId="38EB1EF1"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（一）违反第十一条第三款规定的，责令限期改正，并处以五千元以上二万元以下罚款；</w:t>
      </w:r>
    </w:p>
    <w:p w14:paraId="2F0ED66C"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（二）违反第十三条，第十四条，第十五条第（</w:t>
      </w:r>
      <w:proofErr w:type="gramStart"/>
      <w:r>
        <w:rPr>
          <w:rFonts w:ascii="仿宋" w:eastAsia="仿宋" w:hAnsi="仿宋" w:cs="仿宋" w:hint="eastAsia"/>
          <w:sz w:val="32"/>
          <w:szCs w:val="32"/>
          <w:lang w:bidi="ar"/>
        </w:rPr>
        <w:t>一</w:t>
      </w:r>
      <w:proofErr w:type="gramEnd"/>
      <w:r>
        <w:rPr>
          <w:rFonts w:ascii="仿宋" w:eastAsia="仿宋" w:hAnsi="仿宋" w:cs="仿宋" w:hint="eastAsia"/>
          <w:sz w:val="32"/>
          <w:szCs w:val="32"/>
          <w:lang w:bidi="ar"/>
        </w:rPr>
        <w:t>）（二）（三）（四）（七）（八）项，第十六条，第十七条规定的，责令限期改正，逾期不改正的，视情节轻重，处以一千元以上一万元以下罚款；</w:t>
      </w:r>
    </w:p>
    <w:p w14:paraId="6744C306"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（三）违反第二十条第（</w:t>
      </w:r>
      <w:proofErr w:type="gramStart"/>
      <w:r>
        <w:rPr>
          <w:rFonts w:ascii="仿宋" w:eastAsia="仿宋" w:hAnsi="仿宋" w:cs="仿宋" w:hint="eastAsia"/>
          <w:sz w:val="32"/>
          <w:szCs w:val="32"/>
          <w:lang w:bidi="ar"/>
        </w:rPr>
        <w:t>一</w:t>
      </w:r>
      <w:proofErr w:type="gramEnd"/>
      <w:r>
        <w:rPr>
          <w:rFonts w:ascii="仿宋" w:eastAsia="仿宋" w:hAnsi="仿宋" w:cs="仿宋" w:hint="eastAsia"/>
          <w:sz w:val="32"/>
          <w:szCs w:val="32"/>
          <w:lang w:bidi="ar"/>
        </w:rPr>
        <w:t>）（二）项规定的，处以一万元以上三万元以下罚款；</w:t>
      </w:r>
    </w:p>
    <w:p w14:paraId="53FABC8F" w14:textId="77777777" w:rsidR="007D2DA5" w:rsidRDefault="00C50F1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（四）违反第二十五条第一款、第二款规定的，责令限期改正，逾期不改正的，处以一千元以上一万元以下罚款。</w:t>
      </w:r>
    </w:p>
    <w:p w14:paraId="55208BB2" w14:textId="77777777" w:rsidR="007D2DA5" w:rsidRDefault="00C50F10">
      <w:pPr>
        <w:spacing w:line="560" w:lineRule="exact"/>
        <w:ind w:firstLineChars="200" w:firstLine="640"/>
        <w:rPr>
          <w:rFonts w:ascii="仿宋" w:eastAsia="仿宋" w:hAnsi="仿宋" w:cs="仿宋"/>
          <w:sz w:val="32"/>
          <w:szCs w:val="32"/>
          <w:lang w:bidi="ar"/>
        </w:rPr>
      </w:pPr>
      <w:r>
        <w:rPr>
          <w:rStyle w:val="20"/>
          <w:rFonts w:hint="eastAsia"/>
        </w:rPr>
        <w:t>第三十四条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行政执法人员滥用职权、徇私舞弊、玩忽职守、索贿受贿的，由其所在单位或者上级主管部门给予行政处分；给当事人造成损害的，依法承担相应的赔偿责任；构成</w:t>
      </w:r>
      <w:r>
        <w:rPr>
          <w:rFonts w:ascii="仿宋" w:eastAsia="仿宋" w:hAnsi="仿宋" w:cs="仿宋" w:hint="eastAsia"/>
          <w:sz w:val="32"/>
          <w:szCs w:val="32"/>
          <w:lang w:bidi="ar"/>
        </w:rPr>
        <w:t>犯罪的，依法追究刑事责任。</w:t>
      </w:r>
    </w:p>
    <w:p w14:paraId="5C9C0C05" w14:textId="77777777" w:rsidR="007D2DA5" w:rsidRDefault="007D2DA5">
      <w:pPr>
        <w:spacing w:line="560" w:lineRule="exact"/>
        <w:ind w:firstLineChars="200" w:firstLine="640"/>
        <w:rPr>
          <w:rFonts w:ascii="仿宋" w:eastAsia="仿宋" w:hAnsi="仿宋" w:cs="仿宋"/>
          <w:sz w:val="32"/>
          <w:szCs w:val="32"/>
          <w:lang w:bidi="ar"/>
        </w:rPr>
      </w:pPr>
    </w:p>
    <w:p w14:paraId="69860C48" w14:textId="77777777" w:rsidR="007D2DA5" w:rsidRDefault="00C50F10">
      <w:pPr>
        <w:pStyle w:val="1"/>
      </w:pPr>
      <w:bookmarkStart w:id="6" w:name="_Toc27157"/>
      <w:r>
        <w:rPr>
          <w:rFonts w:hint="eastAsia"/>
        </w:rPr>
        <w:t>第七章</w:t>
      </w:r>
      <w:r>
        <w:rPr>
          <w:rFonts w:hint="eastAsia"/>
        </w:rPr>
        <w:t xml:space="preserve">  </w:t>
      </w:r>
      <w:r>
        <w:rPr>
          <w:rFonts w:hint="eastAsia"/>
        </w:rPr>
        <w:t>附</w:t>
      </w:r>
      <w:r>
        <w:rPr>
          <w:rFonts w:hint="eastAsia"/>
        </w:rPr>
        <w:t xml:space="preserve">    </w:t>
      </w:r>
      <w:r>
        <w:rPr>
          <w:rFonts w:hint="eastAsia"/>
        </w:rPr>
        <w:t>则</w:t>
      </w:r>
      <w:bookmarkEnd w:id="6"/>
    </w:p>
    <w:p w14:paraId="569218A5" w14:textId="77777777" w:rsidR="007D2DA5" w:rsidRDefault="007D2DA5">
      <w:pPr>
        <w:spacing w:line="560" w:lineRule="exact"/>
        <w:ind w:firstLineChars="200" w:firstLine="640"/>
        <w:rPr>
          <w:rStyle w:val="20"/>
        </w:rPr>
      </w:pPr>
    </w:p>
    <w:p w14:paraId="3DC860C3" w14:textId="77777777" w:rsidR="007D2DA5" w:rsidRDefault="00C50F10">
      <w:pPr>
        <w:spacing w:line="560" w:lineRule="exact"/>
        <w:ind w:firstLineChars="200" w:firstLine="640"/>
        <w:rPr>
          <w:rFonts w:ascii="仿宋" w:eastAsia="仿宋" w:hAnsi="仿宋" w:cs="仿宋"/>
          <w:sz w:val="32"/>
          <w:szCs w:val="32"/>
        </w:rPr>
      </w:pPr>
      <w:r>
        <w:rPr>
          <w:rStyle w:val="20"/>
          <w:rFonts w:hint="eastAsia"/>
        </w:rPr>
        <w:t>第三十五条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2006</w:t>
      </w:r>
      <w:r>
        <w:rPr>
          <w:rFonts w:ascii="仿宋" w:eastAsia="仿宋" w:hAnsi="仿宋" w:cs="仿宋" w:hint="eastAsia"/>
          <w:sz w:val="32"/>
          <w:szCs w:val="32"/>
          <w:lang w:bidi="ar"/>
        </w:rPr>
        <w:t>年</w:t>
      </w:r>
      <w:r>
        <w:rPr>
          <w:rFonts w:ascii="仿宋" w:eastAsia="仿宋" w:hAnsi="仿宋" w:cs="仿宋" w:hint="eastAsia"/>
          <w:sz w:val="32"/>
          <w:szCs w:val="32"/>
          <w:lang w:bidi="ar"/>
        </w:rPr>
        <w:t>6</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4B34E51E" w14:textId="77777777" w:rsidR="007D2DA5" w:rsidRDefault="007D2DA5">
      <w:pPr>
        <w:spacing w:line="560" w:lineRule="exact"/>
        <w:rPr>
          <w:rFonts w:ascii="仿宋" w:eastAsia="仿宋" w:hAnsi="仿宋" w:cs="仿宋"/>
          <w:sz w:val="32"/>
          <w:szCs w:val="32"/>
        </w:rPr>
      </w:pPr>
    </w:p>
    <w:p w14:paraId="4746864A" w14:textId="77777777" w:rsidR="007D2DA5" w:rsidRDefault="007D2DA5">
      <w:pPr>
        <w:spacing w:line="560" w:lineRule="exact"/>
        <w:rPr>
          <w:rFonts w:ascii="仿宋" w:eastAsia="仿宋" w:hAnsi="仿宋" w:cs="仿宋"/>
          <w:sz w:val="32"/>
          <w:szCs w:val="32"/>
        </w:rPr>
      </w:pPr>
    </w:p>
    <w:sectPr w:rsidR="007D2DA5">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4D9CB6" w14:textId="77777777" w:rsidR="00C50F10" w:rsidRDefault="00C50F10">
      <w:r>
        <w:separator/>
      </w:r>
    </w:p>
  </w:endnote>
  <w:endnote w:type="continuationSeparator" w:id="0">
    <w:p w14:paraId="53A8C823" w14:textId="77777777" w:rsidR="00C50F10" w:rsidRDefault="00C50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CE740" w14:textId="77777777" w:rsidR="007D2DA5" w:rsidRDefault="00C50F10">
    <w:pPr>
      <w:pStyle w:val="a3"/>
    </w:pPr>
    <w:r>
      <w:rPr>
        <w:noProof/>
      </w:rPr>
      <mc:AlternateContent>
        <mc:Choice Requires="wps">
          <w:drawing>
            <wp:anchor distT="0" distB="0" distL="114300" distR="114300" simplePos="0" relativeHeight="251658240" behindDoc="0" locked="0" layoutInCell="1" allowOverlap="1" wp14:anchorId="6EF85CED" wp14:editId="4911F312">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50A6E6DC" w14:textId="77777777" w:rsidR="007D2DA5" w:rsidRDefault="00C50F10">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6EF85CED"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50A6E6DC" w14:textId="77777777" w:rsidR="007D2DA5" w:rsidRDefault="00C50F10">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E741C" w14:textId="77777777" w:rsidR="00C50F10" w:rsidRDefault="00C50F10">
      <w:r>
        <w:separator/>
      </w:r>
    </w:p>
  </w:footnote>
  <w:footnote w:type="continuationSeparator" w:id="0">
    <w:p w14:paraId="3A38B7CF" w14:textId="77777777" w:rsidR="00C50F10" w:rsidRDefault="00C50F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51EF7"/>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2DA5"/>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3D35"/>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0F10"/>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6057B5"/>
    <w:rsid w:val="02706198"/>
    <w:rsid w:val="02BB10C4"/>
    <w:rsid w:val="02E335AF"/>
    <w:rsid w:val="034E4A22"/>
    <w:rsid w:val="037173F5"/>
    <w:rsid w:val="03984AE4"/>
    <w:rsid w:val="03E059D2"/>
    <w:rsid w:val="046B7EF9"/>
    <w:rsid w:val="047562DE"/>
    <w:rsid w:val="04900C53"/>
    <w:rsid w:val="049722EE"/>
    <w:rsid w:val="04A15D3B"/>
    <w:rsid w:val="051A30BF"/>
    <w:rsid w:val="051B4077"/>
    <w:rsid w:val="053068BE"/>
    <w:rsid w:val="05A91768"/>
    <w:rsid w:val="05BD73DC"/>
    <w:rsid w:val="05DE22D0"/>
    <w:rsid w:val="05F9677C"/>
    <w:rsid w:val="061B56B0"/>
    <w:rsid w:val="062F3584"/>
    <w:rsid w:val="06611DC8"/>
    <w:rsid w:val="066A7E49"/>
    <w:rsid w:val="06742669"/>
    <w:rsid w:val="068F1C88"/>
    <w:rsid w:val="06A52A2F"/>
    <w:rsid w:val="06BB1A3E"/>
    <w:rsid w:val="06D27684"/>
    <w:rsid w:val="06E1440D"/>
    <w:rsid w:val="06E9451C"/>
    <w:rsid w:val="06F47A3E"/>
    <w:rsid w:val="06FE4C7B"/>
    <w:rsid w:val="07670C6A"/>
    <w:rsid w:val="076C2C7E"/>
    <w:rsid w:val="078F3005"/>
    <w:rsid w:val="07C07012"/>
    <w:rsid w:val="07C466F9"/>
    <w:rsid w:val="07F10DC0"/>
    <w:rsid w:val="07FE6FB6"/>
    <w:rsid w:val="080D3997"/>
    <w:rsid w:val="082A37BE"/>
    <w:rsid w:val="08355216"/>
    <w:rsid w:val="08935BC4"/>
    <w:rsid w:val="08B11146"/>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4724B0"/>
    <w:rsid w:val="0B5331CB"/>
    <w:rsid w:val="0B72272F"/>
    <w:rsid w:val="0BAC149A"/>
    <w:rsid w:val="0C320844"/>
    <w:rsid w:val="0C58755E"/>
    <w:rsid w:val="0C6E62A7"/>
    <w:rsid w:val="0CAD576F"/>
    <w:rsid w:val="0CCF55A7"/>
    <w:rsid w:val="0D495165"/>
    <w:rsid w:val="0D516708"/>
    <w:rsid w:val="0D6A32B8"/>
    <w:rsid w:val="0D705D65"/>
    <w:rsid w:val="0D970C3A"/>
    <w:rsid w:val="0D9859EA"/>
    <w:rsid w:val="0DD00CEA"/>
    <w:rsid w:val="0DD81319"/>
    <w:rsid w:val="0DDF6E30"/>
    <w:rsid w:val="0DE04D9C"/>
    <w:rsid w:val="0DEC1656"/>
    <w:rsid w:val="0E8E339D"/>
    <w:rsid w:val="0EDC6B1D"/>
    <w:rsid w:val="0EF8458F"/>
    <w:rsid w:val="0F0732D8"/>
    <w:rsid w:val="0F1A630E"/>
    <w:rsid w:val="0F2A4A63"/>
    <w:rsid w:val="0FE52072"/>
    <w:rsid w:val="0FE65D02"/>
    <w:rsid w:val="101843A9"/>
    <w:rsid w:val="10627B38"/>
    <w:rsid w:val="107D7905"/>
    <w:rsid w:val="10836A79"/>
    <w:rsid w:val="10A646F2"/>
    <w:rsid w:val="10BE7415"/>
    <w:rsid w:val="10F055B0"/>
    <w:rsid w:val="10FE2814"/>
    <w:rsid w:val="111E465C"/>
    <w:rsid w:val="113A565D"/>
    <w:rsid w:val="11A3282F"/>
    <w:rsid w:val="11BF194F"/>
    <w:rsid w:val="11CB0B43"/>
    <w:rsid w:val="11E526F8"/>
    <w:rsid w:val="11E564DB"/>
    <w:rsid w:val="12032FD1"/>
    <w:rsid w:val="12270893"/>
    <w:rsid w:val="12501663"/>
    <w:rsid w:val="12921963"/>
    <w:rsid w:val="12976BF4"/>
    <w:rsid w:val="12F706F7"/>
    <w:rsid w:val="12FB32D9"/>
    <w:rsid w:val="131D114D"/>
    <w:rsid w:val="13675AF7"/>
    <w:rsid w:val="13881CB2"/>
    <w:rsid w:val="13AF0DB0"/>
    <w:rsid w:val="13B84C12"/>
    <w:rsid w:val="13CF5E7E"/>
    <w:rsid w:val="13D6470E"/>
    <w:rsid w:val="14023069"/>
    <w:rsid w:val="14093F1B"/>
    <w:rsid w:val="140E03CB"/>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439B6"/>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C13337"/>
    <w:rsid w:val="1BF6420E"/>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B46EA8"/>
    <w:rsid w:val="21E06AFD"/>
    <w:rsid w:val="222D2EDD"/>
    <w:rsid w:val="22320694"/>
    <w:rsid w:val="228E1A7C"/>
    <w:rsid w:val="22941ED8"/>
    <w:rsid w:val="22A74575"/>
    <w:rsid w:val="22FD42DA"/>
    <w:rsid w:val="23087A91"/>
    <w:rsid w:val="23471EE9"/>
    <w:rsid w:val="2352717F"/>
    <w:rsid w:val="23660A05"/>
    <w:rsid w:val="237041E3"/>
    <w:rsid w:val="237431B0"/>
    <w:rsid w:val="23876B4F"/>
    <w:rsid w:val="242068A3"/>
    <w:rsid w:val="247316FD"/>
    <w:rsid w:val="24887EA6"/>
    <w:rsid w:val="248A17D3"/>
    <w:rsid w:val="249204FC"/>
    <w:rsid w:val="24C83D3A"/>
    <w:rsid w:val="24D25A92"/>
    <w:rsid w:val="24DE5DC5"/>
    <w:rsid w:val="251353A8"/>
    <w:rsid w:val="25865479"/>
    <w:rsid w:val="259B1E7E"/>
    <w:rsid w:val="265165AD"/>
    <w:rsid w:val="268F05CC"/>
    <w:rsid w:val="27411DBA"/>
    <w:rsid w:val="27544B9D"/>
    <w:rsid w:val="2770139F"/>
    <w:rsid w:val="27B71403"/>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89799F"/>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8F3095"/>
    <w:rsid w:val="322054E2"/>
    <w:rsid w:val="32696861"/>
    <w:rsid w:val="326C7A3A"/>
    <w:rsid w:val="32FD4595"/>
    <w:rsid w:val="335B5D3E"/>
    <w:rsid w:val="335D2947"/>
    <w:rsid w:val="33907B65"/>
    <w:rsid w:val="33B15E67"/>
    <w:rsid w:val="33B77020"/>
    <w:rsid w:val="340269D0"/>
    <w:rsid w:val="342577F2"/>
    <w:rsid w:val="34412505"/>
    <w:rsid w:val="349174EF"/>
    <w:rsid w:val="34D53C58"/>
    <w:rsid w:val="350202EE"/>
    <w:rsid w:val="350D0E7D"/>
    <w:rsid w:val="35687CE4"/>
    <w:rsid w:val="35F641ED"/>
    <w:rsid w:val="362C35A8"/>
    <w:rsid w:val="364F58B6"/>
    <w:rsid w:val="3681181F"/>
    <w:rsid w:val="36911E77"/>
    <w:rsid w:val="36932EDB"/>
    <w:rsid w:val="36B46682"/>
    <w:rsid w:val="371B3C0C"/>
    <w:rsid w:val="37620260"/>
    <w:rsid w:val="3764581F"/>
    <w:rsid w:val="37BA5750"/>
    <w:rsid w:val="37CD16BE"/>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A4A"/>
    <w:rsid w:val="3C754F46"/>
    <w:rsid w:val="3C7C0AD9"/>
    <w:rsid w:val="3C9B16E5"/>
    <w:rsid w:val="3CA27920"/>
    <w:rsid w:val="3CAF6491"/>
    <w:rsid w:val="3CB25365"/>
    <w:rsid w:val="3D090FF5"/>
    <w:rsid w:val="3D266F20"/>
    <w:rsid w:val="3D6E0ED6"/>
    <w:rsid w:val="3D8C7D9E"/>
    <w:rsid w:val="3DA25C10"/>
    <w:rsid w:val="3DDC1CCC"/>
    <w:rsid w:val="3E062AFC"/>
    <w:rsid w:val="3E474407"/>
    <w:rsid w:val="3E5C4F83"/>
    <w:rsid w:val="3E5E374E"/>
    <w:rsid w:val="3E7E165F"/>
    <w:rsid w:val="3EB96119"/>
    <w:rsid w:val="3EBF12C6"/>
    <w:rsid w:val="3ED661F9"/>
    <w:rsid w:val="3F362574"/>
    <w:rsid w:val="3F7E02FA"/>
    <w:rsid w:val="3FB13305"/>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7A0EC3"/>
    <w:rsid w:val="42A77643"/>
    <w:rsid w:val="42A9012B"/>
    <w:rsid w:val="42BB3568"/>
    <w:rsid w:val="433618E3"/>
    <w:rsid w:val="434906EF"/>
    <w:rsid w:val="436A1D85"/>
    <w:rsid w:val="43902F92"/>
    <w:rsid w:val="43BB5864"/>
    <w:rsid w:val="43D47283"/>
    <w:rsid w:val="44015158"/>
    <w:rsid w:val="44034AA6"/>
    <w:rsid w:val="443F6670"/>
    <w:rsid w:val="446964C0"/>
    <w:rsid w:val="44D65C21"/>
    <w:rsid w:val="45272B0A"/>
    <w:rsid w:val="455F48D6"/>
    <w:rsid w:val="45741C31"/>
    <w:rsid w:val="457B6D5D"/>
    <w:rsid w:val="457F1C35"/>
    <w:rsid w:val="45B17D82"/>
    <w:rsid w:val="45BD5D2A"/>
    <w:rsid w:val="46185497"/>
    <w:rsid w:val="465C21EF"/>
    <w:rsid w:val="46A94114"/>
    <w:rsid w:val="46D23591"/>
    <w:rsid w:val="4747483B"/>
    <w:rsid w:val="4752024C"/>
    <w:rsid w:val="479D34DA"/>
    <w:rsid w:val="47AC7F44"/>
    <w:rsid w:val="48252E1B"/>
    <w:rsid w:val="48384FF9"/>
    <w:rsid w:val="48771BED"/>
    <w:rsid w:val="48B2607D"/>
    <w:rsid w:val="48B4556B"/>
    <w:rsid w:val="48D15C4E"/>
    <w:rsid w:val="491A529B"/>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F7D38"/>
    <w:rsid w:val="50F13690"/>
    <w:rsid w:val="51100F7F"/>
    <w:rsid w:val="5110162C"/>
    <w:rsid w:val="514D4ED0"/>
    <w:rsid w:val="51582E03"/>
    <w:rsid w:val="516440E8"/>
    <w:rsid w:val="51AA3409"/>
    <w:rsid w:val="51CA1DCB"/>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9C7904"/>
    <w:rsid w:val="58BF1CDD"/>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8A1DAA"/>
    <w:rsid w:val="5BA0270B"/>
    <w:rsid w:val="5BB07EA3"/>
    <w:rsid w:val="5C175839"/>
    <w:rsid w:val="5C2D2EFA"/>
    <w:rsid w:val="5C6C42DA"/>
    <w:rsid w:val="5C9E45F5"/>
    <w:rsid w:val="5CAE184C"/>
    <w:rsid w:val="5CCC6C02"/>
    <w:rsid w:val="5CCD159B"/>
    <w:rsid w:val="5CCF3427"/>
    <w:rsid w:val="5CD958CD"/>
    <w:rsid w:val="5CED0B5C"/>
    <w:rsid w:val="5D127027"/>
    <w:rsid w:val="5D4851DD"/>
    <w:rsid w:val="5D557162"/>
    <w:rsid w:val="5E2F6086"/>
    <w:rsid w:val="5E431810"/>
    <w:rsid w:val="5E652C90"/>
    <w:rsid w:val="5E654974"/>
    <w:rsid w:val="5E753816"/>
    <w:rsid w:val="5E822C64"/>
    <w:rsid w:val="5E8D2FE5"/>
    <w:rsid w:val="5E904AEC"/>
    <w:rsid w:val="5E9E2143"/>
    <w:rsid w:val="5EA14CF3"/>
    <w:rsid w:val="5EC76B45"/>
    <w:rsid w:val="5F2F4534"/>
    <w:rsid w:val="5F9E0A02"/>
    <w:rsid w:val="5FD5235B"/>
    <w:rsid w:val="5FF74ED1"/>
    <w:rsid w:val="602C263E"/>
    <w:rsid w:val="60307729"/>
    <w:rsid w:val="60325BBE"/>
    <w:rsid w:val="60337945"/>
    <w:rsid w:val="606E5643"/>
    <w:rsid w:val="607A1087"/>
    <w:rsid w:val="60BF7B30"/>
    <w:rsid w:val="60D60117"/>
    <w:rsid w:val="60DE1EFA"/>
    <w:rsid w:val="60E50712"/>
    <w:rsid w:val="614B7D32"/>
    <w:rsid w:val="620E1834"/>
    <w:rsid w:val="62281FEF"/>
    <w:rsid w:val="62492030"/>
    <w:rsid w:val="62B2160A"/>
    <w:rsid w:val="62B37EF2"/>
    <w:rsid w:val="62C85A61"/>
    <w:rsid w:val="62D04E20"/>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E7080"/>
    <w:rsid w:val="6B7B5383"/>
    <w:rsid w:val="6B7F0D8F"/>
    <w:rsid w:val="6BB6752A"/>
    <w:rsid w:val="6BB85749"/>
    <w:rsid w:val="6BCE49B7"/>
    <w:rsid w:val="6BF72A6D"/>
    <w:rsid w:val="6C1B1768"/>
    <w:rsid w:val="6C8D303E"/>
    <w:rsid w:val="6CC163A1"/>
    <w:rsid w:val="6CD65F16"/>
    <w:rsid w:val="6D196946"/>
    <w:rsid w:val="6D7C2742"/>
    <w:rsid w:val="6DAC0B96"/>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118323A"/>
    <w:rsid w:val="71307C87"/>
    <w:rsid w:val="713D0CB0"/>
    <w:rsid w:val="719E3EA6"/>
    <w:rsid w:val="72713E3F"/>
    <w:rsid w:val="72863E4F"/>
    <w:rsid w:val="728B3C94"/>
    <w:rsid w:val="72A67657"/>
    <w:rsid w:val="73000CF9"/>
    <w:rsid w:val="73126A27"/>
    <w:rsid w:val="73635474"/>
    <w:rsid w:val="73C94A09"/>
    <w:rsid w:val="73DC46E0"/>
    <w:rsid w:val="73F03AA8"/>
    <w:rsid w:val="7404686E"/>
    <w:rsid w:val="74123FA8"/>
    <w:rsid w:val="74154608"/>
    <w:rsid w:val="741A26D9"/>
    <w:rsid w:val="74482738"/>
    <w:rsid w:val="746D05F1"/>
    <w:rsid w:val="746D4563"/>
    <w:rsid w:val="74731B85"/>
    <w:rsid w:val="74D27347"/>
    <w:rsid w:val="74E4025B"/>
    <w:rsid w:val="750E4E23"/>
    <w:rsid w:val="75342426"/>
    <w:rsid w:val="755E7366"/>
    <w:rsid w:val="75615004"/>
    <w:rsid w:val="75722572"/>
    <w:rsid w:val="757B1C85"/>
    <w:rsid w:val="75AE72B7"/>
    <w:rsid w:val="75AF033D"/>
    <w:rsid w:val="75F3155B"/>
    <w:rsid w:val="761F505D"/>
    <w:rsid w:val="76AE4031"/>
    <w:rsid w:val="76B07C6D"/>
    <w:rsid w:val="76E45852"/>
    <w:rsid w:val="76E85991"/>
    <w:rsid w:val="771C79F5"/>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E2BB3"/>
    <w:rsid w:val="78F718E7"/>
    <w:rsid w:val="79B33173"/>
    <w:rsid w:val="79B377E8"/>
    <w:rsid w:val="79BE26D1"/>
    <w:rsid w:val="79BE5BBE"/>
    <w:rsid w:val="79C52AA7"/>
    <w:rsid w:val="79E42E56"/>
    <w:rsid w:val="7A9B1178"/>
    <w:rsid w:val="7B150CBE"/>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D0298"/>
    <w:rsid w:val="7DFE4C8D"/>
    <w:rsid w:val="7E1356DA"/>
    <w:rsid w:val="7ED37091"/>
    <w:rsid w:val="7EE73054"/>
    <w:rsid w:val="7EF1453B"/>
    <w:rsid w:val="7F2037BD"/>
    <w:rsid w:val="7F2944B0"/>
    <w:rsid w:val="7F321906"/>
    <w:rsid w:val="7F373388"/>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DA3D5"/>
  <w15:docId w15:val="{F2E168C6-D991-4985-9A4C-36DE71C65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678</Words>
  <Characters>3866</Characters>
  <Application>Microsoft Office Word</Application>
  <DocSecurity>0</DocSecurity>
  <Lines>32</Lines>
  <Paragraphs>9</Paragraphs>
  <ScaleCrop>false</ScaleCrop>
  <Company>Sky123.Org</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15</cp:revision>
  <dcterms:created xsi:type="dcterms:W3CDTF">2016-08-23T02:18:00Z</dcterms:created>
  <dcterms:modified xsi:type="dcterms:W3CDTF">2020-08-15T03:59:00Z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