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27F79" w:rsidRPr="00FE43CC" w:rsidRDefault="00D27F79" w:rsidP="00D27F79">
      <w:pPr>
        <w:pStyle w:val="ab"/>
        <w:spacing w:line="300" w:lineRule="atLeast"/>
        <w:ind w:right="400"/>
        <w:jc w:val="center"/>
        <w:rPr>
          <w:rFonts w:ascii="宋体" w:eastAsia="宋体" w:hAnsi="宋体"/>
          <w:color w:val="000000"/>
          <w:szCs w:val="32"/>
        </w:rPr>
      </w:pPr>
    </w:p>
    <w:p w:rsidR="00D27F79" w:rsidRPr="00FE43CC" w:rsidRDefault="00D27F79" w:rsidP="00D27F79">
      <w:pPr>
        <w:pStyle w:val="ab"/>
        <w:spacing w:line="300" w:lineRule="atLeast"/>
        <w:ind w:right="400"/>
        <w:jc w:val="center"/>
        <w:rPr>
          <w:rFonts w:ascii="宋体" w:eastAsia="宋体" w:hAnsi="宋体"/>
          <w:color w:val="000000"/>
          <w:szCs w:val="32"/>
        </w:rPr>
      </w:pPr>
    </w:p>
    <w:p w:rsidR="00D27F79" w:rsidRPr="00FE43CC" w:rsidRDefault="00D27F79" w:rsidP="00DB1426">
      <w:pPr>
        <w:pStyle w:val="ab"/>
        <w:spacing w:line="300" w:lineRule="atLeast"/>
        <w:ind w:right="55"/>
        <w:jc w:val="center"/>
        <w:rPr>
          <w:rFonts w:ascii="宋体" w:eastAsia="宋体" w:hAnsi="宋体"/>
          <w:color w:val="000000"/>
          <w:sz w:val="44"/>
        </w:rPr>
      </w:pPr>
      <w:r w:rsidRPr="00FE43CC">
        <w:rPr>
          <w:rFonts w:ascii="宋体" w:eastAsia="宋体" w:hAnsi="宋体" w:hint="eastAsia"/>
          <w:color w:val="000000"/>
          <w:sz w:val="44"/>
        </w:rPr>
        <w:t>宁波东钱湖旅游度假区条例</w:t>
      </w:r>
    </w:p>
    <w:p w:rsidR="00D27F79" w:rsidRDefault="00D27F79" w:rsidP="00D27F79">
      <w:pPr>
        <w:pStyle w:val="ab"/>
        <w:spacing w:line="300" w:lineRule="atLeast"/>
        <w:ind w:right="400" w:firstLineChars="300" w:firstLine="1345"/>
        <w:jc w:val="center"/>
        <w:rPr>
          <w:rFonts w:ascii="黑体" w:eastAsia="黑体" w:hAnsi="宋体"/>
          <w:color w:val="000000"/>
          <w:sz w:val="44"/>
        </w:rPr>
      </w:pPr>
    </w:p>
    <w:p w:rsidR="00D27F79" w:rsidRPr="00FE43CC" w:rsidRDefault="00D27F79" w:rsidP="00D27F79">
      <w:pPr>
        <w:spacing w:line="300" w:lineRule="atLeast"/>
        <w:ind w:leftChars="200" w:left="785" w:rightChars="168" w:right="528" w:hangingChars="50" w:hanging="157"/>
        <w:rPr>
          <w:rFonts w:ascii="楷体_GB2312" w:eastAsia="楷体_GB2312" w:hAnsi="Arial" w:cs="Arial"/>
          <w:szCs w:val="32"/>
        </w:rPr>
      </w:pPr>
      <w:r w:rsidRPr="00FE43CC">
        <w:rPr>
          <w:rFonts w:ascii="楷体_GB2312" w:eastAsia="楷体_GB2312" w:hAnsi="Arial" w:cs="Arial" w:hint="eastAsia"/>
          <w:szCs w:val="32"/>
        </w:rPr>
        <w:t>（2008年8月22日宁波市第十三届人民代表大会常务委员会第十一次会议通过  2008年11月28日浙江省第十一届人民代表大会常务委员会第七次会议批准）</w:t>
      </w:r>
    </w:p>
    <w:p w:rsidR="00D27F79" w:rsidRPr="00D305A9" w:rsidRDefault="00D27F79" w:rsidP="00D27F79">
      <w:pPr>
        <w:spacing w:line="300" w:lineRule="atLeast"/>
        <w:rPr>
          <w:rFonts w:ascii="宋体" w:eastAsia="宋体" w:hAnsi="宋体"/>
          <w:snapToGrid w:val="0"/>
          <w:spacing w:val="8"/>
          <w:w w:val="97"/>
          <w:kern w:val="0"/>
        </w:rPr>
      </w:pPr>
    </w:p>
    <w:p w:rsidR="00D27F79" w:rsidRDefault="00D27F79" w:rsidP="00D27F79">
      <w:pPr>
        <w:adjustRightInd w:val="0"/>
        <w:spacing w:line="300" w:lineRule="atLeast"/>
        <w:ind w:firstLineChars="200" w:firstLine="664"/>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t>第一条</w:t>
      </w:r>
      <w:r>
        <w:rPr>
          <w:rFonts w:ascii="仿宋_GB2312" w:hint="eastAsia"/>
          <w:snapToGrid w:val="0"/>
          <w:color w:val="000000"/>
          <w:spacing w:val="8"/>
          <w:w w:val="97"/>
          <w:kern w:val="0"/>
          <w:szCs w:val="32"/>
        </w:rPr>
        <w:t xml:space="preserve">  为</w:t>
      </w:r>
      <w:r>
        <w:rPr>
          <w:rFonts w:ascii="黑体" w:hint="eastAsia"/>
          <w:snapToGrid w:val="0"/>
          <w:color w:val="000000"/>
          <w:spacing w:val="8"/>
          <w:w w:val="97"/>
          <w:kern w:val="0"/>
          <w:szCs w:val="32"/>
        </w:rPr>
        <w:t>加强</w:t>
      </w:r>
      <w:r>
        <w:rPr>
          <w:rFonts w:ascii="仿宋_GB2312" w:hint="eastAsia"/>
          <w:snapToGrid w:val="0"/>
          <w:color w:val="000000"/>
          <w:spacing w:val="8"/>
          <w:w w:val="97"/>
          <w:kern w:val="0"/>
          <w:szCs w:val="32"/>
        </w:rPr>
        <w:t>宁波东钱湖旅游度假区</w:t>
      </w:r>
      <w:r>
        <w:rPr>
          <w:rFonts w:ascii="黑体" w:hint="eastAsia"/>
          <w:snapToGrid w:val="0"/>
          <w:color w:val="000000"/>
          <w:spacing w:val="8"/>
          <w:w w:val="97"/>
          <w:kern w:val="0"/>
          <w:szCs w:val="32"/>
        </w:rPr>
        <w:t>的</w:t>
      </w:r>
      <w:r>
        <w:rPr>
          <w:rFonts w:ascii="仿宋_GB2312" w:hint="eastAsia"/>
          <w:snapToGrid w:val="0"/>
          <w:color w:val="000000"/>
          <w:spacing w:val="8"/>
          <w:w w:val="97"/>
          <w:kern w:val="0"/>
          <w:szCs w:val="32"/>
        </w:rPr>
        <w:t>管理，推进旅游资源保护性开发利用和</w:t>
      </w:r>
      <w:r>
        <w:rPr>
          <w:rFonts w:ascii="黑体" w:hint="eastAsia"/>
          <w:snapToGrid w:val="0"/>
          <w:color w:val="000000"/>
          <w:spacing w:val="8"/>
          <w:w w:val="97"/>
          <w:kern w:val="0"/>
          <w:szCs w:val="32"/>
        </w:rPr>
        <w:t>区域</w:t>
      </w:r>
      <w:r>
        <w:rPr>
          <w:rFonts w:ascii="仿宋_GB2312" w:hint="eastAsia"/>
          <w:snapToGrid w:val="0"/>
          <w:color w:val="000000"/>
          <w:spacing w:val="8"/>
          <w:w w:val="97"/>
          <w:kern w:val="0"/>
          <w:szCs w:val="32"/>
        </w:rPr>
        <w:t>经济社会全面协调发展，根据</w:t>
      </w:r>
      <w:r>
        <w:rPr>
          <w:rFonts w:ascii="黑体" w:hint="eastAsia"/>
          <w:snapToGrid w:val="0"/>
          <w:color w:val="000000"/>
          <w:spacing w:val="8"/>
          <w:w w:val="97"/>
          <w:kern w:val="0"/>
          <w:szCs w:val="32"/>
        </w:rPr>
        <w:t>有关</w:t>
      </w:r>
      <w:r>
        <w:rPr>
          <w:rFonts w:ascii="仿宋_GB2312" w:hint="eastAsia"/>
          <w:snapToGrid w:val="0"/>
          <w:color w:val="000000"/>
          <w:spacing w:val="8"/>
          <w:w w:val="97"/>
          <w:kern w:val="0"/>
          <w:szCs w:val="32"/>
        </w:rPr>
        <w:t>法律、法规，结合本市实际，制定本条例。</w:t>
      </w:r>
    </w:p>
    <w:p w:rsidR="00D27F79" w:rsidRDefault="00D27F79" w:rsidP="00D27F79">
      <w:pPr>
        <w:adjustRightInd w:val="0"/>
        <w:spacing w:line="300" w:lineRule="atLeast"/>
        <w:rPr>
          <w:rFonts w:ascii="仿宋_GB2312"/>
          <w:snapToGrid w:val="0"/>
          <w:spacing w:val="8"/>
          <w:w w:val="97"/>
          <w:kern w:val="0"/>
          <w:szCs w:val="32"/>
        </w:rPr>
      </w:pPr>
      <w:r>
        <w:rPr>
          <w:rFonts w:ascii="仿宋_GB2312" w:hint="eastAsia"/>
          <w:snapToGrid w:val="0"/>
          <w:color w:val="000000"/>
          <w:spacing w:val="8"/>
          <w:w w:val="97"/>
          <w:kern w:val="0"/>
          <w:szCs w:val="32"/>
        </w:rPr>
        <w:t xml:space="preserve">    </w:t>
      </w:r>
      <w:r>
        <w:rPr>
          <w:rFonts w:ascii="黑体" w:eastAsia="黑体" w:hint="eastAsia"/>
          <w:snapToGrid w:val="0"/>
          <w:color w:val="000000"/>
          <w:spacing w:val="8"/>
          <w:w w:val="97"/>
          <w:kern w:val="0"/>
          <w:szCs w:val="32"/>
        </w:rPr>
        <w:t>第二条</w:t>
      </w:r>
      <w:r>
        <w:rPr>
          <w:rFonts w:ascii="仿宋_GB2312" w:hint="eastAsia"/>
          <w:snapToGrid w:val="0"/>
          <w:color w:val="000000"/>
          <w:spacing w:val="8"/>
          <w:w w:val="97"/>
          <w:kern w:val="0"/>
          <w:szCs w:val="32"/>
        </w:rPr>
        <w:t xml:space="preserve">  </w:t>
      </w:r>
      <w:r>
        <w:rPr>
          <w:rFonts w:ascii="仿宋_GB2312" w:hint="eastAsia"/>
          <w:snapToGrid w:val="0"/>
          <w:spacing w:val="8"/>
          <w:w w:val="97"/>
          <w:kern w:val="0"/>
          <w:szCs w:val="32"/>
        </w:rPr>
        <w:t>本条例适用于经省人民政府批准设立的宁波东钱湖旅游度假区</w:t>
      </w:r>
      <w:r>
        <w:rPr>
          <w:rFonts w:ascii="仿宋_GB2312" w:hint="eastAsia"/>
          <w:snapToGrid w:val="0"/>
          <w:color w:val="000000"/>
          <w:spacing w:val="8"/>
          <w:w w:val="97"/>
          <w:kern w:val="0"/>
          <w:szCs w:val="32"/>
        </w:rPr>
        <w:t>（以下简称度假区）</w:t>
      </w:r>
      <w:r>
        <w:rPr>
          <w:rFonts w:ascii="仿宋_GB2312" w:hint="eastAsia"/>
          <w:snapToGrid w:val="0"/>
          <w:spacing w:val="8"/>
          <w:w w:val="97"/>
          <w:kern w:val="0"/>
          <w:szCs w:val="32"/>
        </w:rPr>
        <w:t>。</w:t>
      </w:r>
    </w:p>
    <w:p w:rsidR="00D27F79" w:rsidRDefault="00D27F79" w:rsidP="00D27F79">
      <w:pPr>
        <w:adjustRightInd w:val="0"/>
        <w:spacing w:line="300" w:lineRule="atLeast"/>
        <w:rPr>
          <w:rFonts w:ascii="仿宋_GB2312"/>
          <w:snapToGrid w:val="0"/>
          <w:color w:val="000000"/>
          <w:spacing w:val="8"/>
          <w:w w:val="97"/>
          <w:kern w:val="0"/>
          <w:szCs w:val="32"/>
        </w:rPr>
      </w:pPr>
      <w:r>
        <w:rPr>
          <w:rFonts w:ascii="仿宋_GB2312" w:hint="eastAsia"/>
          <w:snapToGrid w:val="0"/>
          <w:color w:val="000000"/>
          <w:spacing w:val="8"/>
          <w:w w:val="97"/>
          <w:kern w:val="0"/>
          <w:szCs w:val="32"/>
        </w:rPr>
        <w:t xml:space="preserve">    </w:t>
      </w:r>
      <w:r>
        <w:rPr>
          <w:rFonts w:ascii="黑体" w:eastAsia="黑体" w:hint="eastAsia"/>
          <w:snapToGrid w:val="0"/>
          <w:color w:val="000000"/>
          <w:spacing w:val="8"/>
          <w:w w:val="97"/>
          <w:kern w:val="0"/>
          <w:szCs w:val="32"/>
        </w:rPr>
        <w:t>第三条</w:t>
      </w:r>
      <w:r>
        <w:rPr>
          <w:rFonts w:ascii="仿宋_GB2312" w:hint="eastAsia"/>
          <w:snapToGrid w:val="0"/>
          <w:color w:val="000000"/>
          <w:spacing w:val="8"/>
          <w:w w:val="97"/>
          <w:kern w:val="0"/>
          <w:szCs w:val="32"/>
        </w:rPr>
        <w:t xml:space="preserve">  度假区的建设与发展</w:t>
      </w:r>
      <w:r>
        <w:rPr>
          <w:rFonts w:ascii="仿宋_GB2312" w:hint="eastAsia"/>
          <w:snapToGrid w:val="0"/>
          <w:spacing w:val="8"/>
          <w:w w:val="97"/>
          <w:kern w:val="0"/>
          <w:szCs w:val="32"/>
        </w:rPr>
        <w:t>坚持合理开发、科学管理、注重特色、严格保护的原则，保障旅游资源可持续利用，实现经济效益、环境效益和社会效益的统一。</w:t>
      </w:r>
    </w:p>
    <w:p w:rsidR="00D27F79" w:rsidRDefault="00D27F79" w:rsidP="00D27F79">
      <w:pPr>
        <w:adjustRightInd w:val="0"/>
        <w:spacing w:line="300" w:lineRule="atLeast"/>
        <w:ind w:firstLineChars="200" w:firstLine="664"/>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t>第四条</w:t>
      </w:r>
      <w:r>
        <w:rPr>
          <w:rFonts w:ascii="仿宋_GB2312" w:hint="eastAsia"/>
          <w:snapToGrid w:val="0"/>
          <w:color w:val="000000"/>
          <w:spacing w:val="8"/>
          <w:w w:val="97"/>
          <w:kern w:val="0"/>
          <w:szCs w:val="32"/>
        </w:rPr>
        <w:t xml:space="preserve">  </w:t>
      </w:r>
      <w:r>
        <w:rPr>
          <w:rFonts w:ascii="仿宋_GB2312" w:hAnsi="宋体" w:cs="宋体" w:hint="eastAsia"/>
          <w:snapToGrid w:val="0"/>
          <w:spacing w:val="8"/>
          <w:w w:val="97"/>
          <w:kern w:val="0"/>
          <w:szCs w:val="32"/>
        </w:rPr>
        <w:t>鼓励境内外的组织和个人在度假区内依法投资建设旅游设施和经营旅游项目。</w:t>
      </w:r>
    </w:p>
    <w:p w:rsidR="00D27F79" w:rsidRDefault="00D27F79" w:rsidP="00D27F79">
      <w:pPr>
        <w:widowControl/>
        <w:spacing w:line="300" w:lineRule="atLeast"/>
        <w:ind w:firstLineChars="200" w:firstLine="664"/>
        <w:rPr>
          <w:rFonts w:ascii="仿宋_GB2312" w:hAnsi="宋体" w:cs="宋体"/>
          <w:snapToGrid w:val="0"/>
          <w:color w:val="000000"/>
          <w:spacing w:val="8"/>
          <w:w w:val="97"/>
          <w:kern w:val="0"/>
          <w:szCs w:val="32"/>
        </w:rPr>
      </w:pPr>
      <w:r>
        <w:rPr>
          <w:rFonts w:ascii="黑体" w:eastAsia="黑体" w:hint="eastAsia"/>
          <w:snapToGrid w:val="0"/>
          <w:color w:val="000000"/>
          <w:spacing w:val="8"/>
          <w:w w:val="97"/>
          <w:kern w:val="0"/>
          <w:szCs w:val="32"/>
        </w:rPr>
        <w:t>第五条</w:t>
      </w:r>
      <w:r>
        <w:rPr>
          <w:rFonts w:ascii="仿宋_GB2312" w:hint="eastAsia"/>
          <w:snapToGrid w:val="0"/>
          <w:color w:val="000000"/>
          <w:spacing w:val="8"/>
          <w:w w:val="97"/>
          <w:kern w:val="0"/>
          <w:szCs w:val="32"/>
        </w:rPr>
        <w:t xml:space="preserve">  任何组织和</w:t>
      </w:r>
      <w:r>
        <w:rPr>
          <w:rFonts w:ascii="仿宋_GB2312" w:hAnsi="宋体" w:cs="宋体" w:hint="eastAsia"/>
          <w:snapToGrid w:val="0"/>
          <w:spacing w:val="8"/>
          <w:w w:val="97"/>
          <w:kern w:val="0"/>
          <w:szCs w:val="32"/>
        </w:rPr>
        <w:t>个人</w:t>
      </w:r>
      <w:r>
        <w:rPr>
          <w:rFonts w:ascii="仿宋_GB2312" w:hint="eastAsia"/>
          <w:snapToGrid w:val="0"/>
          <w:color w:val="000000"/>
          <w:spacing w:val="8"/>
          <w:w w:val="97"/>
          <w:kern w:val="0"/>
          <w:szCs w:val="32"/>
        </w:rPr>
        <w:t>在度假区内的合法权益</w:t>
      </w:r>
      <w:r>
        <w:rPr>
          <w:rFonts w:ascii="仿宋_GB2312" w:hAnsi="宋体" w:cs="宋体" w:hint="eastAsia"/>
          <w:snapToGrid w:val="0"/>
          <w:color w:val="000000"/>
          <w:spacing w:val="8"/>
          <w:w w:val="97"/>
          <w:kern w:val="0"/>
          <w:szCs w:val="32"/>
        </w:rPr>
        <w:t>受法律、法规和本条例保护。</w:t>
      </w:r>
    </w:p>
    <w:p w:rsidR="00D27F79" w:rsidRDefault="00D27F79" w:rsidP="00D27F79">
      <w:pPr>
        <w:widowControl/>
        <w:spacing w:line="300" w:lineRule="atLeast"/>
        <w:ind w:firstLineChars="200" w:firstLine="664"/>
        <w:rPr>
          <w:rFonts w:ascii="仿宋_GB2312" w:hAnsi="宋体" w:cs="宋体"/>
          <w:snapToGrid w:val="0"/>
          <w:color w:val="000000"/>
          <w:spacing w:val="8"/>
          <w:w w:val="97"/>
          <w:kern w:val="0"/>
          <w:szCs w:val="32"/>
        </w:rPr>
      </w:pPr>
      <w:r>
        <w:rPr>
          <w:rFonts w:ascii="仿宋_GB2312" w:hint="eastAsia"/>
          <w:snapToGrid w:val="0"/>
          <w:color w:val="000000"/>
          <w:spacing w:val="8"/>
          <w:w w:val="97"/>
          <w:kern w:val="0"/>
          <w:szCs w:val="32"/>
        </w:rPr>
        <w:t>度假区内的组织和</w:t>
      </w:r>
      <w:r>
        <w:rPr>
          <w:rFonts w:ascii="仿宋_GB2312" w:hAnsi="宋体" w:cs="宋体" w:hint="eastAsia"/>
          <w:snapToGrid w:val="0"/>
          <w:spacing w:val="8"/>
          <w:w w:val="97"/>
          <w:kern w:val="0"/>
          <w:szCs w:val="32"/>
        </w:rPr>
        <w:t>个人</w:t>
      </w:r>
      <w:r>
        <w:rPr>
          <w:rFonts w:ascii="仿宋_GB2312" w:hint="eastAsia"/>
          <w:snapToGrid w:val="0"/>
          <w:color w:val="000000"/>
          <w:spacing w:val="8"/>
          <w:w w:val="97"/>
          <w:kern w:val="0"/>
          <w:szCs w:val="32"/>
        </w:rPr>
        <w:t>，应当遵守法律、法规和本条例，不得</w:t>
      </w:r>
      <w:r>
        <w:rPr>
          <w:rFonts w:ascii="仿宋_GB2312" w:hAnsi="宋体" w:cs="宋体" w:hint="eastAsia"/>
          <w:snapToGrid w:val="0"/>
          <w:color w:val="000000"/>
          <w:spacing w:val="8"/>
          <w:w w:val="97"/>
          <w:kern w:val="0"/>
          <w:szCs w:val="32"/>
        </w:rPr>
        <w:t>损害国家和社会公共利益。</w:t>
      </w:r>
    </w:p>
    <w:p w:rsidR="00D27F79" w:rsidRDefault="00D27F79" w:rsidP="00D27F79">
      <w:pPr>
        <w:widowControl/>
        <w:spacing w:line="300" w:lineRule="atLeast"/>
        <w:ind w:firstLineChars="200" w:firstLine="664"/>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lastRenderedPageBreak/>
        <w:t>第六条</w:t>
      </w:r>
      <w:r>
        <w:rPr>
          <w:rFonts w:ascii="仿宋_GB2312" w:hint="eastAsia"/>
          <w:snapToGrid w:val="0"/>
          <w:color w:val="000000"/>
          <w:spacing w:val="8"/>
          <w:w w:val="97"/>
          <w:kern w:val="0"/>
          <w:szCs w:val="32"/>
        </w:rPr>
        <w:t xml:space="preserve">  市人民政府设立宁波东钱湖旅游度假区管理委员会（以下简称度假区管委会）作为其派出机构，管理度假区内的行政事务，行</w:t>
      </w:r>
      <w:r>
        <w:rPr>
          <w:rFonts w:ascii="黑体" w:hint="eastAsia"/>
          <w:snapToGrid w:val="0"/>
          <w:color w:val="000000"/>
          <w:spacing w:val="8"/>
          <w:w w:val="97"/>
          <w:kern w:val="0"/>
          <w:szCs w:val="32"/>
        </w:rPr>
        <w:t>使</w:t>
      </w:r>
      <w:r>
        <w:rPr>
          <w:rFonts w:ascii="仿宋_GB2312" w:hint="eastAsia"/>
          <w:snapToGrid w:val="0"/>
          <w:color w:val="000000"/>
          <w:spacing w:val="8"/>
          <w:w w:val="97"/>
          <w:kern w:val="0"/>
          <w:szCs w:val="32"/>
        </w:rPr>
        <w:t>规定的</w:t>
      </w:r>
      <w:r>
        <w:rPr>
          <w:rFonts w:ascii="黑体" w:hint="eastAsia"/>
          <w:snapToGrid w:val="0"/>
          <w:color w:val="000000"/>
          <w:spacing w:val="8"/>
          <w:w w:val="97"/>
          <w:kern w:val="0"/>
          <w:szCs w:val="32"/>
        </w:rPr>
        <w:t>市级</w:t>
      </w:r>
      <w:r>
        <w:rPr>
          <w:rFonts w:ascii="仿宋_GB2312" w:hint="eastAsia"/>
          <w:snapToGrid w:val="0"/>
          <w:color w:val="000000"/>
          <w:spacing w:val="8"/>
          <w:w w:val="97"/>
          <w:kern w:val="0"/>
          <w:szCs w:val="32"/>
        </w:rPr>
        <w:t>经济</w:t>
      </w:r>
      <w:r>
        <w:rPr>
          <w:rFonts w:ascii="黑体" w:hint="eastAsia"/>
          <w:snapToGrid w:val="0"/>
          <w:color w:val="000000"/>
          <w:spacing w:val="8"/>
          <w:w w:val="97"/>
          <w:kern w:val="0"/>
          <w:szCs w:val="32"/>
        </w:rPr>
        <w:t>管理权限</w:t>
      </w:r>
      <w:r>
        <w:rPr>
          <w:rFonts w:ascii="仿宋_GB2312" w:hint="eastAsia"/>
          <w:snapToGrid w:val="0"/>
          <w:color w:val="000000"/>
          <w:spacing w:val="8"/>
          <w:w w:val="97"/>
          <w:kern w:val="0"/>
          <w:szCs w:val="32"/>
        </w:rPr>
        <w:t>和</w:t>
      </w:r>
      <w:r>
        <w:rPr>
          <w:rFonts w:ascii="黑体" w:hint="eastAsia"/>
          <w:snapToGrid w:val="0"/>
          <w:color w:val="000000"/>
          <w:spacing w:val="8"/>
          <w:w w:val="97"/>
          <w:kern w:val="0"/>
          <w:szCs w:val="32"/>
        </w:rPr>
        <w:t>相当于县级的</w:t>
      </w:r>
      <w:r>
        <w:rPr>
          <w:rFonts w:ascii="仿宋_GB2312" w:hint="eastAsia"/>
          <w:snapToGrid w:val="0"/>
          <w:color w:val="000000"/>
          <w:spacing w:val="8"/>
          <w:w w:val="97"/>
          <w:kern w:val="0"/>
          <w:szCs w:val="32"/>
        </w:rPr>
        <w:t>社会行政管理</w:t>
      </w:r>
      <w:r>
        <w:rPr>
          <w:rFonts w:ascii="黑体" w:hint="eastAsia"/>
          <w:snapToGrid w:val="0"/>
          <w:color w:val="000000"/>
          <w:spacing w:val="8"/>
          <w:w w:val="97"/>
          <w:kern w:val="0"/>
          <w:szCs w:val="32"/>
        </w:rPr>
        <w:t>权限</w:t>
      </w:r>
      <w:r>
        <w:rPr>
          <w:rFonts w:ascii="仿宋_GB2312" w:hint="eastAsia"/>
          <w:snapToGrid w:val="0"/>
          <w:color w:val="000000"/>
          <w:spacing w:val="8"/>
          <w:w w:val="97"/>
          <w:kern w:val="0"/>
          <w:szCs w:val="32"/>
        </w:rPr>
        <w:t>。</w:t>
      </w:r>
    </w:p>
    <w:p w:rsidR="00D27F79" w:rsidRDefault="00D27F79" w:rsidP="00D27F79">
      <w:pPr>
        <w:adjustRightInd w:val="0"/>
        <w:spacing w:line="300" w:lineRule="atLeast"/>
        <w:ind w:firstLineChars="200" w:firstLine="664"/>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t>第七条</w:t>
      </w:r>
      <w:r>
        <w:rPr>
          <w:rFonts w:ascii="仿宋_GB2312" w:hint="eastAsia"/>
          <w:snapToGrid w:val="0"/>
          <w:color w:val="000000"/>
          <w:spacing w:val="8"/>
          <w:w w:val="97"/>
          <w:kern w:val="0"/>
          <w:szCs w:val="32"/>
        </w:rPr>
        <w:t xml:space="preserve">  度假区管委会行</w:t>
      </w:r>
      <w:r>
        <w:rPr>
          <w:rFonts w:ascii="黑体" w:hint="eastAsia"/>
          <w:snapToGrid w:val="0"/>
          <w:color w:val="000000"/>
          <w:spacing w:val="8"/>
          <w:w w:val="97"/>
          <w:kern w:val="0"/>
          <w:szCs w:val="32"/>
        </w:rPr>
        <w:t>使</w:t>
      </w:r>
      <w:r>
        <w:rPr>
          <w:rFonts w:ascii="仿宋_GB2312" w:hint="eastAsia"/>
          <w:snapToGrid w:val="0"/>
          <w:color w:val="000000"/>
          <w:spacing w:val="8"/>
          <w:w w:val="97"/>
          <w:kern w:val="0"/>
          <w:szCs w:val="32"/>
        </w:rPr>
        <w:t>下列职</w:t>
      </w:r>
      <w:r>
        <w:rPr>
          <w:rFonts w:ascii="黑体" w:hint="eastAsia"/>
          <w:snapToGrid w:val="0"/>
          <w:color w:val="000000"/>
          <w:spacing w:val="8"/>
          <w:w w:val="97"/>
          <w:kern w:val="0"/>
          <w:szCs w:val="32"/>
        </w:rPr>
        <w:t>权</w:t>
      </w:r>
      <w:r>
        <w:rPr>
          <w:rFonts w:ascii="仿宋_GB2312" w:hint="eastAsia"/>
          <w:snapToGrid w:val="0"/>
          <w:color w:val="000000"/>
          <w:spacing w:val="8"/>
          <w:w w:val="97"/>
          <w:kern w:val="0"/>
          <w:szCs w:val="32"/>
        </w:rPr>
        <w:t>：</w:t>
      </w:r>
    </w:p>
    <w:p w:rsidR="00D27F79" w:rsidRDefault="00D27F79" w:rsidP="00D27F79">
      <w:pPr>
        <w:pStyle w:val="2"/>
        <w:spacing w:after="0" w:line="300" w:lineRule="atLeast"/>
        <w:ind w:leftChars="0" w:left="0" w:firstLineChars="200" w:firstLine="664"/>
        <w:rPr>
          <w:rFonts w:eastAsia="仿宋_GB2312"/>
          <w:snapToGrid w:val="0"/>
          <w:spacing w:val="8"/>
          <w:w w:val="97"/>
          <w:kern w:val="0"/>
          <w:sz w:val="32"/>
        </w:rPr>
      </w:pPr>
      <w:r>
        <w:rPr>
          <w:rFonts w:eastAsia="仿宋_GB2312" w:hint="eastAsia"/>
          <w:snapToGrid w:val="0"/>
          <w:spacing w:val="8"/>
          <w:w w:val="97"/>
          <w:kern w:val="0"/>
          <w:sz w:val="32"/>
        </w:rPr>
        <w:t>（一）编制度假区经济社会发展规划，按规定程序报批后，负责组织实施；</w:t>
      </w:r>
    </w:p>
    <w:p w:rsidR="00D27F79" w:rsidRDefault="00D27F79" w:rsidP="00D27F79">
      <w:pPr>
        <w:adjustRightInd w:val="0"/>
        <w:spacing w:line="300" w:lineRule="atLeast"/>
        <w:ind w:firstLineChars="195" w:firstLine="647"/>
        <w:rPr>
          <w:rFonts w:ascii="仿宋_GB2312"/>
          <w:snapToGrid w:val="0"/>
          <w:color w:val="000000"/>
          <w:spacing w:val="8"/>
          <w:w w:val="97"/>
          <w:kern w:val="0"/>
          <w:szCs w:val="32"/>
        </w:rPr>
      </w:pPr>
      <w:r>
        <w:rPr>
          <w:rFonts w:ascii="仿宋_GB2312" w:hint="eastAsia"/>
          <w:snapToGrid w:val="0"/>
          <w:color w:val="000000"/>
          <w:spacing w:val="8"/>
          <w:w w:val="97"/>
          <w:kern w:val="0"/>
          <w:szCs w:val="32"/>
        </w:rPr>
        <w:t>（二）</w:t>
      </w:r>
      <w:r>
        <w:rPr>
          <w:rFonts w:ascii="黑体" w:hint="eastAsia"/>
          <w:snapToGrid w:val="0"/>
          <w:color w:val="000000"/>
          <w:spacing w:val="8"/>
          <w:w w:val="97"/>
          <w:kern w:val="0"/>
          <w:szCs w:val="32"/>
        </w:rPr>
        <w:t>根据城市总体规划，</w:t>
      </w:r>
      <w:r>
        <w:rPr>
          <w:rFonts w:ascii="仿宋_GB2312" w:hint="eastAsia"/>
          <w:snapToGrid w:val="0"/>
          <w:color w:val="000000"/>
          <w:spacing w:val="8"/>
          <w:w w:val="97"/>
          <w:kern w:val="0"/>
          <w:szCs w:val="32"/>
        </w:rPr>
        <w:t>负责编制度假区的控制性详细规划和专业规划，按</w:t>
      </w:r>
      <w:r>
        <w:rPr>
          <w:rFonts w:ascii="黑体" w:hint="eastAsia"/>
          <w:snapToGrid w:val="0"/>
          <w:spacing w:val="8"/>
          <w:w w:val="97"/>
          <w:kern w:val="0"/>
        </w:rPr>
        <w:t>规定</w:t>
      </w:r>
      <w:r>
        <w:rPr>
          <w:rFonts w:ascii="仿宋_GB2312" w:hint="eastAsia"/>
          <w:snapToGrid w:val="0"/>
          <w:color w:val="000000"/>
          <w:spacing w:val="8"/>
          <w:w w:val="97"/>
          <w:kern w:val="0"/>
          <w:szCs w:val="32"/>
        </w:rPr>
        <w:t>程序报批后组织实施；</w:t>
      </w:r>
    </w:p>
    <w:p w:rsidR="00D27F79" w:rsidRDefault="00D27F79" w:rsidP="00D27F79">
      <w:pPr>
        <w:adjustRightInd w:val="0"/>
        <w:spacing w:line="300" w:lineRule="atLeast"/>
        <w:ind w:firstLine="630"/>
        <w:rPr>
          <w:rFonts w:ascii="仿宋_GB2312"/>
          <w:snapToGrid w:val="0"/>
          <w:color w:val="000000"/>
          <w:spacing w:val="8"/>
          <w:w w:val="97"/>
          <w:kern w:val="0"/>
          <w:szCs w:val="32"/>
        </w:rPr>
      </w:pPr>
      <w:r>
        <w:rPr>
          <w:rFonts w:ascii="仿宋_GB2312" w:hint="eastAsia"/>
          <w:snapToGrid w:val="0"/>
          <w:color w:val="000000"/>
          <w:spacing w:val="8"/>
          <w:w w:val="97"/>
          <w:kern w:val="0"/>
          <w:szCs w:val="32"/>
        </w:rPr>
        <w:t>（三）</w:t>
      </w:r>
      <w:r>
        <w:rPr>
          <w:rFonts w:ascii="黑体" w:hint="eastAsia"/>
          <w:snapToGrid w:val="0"/>
          <w:color w:val="000000"/>
          <w:spacing w:val="8"/>
          <w:w w:val="97"/>
          <w:kern w:val="0"/>
          <w:szCs w:val="32"/>
        </w:rPr>
        <w:t>依法</w:t>
      </w:r>
      <w:r>
        <w:rPr>
          <w:rFonts w:ascii="仿宋_GB2312" w:hint="eastAsia"/>
          <w:snapToGrid w:val="0"/>
          <w:color w:val="000000"/>
          <w:spacing w:val="8"/>
          <w:w w:val="97"/>
          <w:kern w:val="0"/>
          <w:szCs w:val="32"/>
        </w:rPr>
        <w:t>制定度假区的各项行政管理措施，并组织实施；</w:t>
      </w:r>
    </w:p>
    <w:p w:rsidR="00D27F79" w:rsidRDefault="00D27F79" w:rsidP="00D27F79">
      <w:pPr>
        <w:adjustRightInd w:val="0"/>
        <w:spacing w:line="300" w:lineRule="atLeast"/>
        <w:ind w:firstLine="629"/>
        <w:rPr>
          <w:rFonts w:ascii="仿宋_GB2312"/>
          <w:snapToGrid w:val="0"/>
          <w:color w:val="000000"/>
          <w:spacing w:val="8"/>
          <w:w w:val="97"/>
          <w:kern w:val="0"/>
          <w:szCs w:val="32"/>
        </w:rPr>
      </w:pPr>
      <w:r>
        <w:rPr>
          <w:rFonts w:ascii="仿宋_GB2312" w:hint="eastAsia"/>
          <w:snapToGrid w:val="0"/>
          <w:color w:val="000000"/>
          <w:spacing w:val="8"/>
          <w:w w:val="97"/>
          <w:kern w:val="0"/>
          <w:szCs w:val="32"/>
        </w:rPr>
        <w:t>（四）按规定权限，审批或审核报批度假区内的投资建设项目；</w:t>
      </w:r>
    </w:p>
    <w:p w:rsidR="00D27F79" w:rsidRDefault="00D27F79" w:rsidP="00D27F79">
      <w:pPr>
        <w:adjustRightInd w:val="0"/>
        <w:spacing w:line="300" w:lineRule="atLeast"/>
        <w:ind w:firstLine="629"/>
        <w:rPr>
          <w:rFonts w:ascii="仿宋_GB2312" w:hAnsi="宋体" w:cs="宋体"/>
          <w:snapToGrid w:val="0"/>
          <w:color w:val="000000"/>
          <w:spacing w:val="8"/>
          <w:w w:val="97"/>
          <w:kern w:val="0"/>
          <w:szCs w:val="32"/>
        </w:rPr>
      </w:pPr>
      <w:r>
        <w:rPr>
          <w:rFonts w:ascii="仿宋_GB2312" w:hint="eastAsia"/>
          <w:snapToGrid w:val="0"/>
          <w:color w:val="000000"/>
          <w:spacing w:val="8"/>
          <w:w w:val="97"/>
          <w:kern w:val="0"/>
          <w:szCs w:val="32"/>
        </w:rPr>
        <w:t>（五）</w:t>
      </w:r>
      <w:r>
        <w:rPr>
          <w:rFonts w:ascii="仿宋_GB2312" w:hAnsi="宋体" w:cs="宋体" w:hint="eastAsia"/>
          <w:snapToGrid w:val="0"/>
          <w:color w:val="000000"/>
          <w:spacing w:val="8"/>
          <w:w w:val="97"/>
          <w:kern w:val="0"/>
          <w:szCs w:val="32"/>
        </w:rPr>
        <w:t>统一规划和管理度假区的市政公用基础设施；</w:t>
      </w:r>
    </w:p>
    <w:p w:rsidR="00D27F79" w:rsidRDefault="00D27F79" w:rsidP="00D27F79">
      <w:pPr>
        <w:adjustRightInd w:val="0"/>
        <w:spacing w:line="300" w:lineRule="atLeast"/>
        <w:ind w:firstLine="629"/>
        <w:rPr>
          <w:rFonts w:ascii="仿宋_GB2312" w:hAnsi="宋体" w:cs="宋体"/>
          <w:snapToGrid w:val="0"/>
          <w:color w:val="000000"/>
          <w:spacing w:val="8"/>
          <w:w w:val="97"/>
          <w:kern w:val="0"/>
          <w:szCs w:val="32"/>
        </w:rPr>
      </w:pPr>
      <w:r>
        <w:rPr>
          <w:rFonts w:ascii="仿宋_GB2312" w:hAnsi="宋体" w:cs="宋体" w:hint="eastAsia"/>
          <w:snapToGrid w:val="0"/>
          <w:color w:val="000000"/>
          <w:spacing w:val="8"/>
          <w:w w:val="97"/>
          <w:kern w:val="0"/>
          <w:szCs w:val="32"/>
        </w:rPr>
        <w:t>（六）负责度假区</w:t>
      </w:r>
      <w:r>
        <w:rPr>
          <w:rFonts w:ascii="黑体" w:hAnsi="宋体" w:cs="宋体" w:hint="eastAsia"/>
          <w:snapToGrid w:val="0"/>
          <w:color w:val="000000"/>
          <w:spacing w:val="8"/>
          <w:w w:val="97"/>
          <w:kern w:val="0"/>
          <w:szCs w:val="32"/>
        </w:rPr>
        <w:t>规定权限内</w:t>
      </w:r>
      <w:r>
        <w:rPr>
          <w:rFonts w:ascii="仿宋_GB2312" w:hAnsi="宋体" w:cs="宋体" w:hint="eastAsia"/>
          <w:snapToGrid w:val="0"/>
          <w:color w:val="000000"/>
          <w:spacing w:val="8"/>
          <w:w w:val="97"/>
          <w:kern w:val="0"/>
          <w:szCs w:val="32"/>
        </w:rPr>
        <w:t>的经济</w:t>
      </w:r>
      <w:r>
        <w:rPr>
          <w:rFonts w:ascii="黑体" w:hAnsi="宋体" w:cs="宋体" w:hint="eastAsia"/>
          <w:snapToGrid w:val="0"/>
          <w:color w:val="000000"/>
          <w:spacing w:val="8"/>
          <w:w w:val="97"/>
          <w:kern w:val="0"/>
          <w:szCs w:val="32"/>
        </w:rPr>
        <w:t>建设、城市管理和</w:t>
      </w:r>
      <w:r>
        <w:rPr>
          <w:rFonts w:ascii="仿宋_GB2312" w:hAnsi="宋体" w:cs="宋体" w:hint="eastAsia"/>
          <w:snapToGrid w:val="0"/>
          <w:color w:val="000000"/>
          <w:spacing w:val="8"/>
          <w:w w:val="97"/>
          <w:kern w:val="0"/>
          <w:szCs w:val="32"/>
        </w:rPr>
        <w:t>社会事务</w:t>
      </w:r>
      <w:r>
        <w:rPr>
          <w:rFonts w:ascii="黑体" w:hAnsi="宋体" w:cs="宋体" w:hint="eastAsia"/>
          <w:snapToGrid w:val="0"/>
          <w:color w:val="000000"/>
          <w:spacing w:val="8"/>
          <w:w w:val="97"/>
          <w:kern w:val="0"/>
          <w:szCs w:val="32"/>
        </w:rPr>
        <w:t>等管理工作</w:t>
      </w:r>
      <w:r>
        <w:rPr>
          <w:rFonts w:ascii="仿宋_GB2312" w:hAnsi="宋体" w:cs="宋体" w:hint="eastAsia"/>
          <w:snapToGrid w:val="0"/>
          <w:color w:val="000000"/>
          <w:spacing w:val="8"/>
          <w:w w:val="97"/>
          <w:kern w:val="0"/>
          <w:szCs w:val="32"/>
        </w:rPr>
        <w:t>；</w:t>
      </w:r>
    </w:p>
    <w:p w:rsidR="00D27F79" w:rsidRDefault="00D27F79" w:rsidP="00D27F79">
      <w:pPr>
        <w:adjustRightInd w:val="0"/>
        <w:spacing w:line="300" w:lineRule="atLeast"/>
        <w:ind w:firstLine="629"/>
        <w:rPr>
          <w:rFonts w:ascii="仿宋_GB2312"/>
          <w:snapToGrid w:val="0"/>
          <w:spacing w:val="8"/>
          <w:w w:val="97"/>
          <w:kern w:val="0"/>
          <w:szCs w:val="32"/>
        </w:rPr>
      </w:pPr>
      <w:r>
        <w:rPr>
          <w:rFonts w:ascii="仿宋_GB2312" w:hAnsi="宋体" w:cs="宋体" w:hint="eastAsia"/>
          <w:snapToGrid w:val="0"/>
          <w:color w:val="000000"/>
          <w:spacing w:val="8"/>
          <w:w w:val="97"/>
          <w:kern w:val="0"/>
          <w:szCs w:val="32"/>
        </w:rPr>
        <w:t>（七）</w:t>
      </w:r>
      <w:r>
        <w:rPr>
          <w:rFonts w:ascii="仿宋_GB2312" w:hint="eastAsia"/>
          <w:snapToGrid w:val="0"/>
          <w:spacing w:val="8"/>
          <w:w w:val="97"/>
          <w:kern w:val="0"/>
          <w:szCs w:val="32"/>
        </w:rPr>
        <w:t>负责</w:t>
      </w:r>
      <w:r>
        <w:rPr>
          <w:rFonts w:ascii="黑体" w:hint="eastAsia"/>
          <w:snapToGrid w:val="0"/>
          <w:spacing w:val="8"/>
          <w:w w:val="97"/>
          <w:kern w:val="0"/>
          <w:szCs w:val="32"/>
        </w:rPr>
        <w:t>度假区</w:t>
      </w:r>
      <w:r>
        <w:rPr>
          <w:rFonts w:ascii="仿宋_GB2312" w:hint="eastAsia"/>
          <w:snapToGrid w:val="0"/>
          <w:spacing w:val="8"/>
          <w:w w:val="97"/>
          <w:kern w:val="0"/>
          <w:szCs w:val="32"/>
        </w:rPr>
        <w:t>水域、</w:t>
      </w:r>
      <w:r>
        <w:rPr>
          <w:rFonts w:ascii="黑体" w:hint="eastAsia"/>
          <w:snapToGrid w:val="0"/>
          <w:spacing w:val="8"/>
          <w:w w:val="97"/>
          <w:kern w:val="0"/>
          <w:szCs w:val="32"/>
        </w:rPr>
        <w:t>水资源、</w:t>
      </w:r>
      <w:r>
        <w:rPr>
          <w:rFonts w:ascii="仿宋_GB2312" w:hint="eastAsia"/>
          <w:snapToGrid w:val="0"/>
          <w:spacing w:val="8"/>
          <w:w w:val="97"/>
          <w:kern w:val="0"/>
          <w:szCs w:val="32"/>
        </w:rPr>
        <w:t>水利设施、水系航道、船舶、养殖捕捞等方面的管理工作；</w:t>
      </w:r>
    </w:p>
    <w:p w:rsidR="00D27F79" w:rsidRDefault="00D27F79" w:rsidP="00D27F79">
      <w:pPr>
        <w:adjustRightInd w:val="0"/>
        <w:spacing w:line="300" w:lineRule="atLeast"/>
        <w:ind w:firstLine="629"/>
        <w:rPr>
          <w:rFonts w:ascii="仿宋_GB2312"/>
          <w:snapToGrid w:val="0"/>
          <w:color w:val="000000"/>
          <w:spacing w:val="8"/>
          <w:w w:val="97"/>
          <w:kern w:val="0"/>
          <w:szCs w:val="32"/>
        </w:rPr>
      </w:pPr>
      <w:r>
        <w:rPr>
          <w:rFonts w:ascii="仿宋_GB2312" w:hint="eastAsia"/>
          <w:snapToGrid w:val="0"/>
          <w:spacing w:val="8"/>
          <w:w w:val="97"/>
          <w:kern w:val="0"/>
          <w:szCs w:val="32"/>
        </w:rPr>
        <w:t>（八）</w:t>
      </w:r>
      <w:r>
        <w:rPr>
          <w:rFonts w:ascii="仿宋_GB2312" w:hint="eastAsia"/>
          <w:snapToGrid w:val="0"/>
          <w:color w:val="000000"/>
          <w:spacing w:val="8"/>
          <w:w w:val="97"/>
          <w:kern w:val="0"/>
          <w:szCs w:val="32"/>
        </w:rPr>
        <w:t>协调管理市</w:t>
      </w:r>
      <w:r>
        <w:rPr>
          <w:rFonts w:ascii="黑体" w:hint="eastAsia"/>
          <w:snapToGrid w:val="0"/>
          <w:color w:val="000000"/>
          <w:spacing w:val="8"/>
          <w:w w:val="97"/>
          <w:kern w:val="0"/>
          <w:szCs w:val="32"/>
        </w:rPr>
        <w:t>人民政府</w:t>
      </w:r>
      <w:r>
        <w:rPr>
          <w:rFonts w:ascii="仿宋_GB2312" w:hint="eastAsia"/>
          <w:snapToGrid w:val="0"/>
          <w:color w:val="000000"/>
          <w:spacing w:val="8"/>
          <w:w w:val="97"/>
          <w:kern w:val="0"/>
          <w:szCs w:val="32"/>
        </w:rPr>
        <w:t>有关</w:t>
      </w:r>
      <w:r>
        <w:rPr>
          <w:rFonts w:ascii="黑体" w:hint="eastAsia"/>
          <w:snapToGrid w:val="0"/>
          <w:color w:val="000000"/>
          <w:spacing w:val="8"/>
          <w:w w:val="97"/>
          <w:kern w:val="0"/>
          <w:szCs w:val="32"/>
        </w:rPr>
        <w:t>职能</w:t>
      </w:r>
      <w:r>
        <w:rPr>
          <w:rFonts w:ascii="仿宋_GB2312" w:hint="eastAsia"/>
          <w:snapToGrid w:val="0"/>
          <w:color w:val="000000"/>
          <w:spacing w:val="8"/>
          <w:w w:val="97"/>
          <w:kern w:val="0"/>
          <w:szCs w:val="32"/>
        </w:rPr>
        <w:t>部门设在度假区内的分支机构或派出机构的工作；</w:t>
      </w:r>
    </w:p>
    <w:p w:rsidR="00D27F79" w:rsidRDefault="00D27F79" w:rsidP="00D27F79">
      <w:pPr>
        <w:adjustRightInd w:val="0"/>
        <w:spacing w:line="300" w:lineRule="atLeast"/>
        <w:ind w:firstLine="629"/>
        <w:rPr>
          <w:rFonts w:ascii="仿宋_GB2312"/>
          <w:snapToGrid w:val="0"/>
          <w:color w:val="000000"/>
          <w:spacing w:val="8"/>
          <w:w w:val="97"/>
          <w:kern w:val="0"/>
          <w:szCs w:val="32"/>
        </w:rPr>
      </w:pPr>
      <w:r>
        <w:rPr>
          <w:rFonts w:ascii="仿宋_GB2312" w:hint="eastAsia"/>
          <w:snapToGrid w:val="0"/>
          <w:color w:val="000000"/>
          <w:spacing w:val="8"/>
          <w:w w:val="97"/>
          <w:kern w:val="0"/>
          <w:szCs w:val="32"/>
        </w:rPr>
        <w:t>（九）市人民政府授予的其他职权。</w:t>
      </w:r>
    </w:p>
    <w:p w:rsidR="00D27F79" w:rsidRDefault="00D27F79" w:rsidP="00D27F79">
      <w:pPr>
        <w:adjustRightInd w:val="0"/>
        <w:spacing w:line="300" w:lineRule="atLeast"/>
        <w:ind w:firstLine="630"/>
        <w:rPr>
          <w:rFonts w:ascii="仿宋_GB2312" w:hAnsi="宋体" w:cs="宋体"/>
          <w:snapToGrid w:val="0"/>
          <w:color w:val="000000"/>
          <w:spacing w:val="8"/>
          <w:w w:val="97"/>
          <w:kern w:val="0"/>
          <w:szCs w:val="32"/>
        </w:rPr>
      </w:pPr>
      <w:r>
        <w:rPr>
          <w:rFonts w:ascii="黑体" w:eastAsia="黑体" w:hint="eastAsia"/>
          <w:snapToGrid w:val="0"/>
          <w:color w:val="000000"/>
          <w:spacing w:val="8"/>
          <w:w w:val="97"/>
          <w:kern w:val="0"/>
          <w:szCs w:val="32"/>
        </w:rPr>
        <w:t>第八条</w:t>
      </w:r>
      <w:r>
        <w:rPr>
          <w:rFonts w:ascii="仿宋_GB2312" w:hint="eastAsia"/>
          <w:snapToGrid w:val="0"/>
          <w:color w:val="000000"/>
          <w:spacing w:val="8"/>
          <w:w w:val="97"/>
          <w:kern w:val="0"/>
          <w:szCs w:val="32"/>
        </w:rPr>
        <w:t xml:space="preserve">  </w:t>
      </w:r>
      <w:r>
        <w:rPr>
          <w:rFonts w:ascii="仿宋_GB2312" w:hAnsi="宋体" w:cs="宋体" w:hint="eastAsia"/>
          <w:snapToGrid w:val="0"/>
          <w:color w:val="000000"/>
          <w:spacing w:val="8"/>
          <w:w w:val="97"/>
          <w:kern w:val="0"/>
          <w:szCs w:val="32"/>
        </w:rPr>
        <w:t>度假区管委会按照精简、统一、效能的原则设立行政管理机构，具体负责度假区的经济和社会行政管理事务。</w:t>
      </w:r>
    </w:p>
    <w:p w:rsidR="00D27F79" w:rsidRDefault="00D27F79" w:rsidP="00D27F79">
      <w:pPr>
        <w:widowControl/>
        <w:spacing w:line="300" w:lineRule="atLeast"/>
        <w:ind w:firstLineChars="200" w:firstLine="664"/>
        <w:rPr>
          <w:rFonts w:ascii="仿宋_GB2312" w:hAnsi="宋体" w:cs="宋体"/>
          <w:snapToGrid w:val="0"/>
          <w:spacing w:val="8"/>
          <w:w w:val="97"/>
          <w:kern w:val="0"/>
          <w:szCs w:val="32"/>
        </w:rPr>
      </w:pPr>
      <w:r>
        <w:rPr>
          <w:rFonts w:ascii="黑体" w:eastAsia="黑体" w:hint="eastAsia"/>
          <w:snapToGrid w:val="0"/>
          <w:color w:val="000000"/>
          <w:spacing w:val="8"/>
          <w:w w:val="97"/>
          <w:kern w:val="0"/>
          <w:szCs w:val="32"/>
        </w:rPr>
        <w:lastRenderedPageBreak/>
        <w:t>第九条</w:t>
      </w:r>
      <w:r>
        <w:rPr>
          <w:rFonts w:ascii="仿宋_GB2312" w:hint="eastAsia"/>
          <w:snapToGrid w:val="0"/>
          <w:color w:val="000000"/>
          <w:spacing w:val="8"/>
          <w:w w:val="97"/>
          <w:kern w:val="0"/>
          <w:szCs w:val="32"/>
        </w:rPr>
        <w:t xml:space="preserve">  度假区内的</w:t>
      </w:r>
      <w:r>
        <w:rPr>
          <w:rFonts w:ascii="仿宋_GB2312" w:hAnsi="宋体" w:cs="宋体" w:hint="eastAsia"/>
          <w:snapToGrid w:val="0"/>
          <w:color w:val="000000"/>
          <w:spacing w:val="8"/>
          <w:w w:val="97"/>
          <w:kern w:val="0"/>
          <w:szCs w:val="32"/>
        </w:rPr>
        <w:t>行政管理机构及其工作人员应当依法行政</w:t>
      </w:r>
      <w:r>
        <w:rPr>
          <w:rFonts w:ascii="仿宋_GB2312" w:hint="eastAsia"/>
          <w:snapToGrid w:val="0"/>
          <w:color w:val="000000"/>
          <w:spacing w:val="8"/>
          <w:w w:val="97"/>
          <w:kern w:val="0"/>
          <w:szCs w:val="32"/>
        </w:rPr>
        <w:t>，提高行政效能，为度假区内组织和个人提供优质、高效、便捷的服务，</w:t>
      </w:r>
      <w:r>
        <w:rPr>
          <w:rFonts w:ascii="仿宋_GB2312" w:hAnsi="宋体" w:cs="宋体" w:hint="eastAsia"/>
          <w:snapToGrid w:val="0"/>
          <w:color w:val="000000"/>
          <w:spacing w:val="8"/>
          <w:w w:val="97"/>
          <w:kern w:val="0"/>
          <w:szCs w:val="32"/>
        </w:rPr>
        <w:t>创造良好的投资发展环境。</w:t>
      </w:r>
    </w:p>
    <w:p w:rsidR="00D27F79" w:rsidRDefault="00D27F79" w:rsidP="00D27F79">
      <w:pPr>
        <w:widowControl/>
        <w:spacing w:line="300" w:lineRule="atLeast"/>
        <w:ind w:firstLineChars="200" w:firstLine="664"/>
        <w:rPr>
          <w:rFonts w:ascii="仿宋_GB2312" w:hAnsi="宋体" w:cs="宋体"/>
          <w:snapToGrid w:val="0"/>
          <w:spacing w:val="8"/>
          <w:w w:val="97"/>
          <w:kern w:val="0"/>
          <w:szCs w:val="32"/>
        </w:rPr>
      </w:pPr>
      <w:r>
        <w:rPr>
          <w:rFonts w:ascii="黑体" w:eastAsia="黑体" w:hint="eastAsia"/>
          <w:snapToGrid w:val="0"/>
          <w:color w:val="000000"/>
          <w:spacing w:val="8"/>
          <w:w w:val="97"/>
          <w:kern w:val="0"/>
          <w:szCs w:val="32"/>
        </w:rPr>
        <w:t>第十条</w:t>
      </w:r>
      <w:r>
        <w:rPr>
          <w:rFonts w:ascii="仿宋_GB2312" w:hint="eastAsia"/>
          <w:snapToGrid w:val="0"/>
          <w:color w:val="000000"/>
          <w:spacing w:val="8"/>
          <w:w w:val="97"/>
          <w:kern w:val="0"/>
          <w:szCs w:val="32"/>
        </w:rPr>
        <w:t xml:space="preserve">  </w:t>
      </w:r>
      <w:r>
        <w:rPr>
          <w:rFonts w:ascii="仿宋_GB2312" w:hAnsi="宋体" w:cs="宋体" w:hint="eastAsia"/>
          <w:snapToGrid w:val="0"/>
          <w:spacing w:val="8"/>
          <w:w w:val="97"/>
          <w:kern w:val="0"/>
          <w:szCs w:val="32"/>
        </w:rPr>
        <w:t>度假区的信息化建设应当符合市信息化建设的总体规划，适应度假区发展的需要，合理开发、利用信息资源。</w:t>
      </w:r>
    </w:p>
    <w:p w:rsidR="00D27F79" w:rsidRDefault="00D27F79" w:rsidP="00D27F79">
      <w:pPr>
        <w:widowControl/>
        <w:spacing w:line="300" w:lineRule="atLeast"/>
        <w:ind w:firstLineChars="200" w:firstLine="664"/>
        <w:rPr>
          <w:rFonts w:ascii="仿宋_GB2312" w:hAnsi="宋体" w:cs="宋体"/>
          <w:snapToGrid w:val="0"/>
          <w:spacing w:val="8"/>
          <w:w w:val="97"/>
          <w:kern w:val="0"/>
          <w:szCs w:val="32"/>
        </w:rPr>
      </w:pPr>
      <w:r>
        <w:rPr>
          <w:rFonts w:ascii="仿宋_GB2312" w:hint="eastAsia"/>
          <w:snapToGrid w:val="0"/>
          <w:color w:val="000000"/>
          <w:spacing w:val="8"/>
          <w:w w:val="97"/>
          <w:kern w:val="0"/>
          <w:szCs w:val="32"/>
        </w:rPr>
        <w:t>度假区内的</w:t>
      </w:r>
      <w:r>
        <w:rPr>
          <w:rFonts w:ascii="仿宋_GB2312" w:hAnsi="宋体" w:cs="宋体" w:hint="eastAsia"/>
          <w:snapToGrid w:val="0"/>
          <w:color w:val="000000"/>
          <w:spacing w:val="8"/>
          <w:w w:val="97"/>
          <w:kern w:val="0"/>
          <w:szCs w:val="32"/>
        </w:rPr>
        <w:t>行政管理机构应当</w:t>
      </w:r>
      <w:r>
        <w:rPr>
          <w:rFonts w:ascii="仿宋_GB2312" w:hAnsi="宋体" w:cs="宋体" w:hint="eastAsia"/>
          <w:snapToGrid w:val="0"/>
          <w:spacing w:val="8"/>
          <w:w w:val="97"/>
          <w:kern w:val="0"/>
          <w:szCs w:val="32"/>
        </w:rPr>
        <w:t>及时公开政务信息和服务信息，接受社会公众查询。</w:t>
      </w:r>
    </w:p>
    <w:p w:rsidR="00D27F79" w:rsidRDefault="00D27F79" w:rsidP="00D27F79">
      <w:pPr>
        <w:widowControl/>
        <w:spacing w:line="300" w:lineRule="atLeast"/>
        <w:ind w:firstLineChars="200" w:firstLine="664"/>
        <w:rPr>
          <w:rFonts w:ascii="仿宋_GB2312" w:hAnsi="宋体" w:cs="宋体"/>
          <w:snapToGrid w:val="0"/>
          <w:color w:val="000000"/>
          <w:spacing w:val="8"/>
          <w:w w:val="97"/>
          <w:kern w:val="0"/>
          <w:szCs w:val="32"/>
        </w:rPr>
      </w:pPr>
      <w:r>
        <w:rPr>
          <w:rFonts w:ascii="黑体" w:eastAsia="黑体" w:hint="eastAsia"/>
          <w:snapToGrid w:val="0"/>
          <w:color w:val="000000"/>
          <w:spacing w:val="8"/>
          <w:w w:val="97"/>
          <w:kern w:val="0"/>
          <w:szCs w:val="32"/>
        </w:rPr>
        <w:t>第十一条</w:t>
      </w:r>
      <w:r>
        <w:rPr>
          <w:rFonts w:ascii="仿宋_GB2312" w:hint="eastAsia"/>
          <w:snapToGrid w:val="0"/>
          <w:color w:val="000000"/>
          <w:spacing w:val="8"/>
          <w:w w:val="97"/>
          <w:kern w:val="0"/>
          <w:szCs w:val="32"/>
        </w:rPr>
        <w:t xml:space="preserve">  市人民政府有关职能部门和</w:t>
      </w:r>
      <w:r>
        <w:rPr>
          <w:rFonts w:ascii="仿宋_GB2312" w:hAnsi="宋体" w:cs="宋体" w:hint="eastAsia"/>
          <w:snapToGrid w:val="0"/>
          <w:color w:val="000000"/>
          <w:spacing w:val="8"/>
          <w:w w:val="97"/>
          <w:kern w:val="0"/>
          <w:szCs w:val="32"/>
        </w:rPr>
        <w:t>度假区所在</w:t>
      </w:r>
      <w:r>
        <w:rPr>
          <w:rFonts w:ascii="黑体" w:hAnsi="宋体" w:cs="宋体" w:hint="eastAsia"/>
          <w:snapToGrid w:val="0"/>
          <w:color w:val="000000"/>
          <w:spacing w:val="8"/>
          <w:w w:val="97"/>
          <w:kern w:val="0"/>
          <w:szCs w:val="32"/>
        </w:rPr>
        <w:t>区</w:t>
      </w:r>
      <w:r>
        <w:rPr>
          <w:rFonts w:ascii="仿宋_GB2312" w:hAnsi="宋体" w:cs="宋体" w:hint="eastAsia"/>
          <w:snapToGrid w:val="0"/>
          <w:color w:val="000000"/>
          <w:spacing w:val="8"/>
          <w:w w:val="97"/>
          <w:kern w:val="0"/>
          <w:szCs w:val="32"/>
        </w:rPr>
        <w:t>的人民政府应当为度假区建设发展创造良好条件。</w:t>
      </w:r>
    </w:p>
    <w:p w:rsidR="00D27F79" w:rsidRDefault="00D27F79" w:rsidP="00D27F79">
      <w:pPr>
        <w:widowControl/>
        <w:spacing w:line="300" w:lineRule="atLeast"/>
        <w:ind w:firstLineChars="200" w:firstLine="664"/>
        <w:rPr>
          <w:rFonts w:ascii="仿宋_GB2312" w:hAnsi="宋体" w:cs="宋体"/>
          <w:snapToGrid w:val="0"/>
          <w:spacing w:val="8"/>
          <w:w w:val="97"/>
          <w:kern w:val="0"/>
          <w:szCs w:val="32"/>
        </w:rPr>
      </w:pPr>
      <w:r>
        <w:rPr>
          <w:rFonts w:ascii="仿宋_GB2312" w:hAnsi="宋体" w:cs="宋体" w:hint="eastAsia"/>
          <w:snapToGrid w:val="0"/>
          <w:spacing w:val="8"/>
          <w:w w:val="97"/>
          <w:kern w:val="0"/>
          <w:szCs w:val="32"/>
        </w:rPr>
        <w:t>度假区管委会</w:t>
      </w:r>
      <w:r>
        <w:rPr>
          <w:rFonts w:ascii="黑体" w:hAnsi="宋体" w:cs="宋体" w:hint="eastAsia"/>
          <w:snapToGrid w:val="0"/>
          <w:spacing w:val="8"/>
          <w:w w:val="97"/>
          <w:kern w:val="0"/>
          <w:szCs w:val="32"/>
        </w:rPr>
        <w:t>、</w:t>
      </w:r>
      <w:r>
        <w:rPr>
          <w:rFonts w:ascii="仿宋_GB2312" w:hAnsi="宋体" w:cs="宋体" w:hint="eastAsia"/>
          <w:snapToGrid w:val="0"/>
          <w:spacing w:val="8"/>
          <w:w w:val="97"/>
          <w:kern w:val="0"/>
          <w:szCs w:val="32"/>
        </w:rPr>
        <w:t>市人民政府有关职能部门和所在区人民政府</w:t>
      </w:r>
      <w:r>
        <w:rPr>
          <w:rFonts w:ascii="黑体" w:hAnsi="宋体" w:cs="宋体" w:hint="eastAsia"/>
          <w:snapToGrid w:val="0"/>
          <w:spacing w:val="8"/>
          <w:w w:val="97"/>
          <w:kern w:val="0"/>
          <w:szCs w:val="32"/>
        </w:rPr>
        <w:t>应当加强相互的</w:t>
      </w:r>
      <w:r>
        <w:rPr>
          <w:rFonts w:ascii="仿宋_GB2312" w:hAnsi="宋体" w:cs="宋体" w:hint="eastAsia"/>
          <w:snapToGrid w:val="0"/>
          <w:spacing w:val="8"/>
          <w:w w:val="97"/>
          <w:kern w:val="0"/>
          <w:szCs w:val="32"/>
        </w:rPr>
        <w:t>工作协调</w:t>
      </w:r>
      <w:r>
        <w:rPr>
          <w:rFonts w:ascii="黑体" w:hAnsi="宋体" w:cs="宋体" w:hint="eastAsia"/>
          <w:snapToGrid w:val="0"/>
          <w:spacing w:val="8"/>
          <w:w w:val="97"/>
          <w:kern w:val="0"/>
          <w:szCs w:val="32"/>
        </w:rPr>
        <w:t>和配合</w:t>
      </w:r>
      <w:r>
        <w:rPr>
          <w:rFonts w:ascii="仿宋_GB2312" w:hAnsi="宋体" w:cs="宋体" w:hint="eastAsia"/>
          <w:snapToGrid w:val="0"/>
          <w:spacing w:val="8"/>
          <w:w w:val="97"/>
          <w:kern w:val="0"/>
          <w:szCs w:val="32"/>
        </w:rPr>
        <w:t>。</w:t>
      </w:r>
    </w:p>
    <w:p w:rsidR="00D27F79" w:rsidRDefault="00D27F79" w:rsidP="00D27F79">
      <w:pPr>
        <w:widowControl/>
        <w:spacing w:line="300" w:lineRule="atLeast"/>
        <w:ind w:firstLineChars="200" w:firstLine="664"/>
        <w:rPr>
          <w:rFonts w:ascii="仿宋_GB2312" w:hAnsi="宋体" w:cs="宋体"/>
          <w:snapToGrid w:val="0"/>
          <w:spacing w:val="8"/>
          <w:w w:val="97"/>
          <w:kern w:val="0"/>
          <w:szCs w:val="32"/>
        </w:rPr>
      </w:pPr>
      <w:r>
        <w:rPr>
          <w:rFonts w:ascii="仿宋_GB2312" w:hAnsi="宋体" w:cs="宋体" w:hint="eastAsia"/>
          <w:snapToGrid w:val="0"/>
          <w:spacing w:val="8"/>
          <w:w w:val="97"/>
          <w:kern w:val="0"/>
          <w:szCs w:val="32"/>
        </w:rPr>
        <w:t>度假区管委会与所在区人民政府应当建立和完善基础设施资源和政务信息的共建、共享机制。</w:t>
      </w:r>
    </w:p>
    <w:p w:rsidR="00D27F79" w:rsidRDefault="00D27F79" w:rsidP="00D27F79">
      <w:pPr>
        <w:adjustRightInd w:val="0"/>
        <w:spacing w:line="300" w:lineRule="atLeast"/>
        <w:ind w:firstLine="630"/>
        <w:rPr>
          <w:rFonts w:ascii="仿宋_GB2312" w:hAnsi="宋体"/>
          <w:snapToGrid w:val="0"/>
          <w:color w:val="000000"/>
          <w:spacing w:val="8"/>
          <w:w w:val="97"/>
          <w:kern w:val="0"/>
          <w:szCs w:val="32"/>
        </w:rPr>
      </w:pPr>
      <w:r>
        <w:rPr>
          <w:rFonts w:ascii="黑体" w:eastAsia="黑体" w:hAnsi="宋体" w:hint="eastAsia"/>
          <w:snapToGrid w:val="0"/>
          <w:color w:val="000000"/>
          <w:spacing w:val="8"/>
          <w:w w:val="97"/>
          <w:kern w:val="0"/>
          <w:szCs w:val="32"/>
        </w:rPr>
        <w:t>第十二条</w:t>
      </w:r>
      <w:r>
        <w:rPr>
          <w:rFonts w:ascii="仿宋_GB2312" w:hAnsi="宋体" w:hint="eastAsia"/>
          <w:snapToGrid w:val="0"/>
          <w:color w:val="000000"/>
          <w:spacing w:val="8"/>
          <w:w w:val="97"/>
          <w:kern w:val="0"/>
          <w:szCs w:val="32"/>
        </w:rPr>
        <w:t xml:space="preserve">  </w:t>
      </w:r>
      <w:r>
        <w:rPr>
          <w:rFonts w:ascii="仿宋_GB2312" w:hAnsi=".." w:hint="eastAsia"/>
          <w:snapToGrid w:val="0"/>
          <w:color w:val="000000"/>
          <w:spacing w:val="8"/>
          <w:w w:val="97"/>
          <w:kern w:val="0"/>
          <w:szCs w:val="32"/>
        </w:rPr>
        <w:t>制定和实施</w:t>
      </w:r>
      <w:r>
        <w:rPr>
          <w:rFonts w:ascii="仿宋_GB2312" w:hAnsi="宋体" w:hint="eastAsia"/>
          <w:snapToGrid w:val="0"/>
          <w:color w:val="000000"/>
          <w:spacing w:val="8"/>
          <w:w w:val="97"/>
          <w:kern w:val="0"/>
          <w:szCs w:val="32"/>
        </w:rPr>
        <w:t>度假区的</w:t>
      </w:r>
      <w:r>
        <w:rPr>
          <w:rFonts w:ascii="仿宋_GB2312" w:hAnsi=".." w:hint="eastAsia"/>
          <w:snapToGrid w:val="0"/>
          <w:color w:val="000000"/>
          <w:spacing w:val="8"/>
          <w:w w:val="97"/>
          <w:kern w:val="0"/>
          <w:szCs w:val="32"/>
        </w:rPr>
        <w:t>规划，应当遵循统筹城乡、合理布局、节约土地、集约发展、突出特色的原则，注重沿湖岸线资源的保护和合理利用，保持地区特色和传统风貌，防止环境污染和其他公害。</w:t>
      </w:r>
    </w:p>
    <w:p w:rsidR="00D27F79" w:rsidRDefault="00D27F79" w:rsidP="00D27F79">
      <w:pPr>
        <w:adjustRightInd w:val="0"/>
        <w:spacing w:line="300" w:lineRule="atLeast"/>
        <w:ind w:firstLine="630"/>
        <w:rPr>
          <w:rFonts w:ascii="仿宋_GB2312" w:hAnsi="宋体"/>
          <w:snapToGrid w:val="0"/>
          <w:color w:val="000000"/>
          <w:spacing w:val="8"/>
          <w:w w:val="97"/>
          <w:kern w:val="0"/>
          <w:szCs w:val="32"/>
        </w:rPr>
      </w:pPr>
      <w:r>
        <w:rPr>
          <w:rFonts w:ascii="仿宋_GB2312" w:hint="eastAsia"/>
          <w:snapToGrid w:val="0"/>
          <w:color w:val="000000"/>
          <w:spacing w:val="8"/>
          <w:w w:val="97"/>
          <w:kern w:val="0"/>
          <w:szCs w:val="32"/>
        </w:rPr>
        <w:t>经</w:t>
      </w:r>
      <w:r>
        <w:rPr>
          <w:rFonts w:ascii="黑体" w:hint="eastAsia"/>
          <w:snapToGrid w:val="0"/>
          <w:color w:val="000000"/>
          <w:spacing w:val="8"/>
          <w:w w:val="97"/>
          <w:kern w:val="0"/>
          <w:szCs w:val="32"/>
        </w:rPr>
        <w:t>法定程序确定</w:t>
      </w:r>
      <w:r>
        <w:rPr>
          <w:rFonts w:ascii="仿宋_GB2312" w:hint="eastAsia"/>
          <w:snapToGrid w:val="0"/>
          <w:color w:val="000000"/>
          <w:spacing w:val="8"/>
          <w:w w:val="97"/>
          <w:kern w:val="0"/>
          <w:szCs w:val="32"/>
        </w:rPr>
        <w:t>的</w:t>
      </w:r>
      <w:r>
        <w:rPr>
          <w:rFonts w:ascii="仿宋_GB2312" w:hAnsi="宋体" w:hint="eastAsia"/>
          <w:snapToGrid w:val="0"/>
          <w:color w:val="000000"/>
          <w:spacing w:val="8"/>
          <w:w w:val="97"/>
          <w:kern w:val="0"/>
          <w:szCs w:val="32"/>
        </w:rPr>
        <w:t>规划是度假区开发建设和实施管理的依据</w:t>
      </w:r>
      <w:r>
        <w:rPr>
          <w:rFonts w:ascii="黑体" w:hAnsi="宋体" w:hint="eastAsia"/>
          <w:snapToGrid w:val="0"/>
          <w:color w:val="000000"/>
          <w:spacing w:val="8"/>
          <w:w w:val="97"/>
          <w:kern w:val="0"/>
          <w:szCs w:val="32"/>
        </w:rPr>
        <w:t>，</w:t>
      </w:r>
      <w:r>
        <w:rPr>
          <w:rFonts w:ascii="仿宋_GB2312" w:hAnsi="宋体" w:hint="eastAsia"/>
          <w:snapToGrid w:val="0"/>
          <w:color w:val="000000"/>
          <w:spacing w:val="8"/>
          <w:w w:val="97"/>
          <w:kern w:val="0"/>
          <w:szCs w:val="32"/>
        </w:rPr>
        <w:t>应当</w:t>
      </w:r>
      <w:r>
        <w:rPr>
          <w:rFonts w:ascii="黑体" w:hAnsi="宋体" w:hint="eastAsia"/>
          <w:snapToGrid w:val="0"/>
          <w:color w:val="000000"/>
          <w:spacing w:val="8"/>
          <w:w w:val="97"/>
          <w:kern w:val="0"/>
          <w:szCs w:val="32"/>
        </w:rPr>
        <w:t>严格执行，</w:t>
      </w:r>
      <w:r>
        <w:rPr>
          <w:rFonts w:ascii="仿宋_GB2312" w:hAnsi="宋体" w:hint="eastAsia"/>
          <w:snapToGrid w:val="0"/>
          <w:color w:val="000000"/>
          <w:spacing w:val="8"/>
          <w:w w:val="97"/>
          <w:kern w:val="0"/>
          <w:szCs w:val="32"/>
        </w:rPr>
        <w:t>任何组织和个人不得擅自更改。</w:t>
      </w:r>
    </w:p>
    <w:p w:rsidR="00D27F79" w:rsidRDefault="00D27F79" w:rsidP="00D27F79">
      <w:pPr>
        <w:spacing w:line="300" w:lineRule="atLeast"/>
        <w:ind w:firstLineChars="200" w:firstLine="664"/>
        <w:rPr>
          <w:rFonts w:ascii="仿宋_GB2312" w:hAnsi="宋体" w:cs="宋体"/>
          <w:snapToGrid w:val="0"/>
          <w:color w:val="000000"/>
          <w:spacing w:val="8"/>
          <w:w w:val="97"/>
          <w:kern w:val="0"/>
          <w:szCs w:val="32"/>
        </w:rPr>
      </w:pPr>
      <w:r>
        <w:rPr>
          <w:rFonts w:ascii="仿宋_GB2312" w:hAnsi="宋体" w:cs="宋体" w:hint="eastAsia"/>
          <w:snapToGrid w:val="0"/>
          <w:color w:val="000000"/>
          <w:spacing w:val="8"/>
          <w:w w:val="97"/>
          <w:kern w:val="0"/>
          <w:szCs w:val="32"/>
        </w:rPr>
        <w:t>度假区内新建、改建、扩建各类建筑物、构筑物、道路、管线以及其他工程设施，应当符合规划，并经依法批准。</w:t>
      </w:r>
    </w:p>
    <w:p w:rsidR="00D27F79" w:rsidRDefault="00D27F79" w:rsidP="00D27F79">
      <w:pPr>
        <w:spacing w:line="300" w:lineRule="atLeast"/>
        <w:ind w:firstLineChars="200" w:firstLine="664"/>
        <w:rPr>
          <w:rFonts w:ascii="仿宋_GB2312"/>
          <w:snapToGrid w:val="0"/>
          <w:spacing w:val="8"/>
          <w:w w:val="97"/>
          <w:kern w:val="0"/>
          <w:szCs w:val="32"/>
        </w:rPr>
      </w:pPr>
      <w:r>
        <w:rPr>
          <w:rFonts w:ascii="黑体" w:eastAsia="黑体" w:hAnsi="宋体" w:hint="eastAsia"/>
          <w:snapToGrid w:val="0"/>
          <w:color w:val="000000"/>
          <w:spacing w:val="8"/>
          <w:w w:val="97"/>
          <w:kern w:val="0"/>
          <w:szCs w:val="32"/>
        </w:rPr>
        <w:t>第十三条</w:t>
      </w:r>
      <w:r>
        <w:rPr>
          <w:rFonts w:ascii="仿宋_GB2312" w:hAnsi="宋体" w:hint="eastAsia"/>
          <w:snapToGrid w:val="0"/>
          <w:color w:val="000000"/>
          <w:spacing w:val="8"/>
          <w:w w:val="97"/>
          <w:kern w:val="0"/>
          <w:szCs w:val="32"/>
        </w:rPr>
        <w:t xml:space="preserve">  </w:t>
      </w:r>
      <w:r>
        <w:rPr>
          <w:rFonts w:ascii="仿宋_GB2312" w:hint="eastAsia"/>
          <w:snapToGrid w:val="0"/>
          <w:color w:val="000000"/>
          <w:spacing w:val="8"/>
          <w:w w:val="97"/>
          <w:kern w:val="0"/>
          <w:szCs w:val="32"/>
        </w:rPr>
        <w:t>度假区</w:t>
      </w:r>
      <w:r>
        <w:rPr>
          <w:rFonts w:ascii="黑体" w:hint="eastAsia"/>
          <w:snapToGrid w:val="0"/>
          <w:spacing w:val="8"/>
          <w:w w:val="97"/>
          <w:kern w:val="0"/>
          <w:szCs w:val="32"/>
        </w:rPr>
        <w:t>实行以</w:t>
      </w:r>
      <w:r>
        <w:rPr>
          <w:rFonts w:ascii="仿宋_GB2312" w:hint="eastAsia"/>
          <w:snapToGrid w:val="0"/>
          <w:spacing w:val="8"/>
          <w:w w:val="97"/>
          <w:kern w:val="0"/>
          <w:szCs w:val="32"/>
        </w:rPr>
        <w:t>第三产业</w:t>
      </w:r>
      <w:r>
        <w:rPr>
          <w:rFonts w:ascii="黑体" w:hint="eastAsia"/>
          <w:snapToGrid w:val="0"/>
          <w:spacing w:val="8"/>
          <w:w w:val="97"/>
          <w:kern w:val="0"/>
          <w:szCs w:val="32"/>
        </w:rPr>
        <w:t>为主</w:t>
      </w:r>
      <w:r>
        <w:rPr>
          <w:rFonts w:ascii="仿宋_GB2312" w:hint="eastAsia"/>
          <w:snapToGrid w:val="0"/>
          <w:spacing w:val="8"/>
          <w:w w:val="97"/>
          <w:kern w:val="0"/>
          <w:szCs w:val="32"/>
        </w:rPr>
        <w:t>的产业</w:t>
      </w:r>
      <w:r>
        <w:rPr>
          <w:rFonts w:ascii="黑体" w:hint="eastAsia"/>
          <w:snapToGrid w:val="0"/>
          <w:spacing w:val="8"/>
          <w:w w:val="97"/>
          <w:kern w:val="0"/>
          <w:szCs w:val="32"/>
        </w:rPr>
        <w:t>发展</w:t>
      </w:r>
      <w:r>
        <w:rPr>
          <w:rFonts w:ascii="仿宋_GB2312" w:hint="eastAsia"/>
          <w:snapToGrid w:val="0"/>
          <w:spacing w:val="8"/>
          <w:w w:val="97"/>
          <w:kern w:val="0"/>
          <w:szCs w:val="32"/>
        </w:rPr>
        <w:t>导向，</w:t>
      </w:r>
      <w:r>
        <w:rPr>
          <w:rFonts w:ascii="黑体" w:hint="eastAsia"/>
          <w:snapToGrid w:val="0"/>
          <w:spacing w:val="8"/>
          <w:w w:val="97"/>
          <w:kern w:val="0"/>
          <w:szCs w:val="32"/>
        </w:rPr>
        <w:lastRenderedPageBreak/>
        <w:t>重点</w:t>
      </w:r>
      <w:r>
        <w:rPr>
          <w:rFonts w:ascii="仿宋_GB2312" w:hint="eastAsia"/>
          <w:snapToGrid w:val="0"/>
          <w:spacing w:val="8"/>
          <w:w w:val="97"/>
          <w:kern w:val="0"/>
          <w:szCs w:val="32"/>
        </w:rPr>
        <w:t>发展旅游服务业，鼓励投资经营下列项目：</w:t>
      </w:r>
    </w:p>
    <w:p w:rsidR="00D27F79" w:rsidRDefault="00D27F79" w:rsidP="00D27F79">
      <w:pPr>
        <w:spacing w:line="300" w:lineRule="atLeast"/>
        <w:ind w:firstLineChars="225" w:firstLine="747"/>
        <w:rPr>
          <w:rFonts w:ascii="仿宋_GB2312" w:hAnsi="ˎ̥" w:cs="宋体" w:hint="eastAsia"/>
          <w:snapToGrid w:val="0"/>
          <w:spacing w:val="8"/>
          <w:w w:val="97"/>
          <w:kern w:val="0"/>
          <w:szCs w:val="32"/>
        </w:rPr>
      </w:pPr>
      <w:r>
        <w:rPr>
          <w:rFonts w:ascii="仿宋_GB2312" w:hAnsi="ˎ̥" w:cs="宋体" w:hint="eastAsia"/>
          <w:snapToGrid w:val="0"/>
          <w:spacing w:val="8"/>
          <w:w w:val="97"/>
          <w:kern w:val="0"/>
          <w:szCs w:val="32"/>
        </w:rPr>
        <w:t>（一）观光游览项目；</w:t>
      </w:r>
    </w:p>
    <w:p w:rsidR="00D27F79" w:rsidRDefault="00D27F79" w:rsidP="00D27F79">
      <w:pPr>
        <w:spacing w:line="300" w:lineRule="atLeast"/>
        <w:ind w:firstLineChars="225" w:firstLine="747"/>
        <w:rPr>
          <w:rFonts w:ascii="仿宋_GB2312" w:hAnsi="ˎ̥" w:cs="宋体" w:hint="eastAsia"/>
          <w:snapToGrid w:val="0"/>
          <w:spacing w:val="8"/>
          <w:w w:val="97"/>
          <w:kern w:val="0"/>
          <w:szCs w:val="32"/>
        </w:rPr>
      </w:pPr>
      <w:r>
        <w:rPr>
          <w:rFonts w:ascii="仿宋_GB2312" w:hAnsi="ˎ̥" w:cs="宋体" w:hint="eastAsia"/>
          <w:snapToGrid w:val="0"/>
          <w:spacing w:val="8"/>
          <w:w w:val="97"/>
          <w:kern w:val="0"/>
          <w:szCs w:val="32"/>
        </w:rPr>
        <w:t>（二）文化、娱乐、体育及健身设施项目；</w:t>
      </w:r>
    </w:p>
    <w:p w:rsidR="00D27F79" w:rsidRDefault="00D27F79" w:rsidP="00D27F79">
      <w:pPr>
        <w:spacing w:line="300" w:lineRule="atLeast"/>
        <w:ind w:firstLineChars="225" w:firstLine="747"/>
        <w:rPr>
          <w:rFonts w:ascii="仿宋_GB2312" w:hAnsi="ˎ̥" w:cs="宋体" w:hint="eastAsia"/>
          <w:snapToGrid w:val="0"/>
          <w:spacing w:val="8"/>
          <w:w w:val="97"/>
          <w:kern w:val="0"/>
          <w:szCs w:val="32"/>
        </w:rPr>
      </w:pPr>
      <w:r>
        <w:rPr>
          <w:rFonts w:ascii="仿宋_GB2312" w:hAnsi="ˎ̥" w:cs="宋体" w:hint="eastAsia"/>
          <w:snapToGrid w:val="0"/>
          <w:spacing w:val="8"/>
          <w:w w:val="97"/>
          <w:kern w:val="0"/>
          <w:szCs w:val="32"/>
        </w:rPr>
        <w:t>（三）</w:t>
      </w:r>
      <w:r>
        <w:rPr>
          <w:rFonts w:ascii="黑体" w:hAnsi="ˎ̥" w:cs="宋体" w:hint="eastAsia"/>
          <w:snapToGrid w:val="0"/>
          <w:spacing w:val="8"/>
          <w:w w:val="97"/>
          <w:kern w:val="0"/>
          <w:szCs w:val="32"/>
        </w:rPr>
        <w:t>与</w:t>
      </w:r>
      <w:r>
        <w:rPr>
          <w:rFonts w:ascii="仿宋_GB2312" w:hAnsi="ˎ̥" w:cs="宋体" w:hint="eastAsia"/>
          <w:snapToGrid w:val="0"/>
          <w:spacing w:val="8"/>
          <w:w w:val="97"/>
          <w:kern w:val="0"/>
          <w:szCs w:val="32"/>
        </w:rPr>
        <w:t>旅游</w:t>
      </w:r>
      <w:r>
        <w:rPr>
          <w:rFonts w:ascii="黑体" w:hAnsi="ˎ̥" w:cs="宋体" w:hint="eastAsia"/>
          <w:snapToGrid w:val="0"/>
          <w:spacing w:val="8"/>
          <w:w w:val="97"/>
          <w:kern w:val="0"/>
          <w:szCs w:val="32"/>
        </w:rPr>
        <w:t>相关的</w:t>
      </w:r>
      <w:r>
        <w:rPr>
          <w:rFonts w:ascii="仿宋_GB2312" w:hAnsi="ˎ̥" w:cs="宋体" w:hint="eastAsia"/>
          <w:snapToGrid w:val="0"/>
          <w:spacing w:val="8"/>
          <w:w w:val="97"/>
          <w:kern w:val="0"/>
          <w:szCs w:val="32"/>
        </w:rPr>
        <w:t>住宿、餐饮及购物设施项目；</w:t>
      </w:r>
    </w:p>
    <w:p w:rsidR="00D27F79" w:rsidRDefault="00D27F79" w:rsidP="00D27F79">
      <w:pPr>
        <w:spacing w:line="300" w:lineRule="atLeast"/>
        <w:ind w:firstLineChars="225" w:firstLine="747"/>
        <w:rPr>
          <w:rFonts w:ascii="仿宋_GB2312" w:hAnsi="ˎ̥" w:cs="宋体" w:hint="eastAsia"/>
          <w:snapToGrid w:val="0"/>
          <w:spacing w:val="8"/>
          <w:w w:val="97"/>
          <w:kern w:val="0"/>
          <w:szCs w:val="32"/>
        </w:rPr>
      </w:pPr>
      <w:r>
        <w:rPr>
          <w:rFonts w:ascii="黑体" w:hAnsi="ˎ̥" w:cs="宋体" w:hint="eastAsia"/>
          <w:snapToGrid w:val="0"/>
          <w:spacing w:val="8"/>
          <w:w w:val="97"/>
          <w:kern w:val="0"/>
          <w:szCs w:val="32"/>
        </w:rPr>
        <w:t>（四）其他</w:t>
      </w:r>
      <w:r>
        <w:rPr>
          <w:rFonts w:ascii="仿宋_GB2312" w:hAnsi="ˎ̥" w:cs="宋体" w:hint="eastAsia"/>
          <w:snapToGrid w:val="0"/>
          <w:spacing w:val="8"/>
          <w:w w:val="97"/>
          <w:kern w:val="0"/>
          <w:szCs w:val="32"/>
        </w:rPr>
        <w:t>配套的第三产业项目。</w:t>
      </w:r>
    </w:p>
    <w:p w:rsidR="00D27F79" w:rsidRDefault="00D27F79" w:rsidP="00D27F79">
      <w:pPr>
        <w:adjustRightInd w:val="0"/>
        <w:spacing w:line="300" w:lineRule="atLeast"/>
        <w:ind w:firstLineChars="195" w:firstLine="647"/>
        <w:rPr>
          <w:rFonts w:ascii="黑体" w:eastAsia="黑体" w:hAnsi="宋体"/>
          <w:dstrike/>
          <w:snapToGrid w:val="0"/>
          <w:color w:val="000000"/>
          <w:spacing w:val="8"/>
          <w:w w:val="97"/>
          <w:kern w:val="0"/>
          <w:szCs w:val="32"/>
        </w:rPr>
      </w:pPr>
      <w:r>
        <w:rPr>
          <w:rFonts w:ascii="黑体" w:eastAsia="黑体" w:hint="eastAsia"/>
          <w:snapToGrid w:val="0"/>
          <w:spacing w:val="8"/>
          <w:w w:val="97"/>
          <w:kern w:val="0"/>
          <w:szCs w:val="32"/>
        </w:rPr>
        <w:t>第十四条</w:t>
      </w:r>
      <w:r>
        <w:rPr>
          <w:rFonts w:ascii="仿宋_GB2312" w:hint="eastAsia"/>
          <w:snapToGrid w:val="0"/>
          <w:spacing w:val="8"/>
          <w:w w:val="97"/>
          <w:kern w:val="0"/>
          <w:szCs w:val="32"/>
        </w:rPr>
        <w:t xml:space="preserve">  除规划确定的工业区块外，度假区内不得新建、扩建工业项目</w:t>
      </w:r>
      <w:r>
        <w:rPr>
          <w:rFonts w:ascii="Arial" w:hAnsi="Arial" w:cs="Arial" w:hint="eastAsia"/>
          <w:snapToGrid w:val="0"/>
          <w:color w:val="000000"/>
          <w:spacing w:val="8"/>
          <w:w w:val="97"/>
          <w:kern w:val="0"/>
          <w:szCs w:val="21"/>
        </w:rPr>
        <w:t>。</w:t>
      </w:r>
    </w:p>
    <w:p w:rsidR="00D27F79" w:rsidRDefault="00D27F79" w:rsidP="00D27F79">
      <w:pPr>
        <w:adjustRightInd w:val="0"/>
        <w:spacing w:line="300" w:lineRule="atLeast"/>
        <w:ind w:firstLineChars="195" w:firstLine="647"/>
        <w:rPr>
          <w:rFonts w:ascii="仿宋_GB2312"/>
          <w:snapToGrid w:val="0"/>
          <w:spacing w:val="8"/>
          <w:w w:val="97"/>
          <w:kern w:val="0"/>
          <w:szCs w:val="32"/>
        </w:rPr>
      </w:pPr>
      <w:r>
        <w:rPr>
          <w:rFonts w:ascii="黑体" w:eastAsia="黑体" w:hAnsi="宋体" w:hint="eastAsia"/>
          <w:snapToGrid w:val="0"/>
          <w:color w:val="000000"/>
          <w:spacing w:val="8"/>
          <w:w w:val="97"/>
          <w:kern w:val="0"/>
          <w:szCs w:val="32"/>
        </w:rPr>
        <w:t>第十五条</w:t>
      </w:r>
      <w:r>
        <w:rPr>
          <w:rFonts w:ascii="仿宋_GB2312" w:hint="eastAsia"/>
          <w:snapToGrid w:val="0"/>
          <w:color w:val="000000"/>
          <w:spacing w:val="8"/>
          <w:w w:val="97"/>
          <w:kern w:val="0"/>
          <w:szCs w:val="32"/>
        </w:rPr>
        <w:t xml:space="preserve">  </w:t>
      </w:r>
      <w:r>
        <w:rPr>
          <w:rFonts w:ascii="仿宋_GB2312" w:hint="eastAsia"/>
          <w:snapToGrid w:val="0"/>
          <w:spacing w:val="8"/>
          <w:w w:val="97"/>
          <w:kern w:val="0"/>
          <w:szCs w:val="32"/>
        </w:rPr>
        <w:t>度假区</w:t>
      </w:r>
      <w:r>
        <w:rPr>
          <w:rFonts w:ascii="黑体" w:hint="eastAsia"/>
          <w:snapToGrid w:val="0"/>
          <w:spacing w:val="8"/>
          <w:w w:val="97"/>
          <w:kern w:val="0"/>
          <w:szCs w:val="32"/>
        </w:rPr>
        <w:t>内</w:t>
      </w:r>
      <w:r>
        <w:rPr>
          <w:rFonts w:ascii="仿宋_GB2312" w:hint="eastAsia"/>
          <w:snapToGrid w:val="0"/>
          <w:spacing w:val="8"/>
          <w:w w:val="97"/>
          <w:kern w:val="0"/>
          <w:szCs w:val="32"/>
        </w:rPr>
        <w:t>不得兴办污染环境</w:t>
      </w:r>
      <w:r>
        <w:rPr>
          <w:rFonts w:ascii="黑体" w:hint="eastAsia"/>
          <w:snapToGrid w:val="0"/>
          <w:spacing w:val="8"/>
          <w:w w:val="97"/>
          <w:kern w:val="0"/>
          <w:szCs w:val="32"/>
        </w:rPr>
        <w:t>、破坏生态资源</w:t>
      </w:r>
      <w:r>
        <w:rPr>
          <w:rFonts w:ascii="仿宋_GB2312" w:hint="eastAsia"/>
          <w:snapToGrid w:val="0"/>
          <w:spacing w:val="8"/>
          <w:w w:val="97"/>
          <w:kern w:val="0"/>
          <w:szCs w:val="32"/>
        </w:rPr>
        <w:t>、不符合国家产业政策的项目。</w:t>
      </w:r>
    </w:p>
    <w:p w:rsidR="00D27F79" w:rsidRDefault="00D27F79" w:rsidP="00D27F79">
      <w:pPr>
        <w:spacing w:line="300" w:lineRule="atLeast"/>
        <w:ind w:firstLineChars="200" w:firstLine="664"/>
        <w:rPr>
          <w:rFonts w:ascii="仿宋_GB2312"/>
          <w:snapToGrid w:val="0"/>
          <w:spacing w:val="8"/>
          <w:w w:val="97"/>
          <w:kern w:val="0"/>
          <w:szCs w:val="32"/>
        </w:rPr>
      </w:pPr>
      <w:r>
        <w:rPr>
          <w:rFonts w:ascii="黑体" w:eastAsia="黑体" w:hint="eastAsia"/>
          <w:snapToGrid w:val="0"/>
          <w:spacing w:val="8"/>
          <w:w w:val="97"/>
          <w:kern w:val="0"/>
          <w:szCs w:val="32"/>
        </w:rPr>
        <w:t>第十六条</w:t>
      </w:r>
      <w:r>
        <w:rPr>
          <w:rFonts w:ascii="仿宋_GB2312" w:hint="eastAsia"/>
          <w:snapToGrid w:val="0"/>
          <w:spacing w:val="8"/>
          <w:w w:val="97"/>
          <w:kern w:val="0"/>
          <w:szCs w:val="32"/>
        </w:rPr>
        <w:t xml:space="preserve">  度假区内的</w:t>
      </w:r>
      <w:r>
        <w:rPr>
          <w:rFonts w:ascii="黑体" w:hint="eastAsia"/>
          <w:snapToGrid w:val="0"/>
          <w:spacing w:val="8"/>
          <w:w w:val="97"/>
          <w:kern w:val="0"/>
          <w:szCs w:val="32"/>
        </w:rPr>
        <w:t>建设</w:t>
      </w:r>
      <w:r>
        <w:rPr>
          <w:rFonts w:ascii="仿宋_GB2312" w:hint="eastAsia"/>
          <w:snapToGrid w:val="0"/>
          <w:spacing w:val="8"/>
          <w:w w:val="97"/>
          <w:kern w:val="0"/>
          <w:szCs w:val="32"/>
        </w:rPr>
        <w:t>项目，应当依法</w:t>
      </w:r>
      <w:r>
        <w:rPr>
          <w:rFonts w:ascii="黑体" w:hint="eastAsia"/>
          <w:snapToGrid w:val="0"/>
          <w:spacing w:val="8"/>
          <w:w w:val="97"/>
          <w:kern w:val="0"/>
          <w:szCs w:val="32"/>
        </w:rPr>
        <w:t>执行</w:t>
      </w:r>
      <w:r>
        <w:rPr>
          <w:rFonts w:ascii="仿宋_GB2312" w:hint="eastAsia"/>
          <w:snapToGrid w:val="0"/>
          <w:spacing w:val="8"/>
          <w:w w:val="97"/>
          <w:kern w:val="0"/>
          <w:szCs w:val="32"/>
        </w:rPr>
        <w:t>环境影响评价</w:t>
      </w:r>
      <w:r>
        <w:rPr>
          <w:rFonts w:ascii="黑体" w:hint="eastAsia"/>
          <w:snapToGrid w:val="0"/>
          <w:spacing w:val="8"/>
          <w:w w:val="97"/>
          <w:kern w:val="0"/>
          <w:szCs w:val="32"/>
        </w:rPr>
        <w:t>制度</w:t>
      </w:r>
      <w:r>
        <w:rPr>
          <w:rFonts w:ascii="仿宋_GB2312" w:hint="eastAsia"/>
          <w:snapToGrid w:val="0"/>
          <w:spacing w:val="8"/>
          <w:w w:val="97"/>
          <w:kern w:val="0"/>
          <w:szCs w:val="32"/>
        </w:rPr>
        <w:t>。</w:t>
      </w:r>
    </w:p>
    <w:p w:rsidR="00D27F79" w:rsidRDefault="00D27F79" w:rsidP="00D27F79">
      <w:pPr>
        <w:spacing w:line="300" w:lineRule="atLeast"/>
        <w:ind w:firstLineChars="200" w:firstLine="664"/>
        <w:rPr>
          <w:snapToGrid w:val="0"/>
          <w:spacing w:val="8"/>
          <w:w w:val="97"/>
          <w:kern w:val="0"/>
        </w:rPr>
      </w:pPr>
      <w:r>
        <w:rPr>
          <w:rFonts w:ascii="仿宋_GB2312" w:hint="eastAsia"/>
          <w:snapToGrid w:val="0"/>
          <w:color w:val="000000"/>
          <w:spacing w:val="8"/>
          <w:w w:val="97"/>
          <w:kern w:val="0"/>
        </w:rPr>
        <w:t>建设项目</w:t>
      </w:r>
      <w:r>
        <w:rPr>
          <w:rFonts w:ascii="黑体" w:hint="eastAsia"/>
          <w:snapToGrid w:val="0"/>
          <w:color w:val="000000"/>
          <w:spacing w:val="8"/>
          <w:w w:val="97"/>
          <w:kern w:val="0"/>
        </w:rPr>
        <w:t>未依法取得环境影响评价批准文件的，</w:t>
      </w:r>
      <w:r>
        <w:rPr>
          <w:rFonts w:hint="eastAsia"/>
          <w:snapToGrid w:val="0"/>
          <w:spacing w:val="8"/>
          <w:w w:val="97"/>
          <w:kern w:val="0"/>
        </w:rPr>
        <w:t>项目审批部门不得批准其建设，建设单位不得开工建设或者投入生产使用。</w:t>
      </w:r>
    </w:p>
    <w:p w:rsidR="00D27F79" w:rsidRDefault="00D27F79" w:rsidP="00D27F79">
      <w:pPr>
        <w:spacing w:line="300" w:lineRule="atLeast"/>
        <w:ind w:firstLineChars="200" w:firstLine="664"/>
        <w:rPr>
          <w:rFonts w:ascii="仿宋_GB2312"/>
          <w:dstrike/>
          <w:snapToGrid w:val="0"/>
          <w:spacing w:val="8"/>
          <w:w w:val="97"/>
          <w:kern w:val="0"/>
          <w:szCs w:val="32"/>
        </w:rPr>
      </w:pPr>
      <w:r>
        <w:rPr>
          <w:rFonts w:hint="eastAsia"/>
          <w:snapToGrid w:val="0"/>
          <w:spacing w:val="8"/>
          <w:w w:val="97"/>
          <w:kern w:val="0"/>
        </w:rPr>
        <w:t>用于经营活动的建设项目</w:t>
      </w:r>
      <w:r>
        <w:rPr>
          <w:rFonts w:ascii="黑体" w:hint="eastAsia"/>
          <w:snapToGrid w:val="0"/>
          <w:color w:val="000000"/>
          <w:spacing w:val="8"/>
          <w:w w:val="97"/>
          <w:kern w:val="0"/>
        </w:rPr>
        <w:t>未依法取得环境影响评价批准文件的</w:t>
      </w:r>
      <w:r>
        <w:rPr>
          <w:rFonts w:hint="eastAsia"/>
          <w:snapToGrid w:val="0"/>
          <w:spacing w:val="8"/>
          <w:w w:val="97"/>
          <w:kern w:val="0"/>
        </w:rPr>
        <w:t>，</w:t>
      </w:r>
      <w:r>
        <w:rPr>
          <w:rFonts w:ascii="仿宋_GB2312" w:hint="eastAsia"/>
          <w:snapToGrid w:val="0"/>
          <w:color w:val="000000"/>
          <w:spacing w:val="8"/>
          <w:w w:val="97"/>
          <w:kern w:val="0"/>
        </w:rPr>
        <w:t>工商行政管理部门</w:t>
      </w:r>
      <w:r>
        <w:rPr>
          <w:rFonts w:ascii="黑体" w:hint="eastAsia"/>
          <w:snapToGrid w:val="0"/>
          <w:color w:val="000000"/>
          <w:spacing w:val="8"/>
          <w:w w:val="97"/>
          <w:kern w:val="0"/>
        </w:rPr>
        <w:t>不予</w:t>
      </w:r>
      <w:r>
        <w:rPr>
          <w:rFonts w:ascii="仿宋_GB2312" w:hint="eastAsia"/>
          <w:snapToGrid w:val="0"/>
          <w:color w:val="000000"/>
          <w:spacing w:val="8"/>
          <w:w w:val="97"/>
          <w:kern w:val="0"/>
        </w:rPr>
        <w:t>核发营业执照。</w:t>
      </w:r>
    </w:p>
    <w:p w:rsidR="00D27F79" w:rsidRDefault="00D27F79" w:rsidP="00D27F79">
      <w:pPr>
        <w:spacing w:line="300" w:lineRule="atLeast"/>
        <w:ind w:firstLineChars="200" w:firstLine="664"/>
        <w:rPr>
          <w:rFonts w:ascii="仿宋_GB2312"/>
          <w:snapToGrid w:val="0"/>
          <w:spacing w:val="8"/>
          <w:w w:val="97"/>
          <w:kern w:val="0"/>
          <w:szCs w:val="32"/>
        </w:rPr>
      </w:pPr>
      <w:r>
        <w:rPr>
          <w:rFonts w:ascii="仿宋_GB2312" w:eastAsia="黑体" w:hint="eastAsia"/>
          <w:snapToGrid w:val="0"/>
          <w:spacing w:val="8"/>
          <w:w w:val="97"/>
          <w:kern w:val="0"/>
          <w:szCs w:val="32"/>
        </w:rPr>
        <w:t>第十七条</w:t>
      </w:r>
      <w:r>
        <w:rPr>
          <w:rFonts w:ascii="仿宋_GB2312" w:hint="eastAsia"/>
          <w:snapToGrid w:val="0"/>
          <w:spacing w:val="8"/>
          <w:w w:val="97"/>
          <w:kern w:val="0"/>
          <w:szCs w:val="32"/>
        </w:rPr>
        <w:t xml:space="preserve">  度假区应当</w:t>
      </w:r>
      <w:r>
        <w:rPr>
          <w:rFonts w:hint="eastAsia"/>
          <w:bCs/>
          <w:snapToGrid w:val="0"/>
          <w:spacing w:val="8"/>
          <w:w w:val="97"/>
          <w:kern w:val="0"/>
        </w:rPr>
        <w:t>建设和改造排水设施，将污水管道全部接入城市污水集中处理设施。</w:t>
      </w:r>
    </w:p>
    <w:p w:rsidR="00D27F79" w:rsidRDefault="00D27F79" w:rsidP="00D27F79">
      <w:pPr>
        <w:spacing w:line="300" w:lineRule="atLeast"/>
        <w:ind w:firstLineChars="200" w:firstLine="664"/>
        <w:rPr>
          <w:snapToGrid w:val="0"/>
          <w:spacing w:val="8"/>
          <w:w w:val="97"/>
          <w:kern w:val="0"/>
        </w:rPr>
      </w:pPr>
      <w:r>
        <w:rPr>
          <w:rFonts w:hint="eastAsia"/>
          <w:snapToGrid w:val="0"/>
          <w:spacing w:val="8"/>
          <w:w w:val="97"/>
          <w:kern w:val="0"/>
        </w:rPr>
        <w:t>度假区内禁止向东钱湖饮用水水源保护区内排放污水，已经设置的排污口，限期拆除。</w:t>
      </w:r>
    </w:p>
    <w:p w:rsidR="00D27F79" w:rsidRDefault="00D27F79" w:rsidP="00D27F79">
      <w:pPr>
        <w:pStyle w:val="3"/>
        <w:spacing w:after="0" w:line="300" w:lineRule="atLeast"/>
        <w:ind w:leftChars="0" w:left="0" w:firstLineChars="200" w:firstLine="664"/>
        <w:rPr>
          <w:rFonts w:eastAsia="仿宋_GB2312"/>
          <w:snapToGrid w:val="0"/>
          <w:spacing w:val="8"/>
          <w:w w:val="97"/>
          <w:kern w:val="0"/>
          <w:sz w:val="32"/>
          <w:szCs w:val="20"/>
        </w:rPr>
      </w:pPr>
      <w:r>
        <w:rPr>
          <w:rFonts w:eastAsia="黑体" w:hint="eastAsia"/>
          <w:snapToGrid w:val="0"/>
          <w:spacing w:val="8"/>
          <w:w w:val="97"/>
          <w:kern w:val="0"/>
          <w:sz w:val="32"/>
        </w:rPr>
        <w:t>第十八条</w:t>
      </w:r>
      <w:r>
        <w:rPr>
          <w:rFonts w:hint="eastAsia"/>
          <w:snapToGrid w:val="0"/>
          <w:spacing w:val="8"/>
          <w:w w:val="97"/>
          <w:kern w:val="0"/>
          <w:sz w:val="32"/>
        </w:rPr>
        <w:t xml:space="preserve">  </w:t>
      </w:r>
      <w:r>
        <w:rPr>
          <w:rFonts w:eastAsia="仿宋_GB2312" w:hint="eastAsia"/>
          <w:snapToGrid w:val="0"/>
          <w:spacing w:val="8"/>
          <w:w w:val="97"/>
          <w:kern w:val="0"/>
          <w:sz w:val="32"/>
          <w:szCs w:val="20"/>
        </w:rPr>
        <w:t>度假区内的组织和个人都有依法保护文物的义务。</w:t>
      </w:r>
    </w:p>
    <w:p w:rsidR="00D27F79" w:rsidRDefault="00D27F79" w:rsidP="00D27F79">
      <w:pPr>
        <w:pStyle w:val="3"/>
        <w:spacing w:after="0" w:line="300" w:lineRule="atLeast"/>
        <w:ind w:leftChars="0" w:left="0" w:firstLineChars="200" w:firstLine="664"/>
        <w:rPr>
          <w:rFonts w:eastAsia="仿宋_GB2312"/>
          <w:snapToGrid w:val="0"/>
          <w:spacing w:val="8"/>
          <w:w w:val="97"/>
          <w:kern w:val="0"/>
          <w:sz w:val="32"/>
          <w:szCs w:val="20"/>
        </w:rPr>
      </w:pPr>
      <w:r>
        <w:rPr>
          <w:rFonts w:eastAsia="仿宋_GB2312" w:hint="eastAsia"/>
          <w:snapToGrid w:val="0"/>
          <w:spacing w:val="8"/>
          <w:w w:val="97"/>
          <w:kern w:val="0"/>
          <w:sz w:val="32"/>
          <w:szCs w:val="20"/>
        </w:rPr>
        <w:lastRenderedPageBreak/>
        <w:t>度假区的开发建设必须遵守有关法律、法规关于文物保护的规定，其活动不得对文物造成损害。</w:t>
      </w:r>
    </w:p>
    <w:p w:rsidR="00D27F79" w:rsidRDefault="00D27F79" w:rsidP="00D27F79">
      <w:pPr>
        <w:pStyle w:val="3"/>
        <w:spacing w:after="0" w:line="300" w:lineRule="atLeast"/>
        <w:ind w:leftChars="0" w:left="0" w:firstLineChars="200" w:firstLine="664"/>
        <w:rPr>
          <w:rFonts w:eastAsia="仿宋_GB2312"/>
          <w:snapToGrid w:val="0"/>
          <w:spacing w:val="8"/>
          <w:w w:val="97"/>
          <w:kern w:val="0"/>
          <w:sz w:val="32"/>
          <w:szCs w:val="20"/>
        </w:rPr>
      </w:pPr>
      <w:r>
        <w:rPr>
          <w:rFonts w:ascii="黑体" w:eastAsia="黑体" w:hint="eastAsia"/>
          <w:snapToGrid w:val="0"/>
          <w:spacing w:val="8"/>
          <w:w w:val="97"/>
          <w:kern w:val="0"/>
          <w:sz w:val="32"/>
          <w:szCs w:val="32"/>
        </w:rPr>
        <w:t>第十九条</w:t>
      </w:r>
      <w:r>
        <w:rPr>
          <w:rFonts w:hint="eastAsia"/>
          <w:snapToGrid w:val="0"/>
          <w:spacing w:val="8"/>
          <w:w w:val="97"/>
          <w:kern w:val="0"/>
          <w:sz w:val="32"/>
        </w:rPr>
        <w:t xml:space="preserve">  </w:t>
      </w:r>
      <w:r>
        <w:rPr>
          <w:rFonts w:eastAsia="仿宋_GB2312" w:hint="eastAsia"/>
          <w:snapToGrid w:val="0"/>
          <w:spacing w:val="8"/>
          <w:w w:val="97"/>
          <w:kern w:val="0"/>
          <w:sz w:val="32"/>
          <w:szCs w:val="20"/>
        </w:rPr>
        <w:t>度假区内设立户外广告牌、宣传画廊、标志、标识等标牌应与周围环境、自然景观相协调，需要批准的，应当经依法批准。</w:t>
      </w:r>
    </w:p>
    <w:p w:rsidR="00D27F79" w:rsidRDefault="00D27F79" w:rsidP="00D27F79">
      <w:pPr>
        <w:pStyle w:val="aa"/>
        <w:spacing w:before="0" w:beforeAutospacing="0" w:after="0" w:afterAutospacing="0" w:line="300" w:lineRule="atLeast"/>
        <w:ind w:firstLineChars="200" w:firstLine="664"/>
        <w:jc w:val="both"/>
        <w:rPr>
          <w:rFonts w:ascii="仿宋_GB2312" w:eastAsia="仿宋_GB2312"/>
          <w:snapToGrid w:val="0"/>
          <w:spacing w:val="8"/>
          <w:w w:val="97"/>
          <w:sz w:val="32"/>
          <w:szCs w:val="32"/>
        </w:rPr>
      </w:pPr>
      <w:r>
        <w:rPr>
          <w:rFonts w:ascii="黑体" w:eastAsia="黑体"/>
          <w:snapToGrid w:val="0"/>
          <w:spacing w:val="8"/>
          <w:w w:val="97"/>
          <w:sz w:val="32"/>
          <w:szCs w:val="32"/>
        </w:rPr>
        <w:t xml:space="preserve">第二十条 </w:t>
      </w:r>
      <w:r>
        <w:rPr>
          <w:rFonts w:ascii="仿宋_GB2312" w:eastAsia="仿宋_GB2312"/>
          <w:snapToGrid w:val="0"/>
          <w:spacing w:val="8"/>
          <w:w w:val="97"/>
          <w:sz w:val="32"/>
          <w:szCs w:val="32"/>
        </w:rPr>
        <w:t xml:space="preserve"> 度假区内的</w:t>
      </w:r>
      <w:r>
        <w:rPr>
          <w:rFonts w:ascii="黑体" w:eastAsia="仿宋_GB2312"/>
          <w:snapToGrid w:val="0"/>
          <w:spacing w:val="8"/>
          <w:w w:val="97"/>
          <w:sz w:val="32"/>
          <w:szCs w:val="32"/>
        </w:rPr>
        <w:t>组织</w:t>
      </w:r>
      <w:r>
        <w:rPr>
          <w:rFonts w:ascii="仿宋_GB2312" w:eastAsia="仿宋_GB2312"/>
          <w:snapToGrid w:val="0"/>
          <w:spacing w:val="8"/>
          <w:w w:val="97"/>
          <w:sz w:val="32"/>
          <w:szCs w:val="32"/>
        </w:rPr>
        <w:t>和个人，应当遵守有关法律、法规</w:t>
      </w:r>
      <w:r>
        <w:rPr>
          <w:rFonts w:ascii="黑体" w:eastAsia="仿宋_GB2312"/>
          <w:snapToGrid w:val="0"/>
          <w:spacing w:val="8"/>
          <w:w w:val="97"/>
          <w:sz w:val="32"/>
          <w:szCs w:val="32"/>
        </w:rPr>
        <w:t>关于环境、资源保护</w:t>
      </w:r>
      <w:r>
        <w:rPr>
          <w:rFonts w:ascii="仿宋_GB2312" w:eastAsia="仿宋_GB2312"/>
          <w:snapToGrid w:val="0"/>
          <w:spacing w:val="8"/>
          <w:w w:val="97"/>
          <w:sz w:val="32"/>
          <w:szCs w:val="32"/>
        </w:rPr>
        <w:t>的规定，不得从事下列行为：</w:t>
      </w:r>
    </w:p>
    <w:p w:rsidR="00D27F79" w:rsidRDefault="00D27F79" w:rsidP="00D27F79">
      <w:pPr>
        <w:widowControl/>
        <w:spacing w:line="300" w:lineRule="atLeast"/>
        <w:ind w:firstLineChars="200" w:firstLine="664"/>
        <w:rPr>
          <w:rFonts w:ascii="仿宋_GB2312" w:hAnsi="宋体" w:cs="宋体"/>
          <w:snapToGrid w:val="0"/>
          <w:color w:val="000000"/>
          <w:spacing w:val="8"/>
          <w:w w:val="97"/>
          <w:kern w:val="0"/>
          <w:szCs w:val="32"/>
        </w:rPr>
      </w:pPr>
      <w:r>
        <w:rPr>
          <w:rFonts w:ascii="黑体" w:hAnsi="宋体" w:cs="宋体" w:hint="eastAsia"/>
          <w:snapToGrid w:val="0"/>
          <w:color w:val="000000"/>
          <w:spacing w:val="8"/>
          <w:w w:val="97"/>
          <w:kern w:val="0"/>
          <w:szCs w:val="32"/>
        </w:rPr>
        <w:t>（一）</w:t>
      </w:r>
      <w:r>
        <w:rPr>
          <w:rFonts w:ascii="仿宋_GB2312" w:hAnsi="宋体" w:cs="宋体" w:hint="eastAsia"/>
          <w:snapToGrid w:val="0"/>
          <w:color w:val="000000"/>
          <w:spacing w:val="8"/>
          <w:w w:val="97"/>
          <w:kern w:val="0"/>
          <w:szCs w:val="32"/>
        </w:rPr>
        <w:t xml:space="preserve">擅自采伐、采挖林木； </w:t>
      </w:r>
    </w:p>
    <w:p w:rsidR="00D27F79" w:rsidRDefault="00D27F79" w:rsidP="00D27F79">
      <w:pPr>
        <w:pStyle w:val="aa"/>
        <w:spacing w:before="0" w:beforeAutospacing="0" w:after="0" w:afterAutospacing="0" w:line="300" w:lineRule="atLeast"/>
        <w:ind w:firstLineChars="200" w:firstLine="664"/>
        <w:jc w:val="both"/>
        <w:rPr>
          <w:rFonts w:ascii="仿宋_GB2312" w:eastAsia="仿宋_GB2312"/>
          <w:snapToGrid w:val="0"/>
          <w:spacing w:val="8"/>
          <w:w w:val="97"/>
          <w:sz w:val="32"/>
          <w:szCs w:val="32"/>
        </w:rPr>
      </w:pPr>
      <w:r>
        <w:rPr>
          <w:rFonts w:ascii="黑体" w:eastAsia="仿宋_GB2312"/>
          <w:snapToGrid w:val="0"/>
          <w:spacing w:val="8"/>
          <w:w w:val="97"/>
          <w:sz w:val="32"/>
          <w:szCs w:val="32"/>
        </w:rPr>
        <w:t>（二）</w:t>
      </w:r>
      <w:r>
        <w:rPr>
          <w:rFonts w:ascii="仿宋_GB2312" w:eastAsia="仿宋_GB2312"/>
          <w:snapToGrid w:val="0"/>
          <w:spacing w:val="8"/>
          <w:w w:val="97"/>
          <w:sz w:val="32"/>
          <w:szCs w:val="32"/>
        </w:rPr>
        <w:t xml:space="preserve">擅自开山、采矿、采石、挖沙、取土； </w:t>
      </w:r>
      <w:r>
        <w:rPr>
          <w:rFonts w:ascii="仿宋_GB2312" w:eastAsia="仿宋_GB2312"/>
          <w:snapToGrid w:val="0"/>
          <w:spacing w:val="8"/>
          <w:w w:val="97"/>
          <w:sz w:val="32"/>
          <w:szCs w:val="32"/>
        </w:rPr>
        <w:br/>
        <w:t xml:space="preserve">　　</w:t>
      </w:r>
      <w:r>
        <w:rPr>
          <w:rFonts w:ascii="黑体" w:eastAsia="仿宋_GB2312"/>
          <w:snapToGrid w:val="0"/>
          <w:spacing w:val="8"/>
          <w:w w:val="97"/>
          <w:sz w:val="32"/>
          <w:szCs w:val="32"/>
        </w:rPr>
        <w:t>（三）</w:t>
      </w:r>
      <w:r>
        <w:rPr>
          <w:rFonts w:ascii="仿宋_GB2312" w:eastAsia="仿宋_GB2312"/>
          <w:snapToGrid w:val="0"/>
          <w:spacing w:val="8"/>
          <w:w w:val="97"/>
          <w:sz w:val="32"/>
          <w:szCs w:val="32"/>
        </w:rPr>
        <w:t>擅自占用、围圈、填埋、堵截、遮掩水</w:t>
      </w:r>
      <w:r>
        <w:rPr>
          <w:rFonts w:ascii="黑体" w:eastAsia="仿宋_GB2312"/>
          <w:snapToGrid w:val="0"/>
          <w:spacing w:val="8"/>
          <w:w w:val="97"/>
          <w:sz w:val="32"/>
          <w:szCs w:val="32"/>
        </w:rPr>
        <w:t>域</w:t>
      </w:r>
      <w:r>
        <w:rPr>
          <w:rFonts w:ascii="仿宋_GB2312" w:eastAsia="仿宋_GB2312"/>
          <w:snapToGrid w:val="0"/>
          <w:spacing w:val="8"/>
          <w:w w:val="97"/>
          <w:sz w:val="32"/>
          <w:szCs w:val="32"/>
        </w:rPr>
        <w:t xml:space="preserve">； </w:t>
      </w:r>
      <w:r>
        <w:rPr>
          <w:rFonts w:ascii="仿宋_GB2312" w:eastAsia="仿宋_GB2312"/>
          <w:snapToGrid w:val="0"/>
          <w:spacing w:val="8"/>
          <w:w w:val="97"/>
          <w:sz w:val="32"/>
          <w:szCs w:val="32"/>
        </w:rPr>
        <w:br/>
        <w:t xml:space="preserve">　　</w:t>
      </w:r>
      <w:r>
        <w:rPr>
          <w:rFonts w:ascii="黑体" w:eastAsia="仿宋_GB2312"/>
          <w:snapToGrid w:val="0"/>
          <w:spacing w:val="8"/>
          <w:w w:val="97"/>
          <w:sz w:val="32"/>
          <w:szCs w:val="32"/>
        </w:rPr>
        <w:t>（四）</w:t>
      </w:r>
      <w:r>
        <w:rPr>
          <w:rFonts w:ascii="仿宋_GB2312" w:eastAsia="仿宋_GB2312"/>
          <w:snapToGrid w:val="0"/>
          <w:spacing w:val="8"/>
          <w:w w:val="97"/>
          <w:sz w:val="32"/>
          <w:szCs w:val="32"/>
        </w:rPr>
        <w:t>在非指定地点倾倒、堆放垃圾、废渣等固体废弃物；</w:t>
      </w:r>
      <w:r>
        <w:rPr>
          <w:rFonts w:ascii="仿宋_GB2312" w:eastAsia="仿宋_GB2312"/>
          <w:snapToGrid w:val="0"/>
          <w:spacing w:val="8"/>
          <w:w w:val="97"/>
          <w:sz w:val="32"/>
          <w:szCs w:val="32"/>
        </w:rPr>
        <w:br/>
        <w:t xml:space="preserve">　　</w:t>
      </w:r>
      <w:r>
        <w:rPr>
          <w:rFonts w:ascii="黑体" w:eastAsia="仿宋_GB2312"/>
          <w:snapToGrid w:val="0"/>
          <w:spacing w:val="8"/>
          <w:w w:val="97"/>
          <w:sz w:val="32"/>
          <w:szCs w:val="32"/>
        </w:rPr>
        <w:t>（五）违法排放</w:t>
      </w:r>
      <w:r>
        <w:rPr>
          <w:rFonts w:ascii="仿宋_GB2312" w:eastAsia="仿宋_GB2312"/>
          <w:snapToGrid w:val="0"/>
          <w:spacing w:val="8"/>
          <w:w w:val="97"/>
          <w:sz w:val="32"/>
          <w:szCs w:val="32"/>
        </w:rPr>
        <w:t>废水、废气、粉尘</w:t>
      </w:r>
      <w:r>
        <w:rPr>
          <w:rFonts w:ascii="黑体" w:eastAsia="仿宋_GB2312"/>
          <w:snapToGrid w:val="0"/>
          <w:spacing w:val="8"/>
          <w:w w:val="97"/>
          <w:sz w:val="32"/>
          <w:szCs w:val="32"/>
        </w:rPr>
        <w:t>等污染物</w:t>
      </w:r>
      <w:r>
        <w:rPr>
          <w:rFonts w:ascii="仿宋_GB2312" w:eastAsia="仿宋_GB2312"/>
          <w:snapToGrid w:val="0"/>
          <w:spacing w:val="8"/>
          <w:w w:val="97"/>
          <w:sz w:val="32"/>
          <w:szCs w:val="32"/>
        </w:rPr>
        <w:t>；</w:t>
      </w:r>
      <w:r>
        <w:rPr>
          <w:rFonts w:ascii="仿宋_GB2312" w:eastAsia="仿宋_GB2312"/>
          <w:snapToGrid w:val="0"/>
          <w:spacing w:val="8"/>
          <w:w w:val="97"/>
          <w:sz w:val="32"/>
          <w:szCs w:val="32"/>
        </w:rPr>
        <w:br/>
        <w:t xml:space="preserve">　　</w:t>
      </w:r>
      <w:r>
        <w:rPr>
          <w:rFonts w:ascii="黑体" w:eastAsia="仿宋_GB2312"/>
          <w:snapToGrid w:val="0"/>
          <w:spacing w:val="8"/>
          <w:w w:val="97"/>
          <w:sz w:val="32"/>
          <w:szCs w:val="32"/>
        </w:rPr>
        <w:t>（六）</w:t>
      </w:r>
      <w:r>
        <w:rPr>
          <w:rFonts w:ascii="仿宋_GB2312" w:eastAsia="仿宋_GB2312"/>
          <w:snapToGrid w:val="0"/>
          <w:spacing w:val="8"/>
          <w:w w:val="97"/>
          <w:sz w:val="32"/>
          <w:szCs w:val="32"/>
        </w:rPr>
        <w:t>法律、法规禁止的其他行为。</w:t>
      </w:r>
    </w:p>
    <w:p w:rsidR="00D27F79" w:rsidRDefault="00D27F79" w:rsidP="00D27F79">
      <w:pPr>
        <w:widowControl/>
        <w:spacing w:line="300" w:lineRule="atLeast"/>
        <w:ind w:firstLineChars="200" w:firstLine="664"/>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t>第二十一条</w:t>
      </w:r>
      <w:r>
        <w:rPr>
          <w:rFonts w:ascii="仿宋_GB2312" w:hint="eastAsia"/>
          <w:snapToGrid w:val="0"/>
          <w:color w:val="000000"/>
          <w:spacing w:val="8"/>
          <w:w w:val="97"/>
          <w:kern w:val="0"/>
          <w:szCs w:val="32"/>
        </w:rPr>
        <w:t xml:space="preserve">  违反本条例规定，</w:t>
      </w:r>
      <w:r>
        <w:rPr>
          <w:rFonts w:ascii="黑体" w:hint="eastAsia"/>
          <w:snapToGrid w:val="0"/>
          <w:color w:val="000000"/>
          <w:spacing w:val="8"/>
          <w:w w:val="97"/>
          <w:kern w:val="0"/>
          <w:szCs w:val="32"/>
        </w:rPr>
        <w:t>依照有关</w:t>
      </w:r>
      <w:r>
        <w:rPr>
          <w:rFonts w:ascii="仿宋_GB2312" w:hint="eastAsia"/>
          <w:snapToGrid w:val="0"/>
          <w:color w:val="000000"/>
          <w:spacing w:val="8"/>
          <w:w w:val="97"/>
          <w:kern w:val="0"/>
          <w:szCs w:val="32"/>
        </w:rPr>
        <w:t>法律、法规</w:t>
      </w:r>
      <w:r>
        <w:rPr>
          <w:rFonts w:ascii="黑体" w:hint="eastAsia"/>
          <w:snapToGrid w:val="0"/>
          <w:color w:val="000000"/>
          <w:spacing w:val="8"/>
          <w:w w:val="97"/>
          <w:kern w:val="0"/>
          <w:szCs w:val="32"/>
        </w:rPr>
        <w:t>应当予以行政</w:t>
      </w:r>
      <w:r>
        <w:rPr>
          <w:rFonts w:ascii="仿宋_GB2312" w:hint="eastAsia"/>
          <w:snapToGrid w:val="0"/>
          <w:color w:val="000000"/>
          <w:spacing w:val="8"/>
          <w:w w:val="97"/>
          <w:kern w:val="0"/>
          <w:szCs w:val="32"/>
        </w:rPr>
        <w:t>处罚的，</w:t>
      </w:r>
      <w:r>
        <w:rPr>
          <w:rFonts w:ascii="黑体" w:hint="eastAsia"/>
          <w:snapToGrid w:val="0"/>
          <w:color w:val="000000"/>
          <w:spacing w:val="8"/>
          <w:w w:val="97"/>
          <w:kern w:val="0"/>
          <w:szCs w:val="32"/>
        </w:rPr>
        <w:t>由度假区管委会及其所属行政管理机构和其他有关行政管理机构按照各自职权依法处罚</w:t>
      </w:r>
      <w:r>
        <w:rPr>
          <w:rFonts w:ascii="仿宋_GB2312" w:hint="eastAsia"/>
          <w:snapToGrid w:val="0"/>
          <w:color w:val="000000"/>
          <w:spacing w:val="8"/>
          <w:w w:val="97"/>
          <w:kern w:val="0"/>
          <w:szCs w:val="32"/>
        </w:rPr>
        <w:t>。</w:t>
      </w:r>
    </w:p>
    <w:p w:rsidR="00D27F79" w:rsidRDefault="00D27F79" w:rsidP="00D27F79">
      <w:pPr>
        <w:widowControl/>
        <w:spacing w:line="300" w:lineRule="atLeast"/>
        <w:ind w:firstLineChars="200" w:firstLine="664"/>
        <w:rPr>
          <w:rFonts w:ascii="仿宋_GB2312" w:hAnsi="宋体" w:cs="宋体"/>
          <w:snapToGrid w:val="0"/>
          <w:color w:val="000000"/>
          <w:spacing w:val="8"/>
          <w:w w:val="97"/>
          <w:kern w:val="0"/>
          <w:szCs w:val="32"/>
        </w:rPr>
      </w:pPr>
      <w:r>
        <w:rPr>
          <w:rFonts w:ascii="黑体" w:eastAsia="黑体" w:hint="eastAsia"/>
          <w:snapToGrid w:val="0"/>
          <w:spacing w:val="8"/>
          <w:w w:val="97"/>
          <w:kern w:val="0"/>
          <w:szCs w:val="32"/>
        </w:rPr>
        <w:t>第二十二条</w:t>
      </w:r>
      <w:r>
        <w:rPr>
          <w:rFonts w:ascii="仿宋_GB2312" w:hint="eastAsia"/>
          <w:snapToGrid w:val="0"/>
          <w:spacing w:val="8"/>
          <w:w w:val="97"/>
          <w:kern w:val="0"/>
          <w:szCs w:val="32"/>
        </w:rPr>
        <w:t xml:space="preserve">  </w:t>
      </w:r>
      <w:r>
        <w:rPr>
          <w:rFonts w:ascii="仿宋_GB2312" w:hint="eastAsia"/>
          <w:snapToGrid w:val="0"/>
          <w:color w:val="000000"/>
          <w:spacing w:val="8"/>
          <w:w w:val="97"/>
          <w:kern w:val="0"/>
          <w:szCs w:val="32"/>
        </w:rPr>
        <w:t xml:space="preserve"> </w:t>
      </w:r>
      <w:r>
        <w:rPr>
          <w:rFonts w:ascii="仿宋_GB2312" w:hAnsi="宋体" w:cs="宋体" w:hint="eastAsia"/>
          <w:snapToGrid w:val="0"/>
          <w:color w:val="000000"/>
          <w:spacing w:val="8"/>
          <w:w w:val="97"/>
          <w:kern w:val="0"/>
          <w:szCs w:val="32"/>
        </w:rPr>
        <w:t>度假区内的行政管理机构及其工作人员有玩忽职守、滥用职权、徇私舞弊等违法行为的，由其上级机关或者所在单位责令改正，对直接负责的主管人员和其他直接责任人员，由其所在单位或者上级机关给予行政处分；构成犯罪的，依法追究刑事责任。</w:t>
      </w:r>
    </w:p>
    <w:p w:rsidR="00D27F79" w:rsidRDefault="00D27F79" w:rsidP="00D27F79">
      <w:pPr>
        <w:adjustRightInd w:val="0"/>
        <w:spacing w:line="300" w:lineRule="atLeast"/>
        <w:ind w:firstLine="630"/>
        <w:rPr>
          <w:rFonts w:ascii="仿宋_GB2312"/>
          <w:snapToGrid w:val="0"/>
          <w:color w:val="000000"/>
          <w:spacing w:val="8"/>
          <w:w w:val="97"/>
          <w:kern w:val="0"/>
          <w:szCs w:val="32"/>
        </w:rPr>
      </w:pPr>
      <w:r>
        <w:rPr>
          <w:rFonts w:ascii="黑体" w:eastAsia="黑体" w:hint="eastAsia"/>
          <w:snapToGrid w:val="0"/>
          <w:color w:val="000000"/>
          <w:spacing w:val="8"/>
          <w:w w:val="97"/>
          <w:kern w:val="0"/>
          <w:szCs w:val="32"/>
        </w:rPr>
        <w:t>第二十三条</w:t>
      </w:r>
      <w:r>
        <w:rPr>
          <w:rFonts w:ascii="仿宋_GB2312" w:hint="eastAsia"/>
          <w:snapToGrid w:val="0"/>
          <w:color w:val="000000"/>
          <w:spacing w:val="8"/>
          <w:w w:val="97"/>
          <w:kern w:val="0"/>
          <w:szCs w:val="32"/>
        </w:rPr>
        <w:t xml:space="preserve">  宁波东钱湖风景名胜区管理委员会与度假区</w:t>
      </w:r>
      <w:r>
        <w:rPr>
          <w:rFonts w:ascii="仿宋_GB2312" w:hint="eastAsia"/>
          <w:snapToGrid w:val="0"/>
          <w:color w:val="000000"/>
          <w:spacing w:val="8"/>
          <w:w w:val="97"/>
          <w:kern w:val="0"/>
          <w:szCs w:val="32"/>
        </w:rPr>
        <w:lastRenderedPageBreak/>
        <w:t>管委会合署办公。风景名胜区的行政管理除法律、法规另有规定外，参照本条例执行。</w:t>
      </w:r>
    </w:p>
    <w:p w:rsidR="00D27F79" w:rsidRDefault="00D27F79" w:rsidP="00D27F79">
      <w:pPr>
        <w:pStyle w:val="ab"/>
        <w:spacing w:line="300" w:lineRule="atLeast"/>
        <w:ind w:firstLineChars="200" w:firstLine="664"/>
        <w:rPr>
          <w:color w:val="000000"/>
          <w:szCs w:val="32"/>
        </w:rPr>
      </w:pPr>
      <w:r>
        <w:rPr>
          <w:rFonts w:ascii="黑体" w:eastAsia="黑体" w:hint="eastAsia"/>
          <w:color w:val="000000"/>
          <w:szCs w:val="32"/>
        </w:rPr>
        <w:t>第二十四条</w:t>
      </w:r>
      <w:r>
        <w:rPr>
          <w:rFonts w:hint="eastAsia"/>
          <w:color w:val="000000"/>
          <w:szCs w:val="32"/>
        </w:rPr>
        <w:t xml:space="preserve">  </w:t>
      </w:r>
      <w:r>
        <w:rPr>
          <w:rFonts w:ascii="仿宋_GB2312" w:hint="eastAsia"/>
          <w:color w:val="000000"/>
          <w:szCs w:val="32"/>
        </w:rPr>
        <w:t>本条例自2009年1月1日起施行。</w:t>
      </w:r>
    </w:p>
    <w:p w:rsidR="00D27F79" w:rsidRDefault="00D27F79" w:rsidP="00D27F79">
      <w:pPr>
        <w:pStyle w:val="ab"/>
        <w:spacing w:line="300" w:lineRule="atLeast"/>
        <w:jc w:val="center"/>
        <w:rPr>
          <w:color w:val="000000"/>
          <w:szCs w:val="32"/>
        </w:rPr>
      </w:pPr>
    </w:p>
    <w:p w:rsidR="00D57722" w:rsidRPr="00D27F79" w:rsidRDefault="00D57722" w:rsidP="00D27F79"/>
    <w:sectPr w:rsidR="00D57722" w:rsidRPr="00D27F79" w:rsidSect="00D57722">
      <w:headerReference w:type="even" r:id="rId8"/>
      <w:headerReference w:type="default" r:id="rId9"/>
      <w:footerReference w:type="even" r:id="rId10"/>
      <w:footerReference w:type="default" r:id="rId11"/>
      <w:headerReference w:type="first" r:id="rId12"/>
      <w:footerReference w:type="first" r:id="rId13"/>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A63" w:rsidRDefault="00431A63" w:rsidP="00D57722">
      <w:pPr>
        <w:spacing w:line="240" w:lineRule="auto"/>
      </w:pPr>
      <w:r>
        <w:separator/>
      </w:r>
    </w:p>
  </w:endnote>
  <w:endnote w:type="continuationSeparator" w:id="1">
    <w:p w:rsidR="00431A63" w:rsidRDefault="00431A63"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77395C">
      <w:rPr>
        <w:rFonts w:ascii="宋体" w:eastAsia="宋体" w:hAnsi="宋体" w:hint="eastAsia"/>
        <w:sz w:val="28"/>
      </w:rPr>
      <w:fldChar w:fldCharType="begin"/>
    </w:r>
    <w:r>
      <w:rPr>
        <w:rStyle w:val="a6"/>
        <w:rFonts w:ascii="宋体" w:eastAsia="宋体" w:hAnsi="宋体" w:hint="eastAsia"/>
        <w:sz w:val="28"/>
      </w:rPr>
      <w:instrText xml:space="preserve"> PAGE </w:instrText>
    </w:r>
    <w:r w:rsidR="0077395C">
      <w:rPr>
        <w:rFonts w:ascii="宋体" w:eastAsia="宋体" w:hAnsi="宋体" w:hint="eastAsia"/>
        <w:sz w:val="28"/>
      </w:rPr>
      <w:fldChar w:fldCharType="separate"/>
    </w:r>
    <w:r w:rsidR="00D305A9">
      <w:rPr>
        <w:rStyle w:val="a6"/>
        <w:rFonts w:ascii="宋体" w:eastAsia="宋体" w:hAnsi="宋体"/>
        <w:noProof/>
        <w:sz w:val="28"/>
      </w:rPr>
      <w:t>6</w:t>
    </w:r>
    <w:r w:rsidR="0077395C">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77395C">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77395C">
      <w:rPr>
        <w:rFonts w:ascii="宋体" w:eastAsia="宋体" w:hAnsi="宋体" w:cs="宋体" w:hint="eastAsia"/>
        <w:sz w:val="28"/>
        <w:szCs w:val="28"/>
      </w:rPr>
      <w:fldChar w:fldCharType="separate"/>
    </w:r>
    <w:r w:rsidR="00D305A9" w:rsidRPr="00D305A9">
      <w:rPr>
        <w:noProof/>
      </w:rPr>
      <w:t>1</w:t>
    </w:r>
    <w:r w:rsidR="0077395C">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A9" w:rsidRDefault="00D305A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A63" w:rsidRDefault="00431A63" w:rsidP="00D57722">
      <w:pPr>
        <w:spacing w:line="240" w:lineRule="auto"/>
      </w:pPr>
      <w:r>
        <w:separator/>
      </w:r>
    </w:p>
  </w:footnote>
  <w:footnote w:type="continuationSeparator" w:id="1">
    <w:p w:rsidR="00431A63" w:rsidRDefault="00431A63" w:rsidP="00D577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A9" w:rsidRDefault="00D305A9">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A9" w:rsidRDefault="00D305A9" w:rsidP="00D305A9">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5A9" w:rsidRDefault="00D305A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12290"/>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07087"/>
    <w:rsid w:val="00326F7A"/>
    <w:rsid w:val="00431A63"/>
    <w:rsid w:val="0077395C"/>
    <w:rsid w:val="007E7972"/>
    <w:rsid w:val="00821AE1"/>
    <w:rsid w:val="00A0649E"/>
    <w:rsid w:val="00B46384"/>
    <w:rsid w:val="00C26BE1"/>
    <w:rsid w:val="00D27F79"/>
    <w:rsid w:val="00D305A9"/>
    <w:rsid w:val="00D57722"/>
    <w:rsid w:val="00D76D1F"/>
    <w:rsid w:val="00DB1426"/>
    <w:rsid w:val="00EF740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3">
    <w:name w:val="Body Text Indent 3"/>
    <w:basedOn w:val="a0"/>
    <w:link w:val="3Char"/>
    <w:rsid w:val="00D27F79"/>
    <w:pPr>
      <w:spacing w:after="120" w:line="240" w:lineRule="auto"/>
      <w:ind w:leftChars="200" w:left="420"/>
    </w:pPr>
    <w:rPr>
      <w:rFonts w:eastAsia="宋体"/>
      <w:spacing w:val="0"/>
      <w:sz w:val="16"/>
      <w:szCs w:val="16"/>
    </w:rPr>
  </w:style>
  <w:style w:type="character" w:customStyle="1" w:styleId="3Char">
    <w:name w:val="正文文本缩进 3 Char"/>
    <w:basedOn w:val="a1"/>
    <w:link w:val="3"/>
    <w:rsid w:val="00D27F79"/>
    <w:rPr>
      <w:kern w:val="2"/>
      <w:sz w:val="16"/>
      <w:szCs w:val="16"/>
    </w:rPr>
  </w:style>
  <w:style w:type="paragraph" w:styleId="2">
    <w:name w:val="Body Text Indent 2"/>
    <w:basedOn w:val="a0"/>
    <w:link w:val="2Char"/>
    <w:rsid w:val="00D27F79"/>
    <w:pPr>
      <w:spacing w:after="120" w:line="480" w:lineRule="auto"/>
      <w:ind w:leftChars="200" w:left="420"/>
    </w:pPr>
    <w:rPr>
      <w:rFonts w:eastAsia="宋体"/>
      <w:spacing w:val="0"/>
      <w:sz w:val="21"/>
    </w:rPr>
  </w:style>
  <w:style w:type="character" w:customStyle="1" w:styleId="2Char">
    <w:name w:val="正文文本缩进 2 Char"/>
    <w:basedOn w:val="a1"/>
    <w:link w:val="2"/>
    <w:rsid w:val="00D27F79"/>
    <w:rPr>
      <w:kern w:val="2"/>
      <w:sz w:val="21"/>
    </w:rPr>
  </w:style>
  <w:style w:type="paragraph" w:styleId="aa">
    <w:name w:val="Normal (Web)"/>
    <w:basedOn w:val="a0"/>
    <w:rsid w:val="00D27F79"/>
    <w:pPr>
      <w:widowControl/>
      <w:spacing w:before="100" w:beforeAutospacing="1" w:after="100" w:afterAutospacing="1" w:line="240" w:lineRule="auto"/>
      <w:jc w:val="left"/>
    </w:pPr>
    <w:rPr>
      <w:rFonts w:ascii="宋体" w:eastAsia="宋体" w:hAnsi="宋体"/>
      <w:color w:val="000000"/>
      <w:spacing w:val="0"/>
      <w:kern w:val="0"/>
      <w:sz w:val="24"/>
      <w:szCs w:val="24"/>
    </w:rPr>
  </w:style>
  <w:style w:type="paragraph" w:styleId="ab">
    <w:name w:val="Body Text"/>
    <w:basedOn w:val="a0"/>
    <w:link w:val="Char"/>
    <w:rsid w:val="00D27F79"/>
    <w:pPr>
      <w:spacing w:line="240" w:lineRule="auto"/>
    </w:pPr>
    <w:rPr>
      <w:snapToGrid w:val="0"/>
      <w:spacing w:val="8"/>
      <w:w w:val="97"/>
      <w:kern w:val="0"/>
    </w:rPr>
  </w:style>
  <w:style w:type="character" w:customStyle="1" w:styleId="Char">
    <w:name w:val="正文文本 Char"/>
    <w:basedOn w:val="a1"/>
    <w:link w:val="ab"/>
    <w:rsid w:val="00D27F79"/>
    <w:rPr>
      <w:rFonts w:eastAsia="仿宋_GB2312"/>
      <w:snapToGrid w:val="0"/>
      <w:spacing w:val="8"/>
      <w:w w:val="97"/>
      <w:sz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TotalTime>
  <Pages>1</Pages>
  <Words>352</Words>
  <Characters>2007</Characters>
  <Application>Microsoft Office Word</Application>
  <DocSecurity>0</DocSecurity>
  <Lines>16</Lines>
  <Paragraphs>4</Paragraphs>
  <ScaleCrop>false</ScaleCrop>
  <Company>Microsoft</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2019-03-13T01:26:00Z</dcterms:created>
  <dcterms:modified xsi:type="dcterms:W3CDTF">2019-03-13T02:19:00Z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