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80853" w:rsidRDefault="00180853" w:rsidP="00180853">
      <w:pPr>
        <w:autoSpaceDE w:val="0"/>
        <w:autoSpaceDN w:val="0"/>
        <w:adjustRightInd w:val="0"/>
        <w:jc w:val="center"/>
        <w:rPr>
          <w:rFonts w:asciiTheme="majorEastAsia" w:eastAsiaTheme="majorEastAsia" w:hAnsiTheme="majorEastAsia" w:cs="仿宋_GB2312"/>
          <w:bCs/>
          <w:color w:val="000000"/>
          <w:kern w:val="0"/>
          <w:szCs w:val="21"/>
          <w:lang w:val="zh-CN"/>
        </w:rPr>
      </w:pPr>
    </w:p>
    <w:p w:rsidR="00180853" w:rsidRDefault="00180853" w:rsidP="00180853">
      <w:pPr>
        <w:autoSpaceDE w:val="0"/>
        <w:autoSpaceDN w:val="0"/>
        <w:adjustRightInd w:val="0"/>
        <w:jc w:val="center"/>
        <w:rPr>
          <w:rFonts w:asciiTheme="majorEastAsia" w:eastAsiaTheme="majorEastAsia" w:hAnsiTheme="majorEastAsia" w:cs="仿宋_GB2312"/>
          <w:bCs/>
          <w:color w:val="000000"/>
          <w:kern w:val="0"/>
          <w:szCs w:val="21"/>
          <w:lang w:val="zh-CN"/>
        </w:rPr>
      </w:pPr>
    </w:p>
    <w:p w:rsidR="00180853" w:rsidRPr="00180853" w:rsidRDefault="00180853" w:rsidP="00180853">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180853">
        <w:rPr>
          <w:rFonts w:asciiTheme="majorEastAsia" w:eastAsiaTheme="majorEastAsia" w:hAnsiTheme="majorEastAsia" w:cs="仿宋_GB2312" w:hint="eastAsia"/>
          <w:bCs/>
          <w:color w:val="000000"/>
          <w:kern w:val="0"/>
          <w:sz w:val="44"/>
          <w:szCs w:val="44"/>
          <w:lang w:val="zh-CN"/>
        </w:rPr>
        <w:t>宁波大榭开</w:t>
      </w:r>
      <w:bookmarkStart w:id="0" w:name="_GoBack"/>
      <w:bookmarkEnd w:id="0"/>
      <w:r w:rsidR="00C30D36">
        <w:rPr>
          <w:rFonts w:asciiTheme="majorEastAsia" w:eastAsiaTheme="majorEastAsia" w:hAnsiTheme="majorEastAsia" w:cs="仿宋_GB2312" w:hint="eastAsia"/>
          <w:bCs/>
          <w:color w:val="000000"/>
          <w:kern w:val="0"/>
          <w:sz w:val="44"/>
          <w:szCs w:val="44"/>
          <w:lang w:val="zh-CN"/>
        </w:rPr>
        <w:t>发区条例</w:t>
      </w:r>
    </w:p>
    <w:p w:rsidR="00180853" w:rsidRPr="00180853" w:rsidRDefault="00180853" w:rsidP="00180853">
      <w:pPr>
        <w:autoSpaceDE w:val="0"/>
        <w:autoSpaceDN w:val="0"/>
        <w:adjustRightInd w:val="0"/>
        <w:jc w:val="center"/>
        <w:rPr>
          <w:rFonts w:asciiTheme="majorEastAsia" w:eastAsiaTheme="majorEastAsia" w:hAnsiTheme="majorEastAsia" w:cs="仿宋_GB2312"/>
          <w:color w:val="000000"/>
          <w:kern w:val="0"/>
          <w:szCs w:val="21"/>
          <w:lang w:val="zh-CN"/>
        </w:rPr>
      </w:pPr>
    </w:p>
    <w:p w:rsidR="00180853" w:rsidRPr="00180853" w:rsidRDefault="00180853" w:rsidP="00180853">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180853">
        <w:rPr>
          <w:rFonts w:ascii="楷体_GB2312" w:eastAsia="楷体_GB2312" w:hAnsiTheme="minorEastAsia" w:cs="仿宋_GB2312" w:hint="eastAsia"/>
          <w:color w:val="000000"/>
          <w:kern w:val="0"/>
          <w:szCs w:val="21"/>
          <w:lang w:val="zh-CN"/>
        </w:rPr>
        <w:t>（</w:t>
      </w:r>
      <w:r w:rsidRPr="00180853">
        <w:rPr>
          <w:rFonts w:ascii="楷体_GB2312" w:eastAsia="楷体_GB2312" w:hAnsiTheme="minorEastAsia" w:cs="仿宋_GB2312"/>
          <w:color w:val="000000"/>
          <w:kern w:val="0"/>
          <w:szCs w:val="21"/>
          <w:lang w:val="zh-CN"/>
        </w:rPr>
        <w:t>1994</w:t>
      </w:r>
      <w:r w:rsidRPr="00180853">
        <w:rPr>
          <w:rFonts w:ascii="楷体_GB2312" w:eastAsia="楷体_GB2312" w:hAnsiTheme="minorEastAsia" w:cs="仿宋_GB2312" w:hint="eastAsia"/>
          <w:color w:val="000000"/>
          <w:kern w:val="0"/>
          <w:szCs w:val="21"/>
          <w:lang w:val="zh-CN"/>
        </w:rPr>
        <w:t>年</w:t>
      </w:r>
      <w:r w:rsidRPr="00180853">
        <w:rPr>
          <w:rFonts w:ascii="楷体_GB2312" w:eastAsia="楷体_GB2312" w:hAnsiTheme="minorEastAsia" w:cs="仿宋_GB2312"/>
          <w:color w:val="000000"/>
          <w:kern w:val="0"/>
          <w:szCs w:val="21"/>
          <w:lang w:val="zh-CN"/>
        </w:rPr>
        <w:t>6</w:t>
      </w:r>
      <w:r w:rsidRPr="00180853">
        <w:rPr>
          <w:rFonts w:ascii="楷体_GB2312" w:eastAsia="楷体_GB2312" w:hAnsiTheme="minorEastAsia" w:cs="仿宋_GB2312" w:hint="eastAsia"/>
          <w:color w:val="000000"/>
          <w:kern w:val="0"/>
          <w:szCs w:val="21"/>
          <w:lang w:val="zh-CN"/>
        </w:rPr>
        <w:t>月</w:t>
      </w:r>
      <w:r w:rsidRPr="00180853">
        <w:rPr>
          <w:rFonts w:ascii="楷体_GB2312" w:eastAsia="楷体_GB2312" w:hAnsiTheme="minorEastAsia" w:cs="仿宋_GB2312"/>
          <w:color w:val="000000"/>
          <w:kern w:val="0"/>
          <w:szCs w:val="21"/>
          <w:lang w:val="zh-CN"/>
        </w:rPr>
        <w:t>30</w:t>
      </w:r>
      <w:r w:rsidRPr="00180853">
        <w:rPr>
          <w:rFonts w:ascii="楷体_GB2312" w:eastAsia="楷体_GB2312" w:hAnsiTheme="minorEastAsia" w:cs="仿宋_GB2312" w:hint="eastAsia"/>
          <w:color w:val="000000"/>
          <w:kern w:val="0"/>
          <w:szCs w:val="21"/>
          <w:lang w:val="zh-CN"/>
        </w:rPr>
        <w:t xml:space="preserve">日宁波市第十届人民代表大会常务委员会第十次会议通过　</w:t>
      </w:r>
      <w:r w:rsidRPr="00180853">
        <w:rPr>
          <w:rFonts w:ascii="楷体_GB2312" w:eastAsia="楷体_GB2312" w:hAnsiTheme="minorEastAsia" w:cs="仿宋_GB2312"/>
          <w:color w:val="000000"/>
          <w:kern w:val="0"/>
          <w:szCs w:val="21"/>
          <w:lang w:val="zh-CN"/>
        </w:rPr>
        <w:t>1994</w:t>
      </w:r>
      <w:r w:rsidRPr="00180853">
        <w:rPr>
          <w:rFonts w:ascii="楷体_GB2312" w:eastAsia="楷体_GB2312" w:hAnsiTheme="minorEastAsia" w:cs="仿宋_GB2312" w:hint="eastAsia"/>
          <w:color w:val="000000"/>
          <w:kern w:val="0"/>
          <w:szCs w:val="21"/>
          <w:lang w:val="zh-CN"/>
        </w:rPr>
        <w:t>年</w:t>
      </w:r>
      <w:r w:rsidRPr="00180853">
        <w:rPr>
          <w:rFonts w:ascii="楷体_GB2312" w:eastAsia="楷体_GB2312" w:hAnsiTheme="minorEastAsia" w:cs="仿宋_GB2312"/>
          <w:color w:val="000000"/>
          <w:kern w:val="0"/>
          <w:szCs w:val="21"/>
          <w:lang w:val="zh-CN"/>
        </w:rPr>
        <w:t>8</w:t>
      </w:r>
      <w:r w:rsidRPr="00180853">
        <w:rPr>
          <w:rFonts w:ascii="楷体_GB2312" w:eastAsia="楷体_GB2312" w:hAnsiTheme="minorEastAsia" w:cs="仿宋_GB2312" w:hint="eastAsia"/>
          <w:color w:val="000000"/>
          <w:kern w:val="0"/>
          <w:szCs w:val="21"/>
          <w:lang w:val="zh-CN"/>
        </w:rPr>
        <w:t>月</w:t>
      </w:r>
      <w:r w:rsidRPr="00180853">
        <w:rPr>
          <w:rFonts w:ascii="楷体_GB2312" w:eastAsia="楷体_GB2312" w:hAnsiTheme="minorEastAsia" w:cs="仿宋_GB2312"/>
          <w:color w:val="000000"/>
          <w:kern w:val="0"/>
          <w:szCs w:val="21"/>
          <w:lang w:val="zh-CN"/>
        </w:rPr>
        <w:t>31</w:t>
      </w:r>
      <w:r w:rsidRPr="00180853">
        <w:rPr>
          <w:rFonts w:ascii="楷体_GB2312" w:eastAsia="楷体_GB2312" w:hAnsiTheme="minorEastAsia" w:cs="仿宋_GB2312" w:hint="eastAsia"/>
          <w:color w:val="000000"/>
          <w:kern w:val="0"/>
          <w:szCs w:val="21"/>
          <w:lang w:val="zh-CN"/>
        </w:rPr>
        <w:t>日浙江省第八届人民代表大会常务委员会第十二次会议批准　根据</w:t>
      </w:r>
      <w:r w:rsidRPr="00180853">
        <w:rPr>
          <w:rFonts w:ascii="楷体_GB2312" w:eastAsia="楷体_GB2312" w:hAnsiTheme="minorEastAsia" w:cs="仿宋_GB2312"/>
          <w:color w:val="000000"/>
          <w:kern w:val="0"/>
          <w:szCs w:val="21"/>
          <w:lang w:val="zh-CN"/>
        </w:rPr>
        <w:t>2002</w:t>
      </w:r>
      <w:r w:rsidRPr="00180853">
        <w:rPr>
          <w:rFonts w:ascii="楷体_GB2312" w:eastAsia="楷体_GB2312" w:hAnsiTheme="minorEastAsia" w:cs="仿宋_GB2312" w:hint="eastAsia"/>
          <w:color w:val="000000"/>
          <w:kern w:val="0"/>
          <w:szCs w:val="21"/>
          <w:lang w:val="zh-CN"/>
        </w:rPr>
        <w:t>年</w:t>
      </w:r>
      <w:r w:rsidRPr="00180853">
        <w:rPr>
          <w:rFonts w:ascii="楷体_GB2312" w:eastAsia="楷体_GB2312" w:hAnsiTheme="minorEastAsia" w:cs="仿宋_GB2312"/>
          <w:color w:val="000000"/>
          <w:kern w:val="0"/>
          <w:szCs w:val="21"/>
          <w:lang w:val="zh-CN"/>
        </w:rPr>
        <w:t>5</w:t>
      </w:r>
      <w:r w:rsidRPr="00180853">
        <w:rPr>
          <w:rFonts w:ascii="楷体_GB2312" w:eastAsia="楷体_GB2312" w:hAnsiTheme="minorEastAsia" w:cs="仿宋_GB2312" w:hint="eastAsia"/>
          <w:color w:val="000000"/>
          <w:kern w:val="0"/>
          <w:szCs w:val="21"/>
          <w:lang w:val="zh-CN"/>
        </w:rPr>
        <w:t>月</w:t>
      </w:r>
      <w:r w:rsidRPr="00180853">
        <w:rPr>
          <w:rFonts w:ascii="楷体_GB2312" w:eastAsia="楷体_GB2312" w:hAnsiTheme="minorEastAsia" w:cs="仿宋_GB2312"/>
          <w:color w:val="000000"/>
          <w:kern w:val="0"/>
          <w:szCs w:val="21"/>
          <w:lang w:val="zh-CN"/>
        </w:rPr>
        <w:t>30</w:t>
      </w:r>
      <w:r w:rsidRPr="00180853">
        <w:rPr>
          <w:rFonts w:ascii="楷体_GB2312" w:eastAsia="楷体_GB2312" w:hAnsiTheme="minorEastAsia" w:cs="仿宋_GB2312" w:hint="eastAsia"/>
          <w:color w:val="000000"/>
          <w:kern w:val="0"/>
          <w:szCs w:val="21"/>
          <w:lang w:val="zh-CN"/>
        </w:rPr>
        <w:t xml:space="preserve">日宁波市第十一届人民代表大会常务委员会第三十七次会议通过　</w:t>
      </w:r>
      <w:r w:rsidRPr="00180853">
        <w:rPr>
          <w:rFonts w:ascii="楷体_GB2312" w:eastAsia="楷体_GB2312" w:hAnsiTheme="minorEastAsia" w:cs="仿宋_GB2312"/>
          <w:color w:val="000000"/>
          <w:kern w:val="0"/>
          <w:szCs w:val="21"/>
          <w:lang w:val="zh-CN"/>
        </w:rPr>
        <w:t>2002</w:t>
      </w:r>
      <w:r w:rsidRPr="00180853">
        <w:rPr>
          <w:rFonts w:ascii="楷体_GB2312" w:eastAsia="楷体_GB2312" w:hAnsiTheme="minorEastAsia" w:cs="仿宋_GB2312" w:hint="eastAsia"/>
          <w:color w:val="000000"/>
          <w:kern w:val="0"/>
          <w:szCs w:val="21"/>
          <w:lang w:val="zh-CN"/>
        </w:rPr>
        <w:t>年</w:t>
      </w:r>
      <w:r w:rsidRPr="00180853">
        <w:rPr>
          <w:rFonts w:ascii="楷体_GB2312" w:eastAsia="楷体_GB2312" w:hAnsiTheme="minorEastAsia" w:cs="仿宋_GB2312"/>
          <w:color w:val="000000"/>
          <w:kern w:val="0"/>
          <w:szCs w:val="21"/>
          <w:lang w:val="zh-CN"/>
        </w:rPr>
        <w:t>9</w:t>
      </w:r>
      <w:r w:rsidRPr="00180853">
        <w:rPr>
          <w:rFonts w:ascii="楷体_GB2312" w:eastAsia="楷体_GB2312" w:hAnsiTheme="minorEastAsia" w:cs="仿宋_GB2312" w:hint="eastAsia"/>
          <w:color w:val="000000"/>
          <w:kern w:val="0"/>
          <w:szCs w:val="21"/>
          <w:lang w:val="zh-CN"/>
        </w:rPr>
        <w:t>月</w:t>
      </w:r>
      <w:r w:rsidRPr="00180853">
        <w:rPr>
          <w:rFonts w:ascii="楷体_GB2312" w:eastAsia="楷体_GB2312" w:hAnsiTheme="minorEastAsia" w:cs="仿宋_GB2312"/>
          <w:color w:val="000000"/>
          <w:kern w:val="0"/>
          <w:szCs w:val="21"/>
          <w:lang w:val="zh-CN"/>
        </w:rPr>
        <w:t>3</w:t>
      </w:r>
      <w:r w:rsidRPr="00180853">
        <w:rPr>
          <w:rFonts w:ascii="楷体_GB2312" w:eastAsia="楷体_GB2312" w:hAnsiTheme="minorEastAsia" w:cs="仿宋_GB2312" w:hint="eastAsia"/>
          <w:color w:val="000000"/>
          <w:kern w:val="0"/>
          <w:szCs w:val="21"/>
          <w:lang w:val="zh-CN"/>
        </w:rPr>
        <w:t>日浙江省第九届人民代表大会常务委员会第三十六次会议批准的《宁波市人民代表大会常务委员会关于修改〈宁波大榭开发区条例〉的决定》第一次修正　根据</w:t>
      </w:r>
      <w:r w:rsidRPr="00180853">
        <w:rPr>
          <w:rFonts w:ascii="楷体_GB2312" w:eastAsia="楷体_GB2312" w:hAnsiTheme="minorEastAsia" w:cs="仿宋_GB2312"/>
          <w:color w:val="000000"/>
          <w:kern w:val="0"/>
          <w:szCs w:val="21"/>
          <w:lang w:val="zh-CN"/>
        </w:rPr>
        <w:t>2013</w:t>
      </w:r>
      <w:r w:rsidRPr="00180853">
        <w:rPr>
          <w:rFonts w:ascii="楷体_GB2312" w:eastAsia="楷体_GB2312" w:hAnsiTheme="minorEastAsia" w:cs="仿宋_GB2312" w:hint="eastAsia"/>
          <w:color w:val="000000"/>
          <w:kern w:val="0"/>
          <w:szCs w:val="21"/>
          <w:lang w:val="zh-CN"/>
        </w:rPr>
        <w:t>年</w:t>
      </w:r>
      <w:r w:rsidRPr="00180853">
        <w:rPr>
          <w:rFonts w:ascii="楷体_GB2312" w:eastAsia="楷体_GB2312" w:hAnsiTheme="minorEastAsia" w:cs="仿宋_GB2312"/>
          <w:color w:val="000000"/>
          <w:kern w:val="0"/>
          <w:szCs w:val="21"/>
          <w:lang w:val="zh-CN"/>
        </w:rPr>
        <w:t>4</w:t>
      </w:r>
      <w:r w:rsidRPr="00180853">
        <w:rPr>
          <w:rFonts w:ascii="楷体_GB2312" w:eastAsia="楷体_GB2312" w:hAnsiTheme="minorEastAsia" w:cs="仿宋_GB2312" w:hint="eastAsia"/>
          <w:color w:val="000000"/>
          <w:kern w:val="0"/>
          <w:szCs w:val="21"/>
          <w:lang w:val="zh-CN"/>
        </w:rPr>
        <w:t>月</w:t>
      </w:r>
      <w:r w:rsidRPr="00180853">
        <w:rPr>
          <w:rFonts w:ascii="楷体_GB2312" w:eastAsia="楷体_GB2312" w:hAnsiTheme="minorEastAsia" w:cs="仿宋_GB2312"/>
          <w:color w:val="000000"/>
          <w:kern w:val="0"/>
          <w:szCs w:val="21"/>
          <w:lang w:val="zh-CN"/>
        </w:rPr>
        <w:t>26</w:t>
      </w:r>
      <w:r w:rsidRPr="00180853">
        <w:rPr>
          <w:rFonts w:ascii="楷体_GB2312" w:eastAsia="楷体_GB2312" w:hAnsiTheme="minorEastAsia" w:cs="仿宋_GB2312" w:hint="eastAsia"/>
          <w:color w:val="000000"/>
          <w:kern w:val="0"/>
          <w:szCs w:val="21"/>
          <w:lang w:val="zh-CN"/>
        </w:rPr>
        <w:t xml:space="preserve">日宁波市第十四届人民代表大会常务委员会第八次会议通过　</w:t>
      </w:r>
      <w:r w:rsidRPr="00180853">
        <w:rPr>
          <w:rFonts w:ascii="楷体_GB2312" w:eastAsia="楷体_GB2312" w:hAnsiTheme="minorEastAsia" w:cs="仿宋_GB2312"/>
          <w:color w:val="000000"/>
          <w:kern w:val="0"/>
          <w:szCs w:val="21"/>
          <w:lang w:val="zh-CN"/>
        </w:rPr>
        <w:t>2013</w:t>
      </w:r>
      <w:r w:rsidRPr="00180853">
        <w:rPr>
          <w:rFonts w:ascii="楷体_GB2312" w:eastAsia="楷体_GB2312" w:hAnsiTheme="minorEastAsia" w:cs="仿宋_GB2312" w:hint="eastAsia"/>
          <w:color w:val="000000"/>
          <w:kern w:val="0"/>
          <w:szCs w:val="21"/>
          <w:lang w:val="zh-CN"/>
        </w:rPr>
        <w:t>年</w:t>
      </w:r>
      <w:r w:rsidRPr="00180853">
        <w:rPr>
          <w:rFonts w:ascii="楷体_GB2312" w:eastAsia="楷体_GB2312" w:hAnsiTheme="minorEastAsia" w:cs="仿宋_GB2312"/>
          <w:color w:val="000000"/>
          <w:kern w:val="0"/>
          <w:szCs w:val="21"/>
          <w:lang w:val="zh-CN"/>
        </w:rPr>
        <w:t>5</w:t>
      </w:r>
      <w:r w:rsidRPr="00180853">
        <w:rPr>
          <w:rFonts w:ascii="楷体_GB2312" w:eastAsia="楷体_GB2312" w:hAnsiTheme="minorEastAsia" w:cs="仿宋_GB2312" w:hint="eastAsia"/>
          <w:color w:val="000000"/>
          <w:kern w:val="0"/>
          <w:szCs w:val="21"/>
          <w:lang w:val="zh-CN"/>
        </w:rPr>
        <w:t>月</w:t>
      </w:r>
      <w:r w:rsidRPr="00180853">
        <w:rPr>
          <w:rFonts w:ascii="楷体_GB2312" w:eastAsia="楷体_GB2312" w:hAnsiTheme="minorEastAsia" w:cs="仿宋_GB2312"/>
          <w:color w:val="000000"/>
          <w:kern w:val="0"/>
          <w:szCs w:val="21"/>
          <w:lang w:val="zh-CN"/>
        </w:rPr>
        <w:t>29</w:t>
      </w:r>
      <w:r w:rsidRPr="00180853">
        <w:rPr>
          <w:rFonts w:ascii="楷体_GB2312" w:eastAsia="楷体_GB2312" w:hAnsiTheme="minorEastAsia" w:cs="仿宋_GB2312" w:hint="eastAsia"/>
          <w:color w:val="000000"/>
          <w:kern w:val="0"/>
          <w:szCs w:val="21"/>
          <w:lang w:val="zh-CN"/>
        </w:rPr>
        <w:t>日浙江省第十二届人民代表大会常务委员会第三次会议批准的《宁波市人民代表大会常务委员会关于修改〈宁波大榭开发区条例〉的决定》第二次修正）</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80853">
        <w:rPr>
          <w:rFonts w:asciiTheme="minorEastAsia" w:eastAsia="黑体" w:hAnsiTheme="minorEastAsia" w:cs="仿宋_GB2312" w:hint="eastAsia"/>
          <w:color w:val="000000"/>
          <w:kern w:val="0"/>
          <w:szCs w:val="21"/>
          <w:lang w:val="zh-CN"/>
        </w:rPr>
        <w:t xml:space="preserve">　　</w:t>
      </w:r>
      <w:r w:rsidRPr="00180853">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为了促进大</w:t>
      </w:r>
      <w:proofErr w:type="gramStart"/>
      <w:r w:rsidRPr="001A34E2">
        <w:rPr>
          <w:rFonts w:asciiTheme="minorEastAsia" w:hAnsiTheme="minorEastAsia" w:cs="仿宋_GB2312" w:hint="eastAsia"/>
          <w:color w:val="000000"/>
          <w:kern w:val="0"/>
          <w:szCs w:val="21"/>
          <w:lang w:val="zh-CN"/>
        </w:rPr>
        <w:t>榭</w:t>
      </w:r>
      <w:proofErr w:type="gramEnd"/>
      <w:r w:rsidRPr="001A34E2">
        <w:rPr>
          <w:rFonts w:asciiTheme="minorEastAsia" w:hAnsiTheme="minorEastAsia" w:cs="仿宋_GB2312" w:hint="eastAsia"/>
          <w:color w:val="000000"/>
          <w:kern w:val="0"/>
          <w:szCs w:val="21"/>
          <w:lang w:val="zh-CN"/>
        </w:rPr>
        <w:t>岛的开发建设和发展，根据中华人民共和国宪法和有关法律、法规，制定本条例。</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80853">
        <w:rPr>
          <w:rFonts w:asciiTheme="minorEastAsia" w:eastAsia="黑体" w:hAnsiTheme="minorEastAsia" w:cs="仿宋_GB2312" w:hint="eastAsia"/>
          <w:color w:val="000000"/>
          <w:kern w:val="0"/>
          <w:szCs w:val="21"/>
          <w:lang w:val="zh-CN"/>
        </w:rPr>
        <w:t xml:space="preserve">　　</w:t>
      </w:r>
      <w:r w:rsidRPr="00180853">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国务院批准大</w:t>
      </w:r>
      <w:proofErr w:type="gramStart"/>
      <w:r w:rsidRPr="001A34E2">
        <w:rPr>
          <w:rFonts w:asciiTheme="minorEastAsia" w:hAnsiTheme="minorEastAsia" w:cs="仿宋_GB2312" w:hint="eastAsia"/>
          <w:color w:val="000000"/>
          <w:kern w:val="0"/>
          <w:szCs w:val="21"/>
          <w:lang w:val="zh-CN"/>
        </w:rPr>
        <w:t>榭</w:t>
      </w:r>
      <w:proofErr w:type="gramEnd"/>
      <w:r w:rsidRPr="001A34E2">
        <w:rPr>
          <w:rFonts w:asciiTheme="minorEastAsia" w:hAnsiTheme="minorEastAsia" w:cs="仿宋_GB2312" w:hint="eastAsia"/>
          <w:color w:val="000000"/>
          <w:kern w:val="0"/>
          <w:szCs w:val="21"/>
          <w:lang w:val="zh-CN"/>
        </w:rPr>
        <w:t>岛成片开发，实行经济技术开发区的政策。</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在大</w:t>
      </w:r>
      <w:proofErr w:type="gramStart"/>
      <w:r w:rsidRPr="001A34E2">
        <w:rPr>
          <w:rFonts w:asciiTheme="minorEastAsia" w:hAnsiTheme="minorEastAsia" w:cs="仿宋_GB2312" w:hint="eastAsia"/>
          <w:color w:val="000000"/>
          <w:kern w:val="0"/>
          <w:szCs w:val="21"/>
          <w:lang w:val="zh-CN"/>
        </w:rPr>
        <w:t>榭</w:t>
      </w:r>
      <w:proofErr w:type="gramEnd"/>
      <w:r w:rsidRPr="001A34E2">
        <w:rPr>
          <w:rFonts w:asciiTheme="minorEastAsia" w:hAnsiTheme="minorEastAsia" w:cs="仿宋_GB2312" w:hint="eastAsia"/>
          <w:color w:val="000000"/>
          <w:kern w:val="0"/>
          <w:szCs w:val="21"/>
          <w:lang w:val="zh-CN"/>
        </w:rPr>
        <w:t>本岛及附近相关岛屿设立宁波大</w:t>
      </w:r>
      <w:proofErr w:type="gramStart"/>
      <w:r w:rsidRPr="001A34E2">
        <w:rPr>
          <w:rFonts w:asciiTheme="minorEastAsia" w:hAnsiTheme="minorEastAsia" w:cs="仿宋_GB2312" w:hint="eastAsia"/>
          <w:color w:val="000000"/>
          <w:kern w:val="0"/>
          <w:szCs w:val="21"/>
          <w:lang w:val="zh-CN"/>
        </w:rPr>
        <w:t>榭</w:t>
      </w:r>
      <w:proofErr w:type="gramEnd"/>
      <w:r w:rsidRPr="001A34E2">
        <w:rPr>
          <w:rFonts w:asciiTheme="minorEastAsia" w:hAnsiTheme="minorEastAsia" w:cs="仿宋_GB2312" w:hint="eastAsia"/>
          <w:color w:val="000000"/>
          <w:kern w:val="0"/>
          <w:szCs w:val="21"/>
          <w:lang w:val="zh-CN"/>
        </w:rPr>
        <w:t>开发区（以下简称</w:t>
      </w:r>
      <w:r w:rsidRPr="001A34E2">
        <w:rPr>
          <w:rFonts w:asciiTheme="minorEastAsia" w:hAnsiTheme="minorEastAsia" w:cs="仿宋_GB2312" w:hint="eastAsia"/>
          <w:color w:val="000000"/>
          <w:kern w:val="0"/>
          <w:szCs w:val="21"/>
          <w:lang w:val="zh-CN"/>
        </w:rPr>
        <w:lastRenderedPageBreak/>
        <w:t>开发区）。</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80853">
        <w:rPr>
          <w:rFonts w:asciiTheme="minorEastAsia" w:eastAsia="黑体" w:hAnsiTheme="minorEastAsia" w:cs="仿宋_GB2312" w:hint="eastAsia"/>
          <w:color w:val="000000"/>
          <w:kern w:val="0"/>
          <w:szCs w:val="21"/>
          <w:lang w:val="zh-CN"/>
        </w:rPr>
        <w:t xml:space="preserve">　　</w:t>
      </w:r>
      <w:r w:rsidRPr="00180853">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开发区遵循对外经济技术合作和加强与内地的经济技术合作相结合的原则，引进外资，引进先进技术、设备和科学管理方式，建成一个以港口为依托，以工业为基础，以出口加工、内外贸易、仓储运输为支柱，第三产业发达、功能齐全、环境优良的港口经济贸易区。</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80853">
        <w:rPr>
          <w:rFonts w:asciiTheme="minorEastAsia" w:eastAsia="黑体" w:hAnsiTheme="minorEastAsia" w:cs="仿宋_GB2312" w:hint="eastAsia"/>
          <w:color w:val="000000"/>
          <w:kern w:val="0"/>
          <w:szCs w:val="21"/>
          <w:lang w:val="zh-CN"/>
        </w:rPr>
        <w:t xml:space="preserve">　　</w:t>
      </w:r>
      <w:r w:rsidRPr="00180853">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开发区内的土地实行有偿使用制度，境内外投资者可依法取得土地使用权，并可依法转让、出租、抵押或者用于其他经济活动。</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80853">
        <w:rPr>
          <w:rFonts w:asciiTheme="minorEastAsia" w:eastAsia="黑体" w:hAnsiTheme="minorEastAsia" w:cs="仿宋_GB2312" w:hint="eastAsia"/>
          <w:color w:val="000000"/>
          <w:kern w:val="0"/>
          <w:szCs w:val="21"/>
          <w:lang w:val="zh-CN"/>
        </w:rPr>
        <w:t xml:space="preserve">　　</w:t>
      </w:r>
      <w:r w:rsidRPr="00180853">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开发区内投资者的资产、应得利润和其他合法权益，受中华人民共和国法律、法规和本条例的保护。</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开发区内的单位和个人，必须遵守中华人民共和国法律、法规和本条例。</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80853">
        <w:rPr>
          <w:rFonts w:asciiTheme="minorEastAsia" w:eastAsia="黑体" w:hAnsiTheme="minorEastAsia" w:cs="仿宋_GB2312" w:hint="eastAsia"/>
          <w:color w:val="000000"/>
          <w:kern w:val="0"/>
          <w:szCs w:val="21"/>
          <w:lang w:val="zh-CN"/>
        </w:rPr>
        <w:t xml:space="preserve">　　</w:t>
      </w:r>
      <w:r w:rsidRPr="00180853">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开发区设立宁波大</w:t>
      </w:r>
      <w:proofErr w:type="gramStart"/>
      <w:r w:rsidRPr="001A34E2">
        <w:rPr>
          <w:rFonts w:asciiTheme="minorEastAsia" w:hAnsiTheme="minorEastAsia" w:cs="仿宋_GB2312" w:hint="eastAsia"/>
          <w:color w:val="000000"/>
          <w:kern w:val="0"/>
          <w:szCs w:val="21"/>
          <w:lang w:val="zh-CN"/>
        </w:rPr>
        <w:t>榭</w:t>
      </w:r>
      <w:proofErr w:type="gramEnd"/>
      <w:r w:rsidRPr="001A34E2">
        <w:rPr>
          <w:rFonts w:asciiTheme="minorEastAsia" w:hAnsiTheme="minorEastAsia" w:cs="仿宋_GB2312" w:hint="eastAsia"/>
          <w:color w:val="000000"/>
          <w:kern w:val="0"/>
          <w:szCs w:val="21"/>
          <w:lang w:val="zh-CN"/>
        </w:rPr>
        <w:t>开发区管理委员会（以下简称开发区管委会），代表市人民政府行使管理职权。</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80853">
        <w:rPr>
          <w:rFonts w:asciiTheme="minorEastAsia" w:eastAsia="黑体" w:hAnsiTheme="minorEastAsia" w:cs="仿宋_GB2312" w:hint="eastAsia"/>
          <w:color w:val="000000"/>
          <w:kern w:val="0"/>
          <w:szCs w:val="21"/>
          <w:lang w:val="zh-CN"/>
        </w:rPr>
        <w:t xml:space="preserve">　　</w:t>
      </w:r>
      <w:r w:rsidRPr="00180853">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开发区管委会依法行使下列职权：</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（一）编制开发区的总体规划和经济、社会发展计划，按审批程序批准后组织实施；</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（二）制定开发区的行政管理规定，并组织实施；</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（三）按规定权限对开发区内的投资项目进行审批或者核准、备案；</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（四）负责开发区的财政、税收、城市管理、人力资源和社</w:t>
      </w:r>
      <w:r w:rsidRPr="001A34E2">
        <w:rPr>
          <w:rFonts w:asciiTheme="minorEastAsia" w:hAnsiTheme="minorEastAsia" w:cs="仿宋_GB2312" w:hint="eastAsia"/>
          <w:color w:val="000000"/>
          <w:kern w:val="0"/>
          <w:szCs w:val="21"/>
          <w:lang w:val="zh-CN"/>
        </w:rPr>
        <w:lastRenderedPageBreak/>
        <w:t>会保障、公安、交通、安全生产、口岸、港口、海洋、社会事务等方面的管理工作；</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（五）管理开发区内的土地和房地产业；</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（六）保障开发区内的企业依法自主经营；</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（七）管理开发区的进出口贸易、对外经济技术合作和其他涉外经济活动；</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（八）处理开发区的涉外事务；</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（九）统一规划、管理开发区的各项基础设施和公共设施；</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（十）负责开发区的环境保护和文物保护工作；</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（十一）兴办和管理开发区的文化、教育、科技、卫生、体育等公益事业；</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（十二）协调和监督有关部门设在开发区内的分支机构和派出机构的工作；</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（十三）市人民政府授予的其他职权。　　</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80853">
        <w:rPr>
          <w:rFonts w:asciiTheme="minorEastAsia" w:eastAsia="黑体" w:hAnsiTheme="minorEastAsia" w:cs="仿宋_GB2312" w:hint="eastAsia"/>
          <w:color w:val="000000"/>
          <w:kern w:val="0"/>
          <w:szCs w:val="21"/>
          <w:lang w:val="zh-CN"/>
        </w:rPr>
        <w:t xml:space="preserve">　　</w:t>
      </w:r>
      <w:r w:rsidRPr="00180853">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开发区管委会可根据工作需要，设立若干职能机构，具体负责开发区各项行政管理事务。</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80853">
        <w:rPr>
          <w:rFonts w:asciiTheme="minorEastAsia" w:eastAsia="黑体" w:hAnsiTheme="minorEastAsia" w:cs="仿宋_GB2312" w:hint="eastAsia"/>
          <w:color w:val="000000"/>
          <w:kern w:val="0"/>
          <w:szCs w:val="21"/>
          <w:lang w:val="zh-CN"/>
        </w:rPr>
        <w:t xml:space="preserve">　　</w:t>
      </w:r>
      <w:r w:rsidRPr="00180853">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开发区的工商行政、海关、出入境检验检疫、海事、国家税务、质量技术监督、边防、国家安全等管理工作，可以由有关部门或其设在开发区内的分支机构、派出机构办理。</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80853">
        <w:rPr>
          <w:rFonts w:asciiTheme="minorEastAsia" w:eastAsia="黑体" w:hAnsiTheme="minorEastAsia" w:cs="仿宋_GB2312" w:hint="eastAsia"/>
          <w:color w:val="000000"/>
          <w:kern w:val="0"/>
          <w:szCs w:val="21"/>
          <w:lang w:val="zh-CN"/>
        </w:rPr>
        <w:t xml:space="preserve">　　</w:t>
      </w:r>
      <w:r w:rsidRPr="00180853">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开发区鼓励国内外企业、其他经济组织或个人在开发区内投资建设或兴办以下项目或企业：</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（一）港口、码头、仓储、桥梁、道路、供水、排水、供电、</w:t>
      </w:r>
      <w:r w:rsidRPr="001A34E2">
        <w:rPr>
          <w:rFonts w:asciiTheme="minorEastAsia" w:hAnsiTheme="minorEastAsia" w:cs="仿宋_GB2312" w:hint="eastAsia"/>
          <w:color w:val="000000"/>
          <w:kern w:val="0"/>
          <w:szCs w:val="21"/>
          <w:lang w:val="zh-CN"/>
        </w:rPr>
        <w:lastRenderedPageBreak/>
        <w:t>供气、通讯等基础设施；</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（二）产品出口企业、技术先进企业、科研机构和符合国家产业政策的海洋经济、能源开发等其他工业交通企业；</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（三）金融、商贸、物流、信息咨询、房地产、旅游、宾馆、娱乐服务等产业。</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80853">
        <w:rPr>
          <w:rFonts w:asciiTheme="minorEastAsia" w:eastAsia="黑体" w:hAnsiTheme="minorEastAsia" w:cs="仿宋_GB2312" w:hint="eastAsia"/>
          <w:color w:val="000000"/>
          <w:kern w:val="0"/>
          <w:szCs w:val="21"/>
          <w:lang w:val="zh-CN"/>
        </w:rPr>
        <w:t xml:space="preserve">　　</w:t>
      </w:r>
      <w:r w:rsidRPr="00180853">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开发区内不得举办下列企业：</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（一）技术落后或设备陈旧的；</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（二）污染环境又缺乏有效治理措施的；</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（三）中华人民共和国法律、行政法规不允许的。</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80853">
        <w:rPr>
          <w:rFonts w:asciiTheme="minorEastAsia" w:eastAsia="黑体" w:hAnsiTheme="minorEastAsia" w:cs="仿宋_GB2312" w:hint="eastAsia"/>
          <w:color w:val="000000"/>
          <w:kern w:val="0"/>
          <w:szCs w:val="21"/>
          <w:lang w:val="zh-CN"/>
        </w:rPr>
        <w:t xml:space="preserve">　　</w:t>
      </w:r>
      <w:r w:rsidRPr="00180853">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在开发区投资经营可以采用下列方式：</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（一）中外合资经营；</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（二）中外合作经营；</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（三）外商独资经营；</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（四）国内企业和其他经济组织及个人独立经营或联合经营；</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（五）补偿贸易；</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（六）租赁经营；</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（七）购买开发区内企业的股票和债券；</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（八）中华人民共和国法律、法规允许的其他经营方式。</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以前款（一）、（二）、（三）项方式投资经营的企业，以下简称外商投资企业。</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80853">
        <w:rPr>
          <w:rFonts w:asciiTheme="minorEastAsia" w:eastAsia="黑体" w:hAnsiTheme="minorEastAsia" w:cs="仿宋_GB2312" w:hint="eastAsia"/>
          <w:color w:val="000000"/>
          <w:kern w:val="0"/>
          <w:szCs w:val="21"/>
          <w:lang w:val="zh-CN"/>
        </w:rPr>
        <w:t xml:space="preserve">　　</w:t>
      </w:r>
      <w:r w:rsidRPr="00180853">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开发区的企业应当依照有关法律、法规和规章的规定，采取有效措施，防止环境污染。</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80853">
        <w:rPr>
          <w:rFonts w:asciiTheme="minorEastAsia" w:eastAsia="黑体" w:hAnsiTheme="minorEastAsia" w:cs="仿宋_GB2312" w:hint="eastAsia"/>
          <w:color w:val="000000"/>
          <w:kern w:val="0"/>
          <w:szCs w:val="21"/>
          <w:lang w:val="zh-CN"/>
        </w:rPr>
        <w:lastRenderedPageBreak/>
        <w:t xml:space="preserve">　　</w:t>
      </w:r>
      <w:r w:rsidRPr="00180853">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在开发区内投资兴办企业、事业单位，投资者应向开发区管委会提出申请，依法办理土地使用、工商登记、税务登记等手续。</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80853">
        <w:rPr>
          <w:rFonts w:asciiTheme="minorEastAsia" w:eastAsia="黑体" w:hAnsiTheme="minorEastAsia" w:cs="仿宋_GB2312" w:hint="eastAsia"/>
          <w:color w:val="000000"/>
          <w:kern w:val="0"/>
          <w:szCs w:val="21"/>
          <w:lang w:val="zh-CN"/>
        </w:rPr>
        <w:t xml:space="preserve">　　</w:t>
      </w:r>
      <w:r w:rsidRPr="00180853">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经海关批准，开发区可以设立保税仓库、保税工厂。</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80853">
        <w:rPr>
          <w:rFonts w:asciiTheme="minorEastAsia" w:eastAsia="黑体" w:hAnsiTheme="minorEastAsia" w:cs="仿宋_GB2312" w:hint="eastAsia"/>
          <w:color w:val="000000"/>
          <w:kern w:val="0"/>
          <w:szCs w:val="21"/>
          <w:lang w:val="zh-CN"/>
        </w:rPr>
        <w:t xml:space="preserve">　　</w:t>
      </w:r>
      <w:r w:rsidRPr="00180853">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开发区内的企业应当依法设置会计</w:t>
      </w:r>
      <w:proofErr w:type="gramStart"/>
      <w:r w:rsidRPr="001A34E2">
        <w:rPr>
          <w:rFonts w:asciiTheme="minorEastAsia" w:hAnsiTheme="minorEastAsia" w:cs="仿宋_GB2312" w:hint="eastAsia"/>
          <w:color w:val="000000"/>
          <w:kern w:val="0"/>
          <w:szCs w:val="21"/>
          <w:lang w:val="zh-CN"/>
        </w:rPr>
        <w:t>帐簿</w:t>
      </w:r>
      <w:proofErr w:type="gramEnd"/>
      <w:r w:rsidRPr="001A34E2">
        <w:rPr>
          <w:rFonts w:asciiTheme="minorEastAsia" w:hAnsiTheme="minorEastAsia" w:cs="仿宋_GB2312" w:hint="eastAsia"/>
          <w:color w:val="000000"/>
          <w:kern w:val="0"/>
          <w:szCs w:val="21"/>
          <w:lang w:val="zh-CN"/>
        </w:rPr>
        <w:t>，进行独立核算，按有关规定报送会计报表和统计报表，并依法接受监督。</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外商投资企业的年度会计报表，应经中华人民共和国注册会计师验证并出具证明。</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80853">
        <w:rPr>
          <w:rFonts w:asciiTheme="minorEastAsia" w:eastAsia="黑体" w:hAnsiTheme="minorEastAsia" w:cs="仿宋_GB2312" w:hint="eastAsia"/>
          <w:color w:val="000000"/>
          <w:kern w:val="0"/>
          <w:szCs w:val="21"/>
          <w:lang w:val="zh-CN"/>
        </w:rPr>
        <w:t xml:space="preserve">　　</w:t>
      </w:r>
      <w:r w:rsidRPr="00180853">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开发区内的企业依法自主经营，自行确定生产经营计划，筹措、运用资金，采购生产资料和销售产品，自行确定机构设置、人员编制、工资制度、分配形式、人才培训，聘用和辞退职工。</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80853">
        <w:rPr>
          <w:rFonts w:asciiTheme="minorEastAsia" w:eastAsia="黑体" w:hAnsiTheme="minorEastAsia" w:cs="仿宋_GB2312" w:hint="eastAsia"/>
          <w:color w:val="000000"/>
          <w:kern w:val="0"/>
          <w:szCs w:val="21"/>
          <w:lang w:val="zh-CN"/>
        </w:rPr>
        <w:t xml:space="preserve">　　</w:t>
      </w:r>
      <w:r w:rsidRPr="00180853">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开发区内的企业根据国家和省、市关于劳动保护的规定，为职工提供文明、安全、卫生的工作条件，保障职工的合法权益。</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开发区内的企业应当依照国家和省、市有关规定实行社会保险制度。</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80853">
        <w:rPr>
          <w:rFonts w:asciiTheme="minorEastAsia" w:eastAsia="黑体" w:hAnsiTheme="minorEastAsia" w:cs="仿宋_GB2312" w:hint="eastAsia"/>
          <w:color w:val="000000"/>
          <w:kern w:val="0"/>
          <w:szCs w:val="21"/>
          <w:lang w:val="zh-CN"/>
        </w:rPr>
        <w:t xml:space="preserve">　　</w:t>
      </w:r>
      <w:r w:rsidRPr="00180853">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鼓励投资者在开发区内设立外贸企业。</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鼓励开发区外的外贸企业在开发区设立分支机构，经营进出口贸易。</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80853">
        <w:rPr>
          <w:rFonts w:asciiTheme="minorEastAsia" w:eastAsia="黑体" w:hAnsiTheme="minorEastAsia" w:cs="仿宋_GB2312" w:hint="eastAsia"/>
          <w:color w:val="000000"/>
          <w:kern w:val="0"/>
          <w:szCs w:val="21"/>
          <w:lang w:val="zh-CN"/>
        </w:rPr>
        <w:t xml:space="preserve">　　</w:t>
      </w:r>
      <w:r w:rsidRPr="00180853">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经国家有关部门批准，可以在开发区设立外资银</w:t>
      </w:r>
      <w:r w:rsidRPr="001A34E2">
        <w:rPr>
          <w:rFonts w:asciiTheme="minorEastAsia" w:hAnsiTheme="minorEastAsia" w:cs="仿宋_GB2312" w:hint="eastAsia"/>
          <w:color w:val="000000"/>
          <w:kern w:val="0"/>
          <w:szCs w:val="21"/>
          <w:lang w:val="zh-CN"/>
        </w:rPr>
        <w:lastRenderedPageBreak/>
        <w:t>行、中外合资银行和其他金融机构。</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80853">
        <w:rPr>
          <w:rFonts w:asciiTheme="minorEastAsia" w:eastAsia="黑体" w:hAnsiTheme="minorEastAsia" w:cs="仿宋_GB2312" w:hint="eastAsia"/>
          <w:color w:val="000000"/>
          <w:kern w:val="0"/>
          <w:szCs w:val="21"/>
          <w:lang w:val="zh-CN"/>
        </w:rPr>
        <w:t xml:space="preserve">　　</w:t>
      </w:r>
      <w:r w:rsidRPr="00180853">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开发区内的企业歇业，应当按照法定程序清算企业的资产和债权债务，并办理有关歇业手续和注销登记手续；办理注销登记后，投资者的资产可以转让，外商的资金可以按有关规定汇出境外。</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80853">
        <w:rPr>
          <w:rFonts w:asciiTheme="minorEastAsia" w:eastAsia="黑体" w:hAnsiTheme="minorEastAsia" w:cs="仿宋_GB2312" w:hint="eastAsia"/>
          <w:color w:val="000000"/>
          <w:kern w:val="0"/>
          <w:szCs w:val="21"/>
          <w:lang w:val="zh-CN"/>
        </w:rPr>
        <w:t xml:space="preserve">　　</w:t>
      </w:r>
      <w:r w:rsidRPr="00180853">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开发区的国内外投资者和企业、事业单位按照国家有关规定享受税收等方面的优惠待遇，并享受省、市人民政府在权限范围内给予的其他优惠待遇。</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80853">
        <w:rPr>
          <w:rFonts w:asciiTheme="minorEastAsia" w:eastAsia="黑体" w:hAnsiTheme="minorEastAsia" w:cs="仿宋_GB2312" w:hint="eastAsia"/>
          <w:color w:val="000000"/>
          <w:kern w:val="0"/>
          <w:szCs w:val="21"/>
          <w:lang w:val="zh-CN"/>
        </w:rPr>
        <w:t xml:space="preserve">　　</w:t>
      </w:r>
      <w:r w:rsidRPr="00180853">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开发区内的高新技术企业享受国家和省、市有关鼓励高新技术产业发展的优惠待遇。</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80853">
        <w:rPr>
          <w:rFonts w:asciiTheme="minorEastAsia" w:eastAsia="黑体" w:hAnsiTheme="minorEastAsia" w:cs="仿宋_GB2312" w:hint="eastAsia"/>
          <w:color w:val="000000"/>
          <w:kern w:val="0"/>
          <w:szCs w:val="21"/>
          <w:lang w:val="zh-CN"/>
        </w:rPr>
        <w:t xml:space="preserve">　　</w:t>
      </w:r>
      <w:r w:rsidRPr="00180853">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开发区内的外商投资企业，可以依法以自有财产或以自有外汇作抵押，向银行或其他金融机构申请外汇抵押贷款。</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80853">
        <w:rPr>
          <w:rFonts w:asciiTheme="minorEastAsia" w:eastAsia="黑体" w:hAnsiTheme="minorEastAsia" w:cs="仿宋_GB2312" w:hint="eastAsia"/>
          <w:color w:val="000000"/>
          <w:kern w:val="0"/>
          <w:szCs w:val="21"/>
          <w:lang w:val="zh-CN"/>
        </w:rPr>
        <w:t xml:space="preserve">　　</w:t>
      </w:r>
      <w:r w:rsidRPr="00180853">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开发区内的外商投资企业生产经营所需的水、电、运输条件和通讯设备，应当优先提供。</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80853">
        <w:rPr>
          <w:rFonts w:asciiTheme="minorEastAsia" w:eastAsia="黑体" w:hAnsiTheme="minorEastAsia" w:cs="仿宋_GB2312" w:hint="eastAsia"/>
          <w:color w:val="000000"/>
          <w:kern w:val="0"/>
          <w:szCs w:val="21"/>
          <w:lang w:val="zh-CN"/>
        </w:rPr>
        <w:t xml:space="preserve">　　</w:t>
      </w:r>
      <w:r w:rsidRPr="00180853">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有关部门对开发区内各单位的境外人员和派出境外联系业务人员应当简化出入境审批手续，给予方便。</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80853">
        <w:rPr>
          <w:rFonts w:asciiTheme="minorEastAsia" w:eastAsia="黑体" w:hAnsiTheme="minorEastAsia" w:cs="仿宋_GB2312" w:hint="eastAsia"/>
          <w:color w:val="000000"/>
          <w:kern w:val="0"/>
          <w:szCs w:val="21"/>
          <w:lang w:val="zh-CN"/>
        </w:rPr>
        <w:t xml:space="preserve">　　</w:t>
      </w:r>
      <w:r w:rsidRPr="00180853">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开发区的企业、机构、个人违反本条例有关规定，应当给予行政处罚的，由管委会的有关行政管理职能机构或者工商行政等部门按照各自职责依法处罚。</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80853">
        <w:rPr>
          <w:rFonts w:asciiTheme="minorEastAsia" w:eastAsia="黑体" w:hAnsiTheme="minorEastAsia" w:cs="仿宋_GB2312" w:hint="eastAsia"/>
          <w:color w:val="000000"/>
          <w:kern w:val="0"/>
          <w:szCs w:val="21"/>
          <w:lang w:val="zh-CN"/>
        </w:rPr>
        <w:t xml:space="preserve">　　</w:t>
      </w:r>
      <w:r w:rsidRPr="00180853">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华侨、香港及澳门特别行政区居民、台湾同胞及其企业或其他经济组织在开发区投资兴办的企业，参照本条例</w:t>
      </w:r>
      <w:r w:rsidRPr="001A34E2">
        <w:rPr>
          <w:rFonts w:asciiTheme="minorEastAsia" w:hAnsiTheme="minorEastAsia" w:cs="仿宋_GB2312" w:hint="eastAsia"/>
          <w:color w:val="000000"/>
          <w:kern w:val="0"/>
          <w:szCs w:val="21"/>
          <w:lang w:val="zh-CN"/>
        </w:rPr>
        <w:lastRenderedPageBreak/>
        <w:t>有关外商投资企业的规定执行。</w:t>
      </w:r>
    </w:p>
    <w:p w:rsidR="00180853" w:rsidRPr="001A34E2" w:rsidRDefault="00180853" w:rsidP="00180853">
      <w:pPr>
        <w:autoSpaceDE w:val="0"/>
        <w:autoSpaceDN w:val="0"/>
        <w:adjustRightInd w:val="0"/>
        <w:jc w:val="left"/>
        <w:rPr>
          <w:rFonts w:asciiTheme="minorEastAsia" w:hAnsiTheme="minorEastAsia" w:cs="仿宋_GB2312"/>
          <w:color w:val="000000"/>
          <w:kern w:val="0"/>
          <w:szCs w:val="21"/>
          <w:lang w:val="zh-CN"/>
        </w:rPr>
      </w:pPr>
      <w:r w:rsidRPr="00180853">
        <w:rPr>
          <w:rFonts w:asciiTheme="minorEastAsia" w:eastAsia="黑体" w:hAnsiTheme="minorEastAsia" w:cs="仿宋_GB2312" w:hint="eastAsia"/>
          <w:color w:val="000000"/>
          <w:kern w:val="0"/>
          <w:szCs w:val="21"/>
          <w:lang w:val="zh-CN"/>
        </w:rPr>
        <w:t xml:space="preserve">　　</w:t>
      </w:r>
      <w:r w:rsidRPr="00180853">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本条例自公布之日起施行。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38A3" w:rsidRDefault="002F38A3" w:rsidP="00D57722">
      <w:pPr>
        <w:spacing w:line="240" w:lineRule="auto"/>
      </w:pPr>
      <w:r>
        <w:separator/>
      </w:r>
    </w:p>
  </w:endnote>
  <w:endnote w:type="continuationSeparator" w:id="1">
    <w:p w:rsidR="002F38A3" w:rsidRDefault="002F38A3"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0E7B63">
      <w:rPr>
        <w:rFonts w:ascii="宋体" w:eastAsia="宋体" w:hAnsi="宋体" w:hint="eastAsia"/>
        <w:sz w:val="28"/>
      </w:rPr>
      <w:fldChar w:fldCharType="begin"/>
    </w:r>
    <w:r>
      <w:rPr>
        <w:rStyle w:val="a6"/>
        <w:rFonts w:ascii="宋体" w:eastAsia="宋体" w:hAnsi="宋体" w:hint="eastAsia"/>
        <w:sz w:val="28"/>
      </w:rPr>
      <w:instrText xml:space="preserve"> PAGE </w:instrText>
    </w:r>
    <w:r w:rsidR="000E7B63">
      <w:rPr>
        <w:rFonts w:ascii="宋体" w:eastAsia="宋体" w:hAnsi="宋体" w:hint="eastAsia"/>
        <w:sz w:val="28"/>
      </w:rPr>
      <w:fldChar w:fldCharType="separate"/>
    </w:r>
    <w:r w:rsidR="00C30D36">
      <w:rPr>
        <w:rStyle w:val="a6"/>
        <w:rFonts w:ascii="宋体" w:eastAsia="宋体" w:hAnsi="宋体"/>
        <w:noProof/>
        <w:sz w:val="28"/>
      </w:rPr>
      <w:t>6</w:t>
    </w:r>
    <w:r w:rsidR="000E7B63">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0E7B63">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0E7B63">
      <w:rPr>
        <w:rFonts w:ascii="宋体" w:eastAsia="宋体" w:hAnsi="宋体" w:cs="宋体" w:hint="eastAsia"/>
        <w:sz w:val="28"/>
        <w:szCs w:val="28"/>
      </w:rPr>
      <w:fldChar w:fldCharType="separate"/>
    </w:r>
    <w:r w:rsidR="00C30D36" w:rsidRPr="00C30D36">
      <w:rPr>
        <w:noProof/>
      </w:rPr>
      <w:t>1</w:t>
    </w:r>
    <w:r w:rsidR="000E7B63">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38A3" w:rsidRDefault="002F38A3" w:rsidP="00D57722">
      <w:pPr>
        <w:spacing w:line="240" w:lineRule="auto"/>
      </w:pPr>
      <w:r>
        <w:separator/>
      </w:r>
    </w:p>
  </w:footnote>
  <w:footnote w:type="continuationSeparator" w:id="1">
    <w:p w:rsidR="002F38A3" w:rsidRDefault="002F38A3"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4097"/>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0E7B63"/>
    <w:rsid w:val="00180853"/>
    <w:rsid w:val="001B173E"/>
    <w:rsid w:val="002F38A3"/>
    <w:rsid w:val="007E7972"/>
    <w:rsid w:val="00821AE1"/>
    <w:rsid w:val="00A0649E"/>
    <w:rsid w:val="00C26BE1"/>
    <w:rsid w:val="00C30D36"/>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7</Pages>
  <Words>2598</Words>
  <Characters>256</Characters>
  <Application>Microsoft Office Word</Application>
  <DocSecurity>0</DocSecurity>
  <Lines>2</Lines>
  <Paragraphs>5</Paragraphs>
  <ScaleCrop>false</ScaleCrop>
  <Company>Microsoft</Company>
  <LinksUpToDate>false</LinksUpToDate>
  <CharactersWithSpaces>2849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cp:revision>
  <dcterms:created xsi:type="dcterms:W3CDTF">2017-01-11T09:18:00Z</dcterms:created>
  <dcterms:modified xsi:type="dcterms:W3CDTF">2017-02-21T00:41:00Z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