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0D79" w:rsidRPr="00530D79" w:rsidRDefault="00530D79" w:rsidP="00530D79">
      <w:pPr>
        <w:adjustRightInd w:val="0"/>
        <w:snapToGrid w:val="0"/>
        <w:spacing w:line="620" w:lineRule="exact"/>
        <w:jc w:val="center"/>
        <w:rPr>
          <w:rFonts w:ascii="宋体" w:eastAsia="宋体" w:hAnsi="宋体"/>
          <w:szCs w:val="32"/>
        </w:rPr>
      </w:pPr>
    </w:p>
    <w:p w:rsidR="00530D79" w:rsidRPr="00530D79" w:rsidRDefault="00530D79" w:rsidP="00530D79">
      <w:pPr>
        <w:adjustRightInd w:val="0"/>
        <w:snapToGrid w:val="0"/>
        <w:spacing w:line="620" w:lineRule="exact"/>
        <w:jc w:val="center"/>
        <w:rPr>
          <w:rFonts w:ascii="宋体" w:eastAsia="宋体" w:hAnsi="宋体"/>
          <w:szCs w:val="32"/>
        </w:rPr>
      </w:pPr>
    </w:p>
    <w:p w:rsidR="00530D79" w:rsidRPr="00530D79" w:rsidRDefault="00530D79" w:rsidP="00530D79">
      <w:pPr>
        <w:adjustRightInd w:val="0"/>
        <w:snapToGrid w:val="0"/>
        <w:spacing w:line="620" w:lineRule="exact"/>
        <w:jc w:val="center"/>
        <w:rPr>
          <w:rFonts w:ascii="宋体" w:eastAsia="宋体" w:hAnsi="宋体"/>
          <w:sz w:val="44"/>
          <w:szCs w:val="44"/>
        </w:rPr>
      </w:pPr>
      <w:r w:rsidRPr="00530D79">
        <w:rPr>
          <w:rFonts w:ascii="宋体" w:eastAsia="宋体" w:hAnsi="宋体" w:hint="eastAsia"/>
          <w:sz w:val="44"/>
          <w:szCs w:val="44"/>
        </w:rPr>
        <w:t>宁波市居家养老服务条例</w:t>
      </w:r>
    </w:p>
    <w:p w:rsidR="00530D79" w:rsidRPr="007A4445" w:rsidRDefault="00530D79" w:rsidP="00530D79">
      <w:pPr>
        <w:spacing w:line="560" w:lineRule="exact"/>
        <w:jc w:val="center"/>
        <w:rPr>
          <w:rFonts w:ascii="方正小标宋简体" w:eastAsia="方正小标宋简体" w:hAnsi="华文中宋"/>
          <w:sz w:val="44"/>
          <w:szCs w:val="44"/>
        </w:rPr>
      </w:pPr>
    </w:p>
    <w:p w:rsidR="00530D79" w:rsidRPr="00530D79" w:rsidRDefault="00530D79" w:rsidP="00530D79">
      <w:pPr>
        <w:ind w:leftChars="200" w:left="785" w:rightChars="168" w:right="528" w:hangingChars="50" w:hanging="157"/>
        <w:rPr>
          <w:rFonts w:ascii="楷体_GB2312" w:eastAsia="楷体_GB2312" w:hAnsi="Arial" w:cs="Arial"/>
          <w:szCs w:val="32"/>
        </w:rPr>
      </w:pPr>
      <w:r w:rsidRPr="00530D79">
        <w:rPr>
          <w:rFonts w:ascii="楷体_GB2312" w:eastAsia="楷体_GB2312" w:hAnsi="Arial" w:cs="Arial" w:hint="eastAsia"/>
          <w:szCs w:val="32"/>
        </w:rPr>
        <w:t>（</w:t>
      </w:r>
      <w:smartTag w:uri="urn:schemas-microsoft-com:office:smarttags" w:element="chsdate">
        <w:smartTagPr>
          <w:attr w:name="IsROCDate" w:val="False"/>
          <w:attr w:name="IsLunarDate" w:val="False"/>
          <w:attr w:name="Day" w:val="20"/>
          <w:attr w:name="Month" w:val="1"/>
          <w:attr w:name="Year" w:val="2018"/>
        </w:smartTagPr>
        <w:r w:rsidRPr="00530D79">
          <w:rPr>
            <w:rFonts w:ascii="楷体_GB2312" w:eastAsia="楷体_GB2312" w:hAnsi="Arial" w:cs="Arial" w:hint="eastAsia"/>
            <w:szCs w:val="32"/>
          </w:rPr>
          <w:t>2018年1月20日</w:t>
        </w:r>
      </w:smartTag>
      <w:r w:rsidRPr="00530D79">
        <w:rPr>
          <w:rFonts w:ascii="楷体_GB2312" w:eastAsia="楷体_GB2312" w:hAnsi="Arial" w:cs="Arial" w:hint="eastAsia"/>
          <w:szCs w:val="32"/>
        </w:rPr>
        <w:t>宁波市第十五届人民代表大会第三次会议通过</w:t>
      </w:r>
      <w:r w:rsidR="00772555">
        <w:rPr>
          <w:rFonts w:ascii="楷体_GB2312" w:eastAsia="楷体_GB2312" w:hAnsi="Arial" w:cs="Arial" w:hint="eastAsia"/>
          <w:szCs w:val="32"/>
        </w:rPr>
        <w:t xml:space="preserve"> </w:t>
      </w:r>
      <w:r w:rsidRPr="00530D79">
        <w:rPr>
          <w:rFonts w:ascii="楷体_GB2312" w:eastAsia="楷体_GB2312" w:hAnsi="Arial" w:cs="Arial" w:hint="eastAsia"/>
          <w:szCs w:val="32"/>
        </w:rPr>
        <w:t xml:space="preserve"> </w:t>
      </w:r>
      <w:smartTag w:uri="urn:schemas-microsoft-com:office:smarttags" w:element="chsdate">
        <w:smartTagPr>
          <w:attr w:name="IsROCDate" w:val="False"/>
          <w:attr w:name="IsLunarDate" w:val="False"/>
          <w:attr w:name="Day" w:val="31"/>
          <w:attr w:name="Month" w:val="3"/>
          <w:attr w:name="Year" w:val="2018"/>
        </w:smartTagPr>
        <w:r w:rsidRPr="00530D79">
          <w:rPr>
            <w:rFonts w:ascii="楷体_GB2312" w:eastAsia="楷体_GB2312" w:hAnsi="Arial" w:cs="Arial" w:hint="eastAsia"/>
            <w:szCs w:val="32"/>
          </w:rPr>
          <w:t>2018年3月31日</w:t>
        </w:r>
      </w:smartTag>
      <w:r w:rsidRPr="00530D79">
        <w:rPr>
          <w:rFonts w:ascii="楷体_GB2312" w:eastAsia="楷体_GB2312" w:hAnsi="Arial" w:cs="Arial" w:hint="eastAsia"/>
          <w:szCs w:val="32"/>
        </w:rPr>
        <w:t>浙江省第十三届人民代表大会常务委员会第二次会议批准）</w:t>
      </w:r>
    </w:p>
    <w:p w:rsidR="00530D79" w:rsidRPr="00F571EA" w:rsidRDefault="00530D79" w:rsidP="00530D79">
      <w:pPr>
        <w:spacing w:line="640" w:lineRule="exact"/>
        <w:ind w:firstLineChars="200" w:firstLine="628"/>
        <w:rPr>
          <w:rFonts w:ascii="楷体_GB2312" w:eastAsia="楷体_GB2312"/>
          <w:szCs w:val="32"/>
        </w:rPr>
      </w:pPr>
    </w:p>
    <w:p w:rsidR="00530D79" w:rsidRPr="00530D79" w:rsidRDefault="00530D79" w:rsidP="00530D79">
      <w:pPr>
        <w:spacing w:line="640" w:lineRule="exact"/>
        <w:jc w:val="center"/>
        <w:rPr>
          <w:rFonts w:ascii="楷体_GB2312" w:eastAsia="楷体_GB2312"/>
          <w:snapToGrid w:val="0"/>
          <w:kern w:val="0"/>
          <w:szCs w:val="32"/>
        </w:rPr>
      </w:pPr>
      <w:r w:rsidRPr="00530D79">
        <w:rPr>
          <w:rFonts w:ascii="楷体_GB2312" w:eastAsia="楷体_GB2312" w:hint="eastAsia"/>
          <w:snapToGrid w:val="0"/>
          <w:kern w:val="0"/>
          <w:szCs w:val="32"/>
        </w:rPr>
        <w:t>目  录</w:t>
      </w:r>
    </w:p>
    <w:p w:rsidR="00530D79" w:rsidRPr="00440CB8" w:rsidRDefault="00530D79" w:rsidP="00530D79">
      <w:pPr>
        <w:spacing w:line="640" w:lineRule="exact"/>
        <w:jc w:val="center"/>
        <w:rPr>
          <w:rFonts w:ascii="黑体" w:eastAsia="黑体"/>
          <w:snapToGrid w:val="0"/>
          <w:kern w:val="0"/>
          <w:szCs w:val="32"/>
        </w:rPr>
      </w:pPr>
    </w:p>
    <w:p w:rsidR="00530D79" w:rsidRPr="00530D79" w:rsidRDefault="00530D79" w:rsidP="00530D79">
      <w:pPr>
        <w:spacing w:line="640" w:lineRule="exact"/>
        <w:ind w:firstLineChars="200" w:firstLine="628"/>
        <w:rPr>
          <w:rFonts w:ascii="楷体_GB2312" w:eastAsia="楷体_GB2312"/>
          <w:snapToGrid w:val="0"/>
          <w:kern w:val="0"/>
          <w:szCs w:val="32"/>
        </w:rPr>
      </w:pPr>
      <w:r w:rsidRPr="00530D79">
        <w:rPr>
          <w:rFonts w:ascii="楷体_GB2312" w:eastAsia="楷体_GB2312" w:hint="eastAsia"/>
          <w:snapToGrid w:val="0"/>
          <w:kern w:val="0"/>
          <w:szCs w:val="32"/>
        </w:rPr>
        <w:t>第一章  总则</w:t>
      </w:r>
    </w:p>
    <w:p w:rsidR="00530D79" w:rsidRPr="00530D79" w:rsidRDefault="00530D79" w:rsidP="00530D79">
      <w:pPr>
        <w:spacing w:line="640" w:lineRule="exact"/>
        <w:ind w:firstLineChars="200" w:firstLine="628"/>
        <w:rPr>
          <w:rFonts w:ascii="楷体_GB2312" w:eastAsia="楷体_GB2312"/>
          <w:snapToGrid w:val="0"/>
          <w:kern w:val="0"/>
          <w:szCs w:val="32"/>
        </w:rPr>
      </w:pPr>
      <w:r w:rsidRPr="00530D79">
        <w:rPr>
          <w:rFonts w:ascii="楷体_GB2312" w:eastAsia="楷体_GB2312" w:hint="eastAsia"/>
          <w:snapToGrid w:val="0"/>
          <w:kern w:val="0"/>
          <w:szCs w:val="32"/>
        </w:rPr>
        <w:t>第二章  服务设施规划与建设</w:t>
      </w:r>
    </w:p>
    <w:p w:rsidR="00530D79" w:rsidRPr="00530D79" w:rsidRDefault="00530D79" w:rsidP="00530D79">
      <w:pPr>
        <w:spacing w:line="640" w:lineRule="exact"/>
        <w:ind w:firstLineChars="200" w:firstLine="628"/>
        <w:rPr>
          <w:rFonts w:ascii="楷体_GB2312" w:eastAsia="楷体_GB2312"/>
          <w:snapToGrid w:val="0"/>
          <w:kern w:val="0"/>
          <w:szCs w:val="32"/>
        </w:rPr>
      </w:pPr>
      <w:r w:rsidRPr="00530D79">
        <w:rPr>
          <w:rFonts w:ascii="楷体_GB2312" w:eastAsia="楷体_GB2312" w:hint="eastAsia"/>
          <w:snapToGrid w:val="0"/>
          <w:kern w:val="0"/>
          <w:szCs w:val="32"/>
        </w:rPr>
        <w:t>第三章  服务供给与保障</w:t>
      </w:r>
    </w:p>
    <w:p w:rsidR="00530D79" w:rsidRPr="00530D79" w:rsidRDefault="00530D79" w:rsidP="00530D79">
      <w:pPr>
        <w:spacing w:line="640" w:lineRule="exact"/>
        <w:ind w:firstLineChars="200" w:firstLine="628"/>
        <w:rPr>
          <w:rFonts w:ascii="楷体_GB2312" w:eastAsia="楷体_GB2312"/>
          <w:snapToGrid w:val="0"/>
          <w:kern w:val="0"/>
          <w:szCs w:val="32"/>
        </w:rPr>
      </w:pPr>
      <w:r w:rsidRPr="00530D79">
        <w:rPr>
          <w:rFonts w:ascii="楷体_GB2312" w:eastAsia="楷体_GB2312" w:hint="eastAsia"/>
          <w:snapToGrid w:val="0"/>
          <w:kern w:val="0"/>
          <w:szCs w:val="32"/>
        </w:rPr>
        <w:t>第四章  监督管理</w:t>
      </w:r>
    </w:p>
    <w:p w:rsidR="00530D79" w:rsidRPr="00530D79" w:rsidRDefault="00530D79" w:rsidP="00530D79">
      <w:pPr>
        <w:spacing w:line="640" w:lineRule="exact"/>
        <w:ind w:firstLineChars="200" w:firstLine="628"/>
        <w:rPr>
          <w:rFonts w:ascii="楷体_GB2312" w:eastAsia="楷体_GB2312"/>
          <w:snapToGrid w:val="0"/>
          <w:kern w:val="0"/>
          <w:szCs w:val="32"/>
        </w:rPr>
      </w:pPr>
      <w:r w:rsidRPr="00530D79">
        <w:rPr>
          <w:rFonts w:ascii="楷体_GB2312" w:eastAsia="楷体_GB2312" w:hint="eastAsia"/>
          <w:snapToGrid w:val="0"/>
          <w:kern w:val="0"/>
          <w:szCs w:val="32"/>
        </w:rPr>
        <w:t>第五章  法律责任</w:t>
      </w:r>
    </w:p>
    <w:p w:rsidR="00530D79" w:rsidRPr="00530D79" w:rsidRDefault="00530D79" w:rsidP="00530D79">
      <w:pPr>
        <w:spacing w:line="640" w:lineRule="exact"/>
        <w:ind w:firstLineChars="200" w:firstLine="628"/>
        <w:rPr>
          <w:rFonts w:ascii="楷体_GB2312" w:eastAsia="楷体_GB2312"/>
          <w:snapToGrid w:val="0"/>
          <w:kern w:val="0"/>
          <w:szCs w:val="32"/>
        </w:rPr>
      </w:pPr>
      <w:r w:rsidRPr="00530D79">
        <w:rPr>
          <w:rFonts w:ascii="楷体_GB2312" w:eastAsia="楷体_GB2312" w:hint="eastAsia"/>
          <w:snapToGrid w:val="0"/>
          <w:kern w:val="0"/>
          <w:szCs w:val="32"/>
        </w:rPr>
        <w:t>第六章  附则</w:t>
      </w:r>
    </w:p>
    <w:p w:rsidR="00530D79" w:rsidRPr="00440CB8" w:rsidRDefault="00530D79" w:rsidP="00530D79">
      <w:pPr>
        <w:spacing w:line="640" w:lineRule="exact"/>
        <w:rPr>
          <w:rFonts w:ascii="仿宋_GB2312"/>
          <w:snapToGrid w:val="0"/>
          <w:kern w:val="0"/>
          <w:szCs w:val="32"/>
        </w:rPr>
      </w:pPr>
    </w:p>
    <w:p w:rsidR="00530D79" w:rsidRPr="00F955CD" w:rsidRDefault="00530D79" w:rsidP="00530D79">
      <w:pPr>
        <w:adjustRightInd w:val="0"/>
        <w:snapToGrid w:val="0"/>
        <w:spacing w:line="620" w:lineRule="exact"/>
        <w:jc w:val="center"/>
        <w:rPr>
          <w:rFonts w:ascii="黑体" w:eastAsia="黑体" w:hAnsi="黑体"/>
          <w:szCs w:val="32"/>
        </w:rPr>
      </w:pPr>
      <w:r w:rsidRPr="00F955CD">
        <w:rPr>
          <w:rFonts w:ascii="黑体" w:eastAsia="黑体" w:hAnsi="黑体" w:hint="eastAsia"/>
          <w:szCs w:val="32"/>
        </w:rPr>
        <w:t>第一章</w:t>
      </w:r>
      <w:r>
        <w:rPr>
          <w:rFonts w:ascii="黑体" w:eastAsia="黑体" w:hAnsi="黑体" w:hint="eastAsia"/>
          <w:szCs w:val="32"/>
        </w:rPr>
        <w:t xml:space="preserve"> </w:t>
      </w:r>
      <w:r w:rsidRPr="00F955CD">
        <w:rPr>
          <w:rFonts w:ascii="黑体" w:eastAsia="黑体" w:hAnsi="黑体" w:hint="eastAsia"/>
          <w:szCs w:val="32"/>
        </w:rPr>
        <w:t xml:space="preserve"> 总则</w:t>
      </w:r>
    </w:p>
    <w:p w:rsidR="00530D79" w:rsidRPr="00F955CD" w:rsidRDefault="00530D79" w:rsidP="00530D79">
      <w:pPr>
        <w:shd w:val="clear" w:color="auto" w:fill="FFFFFF"/>
        <w:adjustRightInd w:val="0"/>
        <w:snapToGrid w:val="0"/>
        <w:spacing w:line="620" w:lineRule="exact"/>
        <w:ind w:firstLine="641"/>
        <w:rPr>
          <w:rFonts w:ascii="黑体" w:eastAsia="黑体" w:hAnsi="黑体" w:cs="Arial"/>
          <w:szCs w:val="32"/>
        </w:rPr>
      </w:pPr>
    </w:p>
    <w:p w:rsidR="00530D79" w:rsidRPr="00F955CD" w:rsidRDefault="00530D79" w:rsidP="00530D79">
      <w:pPr>
        <w:shd w:val="clear" w:color="auto" w:fill="FFFFFF"/>
        <w:adjustRightInd w:val="0"/>
        <w:snapToGrid w:val="0"/>
        <w:spacing w:line="620" w:lineRule="exact"/>
        <w:ind w:firstLine="641"/>
        <w:rPr>
          <w:rFonts w:ascii="宋体" w:hAnsi="宋体" w:cs="宋体"/>
          <w:szCs w:val="32"/>
        </w:rPr>
      </w:pPr>
      <w:r w:rsidRPr="00F955CD">
        <w:rPr>
          <w:rFonts w:ascii="黑体" w:eastAsia="黑体" w:hAnsi="黑体" w:cs="Arial" w:hint="eastAsia"/>
          <w:szCs w:val="32"/>
        </w:rPr>
        <w:t>第一条</w:t>
      </w:r>
      <w:r w:rsidRPr="00F955CD">
        <w:rPr>
          <w:rFonts w:ascii="仿宋_GB2312" w:hAnsi="宋体" w:cs="Arial" w:hint="eastAsia"/>
          <w:szCs w:val="32"/>
        </w:rPr>
        <w:t xml:space="preserve">  </w:t>
      </w:r>
      <w:r w:rsidRPr="00F955CD">
        <w:rPr>
          <w:rFonts w:ascii="仿宋_GB2312" w:hAnsi="宋体" w:cs="宋体" w:hint="eastAsia"/>
          <w:szCs w:val="32"/>
        </w:rPr>
        <w:t>为了促进居家养老服务社会化发展，满足居住在家</w:t>
      </w:r>
      <w:r w:rsidRPr="00F955CD">
        <w:rPr>
          <w:rFonts w:ascii="仿宋_GB2312" w:hAnsi="宋体" w:cs="宋体" w:hint="eastAsia"/>
          <w:szCs w:val="32"/>
        </w:rPr>
        <w:lastRenderedPageBreak/>
        <w:t>的老年人养老服务需求，提高老年人生活质量，根据《中华人民共和国老年人权益保障法》《浙江省社会养老服务促进条例》等法律、法规，结合本市实际，制定本条例。</w:t>
      </w:r>
    </w:p>
    <w:p w:rsidR="00530D79" w:rsidRPr="00F955CD" w:rsidRDefault="00530D79" w:rsidP="00530D79">
      <w:pPr>
        <w:shd w:val="clear" w:color="auto" w:fill="FFFFFF"/>
        <w:adjustRightInd w:val="0"/>
        <w:snapToGrid w:val="0"/>
        <w:spacing w:line="620" w:lineRule="exact"/>
        <w:ind w:firstLine="641"/>
        <w:rPr>
          <w:rFonts w:ascii="宋体" w:hAnsi="宋体" w:cs="宋体"/>
          <w:b/>
          <w:bCs/>
          <w:sz w:val="24"/>
        </w:rPr>
      </w:pPr>
      <w:r w:rsidRPr="00F955CD">
        <w:rPr>
          <w:rFonts w:ascii="黑体" w:eastAsia="黑体" w:hAnsi="黑体" w:cs="Arial" w:hint="eastAsia"/>
          <w:szCs w:val="32"/>
        </w:rPr>
        <w:t>第二条</w:t>
      </w:r>
      <w:r w:rsidRPr="00F955CD">
        <w:rPr>
          <w:rFonts w:ascii="仿宋_GB2312" w:hAnsi="宋体" w:cs="Arial" w:hint="eastAsia"/>
          <w:szCs w:val="32"/>
        </w:rPr>
        <w:t xml:space="preserve">  本市</w:t>
      </w:r>
      <w:r w:rsidRPr="00F955CD">
        <w:rPr>
          <w:rFonts w:ascii="仿宋_GB2312" w:hAnsi="宋体" w:cs="宋体" w:hint="eastAsia"/>
          <w:szCs w:val="32"/>
        </w:rPr>
        <w:t>行政区域内居家养老服务及其监督管理工作，适用本条例。</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黑体" w:eastAsia="黑体" w:hAnsi="黑体" w:cs="Arial" w:hint="eastAsia"/>
          <w:szCs w:val="32"/>
        </w:rPr>
        <w:t>第三条</w:t>
      </w:r>
      <w:r w:rsidRPr="00F955CD">
        <w:rPr>
          <w:rFonts w:ascii="仿宋_GB2312" w:cs="Arial" w:hint="eastAsia"/>
          <w:szCs w:val="32"/>
        </w:rPr>
        <w:t xml:space="preserve">  </w:t>
      </w:r>
      <w:bookmarkStart w:id="0" w:name="OLE_LINK23"/>
      <w:bookmarkStart w:id="1" w:name="OLE_LINK22"/>
      <w:r w:rsidRPr="00F955CD">
        <w:rPr>
          <w:rFonts w:ascii="仿宋_GB2312" w:cs="Arial" w:hint="eastAsia"/>
          <w:szCs w:val="32"/>
        </w:rPr>
        <w:t>本条例所称居家养老服务，是指以家庭为基础，以城乡社区为依托，</w:t>
      </w:r>
      <w:bookmarkEnd w:id="0"/>
      <w:bookmarkEnd w:id="1"/>
      <w:r w:rsidRPr="00F955CD">
        <w:rPr>
          <w:rFonts w:ascii="仿宋_GB2312" w:cs="Arial" w:hint="eastAsia"/>
          <w:szCs w:val="32"/>
        </w:rPr>
        <w:t>由政府提供基本公共服务，企业和社会组织提供专业化服务，基层群众性自治组织和志愿者提供公益和互助服务，为居住在家的老年人（以下简称居家老年人）提供的养老服务。</w:t>
      </w:r>
    </w:p>
    <w:p w:rsidR="00530D79" w:rsidRPr="00F955CD" w:rsidRDefault="00530D79" w:rsidP="00530D79">
      <w:pPr>
        <w:adjustRightInd w:val="0"/>
        <w:snapToGrid w:val="0"/>
        <w:spacing w:line="620" w:lineRule="exact"/>
        <w:ind w:firstLine="641"/>
        <w:rPr>
          <w:rFonts w:ascii="仿宋_GB2312" w:hAnsi="宋体" w:cs="宋体"/>
          <w:szCs w:val="32"/>
        </w:rPr>
      </w:pPr>
      <w:r w:rsidRPr="00F955CD">
        <w:rPr>
          <w:rFonts w:ascii="仿宋_GB2312" w:cs="Arial" w:hint="eastAsia"/>
          <w:szCs w:val="32"/>
        </w:rPr>
        <w:t>居家养老服务主要包括下列内容：</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（一）日间托养、助餐、助浴、助洁、</w:t>
      </w:r>
      <w:r w:rsidRPr="009827B5">
        <w:rPr>
          <w:rFonts w:ascii="仿宋_GB2312" w:hAnsi="宋体" w:cs="Arial" w:hint="eastAsia"/>
          <w:szCs w:val="32"/>
        </w:rPr>
        <w:t>助行、</w:t>
      </w:r>
      <w:r w:rsidRPr="00F955CD">
        <w:rPr>
          <w:rFonts w:ascii="仿宋_GB2312" w:hAnsi="宋体" w:cs="Arial" w:hint="eastAsia"/>
          <w:szCs w:val="32"/>
        </w:rPr>
        <w:t>代缴代购等生活照料服务；</w:t>
      </w:r>
    </w:p>
    <w:p w:rsidR="00530D79" w:rsidRPr="009827B5" w:rsidRDefault="00530D79" w:rsidP="00530D79">
      <w:pPr>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（二）</w:t>
      </w:r>
      <w:bookmarkStart w:id="2" w:name="OLE_LINK47"/>
      <w:bookmarkStart w:id="3" w:name="OLE_LINK48"/>
      <w:r w:rsidRPr="009827B5">
        <w:rPr>
          <w:rFonts w:ascii="仿宋_GB2312" w:hAnsi="宋体" w:cs="Arial" w:hint="eastAsia"/>
          <w:szCs w:val="32"/>
        </w:rPr>
        <w:t>家庭护理</w:t>
      </w:r>
      <w:bookmarkEnd w:id="2"/>
      <w:bookmarkEnd w:id="3"/>
      <w:r w:rsidRPr="009827B5">
        <w:rPr>
          <w:rFonts w:ascii="仿宋_GB2312" w:hAnsi="宋体" w:cs="Arial" w:hint="eastAsia"/>
          <w:szCs w:val="32"/>
        </w:rPr>
        <w:t>、</w:t>
      </w:r>
      <w:bookmarkStart w:id="4" w:name="OLE_LINK37"/>
      <w:bookmarkStart w:id="5" w:name="OLE_LINK38"/>
      <w:r w:rsidRPr="009827B5">
        <w:rPr>
          <w:rFonts w:ascii="仿宋_GB2312" w:hAnsi="宋体" w:cs="Arial" w:hint="eastAsia"/>
          <w:szCs w:val="32"/>
        </w:rPr>
        <w:t>健康体检、保健指导</w:t>
      </w:r>
      <w:bookmarkEnd w:id="4"/>
      <w:bookmarkEnd w:id="5"/>
      <w:r w:rsidRPr="009827B5">
        <w:rPr>
          <w:rFonts w:ascii="仿宋_GB2312" w:hAnsi="宋体" w:cs="Arial" w:hint="eastAsia"/>
          <w:szCs w:val="32"/>
        </w:rPr>
        <w:t>、医疗康复、紧急援助、临终关怀等健康护理服务；</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（三）关怀访视、心理咨询、法律咨询、情绪疏导等精神慰藉服务；</w:t>
      </w:r>
    </w:p>
    <w:p w:rsidR="00530D79" w:rsidRPr="00F955CD" w:rsidRDefault="00530D79" w:rsidP="00530D79">
      <w:pPr>
        <w:adjustRightInd w:val="0"/>
        <w:snapToGrid w:val="0"/>
        <w:spacing w:line="620" w:lineRule="exact"/>
        <w:ind w:firstLine="641"/>
        <w:rPr>
          <w:rFonts w:ascii="仿宋_GB2312" w:cs="Arial"/>
          <w:szCs w:val="32"/>
        </w:rPr>
      </w:pPr>
      <w:bookmarkStart w:id="6" w:name="OLE_LINK39"/>
      <w:bookmarkStart w:id="7" w:name="OLE_LINK40"/>
      <w:r w:rsidRPr="00F955CD">
        <w:rPr>
          <w:rFonts w:ascii="仿宋_GB2312" w:cs="Arial" w:hint="eastAsia"/>
          <w:szCs w:val="32"/>
        </w:rPr>
        <w:t>（四）文化娱乐、体育健身、知识讲座</w:t>
      </w:r>
      <w:bookmarkEnd w:id="6"/>
      <w:bookmarkEnd w:id="7"/>
      <w:r w:rsidRPr="00F955CD">
        <w:rPr>
          <w:rFonts w:ascii="仿宋_GB2312" w:cs="Arial" w:hint="eastAsia"/>
          <w:szCs w:val="32"/>
        </w:rPr>
        <w:t>等有益于老年人身心健康的服务。</w:t>
      </w:r>
    </w:p>
    <w:p w:rsidR="00530D79" w:rsidRPr="00F955CD" w:rsidRDefault="00530D79" w:rsidP="00530D79">
      <w:pPr>
        <w:adjustRightInd w:val="0"/>
        <w:snapToGrid w:val="0"/>
        <w:spacing w:line="620" w:lineRule="exact"/>
        <w:ind w:firstLine="641"/>
        <w:rPr>
          <w:rFonts w:ascii="仿宋_GB2312"/>
          <w:szCs w:val="32"/>
        </w:rPr>
      </w:pPr>
      <w:r w:rsidRPr="00F955CD">
        <w:rPr>
          <w:rFonts w:ascii="黑体" w:eastAsia="黑体" w:hAnsi="黑体" w:cs="宋体" w:hint="eastAsia"/>
          <w:szCs w:val="32"/>
        </w:rPr>
        <w:t>第四条</w:t>
      </w:r>
      <w:r w:rsidRPr="00F955CD">
        <w:rPr>
          <w:rFonts w:ascii="仿宋_GB2312" w:hAnsi="宋体" w:cs="宋体" w:hint="eastAsia"/>
          <w:szCs w:val="32"/>
        </w:rPr>
        <w:t xml:space="preserve">  </w:t>
      </w:r>
      <w:r w:rsidRPr="00F955CD">
        <w:rPr>
          <w:rFonts w:ascii="仿宋_GB2312" w:cs="Arial" w:hint="eastAsia"/>
          <w:szCs w:val="32"/>
        </w:rPr>
        <w:t>居家养老服务应当遵循家庭尽责、政府主导、社会</w:t>
      </w:r>
      <w:r w:rsidRPr="00F955CD">
        <w:rPr>
          <w:rFonts w:ascii="仿宋_GB2312" w:cs="Arial" w:hint="eastAsia"/>
          <w:szCs w:val="32"/>
        </w:rPr>
        <w:lastRenderedPageBreak/>
        <w:t>参与、保障基本、适度普惠的原则，构建城乡一体化的居家养老服务体系。</w:t>
      </w:r>
    </w:p>
    <w:p w:rsidR="00530D79" w:rsidRPr="00F955CD" w:rsidRDefault="00530D79" w:rsidP="00530D79">
      <w:pPr>
        <w:adjustRightInd w:val="0"/>
        <w:snapToGrid w:val="0"/>
        <w:spacing w:line="620" w:lineRule="exact"/>
        <w:ind w:firstLine="641"/>
        <w:rPr>
          <w:rFonts w:ascii="仿宋_GB2312" w:hAnsi="宋体" w:cs="宋体"/>
          <w:szCs w:val="32"/>
        </w:rPr>
      </w:pPr>
      <w:r w:rsidRPr="00F955CD">
        <w:rPr>
          <w:rFonts w:ascii="黑体" w:eastAsia="黑体" w:hAnsi="黑体" w:cs="宋体" w:hint="eastAsia"/>
          <w:szCs w:val="32"/>
        </w:rPr>
        <w:t xml:space="preserve">第五条  </w:t>
      </w:r>
      <w:r w:rsidRPr="00F955CD">
        <w:rPr>
          <w:rFonts w:ascii="仿宋_GB2312" w:hAnsi="宋体" w:cs="宋体" w:hint="eastAsia"/>
          <w:szCs w:val="32"/>
        </w:rPr>
        <w:t>老年人的子女和其他依法负有赡养、扶养义务的人，应当履行对老年人经济供养、生活照料、</w:t>
      </w:r>
      <w:r w:rsidRPr="00F955CD">
        <w:rPr>
          <w:rFonts w:ascii="仿宋_GB2312" w:hAnsi="宋体" w:cs="Arial" w:hint="eastAsia"/>
          <w:szCs w:val="32"/>
        </w:rPr>
        <w:t>健康护理</w:t>
      </w:r>
      <w:r w:rsidRPr="00F955CD">
        <w:rPr>
          <w:rFonts w:ascii="仿宋_GB2312" w:hAnsi="宋体" w:cs="宋体" w:hint="eastAsia"/>
          <w:szCs w:val="32"/>
        </w:rPr>
        <w:t>和精神慰藉等义务。</w:t>
      </w:r>
    </w:p>
    <w:p w:rsidR="00530D79" w:rsidRPr="00F955CD" w:rsidRDefault="00530D79" w:rsidP="00530D79">
      <w:pPr>
        <w:adjustRightInd w:val="0"/>
        <w:snapToGrid w:val="0"/>
        <w:spacing w:line="620" w:lineRule="exact"/>
        <w:ind w:firstLine="641"/>
        <w:rPr>
          <w:rFonts w:ascii="仿宋_GB2312"/>
          <w:szCs w:val="32"/>
        </w:rPr>
      </w:pPr>
      <w:r w:rsidRPr="00F955CD">
        <w:rPr>
          <w:rFonts w:ascii="仿宋_GB2312" w:hAnsi="宋体" w:cs="宋体" w:hint="eastAsia"/>
          <w:szCs w:val="32"/>
        </w:rPr>
        <w:t>居家老年人需要社会提供有偿服务的，由接受服务的老年人或者其赡养人、扶养人承担相应费用。</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黑体" w:eastAsia="黑体" w:hAnsi="黑体" w:cs="Arial" w:hint="eastAsia"/>
          <w:szCs w:val="32"/>
        </w:rPr>
        <w:t xml:space="preserve">第六条  </w:t>
      </w:r>
      <w:r w:rsidRPr="00F955CD">
        <w:rPr>
          <w:rFonts w:ascii="仿宋_GB2312" w:hAnsi="宋体" w:cs="Arial" w:hint="eastAsia"/>
          <w:szCs w:val="32"/>
        </w:rPr>
        <w:t>市和区县（市）人民政府应当把居家养老服务</w:t>
      </w:r>
      <w:r w:rsidRPr="00F955CD">
        <w:rPr>
          <w:rFonts w:ascii="仿宋_GB2312" w:cs="Arial" w:hint="eastAsia"/>
          <w:szCs w:val="32"/>
        </w:rPr>
        <w:t>作为养老服务的主要模式，并履行下列职责：</w:t>
      </w:r>
    </w:p>
    <w:p w:rsidR="00530D79" w:rsidRPr="00F955CD" w:rsidRDefault="00530D79" w:rsidP="00530D79">
      <w:pPr>
        <w:adjustRightInd w:val="0"/>
        <w:snapToGrid w:val="0"/>
        <w:spacing w:line="620" w:lineRule="exact"/>
        <w:ind w:firstLine="641"/>
        <w:rPr>
          <w:rFonts w:ascii="仿宋_GB2312" w:hAnsi="宋体" w:cs="Arial"/>
          <w:szCs w:val="32"/>
        </w:rPr>
      </w:pPr>
      <w:r w:rsidRPr="00F955CD">
        <w:rPr>
          <w:rFonts w:ascii="仿宋_GB2312" w:cs="Arial" w:hint="eastAsia"/>
          <w:szCs w:val="32"/>
        </w:rPr>
        <w:t>（一）将居家养老服务工作</w:t>
      </w:r>
      <w:r w:rsidRPr="00F955CD">
        <w:rPr>
          <w:rFonts w:ascii="仿宋_GB2312" w:hAnsi="宋体" w:cs="Arial" w:hint="eastAsia"/>
          <w:szCs w:val="32"/>
        </w:rPr>
        <w:t>纳入国民经济和社会发展规划；</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（二）建立与老年人口增长和经济社会发展水平相适应的财政投入增长机制；</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（三）完善与居家养老服务相关的社会保障制度；</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（四）统筹规划和配置居家养老服务设施；</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（五）明确政府</w:t>
      </w:r>
      <w:r w:rsidRPr="009827B5">
        <w:rPr>
          <w:rFonts w:ascii="仿宋_GB2312" w:cs="Arial" w:hint="eastAsia"/>
          <w:szCs w:val="32"/>
        </w:rPr>
        <w:t>部门居家养老</w:t>
      </w:r>
      <w:r>
        <w:rPr>
          <w:rFonts w:ascii="仿宋_GB2312" w:cs="Arial" w:hint="eastAsia"/>
          <w:szCs w:val="32"/>
        </w:rPr>
        <w:t>服务</w:t>
      </w:r>
      <w:r w:rsidRPr="009827B5">
        <w:rPr>
          <w:rFonts w:ascii="仿宋_GB2312" w:cs="Arial" w:hint="eastAsia"/>
          <w:szCs w:val="32"/>
        </w:rPr>
        <w:t>工作</w:t>
      </w:r>
      <w:r w:rsidRPr="00F955CD">
        <w:rPr>
          <w:rFonts w:ascii="仿宋_GB2312" w:cs="Arial" w:hint="eastAsia"/>
          <w:szCs w:val="32"/>
        </w:rPr>
        <w:t>职责，</w:t>
      </w:r>
      <w:r w:rsidRPr="009827B5">
        <w:rPr>
          <w:rFonts w:ascii="仿宋_GB2312" w:cs="Arial" w:hint="eastAsia"/>
          <w:szCs w:val="32"/>
        </w:rPr>
        <w:t>并</w:t>
      </w:r>
      <w:r w:rsidRPr="00F955CD">
        <w:rPr>
          <w:rFonts w:ascii="仿宋_GB2312" w:cs="Arial" w:hint="eastAsia"/>
          <w:szCs w:val="32"/>
        </w:rPr>
        <w:t>加强协调、监督、检查和考核；</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（六）</w:t>
      </w:r>
      <w:r w:rsidRPr="00F955CD">
        <w:rPr>
          <w:rFonts w:ascii="仿宋_GB2312" w:cs="Arial"/>
          <w:szCs w:val="32"/>
        </w:rPr>
        <w:t>引导</w:t>
      </w:r>
      <w:r w:rsidRPr="00F955CD">
        <w:rPr>
          <w:rFonts w:ascii="仿宋_GB2312" w:cs="Arial" w:hint="eastAsia"/>
          <w:szCs w:val="32"/>
        </w:rPr>
        <w:t>、</w:t>
      </w:r>
      <w:r w:rsidRPr="00F955CD">
        <w:rPr>
          <w:rFonts w:ascii="仿宋_GB2312" w:cs="Arial"/>
          <w:szCs w:val="32"/>
        </w:rPr>
        <w:t>鼓励企业和社会组织参与居家养老服务</w:t>
      </w:r>
      <w:r w:rsidRPr="00F955CD">
        <w:rPr>
          <w:rFonts w:ascii="仿宋_GB2312" w:cs="Arial" w:hint="eastAsia"/>
          <w:szCs w:val="32"/>
        </w:rPr>
        <w:t>。</w:t>
      </w:r>
    </w:p>
    <w:p w:rsidR="00530D79" w:rsidRPr="00F955CD" w:rsidRDefault="00530D79" w:rsidP="00530D79">
      <w:pPr>
        <w:adjustRightInd w:val="0"/>
        <w:snapToGrid w:val="0"/>
        <w:spacing w:line="620" w:lineRule="exact"/>
        <w:ind w:firstLine="641"/>
        <w:rPr>
          <w:rFonts w:ascii="黑体" w:eastAsia="黑体" w:hAnsi="黑体" w:cs="Arial"/>
          <w:szCs w:val="32"/>
        </w:rPr>
      </w:pPr>
      <w:r w:rsidRPr="00F955CD">
        <w:rPr>
          <w:rFonts w:ascii="黑体" w:eastAsia="黑体" w:hAnsi="黑体" w:cs="Arial" w:hint="eastAsia"/>
          <w:szCs w:val="32"/>
        </w:rPr>
        <w:t xml:space="preserve">第七条  </w:t>
      </w:r>
      <w:r w:rsidRPr="00F955CD">
        <w:rPr>
          <w:rFonts w:ascii="仿宋_GB2312" w:cs="Arial" w:hint="eastAsia"/>
          <w:szCs w:val="32"/>
        </w:rPr>
        <w:t>民政部门为本行政区域内居家养老服务工作的主管部门，负责居家养老服务指导、监督和管理工作。</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bookmarkStart w:id="8" w:name="OLE_LINK2"/>
      <w:bookmarkStart w:id="9" w:name="OLE_LINK1"/>
      <w:r w:rsidRPr="00F955CD">
        <w:rPr>
          <w:rFonts w:ascii="仿宋_GB2312" w:hAnsi="宋体" w:cs="Arial" w:hint="eastAsia"/>
          <w:szCs w:val="32"/>
        </w:rPr>
        <w:t>发展和改革、财政、人力资源和社会保障、</w:t>
      </w:r>
      <w:r>
        <w:rPr>
          <w:rFonts w:ascii="仿宋_GB2312" w:hAnsi="宋体" w:cs="Arial" w:hint="eastAsia"/>
          <w:szCs w:val="32"/>
        </w:rPr>
        <w:t>城乡</w:t>
      </w:r>
      <w:r w:rsidRPr="00F955CD">
        <w:rPr>
          <w:rFonts w:ascii="仿宋_GB2312" w:hAnsi="宋体" w:cs="Arial" w:hint="eastAsia"/>
          <w:szCs w:val="32"/>
        </w:rPr>
        <w:t>规划、住房</w:t>
      </w:r>
      <w:r>
        <w:rPr>
          <w:rFonts w:ascii="仿宋_GB2312" w:hAnsi="宋体" w:cs="Arial" w:hint="eastAsia"/>
          <w:szCs w:val="32"/>
        </w:rPr>
        <w:lastRenderedPageBreak/>
        <w:t>和</w:t>
      </w:r>
      <w:r w:rsidRPr="00F955CD">
        <w:rPr>
          <w:rFonts w:ascii="仿宋_GB2312" w:hAnsi="宋体" w:cs="Arial" w:hint="eastAsia"/>
          <w:szCs w:val="32"/>
        </w:rPr>
        <w:t>城乡建设、卫生计生、商务、</w:t>
      </w:r>
      <w:r w:rsidRPr="00F955CD">
        <w:rPr>
          <w:rFonts w:ascii="仿宋_GB2312" w:cs="Arial" w:hint="eastAsia"/>
          <w:szCs w:val="32"/>
        </w:rPr>
        <w:t>市场监督管理、</w:t>
      </w:r>
      <w:r w:rsidRPr="00F955CD">
        <w:rPr>
          <w:rFonts w:ascii="仿宋_GB2312" w:hAnsi="宋体" w:cs="Arial" w:hint="eastAsia"/>
          <w:szCs w:val="32"/>
        </w:rPr>
        <w:t>质量技术监督等部门应当按照各自职责做好居家养老服务相关工作。</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工会、共青团、</w:t>
      </w:r>
      <w:r w:rsidRPr="00F955CD">
        <w:rPr>
          <w:rFonts w:ascii="仿宋_GB2312" w:cs="Arial" w:hint="eastAsia"/>
          <w:szCs w:val="32"/>
        </w:rPr>
        <w:t>妇联、残联、工商联等人民团体应当在各自职责范围内协助做好居家养老服务工</w:t>
      </w:r>
      <w:r w:rsidRPr="00F955CD">
        <w:rPr>
          <w:rFonts w:ascii="仿宋_GB2312" w:hAnsi="宋体" w:cs="Arial" w:hint="eastAsia"/>
          <w:szCs w:val="32"/>
        </w:rPr>
        <w:t>作。</w:t>
      </w:r>
      <w:bookmarkEnd w:id="8"/>
      <w:bookmarkEnd w:id="9"/>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黑体" w:eastAsia="黑体" w:hAnsi="黑体" w:cs="Arial" w:hint="eastAsia"/>
          <w:szCs w:val="32"/>
        </w:rPr>
        <w:t xml:space="preserve">第八条  </w:t>
      </w:r>
      <w:r w:rsidRPr="00F955CD">
        <w:rPr>
          <w:rFonts w:ascii="仿宋_GB2312" w:cs="Arial" w:hint="eastAsia"/>
          <w:szCs w:val="32"/>
        </w:rPr>
        <w:t>镇</w:t>
      </w:r>
      <w:r w:rsidRPr="00441AD5">
        <w:rPr>
          <w:rFonts w:ascii="仿宋_GB2312" w:cs="Arial" w:hint="eastAsia"/>
          <w:szCs w:val="32"/>
        </w:rPr>
        <w:t>（乡）</w:t>
      </w:r>
      <w:r w:rsidRPr="00F955CD">
        <w:rPr>
          <w:rFonts w:ascii="仿宋_GB2312" w:cs="Arial" w:hint="eastAsia"/>
          <w:szCs w:val="32"/>
        </w:rPr>
        <w:t>人民政府、街道办事处</w:t>
      </w:r>
      <w:r w:rsidRPr="009827B5">
        <w:rPr>
          <w:rFonts w:ascii="仿宋_GB2312" w:cs="Arial" w:hint="eastAsia"/>
          <w:szCs w:val="32"/>
        </w:rPr>
        <w:t>履行</w:t>
      </w:r>
      <w:r w:rsidRPr="00F955CD">
        <w:rPr>
          <w:rFonts w:ascii="仿宋_GB2312" w:cs="Arial" w:hint="eastAsia"/>
          <w:szCs w:val="32"/>
        </w:rPr>
        <w:t>下列职责：</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仿宋_GB2312" w:cs="Arial" w:hint="eastAsia"/>
          <w:szCs w:val="32"/>
        </w:rPr>
        <w:t>（一）协调和落实辖区内居家养老服务工作；</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仿宋_GB2312" w:cs="Arial" w:hint="eastAsia"/>
          <w:szCs w:val="32"/>
        </w:rPr>
        <w:t>（二）管理居家养老服务设施；</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仿宋_GB2312" w:cs="Arial" w:hint="eastAsia"/>
          <w:szCs w:val="32"/>
        </w:rPr>
        <w:t>（三）落实政府购买服务、经费补贴等扶持政策；</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6826E0">
        <w:rPr>
          <w:rFonts w:ascii="仿宋_GB2312" w:cs="Arial" w:hint="eastAsia"/>
          <w:szCs w:val="32"/>
        </w:rPr>
        <w:t>（四）</w:t>
      </w:r>
      <w:r w:rsidRPr="00F955CD">
        <w:rPr>
          <w:rFonts w:ascii="仿宋_GB2312" w:cs="Arial" w:hint="eastAsia"/>
          <w:szCs w:val="32"/>
        </w:rPr>
        <w:t>协助</w:t>
      </w:r>
      <w:r w:rsidRPr="009827B5">
        <w:rPr>
          <w:rFonts w:ascii="仿宋_GB2312" w:cs="Arial" w:hint="eastAsia"/>
          <w:szCs w:val="32"/>
        </w:rPr>
        <w:t>做好</w:t>
      </w:r>
      <w:r w:rsidRPr="00441AD5">
        <w:rPr>
          <w:rFonts w:ascii="仿宋_GB2312" w:cs="Arial" w:hint="eastAsia"/>
          <w:szCs w:val="32"/>
        </w:rPr>
        <w:t>社会</w:t>
      </w:r>
      <w:r w:rsidRPr="00F955CD">
        <w:rPr>
          <w:rFonts w:ascii="仿宋_GB2312" w:cs="Arial" w:hint="eastAsia"/>
          <w:szCs w:val="32"/>
        </w:rPr>
        <w:t>养老服务需求评估、</w:t>
      </w:r>
      <w:r w:rsidRPr="009827B5">
        <w:rPr>
          <w:rFonts w:ascii="仿宋_GB2312" w:cs="Arial" w:hint="eastAsia"/>
          <w:szCs w:val="32"/>
        </w:rPr>
        <w:t>服务</w:t>
      </w:r>
      <w:r w:rsidRPr="00F955CD">
        <w:rPr>
          <w:rFonts w:ascii="仿宋_GB2312" w:cs="Arial" w:hint="eastAsia"/>
          <w:szCs w:val="32"/>
        </w:rPr>
        <w:t>质量评估等工作；</w:t>
      </w:r>
    </w:p>
    <w:p w:rsidR="00530D79" w:rsidRDefault="00530D79" w:rsidP="00530D79">
      <w:pPr>
        <w:shd w:val="clear" w:color="auto" w:fill="FFFFFF"/>
        <w:adjustRightInd w:val="0"/>
        <w:snapToGrid w:val="0"/>
        <w:spacing w:line="620" w:lineRule="exact"/>
        <w:ind w:firstLine="641"/>
        <w:rPr>
          <w:rFonts w:ascii="仿宋_GB2312" w:cs="Arial"/>
          <w:szCs w:val="32"/>
        </w:rPr>
      </w:pPr>
      <w:r w:rsidRPr="006826E0">
        <w:rPr>
          <w:rFonts w:ascii="仿宋_GB2312" w:cs="Arial" w:hint="eastAsia"/>
          <w:szCs w:val="32"/>
        </w:rPr>
        <w:t>（五）法律、法规规定的</w:t>
      </w:r>
      <w:r w:rsidRPr="00F955CD">
        <w:rPr>
          <w:rFonts w:ascii="仿宋_GB2312" w:cs="Arial" w:hint="eastAsia"/>
          <w:szCs w:val="32"/>
        </w:rPr>
        <w:t>其他职责。</w:t>
      </w:r>
    </w:p>
    <w:p w:rsidR="00530D79" w:rsidRPr="006826E0" w:rsidRDefault="00530D79" w:rsidP="00530D79">
      <w:pPr>
        <w:shd w:val="clear" w:color="auto" w:fill="FFFFFF"/>
        <w:adjustRightInd w:val="0"/>
        <w:snapToGrid w:val="0"/>
        <w:spacing w:line="620" w:lineRule="exact"/>
        <w:ind w:firstLine="641"/>
        <w:rPr>
          <w:rFonts w:ascii="仿宋_GB2312" w:cs="Arial"/>
          <w:szCs w:val="32"/>
        </w:rPr>
      </w:pPr>
      <w:r w:rsidRPr="006826E0">
        <w:rPr>
          <w:rFonts w:ascii="仿宋_GB2312" w:cs="Arial" w:hint="eastAsia"/>
          <w:szCs w:val="32"/>
        </w:rPr>
        <w:t>镇</w:t>
      </w:r>
      <w:r w:rsidRPr="00441AD5">
        <w:rPr>
          <w:rFonts w:ascii="仿宋_GB2312" w:cs="Arial" w:hint="eastAsia"/>
          <w:szCs w:val="32"/>
        </w:rPr>
        <w:t>（乡）</w:t>
      </w:r>
      <w:r w:rsidRPr="006826E0">
        <w:rPr>
          <w:rFonts w:ascii="仿宋_GB2312" w:cs="Arial" w:hint="eastAsia"/>
          <w:szCs w:val="32"/>
        </w:rPr>
        <w:t>人民政府、街道办事处应当配备专门的工作人员，并指导村民委员会、居民委员会和其他社会组织开展居家养老服务，协助做好居家养老服务监督管理等工作。</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黑体" w:eastAsia="黑体" w:hAnsi="黑体" w:cs="Arial" w:hint="eastAsia"/>
          <w:szCs w:val="32"/>
        </w:rPr>
        <w:t>第九条</w:t>
      </w:r>
      <w:r w:rsidRPr="00F955CD">
        <w:rPr>
          <w:rFonts w:ascii="仿宋_GB2312" w:hAnsi="宋体" w:cs="Arial" w:hint="eastAsia"/>
          <w:szCs w:val="32"/>
        </w:rPr>
        <w:t xml:space="preserve">  村民委员会、居民委员会做好下列工作：</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（一）登记老年人基本信息，调查老年人服务需求；</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（二）提供居家养老服务资源信息，收集处理居民</w:t>
      </w:r>
      <w:r>
        <w:rPr>
          <w:rFonts w:ascii="仿宋_GB2312" w:hAnsi="宋体" w:cs="Arial" w:hint="eastAsia"/>
          <w:szCs w:val="32"/>
        </w:rPr>
        <w:t>、村民</w:t>
      </w:r>
      <w:r w:rsidRPr="00F955CD">
        <w:rPr>
          <w:rFonts w:ascii="仿宋_GB2312" w:hAnsi="宋体" w:cs="Arial" w:hint="eastAsia"/>
          <w:szCs w:val="32"/>
        </w:rPr>
        <w:t>对居家养老服务的意见、建议；</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（三）建立高龄独居老年人巡访制度，做好巡访记录；</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（四）协助建立基层老年</w:t>
      </w:r>
      <w:r w:rsidRPr="006826E0">
        <w:rPr>
          <w:rFonts w:ascii="仿宋_GB2312" w:hAnsi="宋体" w:cs="Arial" w:hint="eastAsia"/>
          <w:szCs w:val="32"/>
        </w:rPr>
        <w:t>人</w:t>
      </w:r>
      <w:r w:rsidRPr="00F955CD">
        <w:rPr>
          <w:rFonts w:ascii="仿宋_GB2312" w:hAnsi="宋体" w:cs="Arial" w:hint="eastAsia"/>
          <w:szCs w:val="32"/>
        </w:rPr>
        <w:t>协会、老年志愿者服务队伍，开</w:t>
      </w:r>
      <w:r w:rsidRPr="00F955CD">
        <w:rPr>
          <w:rFonts w:ascii="仿宋_GB2312" w:hAnsi="宋体" w:cs="Arial" w:hint="eastAsia"/>
          <w:szCs w:val="32"/>
        </w:rPr>
        <w:lastRenderedPageBreak/>
        <w:t>展适合老年人的互助养老、文化娱乐、体育健身等活动；</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（五）教育和推动居民、村民依法履行家庭赡养和扶养义务。</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黑体" w:eastAsia="黑体" w:cs="Arial" w:hint="eastAsia"/>
          <w:szCs w:val="32"/>
        </w:rPr>
        <w:t xml:space="preserve">第十条  </w:t>
      </w:r>
      <w:r w:rsidRPr="00F955CD">
        <w:rPr>
          <w:rFonts w:ascii="仿宋_GB2312" w:cs="Arial" w:hint="eastAsia"/>
          <w:szCs w:val="32"/>
        </w:rPr>
        <w:t>市和区县（市）人民政府及其有关部门应当扶持和发展为居家老年人服务的志愿</w:t>
      </w:r>
      <w:r w:rsidRPr="009827B5">
        <w:rPr>
          <w:rFonts w:ascii="仿宋_GB2312" w:cs="Arial" w:hint="eastAsia"/>
          <w:szCs w:val="32"/>
        </w:rPr>
        <w:t>服务</w:t>
      </w:r>
      <w:r w:rsidRPr="00F955CD">
        <w:rPr>
          <w:rFonts w:ascii="仿宋_GB2312" w:cs="Arial" w:hint="eastAsia"/>
          <w:szCs w:val="32"/>
        </w:rPr>
        <w:t>组织，建立志愿服务奖励、服务积分等激励制度。鼓励国家机关工作人员和企业事业单位职工、在校学生参加居家养老志愿服务活动。</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倡导邻里互助养老，鼓励低龄健康老年人帮扶高龄、失能、失智、残疾老年人，鼓励基层老年</w:t>
      </w:r>
      <w:r w:rsidRPr="006826E0">
        <w:rPr>
          <w:rFonts w:ascii="仿宋_GB2312" w:cs="Arial" w:hint="eastAsia"/>
          <w:szCs w:val="32"/>
        </w:rPr>
        <w:t>人</w:t>
      </w:r>
      <w:r w:rsidRPr="00F955CD">
        <w:rPr>
          <w:rFonts w:ascii="仿宋_GB2312" w:cs="Arial" w:hint="eastAsia"/>
          <w:szCs w:val="32"/>
        </w:rPr>
        <w:t>协会、老年志愿服务组织开展各种形式的自助、互助服务。</w:t>
      </w:r>
    </w:p>
    <w:p w:rsidR="00530D79" w:rsidRPr="009827B5" w:rsidRDefault="00530D79" w:rsidP="00530D79">
      <w:pPr>
        <w:adjustRightInd w:val="0"/>
        <w:snapToGrid w:val="0"/>
        <w:spacing w:line="620" w:lineRule="exact"/>
        <w:ind w:firstLine="641"/>
        <w:rPr>
          <w:rFonts w:ascii="仿宋_GB2312" w:cs="Arial"/>
          <w:szCs w:val="32"/>
        </w:rPr>
      </w:pPr>
      <w:r w:rsidRPr="009827B5">
        <w:rPr>
          <w:rFonts w:ascii="仿宋_GB2312" w:cs="Arial" w:hint="eastAsia"/>
          <w:szCs w:val="32"/>
        </w:rPr>
        <w:t>志愿者可以根据服务积分优先享受居家养老服务，并享有</w:t>
      </w:r>
      <w:r w:rsidRPr="006826E0">
        <w:rPr>
          <w:rFonts w:ascii="仿宋_GB2312" w:cs="Arial" w:hint="eastAsia"/>
          <w:szCs w:val="32"/>
        </w:rPr>
        <w:t>相关法律、法规</w:t>
      </w:r>
      <w:r w:rsidRPr="009827B5">
        <w:rPr>
          <w:rFonts w:ascii="仿宋_GB2312" w:cs="Arial" w:hint="eastAsia"/>
          <w:szCs w:val="32"/>
        </w:rPr>
        <w:t>规定的权利。</w:t>
      </w:r>
    </w:p>
    <w:p w:rsidR="00530D79" w:rsidRPr="00F955CD" w:rsidRDefault="00530D79" w:rsidP="00530D79">
      <w:pPr>
        <w:adjustRightInd w:val="0"/>
        <w:snapToGrid w:val="0"/>
        <w:spacing w:line="620" w:lineRule="exact"/>
        <w:ind w:firstLine="641"/>
        <w:rPr>
          <w:rFonts w:ascii="仿宋_GB2312" w:hAnsi="宋体" w:cs="Arial"/>
          <w:szCs w:val="32"/>
        </w:rPr>
      </w:pPr>
      <w:r w:rsidRPr="00F955CD">
        <w:rPr>
          <w:rFonts w:ascii="黑体" w:eastAsia="黑体" w:hAnsi="黑体" w:cs="Arial" w:hint="eastAsia"/>
          <w:szCs w:val="32"/>
        </w:rPr>
        <w:t>第十一条</w:t>
      </w:r>
      <w:r w:rsidRPr="00F955CD">
        <w:rPr>
          <w:rFonts w:ascii="仿宋_GB2312" w:hAnsi="宋体" w:cs="Arial" w:hint="eastAsia"/>
          <w:szCs w:val="32"/>
        </w:rPr>
        <w:t xml:space="preserve">  民政部门应当会同宣传、教育、司法行政等部门加强养老服务宣传，倡导良好家风，弘扬具有宁波特色的慈孝文化，营造尊老、爱老、助老的社会氛围。</w:t>
      </w:r>
    </w:p>
    <w:p w:rsidR="00530D79" w:rsidRPr="00F955CD" w:rsidRDefault="00530D79" w:rsidP="00530D79">
      <w:pPr>
        <w:adjustRightInd w:val="0"/>
        <w:snapToGrid w:val="0"/>
        <w:spacing w:line="620" w:lineRule="exact"/>
        <w:ind w:firstLine="641"/>
        <w:rPr>
          <w:rFonts w:ascii="仿宋_GB2312" w:hAnsi="宋体" w:cs="Arial"/>
          <w:szCs w:val="32"/>
        </w:rPr>
      </w:pPr>
      <w:r w:rsidRPr="00F955CD">
        <w:rPr>
          <w:rFonts w:ascii="仿宋_GB2312" w:hAnsi="宋体" w:cs="Arial"/>
          <w:szCs w:val="32"/>
        </w:rPr>
        <w:t>倡导</w:t>
      </w:r>
      <w:r w:rsidRPr="00F955CD">
        <w:rPr>
          <w:rFonts w:ascii="仿宋_GB2312" w:hAnsi="宋体" w:cs="Arial" w:hint="eastAsia"/>
          <w:szCs w:val="32"/>
        </w:rPr>
        <w:t>老年人建立</w:t>
      </w:r>
      <w:r w:rsidRPr="00F955CD">
        <w:rPr>
          <w:rFonts w:ascii="仿宋_GB2312" w:hAnsi="宋体" w:cs="Arial"/>
          <w:szCs w:val="32"/>
        </w:rPr>
        <w:t>文明、健康、</w:t>
      </w:r>
      <w:r w:rsidRPr="00F955CD">
        <w:rPr>
          <w:rFonts w:ascii="仿宋_GB2312" w:hAnsi="宋体" w:cs="Arial" w:hint="eastAsia"/>
          <w:szCs w:val="32"/>
        </w:rPr>
        <w:t>积极、合理的</w:t>
      </w:r>
      <w:r w:rsidRPr="00F955CD">
        <w:rPr>
          <w:rFonts w:ascii="仿宋_GB2312" w:hAnsi="宋体" w:cs="Arial"/>
          <w:szCs w:val="32"/>
        </w:rPr>
        <w:t>消费方式</w:t>
      </w:r>
      <w:r w:rsidRPr="00F955CD">
        <w:rPr>
          <w:rFonts w:ascii="仿宋_GB2312" w:hAnsi="宋体" w:cs="Arial" w:hint="eastAsia"/>
          <w:szCs w:val="32"/>
        </w:rPr>
        <w:t>。</w:t>
      </w:r>
    </w:p>
    <w:p w:rsidR="00530D79" w:rsidRPr="00F955CD" w:rsidRDefault="00530D79" w:rsidP="00530D79">
      <w:pPr>
        <w:adjustRightInd w:val="0"/>
        <w:snapToGrid w:val="0"/>
        <w:spacing w:line="620" w:lineRule="exact"/>
        <w:ind w:firstLine="641"/>
        <w:rPr>
          <w:rFonts w:ascii="黑体" w:eastAsia="黑体" w:hAnsi="黑体" w:cs="宋体"/>
          <w:szCs w:val="32"/>
        </w:rPr>
      </w:pPr>
    </w:p>
    <w:p w:rsidR="00530D79" w:rsidRPr="00F955CD" w:rsidRDefault="00530D79" w:rsidP="00530D79">
      <w:pPr>
        <w:adjustRightInd w:val="0"/>
        <w:snapToGrid w:val="0"/>
        <w:spacing w:line="620" w:lineRule="exact"/>
        <w:jc w:val="center"/>
        <w:rPr>
          <w:rFonts w:ascii="黑体" w:eastAsia="黑体" w:hAnsi="黑体" w:cs="宋体"/>
          <w:szCs w:val="32"/>
        </w:rPr>
      </w:pPr>
      <w:r w:rsidRPr="00F955CD">
        <w:rPr>
          <w:rFonts w:ascii="黑体" w:eastAsia="黑体" w:hAnsi="黑体" w:cs="宋体" w:hint="eastAsia"/>
          <w:szCs w:val="32"/>
        </w:rPr>
        <w:t>第二章</w:t>
      </w:r>
      <w:r>
        <w:rPr>
          <w:rFonts w:ascii="黑体" w:eastAsia="黑体" w:hAnsi="黑体" w:cs="宋体" w:hint="eastAsia"/>
          <w:szCs w:val="32"/>
        </w:rPr>
        <w:t xml:space="preserve"> </w:t>
      </w:r>
      <w:r w:rsidRPr="00F955CD">
        <w:rPr>
          <w:rFonts w:ascii="黑体" w:eastAsia="黑体" w:hAnsi="黑体" w:cs="宋体" w:hint="eastAsia"/>
          <w:szCs w:val="32"/>
        </w:rPr>
        <w:t xml:space="preserve"> 服务设施规划与建设</w:t>
      </w:r>
    </w:p>
    <w:p w:rsidR="00530D79" w:rsidRPr="00F955CD" w:rsidRDefault="00530D79" w:rsidP="00530D79">
      <w:pPr>
        <w:adjustRightInd w:val="0"/>
        <w:snapToGrid w:val="0"/>
        <w:spacing w:line="620" w:lineRule="exact"/>
        <w:ind w:firstLine="641"/>
        <w:rPr>
          <w:rFonts w:ascii="黑体" w:eastAsia="黑体" w:hAnsi="黑体" w:cs="宋体"/>
          <w:szCs w:val="32"/>
        </w:rPr>
      </w:pP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黑体" w:eastAsia="黑体" w:hAnsi="黑体" w:cs="Arial" w:hint="eastAsia"/>
          <w:szCs w:val="32"/>
        </w:rPr>
        <w:t>第十二条</w:t>
      </w:r>
      <w:r w:rsidRPr="00F955CD">
        <w:rPr>
          <w:rFonts w:ascii="仿宋_GB2312" w:hAnsi="宋体" w:cs="Arial" w:hint="eastAsia"/>
          <w:szCs w:val="32"/>
        </w:rPr>
        <w:t xml:space="preserve">  </w:t>
      </w:r>
      <w:r w:rsidRPr="00F955CD">
        <w:rPr>
          <w:rFonts w:ascii="仿宋_GB2312" w:hAnsi="Arial" w:cs="Arial" w:hint="eastAsia"/>
          <w:szCs w:val="32"/>
        </w:rPr>
        <w:t>市和县（市）民政部门应当会同</w:t>
      </w:r>
      <w:r>
        <w:rPr>
          <w:rFonts w:ascii="仿宋_GB2312" w:hAnsi="Arial" w:cs="Arial" w:hint="eastAsia"/>
          <w:szCs w:val="32"/>
        </w:rPr>
        <w:t>城乡</w:t>
      </w:r>
      <w:r w:rsidRPr="00F955CD">
        <w:rPr>
          <w:rFonts w:ascii="仿宋_GB2312" w:hAnsi="Arial" w:cs="Arial" w:hint="eastAsia"/>
          <w:szCs w:val="32"/>
        </w:rPr>
        <w:t>规划部门，组织编制居家养老服务设施布局专项规划，按照医养结合、就近</w:t>
      </w:r>
      <w:r w:rsidRPr="00F955CD">
        <w:rPr>
          <w:rFonts w:ascii="仿宋_GB2312" w:hAnsi="Arial" w:cs="Arial" w:hint="eastAsia"/>
          <w:szCs w:val="32"/>
        </w:rPr>
        <w:lastRenderedPageBreak/>
        <w:t>便利、相对集中的原则，合理布局区域性居家养老服务中心、</w:t>
      </w:r>
      <w:r>
        <w:rPr>
          <w:rFonts w:ascii="仿宋_GB2312" w:hAnsi="Arial" w:cs="Arial" w:hint="eastAsia"/>
          <w:szCs w:val="32"/>
        </w:rPr>
        <w:t>城乡</w:t>
      </w:r>
      <w:r w:rsidRPr="00F955CD">
        <w:rPr>
          <w:rFonts w:ascii="仿宋_GB2312" w:hAnsi="Arial" w:cs="Arial" w:hint="eastAsia"/>
          <w:szCs w:val="32"/>
        </w:rPr>
        <w:t>社区居家养老服务站等服务设施。区民政部门应当根据实际工作的需要，编制具体的实施方案。</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仿宋_GB2312" w:hAnsi="Arial" w:cs="Arial" w:hint="eastAsia"/>
          <w:szCs w:val="32"/>
        </w:rPr>
        <w:t>有关控制性详细规划、村庄规划编制应当落实</w:t>
      </w:r>
      <w:r>
        <w:rPr>
          <w:rFonts w:ascii="仿宋_GB2312" w:hAnsi="Arial" w:cs="Arial" w:hint="eastAsia"/>
          <w:szCs w:val="32"/>
        </w:rPr>
        <w:t>居家</w:t>
      </w:r>
      <w:r w:rsidRPr="00F955CD">
        <w:rPr>
          <w:rFonts w:ascii="仿宋_GB2312" w:hAnsi="Arial" w:cs="Arial" w:hint="eastAsia"/>
          <w:szCs w:val="32"/>
        </w:rPr>
        <w:t>养老服务设施布局专项规划的内容。</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黑体" w:eastAsia="黑体" w:hAnsi="黑体" w:cs="Arial" w:hint="eastAsia"/>
          <w:szCs w:val="32"/>
        </w:rPr>
        <w:t>第十三条</w:t>
      </w:r>
      <w:r w:rsidRPr="00F955CD">
        <w:rPr>
          <w:rFonts w:ascii="仿宋_GB2312" w:hAnsi="宋体" w:cs="Arial" w:hint="eastAsia"/>
          <w:szCs w:val="32"/>
        </w:rPr>
        <w:t xml:space="preserve">  </w:t>
      </w:r>
      <w:r w:rsidRPr="00F955CD">
        <w:rPr>
          <w:rFonts w:ascii="仿宋_GB2312" w:hAnsi="Arial" w:cs="Arial" w:hint="eastAsia"/>
          <w:szCs w:val="32"/>
        </w:rPr>
        <w:t>新建住宅小区的居家养老服务用房按照每百户（不足百户的，按照百户计）不少于</w:t>
      </w:r>
      <w:smartTag w:uri="urn:schemas-microsoft-com:office:smarttags" w:element="chmetcnv">
        <w:smartTagPr>
          <w:attr w:name="TCSC" w:val="1"/>
          <w:attr w:name="NumberType" w:val="3"/>
          <w:attr w:name="Negative" w:val="False"/>
          <w:attr w:name="HasSpace" w:val="False"/>
          <w:attr w:name="SourceValue" w:val="20"/>
          <w:attr w:name="UnitName" w:val="平方米"/>
        </w:smartTagPr>
        <w:r w:rsidRPr="00F955CD">
          <w:rPr>
            <w:rFonts w:ascii="仿宋_GB2312" w:hAnsi="Arial" w:cs="Arial" w:hint="eastAsia"/>
            <w:szCs w:val="32"/>
          </w:rPr>
          <w:t>二十平方米</w:t>
        </w:r>
      </w:smartTag>
      <w:r w:rsidRPr="00F955CD">
        <w:rPr>
          <w:rFonts w:ascii="仿宋_GB2312" w:hAnsi="Arial" w:cs="Arial" w:hint="eastAsia"/>
          <w:szCs w:val="32"/>
        </w:rPr>
        <w:t>建筑面积标准配建，与住宅同步规划、同步建设、同步验收、同步交付使用。城乡规划部门在审查建设项目设计方案时，应当征求民政部门的意见。</w:t>
      </w:r>
    </w:p>
    <w:p w:rsidR="00530D79" w:rsidRPr="00F955CD" w:rsidRDefault="00530D79" w:rsidP="00530D79">
      <w:pPr>
        <w:adjustRightInd w:val="0"/>
        <w:snapToGrid w:val="0"/>
        <w:spacing w:line="620" w:lineRule="exact"/>
        <w:ind w:firstLine="641"/>
        <w:rPr>
          <w:rFonts w:ascii="仿宋_GB2312" w:hAnsi="Arial" w:cs="Arial"/>
          <w:szCs w:val="32"/>
        </w:rPr>
      </w:pPr>
      <w:bookmarkStart w:id="10" w:name="OLE_LINK25"/>
      <w:bookmarkStart w:id="11" w:name="OLE_LINK24"/>
      <w:r w:rsidRPr="00F955CD">
        <w:rPr>
          <w:rFonts w:ascii="仿宋_GB2312" w:hAnsi="Arial" w:cs="Arial" w:hint="eastAsia"/>
          <w:szCs w:val="32"/>
        </w:rPr>
        <w:t>已建成住宅小区</w:t>
      </w:r>
      <w:bookmarkEnd w:id="10"/>
      <w:bookmarkEnd w:id="11"/>
      <w:r w:rsidRPr="00F955CD">
        <w:rPr>
          <w:rFonts w:ascii="仿宋_GB2312" w:hAnsi="Arial" w:cs="Arial" w:hint="eastAsia"/>
          <w:szCs w:val="32"/>
        </w:rPr>
        <w:t>的居家养老服务用房按照每百户不少于</w:t>
      </w:r>
      <w:smartTag w:uri="urn:schemas-microsoft-com:office:smarttags" w:element="chmetcnv">
        <w:smartTagPr>
          <w:attr w:name="TCSC" w:val="1"/>
          <w:attr w:name="NumberType" w:val="3"/>
          <w:attr w:name="Negative" w:val="False"/>
          <w:attr w:name="HasSpace" w:val="False"/>
          <w:attr w:name="SourceValue" w:val="15"/>
          <w:attr w:name="UnitName" w:val="平方米"/>
        </w:smartTagPr>
        <w:r w:rsidRPr="00F955CD">
          <w:rPr>
            <w:rFonts w:ascii="仿宋_GB2312" w:hAnsi="Arial" w:cs="Arial" w:hint="eastAsia"/>
            <w:szCs w:val="32"/>
          </w:rPr>
          <w:t>十五平方米</w:t>
        </w:r>
      </w:smartTag>
      <w:r w:rsidRPr="00F955CD">
        <w:rPr>
          <w:rFonts w:ascii="仿宋_GB2312" w:hAnsi="Arial" w:cs="Arial" w:hint="eastAsia"/>
          <w:szCs w:val="32"/>
        </w:rPr>
        <w:t>建筑面积标准配建，未达到配建标准的，区县（市）人民政府应当以社区为单位，通过购置、置换、租赁等方式，统筹配置居家养老服务用房。老年人比较集中的</w:t>
      </w:r>
      <w:r w:rsidRPr="009827B5">
        <w:rPr>
          <w:rFonts w:ascii="仿宋_GB2312" w:hAnsi="Arial" w:cs="Arial" w:hint="eastAsia"/>
          <w:szCs w:val="32"/>
        </w:rPr>
        <w:t>社区</w:t>
      </w:r>
      <w:r w:rsidRPr="00F955CD">
        <w:rPr>
          <w:rFonts w:ascii="仿宋_GB2312" w:hAnsi="Arial" w:cs="Arial" w:hint="eastAsia"/>
          <w:szCs w:val="32"/>
        </w:rPr>
        <w:t>应当适当提高配建标准。</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仿宋_GB2312" w:hAnsi="Arial" w:cs="Arial" w:hint="eastAsia"/>
          <w:szCs w:val="32"/>
        </w:rPr>
        <w:t>居家养老服务用房不得改变用途或者擅自拆除。因城乡建设需要，经批准拆除的，应当按照不少于原建筑面积标准原地或者就近配置。</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仿宋_GB2312" w:hAnsi="Arial" w:cs="Arial" w:hint="eastAsia"/>
          <w:szCs w:val="32"/>
        </w:rPr>
        <w:t>区县（市）人民政府应当整合利用社区综合服务设施</w:t>
      </w:r>
      <w:r>
        <w:rPr>
          <w:rFonts w:ascii="仿宋_GB2312" w:hAnsi="Arial" w:cs="Arial" w:hint="eastAsia"/>
          <w:szCs w:val="32"/>
        </w:rPr>
        <w:t>、</w:t>
      </w:r>
      <w:r w:rsidRPr="00F955CD">
        <w:rPr>
          <w:rFonts w:ascii="仿宋_GB2312" w:hAnsi="Arial" w:cs="Arial" w:hint="eastAsia"/>
          <w:szCs w:val="32"/>
        </w:rPr>
        <w:t>社会公共服务设施和社会福利设施，为本社区老年人提供居家养老服</w:t>
      </w:r>
      <w:r w:rsidRPr="00F955CD">
        <w:rPr>
          <w:rFonts w:ascii="仿宋_GB2312" w:hAnsi="Arial" w:cs="Arial" w:hint="eastAsia"/>
          <w:szCs w:val="32"/>
        </w:rPr>
        <w:lastRenderedPageBreak/>
        <w:t>务，避免重复建设和浪费，但不得降低本条第一款、第二款规定的居家养老服务用房</w:t>
      </w:r>
      <w:r>
        <w:rPr>
          <w:rFonts w:ascii="仿宋_GB2312" w:hAnsi="Arial" w:cs="Arial" w:hint="eastAsia"/>
          <w:szCs w:val="32"/>
        </w:rPr>
        <w:t>配建</w:t>
      </w:r>
      <w:r w:rsidRPr="00F955CD">
        <w:rPr>
          <w:rFonts w:ascii="仿宋_GB2312" w:hAnsi="Arial" w:cs="Arial" w:hint="eastAsia"/>
          <w:szCs w:val="32"/>
        </w:rPr>
        <w:t>标准。</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黑体" w:eastAsia="黑体" w:hAnsi="黑体" w:cs="Arial" w:hint="eastAsia"/>
          <w:szCs w:val="32"/>
        </w:rPr>
        <w:t>第十四条</w:t>
      </w:r>
      <w:r w:rsidRPr="00F955CD">
        <w:rPr>
          <w:rFonts w:ascii="仿宋_GB2312" w:cs="Arial" w:hint="eastAsia"/>
          <w:szCs w:val="32"/>
        </w:rPr>
        <w:t xml:space="preserve">  镇</w:t>
      </w:r>
      <w:r w:rsidRPr="00441AD5">
        <w:rPr>
          <w:rFonts w:ascii="仿宋_GB2312" w:cs="Arial" w:hint="eastAsia"/>
          <w:szCs w:val="32"/>
        </w:rPr>
        <w:t>（乡）</w:t>
      </w:r>
      <w:r w:rsidRPr="00F955CD">
        <w:rPr>
          <w:rFonts w:ascii="仿宋_GB2312" w:cs="Arial" w:hint="eastAsia"/>
          <w:szCs w:val="32"/>
        </w:rPr>
        <w:t>人民政府、街道办事处或者村集体经济组织可以依托行政村、较大自然村，通过购置、置换、租赁</w:t>
      </w:r>
      <w:r w:rsidRPr="006826E0">
        <w:rPr>
          <w:rFonts w:ascii="仿宋_GB2312" w:cs="Arial" w:hint="eastAsia"/>
          <w:szCs w:val="32"/>
        </w:rPr>
        <w:t>或者依法组织建设</w:t>
      </w:r>
      <w:r w:rsidRPr="00F955CD">
        <w:rPr>
          <w:rFonts w:ascii="仿宋_GB2312" w:cs="Arial" w:hint="eastAsia"/>
          <w:szCs w:val="32"/>
        </w:rPr>
        <w:t>等方式配置农村居家养老服务用房。农村居家养老服务用房的配置应当满足农村居家老年人的基本养老服务需求。</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区县（市）民政部门应当根据农村五保供养</w:t>
      </w:r>
      <w:r w:rsidRPr="00441AD5">
        <w:rPr>
          <w:rFonts w:ascii="仿宋_GB2312" w:cs="Arial" w:hint="eastAsia"/>
          <w:szCs w:val="32"/>
        </w:rPr>
        <w:t>机构</w:t>
      </w:r>
      <w:r w:rsidRPr="00F955CD">
        <w:rPr>
          <w:rFonts w:ascii="仿宋_GB2312" w:cs="Arial" w:hint="eastAsia"/>
          <w:szCs w:val="32"/>
        </w:rPr>
        <w:t>等</w:t>
      </w:r>
      <w:r>
        <w:rPr>
          <w:rFonts w:ascii="仿宋_GB2312" w:cs="Arial" w:hint="eastAsia"/>
          <w:szCs w:val="32"/>
        </w:rPr>
        <w:t>养老</w:t>
      </w:r>
      <w:r w:rsidRPr="00F955CD">
        <w:rPr>
          <w:rFonts w:ascii="仿宋_GB2312" w:cs="Arial" w:hint="eastAsia"/>
          <w:szCs w:val="32"/>
        </w:rPr>
        <w:t>机构的服务能力和现状，提升其社会化运营能力和辐射带动周边农村社区居家养老服务的水平，逐步向社会开放。</w:t>
      </w:r>
    </w:p>
    <w:p w:rsidR="00530D79" w:rsidRPr="00F955CD" w:rsidRDefault="00530D79" w:rsidP="00530D79">
      <w:pPr>
        <w:shd w:val="clear" w:color="auto" w:fill="FFFFFF"/>
        <w:adjustRightInd w:val="0"/>
        <w:snapToGrid w:val="0"/>
        <w:spacing w:line="600" w:lineRule="exact"/>
        <w:ind w:firstLine="641"/>
        <w:rPr>
          <w:rFonts w:ascii="仿宋_GB2312" w:hAnsi="宋体" w:cs="宋体"/>
          <w:szCs w:val="32"/>
        </w:rPr>
      </w:pPr>
      <w:r w:rsidRPr="00F955CD">
        <w:rPr>
          <w:rFonts w:ascii="黑体" w:eastAsia="黑体" w:hAnsi="黑体" w:cs="Arial" w:hint="eastAsia"/>
          <w:szCs w:val="32"/>
        </w:rPr>
        <w:t>第十五条</w:t>
      </w:r>
      <w:r w:rsidRPr="00F955CD">
        <w:rPr>
          <w:rFonts w:ascii="仿宋_GB2312" w:hAnsi="宋体" w:cs="Arial" w:hint="eastAsia"/>
          <w:szCs w:val="32"/>
        </w:rPr>
        <w:t xml:space="preserve">  </w:t>
      </w:r>
      <w:r w:rsidRPr="00F955CD">
        <w:rPr>
          <w:rFonts w:ascii="仿宋_GB2312" w:cs="Arial" w:hint="eastAsia"/>
          <w:szCs w:val="32"/>
        </w:rPr>
        <w:t>社区配套建设的居家养老服务用房，经验收合格后，建设单位应当按照土地出让合同</w:t>
      </w:r>
      <w:r w:rsidRPr="006826E0">
        <w:rPr>
          <w:rFonts w:ascii="仿宋_GB2312" w:cs="Arial" w:hint="eastAsia"/>
          <w:szCs w:val="32"/>
        </w:rPr>
        <w:t>等约定</w:t>
      </w:r>
      <w:r w:rsidRPr="00F955CD">
        <w:rPr>
          <w:rFonts w:ascii="仿宋_GB2312" w:cs="Arial" w:hint="eastAsia"/>
          <w:szCs w:val="32"/>
        </w:rPr>
        <w:t>，及时移交给镇</w:t>
      </w:r>
      <w:r w:rsidRPr="00441AD5">
        <w:rPr>
          <w:rFonts w:ascii="仿宋_GB2312" w:cs="Arial" w:hint="eastAsia"/>
          <w:szCs w:val="32"/>
        </w:rPr>
        <w:t>（乡）</w:t>
      </w:r>
      <w:r w:rsidRPr="00F955CD">
        <w:rPr>
          <w:rFonts w:ascii="仿宋_GB2312" w:cs="Arial" w:hint="eastAsia"/>
          <w:szCs w:val="32"/>
        </w:rPr>
        <w:t>人民政府、街道办事处管理；农村居家养老服务用房根据房屋建设用地权属、建设主体等确定管理</w:t>
      </w:r>
      <w:r w:rsidRPr="009827B5">
        <w:rPr>
          <w:rFonts w:ascii="仿宋_GB2312" w:cs="Arial" w:hint="eastAsia"/>
          <w:szCs w:val="32"/>
        </w:rPr>
        <w:t>主体</w:t>
      </w:r>
      <w:r w:rsidRPr="00F955CD">
        <w:rPr>
          <w:rFonts w:ascii="仿宋_GB2312" w:cs="Arial" w:hint="eastAsia"/>
          <w:szCs w:val="32"/>
        </w:rPr>
        <w:t>。</w:t>
      </w:r>
    </w:p>
    <w:p w:rsidR="00530D79" w:rsidRPr="00F955CD" w:rsidRDefault="00530D79" w:rsidP="00530D79">
      <w:pPr>
        <w:adjustRightInd w:val="0"/>
        <w:snapToGrid w:val="0"/>
        <w:spacing w:line="600" w:lineRule="exact"/>
        <w:ind w:firstLine="641"/>
        <w:rPr>
          <w:rFonts w:ascii="仿宋_GB2312" w:hAnsi="宋体" w:cs="宋体"/>
          <w:szCs w:val="32"/>
        </w:rPr>
      </w:pPr>
      <w:bookmarkStart w:id="12" w:name="OLE_LINK31"/>
      <w:bookmarkStart w:id="13" w:name="OLE_LINK30"/>
      <w:r w:rsidRPr="00F955CD">
        <w:rPr>
          <w:rFonts w:ascii="黑体" w:eastAsia="黑体" w:hAnsi="黑体" w:cs="宋体" w:hint="eastAsia"/>
          <w:szCs w:val="32"/>
        </w:rPr>
        <w:t>第十六条</w:t>
      </w:r>
      <w:r w:rsidRPr="00F955CD">
        <w:rPr>
          <w:rFonts w:ascii="仿宋_GB2312" w:cs="Arial" w:hint="eastAsia"/>
          <w:szCs w:val="32"/>
        </w:rPr>
        <w:t xml:space="preserve">  </w:t>
      </w:r>
      <w:r w:rsidRPr="00F955CD">
        <w:rPr>
          <w:rFonts w:ascii="仿宋_GB2312" w:hAnsi="宋体" w:cs="宋体" w:hint="eastAsia"/>
          <w:szCs w:val="32"/>
        </w:rPr>
        <w:t>居家养老服务用房的设置，应当满足通风、采光、消防安全等条</w:t>
      </w:r>
      <w:r w:rsidRPr="009827B5">
        <w:rPr>
          <w:rFonts w:ascii="仿宋_GB2312" w:cs="Arial" w:hint="eastAsia"/>
          <w:szCs w:val="32"/>
        </w:rPr>
        <w:t>件，方便老年人出入。</w:t>
      </w:r>
    </w:p>
    <w:p w:rsidR="00530D79" w:rsidRPr="00F955CD" w:rsidRDefault="00530D79" w:rsidP="00530D79">
      <w:pPr>
        <w:adjustRightInd w:val="0"/>
        <w:snapToGrid w:val="0"/>
        <w:spacing w:line="600" w:lineRule="exact"/>
        <w:ind w:firstLine="641"/>
        <w:rPr>
          <w:rFonts w:ascii="仿宋_GB2312"/>
          <w:szCs w:val="32"/>
        </w:rPr>
      </w:pPr>
      <w:r w:rsidRPr="00F955CD">
        <w:rPr>
          <w:rFonts w:ascii="黑体" w:eastAsia="黑体" w:hAnsi="黑体" w:hint="eastAsia"/>
          <w:szCs w:val="32"/>
        </w:rPr>
        <w:t>第十七条</w:t>
      </w:r>
      <w:r w:rsidRPr="00F955CD">
        <w:rPr>
          <w:rFonts w:ascii="仿宋_GB2312" w:hint="eastAsia"/>
          <w:szCs w:val="32"/>
        </w:rPr>
        <w:t xml:space="preserve">  </w:t>
      </w:r>
      <w:bookmarkStart w:id="14" w:name="OLE_LINK16"/>
      <w:bookmarkStart w:id="15" w:name="OLE_LINK19"/>
      <w:bookmarkEnd w:id="12"/>
      <w:bookmarkEnd w:id="13"/>
      <w:bookmarkEnd w:id="14"/>
      <w:bookmarkEnd w:id="15"/>
      <w:r w:rsidRPr="00F955CD">
        <w:rPr>
          <w:rFonts w:ascii="仿宋_GB2312" w:hint="eastAsia"/>
          <w:szCs w:val="32"/>
        </w:rPr>
        <w:t>市和区县（市）人民政府应当加快推进已建成住宅小区的坡道、公厕、楼梯扶手等与老年人日常生活密切相关的公共设施的无障碍改造。鼓励</w:t>
      </w:r>
      <w:r>
        <w:rPr>
          <w:rFonts w:ascii="仿宋_GB2312" w:hint="eastAsia"/>
          <w:szCs w:val="32"/>
        </w:rPr>
        <w:t>和</w:t>
      </w:r>
      <w:r w:rsidRPr="00F955CD">
        <w:rPr>
          <w:rFonts w:ascii="仿宋_GB2312" w:hint="eastAsia"/>
          <w:szCs w:val="32"/>
        </w:rPr>
        <w:t>支持符合条件的多层住宅加装电梯。</w:t>
      </w:r>
    </w:p>
    <w:p w:rsidR="00530D79" w:rsidRPr="00F955CD" w:rsidRDefault="00530D79" w:rsidP="00530D79">
      <w:pPr>
        <w:adjustRightInd w:val="0"/>
        <w:snapToGrid w:val="0"/>
        <w:spacing w:line="600" w:lineRule="exact"/>
        <w:ind w:firstLine="641"/>
        <w:rPr>
          <w:rFonts w:ascii="仿宋_GB2312"/>
          <w:szCs w:val="32"/>
        </w:rPr>
      </w:pPr>
      <w:bookmarkStart w:id="16" w:name="OLE_LINK20"/>
      <w:bookmarkStart w:id="17" w:name="OLE_LINK18"/>
      <w:bookmarkStart w:id="18" w:name="OLE_LINK17"/>
      <w:bookmarkStart w:id="19" w:name="OLE_LINK15"/>
      <w:bookmarkStart w:id="20" w:name="OLE_LINK14"/>
      <w:bookmarkStart w:id="21" w:name="OLE_LINK13"/>
      <w:r w:rsidRPr="00F955CD">
        <w:rPr>
          <w:rFonts w:ascii="仿宋_GB2312" w:hint="eastAsia"/>
          <w:szCs w:val="32"/>
        </w:rPr>
        <w:t>鼓励老年人家庭对日常生活设施进行无障碍改造，区县（市）人民政府应当按照省</w:t>
      </w:r>
      <w:r w:rsidRPr="000874E2">
        <w:rPr>
          <w:rFonts w:ascii="仿宋_GB2312" w:hint="eastAsia"/>
          <w:szCs w:val="32"/>
        </w:rPr>
        <w:t>、</w:t>
      </w:r>
      <w:r w:rsidRPr="00F955CD">
        <w:rPr>
          <w:rFonts w:ascii="仿宋_GB2312" w:hint="eastAsia"/>
          <w:szCs w:val="32"/>
        </w:rPr>
        <w:t>市有关规定对最低生活保障家庭</w:t>
      </w:r>
      <w:r w:rsidRPr="00910307">
        <w:rPr>
          <w:rFonts w:ascii="仿宋_GB2312" w:hint="eastAsia"/>
          <w:szCs w:val="32"/>
        </w:rPr>
        <w:t>以</w:t>
      </w:r>
      <w:r w:rsidRPr="00F955CD">
        <w:rPr>
          <w:rFonts w:ascii="仿宋_GB2312" w:hint="eastAsia"/>
          <w:szCs w:val="32"/>
        </w:rPr>
        <w:t>及最低</w:t>
      </w:r>
      <w:r w:rsidRPr="00F955CD">
        <w:rPr>
          <w:rFonts w:ascii="仿宋_GB2312" w:hint="eastAsia"/>
          <w:szCs w:val="32"/>
        </w:rPr>
        <w:lastRenderedPageBreak/>
        <w:t>生活保障边缘家庭的无障碍改造予以补贴。</w:t>
      </w:r>
      <w:bookmarkEnd w:id="16"/>
      <w:bookmarkEnd w:id="17"/>
      <w:bookmarkEnd w:id="18"/>
      <w:bookmarkEnd w:id="19"/>
      <w:bookmarkEnd w:id="20"/>
      <w:bookmarkEnd w:id="21"/>
    </w:p>
    <w:p w:rsidR="00530D79" w:rsidRPr="00F955CD" w:rsidRDefault="00530D79" w:rsidP="00530D79">
      <w:pPr>
        <w:adjustRightInd w:val="0"/>
        <w:snapToGrid w:val="0"/>
        <w:spacing w:line="600" w:lineRule="exact"/>
        <w:ind w:firstLine="641"/>
        <w:rPr>
          <w:rFonts w:ascii="仿宋_GB2312" w:hAnsi="Adobe 仿宋 Std R"/>
          <w:szCs w:val="32"/>
        </w:rPr>
      </w:pPr>
      <w:r w:rsidRPr="00F955CD">
        <w:rPr>
          <w:rFonts w:ascii="黑体" w:eastAsia="黑体" w:hAnsi="Adobe 仿宋 Std R" w:hint="eastAsia"/>
          <w:szCs w:val="32"/>
        </w:rPr>
        <w:t>第十八条</w:t>
      </w:r>
      <w:r w:rsidRPr="00F955CD">
        <w:rPr>
          <w:rFonts w:ascii="Adobe 仿宋 Std R" w:eastAsia="Adobe 仿宋 Std R" w:hAnsi="Adobe 仿宋 Std R" w:hint="eastAsia"/>
          <w:szCs w:val="32"/>
        </w:rPr>
        <w:t xml:space="preserve"> </w:t>
      </w:r>
      <w:r w:rsidRPr="00F955CD">
        <w:rPr>
          <w:rFonts w:ascii="仿宋_GB2312" w:hAnsi="Adobe 仿宋 Std R" w:hint="eastAsia"/>
          <w:b/>
          <w:szCs w:val="32"/>
        </w:rPr>
        <w:t xml:space="preserve"> </w:t>
      </w:r>
      <w:r w:rsidRPr="00F955CD">
        <w:rPr>
          <w:rFonts w:ascii="仿宋_GB2312" w:hAnsi="Adobe 仿宋 Std R" w:hint="eastAsia"/>
          <w:szCs w:val="32"/>
        </w:rPr>
        <w:t>民政部门</w:t>
      </w:r>
      <w:r w:rsidRPr="009827B5">
        <w:rPr>
          <w:rFonts w:ascii="仿宋_GB2312" w:hint="eastAsia"/>
          <w:szCs w:val="32"/>
        </w:rPr>
        <w:t>应当在区域性居家养老服务中心和城乡社区居家养老服务站配置或者鼓励社会力量提供方便老年人出行、上下楼梯的辅助器具，供社</w:t>
      </w:r>
      <w:r w:rsidRPr="00F955CD">
        <w:rPr>
          <w:rFonts w:ascii="仿宋_GB2312" w:hAnsi="Adobe 仿宋 Std R" w:hint="eastAsia"/>
          <w:szCs w:val="32"/>
        </w:rPr>
        <w:t>区内失能、半失能、高龄居家老年人借用。</w:t>
      </w:r>
    </w:p>
    <w:p w:rsidR="00530D79" w:rsidRPr="00F955CD" w:rsidRDefault="00530D79" w:rsidP="00530D79">
      <w:pPr>
        <w:adjustRightInd w:val="0"/>
        <w:snapToGrid w:val="0"/>
        <w:spacing w:line="600" w:lineRule="exact"/>
        <w:ind w:firstLine="641"/>
        <w:rPr>
          <w:rFonts w:ascii="仿宋_GB2312"/>
          <w:szCs w:val="32"/>
        </w:rPr>
      </w:pPr>
      <w:r w:rsidRPr="00F955CD">
        <w:rPr>
          <w:rFonts w:ascii="黑体" w:eastAsia="黑体" w:hAnsi="黑体" w:cs="Arial" w:hint="eastAsia"/>
          <w:szCs w:val="32"/>
        </w:rPr>
        <w:t>第十九条</w:t>
      </w:r>
      <w:r w:rsidRPr="00F955CD">
        <w:rPr>
          <w:rFonts w:ascii="仿宋_GB2312" w:cs="Arial" w:hint="eastAsia"/>
          <w:szCs w:val="32"/>
        </w:rPr>
        <w:t xml:space="preserve">  </w:t>
      </w:r>
      <w:r w:rsidRPr="00F955CD">
        <w:rPr>
          <w:rFonts w:ascii="仿宋_GB2312" w:hint="eastAsia"/>
          <w:szCs w:val="32"/>
        </w:rPr>
        <w:t>鼓励单位和个人将闲置的场所、设施用于开展居家养老服务；鼓励机关、团体、企业事业单位开放所属场所，为附近的老年人提供就餐、文化、健身、娱乐等服务。</w:t>
      </w:r>
    </w:p>
    <w:p w:rsidR="00530D79" w:rsidRDefault="00530D79" w:rsidP="00530D79">
      <w:pPr>
        <w:adjustRightInd w:val="0"/>
        <w:snapToGrid w:val="0"/>
        <w:spacing w:line="580" w:lineRule="exact"/>
        <w:ind w:firstLine="641"/>
        <w:rPr>
          <w:rFonts w:ascii="仿宋_GB2312" w:hAnsi="宋体" w:cs="宋体"/>
          <w:szCs w:val="32"/>
        </w:rPr>
      </w:pPr>
    </w:p>
    <w:p w:rsidR="00530D79" w:rsidRPr="00F955CD" w:rsidRDefault="00530D79" w:rsidP="00530D79">
      <w:pPr>
        <w:adjustRightInd w:val="0"/>
        <w:snapToGrid w:val="0"/>
        <w:spacing w:line="580" w:lineRule="exact"/>
        <w:jc w:val="center"/>
        <w:rPr>
          <w:rFonts w:ascii="黑体" w:eastAsia="黑体" w:hAnsi="黑体" w:cs="宋体"/>
          <w:szCs w:val="32"/>
        </w:rPr>
      </w:pPr>
      <w:r w:rsidRPr="00F955CD">
        <w:rPr>
          <w:rFonts w:ascii="黑体" w:eastAsia="黑体" w:hAnsi="黑体" w:cs="宋体" w:hint="eastAsia"/>
          <w:szCs w:val="32"/>
        </w:rPr>
        <w:t>第三章  服务供给与保障</w:t>
      </w:r>
    </w:p>
    <w:p w:rsidR="00530D79" w:rsidRPr="00F955CD" w:rsidRDefault="00530D79" w:rsidP="00530D79">
      <w:pPr>
        <w:adjustRightInd w:val="0"/>
        <w:snapToGrid w:val="0"/>
        <w:spacing w:line="580" w:lineRule="exact"/>
        <w:ind w:firstLine="641"/>
        <w:rPr>
          <w:rFonts w:ascii="仿宋_GB2312"/>
          <w:szCs w:val="32"/>
        </w:rPr>
      </w:pPr>
    </w:p>
    <w:p w:rsidR="00530D79" w:rsidRPr="00F955CD" w:rsidRDefault="00530D79" w:rsidP="00530D79">
      <w:pPr>
        <w:adjustRightInd w:val="0"/>
        <w:snapToGrid w:val="0"/>
        <w:spacing w:line="620" w:lineRule="exact"/>
        <w:ind w:firstLine="641"/>
        <w:rPr>
          <w:rFonts w:ascii="楷体_GB2312" w:eastAsia="楷体_GB2312"/>
          <w:szCs w:val="32"/>
        </w:rPr>
      </w:pPr>
      <w:r w:rsidRPr="00F955CD">
        <w:rPr>
          <w:rFonts w:ascii="黑体" w:eastAsia="黑体" w:hint="eastAsia"/>
          <w:szCs w:val="32"/>
        </w:rPr>
        <w:t>第二十条</w:t>
      </w:r>
      <w:r w:rsidRPr="00F955CD">
        <w:rPr>
          <w:rFonts w:ascii="仿宋_GB2312" w:cs="Arial" w:hint="eastAsia"/>
          <w:szCs w:val="32"/>
        </w:rPr>
        <w:t xml:space="preserve">  </w:t>
      </w:r>
      <w:r w:rsidRPr="00F955CD">
        <w:rPr>
          <w:rFonts w:ascii="仿宋_GB2312" w:hint="eastAsia"/>
          <w:szCs w:val="32"/>
        </w:rPr>
        <w:t>市和区县（市）人民政府应当加大对居家养老服务资金的投入，统筹安排各类养老服务补助资金，提高财政资金的使用效益。</w:t>
      </w:r>
      <w:bookmarkStart w:id="22" w:name="OLE_LINK4"/>
      <w:bookmarkStart w:id="23" w:name="OLE_LINK3"/>
    </w:p>
    <w:p w:rsidR="00530D79" w:rsidRPr="00F955CD" w:rsidRDefault="00530D79" w:rsidP="00530D79">
      <w:pPr>
        <w:adjustRightInd w:val="0"/>
        <w:snapToGrid w:val="0"/>
        <w:spacing w:line="620" w:lineRule="exact"/>
        <w:ind w:firstLine="641"/>
        <w:rPr>
          <w:rFonts w:ascii="仿宋_GB2312"/>
          <w:szCs w:val="32"/>
        </w:rPr>
      </w:pPr>
      <w:r w:rsidRPr="00F955CD">
        <w:rPr>
          <w:rFonts w:ascii="仿宋_GB2312" w:hint="eastAsia"/>
          <w:szCs w:val="32"/>
        </w:rPr>
        <w:t>地方留成用于养老服务的社会福利事业彩票公益金，应当主要用于居家养老服务。</w:t>
      </w:r>
      <w:bookmarkEnd w:id="22"/>
      <w:bookmarkEnd w:id="23"/>
    </w:p>
    <w:p w:rsidR="00530D79" w:rsidRPr="00F955CD" w:rsidRDefault="00530D79" w:rsidP="00530D79">
      <w:pPr>
        <w:adjustRightInd w:val="0"/>
        <w:snapToGrid w:val="0"/>
        <w:spacing w:line="620" w:lineRule="exact"/>
        <w:ind w:firstLine="641"/>
        <w:rPr>
          <w:rFonts w:ascii="仿宋_GB2312" w:cs="Arial"/>
          <w:szCs w:val="32"/>
        </w:rPr>
      </w:pPr>
      <w:r w:rsidRPr="00F955CD">
        <w:rPr>
          <w:rFonts w:ascii="黑体" w:eastAsia="黑体" w:hAnsi="黑体" w:hint="eastAsia"/>
          <w:szCs w:val="32"/>
        </w:rPr>
        <w:t>第二十一条</w:t>
      </w:r>
      <w:r w:rsidRPr="00F955CD">
        <w:rPr>
          <w:rFonts w:ascii="仿宋_GB2312" w:cs="Arial" w:hint="eastAsia"/>
          <w:szCs w:val="32"/>
        </w:rPr>
        <w:t xml:space="preserve">  鼓励通过多种方式吸引民间资本建设居家养老服务设施</w:t>
      </w:r>
      <w:r w:rsidRPr="00441AD5">
        <w:rPr>
          <w:rFonts w:ascii="仿宋_GB2312" w:cs="Arial" w:hint="eastAsia"/>
          <w:szCs w:val="32"/>
        </w:rPr>
        <w:t>，</w:t>
      </w:r>
      <w:r>
        <w:rPr>
          <w:rFonts w:ascii="仿宋_GB2312" w:cs="Arial" w:hint="eastAsia"/>
          <w:szCs w:val="32"/>
        </w:rPr>
        <w:t>参与</w:t>
      </w:r>
      <w:r w:rsidRPr="00F955CD">
        <w:rPr>
          <w:rFonts w:ascii="仿宋_GB2312" w:cs="Arial" w:hint="eastAsia"/>
          <w:szCs w:val="32"/>
        </w:rPr>
        <w:t>居家养老服务。</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cs="Arial" w:hint="eastAsia"/>
          <w:szCs w:val="32"/>
        </w:rPr>
        <w:t>鼓励慈善组织安排资金参与居家养老服务,鼓励各类组织和个人以投资、捐赠、捐助等方式支持居家养老服务。</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黑体" w:eastAsia="黑体" w:hAnsi="黑体" w:cs="宋体" w:hint="eastAsia"/>
          <w:szCs w:val="32"/>
        </w:rPr>
        <w:t>第二十二条</w:t>
      </w:r>
      <w:r w:rsidRPr="00F955CD">
        <w:rPr>
          <w:rFonts w:ascii="仿宋_GB2312" w:cs="Arial" w:hint="eastAsia"/>
          <w:szCs w:val="32"/>
        </w:rPr>
        <w:t xml:space="preserve">  </w:t>
      </w:r>
      <w:r w:rsidRPr="00F955CD">
        <w:rPr>
          <w:rFonts w:ascii="仿宋_GB2312" w:hAnsi="Arial" w:cs="Arial" w:hint="eastAsia"/>
          <w:szCs w:val="32"/>
        </w:rPr>
        <w:t>市和区县（市）人民政府应当调整养老服务财</w:t>
      </w:r>
      <w:r w:rsidRPr="00F955CD">
        <w:rPr>
          <w:rFonts w:ascii="仿宋_GB2312" w:hAnsi="Arial" w:cs="Arial" w:hint="eastAsia"/>
          <w:szCs w:val="32"/>
        </w:rPr>
        <w:lastRenderedPageBreak/>
        <w:t>政支出结构，向具有本市户籍并居住在本市的居家老年人提供</w:t>
      </w:r>
      <w:r>
        <w:rPr>
          <w:rFonts w:ascii="仿宋_GB2312" w:hAnsi="Arial" w:cs="Arial" w:hint="eastAsia"/>
          <w:szCs w:val="32"/>
        </w:rPr>
        <w:t>下列居家</w:t>
      </w:r>
      <w:r w:rsidRPr="00F955CD">
        <w:rPr>
          <w:rFonts w:ascii="仿宋_GB2312" w:hAnsi="Arial" w:cs="Arial" w:hint="eastAsia"/>
          <w:szCs w:val="32"/>
        </w:rPr>
        <w:t>养老服务项目：</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（一）为</w:t>
      </w:r>
      <w:bookmarkStart w:id="24" w:name="OLE_LINK33"/>
      <w:bookmarkStart w:id="25" w:name="OLE_LINK32"/>
      <w:r w:rsidRPr="00F955CD">
        <w:rPr>
          <w:rFonts w:ascii="仿宋_GB2312" w:hAnsi="Arial" w:cs="Arial" w:hint="eastAsia"/>
          <w:szCs w:val="32"/>
        </w:rPr>
        <w:t>享受国家定期抚恤补助优抚对象、获得县级以上见义勇为荣誉</w:t>
      </w:r>
      <w:bookmarkEnd w:id="24"/>
      <w:bookmarkEnd w:id="25"/>
      <w:r>
        <w:rPr>
          <w:rFonts w:ascii="仿宋_GB2312" w:hAnsi="Arial" w:cs="Arial" w:hint="eastAsia"/>
          <w:szCs w:val="32"/>
        </w:rPr>
        <w:t>称号以及</w:t>
      </w:r>
      <w:bookmarkStart w:id="26" w:name="OLE_LINK29"/>
      <w:bookmarkStart w:id="27" w:name="OLE_LINK28"/>
      <w:r w:rsidRPr="00F955CD">
        <w:rPr>
          <w:rFonts w:ascii="仿宋_GB2312" w:hAnsi="Arial" w:cs="Arial" w:hint="eastAsia"/>
          <w:szCs w:val="32"/>
        </w:rPr>
        <w:t>计划生育特殊家庭</w:t>
      </w:r>
      <w:bookmarkEnd w:id="26"/>
      <w:bookmarkEnd w:id="27"/>
      <w:r w:rsidRPr="00F955CD">
        <w:rPr>
          <w:rFonts w:ascii="仿宋_GB2312" w:hAnsi="Arial" w:cs="Arial" w:hint="eastAsia"/>
          <w:szCs w:val="32"/>
        </w:rPr>
        <w:t>、最低生活保障家庭</w:t>
      </w:r>
      <w:r>
        <w:rPr>
          <w:rFonts w:ascii="仿宋_GB2312" w:hAnsi="Arial" w:cs="Arial" w:hint="eastAsia"/>
          <w:szCs w:val="32"/>
        </w:rPr>
        <w:t>、</w:t>
      </w:r>
      <w:r w:rsidRPr="00F955CD">
        <w:rPr>
          <w:rFonts w:ascii="仿宋_GB2312" w:hAnsi="Arial" w:cs="Arial" w:hint="eastAsia"/>
          <w:szCs w:val="32"/>
        </w:rPr>
        <w:t xml:space="preserve">最低生活保障边缘家庭中的重度失能失智、中度失能失智的老年人提供免费居家养老服务，其中重度失能失智老年人每人每月不少于四十五小时，中度失能失智老年人每人每月不少于三十小时； </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（二）为八十周岁以上老年人以及计划生育特殊家庭、最低生活保障家庭、最低生活保障边缘家庭中的老年人购买意外伤害保险；</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（三）为八十周岁以上老年人以及患有重度慢性疾病老年人的家庭免费安装应急呼叫设施，提供紧急援助信息服务；</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 xml:space="preserve">（四）为八十周岁以上老年人以及计划生育特殊家庭中七十周岁以上老年人，每人每月提供一定时间的免费居家养老服务，具体实施办法由市人民政府另行制定； </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（五）国家、省和市规定的其他居家养老服务项目。</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Pr>
          <w:rFonts w:ascii="仿宋_GB2312" w:hAnsi="Arial" w:cs="Arial" w:hint="eastAsia"/>
          <w:szCs w:val="32"/>
        </w:rPr>
        <w:t>前款规定的</w:t>
      </w:r>
      <w:r w:rsidRPr="00F955CD">
        <w:rPr>
          <w:rFonts w:ascii="仿宋_GB2312" w:hAnsi="Arial" w:cs="Arial" w:hint="eastAsia"/>
          <w:szCs w:val="32"/>
        </w:rPr>
        <w:t>服务项目与市和区县（市）已有的护理补贴项目适用就高、不重复原则</w:t>
      </w:r>
      <w:r w:rsidRPr="006826E0">
        <w:rPr>
          <w:rFonts w:ascii="仿宋_GB2312" w:hAnsi="Arial" w:cs="Arial" w:hint="eastAsia"/>
          <w:szCs w:val="32"/>
        </w:rPr>
        <w:t>，也可以由服务对象自愿选择</w:t>
      </w:r>
      <w:r w:rsidRPr="00F955CD">
        <w:rPr>
          <w:rFonts w:ascii="仿宋_GB2312" w:hAnsi="Arial" w:cs="Arial" w:hint="eastAsia"/>
          <w:szCs w:val="32"/>
        </w:rPr>
        <w:t>。</w:t>
      </w:r>
    </w:p>
    <w:p w:rsidR="00530D79" w:rsidRPr="00F955CD" w:rsidRDefault="00530D79" w:rsidP="00530D79">
      <w:pPr>
        <w:shd w:val="clear" w:color="auto" w:fill="FFFFFF"/>
        <w:adjustRightInd w:val="0"/>
        <w:snapToGrid w:val="0"/>
        <w:spacing w:line="620" w:lineRule="exact"/>
        <w:ind w:firstLine="641"/>
        <w:rPr>
          <w:rFonts w:ascii="仿宋_GB2312" w:hAnsi="宋体" w:cs="Arial"/>
          <w:b/>
          <w:szCs w:val="32"/>
        </w:rPr>
      </w:pPr>
      <w:r w:rsidRPr="00F955CD">
        <w:rPr>
          <w:rFonts w:ascii="黑体" w:eastAsia="黑体" w:hAnsi="黑体" w:cs="宋体" w:hint="eastAsia"/>
          <w:szCs w:val="32"/>
        </w:rPr>
        <w:t>第二十三条</w:t>
      </w:r>
      <w:r w:rsidRPr="00F955CD">
        <w:rPr>
          <w:rFonts w:ascii="仿宋_GB2312" w:cs="Arial" w:hint="eastAsia"/>
          <w:szCs w:val="32"/>
        </w:rPr>
        <w:t xml:space="preserve">  民</w:t>
      </w:r>
      <w:r w:rsidRPr="009827B5">
        <w:rPr>
          <w:rFonts w:ascii="仿宋_GB2312" w:hAnsi="Arial" w:cs="Arial" w:hint="eastAsia"/>
          <w:szCs w:val="32"/>
        </w:rPr>
        <w:t>政部门应当会同有关部门根据社会养老服务需求评估结果，确定居家养老服务对象、照护等级和服务标准，</w:t>
      </w:r>
      <w:r w:rsidRPr="009827B5">
        <w:rPr>
          <w:rFonts w:ascii="仿宋_GB2312" w:hAnsi="Arial" w:cs="Arial" w:hint="eastAsia"/>
          <w:szCs w:val="32"/>
        </w:rPr>
        <w:lastRenderedPageBreak/>
        <w:t>并向社会公示</w:t>
      </w:r>
      <w:r w:rsidRPr="00F955CD">
        <w:rPr>
          <w:rFonts w:ascii="仿宋_GB2312" w:hAnsi="宋体" w:cs="Arial" w:hint="eastAsia"/>
          <w:szCs w:val="32"/>
        </w:rPr>
        <w:t>。</w:t>
      </w:r>
    </w:p>
    <w:p w:rsidR="00530D79" w:rsidRPr="00F955CD" w:rsidRDefault="00530D79" w:rsidP="00530D79">
      <w:pPr>
        <w:shd w:val="clear" w:color="auto" w:fill="FFFFFF"/>
        <w:adjustRightInd w:val="0"/>
        <w:snapToGrid w:val="0"/>
        <w:spacing w:line="620" w:lineRule="exact"/>
        <w:ind w:firstLine="641"/>
        <w:rPr>
          <w:rFonts w:ascii="仿宋_GB2312" w:hAnsi="黑体" w:cs="Arial"/>
          <w:szCs w:val="32"/>
        </w:rPr>
      </w:pPr>
      <w:r w:rsidRPr="00F955CD">
        <w:rPr>
          <w:rFonts w:ascii="黑体" w:eastAsia="黑体" w:hAnsi="黑体" w:cs="Arial" w:hint="eastAsia"/>
          <w:szCs w:val="32"/>
        </w:rPr>
        <w:t>第二十四条</w:t>
      </w:r>
      <w:r w:rsidRPr="00F955CD">
        <w:rPr>
          <w:rFonts w:ascii="仿宋_GB2312" w:hAnsi="黑体" w:cs="Arial" w:hint="eastAsia"/>
          <w:b/>
          <w:szCs w:val="32"/>
        </w:rPr>
        <w:t xml:space="preserve">  </w:t>
      </w:r>
      <w:r w:rsidRPr="00F955CD">
        <w:rPr>
          <w:rFonts w:ascii="仿宋_GB2312" w:hAnsi="黑体" w:cs="Arial" w:hint="eastAsia"/>
          <w:szCs w:val="32"/>
        </w:rPr>
        <w:t>市和区县（市）人民政府应当根据老年人口自然增长、经济社会发展水平和养老服务供给状况，逐步增加</w:t>
      </w:r>
      <w:r>
        <w:rPr>
          <w:rFonts w:ascii="仿宋_GB2312" w:hAnsi="黑体" w:cs="Arial" w:hint="eastAsia"/>
          <w:szCs w:val="32"/>
        </w:rPr>
        <w:t>居家</w:t>
      </w:r>
      <w:r w:rsidRPr="00F955CD">
        <w:rPr>
          <w:rFonts w:ascii="仿宋_GB2312" w:hAnsi="黑体" w:cs="Arial" w:hint="eastAsia"/>
          <w:szCs w:val="32"/>
        </w:rPr>
        <w:t>养老服务项目的内容，扩大服务对象的范围。</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民政部门应当会同财政等部门根据养老服务内容，制定政府提供居家养老服务的指导性目录，明确服务种类、性质和内容，报本级人民政府批准后公布、实施。</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黑体" w:eastAsia="黑体" w:hAnsi="宋体" w:cs="Arial" w:hint="eastAsia"/>
          <w:szCs w:val="32"/>
        </w:rPr>
        <w:t>第二十五条</w:t>
      </w:r>
      <w:r w:rsidRPr="00F955CD">
        <w:rPr>
          <w:rFonts w:ascii="仿宋_GB2312" w:hAnsi="宋体" w:cs="Arial" w:hint="eastAsia"/>
          <w:szCs w:val="32"/>
        </w:rPr>
        <w:t xml:space="preserve">  市和区县（市）人民政府应当</w:t>
      </w:r>
      <w:r w:rsidRPr="00F955CD">
        <w:rPr>
          <w:rFonts w:ascii="仿宋_GB2312" w:hAnsi="Arial" w:cs="Arial" w:hint="eastAsia"/>
          <w:szCs w:val="32"/>
        </w:rPr>
        <w:t>制定和完善居家养老</w:t>
      </w:r>
      <w:r>
        <w:rPr>
          <w:rFonts w:ascii="仿宋_GB2312" w:hAnsi="Arial" w:cs="Arial" w:hint="eastAsia"/>
          <w:szCs w:val="32"/>
        </w:rPr>
        <w:t>服务</w:t>
      </w:r>
      <w:r w:rsidRPr="00F955CD">
        <w:rPr>
          <w:rFonts w:ascii="仿宋_GB2312" w:hAnsi="Arial" w:cs="Arial" w:hint="eastAsia"/>
          <w:szCs w:val="32"/>
        </w:rPr>
        <w:t>扶持政策，鼓励和支持医疗机构、养老机构和物业</w:t>
      </w:r>
      <w:r w:rsidRPr="006826E0">
        <w:rPr>
          <w:rFonts w:ascii="仿宋_GB2312" w:hAnsi="Arial" w:cs="Arial" w:hint="eastAsia"/>
          <w:szCs w:val="32"/>
        </w:rPr>
        <w:t>服务企业</w:t>
      </w:r>
      <w:r w:rsidRPr="00F955CD">
        <w:rPr>
          <w:rFonts w:ascii="仿宋_GB2312" w:hAnsi="Arial" w:cs="Arial" w:hint="eastAsia"/>
          <w:szCs w:val="32"/>
        </w:rPr>
        <w:t>、家政服务企业以及其他社会组织和个人，成立居家养老服务机构或者参与居家养老服务。</w:t>
      </w:r>
    </w:p>
    <w:p w:rsidR="00530D79" w:rsidRPr="00F955CD" w:rsidRDefault="00530D79" w:rsidP="00530D79">
      <w:pPr>
        <w:shd w:val="clear" w:color="auto" w:fill="FFFFFF"/>
        <w:adjustRightInd w:val="0"/>
        <w:snapToGrid w:val="0"/>
        <w:spacing w:line="620" w:lineRule="exact"/>
        <w:ind w:firstLine="641"/>
        <w:rPr>
          <w:rFonts w:ascii="仿宋_GB2312" w:hAnsi="Arial" w:cs="Arial"/>
          <w:szCs w:val="32"/>
        </w:rPr>
      </w:pPr>
      <w:r w:rsidRPr="00F955CD">
        <w:rPr>
          <w:rFonts w:ascii="仿宋_GB2312" w:hAnsi="Arial" w:cs="Arial" w:hint="eastAsia"/>
          <w:szCs w:val="32"/>
        </w:rPr>
        <w:t>鼓励区县（市）通过公开招标等方式将居家养老服务设施委托给专业组织、机构运营管理。</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黑体" w:eastAsia="黑体" w:hAnsi="黑体" w:cs="Arial" w:hint="eastAsia"/>
          <w:szCs w:val="32"/>
        </w:rPr>
        <w:t>第二十六条</w:t>
      </w:r>
      <w:r w:rsidRPr="00F955CD">
        <w:rPr>
          <w:rFonts w:ascii="仿宋_GB2312" w:cs="Arial" w:hint="eastAsia"/>
          <w:szCs w:val="32"/>
        </w:rPr>
        <w:t xml:space="preserve">  </w:t>
      </w:r>
      <w:r w:rsidRPr="00F955CD">
        <w:rPr>
          <w:rFonts w:ascii="仿宋_GB2312" w:hAnsi="Arial" w:cs="Arial" w:hint="eastAsia"/>
          <w:szCs w:val="32"/>
        </w:rPr>
        <w:t>市和区县（市）人民政府应当探索</w:t>
      </w:r>
      <w:r w:rsidRPr="00441AD5">
        <w:rPr>
          <w:rFonts w:ascii="仿宋_GB2312" w:hAnsi="Arial" w:cs="Arial" w:hint="eastAsia"/>
          <w:szCs w:val="32"/>
        </w:rPr>
        <w:t>建立</w:t>
      </w:r>
      <w:r w:rsidRPr="00F955CD">
        <w:rPr>
          <w:rFonts w:ascii="仿宋_GB2312" w:hAnsi="Arial" w:cs="Arial" w:hint="eastAsia"/>
          <w:szCs w:val="32"/>
        </w:rPr>
        <w:t>长期护理保险</w:t>
      </w:r>
      <w:r w:rsidRPr="00441AD5">
        <w:rPr>
          <w:rFonts w:ascii="仿宋_GB2312" w:hAnsi="Arial" w:cs="Arial" w:hint="eastAsia"/>
          <w:szCs w:val="32"/>
        </w:rPr>
        <w:t>制度</w:t>
      </w:r>
      <w:r w:rsidRPr="00F955CD">
        <w:rPr>
          <w:rFonts w:ascii="仿宋_GB2312" w:hAnsi="Arial" w:cs="Arial" w:hint="eastAsia"/>
          <w:szCs w:val="32"/>
        </w:rPr>
        <w:t>，为符合条件的失能失智老年人提供护理保障。</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仿宋_GB2312" w:hAnsi="Arial" w:cs="Arial" w:hint="eastAsia"/>
          <w:szCs w:val="32"/>
        </w:rPr>
        <w:t>鼓励商业银行、商业保险机构开发推广养老服务产品，引导商业保险机构</w:t>
      </w:r>
      <w:r w:rsidRPr="00441AD5">
        <w:rPr>
          <w:rFonts w:ascii="仿宋_GB2312" w:hAnsi="Arial" w:cs="Arial" w:hint="eastAsia"/>
          <w:szCs w:val="32"/>
        </w:rPr>
        <w:t>开发</w:t>
      </w:r>
      <w:r w:rsidRPr="003D5CEA">
        <w:rPr>
          <w:rFonts w:ascii="仿宋_GB2312" w:hAnsi="Arial" w:cs="Arial" w:hint="eastAsia"/>
          <w:szCs w:val="32"/>
        </w:rPr>
        <w:t>与长期护理保险</w:t>
      </w:r>
      <w:r w:rsidRPr="00441AD5">
        <w:rPr>
          <w:rFonts w:ascii="仿宋_GB2312" w:hAnsi="Arial" w:cs="Arial" w:hint="eastAsia"/>
          <w:szCs w:val="32"/>
        </w:rPr>
        <w:t>相衔接的保险产品</w:t>
      </w:r>
      <w:r w:rsidRPr="00F955CD">
        <w:rPr>
          <w:rFonts w:ascii="仿宋_GB2312" w:hAnsi="Arial" w:cs="Arial" w:hint="eastAsia"/>
          <w:szCs w:val="32"/>
        </w:rPr>
        <w:t>。</w:t>
      </w:r>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仿宋_GB2312" w:hAnsi="Arial" w:cs="Arial"/>
          <w:szCs w:val="32"/>
        </w:rPr>
        <w:t>鼓励居家养老服务机构参与长期护理保险服务供给</w:t>
      </w:r>
      <w:r w:rsidRPr="00F955CD">
        <w:rPr>
          <w:rFonts w:ascii="仿宋_GB2312" w:hAnsi="Arial" w:cs="Arial" w:hint="eastAsia"/>
          <w:szCs w:val="32"/>
        </w:rPr>
        <w:t>，</w:t>
      </w:r>
      <w:r w:rsidRPr="00F955CD">
        <w:rPr>
          <w:rFonts w:ascii="仿宋_GB2312" w:hAnsi="Arial" w:cs="Arial"/>
          <w:szCs w:val="32"/>
        </w:rPr>
        <w:t>提高护理服务能力</w:t>
      </w:r>
      <w:r w:rsidRPr="00F955CD">
        <w:rPr>
          <w:rFonts w:ascii="仿宋_GB2312" w:hAnsi="Arial" w:cs="Arial" w:hint="eastAsia"/>
          <w:szCs w:val="32"/>
        </w:rPr>
        <w:t>，</w:t>
      </w:r>
      <w:r w:rsidRPr="00F955CD">
        <w:rPr>
          <w:rFonts w:ascii="仿宋_GB2312" w:hAnsi="Arial" w:cs="Arial"/>
          <w:szCs w:val="32"/>
        </w:rPr>
        <w:t>满足老年人护理需求</w:t>
      </w:r>
      <w:r w:rsidRPr="00F955CD">
        <w:rPr>
          <w:rFonts w:ascii="仿宋_GB2312" w:hAnsi="Arial" w:cs="Arial" w:hint="eastAsia"/>
          <w:szCs w:val="32"/>
        </w:rPr>
        <w:t>。</w:t>
      </w:r>
    </w:p>
    <w:p w:rsidR="00530D79" w:rsidRPr="00F955CD" w:rsidRDefault="00530D79" w:rsidP="00530D79">
      <w:pPr>
        <w:shd w:val="clear" w:color="auto" w:fill="FFFFFF"/>
        <w:adjustRightInd w:val="0"/>
        <w:snapToGrid w:val="0"/>
        <w:spacing w:line="620" w:lineRule="exact"/>
        <w:ind w:firstLine="641"/>
        <w:rPr>
          <w:rFonts w:ascii="仿宋_GB2312"/>
          <w:szCs w:val="32"/>
        </w:rPr>
      </w:pPr>
      <w:r w:rsidRPr="00F955CD">
        <w:rPr>
          <w:rFonts w:ascii="黑体" w:eastAsia="黑体" w:cs="Arial" w:hint="eastAsia"/>
          <w:szCs w:val="32"/>
        </w:rPr>
        <w:t>第二十七条</w:t>
      </w:r>
      <w:r w:rsidRPr="00F955CD">
        <w:rPr>
          <w:rFonts w:ascii="仿宋_GB2312" w:cs="Arial" w:hint="eastAsia"/>
          <w:szCs w:val="32"/>
        </w:rPr>
        <w:t xml:space="preserve">  </w:t>
      </w:r>
      <w:r w:rsidRPr="00F955CD">
        <w:rPr>
          <w:rFonts w:ascii="仿宋_GB2312" w:hint="eastAsia"/>
          <w:szCs w:val="32"/>
        </w:rPr>
        <w:t>卫生计生部门应当完善基层医疗卫生服务网络，</w:t>
      </w:r>
      <w:r w:rsidRPr="00F955CD">
        <w:rPr>
          <w:rFonts w:ascii="仿宋_GB2312" w:hint="eastAsia"/>
          <w:szCs w:val="32"/>
        </w:rPr>
        <w:lastRenderedPageBreak/>
        <w:t>指导并督促基层医疗卫生机构为居家老年人提供下列服务：</w:t>
      </w:r>
    </w:p>
    <w:p w:rsidR="00530D79" w:rsidRPr="00F955CD" w:rsidRDefault="00530D79" w:rsidP="00530D79">
      <w:pPr>
        <w:adjustRightInd w:val="0"/>
        <w:snapToGrid w:val="0"/>
        <w:spacing w:line="620" w:lineRule="exact"/>
        <w:ind w:firstLine="641"/>
        <w:rPr>
          <w:rFonts w:ascii="仿宋_GB2312"/>
          <w:szCs w:val="32"/>
        </w:rPr>
      </w:pPr>
      <w:r w:rsidRPr="00F955CD">
        <w:rPr>
          <w:rFonts w:ascii="仿宋_GB2312" w:hint="eastAsia"/>
          <w:szCs w:val="32"/>
        </w:rPr>
        <w:t xml:space="preserve">（一）完善老年人健康管理体系，建立个人健康档案，开展健康咨询、疾病防治、自救和自我保健等指导；  </w:t>
      </w:r>
    </w:p>
    <w:p w:rsidR="00530D79" w:rsidRPr="00F955CD" w:rsidRDefault="00530D79" w:rsidP="00530D79">
      <w:pPr>
        <w:adjustRightInd w:val="0"/>
        <w:snapToGrid w:val="0"/>
        <w:spacing w:line="620" w:lineRule="exact"/>
        <w:ind w:firstLine="641"/>
        <w:rPr>
          <w:rFonts w:ascii="仿宋_GB2312"/>
          <w:szCs w:val="32"/>
        </w:rPr>
      </w:pPr>
      <w:r w:rsidRPr="00F955CD">
        <w:rPr>
          <w:rFonts w:ascii="仿宋_GB2312" w:hint="eastAsia"/>
          <w:szCs w:val="32"/>
        </w:rPr>
        <w:t xml:space="preserve">（二）建立和完善家庭医生签约制度，为患常见病、慢性病的老年人开展跟踪防治服务，定期为行动不便的老年人提供上门巡诊服务； </w:t>
      </w:r>
    </w:p>
    <w:p w:rsidR="00530D79" w:rsidRPr="00F955CD" w:rsidRDefault="00530D79" w:rsidP="00530D79">
      <w:pPr>
        <w:adjustRightInd w:val="0"/>
        <w:snapToGrid w:val="0"/>
        <w:spacing w:line="620" w:lineRule="exact"/>
        <w:ind w:firstLine="641"/>
        <w:rPr>
          <w:rFonts w:ascii="仿宋_GB2312"/>
          <w:szCs w:val="32"/>
        </w:rPr>
      </w:pPr>
      <w:r w:rsidRPr="00F955CD">
        <w:rPr>
          <w:rFonts w:ascii="仿宋_GB2312" w:hint="eastAsia"/>
          <w:szCs w:val="32"/>
        </w:rPr>
        <w:t xml:space="preserve">（三）为八十周岁以上老年人提供优先就诊服务，设立非急救医疗转诊平台为老年人提供便捷服务； </w:t>
      </w:r>
    </w:p>
    <w:p w:rsidR="00530D79" w:rsidRPr="00F955CD" w:rsidRDefault="00530D79" w:rsidP="00530D79">
      <w:pPr>
        <w:shd w:val="clear" w:color="auto" w:fill="FFFFFF"/>
        <w:adjustRightInd w:val="0"/>
        <w:snapToGrid w:val="0"/>
        <w:spacing w:line="620" w:lineRule="exact"/>
        <w:ind w:firstLine="641"/>
        <w:rPr>
          <w:rFonts w:ascii="仿宋_GB2312"/>
          <w:szCs w:val="32"/>
        </w:rPr>
      </w:pPr>
      <w:r w:rsidRPr="00F955CD">
        <w:rPr>
          <w:rFonts w:ascii="仿宋_GB2312" w:hint="eastAsia"/>
          <w:szCs w:val="32"/>
        </w:rPr>
        <w:t>（四）保障基层医疗卫生机构药物供应，为老年人在社区治疗常见病、慢性病用药提供方便；</w:t>
      </w:r>
    </w:p>
    <w:p w:rsidR="00530D79" w:rsidRPr="00F955CD" w:rsidRDefault="00530D79" w:rsidP="00530D79">
      <w:pPr>
        <w:shd w:val="clear" w:color="auto" w:fill="FFFFFF"/>
        <w:adjustRightInd w:val="0"/>
        <w:snapToGrid w:val="0"/>
        <w:spacing w:line="620" w:lineRule="exact"/>
        <w:ind w:firstLine="641"/>
        <w:rPr>
          <w:rFonts w:ascii="仿宋_GB2312"/>
          <w:szCs w:val="32"/>
        </w:rPr>
      </w:pPr>
      <w:r w:rsidRPr="00F955CD">
        <w:rPr>
          <w:rFonts w:ascii="仿宋_GB2312" w:hint="eastAsia"/>
          <w:szCs w:val="32"/>
        </w:rPr>
        <w:t>（五）支持二级及以上医院和</w:t>
      </w:r>
      <w:r w:rsidRPr="009827B5">
        <w:rPr>
          <w:rFonts w:ascii="仿宋_GB2312" w:hint="eastAsia"/>
          <w:szCs w:val="32"/>
        </w:rPr>
        <w:t>有条件的</w:t>
      </w:r>
      <w:r w:rsidRPr="00F955CD">
        <w:rPr>
          <w:rFonts w:ascii="仿宋_GB2312" w:hint="eastAsia"/>
          <w:szCs w:val="32"/>
        </w:rPr>
        <w:t>基层医疗卫生机构开设老年病科，增加老年病床数量，做好老年慢性病防治、康复护理工作。</w:t>
      </w:r>
    </w:p>
    <w:p w:rsidR="00530D79" w:rsidRPr="00F955CD" w:rsidRDefault="00530D79" w:rsidP="00530D79">
      <w:pPr>
        <w:shd w:val="clear" w:color="auto" w:fill="FFFFFF"/>
        <w:adjustRightInd w:val="0"/>
        <w:snapToGrid w:val="0"/>
        <w:spacing w:line="620" w:lineRule="exact"/>
        <w:ind w:firstLine="641"/>
        <w:rPr>
          <w:rFonts w:ascii="仿宋_GB2312"/>
          <w:szCs w:val="32"/>
        </w:rPr>
      </w:pPr>
      <w:r w:rsidRPr="00F955CD">
        <w:rPr>
          <w:rFonts w:ascii="仿宋_GB2312" w:hint="eastAsia"/>
          <w:szCs w:val="32"/>
        </w:rPr>
        <w:t>鼓励医疗机构和社会力量依法开设护理站等专业机构，为居家老年人提供医疗护理、康复指导等服务。</w:t>
      </w:r>
    </w:p>
    <w:p w:rsidR="00530D79" w:rsidRPr="00F955CD" w:rsidRDefault="00530D79" w:rsidP="00530D79">
      <w:pPr>
        <w:adjustRightInd w:val="0"/>
        <w:snapToGrid w:val="0"/>
        <w:spacing w:line="620" w:lineRule="exact"/>
        <w:ind w:firstLine="641"/>
        <w:textAlignment w:val="baseline"/>
        <w:rPr>
          <w:rFonts w:ascii="仿宋_GB2312" w:hAnsi="宋体"/>
          <w:szCs w:val="32"/>
        </w:rPr>
      </w:pPr>
      <w:r w:rsidRPr="00F955CD">
        <w:rPr>
          <w:rFonts w:ascii="黑体" w:eastAsia="黑体" w:hAnsi="黑体" w:hint="eastAsia"/>
          <w:szCs w:val="32"/>
        </w:rPr>
        <w:t>第二十八条</w:t>
      </w:r>
      <w:r w:rsidRPr="00F955CD">
        <w:rPr>
          <w:rFonts w:ascii="仿宋_GB2312" w:hAnsi="宋体" w:hint="eastAsia"/>
          <w:szCs w:val="32"/>
        </w:rPr>
        <w:t xml:space="preserve">  鼓励各类养老机构通过多种形式为周边社区的居家老年人提供居家养老服务。</w:t>
      </w:r>
    </w:p>
    <w:p w:rsidR="00530D79" w:rsidRPr="00F955CD" w:rsidRDefault="00530D79" w:rsidP="00530D79">
      <w:pPr>
        <w:adjustRightInd w:val="0"/>
        <w:snapToGrid w:val="0"/>
        <w:spacing w:line="620" w:lineRule="exact"/>
        <w:ind w:firstLine="641"/>
        <w:textAlignment w:val="baseline"/>
        <w:rPr>
          <w:rFonts w:ascii="仿宋_GB2312" w:hAnsi="宋体"/>
          <w:szCs w:val="32"/>
        </w:rPr>
      </w:pPr>
      <w:r w:rsidRPr="00F955CD">
        <w:rPr>
          <w:rFonts w:ascii="仿宋_GB2312" w:hAnsi="宋体" w:hint="eastAsia"/>
          <w:szCs w:val="32"/>
        </w:rPr>
        <w:t>鼓励企业事业单位和社会组织在</w:t>
      </w:r>
      <w:r w:rsidRPr="00F955CD">
        <w:rPr>
          <w:rFonts w:ascii="仿宋_GB2312" w:hAnsi="Arial" w:cs="Arial" w:hint="eastAsia"/>
          <w:szCs w:val="32"/>
        </w:rPr>
        <w:t>老年人比较集中的</w:t>
      </w:r>
      <w:r w:rsidRPr="009827B5">
        <w:rPr>
          <w:rFonts w:ascii="仿宋_GB2312" w:hAnsi="Arial" w:cs="Arial" w:hint="eastAsia"/>
          <w:szCs w:val="32"/>
        </w:rPr>
        <w:t>社区</w:t>
      </w:r>
      <w:r w:rsidRPr="00F955CD">
        <w:rPr>
          <w:rFonts w:ascii="仿宋_GB2312" w:hAnsi="宋体" w:hint="eastAsia"/>
          <w:szCs w:val="32"/>
        </w:rPr>
        <w:t>开办养老机构，设置适当数量床位</w:t>
      </w:r>
      <w:r w:rsidRPr="009827B5">
        <w:rPr>
          <w:rFonts w:ascii="仿宋_GB2312" w:hAnsi="宋体" w:hint="eastAsia"/>
          <w:szCs w:val="32"/>
        </w:rPr>
        <w:t>为周边</w:t>
      </w:r>
      <w:r>
        <w:rPr>
          <w:rFonts w:ascii="仿宋_GB2312" w:hAnsi="宋体" w:hint="eastAsia"/>
          <w:szCs w:val="32"/>
        </w:rPr>
        <w:t>社区的</w:t>
      </w:r>
      <w:r w:rsidRPr="009827B5">
        <w:rPr>
          <w:rFonts w:ascii="仿宋_GB2312" w:hAnsi="宋体" w:hint="eastAsia"/>
          <w:szCs w:val="32"/>
        </w:rPr>
        <w:t>居家老年人</w:t>
      </w:r>
      <w:r w:rsidRPr="00F955CD">
        <w:rPr>
          <w:rFonts w:ascii="仿宋_GB2312" w:hAnsi="宋体" w:hint="eastAsia"/>
          <w:szCs w:val="32"/>
        </w:rPr>
        <w:t>提供日间照料、短期托养、</w:t>
      </w:r>
      <w:r w:rsidRPr="00441AD5">
        <w:rPr>
          <w:rFonts w:ascii="仿宋_GB2312" w:hAnsi="宋体" w:hint="eastAsia"/>
          <w:szCs w:val="32"/>
        </w:rPr>
        <w:t>健康</w:t>
      </w:r>
      <w:r w:rsidRPr="00F955CD">
        <w:rPr>
          <w:rFonts w:ascii="仿宋_GB2312" w:hAnsi="宋体" w:hint="eastAsia"/>
          <w:szCs w:val="32"/>
        </w:rPr>
        <w:t>护理等服务。</w:t>
      </w:r>
    </w:p>
    <w:p w:rsidR="00530D79" w:rsidRPr="00F955CD" w:rsidRDefault="00530D79" w:rsidP="00530D79">
      <w:pPr>
        <w:shd w:val="clear" w:color="auto" w:fill="FFFFFF"/>
        <w:adjustRightInd w:val="0"/>
        <w:snapToGrid w:val="0"/>
        <w:spacing w:line="620" w:lineRule="exact"/>
        <w:ind w:firstLine="641"/>
        <w:rPr>
          <w:rFonts w:ascii="仿宋_GB2312" w:hAnsi="宋体" w:cs="宋体"/>
          <w:szCs w:val="32"/>
        </w:rPr>
      </w:pPr>
      <w:r w:rsidRPr="00F955CD">
        <w:rPr>
          <w:rFonts w:ascii="黑体" w:eastAsia="黑体" w:hAnsi="宋体" w:cs="Arial" w:hint="eastAsia"/>
          <w:szCs w:val="32"/>
        </w:rPr>
        <w:lastRenderedPageBreak/>
        <w:t>第二十九条</w:t>
      </w:r>
      <w:r w:rsidRPr="00F955CD">
        <w:rPr>
          <w:rFonts w:ascii="仿宋_GB2312" w:hAnsi="宋体" w:cs="Arial" w:hint="eastAsia"/>
          <w:szCs w:val="32"/>
        </w:rPr>
        <w:t xml:space="preserve">  </w:t>
      </w:r>
      <w:r w:rsidRPr="00F955CD">
        <w:rPr>
          <w:rFonts w:ascii="仿宋_GB2312" w:hAnsi="宋体" w:cs="宋体" w:hint="eastAsia"/>
          <w:szCs w:val="32"/>
        </w:rPr>
        <w:t>居家养老服务机构使用水、电、燃气、有线电视、固定电话、宽带网络等，有关单位应当按照不高于居民用户标准收取费用。</w:t>
      </w:r>
    </w:p>
    <w:p w:rsidR="00530D79" w:rsidRPr="00F955CD" w:rsidRDefault="00530D79" w:rsidP="00530D79">
      <w:pPr>
        <w:shd w:val="clear" w:color="auto" w:fill="FFFFFF"/>
        <w:adjustRightInd w:val="0"/>
        <w:snapToGrid w:val="0"/>
        <w:spacing w:line="620" w:lineRule="exact"/>
        <w:ind w:firstLine="641"/>
        <w:rPr>
          <w:rFonts w:ascii="仿宋_GB2312" w:hAnsi="宋体" w:cs="宋体"/>
          <w:szCs w:val="32"/>
        </w:rPr>
      </w:pPr>
      <w:r w:rsidRPr="00441AD5">
        <w:rPr>
          <w:rFonts w:ascii="仿宋_GB2312" w:hAnsi="宋体" w:cs="宋体" w:hint="eastAsia"/>
          <w:szCs w:val="32"/>
        </w:rPr>
        <w:t>前款规定的</w:t>
      </w:r>
      <w:r w:rsidRPr="00F955CD">
        <w:rPr>
          <w:rFonts w:ascii="仿宋_GB2312" w:hAnsi="宋体" w:cs="宋体" w:hint="eastAsia"/>
          <w:szCs w:val="32"/>
        </w:rPr>
        <w:t>价格优惠政策适用于民政部门认定的居家养老服务机构，不</w:t>
      </w:r>
      <w:r w:rsidRPr="006826E0">
        <w:rPr>
          <w:rFonts w:ascii="仿宋_GB2312" w:hAnsi="宋体" w:cs="宋体" w:hint="eastAsia"/>
          <w:szCs w:val="32"/>
        </w:rPr>
        <w:t>适用于</w:t>
      </w:r>
      <w:r w:rsidRPr="00F955CD">
        <w:rPr>
          <w:rFonts w:ascii="仿宋_GB2312" w:hAnsi="宋体" w:cs="宋体" w:hint="eastAsia"/>
          <w:szCs w:val="32"/>
        </w:rPr>
        <w:t>居家养老服务机构将房屋出租、出借给从事其他经营活动的单位或</w:t>
      </w:r>
      <w:r>
        <w:rPr>
          <w:rFonts w:ascii="仿宋_GB2312" w:hAnsi="宋体" w:cs="宋体" w:hint="eastAsia"/>
          <w:szCs w:val="32"/>
        </w:rPr>
        <w:t>者</w:t>
      </w:r>
      <w:r w:rsidRPr="00F955CD">
        <w:rPr>
          <w:rFonts w:ascii="仿宋_GB2312" w:hAnsi="宋体" w:cs="宋体" w:hint="eastAsia"/>
          <w:szCs w:val="32"/>
        </w:rPr>
        <w:t>个人。</w:t>
      </w:r>
    </w:p>
    <w:p w:rsidR="00530D79" w:rsidRPr="00F955CD" w:rsidRDefault="00530D79" w:rsidP="00530D79">
      <w:pPr>
        <w:shd w:val="clear" w:color="auto" w:fill="FFFFFF"/>
        <w:adjustRightInd w:val="0"/>
        <w:snapToGrid w:val="0"/>
        <w:spacing w:line="620" w:lineRule="exact"/>
        <w:ind w:firstLine="641"/>
        <w:rPr>
          <w:rFonts w:ascii="仿宋_GB2312" w:hAnsi="宋体" w:cs="宋体"/>
          <w:szCs w:val="32"/>
        </w:rPr>
      </w:pPr>
      <w:r w:rsidRPr="00F955CD">
        <w:rPr>
          <w:rFonts w:ascii="黑体" w:eastAsia="黑体" w:hAnsi="黑体" w:cs="宋体" w:hint="eastAsia"/>
          <w:szCs w:val="32"/>
        </w:rPr>
        <w:t>第三十条</w:t>
      </w:r>
      <w:r w:rsidRPr="00F955CD">
        <w:rPr>
          <w:rFonts w:ascii="仿宋_GB2312" w:hAnsi="宋体" w:cs="宋体" w:hint="eastAsia"/>
          <w:szCs w:val="32"/>
        </w:rPr>
        <w:t xml:space="preserve">  鼓励</w:t>
      </w:r>
      <w:r>
        <w:rPr>
          <w:rFonts w:ascii="仿宋_GB2312" w:hAnsi="宋体" w:cs="宋体" w:hint="eastAsia"/>
          <w:szCs w:val="32"/>
        </w:rPr>
        <w:t>和</w:t>
      </w:r>
      <w:r w:rsidRPr="009827B5">
        <w:rPr>
          <w:rFonts w:ascii="仿宋_GB2312" w:hAnsi="宋体" w:cs="宋体" w:hint="eastAsia"/>
          <w:szCs w:val="32"/>
        </w:rPr>
        <w:t>支持</w:t>
      </w:r>
      <w:r w:rsidRPr="00F955CD">
        <w:rPr>
          <w:rFonts w:ascii="仿宋_GB2312" w:hAnsi="宋体" w:cs="宋体" w:hint="eastAsia"/>
          <w:szCs w:val="32"/>
        </w:rPr>
        <w:t>居家养老服务机构投保政策性综合责任保险，市和区县（市）人民政府对投保的居家养老服务机构给予适当保费补贴。</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黑体" w:eastAsia="黑体" w:cs="Arial" w:hint="eastAsia"/>
          <w:szCs w:val="32"/>
        </w:rPr>
        <w:t>第三十一条</w:t>
      </w:r>
      <w:r w:rsidRPr="00F955CD">
        <w:rPr>
          <w:rFonts w:ascii="仿宋_GB2312" w:cs="Arial" w:hint="eastAsia"/>
          <w:szCs w:val="32"/>
        </w:rPr>
        <w:t xml:space="preserve">  市和区县（市）人民政府应当将养老服务人才队伍建设纳入人才教育培训规划，推进养老服务队伍的职业化、专业化建设，培养具有职业素质、专业知识和技能的养老服务工作者。 </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Pr>
          <w:rFonts w:ascii="仿宋_GB2312" w:cs="Arial" w:hint="eastAsia"/>
          <w:szCs w:val="32"/>
        </w:rPr>
        <w:t>鼓励和</w:t>
      </w:r>
      <w:r w:rsidRPr="00F955CD">
        <w:rPr>
          <w:rFonts w:ascii="仿宋_GB2312" w:cs="Arial" w:hint="eastAsia"/>
          <w:szCs w:val="32"/>
        </w:rPr>
        <w:t>支持</w:t>
      </w:r>
      <w:r w:rsidRPr="009827B5">
        <w:rPr>
          <w:rFonts w:ascii="仿宋_GB2312" w:cs="Arial" w:hint="eastAsia"/>
          <w:szCs w:val="32"/>
        </w:rPr>
        <w:t>高等院校、</w:t>
      </w:r>
      <w:r w:rsidRPr="00F955CD">
        <w:rPr>
          <w:rFonts w:ascii="仿宋_GB2312" w:cs="Arial" w:hint="eastAsia"/>
          <w:szCs w:val="32"/>
        </w:rPr>
        <w:t xml:space="preserve">中等职业学校、技工学校开设养老服务相关专业，培养专业人才。 </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仿宋_GB2312" w:cs="Arial" w:hint="eastAsia"/>
          <w:szCs w:val="32"/>
        </w:rPr>
        <w:t>支持居家养老服务机构利用剩余劳动力资源，培养养老护理人才，开展居家养老服务。</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黑体" w:eastAsia="黑体" w:hAnsi="宋体" w:cs="Arial" w:hint="eastAsia"/>
          <w:szCs w:val="32"/>
        </w:rPr>
        <w:t>第三十二条</w:t>
      </w:r>
      <w:r w:rsidRPr="00F955CD">
        <w:rPr>
          <w:rFonts w:ascii="仿宋_GB2312" w:cs="Arial" w:hint="eastAsia"/>
          <w:szCs w:val="32"/>
        </w:rPr>
        <w:t xml:space="preserve">  </w:t>
      </w:r>
      <w:r w:rsidRPr="00F955CD">
        <w:rPr>
          <w:rFonts w:ascii="仿宋_GB2312" w:hAnsi="宋体" w:cs="Arial" w:hint="eastAsia"/>
          <w:szCs w:val="32"/>
        </w:rPr>
        <w:t>市和区县（市）人民政府应当为老年人随配偶或者赡养人迁徙提供便利，倡导家庭成员与老年人共同生活或者就近居住，支持开发老年人宜居住宅和代际亲情住宅。</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宋体" w:hint="eastAsia"/>
          <w:szCs w:val="32"/>
        </w:rPr>
        <w:lastRenderedPageBreak/>
        <w:t>用人单位应当按照有关规定保障赡养人、扶养人探亲休假照护老年人的权利。</w:t>
      </w:r>
    </w:p>
    <w:p w:rsidR="00530D79" w:rsidRPr="00F955CD" w:rsidRDefault="00530D79" w:rsidP="00530D79">
      <w:pPr>
        <w:shd w:val="clear" w:color="auto" w:fill="FFFFFF"/>
        <w:adjustRightInd w:val="0"/>
        <w:snapToGrid w:val="0"/>
        <w:spacing w:line="620" w:lineRule="exact"/>
        <w:ind w:firstLine="641"/>
        <w:rPr>
          <w:b/>
        </w:rPr>
      </w:pPr>
    </w:p>
    <w:p w:rsidR="00530D79" w:rsidRPr="00F955CD" w:rsidRDefault="00530D79" w:rsidP="00530D79">
      <w:pPr>
        <w:shd w:val="clear" w:color="auto" w:fill="FFFFFF"/>
        <w:adjustRightInd w:val="0"/>
        <w:snapToGrid w:val="0"/>
        <w:spacing w:line="620" w:lineRule="exact"/>
        <w:jc w:val="center"/>
        <w:rPr>
          <w:rFonts w:ascii="黑体" w:eastAsia="黑体" w:hAnsi="黑体" w:cs="Arial"/>
          <w:szCs w:val="32"/>
        </w:rPr>
      </w:pPr>
      <w:r w:rsidRPr="00F955CD">
        <w:rPr>
          <w:rFonts w:ascii="黑体" w:eastAsia="黑体" w:hAnsi="黑体" w:cs="Arial" w:hint="eastAsia"/>
          <w:szCs w:val="32"/>
        </w:rPr>
        <w:t>第四章  监督管理</w:t>
      </w:r>
    </w:p>
    <w:p w:rsidR="00530D79" w:rsidRPr="00F955CD" w:rsidRDefault="00530D79" w:rsidP="00530D79">
      <w:pPr>
        <w:adjustRightInd w:val="0"/>
        <w:snapToGrid w:val="0"/>
        <w:spacing w:line="620" w:lineRule="exact"/>
        <w:ind w:firstLine="641"/>
        <w:rPr>
          <w:rFonts w:ascii="仿宋_GB2312" w:hAnsi="宋体" w:cs="Arial"/>
          <w:b/>
          <w:szCs w:val="32"/>
        </w:rPr>
      </w:pPr>
      <w:bookmarkStart w:id="28" w:name="OLE_LINK6"/>
      <w:bookmarkStart w:id="29" w:name="OLE_LINK5"/>
    </w:p>
    <w:p w:rsidR="00530D79" w:rsidRPr="00F955CD" w:rsidRDefault="00530D79" w:rsidP="00530D79">
      <w:pPr>
        <w:adjustRightInd w:val="0"/>
        <w:snapToGrid w:val="0"/>
        <w:spacing w:line="620" w:lineRule="exact"/>
        <w:ind w:firstLine="641"/>
        <w:rPr>
          <w:rFonts w:ascii="仿宋_GB2312" w:hAnsi="Arial" w:cs="Arial"/>
          <w:szCs w:val="32"/>
        </w:rPr>
      </w:pPr>
      <w:r w:rsidRPr="00F955CD">
        <w:rPr>
          <w:rFonts w:ascii="黑体" w:eastAsia="黑体" w:hAnsi="黑体" w:cs="Arial" w:hint="eastAsia"/>
          <w:szCs w:val="32"/>
        </w:rPr>
        <w:t>第三十三条</w:t>
      </w:r>
      <w:r w:rsidRPr="00F955CD">
        <w:rPr>
          <w:rFonts w:ascii="仿宋_GB2312" w:hAnsi="Arial" w:cs="Arial" w:hint="eastAsia"/>
          <w:b/>
          <w:szCs w:val="32"/>
        </w:rPr>
        <w:t xml:space="preserve">  </w:t>
      </w:r>
      <w:r w:rsidRPr="00F955CD">
        <w:rPr>
          <w:rFonts w:ascii="仿宋_GB2312" w:hAnsi="Arial" w:cs="Arial" w:hint="eastAsia"/>
          <w:szCs w:val="32"/>
        </w:rPr>
        <w:t>民政部门应当建立养老服务综合信息平台，定期公布和更新政府提供居家养老服务目录、</w:t>
      </w:r>
      <w:r w:rsidRPr="009827B5">
        <w:rPr>
          <w:rFonts w:ascii="仿宋_GB2312" w:hAnsi="Arial" w:cs="Arial" w:hint="eastAsia"/>
          <w:szCs w:val="32"/>
        </w:rPr>
        <w:t>居家养老</w:t>
      </w:r>
      <w:r w:rsidRPr="00F955CD">
        <w:rPr>
          <w:rFonts w:ascii="仿宋_GB2312" w:hAnsi="Arial" w:cs="Arial" w:hint="eastAsia"/>
          <w:szCs w:val="32"/>
        </w:rPr>
        <w:t>服务机构名录等信息，为社会公众免费提供政策咨询、信息查询等服务</w:t>
      </w:r>
      <w:r w:rsidRPr="009827B5">
        <w:rPr>
          <w:rFonts w:ascii="仿宋_GB2312" w:hAnsi="Arial" w:cs="Arial" w:hint="eastAsia"/>
          <w:szCs w:val="32"/>
        </w:rPr>
        <w:t>，并依托信息平台做好监督管理工作</w:t>
      </w:r>
      <w:r w:rsidRPr="00F955CD">
        <w:rPr>
          <w:rFonts w:ascii="仿宋_GB2312" w:hAnsi="Arial" w:cs="Arial" w:hint="eastAsia"/>
          <w:szCs w:val="32"/>
        </w:rPr>
        <w:t>。</w:t>
      </w:r>
    </w:p>
    <w:p w:rsidR="00530D79" w:rsidRPr="00F955CD" w:rsidRDefault="00530D79" w:rsidP="00530D79">
      <w:pPr>
        <w:adjustRightInd w:val="0"/>
        <w:snapToGrid w:val="0"/>
        <w:spacing w:line="620" w:lineRule="exact"/>
        <w:ind w:firstLine="641"/>
        <w:rPr>
          <w:rFonts w:ascii="楷体_GB2312" w:eastAsia="楷体_GB2312"/>
          <w:szCs w:val="32"/>
        </w:rPr>
      </w:pPr>
      <w:r w:rsidRPr="00F955CD">
        <w:rPr>
          <w:rFonts w:ascii="仿宋_GB2312" w:hint="eastAsia"/>
          <w:szCs w:val="32"/>
        </w:rPr>
        <w:t>鼓励、引导</w:t>
      </w:r>
      <w:r w:rsidRPr="009827B5">
        <w:rPr>
          <w:rFonts w:ascii="仿宋_GB2312" w:hint="eastAsia"/>
          <w:szCs w:val="32"/>
        </w:rPr>
        <w:t>和规范</w:t>
      </w:r>
      <w:r w:rsidRPr="00F955CD">
        <w:rPr>
          <w:rFonts w:ascii="仿宋_GB2312" w:hint="eastAsia"/>
          <w:szCs w:val="32"/>
        </w:rPr>
        <w:t>企业和社会组织借助云计算、互联网、物联网等技术，建设智慧养老服务平台，提供紧急呼叫、远程健康监护、紧急援助、居家安防、家政预约、助餐助浴、辅助出行、</w:t>
      </w:r>
      <w:r w:rsidRPr="006826E0">
        <w:rPr>
          <w:rFonts w:ascii="仿宋_GB2312" w:hint="eastAsia"/>
          <w:szCs w:val="32"/>
        </w:rPr>
        <w:t>代缴代购</w:t>
      </w:r>
      <w:r w:rsidRPr="00F955CD">
        <w:rPr>
          <w:rFonts w:ascii="仿宋_GB2312" w:hint="eastAsia"/>
          <w:szCs w:val="32"/>
        </w:rPr>
        <w:t>等服务项目。</w:t>
      </w:r>
    </w:p>
    <w:bookmarkEnd w:id="28"/>
    <w:bookmarkEnd w:id="29"/>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黑体" w:eastAsia="黑体" w:hAnsi="黑体" w:cs="Arial" w:hint="eastAsia"/>
          <w:szCs w:val="32"/>
        </w:rPr>
        <w:t>第三十四条</w:t>
      </w:r>
      <w:bookmarkStart w:id="30" w:name="OLE_LINK21"/>
      <w:bookmarkStart w:id="31" w:name="OLE_LINK12"/>
      <w:bookmarkStart w:id="32" w:name="OLE_LINK11"/>
      <w:r w:rsidRPr="00F955CD">
        <w:rPr>
          <w:rFonts w:ascii="仿宋_GB2312" w:cs="Arial" w:hint="eastAsia"/>
          <w:szCs w:val="32"/>
        </w:rPr>
        <w:t xml:space="preserve">  </w:t>
      </w:r>
      <w:r>
        <w:rPr>
          <w:rFonts w:ascii="仿宋_GB2312" w:cs="Arial" w:hint="eastAsia"/>
          <w:szCs w:val="32"/>
        </w:rPr>
        <w:t>城乡</w:t>
      </w:r>
      <w:r w:rsidRPr="00F955CD">
        <w:rPr>
          <w:rFonts w:ascii="仿宋_GB2312" w:cs="Arial" w:hint="eastAsia"/>
          <w:szCs w:val="32"/>
        </w:rPr>
        <w:t>规划、民政、财政等部门应当及时对居家养老服务用房的配置及利用状况、政府</w:t>
      </w:r>
      <w:r w:rsidRPr="009827B5">
        <w:rPr>
          <w:rFonts w:ascii="仿宋_GB2312" w:cs="Arial" w:hint="eastAsia"/>
          <w:szCs w:val="32"/>
        </w:rPr>
        <w:t>提供</w:t>
      </w:r>
      <w:r w:rsidRPr="00F955CD">
        <w:rPr>
          <w:rFonts w:ascii="仿宋_GB2312" w:cs="Arial" w:hint="eastAsia"/>
          <w:szCs w:val="32"/>
        </w:rPr>
        <w:t>居家养老服务项目的绩效状况、社会满意度等进行全面评估，评估结果应当向本级人民政府报告并向社会公示。</w:t>
      </w:r>
      <w:bookmarkEnd w:id="30"/>
      <w:bookmarkEnd w:id="31"/>
      <w:bookmarkEnd w:id="32"/>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黑体" w:eastAsia="黑体" w:hAnsi="黑体" w:cs="宋体" w:hint="eastAsia"/>
          <w:szCs w:val="32"/>
        </w:rPr>
        <w:t>第三十</w:t>
      </w:r>
      <w:r w:rsidRPr="00F955CD">
        <w:rPr>
          <w:rFonts w:ascii="黑体" w:eastAsia="黑体" w:hAnsi="黑体" w:cs="Arial" w:hint="eastAsia"/>
          <w:szCs w:val="32"/>
        </w:rPr>
        <w:t>五</w:t>
      </w:r>
      <w:r w:rsidRPr="00F955CD">
        <w:rPr>
          <w:rFonts w:ascii="黑体" w:eastAsia="黑体" w:hAnsi="黑体" w:cs="宋体" w:hint="eastAsia"/>
          <w:szCs w:val="32"/>
        </w:rPr>
        <w:t>条</w:t>
      </w:r>
      <w:r w:rsidRPr="00F955CD">
        <w:rPr>
          <w:rFonts w:ascii="仿宋_GB2312" w:cs="Arial" w:hint="eastAsia"/>
          <w:szCs w:val="32"/>
        </w:rPr>
        <w:t xml:space="preserve">  质量技术监督部门应当会同民政部门制定和完善居家养老服务规范</w:t>
      </w:r>
      <w:r w:rsidRPr="00F955CD">
        <w:rPr>
          <w:rFonts w:ascii="仿宋_GB2312" w:hAnsi="宋体" w:cs="Arial" w:hint="eastAsia"/>
          <w:szCs w:val="32"/>
        </w:rPr>
        <w:t>。</w:t>
      </w:r>
    </w:p>
    <w:p w:rsidR="00530D79" w:rsidRPr="00F955CD" w:rsidRDefault="00530D79" w:rsidP="00530D79">
      <w:pPr>
        <w:adjustRightInd w:val="0"/>
        <w:snapToGrid w:val="0"/>
        <w:spacing w:line="620" w:lineRule="exact"/>
        <w:ind w:firstLine="641"/>
        <w:rPr>
          <w:rFonts w:ascii="黑体" w:eastAsia="黑体" w:hAnsi="黑体" w:cs="Arial"/>
          <w:szCs w:val="32"/>
        </w:rPr>
      </w:pPr>
      <w:r w:rsidRPr="00F955CD">
        <w:rPr>
          <w:rFonts w:ascii="仿宋_GB2312" w:hAnsi="宋体" w:cs="Arial" w:hint="eastAsia"/>
          <w:szCs w:val="32"/>
        </w:rPr>
        <w:t>居家养老服务机构应当根</w:t>
      </w:r>
      <w:r w:rsidRPr="009827B5">
        <w:rPr>
          <w:rFonts w:ascii="仿宋_GB2312" w:cs="Arial" w:hint="eastAsia"/>
          <w:szCs w:val="32"/>
        </w:rPr>
        <w:t>据居家养老服务规范</w:t>
      </w:r>
      <w:r w:rsidRPr="00F955CD">
        <w:rPr>
          <w:rFonts w:ascii="仿宋_GB2312" w:cs="Arial" w:hint="eastAsia"/>
          <w:szCs w:val="32"/>
        </w:rPr>
        <w:t>制定具体的服</w:t>
      </w:r>
      <w:r w:rsidRPr="00F955CD">
        <w:rPr>
          <w:rFonts w:ascii="仿宋_GB2312" w:cs="Arial" w:hint="eastAsia"/>
          <w:szCs w:val="32"/>
        </w:rPr>
        <w:lastRenderedPageBreak/>
        <w:t>务细则，明确</w:t>
      </w:r>
      <w:r w:rsidRPr="00F955CD">
        <w:rPr>
          <w:rFonts w:ascii="仿宋_GB2312" w:hAnsi="宋体" w:cs="Arial" w:hint="eastAsia"/>
          <w:szCs w:val="32"/>
        </w:rPr>
        <w:t>服务项目、服务内容以及收费标准等，并在机构显著位置进行公示，接受社会公众的监督。</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居家养老服务机构应当与接受有偿服务的老年人或者其赡养人、扶养人签订服务协议，根据需求制定服务方案，明确服务内容、权利和义务、违约责任等事项，并建立服务档案。</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居家养老服务机构及其从业人员应当维护老年人尊严和隐私，不得侵害老年人的合法权益。</w:t>
      </w:r>
    </w:p>
    <w:p w:rsidR="00530D79" w:rsidRPr="00F955CD" w:rsidRDefault="00530D79" w:rsidP="00530D79">
      <w:pPr>
        <w:shd w:val="clear" w:color="auto" w:fill="FFFFFF"/>
        <w:adjustRightInd w:val="0"/>
        <w:snapToGrid w:val="0"/>
        <w:spacing w:line="620" w:lineRule="exact"/>
        <w:ind w:firstLine="641"/>
        <w:rPr>
          <w:rFonts w:ascii="黑体" w:eastAsia="黑体" w:cs="Arial"/>
          <w:szCs w:val="32"/>
        </w:rPr>
      </w:pPr>
      <w:r w:rsidRPr="00F955CD">
        <w:rPr>
          <w:rFonts w:ascii="黑体" w:eastAsia="黑体" w:hAnsi="黑体" w:cs="Arial" w:hint="eastAsia"/>
          <w:szCs w:val="32"/>
        </w:rPr>
        <w:t xml:space="preserve">第三十六条 </w:t>
      </w:r>
      <w:r w:rsidRPr="00F955CD">
        <w:rPr>
          <w:rFonts w:ascii="黑体" w:eastAsia="黑体" w:cs="Arial" w:hint="eastAsia"/>
          <w:szCs w:val="32"/>
        </w:rPr>
        <w:t xml:space="preserve"> </w:t>
      </w:r>
      <w:r w:rsidRPr="009827B5">
        <w:rPr>
          <w:rFonts w:ascii="仿宋_GB2312" w:hAnsi="宋体" w:cs="Arial" w:hint="eastAsia"/>
          <w:szCs w:val="32"/>
        </w:rPr>
        <w:t>设立居家养老服务机构应当符合国家规定的有关条件，并依法办理相应的登记手续。</w:t>
      </w:r>
    </w:p>
    <w:p w:rsidR="00530D79" w:rsidRPr="009827B5" w:rsidRDefault="00530D79" w:rsidP="00530D79">
      <w:pPr>
        <w:shd w:val="clear" w:color="auto" w:fill="FFFFFF"/>
        <w:adjustRightInd w:val="0"/>
        <w:snapToGrid w:val="0"/>
        <w:spacing w:line="620" w:lineRule="exact"/>
        <w:ind w:firstLine="641"/>
        <w:rPr>
          <w:rFonts w:ascii="仿宋_GB2312" w:hAnsi="宋体" w:cs="Arial"/>
          <w:szCs w:val="32"/>
        </w:rPr>
      </w:pPr>
      <w:r w:rsidRPr="009827B5">
        <w:rPr>
          <w:rFonts w:ascii="仿宋_GB2312" w:hAnsi="宋体" w:cs="Arial" w:hint="eastAsia"/>
          <w:szCs w:val="32"/>
        </w:rPr>
        <w:t>设立非营利性居家养老服务机构的，向民政部门办理登记手续；设立营利性居家养老服务机构的，向市场监督管理部门办理登记手续。</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r w:rsidRPr="00F955CD">
        <w:rPr>
          <w:rFonts w:ascii="黑体" w:eastAsia="黑体" w:hAnsi="黑体" w:cs="宋体" w:hint="eastAsia"/>
          <w:szCs w:val="32"/>
        </w:rPr>
        <w:t>第三十七条</w:t>
      </w:r>
      <w:r w:rsidRPr="00F955CD">
        <w:rPr>
          <w:rFonts w:ascii="仿宋_GB2312" w:cs="Arial" w:hint="eastAsia"/>
          <w:szCs w:val="32"/>
        </w:rPr>
        <w:t xml:space="preserve">  </w:t>
      </w:r>
      <w:r w:rsidRPr="00F955CD">
        <w:rPr>
          <w:rFonts w:ascii="仿宋_GB2312" w:hAnsi="宋体" w:cs="Arial" w:hint="eastAsia"/>
          <w:szCs w:val="32"/>
        </w:rPr>
        <w:t>民政部门应当建立居家养老服务机构和服务人员的诚信档案，记录其设立与变更</w:t>
      </w:r>
      <w:r>
        <w:rPr>
          <w:rFonts w:ascii="仿宋_GB2312" w:hAnsi="宋体" w:cs="Arial" w:hint="eastAsia"/>
          <w:szCs w:val="32"/>
        </w:rPr>
        <w:t>、日常监督检查、违法行为查处、综合评估结果等情况，接受社会查询</w:t>
      </w:r>
      <w:r w:rsidRPr="005D75A3">
        <w:rPr>
          <w:rFonts w:ascii="仿宋_GB2312" w:hAnsi="宋体" w:cs="Arial" w:hint="eastAsia"/>
          <w:szCs w:val="32"/>
        </w:rPr>
        <w:t>。</w:t>
      </w:r>
      <w:r w:rsidRPr="00F955CD">
        <w:rPr>
          <w:rFonts w:ascii="仿宋_GB2312" w:hAnsi="宋体" w:cs="Arial" w:hint="eastAsia"/>
          <w:szCs w:val="32"/>
        </w:rPr>
        <w:t>对有不良信用记录的居家养老服务机构，应当增加监督检查频次，加强整改指导。</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仿宋_GB2312" w:hAnsi="宋体" w:cs="Arial" w:hint="eastAsia"/>
          <w:szCs w:val="32"/>
        </w:rPr>
        <w:t>引导居家养老服务机构建立行业协会，加强行业自律和诚信建设。</w:t>
      </w:r>
    </w:p>
    <w:p w:rsidR="00530D79" w:rsidRPr="00F955CD" w:rsidRDefault="00530D79" w:rsidP="00530D79">
      <w:pPr>
        <w:shd w:val="clear" w:color="auto" w:fill="FFFFFF"/>
        <w:adjustRightInd w:val="0"/>
        <w:snapToGrid w:val="0"/>
        <w:spacing w:line="620" w:lineRule="exact"/>
        <w:ind w:firstLine="641"/>
        <w:rPr>
          <w:rFonts w:ascii="仿宋_GB2312" w:hAnsi="宋体" w:cs="Arial"/>
          <w:szCs w:val="32"/>
        </w:rPr>
      </w:pPr>
      <w:r w:rsidRPr="00F955CD">
        <w:rPr>
          <w:rFonts w:ascii="黑体" w:eastAsia="黑体" w:hAnsi="黑体" w:cs="Arial" w:hint="eastAsia"/>
          <w:szCs w:val="32"/>
        </w:rPr>
        <w:t>第三十八条</w:t>
      </w:r>
      <w:r w:rsidRPr="00F955CD">
        <w:rPr>
          <w:rFonts w:ascii="仿宋_GB2312" w:cs="Arial" w:hint="eastAsia"/>
          <w:szCs w:val="32"/>
        </w:rPr>
        <w:t xml:space="preserve">  </w:t>
      </w:r>
      <w:r w:rsidRPr="00F955CD">
        <w:rPr>
          <w:rFonts w:ascii="仿宋_GB2312" w:hAnsi="宋体" w:cs="Arial" w:hint="eastAsia"/>
          <w:szCs w:val="32"/>
        </w:rPr>
        <w:t>商务部门应当会同人力资源和社会保障等部门加强从事居家养老服务的家政服务行业诚信体系建设，开展职业</w:t>
      </w:r>
      <w:r w:rsidRPr="00F955CD">
        <w:rPr>
          <w:rFonts w:ascii="仿宋_GB2312" w:hAnsi="宋体" w:cs="Arial" w:hint="eastAsia"/>
          <w:szCs w:val="32"/>
        </w:rPr>
        <w:lastRenderedPageBreak/>
        <w:t>道德教育，建立家政服务信息平台，记录家政服务企业及其从业人员的信用</w:t>
      </w:r>
      <w:r>
        <w:rPr>
          <w:rFonts w:ascii="仿宋_GB2312" w:hAnsi="宋体" w:cs="Arial" w:hint="eastAsia"/>
          <w:szCs w:val="32"/>
        </w:rPr>
        <w:t>信息</w:t>
      </w:r>
      <w:r w:rsidRPr="00F955CD">
        <w:rPr>
          <w:rFonts w:ascii="仿宋_GB2312" w:hAnsi="宋体" w:cs="Arial" w:hint="eastAsia"/>
          <w:szCs w:val="32"/>
        </w:rPr>
        <w:t>。</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p>
    <w:p w:rsidR="00530D79" w:rsidRPr="00F955CD" w:rsidRDefault="00530D79" w:rsidP="00530D79">
      <w:pPr>
        <w:shd w:val="clear" w:color="auto" w:fill="FFFFFF"/>
        <w:adjustRightInd w:val="0"/>
        <w:snapToGrid w:val="0"/>
        <w:spacing w:line="620" w:lineRule="exact"/>
        <w:jc w:val="center"/>
        <w:rPr>
          <w:rFonts w:ascii="黑体" w:eastAsia="黑体" w:hAnsi="黑体" w:cs="Arial"/>
          <w:szCs w:val="32"/>
        </w:rPr>
      </w:pPr>
      <w:r w:rsidRPr="00F955CD">
        <w:rPr>
          <w:rFonts w:ascii="黑体" w:eastAsia="黑体" w:hAnsi="黑体" w:cs="Arial" w:hint="eastAsia"/>
          <w:szCs w:val="32"/>
        </w:rPr>
        <w:t>第五章  法律责任</w:t>
      </w:r>
    </w:p>
    <w:p w:rsidR="00530D79" w:rsidRPr="00F955CD" w:rsidRDefault="00530D79" w:rsidP="00530D79">
      <w:pPr>
        <w:shd w:val="clear" w:color="auto" w:fill="FFFFFF"/>
        <w:adjustRightInd w:val="0"/>
        <w:snapToGrid w:val="0"/>
        <w:spacing w:line="620" w:lineRule="exact"/>
        <w:ind w:firstLine="641"/>
        <w:rPr>
          <w:rFonts w:ascii="仿宋_GB2312" w:cs="Arial"/>
          <w:szCs w:val="32"/>
        </w:rPr>
      </w:pPr>
    </w:p>
    <w:p w:rsidR="00530D79" w:rsidRPr="00F955CD" w:rsidRDefault="00530D79" w:rsidP="00530D79">
      <w:pPr>
        <w:adjustRightInd w:val="0"/>
        <w:snapToGrid w:val="0"/>
        <w:spacing w:line="620" w:lineRule="exact"/>
        <w:ind w:firstLine="641"/>
        <w:rPr>
          <w:rFonts w:ascii="仿宋_GB2312" w:cs="Arial"/>
          <w:szCs w:val="32"/>
        </w:rPr>
      </w:pPr>
      <w:r w:rsidRPr="00F955CD">
        <w:rPr>
          <w:rFonts w:ascii="黑体" w:eastAsia="黑体" w:hAnsi="黑体" w:cs="Arial" w:hint="eastAsia"/>
          <w:szCs w:val="32"/>
        </w:rPr>
        <w:t>第三十九条</w:t>
      </w:r>
      <w:r w:rsidRPr="00F955CD">
        <w:rPr>
          <w:rFonts w:ascii="仿宋_GB2312" w:cs="Arial" w:hint="eastAsia"/>
          <w:szCs w:val="32"/>
        </w:rPr>
        <w:t xml:space="preserve">  违反本条例规定的行为，法律、法规已有法律责任规定的，从其规定</w:t>
      </w:r>
      <w:r w:rsidRPr="00F955CD">
        <w:rPr>
          <w:rFonts w:ascii="黑体" w:eastAsia="黑体" w:hAnsi="黑体" w:cs="宋体" w:hint="eastAsia"/>
          <w:szCs w:val="32"/>
        </w:rPr>
        <w:t>。</w:t>
      </w:r>
    </w:p>
    <w:p w:rsidR="00530D79" w:rsidRPr="00F955CD" w:rsidRDefault="00530D79" w:rsidP="00530D79">
      <w:pPr>
        <w:adjustRightInd w:val="0"/>
        <w:snapToGrid w:val="0"/>
        <w:spacing w:line="620" w:lineRule="exact"/>
        <w:ind w:firstLine="641"/>
        <w:rPr>
          <w:rFonts w:ascii="仿宋_GB2312" w:hAnsi="宋体" w:cs="Arial"/>
          <w:szCs w:val="32"/>
        </w:rPr>
      </w:pPr>
      <w:r w:rsidRPr="00F955CD">
        <w:rPr>
          <w:rFonts w:ascii="黑体" w:eastAsia="黑体" w:hAnsi="黑体" w:cs="宋体" w:hint="eastAsia"/>
          <w:szCs w:val="32"/>
        </w:rPr>
        <w:t>第四十条</w:t>
      </w:r>
      <w:r w:rsidRPr="00F955CD">
        <w:rPr>
          <w:rFonts w:ascii="仿宋_GB2312" w:cs="Arial" w:hint="eastAsia"/>
          <w:szCs w:val="32"/>
        </w:rPr>
        <w:t xml:space="preserve">  </w:t>
      </w:r>
      <w:r w:rsidRPr="00F955CD">
        <w:rPr>
          <w:rFonts w:ascii="仿宋_GB2312" w:hAnsi="宋体" w:cs="Arial" w:hint="eastAsia"/>
          <w:szCs w:val="32"/>
        </w:rPr>
        <w:t>老年人的子女和其他依法负有</w:t>
      </w:r>
      <w:r w:rsidRPr="00F955CD">
        <w:rPr>
          <w:rFonts w:ascii="仿宋_GB2312" w:hAnsi="宋体" w:cs="宋体" w:hint="eastAsia"/>
          <w:szCs w:val="32"/>
        </w:rPr>
        <w:t>赡养、扶养义务的人</w:t>
      </w:r>
      <w:r w:rsidRPr="00F955CD">
        <w:rPr>
          <w:rFonts w:ascii="仿宋_GB2312" w:hAnsi="宋体" w:cs="Arial" w:hint="eastAsia"/>
          <w:szCs w:val="32"/>
        </w:rPr>
        <w:t>，拒绝履行</w:t>
      </w:r>
      <w:r w:rsidRPr="00F955CD">
        <w:rPr>
          <w:rFonts w:ascii="仿宋_GB2312" w:hAnsi="宋体" w:cs="宋体" w:hint="eastAsia"/>
          <w:szCs w:val="32"/>
        </w:rPr>
        <w:t>赡养、扶养义</w:t>
      </w:r>
      <w:r w:rsidRPr="00F955CD">
        <w:rPr>
          <w:rFonts w:ascii="仿宋_GB2312" w:hAnsi="宋体" w:cs="Arial" w:hint="eastAsia"/>
          <w:szCs w:val="32"/>
        </w:rPr>
        <w:t>务的，村民委员会、居民委员会、老年人组织或者赡养人、扶养人所在单位应当</w:t>
      </w:r>
      <w:r>
        <w:rPr>
          <w:rFonts w:ascii="仿宋_GB2312" w:hAnsi="宋体" w:cs="Arial" w:hint="eastAsia"/>
          <w:szCs w:val="32"/>
        </w:rPr>
        <w:t>给予</w:t>
      </w:r>
      <w:r w:rsidRPr="00F955CD">
        <w:rPr>
          <w:rFonts w:ascii="仿宋_GB2312" w:hAnsi="宋体" w:cs="Arial" w:hint="eastAsia"/>
          <w:szCs w:val="32"/>
        </w:rPr>
        <w:t>批评教育，并督促其履行。</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仿宋_GB2312" w:hAnsi="宋体" w:cs="Arial" w:hint="eastAsia"/>
          <w:szCs w:val="32"/>
        </w:rPr>
        <w:t>赡养人、扶养人拒绝履行对老年人赡养、扶养义务的，按照</w:t>
      </w:r>
      <w:r w:rsidRPr="009827B5">
        <w:rPr>
          <w:rFonts w:ascii="仿宋_GB2312" w:hAnsi="宋体" w:cs="Arial" w:hint="eastAsia"/>
          <w:szCs w:val="32"/>
        </w:rPr>
        <w:t>公共信用信息管理</w:t>
      </w:r>
      <w:r w:rsidRPr="00F955CD">
        <w:rPr>
          <w:rFonts w:ascii="仿宋_GB2312" w:hAnsi="宋体" w:cs="Arial" w:hint="eastAsia"/>
          <w:szCs w:val="32"/>
        </w:rPr>
        <w:t>有关规定，记入个人信用档案。</w:t>
      </w:r>
      <w:r w:rsidRPr="00F955CD">
        <w:rPr>
          <w:rFonts w:ascii="仿宋_GB2312" w:cs="Arial" w:hint="eastAsia"/>
          <w:szCs w:val="32"/>
        </w:rPr>
        <w:t xml:space="preserve"> </w:t>
      </w:r>
    </w:p>
    <w:p w:rsidR="00530D79" w:rsidRPr="00F955CD" w:rsidRDefault="00530D79" w:rsidP="00530D79">
      <w:pPr>
        <w:adjustRightInd w:val="0"/>
        <w:snapToGrid w:val="0"/>
        <w:spacing w:line="620" w:lineRule="exact"/>
        <w:ind w:firstLine="641"/>
        <w:rPr>
          <w:rFonts w:ascii="仿宋_GB2312" w:hAnsi="宋体" w:cs="宋体"/>
          <w:szCs w:val="32"/>
        </w:rPr>
      </w:pPr>
      <w:r w:rsidRPr="00F955CD">
        <w:rPr>
          <w:rFonts w:ascii="黑体" w:eastAsia="黑体" w:hAnsi="黑体" w:cs="Arial" w:hint="eastAsia"/>
          <w:szCs w:val="32"/>
        </w:rPr>
        <w:t xml:space="preserve">第四十一条  </w:t>
      </w:r>
      <w:r w:rsidRPr="00F955CD">
        <w:rPr>
          <w:rFonts w:ascii="仿宋_GB2312" w:cs="Arial" w:hint="eastAsia"/>
          <w:szCs w:val="32"/>
        </w:rPr>
        <w:t>居家养老服</w:t>
      </w:r>
      <w:r w:rsidRPr="00F955CD">
        <w:rPr>
          <w:rFonts w:ascii="仿宋_GB2312" w:hAnsi="宋体" w:cs="宋体" w:hint="eastAsia"/>
          <w:szCs w:val="32"/>
        </w:rPr>
        <w:t>务机构及其从业人员</w:t>
      </w:r>
      <w:bookmarkStart w:id="33" w:name="OLE_LINK42"/>
      <w:bookmarkStart w:id="34" w:name="OLE_LINK41"/>
      <w:r w:rsidRPr="00F955CD">
        <w:rPr>
          <w:rFonts w:ascii="仿宋_GB2312" w:hAnsi="宋体" w:cs="宋体" w:hint="eastAsia"/>
          <w:szCs w:val="32"/>
        </w:rPr>
        <w:t>侵害老年人合法权益，情节严重的，由民政部门对居家养老服务机构处两千元以上三万元以下罚款</w:t>
      </w:r>
      <w:r w:rsidRPr="00CF763F">
        <w:rPr>
          <w:rFonts w:ascii="仿宋_GB2312" w:hAnsi="宋体" w:cs="宋体" w:hint="eastAsia"/>
          <w:szCs w:val="32"/>
        </w:rPr>
        <w:t>；</w:t>
      </w:r>
      <w:r w:rsidRPr="006826E0">
        <w:rPr>
          <w:rFonts w:ascii="仿宋_GB2312" w:hAnsi="宋体" w:cs="宋体" w:hint="eastAsia"/>
          <w:szCs w:val="32"/>
        </w:rPr>
        <w:t>构成违反治安管理行为的，依照《中华人民共和国治安管理处罚法》的有关规定处罚；</w:t>
      </w:r>
      <w:r w:rsidRPr="00F955CD">
        <w:rPr>
          <w:rFonts w:ascii="仿宋_GB2312" w:hAnsi="宋体" w:cs="宋体" w:hint="eastAsia"/>
          <w:szCs w:val="32"/>
        </w:rPr>
        <w:t>造成居家老年人人身伤害或者财产损失</w:t>
      </w:r>
      <w:bookmarkEnd w:id="33"/>
      <w:bookmarkEnd w:id="34"/>
      <w:r w:rsidRPr="009827B5">
        <w:rPr>
          <w:rFonts w:ascii="仿宋_GB2312" w:hAnsi="宋体" w:cs="宋体" w:hint="eastAsia"/>
          <w:szCs w:val="32"/>
        </w:rPr>
        <w:t>的，依法承担民事责任</w:t>
      </w:r>
      <w:r w:rsidRPr="00F955CD">
        <w:rPr>
          <w:rFonts w:ascii="仿宋_GB2312" w:hAnsi="宋体" w:cs="宋体" w:hint="eastAsia"/>
          <w:szCs w:val="32"/>
        </w:rPr>
        <w:t>。</w:t>
      </w:r>
    </w:p>
    <w:p w:rsidR="00530D79" w:rsidRPr="00F955CD" w:rsidRDefault="00530D79" w:rsidP="00530D79">
      <w:pPr>
        <w:adjustRightInd w:val="0"/>
        <w:snapToGrid w:val="0"/>
        <w:spacing w:line="620" w:lineRule="exact"/>
        <w:ind w:firstLine="641"/>
        <w:rPr>
          <w:rFonts w:ascii="仿宋_GB2312"/>
          <w:szCs w:val="32"/>
        </w:rPr>
      </w:pPr>
      <w:r w:rsidRPr="00F955CD">
        <w:rPr>
          <w:rFonts w:ascii="黑体" w:eastAsia="黑体" w:hAnsi="黑体" w:cs="宋体" w:hint="eastAsia"/>
          <w:szCs w:val="32"/>
        </w:rPr>
        <w:t>第四十二条</w:t>
      </w:r>
      <w:r w:rsidRPr="00F955CD">
        <w:rPr>
          <w:rFonts w:ascii="仿宋_GB2312" w:hAnsi="宋体" w:cs="宋体" w:hint="eastAsia"/>
          <w:szCs w:val="32"/>
        </w:rPr>
        <w:t xml:space="preserve">  违反本条例第十三条第三款规定，未经批准擅自拆除居家养老服务用房的，由民政部门责令限期改正；逾</w:t>
      </w:r>
      <w:r w:rsidRPr="00F955CD">
        <w:rPr>
          <w:rFonts w:ascii="仿宋_GB2312" w:hint="eastAsia"/>
          <w:szCs w:val="32"/>
        </w:rPr>
        <w:t>期不</w:t>
      </w:r>
      <w:r w:rsidRPr="00F955CD">
        <w:rPr>
          <w:rFonts w:ascii="仿宋_GB2312" w:hint="eastAsia"/>
          <w:szCs w:val="32"/>
        </w:rPr>
        <w:lastRenderedPageBreak/>
        <w:t>改正的，处五万元以上五十万元以下罚款；情节严重的，处五十万元以上一百万元以下罚款。</w:t>
      </w:r>
    </w:p>
    <w:p w:rsidR="00530D79" w:rsidRPr="00F955CD" w:rsidRDefault="00530D79" w:rsidP="00530D79">
      <w:pPr>
        <w:adjustRightInd w:val="0"/>
        <w:snapToGrid w:val="0"/>
        <w:spacing w:line="620" w:lineRule="exact"/>
        <w:ind w:firstLine="641"/>
        <w:rPr>
          <w:rFonts w:ascii="仿宋_GB2312"/>
          <w:szCs w:val="32"/>
        </w:rPr>
      </w:pPr>
      <w:r w:rsidRPr="00F955CD">
        <w:rPr>
          <w:rFonts w:ascii="黑体" w:eastAsia="黑体" w:hint="eastAsia"/>
          <w:szCs w:val="32"/>
        </w:rPr>
        <w:t>第四十三条</w:t>
      </w:r>
      <w:r w:rsidRPr="00F955CD">
        <w:rPr>
          <w:rFonts w:ascii="仿宋_GB2312" w:hint="eastAsia"/>
          <w:szCs w:val="32"/>
        </w:rPr>
        <w:t xml:space="preserve">  违反本条例规定，采取虚报、隐瞒、伪造等手段，骗取补助资金或者居家养老服务补贴的，由民政部门责令退回非法获取的补助资金或者居家养老服务补贴，可以处非法所得一倍以上三倍以下罚款。</w:t>
      </w:r>
    </w:p>
    <w:p w:rsidR="00530D79" w:rsidRPr="00F955CD" w:rsidRDefault="00530D79" w:rsidP="00530D79">
      <w:pPr>
        <w:adjustRightInd w:val="0"/>
        <w:snapToGrid w:val="0"/>
        <w:spacing w:line="620" w:lineRule="exact"/>
        <w:ind w:firstLine="641"/>
        <w:rPr>
          <w:rFonts w:ascii="仿宋_GB2312" w:cs="Arial"/>
          <w:szCs w:val="32"/>
        </w:rPr>
      </w:pPr>
      <w:r w:rsidRPr="00F955CD">
        <w:rPr>
          <w:rFonts w:ascii="黑体" w:eastAsia="黑体" w:hAnsi="黑体" w:cs="宋体" w:hint="eastAsia"/>
          <w:szCs w:val="32"/>
        </w:rPr>
        <w:t>第四十四条</w:t>
      </w:r>
      <w:r w:rsidRPr="00F955CD">
        <w:rPr>
          <w:rFonts w:ascii="仿宋_GB2312" w:hAnsi="宋体" w:cs="宋体" w:hint="eastAsia"/>
          <w:szCs w:val="32"/>
        </w:rPr>
        <w:t xml:space="preserve">  </w:t>
      </w:r>
      <w:r w:rsidRPr="00F955CD">
        <w:rPr>
          <w:rFonts w:ascii="仿宋_GB2312" w:cs="Arial" w:hint="eastAsia"/>
          <w:szCs w:val="32"/>
        </w:rPr>
        <w:t>市和区县（市）人民政府</w:t>
      </w:r>
      <w:r w:rsidRPr="00F955CD">
        <w:rPr>
          <w:rFonts w:ascii="仿宋_GB2312" w:hAnsi="宋体" w:cs="宋体" w:hint="eastAsia"/>
          <w:szCs w:val="32"/>
        </w:rPr>
        <w:t>及其工作部门和镇</w:t>
      </w:r>
      <w:r w:rsidRPr="00441AD5">
        <w:rPr>
          <w:rFonts w:ascii="仿宋_GB2312" w:hAnsi="宋体" w:cs="宋体" w:hint="eastAsia"/>
          <w:szCs w:val="32"/>
        </w:rPr>
        <w:t>（乡）</w:t>
      </w:r>
      <w:r w:rsidRPr="00F955CD">
        <w:rPr>
          <w:rFonts w:ascii="仿宋_GB2312" w:hAnsi="宋体" w:cs="宋体" w:hint="eastAsia"/>
          <w:szCs w:val="32"/>
        </w:rPr>
        <w:t>人民政府、街道办事处的工作</w:t>
      </w:r>
      <w:r w:rsidRPr="00F955CD">
        <w:rPr>
          <w:rFonts w:ascii="仿宋_GB2312" w:cs="Arial" w:hint="eastAsia"/>
          <w:szCs w:val="32"/>
        </w:rPr>
        <w:t>人员在居家养老服务</w:t>
      </w:r>
      <w:r>
        <w:rPr>
          <w:rFonts w:ascii="仿宋_GB2312" w:cs="Arial" w:hint="eastAsia"/>
          <w:szCs w:val="32"/>
        </w:rPr>
        <w:t>工作</w:t>
      </w:r>
      <w:r w:rsidRPr="00F955CD">
        <w:rPr>
          <w:rFonts w:ascii="仿宋_GB2312" w:cs="Arial" w:hint="eastAsia"/>
          <w:szCs w:val="32"/>
        </w:rPr>
        <w:t>中不履行、不当履行或者违法履行职责的，由有权机关对直接负责的主管人员和其他直接责任人员依法给予处分</w:t>
      </w:r>
      <w:r w:rsidRPr="00F955CD">
        <w:rPr>
          <w:rFonts w:ascii="黑体" w:eastAsia="黑体" w:hAnsi="黑体" w:cs="宋体" w:hint="eastAsia"/>
          <w:szCs w:val="32"/>
        </w:rPr>
        <w:t>。</w:t>
      </w:r>
    </w:p>
    <w:p w:rsidR="00530D79" w:rsidRPr="00F955CD" w:rsidRDefault="00530D79" w:rsidP="00530D79">
      <w:pPr>
        <w:adjustRightInd w:val="0"/>
        <w:snapToGrid w:val="0"/>
        <w:spacing w:line="620" w:lineRule="exact"/>
        <w:ind w:firstLine="641"/>
        <w:rPr>
          <w:rFonts w:ascii="仿宋_GB2312" w:cs="Arial"/>
          <w:szCs w:val="32"/>
        </w:rPr>
      </w:pPr>
    </w:p>
    <w:p w:rsidR="00530D79" w:rsidRPr="00F955CD" w:rsidRDefault="00530D79" w:rsidP="00530D79">
      <w:pPr>
        <w:adjustRightInd w:val="0"/>
        <w:snapToGrid w:val="0"/>
        <w:spacing w:line="620" w:lineRule="exact"/>
        <w:jc w:val="center"/>
        <w:rPr>
          <w:rFonts w:ascii="黑体" w:eastAsia="黑体" w:hAnsi="黑体" w:cs="Arial"/>
          <w:szCs w:val="32"/>
        </w:rPr>
      </w:pPr>
      <w:r w:rsidRPr="00F955CD">
        <w:rPr>
          <w:rFonts w:ascii="黑体" w:eastAsia="黑体" w:hAnsi="黑体" w:cs="Arial" w:hint="eastAsia"/>
          <w:szCs w:val="32"/>
        </w:rPr>
        <w:t>第六章  附则</w:t>
      </w:r>
    </w:p>
    <w:p w:rsidR="00530D79" w:rsidRPr="00F955CD" w:rsidRDefault="00530D79" w:rsidP="00530D79">
      <w:pPr>
        <w:adjustRightInd w:val="0"/>
        <w:snapToGrid w:val="0"/>
        <w:spacing w:line="620" w:lineRule="exact"/>
        <w:ind w:firstLine="641"/>
        <w:rPr>
          <w:rFonts w:ascii="仿宋_GB2312" w:cs="Arial"/>
          <w:szCs w:val="32"/>
        </w:rPr>
      </w:pPr>
    </w:p>
    <w:p w:rsidR="00530D79" w:rsidRDefault="00530D79" w:rsidP="00530D79">
      <w:pPr>
        <w:adjustRightInd w:val="0"/>
        <w:snapToGrid w:val="0"/>
        <w:spacing w:line="620" w:lineRule="exact"/>
        <w:ind w:firstLine="641"/>
        <w:rPr>
          <w:rFonts w:ascii="仿宋_GB2312" w:hAnsi="宋体" w:cs="宋体"/>
          <w:szCs w:val="32"/>
        </w:rPr>
      </w:pPr>
      <w:r w:rsidRPr="00F955CD">
        <w:rPr>
          <w:rFonts w:ascii="黑体" w:eastAsia="黑体" w:hAnsi="黑体" w:cs="Arial" w:hint="eastAsia"/>
          <w:szCs w:val="32"/>
        </w:rPr>
        <w:t xml:space="preserve">第四十五条  </w:t>
      </w:r>
      <w:r w:rsidRPr="00F955CD">
        <w:rPr>
          <w:rFonts w:ascii="仿宋_GB2312" w:hAnsi="宋体" w:cs="宋体" w:hint="eastAsia"/>
          <w:szCs w:val="32"/>
        </w:rPr>
        <w:t>本条例</w:t>
      </w:r>
      <w:r>
        <w:rPr>
          <w:rFonts w:ascii="仿宋_GB2312" w:hAnsi="宋体" w:cs="宋体" w:hint="eastAsia"/>
          <w:szCs w:val="32"/>
        </w:rPr>
        <w:t>中下列用语的含义：</w:t>
      </w:r>
    </w:p>
    <w:p w:rsidR="00530D79" w:rsidRPr="00F955CD" w:rsidRDefault="00530D79" w:rsidP="00530D79">
      <w:pPr>
        <w:adjustRightInd w:val="0"/>
        <w:snapToGrid w:val="0"/>
        <w:spacing w:line="620" w:lineRule="exact"/>
        <w:ind w:firstLine="641"/>
        <w:rPr>
          <w:rFonts w:ascii="黑体" w:eastAsia="黑体" w:hAnsi="黑体" w:cs="Arial"/>
          <w:szCs w:val="32"/>
        </w:rPr>
      </w:pPr>
      <w:r>
        <w:rPr>
          <w:rFonts w:ascii="仿宋_GB2312" w:hAnsi="宋体" w:cs="宋体" w:hint="eastAsia"/>
          <w:szCs w:val="32"/>
        </w:rPr>
        <w:t>（一）</w:t>
      </w:r>
      <w:r w:rsidRPr="00F955CD">
        <w:rPr>
          <w:rFonts w:ascii="仿宋_GB2312" w:hAnsi="宋体" w:cs="宋体" w:hint="eastAsia"/>
          <w:szCs w:val="32"/>
        </w:rPr>
        <w:t>居家养老服务机构，是指从事居家养老服务的社会服务组织和企业，包括区域性居家养老服务中心、城乡社区居家养老服务站、日间照料中心、托老所、长者照护之家</w:t>
      </w:r>
      <w:r w:rsidRPr="009827B5">
        <w:rPr>
          <w:rFonts w:ascii="仿宋_GB2312" w:hAnsi="宋体" w:cs="宋体" w:hint="eastAsia"/>
          <w:szCs w:val="32"/>
        </w:rPr>
        <w:t>等</w:t>
      </w:r>
      <w:r w:rsidRPr="00F955CD">
        <w:rPr>
          <w:rFonts w:ascii="仿宋_GB2312" w:hAnsi="宋体" w:cs="宋体" w:hint="eastAsia"/>
          <w:szCs w:val="32"/>
        </w:rPr>
        <w:t>。</w:t>
      </w:r>
    </w:p>
    <w:p w:rsidR="00530D79" w:rsidRPr="00F955CD" w:rsidRDefault="00530D79" w:rsidP="00530D79">
      <w:pPr>
        <w:adjustRightInd w:val="0"/>
        <w:snapToGrid w:val="0"/>
        <w:spacing w:line="620" w:lineRule="exact"/>
        <w:ind w:firstLine="641"/>
        <w:rPr>
          <w:rFonts w:ascii="仿宋_GB2312" w:hAnsi="宋体" w:cs="宋体"/>
          <w:szCs w:val="32"/>
        </w:rPr>
      </w:pPr>
      <w:r>
        <w:rPr>
          <w:rFonts w:ascii="仿宋_GB2312" w:hAnsi="宋体" w:cs="宋体" w:hint="eastAsia"/>
          <w:szCs w:val="32"/>
        </w:rPr>
        <w:t>（二）</w:t>
      </w:r>
      <w:r w:rsidRPr="00F955CD">
        <w:rPr>
          <w:rFonts w:ascii="仿宋_GB2312" w:hAnsi="宋体" w:cs="宋体" w:hint="eastAsia"/>
          <w:szCs w:val="32"/>
        </w:rPr>
        <w:t>居家养老服务设施，是指为居家老年人提供养老服务的房屋或者场所及其附属设施。</w:t>
      </w:r>
    </w:p>
    <w:p w:rsidR="00530D79" w:rsidRPr="00F955CD" w:rsidRDefault="00530D79" w:rsidP="00530D79">
      <w:pPr>
        <w:adjustRightInd w:val="0"/>
        <w:snapToGrid w:val="0"/>
        <w:spacing w:line="620" w:lineRule="exact"/>
        <w:ind w:firstLine="641"/>
        <w:rPr>
          <w:rFonts w:ascii="仿宋_GB2312" w:hAnsi="宋体" w:cs="宋体"/>
          <w:szCs w:val="32"/>
        </w:rPr>
      </w:pPr>
      <w:r>
        <w:rPr>
          <w:rFonts w:ascii="仿宋_GB2312" w:hAnsi="宋体" w:cs="宋体" w:hint="eastAsia"/>
          <w:szCs w:val="32"/>
        </w:rPr>
        <w:t>（三）</w:t>
      </w:r>
      <w:r w:rsidRPr="00F955CD">
        <w:rPr>
          <w:rFonts w:ascii="仿宋_GB2312" w:hAnsi="宋体" w:cs="宋体" w:hint="eastAsia"/>
          <w:szCs w:val="32"/>
        </w:rPr>
        <w:t>计划生育特殊家庭，是指独生子女死亡或者伤病残的</w:t>
      </w:r>
      <w:r w:rsidRPr="00F955CD">
        <w:rPr>
          <w:rFonts w:ascii="仿宋_GB2312" w:hAnsi="宋体" w:cs="宋体" w:hint="eastAsia"/>
          <w:szCs w:val="32"/>
        </w:rPr>
        <w:lastRenderedPageBreak/>
        <w:t>家庭。</w:t>
      </w:r>
    </w:p>
    <w:p w:rsidR="00530D79" w:rsidRPr="00F955CD" w:rsidRDefault="00530D79" w:rsidP="00530D79">
      <w:pPr>
        <w:adjustRightInd w:val="0"/>
        <w:snapToGrid w:val="0"/>
        <w:spacing w:line="620" w:lineRule="exact"/>
        <w:ind w:firstLine="641"/>
        <w:rPr>
          <w:rFonts w:ascii="仿宋_GB2312" w:hAnsi="宋体" w:cs="宋体"/>
          <w:szCs w:val="32"/>
        </w:rPr>
      </w:pPr>
      <w:r>
        <w:rPr>
          <w:rFonts w:ascii="仿宋_GB2312" w:hAnsi="宋体" w:cs="宋体" w:hint="eastAsia"/>
          <w:szCs w:val="32"/>
        </w:rPr>
        <w:t>（四）</w:t>
      </w:r>
      <w:r w:rsidRPr="00F955CD">
        <w:rPr>
          <w:rFonts w:ascii="仿宋_GB2312" w:cs="Arial" w:hint="eastAsia"/>
          <w:szCs w:val="32"/>
        </w:rPr>
        <w:t>高龄独居老年人，是指无扶养人、赡养人或者扶养人、赡养人长期不在身边，年龄在八十周岁以上且独自生活的老年人。</w:t>
      </w:r>
    </w:p>
    <w:p w:rsidR="00530D79" w:rsidRPr="00F955CD" w:rsidRDefault="00530D79" w:rsidP="00530D79">
      <w:pPr>
        <w:adjustRightInd w:val="0"/>
        <w:snapToGrid w:val="0"/>
        <w:spacing w:line="620" w:lineRule="exact"/>
        <w:ind w:firstLine="641"/>
        <w:rPr>
          <w:rFonts w:ascii="仿宋_GB2312" w:hAnsi="黑体" w:cs="Arial"/>
          <w:szCs w:val="32"/>
        </w:rPr>
      </w:pPr>
      <w:r w:rsidRPr="00F955CD">
        <w:rPr>
          <w:rFonts w:ascii="黑体" w:eastAsia="黑体" w:hAnsi="黑体" w:cs="Arial" w:hint="eastAsia"/>
          <w:szCs w:val="32"/>
        </w:rPr>
        <w:t xml:space="preserve">第四十六条  </w:t>
      </w:r>
      <w:r w:rsidRPr="00F955CD">
        <w:rPr>
          <w:rFonts w:ascii="仿宋_GB2312" w:hAnsi="黑体" w:cs="Arial" w:hint="eastAsia"/>
          <w:szCs w:val="32"/>
        </w:rPr>
        <w:t>市人民政府应当自本条例施行之日起一年内，制定相关实施办法。</w:t>
      </w:r>
    </w:p>
    <w:p w:rsidR="00530D79" w:rsidRDefault="00530D79" w:rsidP="00530D79">
      <w:pPr>
        <w:adjustRightInd w:val="0"/>
        <w:snapToGrid w:val="0"/>
        <w:spacing w:line="620" w:lineRule="exact"/>
        <w:ind w:firstLine="641"/>
        <w:rPr>
          <w:rFonts w:ascii="仿宋_GB2312" w:cs="Arial"/>
          <w:szCs w:val="32"/>
        </w:rPr>
      </w:pPr>
      <w:r w:rsidRPr="00F955CD">
        <w:rPr>
          <w:rFonts w:ascii="黑体" w:eastAsia="黑体" w:hAnsi="黑体" w:cs="Arial" w:hint="eastAsia"/>
          <w:szCs w:val="32"/>
        </w:rPr>
        <w:t xml:space="preserve">第四十七条  </w:t>
      </w:r>
      <w:r w:rsidRPr="00F955CD">
        <w:rPr>
          <w:rFonts w:ascii="仿宋_GB2312" w:cs="Arial" w:hint="eastAsia"/>
          <w:szCs w:val="32"/>
        </w:rPr>
        <w:t>本条例自</w:t>
      </w:r>
      <w:smartTag w:uri="urn:schemas-microsoft-com:office:smarttags" w:element="chsdate">
        <w:smartTagPr>
          <w:attr w:name="IsROCDate" w:val="False"/>
          <w:attr w:name="IsLunarDate" w:val="False"/>
          <w:attr w:name="Day" w:val="1"/>
          <w:attr w:name="Month" w:val="10"/>
          <w:attr w:name="Year" w:val="2018"/>
        </w:smartTagPr>
        <w:r>
          <w:rPr>
            <w:rFonts w:ascii="仿宋_GB2312" w:cs="Arial" w:hint="eastAsia"/>
            <w:szCs w:val="32"/>
          </w:rPr>
          <w:t>2018</w:t>
        </w:r>
        <w:r w:rsidRPr="00F955CD">
          <w:rPr>
            <w:rFonts w:ascii="仿宋_GB2312" w:cs="Arial" w:hint="eastAsia"/>
            <w:szCs w:val="32"/>
          </w:rPr>
          <w:t>年</w:t>
        </w:r>
        <w:r>
          <w:rPr>
            <w:rFonts w:ascii="仿宋_GB2312" w:cs="Arial" w:hint="eastAsia"/>
            <w:szCs w:val="32"/>
          </w:rPr>
          <w:t>10</w:t>
        </w:r>
        <w:r w:rsidRPr="00F955CD">
          <w:rPr>
            <w:rFonts w:ascii="仿宋_GB2312" w:cs="Arial" w:hint="eastAsia"/>
            <w:szCs w:val="32"/>
          </w:rPr>
          <w:t>月</w:t>
        </w:r>
        <w:r>
          <w:rPr>
            <w:rFonts w:ascii="仿宋_GB2312" w:cs="Arial" w:hint="eastAsia"/>
            <w:szCs w:val="32"/>
          </w:rPr>
          <w:t>1</w:t>
        </w:r>
        <w:r w:rsidRPr="00F955CD">
          <w:rPr>
            <w:rFonts w:ascii="仿宋_GB2312" w:cs="Arial" w:hint="eastAsia"/>
            <w:szCs w:val="32"/>
          </w:rPr>
          <w:t>日起</w:t>
        </w:r>
      </w:smartTag>
      <w:r w:rsidRPr="00F955CD">
        <w:rPr>
          <w:rFonts w:ascii="仿宋_GB2312" w:cs="Arial" w:hint="eastAsia"/>
          <w:szCs w:val="32"/>
        </w:rPr>
        <w:t>施行。</w:t>
      </w:r>
    </w:p>
    <w:p w:rsidR="00530D79" w:rsidRDefault="00530D79" w:rsidP="00530D79">
      <w:pPr>
        <w:adjustRightInd w:val="0"/>
        <w:snapToGrid w:val="0"/>
        <w:spacing w:line="640" w:lineRule="exact"/>
        <w:rPr>
          <w:rFonts w:ascii="仿宋_GB2312"/>
          <w:snapToGrid w:val="0"/>
          <w:spacing w:val="8"/>
          <w:w w:val="97"/>
          <w:kern w:val="0"/>
        </w:rPr>
      </w:pPr>
    </w:p>
    <w:p w:rsidR="00530D79" w:rsidRDefault="00530D79" w:rsidP="00530D79">
      <w:pPr>
        <w:adjustRightInd w:val="0"/>
        <w:snapToGrid w:val="0"/>
        <w:spacing w:line="640" w:lineRule="exact"/>
        <w:rPr>
          <w:rFonts w:ascii="仿宋_GB2312"/>
          <w:snapToGrid w:val="0"/>
          <w:spacing w:val="8"/>
          <w:w w:val="97"/>
          <w:kern w:val="0"/>
        </w:rPr>
      </w:pPr>
    </w:p>
    <w:p w:rsidR="00530D79" w:rsidRDefault="00530D79" w:rsidP="00530D79">
      <w:pPr>
        <w:adjustRightInd w:val="0"/>
        <w:snapToGrid w:val="0"/>
        <w:spacing w:line="640" w:lineRule="exact"/>
        <w:rPr>
          <w:rFonts w:ascii="仿宋_GB2312"/>
          <w:snapToGrid w:val="0"/>
          <w:spacing w:val="8"/>
          <w:w w:val="97"/>
          <w:kern w:val="0"/>
        </w:rPr>
      </w:pPr>
    </w:p>
    <w:p w:rsidR="00530D79" w:rsidRDefault="00530D79" w:rsidP="00530D79">
      <w:pPr>
        <w:adjustRightInd w:val="0"/>
        <w:snapToGrid w:val="0"/>
        <w:spacing w:line="640" w:lineRule="exact"/>
        <w:rPr>
          <w:rFonts w:ascii="仿宋_GB2312"/>
          <w:snapToGrid w:val="0"/>
          <w:spacing w:val="8"/>
          <w:w w:val="97"/>
          <w:kern w:val="0"/>
        </w:rPr>
      </w:pPr>
    </w:p>
    <w:p w:rsidR="00530D79" w:rsidRDefault="00530D79" w:rsidP="00530D79">
      <w:pPr>
        <w:adjustRightInd w:val="0"/>
        <w:snapToGrid w:val="0"/>
        <w:spacing w:line="640" w:lineRule="exact"/>
        <w:rPr>
          <w:rFonts w:ascii="仿宋_GB2312"/>
          <w:snapToGrid w:val="0"/>
          <w:spacing w:val="8"/>
          <w:w w:val="97"/>
          <w:kern w:val="0"/>
        </w:rPr>
      </w:pPr>
    </w:p>
    <w:p w:rsidR="00530D79" w:rsidRDefault="00530D79" w:rsidP="00530D79">
      <w:pPr>
        <w:adjustRightInd w:val="0"/>
        <w:snapToGrid w:val="0"/>
        <w:spacing w:line="640" w:lineRule="exact"/>
        <w:rPr>
          <w:rFonts w:ascii="仿宋_GB2312"/>
          <w:snapToGrid w:val="0"/>
          <w:spacing w:val="8"/>
          <w:w w:val="97"/>
          <w:kern w:val="0"/>
        </w:rPr>
      </w:pPr>
    </w:p>
    <w:p w:rsidR="00D57722" w:rsidRPr="00530D79" w:rsidRDefault="00D57722" w:rsidP="00530D79"/>
    <w:sectPr w:rsidR="00D57722" w:rsidRPr="00530D79"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E1F" w:rsidRDefault="00A71E1F" w:rsidP="00D57722">
      <w:pPr>
        <w:spacing w:line="240" w:lineRule="auto"/>
      </w:pPr>
      <w:r>
        <w:separator/>
      </w:r>
    </w:p>
  </w:endnote>
  <w:endnote w:type="continuationSeparator" w:id="1">
    <w:p w:rsidR="00A71E1F" w:rsidRDefault="00A71E1F"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MS Gothic"/>
    <w:panose1 w:val="00000000000000000000"/>
    <w:charset w:val="86"/>
    <w:family w:val="roman"/>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F3CEE">
      <w:rPr>
        <w:rFonts w:ascii="宋体" w:eastAsia="宋体" w:hAnsi="宋体" w:hint="eastAsia"/>
        <w:sz w:val="28"/>
      </w:rPr>
      <w:fldChar w:fldCharType="begin"/>
    </w:r>
    <w:r>
      <w:rPr>
        <w:rStyle w:val="a6"/>
        <w:rFonts w:ascii="宋体" w:eastAsia="宋体" w:hAnsi="宋体" w:hint="eastAsia"/>
        <w:sz w:val="28"/>
      </w:rPr>
      <w:instrText xml:space="preserve"> PAGE </w:instrText>
    </w:r>
    <w:r w:rsidR="00DF3CEE">
      <w:rPr>
        <w:rFonts w:ascii="宋体" w:eastAsia="宋体" w:hAnsi="宋体" w:hint="eastAsia"/>
        <w:sz w:val="28"/>
      </w:rPr>
      <w:fldChar w:fldCharType="separate"/>
    </w:r>
    <w:r w:rsidR="00772555">
      <w:rPr>
        <w:rStyle w:val="a6"/>
        <w:rFonts w:ascii="宋体" w:eastAsia="宋体" w:hAnsi="宋体"/>
        <w:noProof/>
        <w:sz w:val="28"/>
      </w:rPr>
      <w:t>16</w:t>
    </w:r>
    <w:r w:rsidR="00DF3CEE">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F3CEE">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F3CEE">
      <w:rPr>
        <w:rFonts w:ascii="宋体" w:eastAsia="宋体" w:hAnsi="宋体" w:cs="宋体" w:hint="eastAsia"/>
        <w:sz w:val="28"/>
        <w:szCs w:val="28"/>
      </w:rPr>
      <w:fldChar w:fldCharType="separate"/>
    </w:r>
    <w:r w:rsidR="00772555" w:rsidRPr="00772555">
      <w:rPr>
        <w:noProof/>
      </w:rPr>
      <w:t>1</w:t>
    </w:r>
    <w:r w:rsidR="00DF3CEE">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555" w:rsidRDefault="0077255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E1F" w:rsidRDefault="00A71E1F" w:rsidP="00D57722">
      <w:pPr>
        <w:spacing w:line="240" w:lineRule="auto"/>
      </w:pPr>
      <w:r>
        <w:separator/>
      </w:r>
    </w:p>
  </w:footnote>
  <w:footnote w:type="continuationSeparator" w:id="1">
    <w:p w:rsidR="00A71E1F" w:rsidRDefault="00A71E1F"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555" w:rsidRDefault="0077255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555" w:rsidRDefault="00772555" w:rsidP="00772555">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555" w:rsidRDefault="0077255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640E9"/>
    <w:rsid w:val="003B7B68"/>
    <w:rsid w:val="00530D79"/>
    <w:rsid w:val="00772555"/>
    <w:rsid w:val="007E7972"/>
    <w:rsid w:val="00821AE1"/>
    <w:rsid w:val="00A0649E"/>
    <w:rsid w:val="00A71E1F"/>
    <w:rsid w:val="00C26BE1"/>
    <w:rsid w:val="00D57722"/>
    <w:rsid w:val="00DF3CE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17</Pages>
  <Words>1040</Words>
  <Characters>5931</Characters>
  <Application>Microsoft Office Word</Application>
  <DocSecurity>0</DocSecurity>
  <Lines>49</Lines>
  <Paragraphs>13</Paragraphs>
  <ScaleCrop>false</ScaleCrop>
  <Company>Microsoft</Company>
  <LinksUpToDate>false</LinksUpToDate>
  <CharactersWithSpaces>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2019-03-13T02:32:00Z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