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53E47" w:rsidRDefault="00D53E47" w:rsidP="00D53E47">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D53E47" w:rsidRDefault="00D53E47" w:rsidP="00D53E47">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D53E47" w:rsidRPr="00D53E47" w:rsidRDefault="00D53E47" w:rsidP="00D53E47">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D53E47">
        <w:rPr>
          <w:rFonts w:asciiTheme="majorEastAsia" w:eastAsiaTheme="majorEastAsia" w:hAnsiTheme="majorEastAsia" w:cs="仿宋_GB2312" w:hint="eastAsia"/>
          <w:bCs/>
          <w:color w:val="000000"/>
          <w:kern w:val="0"/>
          <w:sz w:val="44"/>
          <w:szCs w:val="44"/>
          <w:lang w:val="zh-CN"/>
        </w:rPr>
        <w:t>宁波市民办教育促进条例</w:t>
      </w:r>
    </w:p>
    <w:p w:rsidR="00D53E47" w:rsidRPr="00D53E47" w:rsidRDefault="00D53E47" w:rsidP="00D53E47">
      <w:pPr>
        <w:autoSpaceDE w:val="0"/>
        <w:autoSpaceDN w:val="0"/>
        <w:adjustRightInd w:val="0"/>
        <w:jc w:val="left"/>
        <w:rPr>
          <w:rFonts w:asciiTheme="majorEastAsia" w:eastAsiaTheme="majorEastAsia" w:hAnsiTheme="majorEastAsia" w:cs="仿宋_GB2312"/>
          <w:color w:val="000000"/>
          <w:kern w:val="0"/>
          <w:szCs w:val="21"/>
          <w:lang w:val="zh-CN"/>
        </w:rPr>
      </w:pPr>
    </w:p>
    <w:p w:rsidR="00D53E47" w:rsidRPr="00D53E47" w:rsidRDefault="00D53E47" w:rsidP="00D53E47">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D53E47">
        <w:rPr>
          <w:rFonts w:ascii="楷体_GB2312" w:eastAsia="楷体_GB2312" w:hAnsiTheme="minorEastAsia" w:cs="仿宋_GB2312" w:hint="eastAsia"/>
          <w:color w:val="000000"/>
          <w:kern w:val="0"/>
          <w:szCs w:val="21"/>
          <w:lang w:val="zh-CN"/>
        </w:rPr>
        <w:t>（</w:t>
      </w:r>
      <w:r w:rsidRPr="00D53E47">
        <w:rPr>
          <w:rFonts w:ascii="楷体_GB2312" w:eastAsia="楷体_GB2312" w:hAnsiTheme="minorEastAsia" w:cs="仿宋_GB2312"/>
          <w:color w:val="000000"/>
          <w:kern w:val="0"/>
          <w:szCs w:val="21"/>
          <w:lang w:val="zh-CN"/>
        </w:rPr>
        <w:t>2006</w:t>
      </w:r>
      <w:r w:rsidRPr="00D53E47">
        <w:rPr>
          <w:rFonts w:ascii="楷体_GB2312" w:eastAsia="楷体_GB2312" w:hAnsiTheme="minorEastAsia" w:cs="仿宋_GB2312" w:hint="eastAsia"/>
          <w:color w:val="000000"/>
          <w:kern w:val="0"/>
          <w:szCs w:val="21"/>
          <w:lang w:val="zh-CN"/>
        </w:rPr>
        <w:t>年</w:t>
      </w:r>
      <w:r w:rsidRPr="00D53E47">
        <w:rPr>
          <w:rFonts w:ascii="楷体_GB2312" w:eastAsia="楷体_GB2312" w:hAnsiTheme="minorEastAsia" w:cs="仿宋_GB2312"/>
          <w:color w:val="000000"/>
          <w:kern w:val="0"/>
          <w:szCs w:val="21"/>
          <w:lang w:val="zh-CN"/>
        </w:rPr>
        <w:t>7</w:t>
      </w:r>
      <w:r w:rsidRPr="00D53E47">
        <w:rPr>
          <w:rFonts w:ascii="楷体_GB2312" w:eastAsia="楷体_GB2312" w:hAnsiTheme="minorEastAsia" w:cs="仿宋_GB2312" w:hint="eastAsia"/>
          <w:color w:val="000000"/>
          <w:kern w:val="0"/>
          <w:szCs w:val="21"/>
          <w:lang w:val="zh-CN"/>
        </w:rPr>
        <w:t>月</w:t>
      </w:r>
      <w:r w:rsidRPr="00D53E47">
        <w:rPr>
          <w:rFonts w:ascii="楷体_GB2312" w:eastAsia="楷体_GB2312" w:hAnsiTheme="minorEastAsia" w:cs="仿宋_GB2312"/>
          <w:color w:val="000000"/>
          <w:kern w:val="0"/>
          <w:szCs w:val="21"/>
          <w:lang w:val="zh-CN"/>
        </w:rPr>
        <w:t>27</w:t>
      </w:r>
      <w:r w:rsidRPr="00D53E47">
        <w:rPr>
          <w:rFonts w:ascii="楷体_GB2312" w:eastAsia="楷体_GB2312" w:hAnsiTheme="minorEastAsia" w:cs="仿宋_GB2312" w:hint="eastAsia"/>
          <w:color w:val="000000"/>
          <w:kern w:val="0"/>
          <w:szCs w:val="21"/>
          <w:lang w:val="zh-CN"/>
        </w:rPr>
        <w:t xml:space="preserve">日宁波市第十二届人民代表大会常务委员会第三十一次会议通过　</w:t>
      </w:r>
      <w:r w:rsidRPr="00D53E47">
        <w:rPr>
          <w:rFonts w:ascii="楷体_GB2312" w:eastAsia="楷体_GB2312" w:hAnsiTheme="minorEastAsia" w:cs="仿宋_GB2312"/>
          <w:color w:val="000000"/>
          <w:kern w:val="0"/>
          <w:szCs w:val="21"/>
          <w:lang w:val="zh-CN"/>
        </w:rPr>
        <w:t>2006</w:t>
      </w:r>
      <w:r w:rsidRPr="00D53E47">
        <w:rPr>
          <w:rFonts w:ascii="楷体_GB2312" w:eastAsia="楷体_GB2312" w:hAnsiTheme="minorEastAsia" w:cs="仿宋_GB2312" w:hint="eastAsia"/>
          <w:color w:val="000000"/>
          <w:kern w:val="0"/>
          <w:szCs w:val="21"/>
          <w:lang w:val="zh-CN"/>
        </w:rPr>
        <w:t>年</w:t>
      </w:r>
      <w:r w:rsidRPr="00D53E47">
        <w:rPr>
          <w:rFonts w:ascii="楷体_GB2312" w:eastAsia="楷体_GB2312" w:hAnsiTheme="minorEastAsia" w:cs="仿宋_GB2312"/>
          <w:color w:val="000000"/>
          <w:kern w:val="0"/>
          <w:szCs w:val="21"/>
          <w:lang w:val="zh-CN"/>
        </w:rPr>
        <w:t>9</w:t>
      </w:r>
      <w:r w:rsidRPr="00D53E47">
        <w:rPr>
          <w:rFonts w:ascii="楷体_GB2312" w:eastAsia="楷体_GB2312" w:hAnsiTheme="minorEastAsia" w:cs="仿宋_GB2312" w:hint="eastAsia"/>
          <w:color w:val="000000"/>
          <w:kern w:val="0"/>
          <w:szCs w:val="21"/>
          <w:lang w:val="zh-CN"/>
        </w:rPr>
        <w:t>月</w:t>
      </w:r>
      <w:r w:rsidRPr="00D53E47">
        <w:rPr>
          <w:rFonts w:ascii="楷体_GB2312" w:eastAsia="楷体_GB2312" w:hAnsiTheme="minorEastAsia" w:cs="仿宋_GB2312"/>
          <w:color w:val="000000"/>
          <w:kern w:val="0"/>
          <w:szCs w:val="21"/>
          <w:lang w:val="zh-CN"/>
        </w:rPr>
        <w:t>30</w:t>
      </w:r>
      <w:r w:rsidRPr="00D53E47">
        <w:rPr>
          <w:rFonts w:ascii="楷体_GB2312" w:eastAsia="楷体_GB2312" w:hAnsiTheme="minorEastAsia" w:cs="仿宋_GB2312" w:hint="eastAsia"/>
          <w:color w:val="000000"/>
          <w:kern w:val="0"/>
          <w:szCs w:val="21"/>
          <w:lang w:val="zh-CN"/>
        </w:rPr>
        <w:t xml:space="preserve">日浙江省第十届人民代表大会常务委员会第二十七次会议批准　</w:t>
      </w:r>
      <w:r w:rsidRPr="00D53E47">
        <w:rPr>
          <w:rFonts w:ascii="楷体_GB2312" w:eastAsia="楷体_GB2312" w:hAnsiTheme="minorEastAsia" w:cs="仿宋_GB2312"/>
          <w:color w:val="000000"/>
          <w:kern w:val="0"/>
          <w:szCs w:val="21"/>
          <w:lang w:val="zh-CN"/>
        </w:rPr>
        <w:t>2006</w:t>
      </w:r>
      <w:r w:rsidRPr="00D53E47">
        <w:rPr>
          <w:rFonts w:ascii="楷体_GB2312" w:eastAsia="楷体_GB2312" w:hAnsiTheme="minorEastAsia" w:cs="仿宋_GB2312" w:hint="eastAsia"/>
          <w:color w:val="000000"/>
          <w:kern w:val="0"/>
          <w:szCs w:val="21"/>
          <w:lang w:val="zh-CN"/>
        </w:rPr>
        <w:t>年</w:t>
      </w:r>
      <w:r w:rsidRPr="00D53E47">
        <w:rPr>
          <w:rFonts w:ascii="楷体_GB2312" w:eastAsia="楷体_GB2312" w:hAnsiTheme="minorEastAsia" w:cs="仿宋_GB2312"/>
          <w:color w:val="000000"/>
          <w:kern w:val="0"/>
          <w:szCs w:val="21"/>
          <w:lang w:val="zh-CN"/>
        </w:rPr>
        <w:t>10</w:t>
      </w:r>
      <w:r w:rsidRPr="00D53E47">
        <w:rPr>
          <w:rFonts w:ascii="楷体_GB2312" w:eastAsia="楷体_GB2312" w:hAnsiTheme="minorEastAsia" w:cs="仿宋_GB2312" w:hint="eastAsia"/>
          <w:color w:val="000000"/>
          <w:kern w:val="0"/>
          <w:szCs w:val="21"/>
          <w:lang w:val="zh-CN"/>
        </w:rPr>
        <w:t>月</w:t>
      </w:r>
      <w:r w:rsidRPr="00D53E47">
        <w:rPr>
          <w:rFonts w:ascii="楷体_GB2312" w:eastAsia="楷体_GB2312" w:hAnsiTheme="minorEastAsia" w:cs="仿宋_GB2312"/>
          <w:color w:val="000000"/>
          <w:kern w:val="0"/>
          <w:szCs w:val="21"/>
          <w:lang w:val="zh-CN"/>
        </w:rPr>
        <w:t>26</w:t>
      </w:r>
      <w:r w:rsidRPr="00D53E47">
        <w:rPr>
          <w:rFonts w:ascii="楷体_GB2312" w:eastAsia="楷体_GB2312" w:hAnsiTheme="minorEastAsia" w:cs="仿宋_GB2312" w:hint="eastAsia"/>
          <w:color w:val="000000"/>
          <w:kern w:val="0"/>
          <w:szCs w:val="21"/>
          <w:lang w:val="zh-CN"/>
        </w:rPr>
        <w:t>日宁波市第十二届人民代表大会常务委员会公告第</w:t>
      </w:r>
      <w:r w:rsidRPr="00D53E47">
        <w:rPr>
          <w:rFonts w:ascii="楷体_GB2312" w:eastAsia="楷体_GB2312" w:hAnsiTheme="minorEastAsia" w:cs="仿宋_GB2312"/>
          <w:color w:val="000000"/>
          <w:kern w:val="0"/>
          <w:szCs w:val="21"/>
          <w:lang w:val="zh-CN"/>
        </w:rPr>
        <w:t>43</w:t>
      </w:r>
      <w:r w:rsidRPr="00D53E47">
        <w:rPr>
          <w:rFonts w:ascii="楷体_GB2312" w:eastAsia="楷体_GB2312" w:hAnsiTheme="minorEastAsia" w:cs="仿宋_GB2312" w:hint="eastAsia"/>
          <w:color w:val="000000"/>
          <w:kern w:val="0"/>
          <w:szCs w:val="21"/>
          <w:lang w:val="zh-CN"/>
        </w:rPr>
        <w:t>号公布　自</w:t>
      </w:r>
      <w:r w:rsidRPr="00D53E47">
        <w:rPr>
          <w:rFonts w:ascii="楷体_GB2312" w:eastAsia="楷体_GB2312" w:hAnsiTheme="minorEastAsia" w:cs="仿宋_GB2312"/>
          <w:color w:val="000000"/>
          <w:kern w:val="0"/>
          <w:szCs w:val="21"/>
          <w:lang w:val="zh-CN"/>
        </w:rPr>
        <w:t>2007</w:t>
      </w:r>
      <w:r w:rsidRPr="00D53E47">
        <w:rPr>
          <w:rFonts w:ascii="楷体_GB2312" w:eastAsia="楷体_GB2312" w:hAnsiTheme="minorEastAsia" w:cs="仿宋_GB2312" w:hint="eastAsia"/>
          <w:color w:val="000000"/>
          <w:kern w:val="0"/>
          <w:szCs w:val="21"/>
          <w:lang w:val="zh-CN"/>
        </w:rPr>
        <w:t>年</w:t>
      </w:r>
      <w:r w:rsidRPr="00D53E47">
        <w:rPr>
          <w:rFonts w:ascii="楷体_GB2312" w:eastAsia="楷体_GB2312" w:hAnsiTheme="minorEastAsia" w:cs="仿宋_GB2312"/>
          <w:color w:val="000000"/>
          <w:kern w:val="0"/>
          <w:szCs w:val="21"/>
          <w:lang w:val="zh-CN"/>
        </w:rPr>
        <w:t>1</w:t>
      </w:r>
      <w:r w:rsidRPr="00D53E47">
        <w:rPr>
          <w:rFonts w:ascii="楷体_GB2312" w:eastAsia="楷体_GB2312" w:hAnsiTheme="minorEastAsia" w:cs="仿宋_GB2312" w:hint="eastAsia"/>
          <w:color w:val="000000"/>
          <w:kern w:val="0"/>
          <w:szCs w:val="21"/>
          <w:lang w:val="zh-CN"/>
        </w:rPr>
        <w:t>月</w:t>
      </w:r>
      <w:r w:rsidRPr="00D53E47">
        <w:rPr>
          <w:rFonts w:ascii="楷体_GB2312" w:eastAsia="楷体_GB2312" w:hAnsiTheme="minorEastAsia" w:cs="仿宋_GB2312"/>
          <w:color w:val="000000"/>
          <w:kern w:val="0"/>
          <w:szCs w:val="21"/>
          <w:lang w:val="zh-CN"/>
        </w:rPr>
        <w:t>1</w:t>
      </w:r>
      <w:r w:rsidRPr="00D53E47">
        <w:rPr>
          <w:rFonts w:ascii="楷体_GB2312" w:eastAsia="楷体_GB2312" w:hAnsiTheme="minorEastAsia" w:cs="仿宋_GB2312" w:hint="eastAsia"/>
          <w:color w:val="000000"/>
          <w:kern w:val="0"/>
          <w:szCs w:val="21"/>
          <w:lang w:val="zh-CN"/>
        </w:rPr>
        <w:t>日起施行）</w:t>
      </w: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p>
    <w:p w:rsidR="00D53E47" w:rsidRPr="00D53E47" w:rsidRDefault="00D53E47" w:rsidP="00D53E47">
      <w:pPr>
        <w:autoSpaceDE w:val="0"/>
        <w:autoSpaceDN w:val="0"/>
        <w:adjustRightInd w:val="0"/>
        <w:jc w:val="center"/>
        <w:rPr>
          <w:rFonts w:ascii="黑体" w:eastAsia="黑体" w:hAnsi="黑体" w:cs="仿宋_GB2312" w:hint="eastAsia"/>
          <w:color w:val="000000"/>
          <w:kern w:val="0"/>
          <w:szCs w:val="21"/>
          <w:lang w:val="zh-CN"/>
        </w:rPr>
      </w:pPr>
      <w:r w:rsidRPr="00D53E47">
        <w:rPr>
          <w:rFonts w:ascii="黑体" w:eastAsia="黑体" w:hAnsi="黑体" w:cs="仿宋_GB2312" w:hint="eastAsia"/>
          <w:bCs/>
          <w:color w:val="000000"/>
          <w:kern w:val="0"/>
          <w:szCs w:val="21"/>
          <w:lang w:val="zh-CN"/>
        </w:rPr>
        <w:t>第一章</w:t>
      </w:r>
      <w:r w:rsidRPr="00D53E47">
        <w:rPr>
          <w:rFonts w:ascii="黑体" w:eastAsia="黑体" w:hAnsi="黑体" w:cs="仿宋_GB2312" w:hint="eastAsia"/>
          <w:color w:val="000000"/>
          <w:kern w:val="0"/>
          <w:szCs w:val="21"/>
          <w:lang w:val="zh-CN"/>
        </w:rPr>
        <w:t xml:space="preserve">　总</w:t>
      </w:r>
      <w:r w:rsidRPr="00D53E47">
        <w:rPr>
          <w:rFonts w:ascii="黑体" w:eastAsia="黑体" w:hAnsi="黑体" w:cs="仿宋_GB2312" w:hint="eastAsia"/>
          <w:color w:val="000000"/>
          <w:kern w:val="0"/>
          <w:szCs w:val="21"/>
          <w:lang w:val="zh-CN"/>
        </w:rPr>
        <w:t>则</w:t>
      </w:r>
    </w:p>
    <w:p w:rsidR="00D53E47" w:rsidRPr="001A34E2" w:rsidRDefault="00D53E47" w:rsidP="00D53E47">
      <w:pPr>
        <w:autoSpaceDE w:val="0"/>
        <w:autoSpaceDN w:val="0"/>
        <w:adjustRightInd w:val="0"/>
        <w:jc w:val="center"/>
        <w:rPr>
          <w:rFonts w:asciiTheme="minorEastAsia" w:hAnsiTheme="minorEastAsia" w:cs="仿宋_GB2312"/>
          <w:color w:val="000000"/>
          <w:kern w:val="0"/>
          <w:szCs w:val="21"/>
          <w:lang w:val="zh-CN"/>
        </w:rPr>
      </w:pP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D53E47">
        <w:rPr>
          <w:rFonts w:asciiTheme="minorEastAsia" w:eastAsia="黑体" w:hAnsiTheme="minorEastAsia" w:cs="仿宋_GB2312" w:hint="eastAsia"/>
          <w:color w:val="000000"/>
          <w:kern w:val="0"/>
          <w:szCs w:val="21"/>
          <w:lang w:val="zh-CN"/>
        </w:rPr>
        <w:t xml:space="preserve">　　</w:t>
      </w:r>
      <w:r w:rsidRPr="00D53E47">
        <w:rPr>
          <w:rFonts w:asciiTheme="minorEastAsia" w:eastAsia="黑体" w:hAnsiTheme="minorEastAsia" w:cs="仿宋_GB2312" w:hint="eastAsia"/>
          <w:bCs/>
          <w:color w:val="000000"/>
          <w:kern w:val="0"/>
          <w:szCs w:val="21"/>
          <w:lang w:val="zh-CN"/>
        </w:rPr>
        <w:t>第一条</w:t>
      </w:r>
      <w:r w:rsidRPr="001A34E2">
        <w:rPr>
          <w:rFonts w:asciiTheme="minorEastAsia" w:hAnsiTheme="minorEastAsia" w:cs="仿宋_GB2312" w:hint="eastAsia"/>
          <w:color w:val="000000"/>
          <w:kern w:val="0"/>
          <w:szCs w:val="21"/>
          <w:lang w:val="zh-CN"/>
        </w:rPr>
        <w:t xml:space="preserve">　为了促进民办教育事业的健康发展，维护民办学校及其举办者、教职工和受教育者的合法权益，根据《中华人民共和国民办教育促进法》和其他有关法律、法规，结合本市实际，制定本条例。</w:t>
      </w: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D53E47">
        <w:rPr>
          <w:rFonts w:asciiTheme="minorEastAsia" w:eastAsia="黑体" w:hAnsiTheme="minorEastAsia" w:cs="仿宋_GB2312" w:hint="eastAsia"/>
          <w:color w:val="000000"/>
          <w:kern w:val="0"/>
          <w:szCs w:val="21"/>
          <w:lang w:val="zh-CN"/>
        </w:rPr>
        <w:t xml:space="preserve">　　</w:t>
      </w:r>
      <w:r w:rsidRPr="00D53E47">
        <w:rPr>
          <w:rFonts w:asciiTheme="minorEastAsia" w:eastAsia="黑体" w:hAnsiTheme="minorEastAsia" w:cs="仿宋_GB2312" w:hint="eastAsia"/>
          <w:bCs/>
          <w:color w:val="000000"/>
          <w:kern w:val="0"/>
          <w:szCs w:val="21"/>
          <w:lang w:val="zh-CN"/>
        </w:rPr>
        <w:t>第二条</w:t>
      </w:r>
      <w:r w:rsidRPr="001A34E2">
        <w:rPr>
          <w:rFonts w:asciiTheme="minorEastAsia" w:hAnsiTheme="minorEastAsia" w:cs="仿宋_GB2312" w:hint="eastAsia"/>
          <w:color w:val="000000"/>
          <w:kern w:val="0"/>
          <w:szCs w:val="21"/>
          <w:lang w:val="zh-CN"/>
        </w:rPr>
        <w:t xml:space="preserve">　本条例适用于本市行政区域内民办学校的设立、组织、教育教学活动及其扶持和保障。</w:t>
      </w: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D53E47">
        <w:rPr>
          <w:rFonts w:asciiTheme="minorEastAsia" w:eastAsia="黑体" w:hAnsiTheme="minorEastAsia" w:cs="仿宋_GB2312" w:hint="eastAsia"/>
          <w:color w:val="000000"/>
          <w:kern w:val="0"/>
          <w:szCs w:val="21"/>
          <w:lang w:val="zh-CN"/>
        </w:rPr>
        <w:t xml:space="preserve">　　</w:t>
      </w:r>
      <w:r w:rsidRPr="00D53E47">
        <w:rPr>
          <w:rFonts w:asciiTheme="minorEastAsia" w:eastAsia="黑体" w:hAnsiTheme="minorEastAsia" w:cs="仿宋_GB2312" w:hint="eastAsia"/>
          <w:bCs/>
          <w:color w:val="000000"/>
          <w:kern w:val="0"/>
          <w:szCs w:val="21"/>
          <w:lang w:val="zh-CN"/>
        </w:rPr>
        <w:t>第三条</w:t>
      </w:r>
      <w:r w:rsidRPr="001A34E2">
        <w:rPr>
          <w:rFonts w:asciiTheme="minorEastAsia" w:hAnsiTheme="minorEastAsia" w:cs="仿宋_GB2312" w:hint="eastAsia"/>
          <w:color w:val="000000"/>
          <w:kern w:val="0"/>
          <w:szCs w:val="21"/>
          <w:lang w:val="zh-CN"/>
        </w:rPr>
        <w:t xml:space="preserve">　本条例所称的民办学校，是指国家机构以外的社会组织或者个人，利用非国家财政性经费举办的实施学前教育、中等及以下学历教育和其他文化教育、职业资格培训、职业技能培训的机构。</w:t>
      </w: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D53E47">
        <w:rPr>
          <w:rFonts w:asciiTheme="minorEastAsia" w:eastAsia="黑体" w:hAnsiTheme="minorEastAsia" w:cs="仿宋_GB2312" w:hint="eastAsia"/>
          <w:color w:val="000000"/>
          <w:kern w:val="0"/>
          <w:szCs w:val="21"/>
          <w:lang w:val="zh-CN"/>
        </w:rPr>
        <w:lastRenderedPageBreak/>
        <w:t xml:space="preserve">　　</w:t>
      </w:r>
      <w:r w:rsidRPr="00D53E47">
        <w:rPr>
          <w:rFonts w:asciiTheme="minorEastAsia" w:eastAsia="黑体" w:hAnsiTheme="minorEastAsia" w:cs="仿宋_GB2312" w:hint="eastAsia"/>
          <w:bCs/>
          <w:color w:val="000000"/>
          <w:kern w:val="0"/>
          <w:szCs w:val="21"/>
          <w:lang w:val="zh-CN"/>
        </w:rPr>
        <w:t>第四条</w:t>
      </w:r>
      <w:r w:rsidRPr="001A34E2">
        <w:rPr>
          <w:rFonts w:asciiTheme="minorEastAsia" w:hAnsiTheme="minorEastAsia" w:cs="仿宋_GB2312" w:hint="eastAsia"/>
          <w:color w:val="000000"/>
          <w:kern w:val="0"/>
          <w:szCs w:val="21"/>
          <w:lang w:val="zh-CN"/>
        </w:rPr>
        <w:t xml:space="preserve">　市和县（市）、区人民政府应当将民办教育事业纳入国民经济和社会发展规划，鼓励、支持和引导民办教育事业的发展。</w:t>
      </w: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市和县（市）、区人民政府对为民办教育事业做出突出贡献的举办者和校长，应当给予奖励和表彰。</w:t>
      </w: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D53E47">
        <w:rPr>
          <w:rFonts w:asciiTheme="minorEastAsia" w:eastAsia="黑体" w:hAnsiTheme="minorEastAsia" w:cs="仿宋_GB2312" w:hint="eastAsia"/>
          <w:color w:val="000000"/>
          <w:kern w:val="0"/>
          <w:szCs w:val="21"/>
          <w:lang w:val="zh-CN"/>
        </w:rPr>
        <w:t xml:space="preserve">　　</w:t>
      </w:r>
      <w:r w:rsidRPr="00D53E47">
        <w:rPr>
          <w:rFonts w:asciiTheme="minorEastAsia" w:eastAsia="黑体" w:hAnsiTheme="minorEastAsia" w:cs="仿宋_GB2312" w:hint="eastAsia"/>
          <w:bCs/>
          <w:color w:val="000000"/>
          <w:kern w:val="0"/>
          <w:szCs w:val="21"/>
          <w:lang w:val="zh-CN"/>
        </w:rPr>
        <w:t>第五条</w:t>
      </w:r>
      <w:r w:rsidRPr="001A34E2">
        <w:rPr>
          <w:rFonts w:asciiTheme="minorEastAsia" w:hAnsiTheme="minorEastAsia" w:cs="仿宋_GB2312" w:hint="eastAsia"/>
          <w:color w:val="000000"/>
          <w:kern w:val="0"/>
          <w:szCs w:val="21"/>
          <w:lang w:val="zh-CN"/>
        </w:rPr>
        <w:t xml:space="preserve">　市和县（市）、区人民政府教育行政部门主管本行政区域内的民办教育工作。</w:t>
      </w: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市和县（市）、区人民政府劳动和社会保障部门以及民政、财政、价格、人事等行政部门在各自职责范围内负责有关的民办教育工作。</w:t>
      </w:r>
    </w:p>
    <w:p w:rsidR="0063471D" w:rsidRDefault="0063471D" w:rsidP="00D53E47">
      <w:pPr>
        <w:autoSpaceDE w:val="0"/>
        <w:autoSpaceDN w:val="0"/>
        <w:adjustRightInd w:val="0"/>
        <w:jc w:val="center"/>
        <w:rPr>
          <w:rFonts w:asciiTheme="minorEastAsia" w:hAnsiTheme="minorEastAsia" w:cs="仿宋_GB2312" w:hint="eastAsia"/>
          <w:b/>
          <w:bCs/>
          <w:color w:val="000000"/>
          <w:kern w:val="0"/>
          <w:szCs w:val="21"/>
          <w:lang w:val="zh-CN"/>
        </w:rPr>
      </w:pPr>
    </w:p>
    <w:p w:rsidR="00D53E47" w:rsidRPr="0063471D" w:rsidRDefault="00D53E47" w:rsidP="00D53E47">
      <w:pPr>
        <w:autoSpaceDE w:val="0"/>
        <w:autoSpaceDN w:val="0"/>
        <w:adjustRightInd w:val="0"/>
        <w:jc w:val="center"/>
        <w:rPr>
          <w:rFonts w:ascii="黑体" w:eastAsia="黑体" w:hAnsi="黑体" w:cs="仿宋_GB2312" w:hint="eastAsia"/>
          <w:color w:val="000000"/>
          <w:kern w:val="0"/>
          <w:szCs w:val="21"/>
          <w:lang w:val="zh-CN"/>
        </w:rPr>
      </w:pPr>
      <w:r w:rsidRPr="0063471D">
        <w:rPr>
          <w:rFonts w:ascii="黑体" w:eastAsia="黑体" w:hAnsi="黑体" w:cs="仿宋_GB2312" w:hint="eastAsia"/>
          <w:bCs/>
          <w:color w:val="000000"/>
          <w:kern w:val="0"/>
          <w:szCs w:val="21"/>
          <w:lang w:val="zh-CN"/>
        </w:rPr>
        <w:t>第二章</w:t>
      </w:r>
      <w:r w:rsidRPr="0063471D">
        <w:rPr>
          <w:rFonts w:ascii="黑体" w:eastAsia="黑体" w:hAnsi="黑体" w:cs="仿宋_GB2312" w:hint="eastAsia"/>
          <w:color w:val="000000"/>
          <w:kern w:val="0"/>
          <w:szCs w:val="21"/>
          <w:lang w:val="zh-CN"/>
        </w:rPr>
        <w:t xml:space="preserve">　学校的设立与组织</w:t>
      </w:r>
    </w:p>
    <w:p w:rsidR="0063471D" w:rsidRPr="001A34E2" w:rsidRDefault="0063471D" w:rsidP="00D53E47">
      <w:pPr>
        <w:autoSpaceDE w:val="0"/>
        <w:autoSpaceDN w:val="0"/>
        <w:adjustRightInd w:val="0"/>
        <w:jc w:val="center"/>
        <w:rPr>
          <w:rFonts w:asciiTheme="minorEastAsia" w:hAnsiTheme="minorEastAsia" w:cs="仿宋_GB2312"/>
          <w:color w:val="000000"/>
          <w:kern w:val="0"/>
          <w:szCs w:val="21"/>
          <w:lang w:val="zh-CN"/>
        </w:rPr>
      </w:pP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D53E47">
        <w:rPr>
          <w:rFonts w:asciiTheme="minorEastAsia" w:eastAsia="黑体" w:hAnsiTheme="minorEastAsia" w:cs="仿宋_GB2312" w:hint="eastAsia"/>
          <w:color w:val="000000"/>
          <w:kern w:val="0"/>
          <w:szCs w:val="21"/>
          <w:lang w:val="zh-CN"/>
        </w:rPr>
        <w:t xml:space="preserve">　　</w:t>
      </w:r>
      <w:r w:rsidRPr="00D53E47">
        <w:rPr>
          <w:rFonts w:asciiTheme="minorEastAsia" w:eastAsia="黑体" w:hAnsiTheme="minorEastAsia" w:cs="仿宋_GB2312" w:hint="eastAsia"/>
          <w:bCs/>
          <w:color w:val="000000"/>
          <w:kern w:val="0"/>
          <w:szCs w:val="21"/>
          <w:lang w:val="zh-CN"/>
        </w:rPr>
        <w:t>第六条</w:t>
      </w:r>
      <w:r w:rsidRPr="001A34E2">
        <w:rPr>
          <w:rFonts w:asciiTheme="minorEastAsia" w:hAnsiTheme="minorEastAsia" w:cs="仿宋_GB2312" w:hint="eastAsia"/>
          <w:color w:val="000000"/>
          <w:kern w:val="0"/>
          <w:szCs w:val="21"/>
          <w:lang w:val="zh-CN"/>
        </w:rPr>
        <w:t xml:space="preserve">　民办学校的设立应当符合当地的教育需求和教育事业发展总体规划，并具备法律、法规规定的条件。</w:t>
      </w: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D53E47">
        <w:rPr>
          <w:rFonts w:asciiTheme="minorEastAsia" w:eastAsia="黑体" w:hAnsiTheme="minorEastAsia" w:cs="仿宋_GB2312" w:hint="eastAsia"/>
          <w:color w:val="000000"/>
          <w:kern w:val="0"/>
          <w:szCs w:val="21"/>
          <w:lang w:val="zh-CN"/>
        </w:rPr>
        <w:t xml:space="preserve">　　</w:t>
      </w:r>
      <w:r w:rsidRPr="00D53E47">
        <w:rPr>
          <w:rFonts w:asciiTheme="minorEastAsia" w:eastAsia="黑体" w:hAnsiTheme="minorEastAsia" w:cs="仿宋_GB2312" w:hint="eastAsia"/>
          <w:bCs/>
          <w:color w:val="000000"/>
          <w:kern w:val="0"/>
          <w:szCs w:val="21"/>
          <w:lang w:val="zh-CN"/>
        </w:rPr>
        <w:t>第七条</w:t>
      </w:r>
      <w:r w:rsidRPr="001A34E2">
        <w:rPr>
          <w:rFonts w:asciiTheme="minorEastAsia" w:hAnsiTheme="minorEastAsia" w:cs="仿宋_GB2312" w:hint="eastAsia"/>
          <w:color w:val="000000"/>
          <w:kern w:val="0"/>
          <w:szCs w:val="21"/>
          <w:lang w:val="zh-CN"/>
        </w:rPr>
        <w:t xml:space="preserve">　民办学校的设立，应当由主管的教育行政部门或者劳动和社会保障行政部门按照国家和省规定的权限依法审批。设立实施高级中等教育的民办学校，市教育行政部门可以委托县（市）教育行政部门实施审批。</w:t>
      </w: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D53E47">
        <w:rPr>
          <w:rFonts w:asciiTheme="minorEastAsia" w:eastAsia="黑体" w:hAnsiTheme="minorEastAsia" w:cs="仿宋_GB2312" w:hint="eastAsia"/>
          <w:color w:val="000000"/>
          <w:kern w:val="0"/>
          <w:szCs w:val="21"/>
          <w:lang w:val="zh-CN"/>
        </w:rPr>
        <w:t xml:space="preserve">　　</w:t>
      </w:r>
      <w:r w:rsidRPr="00D53E47">
        <w:rPr>
          <w:rFonts w:asciiTheme="minorEastAsia" w:eastAsia="黑体" w:hAnsiTheme="minorEastAsia" w:cs="仿宋_GB2312" w:hint="eastAsia"/>
          <w:bCs/>
          <w:color w:val="000000"/>
          <w:kern w:val="0"/>
          <w:szCs w:val="21"/>
          <w:lang w:val="zh-CN"/>
        </w:rPr>
        <w:t>第八条</w:t>
      </w:r>
      <w:r w:rsidRPr="001A34E2">
        <w:rPr>
          <w:rFonts w:asciiTheme="minorEastAsia" w:hAnsiTheme="minorEastAsia" w:cs="仿宋_GB2312" w:hint="eastAsia"/>
          <w:color w:val="000000"/>
          <w:kern w:val="0"/>
          <w:szCs w:val="21"/>
          <w:lang w:val="zh-CN"/>
        </w:rPr>
        <w:t xml:space="preserve">　教育行政部门、劳动和社会保障行政部门应当在法定期限内及时办理设立民办学校的审批。</w:t>
      </w: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对批准正式设立的民办学校，审批机关应当发给办学许可证，</w:t>
      </w:r>
      <w:r w:rsidRPr="001A34E2">
        <w:rPr>
          <w:rFonts w:asciiTheme="minorEastAsia" w:hAnsiTheme="minorEastAsia" w:cs="仿宋_GB2312" w:hint="eastAsia"/>
          <w:color w:val="000000"/>
          <w:kern w:val="0"/>
          <w:szCs w:val="21"/>
          <w:lang w:val="zh-CN"/>
        </w:rPr>
        <w:lastRenderedPageBreak/>
        <w:t>并将批准正式设立的民办学校的名称、办学规模、办学层次、办学形式、招生范围和学校章程等向社会公告。对不批准正式设立的，应当书面说明理由。</w:t>
      </w: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民办学校取得办学许可证后，应当依法进行法人登记。登记机关应当按照有关规定及时办理，并予以公告。</w:t>
      </w: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D53E47">
        <w:rPr>
          <w:rFonts w:asciiTheme="minorEastAsia" w:eastAsia="黑体" w:hAnsiTheme="minorEastAsia" w:cs="仿宋_GB2312" w:hint="eastAsia"/>
          <w:color w:val="000000"/>
          <w:kern w:val="0"/>
          <w:szCs w:val="21"/>
          <w:lang w:val="zh-CN"/>
        </w:rPr>
        <w:t xml:space="preserve">　　</w:t>
      </w:r>
      <w:r w:rsidRPr="00D53E47">
        <w:rPr>
          <w:rFonts w:asciiTheme="minorEastAsia" w:eastAsia="黑体" w:hAnsiTheme="minorEastAsia" w:cs="仿宋_GB2312" w:hint="eastAsia"/>
          <w:bCs/>
          <w:color w:val="000000"/>
          <w:kern w:val="0"/>
          <w:szCs w:val="21"/>
          <w:lang w:val="zh-CN"/>
        </w:rPr>
        <w:t>第九条</w:t>
      </w:r>
      <w:r w:rsidRPr="001A34E2">
        <w:rPr>
          <w:rFonts w:asciiTheme="minorEastAsia" w:hAnsiTheme="minorEastAsia" w:cs="仿宋_GB2312" w:hint="eastAsia"/>
          <w:color w:val="000000"/>
          <w:kern w:val="0"/>
          <w:szCs w:val="21"/>
          <w:lang w:val="zh-CN"/>
        </w:rPr>
        <w:t xml:space="preserve">　举办者应当依照申办报告或者学校章程履行出资义务。举办者可以用货币、实物、土地使用权、知识产权或者其他资产出资。除货币以外，以其他形式资产出资的，应当经资产评估机构评估。以知识产权或者其他无形资产形式出资的，所占比例不得超过总出资额的百分之三十。举办者以国有资产出资的，应当按照国有资产管理的有关规定办理。</w:t>
      </w: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两个或两个以上社会组织或者个人举办民办学校的，应当签订联合办学协议，明确出资方式、出资比例和权利义务。</w:t>
      </w: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举办者投入学校的资产应当与举办者的其他资产相分离，并依法办理验资过户手续。</w:t>
      </w: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D53E47">
        <w:rPr>
          <w:rFonts w:asciiTheme="minorEastAsia" w:eastAsia="黑体" w:hAnsiTheme="minorEastAsia" w:cs="仿宋_GB2312" w:hint="eastAsia"/>
          <w:color w:val="000000"/>
          <w:kern w:val="0"/>
          <w:szCs w:val="21"/>
          <w:lang w:val="zh-CN"/>
        </w:rPr>
        <w:t xml:space="preserve">　　</w:t>
      </w:r>
      <w:r w:rsidRPr="00D53E47">
        <w:rPr>
          <w:rFonts w:asciiTheme="minorEastAsia" w:eastAsia="黑体" w:hAnsiTheme="minorEastAsia" w:cs="仿宋_GB2312" w:hint="eastAsia"/>
          <w:bCs/>
          <w:color w:val="000000"/>
          <w:kern w:val="0"/>
          <w:szCs w:val="21"/>
          <w:lang w:val="zh-CN"/>
        </w:rPr>
        <w:t>第十条</w:t>
      </w:r>
      <w:r w:rsidRPr="001A34E2">
        <w:rPr>
          <w:rFonts w:asciiTheme="minorEastAsia" w:hAnsiTheme="minorEastAsia" w:cs="仿宋_GB2312" w:hint="eastAsia"/>
          <w:color w:val="000000"/>
          <w:kern w:val="0"/>
          <w:szCs w:val="21"/>
          <w:lang w:val="zh-CN"/>
        </w:rPr>
        <w:t xml:space="preserve">　民办学校应当依法设立学校理事会、董事会或者其他形式的决策机构。</w:t>
      </w: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民办学校的法定代表人由理事长、董事长或者校长担任。</w:t>
      </w: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D53E47">
        <w:rPr>
          <w:rFonts w:asciiTheme="minorEastAsia" w:eastAsia="黑体" w:hAnsiTheme="minorEastAsia" w:cs="仿宋_GB2312" w:hint="eastAsia"/>
          <w:color w:val="000000"/>
          <w:kern w:val="0"/>
          <w:szCs w:val="21"/>
          <w:lang w:val="zh-CN"/>
        </w:rPr>
        <w:t xml:space="preserve">　　</w:t>
      </w:r>
      <w:r w:rsidRPr="00D53E47">
        <w:rPr>
          <w:rFonts w:asciiTheme="minorEastAsia" w:eastAsia="黑体" w:hAnsiTheme="minorEastAsia" w:cs="仿宋_GB2312" w:hint="eastAsia"/>
          <w:bCs/>
          <w:color w:val="000000"/>
          <w:kern w:val="0"/>
          <w:szCs w:val="21"/>
          <w:lang w:val="zh-CN"/>
        </w:rPr>
        <w:t>第十一条</w:t>
      </w:r>
      <w:r w:rsidRPr="001A34E2">
        <w:rPr>
          <w:rFonts w:asciiTheme="minorEastAsia" w:hAnsiTheme="minorEastAsia" w:cs="仿宋_GB2312" w:hint="eastAsia"/>
          <w:color w:val="000000"/>
          <w:kern w:val="0"/>
          <w:szCs w:val="21"/>
          <w:lang w:val="zh-CN"/>
        </w:rPr>
        <w:t xml:space="preserve">　举办者参加学校理事会、董事会或者其他形式决策机构的，应当依照学校章程规定的权限和程序，参与学校的办学与管理活动。</w:t>
      </w: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D53E47">
        <w:rPr>
          <w:rFonts w:asciiTheme="minorEastAsia" w:eastAsia="黑体" w:hAnsiTheme="minorEastAsia" w:cs="仿宋_GB2312" w:hint="eastAsia"/>
          <w:color w:val="000000"/>
          <w:kern w:val="0"/>
          <w:szCs w:val="21"/>
          <w:lang w:val="zh-CN"/>
        </w:rPr>
        <w:t xml:space="preserve">　　</w:t>
      </w:r>
      <w:r w:rsidRPr="00D53E47">
        <w:rPr>
          <w:rFonts w:asciiTheme="minorEastAsia" w:eastAsia="黑体" w:hAnsiTheme="minorEastAsia" w:cs="仿宋_GB2312" w:hint="eastAsia"/>
          <w:bCs/>
          <w:color w:val="000000"/>
          <w:kern w:val="0"/>
          <w:szCs w:val="21"/>
          <w:lang w:val="zh-CN"/>
        </w:rPr>
        <w:t>第十二条</w:t>
      </w:r>
      <w:r w:rsidRPr="001A34E2">
        <w:rPr>
          <w:rFonts w:asciiTheme="minorEastAsia" w:hAnsiTheme="minorEastAsia" w:cs="仿宋_GB2312" w:hint="eastAsia"/>
          <w:color w:val="000000"/>
          <w:kern w:val="0"/>
          <w:szCs w:val="21"/>
          <w:lang w:val="zh-CN"/>
        </w:rPr>
        <w:t xml:space="preserve">　民办学校校长的聘任，由学校理事会、董事会或</w:t>
      </w:r>
      <w:r w:rsidRPr="001A34E2">
        <w:rPr>
          <w:rFonts w:asciiTheme="minorEastAsia" w:hAnsiTheme="minorEastAsia" w:cs="仿宋_GB2312" w:hint="eastAsia"/>
          <w:color w:val="000000"/>
          <w:kern w:val="0"/>
          <w:szCs w:val="21"/>
          <w:lang w:val="zh-CN"/>
        </w:rPr>
        <w:lastRenderedPageBreak/>
        <w:t>者其他形式的决策机构决定，并报审批机关核准。</w:t>
      </w: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民办学校校长依法独立行使学校的教育教学和行政管理职权。</w:t>
      </w:r>
    </w:p>
    <w:p w:rsidR="007B39B9" w:rsidRDefault="007B39B9" w:rsidP="00D53E47">
      <w:pPr>
        <w:autoSpaceDE w:val="0"/>
        <w:autoSpaceDN w:val="0"/>
        <w:adjustRightInd w:val="0"/>
        <w:jc w:val="center"/>
        <w:rPr>
          <w:rFonts w:asciiTheme="minorEastAsia" w:hAnsiTheme="minorEastAsia" w:cs="仿宋_GB2312" w:hint="eastAsia"/>
          <w:b/>
          <w:bCs/>
          <w:color w:val="000000"/>
          <w:kern w:val="0"/>
          <w:szCs w:val="21"/>
          <w:lang w:val="zh-CN"/>
        </w:rPr>
      </w:pPr>
    </w:p>
    <w:p w:rsidR="00D53E47" w:rsidRPr="007B39B9" w:rsidRDefault="00D53E47" w:rsidP="00D53E47">
      <w:pPr>
        <w:autoSpaceDE w:val="0"/>
        <w:autoSpaceDN w:val="0"/>
        <w:adjustRightInd w:val="0"/>
        <w:jc w:val="center"/>
        <w:rPr>
          <w:rFonts w:ascii="黑体" w:eastAsia="黑体" w:hAnsi="黑体" w:cs="仿宋_GB2312" w:hint="eastAsia"/>
          <w:color w:val="000000"/>
          <w:kern w:val="0"/>
          <w:szCs w:val="21"/>
          <w:lang w:val="zh-CN"/>
        </w:rPr>
      </w:pPr>
      <w:r w:rsidRPr="007B39B9">
        <w:rPr>
          <w:rFonts w:ascii="黑体" w:eastAsia="黑体" w:hAnsi="黑体" w:cs="仿宋_GB2312" w:hint="eastAsia"/>
          <w:bCs/>
          <w:color w:val="000000"/>
          <w:kern w:val="0"/>
          <w:szCs w:val="21"/>
          <w:lang w:val="zh-CN"/>
        </w:rPr>
        <w:t>第三章</w:t>
      </w:r>
      <w:r w:rsidRPr="007B39B9">
        <w:rPr>
          <w:rFonts w:ascii="黑体" w:eastAsia="黑体" w:hAnsi="黑体" w:cs="仿宋_GB2312" w:hint="eastAsia"/>
          <w:color w:val="000000"/>
          <w:kern w:val="0"/>
          <w:szCs w:val="21"/>
          <w:lang w:val="zh-CN"/>
        </w:rPr>
        <w:t xml:space="preserve">　学校的教育教学活动</w:t>
      </w:r>
    </w:p>
    <w:p w:rsidR="007B39B9" w:rsidRPr="001A34E2" w:rsidRDefault="007B39B9" w:rsidP="00D53E47">
      <w:pPr>
        <w:autoSpaceDE w:val="0"/>
        <w:autoSpaceDN w:val="0"/>
        <w:adjustRightInd w:val="0"/>
        <w:jc w:val="center"/>
        <w:rPr>
          <w:rFonts w:asciiTheme="minorEastAsia" w:hAnsiTheme="minorEastAsia" w:cs="仿宋_GB2312"/>
          <w:color w:val="000000"/>
          <w:kern w:val="0"/>
          <w:szCs w:val="21"/>
          <w:lang w:val="zh-CN"/>
        </w:rPr>
      </w:pP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D53E47">
        <w:rPr>
          <w:rFonts w:asciiTheme="minorEastAsia" w:eastAsia="黑体" w:hAnsiTheme="minorEastAsia" w:cs="仿宋_GB2312" w:hint="eastAsia"/>
          <w:color w:val="000000"/>
          <w:kern w:val="0"/>
          <w:szCs w:val="21"/>
          <w:lang w:val="zh-CN"/>
        </w:rPr>
        <w:t xml:space="preserve">　　</w:t>
      </w:r>
      <w:r w:rsidRPr="00D53E47">
        <w:rPr>
          <w:rFonts w:asciiTheme="minorEastAsia" w:eastAsia="黑体" w:hAnsiTheme="minorEastAsia" w:cs="仿宋_GB2312" w:hint="eastAsia"/>
          <w:bCs/>
          <w:color w:val="000000"/>
          <w:kern w:val="0"/>
          <w:szCs w:val="21"/>
          <w:lang w:val="zh-CN"/>
        </w:rPr>
        <w:t>第十三条</w:t>
      </w:r>
      <w:r w:rsidRPr="001A34E2">
        <w:rPr>
          <w:rFonts w:asciiTheme="minorEastAsia" w:hAnsiTheme="minorEastAsia" w:cs="仿宋_GB2312" w:hint="eastAsia"/>
          <w:color w:val="000000"/>
          <w:kern w:val="0"/>
          <w:szCs w:val="21"/>
          <w:lang w:val="zh-CN"/>
        </w:rPr>
        <w:t xml:space="preserve">　民办学校依法享有自主办学的权利。</w:t>
      </w: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民办学校可以根据办学宗旨和培养目标，依法自行设置专业、开设课程和选用教材，自主开展教育教学活动。</w:t>
      </w: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D53E47">
        <w:rPr>
          <w:rFonts w:asciiTheme="minorEastAsia" w:eastAsia="黑体" w:hAnsiTheme="minorEastAsia" w:cs="仿宋_GB2312" w:hint="eastAsia"/>
          <w:color w:val="000000"/>
          <w:kern w:val="0"/>
          <w:szCs w:val="21"/>
          <w:lang w:val="zh-CN"/>
        </w:rPr>
        <w:t xml:space="preserve">　　</w:t>
      </w:r>
      <w:r w:rsidRPr="00D53E47">
        <w:rPr>
          <w:rFonts w:asciiTheme="minorEastAsia" w:eastAsia="黑体" w:hAnsiTheme="minorEastAsia" w:cs="仿宋_GB2312" w:hint="eastAsia"/>
          <w:bCs/>
          <w:color w:val="000000"/>
          <w:kern w:val="0"/>
          <w:szCs w:val="21"/>
          <w:lang w:val="zh-CN"/>
        </w:rPr>
        <w:t>第十四条</w:t>
      </w:r>
      <w:r w:rsidRPr="001A34E2">
        <w:rPr>
          <w:rFonts w:asciiTheme="minorEastAsia" w:hAnsiTheme="minorEastAsia" w:cs="仿宋_GB2312" w:hint="eastAsia"/>
          <w:color w:val="000000"/>
          <w:kern w:val="0"/>
          <w:szCs w:val="21"/>
          <w:lang w:val="zh-CN"/>
        </w:rPr>
        <w:t xml:space="preserve">　民办学校享有与同级同类公办学校同等的招生权，可以自主确定招生范围、标准和方式。</w:t>
      </w: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实施高级中等教育的民办学校在本区域内招收新生，应当列入当地教育行政部门招生计划，在招生计划执行过程中，经教育行政部门同意，可以对招生计划作适当调整。</w:t>
      </w: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D53E47">
        <w:rPr>
          <w:rFonts w:asciiTheme="minorEastAsia" w:eastAsia="黑体" w:hAnsiTheme="minorEastAsia" w:cs="仿宋_GB2312" w:hint="eastAsia"/>
          <w:color w:val="000000"/>
          <w:kern w:val="0"/>
          <w:szCs w:val="21"/>
          <w:lang w:val="zh-CN"/>
        </w:rPr>
        <w:t xml:space="preserve">　　</w:t>
      </w:r>
      <w:r w:rsidRPr="00D53E47">
        <w:rPr>
          <w:rFonts w:asciiTheme="minorEastAsia" w:eastAsia="黑体" w:hAnsiTheme="minorEastAsia" w:cs="仿宋_GB2312" w:hint="eastAsia"/>
          <w:bCs/>
          <w:color w:val="000000"/>
          <w:kern w:val="0"/>
          <w:szCs w:val="21"/>
          <w:lang w:val="zh-CN"/>
        </w:rPr>
        <w:t>第十五条</w:t>
      </w:r>
      <w:r w:rsidRPr="001A34E2">
        <w:rPr>
          <w:rFonts w:asciiTheme="minorEastAsia" w:hAnsiTheme="minorEastAsia" w:cs="仿宋_GB2312" w:hint="eastAsia"/>
          <w:color w:val="000000"/>
          <w:kern w:val="0"/>
          <w:szCs w:val="21"/>
          <w:lang w:val="zh-CN"/>
        </w:rPr>
        <w:t xml:space="preserve">　民办学校发布的招生简章和招生广告，应当客观、真实、准确，载明学校名称、学校性质、培养目标、办学层次、专业设置、办学形式、办学地址、收费标准、证书发放等有关事项，并在发布前报审批机关备案。</w:t>
      </w: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D53E47">
        <w:rPr>
          <w:rFonts w:asciiTheme="minorEastAsia" w:eastAsia="黑体" w:hAnsiTheme="minorEastAsia" w:cs="仿宋_GB2312" w:hint="eastAsia"/>
          <w:color w:val="000000"/>
          <w:kern w:val="0"/>
          <w:szCs w:val="21"/>
          <w:lang w:val="zh-CN"/>
        </w:rPr>
        <w:t xml:space="preserve">　　</w:t>
      </w:r>
      <w:r w:rsidRPr="00D53E47">
        <w:rPr>
          <w:rFonts w:asciiTheme="minorEastAsia" w:eastAsia="黑体" w:hAnsiTheme="minorEastAsia" w:cs="仿宋_GB2312" w:hint="eastAsia"/>
          <w:bCs/>
          <w:color w:val="000000"/>
          <w:kern w:val="0"/>
          <w:szCs w:val="21"/>
          <w:lang w:val="zh-CN"/>
        </w:rPr>
        <w:t>第十六条</w:t>
      </w:r>
      <w:r w:rsidRPr="001A34E2">
        <w:rPr>
          <w:rFonts w:asciiTheme="minorEastAsia" w:hAnsiTheme="minorEastAsia" w:cs="仿宋_GB2312" w:hint="eastAsia"/>
          <w:color w:val="000000"/>
          <w:kern w:val="0"/>
          <w:szCs w:val="21"/>
          <w:lang w:val="zh-CN"/>
        </w:rPr>
        <w:t xml:space="preserve">　民办学校应当根据国家有关规定，提供符合标准的教育教学设施、设备和其他必要的办学条件，并按照招生简章和招生广告的承诺，开设相应课程，开展教育教学活动，保证教育教学质量。</w:t>
      </w: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D53E47">
        <w:rPr>
          <w:rFonts w:asciiTheme="minorEastAsia" w:eastAsia="黑体" w:hAnsiTheme="minorEastAsia" w:cs="仿宋_GB2312" w:hint="eastAsia"/>
          <w:color w:val="000000"/>
          <w:kern w:val="0"/>
          <w:szCs w:val="21"/>
          <w:lang w:val="zh-CN"/>
        </w:rPr>
        <w:t xml:space="preserve">　　</w:t>
      </w:r>
      <w:r w:rsidRPr="00D53E47">
        <w:rPr>
          <w:rFonts w:asciiTheme="minorEastAsia" w:eastAsia="黑体" w:hAnsiTheme="minorEastAsia" w:cs="仿宋_GB2312" w:hint="eastAsia"/>
          <w:bCs/>
          <w:color w:val="000000"/>
          <w:kern w:val="0"/>
          <w:szCs w:val="21"/>
          <w:lang w:val="zh-CN"/>
        </w:rPr>
        <w:t>第十七条</w:t>
      </w:r>
      <w:r w:rsidRPr="001A34E2">
        <w:rPr>
          <w:rFonts w:asciiTheme="minorEastAsia" w:hAnsiTheme="minorEastAsia" w:cs="仿宋_GB2312" w:hint="eastAsia"/>
          <w:color w:val="000000"/>
          <w:kern w:val="0"/>
          <w:szCs w:val="21"/>
          <w:lang w:val="zh-CN"/>
        </w:rPr>
        <w:t xml:space="preserve">　民办学校应当具有与其办学层次、规模和专业设</w:t>
      </w:r>
      <w:r w:rsidRPr="001A34E2">
        <w:rPr>
          <w:rFonts w:asciiTheme="minorEastAsia" w:hAnsiTheme="minorEastAsia" w:cs="仿宋_GB2312" w:hint="eastAsia"/>
          <w:color w:val="000000"/>
          <w:kern w:val="0"/>
          <w:szCs w:val="21"/>
          <w:lang w:val="zh-CN"/>
        </w:rPr>
        <w:lastRenderedPageBreak/>
        <w:t>置相适应的专职教师。</w:t>
      </w: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民办学校聘任的教师，应当具备法律、法规规定的教师资格和任职条件。</w:t>
      </w: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D53E47">
        <w:rPr>
          <w:rFonts w:asciiTheme="minorEastAsia" w:eastAsia="黑体" w:hAnsiTheme="minorEastAsia" w:cs="仿宋_GB2312" w:hint="eastAsia"/>
          <w:color w:val="000000"/>
          <w:kern w:val="0"/>
          <w:szCs w:val="21"/>
          <w:lang w:val="zh-CN"/>
        </w:rPr>
        <w:t xml:space="preserve">　　</w:t>
      </w:r>
      <w:r w:rsidRPr="00D53E47">
        <w:rPr>
          <w:rFonts w:asciiTheme="minorEastAsia" w:eastAsia="黑体" w:hAnsiTheme="minorEastAsia" w:cs="仿宋_GB2312" w:hint="eastAsia"/>
          <w:bCs/>
          <w:color w:val="000000"/>
          <w:kern w:val="0"/>
          <w:szCs w:val="21"/>
          <w:lang w:val="zh-CN"/>
        </w:rPr>
        <w:t>第十八条</w:t>
      </w:r>
      <w:r w:rsidRPr="001A34E2">
        <w:rPr>
          <w:rFonts w:asciiTheme="minorEastAsia" w:hAnsiTheme="minorEastAsia" w:cs="仿宋_GB2312" w:hint="eastAsia"/>
          <w:color w:val="000000"/>
          <w:kern w:val="0"/>
          <w:szCs w:val="21"/>
          <w:lang w:val="zh-CN"/>
        </w:rPr>
        <w:t xml:space="preserve">　民办学校应当与其聘用的教职工订立书面合同，明确双方的权利义务，依法保障教职工的工资、福利和社会保险待遇。</w:t>
      </w: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民办学校聘用外籍人员，应当依照国家有关规定执行。</w:t>
      </w: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D53E47">
        <w:rPr>
          <w:rFonts w:asciiTheme="minorEastAsia" w:eastAsia="黑体" w:hAnsiTheme="minorEastAsia" w:cs="仿宋_GB2312" w:hint="eastAsia"/>
          <w:color w:val="000000"/>
          <w:kern w:val="0"/>
          <w:szCs w:val="21"/>
          <w:lang w:val="zh-CN"/>
        </w:rPr>
        <w:t xml:space="preserve">　　</w:t>
      </w:r>
      <w:r w:rsidRPr="00D53E47">
        <w:rPr>
          <w:rFonts w:asciiTheme="minorEastAsia" w:eastAsia="黑体" w:hAnsiTheme="minorEastAsia" w:cs="仿宋_GB2312" w:hint="eastAsia"/>
          <w:bCs/>
          <w:color w:val="000000"/>
          <w:kern w:val="0"/>
          <w:szCs w:val="21"/>
          <w:lang w:val="zh-CN"/>
        </w:rPr>
        <w:t>第十九条</w:t>
      </w:r>
      <w:r w:rsidRPr="001A34E2">
        <w:rPr>
          <w:rFonts w:asciiTheme="minorEastAsia" w:hAnsiTheme="minorEastAsia" w:cs="仿宋_GB2312" w:hint="eastAsia"/>
          <w:color w:val="000000"/>
          <w:kern w:val="0"/>
          <w:szCs w:val="21"/>
          <w:lang w:val="zh-CN"/>
        </w:rPr>
        <w:t xml:space="preserve">　民办学校的教职工在资格认定、专业技术职务评定、业务培训、表彰奖励、教龄和工龄计算、社会活动等方面，依法享有与公办学校教职工同等的权利。</w:t>
      </w: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D53E47">
        <w:rPr>
          <w:rFonts w:asciiTheme="minorEastAsia" w:eastAsia="黑体" w:hAnsiTheme="minorEastAsia" w:cs="仿宋_GB2312" w:hint="eastAsia"/>
          <w:color w:val="000000"/>
          <w:kern w:val="0"/>
          <w:szCs w:val="21"/>
          <w:lang w:val="zh-CN"/>
        </w:rPr>
        <w:t xml:space="preserve">　　</w:t>
      </w:r>
      <w:r w:rsidRPr="00D53E47">
        <w:rPr>
          <w:rFonts w:asciiTheme="minorEastAsia" w:eastAsia="黑体" w:hAnsiTheme="minorEastAsia" w:cs="仿宋_GB2312" w:hint="eastAsia"/>
          <w:bCs/>
          <w:color w:val="000000"/>
          <w:kern w:val="0"/>
          <w:szCs w:val="21"/>
          <w:lang w:val="zh-CN"/>
        </w:rPr>
        <w:t>第二十条</w:t>
      </w:r>
      <w:r w:rsidRPr="001A34E2">
        <w:rPr>
          <w:rFonts w:asciiTheme="minorEastAsia" w:hAnsiTheme="minorEastAsia" w:cs="仿宋_GB2312" w:hint="eastAsia"/>
          <w:color w:val="000000"/>
          <w:kern w:val="0"/>
          <w:szCs w:val="21"/>
          <w:lang w:val="zh-CN"/>
        </w:rPr>
        <w:t xml:space="preserve">　民办学校的受教育者在升学、就业、社会优待、先进评选、医疗保险、助学贷款等方面，享有与同级同类公办学校受教育者同等的权利。</w:t>
      </w: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本省户籍在本市民办学校接受初级、高级中等教育的毕业生，可以在其就读学校所在地参加高级中等教育、高等教育入学考试。</w:t>
      </w: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在民办学校接受义务教育的学生，按照规定享受与公办学校同类学生同等标准的免除学杂费待遇。</w:t>
      </w: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D53E47">
        <w:rPr>
          <w:rFonts w:asciiTheme="minorEastAsia" w:eastAsia="黑体" w:hAnsiTheme="minorEastAsia" w:cs="仿宋_GB2312" w:hint="eastAsia"/>
          <w:color w:val="000000"/>
          <w:kern w:val="0"/>
          <w:szCs w:val="21"/>
          <w:lang w:val="zh-CN"/>
        </w:rPr>
        <w:t xml:space="preserve">　　</w:t>
      </w:r>
      <w:r w:rsidRPr="00D53E47">
        <w:rPr>
          <w:rFonts w:asciiTheme="minorEastAsia" w:eastAsia="黑体" w:hAnsiTheme="minorEastAsia" w:cs="仿宋_GB2312" w:hint="eastAsia"/>
          <w:bCs/>
          <w:color w:val="000000"/>
          <w:kern w:val="0"/>
          <w:szCs w:val="21"/>
          <w:lang w:val="zh-CN"/>
        </w:rPr>
        <w:t>第二十一条</w:t>
      </w:r>
      <w:r w:rsidRPr="001A34E2">
        <w:rPr>
          <w:rFonts w:asciiTheme="minorEastAsia" w:hAnsiTheme="minorEastAsia" w:cs="仿宋_GB2312" w:hint="eastAsia"/>
          <w:color w:val="000000"/>
          <w:kern w:val="0"/>
          <w:szCs w:val="21"/>
          <w:lang w:val="zh-CN"/>
        </w:rPr>
        <w:t xml:space="preserve">　民办学校向受教育者收取费用的项目和标准依照国家和省的规定执行。</w:t>
      </w: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民办学校学生办理注册、缴费手续后提出退学的，学校应当按照市价格主管部门和教育行政部门的规定，办理退费手续。</w:t>
      </w: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D53E47">
        <w:rPr>
          <w:rFonts w:asciiTheme="minorEastAsia" w:eastAsia="黑体" w:hAnsiTheme="minorEastAsia" w:cs="仿宋_GB2312" w:hint="eastAsia"/>
          <w:color w:val="000000"/>
          <w:kern w:val="0"/>
          <w:szCs w:val="21"/>
          <w:lang w:val="zh-CN"/>
        </w:rPr>
        <w:t xml:space="preserve">　　</w:t>
      </w:r>
      <w:r w:rsidRPr="00D53E47">
        <w:rPr>
          <w:rFonts w:asciiTheme="minorEastAsia" w:eastAsia="黑体" w:hAnsiTheme="minorEastAsia" w:cs="仿宋_GB2312" w:hint="eastAsia"/>
          <w:bCs/>
          <w:color w:val="000000"/>
          <w:kern w:val="0"/>
          <w:szCs w:val="21"/>
          <w:lang w:val="zh-CN"/>
        </w:rPr>
        <w:t>第二十二条</w:t>
      </w:r>
      <w:r w:rsidRPr="001A34E2">
        <w:rPr>
          <w:rFonts w:asciiTheme="minorEastAsia" w:hAnsiTheme="minorEastAsia" w:cs="仿宋_GB2312" w:hint="eastAsia"/>
          <w:color w:val="000000"/>
          <w:kern w:val="0"/>
          <w:szCs w:val="21"/>
          <w:lang w:val="zh-CN"/>
        </w:rPr>
        <w:t xml:space="preserve">　民办学校应当依法建立财务、会计制度和资产</w:t>
      </w:r>
      <w:r w:rsidRPr="001A34E2">
        <w:rPr>
          <w:rFonts w:asciiTheme="minorEastAsia" w:hAnsiTheme="minorEastAsia" w:cs="仿宋_GB2312" w:hint="eastAsia"/>
          <w:color w:val="000000"/>
          <w:kern w:val="0"/>
          <w:szCs w:val="21"/>
          <w:lang w:val="zh-CN"/>
        </w:rPr>
        <w:lastRenderedPageBreak/>
        <w:t>管理制度，对举办者投入的办学资产、国有资产、受赠财产、收取的费用以及办学积累分别登记建账，并在每个会计年度结束时制作财务会计报告，接受审批机关和其他有关部门的监督。</w:t>
      </w: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民办学校存续期间，其资产由民办学校依法管理和使用。举办者不得抽逃出资，不得挪用办学经费，不得以民办学校资产为其他单位或个人提供担保。</w:t>
      </w: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D53E47">
        <w:rPr>
          <w:rFonts w:asciiTheme="minorEastAsia" w:eastAsia="黑体" w:hAnsiTheme="minorEastAsia" w:cs="仿宋_GB2312" w:hint="eastAsia"/>
          <w:color w:val="000000"/>
          <w:kern w:val="0"/>
          <w:szCs w:val="21"/>
          <w:lang w:val="zh-CN"/>
        </w:rPr>
        <w:t xml:space="preserve">　　</w:t>
      </w:r>
      <w:r w:rsidRPr="00D53E47">
        <w:rPr>
          <w:rFonts w:asciiTheme="minorEastAsia" w:eastAsia="黑体" w:hAnsiTheme="minorEastAsia" w:cs="仿宋_GB2312" w:hint="eastAsia"/>
          <w:bCs/>
          <w:color w:val="000000"/>
          <w:kern w:val="0"/>
          <w:szCs w:val="21"/>
          <w:lang w:val="zh-CN"/>
        </w:rPr>
        <w:t>第二十三条</w:t>
      </w:r>
      <w:r w:rsidRPr="001A34E2">
        <w:rPr>
          <w:rFonts w:asciiTheme="minorEastAsia" w:hAnsiTheme="minorEastAsia" w:cs="仿宋_GB2312" w:hint="eastAsia"/>
          <w:color w:val="000000"/>
          <w:kern w:val="0"/>
          <w:szCs w:val="21"/>
          <w:lang w:val="zh-CN"/>
        </w:rPr>
        <w:t xml:space="preserve">　民办学校每年应当根据《中华人民共和国民办教育促进法实施条例》规定的比例，提取发展基金。</w:t>
      </w: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D53E47">
        <w:rPr>
          <w:rFonts w:asciiTheme="minorEastAsia" w:eastAsia="黑体" w:hAnsiTheme="minorEastAsia" w:cs="仿宋_GB2312" w:hint="eastAsia"/>
          <w:color w:val="000000"/>
          <w:kern w:val="0"/>
          <w:szCs w:val="21"/>
          <w:lang w:val="zh-CN"/>
        </w:rPr>
        <w:t xml:space="preserve">　　</w:t>
      </w:r>
      <w:r w:rsidRPr="00D53E47">
        <w:rPr>
          <w:rFonts w:asciiTheme="minorEastAsia" w:eastAsia="黑体" w:hAnsiTheme="minorEastAsia" w:cs="仿宋_GB2312" w:hint="eastAsia"/>
          <w:bCs/>
          <w:color w:val="000000"/>
          <w:kern w:val="0"/>
          <w:szCs w:val="21"/>
          <w:lang w:val="zh-CN"/>
        </w:rPr>
        <w:t>第二十四条</w:t>
      </w:r>
      <w:r w:rsidRPr="001A34E2">
        <w:rPr>
          <w:rFonts w:asciiTheme="minorEastAsia" w:hAnsiTheme="minorEastAsia" w:cs="仿宋_GB2312" w:hint="eastAsia"/>
          <w:color w:val="000000"/>
          <w:kern w:val="0"/>
          <w:szCs w:val="21"/>
          <w:lang w:val="zh-CN"/>
        </w:rPr>
        <w:t xml:space="preserve">　民办学校应当设立风险保证金。风险保证金属于民办学校所有，用于学校发生意外事故或其他突发事件的处理。风险保证金设立的标准和使用管理的具体办法由市人民政府制定。</w:t>
      </w: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D53E47">
        <w:rPr>
          <w:rFonts w:asciiTheme="minorEastAsia" w:eastAsia="黑体" w:hAnsiTheme="minorEastAsia" w:cs="仿宋_GB2312" w:hint="eastAsia"/>
          <w:color w:val="000000"/>
          <w:kern w:val="0"/>
          <w:szCs w:val="21"/>
          <w:lang w:val="zh-CN"/>
        </w:rPr>
        <w:t xml:space="preserve">　　</w:t>
      </w:r>
      <w:r w:rsidRPr="00D53E47">
        <w:rPr>
          <w:rFonts w:asciiTheme="minorEastAsia" w:eastAsia="黑体" w:hAnsiTheme="minorEastAsia" w:cs="仿宋_GB2312" w:hint="eastAsia"/>
          <w:bCs/>
          <w:color w:val="000000"/>
          <w:kern w:val="0"/>
          <w:szCs w:val="21"/>
          <w:lang w:val="zh-CN"/>
        </w:rPr>
        <w:t>第二十五条</w:t>
      </w:r>
      <w:r w:rsidRPr="001A34E2">
        <w:rPr>
          <w:rFonts w:asciiTheme="minorEastAsia" w:hAnsiTheme="minorEastAsia" w:cs="仿宋_GB2312" w:hint="eastAsia"/>
          <w:color w:val="000000"/>
          <w:kern w:val="0"/>
          <w:szCs w:val="21"/>
          <w:lang w:val="zh-CN"/>
        </w:rPr>
        <w:t xml:space="preserve">　教育行政部门、劳动和社会保障行政部门应当按照各自职责加强对民办学校的日常监督，定期组织评估民办学校办学水平和教育质量，鼓励和支持民办学校开展教育教学研究工作，促进民办学校提高教育教学质量。</w:t>
      </w:r>
    </w:p>
    <w:p w:rsidR="00C12954" w:rsidRDefault="00C12954" w:rsidP="00D53E47">
      <w:pPr>
        <w:autoSpaceDE w:val="0"/>
        <w:autoSpaceDN w:val="0"/>
        <w:adjustRightInd w:val="0"/>
        <w:jc w:val="center"/>
        <w:rPr>
          <w:rFonts w:asciiTheme="minorEastAsia" w:hAnsiTheme="minorEastAsia" w:cs="仿宋_GB2312" w:hint="eastAsia"/>
          <w:b/>
          <w:bCs/>
          <w:color w:val="000000"/>
          <w:kern w:val="0"/>
          <w:szCs w:val="21"/>
          <w:lang w:val="zh-CN"/>
        </w:rPr>
      </w:pPr>
    </w:p>
    <w:p w:rsidR="00D53E47" w:rsidRPr="00C12954" w:rsidRDefault="00D53E47" w:rsidP="00D53E47">
      <w:pPr>
        <w:autoSpaceDE w:val="0"/>
        <w:autoSpaceDN w:val="0"/>
        <w:adjustRightInd w:val="0"/>
        <w:jc w:val="center"/>
        <w:rPr>
          <w:rFonts w:ascii="黑体" w:eastAsia="黑体" w:hAnsi="黑体" w:cs="仿宋_GB2312" w:hint="eastAsia"/>
          <w:color w:val="000000"/>
          <w:kern w:val="0"/>
          <w:szCs w:val="21"/>
          <w:lang w:val="zh-CN"/>
        </w:rPr>
      </w:pPr>
      <w:r w:rsidRPr="00C12954">
        <w:rPr>
          <w:rFonts w:ascii="黑体" w:eastAsia="黑体" w:hAnsi="黑体" w:cs="仿宋_GB2312" w:hint="eastAsia"/>
          <w:bCs/>
          <w:color w:val="000000"/>
          <w:kern w:val="0"/>
          <w:szCs w:val="21"/>
          <w:lang w:val="zh-CN"/>
        </w:rPr>
        <w:t>第四章</w:t>
      </w:r>
      <w:r w:rsidRPr="00C12954">
        <w:rPr>
          <w:rFonts w:ascii="黑体" w:eastAsia="黑体" w:hAnsi="黑体" w:cs="仿宋_GB2312" w:hint="eastAsia"/>
          <w:color w:val="000000"/>
          <w:kern w:val="0"/>
          <w:szCs w:val="21"/>
          <w:lang w:val="zh-CN"/>
        </w:rPr>
        <w:t xml:space="preserve">　扶持与保障</w:t>
      </w:r>
    </w:p>
    <w:p w:rsidR="00C12954" w:rsidRPr="001A34E2" w:rsidRDefault="00C12954" w:rsidP="00D53E47">
      <w:pPr>
        <w:autoSpaceDE w:val="0"/>
        <w:autoSpaceDN w:val="0"/>
        <w:adjustRightInd w:val="0"/>
        <w:jc w:val="center"/>
        <w:rPr>
          <w:rFonts w:asciiTheme="minorEastAsia" w:hAnsiTheme="minorEastAsia" w:cs="仿宋_GB2312"/>
          <w:color w:val="000000"/>
          <w:kern w:val="0"/>
          <w:szCs w:val="21"/>
          <w:lang w:val="zh-CN"/>
        </w:rPr>
      </w:pP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D53E47">
        <w:rPr>
          <w:rFonts w:asciiTheme="minorEastAsia" w:eastAsia="黑体" w:hAnsiTheme="minorEastAsia" w:cs="仿宋_GB2312" w:hint="eastAsia"/>
          <w:color w:val="000000"/>
          <w:kern w:val="0"/>
          <w:szCs w:val="21"/>
          <w:lang w:val="zh-CN"/>
        </w:rPr>
        <w:t xml:space="preserve">　　</w:t>
      </w:r>
      <w:r w:rsidRPr="00D53E47">
        <w:rPr>
          <w:rFonts w:asciiTheme="minorEastAsia" w:eastAsia="黑体" w:hAnsiTheme="minorEastAsia" w:cs="仿宋_GB2312" w:hint="eastAsia"/>
          <w:bCs/>
          <w:color w:val="000000"/>
          <w:kern w:val="0"/>
          <w:szCs w:val="21"/>
          <w:lang w:val="zh-CN"/>
        </w:rPr>
        <w:t>第二十六条</w:t>
      </w:r>
      <w:r w:rsidRPr="001A34E2">
        <w:rPr>
          <w:rFonts w:asciiTheme="minorEastAsia" w:hAnsiTheme="minorEastAsia" w:cs="仿宋_GB2312" w:hint="eastAsia"/>
          <w:color w:val="000000"/>
          <w:kern w:val="0"/>
          <w:szCs w:val="21"/>
          <w:lang w:val="zh-CN"/>
        </w:rPr>
        <w:t xml:space="preserve">　市和县（市）、区人民政府应当设立民办教育发展专项资金。民办教育发展专项资金用于：</w:t>
      </w: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（一）对符合规定条件，实施义务教育和中等职业教育的民办学校，按照同类公办学校生均教育经费的一定比例给予补助；</w:t>
      </w: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（二）对符合规定条件，为具有专业技术职务的教师按规定缴纳社会保险费用的实施学历教育和学前教育的民办学校，给予补助；</w:t>
      </w: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（三）奖励和表彰对民办教育事业发展有突出贡献的集体和个人；</w:t>
      </w: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（四）其他有关促进民办教育的经费资助。</w:t>
      </w: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民办教育发展专项资金应当随着经济社会的发展及时进行调整。民办教育发展专项资金使用和管理的具体办法由市和县（市）、区人民政府制定。</w:t>
      </w: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D53E47">
        <w:rPr>
          <w:rFonts w:asciiTheme="minorEastAsia" w:eastAsia="黑体" w:hAnsiTheme="minorEastAsia" w:cs="仿宋_GB2312" w:hint="eastAsia"/>
          <w:color w:val="000000"/>
          <w:kern w:val="0"/>
          <w:szCs w:val="21"/>
          <w:lang w:val="zh-CN"/>
        </w:rPr>
        <w:t xml:space="preserve">　　</w:t>
      </w:r>
      <w:r w:rsidRPr="00D53E47">
        <w:rPr>
          <w:rFonts w:asciiTheme="minorEastAsia" w:eastAsia="黑体" w:hAnsiTheme="minorEastAsia" w:cs="仿宋_GB2312" w:hint="eastAsia"/>
          <w:bCs/>
          <w:color w:val="000000"/>
          <w:kern w:val="0"/>
          <w:szCs w:val="21"/>
          <w:lang w:val="zh-CN"/>
        </w:rPr>
        <w:t>第二十七条</w:t>
      </w:r>
      <w:r w:rsidRPr="001A34E2">
        <w:rPr>
          <w:rFonts w:asciiTheme="minorEastAsia" w:hAnsiTheme="minorEastAsia" w:cs="仿宋_GB2312" w:hint="eastAsia"/>
          <w:color w:val="000000"/>
          <w:kern w:val="0"/>
          <w:szCs w:val="21"/>
          <w:lang w:val="zh-CN"/>
        </w:rPr>
        <w:t xml:space="preserve">　新建、扩建民办学校，市和县（市）、区人民政府应当按照</w:t>
      </w:r>
      <w:proofErr w:type="gramStart"/>
      <w:r w:rsidRPr="001A34E2">
        <w:rPr>
          <w:rFonts w:asciiTheme="minorEastAsia" w:hAnsiTheme="minorEastAsia" w:cs="仿宋_GB2312" w:hint="eastAsia"/>
          <w:color w:val="000000"/>
          <w:kern w:val="0"/>
          <w:szCs w:val="21"/>
          <w:lang w:val="zh-CN"/>
        </w:rPr>
        <w:t>国家公益</w:t>
      </w:r>
      <w:proofErr w:type="gramEnd"/>
      <w:r w:rsidRPr="001A34E2">
        <w:rPr>
          <w:rFonts w:asciiTheme="minorEastAsia" w:hAnsiTheme="minorEastAsia" w:cs="仿宋_GB2312" w:hint="eastAsia"/>
          <w:color w:val="000000"/>
          <w:kern w:val="0"/>
          <w:szCs w:val="21"/>
          <w:lang w:val="zh-CN"/>
        </w:rPr>
        <w:t>事业用地及建设的有关规定给予优惠。教育用地不得用于其他用途。</w:t>
      </w: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市和县（市）、区人民政府可以依法将公办学校闲置的教育教学设施等国有资产优先出租或转让给民办学校用于办学。</w:t>
      </w: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D53E47">
        <w:rPr>
          <w:rFonts w:asciiTheme="minorEastAsia" w:eastAsia="黑体" w:hAnsiTheme="minorEastAsia" w:cs="仿宋_GB2312" w:hint="eastAsia"/>
          <w:color w:val="000000"/>
          <w:kern w:val="0"/>
          <w:szCs w:val="21"/>
          <w:lang w:val="zh-CN"/>
        </w:rPr>
        <w:t xml:space="preserve">　　</w:t>
      </w:r>
      <w:r w:rsidRPr="00D53E47">
        <w:rPr>
          <w:rFonts w:asciiTheme="minorEastAsia" w:eastAsia="黑体" w:hAnsiTheme="minorEastAsia" w:cs="仿宋_GB2312" w:hint="eastAsia"/>
          <w:bCs/>
          <w:color w:val="000000"/>
          <w:kern w:val="0"/>
          <w:szCs w:val="21"/>
          <w:lang w:val="zh-CN"/>
        </w:rPr>
        <w:t>第二十八条</w:t>
      </w:r>
      <w:r w:rsidRPr="001A34E2">
        <w:rPr>
          <w:rFonts w:asciiTheme="minorEastAsia" w:hAnsiTheme="minorEastAsia" w:cs="仿宋_GB2312" w:hint="eastAsia"/>
          <w:color w:val="000000"/>
          <w:kern w:val="0"/>
          <w:szCs w:val="21"/>
          <w:lang w:val="zh-CN"/>
        </w:rPr>
        <w:t xml:space="preserve">　企业以税后利润在本地投资办学的，与其投资额对应的企业所得税地方所得部分，由同级财政列收列支予以返还，全额用于办学。</w:t>
      </w: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捐资举办的民办学校和出资人不要求取得合理回报的民办学校，依法享受与公办学校同等的税收及其他优惠政策。对实施学历教育的民办学校经依法批准收取的纳入财政预算外资金专户管理的收费，免征企业所得税。</w:t>
      </w: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D53E47">
        <w:rPr>
          <w:rFonts w:asciiTheme="minorEastAsia" w:eastAsia="黑体" w:hAnsiTheme="minorEastAsia" w:cs="仿宋_GB2312" w:hint="eastAsia"/>
          <w:color w:val="000000"/>
          <w:kern w:val="0"/>
          <w:szCs w:val="21"/>
          <w:lang w:val="zh-CN"/>
        </w:rPr>
        <w:t xml:space="preserve">　　</w:t>
      </w:r>
      <w:r w:rsidRPr="00D53E47">
        <w:rPr>
          <w:rFonts w:asciiTheme="minorEastAsia" w:eastAsia="黑体" w:hAnsiTheme="minorEastAsia" w:cs="仿宋_GB2312" w:hint="eastAsia"/>
          <w:bCs/>
          <w:color w:val="000000"/>
          <w:kern w:val="0"/>
          <w:szCs w:val="21"/>
          <w:lang w:val="zh-CN"/>
        </w:rPr>
        <w:t>第二十九条</w:t>
      </w:r>
      <w:r w:rsidRPr="001A34E2">
        <w:rPr>
          <w:rFonts w:asciiTheme="minorEastAsia" w:hAnsiTheme="minorEastAsia" w:cs="仿宋_GB2312" w:hint="eastAsia"/>
          <w:color w:val="000000"/>
          <w:kern w:val="0"/>
          <w:szCs w:val="21"/>
          <w:lang w:val="zh-CN"/>
        </w:rPr>
        <w:t xml:space="preserve">　市和县（市）、区人民政府委托民办学校承担</w:t>
      </w:r>
      <w:r w:rsidRPr="001A34E2">
        <w:rPr>
          <w:rFonts w:asciiTheme="minorEastAsia" w:hAnsiTheme="minorEastAsia" w:cs="仿宋_GB2312" w:hint="eastAsia"/>
          <w:color w:val="000000"/>
          <w:kern w:val="0"/>
          <w:szCs w:val="21"/>
          <w:lang w:val="zh-CN"/>
        </w:rPr>
        <w:lastRenderedPageBreak/>
        <w:t>义务教育、高级中等教育任务的，应当按照当地同类公办学校生均教育经费标准拨付相应的教育经费。学校向受委托就读学生的收费，不得高于当地同级同类公办学校的标准。</w:t>
      </w: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D53E47">
        <w:rPr>
          <w:rFonts w:asciiTheme="minorEastAsia" w:eastAsia="黑体" w:hAnsiTheme="minorEastAsia" w:cs="仿宋_GB2312" w:hint="eastAsia"/>
          <w:color w:val="000000"/>
          <w:kern w:val="0"/>
          <w:szCs w:val="21"/>
          <w:lang w:val="zh-CN"/>
        </w:rPr>
        <w:t xml:space="preserve">　　</w:t>
      </w:r>
      <w:r w:rsidRPr="00D53E47">
        <w:rPr>
          <w:rFonts w:asciiTheme="minorEastAsia" w:eastAsia="黑体" w:hAnsiTheme="minorEastAsia" w:cs="仿宋_GB2312" w:hint="eastAsia"/>
          <w:bCs/>
          <w:color w:val="000000"/>
          <w:kern w:val="0"/>
          <w:szCs w:val="21"/>
          <w:lang w:val="zh-CN"/>
        </w:rPr>
        <w:t>第三十条</w:t>
      </w:r>
      <w:r w:rsidRPr="001A34E2">
        <w:rPr>
          <w:rFonts w:asciiTheme="minorEastAsia" w:hAnsiTheme="minorEastAsia" w:cs="仿宋_GB2312" w:hint="eastAsia"/>
          <w:color w:val="000000"/>
          <w:kern w:val="0"/>
          <w:szCs w:val="21"/>
          <w:lang w:val="zh-CN"/>
        </w:rPr>
        <w:t xml:space="preserve">　市和县（市）、区人民政府及其有关部门应当建立、完善有关制度，保证教师在公办学校和民办学校之间合理流动。</w:t>
      </w: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民办学校教师与民办学校解除聘用关系后，可按事业单位工作人员的招聘办法，到公办学校应聘。</w:t>
      </w: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D53E47">
        <w:rPr>
          <w:rFonts w:asciiTheme="minorEastAsia" w:eastAsia="黑体" w:hAnsiTheme="minorEastAsia" w:cs="仿宋_GB2312" w:hint="eastAsia"/>
          <w:color w:val="000000"/>
          <w:kern w:val="0"/>
          <w:szCs w:val="21"/>
          <w:lang w:val="zh-CN"/>
        </w:rPr>
        <w:t xml:space="preserve">　　</w:t>
      </w:r>
      <w:r w:rsidRPr="00D53E47">
        <w:rPr>
          <w:rFonts w:asciiTheme="minorEastAsia" w:eastAsia="黑体" w:hAnsiTheme="minorEastAsia" w:cs="仿宋_GB2312" w:hint="eastAsia"/>
          <w:bCs/>
          <w:color w:val="000000"/>
          <w:kern w:val="0"/>
          <w:szCs w:val="21"/>
          <w:lang w:val="zh-CN"/>
        </w:rPr>
        <w:t>第三十一条</w:t>
      </w:r>
      <w:r w:rsidRPr="001A34E2">
        <w:rPr>
          <w:rFonts w:asciiTheme="minorEastAsia" w:hAnsiTheme="minorEastAsia" w:cs="仿宋_GB2312" w:hint="eastAsia"/>
          <w:color w:val="000000"/>
          <w:kern w:val="0"/>
          <w:szCs w:val="21"/>
          <w:lang w:val="zh-CN"/>
        </w:rPr>
        <w:t xml:space="preserve">　实施学历教育和学前教育的民办学校，符合规定条件的，其聘用的具有中级以上专业技术职务的教师，可按规定参加事业养老保险。具体实施办法由市人民政府制定。</w:t>
      </w: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鼓励民办学校为教职工办理补充养老保险，提高民办学校教职工的退休待遇。</w:t>
      </w: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D53E47">
        <w:rPr>
          <w:rFonts w:asciiTheme="minorEastAsia" w:eastAsia="黑体" w:hAnsiTheme="minorEastAsia" w:cs="仿宋_GB2312" w:hint="eastAsia"/>
          <w:color w:val="000000"/>
          <w:kern w:val="0"/>
          <w:szCs w:val="21"/>
          <w:lang w:val="zh-CN"/>
        </w:rPr>
        <w:t xml:space="preserve">　　</w:t>
      </w:r>
      <w:r w:rsidRPr="00D53E47">
        <w:rPr>
          <w:rFonts w:asciiTheme="minorEastAsia" w:eastAsia="黑体" w:hAnsiTheme="minorEastAsia" w:cs="仿宋_GB2312" w:hint="eastAsia"/>
          <w:bCs/>
          <w:color w:val="000000"/>
          <w:kern w:val="0"/>
          <w:szCs w:val="21"/>
          <w:lang w:val="zh-CN"/>
        </w:rPr>
        <w:t>第三十二条</w:t>
      </w:r>
      <w:r w:rsidRPr="001A34E2">
        <w:rPr>
          <w:rFonts w:asciiTheme="minorEastAsia" w:hAnsiTheme="minorEastAsia" w:cs="仿宋_GB2312" w:hint="eastAsia"/>
          <w:color w:val="000000"/>
          <w:kern w:val="0"/>
          <w:szCs w:val="21"/>
          <w:lang w:val="zh-CN"/>
        </w:rPr>
        <w:t xml:space="preserve">　鼓励金融机构对民办学校实行信用贷款。民办学校为了自身发展需要申请贷款的，可以用教育设施以外的财产设定抵押。</w:t>
      </w: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D53E47">
        <w:rPr>
          <w:rFonts w:asciiTheme="minorEastAsia" w:eastAsia="黑体" w:hAnsiTheme="minorEastAsia" w:cs="仿宋_GB2312" w:hint="eastAsia"/>
          <w:color w:val="000000"/>
          <w:kern w:val="0"/>
          <w:szCs w:val="21"/>
          <w:lang w:val="zh-CN"/>
        </w:rPr>
        <w:t xml:space="preserve">　　</w:t>
      </w:r>
      <w:r w:rsidRPr="00D53E47">
        <w:rPr>
          <w:rFonts w:asciiTheme="minorEastAsia" w:eastAsia="黑体" w:hAnsiTheme="minorEastAsia" w:cs="仿宋_GB2312" w:hint="eastAsia"/>
          <w:bCs/>
          <w:color w:val="000000"/>
          <w:kern w:val="0"/>
          <w:szCs w:val="21"/>
          <w:lang w:val="zh-CN"/>
        </w:rPr>
        <w:t>第三十三条</w:t>
      </w:r>
      <w:r w:rsidRPr="001A34E2">
        <w:rPr>
          <w:rFonts w:asciiTheme="minorEastAsia" w:hAnsiTheme="minorEastAsia" w:cs="仿宋_GB2312" w:hint="eastAsia"/>
          <w:color w:val="000000"/>
          <w:kern w:val="0"/>
          <w:szCs w:val="21"/>
          <w:lang w:val="zh-CN"/>
        </w:rPr>
        <w:t xml:space="preserve">　民办学校出资人要求取得合理回报的，在扣除办学成本、预留发展基金、风险保证金以及按国家有关规定提取其他必需的费用后，可以从办学结余中取得合理回报，具体办法根据国务院有关规定执行。</w:t>
      </w: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D53E47">
        <w:rPr>
          <w:rFonts w:asciiTheme="minorEastAsia" w:eastAsia="黑体" w:hAnsiTheme="minorEastAsia" w:cs="仿宋_GB2312" w:hint="eastAsia"/>
          <w:color w:val="000000"/>
          <w:kern w:val="0"/>
          <w:szCs w:val="21"/>
          <w:lang w:val="zh-CN"/>
        </w:rPr>
        <w:t xml:space="preserve">　　</w:t>
      </w:r>
      <w:r w:rsidRPr="00D53E47">
        <w:rPr>
          <w:rFonts w:asciiTheme="minorEastAsia" w:eastAsia="黑体" w:hAnsiTheme="minorEastAsia" w:cs="仿宋_GB2312" w:hint="eastAsia"/>
          <w:bCs/>
          <w:color w:val="000000"/>
          <w:kern w:val="0"/>
          <w:szCs w:val="21"/>
          <w:lang w:val="zh-CN"/>
        </w:rPr>
        <w:t>第三十四条</w:t>
      </w:r>
      <w:r w:rsidRPr="001A34E2">
        <w:rPr>
          <w:rFonts w:asciiTheme="minorEastAsia" w:hAnsiTheme="minorEastAsia" w:cs="仿宋_GB2312" w:hint="eastAsia"/>
          <w:color w:val="000000"/>
          <w:kern w:val="0"/>
          <w:szCs w:val="21"/>
          <w:lang w:val="zh-CN"/>
        </w:rPr>
        <w:t xml:space="preserve">　民办学校可以依法变更举办者。因变更举办者涉及资产转让的，应当依法办理有关手续。</w:t>
      </w: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D53E47">
        <w:rPr>
          <w:rFonts w:asciiTheme="minorEastAsia" w:eastAsia="黑体" w:hAnsiTheme="minorEastAsia" w:cs="仿宋_GB2312" w:hint="eastAsia"/>
          <w:color w:val="000000"/>
          <w:kern w:val="0"/>
          <w:szCs w:val="21"/>
          <w:lang w:val="zh-CN"/>
        </w:rPr>
        <w:lastRenderedPageBreak/>
        <w:t xml:space="preserve">　　</w:t>
      </w:r>
      <w:r w:rsidRPr="00D53E47">
        <w:rPr>
          <w:rFonts w:asciiTheme="minorEastAsia" w:eastAsia="黑体" w:hAnsiTheme="minorEastAsia" w:cs="仿宋_GB2312" w:hint="eastAsia"/>
          <w:bCs/>
          <w:color w:val="000000"/>
          <w:kern w:val="0"/>
          <w:szCs w:val="21"/>
          <w:lang w:val="zh-CN"/>
        </w:rPr>
        <w:t>第三十五条</w:t>
      </w:r>
      <w:r w:rsidRPr="001A34E2">
        <w:rPr>
          <w:rFonts w:asciiTheme="minorEastAsia" w:hAnsiTheme="minorEastAsia" w:cs="仿宋_GB2312" w:hint="eastAsia"/>
          <w:color w:val="000000"/>
          <w:kern w:val="0"/>
          <w:szCs w:val="21"/>
          <w:lang w:val="zh-CN"/>
        </w:rPr>
        <w:t xml:space="preserve">　民办学校终止时，应当依法进行财务清算，审批机关应当协助举办者妥善安置在校学生。实施义务教育的民办学校终止时，教育行政部门应当安排在校学生继续接受教育。</w:t>
      </w:r>
    </w:p>
    <w:p w:rsidR="00C12954" w:rsidRDefault="00C12954" w:rsidP="00D53E47">
      <w:pPr>
        <w:autoSpaceDE w:val="0"/>
        <w:autoSpaceDN w:val="0"/>
        <w:adjustRightInd w:val="0"/>
        <w:jc w:val="center"/>
        <w:rPr>
          <w:rFonts w:asciiTheme="minorEastAsia" w:hAnsiTheme="minorEastAsia" w:cs="仿宋_GB2312" w:hint="eastAsia"/>
          <w:b/>
          <w:bCs/>
          <w:color w:val="000000"/>
          <w:kern w:val="0"/>
          <w:szCs w:val="21"/>
          <w:lang w:val="zh-CN"/>
        </w:rPr>
      </w:pPr>
    </w:p>
    <w:p w:rsidR="00D53E47" w:rsidRPr="00C12954" w:rsidRDefault="00D53E47" w:rsidP="00D53E47">
      <w:pPr>
        <w:autoSpaceDE w:val="0"/>
        <w:autoSpaceDN w:val="0"/>
        <w:adjustRightInd w:val="0"/>
        <w:jc w:val="center"/>
        <w:rPr>
          <w:rFonts w:ascii="黑体" w:eastAsia="黑体" w:hAnsi="黑体" w:cs="仿宋_GB2312" w:hint="eastAsia"/>
          <w:color w:val="000000"/>
          <w:kern w:val="0"/>
          <w:szCs w:val="21"/>
          <w:lang w:val="zh-CN"/>
        </w:rPr>
      </w:pPr>
      <w:r w:rsidRPr="00C12954">
        <w:rPr>
          <w:rFonts w:ascii="黑体" w:eastAsia="黑体" w:hAnsi="黑体" w:cs="仿宋_GB2312" w:hint="eastAsia"/>
          <w:bCs/>
          <w:color w:val="000000"/>
          <w:kern w:val="0"/>
          <w:szCs w:val="21"/>
          <w:lang w:val="zh-CN"/>
        </w:rPr>
        <w:t>第五章</w:t>
      </w:r>
      <w:r w:rsidRPr="00C12954">
        <w:rPr>
          <w:rFonts w:ascii="黑体" w:eastAsia="黑体" w:hAnsi="黑体" w:cs="仿宋_GB2312" w:hint="eastAsia"/>
          <w:color w:val="000000"/>
          <w:kern w:val="0"/>
          <w:szCs w:val="21"/>
          <w:lang w:val="zh-CN"/>
        </w:rPr>
        <w:t xml:space="preserve">　法律责任</w:t>
      </w:r>
    </w:p>
    <w:p w:rsidR="00C12954" w:rsidRPr="001A34E2" w:rsidRDefault="00C12954" w:rsidP="00D53E47">
      <w:pPr>
        <w:autoSpaceDE w:val="0"/>
        <w:autoSpaceDN w:val="0"/>
        <w:adjustRightInd w:val="0"/>
        <w:jc w:val="center"/>
        <w:rPr>
          <w:rFonts w:asciiTheme="minorEastAsia" w:hAnsiTheme="minorEastAsia" w:cs="仿宋_GB2312"/>
          <w:color w:val="000000"/>
          <w:kern w:val="0"/>
          <w:szCs w:val="21"/>
          <w:lang w:val="zh-CN"/>
        </w:rPr>
      </w:pP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D53E47">
        <w:rPr>
          <w:rFonts w:asciiTheme="minorEastAsia" w:eastAsia="黑体" w:hAnsiTheme="minorEastAsia" w:cs="仿宋_GB2312" w:hint="eastAsia"/>
          <w:color w:val="000000"/>
          <w:kern w:val="0"/>
          <w:szCs w:val="21"/>
          <w:lang w:val="zh-CN"/>
        </w:rPr>
        <w:t xml:space="preserve">　　</w:t>
      </w:r>
      <w:r w:rsidRPr="00D53E47">
        <w:rPr>
          <w:rFonts w:asciiTheme="minorEastAsia" w:eastAsia="黑体" w:hAnsiTheme="minorEastAsia" w:cs="仿宋_GB2312" w:hint="eastAsia"/>
          <w:bCs/>
          <w:color w:val="000000"/>
          <w:kern w:val="0"/>
          <w:szCs w:val="21"/>
          <w:lang w:val="zh-CN"/>
        </w:rPr>
        <w:t>第三十六条</w:t>
      </w:r>
      <w:r w:rsidRPr="001A34E2">
        <w:rPr>
          <w:rFonts w:asciiTheme="minorEastAsia" w:hAnsiTheme="minorEastAsia" w:cs="仿宋_GB2312" w:hint="eastAsia"/>
          <w:color w:val="000000"/>
          <w:kern w:val="0"/>
          <w:szCs w:val="21"/>
          <w:lang w:val="zh-CN"/>
        </w:rPr>
        <w:t xml:space="preserve">　违反本条例，《中华人民共和国民办教育促进法》、《中华人民共和国民办教育促进法实施条例》等法律、法规已有规定的，依照其规定处理。</w:t>
      </w: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D53E47">
        <w:rPr>
          <w:rFonts w:asciiTheme="minorEastAsia" w:eastAsia="黑体" w:hAnsiTheme="minorEastAsia" w:cs="仿宋_GB2312" w:hint="eastAsia"/>
          <w:color w:val="000000"/>
          <w:kern w:val="0"/>
          <w:szCs w:val="21"/>
          <w:lang w:val="zh-CN"/>
        </w:rPr>
        <w:t xml:space="preserve">　　</w:t>
      </w:r>
      <w:r w:rsidRPr="00D53E47">
        <w:rPr>
          <w:rFonts w:asciiTheme="minorEastAsia" w:eastAsia="黑体" w:hAnsiTheme="minorEastAsia" w:cs="仿宋_GB2312" w:hint="eastAsia"/>
          <w:bCs/>
          <w:color w:val="000000"/>
          <w:kern w:val="0"/>
          <w:szCs w:val="21"/>
          <w:lang w:val="zh-CN"/>
        </w:rPr>
        <w:t>第三十七条</w:t>
      </w:r>
      <w:r w:rsidRPr="001A34E2">
        <w:rPr>
          <w:rFonts w:asciiTheme="minorEastAsia" w:hAnsiTheme="minorEastAsia" w:cs="仿宋_GB2312" w:hint="eastAsia"/>
          <w:color w:val="000000"/>
          <w:kern w:val="0"/>
          <w:szCs w:val="21"/>
          <w:lang w:val="zh-CN"/>
        </w:rPr>
        <w:t xml:space="preserve">　违反本条例，有下列情形的，由审批机关或者其他有关行政管理部门责令限期改正；有违法所得的，没收违法所得。</w:t>
      </w: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（一）举办者投入学校的资产没有与举办者其他资产相分离，没有办理验资过户手续的；</w:t>
      </w: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（二）以民办学校资产为其他单位或者个人提供担保的。</w:t>
      </w: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D53E47">
        <w:rPr>
          <w:rFonts w:asciiTheme="minorEastAsia" w:eastAsia="黑体" w:hAnsiTheme="minorEastAsia" w:cs="仿宋_GB2312" w:hint="eastAsia"/>
          <w:color w:val="000000"/>
          <w:kern w:val="0"/>
          <w:szCs w:val="21"/>
          <w:lang w:val="zh-CN"/>
        </w:rPr>
        <w:t xml:space="preserve">　　</w:t>
      </w:r>
      <w:r w:rsidRPr="00D53E47">
        <w:rPr>
          <w:rFonts w:asciiTheme="minorEastAsia" w:eastAsia="黑体" w:hAnsiTheme="minorEastAsia" w:cs="仿宋_GB2312" w:hint="eastAsia"/>
          <w:bCs/>
          <w:color w:val="000000"/>
          <w:kern w:val="0"/>
          <w:szCs w:val="21"/>
          <w:lang w:val="zh-CN"/>
        </w:rPr>
        <w:t>第三十八条</w:t>
      </w:r>
      <w:r w:rsidRPr="001A34E2">
        <w:rPr>
          <w:rFonts w:asciiTheme="minorEastAsia" w:hAnsiTheme="minorEastAsia" w:cs="仿宋_GB2312" w:hint="eastAsia"/>
          <w:color w:val="000000"/>
          <w:kern w:val="0"/>
          <w:szCs w:val="21"/>
          <w:lang w:val="zh-CN"/>
        </w:rPr>
        <w:t xml:space="preserve">　社会组织和个人擅自举办民办学校的，由有关行政管理部门责令限期改正，符合法律、法规规定的民办学校条件的，可以依法补办审批手续；逾期仍达不到办学条件的，责令停止办学，造成经济损失的，依法承担赔偿责任。</w:t>
      </w: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D53E47">
        <w:rPr>
          <w:rFonts w:asciiTheme="minorEastAsia" w:eastAsia="黑体" w:hAnsiTheme="minorEastAsia" w:cs="仿宋_GB2312" w:hint="eastAsia"/>
          <w:color w:val="000000"/>
          <w:kern w:val="0"/>
          <w:szCs w:val="21"/>
          <w:lang w:val="zh-CN"/>
        </w:rPr>
        <w:t xml:space="preserve">　　</w:t>
      </w:r>
      <w:r w:rsidRPr="00D53E47">
        <w:rPr>
          <w:rFonts w:asciiTheme="minorEastAsia" w:eastAsia="黑体" w:hAnsiTheme="minorEastAsia" w:cs="仿宋_GB2312" w:hint="eastAsia"/>
          <w:bCs/>
          <w:color w:val="000000"/>
          <w:kern w:val="0"/>
          <w:szCs w:val="21"/>
          <w:lang w:val="zh-CN"/>
        </w:rPr>
        <w:t>第三十九条</w:t>
      </w:r>
      <w:r w:rsidRPr="001A34E2">
        <w:rPr>
          <w:rFonts w:asciiTheme="minorEastAsia" w:hAnsiTheme="minorEastAsia" w:cs="仿宋_GB2312" w:hint="eastAsia"/>
          <w:color w:val="000000"/>
          <w:kern w:val="0"/>
          <w:szCs w:val="21"/>
          <w:lang w:val="zh-CN"/>
        </w:rPr>
        <w:t xml:space="preserve">　审批机关和有关行政管理部门违反本条例规定，侵犯民办学校合法权益，或者有其他玩忽职守、滥用职权、徇私舞弊行为的，由上级机关责令改正，并对直接负责的主管人员和</w:t>
      </w:r>
      <w:r w:rsidRPr="001A34E2">
        <w:rPr>
          <w:rFonts w:asciiTheme="minorEastAsia" w:hAnsiTheme="minorEastAsia" w:cs="仿宋_GB2312" w:hint="eastAsia"/>
          <w:color w:val="000000"/>
          <w:kern w:val="0"/>
          <w:szCs w:val="21"/>
          <w:lang w:val="zh-CN"/>
        </w:rPr>
        <w:lastRenderedPageBreak/>
        <w:t>其他直接责任人员，依法给予行政处分；造成经济损失的，依法承担赔偿责任；构成犯罪的，依</w:t>
      </w:r>
      <w:bookmarkStart w:id="0" w:name="_GoBack"/>
      <w:bookmarkEnd w:id="0"/>
      <w:r w:rsidRPr="001A34E2">
        <w:rPr>
          <w:rFonts w:asciiTheme="minorEastAsia" w:hAnsiTheme="minorEastAsia" w:cs="仿宋_GB2312" w:hint="eastAsia"/>
          <w:color w:val="000000"/>
          <w:kern w:val="0"/>
          <w:szCs w:val="21"/>
          <w:lang w:val="zh-CN"/>
        </w:rPr>
        <w:t>法追究刑事责任。</w:t>
      </w:r>
    </w:p>
    <w:p w:rsidR="00C12954" w:rsidRDefault="00C12954" w:rsidP="00D53E47">
      <w:pPr>
        <w:autoSpaceDE w:val="0"/>
        <w:autoSpaceDN w:val="0"/>
        <w:adjustRightInd w:val="0"/>
        <w:jc w:val="center"/>
        <w:rPr>
          <w:rFonts w:asciiTheme="minorEastAsia" w:hAnsiTheme="minorEastAsia" w:cs="仿宋_GB2312" w:hint="eastAsia"/>
          <w:b/>
          <w:bCs/>
          <w:color w:val="000000"/>
          <w:kern w:val="0"/>
          <w:szCs w:val="21"/>
          <w:lang w:val="zh-CN"/>
        </w:rPr>
      </w:pPr>
    </w:p>
    <w:p w:rsidR="00D53E47" w:rsidRPr="00C12954" w:rsidRDefault="00D53E47" w:rsidP="00D53E47">
      <w:pPr>
        <w:autoSpaceDE w:val="0"/>
        <w:autoSpaceDN w:val="0"/>
        <w:adjustRightInd w:val="0"/>
        <w:jc w:val="center"/>
        <w:rPr>
          <w:rFonts w:ascii="黑体" w:eastAsia="黑体" w:hAnsi="黑体" w:cs="仿宋_GB2312" w:hint="eastAsia"/>
          <w:color w:val="000000"/>
          <w:kern w:val="0"/>
          <w:szCs w:val="21"/>
          <w:lang w:val="zh-CN"/>
        </w:rPr>
      </w:pPr>
      <w:r w:rsidRPr="00C12954">
        <w:rPr>
          <w:rFonts w:ascii="黑体" w:eastAsia="黑体" w:hAnsi="黑体" w:cs="仿宋_GB2312" w:hint="eastAsia"/>
          <w:bCs/>
          <w:color w:val="000000"/>
          <w:kern w:val="0"/>
          <w:szCs w:val="21"/>
          <w:lang w:val="zh-CN"/>
        </w:rPr>
        <w:t>第六章</w:t>
      </w:r>
      <w:r w:rsidR="00C12954" w:rsidRPr="00C12954">
        <w:rPr>
          <w:rFonts w:ascii="黑体" w:eastAsia="黑体" w:hAnsi="黑体" w:cs="仿宋_GB2312" w:hint="eastAsia"/>
          <w:color w:val="000000"/>
          <w:kern w:val="0"/>
          <w:szCs w:val="21"/>
          <w:lang w:val="zh-CN"/>
        </w:rPr>
        <w:t xml:space="preserve">　附</w:t>
      </w:r>
      <w:r w:rsidRPr="00C12954">
        <w:rPr>
          <w:rFonts w:ascii="黑体" w:eastAsia="黑体" w:hAnsi="黑体" w:cs="仿宋_GB2312" w:hint="eastAsia"/>
          <w:color w:val="000000"/>
          <w:kern w:val="0"/>
          <w:szCs w:val="21"/>
          <w:lang w:val="zh-CN"/>
        </w:rPr>
        <w:t>则</w:t>
      </w:r>
    </w:p>
    <w:p w:rsidR="00C12954" w:rsidRPr="001A34E2" w:rsidRDefault="00C12954" w:rsidP="00D53E47">
      <w:pPr>
        <w:autoSpaceDE w:val="0"/>
        <w:autoSpaceDN w:val="0"/>
        <w:adjustRightInd w:val="0"/>
        <w:jc w:val="center"/>
        <w:rPr>
          <w:rFonts w:asciiTheme="minorEastAsia" w:hAnsiTheme="minorEastAsia" w:cs="仿宋_GB2312"/>
          <w:color w:val="000000"/>
          <w:kern w:val="0"/>
          <w:szCs w:val="21"/>
          <w:lang w:val="zh-CN"/>
        </w:rPr>
      </w:pPr>
    </w:p>
    <w:p w:rsidR="00D53E47" w:rsidRPr="001A34E2" w:rsidRDefault="00D53E47" w:rsidP="00D53E47">
      <w:pPr>
        <w:autoSpaceDE w:val="0"/>
        <w:autoSpaceDN w:val="0"/>
        <w:adjustRightInd w:val="0"/>
        <w:jc w:val="left"/>
        <w:rPr>
          <w:rFonts w:asciiTheme="minorEastAsia" w:hAnsiTheme="minorEastAsia" w:cs="仿宋_GB2312"/>
          <w:color w:val="000000"/>
          <w:kern w:val="0"/>
          <w:szCs w:val="21"/>
          <w:lang w:val="zh-CN"/>
        </w:rPr>
      </w:pPr>
      <w:r w:rsidRPr="00D53E47">
        <w:rPr>
          <w:rFonts w:asciiTheme="minorEastAsia" w:eastAsia="黑体" w:hAnsiTheme="minorEastAsia" w:cs="仿宋_GB2312" w:hint="eastAsia"/>
          <w:color w:val="000000"/>
          <w:kern w:val="0"/>
          <w:szCs w:val="21"/>
          <w:lang w:val="zh-CN"/>
        </w:rPr>
        <w:t xml:space="preserve">　　</w:t>
      </w:r>
      <w:r w:rsidRPr="00D53E47">
        <w:rPr>
          <w:rFonts w:asciiTheme="minorEastAsia" w:eastAsia="黑体" w:hAnsiTheme="minorEastAsia" w:cs="仿宋_GB2312" w:hint="eastAsia"/>
          <w:bCs/>
          <w:color w:val="000000"/>
          <w:kern w:val="0"/>
          <w:szCs w:val="21"/>
          <w:lang w:val="zh-CN"/>
        </w:rPr>
        <w:t>第四十条</w:t>
      </w:r>
      <w:r w:rsidRPr="001A34E2">
        <w:rPr>
          <w:rFonts w:asciiTheme="minorEastAsia" w:hAnsiTheme="minorEastAsia" w:cs="仿宋_GB2312" w:hint="eastAsia"/>
          <w:color w:val="000000"/>
          <w:kern w:val="0"/>
          <w:szCs w:val="21"/>
          <w:lang w:val="zh-CN"/>
        </w:rPr>
        <w:t xml:space="preserve">　本条例自</w:t>
      </w:r>
      <w:r w:rsidRPr="001A34E2">
        <w:rPr>
          <w:rFonts w:asciiTheme="minorEastAsia" w:hAnsiTheme="minorEastAsia" w:cs="仿宋_GB2312"/>
          <w:color w:val="000000"/>
          <w:kern w:val="0"/>
          <w:szCs w:val="21"/>
          <w:lang w:val="zh-CN"/>
        </w:rPr>
        <w:t>2007</w:t>
      </w:r>
      <w:r w:rsidRPr="001A34E2">
        <w:rPr>
          <w:rFonts w:asciiTheme="minorEastAsia" w:hAnsiTheme="minorEastAsia" w:cs="仿宋_GB2312" w:hint="eastAsia"/>
          <w:color w:val="000000"/>
          <w:kern w:val="0"/>
          <w:szCs w:val="21"/>
          <w:lang w:val="zh-CN"/>
        </w:rPr>
        <w:t>年</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0823" w:rsidRDefault="00170823" w:rsidP="00D57722">
      <w:pPr>
        <w:spacing w:line="240" w:lineRule="auto"/>
      </w:pPr>
      <w:r>
        <w:separator/>
      </w:r>
    </w:p>
  </w:endnote>
  <w:endnote w:type="continuationSeparator" w:id="0">
    <w:p w:rsidR="00170823" w:rsidRDefault="00170823"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C12954">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C12954" w:rsidRPr="00C12954">
      <w:rPr>
        <w:noProof/>
      </w:rPr>
      <w:t>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0823" w:rsidRDefault="00170823" w:rsidP="00D57722">
      <w:pPr>
        <w:spacing w:line="240" w:lineRule="auto"/>
      </w:pPr>
      <w:r>
        <w:separator/>
      </w:r>
    </w:p>
  </w:footnote>
  <w:footnote w:type="continuationSeparator" w:id="0">
    <w:p w:rsidR="00170823" w:rsidRDefault="00170823"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70823"/>
    <w:rsid w:val="001B173E"/>
    <w:rsid w:val="0063471D"/>
    <w:rsid w:val="007B39B9"/>
    <w:rsid w:val="007E7972"/>
    <w:rsid w:val="00821AE1"/>
    <w:rsid w:val="00A0649E"/>
    <w:rsid w:val="00C12954"/>
    <w:rsid w:val="00C26BE1"/>
    <w:rsid w:val="00D53E47"/>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10</Pages>
  <Words>663</Words>
  <Characters>3785</Characters>
  <Application>Microsoft Office Word</Application>
  <DocSecurity>0</DocSecurity>
  <Lines>31</Lines>
  <Paragraphs>8</Paragraphs>
  <ScaleCrop>false</ScaleCrop>
  <Company>Microsoft</Company>
  <LinksUpToDate>false</LinksUpToDate>
  <CharactersWithSpaces>4440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6</cp:revision>
  <dcterms:created xsi:type="dcterms:W3CDTF">2017-01-11T09:18:00Z</dcterms:created>
  <dcterms:modified xsi:type="dcterms:W3CDTF">2017-02-20T11:07:00Z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