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40" w:firstLineChars="200"/>
        <w:rPr>
          <w:rFonts w:hint="eastAsia" w:cs="宋体"/>
          <w:color w:val="000000"/>
        </w:rPr>
      </w:pPr>
    </w:p>
    <w:p>
      <w:pPr>
        <w:rPr>
          <w:rFonts w:hint="eastAsia" w:cs="宋体"/>
          <w:smallCaps/>
          <w:color w:val="000000"/>
          <w:kern w:val="0"/>
        </w:rPr>
      </w:pPr>
    </w:p>
    <w:p>
      <w:pPr>
        <w:spacing w:line="660" w:lineRule="exact"/>
        <w:jc w:val="center"/>
        <w:rPr>
          <w:rFonts w:hint="eastAsia" w:eastAsia="宋体" w:cs="宋体"/>
          <w:bCs/>
          <w:color w:val="000000"/>
          <w:sz w:val="44"/>
          <w:szCs w:val="44"/>
          <w:shd w:val="clear" w:color="auto" w:fill="FFFFFF"/>
        </w:rPr>
      </w:pPr>
      <w:r>
        <w:rPr>
          <w:rFonts w:hint="eastAsia" w:eastAsia="宋体" w:cs="宋体"/>
          <w:smallCaps/>
          <w:color w:val="000000"/>
          <w:kern w:val="0"/>
          <w:sz w:val="44"/>
          <w:szCs w:val="44"/>
        </w:rPr>
        <w:t>安徽省计量监督管理条例</w:t>
      </w:r>
    </w:p>
    <w:p>
      <w:pPr>
        <w:rPr>
          <w:rFonts w:hint="eastAsia" w:cs="Arial"/>
          <w:b/>
          <w:bCs/>
          <w:color w:val="000000"/>
          <w:shd w:val="clear" w:color="auto" w:fill="FFFFFF"/>
        </w:rPr>
      </w:pPr>
    </w:p>
    <w:p>
      <w:pPr>
        <w:ind w:left="640" w:leftChars="200" w:right="640" w:rightChars="200"/>
        <w:rPr>
          <w:rFonts w:hint="eastAsia" w:eastAsia="楷体_GB2312" w:cs="楷体_GB2312"/>
          <w:color w:val="000000"/>
        </w:rPr>
      </w:pPr>
      <w:r>
        <w:rPr>
          <w:rFonts w:hint="eastAsia" w:eastAsia="楷体_GB2312" w:cs="楷体_GB2312"/>
          <w:color w:val="000000"/>
        </w:rPr>
        <w:t>（1996年7月28日安徽省第八届人民代表大会常务委员会第二十五次会议通过  根据1997年11月2日安徽省第八届人民代表大会常务委员会第三十四次会议关于修订《安徽省实施〈中华人民共和国产品质量法〉办法》等地方性法规的决定第一次修正  根据2004年6月26日安徽省第十届人民代表大会常务委员会第十次会议《关于修改&lt;安徽省计量监督管理条例&gt;的决定》第二次修正  根据2010年8月21日安徽省第十一届人民代表大会常务委员会第二十次会议《关于修改部分法规的决定》第三次修正  根据2011年12月28日安徽省第十一届人民代表大会常务委员会第三十次会议《关于修改部分法规的决定》第四次修正  根据2017年7月28日安徽省第十二届人民代表大会常务委员会第三十九次会议关于修改《安徽省实施〈中华人民共和国森林法〉办法》等九部地方性法规的决定第五次修正）</w:t>
      </w:r>
    </w:p>
    <w:p>
      <w:pPr>
        <w:rPr>
          <w:rFonts w:hint="eastAsia" w:eastAsia="楷体" w:cs="楷体"/>
          <w:color w:val="000000"/>
        </w:rPr>
      </w:pPr>
    </w:p>
    <w:p>
      <w:pPr>
        <w:rPr>
          <w:rFonts w:hint="eastAsia" w:eastAsia="楷体" w:cs="楷体"/>
          <w:color w:val="000000"/>
        </w:rPr>
      </w:pPr>
    </w:p>
    <w:p>
      <w:pPr>
        <w:rPr>
          <w:rFonts w:hint="eastAsia" w:eastAsia="楷体" w:cs="楷体"/>
          <w:color w:val="000000"/>
        </w:rPr>
      </w:pPr>
    </w:p>
    <w:p>
      <w:pPr>
        <w:shd w:val="clear" w:color="auto" w:fill="FFFFFF"/>
        <w:jc w:val="center"/>
        <w:rPr>
          <w:rFonts w:hint="eastAsia" w:eastAsia="黑体" w:cs="Arial"/>
          <w:bCs/>
          <w:color w:val="000000"/>
        </w:rPr>
      </w:pPr>
      <w:r>
        <w:rPr>
          <w:rFonts w:hint="eastAsia" w:eastAsia="黑体" w:cs="Arial"/>
          <w:bCs/>
          <w:color w:val="000000"/>
        </w:rPr>
        <w:t>第一章　总  则</w:t>
      </w:r>
    </w:p>
    <w:p>
      <w:pPr>
        <w:shd w:val="clear" w:color="auto" w:fill="FFFFFF"/>
        <w:jc w:val="center"/>
        <w:rPr>
          <w:rFonts w:hint="eastAsia" w:eastAsia="黑体" w:cs="Arial"/>
          <w:color w:val="000000"/>
        </w:rPr>
      </w:pPr>
    </w:p>
    <w:p>
      <w:pPr>
        <w:ind w:firstLine="630"/>
        <w:rPr>
          <w:rFonts w:hint="eastAsia" w:cs="Arial"/>
          <w:color w:val="000000"/>
          <w:shd w:val="clear" w:color="auto" w:fill="FFFFFF"/>
        </w:rPr>
      </w:pPr>
      <w:r>
        <w:rPr>
          <w:rFonts w:hint="eastAsia" w:eastAsia="黑体" w:cs="Arial"/>
          <w:color w:val="000000"/>
          <w:shd w:val="clear" w:color="auto" w:fill="FFFFFF"/>
        </w:rPr>
        <w:t>第一条</w:t>
      </w:r>
      <w:r>
        <w:rPr>
          <w:rFonts w:hint="eastAsia" w:cs="Arial"/>
          <w:color w:val="000000"/>
          <w:shd w:val="clear" w:color="auto" w:fill="FFFFFF"/>
        </w:rPr>
        <w:t>　为了加强计量监督管理，保障国家计量单位制的统一和量值的准确可靠，保护消费者和经营者的合法权益，维护社会经济秩序，促进经济和社会发展，根据《中华人民共和国计量法》《中华人民共和国计量法实施细则》，结合本省实际，制定本条例。</w:t>
      </w:r>
    </w:p>
    <w:p>
      <w:pPr>
        <w:ind w:firstLine="630"/>
        <w:rPr>
          <w:rFonts w:hint="eastAsia" w:cs="Arial"/>
          <w:color w:val="000000"/>
          <w:shd w:val="clear" w:color="auto" w:fill="FFFFFF"/>
        </w:rPr>
      </w:pPr>
      <w:r>
        <w:rPr>
          <w:rFonts w:hint="eastAsia" w:eastAsia="黑体" w:cs="Arial"/>
          <w:color w:val="000000"/>
          <w:shd w:val="clear" w:color="auto" w:fill="FFFFFF"/>
        </w:rPr>
        <w:t>第二条</w:t>
      </w:r>
      <w:r>
        <w:rPr>
          <w:rFonts w:hint="eastAsia" w:cs="Arial"/>
          <w:color w:val="000000"/>
          <w:shd w:val="clear" w:color="auto" w:fill="FFFFFF"/>
        </w:rPr>
        <w:t xml:space="preserve">  凡在本省行政区域内建立计量标准器具，进行计量检定和认证，制造、修理、销售、使用计量器具，以及从事商业贸易计量活动的单位和个人，均应遵守本条例。</w:t>
      </w:r>
    </w:p>
    <w:p>
      <w:pPr>
        <w:ind w:firstLine="630"/>
        <w:rPr>
          <w:rFonts w:hint="eastAsia" w:cs="Arial"/>
          <w:color w:val="000000"/>
          <w:shd w:val="clear" w:color="auto" w:fill="FFFFFF"/>
        </w:rPr>
      </w:pPr>
      <w:r>
        <w:rPr>
          <w:rFonts w:hint="eastAsia" w:eastAsia="黑体" w:cs="Arial"/>
          <w:color w:val="000000"/>
          <w:shd w:val="clear" w:color="auto" w:fill="FFFFFF"/>
        </w:rPr>
        <w:t>第三条</w:t>
      </w:r>
      <w:r>
        <w:rPr>
          <w:rFonts w:hint="eastAsia" w:cs="Arial"/>
          <w:color w:val="000000"/>
          <w:shd w:val="clear" w:color="auto" w:fill="FFFFFF"/>
        </w:rPr>
        <w:t xml:space="preserve">  各级计量行政部门是同级人民政府负责计量监督管理工作的主管部门，对本行政区域内的计量活动实施监督管理。</w:t>
      </w:r>
    </w:p>
    <w:p>
      <w:pPr>
        <w:ind w:firstLine="630"/>
        <w:rPr>
          <w:rFonts w:hint="eastAsia" w:cs="Arial"/>
          <w:color w:val="000000"/>
          <w:shd w:val="clear" w:color="auto" w:fill="FFFFFF"/>
        </w:rPr>
      </w:pPr>
      <w:r>
        <w:rPr>
          <w:rFonts w:hint="eastAsia" w:cs="Arial"/>
          <w:color w:val="000000"/>
          <w:shd w:val="clear" w:color="auto" w:fill="FFFFFF"/>
        </w:rPr>
        <w:t>有关行政管理部门，依照法律、法规的规定，按照各自的职责做好计量监督管理工作。</w:t>
      </w:r>
    </w:p>
    <w:p>
      <w:pPr>
        <w:ind w:firstLine="630"/>
        <w:rPr>
          <w:rFonts w:hint="eastAsia" w:cs="宋体"/>
          <w:color w:val="000000"/>
        </w:rPr>
      </w:pPr>
    </w:p>
    <w:p>
      <w:pPr>
        <w:shd w:val="clear" w:color="auto" w:fill="FFFFFF"/>
        <w:jc w:val="center"/>
        <w:rPr>
          <w:rFonts w:hint="eastAsia" w:eastAsia="黑体" w:cs="Arial"/>
          <w:color w:val="000000"/>
          <w:shd w:val="clear" w:color="auto" w:fill="FFFFFF"/>
        </w:rPr>
      </w:pPr>
      <w:r>
        <w:rPr>
          <w:rFonts w:hint="eastAsia" w:eastAsia="黑体" w:cs="Arial"/>
          <w:color w:val="000000"/>
          <w:shd w:val="clear" w:color="auto" w:fill="FFFFFF"/>
        </w:rPr>
        <w:t>第二章　计量监督</w:t>
      </w:r>
    </w:p>
    <w:p>
      <w:pPr>
        <w:shd w:val="clear" w:color="auto" w:fill="FFFFFF"/>
        <w:jc w:val="center"/>
        <w:rPr>
          <w:rFonts w:hint="eastAsia" w:eastAsia="黑体" w:cs="Arial"/>
          <w:color w:val="000000"/>
          <w:shd w:val="clear" w:color="auto" w:fill="FFFFFF"/>
        </w:rPr>
      </w:pPr>
    </w:p>
    <w:p>
      <w:pPr>
        <w:ind w:firstLine="660"/>
        <w:rPr>
          <w:rFonts w:hint="eastAsia" w:cs="Arial"/>
          <w:color w:val="000000"/>
          <w:shd w:val="clear" w:color="auto" w:fill="FFFFFF"/>
        </w:rPr>
      </w:pPr>
      <w:r>
        <w:rPr>
          <w:rFonts w:hint="eastAsia" w:eastAsia="黑体" w:cs="Arial"/>
          <w:color w:val="000000"/>
          <w:shd w:val="clear" w:color="auto" w:fill="FFFFFF"/>
        </w:rPr>
        <w:t>第四条</w:t>
      </w:r>
      <w:r>
        <w:rPr>
          <w:rFonts w:hint="eastAsia" w:cs="Arial"/>
          <w:color w:val="000000"/>
          <w:shd w:val="clear" w:color="auto" w:fill="FFFFFF"/>
        </w:rPr>
        <w:t>　各级计量行政部门负责计量监督工作的主要职责是：</w:t>
      </w:r>
    </w:p>
    <w:p>
      <w:pPr>
        <w:ind w:firstLine="660"/>
        <w:rPr>
          <w:rFonts w:hint="eastAsia" w:cs="Arial"/>
          <w:color w:val="000000"/>
          <w:shd w:val="clear" w:color="auto" w:fill="FFFFFF"/>
        </w:rPr>
      </w:pPr>
      <w:r>
        <w:rPr>
          <w:rFonts w:hint="eastAsia" w:cs="Arial"/>
          <w:color w:val="000000"/>
          <w:shd w:val="clear" w:color="auto" w:fill="FFFFFF"/>
        </w:rPr>
        <w:t>（一）贯彻执行计量监督的法律、法规和规章；</w:t>
      </w:r>
    </w:p>
    <w:p>
      <w:pPr>
        <w:ind w:firstLine="660"/>
        <w:rPr>
          <w:rFonts w:hint="eastAsia" w:cs="Arial"/>
          <w:color w:val="000000"/>
          <w:shd w:val="clear" w:color="auto" w:fill="FFFFFF"/>
        </w:rPr>
      </w:pPr>
      <w:r>
        <w:rPr>
          <w:rFonts w:hint="eastAsia" w:cs="Arial"/>
          <w:color w:val="000000"/>
          <w:shd w:val="clear" w:color="auto" w:fill="FFFFFF"/>
        </w:rPr>
        <w:t>（二）制定计量事业发展规划，推行国家法定计量单位，建立社会公用计量标准，组织量值传递；</w:t>
      </w:r>
    </w:p>
    <w:p>
      <w:pPr>
        <w:ind w:firstLine="660"/>
        <w:rPr>
          <w:rFonts w:hint="eastAsia" w:cs="Arial"/>
          <w:color w:val="000000"/>
          <w:shd w:val="clear" w:color="auto" w:fill="FFFFFF"/>
        </w:rPr>
      </w:pPr>
      <w:r>
        <w:rPr>
          <w:rFonts w:hint="eastAsia" w:cs="Arial"/>
          <w:color w:val="000000"/>
          <w:shd w:val="clear" w:color="auto" w:fill="FFFFFF"/>
        </w:rPr>
        <w:t>（三）对制造、修理、销售和使用计量器具，以及商业贸易计量行为实施监督；</w:t>
      </w:r>
    </w:p>
    <w:p>
      <w:pPr>
        <w:ind w:firstLine="660"/>
        <w:rPr>
          <w:rFonts w:hint="eastAsia" w:cs="Arial"/>
          <w:color w:val="000000"/>
          <w:shd w:val="clear" w:color="auto" w:fill="FFFFFF"/>
        </w:rPr>
      </w:pPr>
      <w:r>
        <w:rPr>
          <w:rFonts w:hint="eastAsia" w:cs="Arial"/>
          <w:color w:val="000000"/>
          <w:shd w:val="clear" w:color="auto" w:fill="FFFFFF"/>
        </w:rPr>
        <w:t>（四）进行计量认证，调解计量纠纷，组织仲裁检定；</w:t>
      </w:r>
    </w:p>
    <w:p>
      <w:pPr>
        <w:ind w:firstLine="660"/>
        <w:rPr>
          <w:rFonts w:hint="eastAsia" w:cs="Arial"/>
          <w:color w:val="000000"/>
          <w:shd w:val="clear" w:color="auto" w:fill="FFFFFF"/>
        </w:rPr>
      </w:pPr>
      <w:r>
        <w:rPr>
          <w:rFonts w:hint="eastAsia" w:cs="Arial"/>
          <w:color w:val="000000"/>
          <w:shd w:val="clear" w:color="auto" w:fill="FFFFFF"/>
        </w:rPr>
        <w:t>（五）法律、法规和规章规定的其他职责。</w:t>
      </w:r>
    </w:p>
    <w:p>
      <w:pPr>
        <w:ind w:firstLine="660"/>
        <w:rPr>
          <w:rFonts w:hint="eastAsia" w:cs="Arial"/>
          <w:color w:val="000000"/>
          <w:shd w:val="clear" w:color="auto" w:fill="FFFFFF"/>
        </w:rPr>
      </w:pPr>
      <w:r>
        <w:rPr>
          <w:rFonts w:hint="eastAsia" w:eastAsia="黑体" w:cs="Arial"/>
          <w:color w:val="000000"/>
          <w:shd w:val="clear" w:color="auto" w:fill="FFFFFF"/>
        </w:rPr>
        <w:t>第五条</w:t>
      </w:r>
      <w:r>
        <w:rPr>
          <w:rFonts w:hint="eastAsia" w:cs="Arial"/>
          <w:color w:val="000000"/>
          <w:shd w:val="clear" w:color="auto" w:fill="FFFFFF"/>
        </w:rPr>
        <w:t>　计量监督实行日常监督和重点监督相结合的制度。</w:t>
      </w:r>
    </w:p>
    <w:p>
      <w:pPr>
        <w:ind w:firstLine="660"/>
        <w:rPr>
          <w:rFonts w:hint="eastAsia" w:cs="Arial"/>
          <w:color w:val="000000"/>
          <w:shd w:val="clear" w:color="auto" w:fill="FFFFFF"/>
        </w:rPr>
      </w:pPr>
      <w:r>
        <w:rPr>
          <w:rFonts w:hint="eastAsia" w:cs="Arial"/>
          <w:color w:val="000000"/>
          <w:shd w:val="clear" w:color="auto" w:fill="FFFFFF"/>
        </w:rPr>
        <w:t>各级计量行政部门应当对与国民经济及人民群众生活联系密切的医疗卫生、安全防护、环境监测和水、电、煤气、通讯等贸易结算的计量活动进行重点监督。</w:t>
      </w:r>
    </w:p>
    <w:p>
      <w:pPr>
        <w:ind w:firstLine="660"/>
        <w:rPr>
          <w:rFonts w:hint="eastAsia" w:cs="Arial"/>
          <w:color w:val="000000"/>
          <w:shd w:val="clear" w:color="auto" w:fill="FFFFFF"/>
        </w:rPr>
      </w:pPr>
      <w:r>
        <w:rPr>
          <w:rFonts w:hint="eastAsia" w:eastAsia="黑体" w:cs="Arial"/>
          <w:color w:val="000000"/>
          <w:shd w:val="clear" w:color="auto" w:fill="FFFFFF"/>
        </w:rPr>
        <w:t>第六条</w:t>
      </w:r>
      <w:r>
        <w:rPr>
          <w:rFonts w:hint="eastAsia" w:cs="Arial"/>
          <w:color w:val="000000"/>
          <w:shd w:val="clear" w:color="auto" w:fill="FFFFFF"/>
        </w:rPr>
        <w:t>　计量行政部门的计量执法人员依法进行下列计量监督、检查：</w:t>
      </w:r>
    </w:p>
    <w:p>
      <w:pPr>
        <w:ind w:firstLine="660"/>
        <w:rPr>
          <w:rFonts w:hint="eastAsia" w:cs="Arial"/>
          <w:color w:val="000000"/>
          <w:shd w:val="clear" w:color="auto" w:fill="FFFFFF"/>
        </w:rPr>
      </w:pPr>
      <w:r>
        <w:rPr>
          <w:rFonts w:hint="eastAsia" w:cs="Arial"/>
          <w:color w:val="000000"/>
          <w:shd w:val="clear" w:color="auto" w:fill="FFFFFF"/>
        </w:rPr>
        <w:t>（一）进入计量器具、商品存放地进行检查；</w:t>
      </w:r>
    </w:p>
    <w:p>
      <w:pPr>
        <w:ind w:firstLine="660"/>
        <w:rPr>
          <w:rFonts w:hint="eastAsia" w:cs="Arial"/>
          <w:color w:val="000000"/>
          <w:shd w:val="clear" w:color="auto" w:fill="FFFFFF"/>
        </w:rPr>
      </w:pPr>
      <w:r>
        <w:rPr>
          <w:rFonts w:hint="eastAsia" w:cs="Arial"/>
          <w:color w:val="000000"/>
          <w:shd w:val="clear" w:color="auto" w:fill="FFFFFF"/>
        </w:rPr>
        <w:t>（二）使用录音、摄像、照像等手段进行现场勘验调查；</w:t>
      </w:r>
    </w:p>
    <w:p>
      <w:pPr>
        <w:ind w:firstLine="660"/>
        <w:rPr>
          <w:rFonts w:hint="eastAsia" w:cs="Arial"/>
          <w:color w:val="000000"/>
          <w:shd w:val="clear" w:color="auto" w:fill="FFFFFF"/>
        </w:rPr>
      </w:pPr>
      <w:r>
        <w:rPr>
          <w:rFonts w:hint="eastAsia" w:cs="Arial"/>
          <w:color w:val="000000"/>
          <w:shd w:val="clear" w:color="auto" w:fill="FFFFFF"/>
        </w:rPr>
        <w:t>（三）查阅、复制有关的帐册、凭证等材料。</w:t>
      </w:r>
    </w:p>
    <w:p>
      <w:pPr>
        <w:ind w:firstLine="660"/>
        <w:rPr>
          <w:rFonts w:hint="eastAsia" w:cs="Arial"/>
          <w:color w:val="000000"/>
          <w:shd w:val="clear" w:color="auto" w:fill="FFFFFF"/>
        </w:rPr>
      </w:pPr>
      <w:r>
        <w:rPr>
          <w:rFonts w:hint="eastAsia" w:eastAsia="黑体" w:cs="Arial"/>
          <w:color w:val="000000"/>
          <w:shd w:val="clear" w:color="auto" w:fill="FFFFFF"/>
        </w:rPr>
        <w:t>第七条</w:t>
      </w:r>
      <w:r>
        <w:rPr>
          <w:rFonts w:hint="eastAsia" w:cs="Arial"/>
          <w:color w:val="000000"/>
          <w:shd w:val="clear" w:color="auto" w:fill="FFFFFF"/>
        </w:rPr>
        <w:t>　计量行政部门的计量执法人员在进行计量监督、检查时，应有两人以上参加，并出示行政执法证件和佩带执法徽章，使用统一的执法文书，严格按规定程序执法。</w:t>
      </w:r>
    </w:p>
    <w:p>
      <w:pPr>
        <w:ind w:firstLine="660"/>
        <w:rPr>
          <w:rFonts w:hint="eastAsia" w:cs="Arial"/>
          <w:color w:val="000000"/>
          <w:shd w:val="clear" w:color="auto" w:fill="FFFFFF"/>
        </w:rPr>
      </w:pPr>
      <w:r>
        <w:rPr>
          <w:rFonts w:hint="eastAsia" w:cs="Arial"/>
          <w:color w:val="000000"/>
          <w:shd w:val="clear" w:color="auto" w:fill="FFFFFF"/>
        </w:rPr>
        <w:t>计量行政部门的计量执法人员应当保守被检查者的技术秘密和商业秘密。</w:t>
      </w:r>
    </w:p>
    <w:p>
      <w:pPr>
        <w:ind w:firstLine="660"/>
        <w:rPr>
          <w:rFonts w:hint="eastAsia" w:cs="Arial"/>
          <w:color w:val="000000"/>
          <w:shd w:val="clear" w:color="auto" w:fill="FFFFFF"/>
        </w:rPr>
      </w:pPr>
      <w:r>
        <w:rPr>
          <w:rFonts w:hint="eastAsia" w:eastAsia="黑体" w:cs="Arial"/>
          <w:color w:val="000000"/>
          <w:shd w:val="clear" w:color="auto" w:fill="FFFFFF"/>
        </w:rPr>
        <w:t>第八条</w:t>
      </w:r>
      <w:r>
        <w:rPr>
          <w:rFonts w:hint="eastAsia" w:cs="Arial"/>
          <w:color w:val="000000"/>
          <w:shd w:val="clear" w:color="auto" w:fill="FFFFFF"/>
        </w:rPr>
        <w:t>　任何单位和个人不得拒绝计量行政部门的计量执法人员进行计量监督、检查，不得纵容、包庇计量违法行为；发现计量违法行为时，有权向计量行政部门举报或者投诉。计量行政部门对举报、投诉的计量违法案件应当及时处理，并在十五日内将举报、投诉案件的处理情况答复举报人或者投诉人。</w:t>
      </w:r>
    </w:p>
    <w:p>
      <w:pPr>
        <w:ind w:firstLine="660"/>
        <w:rPr>
          <w:rFonts w:hint="eastAsia" w:cs="宋体"/>
          <w:color w:val="000000"/>
        </w:rPr>
      </w:pPr>
    </w:p>
    <w:p>
      <w:pPr>
        <w:shd w:val="clear" w:color="auto" w:fill="FFFFFF"/>
        <w:jc w:val="center"/>
        <w:rPr>
          <w:rFonts w:hint="eastAsia" w:eastAsia="黑体" w:cs="Arial"/>
          <w:color w:val="000000"/>
          <w:shd w:val="clear" w:color="auto" w:fill="FFFFFF"/>
        </w:rPr>
      </w:pPr>
      <w:r>
        <w:rPr>
          <w:rFonts w:hint="eastAsia" w:eastAsia="黑体" w:cs="Arial"/>
          <w:color w:val="000000"/>
          <w:shd w:val="clear" w:color="auto" w:fill="FFFFFF"/>
        </w:rPr>
        <w:t>第三章　计量单位的使用</w:t>
      </w:r>
    </w:p>
    <w:p>
      <w:pPr>
        <w:shd w:val="clear" w:color="auto" w:fill="FFFFFF"/>
        <w:jc w:val="center"/>
        <w:rPr>
          <w:rFonts w:hint="eastAsia" w:eastAsia="黑体" w:cs="Arial"/>
          <w:color w:val="000000"/>
          <w:shd w:val="clear" w:color="auto" w:fill="FFFFFF"/>
        </w:rPr>
      </w:pPr>
    </w:p>
    <w:p>
      <w:pPr>
        <w:ind w:firstLine="660"/>
        <w:rPr>
          <w:rFonts w:hint="eastAsia" w:cs="Arial"/>
          <w:color w:val="000000"/>
          <w:shd w:val="clear" w:color="auto" w:fill="FFFFFF"/>
        </w:rPr>
      </w:pPr>
      <w:r>
        <w:rPr>
          <w:rFonts w:hint="eastAsia" w:eastAsia="黑体" w:cs="Arial"/>
          <w:color w:val="000000"/>
          <w:shd w:val="clear" w:color="auto" w:fill="FFFFFF"/>
        </w:rPr>
        <w:t>第九条</w:t>
      </w:r>
      <w:r>
        <w:rPr>
          <w:rFonts w:hint="eastAsia" w:cs="Arial"/>
          <w:color w:val="000000"/>
          <w:shd w:val="clear" w:color="auto" w:fill="FFFFFF"/>
        </w:rPr>
        <w:t>　国际单位制计量单位和国家选定的其他计量单位，为国家法定计量单位。</w:t>
      </w:r>
    </w:p>
    <w:p>
      <w:pPr>
        <w:ind w:firstLine="660"/>
        <w:rPr>
          <w:rFonts w:hint="eastAsia" w:cs="Arial"/>
          <w:color w:val="000000"/>
          <w:shd w:val="clear" w:color="auto" w:fill="FFFFFF"/>
        </w:rPr>
      </w:pPr>
      <w:r>
        <w:rPr>
          <w:rFonts w:hint="eastAsia" w:eastAsia="黑体" w:cs="Arial"/>
          <w:color w:val="000000"/>
          <w:shd w:val="clear" w:color="auto" w:fill="FFFFFF"/>
        </w:rPr>
        <w:t>第十条</w:t>
      </w:r>
      <w:r>
        <w:rPr>
          <w:rFonts w:hint="eastAsia" w:cs="Arial"/>
          <w:color w:val="000000"/>
          <w:shd w:val="clear" w:color="auto" w:fill="FFFFFF"/>
        </w:rPr>
        <w:t>　从事下列活动应当使用国家法定计量单位：</w:t>
      </w:r>
    </w:p>
    <w:p>
      <w:pPr>
        <w:ind w:firstLine="660"/>
        <w:rPr>
          <w:rFonts w:hint="eastAsia" w:cs="Arial"/>
          <w:color w:val="000000"/>
          <w:shd w:val="clear" w:color="auto" w:fill="FFFFFF"/>
        </w:rPr>
      </w:pPr>
      <w:r>
        <w:rPr>
          <w:rFonts w:hint="eastAsia" w:cs="Arial"/>
          <w:color w:val="000000"/>
          <w:shd w:val="clear" w:color="auto" w:fill="FFFFFF"/>
        </w:rPr>
        <w:t>（一）制发公文、公报、统计报表；</w:t>
      </w:r>
    </w:p>
    <w:p>
      <w:pPr>
        <w:ind w:firstLine="660"/>
        <w:rPr>
          <w:rFonts w:hint="eastAsia" w:cs="Arial"/>
          <w:color w:val="000000"/>
          <w:shd w:val="clear" w:color="auto" w:fill="FFFFFF"/>
        </w:rPr>
      </w:pPr>
      <w:r>
        <w:rPr>
          <w:rFonts w:hint="eastAsia" w:cs="Arial"/>
          <w:color w:val="000000"/>
          <w:shd w:val="clear" w:color="auto" w:fill="FFFFFF"/>
        </w:rPr>
        <w:t>（二）编播广播、电视节目；</w:t>
      </w:r>
    </w:p>
    <w:p>
      <w:pPr>
        <w:ind w:firstLine="660"/>
        <w:rPr>
          <w:rFonts w:hint="eastAsia" w:cs="Arial"/>
          <w:color w:val="000000"/>
          <w:shd w:val="clear" w:color="auto" w:fill="FFFFFF"/>
        </w:rPr>
      </w:pPr>
      <w:r>
        <w:rPr>
          <w:rFonts w:hint="eastAsia" w:cs="Arial"/>
          <w:color w:val="000000"/>
          <w:shd w:val="clear" w:color="auto" w:fill="FFFFFF"/>
        </w:rPr>
        <w:t>（三）发表报告、学术论文；</w:t>
      </w:r>
    </w:p>
    <w:p>
      <w:pPr>
        <w:ind w:firstLine="660"/>
        <w:rPr>
          <w:rFonts w:hint="eastAsia" w:cs="Arial"/>
          <w:color w:val="000000"/>
          <w:shd w:val="clear" w:color="auto" w:fill="FFFFFF"/>
        </w:rPr>
      </w:pPr>
      <w:r>
        <w:rPr>
          <w:rFonts w:hint="eastAsia" w:cs="Arial"/>
          <w:color w:val="000000"/>
          <w:shd w:val="clear" w:color="auto" w:fill="FFFFFF"/>
        </w:rPr>
        <w:t>（四）制作、发布广告；</w:t>
      </w:r>
    </w:p>
    <w:p>
      <w:pPr>
        <w:ind w:firstLine="660"/>
        <w:rPr>
          <w:rFonts w:hint="eastAsia" w:cs="Arial"/>
          <w:color w:val="000000"/>
          <w:shd w:val="clear" w:color="auto" w:fill="FFFFFF"/>
        </w:rPr>
      </w:pPr>
      <w:r>
        <w:rPr>
          <w:rFonts w:hint="eastAsia" w:cs="Arial"/>
          <w:color w:val="000000"/>
          <w:shd w:val="clear" w:color="auto" w:fill="FFFFFF"/>
        </w:rPr>
        <w:t>（五）制定各种技术标准、检定规程；</w:t>
      </w:r>
    </w:p>
    <w:p>
      <w:pPr>
        <w:ind w:firstLine="660"/>
        <w:rPr>
          <w:rFonts w:hint="eastAsia" w:cs="Arial"/>
          <w:color w:val="000000"/>
          <w:shd w:val="clear" w:color="auto" w:fill="FFFFFF"/>
        </w:rPr>
      </w:pPr>
      <w:r>
        <w:rPr>
          <w:rFonts w:hint="eastAsia" w:cs="Arial"/>
          <w:color w:val="000000"/>
          <w:shd w:val="clear" w:color="auto" w:fill="FFFFFF"/>
        </w:rPr>
        <w:t>（六）出版发行图书、报纸、刊物；</w:t>
      </w:r>
    </w:p>
    <w:p>
      <w:pPr>
        <w:ind w:firstLine="660"/>
        <w:rPr>
          <w:rFonts w:hint="eastAsia" w:cs="Arial"/>
          <w:color w:val="000000"/>
          <w:shd w:val="clear" w:color="auto" w:fill="FFFFFF"/>
        </w:rPr>
      </w:pPr>
      <w:r>
        <w:rPr>
          <w:rFonts w:hint="eastAsia" w:cs="Arial"/>
          <w:color w:val="000000"/>
          <w:shd w:val="clear" w:color="auto" w:fill="FFFFFF"/>
        </w:rPr>
        <w:t>（七）制发票据、票证、帐册；</w:t>
      </w:r>
    </w:p>
    <w:p>
      <w:pPr>
        <w:ind w:firstLine="660"/>
        <w:rPr>
          <w:rFonts w:hint="eastAsia" w:cs="Arial"/>
          <w:color w:val="000000"/>
          <w:shd w:val="clear" w:color="auto" w:fill="FFFFFF"/>
        </w:rPr>
      </w:pPr>
      <w:r>
        <w:rPr>
          <w:rFonts w:hint="eastAsia" w:cs="Arial"/>
          <w:color w:val="000000"/>
          <w:shd w:val="clear" w:color="auto" w:fill="FFFFFF"/>
        </w:rPr>
        <w:t>（八）出具检测、检验数据；</w:t>
      </w:r>
    </w:p>
    <w:p>
      <w:pPr>
        <w:ind w:firstLine="660"/>
        <w:rPr>
          <w:rFonts w:hint="eastAsia" w:cs="Arial"/>
          <w:color w:val="000000"/>
          <w:shd w:val="clear" w:color="auto" w:fill="FFFFFF"/>
        </w:rPr>
      </w:pPr>
      <w:r>
        <w:rPr>
          <w:rFonts w:hint="eastAsia" w:cs="Arial"/>
          <w:color w:val="000000"/>
          <w:shd w:val="clear" w:color="auto" w:fill="FFFFFF"/>
        </w:rPr>
        <w:t>（九）制造、销售商品及标注商品标识；</w:t>
      </w:r>
    </w:p>
    <w:p>
      <w:pPr>
        <w:ind w:firstLine="630"/>
        <w:rPr>
          <w:rFonts w:hint="eastAsia" w:cs="Arial"/>
          <w:color w:val="000000"/>
          <w:shd w:val="clear" w:color="auto" w:fill="FFFFFF"/>
        </w:rPr>
      </w:pPr>
      <w:r>
        <w:rPr>
          <w:rFonts w:hint="eastAsia" w:cs="Arial"/>
          <w:color w:val="000000"/>
          <w:shd w:val="clear" w:color="auto" w:fill="FFFFFF"/>
        </w:rPr>
        <w:t>（十）国家和省规定应当标明计量单位的其他活动。</w:t>
      </w:r>
    </w:p>
    <w:p>
      <w:pPr>
        <w:ind w:firstLine="630"/>
        <w:rPr>
          <w:rFonts w:hint="eastAsia" w:cs="Arial"/>
          <w:color w:val="000000"/>
          <w:shd w:val="clear" w:color="auto" w:fill="FFFFFF"/>
        </w:rPr>
      </w:pPr>
      <w:r>
        <w:rPr>
          <w:rFonts w:hint="eastAsia" w:eastAsia="黑体" w:cs="Arial"/>
          <w:color w:val="000000"/>
          <w:shd w:val="clear" w:color="auto" w:fill="FFFFFF"/>
        </w:rPr>
        <w:t>第十一条</w:t>
      </w:r>
      <w:r>
        <w:rPr>
          <w:rFonts w:hint="eastAsia" w:cs="Arial"/>
          <w:color w:val="000000"/>
          <w:shd w:val="clear" w:color="auto" w:fill="FFFFFF"/>
        </w:rPr>
        <w:t>　出口商品、出版古籍和文学书籍及其他需要使用非国家法定计量单位的，按照国家有关规定执行。</w:t>
      </w:r>
    </w:p>
    <w:p>
      <w:pPr>
        <w:ind w:firstLine="660"/>
        <w:rPr>
          <w:rFonts w:hint="eastAsia" w:cs="宋体"/>
          <w:color w:val="000000"/>
        </w:rPr>
      </w:pPr>
    </w:p>
    <w:p>
      <w:pPr>
        <w:shd w:val="clear" w:color="auto" w:fill="FFFFFF"/>
        <w:jc w:val="center"/>
        <w:rPr>
          <w:rFonts w:hint="eastAsia" w:eastAsia="黑体" w:cs="Arial"/>
          <w:color w:val="000000"/>
          <w:shd w:val="clear" w:color="auto" w:fill="FFFFFF"/>
        </w:rPr>
      </w:pPr>
      <w:r>
        <w:rPr>
          <w:rFonts w:hint="eastAsia" w:eastAsia="黑体" w:cs="Arial"/>
          <w:color w:val="000000"/>
          <w:shd w:val="clear" w:color="auto" w:fill="FFFFFF"/>
        </w:rPr>
        <w:t>第四章　计量检定和认证</w:t>
      </w:r>
    </w:p>
    <w:p>
      <w:pPr>
        <w:shd w:val="clear" w:color="auto" w:fill="FFFFFF"/>
        <w:jc w:val="center"/>
        <w:rPr>
          <w:rFonts w:hint="eastAsia" w:eastAsia="黑体" w:cs="Arial"/>
          <w:color w:val="000000"/>
          <w:shd w:val="clear" w:color="auto" w:fill="FFFFFF"/>
        </w:rPr>
      </w:pPr>
    </w:p>
    <w:p>
      <w:pPr>
        <w:ind w:firstLine="660"/>
        <w:rPr>
          <w:rFonts w:hint="eastAsia" w:cs="Arial"/>
          <w:color w:val="000000"/>
          <w:shd w:val="clear" w:color="auto" w:fill="FFFFFF"/>
        </w:rPr>
      </w:pPr>
      <w:r>
        <w:rPr>
          <w:rFonts w:hint="eastAsia" w:eastAsia="黑体" w:cs="Arial"/>
          <w:color w:val="000000"/>
          <w:shd w:val="clear" w:color="auto" w:fill="FFFFFF"/>
        </w:rPr>
        <w:t>第十二条</w:t>
      </w:r>
      <w:r>
        <w:rPr>
          <w:rFonts w:hint="eastAsia" w:cs="Arial"/>
          <w:color w:val="000000"/>
          <w:shd w:val="clear" w:color="auto" w:fill="FFFFFF"/>
        </w:rPr>
        <w:t>　各级计量行政部门监督管理本地区的计量检定工作。计量检定工作应按照经济合理的原则，就地就近进行。</w:t>
      </w:r>
    </w:p>
    <w:p>
      <w:pPr>
        <w:ind w:firstLine="630"/>
        <w:rPr>
          <w:rFonts w:hint="eastAsia" w:cs="Arial"/>
          <w:color w:val="000000"/>
          <w:shd w:val="clear" w:color="auto" w:fill="FFFFFF"/>
        </w:rPr>
      </w:pPr>
      <w:r>
        <w:rPr>
          <w:rFonts w:hint="eastAsia" w:eastAsia="黑体" w:cs="Arial"/>
          <w:color w:val="000000"/>
          <w:shd w:val="clear" w:color="auto" w:fill="FFFFFF"/>
        </w:rPr>
        <w:t>第十三条</w:t>
      </w:r>
      <w:r>
        <w:rPr>
          <w:rFonts w:hint="eastAsia" w:cs="Arial"/>
          <w:color w:val="000000"/>
          <w:shd w:val="clear" w:color="auto" w:fill="FFFFFF"/>
        </w:rPr>
        <w:t>　开展计量检定应当具备下列条件：</w:t>
      </w:r>
    </w:p>
    <w:p>
      <w:pPr>
        <w:ind w:firstLine="630"/>
        <w:rPr>
          <w:rFonts w:hint="eastAsia" w:cs="Arial"/>
          <w:color w:val="000000"/>
          <w:shd w:val="clear" w:color="auto" w:fill="FFFFFF"/>
        </w:rPr>
      </w:pPr>
      <w:r>
        <w:rPr>
          <w:rFonts w:hint="eastAsia" w:cs="Arial"/>
          <w:color w:val="000000"/>
          <w:shd w:val="clear" w:color="auto" w:fill="FFFFFF"/>
        </w:rPr>
        <w:t>（一）计量标准器具经考核合格；</w:t>
      </w:r>
    </w:p>
    <w:p>
      <w:pPr>
        <w:ind w:firstLine="660"/>
        <w:rPr>
          <w:rFonts w:hint="eastAsia" w:cs="Arial"/>
          <w:color w:val="000000"/>
          <w:shd w:val="clear" w:color="auto" w:fill="FFFFFF"/>
        </w:rPr>
      </w:pPr>
      <w:r>
        <w:rPr>
          <w:rFonts w:hint="eastAsia" w:cs="Arial"/>
          <w:color w:val="000000"/>
          <w:shd w:val="clear" w:color="auto" w:fill="FFFFFF"/>
        </w:rPr>
        <w:t>（二）在限定的检定范围内；</w:t>
      </w:r>
    </w:p>
    <w:p>
      <w:pPr>
        <w:ind w:firstLine="660"/>
        <w:rPr>
          <w:rFonts w:hint="eastAsia" w:cs="Arial"/>
          <w:color w:val="000000"/>
          <w:shd w:val="clear" w:color="auto" w:fill="FFFFFF"/>
        </w:rPr>
      </w:pPr>
      <w:r>
        <w:rPr>
          <w:rFonts w:hint="eastAsia" w:cs="Arial"/>
          <w:color w:val="000000"/>
          <w:shd w:val="clear" w:color="auto" w:fill="FFFFFF"/>
        </w:rPr>
        <w:t>（三）执行相应的计量检定规程；</w:t>
      </w:r>
    </w:p>
    <w:p>
      <w:pPr>
        <w:ind w:firstLine="660"/>
        <w:rPr>
          <w:rFonts w:hint="eastAsia" w:cs="Arial"/>
          <w:color w:val="000000"/>
          <w:shd w:val="clear" w:color="auto" w:fill="FFFFFF"/>
        </w:rPr>
      </w:pPr>
      <w:r>
        <w:rPr>
          <w:rFonts w:hint="eastAsia" w:cs="Arial"/>
          <w:color w:val="000000"/>
          <w:shd w:val="clear" w:color="auto" w:fill="FFFFFF"/>
        </w:rPr>
        <w:t>（四）计量检定人员经考核合格。</w:t>
      </w:r>
    </w:p>
    <w:p>
      <w:pPr>
        <w:ind w:firstLine="660"/>
        <w:rPr>
          <w:rFonts w:hint="eastAsia" w:cs="Arial"/>
          <w:color w:val="000000"/>
          <w:shd w:val="clear" w:color="auto" w:fill="FFFFFF"/>
        </w:rPr>
      </w:pPr>
      <w:r>
        <w:rPr>
          <w:rFonts w:hint="eastAsia" w:eastAsia="黑体" w:cs="Arial"/>
          <w:color w:val="000000"/>
          <w:shd w:val="clear" w:color="auto" w:fill="FFFFFF"/>
        </w:rPr>
        <w:t>第十四条</w:t>
      </w:r>
      <w:r>
        <w:rPr>
          <w:rFonts w:hint="eastAsia" w:cs="Arial"/>
          <w:color w:val="000000"/>
          <w:shd w:val="clear" w:color="auto" w:fill="FFFFFF"/>
        </w:rPr>
        <w:t>　社会公用计量标准器具，企业、事业单位使用的最高计量标准器具，以及用于贸易结算、安全防护、医疗卫生、环境监测等国家规定实行强制检定的工作计量器具，实行强制检定。使用单位或者个人应当向所在地县级以上计量行政部门申报，按照规定到指定的计量检定机构进行周期检定。逾期未检定或者检定不合格的，不得继续使用。</w:t>
      </w:r>
    </w:p>
    <w:p>
      <w:pPr>
        <w:ind w:firstLine="660"/>
        <w:rPr>
          <w:rFonts w:hint="eastAsia" w:cs="Arial"/>
          <w:color w:val="000000"/>
          <w:shd w:val="clear" w:color="auto" w:fill="FFFFFF"/>
        </w:rPr>
      </w:pPr>
      <w:r>
        <w:rPr>
          <w:rFonts w:hint="eastAsia" w:cs="Arial"/>
          <w:color w:val="000000"/>
          <w:shd w:val="clear" w:color="auto" w:fill="FFFFFF"/>
        </w:rPr>
        <w:t>强制检定的周期，按照国家规定执行。</w:t>
      </w:r>
    </w:p>
    <w:p>
      <w:pPr>
        <w:ind w:firstLine="630"/>
        <w:rPr>
          <w:rFonts w:hint="eastAsia" w:cs="Arial"/>
          <w:color w:val="000000"/>
          <w:shd w:val="clear" w:color="auto" w:fill="FFFFFF"/>
        </w:rPr>
      </w:pPr>
      <w:r>
        <w:rPr>
          <w:rFonts w:hint="eastAsia" w:eastAsia="黑体" w:cs="Arial"/>
          <w:color w:val="000000"/>
          <w:shd w:val="clear" w:color="auto" w:fill="FFFFFF"/>
        </w:rPr>
        <w:t>第十五条</w:t>
      </w:r>
      <w:r>
        <w:rPr>
          <w:rFonts w:hint="eastAsia" w:cs="Arial"/>
          <w:color w:val="000000"/>
          <w:shd w:val="clear" w:color="auto" w:fill="FFFFFF"/>
        </w:rPr>
        <w:t>　计量检定机构应当自接到受检计量器具之日起十五日内完成检定工作，确需延长的，由计量检定机构与送检单位协商确定。</w:t>
      </w:r>
    </w:p>
    <w:p>
      <w:pPr>
        <w:ind w:firstLine="630"/>
        <w:rPr>
          <w:rFonts w:hint="eastAsia" w:cs="Arial"/>
          <w:color w:val="000000"/>
          <w:shd w:val="clear" w:color="auto" w:fill="FFFFFF"/>
        </w:rPr>
      </w:pPr>
      <w:r>
        <w:rPr>
          <w:rFonts w:hint="eastAsia" w:cs="Arial"/>
          <w:color w:val="000000"/>
          <w:shd w:val="clear" w:color="auto" w:fill="FFFFFF"/>
        </w:rPr>
        <w:t>经检定合格的计量器具，计量检定机构应发给检定证书、检定合格证或者加盖检定合格印；经检定不合格的计量器具，计量检定机构应当发给检定结果通知书或者注销原检定合格印、证。</w:t>
      </w:r>
    </w:p>
    <w:p>
      <w:pPr>
        <w:ind w:firstLine="660"/>
        <w:rPr>
          <w:rFonts w:hint="eastAsia" w:cs="Arial"/>
          <w:color w:val="000000"/>
          <w:shd w:val="clear" w:color="auto" w:fill="FFFFFF"/>
        </w:rPr>
      </w:pPr>
      <w:r>
        <w:rPr>
          <w:rFonts w:hint="eastAsia" w:eastAsia="黑体" w:cs="Arial"/>
          <w:color w:val="000000"/>
          <w:shd w:val="clear" w:color="auto" w:fill="FFFFFF"/>
        </w:rPr>
        <w:t>第十六条</w:t>
      </w:r>
      <w:r>
        <w:rPr>
          <w:rFonts w:hint="eastAsia" w:cs="Arial"/>
          <w:color w:val="000000"/>
          <w:shd w:val="clear" w:color="auto" w:fill="FFFFFF"/>
        </w:rPr>
        <w:t>　制作检定印、证，应当报县级以上计量行政部门备案。任何单位和个人不得伪造、盗用、倒卖检定印、证。</w:t>
      </w:r>
    </w:p>
    <w:p>
      <w:pPr>
        <w:ind w:firstLine="660"/>
        <w:rPr>
          <w:rFonts w:hint="eastAsia" w:cs="Arial"/>
          <w:color w:val="000000"/>
          <w:shd w:val="clear" w:color="auto" w:fill="FFFFFF"/>
        </w:rPr>
      </w:pPr>
      <w:r>
        <w:rPr>
          <w:rFonts w:hint="eastAsia" w:eastAsia="黑体" w:cs="Arial"/>
          <w:color w:val="000000"/>
          <w:shd w:val="clear" w:color="auto" w:fill="FFFFFF"/>
        </w:rPr>
        <w:t>第十七条</w:t>
      </w:r>
      <w:r>
        <w:rPr>
          <w:rFonts w:hint="eastAsia" w:cs="Arial"/>
          <w:color w:val="000000"/>
          <w:shd w:val="clear" w:color="auto" w:fill="FFFFFF"/>
        </w:rPr>
        <w:t>　本条例第十四条规定以外的其他非强制检定的计量标准器具和工作计量器具，使用单位和个人应当在保证量值准确、满足使用需要的条件下，自行定期检定或者送计量检定机构定期检定。</w:t>
      </w:r>
    </w:p>
    <w:p>
      <w:pPr>
        <w:ind w:firstLine="660"/>
        <w:rPr>
          <w:rFonts w:hint="eastAsia" w:cs="Arial"/>
          <w:color w:val="000000"/>
          <w:shd w:val="clear" w:color="auto" w:fill="FFFFFF"/>
        </w:rPr>
      </w:pPr>
      <w:r>
        <w:rPr>
          <w:rFonts w:hint="eastAsia" w:eastAsia="黑体" w:cs="Arial"/>
          <w:color w:val="000000"/>
          <w:shd w:val="clear" w:color="auto" w:fill="FFFFFF"/>
        </w:rPr>
        <w:t>第十八条</w:t>
      </w:r>
      <w:r>
        <w:rPr>
          <w:rFonts w:hint="eastAsia" w:cs="Arial"/>
          <w:color w:val="000000"/>
          <w:shd w:val="clear" w:color="auto" w:fill="FFFFFF"/>
        </w:rPr>
        <w:t>　取得相应资格证书的社会公用计量标准器具，停止使用时或者停止使用后需重新启用的，应当报原发证计量行政部门备案。</w:t>
      </w:r>
    </w:p>
    <w:p>
      <w:pPr>
        <w:ind w:firstLine="660"/>
        <w:rPr>
          <w:rFonts w:hint="eastAsia" w:cs="Arial"/>
          <w:color w:val="000000"/>
          <w:shd w:val="clear" w:color="auto" w:fill="FFFFFF"/>
        </w:rPr>
      </w:pPr>
      <w:r>
        <w:rPr>
          <w:rFonts w:hint="eastAsia" w:eastAsia="黑体" w:cs="Arial"/>
          <w:color w:val="000000"/>
          <w:shd w:val="clear" w:color="auto" w:fill="FFFFFF"/>
        </w:rPr>
        <w:t>第十九条</w:t>
      </w:r>
      <w:r>
        <w:rPr>
          <w:rFonts w:hint="eastAsia" w:cs="Arial"/>
          <w:color w:val="000000"/>
          <w:shd w:val="clear" w:color="auto" w:fill="FFFFFF"/>
        </w:rPr>
        <w:t>　向社会提供公证数据的产品质量检验机构和计量公正服务机构，应当经省级以上计量行政部门计量认证。新增检验项目应当申请单项计量认证。</w:t>
      </w:r>
    </w:p>
    <w:p>
      <w:pPr>
        <w:ind w:firstLine="660"/>
        <w:rPr>
          <w:rFonts w:hint="eastAsia" w:cs="Arial"/>
          <w:color w:val="000000"/>
          <w:shd w:val="clear" w:color="auto" w:fill="FFFFFF"/>
        </w:rPr>
      </w:pPr>
      <w:r>
        <w:rPr>
          <w:rFonts w:hint="eastAsia" w:eastAsia="黑体" w:cs="Arial"/>
          <w:color w:val="000000"/>
          <w:shd w:val="clear" w:color="auto" w:fill="FFFFFF"/>
        </w:rPr>
        <w:t>第二十条</w:t>
      </w:r>
      <w:r>
        <w:rPr>
          <w:rFonts w:hint="eastAsia" w:cs="Arial"/>
          <w:color w:val="000000"/>
          <w:shd w:val="clear" w:color="auto" w:fill="FFFFFF"/>
        </w:rPr>
        <w:t>　计量检定机构、产品质量检验机构和计量公正服务机构，在计量考核、认证有效期内，应当符合原考核、认证条件，并按照规定申请复查。</w:t>
      </w:r>
    </w:p>
    <w:p>
      <w:pPr>
        <w:ind w:firstLine="660"/>
        <w:rPr>
          <w:rFonts w:hint="eastAsia" w:cs="Arial"/>
          <w:color w:val="000000"/>
          <w:shd w:val="clear" w:color="auto" w:fill="FFFFFF"/>
        </w:rPr>
      </w:pPr>
      <w:r>
        <w:rPr>
          <w:rFonts w:hint="eastAsia" w:eastAsia="黑体" w:cs="Arial"/>
          <w:color w:val="000000"/>
          <w:shd w:val="clear" w:color="auto" w:fill="FFFFFF"/>
        </w:rPr>
        <w:t>第二十一条</w:t>
      </w:r>
      <w:r>
        <w:rPr>
          <w:rFonts w:hint="eastAsia" w:cs="Arial"/>
          <w:color w:val="000000"/>
          <w:shd w:val="clear" w:color="auto" w:fill="FFFFFF"/>
        </w:rPr>
        <w:t>　计量检定机构、产品质量检验机构和计量公正服务机构对其出具的检定、检测数据负责。严禁伪造检定、检测数据。</w:t>
      </w:r>
    </w:p>
    <w:p>
      <w:pPr>
        <w:ind w:firstLine="660"/>
        <w:rPr>
          <w:rFonts w:hint="eastAsia" w:cs="宋体"/>
          <w:color w:val="000000"/>
        </w:rPr>
      </w:pPr>
    </w:p>
    <w:p>
      <w:pPr>
        <w:shd w:val="clear" w:color="auto" w:fill="FFFFFF"/>
        <w:jc w:val="center"/>
        <w:rPr>
          <w:rFonts w:hint="eastAsia" w:eastAsia="黑体" w:cs="Arial"/>
          <w:color w:val="000000"/>
          <w:shd w:val="clear" w:color="auto" w:fill="FFFFFF"/>
        </w:rPr>
      </w:pPr>
      <w:r>
        <w:rPr>
          <w:rFonts w:hint="eastAsia" w:eastAsia="黑体" w:cs="Arial"/>
          <w:color w:val="000000"/>
          <w:shd w:val="clear" w:color="auto" w:fill="FFFFFF"/>
        </w:rPr>
        <w:t>第五章　计量器具的制造和修理</w:t>
      </w:r>
    </w:p>
    <w:p>
      <w:pPr>
        <w:shd w:val="clear" w:color="auto" w:fill="FFFFFF"/>
        <w:jc w:val="center"/>
        <w:rPr>
          <w:rFonts w:hint="eastAsia" w:eastAsia="黑体" w:cs="Arial"/>
          <w:color w:val="000000"/>
          <w:shd w:val="clear" w:color="auto" w:fill="FFFFFF"/>
        </w:rPr>
      </w:pPr>
    </w:p>
    <w:p>
      <w:pPr>
        <w:ind w:firstLine="630"/>
        <w:rPr>
          <w:rFonts w:hint="eastAsia" w:cs="Arial"/>
          <w:color w:val="000000"/>
          <w:shd w:val="clear" w:color="auto" w:fill="FFFFFF"/>
        </w:rPr>
      </w:pPr>
      <w:r>
        <w:rPr>
          <w:rFonts w:hint="eastAsia" w:eastAsia="黑体" w:cs="Arial"/>
          <w:color w:val="000000"/>
          <w:shd w:val="clear" w:color="auto" w:fill="FFFFFF"/>
        </w:rPr>
        <w:t>第二十二条</w:t>
      </w:r>
      <w:r>
        <w:rPr>
          <w:rFonts w:hint="eastAsia" w:cs="Arial"/>
          <w:color w:val="000000"/>
          <w:shd w:val="clear" w:color="auto" w:fill="FFFFFF"/>
        </w:rPr>
        <w:t>　从事制造、修理计量器具的单位和个人，应当依法取得《制造计量器具许可证》或者《修理计量器具许可证》。</w:t>
      </w:r>
    </w:p>
    <w:p>
      <w:pPr>
        <w:ind w:firstLine="630"/>
        <w:rPr>
          <w:rFonts w:hint="eastAsia" w:cs="Arial"/>
          <w:color w:val="000000"/>
          <w:shd w:val="clear" w:color="auto" w:fill="FFFFFF"/>
        </w:rPr>
      </w:pPr>
      <w:r>
        <w:rPr>
          <w:rFonts w:hint="eastAsia" w:cs="Arial"/>
          <w:color w:val="000000"/>
          <w:shd w:val="clear" w:color="auto" w:fill="FFFFFF"/>
        </w:rPr>
        <w:t>任何单位和个人不得转让、出借或者与他人共用《制造计量器具许可证》或者《修理计量器具许可证》。</w:t>
      </w:r>
    </w:p>
    <w:p>
      <w:pPr>
        <w:ind w:firstLine="630"/>
        <w:rPr>
          <w:rFonts w:hint="eastAsia" w:cs="Arial"/>
          <w:color w:val="000000"/>
          <w:shd w:val="clear" w:color="auto" w:fill="FFFFFF"/>
        </w:rPr>
      </w:pPr>
      <w:r>
        <w:rPr>
          <w:rFonts w:hint="eastAsia" w:eastAsia="黑体" w:cs="Arial"/>
          <w:color w:val="000000"/>
          <w:shd w:val="clear" w:color="auto" w:fill="FFFFFF"/>
        </w:rPr>
        <w:t>第二十三条</w:t>
      </w:r>
      <w:r>
        <w:rPr>
          <w:rFonts w:hint="eastAsia" w:cs="Arial"/>
          <w:color w:val="000000"/>
          <w:shd w:val="clear" w:color="auto" w:fill="FFFFFF"/>
        </w:rPr>
        <w:t>　申请办理《制造计量器具许可证》或者《修理计量器具许可证》，应当具备下列条件：</w:t>
      </w:r>
    </w:p>
    <w:p>
      <w:pPr>
        <w:ind w:firstLine="630"/>
        <w:rPr>
          <w:rFonts w:hint="eastAsia" w:cs="Arial"/>
          <w:color w:val="000000"/>
          <w:shd w:val="clear" w:color="auto" w:fill="FFFFFF"/>
        </w:rPr>
      </w:pPr>
      <w:r>
        <w:rPr>
          <w:rFonts w:hint="eastAsia" w:cs="Arial"/>
          <w:color w:val="000000"/>
          <w:shd w:val="clear" w:color="auto" w:fill="FFFFFF"/>
        </w:rPr>
        <w:t>（一）具备与所制造、修理的计量器具相适应的设备和工作环境；</w:t>
      </w:r>
    </w:p>
    <w:p>
      <w:pPr>
        <w:ind w:firstLine="630"/>
        <w:rPr>
          <w:rFonts w:hint="eastAsia" w:cs="Arial"/>
          <w:color w:val="000000"/>
          <w:shd w:val="clear" w:color="auto" w:fill="FFFFFF"/>
        </w:rPr>
      </w:pPr>
      <w:r>
        <w:rPr>
          <w:rFonts w:hint="eastAsia" w:cs="Arial"/>
          <w:color w:val="000000"/>
          <w:shd w:val="clear" w:color="auto" w:fill="FFFFFF"/>
        </w:rPr>
        <w:t>（二）具有保证产品质量的检定条件，包括经考核合格的计量标准器具、工作计量器具和检测设备；</w:t>
      </w:r>
    </w:p>
    <w:p>
      <w:pPr>
        <w:ind w:firstLine="630"/>
        <w:rPr>
          <w:rFonts w:hint="eastAsia" w:cs="Arial"/>
          <w:color w:val="000000"/>
          <w:shd w:val="clear" w:color="auto" w:fill="FFFFFF"/>
        </w:rPr>
      </w:pPr>
      <w:r>
        <w:rPr>
          <w:rFonts w:hint="eastAsia" w:cs="Arial"/>
          <w:color w:val="000000"/>
          <w:shd w:val="clear" w:color="auto" w:fill="FFFFFF"/>
        </w:rPr>
        <w:t>（三）工作人员的技术水平符合制造、修理业务的需要；</w:t>
      </w:r>
    </w:p>
    <w:p>
      <w:pPr>
        <w:ind w:firstLine="630"/>
        <w:rPr>
          <w:rFonts w:hint="eastAsia" w:cs="Arial"/>
          <w:color w:val="000000"/>
          <w:shd w:val="clear" w:color="auto" w:fill="FFFFFF"/>
        </w:rPr>
      </w:pPr>
      <w:r>
        <w:rPr>
          <w:rFonts w:hint="eastAsia" w:cs="Arial"/>
          <w:color w:val="000000"/>
          <w:shd w:val="clear" w:color="auto" w:fill="FFFFFF"/>
        </w:rPr>
        <w:t>（四）具有完备的制造或者修理计量器具的质量保证制度。</w:t>
      </w:r>
    </w:p>
    <w:p>
      <w:pPr>
        <w:ind w:firstLine="630"/>
        <w:rPr>
          <w:rFonts w:hint="eastAsia" w:cs="Arial"/>
          <w:color w:val="000000"/>
          <w:shd w:val="clear" w:color="auto" w:fill="FFFFFF"/>
        </w:rPr>
      </w:pPr>
      <w:r>
        <w:rPr>
          <w:rFonts w:hint="eastAsia" w:eastAsia="黑体" w:cs="Arial"/>
          <w:color w:val="000000"/>
          <w:shd w:val="clear" w:color="auto" w:fill="FFFFFF"/>
        </w:rPr>
        <w:t>第二十四条</w:t>
      </w:r>
      <w:r>
        <w:rPr>
          <w:rFonts w:hint="eastAsia" w:cs="Arial"/>
          <w:color w:val="000000"/>
          <w:shd w:val="clear" w:color="auto" w:fill="FFFFFF"/>
        </w:rPr>
        <w:t>　从事制造或者修理计量器具的单位和个人，应当向所在地县级以上计量行政部门递交申请书和有关资料。计量行政部门应按照本条例第二十三条规定的条件，在三十日内完成考核、评审工作；经考核合格的，发给《制造计量器具许可证》或者《修理计量器具许可证》。</w:t>
      </w:r>
    </w:p>
    <w:p>
      <w:pPr>
        <w:ind w:firstLine="630"/>
        <w:rPr>
          <w:rFonts w:hint="eastAsia" w:cs="Arial"/>
          <w:color w:val="000000"/>
          <w:shd w:val="clear" w:color="auto" w:fill="FFFFFF"/>
        </w:rPr>
      </w:pPr>
      <w:r>
        <w:rPr>
          <w:rFonts w:hint="eastAsia" w:eastAsia="黑体" w:cs="Arial"/>
          <w:color w:val="000000"/>
          <w:shd w:val="clear" w:color="auto" w:fill="FFFFFF"/>
        </w:rPr>
        <w:t>第二十五条</w:t>
      </w:r>
      <w:r>
        <w:rPr>
          <w:rFonts w:hint="eastAsia" w:cs="Arial"/>
          <w:color w:val="000000"/>
          <w:shd w:val="clear" w:color="auto" w:fill="FFFFFF"/>
        </w:rPr>
        <w:t>　《制造计量器具许可证》或者《修理计量器具许可证》只对批准的项目有效；新增制造、修理项目时，应当重新办证。</w:t>
      </w:r>
    </w:p>
    <w:p>
      <w:pPr>
        <w:ind w:firstLine="630"/>
        <w:rPr>
          <w:rFonts w:hint="eastAsia" w:cs="Arial"/>
          <w:color w:val="000000"/>
          <w:shd w:val="clear" w:color="auto" w:fill="FFFFFF"/>
        </w:rPr>
      </w:pPr>
      <w:r>
        <w:rPr>
          <w:rFonts w:hint="eastAsia" w:cs="Arial"/>
          <w:color w:val="000000"/>
          <w:shd w:val="clear" w:color="auto" w:fill="FFFFFF"/>
        </w:rPr>
        <w:t>《制造计量器具许可证》和《修理计量器具许可证》的有效期按国家有关规定执行。制造、修理计量器具的单位和个人在许可证有效期内，应当保持原考核发证条件。</w:t>
      </w:r>
    </w:p>
    <w:p>
      <w:pPr>
        <w:ind w:firstLine="630"/>
        <w:rPr>
          <w:rFonts w:hint="eastAsia" w:cs="Arial"/>
          <w:color w:val="000000"/>
          <w:shd w:val="clear" w:color="auto" w:fill="FFFFFF"/>
        </w:rPr>
      </w:pPr>
      <w:r>
        <w:rPr>
          <w:rFonts w:hint="eastAsia" w:eastAsia="黑体" w:cs="Arial"/>
          <w:color w:val="000000"/>
          <w:shd w:val="clear" w:color="auto" w:fill="FFFFFF"/>
        </w:rPr>
        <w:t>第二十六条</w:t>
      </w:r>
      <w:r>
        <w:rPr>
          <w:rFonts w:hint="eastAsia" w:cs="Arial"/>
          <w:color w:val="000000"/>
          <w:shd w:val="clear" w:color="auto" w:fill="FFFFFF"/>
        </w:rPr>
        <w:t>　任何单位和个人不得改装、制造国家明令禁止使用和以欺骗消费者为目的的计量器具，不得使用残次零部件组装和修理计量器具。</w:t>
      </w:r>
    </w:p>
    <w:p>
      <w:pPr>
        <w:ind w:firstLine="630"/>
        <w:rPr>
          <w:rFonts w:hint="eastAsia" w:cs="Arial"/>
          <w:color w:val="000000"/>
          <w:shd w:val="clear" w:color="auto" w:fill="FFFFFF"/>
        </w:rPr>
      </w:pPr>
      <w:r>
        <w:rPr>
          <w:rFonts w:hint="eastAsia" w:eastAsia="黑体" w:cs="Arial"/>
          <w:color w:val="000000"/>
          <w:shd w:val="clear" w:color="auto" w:fill="FFFFFF"/>
        </w:rPr>
        <w:t>第二十七条</w:t>
      </w:r>
      <w:r>
        <w:rPr>
          <w:rFonts w:hint="eastAsia" w:cs="Arial"/>
          <w:color w:val="000000"/>
          <w:shd w:val="clear" w:color="auto" w:fill="FFFFFF"/>
        </w:rPr>
        <w:t>　制造、修理计量器具的单位和个人，应当对制造、修理的计量器具进行检定；未经检定或者检定不合格的，不得销售和使用。</w:t>
      </w:r>
    </w:p>
    <w:p>
      <w:pPr>
        <w:ind w:firstLine="630"/>
        <w:rPr>
          <w:rFonts w:hint="eastAsia" w:cs="Arial"/>
          <w:color w:val="000000"/>
          <w:shd w:val="clear" w:color="auto" w:fill="FFFFFF"/>
        </w:rPr>
      </w:pPr>
      <w:r>
        <w:rPr>
          <w:rFonts w:hint="eastAsia" w:eastAsia="黑体" w:cs="Arial"/>
          <w:color w:val="000000"/>
          <w:shd w:val="clear" w:color="auto" w:fill="FFFFFF"/>
        </w:rPr>
        <w:t>第二十八条</w:t>
      </w:r>
      <w:r>
        <w:rPr>
          <w:rFonts w:hint="eastAsia" w:cs="Arial"/>
          <w:color w:val="000000"/>
          <w:shd w:val="clear" w:color="auto" w:fill="FFFFFF"/>
        </w:rPr>
        <w:t>　制造计量器具，应当在计量器具或者包装物上如实标注许可证标志及编号、厂名、厂址。</w:t>
      </w:r>
    </w:p>
    <w:p>
      <w:pPr>
        <w:ind w:firstLine="630"/>
        <w:rPr>
          <w:rFonts w:hint="eastAsia" w:cs="Arial"/>
          <w:color w:val="000000"/>
          <w:shd w:val="clear" w:color="auto" w:fill="FFFFFF"/>
        </w:rPr>
      </w:pPr>
      <w:r>
        <w:rPr>
          <w:rFonts w:hint="eastAsia" w:eastAsia="黑体" w:cs="Arial"/>
          <w:color w:val="000000"/>
          <w:shd w:val="clear" w:color="auto" w:fill="FFFFFF"/>
        </w:rPr>
        <w:t>第二十九条</w:t>
      </w:r>
      <w:r>
        <w:rPr>
          <w:rFonts w:hint="eastAsia" w:cs="Arial"/>
          <w:color w:val="000000"/>
          <w:shd w:val="clear" w:color="auto" w:fill="FFFFFF"/>
        </w:rPr>
        <w:t>　制造计量器具新产品，应当按照国家计量行政部门的有关规定，申请定型鉴定、型式批准或者样机试验。</w:t>
      </w:r>
    </w:p>
    <w:p>
      <w:pPr>
        <w:ind w:firstLine="630"/>
        <w:rPr>
          <w:rFonts w:hint="eastAsia" w:cs="Arial"/>
          <w:color w:val="000000"/>
          <w:shd w:val="clear" w:color="auto" w:fill="FFFFFF"/>
        </w:rPr>
      </w:pPr>
      <w:r>
        <w:rPr>
          <w:rFonts w:hint="eastAsia" w:cs="Arial"/>
          <w:color w:val="000000"/>
          <w:shd w:val="clear" w:color="auto" w:fill="FFFFFF"/>
        </w:rPr>
        <w:t>任何单位和个人不得利用他人样机申请试验，不得制造未经定型鉴定、型式批准或者未取得样机合格证书的计量器具。制造的计量器具，不得低于原批准型式的技术指标。</w:t>
      </w:r>
    </w:p>
    <w:p>
      <w:pPr>
        <w:ind w:firstLine="630"/>
        <w:rPr>
          <w:rFonts w:hint="eastAsia" w:cs="Arial"/>
          <w:color w:val="000000"/>
          <w:shd w:val="clear" w:color="auto" w:fill="FFFFFF"/>
        </w:rPr>
      </w:pPr>
      <w:r>
        <w:rPr>
          <w:rFonts w:hint="eastAsia" w:cs="Arial"/>
          <w:color w:val="000000"/>
          <w:shd w:val="clear" w:color="auto" w:fill="FFFFFF"/>
        </w:rPr>
        <w:t>负责计量器具新产品定型鉴定、型式批准或者样机试验的单位，应当对申请单位提供的样机和技术文件、资料保密。</w:t>
      </w:r>
    </w:p>
    <w:p>
      <w:pPr>
        <w:ind w:firstLine="630"/>
        <w:rPr>
          <w:rFonts w:hint="eastAsia" w:cs="宋体"/>
          <w:color w:val="000000"/>
        </w:rPr>
      </w:pPr>
    </w:p>
    <w:p>
      <w:pPr>
        <w:jc w:val="center"/>
        <w:rPr>
          <w:rFonts w:hint="eastAsia" w:eastAsia="黑体" w:cs="Arial"/>
          <w:color w:val="000000"/>
          <w:shd w:val="clear" w:color="auto" w:fill="FFFFFF"/>
        </w:rPr>
      </w:pPr>
      <w:r>
        <w:rPr>
          <w:rFonts w:hint="eastAsia" w:eastAsia="黑体" w:cs="Arial"/>
          <w:color w:val="000000"/>
          <w:shd w:val="clear" w:color="auto" w:fill="FFFFFF"/>
        </w:rPr>
        <w:t>第六</w:t>
      </w:r>
      <w:r>
        <w:rPr>
          <w:rFonts w:hint="eastAsia" w:eastAsia="黑体" w:cs="Arial"/>
          <w:b/>
          <w:bCs/>
          <w:color w:val="000000"/>
        </w:rPr>
        <w:t>章</w:t>
      </w:r>
      <w:r>
        <w:rPr>
          <w:rFonts w:hint="eastAsia" w:eastAsia="黑体" w:cs="Arial"/>
          <w:color w:val="000000"/>
          <w:shd w:val="clear" w:color="auto" w:fill="FFFFFF"/>
        </w:rPr>
        <w:t>　计量器具的销售和使用</w:t>
      </w:r>
    </w:p>
    <w:p>
      <w:pPr>
        <w:jc w:val="center"/>
        <w:rPr>
          <w:rFonts w:hint="eastAsia" w:eastAsia="黑体" w:cs="Arial"/>
          <w:color w:val="000000"/>
          <w:shd w:val="clear" w:color="auto" w:fill="FFFFFF"/>
        </w:rPr>
      </w:pPr>
    </w:p>
    <w:p>
      <w:pPr>
        <w:ind w:firstLine="630"/>
        <w:rPr>
          <w:rFonts w:hint="eastAsia" w:cs="Arial"/>
          <w:color w:val="000000"/>
          <w:shd w:val="clear" w:color="auto" w:fill="FFFFFF"/>
        </w:rPr>
      </w:pPr>
      <w:r>
        <w:rPr>
          <w:rFonts w:hint="eastAsia" w:eastAsia="黑体" w:cs="Arial"/>
          <w:color w:val="000000"/>
          <w:shd w:val="clear" w:color="auto" w:fill="FFFFFF"/>
        </w:rPr>
        <w:t>第三十条</w:t>
      </w:r>
      <w:r>
        <w:rPr>
          <w:rFonts w:hint="eastAsia" w:cs="Arial"/>
          <w:color w:val="000000"/>
          <w:shd w:val="clear" w:color="auto" w:fill="FFFFFF"/>
        </w:rPr>
        <w:t>　销售的计量器具应当符合下列条件：</w:t>
      </w:r>
    </w:p>
    <w:p>
      <w:pPr>
        <w:ind w:firstLine="630"/>
        <w:rPr>
          <w:rFonts w:hint="eastAsia" w:cs="Arial"/>
          <w:color w:val="000000"/>
          <w:shd w:val="clear" w:color="auto" w:fill="FFFFFF"/>
        </w:rPr>
      </w:pPr>
      <w:r>
        <w:rPr>
          <w:rFonts w:hint="eastAsia" w:cs="Arial"/>
          <w:color w:val="000000"/>
          <w:shd w:val="clear" w:color="auto" w:fill="FFFFFF"/>
        </w:rPr>
        <w:t>（一）有计量检定合格印、证；</w:t>
      </w:r>
    </w:p>
    <w:p>
      <w:pPr>
        <w:ind w:firstLine="630"/>
        <w:rPr>
          <w:rFonts w:hint="eastAsia" w:cs="Arial"/>
          <w:color w:val="000000"/>
          <w:shd w:val="clear" w:color="auto" w:fill="FFFFFF"/>
        </w:rPr>
      </w:pPr>
      <w:r>
        <w:rPr>
          <w:rFonts w:hint="eastAsia" w:cs="Arial"/>
          <w:color w:val="000000"/>
          <w:shd w:val="clear" w:color="auto" w:fill="FFFFFF"/>
        </w:rPr>
        <w:t>（二）有中文计量器具名称、生产厂厂名和厂址；</w:t>
      </w:r>
    </w:p>
    <w:p>
      <w:pPr>
        <w:ind w:firstLine="630"/>
        <w:rPr>
          <w:rFonts w:hint="eastAsia" w:cs="Arial"/>
          <w:color w:val="000000"/>
          <w:shd w:val="clear" w:color="auto" w:fill="FFFFFF"/>
        </w:rPr>
      </w:pPr>
      <w:r>
        <w:rPr>
          <w:rFonts w:hint="eastAsia" w:cs="Arial"/>
          <w:color w:val="000000"/>
          <w:shd w:val="clear" w:color="auto" w:fill="FFFFFF"/>
        </w:rPr>
        <w:t>（三）有明确的型号、规格、量限和准确度等级；</w:t>
      </w:r>
    </w:p>
    <w:p>
      <w:pPr>
        <w:ind w:firstLine="630"/>
        <w:rPr>
          <w:rFonts w:hint="eastAsia" w:cs="Arial"/>
          <w:color w:val="000000"/>
          <w:shd w:val="clear" w:color="auto" w:fill="FFFFFF"/>
        </w:rPr>
      </w:pPr>
      <w:r>
        <w:rPr>
          <w:rFonts w:hint="eastAsia" w:cs="Arial"/>
          <w:color w:val="000000"/>
          <w:shd w:val="clear" w:color="auto" w:fill="FFFFFF"/>
        </w:rPr>
        <w:t>（四）使用不当易造成计量器具损坏或者可能危及人身、财产安全的，应当有警示标志或者中文警示说明;</w:t>
      </w:r>
    </w:p>
    <w:p>
      <w:pPr>
        <w:ind w:firstLine="630"/>
        <w:rPr>
          <w:rFonts w:hint="eastAsia" w:cs="Arial"/>
          <w:color w:val="000000"/>
          <w:shd w:val="clear" w:color="auto" w:fill="FFFFFF"/>
        </w:rPr>
      </w:pPr>
      <w:r>
        <w:rPr>
          <w:rFonts w:hint="eastAsia" w:cs="Arial"/>
          <w:color w:val="000000"/>
          <w:shd w:val="clear" w:color="auto" w:fill="FFFFFF"/>
        </w:rPr>
        <w:t>（五）明显部位标有“CMC”标志和《制造计量器具许可证》编号；</w:t>
      </w:r>
    </w:p>
    <w:p>
      <w:pPr>
        <w:ind w:firstLine="630"/>
        <w:rPr>
          <w:rFonts w:hint="eastAsia" w:cs="Arial"/>
          <w:color w:val="000000"/>
          <w:shd w:val="clear" w:color="auto" w:fill="FFFFFF"/>
        </w:rPr>
      </w:pPr>
      <w:r>
        <w:rPr>
          <w:rFonts w:hint="eastAsia" w:cs="Arial"/>
          <w:color w:val="000000"/>
          <w:shd w:val="clear" w:color="auto" w:fill="FFFFFF"/>
        </w:rPr>
        <w:t>（六）有明示采用的标准或者计量检定规程。</w:t>
      </w:r>
    </w:p>
    <w:p>
      <w:pPr>
        <w:ind w:firstLine="630"/>
        <w:rPr>
          <w:rFonts w:hint="eastAsia" w:cs="Arial"/>
          <w:color w:val="000000"/>
          <w:shd w:val="clear" w:color="auto" w:fill="FFFFFF"/>
        </w:rPr>
      </w:pPr>
      <w:r>
        <w:rPr>
          <w:rFonts w:hint="eastAsia" w:eastAsia="黑体" w:cs="Arial"/>
          <w:color w:val="000000"/>
          <w:shd w:val="clear" w:color="auto" w:fill="FFFFFF"/>
        </w:rPr>
        <w:t>第三十一条</w:t>
      </w:r>
      <w:r>
        <w:rPr>
          <w:rFonts w:hint="eastAsia" w:cs="Arial"/>
          <w:color w:val="000000"/>
          <w:shd w:val="clear" w:color="auto" w:fill="FFFFFF"/>
        </w:rPr>
        <w:t>　销售计量器具应执行进货验收制度，验明《制造计量器具许可证》、检定合格证以及厂名、厂址和计量性能。发现标识不符合规定或者有质量问题的，应当向所在地县级以上计量行政部门报检。</w:t>
      </w:r>
    </w:p>
    <w:p>
      <w:pPr>
        <w:ind w:firstLine="630"/>
        <w:rPr>
          <w:rFonts w:hint="eastAsia" w:cs="Arial"/>
          <w:color w:val="000000"/>
          <w:shd w:val="clear" w:color="auto" w:fill="FFFFFF"/>
        </w:rPr>
      </w:pPr>
      <w:r>
        <w:rPr>
          <w:rFonts w:hint="eastAsia" w:eastAsia="黑体" w:cs="Arial"/>
          <w:color w:val="000000"/>
          <w:shd w:val="clear" w:color="auto" w:fill="FFFFFF"/>
        </w:rPr>
        <w:t>第三十二条</w:t>
      </w:r>
      <w:r>
        <w:rPr>
          <w:rFonts w:hint="eastAsia" w:cs="Arial"/>
          <w:color w:val="000000"/>
          <w:shd w:val="clear" w:color="auto" w:fill="FFFFFF"/>
        </w:rPr>
        <w:t>　禁止经销下列计量器具：</w:t>
      </w:r>
    </w:p>
    <w:p>
      <w:pPr>
        <w:ind w:firstLine="630"/>
        <w:rPr>
          <w:rFonts w:hint="eastAsia" w:cs="Arial"/>
          <w:color w:val="000000"/>
          <w:shd w:val="clear" w:color="auto" w:fill="FFFFFF"/>
        </w:rPr>
      </w:pPr>
      <w:r>
        <w:rPr>
          <w:rFonts w:hint="eastAsia" w:cs="Arial"/>
          <w:color w:val="000000"/>
          <w:shd w:val="clear" w:color="auto" w:fill="FFFFFF"/>
        </w:rPr>
        <w:t>（一）国家明令禁止使用的；</w:t>
      </w:r>
    </w:p>
    <w:p>
      <w:pPr>
        <w:ind w:firstLine="630"/>
        <w:rPr>
          <w:rFonts w:hint="eastAsia" w:cs="Arial"/>
          <w:color w:val="000000"/>
          <w:shd w:val="clear" w:color="auto" w:fill="FFFFFF"/>
        </w:rPr>
      </w:pPr>
      <w:r>
        <w:rPr>
          <w:rFonts w:hint="eastAsia" w:cs="Arial"/>
          <w:color w:val="000000"/>
          <w:shd w:val="clear" w:color="auto" w:fill="FFFFFF"/>
        </w:rPr>
        <w:t>（二）无合格印、证和制造计量器具许可证标志及编号、生产厂厂名、厂址的；</w:t>
      </w:r>
    </w:p>
    <w:p>
      <w:pPr>
        <w:ind w:firstLine="630"/>
        <w:rPr>
          <w:rFonts w:hint="eastAsia" w:cs="Arial"/>
          <w:color w:val="000000"/>
          <w:shd w:val="clear" w:color="auto" w:fill="FFFFFF"/>
        </w:rPr>
      </w:pPr>
      <w:r>
        <w:rPr>
          <w:rFonts w:hint="eastAsia" w:cs="Arial"/>
          <w:color w:val="000000"/>
          <w:shd w:val="clear" w:color="auto" w:fill="FFFFFF"/>
        </w:rPr>
        <w:t>（三）使用残次计量器具零配件组装和修理的计量器具；</w:t>
      </w:r>
    </w:p>
    <w:p>
      <w:pPr>
        <w:ind w:firstLine="630"/>
        <w:rPr>
          <w:rFonts w:hint="eastAsia" w:cs="Arial"/>
          <w:color w:val="000000"/>
          <w:spacing w:val="-6"/>
          <w:shd w:val="clear" w:color="auto" w:fill="FFFFFF"/>
        </w:rPr>
      </w:pPr>
      <w:r>
        <w:rPr>
          <w:rFonts w:hint="eastAsia" w:cs="Arial"/>
          <w:color w:val="000000"/>
          <w:spacing w:val="-6"/>
          <w:shd w:val="clear" w:color="auto" w:fill="FFFFFF"/>
        </w:rPr>
        <w:t>（四）第三十一条规定应当报检而未报检或者经检定不合格的；</w:t>
      </w:r>
    </w:p>
    <w:p>
      <w:pPr>
        <w:ind w:firstLine="630"/>
        <w:rPr>
          <w:rFonts w:hint="eastAsia" w:cs="Arial"/>
          <w:color w:val="000000"/>
          <w:shd w:val="clear" w:color="auto" w:fill="FFFFFF"/>
        </w:rPr>
      </w:pPr>
      <w:r>
        <w:rPr>
          <w:rFonts w:hint="eastAsia" w:cs="Arial"/>
          <w:color w:val="000000"/>
          <w:shd w:val="clear" w:color="auto" w:fill="FFFFFF"/>
        </w:rPr>
        <w:t>（五）其他以欺骗消费者为目的的。</w:t>
      </w:r>
    </w:p>
    <w:p>
      <w:pPr>
        <w:ind w:firstLine="630"/>
        <w:rPr>
          <w:rFonts w:hint="eastAsia" w:cs="Arial"/>
          <w:color w:val="000000"/>
          <w:shd w:val="clear" w:color="auto" w:fill="FFFFFF"/>
        </w:rPr>
      </w:pPr>
      <w:r>
        <w:rPr>
          <w:rFonts w:hint="eastAsia" w:eastAsia="黑体" w:cs="Arial"/>
          <w:color w:val="000000"/>
          <w:shd w:val="clear" w:color="auto" w:fill="FFFFFF"/>
        </w:rPr>
        <w:t>第三十三条</w:t>
      </w:r>
      <w:r>
        <w:rPr>
          <w:rFonts w:hint="eastAsia" w:cs="Arial"/>
          <w:color w:val="000000"/>
          <w:shd w:val="clear" w:color="auto" w:fill="FFFFFF"/>
        </w:rPr>
        <w:t>　使用计量器具不得有下列行为：</w:t>
      </w:r>
    </w:p>
    <w:p>
      <w:pPr>
        <w:ind w:firstLine="630"/>
        <w:rPr>
          <w:rFonts w:hint="eastAsia" w:cs="Arial"/>
          <w:color w:val="000000"/>
          <w:shd w:val="clear" w:color="auto" w:fill="FFFFFF"/>
        </w:rPr>
      </w:pPr>
      <w:r>
        <w:rPr>
          <w:rFonts w:hint="eastAsia" w:cs="Arial"/>
          <w:color w:val="000000"/>
          <w:shd w:val="clear" w:color="auto" w:fill="FFFFFF"/>
        </w:rPr>
        <w:t>（一）破坏计量器具准确度；</w:t>
      </w:r>
    </w:p>
    <w:p>
      <w:pPr>
        <w:ind w:firstLine="630"/>
        <w:rPr>
          <w:rFonts w:hint="eastAsia" w:cs="Arial"/>
          <w:color w:val="000000"/>
          <w:shd w:val="clear" w:color="auto" w:fill="FFFFFF"/>
        </w:rPr>
      </w:pPr>
      <w:r>
        <w:rPr>
          <w:rFonts w:hint="eastAsia" w:cs="Arial"/>
          <w:color w:val="000000"/>
          <w:shd w:val="clear" w:color="auto" w:fill="FFFFFF"/>
        </w:rPr>
        <w:t>（二）弄虚作假、伪造数据；</w:t>
      </w:r>
    </w:p>
    <w:p>
      <w:pPr>
        <w:ind w:firstLine="630"/>
        <w:rPr>
          <w:rFonts w:hint="eastAsia" w:cs="Arial"/>
          <w:color w:val="000000"/>
          <w:shd w:val="clear" w:color="auto" w:fill="FFFFFF"/>
        </w:rPr>
      </w:pPr>
      <w:r>
        <w:rPr>
          <w:rFonts w:hint="eastAsia" w:cs="Arial"/>
          <w:color w:val="000000"/>
          <w:shd w:val="clear" w:color="auto" w:fill="FFFFFF"/>
        </w:rPr>
        <w:t>（三）伪造或者破坏计量检定印、证标记；</w:t>
      </w:r>
    </w:p>
    <w:p>
      <w:pPr>
        <w:ind w:firstLine="630"/>
        <w:rPr>
          <w:rFonts w:hint="eastAsia" w:cs="Arial"/>
          <w:color w:val="000000"/>
          <w:shd w:val="clear" w:color="auto" w:fill="FFFFFF"/>
        </w:rPr>
      </w:pPr>
      <w:r>
        <w:rPr>
          <w:rFonts w:hint="eastAsia" w:cs="Arial"/>
          <w:color w:val="000000"/>
          <w:shd w:val="clear" w:color="auto" w:fill="FFFFFF"/>
        </w:rPr>
        <w:t>（四）使用超过检定周期或者经检定不合格的计量器具；</w:t>
      </w:r>
    </w:p>
    <w:p>
      <w:pPr>
        <w:ind w:firstLine="630"/>
        <w:rPr>
          <w:rFonts w:hint="eastAsia" w:cs="Arial"/>
          <w:color w:val="000000"/>
          <w:shd w:val="clear" w:color="auto" w:fill="FFFFFF"/>
        </w:rPr>
      </w:pPr>
      <w:r>
        <w:rPr>
          <w:rFonts w:hint="eastAsia" w:cs="Arial"/>
          <w:color w:val="000000"/>
          <w:shd w:val="clear" w:color="auto" w:fill="FFFFFF"/>
        </w:rPr>
        <w:t>（五）使用国家明令淘汰或者失去应有准确度的计量器具；</w:t>
      </w:r>
    </w:p>
    <w:p>
      <w:pPr>
        <w:ind w:firstLine="630"/>
        <w:rPr>
          <w:rFonts w:hint="eastAsia" w:cs="Arial"/>
          <w:color w:val="000000"/>
          <w:shd w:val="clear" w:color="auto" w:fill="FFFFFF"/>
        </w:rPr>
      </w:pPr>
      <w:r>
        <w:rPr>
          <w:rFonts w:hint="eastAsia" w:cs="Arial"/>
          <w:color w:val="000000"/>
          <w:shd w:val="clear" w:color="auto" w:fill="FFFFFF"/>
        </w:rPr>
        <w:t>（六）使用以欺骗消费者为目的的计量器具。</w:t>
      </w:r>
    </w:p>
    <w:p>
      <w:pPr>
        <w:ind w:firstLine="630"/>
        <w:rPr>
          <w:rFonts w:hint="eastAsia" w:cs="宋体"/>
          <w:color w:val="000000"/>
        </w:rPr>
      </w:pPr>
    </w:p>
    <w:p>
      <w:pPr>
        <w:shd w:val="clear" w:color="auto" w:fill="FFFFFF"/>
        <w:jc w:val="center"/>
        <w:rPr>
          <w:rFonts w:hint="eastAsia" w:eastAsia="黑体" w:cs="Arial"/>
          <w:bCs/>
          <w:color w:val="000000"/>
        </w:rPr>
      </w:pPr>
      <w:r>
        <w:rPr>
          <w:rFonts w:hint="eastAsia" w:eastAsia="黑体" w:cs="Arial"/>
          <w:bCs/>
          <w:color w:val="000000"/>
        </w:rPr>
        <w:t>第七章　商业贸易计量的管理</w:t>
      </w:r>
    </w:p>
    <w:p>
      <w:pPr>
        <w:shd w:val="clear" w:color="auto" w:fill="FFFFFF"/>
        <w:jc w:val="center"/>
        <w:rPr>
          <w:rFonts w:hint="eastAsia" w:eastAsia="黑体" w:cs="Arial"/>
          <w:color w:val="000000"/>
        </w:rPr>
      </w:pPr>
    </w:p>
    <w:p>
      <w:pPr>
        <w:ind w:firstLine="630"/>
        <w:rPr>
          <w:rFonts w:hint="eastAsia" w:cs="Arial"/>
          <w:color w:val="000000"/>
          <w:shd w:val="clear" w:color="auto" w:fill="FFFFFF"/>
        </w:rPr>
      </w:pPr>
      <w:r>
        <w:rPr>
          <w:rFonts w:hint="eastAsia" w:eastAsia="黑体" w:cs="Arial"/>
          <w:color w:val="000000"/>
          <w:shd w:val="clear" w:color="auto" w:fill="FFFFFF"/>
        </w:rPr>
        <w:t>第三十四条</w:t>
      </w:r>
      <w:r>
        <w:rPr>
          <w:rFonts w:hint="eastAsia" w:cs="Arial"/>
          <w:color w:val="000000"/>
          <w:shd w:val="clear" w:color="auto" w:fill="FFFFFF"/>
        </w:rPr>
        <w:t>　经营者经营以量值结算的商品的，应当配备符合国家规定的计量器具；没有配备的不得从事经营活动。</w:t>
      </w:r>
    </w:p>
    <w:p>
      <w:pPr>
        <w:ind w:firstLine="630"/>
        <w:rPr>
          <w:rFonts w:hint="eastAsia" w:cs="Arial"/>
          <w:color w:val="000000"/>
          <w:shd w:val="clear" w:color="auto" w:fill="FFFFFF"/>
        </w:rPr>
      </w:pPr>
      <w:r>
        <w:rPr>
          <w:rFonts w:hint="eastAsia" w:eastAsia="黑体" w:cs="Arial"/>
          <w:color w:val="000000"/>
          <w:shd w:val="clear" w:color="auto" w:fill="FFFFFF"/>
        </w:rPr>
        <w:t>第三十五条</w:t>
      </w:r>
      <w:r>
        <w:rPr>
          <w:rFonts w:hint="eastAsia" w:cs="Arial"/>
          <w:color w:val="000000"/>
          <w:shd w:val="clear" w:color="auto" w:fill="FFFFFF"/>
        </w:rPr>
        <w:t>　经营者销售商品量的实际值与结算值应当相符，其计量偏差应当符合国家有关规定；按照规定必须计量计费的，不得估算计费。</w:t>
      </w:r>
    </w:p>
    <w:p>
      <w:pPr>
        <w:ind w:firstLine="630"/>
        <w:rPr>
          <w:rFonts w:hint="eastAsia" w:cs="Arial"/>
          <w:color w:val="000000"/>
          <w:shd w:val="clear" w:color="auto" w:fill="FFFFFF"/>
        </w:rPr>
      </w:pPr>
      <w:r>
        <w:rPr>
          <w:rFonts w:hint="eastAsia" w:cs="Arial"/>
          <w:color w:val="000000"/>
          <w:shd w:val="clear" w:color="auto" w:fill="FFFFFF"/>
        </w:rPr>
        <w:t>生产、销售定量预包装的商品，应当标明内装商品的净量值，商品标识的计量偏差应当符合国家有关规定。</w:t>
      </w:r>
    </w:p>
    <w:p>
      <w:pPr>
        <w:ind w:firstLine="630"/>
        <w:rPr>
          <w:rFonts w:hint="eastAsia" w:cs="Arial"/>
          <w:color w:val="000000"/>
          <w:shd w:val="clear" w:color="auto" w:fill="FFFFFF"/>
        </w:rPr>
      </w:pPr>
      <w:r>
        <w:rPr>
          <w:rFonts w:hint="eastAsia" w:eastAsia="黑体" w:cs="Arial"/>
          <w:color w:val="000000"/>
          <w:shd w:val="clear" w:color="auto" w:fill="FFFFFF"/>
        </w:rPr>
        <w:t>第三十六条</w:t>
      </w:r>
      <w:r>
        <w:rPr>
          <w:rFonts w:hint="eastAsia" w:cs="Arial"/>
          <w:color w:val="000000"/>
          <w:shd w:val="clear" w:color="auto" w:fill="FFFFFF"/>
        </w:rPr>
        <w:t>　现场计量交易的商品，应当明示计量器具操作过程和计量器具显示值，对方有异议的，应当重新操作并显示其示值。</w:t>
      </w:r>
    </w:p>
    <w:p>
      <w:pPr>
        <w:ind w:firstLine="630"/>
        <w:rPr>
          <w:rFonts w:hint="eastAsia" w:cs="Arial"/>
          <w:color w:val="000000"/>
          <w:shd w:val="clear" w:color="auto" w:fill="FFFFFF"/>
        </w:rPr>
      </w:pPr>
      <w:r>
        <w:rPr>
          <w:rFonts w:hint="eastAsia" w:eastAsia="黑体" w:cs="Arial"/>
          <w:color w:val="000000"/>
          <w:shd w:val="clear" w:color="auto" w:fill="FFFFFF"/>
        </w:rPr>
        <w:t>第三十七条</w:t>
      </w:r>
      <w:r>
        <w:rPr>
          <w:rFonts w:hint="eastAsia" w:cs="Arial"/>
          <w:color w:val="000000"/>
          <w:shd w:val="clear" w:color="auto" w:fill="FFFFFF"/>
        </w:rPr>
        <w:t>　商品销售活动中，商品量短缺的，经营者应当给予补足缺量或者补偿损失。</w:t>
      </w:r>
    </w:p>
    <w:p>
      <w:pPr>
        <w:ind w:firstLine="630"/>
        <w:rPr>
          <w:rFonts w:hint="eastAsia" w:cs="Arial"/>
          <w:color w:val="000000"/>
          <w:shd w:val="clear" w:color="auto" w:fill="FFFFFF"/>
        </w:rPr>
      </w:pPr>
      <w:r>
        <w:rPr>
          <w:rFonts w:hint="eastAsia" w:cs="Arial"/>
          <w:color w:val="000000"/>
          <w:shd w:val="clear" w:color="auto" w:fill="FFFFFF"/>
        </w:rPr>
        <w:t>前款规定的情形确属商品供货者责任的，经营者有权向商品供货者追偿。</w:t>
      </w:r>
    </w:p>
    <w:p>
      <w:pPr>
        <w:ind w:firstLine="630"/>
        <w:rPr>
          <w:rFonts w:hint="eastAsia" w:cs="宋体"/>
          <w:color w:val="000000"/>
        </w:rPr>
      </w:pPr>
    </w:p>
    <w:p>
      <w:pPr>
        <w:shd w:val="clear" w:color="auto" w:fill="FFFFFF"/>
        <w:jc w:val="center"/>
        <w:rPr>
          <w:rFonts w:hint="eastAsia" w:eastAsia="黑体" w:cs="Arial"/>
          <w:bCs/>
          <w:color w:val="000000"/>
        </w:rPr>
      </w:pPr>
      <w:r>
        <w:rPr>
          <w:rFonts w:hint="eastAsia" w:eastAsia="黑体" w:cs="Arial"/>
          <w:bCs/>
          <w:color w:val="000000"/>
        </w:rPr>
        <w:t>第八章　法律责任</w:t>
      </w:r>
    </w:p>
    <w:p>
      <w:pPr>
        <w:shd w:val="clear" w:color="auto" w:fill="FFFFFF"/>
        <w:jc w:val="center"/>
        <w:rPr>
          <w:rFonts w:hint="eastAsia" w:eastAsia="黑体" w:cs="Arial"/>
          <w:color w:val="000000"/>
        </w:rPr>
      </w:pPr>
    </w:p>
    <w:p>
      <w:pPr>
        <w:ind w:firstLine="630"/>
        <w:rPr>
          <w:rFonts w:hint="eastAsia" w:cs="Arial"/>
          <w:color w:val="000000"/>
          <w:shd w:val="clear" w:color="auto" w:fill="FFFFFF"/>
        </w:rPr>
      </w:pPr>
      <w:r>
        <w:rPr>
          <w:rFonts w:hint="eastAsia" w:eastAsia="黑体" w:cs="Arial"/>
          <w:color w:val="000000"/>
          <w:shd w:val="clear" w:color="auto" w:fill="FFFFFF"/>
        </w:rPr>
        <w:t>第三十八条</w:t>
      </w:r>
      <w:r>
        <w:rPr>
          <w:rFonts w:hint="eastAsia" w:cs="Arial"/>
          <w:color w:val="000000"/>
          <w:shd w:val="clear" w:color="auto" w:fill="FFFFFF"/>
        </w:rPr>
        <w:t>　违反本条例的行为，由计量行政部门依法处罚；法律、行政法规对决定行政处罚机关另有规定的，从其规定。</w:t>
      </w:r>
    </w:p>
    <w:p>
      <w:pPr>
        <w:ind w:firstLine="630"/>
        <w:rPr>
          <w:rFonts w:hint="eastAsia" w:cs="Arial"/>
          <w:color w:val="000000"/>
          <w:shd w:val="clear" w:color="auto" w:fill="FFFFFF"/>
        </w:rPr>
      </w:pPr>
      <w:r>
        <w:rPr>
          <w:rFonts w:hint="eastAsia" w:eastAsia="黑体" w:cs="Arial"/>
          <w:color w:val="000000"/>
          <w:shd w:val="clear" w:color="auto" w:fill="FFFFFF"/>
        </w:rPr>
        <w:t>第三十九条</w:t>
      </w:r>
      <w:r>
        <w:rPr>
          <w:rFonts w:hint="eastAsia" w:cs="Arial"/>
          <w:color w:val="000000"/>
          <w:shd w:val="clear" w:color="auto" w:fill="FFFFFF"/>
        </w:rPr>
        <w:t>　违反本条例第十三条、第十九条、第二十条规定，不符合规定条件开展计量检定或者未经省级以上计量行政部门计量认证，向社会提供公证数据，以及在计量考核、认证有效期内，未保持原考核、认证条件的，责令停止检定、检测，没收检定、检测费，可并处检定、检测费一倍以上三倍以下的罚款。</w:t>
      </w:r>
    </w:p>
    <w:p>
      <w:pPr>
        <w:ind w:firstLine="630"/>
        <w:rPr>
          <w:rFonts w:hint="eastAsia" w:cs="Arial"/>
          <w:color w:val="000000"/>
          <w:shd w:val="clear" w:color="auto" w:fill="FFFFFF"/>
        </w:rPr>
      </w:pPr>
      <w:r>
        <w:rPr>
          <w:rFonts w:hint="eastAsia" w:cs="Arial"/>
          <w:color w:val="000000"/>
          <w:shd w:val="clear" w:color="auto" w:fill="FFFFFF"/>
        </w:rPr>
        <w:t>违反本条例第二十一条规定，伪造检定、检测数据的，责令更正，并处所收检定、检测费一倍以上五倍以下的罚款，对直接责任人和有关负责人由其主管部门给予处分；造成损失的，责令赔偿。</w:t>
      </w:r>
    </w:p>
    <w:p>
      <w:pPr>
        <w:ind w:firstLine="630"/>
        <w:rPr>
          <w:rFonts w:hint="eastAsia" w:cs="Arial"/>
          <w:color w:val="000000"/>
          <w:shd w:val="clear" w:color="auto" w:fill="FFFFFF"/>
        </w:rPr>
      </w:pPr>
      <w:r>
        <w:rPr>
          <w:rFonts w:hint="eastAsia" w:eastAsia="黑体" w:cs="Arial"/>
          <w:color w:val="000000"/>
          <w:shd w:val="clear" w:color="auto" w:fill="FFFFFF"/>
        </w:rPr>
        <w:t>第四十条</w:t>
      </w:r>
      <w:r>
        <w:rPr>
          <w:rFonts w:hint="eastAsia" w:cs="Arial"/>
          <w:color w:val="000000"/>
          <w:shd w:val="clear" w:color="auto" w:fill="FFFFFF"/>
        </w:rPr>
        <w:t>　违反本条例第十五条规定，逾期未检定给送检单位造成损失的，赔偿损失；情节严重的，处以损失赔偿费一倍以上三倍以下的罚款。</w:t>
      </w:r>
    </w:p>
    <w:p>
      <w:pPr>
        <w:ind w:firstLine="630"/>
        <w:rPr>
          <w:rFonts w:hint="eastAsia" w:cs="Arial"/>
          <w:color w:val="000000"/>
          <w:shd w:val="clear" w:color="auto" w:fill="FFFFFF"/>
        </w:rPr>
      </w:pPr>
      <w:r>
        <w:rPr>
          <w:rFonts w:hint="eastAsia" w:eastAsia="黑体" w:cs="Arial"/>
          <w:color w:val="000000"/>
          <w:shd w:val="clear" w:color="auto" w:fill="FFFFFF"/>
        </w:rPr>
        <w:t>第四十一条</w:t>
      </w:r>
      <w:r>
        <w:rPr>
          <w:rFonts w:hint="eastAsia" w:cs="Arial"/>
          <w:color w:val="000000"/>
          <w:shd w:val="clear" w:color="auto" w:fill="FFFFFF"/>
        </w:rPr>
        <w:t>　违反本条例第二十八条规定的，责令改正；情节严重的，责令停止生产、销售，可并处货值金额百分之十五以上百分之二十以下的罚款。</w:t>
      </w:r>
    </w:p>
    <w:p>
      <w:pPr>
        <w:ind w:firstLine="630"/>
        <w:rPr>
          <w:rFonts w:hint="eastAsia" w:cs="Arial"/>
          <w:color w:val="000000"/>
          <w:shd w:val="clear" w:color="auto" w:fill="FFFFFF"/>
        </w:rPr>
      </w:pPr>
      <w:r>
        <w:rPr>
          <w:rFonts w:hint="eastAsia" w:eastAsia="黑体" w:cs="Arial"/>
          <w:color w:val="000000"/>
          <w:shd w:val="clear" w:color="auto" w:fill="FFFFFF"/>
        </w:rPr>
        <w:t>第四十二条</w:t>
      </w:r>
      <w:r>
        <w:rPr>
          <w:rFonts w:hint="eastAsia" w:cs="Arial"/>
          <w:color w:val="000000"/>
          <w:shd w:val="clear" w:color="auto" w:fill="FFFFFF"/>
        </w:rPr>
        <w:t>　负责计量器具新产品定型鉴定、型式批准或者样机试验的单位，对申请单位提供的样机、资料失密，给申请单位造成损失的，责令赔偿损失；情节严重的，由原发证机关吊销其资格证书，并处五百元以上三千元以下的罚款。</w:t>
      </w:r>
    </w:p>
    <w:p>
      <w:pPr>
        <w:ind w:firstLine="630"/>
        <w:rPr>
          <w:rFonts w:hint="eastAsia" w:cs="Arial"/>
          <w:color w:val="000000"/>
          <w:shd w:val="clear" w:color="auto" w:fill="FFFFFF"/>
        </w:rPr>
      </w:pPr>
      <w:r>
        <w:rPr>
          <w:rFonts w:hint="eastAsia" w:eastAsia="黑体" w:cs="Arial"/>
          <w:color w:val="000000"/>
          <w:shd w:val="clear" w:color="auto" w:fill="FFFFFF"/>
        </w:rPr>
        <w:t>第四十三条</w:t>
      </w:r>
      <w:r>
        <w:rPr>
          <w:rFonts w:hint="eastAsia" w:cs="Arial"/>
          <w:color w:val="000000"/>
          <w:shd w:val="clear" w:color="auto" w:fill="FFFFFF"/>
        </w:rPr>
        <w:t>　违反本条例第三十条、第三十二条规定的，责令停止销售，没收全部违法所得，可并处违法所得百分之十以上百分之五十以下的罚款。</w:t>
      </w:r>
    </w:p>
    <w:p>
      <w:pPr>
        <w:ind w:firstLine="630"/>
        <w:rPr>
          <w:rFonts w:hint="eastAsia" w:cs="Arial"/>
          <w:color w:val="000000"/>
          <w:shd w:val="clear" w:color="auto" w:fill="FFFFFF"/>
        </w:rPr>
      </w:pPr>
      <w:r>
        <w:rPr>
          <w:rFonts w:hint="eastAsia" w:eastAsia="黑体" w:cs="Arial"/>
          <w:color w:val="000000"/>
          <w:shd w:val="clear" w:color="auto" w:fill="FFFFFF"/>
        </w:rPr>
        <w:t>第四十四条</w:t>
      </w:r>
      <w:r>
        <w:rPr>
          <w:rFonts w:hint="eastAsia" w:cs="Arial"/>
          <w:color w:val="000000"/>
          <w:shd w:val="clear" w:color="auto" w:fill="FFFFFF"/>
        </w:rPr>
        <w:t>　违反本条例第三十三条规定的，没收计量器具和全部违法所得，可并处五百元以上二千元以下的罚款。</w:t>
      </w:r>
    </w:p>
    <w:p>
      <w:pPr>
        <w:ind w:firstLine="630"/>
        <w:rPr>
          <w:rFonts w:hint="eastAsia" w:cs="Arial"/>
          <w:color w:val="000000"/>
          <w:shd w:val="clear" w:color="auto" w:fill="FFFFFF"/>
        </w:rPr>
      </w:pPr>
      <w:r>
        <w:rPr>
          <w:rFonts w:hint="eastAsia" w:eastAsia="黑体" w:cs="Arial"/>
          <w:color w:val="000000"/>
          <w:shd w:val="clear" w:color="auto" w:fill="FFFFFF"/>
        </w:rPr>
        <w:t>第四十五条</w:t>
      </w:r>
      <w:r>
        <w:rPr>
          <w:rFonts w:hint="eastAsia" w:cs="Arial"/>
          <w:color w:val="000000"/>
          <w:shd w:val="clear" w:color="auto" w:fill="FFFFFF"/>
        </w:rPr>
        <w:t>　违反本条例第三十四条规定的，责令停止营业，限期改正；逾期不改的，处二百元以上一千元以下的罚款。</w:t>
      </w:r>
    </w:p>
    <w:p>
      <w:pPr>
        <w:ind w:firstLine="630"/>
        <w:rPr>
          <w:rFonts w:hint="eastAsia" w:cs="Arial"/>
          <w:color w:val="000000"/>
          <w:shd w:val="clear" w:color="auto" w:fill="FFFFFF"/>
        </w:rPr>
      </w:pPr>
      <w:r>
        <w:rPr>
          <w:rFonts w:hint="eastAsia" w:eastAsia="黑体" w:cs="Arial"/>
          <w:color w:val="000000"/>
          <w:shd w:val="clear" w:color="auto" w:fill="FFFFFF"/>
        </w:rPr>
        <w:t>第四十六条</w:t>
      </w:r>
      <w:r>
        <w:rPr>
          <w:rFonts w:hint="eastAsia" w:cs="Arial"/>
          <w:color w:val="000000"/>
          <w:shd w:val="clear" w:color="auto" w:fill="FFFFFF"/>
        </w:rPr>
        <w:t>　违反本条例第三十五条规定的，没收违法所得，并处违法所得一倍以上五倍以下的罚款。</w:t>
      </w:r>
    </w:p>
    <w:p>
      <w:pPr>
        <w:ind w:firstLine="630"/>
        <w:rPr>
          <w:rFonts w:hint="eastAsia" w:cs="Arial"/>
          <w:color w:val="000000"/>
          <w:shd w:val="clear" w:color="auto" w:fill="FFFFFF"/>
        </w:rPr>
      </w:pPr>
      <w:r>
        <w:rPr>
          <w:rFonts w:hint="eastAsia" w:eastAsia="黑体" w:cs="Arial"/>
          <w:color w:val="000000"/>
          <w:shd w:val="clear" w:color="auto" w:fill="FFFFFF"/>
        </w:rPr>
        <w:t>第四十七条</w:t>
      </w:r>
      <w:r>
        <w:rPr>
          <w:rFonts w:hint="eastAsia" w:cs="Arial"/>
          <w:color w:val="000000"/>
          <w:shd w:val="clear" w:color="auto" w:fill="FFFFFF"/>
        </w:rPr>
        <w:t>　计量监督管理人员玩忽职守、滥用职权、徇私舞弊的，由其所在单位或者上级行政主管部门给予处分；构成犯罪的，依法追究刑事责任。</w:t>
      </w:r>
    </w:p>
    <w:p>
      <w:pPr>
        <w:ind w:firstLine="630"/>
        <w:rPr>
          <w:rFonts w:hint="eastAsia" w:cs="Arial"/>
          <w:color w:val="000000"/>
          <w:shd w:val="clear" w:color="auto" w:fill="FFFFFF"/>
        </w:rPr>
      </w:pPr>
      <w:r>
        <w:rPr>
          <w:rFonts w:hint="eastAsia" w:eastAsia="黑体" w:cs="Arial"/>
          <w:color w:val="000000"/>
          <w:shd w:val="clear" w:color="auto" w:fill="FFFFFF"/>
        </w:rPr>
        <w:t>第四十八条</w:t>
      </w:r>
      <w:r>
        <w:rPr>
          <w:rFonts w:hint="eastAsia" w:cs="Arial"/>
          <w:color w:val="000000"/>
          <w:shd w:val="clear" w:color="auto" w:fill="FFFFFF"/>
        </w:rPr>
        <w:t>　计量检定人员有下列行为之一的，由其主管部门给予行政处分；构成犯罪的，依法追究刑事责任：</w:t>
      </w:r>
    </w:p>
    <w:p>
      <w:pPr>
        <w:ind w:firstLine="630"/>
        <w:rPr>
          <w:rFonts w:hint="eastAsia" w:cs="Arial"/>
          <w:color w:val="000000"/>
          <w:shd w:val="clear" w:color="auto" w:fill="FFFFFF"/>
        </w:rPr>
      </w:pPr>
      <w:r>
        <w:rPr>
          <w:rFonts w:hint="eastAsia" w:cs="Arial"/>
          <w:color w:val="000000"/>
          <w:shd w:val="clear" w:color="auto" w:fill="FFFFFF"/>
        </w:rPr>
        <w:t>（一）出具错误数据，给送检一方造成损失的；</w:t>
      </w:r>
    </w:p>
    <w:p>
      <w:pPr>
        <w:ind w:firstLine="630"/>
        <w:rPr>
          <w:rFonts w:hint="eastAsia" w:cs="Arial"/>
          <w:color w:val="000000"/>
          <w:shd w:val="clear" w:color="auto" w:fill="FFFFFF"/>
        </w:rPr>
      </w:pPr>
      <w:r>
        <w:rPr>
          <w:rFonts w:hint="eastAsia" w:cs="Arial"/>
          <w:color w:val="000000"/>
          <w:shd w:val="clear" w:color="auto" w:fill="FFFFFF"/>
        </w:rPr>
        <w:t>（二）违反计量检定规程进行计量检定的；</w:t>
      </w:r>
    </w:p>
    <w:p>
      <w:pPr>
        <w:ind w:firstLine="630"/>
        <w:rPr>
          <w:rFonts w:hint="eastAsia" w:cs="Arial"/>
          <w:color w:val="000000"/>
          <w:shd w:val="clear" w:color="auto" w:fill="FFFFFF"/>
        </w:rPr>
      </w:pPr>
      <w:r>
        <w:rPr>
          <w:rFonts w:hint="eastAsia" w:cs="Arial"/>
          <w:color w:val="000000"/>
          <w:shd w:val="clear" w:color="auto" w:fill="FFFFFF"/>
        </w:rPr>
        <w:t>（三）使用未经考核合格的计量标准器具开展检定的；</w:t>
      </w:r>
    </w:p>
    <w:p>
      <w:pPr>
        <w:ind w:firstLine="630"/>
        <w:rPr>
          <w:rFonts w:hint="eastAsia" w:cs="Arial"/>
          <w:color w:val="000000"/>
          <w:shd w:val="clear" w:color="auto" w:fill="FFFFFF"/>
        </w:rPr>
      </w:pPr>
      <w:r>
        <w:rPr>
          <w:rFonts w:hint="eastAsia" w:cs="Arial"/>
          <w:color w:val="000000"/>
          <w:shd w:val="clear" w:color="auto" w:fill="FFFFFF"/>
        </w:rPr>
        <w:t>（四）未经考核合格执行计量检定的。</w:t>
      </w:r>
    </w:p>
    <w:p>
      <w:pPr>
        <w:ind w:firstLine="630"/>
        <w:rPr>
          <w:rFonts w:hint="eastAsia" w:cs="宋体"/>
          <w:color w:val="000000"/>
        </w:rPr>
      </w:pPr>
    </w:p>
    <w:p>
      <w:pPr>
        <w:numPr>
          <w:ilvl w:val="0"/>
          <w:numId w:val="1"/>
        </w:numPr>
        <w:shd w:val="clear" w:color="auto" w:fill="FFFFFF"/>
        <w:jc w:val="center"/>
        <w:rPr>
          <w:rFonts w:hint="eastAsia" w:eastAsia="黑体" w:cs="Arial"/>
          <w:bCs/>
          <w:color w:val="000000"/>
        </w:rPr>
      </w:pPr>
      <w:r>
        <w:rPr>
          <w:rFonts w:hint="eastAsia" w:eastAsia="黑体"/>
          <w:bCs/>
          <w:color w:val="000000"/>
        </w:rPr>
        <w:t>　附</w:t>
      </w:r>
      <w:r>
        <w:rPr>
          <w:rFonts w:hint="eastAsia" w:eastAsia="黑体" w:cs="Arial"/>
          <w:bCs/>
          <w:color w:val="000000"/>
        </w:rPr>
        <w:t xml:space="preserve">  则</w:t>
      </w:r>
    </w:p>
    <w:p>
      <w:pPr>
        <w:shd w:val="clear" w:color="auto" w:fill="FFFFFF"/>
        <w:jc w:val="center"/>
        <w:rPr>
          <w:rFonts w:hint="eastAsia" w:eastAsia="黑体" w:cs="Arial"/>
          <w:bCs/>
          <w:color w:val="000000"/>
        </w:rPr>
      </w:pPr>
    </w:p>
    <w:p>
      <w:pPr>
        <w:ind w:firstLine="640" w:firstLineChars="200"/>
        <w:rPr>
          <w:rFonts w:hint="eastAsia"/>
          <w:szCs w:val="44"/>
        </w:rPr>
      </w:pPr>
      <w:r>
        <w:rPr>
          <w:rFonts w:hint="eastAsia" w:eastAsia="黑体" w:cs="Arial"/>
          <w:color w:val="000000"/>
          <w:shd w:val="clear" w:color="auto" w:fill="FFFFFF"/>
        </w:rPr>
        <w:t>第四十九条</w:t>
      </w:r>
      <w:r>
        <w:rPr>
          <w:rFonts w:hint="eastAsia" w:cs="Arial"/>
          <w:color w:val="000000"/>
          <w:shd w:val="clear" w:color="auto" w:fill="FFFFFF"/>
        </w:rPr>
        <w:t>　本条例自1996年9月1日起施行。</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1328F7"/>
    <w:multiLevelType w:val="singleLevel"/>
    <w:tmpl w:val="581328F7"/>
    <w:lvl w:ilvl="0" w:tentative="0">
      <w:start w:val="9"/>
      <w:numFmt w:val="chineseCounting"/>
      <w:suff w:val="nothing"/>
      <w:lvlText w:val="第%1章"/>
      <w:lvlJc w:val="left"/>
      <w:pPr>
        <w:ind w:left="0" w:firstLine="0"/>
      </w:pPr>
      <w:rPr>
        <w:rFonts w:cs="Times New Roman"/>
      </w:rPr>
    </w:lvl>
  </w:abstractNum>
  <w:num w:numId="1">
    <w:abstractNumId w:val="0"/>
    <w:lvlOverride w:ilvl="0">
      <w:startOverride w:val="9"/>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3E73B9"/>
    <w:rsid w:val="653E73B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2018-12-18T06:33:00Z</dcterms:created>
  <dc:creator>川人张</dc:creator>
  <cp:lastModifiedBy>川人张</cp:lastModifiedBy>
  <dcterms:modified xsi:type="dcterms:W3CDTF">2018-12-18T06:34:06Z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