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E8B" w:rsidRDefault="00AC5E8B" w:rsidP="00AC5E8B">
      <w:pPr>
        <w:ind w:firstLine="880"/>
        <w:jc w:val="center"/>
        <w:rPr>
          <w:rFonts w:ascii="方正小标宋_GBK" w:eastAsia="方正小标宋简体" w:hint="eastAsia"/>
          <w:sz w:val="44"/>
          <w:szCs w:val="44"/>
        </w:rPr>
      </w:pPr>
    </w:p>
    <w:p w:rsidR="00AC5E8B" w:rsidRDefault="00AC5E8B" w:rsidP="00AC5E8B">
      <w:pPr>
        <w:ind w:firstLine="880"/>
        <w:jc w:val="center"/>
        <w:rPr>
          <w:rFonts w:ascii="方正小标宋_GBK" w:eastAsia="方正小标宋简体" w:hint="eastAsia"/>
          <w:sz w:val="44"/>
          <w:szCs w:val="44"/>
        </w:rPr>
      </w:pPr>
    </w:p>
    <w:p w:rsidR="00AC5E8B" w:rsidRDefault="00AC5E8B" w:rsidP="00AC5E8B">
      <w:pPr>
        <w:ind w:firstLineChars="0" w:firstLine="0"/>
        <w:jc w:val="center"/>
        <w:rPr>
          <w:rFonts w:ascii="宋体" w:eastAsia="宋体" w:hAnsi="宋体" w:hint="eastAsia"/>
          <w:sz w:val="44"/>
          <w:szCs w:val="44"/>
        </w:rPr>
      </w:pPr>
      <w:r w:rsidRPr="00AC5E8B">
        <w:rPr>
          <w:rFonts w:ascii="宋体" w:eastAsia="宋体" w:hAnsi="宋体" w:hint="eastAsia"/>
          <w:sz w:val="44"/>
          <w:szCs w:val="44"/>
        </w:rPr>
        <w:t>宿迁市城市绿地保护条例</w:t>
      </w:r>
    </w:p>
    <w:p w:rsidR="00AC5E8B" w:rsidRPr="00AC5E8B" w:rsidRDefault="00AC5E8B" w:rsidP="00AC5E8B">
      <w:pPr>
        <w:ind w:firstLine="880"/>
        <w:jc w:val="center"/>
        <w:rPr>
          <w:rFonts w:ascii="宋体" w:eastAsia="宋体" w:hAnsi="宋体" w:hint="eastAsia"/>
          <w:sz w:val="44"/>
          <w:szCs w:val="44"/>
        </w:rPr>
      </w:pPr>
    </w:p>
    <w:p w:rsidR="00AC5E8B" w:rsidRDefault="00AC5E8B" w:rsidP="00AC5E8B">
      <w:pPr>
        <w:ind w:leftChars="200" w:left="640" w:rightChars="200" w:right="640" w:firstLineChars="0" w:firstLine="0"/>
        <w:rPr>
          <w:rFonts w:eastAsia="楷体_GB2312" w:hint="eastAsia"/>
          <w:szCs w:val="32"/>
        </w:rPr>
      </w:pPr>
      <w:r>
        <w:rPr>
          <w:rFonts w:eastAsia="黑体"/>
          <w:szCs w:val="32"/>
        </w:rPr>
        <w:t>（</w:t>
      </w:r>
      <w:smartTag w:uri="urn:schemas-microsoft-com:office:smarttags" w:element="chsdate">
        <w:smartTagPr>
          <w:attr w:name="Year" w:val="2016"/>
          <w:attr w:name="Month" w:val="8"/>
          <w:attr w:name="Day" w:val="31"/>
          <w:attr w:name="IsLunarDate" w:val="False"/>
          <w:attr w:name="IsROCDate" w:val="False"/>
        </w:smartTagPr>
        <w:r>
          <w:rPr>
            <w:rFonts w:eastAsia="楷体_GB2312"/>
            <w:szCs w:val="32"/>
          </w:rPr>
          <w:t>2016</w:t>
        </w:r>
        <w:r>
          <w:rPr>
            <w:rFonts w:eastAsia="楷体_GB2312"/>
            <w:szCs w:val="32"/>
          </w:rPr>
          <w:t>年</w:t>
        </w:r>
        <w:r>
          <w:rPr>
            <w:rFonts w:eastAsia="楷体_GB2312"/>
            <w:szCs w:val="32"/>
          </w:rPr>
          <w:t>8</w:t>
        </w:r>
        <w:r>
          <w:rPr>
            <w:rFonts w:eastAsia="楷体_GB2312"/>
            <w:szCs w:val="32"/>
          </w:rPr>
          <w:t>月</w:t>
        </w:r>
        <w:r>
          <w:rPr>
            <w:rFonts w:eastAsia="楷体_GB2312"/>
            <w:szCs w:val="32"/>
          </w:rPr>
          <w:t>31</w:t>
        </w:r>
        <w:r>
          <w:rPr>
            <w:rFonts w:eastAsia="楷体_GB2312"/>
            <w:szCs w:val="32"/>
          </w:rPr>
          <w:t>日</w:t>
        </w:r>
      </w:smartTag>
      <w:r>
        <w:rPr>
          <w:rFonts w:eastAsia="楷体_GB2312"/>
          <w:szCs w:val="32"/>
        </w:rPr>
        <w:t>宿迁市第四届人民代表大会常务委员会第二十七次会议制定</w:t>
      </w:r>
      <w:r>
        <w:rPr>
          <w:rFonts w:eastAsia="楷体_GB2312" w:hint="eastAsia"/>
          <w:szCs w:val="32"/>
        </w:rPr>
        <w:t xml:space="preserve">  </w:t>
      </w:r>
      <w:smartTag w:uri="urn:schemas-microsoft-com:office:smarttags" w:element="chsdate">
        <w:smartTagPr>
          <w:attr w:name="Year" w:val="2016"/>
          <w:attr w:name="Month" w:val="9"/>
          <w:attr w:name="Day" w:val="30"/>
          <w:attr w:name="IsLunarDate" w:val="False"/>
          <w:attr w:name="IsROCDate" w:val="False"/>
        </w:smartTagPr>
        <w:r>
          <w:rPr>
            <w:rFonts w:eastAsia="楷体_GB2312" w:hint="eastAsia"/>
            <w:szCs w:val="32"/>
          </w:rPr>
          <w:t>2016</w:t>
        </w:r>
        <w:r>
          <w:rPr>
            <w:rFonts w:eastAsia="楷体_GB2312" w:hint="eastAsia"/>
            <w:szCs w:val="32"/>
          </w:rPr>
          <w:t>年</w:t>
        </w:r>
        <w:r>
          <w:rPr>
            <w:rFonts w:eastAsia="楷体_GB2312" w:hint="eastAsia"/>
            <w:szCs w:val="32"/>
          </w:rPr>
          <w:t>9</w:t>
        </w:r>
        <w:r>
          <w:rPr>
            <w:rFonts w:eastAsia="楷体_GB2312" w:hint="eastAsia"/>
            <w:szCs w:val="32"/>
          </w:rPr>
          <w:t>月</w:t>
        </w:r>
        <w:r>
          <w:rPr>
            <w:rFonts w:eastAsia="楷体_GB2312" w:hint="eastAsia"/>
            <w:szCs w:val="32"/>
          </w:rPr>
          <w:t>30</w:t>
        </w:r>
        <w:r>
          <w:rPr>
            <w:rFonts w:eastAsia="楷体_GB2312" w:hint="eastAsia"/>
            <w:szCs w:val="32"/>
          </w:rPr>
          <w:t>日</w:t>
        </w:r>
      </w:smartTag>
      <w:r>
        <w:rPr>
          <w:rFonts w:eastAsia="楷体_GB2312" w:hint="eastAsia"/>
          <w:szCs w:val="32"/>
        </w:rPr>
        <w:t>江苏省第十二届人民代表大会常务委员会第二十五次会议批准</w:t>
      </w:r>
      <w:r>
        <w:rPr>
          <w:rFonts w:eastAsia="楷体_GB2312"/>
          <w:szCs w:val="32"/>
        </w:rPr>
        <w:t>）</w:t>
      </w:r>
    </w:p>
    <w:p w:rsidR="00AC5E8B" w:rsidRDefault="00AC5E8B" w:rsidP="00AC5E8B">
      <w:pPr>
        <w:ind w:firstLine="640"/>
        <w:rPr>
          <w:rFonts w:eastAsia="楷体_GB2312" w:hint="eastAsia"/>
          <w:szCs w:val="32"/>
        </w:rPr>
      </w:pPr>
    </w:p>
    <w:p w:rsidR="00AC5E8B" w:rsidRDefault="00AC5E8B" w:rsidP="00AC5E8B">
      <w:pPr>
        <w:ind w:firstLineChars="0" w:firstLine="0"/>
        <w:jc w:val="center"/>
        <w:rPr>
          <w:rFonts w:eastAsia="楷体_GB2312" w:hint="eastAsia"/>
          <w:szCs w:val="32"/>
        </w:rPr>
      </w:pPr>
      <w:r>
        <w:rPr>
          <w:rFonts w:eastAsia="楷体_GB2312" w:hint="eastAsia"/>
          <w:szCs w:val="32"/>
        </w:rPr>
        <w:t>目</w:t>
      </w:r>
      <w:r>
        <w:rPr>
          <w:rFonts w:eastAsia="楷体_GB2312" w:hint="eastAsia"/>
          <w:szCs w:val="32"/>
        </w:rPr>
        <w:t xml:space="preserve">  </w:t>
      </w:r>
      <w:r>
        <w:rPr>
          <w:rFonts w:eastAsia="楷体_GB2312" w:hint="eastAsia"/>
          <w:szCs w:val="32"/>
        </w:rPr>
        <w:t>录</w:t>
      </w:r>
    </w:p>
    <w:p w:rsidR="00AC5E8B" w:rsidRPr="00EE24D5" w:rsidRDefault="00AC5E8B" w:rsidP="00AC5E8B">
      <w:pPr>
        <w:ind w:firstLine="640"/>
        <w:rPr>
          <w:rFonts w:eastAsia="楷体_GB2312" w:hint="eastAsia"/>
          <w:szCs w:val="32"/>
        </w:rPr>
      </w:pPr>
      <w:r w:rsidRPr="00EE24D5">
        <w:rPr>
          <w:rFonts w:eastAsia="楷体_GB2312" w:hint="eastAsia"/>
          <w:szCs w:val="32"/>
        </w:rPr>
        <w:t>第一章</w:t>
      </w:r>
      <w:r w:rsidRPr="00EE24D5">
        <w:rPr>
          <w:rFonts w:eastAsia="楷体_GB2312" w:hint="eastAsia"/>
          <w:szCs w:val="32"/>
        </w:rPr>
        <w:t xml:space="preserve">  </w:t>
      </w:r>
      <w:r w:rsidRPr="00EE24D5">
        <w:rPr>
          <w:rFonts w:eastAsia="楷体_GB2312" w:hint="eastAsia"/>
          <w:szCs w:val="32"/>
        </w:rPr>
        <w:t>总则</w:t>
      </w:r>
    </w:p>
    <w:p w:rsidR="00AC5E8B" w:rsidRPr="00EE24D5" w:rsidRDefault="00AC5E8B" w:rsidP="00AC5E8B">
      <w:pPr>
        <w:ind w:firstLine="640"/>
        <w:rPr>
          <w:rFonts w:eastAsia="楷体_GB2312" w:hint="eastAsia"/>
          <w:szCs w:val="32"/>
        </w:rPr>
      </w:pPr>
      <w:r w:rsidRPr="00EE24D5">
        <w:rPr>
          <w:rFonts w:eastAsia="楷体_GB2312" w:hint="eastAsia"/>
          <w:szCs w:val="32"/>
        </w:rPr>
        <w:t>第二章</w:t>
      </w:r>
      <w:r w:rsidRPr="00EE24D5">
        <w:rPr>
          <w:rFonts w:eastAsia="楷体_GB2312" w:hint="eastAsia"/>
          <w:szCs w:val="32"/>
        </w:rPr>
        <w:t xml:space="preserve">  </w:t>
      </w:r>
      <w:r w:rsidRPr="00EE24D5">
        <w:rPr>
          <w:rFonts w:eastAsia="楷体_GB2312" w:hint="eastAsia"/>
          <w:szCs w:val="32"/>
        </w:rPr>
        <w:t>城市绿线</w:t>
      </w:r>
    </w:p>
    <w:p w:rsidR="00AC5E8B" w:rsidRPr="00EE24D5" w:rsidRDefault="00AC5E8B" w:rsidP="00AC5E8B">
      <w:pPr>
        <w:ind w:firstLine="640"/>
        <w:rPr>
          <w:rFonts w:eastAsia="楷体_GB2312" w:hint="eastAsia"/>
          <w:szCs w:val="32"/>
        </w:rPr>
      </w:pPr>
      <w:r w:rsidRPr="00EE24D5">
        <w:rPr>
          <w:rFonts w:eastAsia="楷体_GB2312" w:hint="eastAsia"/>
          <w:szCs w:val="32"/>
        </w:rPr>
        <w:t>第三章</w:t>
      </w:r>
      <w:r w:rsidRPr="00EE24D5">
        <w:rPr>
          <w:rFonts w:eastAsia="楷体_GB2312" w:hint="eastAsia"/>
          <w:szCs w:val="32"/>
        </w:rPr>
        <w:t xml:space="preserve">  </w:t>
      </w:r>
      <w:r w:rsidRPr="00EE24D5">
        <w:rPr>
          <w:rFonts w:eastAsia="楷体_GB2312" w:hint="eastAsia"/>
          <w:szCs w:val="32"/>
        </w:rPr>
        <w:t>绿地养护</w:t>
      </w:r>
    </w:p>
    <w:p w:rsidR="00AC5E8B" w:rsidRPr="00EE24D5" w:rsidRDefault="00AC5E8B" w:rsidP="00AC5E8B">
      <w:pPr>
        <w:ind w:firstLine="640"/>
        <w:rPr>
          <w:rFonts w:eastAsia="楷体_GB2312" w:hint="eastAsia"/>
          <w:szCs w:val="32"/>
        </w:rPr>
      </w:pPr>
      <w:r w:rsidRPr="00EE24D5">
        <w:rPr>
          <w:rFonts w:eastAsia="楷体_GB2312" w:hint="eastAsia"/>
          <w:szCs w:val="32"/>
        </w:rPr>
        <w:t>第四章</w:t>
      </w:r>
      <w:r w:rsidRPr="00EE24D5">
        <w:rPr>
          <w:rFonts w:eastAsia="楷体_GB2312" w:hint="eastAsia"/>
          <w:szCs w:val="32"/>
        </w:rPr>
        <w:t xml:space="preserve">  </w:t>
      </w:r>
      <w:r w:rsidRPr="00EE24D5">
        <w:rPr>
          <w:rFonts w:eastAsia="楷体_GB2312" w:hint="eastAsia"/>
          <w:szCs w:val="32"/>
        </w:rPr>
        <w:t>绿地管理</w:t>
      </w:r>
    </w:p>
    <w:p w:rsidR="00AC5E8B" w:rsidRPr="00EE24D5" w:rsidRDefault="00AC5E8B" w:rsidP="00AC5E8B">
      <w:pPr>
        <w:ind w:firstLine="640"/>
        <w:rPr>
          <w:rFonts w:eastAsia="楷体_GB2312" w:hint="eastAsia"/>
          <w:szCs w:val="32"/>
        </w:rPr>
      </w:pPr>
      <w:r w:rsidRPr="00EE24D5">
        <w:rPr>
          <w:rFonts w:eastAsia="楷体_GB2312" w:hint="eastAsia"/>
          <w:szCs w:val="32"/>
        </w:rPr>
        <w:t>第五章</w:t>
      </w:r>
      <w:r w:rsidRPr="00EE24D5">
        <w:rPr>
          <w:rFonts w:eastAsia="楷体_GB2312" w:hint="eastAsia"/>
          <w:szCs w:val="32"/>
        </w:rPr>
        <w:t xml:space="preserve">  </w:t>
      </w:r>
      <w:r w:rsidRPr="00EE24D5">
        <w:rPr>
          <w:rFonts w:eastAsia="楷体_GB2312" w:hint="eastAsia"/>
          <w:szCs w:val="32"/>
        </w:rPr>
        <w:t>监督检查</w:t>
      </w:r>
    </w:p>
    <w:p w:rsidR="00AC5E8B" w:rsidRPr="00EE24D5" w:rsidRDefault="00AC5E8B" w:rsidP="00AC5E8B">
      <w:pPr>
        <w:ind w:firstLine="640"/>
        <w:rPr>
          <w:rFonts w:eastAsia="楷体_GB2312" w:hint="eastAsia"/>
          <w:szCs w:val="32"/>
        </w:rPr>
      </w:pPr>
      <w:r w:rsidRPr="00EE24D5">
        <w:rPr>
          <w:rFonts w:eastAsia="楷体_GB2312" w:hint="eastAsia"/>
          <w:szCs w:val="32"/>
        </w:rPr>
        <w:t>第六章</w:t>
      </w:r>
      <w:r w:rsidRPr="00EE24D5">
        <w:rPr>
          <w:rFonts w:eastAsia="楷体_GB2312" w:hint="eastAsia"/>
          <w:szCs w:val="32"/>
        </w:rPr>
        <w:t xml:space="preserve">  </w:t>
      </w:r>
      <w:r w:rsidRPr="00EE24D5">
        <w:rPr>
          <w:rFonts w:eastAsia="楷体_GB2312" w:hint="eastAsia"/>
          <w:szCs w:val="32"/>
        </w:rPr>
        <w:t>法律责任</w:t>
      </w:r>
    </w:p>
    <w:p w:rsidR="00AC5E8B" w:rsidRDefault="00AC5E8B" w:rsidP="00AC5E8B">
      <w:pPr>
        <w:ind w:firstLine="640"/>
        <w:rPr>
          <w:rFonts w:eastAsia="楷体_GB2312" w:hint="eastAsia"/>
          <w:szCs w:val="32"/>
        </w:rPr>
      </w:pPr>
      <w:r w:rsidRPr="00EE24D5">
        <w:rPr>
          <w:rFonts w:eastAsia="楷体_GB2312" w:hint="eastAsia"/>
          <w:szCs w:val="32"/>
        </w:rPr>
        <w:t>第七章</w:t>
      </w:r>
      <w:r w:rsidRPr="00EE24D5">
        <w:rPr>
          <w:rFonts w:eastAsia="楷体_GB2312" w:hint="eastAsia"/>
          <w:szCs w:val="32"/>
        </w:rPr>
        <w:t xml:space="preserve">  </w:t>
      </w:r>
      <w:r w:rsidRPr="00EE24D5">
        <w:rPr>
          <w:rFonts w:eastAsia="楷体_GB2312" w:hint="eastAsia"/>
          <w:szCs w:val="32"/>
        </w:rPr>
        <w:t>附则</w:t>
      </w:r>
    </w:p>
    <w:p w:rsidR="00AC5E8B" w:rsidRPr="00EE24D5" w:rsidRDefault="00AC5E8B" w:rsidP="00AC5E8B">
      <w:pPr>
        <w:ind w:firstLine="640"/>
        <w:rPr>
          <w:rFonts w:eastAsia="楷体_GB2312" w:hint="eastAsia"/>
          <w:szCs w:val="32"/>
        </w:rPr>
      </w:pPr>
    </w:p>
    <w:p w:rsidR="00AC5E8B" w:rsidRDefault="00AC5E8B" w:rsidP="00AC5E8B">
      <w:pPr>
        <w:ind w:firstLine="640"/>
        <w:jc w:val="center"/>
        <w:rPr>
          <w:rFonts w:ascii="黑体" w:eastAsia="黑体" w:hAnsi="黑体" w:cs="宋体" w:hint="eastAsia"/>
          <w:kern w:val="0"/>
          <w:szCs w:val="32"/>
        </w:rPr>
      </w:pPr>
      <w:r>
        <w:rPr>
          <w:rFonts w:ascii="黑体" w:eastAsia="黑体" w:hAnsi="黑体" w:cs="宋体" w:hint="eastAsia"/>
          <w:kern w:val="0"/>
          <w:szCs w:val="32"/>
        </w:rPr>
        <w:t>第一章  总则</w:t>
      </w:r>
    </w:p>
    <w:p w:rsidR="00AC5E8B" w:rsidRDefault="00AC5E8B" w:rsidP="00AC5E8B">
      <w:pPr>
        <w:ind w:firstLine="640"/>
        <w:rPr>
          <w:rFonts w:ascii="黑体" w:eastAsia="黑体" w:hAnsi="宋体" w:cs="宋体" w:hint="eastAsia"/>
          <w:kern w:val="0"/>
          <w:szCs w:val="32"/>
        </w:rPr>
      </w:pP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t xml:space="preserve">第一条  </w:t>
      </w:r>
      <w:r>
        <w:rPr>
          <w:rFonts w:ascii="仿宋_GB2312" w:hAnsi="宋体" w:cs="宋体" w:hint="eastAsia"/>
          <w:kern w:val="0"/>
          <w:szCs w:val="32"/>
        </w:rPr>
        <w:t>为了保护城市绿地，巩固绿化成果，创造良好的生态和生活环境，根据《中华人民共和国城乡规划法》、《城市绿化条例》和《江苏省城市绿化管理条例》等法律、法规，结合本</w:t>
      </w:r>
      <w:r>
        <w:rPr>
          <w:rFonts w:ascii="仿宋_GB2312" w:hAnsi="宋体" w:cs="宋体" w:hint="eastAsia"/>
          <w:kern w:val="0"/>
          <w:szCs w:val="32"/>
        </w:rPr>
        <w:lastRenderedPageBreak/>
        <w:t>市实际，制定本条例。</w:t>
      </w: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t>第二条</w:t>
      </w:r>
      <w:r>
        <w:rPr>
          <w:rFonts w:ascii="仿宋_GB2312" w:hAnsi="宋体" w:cs="宋体" w:hint="eastAsia"/>
          <w:kern w:val="0"/>
          <w:szCs w:val="32"/>
        </w:rPr>
        <w:t xml:space="preserve">  本市城市规划区内绿地的</w:t>
      </w:r>
      <w:r>
        <w:rPr>
          <w:rFonts w:ascii="仿宋_GB2312" w:hAnsi="黑体" w:cs="宋体" w:hint="eastAsia"/>
          <w:kern w:val="0"/>
          <w:szCs w:val="32"/>
        </w:rPr>
        <w:t>保护</w:t>
      </w:r>
      <w:r>
        <w:rPr>
          <w:rFonts w:ascii="仿宋_GB2312" w:hAnsi="宋体" w:cs="宋体" w:hint="eastAsia"/>
          <w:kern w:val="0"/>
          <w:szCs w:val="32"/>
        </w:rPr>
        <w:t>，适用本条例。</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本条例所称城市绿地，是指以自然植被和人工植被为主要存在形态，并赋以特定功能的城市用地，包括：</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（一）公园绿地：指向社会公众开放，以游憩为主要功能，兼具生态、美化、防灾等作用的绿地；</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（二）防护绿地：指城市中具有卫生、隔离和安全防护功能的绿地；</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（三）道路绿地：指道路用地内的绿地，包括行道树绿带、分车绿带、交通岛绿地、交通广场和停车场绿地等；</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（四）居住区绿地：指居住区用地范围内的绿地；</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（五）单位附属绿地：指机关、事业单位、社会团体</w:t>
      </w:r>
      <w:r>
        <w:rPr>
          <w:rFonts w:ascii="仿宋_GB2312" w:hAnsi="黑体" w:cs="宋体" w:hint="eastAsia"/>
          <w:kern w:val="0"/>
          <w:szCs w:val="32"/>
        </w:rPr>
        <w:t>、企业</w:t>
      </w:r>
      <w:r>
        <w:rPr>
          <w:rFonts w:ascii="仿宋_GB2312" w:hAnsi="宋体" w:cs="宋体" w:hint="eastAsia"/>
          <w:kern w:val="0"/>
          <w:szCs w:val="32"/>
        </w:rPr>
        <w:t>等单位用地范围内的绿地；</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（六）生产绿地：指提供苗木、花草、种子的苗圃、花圃、草圃等绿地；</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（七）</w:t>
      </w:r>
      <w:r>
        <w:rPr>
          <w:rFonts w:ascii="仿宋_GB2312" w:hAnsi="黑体" w:cs="黑体" w:hint="eastAsia"/>
          <w:szCs w:val="32"/>
        </w:rPr>
        <w:t>其他对城市生态和景观产生积极作用的绿地</w:t>
      </w:r>
      <w:r>
        <w:rPr>
          <w:rFonts w:ascii="仿宋_GB2312" w:hAnsi="宋体" w:cs="宋体" w:hint="eastAsia"/>
          <w:kern w:val="0"/>
          <w:szCs w:val="32"/>
        </w:rPr>
        <w:t>。</w:t>
      </w:r>
    </w:p>
    <w:p w:rsidR="00AC5E8B" w:rsidRDefault="00AC5E8B" w:rsidP="00AC5E8B">
      <w:pPr>
        <w:ind w:firstLine="640"/>
        <w:rPr>
          <w:rFonts w:ascii="仿宋_GB2312" w:hAnsi="新宋体" w:hint="eastAsia"/>
          <w:szCs w:val="32"/>
        </w:rPr>
      </w:pPr>
      <w:r>
        <w:rPr>
          <w:rFonts w:ascii="黑体" w:eastAsia="黑体" w:hAnsi="宋体" w:cs="宋体" w:hint="eastAsia"/>
          <w:kern w:val="0"/>
          <w:szCs w:val="32"/>
        </w:rPr>
        <w:t>第三条</w:t>
      </w:r>
      <w:r>
        <w:rPr>
          <w:rFonts w:ascii="仿宋_GB2312" w:hAnsi="宋体" w:cs="宋体" w:hint="eastAsia"/>
          <w:kern w:val="0"/>
          <w:szCs w:val="32"/>
        </w:rPr>
        <w:t xml:space="preserve">  </w:t>
      </w:r>
      <w:r>
        <w:rPr>
          <w:rFonts w:ascii="仿宋_GB2312" w:hAnsi="新宋体" w:hint="eastAsia"/>
          <w:szCs w:val="32"/>
        </w:rPr>
        <w:t>城市绿地的</w:t>
      </w:r>
      <w:r>
        <w:rPr>
          <w:rFonts w:ascii="仿宋_GB2312" w:hAnsi="黑体" w:hint="eastAsia"/>
          <w:szCs w:val="32"/>
        </w:rPr>
        <w:t>保护</w:t>
      </w:r>
      <w:r>
        <w:rPr>
          <w:rFonts w:ascii="仿宋_GB2312" w:hAnsi="新宋体" w:hint="eastAsia"/>
          <w:szCs w:val="32"/>
        </w:rPr>
        <w:t>应当坚持以人为本、生态优先、源头控制、全面监管的原则。</w:t>
      </w:r>
    </w:p>
    <w:p w:rsidR="00AC5E8B" w:rsidRDefault="00AC5E8B" w:rsidP="00AC5E8B">
      <w:pPr>
        <w:ind w:firstLine="640"/>
        <w:rPr>
          <w:rFonts w:ascii="仿宋_GB2312" w:hAnsi="黑体" w:cs="宋体" w:hint="eastAsia"/>
          <w:kern w:val="0"/>
          <w:szCs w:val="32"/>
        </w:rPr>
      </w:pPr>
      <w:r>
        <w:rPr>
          <w:rFonts w:ascii="黑体" w:eastAsia="黑体" w:hint="eastAsia"/>
          <w:szCs w:val="32"/>
        </w:rPr>
        <w:t>第四条</w:t>
      </w:r>
      <w:r>
        <w:rPr>
          <w:rFonts w:ascii="黑体" w:eastAsia="黑体" w:hAnsi="黑体" w:cs="宋体" w:hint="eastAsia"/>
          <w:kern w:val="0"/>
          <w:szCs w:val="32"/>
        </w:rPr>
        <w:t xml:space="preserve">  </w:t>
      </w:r>
      <w:r>
        <w:rPr>
          <w:rFonts w:ascii="仿宋_GB2312" w:hAnsi="黑体" w:cs="宋体" w:hint="eastAsia"/>
          <w:kern w:val="0"/>
          <w:szCs w:val="32"/>
        </w:rPr>
        <w:t>市、县（区）人民政府应当将城市绿地规划、建设和保护工作纳入国民经济和社会发展计划，保障城市绿地</w:t>
      </w:r>
      <w:r>
        <w:rPr>
          <w:rFonts w:ascii="仿宋_GB2312" w:hAnsi="黑体" w:hint="eastAsia"/>
          <w:szCs w:val="32"/>
        </w:rPr>
        <w:t>保护所需</w:t>
      </w:r>
      <w:r>
        <w:rPr>
          <w:rFonts w:ascii="仿宋_GB2312" w:hAnsi="黑体" w:cs="宋体" w:hint="eastAsia"/>
          <w:kern w:val="0"/>
          <w:szCs w:val="32"/>
        </w:rPr>
        <w:t>经费的投入。</w:t>
      </w:r>
    </w:p>
    <w:p w:rsidR="00AC5E8B" w:rsidRDefault="00AC5E8B" w:rsidP="00AC5E8B">
      <w:pPr>
        <w:ind w:firstLine="640"/>
        <w:rPr>
          <w:rFonts w:ascii="黑体" w:eastAsia="黑体" w:hAnsi="黑体" w:cs="宋体" w:hint="eastAsia"/>
          <w:kern w:val="0"/>
          <w:szCs w:val="32"/>
        </w:rPr>
      </w:pPr>
      <w:r>
        <w:rPr>
          <w:rFonts w:ascii="仿宋_GB2312" w:hAnsi="宋体" w:cs="宋体" w:hint="eastAsia"/>
          <w:kern w:val="0"/>
          <w:szCs w:val="32"/>
        </w:rPr>
        <w:t>市、县人民政府应当组织规划、</w:t>
      </w:r>
      <w:r>
        <w:rPr>
          <w:rFonts w:ascii="仿宋_GB2312" w:hAnsi="黑体" w:hint="eastAsia"/>
          <w:szCs w:val="32"/>
        </w:rPr>
        <w:t>绿化等行政主管部门编制和</w:t>
      </w:r>
      <w:r>
        <w:rPr>
          <w:rFonts w:ascii="仿宋_GB2312" w:hAnsi="黑体" w:hint="eastAsia"/>
          <w:szCs w:val="32"/>
        </w:rPr>
        <w:lastRenderedPageBreak/>
        <w:t>论证城市绿地系统规划</w:t>
      </w:r>
      <w:r>
        <w:rPr>
          <w:rFonts w:ascii="仿宋_GB2312" w:hAnsi="宋体" w:cs="宋体" w:hint="eastAsia"/>
          <w:kern w:val="0"/>
          <w:szCs w:val="32"/>
        </w:rPr>
        <w:t>。</w:t>
      </w: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t>第五条</w:t>
      </w:r>
      <w:r>
        <w:rPr>
          <w:rFonts w:ascii="仿宋_GB2312" w:hAnsi="宋体" w:cs="宋体" w:hint="eastAsia"/>
          <w:kern w:val="0"/>
          <w:szCs w:val="32"/>
        </w:rPr>
        <w:t xml:space="preserve">  市、县绿化行政主管部门负责市、县城市规划区内绿地的保护工作。</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宿豫区、宿城区绿化行政主管部门</w:t>
      </w:r>
      <w:r>
        <w:rPr>
          <w:rFonts w:ascii="仿宋_GB2312" w:hAnsi="黑体" w:cs="宋体" w:hint="eastAsia"/>
          <w:kern w:val="0"/>
          <w:szCs w:val="32"/>
        </w:rPr>
        <w:t>按照市人民政府规定的权限</w:t>
      </w:r>
      <w:r>
        <w:rPr>
          <w:rFonts w:ascii="仿宋_GB2312" w:hAnsi="宋体" w:cs="宋体" w:hint="eastAsia"/>
          <w:kern w:val="0"/>
          <w:szCs w:val="32"/>
        </w:rPr>
        <w:t>负责辖区内城市绿地的</w:t>
      </w:r>
      <w:r>
        <w:rPr>
          <w:rFonts w:ascii="仿宋_GB2312" w:hAnsi="黑体" w:cs="宋体" w:hint="eastAsia"/>
          <w:kern w:val="0"/>
          <w:szCs w:val="32"/>
        </w:rPr>
        <w:t>保护</w:t>
      </w:r>
      <w:r>
        <w:rPr>
          <w:rFonts w:ascii="仿宋_GB2312" w:hAnsi="宋体" w:cs="宋体" w:hint="eastAsia"/>
          <w:kern w:val="0"/>
          <w:szCs w:val="32"/>
        </w:rPr>
        <w:t>工作。</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住建、规划、财政、国土资源、水务、交通、公安等部门应当按照各自职责，协同做好城市绿地的</w:t>
      </w:r>
      <w:r>
        <w:rPr>
          <w:rFonts w:ascii="仿宋_GB2312" w:hAnsi="黑体" w:cs="宋体" w:hint="eastAsia"/>
          <w:kern w:val="0"/>
          <w:szCs w:val="32"/>
        </w:rPr>
        <w:t>保护</w:t>
      </w:r>
      <w:r>
        <w:rPr>
          <w:rFonts w:ascii="仿宋_GB2312" w:hAnsi="宋体" w:cs="宋体" w:hint="eastAsia"/>
          <w:kern w:val="0"/>
          <w:szCs w:val="32"/>
        </w:rPr>
        <w:t>工作。</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由林业部门负责的城市绿地的保护工作，依照有关林业的法律、法规执行。</w:t>
      </w:r>
    </w:p>
    <w:p w:rsidR="00AC5E8B" w:rsidRDefault="00AC5E8B" w:rsidP="00AC5E8B">
      <w:pPr>
        <w:ind w:firstLine="640"/>
        <w:rPr>
          <w:rFonts w:ascii="仿宋_GB2312" w:hAnsi="新宋体" w:hint="eastAsia"/>
          <w:szCs w:val="32"/>
        </w:rPr>
      </w:pPr>
      <w:r>
        <w:rPr>
          <w:rFonts w:ascii="黑体" w:eastAsia="黑体" w:hAnsi="宋体" w:cs="宋体" w:hint="eastAsia"/>
          <w:kern w:val="0"/>
          <w:szCs w:val="32"/>
        </w:rPr>
        <w:t>第六条</w:t>
      </w:r>
      <w:r>
        <w:rPr>
          <w:rFonts w:ascii="仿宋_GB2312" w:hAnsi="宋体" w:cs="宋体" w:hint="eastAsia"/>
          <w:kern w:val="0"/>
          <w:szCs w:val="32"/>
        </w:rPr>
        <w:t xml:space="preserve">  任何单位和个人都有依法保护城市绿地的义务，有权制止、投诉和举报损毁城市绿地的行为</w:t>
      </w:r>
      <w:r>
        <w:rPr>
          <w:rFonts w:ascii="仿宋_GB2312" w:hAnsi="新宋体" w:hint="eastAsia"/>
          <w:szCs w:val="32"/>
        </w:rPr>
        <w:t>。</w:t>
      </w: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t>第七条</w:t>
      </w:r>
      <w:r>
        <w:rPr>
          <w:rFonts w:ascii="仿宋_GB2312" w:hAnsi="宋体" w:cs="宋体" w:hint="eastAsia"/>
          <w:kern w:val="0"/>
          <w:szCs w:val="32"/>
        </w:rPr>
        <w:t xml:space="preserve">  鼓励和支持单位或者个人以投资、捐资、认养等形式，参与城市绿地的建设和保护工作。投资、捐资、认养的单位或者个人，可以享有一定期限的绿地冠名权。</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鼓励和支持机关、事业单位、社会团体、企业等单位开放其附属绿地，增加城市绿地公共空间。</w:t>
      </w:r>
    </w:p>
    <w:p w:rsidR="00AC5E8B" w:rsidRDefault="00AC5E8B" w:rsidP="00AC5E8B">
      <w:pPr>
        <w:adjustRightInd w:val="0"/>
        <w:ind w:firstLine="640"/>
        <w:rPr>
          <w:rFonts w:ascii="仿宋_GB2312" w:hAnsi="宋体" w:cs="宋体" w:hint="eastAsia"/>
          <w:kern w:val="0"/>
          <w:szCs w:val="32"/>
        </w:rPr>
      </w:pPr>
      <w:r>
        <w:rPr>
          <w:rFonts w:ascii="黑体" w:eastAsia="黑体" w:hint="eastAsia"/>
          <w:szCs w:val="32"/>
        </w:rPr>
        <w:t xml:space="preserve">第八条  </w:t>
      </w:r>
      <w:r>
        <w:rPr>
          <w:rFonts w:ascii="仿宋_GB2312" w:hAnsi="宋体" w:cs="宋体" w:hint="eastAsia"/>
          <w:kern w:val="0"/>
          <w:szCs w:val="32"/>
        </w:rPr>
        <w:t>绿化行政主管部门应当加强绿地保护知识以及相关法律、法规的宣传，增强公民绿地保护意识。</w:t>
      </w:r>
    </w:p>
    <w:p w:rsidR="00AC5E8B" w:rsidRDefault="00AC5E8B" w:rsidP="00AC5E8B">
      <w:pPr>
        <w:adjustRightInd w:val="0"/>
        <w:ind w:firstLine="640"/>
        <w:rPr>
          <w:rFonts w:ascii="仿宋_GB2312" w:hAnsi="宋体" w:cs="宋体" w:hint="eastAsia"/>
          <w:kern w:val="0"/>
          <w:szCs w:val="32"/>
        </w:rPr>
      </w:pPr>
      <w:r>
        <w:rPr>
          <w:rFonts w:ascii="仿宋_GB2312" w:hAnsi="宋体" w:cs="宋体" w:hint="eastAsia"/>
          <w:kern w:val="0"/>
          <w:szCs w:val="32"/>
        </w:rPr>
        <w:t>每年的</w:t>
      </w:r>
      <w:smartTag w:uri="urn:schemas-microsoft-com:office:smarttags" w:element="chsdate">
        <w:smartTagPr>
          <w:attr w:name="Year" w:val="2016"/>
          <w:attr w:name="Month" w:val="4"/>
          <w:attr w:name="Day" w:val="20"/>
          <w:attr w:name="IsLunarDate" w:val="False"/>
          <w:attr w:name="IsROCDate" w:val="False"/>
        </w:smartTagPr>
        <w:r>
          <w:rPr>
            <w:rFonts w:ascii="仿宋_GB2312" w:hAnsi="宋体" w:cs="宋体" w:hint="eastAsia"/>
            <w:kern w:val="0"/>
            <w:szCs w:val="32"/>
          </w:rPr>
          <w:t>四月二十日</w:t>
        </w:r>
      </w:smartTag>
      <w:r>
        <w:rPr>
          <w:rFonts w:ascii="仿宋_GB2312" w:hAnsi="宋体" w:cs="宋体" w:hint="eastAsia"/>
          <w:kern w:val="0"/>
          <w:szCs w:val="32"/>
        </w:rPr>
        <w:t>为本市城市绿地保护宣传日。</w:t>
      </w:r>
    </w:p>
    <w:p w:rsidR="00AC5E8B" w:rsidRDefault="00AC5E8B" w:rsidP="00AC5E8B">
      <w:pPr>
        <w:ind w:firstLine="640"/>
        <w:jc w:val="center"/>
        <w:rPr>
          <w:rFonts w:ascii="黑体" w:eastAsia="黑体" w:hAnsi="黑体" w:cs="宋体" w:hint="eastAsia"/>
          <w:kern w:val="0"/>
          <w:szCs w:val="32"/>
        </w:rPr>
      </w:pPr>
    </w:p>
    <w:p w:rsidR="00AC5E8B" w:rsidRDefault="00AC5E8B" w:rsidP="00AC5E8B">
      <w:pPr>
        <w:ind w:firstLine="640"/>
        <w:jc w:val="center"/>
        <w:rPr>
          <w:rFonts w:ascii="黑体" w:eastAsia="黑体" w:hAnsi="黑体" w:cs="宋体" w:hint="eastAsia"/>
          <w:kern w:val="0"/>
          <w:szCs w:val="32"/>
        </w:rPr>
      </w:pPr>
      <w:r>
        <w:rPr>
          <w:rFonts w:ascii="黑体" w:eastAsia="黑体" w:hAnsi="黑体" w:cs="宋体" w:hint="eastAsia"/>
          <w:kern w:val="0"/>
          <w:szCs w:val="32"/>
        </w:rPr>
        <w:t>第二章  城市绿线</w:t>
      </w:r>
    </w:p>
    <w:p w:rsidR="00AC5E8B" w:rsidRDefault="00AC5E8B" w:rsidP="00AC5E8B">
      <w:pPr>
        <w:ind w:firstLine="640"/>
        <w:rPr>
          <w:rFonts w:ascii="黑体" w:eastAsia="黑体" w:hAnsi="宋体" w:cs="宋体" w:hint="eastAsia"/>
          <w:kern w:val="0"/>
          <w:szCs w:val="32"/>
        </w:rPr>
      </w:pP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lastRenderedPageBreak/>
        <w:t>第九条</w:t>
      </w:r>
      <w:r>
        <w:rPr>
          <w:rFonts w:ascii="黑体" w:eastAsia="黑体" w:hint="eastAsia"/>
          <w:szCs w:val="32"/>
        </w:rPr>
        <w:t xml:space="preserve">  </w:t>
      </w:r>
      <w:r>
        <w:rPr>
          <w:rFonts w:ascii="仿宋_GB2312" w:hAnsi="宋体" w:cs="宋体" w:hint="eastAsia"/>
          <w:kern w:val="0"/>
          <w:szCs w:val="32"/>
        </w:rPr>
        <w:t>市、县规划行政主管部门应当会同同级绿化、国土资源等部门依据城市绿地系统规划划定相应深度的城市绿线。</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市、县绿化行政主管部门应当对城市绿线范围内的绿地进行登记，编制现状绿线和规划绿线控制图则。</w:t>
      </w:r>
    </w:p>
    <w:p w:rsidR="00AC5E8B" w:rsidRDefault="00AC5E8B" w:rsidP="00AC5E8B">
      <w:pPr>
        <w:ind w:firstLine="640"/>
        <w:rPr>
          <w:rFonts w:ascii="仿宋_GB2312" w:hint="eastAsia"/>
          <w:szCs w:val="32"/>
        </w:rPr>
      </w:pPr>
      <w:r>
        <w:rPr>
          <w:rFonts w:ascii="黑体" w:eastAsia="黑体" w:hAnsi="黑体" w:hint="eastAsia"/>
          <w:szCs w:val="32"/>
        </w:rPr>
        <w:t>第十条</w:t>
      </w:r>
      <w:r>
        <w:rPr>
          <w:rFonts w:ascii="黑体" w:eastAsia="黑体" w:hint="eastAsia"/>
          <w:szCs w:val="32"/>
        </w:rPr>
        <w:t xml:space="preserve">  </w:t>
      </w:r>
      <w:r>
        <w:rPr>
          <w:rFonts w:ascii="仿宋_GB2312" w:hint="eastAsia"/>
          <w:szCs w:val="32"/>
        </w:rPr>
        <w:t>下列区域应当划定城市绿线：</w:t>
      </w:r>
    </w:p>
    <w:p w:rsidR="00AC5E8B" w:rsidRDefault="00AC5E8B" w:rsidP="00AC5E8B">
      <w:pPr>
        <w:ind w:firstLine="640"/>
        <w:rPr>
          <w:rFonts w:ascii="仿宋_GB2312" w:hint="eastAsia"/>
          <w:szCs w:val="32"/>
        </w:rPr>
      </w:pPr>
      <w:r>
        <w:rPr>
          <w:rFonts w:ascii="仿宋_GB2312" w:hint="eastAsia"/>
          <w:szCs w:val="32"/>
        </w:rPr>
        <w:t>（一）按照规划已建成的</w:t>
      </w:r>
      <w:r>
        <w:rPr>
          <w:rFonts w:ascii="仿宋_GB2312" w:hAnsi="黑体" w:hint="eastAsia"/>
          <w:szCs w:val="32"/>
        </w:rPr>
        <w:t>、在建的</w:t>
      </w:r>
      <w:r>
        <w:rPr>
          <w:rFonts w:ascii="仿宋_GB2312" w:hint="eastAsia"/>
          <w:szCs w:val="32"/>
        </w:rPr>
        <w:t>和预留的城市公园绿地、防护绿地、道路绿地、生产绿地；</w:t>
      </w:r>
    </w:p>
    <w:p w:rsidR="00AC5E8B" w:rsidRDefault="00AC5E8B" w:rsidP="00AC5E8B">
      <w:pPr>
        <w:ind w:firstLine="640"/>
        <w:rPr>
          <w:rFonts w:ascii="仿宋_GB2312" w:hint="eastAsia"/>
          <w:szCs w:val="32"/>
          <w:shd w:val="clear" w:color="auto" w:fill="7F7F7F"/>
        </w:rPr>
      </w:pPr>
      <w:r>
        <w:rPr>
          <w:rFonts w:ascii="仿宋_GB2312" w:hint="eastAsia"/>
          <w:szCs w:val="32"/>
        </w:rPr>
        <w:t>（二）</w:t>
      </w:r>
      <w:r>
        <w:rPr>
          <w:rFonts w:ascii="仿宋_GB2312" w:cs="Arial" w:hint="eastAsia"/>
          <w:szCs w:val="32"/>
        </w:rPr>
        <w:t>城市规划区内的风景名胜区、森林、湿地、散</w:t>
      </w:r>
      <w:proofErr w:type="gramStart"/>
      <w:r>
        <w:rPr>
          <w:rFonts w:ascii="仿宋_GB2312" w:cs="Arial" w:hint="eastAsia"/>
          <w:szCs w:val="32"/>
        </w:rPr>
        <w:t>生植</w:t>
      </w:r>
      <w:proofErr w:type="gramEnd"/>
      <w:r>
        <w:rPr>
          <w:rFonts w:ascii="仿宋_GB2312" w:cs="Arial" w:hint="eastAsia"/>
          <w:szCs w:val="32"/>
        </w:rPr>
        <w:t>被、</w:t>
      </w:r>
      <w:r>
        <w:rPr>
          <w:rFonts w:ascii="仿宋_GB2312" w:hint="eastAsia"/>
          <w:szCs w:val="32"/>
        </w:rPr>
        <w:t>古树名木保护范围等；</w:t>
      </w:r>
    </w:p>
    <w:p w:rsidR="00AC5E8B" w:rsidRDefault="00AC5E8B" w:rsidP="00AC5E8B">
      <w:pPr>
        <w:ind w:firstLine="640"/>
        <w:rPr>
          <w:rFonts w:ascii="仿宋_GB2312" w:hAnsi="黑体" w:cs="黑体" w:hint="eastAsia"/>
          <w:szCs w:val="32"/>
        </w:rPr>
      </w:pPr>
      <w:r>
        <w:rPr>
          <w:rFonts w:ascii="仿宋_GB2312" w:hAnsi="黑体" w:cs="黑体" w:hint="eastAsia"/>
          <w:szCs w:val="32"/>
        </w:rPr>
        <w:t>（三）其他对城市生态和景观产生积极作用的绿地。</w:t>
      </w:r>
    </w:p>
    <w:p w:rsidR="00AC5E8B" w:rsidRDefault="00AC5E8B" w:rsidP="00AC5E8B">
      <w:pPr>
        <w:ind w:firstLine="640"/>
        <w:rPr>
          <w:rFonts w:ascii="仿宋_GB2312" w:hAnsi="黑体" w:hint="eastAsia"/>
          <w:szCs w:val="32"/>
        </w:rPr>
      </w:pPr>
      <w:r>
        <w:rPr>
          <w:rFonts w:ascii="黑体" w:eastAsia="黑体" w:hAnsi="黑体" w:hint="eastAsia"/>
          <w:szCs w:val="32"/>
        </w:rPr>
        <w:t>第十一条</w:t>
      </w:r>
      <w:r>
        <w:rPr>
          <w:rFonts w:ascii="仿宋_GB2312" w:hAnsi="黑体" w:cs="黑体" w:hint="eastAsia"/>
          <w:szCs w:val="32"/>
        </w:rPr>
        <w:t xml:space="preserve">  </w:t>
      </w:r>
      <w:r>
        <w:rPr>
          <w:rFonts w:ascii="仿宋_GB2312" w:hAnsi="黑体" w:cs="宋体" w:hint="eastAsia"/>
          <w:kern w:val="0"/>
          <w:szCs w:val="32"/>
        </w:rPr>
        <w:t>依法划定的城市绿线不得擅自变更，</w:t>
      </w:r>
      <w:r>
        <w:rPr>
          <w:rFonts w:ascii="仿宋_GB2312" w:hAnsi="黑体" w:hint="eastAsia"/>
          <w:szCs w:val="32"/>
        </w:rPr>
        <w:t>绿线范围内不得违反规定进行建设。</w:t>
      </w:r>
    </w:p>
    <w:p w:rsidR="00AC5E8B" w:rsidRDefault="00AC5E8B" w:rsidP="00AC5E8B">
      <w:pPr>
        <w:ind w:firstLine="640"/>
        <w:rPr>
          <w:rFonts w:ascii="仿宋_GB2312" w:hint="eastAsia"/>
          <w:szCs w:val="32"/>
        </w:rPr>
      </w:pPr>
      <w:r>
        <w:rPr>
          <w:rFonts w:ascii="黑体" w:eastAsia="黑体" w:hAnsi="黑体" w:hint="eastAsia"/>
          <w:szCs w:val="32"/>
        </w:rPr>
        <w:t xml:space="preserve">第十二条  </w:t>
      </w:r>
      <w:r>
        <w:rPr>
          <w:rFonts w:ascii="仿宋_GB2312" w:hAnsi="黑体" w:cs="黑体" w:hint="eastAsia"/>
          <w:szCs w:val="32"/>
        </w:rPr>
        <w:t>城市</w:t>
      </w:r>
      <w:r>
        <w:rPr>
          <w:rFonts w:ascii="仿宋_GB2312" w:hAnsi="宋体" w:cs="宋体" w:hint="eastAsia"/>
          <w:kern w:val="0"/>
          <w:szCs w:val="32"/>
        </w:rPr>
        <w:t>绿线范围内已建成的绿地分为永久保护绿地、重点保护绿地和一般保护绿地。</w:t>
      </w:r>
    </w:p>
    <w:p w:rsidR="00AC5E8B" w:rsidRDefault="00AC5E8B" w:rsidP="00AC5E8B">
      <w:pPr>
        <w:ind w:firstLine="640"/>
        <w:rPr>
          <w:rFonts w:ascii="仿宋_GB2312" w:hAnsi="宋体" w:cs="宋体" w:hint="eastAsia"/>
          <w:kern w:val="0"/>
          <w:szCs w:val="32"/>
        </w:rPr>
      </w:pPr>
      <w:r>
        <w:rPr>
          <w:rFonts w:ascii="仿宋_GB2312" w:hAnsi="黑体" w:cs="宋体" w:hint="eastAsia"/>
          <w:kern w:val="0"/>
          <w:szCs w:val="32"/>
        </w:rPr>
        <w:t>具有重要历史文化遗存遗迹的公园、纪念性公园、湿地公园、风景名胜区、稀有地质地貌绿地以及</w:t>
      </w:r>
      <w:r>
        <w:rPr>
          <w:rFonts w:ascii="仿宋_GB2312" w:hAnsi="宋体" w:cs="宋体" w:hint="eastAsia"/>
          <w:kern w:val="0"/>
          <w:szCs w:val="32"/>
        </w:rPr>
        <w:t>其他对生态环境和居民休憩有突出影响的绿地为永久保护绿地。</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森林公园、防护绿地</w:t>
      </w:r>
      <w:r>
        <w:rPr>
          <w:rFonts w:ascii="仿宋_GB2312" w:hAnsi="黑体" w:cs="宋体" w:hint="eastAsia"/>
          <w:kern w:val="0"/>
          <w:szCs w:val="32"/>
        </w:rPr>
        <w:t>以及</w:t>
      </w:r>
      <w:r>
        <w:rPr>
          <w:rFonts w:ascii="仿宋_GB2312" w:hAnsi="宋体" w:cs="宋体" w:hint="eastAsia"/>
          <w:kern w:val="0"/>
          <w:szCs w:val="32"/>
        </w:rPr>
        <w:t>其他对生态环境和居民休憩有重要影响的绿地为重点保护绿地。</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永久保护绿地和重点保护绿地以外的绿地为一般保护绿地。</w:t>
      </w:r>
    </w:p>
    <w:p w:rsidR="00AC5E8B" w:rsidRDefault="00AC5E8B" w:rsidP="00AC5E8B">
      <w:pPr>
        <w:ind w:firstLine="640"/>
        <w:rPr>
          <w:rFonts w:ascii="仿宋_GB2312" w:hAnsi="黑体" w:cs="黑体" w:hint="eastAsia"/>
          <w:szCs w:val="32"/>
        </w:rPr>
      </w:pPr>
      <w:r>
        <w:rPr>
          <w:rFonts w:ascii="黑体" w:eastAsia="黑体" w:hAnsi="黑体" w:hint="eastAsia"/>
          <w:szCs w:val="32"/>
        </w:rPr>
        <w:t xml:space="preserve">第十三条  </w:t>
      </w:r>
      <w:r>
        <w:rPr>
          <w:rFonts w:ascii="仿宋_GB2312" w:hAnsi="黑体" w:cs="黑体" w:hint="eastAsia"/>
          <w:szCs w:val="32"/>
        </w:rPr>
        <w:t>市、县人民政府应当编列永久保护绿地和重点保护绿地名录，并向社会公布。</w:t>
      </w:r>
    </w:p>
    <w:p w:rsidR="00AC5E8B" w:rsidRDefault="00AC5E8B" w:rsidP="00AC5E8B">
      <w:pPr>
        <w:ind w:firstLine="640"/>
        <w:rPr>
          <w:rFonts w:ascii="仿宋_GB2312" w:hAnsi="黑体" w:cs="黑体" w:hint="eastAsia"/>
          <w:szCs w:val="32"/>
        </w:rPr>
      </w:pPr>
      <w:r>
        <w:rPr>
          <w:rFonts w:ascii="仿宋_GB2312" w:hAnsi="黑体" w:cs="黑体" w:hint="eastAsia"/>
          <w:szCs w:val="32"/>
        </w:rPr>
        <w:lastRenderedPageBreak/>
        <w:t>永久保护绿地名录的确定，须提请本级人民代表大会常务委员会批准。</w:t>
      </w:r>
    </w:p>
    <w:p w:rsidR="00AC5E8B" w:rsidRDefault="00AC5E8B" w:rsidP="00AC5E8B">
      <w:pPr>
        <w:ind w:firstLine="640"/>
        <w:rPr>
          <w:rFonts w:ascii="仿宋_GB2312" w:hAnsi="黑体" w:cs="黑体" w:hint="eastAsia"/>
          <w:szCs w:val="32"/>
        </w:rPr>
      </w:pPr>
      <w:r>
        <w:rPr>
          <w:rFonts w:ascii="仿宋_GB2312" w:hAnsi="黑体" w:cs="黑体" w:hint="eastAsia"/>
          <w:szCs w:val="32"/>
        </w:rPr>
        <w:t>市、县绿化行政主管部门应当在相应的绿地内设置显著标识。</w:t>
      </w:r>
    </w:p>
    <w:p w:rsidR="00AC5E8B" w:rsidRDefault="00AC5E8B" w:rsidP="00AC5E8B">
      <w:pPr>
        <w:ind w:firstLine="640"/>
        <w:rPr>
          <w:rFonts w:ascii="仿宋_GB2312" w:hAnsi="黑体" w:cs="宋体" w:hint="eastAsia"/>
          <w:kern w:val="0"/>
          <w:szCs w:val="32"/>
        </w:rPr>
      </w:pPr>
      <w:r>
        <w:rPr>
          <w:rFonts w:ascii="黑体" w:eastAsia="黑体" w:hAnsi="黑体" w:hint="eastAsia"/>
          <w:szCs w:val="32"/>
        </w:rPr>
        <w:t xml:space="preserve">第十四条  </w:t>
      </w:r>
      <w:r>
        <w:rPr>
          <w:rFonts w:ascii="仿宋_GB2312" w:hAnsi="黑体" w:cs="宋体" w:hint="eastAsia"/>
          <w:kern w:val="0"/>
          <w:szCs w:val="32"/>
        </w:rPr>
        <w:t>永久保护绿地的性质和用途不得改变，因国家重大工程建设项目确需改变其性质或者用途的，由市、县人民政府提出议案，提请本级人民代表大会常务委员会批准。</w:t>
      </w:r>
    </w:p>
    <w:p w:rsidR="00AC5E8B" w:rsidRDefault="00AC5E8B" w:rsidP="00AC5E8B">
      <w:pPr>
        <w:ind w:firstLine="640"/>
        <w:rPr>
          <w:rFonts w:ascii="仿宋_GB2312" w:hAnsi="黑体" w:cs="宋体" w:hint="eastAsia"/>
          <w:kern w:val="0"/>
          <w:szCs w:val="32"/>
        </w:rPr>
      </w:pPr>
      <w:r>
        <w:rPr>
          <w:rFonts w:ascii="仿宋_GB2312" w:hAnsi="黑体" w:cs="宋体" w:hint="eastAsia"/>
          <w:kern w:val="0"/>
          <w:szCs w:val="32"/>
        </w:rPr>
        <w:t>除因城市总体规划调整外，重点保护绿地的性质和用途不得改变。</w:t>
      </w:r>
    </w:p>
    <w:p w:rsidR="00AC5E8B" w:rsidRDefault="00AC5E8B" w:rsidP="00AC5E8B">
      <w:pPr>
        <w:ind w:firstLine="640"/>
        <w:rPr>
          <w:rFonts w:ascii="仿宋_GB2312" w:hAnsi="黑体" w:cs="宋体" w:hint="eastAsia"/>
          <w:kern w:val="0"/>
          <w:szCs w:val="32"/>
        </w:rPr>
      </w:pPr>
      <w:proofErr w:type="gramStart"/>
      <w:r>
        <w:rPr>
          <w:rFonts w:ascii="仿宋_GB2312" w:hAnsi="黑体" w:cs="宋体" w:hint="eastAsia"/>
          <w:kern w:val="0"/>
          <w:szCs w:val="32"/>
        </w:rPr>
        <w:t>因重要</w:t>
      </w:r>
      <w:proofErr w:type="gramEnd"/>
      <w:r>
        <w:rPr>
          <w:rFonts w:ascii="仿宋_GB2312" w:hAnsi="黑体" w:cs="宋体" w:hint="eastAsia"/>
          <w:kern w:val="0"/>
          <w:szCs w:val="32"/>
        </w:rPr>
        <w:t>市政基础设施、公共设施建设</w:t>
      </w:r>
      <w:r>
        <w:rPr>
          <w:rFonts w:ascii="仿宋_GB2312" w:hAnsi="黑体" w:hint="eastAsia"/>
          <w:szCs w:val="32"/>
        </w:rPr>
        <w:t>项目需要改变</w:t>
      </w:r>
      <w:r>
        <w:rPr>
          <w:rFonts w:ascii="仿宋_GB2312" w:hAnsi="黑体" w:cs="宋体" w:hint="eastAsia"/>
          <w:kern w:val="0"/>
          <w:szCs w:val="32"/>
        </w:rPr>
        <w:t>一般保护</w:t>
      </w:r>
      <w:r>
        <w:rPr>
          <w:rFonts w:ascii="仿宋_GB2312" w:hAnsi="黑体" w:hint="eastAsia"/>
          <w:szCs w:val="32"/>
        </w:rPr>
        <w:t>绿地</w:t>
      </w:r>
      <w:r>
        <w:rPr>
          <w:rFonts w:ascii="仿宋_GB2312" w:hAnsi="黑体" w:cs="宋体" w:hint="eastAsia"/>
          <w:kern w:val="0"/>
          <w:szCs w:val="32"/>
        </w:rPr>
        <w:t>的性质或者用途的，由市、县规划行政主管部门会同同级绿化行政主管部门提出方案，报本级人民政府批准。</w:t>
      </w:r>
    </w:p>
    <w:p w:rsidR="00AC5E8B" w:rsidRDefault="00AC5E8B" w:rsidP="00AC5E8B">
      <w:pPr>
        <w:ind w:firstLine="640"/>
        <w:rPr>
          <w:rFonts w:ascii="仿宋_GB2312" w:hAnsi="宋体" w:cs="宋体" w:hint="eastAsia"/>
          <w:kern w:val="0"/>
          <w:szCs w:val="32"/>
        </w:rPr>
      </w:pPr>
      <w:r>
        <w:rPr>
          <w:rFonts w:ascii="黑体" w:eastAsia="黑体" w:hAnsi="黑体" w:hint="eastAsia"/>
          <w:szCs w:val="32"/>
        </w:rPr>
        <w:t xml:space="preserve">第十五条  </w:t>
      </w:r>
      <w:r>
        <w:rPr>
          <w:rFonts w:ascii="仿宋_GB2312" w:hAnsi="黑体" w:hint="eastAsia"/>
          <w:szCs w:val="32"/>
        </w:rPr>
        <w:t>因本条例第十四条规定的情形变更城市绿线的，</w:t>
      </w:r>
      <w:r>
        <w:rPr>
          <w:rFonts w:ascii="仿宋_GB2312" w:hAnsi="黑体" w:cs="宋体" w:hint="eastAsia"/>
          <w:kern w:val="0"/>
          <w:szCs w:val="32"/>
        </w:rPr>
        <w:t>市、县</w:t>
      </w:r>
      <w:r>
        <w:rPr>
          <w:rFonts w:ascii="仿宋_GB2312" w:hAnsi="宋体" w:cs="宋体" w:hint="eastAsia"/>
          <w:kern w:val="0"/>
          <w:szCs w:val="32"/>
        </w:rPr>
        <w:t>规划行政主管部门应当在</w:t>
      </w:r>
      <w:r>
        <w:rPr>
          <w:rFonts w:ascii="仿宋_GB2312" w:hAnsi="黑体" w:cs="宋体" w:hint="eastAsia"/>
          <w:kern w:val="0"/>
          <w:szCs w:val="32"/>
        </w:rPr>
        <w:t>变更方案提出前，</w:t>
      </w:r>
      <w:r>
        <w:rPr>
          <w:rFonts w:ascii="仿宋_GB2312" w:hAnsi="宋体" w:cs="宋体" w:hint="eastAsia"/>
          <w:kern w:val="0"/>
          <w:szCs w:val="32"/>
        </w:rPr>
        <w:t>会同同级绿化行政主管部门组织论证会或者听证会对绿线变更的必要性和可行性进行评估，并征求公众意见。</w:t>
      </w:r>
    </w:p>
    <w:p w:rsidR="00AC5E8B" w:rsidRDefault="00AC5E8B" w:rsidP="00AC5E8B">
      <w:pPr>
        <w:ind w:firstLine="640"/>
        <w:rPr>
          <w:rFonts w:ascii="仿宋_GB2312" w:hAnsi="宋体" w:cs="宋体" w:hint="eastAsia"/>
          <w:kern w:val="0"/>
          <w:szCs w:val="32"/>
        </w:rPr>
      </w:pPr>
      <w:r>
        <w:rPr>
          <w:rFonts w:ascii="黑体" w:eastAsia="黑体" w:hAnsi="黑体" w:cs="宋体" w:hint="eastAsia"/>
          <w:kern w:val="0"/>
          <w:szCs w:val="32"/>
        </w:rPr>
        <w:t xml:space="preserve">第十六条  </w:t>
      </w:r>
      <w:r>
        <w:rPr>
          <w:rFonts w:ascii="仿宋_GB2312" w:hAnsi="黑体" w:cs="宋体" w:hint="eastAsia"/>
          <w:kern w:val="0"/>
          <w:szCs w:val="32"/>
        </w:rPr>
        <w:t>改变城市绿线范围内在建的或者预留的绿地用途</w:t>
      </w:r>
      <w:r>
        <w:rPr>
          <w:rFonts w:ascii="仿宋_GB2312" w:hAnsi="黑体" w:cs="黑体" w:hint="eastAsia"/>
          <w:szCs w:val="32"/>
        </w:rPr>
        <w:t>，其绿线的变更，</w:t>
      </w:r>
      <w:r>
        <w:rPr>
          <w:rFonts w:ascii="仿宋_GB2312" w:hAnsi="宋体" w:cs="宋体" w:hint="eastAsia"/>
          <w:kern w:val="0"/>
          <w:szCs w:val="32"/>
        </w:rPr>
        <w:t>依照有关城乡规划的法律、法规执行。</w:t>
      </w:r>
    </w:p>
    <w:p w:rsidR="00AC5E8B" w:rsidRDefault="00AC5E8B" w:rsidP="00AC5E8B">
      <w:pPr>
        <w:ind w:firstLine="640"/>
        <w:rPr>
          <w:rFonts w:ascii="仿宋_GB2312" w:hAnsi="宋体" w:cs="宋体" w:hint="eastAsia"/>
          <w:kern w:val="0"/>
          <w:szCs w:val="32"/>
        </w:rPr>
      </w:pPr>
      <w:r>
        <w:rPr>
          <w:rFonts w:ascii="黑体" w:eastAsia="黑体" w:hAnsi="黑体" w:hint="eastAsia"/>
          <w:szCs w:val="32"/>
        </w:rPr>
        <w:t>第十七条</w:t>
      </w:r>
      <w:r>
        <w:rPr>
          <w:rFonts w:ascii="黑体" w:eastAsia="黑体" w:hint="eastAsia"/>
          <w:szCs w:val="32"/>
        </w:rPr>
        <w:t xml:space="preserve">  </w:t>
      </w:r>
      <w:r>
        <w:rPr>
          <w:rFonts w:ascii="仿宋_GB2312" w:hAnsi="宋体" w:cs="宋体" w:hint="eastAsia"/>
          <w:kern w:val="0"/>
          <w:szCs w:val="32"/>
        </w:rPr>
        <w:t>变更城市绿线不得减少城市绿地总量。</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因城市规划调整减少绿地的，应当规划增补同等面积的绿地。</w:t>
      </w:r>
    </w:p>
    <w:p w:rsidR="00AC5E8B" w:rsidRDefault="00AC5E8B" w:rsidP="00AC5E8B">
      <w:pPr>
        <w:ind w:firstLine="640"/>
        <w:rPr>
          <w:rFonts w:ascii="仿宋_GB2312" w:hint="eastAsia"/>
          <w:szCs w:val="32"/>
        </w:rPr>
      </w:pPr>
      <w:proofErr w:type="gramStart"/>
      <w:r>
        <w:rPr>
          <w:rFonts w:ascii="仿宋_GB2312" w:hAnsi="宋体" w:cs="宋体" w:hint="eastAsia"/>
          <w:kern w:val="0"/>
          <w:szCs w:val="32"/>
        </w:rPr>
        <w:t>因重要</w:t>
      </w:r>
      <w:proofErr w:type="gramEnd"/>
      <w:r>
        <w:rPr>
          <w:rFonts w:ascii="仿宋_GB2312" w:hAnsi="宋体" w:cs="宋体" w:hint="eastAsia"/>
          <w:kern w:val="0"/>
          <w:szCs w:val="32"/>
        </w:rPr>
        <w:t>市政基础设施、公共设施建设占用绿地的，建设单位</w:t>
      </w:r>
      <w:r>
        <w:rPr>
          <w:rFonts w:ascii="仿宋_GB2312" w:hAnsi="宋体" w:cs="宋体" w:hint="eastAsia"/>
          <w:kern w:val="0"/>
          <w:szCs w:val="32"/>
        </w:rPr>
        <w:lastRenderedPageBreak/>
        <w:t>应当按照先补后占、占补平衡的原则，在所占绿地周边地区按照建设标准补建同等面积的绿地；不具备补建条件的，应当缴纳</w:t>
      </w:r>
      <w:r>
        <w:rPr>
          <w:rFonts w:ascii="仿宋_GB2312" w:hAnsi="黑体" w:cs="宋体" w:hint="eastAsia"/>
          <w:kern w:val="0"/>
          <w:szCs w:val="32"/>
        </w:rPr>
        <w:t>补建</w:t>
      </w:r>
      <w:r>
        <w:rPr>
          <w:rFonts w:ascii="仿宋_GB2312" w:hAnsi="宋体" w:cs="宋体" w:hint="eastAsia"/>
          <w:kern w:val="0"/>
          <w:szCs w:val="32"/>
        </w:rPr>
        <w:t>绿地</w:t>
      </w:r>
      <w:r>
        <w:rPr>
          <w:rFonts w:ascii="仿宋_GB2312" w:hAnsi="黑体" w:cs="宋体" w:hint="eastAsia"/>
          <w:kern w:val="0"/>
          <w:szCs w:val="32"/>
        </w:rPr>
        <w:t>所需</w:t>
      </w:r>
      <w:r>
        <w:rPr>
          <w:rFonts w:ascii="仿宋_GB2312" w:hAnsi="宋体" w:cs="宋体" w:hint="eastAsia"/>
          <w:kern w:val="0"/>
          <w:szCs w:val="32"/>
        </w:rPr>
        <w:t>实际费用，由</w:t>
      </w:r>
      <w:r>
        <w:rPr>
          <w:rFonts w:ascii="仿宋_GB2312" w:hint="eastAsia"/>
          <w:szCs w:val="32"/>
        </w:rPr>
        <w:t>绿化行政主管部门根据规划行政主管部门重新规划的用地进行</w:t>
      </w:r>
      <w:r>
        <w:rPr>
          <w:rFonts w:ascii="仿宋_GB2312" w:hAnsi="宋体" w:cs="宋体" w:hint="eastAsia"/>
          <w:kern w:val="0"/>
          <w:szCs w:val="32"/>
        </w:rPr>
        <w:t>补建</w:t>
      </w:r>
      <w:r>
        <w:rPr>
          <w:rFonts w:ascii="仿宋_GB2312" w:hint="eastAsia"/>
          <w:szCs w:val="32"/>
        </w:rPr>
        <w:t>。</w:t>
      </w:r>
    </w:p>
    <w:p w:rsidR="00AC5E8B" w:rsidRDefault="00AC5E8B" w:rsidP="00AC5E8B">
      <w:pPr>
        <w:adjustRightInd w:val="0"/>
        <w:ind w:firstLine="640"/>
        <w:rPr>
          <w:rFonts w:ascii="仿宋_GB2312" w:hAnsi="宋体" w:cs="宋体" w:hint="eastAsia"/>
          <w:kern w:val="0"/>
          <w:szCs w:val="32"/>
          <w:shd w:val="clear" w:color="auto" w:fill="7F7F7F"/>
        </w:rPr>
      </w:pPr>
      <w:r>
        <w:rPr>
          <w:rFonts w:ascii="黑体" w:eastAsia="黑体" w:hAnsi="黑体" w:hint="eastAsia"/>
          <w:szCs w:val="32"/>
        </w:rPr>
        <w:t>第十八条</w:t>
      </w:r>
      <w:r>
        <w:rPr>
          <w:rFonts w:ascii="仿宋_GB2312" w:hint="eastAsia"/>
          <w:szCs w:val="32"/>
        </w:rPr>
        <w:t xml:space="preserve">  建设工程项目应当安排配套绿化用地，其绿地率应当符合</w:t>
      </w:r>
      <w:r>
        <w:rPr>
          <w:rFonts w:ascii="仿宋_GB2312" w:hAnsi="黑体" w:hint="eastAsia"/>
          <w:szCs w:val="32"/>
        </w:rPr>
        <w:t>相关法律、法规的</w:t>
      </w:r>
      <w:r>
        <w:rPr>
          <w:rFonts w:ascii="仿宋_GB2312" w:hint="eastAsia"/>
          <w:szCs w:val="32"/>
        </w:rPr>
        <w:t>规定。</w:t>
      </w:r>
    </w:p>
    <w:p w:rsidR="00AC5E8B" w:rsidRDefault="00AC5E8B" w:rsidP="00AC5E8B">
      <w:pPr>
        <w:adjustRightInd w:val="0"/>
        <w:ind w:firstLine="640"/>
        <w:rPr>
          <w:rFonts w:ascii="仿宋_GB2312" w:hAnsi="宋体" w:cs="宋体" w:hint="eastAsia"/>
          <w:kern w:val="0"/>
          <w:szCs w:val="32"/>
        </w:rPr>
      </w:pPr>
      <w:r>
        <w:rPr>
          <w:rFonts w:ascii="黑体" w:eastAsia="黑体" w:hAnsi="黑体" w:hint="eastAsia"/>
          <w:szCs w:val="32"/>
        </w:rPr>
        <w:t>第十九条</w:t>
      </w:r>
      <w:r>
        <w:rPr>
          <w:rFonts w:ascii="黑体" w:eastAsia="黑体" w:hAnsi="宋体" w:cs="宋体" w:hint="eastAsia"/>
          <w:kern w:val="0"/>
          <w:szCs w:val="32"/>
        </w:rPr>
        <w:t xml:space="preserve">  </w:t>
      </w:r>
      <w:r>
        <w:rPr>
          <w:rFonts w:ascii="仿宋_GB2312" w:hAnsi="宋体" w:cs="宋体" w:hint="eastAsia"/>
          <w:kern w:val="0"/>
          <w:szCs w:val="32"/>
        </w:rPr>
        <w:t>城市居住区以及机关、事业单位、社会团体等单位不得因改建、扩建或者改造配套工程设施降低绿地率。</w:t>
      </w:r>
    </w:p>
    <w:p w:rsidR="00AC5E8B" w:rsidRDefault="00AC5E8B" w:rsidP="00AC5E8B">
      <w:pPr>
        <w:adjustRightInd w:val="0"/>
        <w:ind w:firstLine="640"/>
        <w:rPr>
          <w:rFonts w:ascii="仿宋_GB2312" w:hAnsi="宋体" w:cs="宋体" w:hint="eastAsia"/>
          <w:kern w:val="0"/>
          <w:szCs w:val="32"/>
        </w:rPr>
      </w:pPr>
      <w:r>
        <w:rPr>
          <w:rFonts w:ascii="仿宋_GB2312" w:hAnsi="宋体" w:cs="宋体" w:hint="eastAsia"/>
          <w:kern w:val="0"/>
          <w:szCs w:val="32"/>
        </w:rPr>
        <w:t>改建、扩建或者改造配套工程设施确需局部改变前款所指居住区以及单位的附属绿地用途的，应当经规划行政主管部门批准。获得批准的实施单位应当在本单位补建同等面积的绿地；不具备补建条件的，规划行政主管部门应当规划增补同等面积的绿地，实施单位应当缴纳</w:t>
      </w:r>
      <w:r>
        <w:rPr>
          <w:rFonts w:ascii="仿宋_GB2312" w:hAnsi="黑体" w:cs="宋体" w:hint="eastAsia"/>
          <w:kern w:val="0"/>
          <w:szCs w:val="32"/>
        </w:rPr>
        <w:t>补建</w:t>
      </w:r>
      <w:r>
        <w:rPr>
          <w:rFonts w:ascii="仿宋_GB2312" w:hAnsi="宋体" w:cs="宋体" w:hint="eastAsia"/>
          <w:kern w:val="0"/>
          <w:szCs w:val="32"/>
        </w:rPr>
        <w:t>绿地</w:t>
      </w:r>
      <w:r>
        <w:rPr>
          <w:rFonts w:ascii="仿宋_GB2312" w:hAnsi="黑体" w:cs="宋体" w:hint="eastAsia"/>
          <w:kern w:val="0"/>
          <w:szCs w:val="32"/>
        </w:rPr>
        <w:t>所需</w:t>
      </w:r>
      <w:r>
        <w:rPr>
          <w:rFonts w:ascii="仿宋_GB2312" w:hAnsi="宋体" w:cs="宋体" w:hint="eastAsia"/>
          <w:kern w:val="0"/>
          <w:szCs w:val="32"/>
        </w:rPr>
        <w:t>实际费用，由绿化行政主管部门根据规划行政主管部门重新规划的用地进行补建。</w:t>
      </w:r>
    </w:p>
    <w:p w:rsidR="00AC5E8B" w:rsidRDefault="00AC5E8B" w:rsidP="00AC5E8B">
      <w:pPr>
        <w:ind w:firstLine="640"/>
        <w:jc w:val="center"/>
        <w:rPr>
          <w:rFonts w:ascii="黑体" w:eastAsia="黑体" w:hAnsi="黑体" w:cs="宋体" w:hint="eastAsia"/>
          <w:kern w:val="0"/>
          <w:szCs w:val="32"/>
        </w:rPr>
      </w:pPr>
    </w:p>
    <w:p w:rsidR="00AC5E8B" w:rsidRDefault="00AC5E8B" w:rsidP="00AC5E8B">
      <w:pPr>
        <w:ind w:firstLine="640"/>
        <w:jc w:val="center"/>
        <w:rPr>
          <w:rFonts w:ascii="黑体" w:eastAsia="黑体" w:hAnsi="黑体" w:cs="宋体" w:hint="eastAsia"/>
          <w:kern w:val="0"/>
          <w:szCs w:val="32"/>
        </w:rPr>
      </w:pPr>
      <w:r>
        <w:rPr>
          <w:rFonts w:ascii="黑体" w:eastAsia="黑体" w:hAnsi="黑体" w:cs="宋体" w:hint="eastAsia"/>
          <w:kern w:val="0"/>
          <w:szCs w:val="32"/>
        </w:rPr>
        <w:t>第三章  绿地养护</w:t>
      </w:r>
    </w:p>
    <w:p w:rsidR="00AC5E8B" w:rsidRDefault="00AC5E8B" w:rsidP="00AC5E8B">
      <w:pPr>
        <w:ind w:firstLine="640"/>
        <w:rPr>
          <w:rFonts w:ascii="黑体" w:eastAsia="黑体" w:hAnsi="宋体" w:cs="宋体" w:hint="eastAsia"/>
          <w:kern w:val="0"/>
          <w:szCs w:val="32"/>
        </w:rPr>
      </w:pP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t>第</w:t>
      </w:r>
      <w:r>
        <w:rPr>
          <w:rFonts w:ascii="黑体" w:eastAsia="黑体" w:hAnsi="黑体" w:hint="eastAsia"/>
          <w:szCs w:val="32"/>
        </w:rPr>
        <w:t>二十</w:t>
      </w:r>
      <w:r>
        <w:rPr>
          <w:rFonts w:ascii="黑体" w:eastAsia="黑体" w:hAnsi="宋体" w:cs="宋体" w:hint="eastAsia"/>
          <w:kern w:val="0"/>
          <w:szCs w:val="32"/>
        </w:rPr>
        <w:t>条</w:t>
      </w:r>
      <w:r>
        <w:rPr>
          <w:rFonts w:ascii="仿宋_GB2312" w:hAnsi="宋体" w:cs="宋体" w:hint="eastAsia"/>
          <w:kern w:val="0"/>
          <w:szCs w:val="32"/>
        </w:rPr>
        <w:t xml:space="preserve">  城市绿地按照下列规定确定养护主体：</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（一）公园绿地、防护绿地、道路绿地等按照行政区划及属地管理原则，分别由绿化、水务、交通等部门及相关机构负责；</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（二）单位附属绿地和单位管界内的防护绿地由所在单位负责;</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lastRenderedPageBreak/>
        <w:t>（三）居住区绿地交付前由</w:t>
      </w:r>
      <w:r>
        <w:rPr>
          <w:rFonts w:ascii="仿宋_GB2312" w:hAnsi="黑体" w:cs="宋体" w:hint="eastAsia"/>
          <w:kern w:val="0"/>
          <w:szCs w:val="32"/>
        </w:rPr>
        <w:t>建设单位负责，交付后由业主委员会、物业管理委员会负责</w:t>
      </w:r>
      <w:r>
        <w:rPr>
          <w:rFonts w:ascii="仿宋_GB2312" w:hAnsi="宋体" w:cs="宋体" w:hint="eastAsia"/>
          <w:kern w:val="0"/>
          <w:szCs w:val="32"/>
        </w:rPr>
        <w:t>；</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（四）生产绿地由其生产经营单位负责。</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前款规定以外的绿地及零星树木，或者养护主体不清的绿地，由所在地街道办事处或者镇人民政府确定养护主体，并报绿化行政主管部门备案。</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养护主体发生变更的，应当办理变更移交手续。</w:t>
      </w: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t>第</w:t>
      </w:r>
      <w:r>
        <w:rPr>
          <w:rFonts w:ascii="黑体" w:eastAsia="黑体" w:hAnsi="黑体" w:hint="eastAsia"/>
          <w:szCs w:val="32"/>
        </w:rPr>
        <w:t>二十一</w:t>
      </w:r>
      <w:r>
        <w:rPr>
          <w:rFonts w:ascii="黑体" w:eastAsia="黑体" w:hAnsi="宋体" w:cs="宋体" w:hint="eastAsia"/>
          <w:kern w:val="0"/>
          <w:szCs w:val="32"/>
        </w:rPr>
        <w:t>条</w:t>
      </w:r>
      <w:r>
        <w:rPr>
          <w:rFonts w:ascii="仿宋_GB2312" w:hAnsi="宋体" w:cs="宋体" w:hint="eastAsia"/>
          <w:kern w:val="0"/>
          <w:szCs w:val="32"/>
        </w:rPr>
        <w:t xml:space="preserve">  使用国有资金进行养护的绿地，应当依照有关招标投标法律、法规的规定确定绿地养护实施单位。</w:t>
      </w:r>
    </w:p>
    <w:p w:rsidR="00AC5E8B" w:rsidRDefault="00AC5E8B" w:rsidP="00AC5E8B">
      <w:pPr>
        <w:ind w:firstLine="640"/>
        <w:rPr>
          <w:rFonts w:ascii="仿宋_GB2312" w:hAnsi="宋体" w:cs="宋体" w:hint="eastAsia"/>
          <w:kern w:val="0"/>
          <w:szCs w:val="32"/>
        </w:rPr>
      </w:pPr>
      <w:r>
        <w:rPr>
          <w:rFonts w:ascii="黑体" w:eastAsia="黑体" w:hint="eastAsia"/>
          <w:szCs w:val="32"/>
        </w:rPr>
        <w:t>第</w:t>
      </w:r>
      <w:r>
        <w:rPr>
          <w:rFonts w:ascii="黑体" w:eastAsia="黑体" w:hAnsi="黑体" w:hint="eastAsia"/>
          <w:szCs w:val="32"/>
        </w:rPr>
        <w:t>二十二</w:t>
      </w:r>
      <w:r>
        <w:rPr>
          <w:rFonts w:ascii="黑体" w:eastAsia="黑体" w:hint="eastAsia"/>
          <w:szCs w:val="32"/>
        </w:rPr>
        <w:t>条</w:t>
      </w:r>
      <w:r>
        <w:rPr>
          <w:rFonts w:ascii="仿宋_GB2312" w:hAnsi="宋体" w:cs="宋体" w:hint="eastAsia"/>
          <w:kern w:val="0"/>
          <w:szCs w:val="32"/>
        </w:rPr>
        <w:t xml:space="preserve">  城市绿地养护实施单位或者养护人员应当按照绿地养护技术规范和标准进行养护。</w:t>
      </w:r>
    </w:p>
    <w:p w:rsidR="00AC5E8B" w:rsidRDefault="00AC5E8B" w:rsidP="00AC5E8B">
      <w:pPr>
        <w:ind w:firstLine="640"/>
        <w:rPr>
          <w:rFonts w:ascii="仿宋_GB2312" w:hAnsi="宋体" w:cs="宋体" w:hint="eastAsia"/>
          <w:kern w:val="0"/>
          <w:szCs w:val="32"/>
        </w:rPr>
      </w:pPr>
      <w:r>
        <w:rPr>
          <w:rFonts w:ascii="黑体" w:eastAsia="黑体" w:hint="eastAsia"/>
          <w:szCs w:val="32"/>
        </w:rPr>
        <w:t>第</w:t>
      </w:r>
      <w:r>
        <w:rPr>
          <w:rFonts w:ascii="黑体" w:eastAsia="黑体" w:hAnsi="黑体" w:hint="eastAsia"/>
          <w:szCs w:val="32"/>
        </w:rPr>
        <w:t>二十三</w:t>
      </w:r>
      <w:r>
        <w:rPr>
          <w:rFonts w:ascii="黑体" w:eastAsia="黑体" w:hint="eastAsia"/>
          <w:szCs w:val="32"/>
        </w:rPr>
        <w:t>条</w:t>
      </w:r>
      <w:r>
        <w:rPr>
          <w:rFonts w:ascii="仿宋_GB2312" w:hAnsi="宋体" w:cs="宋体" w:hint="eastAsia"/>
          <w:kern w:val="0"/>
          <w:szCs w:val="32"/>
        </w:rPr>
        <w:t xml:space="preserve">  树木生长影响电力、通讯、交通等公共设施安全的，</w:t>
      </w:r>
      <w:r>
        <w:rPr>
          <w:rFonts w:ascii="仿宋_GB2312" w:hAnsi="黑体" w:cs="宋体" w:hint="eastAsia"/>
          <w:kern w:val="0"/>
          <w:szCs w:val="32"/>
        </w:rPr>
        <w:t>相关</w:t>
      </w:r>
      <w:r>
        <w:rPr>
          <w:rFonts w:ascii="仿宋_GB2312" w:hAnsi="宋体" w:cs="宋体" w:hint="eastAsia"/>
          <w:kern w:val="0"/>
          <w:szCs w:val="32"/>
        </w:rPr>
        <w:t>设施</w:t>
      </w:r>
      <w:r>
        <w:rPr>
          <w:rFonts w:ascii="仿宋_GB2312" w:hAnsi="黑体" w:cs="宋体" w:hint="eastAsia"/>
          <w:kern w:val="0"/>
          <w:szCs w:val="32"/>
        </w:rPr>
        <w:t>的</w:t>
      </w:r>
      <w:r>
        <w:rPr>
          <w:rFonts w:ascii="仿宋_GB2312" w:hAnsi="宋体" w:cs="宋体" w:hint="eastAsia"/>
          <w:kern w:val="0"/>
          <w:szCs w:val="32"/>
        </w:rPr>
        <w:t>管理单位</w:t>
      </w:r>
      <w:r>
        <w:rPr>
          <w:rFonts w:ascii="仿宋_GB2312" w:hAnsi="黑体" w:cs="宋体" w:hint="eastAsia"/>
          <w:kern w:val="0"/>
          <w:szCs w:val="32"/>
        </w:rPr>
        <w:t>可以</w:t>
      </w:r>
      <w:r>
        <w:rPr>
          <w:rFonts w:ascii="仿宋_GB2312" w:hAnsi="宋体" w:cs="宋体" w:hint="eastAsia"/>
          <w:kern w:val="0"/>
          <w:szCs w:val="32"/>
        </w:rPr>
        <w:t>向绿化行政主管部门提出修剪申请，由绿化行政主管部门组织实施树木修剪，申请单位应当提供必要的协助。</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因自然灾害或者突发性事故致使树木倾倒危及公共安全的，养护主体或者应急处置的单位和人员可以先行修剪、扶正或者砍伐树木，及时排除安全隐患，并在三日内书面报告绿化行政主管部门。</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二十四</w:t>
      </w:r>
      <w:r>
        <w:rPr>
          <w:rFonts w:ascii="黑体" w:eastAsia="黑体" w:hint="eastAsia"/>
          <w:szCs w:val="32"/>
        </w:rPr>
        <w:t>条</w:t>
      </w:r>
      <w:r>
        <w:rPr>
          <w:rFonts w:ascii="仿宋_GB2312" w:hAnsi="宋体" w:cs="宋体" w:hint="eastAsia"/>
          <w:kern w:val="0"/>
          <w:szCs w:val="32"/>
        </w:rPr>
        <w:t xml:space="preserve">  </w:t>
      </w:r>
      <w:r>
        <w:rPr>
          <w:rFonts w:ascii="仿宋_GB2312" w:hint="eastAsia"/>
          <w:szCs w:val="32"/>
        </w:rPr>
        <w:t>居住区内的树木</w:t>
      </w:r>
      <w:r>
        <w:rPr>
          <w:rFonts w:ascii="仿宋_GB2312" w:hAnsi="黑体" w:hint="eastAsia"/>
          <w:szCs w:val="32"/>
        </w:rPr>
        <w:t>生长严重</w:t>
      </w:r>
      <w:r>
        <w:rPr>
          <w:rFonts w:ascii="仿宋_GB2312" w:hint="eastAsia"/>
          <w:szCs w:val="32"/>
        </w:rPr>
        <w:t>影响居民采光、通风或者安全，居民提出修剪申请</w:t>
      </w:r>
      <w:r>
        <w:rPr>
          <w:rFonts w:ascii="仿宋_GB2312" w:hAnsi="黑体" w:hint="eastAsia"/>
          <w:szCs w:val="32"/>
        </w:rPr>
        <w:t>的</w:t>
      </w:r>
      <w:r>
        <w:rPr>
          <w:rFonts w:ascii="仿宋_GB2312" w:hint="eastAsia"/>
          <w:szCs w:val="32"/>
        </w:rPr>
        <w:t>，养护主体</w:t>
      </w:r>
      <w:r>
        <w:rPr>
          <w:rFonts w:ascii="仿宋_GB2312" w:hAnsi="黑体" w:hint="eastAsia"/>
          <w:szCs w:val="32"/>
        </w:rPr>
        <w:t>应当</w:t>
      </w:r>
      <w:r>
        <w:rPr>
          <w:rFonts w:ascii="仿宋_GB2312" w:hint="eastAsia"/>
          <w:szCs w:val="32"/>
        </w:rPr>
        <w:t>按照相关技术规范组织修剪。</w:t>
      </w: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lastRenderedPageBreak/>
        <w:t>第</w:t>
      </w:r>
      <w:r>
        <w:rPr>
          <w:rFonts w:ascii="黑体" w:eastAsia="黑体" w:hAnsi="黑体" w:hint="eastAsia"/>
          <w:szCs w:val="32"/>
        </w:rPr>
        <w:t>二十五</w:t>
      </w:r>
      <w:r>
        <w:rPr>
          <w:rFonts w:ascii="黑体" w:eastAsia="黑体" w:hAnsi="宋体" w:cs="宋体" w:hint="eastAsia"/>
          <w:kern w:val="0"/>
          <w:szCs w:val="32"/>
        </w:rPr>
        <w:t>条</w:t>
      </w:r>
      <w:r>
        <w:rPr>
          <w:rFonts w:ascii="仿宋_GB2312" w:hAnsi="宋体" w:cs="宋体" w:hint="eastAsia"/>
          <w:kern w:val="0"/>
          <w:szCs w:val="32"/>
        </w:rPr>
        <w:t xml:space="preserve">  城市绿地范围内，禁止下列行为：</w:t>
      </w:r>
    </w:p>
    <w:p w:rsidR="00AC5E8B" w:rsidRDefault="00AC5E8B" w:rsidP="00AC5E8B">
      <w:pPr>
        <w:ind w:firstLine="640"/>
        <w:rPr>
          <w:rFonts w:ascii="仿宋_GB2312" w:hint="eastAsia"/>
          <w:szCs w:val="32"/>
        </w:rPr>
      </w:pPr>
      <w:r>
        <w:rPr>
          <w:rFonts w:ascii="仿宋_GB2312" w:hint="eastAsia"/>
          <w:szCs w:val="32"/>
        </w:rPr>
        <w:t>（一）擅自采摘花果枝叶、攀折花木、剥取树皮树根；</w:t>
      </w:r>
    </w:p>
    <w:p w:rsidR="00AC5E8B" w:rsidRDefault="00AC5E8B" w:rsidP="00AC5E8B">
      <w:pPr>
        <w:ind w:firstLine="640"/>
        <w:rPr>
          <w:rFonts w:ascii="仿宋_GB2312" w:hint="eastAsia"/>
          <w:szCs w:val="32"/>
        </w:rPr>
      </w:pPr>
      <w:r>
        <w:rPr>
          <w:rFonts w:ascii="仿宋_GB2312" w:hAnsi="宋体" w:cs="宋体" w:hint="eastAsia"/>
          <w:kern w:val="0"/>
          <w:szCs w:val="32"/>
        </w:rPr>
        <w:t>（二）依树搭建或者在树木及绿地附属设施上拴挂、钉钉；</w:t>
      </w:r>
    </w:p>
    <w:p w:rsidR="00AC5E8B" w:rsidRDefault="00AC5E8B" w:rsidP="00AC5E8B">
      <w:pPr>
        <w:ind w:firstLine="640"/>
        <w:rPr>
          <w:rFonts w:ascii="仿宋_GB2312" w:hint="eastAsia"/>
          <w:szCs w:val="32"/>
        </w:rPr>
      </w:pPr>
      <w:r>
        <w:rPr>
          <w:rFonts w:ascii="仿宋_GB2312" w:hint="eastAsia"/>
          <w:szCs w:val="32"/>
        </w:rPr>
        <w:t>（三）在草坪内停放车辆，</w:t>
      </w:r>
      <w:r>
        <w:rPr>
          <w:rFonts w:ascii="仿宋_GB2312" w:hAnsi="宋体" w:cs="宋体" w:hint="eastAsia"/>
          <w:kern w:val="0"/>
          <w:szCs w:val="32"/>
        </w:rPr>
        <w:t>非法设置营业摊点</w:t>
      </w:r>
      <w:r>
        <w:rPr>
          <w:rFonts w:ascii="仿宋_GB2312" w:hint="eastAsia"/>
          <w:szCs w:val="32"/>
        </w:rPr>
        <w:t>；</w:t>
      </w:r>
    </w:p>
    <w:p w:rsidR="00AC5E8B" w:rsidRDefault="00AC5E8B" w:rsidP="00AC5E8B">
      <w:pPr>
        <w:ind w:firstLine="640"/>
        <w:rPr>
          <w:rFonts w:ascii="仿宋_GB2312" w:hint="eastAsia"/>
          <w:szCs w:val="32"/>
        </w:rPr>
      </w:pPr>
      <w:r>
        <w:rPr>
          <w:rFonts w:ascii="仿宋_GB2312" w:hint="eastAsia"/>
          <w:szCs w:val="32"/>
        </w:rPr>
        <w:t>（四）</w:t>
      </w:r>
      <w:r>
        <w:rPr>
          <w:rFonts w:ascii="仿宋_GB2312" w:hAnsi="宋体" w:cs="宋体" w:hint="eastAsia"/>
          <w:kern w:val="0"/>
          <w:szCs w:val="32"/>
        </w:rPr>
        <w:t>在花坛、绿地内堆放物品</w:t>
      </w:r>
      <w:r>
        <w:rPr>
          <w:rFonts w:ascii="仿宋_GB2312" w:hint="eastAsia"/>
          <w:szCs w:val="32"/>
        </w:rPr>
        <w:t>；</w:t>
      </w:r>
    </w:p>
    <w:p w:rsidR="00AC5E8B" w:rsidRDefault="00AC5E8B" w:rsidP="00AC5E8B">
      <w:pPr>
        <w:ind w:firstLine="640"/>
        <w:rPr>
          <w:rFonts w:ascii="仿宋_GB2312" w:hint="eastAsia"/>
          <w:szCs w:val="32"/>
        </w:rPr>
      </w:pPr>
      <w:r>
        <w:rPr>
          <w:rFonts w:ascii="仿宋_GB2312" w:hint="eastAsia"/>
          <w:szCs w:val="32"/>
        </w:rPr>
        <w:t>（五）损毁护栏、标识牌、地面铺装等绿化配套设施；</w:t>
      </w:r>
    </w:p>
    <w:p w:rsidR="00AC5E8B" w:rsidRDefault="00AC5E8B" w:rsidP="00AC5E8B">
      <w:pPr>
        <w:ind w:firstLine="640"/>
        <w:rPr>
          <w:rFonts w:ascii="仿宋_GB2312" w:hAnsi="宋体" w:cs="宋体" w:hint="eastAsia"/>
          <w:kern w:val="0"/>
          <w:szCs w:val="32"/>
        </w:rPr>
      </w:pPr>
      <w:r>
        <w:rPr>
          <w:rFonts w:ascii="仿宋_GB2312" w:hint="eastAsia"/>
          <w:szCs w:val="32"/>
        </w:rPr>
        <w:t>（六）</w:t>
      </w:r>
      <w:r>
        <w:rPr>
          <w:rFonts w:ascii="仿宋_GB2312" w:hAnsi="宋体" w:cs="宋体" w:hint="eastAsia"/>
          <w:kern w:val="0"/>
          <w:szCs w:val="32"/>
        </w:rPr>
        <w:t>种植蔬菜等农作物或者饲养家禽家畜</w:t>
      </w:r>
      <w:r>
        <w:rPr>
          <w:rFonts w:ascii="仿宋_GB2312" w:hint="eastAsia"/>
          <w:szCs w:val="32"/>
        </w:rPr>
        <w:t>；</w:t>
      </w:r>
    </w:p>
    <w:p w:rsidR="00AC5E8B" w:rsidRDefault="00AC5E8B" w:rsidP="00AC5E8B">
      <w:pPr>
        <w:ind w:firstLine="640"/>
        <w:rPr>
          <w:rFonts w:ascii="仿宋_GB2312" w:hint="eastAsia"/>
          <w:szCs w:val="32"/>
        </w:rPr>
      </w:pPr>
      <w:r>
        <w:rPr>
          <w:rFonts w:ascii="仿宋_GB2312" w:hint="eastAsia"/>
          <w:szCs w:val="32"/>
        </w:rPr>
        <w:t>（七）</w:t>
      </w:r>
      <w:r>
        <w:rPr>
          <w:rFonts w:ascii="仿宋_GB2312" w:hAnsi="黑体" w:hint="eastAsia"/>
          <w:spacing w:val="20"/>
          <w:szCs w:val="32"/>
        </w:rPr>
        <w:t>排放污水</w:t>
      </w:r>
      <w:r>
        <w:rPr>
          <w:rFonts w:ascii="仿宋_GB2312" w:hAnsi="黑体" w:cs="宋体" w:hint="eastAsia"/>
          <w:kern w:val="0"/>
          <w:szCs w:val="32"/>
        </w:rPr>
        <w:t>，倾倒或者焚烧垃圾以及</w:t>
      </w:r>
      <w:r>
        <w:rPr>
          <w:rFonts w:ascii="仿宋_GB2312" w:hAnsi="黑体" w:hint="eastAsia"/>
          <w:szCs w:val="32"/>
        </w:rPr>
        <w:t>危害绿地生态平衡的放生行为</w:t>
      </w:r>
      <w:r>
        <w:rPr>
          <w:rFonts w:ascii="仿宋_GB2312" w:hint="eastAsia"/>
          <w:szCs w:val="32"/>
        </w:rPr>
        <w:t>；</w:t>
      </w:r>
    </w:p>
    <w:p w:rsidR="00AC5E8B" w:rsidRDefault="00AC5E8B" w:rsidP="00AC5E8B">
      <w:pPr>
        <w:ind w:firstLine="640"/>
        <w:rPr>
          <w:rFonts w:ascii="仿宋_GB2312" w:hint="eastAsia"/>
          <w:szCs w:val="32"/>
        </w:rPr>
      </w:pPr>
      <w:r>
        <w:rPr>
          <w:rFonts w:ascii="仿宋_GB2312" w:hAnsi="宋体" w:cs="宋体" w:hint="eastAsia"/>
          <w:kern w:val="0"/>
          <w:szCs w:val="32"/>
        </w:rPr>
        <w:t>（</w:t>
      </w:r>
      <w:r>
        <w:rPr>
          <w:rFonts w:ascii="仿宋_GB2312" w:hint="eastAsia"/>
          <w:szCs w:val="32"/>
        </w:rPr>
        <w:t>八</w:t>
      </w:r>
      <w:r>
        <w:rPr>
          <w:rFonts w:ascii="仿宋_GB2312" w:hAnsi="宋体" w:cs="宋体" w:hint="eastAsia"/>
          <w:kern w:val="0"/>
          <w:szCs w:val="32"/>
        </w:rPr>
        <w:t>）违规搭建建筑物、构筑物；</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w:t>
      </w:r>
      <w:r>
        <w:rPr>
          <w:rFonts w:ascii="仿宋_GB2312" w:hint="eastAsia"/>
          <w:szCs w:val="32"/>
        </w:rPr>
        <w:t>九</w:t>
      </w:r>
      <w:r>
        <w:rPr>
          <w:rFonts w:ascii="仿宋_GB2312" w:hAnsi="宋体" w:cs="宋体" w:hint="eastAsia"/>
          <w:kern w:val="0"/>
          <w:szCs w:val="32"/>
        </w:rPr>
        <w:t>）向树穴、树池内倾倒热水（汤）、酸（碱）液、机油等妨害树木正常生长的</w:t>
      </w:r>
      <w:r>
        <w:rPr>
          <w:rFonts w:ascii="仿宋_GB2312" w:hAnsi="黑体" w:cs="宋体" w:hint="eastAsia"/>
          <w:kern w:val="0"/>
          <w:szCs w:val="32"/>
        </w:rPr>
        <w:t>有害</w:t>
      </w:r>
      <w:r>
        <w:rPr>
          <w:rFonts w:ascii="仿宋_GB2312" w:hAnsi="宋体" w:cs="宋体" w:hint="eastAsia"/>
          <w:kern w:val="0"/>
          <w:szCs w:val="32"/>
        </w:rPr>
        <w:t>物质或者硬化树穴、树池；</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w:t>
      </w:r>
      <w:r>
        <w:rPr>
          <w:rFonts w:ascii="仿宋_GB2312" w:hint="eastAsia"/>
          <w:szCs w:val="32"/>
        </w:rPr>
        <w:t>十</w:t>
      </w:r>
      <w:r>
        <w:rPr>
          <w:rFonts w:ascii="仿宋_GB2312" w:hAnsi="宋体" w:cs="宋体" w:hint="eastAsia"/>
          <w:kern w:val="0"/>
          <w:szCs w:val="32"/>
        </w:rPr>
        <w:t>）向树冠、树干或者花草枝叶喷洒热水（汤）、酸（碱）液等妨害花草树木正常生长的</w:t>
      </w:r>
      <w:r>
        <w:rPr>
          <w:rFonts w:ascii="仿宋_GB2312" w:hAnsi="黑体" w:cs="宋体" w:hint="eastAsia"/>
          <w:kern w:val="0"/>
          <w:szCs w:val="32"/>
        </w:rPr>
        <w:t>有害</w:t>
      </w:r>
      <w:r>
        <w:rPr>
          <w:rFonts w:ascii="仿宋_GB2312" w:hAnsi="宋体" w:cs="宋体" w:hint="eastAsia"/>
          <w:kern w:val="0"/>
          <w:szCs w:val="32"/>
        </w:rPr>
        <w:t>物质；</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w:t>
      </w:r>
      <w:r>
        <w:rPr>
          <w:rFonts w:ascii="仿宋_GB2312" w:hint="eastAsia"/>
          <w:szCs w:val="32"/>
        </w:rPr>
        <w:t>十一</w:t>
      </w:r>
      <w:r>
        <w:rPr>
          <w:rFonts w:ascii="仿宋_GB2312" w:hAnsi="宋体" w:cs="宋体" w:hint="eastAsia"/>
          <w:kern w:val="0"/>
          <w:szCs w:val="32"/>
        </w:rPr>
        <w:t>）</w:t>
      </w:r>
      <w:r>
        <w:rPr>
          <w:rFonts w:ascii="仿宋_GB2312" w:hint="eastAsia"/>
          <w:szCs w:val="32"/>
        </w:rPr>
        <w:t>擅自转让、买卖古树名木；</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w:t>
      </w:r>
      <w:r>
        <w:rPr>
          <w:rFonts w:ascii="仿宋_GB2312" w:hint="eastAsia"/>
          <w:szCs w:val="32"/>
        </w:rPr>
        <w:t>十二</w:t>
      </w:r>
      <w:r>
        <w:rPr>
          <w:rFonts w:ascii="仿宋_GB2312" w:hAnsi="宋体" w:cs="宋体" w:hint="eastAsia"/>
          <w:kern w:val="0"/>
          <w:szCs w:val="32"/>
        </w:rPr>
        <w:t>）其他损坏绿地的行为。</w:t>
      </w:r>
    </w:p>
    <w:p w:rsidR="00AC5E8B" w:rsidRDefault="00AC5E8B" w:rsidP="00AC5E8B">
      <w:pPr>
        <w:ind w:firstLine="640"/>
        <w:rPr>
          <w:rFonts w:ascii="仿宋_GB2312" w:hint="eastAsia"/>
          <w:szCs w:val="32"/>
        </w:rPr>
      </w:pPr>
      <w:r>
        <w:rPr>
          <w:rFonts w:ascii="黑体" w:eastAsia="黑体" w:hAnsi="黑体" w:hint="eastAsia"/>
          <w:szCs w:val="32"/>
        </w:rPr>
        <w:t>第二十六条</w:t>
      </w:r>
      <w:r>
        <w:rPr>
          <w:rFonts w:ascii="仿宋_GB2312" w:hAnsi="宋体" w:cs="宋体" w:hint="eastAsia"/>
          <w:kern w:val="0"/>
          <w:szCs w:val="32"/>
        </w:rPr>
        <w:t xml:space="preserve">  </w:t>
      </w:r>
      <w:r>
        <w:rPr>
          <w:rFonts w:ascii="仿宋_GB2312" w:hint="eastAsia"/>
          <w:szCs w:val="32"/>
        </w:rPr>
        <w:t>绿化行政主管部门负责古树名木的统一管理和指导养护，应当定期组织对城市规划区内的古树名木进行普查，建立古树名木档案，并设置保护标识。</w:t>
      </w:r>
    </w:p>
    <w:p w:rsidR="00AC5E8B" w:rsidRDefault="00AC5E8B" w:rsidP="00AC5E8B">
      <w:pPr>
        <w:ind w:firstLine="640"/>
        <w:rPr>
          <w:rFonts w:ascii="仿宋_GB2312" w:hint="eastAsia"/>
          <w:szCs w:val="32"/>
        </w:rPr>
      </w:pPr>
      <w:r>
        <w:rPr>
          <w:rFonts w:ascii="黑体" w:eastAsia="黑体" w:hAnsi="黑体" w:hint="eastAsia"/>
          <w:szCs w:val="32"/>
        </w:rPr>
        <w:t>第二十七条</w:t>
      </w:r>
      <w:r>
        <w:rPr>
          <w:rFonts w:ascii="仿宋_GB2312" w:hAnsi="宋体" w:cs="宋体" w:hint="eastAsia"/>
          <w:kern w:val="0"/>
          <w:szCs w:val="32"/>
        </w:rPr>
        <w:t xml:space="preserve">  绿化行政主管部门应当建立植物病虫害疫情监测预报网络，健全预警预防控制体系，</w:t>
      </w:r>
      <w:r>
        <w:rPr>
          <w:rFonts w:ascii="仿宋_GB2312" w:hint="eastAsia"/>
          <w:szCs w:val="32"/>
        </w:rPr>
        <w:t>及时发布疫情监测情况</w:t>
      </w:r>
      <w:r>
        <w:rPr>
          <w:rFonts w:ascii="仿宋_GB2312" w:hint="eastAsia"/>
          <w:spacing w:val="-5"/>
          <w:szCs w:val="32"/>
        </w:rPr>
        <w:t>，</w:t>
      </w:r>
      <w:r>
        <w:rPr>
          <w:rFonts w:ascii="仿宋_GB2312" w:hAnsi="黑体" w:hint="eastAsia"/>
          <w:szCs w:val="32"/>
        </w:rPr>
        <w:t>组织指导疫情防控，</w:t>
      </w:r>
      <w:r>
        <w:rPr>
          <w:rFonts w:ascii="仿宋_GB2312" w:hint="eastAsia"/>
          <w:spacing w:val="-5"/>
          <w:szCs w:val="32"/>
        </w:rPr>
        <w:t>实施绿化植物的检疫和有害生物防治</w:t>
      </w:r>
      <w:r>
        <w:rPr>
          <w:rFonts w:ascii="仿宋_GB2312" w:hint="eastAsia"/>
          <w:szCs w:val="32"/>
        </w:rPr>
        <w:t>。</w:t>
      </w:r>
    </w:p>
    <w:p w:rsidR="00AC5E8B" w:rsidRDefault="00AC5E8B" w:rsidP="00AC5E8B">
      <w:pPr>
        <w:ind w:firstLine="640"/>
        <w:jc w:val="center"/>
        <w:rPr>
          <w:rFonts w:ascii="黑体" w:eastAsia="黑体" w:hAnsi="黑体" w:cs="宋体" w:hint="eastAsia"/>
          <w:kern w:val="0"/>
          <w:szCs w:val="32"/>
        </w:rPr>
      </w:pPr>
    </w:p>
    <w:p w:rsidR="00AC5E8B" w:rsidRDefault="00AC5E8B" w:rsidP="00AC5E8B">
      <w:pPr>
        <w:ind w:firstLine="640"/>
        <w:jc w:val="center"/>
        <w:rPr>
          <w:rFonts w:ascii="黑体" w:eastAsia="黑体" w:hAnsi="黑体" w:cs="宋体" w:hint="eastAsia"/>
          <w:kern w:val="0"/>
          <w:szCs w:val="32"/>
        </w:rPr>
      </w:pPr>
      <w:r>
        <w:rPr>
          <w:rFonts w:ascii="黑体" w:eastAsia="黑体" w:hAnsi="黑体" w:cs="宋体" w:hint="eastAsia"/>
          <w:kern w:val="0"/>
          <w:szCs w:val="32"/>
        </w:rPr>
        <w:t>第四章  绿地管理</w:t>
      </w:r>
    </w:p>
    <w:p w:rsidR="00AC5E8B" w:rsidRDefault="00AC5E8B" w:rsidP="00AC5E8B">
      <w:pPr>
        <w:ind w:firstLine="640"/>
        <w:rPr>
          <w:rFonts w:ascii="黑体" w:eastAsia="黑体" w:hAnsi="黑体" w:hint="eastAsia"/>
          <w:szCs w:val="32"/>
        </w:rPr>
      </w:pPr>
    </w:p>
    <w:p w:rsidR="00AC5E8B" w:rsidRDefault="00AC5E8B" w:rsidP="00AC5E8B">
      <w:pPr>
        <w:ind w:firstLine="640"/>
        <w:rPr>
          <w:rFonts w:ascii="仿宋_GB2312" w:hAnsi="宋体" w:cs="宋体" w:hint="eastAsia"/>
          <w:kern w:val="0"/>
          <w:szCs w:val="32"/>
        </w:rPr>
      </w:pPr>
      <w:r>
        <w:rPr>
          <w:rFonts w:ascii="黑体" w:eastAsia="黑体" w:hAnsi="黑体" w:hint="eastAsia"/>
          <w:szCs w:val="32"/>
        </w:rPr>
        <w:t>第二十八条</w:t>
      </w:r>
      <w:r>
        <w:rPr>
          <w:rFonts w:ascii="仿宋_GB2312" w:hAnsi="宋体" w:cs="宋体" w:hint="eastAsia"/>
          <w:kern w:val="0"/>
          <w:szCs w:val="32"/>
        </w:rPr>
        <w:t xml:space="preserve">  任何单位和个人不得擅自占用城市绿地。</w:t>
      </w:r>
    </w:p>
    <w:p w:rsidR="00AC5E8B" w:rsidRDefault="00AC5E8B" w:rsidP="00AC5E8B">
      <w:pPr>
        <w:ind w:firstLine="640"/>
        <w:rPr>
          <w:rFonts w:ascii="仿宋_GB2312" w:hAnsi="宋体" w:cs="宋体" w:hint="eastAsia"/>
          <w:kern w:val="0"/>
          <w:szCs w:val="32"/>
        </w:rPr>
      </w:pPr>
      <w:proofErr w:type="gramStart"/>
      <w:r>
        <w:rPr>
          <w:rFonts w:ascii="仿宋_GB2312" w:hint="eastAsia"/>
          <w:szCs w:val="32"/>
        </w:rPr>
        <w:t>因</w:t>
      </w:r>
      <w:r>
        <w:rPr>
          <w:rFonts w:ascii="仿宋_GB2312" w:hAnsi="宋体" w:cs="宋体" w:hint="eastAsia"/>
          <w:kern w:val="0"/>
          <w:szCs w:val="32"/>
        </w:rPr>
        <w:t>重要</w:t>
      </w:r>
      <w:proofErr w:type="gramEnd"/>
      <w:r>
        <w:rPr>
          <w:rFonts w:ascii="仿宋_GB2312" w:hAnsi="宋体" w:cs="宋体" w:hint="eastAsia"/>
          <w:kern w:val="0"/>
          <w:szCs w:val="32"/>
        </w:rPr>
        <w:t>市政基础设施、公共设施</w:t>
      </w:r>
      <w:r>
        <w:rPr>
          <w:rFonts w:ascii="仿宋_GB2312" w:hint="eastAsia"/>
          <w:szCs w:val="32"/>
        </w:rPr>
        <w:t>建设或者其他情形</w:t>
      </w:r>
      <w:r>
        <w:rPr>
          <w:rFonts w:ascii="仿宋_GB2312" w:hAnsi="宋体" w:cs="宋体" w:hint="eastAsia"/>
          <w:kern w:val="0"/>
          <w:szCs w:val="32"/>
        </w:rPr>
        <w:t>确需临时占用城市绿地的，</w:t>
      </w:r>
      <w:r>
        <w:rPr>
          <w:rFonts w:ascii="仿宋_GB2312" w:hint="eastAsia"/>
          <w:szCs w:val="32"/>
        </w:rPr>
        <w:t>应当经绿化行政主管部门许可。临时占用城市绿地需要移植树木的，应当一并申请。</w:t>
      </w:r>
    </w:p>
    <w:p w:rsidR="00AC5E8B" w:rsidRDefault="00AC5E8B" w:rsidP="00AC5E8B">
      <w:pPr>
        <w:ind w:firstLine="640"/>
        <w:rPr>
          <w:rFonts w:ascii="仿宋_GB2312" w:hint="eastAsia"/>
          <w:szCs w:val="32"/>
        </w:rPr>
      </w:pPr>
      <w:r>
        <w:rPr>
          <w:rFonts w:ascii="仿宋_GB2312" w:hint="eastAsia"/>
          <w:szCs w:val="32"/>
        </w:rPr>
        <w:t>因抢险救灾或者处理突发事件等紧急情况需要临时占用绿地的，可以先行占用，并在三日内书面报告绿化行政主管部门。</w:t>
      </w:r>
    </w:p>
    <w:p w:rsidR="00AC5E8B" w:rsidRDefault="00AC5E8B" w:rsidP="00AC5E8B">
      <w:pPr>
        <w:ind w:firstLine="640"/>
        <w:rPr>
          <w:rFonts w:ascii="黑体" w:eastAsia="黑体" w:hAnsi="宋体" w:cs="宋体" w:hint="eastAsia"/>
          <w:kern w:val="0"/>
          <w:szCs w:val="32"/>
        </w:rPr>
      </w:pPr>
      <w:r>
        <w:rPr>
          <w:rFonts w:ascii="黑体" w:eastAsia="黑体" w:hAnsi="宋体" w:cs="宋体" w:hint="eastAsia"/>
          <w:kern w:val="0"/>
          <w:szCs w:val="32"/>
        </w:rPr>
        <w:t>第</w:t>
      </w:r>
      <w:r>
        <w:rPr>
          <w:rFonts w:ascii="黑体" w:eastAsia="黑体" w:hAnsi="黑体" w:hint="eastAsia"/>
          <w:szCs w:val="32"/>
        </w:rPr>
        <w:t>二十九</w:t>
      </w:r>
      <w:r>
        <w:rPr>
          <w:rFonts w:ascii="黑体" w:eastAsia="黑体" w:hAnsi="宋体" w:cs="宋体" w:hint="eastAsia"/>
          <w:kern w:val="0"/>
          <w:szCs w:val="32"/>
        </w:rPr>
        <w:t>条</w:t>
      </w:r>
      <w:r>
        <w:rPr>
          <w:rFonts w:ascii="仿宋_GB2312" w:hAnsi="宋体" w:cs="宋体" w:hint="eastAsia"/>
          <w:kern w:val="0"/>
          <w:szCs w:val="32"/>
        </w:rPr>
        <w:t xml:space="preserve">  </w:t>
      </w:r>
      <w:r>
        <w:rPr>
          <w:rFonts w:ascii="仿宋_GB2312" w:hint="eastAsia"/>
          <w:szCs w:val="32"/>
        </w:rPr>
        <w:t>申请临时占用城市绿地的，应当提交下列资料：</w:t>
      </w:r>
    </w:p>
    <w:p w:rsidR="00AC5E8B" w:rsidRDefault="00AC5E8B" w:rsidP="00AC5E8B">
      <w:pPr>
        <w:ind w:firstLine="640"/>
        <w:rPr>
          <w:rFonts w:ascii="仿宋_GB2312" w:hint="eastAsia"/>
          <w:szCs w:val="32"/>
        </w:rPr>
      </w:pPr>
      <w:r>
        <w:rPr>
          <w:rFonts w:ascii="仿宋_GB2312" w:hint="eastAsia"/>
          <w:szCs w:val="32"/>
        </w:rPr>
        <w:t>（一）申请书；</w:t>
      </w:r>
    </w:p>
    <w:p w:rsidR="00AC5E8B" w:rsidRDefault="00AC5E8B" w:rsidP="00AC5E8B">
      <w:pPr>
        <w:ind w:firstLine="640"/>
        <w:rPr>
          <w:rFonts w:ascii="仿宋_GB2312" w:hint="eastAsia"/>
          <w:szCs w:val="32"/>
        </w:rPr>
      </w:pPr>
      <w:r>
        <w:rPr>
          <w:rFonts w:ascii="仿宋_GB2312" w:hint="eastAsia"/>
          <w:szCs w:val="32"/>
        </w:rPr>
        <w:t>（二）拟占用绿地的位置、面积、附着物等情况；</w:t>
      </w:r>
    </w:p>
    <w:p w:rsidR="00AC5E8B" w:rsidRDefault="00AC5E8B" w:rsidP="00AC5E8B">
      <w:pPr>
        <w:ind w:firstLine="640"/>
        <w:rPr>
          <w:rFonts w:ascii="仿宋_GB2312" w:hint="eastAsia"/>
          <w:szCs w:val="32"/>
        </w:rPr>
      </w:pPr>
      <w:r>
        <w:rPr>
          <w:rFonts w:ascii="仿宋_GB2312" w:hint="eastAsia"/>
          <w:szCs w:val="32"/>
        </w:rPr>
        <w:t>（三）工程立项或者用地、规划等有效证明文件；</w:t>
      </w:r>
    </w:p>
    <w:p w:rsidR="00AC5E8B" w:rsidRDefault="00AC5E8B" w:rsidP="00AC5E8B">
      <w:pPr>
        <w:ind w:firstLine="640"/>
        <w:rPr>
          <w:rFonts w:ascii="仿宋_GB2312" w:hint="eastAsia"/>
          <w:szCs w:val="32"/>
        </w:rPr>
      </w:pPr>
      <w:r>
        <w:rPr>
          <w:rFonts w:ascii="仿宋_GB2312" w:hint="eastAsia"/>
          <w:szCs w:val="32"/>
        </w:rPr>
        <w:t>（四）绿地恢复承诺书。</w:t>
      </w:r>
    </w:p>
    <w:p w:rsidR="00AC5E8B" w:rsidRDefault="00AC5E8B" w:rsidP="00AC5E8B">
      <w:pPr>
        <w:ind w:firstLine="640"/>
        <w:rPr>
          <w:rFonts w:ascii="仿宋_GB2312" w:cs="Arial" w:hint="eastAsia"/>
          <w:szCs w:val="32"/>
        </w:rPr>
      </w:pPr>
      <w:r>
        <w:rPr>
          <w:rFonts w:ascii="仿宋_GB2312" w:hAnsi="宋体" w:cs="宋体" w:hint="eastAsia"/>
          <w:kern w:val="0"/>
          <w:szCs w:val="32"/>
        </w:rPr>
        <w:t>绿化行政主管部门</w:t>
      </w:r>
      <w:r>
        <w:rPr>
          <w:rFonts w:ascii="仿宋_GB2312" w:hint="eastAsia"/>
          <w:szCs w:val="32"/>
        </w:rPr>
        <w:t>应当对申报资料进行审核，现场核实拟占用绿地情况，并</w:t>
      </w:r>
      <w:r>
        <w:rPr>
          <w:rFonts w:ascii="仿宋_GB2312" w:cs="Arial" w:hint="eastAsia"/>
          <w:szCs w:val="32"/>
        </w:rPr>
        <w:t>自受理之日起五个工作日内</w:t>
      </w:r>
      <w:proofErr w:type="gramStart"/>
      <w:r>
        <w:rPr>
          <w:rFonts w:ascii="仿宋_GB2312" w:cs="Arial" w:hint="eastAsia"/>
          <w:szCs w:val="32"/>
        </w:rPr>
        <w:t>作出</w:t>
      </w:r>
      <w:proofErr w:type="gramEnd"/>
      <w:r>
        <w:rPr>
          <w:rFonts w:ascii="仿宋_GB2312" w:cs="Arial" w:hint="eastAsia"/>
          <w:szCs w:val="32"/>
        </w:rPr>
        <w:t>是否许可的决定。不予许可的，应当书面说明理由。</w:t>
      </w:r>
    </w:p>
    <w:p w:rsidR="00AC5E8B" w:rsidRDefault="00AC5E8B" w:rsidP="00AC5E8B">
      <w:pPr>
        <w:ind w:firstLine="640"/>
        <w:rPr>
          <w:rFonts w:ascii="仿宋_GB2312" w:hint="eastAsia"/>
          <w:szCs w:val="32"/>
        </w:rPr>
      </w:pPr>
      <w:r>
        <w:rPr>
          <w:rFonts w:ascii="黑体" w:eastAsia="黑体" w:hAnsi="宋体" w:cs="宋体" w:hint="eastAsia"/>
          <w:kern w:val="0"/>
          <w:szCs w:val="32"/>
        </w:rPr>
        <w:t>第</w:t>
      </w:r>
      <w:r>
        <w:rPr>
          <w:rFonts w:ascii="黑体" w:eastAsia="黑体" w:hAnsi="黑体" w:hint="eastAsia"/>
          <w:szCs w:val="32"/>
        </w:rPr>
        <w:t>三十</w:t>
      </w:r>
      <w:r>
        <w:rPr>
          <w:rFonts w:ascii="黑体" w:eastAsia="黑体" w:hAnsi="宋体" w:cs="宋体" w:hint="eastAsia"/>
          <w:kern w:val="0"/>
          <w:szCs w:val="32"/>
        </w:rPr>
        <w:t>条</w:t>
      </w:r>
      <w:r>
        <w:rPr>
          <w:rFonts w:ascii="仿宋_GB2312" w:hAnsi="宋体" w:cs="宋体" w:hint="eastAsia"/>
          <w:kern w:val="0"/>
          <w:szCs w:val="32"/>
        </w:rPr>
        <w:t xml:space="preserve">  </w:t>
      </w:r>
      <w:r>
        <w:rPr>
          <w:rFonts w:ascii="仿宋_GB2312" w:hint="eastAsia"/>
          <w:szCs w:val="32"/>
        </w:rPr>
        <w:t>临时占用城市绿地不得超出批准的面积。</w:t>
      </w:r>
    </w:p>
    <w:p w:rsidR="00AC5E8B" w:rsidRDefault="00AC5E8B" w:rsidP="00AC5E8B">
      <w:pPr>
        <w:ind w:firstLine="640"/>
        <w:rPr>
          <w:rFonts w:ascii="仿宋_GB2312" w:hint="eastAsia"/>
          <w:szCs w:val="32"/>
        </w:rPr>
      </w:pPr>
      <w:r>
        <w:rPr>
          <w:rFonts w:ascii="仿宋_GB2312" w:hint="eastAsia"/>
          <w:szCs w:val="32"/>
        </w:rPr>
        <w:t>临时占用期限不得超过六个月。期满确需延长的，办理延期手续后可以延长六个月。延长期满仍需继续占用的，应当重新申请。</w:t>
      </w:r>
    </w:p>
    <w:p w:rsidR="00AC5E8B" w:rsidRDefault="00AC5E8B" w:rsidP="00AC5E8B">
      <w:pPr>
        <w:ind w:firstLine="640"/>
        <w:rPr>
          <w:rFonts w:ascii="仿宋_GB2312" w:hint="eastAsia"/>
          <w:szCs w:val="32"/>
        </w:rPr>
      </w:pPr>
      <w:r>
        <w:rPr>
          <w:rFonts w:ascii="仿宋_GB2312" w:hint="eastAsia"/>
          <w:szCs w:val="32"/>
        </w:rPr>
        <w:lastRenderedPageBreak/>
        <w:t>临时占用期满后，占用方应当及时清场退地、按照原标准进行恢复，并向绿化行政主管部门申请验收。占用方不具备恢复能力的，应当缴纳城市园林绿化损坏赔偿费，由绿化行政主管部门组织实施恢复。</w:t>
      </w: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t>第</w:t>
      </w:r>
      <w:r>
        <w:rPr>
          <w:rFonts w:ascii="黑体" w:eastAsia="黑体" w:hAnsi="黑体" w:hint="eastAsia"/>
          <w:szCs w:val="32"/>
        </w:rPr>
        <w:t>三十一</w:t>
      </w:r>
      <w:r>
        <w:rPr>
          <w:rFonts w:ascii="黑体" w:eastAsia="黑体" w:hAnsi="宋体" w:cs="宋体" w:hint="eastAsia"/>
          <w:kern w:val="0"/>
          <w:szCs w:val="32"/>
        </w:rPr>
        <w:t>条</w:t>
      </w:r>
      <w:r>
        <w:rPr>
          <w:rFonts w:ascii="仿宋_GB2312" w:hAnsi="宋体" w:cs="宋体" w:hint="eastAsia"/>
          <w:kern w:val="0"/>
          <w:szCs w:val="32"/>
        </w:rPr>
        <w:t xml:space="preserve">  除生产绿地以外，城市中的树木不论其所有权归属，任何单位和个人不得擅自移植、砍伐。</w:t>
      </w: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t>第</w:t>
      </w:r>
      <w:r>
        <w:rPr>
          <w:rFonts w:ascii="黑体" w:eastAsia="黑体" w:hAnsi="黑体" w:hint="eastAsia"/>
          <w:szCs w:val="32"/>
        </w:rPr>
        <w:t>三十二</w:t>
      </w:r>
      <w:r>
        <w:rPr>
          <w:rFonts w:ascii="黑体" w:eastAsia="黑体" w:hAnsi="宋体" w:cs="宋体" w:hint="eastAsia"/>
          <w:kern w:val="0"/>
          <w:szCs w:val="32"/>
        </w:rPr>
        <w:t>条</w:t>
      </w:r>
      <w:r>
        <w:rPr>
          <w:rFonts w:ascii="仿宋_GB2312" w:hAnsi="宋体" w:cs="宋体" w:hint="eastAsia"/>
          <w:kern w:val="0"/>
          <w:szCs w:val="32"/>
        </w:rPr>
        <w:t xml:space="preserve">  </w:t>
      </w:r>
      <w:r>
        <w:rPr>
          <w:rFonts w:ascii="仿宋_GB2312" w:hint="eastAsia"/>
          <w:szCs w:val="32"/>
        </w:rPr>
        <w:t>因下列原因确需移植城市树木的，应当向</w:t>
      </w:r>
      <w:r>
        <w:rPr>
          <w:rFonts w:ascii="仿宋_GB2312" w:hAnsi="宋体" w:cs="宋体" w:hint="eastAsia"/>
          <w:kern w:val="0"/>
          <w:szCs w:val="32"/>
        </w:rPr>
        <w:t>绿化行政主管部门</w:t>
      </w:r>
      <w:r>
        <w:rPr>
          <w:rFonts w:ascii="仿宋_GB2312" w:hint="eastAsia"/>
          <w:szCs w:val="32"/>
        </w:rPr>
        <w:t>提出移植申请：</w:t>
      </w:r>
    </w:p>
    <w:p w:rsidR="00AC5E8B" w:rsidRDefault="00AC5E8B" w:rsidP="00AC5E8B">
      <w:pPr>
        <w:ind w:firstLine="640"/>
        <w:rPr>
          <w:rFonts w:ascii="仿宋_GB2312" w:hint="eastAsia"/>
          <w:szCs w:val="32"/>
        </w:rPr>
      </w:pPr>
      <w:r>
        <w:rPr>
          <w:rFonts w:ascii="仿宋_GB2312" w:hint="eastAsia"/>
          <w:szCs w:val="32"/>
        </w:rPr>
        <w:t>（一）</w:t>
      </w:r>
      <w:r>
        <w:rPr>
          <w:rFonts w:ascii="仿宋_GB2312" w:hAnsi="宋体" w:cs="宋体" w:hint="eastAsia"/>
          <w:kern w:val="0"/>
          <w:szCs w:val="32"/>
        </w:rPr>
        <w:t>重要市政基础设施、公共设施建设</w:t>
      </w:r>
      <w:r>
        <w:rPr>
          <w:rFonts w:ascii="仿宋_GB2312" w:hint="eastAsia"/>
          <w:szCs w:val="32"/>
        </w:rPr>
        <w:t>需要的；</w:t>
      </w:r>
    </w:p>
    <w:p w:rsidR="00AC5E8B" w:rsidRDefault="00AC5E8B" w:rsidP="00AC5E8B">
      <w:pPr>
        <w:ind w:firstLine="640"/>
        <w:rPr>
          <w:rFonts w:ascii="仿宋_GB2312" w:hint="eastAsia"/>
          <w:szCs w:val="32"/>
        </w:rPr>
      </w:pPr>
      <w:r>
        <w:rPr>
          <w:rFonts w:ascii="仿宋_GB2312" w:hint="eastAsia"/>
          <w:szCs w:val="32"/>
        </w:rPr>
        <w:t>（二）对人身、交通或者其他设施安全构成威胁的；</w:t>
      </w:r>
    </w:p>
    <w:p w:rsidR="00AC5E8B" w:rsidRDefault="00AC5E8B" w:rsidP="00AC5E8B">
      <w:pPr>
        <w:ind w:firstLine="640"/>
        <w:rPr>
          <w:rFonts w:ascii="仿宋_GB2312" w:hint="eastAsia"/>
          <w:szCs w:val="32"/>
        </w:rPr>
      </w:pPr>
      <w:r>
        <w:rPr>
          <w:rFonts w:ascii="仿宋_GB2312" w:hint="eastAsia"/>
          <w:szCs w:val="32"/>
        </w:rPr>
        <w:t>（三）法律、法规、技术规范等规定的其他情形。</w:t>
      </w:r>
    </w:p>
    <w:p w:rsidR="00AC5E8B" w:rsidRDefault="00AC5E8B" w:rsidP="00AC5E8B">
      <w:pPr>
        <w:ind w:firstLine="640"/>
        <w:rPr>
          <w:rFonts w:ascii="仿宋_GB2312" w:hAnsi="宋体" w:cs="宋体" w:hint="eastAsia"/>
          <w:kern w:val="0"/>
          <w:szCs w:val="32"/>
        </w:rPr>
      </w:pPr>
      <w:r>
        <w:rPr>
          <w:rFonts w:ascii="仿宋_GB2312" w:hAnsi="宋体" w:cs="宋体" w:hint="eastAsia"/>
          <w:kern w:val="0"/>
          <w:szCs w:val="32"/>
        </w:rPr>
        <w:t>符合前款规定的情形且无移植价值的树木，可以申请砍伐。砍伐后，申请人应当补植品种相当、数量相同的树木。</w:t>
      </w:r>
    </w:p>
    <w:p w:rsidR="00AC5E8B" w:rsidRDefault="00AC5E8B" w:rsidP="00AC5E8B">
      <w:pPr>
        <w:ind w:firstLine="640"/>
        <w:rPr>
          <w:rFonts w:ascii="黑体" w:eastAsia="黑体" w:hAnsi="宋体" w:cs="宋体" w:hint="eastAsia"/>
          <w:kern w:val="0"/>
          <w:szCs w:val="32"/>
        </w:rPr>
      </w:pPr>
      <w:r>
        <w:rPr>
          <w:rFonts w:ascii="黑体" w:eastAsia="黑体" w:hAnsi="宋体" w:cs="宋体" w:hint="eastAsia"/>
          <w:kern w:val="0"/>
          <w:szCs w:val="32"/>
        </w:rPr>
        <w:t>第</w:t>
      </w:r>
      <w:r>
        <w:rPr>
          <w:rFonts w:ascii="黑体" w:eastAsia="黑体" w:hAnsi="黑体" w:hint="eastAsia"/>
          <w:szCs w:val="32"/>
        </w:rPr>
        <w:t>三十三</w:t>
      </w:r>
      <w:r>
        <w:rPr>
          <w:rFonts w:ascii="黑体" w:eastAsia="黑体" w:hAnsi="宋体" w:cs="宋体" w:hint="eastAsia"/>
          <w:kern w:val="0"/>
          <w:szCs w:val="32"/>
        </w:rPr>
        <w:t>条</w:t>
      </w:r>
      <w:r>
        <w:rPr>
          <w:rFonts w:ascii="仿宋_GB2312" w:hAnsi="宋体" w:cs="宋体" w:hint="eastAsia"/>
          <w:kern w:val="0"/>
          <w:szCs w:val="32"/>
        </w:rPr>
        <w:t xml:space="preserve">  </w:t>
      </w:r>
      <w:r>
        <w:rPr>
          <w:rFonts w:ascii="仿宋_GB2312" w:hint="eastAsia"/>
          <w:szCs w:val="32"/>
        </w:rPr>
        <w:t>申请移植或者砍伐城市树木的，应当提交下列资料：</w:t>
      </w:r>
    </w:p>
    <w:p w:rsidR="00AC5E8B" w:rsidRDefault="00AC5E8B" w:rsidP="00AC5E8B">
      <w:pPr>
        <w:ind w:firstLine="640"/>
        <w:rPr>
          <w:rFonts w:ascii="黑体" w:eastAsia="黑体" w:hAnsi="宋体" w:cs="宋体" w:hint="eastAsia"/>
          <w:kern w:val="0"/>
          <w:szCs w:val="32"/>
        </w:rPr>
      </w:pPr>
      <w:r>
        <w:rPr>
          <w:rFonts w:ascii="仿宋_GB2312" w:cs="Arial" w:hint="eastAsia"/>
          <w:szCs w:val="32"/>
        </w:rPr>
        <w:t>（一）申请书；</w:t>
      </w:r>
    </w:p>
    <w:p w:rsidR="00AC5E8B" w:rsidRDefault="00AC5E8B" w:rsidP="00AC5E8B">
      <w:pPr>
        <w:ind w:firstLine="640"/>
        <w:rPr>
          <w:rFonts w:ascii="仿宋_GB2312" w:cs="Arial" w:hint="eastAsia"/>
          <w:szCs w:val="32"/>
        </w:rPr>
      </w:pPr>
      <w:r>
        <w:rPr>
          <w:rFonts w:ascii="仿宋_GB2312" w:cs="Arial" w:hint="eastAsia"/>
          <w:szCs w:val="32"/>
        </w:rPr>
        <w:t>（二）拟移植或者砍伐树木品种、数量等情况；</w:t>
      </w:r>
    </w:p>
    <w:p w:rsidR="00AC5E8B" w:rsidRDefault="00AC5E8B" w:rsidP="00AC5E8B">
      <w:pPr>
        <w:ind w:firstLine="640"/>
        <w:rPr>
          <w:rFonts w:ascii="黑体" w:eastAsia="黑体" w:hAnsi="宋体" w:cs="宋体" w:hint="eastAsia"/>
          <w:kern w:val="0"/>
          <w:szCs w:val="32"/>
        </w:rPr>
      </w:pPr>
      <w:r>
        <w:rPr>
          <w:rFonts w:ascii="仿宋_GB2312" w:cs="Arial" w:hint="eastAsia"/>
          <w:szCs w:val="32"/>
        </w:rPr>
        <w:t>（三）移植或者补植方案。</w:t>
      </w:r>
    </w:p>
    <w:p w:rsidR="00AC5E8B" w:rsidRDefault="00AC5E8B" w:rsidP="00AC5E8B">
      <w:pPr>
        <w:ind w:firstLine="640"/>
        <w:rPr>
          <w:rFonts w:ascii="仿宋_GB2312" w:cs="Arial" w:hint="eastAsia"/>
          <w:szCs w:val="32"/>
        </w:rPr>
      </w:pPr>
      <w:r>
        <w:rPr>
          <w:rFonts w:ascii="仿宋_GB2312" w:cs="Arial" w:hint="eastAsia"/>
          <w:szCs w:val="32"/>
        </w:rPr>
        <w:t>属于</w:t>
      </w:r>
      <w:r>
        <w:rPr>
          <w:rFonts w:ascii="仿宋_GB2312" w:hAnsi="宋体" w:cs="宋体" w:hint="eastAsia"/>
          <w:kern w:val="0"/>
          <w:szCs w:val="32"/>
        </w:rPr>
        <w:t>重要市政基础设施、公共设施建设需要的，</w:t>
      </w:r>
      <w:r>
        <w:rPr>
          <w:rFonts w:ascii="仿宋_GB2312" w:cs="Arial" w:hint="eastAsia"/>
          <w:szCs w:val="32"/>
        </w:rPr>
        <w:t>应当一并提交相关规划许可文件。</w:t>
      </w:r>
    </w:p>
    <w:p w:rsidR="00AC5E8B" w:rsidRDefault="00AC5E8B" w:rsidP="00AC5E8B">
      <w:pPr>
        <w:ind w:firstLine="640"/>
        <w:rPr>
          <w:rFonts w:ascii="仿宋_GB2312" w:cs="Arial" w:hint="eastAsia"/>
          <w:szCs w:val="32"/>
        </w:rPr>
      </w:pPr>
      <w:r>
        <w:rPr>
          <w:rFonts w:ascii="仿宋_GB2312" w:hint="eastAsia"/>
          <w:szCs w:val="32"/>
        </w:rPr>
        <w:t>属于城市居住区的，应当一并提交本居住区相关居民的意见。</w:t>
      </w:r>
    </w:p>
    <w:p w:rsidR="00AC5E8B" w:rsidRDefault="00AC5E8B" w:rsidP="00AC5E8B">
      <w:pPr>
        <w:ind w:firstLine="612"/>
        <w:rPr>
          <w:rFonts w:ascii="仿宋_GB2312" w:cs="Arial" w:hint="eastAsia"/>
          <w:spacing w:val="-7"/>
          <w:szCs w:val="32"/>
        </w:rPr>
      </w:pPr>
      <w:r>
        <w:rPr>
          <w:rFonts w:ascii="仿宋_GB2312" w:hAnsi="宋体" w:cs="宋体" w:hint="eastAsia"/>
          <w:spacing w:val="-7"/>
          <w:kern w:val="0"/>
          <w:szCs w:val="32"/>
        </w:rPr>
        <w:lastRenderedPageBreak/>
        <w:t>绿化行政主管部门</w:t>
      </w:r>
      <w:r>
        <w:rPr>
          <w:rFonts w:ascii="仿宋_GB2312" w:hint="eastAsia"/>
          <w:spacing w:val="-7"/>
          <w:szCs w:val="32"/>
        </w:rPr>
        <w:t>应当对申报资料进行审核，现场核实拟移植或者砍伐树木的</w:t>
      </w:r>
      <w:r>
        <w:rPr>
          <w:rFonts w:ascii="仿宋_GB2312" w:hAnsi="黑体" w:hint="eastAsia"/>
          <w:spacing w:val="-7"/>
          <w:szCs w:val="32"/>
        </w:rPr>
        <w:t>情况</w:t>
      </w:r>
      <w:r>
        <w:rPr>
          <w:rFonts w:ascii="仿宋_GB2312" w:hint="eastAsia"/>
          <w:spacing w:val="-7"/>
          <w:szCs w:val="32"/>
        </w:rPr>
        <w:t>，并</w:t>
      </w:r>
      <w:r>
        <w:rPr>
          <w:rFonts w:ascii="仿宋_GB2312" w:cs="Arial" w:hint="eastAsia"/>
          <w:spacing w:val="-7"/>
          <w:szCs w:val="32"/>
        </w:rPr>
        <w:t>自受理之日起五个工作日内</w:t>
      </w:r>
      <w:proofErr w:type="gramStart"/>
      <w:r>
        <w:rPr>
          <w:rFonts w:ascii="仿宋_GB2312" w:cs="Arial" w:hint="eastAsia"/>
          <w:spacing w:val="-7"/>
          <w:szCs w:val="32"/>
        </w:rPr>
        <w:t>作出</w:t>
      </w:r>
      <w:proofErr w:type="gramEnd"/>
      <w:r>
        <w:rPr>
          <w:rFonts w:ascii="仿宋_GB2312" w:cs="Arial" w:hint="eastAsia"/>
          <w:spacing w:val="-7"/>
          <w:szCs w:val="32"/>
        </w:rPr>
        <w:t>是否许可的决定。不予许可的，应当书面说明理由。</w:t>
      </w:r>
    </w:p>
    <w:p w:rsidR="00AC5E8B" w:rsidRDefault="00AC5E8B" w:rsidP="00AC5E8B">
      <w:pPr>
        <w:ind w:firstLine="640"/>
        <w:rPr>
          <w:rFonts w:ascii="仿宋_GB2312" w:hint="eastAsia"/>
          <w:szCs w:val="32"/>
        </w:rPr>
      </w:pPr>
      <w:r>
        <w:rPr>
          <w:rFonts w:ascii="黑体" w:eastAsia="黑体" w:hAnsi="宋体" w:cs="宋体" w:hint="eastAsia"/>
          <w:kern w:val="0"/>
          <w:szCs w:val="32"/>
        </w:rPr>
        <w:t>第</w:t>
      </w:r>
      <w:r>
        <w:rPr>
          <w:rFonts w:ascii="黑体" w:eastAsia="黑体" w:hAnsi="黑体" w:hint="eastAsia"/>
          <w:szCs w:val="32"/>
        </w:rPr>
        <w:t>三十四</w:t>
      </w:r>
      <w:r>
        <w:rPr>
          <w:rFonts w:ascii="黑体" w:eastAsia="黑体" w:hAnsi="宋体" w:cs="宋体" w:hint="eastAsia"/>
          <w:kern w:val="0"/>
          <w:szCs w:val="32"/>
        </w:rPr>
        <w:t>条</w:t>
      </w:r>
      <w:r>
        <w:rPr>
          <w:rFonts w:ascii="仿宋_GB2312" w:hAnsi="宋体" w:cs="宋体" w:hint="eastAsia"/>
          <w:kern w:val="0"/>
          <w:szCs w:val="32"/>
        </w:rPr>
        <w:t xml:space="preserve">  </w:t>
      </w:r>
      <w:r>
        <w:rPr>
          <w:rFonts w:ascii="仿宋_GB2312" w:hint="eastAsia"/>
          <w:szCs w:val="32"/>
        </w:rPr>
        <w:t>城市干道行道树树种的整体更换，由市、县绿化行政主管部门提出方案，报本级人民政府批准。</w:t>
      </w:r>
    </w:p>
    <w:p w:rsidR="00AC5E8B" w:rsidRDefault="00AC5E8B" w:rsidP="00AC5E8B">
      <w:pPr>
        <w:ind w:firstLine="640"/>
        <w:rPr>
          <w:rFonts w:ascii="仿宋_GB2312" w:hint="eastAsia"/>
          <w:szCs w:val="32"/>
        </w:rPr>
      </w:pPr>
      <w:r>
        <w:rPr>
          <w:rFonts w:ascii="仿宋_GB2312" w:hint="eastAsia"/>
          <w:szCs w:val="32"/>
        </w:rPr>
        <w:t>更换方案提出前，绿化行政主管部门应当组织论证会或者听证会对整体更换的必要性和可行性进行评估，并征求公众意见。</w:t>
      </w:r>
    </w:p>
    <w:p w:rsidR="00AC5E8B" w:rsidRDefault="00AC5E8B" w:rsidP="00AC5E8B">
      <w:pPr>
        <w:adjustRightInd w:val="0"/>
        <w:ind w:firstLine="640"/>
        <w:rPr>
          <w:rFonts w:ascii="仿宋_GB2312" w:hint="eastAsia"/>
          <w:szCs w:val="32"/>
        </w:rPr>
      </w:pPr>
      <w:r>
        <w:rPr>
          <w:rFonts w:ascii="黑体" w:eastAsia="黑体" w:hint="eastAsia"/>
          <w:szCs w:val="32"/>
        </w:rPr>
        <w:t>第</w:t>
      </w:r>
      <w:r>
        <w:rPr>
          <w:rFonts w:ascii="黑体" w:eastAsia="黑体" w:hAnsi="黑体" w:hint="eastAsia"/>
          <w:szCs w:val="32"/>
        </w:rPr>
        <w:t>三十五</w:t>
      </w:r>
      <w:r>
        <w:rPr>
          <w:rFonts w:ascii="黑体" w:eastAsia="黑体" w:hint="eastAsia"/>
          <w:szCs w:val="32"/>
        </w:rPr>
        <w:t xml:space="preserve">条  </w:t>
      </w:r>
      <w:r>
        <w:rPr>
          <w:rFonts w:ascii="仿宋_GB2312" w:hint="eastAsia"/>
          <w:szCs w:val="32"/>
        </w:rPr>
        <w:t>建设工程项目用地范围内有树木的，</w:t>
      </w:r>
      <w:r>
        <w:rPr>
          <w:rFonts w:ascii="仿宋_GB2312" w:hAnsi="黑体" w:hint="eastAsia"/>
          <w:szCs w:val="32"/>
        </w:rPr>
        <w:t>征收</w:t>
      </w:r>
      <w:r>
        <w:rPr>
          <w:rFonts w:ascii="仿宋_GB2312" w:hint="eastAsia"/>
          <w:szCs w:val="32"/>
        </w:rPr>
        <w:t>部门应当在土地使用权出让或者划拨前会同绿化行政主管部门制定和落实对树木的保护措施。</w:t>
      </w:r>
    </w:p>
    <w:p w:rsidR="00AC5E8B" w:rsidRDefault="00AC5E8B" w:rsidP="00AC5E8B">
      <w:pPr>
        <w:adjustRightInd w:val="0"/>
        <w:ind w:firstLine="640"/>
        <w:rPr>
          <w:rFonts w:ascii="仿宋_GB2312" w:hint="eastAsia"/>
          <w:szCs w:val="32"/>
        </w:rPr>
      </w:pPr>
      <w:r>
        <w:rPr>
          <w:rFonts w:ascii="黑体" w:eastAsia="黑体" w:hint="eastAsia"/>
          <w:szCs w:val="32"/>
        </w:rPr>
        <w:t>第</w:t>
      </w:r>
      <w:r>
        <w:rPr>
          <w:rFonts w:ascii="黑体" w:eastAsia="黑体" w:hAnsi="黑体" w:hint="eastAsia"/>
          <w:szCs w:val="32"/>
        </w:rPr>
        <w:t>三十六</w:t>
      </w:r>
      <w:r>
        <w:rPr>
          <w:rFonts w:ascii="黑体" w:eastAsia="黑体" w:hint="eastAsia"/>
          <w:szCs w:val="32"/>
        </w:rPr>
        <w:t xml:space="preserve">条  </w:t>
      </w:r>
      <w:r>
        <w:rPr>
          <w:rFonts w:ascii="仿宋_GB2312" w:hint="eastAsia"/>
          <w:szCs w:val="32"/>
        </w:rPr>
        <w:t>绿地地下空间的开发利用，不得影响树木正常生长和绿地的使用功能。地下设施上缘应当留有符合植物生长要求的覆土层。</w:t>
      </w:r>
    </w:p>
    <w:p w:rsidR="00AC5E8B" w:rsidRDefault="00AC5E8B" w:rsidP="00AC5E8B">
      <w:pPr>
        <w:adjustRightInd w:val="0"/>
        <w:ind w:firstLine="640"/>
        <w:rPr>
          <w:rFonts w:ascii="仿宋_GB2312" w:hint="eastAsia"/>
          <w:szCs w:val="32"/>
        </w:rPr>
      </w:pPr>
      <w:r>
        <w:rPr>
          <w:rFonts w:ascii="黑体" w:eastAsia="黑体" w:hint="eastAsia"/>
          <w:szCs w:val="32"/>
        </w:rPr>
        <w:t>第</w:t>
      </w:r>
      <w:r>
        <w:rPr>
          <w:rFonts w:ascii="黑体" w:eastAsia="黑体" w:hAnsi="黑体" w:hint="eastAsia"/>
          <w:szCs w:val="32"/>
        </w:rPr>
        <w:t>三十七条</w:t>
      </w:r>
      <w:r>
        <w:rPr>
          <w:rFonts w:ascii="黑体" w:eastAsia="黑体" w:hint="eastAsia"/>
          <w:szCs w:val="32"/>
        </w:rPr>
        <w:t xml:space="preserve">  </w:t>
      </w:r>
      <w:r>
        <w:rPr>
          <w:rFonts w:ascii="仿宋_GB2312" w:hAnsi="黑体" w:hint="eastAsia"/>
          <w:szCs w:val="32"/>
        </w:rPr>
        <w:t>敷设管线</w:t>
      </w:r>
      <w:r>
        <w:rPr>
          <w:rFonts w:ascii="仿宋_GB2312" w:hint="eastAsia"/>
          <w:szCs w:val="32"/>
        </w:rPr>
        <w:t>应当避让现有树木。敷设排水、供水、供气、电缆等管线距树干外缘不得少于</w:t>
      </w:r>
      <w:smartTag w:uri="urn:schemas-microsoft-com:office:smarttags" w:element="chmetcnv">
        <w:smartTagPr>
          <w:attr w:name="UnitName" w:val="米"/>
          <w:attr w:name="SourceValue" w:val="1"/>
          <w:attr w:name="HasSpace" w:val="False"/>
          <w:attr w:name="Negative" w:val="False"/>
          <w:attr w:name="NumberType" w:val="3"/>
          <w:attr w:name="TCSC" w:val="1"/>
        </w:smartTagPr>
        <w:r>
          <w:rPr>
            <w:rFonts w:ascii="仿宋_GB2312" w:hint="eastAsia"/>
            <w:szCs w:val="32"/>
          </w:rPr>
          <w:t>一米</w:t>
        </w:r>
      </w:smartTag>
      <w:r>
        <w:rPr>
          <w:rFonts w:ascii="仿宋_GB2312" w:hint="eastAsia"/>
          <w:szCs w:val="32"/>
        </w:rPr>
        <w:t>，敷设供热管线距树干外缘不得少于</w:t>
      </w:r>
      <w:smartTag w:uri="urn:schemas-microsoft-com:office:smarttags" w:element="chmetcnv">
        <w:smartTagPr>
          <w:attr w:name="UnitName" w:val="米"/>
          <w:attr w:name="SourceValue" w:val="1.5"/>
          <w:attr w:name="HasSpace" w:val="False"/>
          <w:attr w:name="Negative" w:val="False"/>
          <w:attr w:name="NumberType" w:val="3"/>
          <w:attr w:name="TCSC" w:val="1"/>
        </w:smartTagPr>
        <w:r>
          <w:rPr>
            <w:rFonts w:ascii="仿宋_GB2312" w:hint="eastAsia"/>
            <w:szCs w:val="32"/>
          </w:rPr>
          <w:t>一点五米</w:t>
        </w:r>
      </w:smartTag>
      <w:r>
        <w:rPr>
          <w:rFonts w:ascii="仿宋_GB2312" w:hint="eastAsia"/>
          <w:szCs w:val="32"/>
        </w:rPr>
        <w:t>。</w:t>
      </w:r>
    </w:p>
    <w:p w:rsidR="00AC5E8B" w:rsidRDefault="00AC5E8B" w:rsidP="00AC5E8B">
      <w:pPr>
        <w:adjustRightInd w:val="0"/>
        <w:ind w:firstLine="640"/>
        <w:rPr>
          <w:rFonts w:ascii="仿宋_GB2312" w:hint="eastAsia"/>
          <w:szCs w:val="32"/>
        </w:rPr>
      </w:pPr>
      <w:r>
        <w:rPr>
          <w:rFonts w:ascii="仿宋_GB2312" w:hAnsi="黑体" w:hint="eastAsia"/>
          <w:szCs w:val="32"/>
        </w:rPr>
        <w:t>确实不能按照前款规定避让的，依照本条例第三十二条的规定处理。</w:t>
      </w:r>
    </w:p>
    <w:p w:rsidR="00AC5E8B" w:rsidRDefault="00AC5E8B" w:rsidP="00AC5E8B">
      <w:pPr>
        <w:ind w:firstLine="640"/>
        <w:rPr>
          <w:rFonts w:ascii="仿宋_GB2312" w:hAnsi="黑体" w:cs="宋体" w:hint="eastAsia"/>
          <w:kern w:val="0"/>
          <w:szCs w:val="32"/>
        </w:rPr>
      </w:pPr>
      <w:r>
        <w:rPr>
          <w:rFonts w:ascii="黑体" w:eastAsia="黑体" w:hAnsi="黑体" w:hint="eastAsia"/>
          <w:szCs w:val="32"/>
        </w:rPr>
        <w:t>第三十八条</w:t>
      </w:r>
      <w:r>
        <w:rPr>
          <w:rFonts w:ascii="仿宋_GB2312" w:hint="eastAsia"/>
          <w:szCs w:val="32"/>
        </w:rPr>
        <w:t xml:space="preserve">  </w:t>
      </w:r>
      <w:r>
        <w:rPr>
          <w:rFonts w:ascii="仿宋_GB2312" w:hAnsi="黑体" w:hint="eastAsia"/>
          <w:szCs w:val="32"/>
        </w:rPr>
        <w:t>建设工程项目应当优先保护、合理避让古树名木。确实不能避让的，由所在地的县、区人民政府提出迁移申请，经市绿化行政主管部门审查同意，</w:t>
      </w:r>
      <w:r>
        <w:rPr>
          <w:rFonts w:ascii="仿宋_GB2312" w:hAnsi="黑体" w:cs="宋体" w:hint="eastAsia"/>
          <w:kern w:val="0"/>
          <w:szCs w:val="32"/>
        </w:rPr>
        <w:t>报市</w:t>
      </w:r>
      <w:r>
        <w:rPr>
          <w:rFonts w:ascii="仿宋_GB2312" w:hAnsi="黑体" w:hint="eastAsia"/>
          <w:szCs w:val="32"/>
        </w:rPr>
        <w:t>人民政府批准</w:t>
      </w:r>
      <w:r>
        <w:rPr>
          <w:rFonts w:ascii="仿宋_GB2312" w:hAnsi="黑体" w:cs="宋体" w:hint="eastAsia"/>
          <w:kern w:val="0"/>
          <w:szCs w:val="32"/>
        </w:rPr>
        <w:t>。</w:t>
      </w:r>
    </w:p>
    <w:p w:rsidR="00AC5E8B" w:rsidRDefault="00AC5E8B" w:rsidP="00AC5E8B">
      <w:pPr>
        <w:ind w:firstLine="640"/>
        <w:jc w:val="center"/>
        <w:rPr>
          <w:rFonts w:ascii="黑体" w:eastAsia="黑体" w:hAnsi="黑体" w:cs="宋体" w:hint="eastAsia"/>
          <w:kern w:val="0"/>
          <w:szCs w:val="32"/>
        </w:rPr>
      </w:pPr>
    </w:p>
    <w:p w:rsidR="00AC5E8B" w:rsidRDefault="00AC5E8B" w:rsidP="00AC5E8B">
      <w:pPr>
        <w:ind w:firstLine="640"/>
        <w:jc w:val="center"/>
        <w:rPr>
          <w:rFonts w:ascii="黑体" w:eastAsia="黑体" w:hAnsi="黑体" w:cs="宋体" w:hint="eastAsia"/>
          <w:kern w:val="0"/>
          <w:szCs w:val="32"/>
        </w:rPr>
      </w:pPr>
      <w:r>
        <w:rPr>
          <w:rFonts w:ascii="黑体" w:eastAsia="黑体" w:hAnsi="黑体" w:cs="宋体" w:hint="eastAsia"/>
          <w:kern w:val="0"/>
          <w:szCs w:val="32"/>
        </w:rPr>
        <w:lastRenderedPageBreak/>
        <w:t>第五章  监督检查</w:t>
      </w:r>
    </w:p>
    <w:p w:rsidR="00AC5E8B" w:rsidRDefault="00AC5E8B" w:rsidP="00AC5E8B">
      <w:pPr>
        <w:ind w:firstLine="620"/>
        <w:rPr>
          <w:rFonts w:ascii="黑体" w:eastAsia="黑体" w:hint="eastAsia"/>
          <w:spacing w:val="-5"/>
          <w:szCs w:val="32"/>
        </w:rPr>
      </w:pPr>
    </w:p>
    <w:p w:rsidR="00AC5E8B" w:rsidRDefault="00AC5E8B" w:rsidP="00AC5E8B">
      <w:pPr>
        <w:ind w:firstLine="620"/>
        <w:rPr>
          <w:rFonts w:ascii="黑体" w:eastAsia="黑体" w:hAnsi="黑体" w:cs="宋体" w:hint="eastAsia"/>
          <w:kern w:val="0"/>
          <w:szCs w:val="32"/>
        </w:rPr>
      </w:pPr>
      <w:r>
        <w:rPr>
          <w:rFonts w:ascii="黑体" w:eastAsia="黑体" w:hint="eastAsia"/>
          <w:spacing w:val="-5"/>
          <w:szCs w:val="32"/>
        </w:rPr>
        <w:t>第</w:t>
      </w:r>
      <w:r>
        <w:rPr>
          <w:rFonts w:ascii="黑体" w:eastAsia="黑体" w:hAnsi="黑体" w:hint="eastAsia"/>
          <w:szCs w:val="32"/>
        </w:rPr>
        <w:t>三十九</w:t>
      </w:r>
      <w:r>
        <w:rPr>
          <w:rFonts w:ascii="黑体" w:eastAsia="黑体" w:hint="eastAsia"/>
          <w:spacing w:val="-5"/>
          <w:szCs w:val="32"/>
        </w:rPr>
        <w:t>条</w:t>
      </w:r>
      <w:r>
        <w:rPr>
          <w:rFonts w:ascii="仿宋_GB2312" w:hAnsi="宋体" w:cs="宋体" w:hint="eastAsia"/>
          <w:spacing w:val="-5"/>
          <w:kern w:val="0"/>
          <w:szCs w:val="32"/>
        </w:rPr>
        <w:t xml:space="preserve">  </w:t>
      </w:r>
      <w:r>
        <w:rPr>
          <w:rFonts w:ascii="仿宋_GB2312" w:hint="eastAsia"/>
          <w:spacing w:val="-5"/>
          <w:szCs w:val="32"/>
        </w:rPr>
        <w:t>市、县（区）人民政府应当加强对城市绿地系统规划、城市绿线管理以及实施情况的监督检查。</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四十</w:t>
      </w:r>
      <w:r>
        <w:rPr>
          <w:rFonts w:ascii="黑体" w:eastAsia="黑体" w:hint="eastAsia"/>
          <w:szCs w:val="32"/>
        </w:rPr>
        <w:t>条</w:t>
      </w:r>
      <w:r>
        <w:rPr>
          <w:rFonts w:ascii="仿宋_GB2312" w:hAnsi="宋体" w:cs="宋体" w:hint="eastAsia"/>
          <w:kern w:val="0"/>
          <w:szCs w:val="32"/>
        </w:rPr>
        <w:t xml:space="preserve">  </w:t>
      </w:r>
      <w:r>
        <w:rPr>
          <w:rFonts w:ascii="仿宋_GB2312" w:hint="eastAsia"/>
          <w:szCs w:val="32"/>
        </w:rPr>
        <w:t>街道办事处和镇人民政府应当</w:t>
      </w:r>
      <w:r>
        <w:rPr>
          <w:rFonts w:ascii="仿宋_GB2312" w:hAnsi="黑体" w:hint="eastAsia"/>
          <w:szCs w:val="32"/>
        </w:rPr>
        <w:t>明确绿地监督管理</w:t>
      </w:r>
      <w:r>
        <w:rPr>
          <w:rFonts w:ascii="仿宋_GB2312" w:hint="eastAsia"/>
          <w:szCs w:val="32"/>
        </w:rPr>
        <w:t>人员，负责本辖区城市绿地</w:t>
      </w:r>
      <w:r>
        <w:rPr>
          <w:rFonts w:ascii="仿宋_GB2312" w:hAnsi="黑体" w:hint="eastAsia"/>
          <w:szCs w:val="32"/>
        </w:rPr>
        <w:t>的</w:t>
      </w:r>
      <w:r>
        <w:rPr>
          <w:rFonts w:ascii="仿宋_GB2312" w:hint="eastAsia"/>
          <w:szCs w:val="32"/>
        </w:rPr>
        <w:t>监督管理，及时制止违法行为。</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四十一</w:t>
      </w:r>
      <w:r>
        <w:rPr>
          <w:rFonts w:ascii="黑体" w:eastAsia="黑体" w:hint="eastAsia"/>
          <w:szCs w:val="32"/>
        </w:rPr>
        <w:t>条</w:t>
      </w:r>
      <w:r>
        <w:rPr>
          <w:rFonts w:ascii="仿宋_GB2312" w:hAnsi="宋体" w:cs="宋体" w:hint="eastAsia"/>
          <w:kern w:val="0"/>
          <w:szCs w:val="32"/>
        </w:rPr>
        <w:t xml:space="preserve">  </w:t>
      </w:r>
      <w:r>
        <w:rPr>
          <w:rFonts w:ascii="仿宋_GB2312" w:hint="eastAsia"/>
          <w:szCs w:val="32"/>
        </w:rPr>
        <w:t>绿化、规划等行政主管部门在监督检查中，可以进行现场检查、调查，查阅、复制相关资料。被监督检查的单位和人员不得拒绝、阻挠、妨碍行政执法人员依法进行监督检查。</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四十二</w:t>
      </w:r>
      <w:r>
        <w:rPr>
          <w:rFonts w:ascii="黑体" w:eastAsia="黑体" w:hint="eastAsia"/>
          <w:szCs w:val="32"/>
        </w:rPr>
        <w:t>条</w:t>
      </w:r>
      <w:r>
        <w:rPr>
          <w:rFonts w:ascii="仿宋_GB2312" w:hAnsi="宋体" w:cs="宋体" w:hint="eastAsia"/>
          <w:kern w:val="0"/>
          <w:szCs w:val="32"/>
        </w:rPr>
        <w:t xml:space="preserve">  </w:t>
      </w:r>
      <w:r>
        <w:rPr>
          <w:rFonts w:ascii="仿宋_GB2312" w:hint="eastAsia"/>
          <w:szCs w:val="32"/>
        </w:rPr>
        <w:t>绿化行政主管部门应当会同有关部门定期开展城市绿地资源调查，建立城市绿地资源档案和管理信息系统。</w:t>
      </w:r>
    </w:p>
    <w:p w:rsidR="00AC5E8B" w:rsidRDefault="00AC5E8B" w:rsidP="00AC5E8B">
      <w:pPr>
        <w:ind w:firstLine="640"/>
        <w:rPr>
          <w:rFonts w:ascii="仿宋_GB2312" w:hint="eastAsia"/>
          <w:szCs w:val="32"/>
        </w:rPr>
      </w:pPr>
      <w:r>
        <w:rPr>
          <w:rFonts w:ascii="仿宋_GB2312" w:hint="eastAsia"/>
          <w:szCs w:val="32"/>
        </w:rPr>
        <w:t>涉及城市绿地</w:t>
      </w:r>
      <w:r>
        <w:rPr>
          <w:rFonts w:ascii="仿宋_GB2312" w:hAnsi="黑体" w:hint="eastAsia"/>
          <w:szCs w:val="32"/>
        </w:rPr>
        <w:t>保护的</w:t>
      </w:r>
      <w:r>
        <w:rPr>
          <w:rFonts w:ascii="仿宋_GB2312" w:hint="eastAsia"/>
          <w:szCs w:val="32"/>
        </w:rPr>
        <w:t>下列信息应当向社会公开：</w:t>
      </w:r>
    </w:p>
    <w:p w:rsidR="00AC5E8B" w:rsidRDefault="00AC5E8B" w:rsidP="00AC5E8B">
      <w:pPr>
        <w:ind w:firstLine="640"/>
        <w:rPr>
          <w:rFonts w:ascii="仿宋_GB2312" w:hint="eastAsia"/>
          <w:szCs w:val="32"/>
        </w:rPr>
      </w:pPr>
      <w:r>
        <w:rPr>
          <w:rFonts w:ascii="仿宋_GB2312" w:hint="eastAsia"/>
          <w:szCs w:val="32"/>
        </w:rPr>
        <w:t>（一）依法批准或者批准修改的城市绿地系统规划；</w:t>
      </w:r>
    </w:p>
    <w:p w:rsidR="00AC5E8B" w:rsidRDefault="00AC5E8B" w:rsidP="00AC5E8B">
      <w:pPr>
        <w:ind w:firstLine="640"/>
        <w:rPr>
          <w:rFonts w:ascii="仿宋_GB2312" w:hint="eastAsia"/>
          <w:szCs w:val="32"/>
        </w:rPr>
      </w:pPr>
      <w:r>
        <w:rPr>
          <w:rFonts w:ascii="仿宋_GB2312" w:hint="eastAsia"/>
          <w:szCs w:val="32"/>
        </w:rPr>
        <w:t>（二）依法划定或者变更的城市绿线；</w:t>
      </w:r>
    </w:p>
    <w:p w:rsidR="00AC5E8B" w:rsidRDefault="00AC5E8B" w:rsidP="00AC5E8B">
      <w:pPr>
        <w:ind w:firstLine="640"/>
        <w:rPr>
          <w:rFonts w:ascii="仿宋_GB2312" w:hint="eastAsia"/>
          <w:szCs w:val="32"/>
        </w:rPr>
      </w:pPr>
      <w:r>
        <w:rPr>
          <w:rFonts w:ascii="仿宋_GB2312" w:hint="eastAsia"/>
          <w:szCs w:val="32"/>
        </w:rPr>
        <w:t>（三）涉及城市绿地管理的许可条件、程序以及决定；</w:t>
      </w:r>
    </w:p>
    <w:p w:rsidR="00AC5E8B" w:rsidRDefault="00AC5E8B" w:rsidP="00AC5E8B">
      <w:pPr>
        <w:ind w:firstLine="640"/>
        <w:rPr>
          <w:rFonts w:ascii="仿宋_GB2312" w:hint="eastAsia"/>
          <w:szCs w:val="32"/>
        </w:rPr>
      </w:pPr>
      <w:r>
        <w:rPr>
          <w:rFonts w:ascii="仿宋_GB2312" w:hint="eastAsia"/>
          <w:szCs w:val="32"/>
        </w:rPr>
        <w:t>（四）城市绿地监督检查的情况以及违法行为处理结果；</w:t>
      </w:r>
    </w:p>
    <w:p w:rsidR="00AC5E8B" w:rsidRDefault="00AC5E8B" w:rsidP="00AC5E8B">
      <w:pPr>
        <w:ind w:firstLine="640"/>
        <w:rPr>
          <w:rFonts w:ascii="仿宋_GB2312" w:hint="eastAsia"/>
          <w:szCs w:val="32"/>
        </w:rPr>
      </w:pPr>
      <w:r>
        <w:rPr>
          <w:rFonts w:ascii="仿宋_GB2312" w:hint="eastAsia"/>
          <w:szCs w:val="32"/>
        </w:rPr>
        <w:t>（五）依法制定的城市园林绿化损坏赔偿标准；</w:t>
      </w:r>
    </w:p>
    <w:p w:rsidR="00AC5E8B" w:rsidRDefault="00AC5E8B" w:rsidP="00AC5E8B">
      <w:pPr>
        <w:ind w:firstLine="640"/>
        <w:rPr>
          <w:rFonts w:ascii="仿宋_GB2312" w:hint="eastAsia"/>
          <w:szCs w:val="32"/>
        </w:rPr>
      </w:pPr>
      <w:r>
        <w:rPr>
          <w:rFonts w:ascii="仿宋_GB2312" w:hint="eastAsia"/>
          <w:szCs w:val="32"/>
        </w:rPr>
        <w:t>（六）其他依法应当公开的信息。</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四十三</w:t>
      </w:r>
      <w:r>
        <w:rPr>
          <w:rFonts w:ascii="黑体" w:eastAsia="黑体" w:hint="eastAsia"/>
          <w:szCs w:val="32"/>
        </w:rPr>
        <w:t>条</w:t>
      </w:r>
      <w:r>
        <w:rPr>
          <w:rFonts w:ascii="仿宋_GB2312" w:hAnsi="宋体" w:cs="宋体" w:hint="eastAsia"/>
          <w:kern w:val="0"/>
          <w:szCs w:val="32"/>
        </w:rPr>
        <w:t xml:space="preserve">  </w:t>
      </w:r>
      <w:r>
        <w:rPr>
          <w:rFonts w:ascii="仿宋_GB2312" w:hint="eastAsia"/>
          <w:szCs w:val="32"/>
        </w:rPr>
        <w:t>绿化行政主管部门在</w:t>
      </w:r>
      <w:proofErr w:type="gramStart"/>
      <w:r>
        <w:rPr>
          <w:rFonts w:ascii="仿宋_GB2312" w:hint="eastAsia"/>
          <w:szCs w:val="32"/>
        </w:rPr>
        <w:t>作出</w:t>
      </w:r>
      <w:proofErr w:type="gramEnd"/>
      <w:r>
        <w:rPr>
          <w:rFonts w:ascii="仿宋_GB2312" w:hint="eastAsia"/>
          <w:szCs w:val="32"/>
        </w:rPr>
        <w:t>临时占用城市绿地和移植、砍伐树木的许可决定后三个工作日内，应当抄送</w:t>
      </w:r>
      <w:r>
        <w:rPr>
          <w:rFonts w:ascii="仿宋_GB2312" w:hAnsi="黑体" w:hint="eastAsia"/>
          <w:szCs w:val="32"/>
        </w:rPr>
        <w:t>同级</w:t>
      </w:r>
      <w:r>
        <w:rPr>
          <w:rFonts w:ascii="仿宋_GB2312" w:hint="eastAsia"/>
          <w:szCs w:val="32"/>
        </w:rPr>
        <w:t>规划行政主管部门。</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四十四</w:t>
      </w:r>
      <w:r>
        <w:rPr>
          <w:rFonts w:ascii="黑体" w:eastAsia="黑体" w:hint="eastAsia"/>
          <w:szCs w:val="32"/>
        </w:rPr>
        <w:t>条</w:t>
      </w:r>
      <w:r>
        <w:rPr>
          <w:rFonts w:ascii="仿宋_GB2312" w:hAnsi="宋体" w:cs="宋体" w:hint="eastAsia"/>
          <w:kern w:val="0"/>
          <w:szCs w:val="32"/>
        </w:rPr>
        <w:t xml:space="preserve">  </w:t>
      </w:r>
      <w:r>
        <w:rPr>
          <w:rFonts w:ascii="仿宋_GB2312" w:hint="eastAsia"/>
          <w:szCs w:val="32"/>
        </w:rPr>
        <w:t>绿化行政主管部门应当建立健全管理制度，设</w:t>
      </w:r>
      <w:r>
        <w:rPr>
          <w:rFonts w:ascii="仿宋_GB2312" w:hint="eastAsia"/>
          <w:szCs w:val="32"/>
        </w:rPr>
        <w:lastRenderedPageBreak/>
        <w:t>立举报投诉</w:t>
      </w:r>
      <w:r>
        <w:rPr>
          <w:rFonts w:ascii="仿宋_GB2312" w:hAnsi="黑体" w:hint="eastAsia"/>
          <w:szCs w:val="32"/>
        </w:rPr>
        <w:t>平台</w:t>
      </w:r>
      <w:r>
        <w:rPr>
          <w:rFonts w:ascii="仿宋_GB2312" w:hint="eastAsia"/>
          <w:szCs w:val="32"/>
        </w:rPr>
        <w:t>，接受</w:t>
      </w:r>
      <w:r>
        <w:rPr>
          <w:rFonts w:ascii="仿宋_GB2312" w:hAnsi="黑体" w:hint="eastAsia"/>
          <w:szCs w:val="32"/>
        </w:rPr>
        <w:t>社会公众</w:t>
      </w:r>
      <w:r>
        <w:rPr>
          <w:rFonts w:ascii="仿宋_GB2312" w:hint="eastAsia"/>
          <w:szCs w:val="32"/>
        </w:rPr>
        <w:t>的举报投诉并及时处理。</w:t>
      </w:r>
    </w:p>
    <w:p w:rsidR="00AC5E8B" w:rsidRDefault="00AC5E8B" w:rsidP="00AC5E8B">
      <w:pPr>
        <w:ind w:firstLine="640"/>
        <w:rPr>
          <w:rFonts w:ascii="黑体" w:eastAsia="黑体" w:hint="eastAsia"/>
          <w:szCs w:val="32"/>
          <w:shd w:val="clear" w:color="auto" w:fill="7F7F7F"/>
        </w:rPr>
      </w:pPr>
      <w:r>
        <w:rPr>
          <w:rFonts w:ascii="黑体" w:eastAsia="黑体" w:hint="eastAsia"/>
          <w:szCs w:val="32"/>
        </w:rPr>
        <w:t>第</w:t>
      </w:r>
      <w:r>
        <w:rPr>
          <w:rFonts w:ascii="黑体" w:eastAsia="黑体" w:hAnsi="黑体" w:hint="eastAsia"/>
          <w:szCs w:val="32"/>
        </w:rPr>
        <w:t>四十五</w:t>
      </w:r>
      <w:r>
        <w:rPr>
          <w:rFonts w:ascii="黑体" w:eastAsia="黑体" w:hint="eastAsia"/>
          <w:szCs w:val="32"/>
        </w:rPr>
        <w:t xml:space="preserve">条  </w:t>
      </w:r>
      <w:r>
        <w:rPr>
          <w:rFonts w:ascii="仿宋_GB2312" w:hint="eastAsia"/>
          <w:szCs w:val="32"/>
        </w:rPr>
        <w:t>市、县（区）人民代表大会常务委员会应当对本条例</w:t>
      </w:r>
      <w:r>
        <w:rPr>
          <w:rFonts w:ascii="仿宋_GB2312" w:hAnsi="黑体" w:hint="eastAsia"/>
          <w:szCs w:val="32"/>
        </w:rPr>
        <w:t>的贯彻执行情况和城市绿地保护工作</w:t>
      </w:r>
      <w:r>
        <w:rPr>
          <w:rFonts w:ascii="仿宋_GB2312" w:hint="eastAsia"/>
          <w:szCs w:val="32"/>
        </w:rPr>
        <w:t>进行监督。</w:t>
      </w:r>
    </w:p>
    <w:p w:rsidR="00AC5E8B" w:rsidRDefault="00AC5E8B" w:rsidP="00AC5E8B">
      <w:pPr>
        <w:ind w:firstLine="640"/>
        <w:jc w:val="center"/>
        <w:rPr>
          <w:rFonts w:ascii="黑体" w:eastAsia="黑体" w:hAnsi="黑体" w:cs="宋体" w:hint="eastAsia"/>
          <w:kern w:val="0"/>
          <w:szCs w:val="32"/>
        </w:rPr>
      </w:pPr>
    </w:p>
    <w:p w:rsidR="00AC5E8B" w:rsidRDefault="00AC5E8B" w:rsidP="00AC5E8B">
      <w:pPr>
        <w:ind w:firstLine="640"/>
        <w:jc w:val="center"/>
        <w:rPr>
          <w:rFonts w:ascii="黑体" w:eastAsia="黑体" w:hAnsi="黑体" w:cs="宋体" w:hint="eastAsia"/>
          <w:kern w:val="0"/>
          <w:szCs w:val="32"/>
        </w:rPr>
      </w:pPr>
      <w:r>
        <w:rPr>
          <w:rFonts w:ascii="黑体" w:eastAsia="黑体" w:hAnsi="黑体" w:cs="宋体" w:hint="eastAsia"/>
          <w:kern w:val="0"/>
          <w:szCs w:val="32"/>
        </w:rPr>
        <w:t>第六章  法律责任</w:t>
      </w:r>
    </w:p>
    <w:p w:rsidR="00AC5E8B" w:rsidRDefault="00AC5E8B" w:rsidP="00AC5E8B">
      <w:pPr>
        <w:ind w:firstLine="640"/>
        <w:rPr>
          <w:rFonts w:ascii="黑体" w:eastAsia="黑体" w:hint="eastAsia"/>
          <w:szCs w:val="32"/>
        </w:rPr>
      </w:pP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四十六</w:t>
      </w:r>
      <w:r>
        <w:rPr>
          <w:rFonts w:ascii="黑体" w:eastAsia="黑体" w:hint="eastAsia"/>
          <w:szCs w:val="32"/>
        </w:rPr>
        <w:t xml:space="preserve">条  </w:t>
      </w:r>
      <w:r>
        <w:rPr>
          <w:rFonts w:ascii="仿宋_GB2312" w:hint="eastAsia"/>
          <w:szCs w:val="32"/>
        </w:rPr>
        <w:t>违反本条例第</w:t>
      </w:r>
      <w:r>
        <w:rPr>
          <w:rFonts w:ascii="仿宋_GB2312" w:hAnsi="黑体" w:hint="eastAsia"/>
          <w:szCs w:val="32"/>
        </w:rPr>
        <w:t>十九</w:t>
      </w:r>
      <w:r>
        <w:rPr>
          <w:rFonts w:ascii="仿宋_GB2312" w:hint="eastAsia"/>
          <w:szCs w:val="32"/>
        </w:rPr>
        <w:t>条第一款规定，</w:t>
      </w:r>
      <w:r>
        <w:rPr>
          <w:rFonts w:ascii="仿宋_GB2312" w:hAnsi="宋体" w:cs="宋体" w:hint="eastAsia"/>
          <w:kern w:val="0"/>
          <w:szCs w:val="32"/>
        </w:rPr>
        <w:t>城市居住区以及机关、事业单位、社会团体等单位</w:t>
      </w:r>
      <w:r>
        <w:rPr>
          <w:rFonts w:ascii="仿宋_GB2312" w:hint="eastAsia"/>
          <w:szCs w:val="32"/>
        </w:rPr>
        <w:t>擅自降低绿地率的，由</w:t>
      </w:r>
      <w:r>
        <w:rPr>
          <w:rFonts w:ascii="仿宋_GB2312" w:hAnsi="黑体" w:hint="eastAsia"/>
          <w:szCs w:val="32"/>
        </w:rPr>
        <w:t>绿化行政主管部门</w:t>
      </w:r>
      <w:r>
        <w:rPr>
          <w:rFonts w:ascii="仿宋_GB2312" w:hint="eastAsia"/>
          <w:szCs w:val="32"/>
        </w:rPr>
        <w:t>责令限期改正；逾期不改的，可以处每平方米五百元以上一千元以下罚款。</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四十七</w:t>
      </w:r>
      <w:r>
        <w:rPr>
          <w:rFonts w:ascii="黑体" w:eastAsia="黑体" w:hint="eastAsia"/>
          <w:szCs w:val="32"/>
        </w:rPr>
        <w:t>条</w:t>
      </w:r>
      <w:r>
        <w:rPr>
          <w:rFonts w:ascii="仿宋_GB2312" w:hint="eastAsia"/>
          <w:szCs w:val="32"/>
        </w:rPr>
        <w:t xml:space="preserve">  违反本条例第</w:t>
      </w:r>
      <w:r>
        <w:rPr>
          <w:rFonts w:ascii="仿宋_GB2312" w:hAnsi="黑体" w:hint="eastAsia"/>
          <w:szCs w:val="32"/>
        </w:rPr>
        <w:t>二十二</w:t>
      </w:r>
      <w:r>
        <w:rPr>
          <w:rFonts w:ascii="仿宋_GB2312" w:hint="eastAsia"/>
          <w:szCs w:val="32"/>
        </w:rPr>
        <w:t>条规定，城市绿地养护</w:t>
      </w:r>
      <w:r>
        <w:rPr>
          <w:rFonts w:ascii="仿宋_GB2312" w:hAnsi="黑体" w:hint="eastAsia"/>
          <w:szCs w:val="32"/>
        </w:rPr>
        <w:t>实施单位</w:t>
      </w:r>
      <w:r>
        <w:rPr>
          <w:rFonts w:ascii="仿宋_GB2312" w:hint="eastAsia"/>
          <w:szCs w:val="32"/>
        </w:rPr>
        <w:t>未按照相关规范和标准进行养护的，由绿化行政主管部门责令限期改正；逾期不改的，可以处二千元以上一万元以下罚款。</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四十八</w:t>
      </w:r>
      <w:r>
        <w:rPr>
          <w:rFonts w:ascii="黑体" w:eastAsia="黑体" w:hint="eastAsia"/>
          <w:szCs w:val="32"/>
        </w:rPr>
        <w:t>条</w:t>
      </w:r>
      <w:r>
        <w:rPr>
          <w:rFonts w:ascii="仿宋_GB2312" w:hint="eastAsia"/>
          <w:szCs w:val="32"/>
        </w:rPr>
        <w:t xml:space="preserve">  违反本条例第</w:t>
      </w:r>
      <w:r>
        <w:rPr>
          <w:rFonts w:ascii="仿宋_GB2312" w:hAnsi="黑体" w:hint="eastAsia"/>
          <w:szCs w:val="32"/>
        </w:rPr>
        <w:t>二十五</w:t>
      </w:r>
      <w:r>
        <w:rPr>
          <w:rFonts w:ascii="仿宋_GB2312" w:hint="eastAsia"/>
          <w:szCs w:val="32"/>
        </w:rPr>
        <w:t>条第一项至第四项规定，有下列情形之一的，由</w:t>
      </w:r>
      <w:r>
        <w:rPr>
          <w:rFonts w:ascii="仿宋_GB2312" w:hAnsi="黑体" w:hint="eastAsia"/>
          <w:szCs w:val="32"/>
        </w:rPr>
        <w:t>绿化行政主管部门</w:t>
      </w:r>
      <w:r>
        <w:rPr>
          <w:rFonts w:ascii="仿宋_GB2312" w:hint="eastAsia"/>
          <w:szCs w:val="32"/>
        </w:rPr>
        <w:t>责令停止违法行为，可以处二十元以上二百元以下罚款；造成树木损伤或者死亡的，应当赔偿损失，可以</w:t>
      </w:r>
      <w:proofErr w:type="gramStart"/>
      <w:r>
        <w:rPr>
          <w:rFonts w:ascii="仿宋_GB2312" w:hint="eastAsia"/>
          <w:szCs w:val="32"/>
        </w:rPr>
        <w:t>处损失</w:t>
      </w:r>
      <w:proofErr w:type="gramEnd"/>
      <w:r>
        <w:rPr>
          <w:rFonts w:ascii="仿宋_GB2312" w:hint="eastAsia"/>
          <w:szCs w:val="32"/>
        </w:rPr>
        <w:t>费</w:t>
      </w:r>
      <w:r>
        <w:rPr>
          <w:rFonts w:ascii="仿宋_GB2312" w:hAnsi="黑体" w:hint="eastAsia"/>
          <w:spacing w:val="-5"/>
          <w:szCs w:val="32"/>
        </w:rPr>
        <w:t>一倍</w:t>
      </w:r>
      <w:r>
        <w:rPr>
          <w:rFonts w:ascii="仿宋_GB2312" w:hint="eastAsia"/>
          <w:spacing w:val="-5"/>
          <w:szCs w:val="32"/>
        </w:rPr>
        <w:t>以上五倍以下</w:t>
      </w:r>
      <w:r>
        <w:rPr>
          <w:rFonts w:ascii="仿宋_GB2312" w:hint="eastAsia"/>
          <w:szCs w:val="32"/>
        </w:rPr>
        <w:t>罚款：</w:t>
      </w:r>
    </w:p>
    <w:p w:rsidR="00AC5E8B" w:rsidRDefault="00AC5E8B" w:rsidP="00AC5E8B">
      <w:pPr>
        <w:ind w:firstLine="640"/>
        <w:rPr>
          <w:rFonts w:ascii="仿宋_GB2312" w:hint="eastAsia"/>
          <w:szCs w:val="32"/>
        </w:rPr>
      </w:pPr>
      <w:r>
        <w:rPr>
          <w:rFonts w:ascii="仿宋_GB2312" w:hint="eastAsia"/>
          <w:szCs w:val="32"/>
        </w:rPr>
        <w:t>（一）擅自采摘花果枝叶、攀折花木、剥取树皮树根；</w:t>
      </w:r>
    </w:p>
    <w:p w:rsidR="00AC5E8B" w:rsidRDefault="00AC5E8B" w:rsidP="00AC5E8B">
      <w:pPr>
        <w:ind w:firstLine="640"/>
        <w:rPr>
          <w:rFonts w:ascii="仿宋_GB2312" w:hint="eastAsia"/>
          <w:szCs w:val="32"/>
        </w:rPr>
      </w:pPr>
      <w:r>
        <w:rPr>
          <w:rFonts w:ascii="仿宋_GB2312" w:hAnsi="宋体" w:cs="宋体" w:hint="eastAsia"/>
          <w:kern w:val="0"/>
          <w:szCs w:val="32"/>
        </w:rPr>
        <w:t>（二）依树搭建或者在树木及绿地附属设施上拴挂、钉钉；</w:t>
      </w:r>
    </w:p>
    <w:p w:rsidR="00AC5E8B" w:rsidRDefault="00AC5E8B" w:rsidP="00AC5E8B">
      <w:pPr>
        <w:ind w:firstLine="640"/>
        <w:rPr>
          <w:rFonts w:ascii="仿宋_GB2312" w:hint="eastAsia"/>
          <w:szCs w:val="32"/>
        </w:rPr>
      </w:pPr>
      <w:r>
        <w:rPr>
          <w:rFonts w:ascii="仿宋_GB2312" w:hint="eastAsia"/>
          <w:szCs w:val="32"/>
        </w:rPr>
        <w:t>（三）在草坪内停放车辆，</w:t>
      </w:r>
      <w:r>
        <w:rPr>
          <w:rFonts w:ascii="仿宋_GB2312" w:hAnsi="宋体" w:cs="宋体" w:hint="eastAsia"/>
          <w:kern w:val="0"/>
          <w:szCs w:val="32"/>
        </w:rPr>
        <w:t>非法设置营业摊点</w:t>
      </w:r>
      <w:r>
        <w:rPr>
          <w:rFonts w:ascii="仿宋_GB2312" w:hint="eastAsia"/>
          <w:szCs w:val="32"/>
        </w:rPr>
        <w:t>；</w:t>
      </w:r>
    </w:p>
    <w:p w:rsidR="00AC5E8B" w:rsidRDefault="00AC5E8B" w:rsidP="00AC5E8B">
      <w:pPr>
        <w:ind w:firstLine="640"/>
        <w:rPr>
          <w:rFonts w:ascii="仿宋_GB2312" w:hint="eastAsia"/>
          <w:szCs w:val="32"/>
        </w:rPr>
      </w:pPr>
      <w:r>
        <w:rPr>
          <w:rFonts w:ascii="仿宋_GB2312" w:hint="eastAsia"/>
          <w:szCs w:val="32"/>
        </w:rPr>
        <w:t>（四）</w:t>
      </w:r>
      <w:r>
        <w:rPr>
          <w:rFonts w:ascii="仿宋_GB2312" w:hAnsi="宋体" w:cs="宋体" w:hint="eastAsia"/>
          <w:kern w:val="0"/>
          <w:szCs w:val="32"/>
        </w:rPr>
        <w:t>在花坛、绿地内堆放物品</w:t>
      </w:r>
      <w:r>
        <w:rPr>
          <w:rFonts w:ascii="仿宋_GB2312" w:hint="eastAsia"/>
          <w:szCs w:val="32"/>
        </w:rPr>
        <w:t>。</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四十九</w:t>
      </w:r>
      <w:r>
        <w:rPr>
          <w:rFonts w:ascii="黑体" w:eastAsia="黑体" w:hint="eastAsia"/>
          <w:szCs w:val="32"/>
        </w:rPr>
        <w:t>条</w:t>
      </w:r>
      <w:r>
        <w:rPr>
          <w:rFonts w:ascii="仿宋_GB2312" w:hint="eastAsia"/>
          <w:szCs w:val="32"/>
        </w:rPr>
        <w:t xml:space="preserve">  违反本条例第</w:t>
      </w:r>
      <w:r>
        <w:rPr>
          <w:rFonts w:ascii="仿宋_GB2312" w:hAnsi="黑体" w:hint="eastAsia"/>
          <w:szCs w:val="32"/>
        </w:rPr>
        <w:t>二十五</w:t>
      </w:r>
      <w:r>
        <w:rPr>
          <w:rFonts w:ascii="仿宋_GB2312" w:hint="eastAsia"/>
          <w:szCs w:val="32"/>
        </w:rPr>
        <w:t>条</w:t>
      </w:r>
      <w:r>
        <w:rPr>
          <w:rFonts w:ascii="仿宋_GB2312" w:hAnsi="黑体" w:hint="eastAsia"/>
          <w:szCs w:val="32"/>
        </w:rPr>
        <w:t>第五项至第七项规定，</w:t>
      </w:r>
      <w:r>
        <w:rPr>
          <w:rFonts w:ascii="仿宋_GB2312" w:hAnsi="黑体" w:hint="eastAsia"/>
          <w:szCs w:val="32"/>
        </w:rPr>
        <w:lastRenderedPageBreak/>
        <w:t>有下列情形之一的，由绿化行政主管部门责令停止违法行为，赔偿损失</w:t>
      </w:r>
      <w:r>
        <w:rPr>
          <w:rFonts w:ascii="仿宋_GB2312" w:hint="eastAsia"/>
          <w:szCs w:val="32"/>
        </w:rPr>
        <w:t>，可以处二百元以上二千元以下罚款；情节严重的，可以处二千元以上二万元以下罚款：</w:t>
      </w:r>
    </w:p>
    <w:p w:rsidR="00AC5E8B" w:rsidRDefault="00AC5E8B" w:rsidP="00AC5E8B">
      <w:pPr>
        <w:ind w:firstLine="640"/>
        <w:rPr>
          <w:rFonts w:ascii="仿宋_GB2312" w:hint="eastAsia"/>
          <w:szCs w:val="32"/>
        </w:rPr>
      </w:pPr>
      <w:r>
        <w:rPr>
          <w:rFonts w:ascii="仿宋_GB2312" w:hint="eastAsia"/>
          <w:szCs w:val="32"/>
        </w:rPr>
        <w:t>（一）损毁护栏、标识牌、地面铺装等绿化配套设施；</w:t>
      </w:r>
    </w:p>
    <w:p w:rsidR="00AC5E8B" w:rsidRDefault="00AC5E8B" w:rsidP="00AC5E8B">
      <w:pPr>
        <w:ind w:firstLine="640"/>
        <w:rPr>
          <w:rFonts w:ascii="仿宋_GB2312" w:hAnsi="宋体" w:cs="宋体" w:hint="eastAsia"/>
          <w:kern w:val="0"/>
          <w:szCs w:val="32"/>
        </w:rPr>
      </w:pPr>
      <w:r>
        <w:rPr>
          <w:rFonts w:ascii="仿宋_GB2312" w:hint="eastAsia"/>
          <w:szCs w:val="32"/>
        </w:rPr>
        <w:t>（二）</w:t>
      </w:r>
      <w:r>
        <w:rPr>
          <w:rFonts w:ascii="仿宋_GB2312" w:hAnsi="宋体" w:cs="宋体" w:hint="eastAsia"/>
          <w:kern w:val="0"/>
          <w:szCs w:val="32"/>
        </w:rPr>
        <w:t>种植蔬菜等农作物或者饲养家禽家畜</w:t>
      </w:r>
      <w:r>
        <w:rPr>
          <w:rFonts w:ascii="仿宋_GB2312" w:hint="eastAsia"/>
          <w:szCs w:val="32"/>
        </w:rPr>
        <w:t>；</w:t>
      </w:r>
    </w:p>
    <w:p w:rsidR="00AC5E8B" w:rsidRDefault="00AC5E8B" w:rsidP="00AC5E8B">
      <w:pPr>
        <w:ind w:firstLine="640"/>
        <w:rPr>
          <w:rFonts w:ascii="仿宋_GB2312" w:hint="eastAsia"/>
          <w:szCs w:val="32"/>
        </w:rPr>
      </w:pPr>
      <w:r>
        <w:rPr>
          <w:rFonts w:ascii="仿宋_GB2312" w:hint="eastAsia"/>
          <w:szCs w:val="32"/>
        </w:rPr>
        <w:t>（三</w:t>
      </w:r>
      <w:r>
        <w:rPr>
          <w:rFonts w:ascii="仿宋_GB2312" w:hint="eastAsia"/>
          <w:spacing w:val="20"/>
          <w:szCs w:val="32"/>
        </w:rPr>
        <w:t>）</w:t>
      </w:r>
      <w:r>
        <w:rPr>
          <w:rFonts w:ascii="仿宋_GB2312" w:hAnsi="黑体" w:hint="eastAsia"/>
          <w:spacing w:val="20"/>
          <w:szCs w:val="32"/>
        </w:rPr>
        <w:t>排放污水</w:t>
      </w:r>
      <w:r>
        <w:rPr>
          <w:rFonts w:ascii="仿宋_GB2312" w:hAnsi="黑体" w:cs="宋体" w:hint="eastAsia"/>
          <w:kern w:val="0"/>
          <w:szCs w:val="32"/>
        </w:rPr>
        <w:t>，倾倒或者焚烧垃圾以及</w:t>
      </w:r>
      <w:r>
        <w:rPr>
          <w:rFonts w:ascii="仿宋_GB2312" w:hAnsi="黑体" w:hint="eastAsia"/>
          <w:szCs w:val="32"/>
        </w:rPr>
        <w:t>危害绿地生态平衡的放生行为</w:t>
      </w:r>
      <w:r>
        <w:rPr>
          <w:rFonts w:ascii="仿宋_GB2312" w:hint="eastAsia"/>
          <w:szCs w:val="32"/>
        </w:rPr>
        <w:t>。</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五十</w:t>
      </w:r>
      <w:r>
        <w:rPr>
          <w:rFonts w:ascii="黑体" w:eastAsia="黑体" w:hint="eastAsia"/>
          <w:szCs w:val="32"/>
        </w:rPr>
        <w:t xml:space="preserve">条 </w:t>
      </w:r>
      <w:r>
        <w:rPr>
          <w:rFonts w:ascii="仿宋_GB2312" w:hint="eastAsia"/>
          <w:szCs w:val="32"/>
        </w:rPr>
        <w:t xml:space="preserve"> 违反本条例第</w:t>
      </w:r>
      <w:r>
        <w:rPr>
          <w:rFonts w:ascii="仿宋_GB2312" w:hAnsi="黑体" w:hint="eastAsia"/>
          <w:szCs w:val="32"/>
        </w:rPr>
        <w:t>二十五</w:t>
      </w:r>
      <w:r>
        <w:rPr>
          <w:rFonts w:ascii="仿宋_GB2312" w:hint="eastAsia"/>
          <w:szCs w:val="32"/>
        </w:rPr>
        <w:t>条第八项规定，在绿地内违规搭建建筑物、构筑物的，由</w:t>
      </w:r>
      <w:r>
        <w:rPr>
          <w:rFonts w:ascii="仿宋_GB2312" w:hAnsi="黑体" w:hint="eastAsia"/>
          <w:szCs w:val="32"/>
        </w:rPr>
        <w:t>规划行政主管部门</w:t>
      </w:r>
      <w:r>
        <w:rPr>
          <w:rFonts w:ascii="仿宋_GB2312" w:hint="eastAsia"/>
          <w:szCs w:val="32"/>
        </w:rPr>
        <w:t>责令停止违法行为，限期拆除，</w:t>
      </w:r>
      <w:proofErr w:type="gramStart"/>
      <w:r>
        <w:rPr>
          <w:rFonts w:ascii="仿宋_GB2312" w:hint="eastAsia"/>
          <w:szCs w:val="32"/>
        </w:rPr>
        <w:t>可以处该建筑物</w:t>
      </w:r>
      <w:proofErr w:type="gramEnd"/>
      <w:r>
        <w:rPr>
          <w:rFonts w:ascii="仿宋_GB2312" w:hint="eastAsia"/>
          <w:szCs w:val="32"/>
        </w:rPr>
        <w:t>、构筑物工程造价一倍以下罚款。</w:t>
      </w:r>
    </w:p>
    <w:p w:rsidR="00AC5E8B" w:rsidRDefault="00AC5E8B" w:rsidP="00AC5E8B">
      <w:pPr>
        <w:ind w:firstLine="640"/>
        <w:rPr>
          <w:rFonts w:ascii="仿宋_GB2312" w:hAnsi="宋体" w:cs="宋体" w:hint="eastAsia"/>
          <w:kern w:val="0"/>
          <w:szCs w:val="32"/>
        </w:rPr>
      </w:pPr>
      <w:r>
        <w:rPr>
          <w:rFonts w:ascii="仿宋_GB2312" w:hAnsi="仿宋" w:hint="eastAsia"/>
          <w:szCs w:val="32"/>
        </w:rPr>
        <w:t>违反本条例</w:t>
      </w:r>
      <w:r>
        <w:rPr>
          <w:rFonts w:ascii="仿宋_GB2312" w:hint="eastAsia"/>
          <w:szCs w:val="32"/>
        </w:rPr>
        <w:t>第</w:t>
      </w:r>
      <w:r>
        <w:rPr>
          <w:rFonts w:ascii="仿宋_GB2312" w:hAnsi="黑体" w:hint="eastAsia"/>
          <w:szCs w:val="32"/>
        </w:rPr>
        <w:t>二十五</w:t>
      </w:r>
      <w:r>
        <w:rPr>
          <w:rFonts w:ascii="仿宋_GB2312" w:hint="eastAsia"/>
          <w:szCs w:val="32"/>
        </w:rPr>
        <w:t>条</w:t>
      </w:r>
      <w:r>
        <w:rPr>
          <w:rFonts w:ascii="仿宋_GB2312" w:hAnsi="仿宋" w:hint="eastAsia"/>
          <w:szCs w:val="32"/>
        </w:rPr>
        <w:t>第九项、第十项规定，</w:t>
      </w:r>
      <w:r>
        <w:rPr>
          <w:rFonts w:ascii="仿宋_GB2312" w:hAnsi="宋体" w:cs="宋体" w:hint="eastAsia"/>
          <w:kern w:val="0"/>
          <w:szCs w:val="32"/>
        </w:rPr>
        <w:t>妨害花草树木正常生长的，</w:t>
      </w:r>
      <w:r>
        <w:rPr>
          <w:rFonts w:ascii="仿宋_GB2312" w:hAnsi="仿宋" w:hint="eastAsia"/>
          <w:szCs w:val="32"/>
        </w:rPr>
        <w:t xml:space="preserve">由绿化行政主管部门责令停止违法行为，可以处五百元以上五千元以下罚款；情节严重的，可以处五千元以上二万元以下罚款。 </w:t>
      </w:r>
    </w:p>
    <w:p w:rsidR="00AC5E8B" w:rsidRDefault="00AC5E8B" w:rsidP="00AC5E8B">
      <w:pPr>
        <w:ind w:firstLine="620"/>
        <w:rPr>
          <w:rFonts w:ascii="仿宋_GB2312" w:hAnsi="仿宋" w:hint="eastAsia"/>
          <w:spacing w:val="-5"/>
          <w:szCs w:val="32"/>
        </w:rPr>
      </w:pPr>
      <w:r>
        <w:rPr>
          <w:rFonts w:ascii="仿宋_GB2312" w:hAnsi="仿宋" w:hint="eastAsia"/>
          <w:spacing w:val="-5"/>
          <w:szCs w:val="32"/>
        </w:rPr>
        <w:t>违反本条例</w:t>
      </w:r>
      <w:r>
        <w:rPr>
          <w:rFonts w:ascii="仿宋_GB2312" w:hint="eastAsia"/>
          <w:szCs w:val="32"/>
        </w:rPr>
        <w:t>第</w:t>
      </w:r>
      <w:r>
        <w:rPr>
          <w:rFonts w:ascii="仿宋_GB2312" w:hAnsi="黑体" w:hint="eastAsia"/>
          <w:szCs w:val="32"/>
        </w:rPr>
        <w:t>二十五</w:t>
      </w:r>
      <w:r>
        <w:rPr>
          <w:rFonts w:ascii="仿宋_GB2312" w:hint="eastAsia"/>
          <w:szCs w:val="32"/>
        </w:rPr>
        <w:t>条</w:t>
      </w:r>
      <w:r>
        <w:rPr>
          <w:rFonts w:ascii="仿宋_GB2312" w:hAnsi="仿宋" w:hint="eastAsia"/>
          <w:spacing w:val="-5"/>
          <w:szCs w:val="32"/>
        </w:rPr>
        <w:t>第十一项规定，擅自转让、买卖古树名木的，由绿化行政主管部门责令停止违法行为，造成古树名木损伤或者死亡的，可以</w:t>
      </w:r>
      <w:proofErr w:type="gramStart"/>
      <w:r>
        <w:rPr>
          <w:rFonts w:ascii="仿宋_GB2312" w:hAnsi="仿宋" w:hint="eastAsia"/>
          <w:spacing w:val="-5"/>
          <w:szCs w:val="32"/>
        </w:rPr>
        <w:t>处损失</w:t>
      </w:r>
      <w:proofErr w:type="gramEnd"/>
      <w:r>
        <w:rPr>
          <w:rFonts w:ascii="仿宋_GB2312" w:hAnsi="仿宋" w:hint="eastAsia"/>
          <w:spacing w:val="-5"/>
          <w:szCs w:val="32"/>
        </w:rPr>
        <w:t>费</w:t>
      </w:r>
      <w:r>
        <w:rPr>
          <w:rFonts w:ascii="仿宋_GB2312" w:hAnsi="黑体" w:hint="eastAsia"/>
          <w:spacing w:val="-5"/>
          <w:szCs w:val="32"/>
        </w:rPr>
        <w:t>一倍</w:t>
      </w:r>
      <w:r>
        <w:rPr>
          <w:rFonts w:ascii="仿宋_GB2312" w:hint="eastAsia"/>
          <w:spacing w:val="-5"/>
          <w:szCs w:val="32"/>
        </w:rPr>
        <w:t>以上五倍</w:t>
      </w:r>
      <w:r>
        <w:rPr>
          <w:rFonts w:ascii="仿宋_GB2312" w:hAnsi="仿宋" w:hint="eastAsia"/>
          <w:spacing w:val="-5"/>
          <w:szCs w:val="32"/>
        </w:rPr>
        <w:t>以下罚款。</w:t>
      </w:r>
    </w:p>
    <w:p w:rsidR="00AC5E8B" w:rsidRDefault="00AC5E8B" w:rsidP="00AC5E8B">
      <w:pPr>
        <w:ind w:firstLine="640"/>
        <w:rPr>
          <w:rFonts w:ascii="仿宋_GB2312" w:hAnsi="宋体" w:cs="宋体" w:hint="eastAsia"/>
          <w:kern w:val="0"/>
          <w:szCs w:val="32"/>
        </w:rPr>
      </w:pPr>
      <w:r>
        <w:rPr>
          <w:rFonts w:ascii="黑体" w:eastAsia="黑体" w:hAnsi="宋体" w:cs="宋体" w:hint="eastAsia"/>
          <w:kern w:val="0"/>
          <w:szCs w:val="32"/>
        </w:rPr>
        <w:t>第</w:t>
      </w:r>
      <w:r>
        <w:rPr>
          <w:rFonts w:ascii="黑体" w:eastAsia="黑体" w:hAnsi="黑体" w:hint="eastAsia"/>
          <w:szCs w:val="32"/>
        </w:rPr>
        <w:t>五十一</w:t>
      </w:r>
      <w:r>
        <w:rPr>
          <w:rFonts w:ascii="黑体" w:eastAsia="黑体" w:hAnsi="宋体" w:cs="宋体" w:hint="eastAsia"/>
          <w:kern w:val="0"/>
          <w:szCs w:val="32"/>
        </w:rPr>
        <w:t>条</w:t>
      </w:r>
      <w:r>
        <w:rPr>
          <w:rFonts w:ascii="仿宋_GB2312" w:hint="eastAsia"/>
          <w:szCs w:val="32"/>
        </w:rPr>
        <w:t xml:space="preserve">  </w:t>
      </w:r>
      <w:r>
        <w:rPr>
          <w:rFonts w:ascii="仿宋_GB2312" w:hAnsi="宋体" w:cs="宋体" w:hint="eastAsia"/>
          <w:kern w:val="0"/>
          <w:szCs w:val="32"/>
        </w:rPr>
        <w:t>违反本条例第</w:t>
      </w:r>
      <w:r>
        <w:rPr>
          <w:rFonts w:ascii="仿宋_GB2312" w:hAnsi="黑体" w:cs="宋体" w:hint="eastAsia"/>
          <w:kern w:val="0"/>
          <w:szCs w:val="32"/>
        </w:rPr>
        <w:t>二十八</w:t>
      </w:r>
      <w:r>
        <w:rPr>
          <w:rFonts w:ascii="仿宋_GB2312" w:hAnsi="宋体" w:cs="宋体" w:hint="eastAsia"/>
          <w:kern w:val="0"/>
          <w:szCs w:val="32"/>
        </w:rPr>
        <w:t>条第一款、第</w:t>
      </w:r>
      <w:r>
        <w:rPr>
          <w:rFonts w:ascii="仿宋_GB2312" w:hAnsi="黑体" w:cs="宋体" w:hint="eastAsia"/>
          <w:kern w:val="0"/>
          <w:szCs w:val="32"/>
        </w:rPr>
        <w:t>三十</w:t>
      </w:r>
      <w:r>
        <w:rPr>
          <w:rFonts w:ascii="仿宋_GB2312" w:hAnsi="宋体" w:cs="宋体" w:hint="eastAsia"/>
          <w:kern w:val="0"/>
          <w:szCs w:val="32"/>
        </w:rPr>
        <w:t>条规定，擅自占用城市绿地，或者超过批准面积占用城市绿地，或者临时占用期满逾期未恢复原状的，由</w:t>
      </w:r>
      <w:r>
        <w:rPr>
          <w:rFonts w:ascii="仿宋_GB2312" w:hAnsi="黑体" w:hint="eastAsia"/>
          <w:szCs w:val="32"/>
        </w:rPr>
        <w:t>绿化行政主管部门</w:t>
      </w:r>
      <w:r>
        <w:rPr>
          <w:rFonts w:ascii="仿宋_GB2312" w:hAnsi="宋体" w:cs="宋体" w:hint="eastAsia"/>
          <w:kern w:val="0"/>
          <w:szCs w:val="32"/>
        </w:rPr>
        <w:t>责令限期退还、恢复原状，可以处所占绿地每平方米五百元以上一千元以下罚款；造成损失的，应当承担赔偿责任。</w:t>
      </w:r>
    </w:p>
    <w:p w:rsidR="00AC5E8B" w:rsidRDefault="00AC5E8B" w:rsidP="00AC5E8B">
      <w:pPr>
        <w:ind w:firstLine="620"/>
        <w:rPr>
          <w:rFonts w:ascii="仿宋_GB2312" w:hint="eastAsia"/>
          <w:spacing w:val="-5"/>
          <w:szCs w:val="32"/>
        </w:rPr>
      </w:pPr>
      <w:r>
        <w:rPr>
          <w:rFonts w:ascii="黑体" w:eastAsia="黑体" w:hint="eastAsia"/>
          <w:spacing w:val="-5"/>
          <w:szCs w:val="32"/>
        </w:rPr>
        <w:lastRenderedPageBreak/>
        <w:t>第</w:t>
      </w:r>
      <w:r>
        <w:rPr>
          <w:rFonts w:ascii="黑体" w:eastAsia="黑体" w:hAnsi="黑体" w:hint="eastAsia"/>
          <w:szCs w:val="32"/>
        </w:rPr>
        <w:t>五十二</w:t>
      </w:r>
      <w:r>
        <w:rPr>
          <w:rFonts w:ascii="黑体" w:eastAsia="黑体" w:hint="eastAsia"/>
          <w:spacing w:val="-5"/>
          <w:szCs w:val="32"/>
        </w:rPr>
        <w:t>条</w:t>
      </w:r>
      <w:r>
        <w:rPr>
          <w:rFonts w:ascii="仿宋_GB2312" w:hint="eastAsia"/>
          <w:spacing w:val="-5"/>
          <w:szCs w:val="32"/>
        </w:rPr>
        <w:t xml:space="preserve">  违反本条例第</w:t>
      </w:r>
      <w:r>
        <w:rPr>
          <w:rFonts w:ascii="仿宋_GB2312" w:hAnsi="黑体" w:cs="宋体" w:hint="eastAsia"/>
          <w:kern w:val="0"/>
          <w:szCs w:val="32"/>
        </w:rPr>
        <w:t>三十一</w:t>
      </w:r>
      <w:r>
        <w:rPr>
          <w:rFonts w:ascii="仿宋_GB2312" w:hint="eastAsia"/>
          <w:spacing w:val="-5"/>
          <w:szCs w:val="32"/>
        </w:rPr>
        <w:t>条规定，擅自移植或者砍伐</w:t>
      </w:r>
      <w:r>
        <w:rPr>
          <w:rFonts w:ascii="仿宋_GB2312" w:hAnsi="黑体" w:hint="eastAsia"/>
          <w:spacing w:val="-5"/>
          <w:szCs w:val="32"/>
        </w:rPr>
        <w:t>除生产绿地以外</w:t>
      </w:r>
      <w:r>
        <w:rPr>
          <w:rFonts w:ascii="仿宋_GB2312" w:hint="eastAsia"/>
          <w:spacing w:val="-5"/>
          <w:szCs w:val="32"/>
        </w:rPr>
        <w:t>树木的，由</w:t>
      </w:r>
      <w:r>
        <w:rPr>
          <w:rFonts w:ascii="仿宋_GB2312" w:hAnsi="黑体" w:hint="eastAsia"/>
          <w:szCs w:val="32"/>
        </w:rPr>
        <w:t>绿化行政主管部门</w:t>
      </w:r>
      <w:r>
        <w:rPr>
          <w:rFonts w:ascii="仿宋_GB2312" w:hint="eastAsia"/>
          <w:spacing w:val="-5"/>
          <w:szCs w:val="32"/>
        </w:rPr>
        <w:t>责令停止违法行为，</w:t>
      </w:r>
      <w:r>
        <w:rPr>
          <w:rFonts w:ascii="仿宋_GB2312" w:hAnsi="仿宋" w:hint="eastAsia"/>
          <w:spacing w:val="-5"/>
          <w:szCs w:val="32"/>
        </w:rPr>
        <w:t>可以</w:t>
      </w:r>
      <w:proofErr w:type="gramStart"/>
      <w:r>
        <w:rPr>
          <w:rFonts w:ascii="仿宋_GB2312" w:hAnsi="仿宋" w:hint="eastAsia"/>
          <w:spacing w:val="-5"/>
          <w:szCs w:val="32"/>
        </w:rPr>
        <w:t>处损失</w:t>
      </w:r>
      <w:proofErr w:type="gramEnd"/>
      <w:r>
        <w:rPr>
          <w:rFonts w:ascii="仿宋_GB2312" w:hAnsi="仿宋" w:hint="eastAsia"/>
          <w:spacing w:val="-5"/>
          <w:szCs w:val="32"/>
        </w:rPr>
        <w:t>费</w:t>
      </w:r>
      <w:r>
        <w:rPr>
          <w:rFonts w:ascii="仿宋_GB2312" w:hAnsi="黑体" w:hint="eastAsia"/>
          <w:spacing w:val="-5"/>
          <w:szCs w:val="32"/>
        </w:rPr>
        <w:t>一倍</w:t>
      </w:r>
      <w:r>
        <w:rPr>
          <w:rFonts w:ascii="仿宋_GB2312" w:hint="eastAsia"/>
          <w:spacing w:val="-5"/>
          <w:szCs w:val="32"/>
        </w:rPr>
        <w:t>以上五倍</w:t>
      </w:r>
      <w:r>
        <w:rPr>
          <w:rFonts w:ascii="仿宋_GB2312" w:hAnsi="仿宋" w:hint="eastAsia"/>
          <w:spacing w:val="-5"/>
          <w:szCs w:val="32"/>
        </w:rPr>
        <w:t>以下罚款</w:t>
      </w:r>
      <w:r>
        <w:rPr>
          <w:rFonts w:ascii="仿宋_GB2312" w:hint="eastAsia"/>
          <w:spacing w:val="-5"/>
          <w:szCs w:val="32"/>
        </w:rPr>
        <w:t>。</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int="eastAsia"/>
          <w:spacing w:val="-5"/>
          <w:szCs w:val="32"/>
        </w:rPr>
        <w:t>五十三</w:t>
      </w:r>
      <w:r>
        <w:rPr>
          <w:rFonts w:ascii="黑体" w:eastAsia="黑体" w:hint="eastAsia"/>
          <w:szCs w:val="32"/>
        </w:rPr>
        <w:t>条</w:t>
      </w:r>
      <w:r>
        <w:rPr>
          <w:rFonts w:ascii="仿宋_GB2312" w:hint="eastAsia"/>
          <w:szCs w:val="32"/>
        </w:rPr>
        <w:t xml:space="preserve">  违反本条例第</w:t>
      </w:r>
      <w:r>
        <w:rPr>
          <w:rFonts w:ascii="仿宋_GB2312" w:hAnsi="黑体" w:hint="eastAsia"/>
          <w:szCs w:val="32"/>
        </w:rPr>
        <w:t>三十六</w:t>
      </w:r>
      <w:r>
        <w:rPr>
          <w:rFonts w:ascii="仿宋_GB2312" w:hint="eastAsia"/>
          <w:szCs w:val="32"/>
        </w:rPr>
        <w:t>条规定，地下设施上缘未按标准留有符合植物生长要求的覆土层，影响树木正常生长和绿地使用功能的，由</w:t>
      </w:r>
      <w:r>
        <w:rPr>
          <w:rFonts w:ascii="仿宋_GB2312" w:hAnsi="黑体" w:hint="eastAsia"/>
          <w:szCs w:val="32"/>
        </w:rPr>
        <w:t>绿化行政主管部门</w:t>
      </w:r>
      <w:r>
        <w:rPr>
          <w:rFonts w:ascii="仿宋_GB2312" w:hint="eastAsia"/>
          <w:szCs w:val="32"/>
        </w:rPr>
        <w:t>责令限期改正；逾期不改的，可以处每平方米五百元以上一千元以下罚款。</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五十四</w:t>
      </w:r>
      <w:r>
        <w:rPr>
          <w:rFonts w:ascii="黑体" w:eastAsia="黑体" w:hint="eastAsia"/>
          <w:szCs w:val="32"/>
        </w:rPr>
        <w:t>条</w:t>
      </w:r>
      <w:r>
        <w:rPr>
          <w:rFonts w:ascii="仿宋_GB2312" w:hint="eastAsia"/>
          <w:szCs w:val="32"/>
        </w:rPr>
        <w:t xml:space="preserve">  违反本条例第</w:t>
      </w:r>
      <w:r>
        <w:rPr>
          <w:rFonts w:ascii="仿宋_GB2312" w:hAnsi="黑体" w:hint="eastAsia"/>
          <w:szCs w:val="32"/>
        </w:rPr>
        <w:t>三十七</w:t>
      </w:r>
      <w:r>
        <w:rPr>
          <w:rFonts w:ascii="仿宋_GB2312" w:hint="eastAsia"/>
          <w:szCs w:val="32"/>
        </w:rPr>
        <w:t>条</w:t>
      </w:r>
      <w:r>
        <w:rPr>
          <w:rFonts w:ascii="仿宋_GB2312" w:hAnsi="黑体" w:hint="eastAsia"/>
          <w:szCs w:val="32"/>
        </w:rPr>
        <w:t>第一款</w:t>
      </w:r>
      <w:r>
        <w:rPr>
          <w:rFonts w:ascii="仿宋_GB2312" w:hint="eastAsia"/>
          <w:szCs w:val="32"/>
        </w:rPr>
        <w:t>规定，</w:t>
      </w:r>
      <w:r>
        <w:rPr>
          <w:rFonts w:ascii="仿宋_GB2312" w:hAnsi="黑体" w:hint="eastAsia"/>
          <w:szCs w:val="32"/>
        </w:rPr>
        <w:t>敷设</w:t>
      </w:r>
      <w:r>
        <w:rPr>
          <w:rFonts w:ascii="仿宋_GB2312" w:hint="eastAsia"/>
          <w:szCs w:val="32"/>
        </w:rPr>
        <w:t>管线距树干</w:t>
      </w:r>
      <w:proofErr w:type="gramStart"/>
      <w:r>
        <w:rPr>
          <w:rFonts w:ascii="仿宋_GB2312" w:hint="eastAsia"/>
          <w:szCs w:val="32"/>
        </w:rPr>
        <w:t>外缘未</w:t>
      </w:r>
      <w:proofErr w:type="gramEnd"/>
      <w:r>
        <w:rPr>
          <w:rFonts w:ascii="仿宋_GB2312" w:hint="eastAsia"/>
          <w:szCs w:val="32"/>
        </w:rPr>
        <w:t>达到规范要求距离的，由</w:t>
      </w:r>
      <w:r>
        <w:rPr>
          <w:rFonts w:ascii="仿宋_GB2312" w:hAnsi="黑体" w:hint="eastAsia"/>
          <w:szCs w:val="32"/>
        </w:rPr>
        <w:t>绿化行政主管部门</w:t>
      </w:r>
      <w:r>
        <w:rPr>
          <w:rFonts w:ascii="仿宋_GB2312" w:hint="eastAsia"/>
          <w:szCs w:val="32"/>
        </w:rPr>
        <w:t>责令重新敷设，可以处五百元以上五千元以下罚款；造成损失的，应当承担赔偿责任。</w:t>
      </w:r>
    </w:p>
    <w:p w:rsidR="00AC5E8B" w:rsidRDefault="00AC5E8B" w:rsidP="00AC5E8B">
      <w:pPr>
        <w:ind w:firstLine="640"/>
        <w:rPr>
          <w:rFonts w:ascii="仿宋_GB2312" w:hAnsi="仿宋" w:hint="eastAsia"/>
          <w:szCs w:val="32"/>
          <w:shd w:val="clear" w:color="auto" w:fill="7F7F7F"/>
        </w:rPr>
      </w:pPr>
      <w:r>
        <w:rPr>
          <w:rFonts w:ascii="黑体" w:eastAsia="黑体" w:hAnsi="黑体" w:hint="eastAsia"/>
          <w:szCs w:val="32"/>
        </w:rPr>
        <w:t xml:space="preserve">第五十五条  </w:t>
      </w:r>
      <w:r>
        <w:rPr>
          <w:rFonts w:ascii="仿宋_GB2312" w:hAnsi="仿宋" w:hint="eastAsia"/>
          <w:szCs w:val="32"/>
        </w:rPr>
        <w:t>本条例规定的行政处罚，按照城市管理相对集中行政处罚权相关规定，应当由城市管理行政执法部门行使的，从其规定。</w:t>
      </w: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五十六</w:t>
      </w:r>
      <w:r>
        <w:rPr>
          <w:rFonts w:ascii="黑体" w:eastAsia="黑体" w:hint="eastAsia"/>
          <w:szCs w:val="32"/>
        </w:rPr>
        <w:t>条</w:t>
      </w:r>
      <w:r>
        <w:rPr>
          <w:rFonts w:ascii="仿宋_GB2312" w:hint="eastAsia"/>
          <w:szCs w:val="32"/>
        </w:rPr>
        <w:t xml:space="preserve">  </w:t>
      </w:r>
      <w:r>
        <w:rPr>
          <w:rFonts w:ascii="仿宋_GB2312" w:hAnsi="宋体" w:cs="宋体" w:hint="eastAsia"/>
          <w:kern w:val="0"/>
          <w:szCs w:val="32"/>
        </w:rPr>
        <w:t>绿化</w:t>
      </w:r>
      <w:r>
        <w:rPr>
          <w:rFonts w:ascii="仿宋_GB2312" w:hAnsi="新宋体" w:hint="eastAsia"/>
          <w:szCs w:val="32"/>
        </w:rPr>
        <w:t>、规划等行政主管部门工作人员，</w:t>
      </w:r>
      <w:r>
        <w:rPr>
          <w:rFonts w:ascii="仿宋_GB2312" w:hint="eastAsia"/>
          <w:szCs w:val="32"/>
        </w:rPr>
        <w:t>违反本条例规定，有玩忽职守、滥用职权、徇私舞弊行为的，由其所在单位或者上级主管机关给予行政处分；构成犯罪的，依法追究刑事责任。</w:t>
      </w:r>
    </w:p>
    <w:p w:rsidR="00AC5E8B" w:rsidRDefault="00AC5E8B" w:rsidP="00AC5E8B">
      <w:pPr>
        <w:ind w:firstLine="640"/>
        <w:rPr>
          <w:rFonts w:ascii="仿宋_GB2312" w:hint="eastAsia"/>
          <w:szCs w:val="32"/>
        </w:rPr>
      </w:pPr>
    </w:p>
    <w:p w:rsidR="00AC5E8B" w:rsidRDefault="00AC5E8B" w:rsidP="00AC5E8B">
      <w:pPr>
        <w:ind w:firstLine="640"/>
        <w:jc w:val="center"/>
        <w:rPr>
          <w:rFonts w:ascii="黑体" w:eastAsia="黑体" w:hAnsi="黑体" w:hint="eastAsia"/>
          <w:szCs w:val="32"/>
        </w:rPr>
      </w:pPr>
      <w:r>
        <w:rPr>
          <w:rFonts w:ascii="黑体" w:eastAsia="黑体" w:hAnsi="黑体" w:hint="eastAsia"/>
          <w:szCs w:val="32"/>
        </w:rPr>
        <w:t>第七章  附则</w:t>
      </w:r>
    </w:p>
    <w:p w:rsidR="00AC5E8B" w:rsidRDefault="00AC5E8B" w:rsidP="00AC5E8B">
      <w:pPr>
        <w:ind w:firstLine="640"/>
        <w:rPr>
          <w:rFonts w:ascii="黑体" w:eastAsia="黑体" w:hint="eastAsia"/>
          <w:szCs w:val="32"/>
        </w:rPr>
      </w:pPr>
    </w:p>
    <w:p w:rsidR="00AC5E8B" w:rsidRDefault="00AC5E8B" w:rsidP="00AC5E8B">
      <w:pPr>
        <w:ind w:firstLine="640"/>
        <w:rPr>
          <w:rFonts w:ascii="仿宋_GB2312" w:hint="eastAsia"/>
          <w:szCs w:val="32"/>
        </w:rPr>
      </w:pPr>
      <w:r>
        <w:rPr>
          <w:rFonts w:ascii="黑体" w:eastAsia="黑体" w:hint="eastAsia"/>
          <w:szCs w:val="32"/>
        </w:rPr>
        <w:t>第</w:t>
      </w:r>
      <w:r>
        <w:rPr>
          <w:rFonts w:ascii="黑体" w:eastAsia="黑体" w:hAnsi="黑体" w:hint="eastAsia"/>
          <w:szCs w:val="32"/>
        </w:rPr>
        <w:t>五十七</w:t>
      </w:r>
      <w:r>
        <w:rPr>
          <w:rFonts w:ascii="黑体" w:eastAsia="黑体" w:hint="eastAsia"/>
          <w:szCs w:val="32"/>
        </w:rPr>
        <w:t>条</w:t>
      </w:r>
      <w:r>
        <w:rPr>
          <w:rFonts w:ascii="仿宋_GB2312" w:hint="eastAsia"/>
          <w:szCs w:val="32"/>
        </w:rPr>
        <w:t xml:space="preserve">  本条例规定的城市园林绿化损坏赔偿费标准，</w:t>
      </w:r>
      <w:r>
        <w:rPr>
          <w:rFonts w:ascii="仿宋_GB2312" w:hint="eastAsia"/>
          <w:szCs w:val="32"/>
        </w:rPr>
        <w:lastRenderedPageBreak/>
        <w:t>由市物价、财政部门会同市绿化行政主管部门制定。绿化行政主管部门统一收取城市园林绿化损坏赔偿费，缴入同级财政部门专项存储，用于补建、恢复和增加绿地。</w:t>
      </w:r>
    </w:p>
    <w:p w:rsidR="00AC5E8B" w:rsidRDefault="00AC5E8B" w:rsidP="00AC5E8B">
      <w:pPr>
        <w:ind w:firstLine="640"/>
        <w:rPr>
          <w:rFonts w:hint="eastAsia"/>
          <w:szCs w:val="32"/>
        </w:rPr>
      </w:pPr>
      <w:r>
        <w:rPr>
          <w:rFonts w:eastAsia="黑体"/>
          <w:szCs w:val="32"/>
        </w:rPr>
        <w:t>第</w:t>
      </w:r>
      <w:r>
        <w:rPr>
          <w:rFonts w:eastAsia="黑体" w:hAnsi="黑体"/>
          <w:szCs w:val="32"/>
        </w:rPr>
        <w:t>五十八</w:t>
      </w:r>
      <w:r>
        <w:rPr>
          <w:rFonts w:eastAsia="黑体"/>
          <w:szCs w:val="32"/>
        </w:rPr>
        <w:t>条</w:t>
      </w:r>
      <w:r>
        <w:rPr>
          <w:szCs w:val="32"/>
        </w:rPr>
        <w:t xml:space="preserve">  </w:t>
      </w:r>
      <w:r>
        <w:rPr>
          <w:szCs w:val="32"/>
        </w:rPr>
        <w:t>本条例自</w:t>
      </w:r>
      <w:smartTag w:uri="urn:schemas-microsoft-com:office:smarttags" w:element="chsdate">
        <w:smartTagPr>
          <w:attr w:name="Year" w:val="2016"/>
          <w:attr w:name="Month" w:val="12"/>
          <w:attr w:name="Day" w:val="1"/>
          <w:attr w:name="IsLunarDate" w:val="False"/>
          <w:attr w:name="IsROCDate" w:val="False"/>
        </w:smartTagPr>
        <w:r>
          <w:rPr>
            <w:szCs w:val="32"/>
          </w:rPr>
          <w:t>2016</w:t>
        </w:r>
        <w:r>
          <w:rPr>
            <w:szCs w:val="32"/>
          </w:rPr>
          <w:t>年</w:t>
        </w:r>
        <w:r>
          <w:rPr>
            <w:rFonts w:hint="eastAsia"/>
            <w:szCs w:val="32"/>
          </w:rPr>
          <w:t>12</w:t>
        </w:r>
        <w:r>
          <w:rPr>
            <w:szCs w:val="32"/>
          </w:rPr>
          <w:t>月</w:t>
        </w:r>
        <w:r>
          <w:rPr>
            <w:rFonts w:hint="eastAsia"/>
            <w:szCs w:val="32"/>
          </w:rPr>
          <w:t>1</w:t>
        </w:r>
        <w:r>
          <w:rPr>
            <w:szCs w:val="32"/>
          </w:rPr>
          <w:t>日起</w:t>
        </w:r>
      </w:smartTag>
      <w:r>
        <w:rPr>
          <w:szCs w:val="32"/>
        </w:rPr>
        <w:t>施行</w:t>
      </w:r>
      <w:r>
        <w:rPr>
          <w:kern w:val="0"/>
          <w:szCs w:val="32"/>
        </w:rPr>
        <w:t>。</w:t>
      </w:r>
    </w:p>
    <w:p w:rsidR="0023486E" w:rsidRPr="00EA5487" w:rsidRDefault="0023486E" w:rsidP="00AC5E8B">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CBD" w:rsidRDefault="00736CBD">
      <w:pPr>
        <w:ind w:firstLine="640"/>
      </w:pPr>
      <w:r>
        <w:separator/>
      </w:r>
    </w:p>
  </w:endnote>
  <w:endnote w:type="continuationSeparator" w:id="1">
    <w:p w:rsidR="00736CBD" w:rsidRDefault="00736CB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新宋体">
    <w:panose1 w:val="02010609030101010101"/>
    <w:charset w:val="86"/>
    <w:family w:val="modern"/>
    <w:pitch w:val="fixed"/>
    <w:sig w:usb0="00000003" w:usb1="080E0000" w:usb2="00000010" w:usb3="00000000" w:csb0="00040001" w:csb1="00000000"/>
  </w:font>
  <w:font w:name="仿宋">
    <w:altName w:val="宋体"/>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D48A7">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D48A7">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CBD" w:rsidRDefault="00736CBD">
      <w:pPr>
        <w:ind w:firstLine="640"/>
      </w:pPr>
      <w:r>
        <w:separator/>
      </w:r>
    </w:p>
  </w:footnote>
  <w:footnote w:type="continuationSeparator" w:id="1">
    <w:p w:rsidR="00736CBD" w:rsidRDefault="00736CB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36CBD"/>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36CBD"/>
    <w:rsid w:val="00765EB0"/>
    <w:rsid w:val="00781858"/>
    <w:rsid w:val="007A07F3"/>
    <w:rsid w:val="007A657A"/>
    <w:rsid w:val="007E36B7"/>
    <w:rsid w:val="00827E86"/>
    <w:rsid w:val="008F2569"/>
    <w:rsid w:val="00930BF6"/>
    <w:rsid w:val="009B5E51"/>
    <w:rsid w:val="009C7740"/>
    <w:rsid w:val="00A13C79"/>
    <w:rsid w:val="00A24361"/>
    <w:rsid w:val="00AC5E8B"/>
    <w:rsid w:val="00B62C89"/>
    <w:rsid w:val="00B76B8C"/>
    <w:rsid w:val="00C042BD"/>
    <w:rsid w:val="00CF416A"/>
    <w:rsid w:val="00D342EF"/>
    <w:rsid w:val="00D51D96"/>
    <w:rsid w:val="00DA7AF8"/>
    <w:rsid w:val="00DF18FB"/>
    <w:rsid w:val="00E06BE1"/>
    <w:rsid w:val="00E60504"/>
    <w:rsid w:val="00EA5487"/>
    <w:rsid w:val="00EF36F8"/>
    <w:rsid w:val="00FD48A7"/>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5E8B"/>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AC5E8B"/>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16</Pages>
  <Words>1040</Words>
  <Characters>5934</Characters>
  <Application>Microsoft Office Word</Application>
  <DocSecurity>0</DocSecurity>
  <PresentationFormat/>
  <Lines>49</Lines>
  <Paragraphs>13</Paragraphs>
  <Slides>0</Slides>
  <Notes>0</Notes>
  <HiddenSlides>0</HiddenSlides>
  <MMClips>0</MMClips>
  <ScaleCrop>false</ScaleCrop>
  <Manager/>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2016-12-26T08:01:00Z</dcterms:created>
  <dcterms:modified xsi:type="dcterms:W3CDTF">2016-12-26T08:01:00Z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