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34FEE7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山西省人民代表大会常务委员会关于资源税具体适用税率等有关事项的决定"/>
      <w:bookmarkEnd w:id="0"/>
      <w:r>
        <w:rPr>
          <w:rFonts w:hint="eastAsia" w:ascii="方正小标宋简体" w:hAnsi="方正小标宋简体" w:eastAsia="方正小标宋简体" w:cs="方正小标宋简体"/>
          <w:color w:val="333333"/>
          <w:sz w:val="44"/>
          <w:szCs w:val="44"/>
          <w:shd w:val="clear" w:color="auto" w:fill="FFFFFF"/>
        </w:rPr>
        <w:t>山西省人民代表大会常务委员会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关于资源税具体适用税率等有关事项的决定</w:t>
      </w:r>
    </w:p>
    <w:p w14:paraId="69303AD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（2020年7月31日山西省第十三届人民代表大会常务委员会第十九次会议通过　2024年3月28日山西省第十四届人民代表大会常务委员会第九次会议修正）</w:t>
      </w:r>
    </w:p>
    <w:p w14:paraId="7575BF4D">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根据《中华人民共和国资源税法》，现就本省资源税具体适用税率、计征方式及减征免征事项决定如下：</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资源税适用税率，按照本决定所附《山西省资源税税目税率表》执行。</w:t>
      </w:r>
    </w:p>
    <w:p w14:paraId="79118B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地热、石灰岩、其他粘土、砂石、矿泉水实行从量计征，天然卤水实行从价计征。</w:t>
      </w:r>
    </w:p>
    <w:p w14:paraId="3B200B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有下列情形之一的，减征或者免征资源税：</w:t>
      </w:r>
    </w:p>
    <w:p w14:paraId="58A535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（一）纳税人开采或者生产应税产品过程中，因意外事故或者自然灾害等原因遭受重大损失的，减征当年度百分之三十资源税，但减税额不超过当年度直接经济损失的百分之三十。</w:t>
      </w:r>
    </w:p>
    <w:p w14:paraId="3770E0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（二）纳税人开采共伴生矿、低品位矿的，依据地质勘查报告和矿产资源储量备案证明，减征百分之三十资源税。</w:t>
      </w:r>
    </w:p>
    <w:p w14:paraId="474C40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（三）纳税人开采尾矿的，免征资源税。</w:t>
      </w:r>
    </w:p>
    <w:p w14:paraId="137D83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本决定自2020年9月1日起施行。</w:t>
      </w:r>
    </w:p>
    <w:p w14:paraId="362BADD8">
      <w:pPr>
        <w:rPr>
          <w:rFonts w:ascii="Times New Roman" w:hAnsi="Times New Roman" w:eastAsia="宋体" w:cs="宋体"/>
          <w:szCs w:val="32"/>
        </w:rPr>
      </w:pPr>
    </w:p>
    <w:p w14:paraId="108DC7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附件：山西省资源税税目税率表</w:t>
      </w:r>
    </w:p>
    <w:p w14:paraId="4FD629B4">
      <w:pPr>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br w:type="page"/>
      </w:r>
    </w:p>
    <w:p w14:paraId="297D1785">
      <w:pPr>
        <w:rPr>
          <w:rFonts w:ascii="Times New Roman" w:hAnsi="Times New Roman" w:eastAsia="宋体" w:cs="宋体"/>
          <w:szCs w:val="32"/>
        </w:rPr>
      </w:pPr>
    </w:p>
    <w:p w14:paraId="34032215">
      <w:pPr>
        <w:rPr>
          <w:rFonts w:ascii="Times New Roman" w:hAnsi="Times New Roman" w:eastAsia="宋体" w:cs="宋体"/>
          <w:szCs w:val="32"/>
        </w:rPr>
      </w:pPr>
    </w:p>
    <w:p w14:paraId="65DE312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bookmarkStart w:id="6" w:name="山西省资源税税目税率表"/>
      <w:bookmarkEnd w:id="6"/>
      <w:r>
        <w:rPr>
          <w:rFonts w:hint="eastAsia" w:ascii="方正小标宋简体" w:hAnsi="方正小标宋简体" w:eastAsia="方正小标宋简体" w:cs="方正小标宋简体"/>
          <w:sz w:val="44"/>
          <w:szCs w:val="44"/>
          <w:lang w:val="en-US" w:eastAsia="zh-CN"/>
        </w:rPr>
        <w:t>山西省资源税税目税率表</w:t>
      </w:r>
    </w:p>
    <w:p w14:paraId="0A57F899">
      <w:pPr>
        <w:rPr>
          <w:rFonts w:hint="eastAsia" w:asciiTheme="minorEastAsia" w:hAnsiTheme="minorEastAsia" w:eastAsiaTheme="minorEastAsia" w:cstheme="minorEastAsia"/>
          <w:sz w:val="32"/>
          <w:szCs w:val="32"/>
          <w:lang w:val="en-US" w:eastAsia="zh-CN"/>
        </w:rPr>
      </w:pPr>
    </w:p>
    <w:tbl>
      <w:tblPr>
        <w:tblStyle w:val="6"/>
        <w:tblW w:w="900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40"/>
        <w:gridCol w:w="1125"/>
        <w:gridCol w:w="4168"/>
        <w:gridCol w:w="1604"/>
        <w:gridCol w:w="1263"/>
      </w:tblGrid>
      <w:tr w14:paraId="72C2DE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Before w:w="0" w:type="auto"/>
          <w:trHeight w:val="23" w:hRule="atLeast"/>
          <w:jc w:val="center"/>
        </w:trPr>
        <w:tc>
          <w:tcPr>
            <w:tcW w:w="6133" w:type="dxa"/>
            <w:gridSpan w:val="3"/>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43FC53">
            <w:pPr>
              <w:keepNext w:val="0"/>
              <w:keepLines w:val="0"/>
              <w:widowControl/>
              <w:suppressLineNumbers w:val="0"/>
              <w:jc w:val="center"/>
              <w:textAlignment w:val="center"/>
              <w:rPr>
                <w:rFonts w:hint="eastAsia" w:ascii="黑体" w:hAnsi="黑体" w:eastAsia="黑体" w:cs="黑体"/>
                <w:i w:val="0"/>
                <w:color w:val="000000"/>
                <w:sz w:val="28"/>
                <w:szCs w:val="28"/>
                <w:u w:val="none"/>
              </w:rPr>
            </w:pPr>
            <w:r>
              <w:rPr>
                <w:rFonts w:hint="eastAsia" w:ascii="黑体" w:hAnsi="黑体" w:eastAsia="黑体" w:cs="黑体"/>
                <w:i w:val="0"/>
                <w:color w:val="000000"/>
                <w:kern w:val="0"/>
                <w:sz w:val="28"/>
                <w:szCs w:val="28"/>
                <w:u w:val="none"/>
                <w:lang w:val="en-US" w:eastAsia="zh-CN" w:bidi="ar"/>
              </w:rPr>
              <w:t>税目</w:t>
            </w:r>
          </w:p>
        </w:tc>
        <w:tc>
          <w:tcPr>
            <w:tcW w:w="286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4F9EA2">
            <w:pPr>
              <w:keepNext w:val="0"/>
              <w:keepLines w:val="0"/>
              <w:widowControl/>
              <w:suppressLineNumbers w:val="0"/>
              <w:jc w:val="center"/>
              <w:textAlignment w:val="center"/>
              <w:rPr>
                <w:rFonts w:hint="eastAsia" w:ascii="黑体" w:hAnsi="黑体" w:eastAsia="黑体" w:cs="黑体"/>
                <w:i w:val="0"/>
                <w:color w:val="000000"/>
                <w:sz w:val="28"/>
                <w:szCs w:val="28"/>
                <w:u w:val="none"/>
              </w:rPr>
            </w:pPr>
            <w:r>
              <w:rPr>
                <w:rFonts w:hint="eastAsia" w:ascii="黑体" w:hAnsi="黑体" w:eastAsia="黑体" w:cs="黑体"/>
                <w:i w:val="0"/>
                <w:color w:val="000000"/>
                <w:kern w:val="0"/>
                <w:sz w:val="28"/>
                <w:szCs w:val="28"/>
                <w:u w:val="none"/>
                <w:lang w:val="en-US" w:eastAsia="zh-CN" w:bidi="ar"/>
              </w:rPr>
              <w:t>税  率</w:t>
            </w:r>
          </w:p>
        </w:tc>
      </w:tr>
      <w:tr w14:paraId="33955E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Before w:w="0" w:type="auto"/>
          <w:trHeight w:val="23" w:hRule="atLeast"/>
          <w:jc w:val="center"/>
        </w:trPr>
        <w:tc>
          <w:tcPr>
            <w:tcW w:w="6133"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B3B331">
            <w:pPr>
              <w:jc w:val="center"/>
              <w:rPr>
                <w:rFonts w:hint="eastAsia" w:ascii="黑体" w:hAnsi="黑体" w:eastAsia="黑体" w:cs="黑体"/>
                <w:i w:val="0"/>
                <w:color w:val="000000"/>
                <w:sz w:val="28"/>
                <w:szCs w:val="28"/>
                <w:u w:val="none"/>
              </w:rPr>
            </w:pPr>
          </w:p>
        </w:tc>
        <w:tc>
          <w:tcPr>
            <w:tcW w:w="160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F9EB58C">
            <w:pPr>
              <w:keepNext w:val="0"/>
              <w:keepLines w:val="0"/>
              <w:widowControl/>
              <w:suppressLineNumbers w:val="0"/>
              <w:jc w:val="center"/>
              <w:textAlignment w:val="center"/>
              <w:rPr>
                <w:rFonts w:hint="eastAsia" w:ascii="楷体_GB2312" w:hAnsi="楷体_GB2312" w:eastAsia="楷体_GB2312" w:cs="楷体_GB2312"/>
                <w:i w:val="0"/>
                <w:color w:val="000000"/>
                <w:sz w:val="28"/>
                <w:szCs w:val="28"/>
                <w:u w:val="none"/>
              </w:rPr>
            </w:pPr>
            <w:r>
              <w:rPr>
                <w:rFonts w:hint="eastAsia" w:ascii="楷体_GB2312" w:hAnsi="楷体_GB2312" w:eastAsia="楷体_GB2312" w:cs="楷体_GB2312"/>
                <w:i w:val="0"/>
                <w:color w:val="000000"/>
                <w:kern w:val="0"/>
                <w:sz w:val="28"/>
                <w:szCs w:val="28"/>
                <w:u w:val="none"/>
                <w:lang w:val="en-US" w:eastAsia="zh-CN" w:bidi="ar"/>
              </w:rPr>
              <w:t>原矿</w:t>
            </w:r>
          </w:p>
        </w:tc>
        <w:tc>
          <w:tcPr>
            <w:tcW w:w="12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335FFB">
            <w:pPr>
              <w:keepNext w:val="0"/>
              <w:keepLines w:val="0"/>
              <w:widowControl/>
              <w:suppressLineNumbers w:val="0"/>
              <w:jc w:val="center"/>
              <w:textAlignment w:val="center"/>
              <w:rPr>
                <w:rFonts w:hint="eastAsia" w:ascii="楷体_GB2312" w:hAnsi="楷体_GB2312" w:eastAsia="楷体_GB2312" w:cs="楷体_GB2312"/>
                <w:i w:val="0"/>
                <w:color w:val="000000"/>
                <w:sz w:val="28"/>
                <w:szCs w:val="28"/>
                <w:u w:val="none"/>
              </w:rPr>
            </w:pPr>
            <w:r>
              <w:rPr>
                <w:rFonts w:hint="eastAsia" w:ascii="楷体_GB2312" w:hAnsi="楷体_GB2312" w:eastAsia="楷体_GB2312" w:cs="楷体_GB2312"/>
                <w:i w:val="0"/>
                <w:color w:val="000000"/>
                <w:kern w:val="0"/>
                <w:sz w:val="28"/>
                <w:szCs w:val="28"/>
                <w:u w:val="none"/>
                <w:lang w:val="en-US" w:eastAsia="zh-CN" w:bidi="ar"/>
              </w:rPr>
              <w:t>选矿</w:t>
            </w:r>
          </w:p>
        </w:tc>
      </w:tr>
      <w:tr w14:paraId="5DA185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Before w:w="0" w:type="auto"/>
          <w:trHeight w:val="23" w:hRule="atLeast"/>
          <w:jc w:val="center"/>
        </w:trPr>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DD20D11">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能源矿产</w:t>
            </w:r>
          </w:p>
        </w:tc>
        <w:tc>
          <w:tcPr>
            <w:tcW w:w="529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752C7364">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原油</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B13FE6">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6%</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F1C8BE">
            <w:pPr>
              <w:keepNext w:val="0"/>
              <w:keepLines w:val="0"/>
              <w:widowControl/>
              <w:suppressLineNumbers w:val="0"/>
              <w:jc w:val="center"/>
              <w:textAlignment w:val="center"/>
              <w:rPr>
                <w:rFonts w:hint="eastAsia" w:ascii="Times New Roman" w:hAnsi="Times New Roman" w:eastAsia="仿宋_GB2312" w:cs="仿宋_GB2312"/>
                <w:i w:val="0"/>
                <w:color w:val="000000"/>
                <w:sz w:val="21"/>
                <w:szCs w:val="21"/>
                <w:u w:val="none"/>
              </w:rPr>
            </w:pPr>
            <w:r>
              <w:rPr>
                <w:rFonts w:hint="eastAsia" w:ascii="Times New Roman" w:hAnsi="Times New Roman" w:eastAsia="仿宋_GB2312" w:cs="仿宋_GB2312"/>
                <w:i w:val="0"/>
                <w:color w:val="000000"/>
                <w:kern w:val="0"/>
                <w:sz w:val="21"/>
                <w:szCs w:val="21"/>
                <w:u w:val="none"/>
                <w:lang w:val="en-US" w:eastAsia="zh-CN" w:bidi="ar"/>
              </w:rPr>
              <w:t>－</w:t>
            </w:r>
          </w:p>
        </w:tc>
      </w:tr>
      <w:tr w14:paraId="4E33D8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Before w:w="0" w:type="auto"/>
          <w:trHeight w:val="23"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178A36">
            <w:pPr>
              <w:jc w:val="center"/>
              <w:rPr>
                <w:rFonts w:hint="eastAsia" w:ascii="Times New Roman" w:hAnsi="Times New Roman" w:eastAsia="仿宋_GB2312" w:cs="仿宋_GB2312"/>
                <w:i w:val="0"/>
                <w:color w:val="000000"/>
                <w:sz w:val="24"/>
                <w:szCs w:val="24"/>
                <w:u w:val="none"/>
              </w:rPr>
            </w:pPr>
          </w:p>
        </w:tc>
        <w:tc>
          <w:tcPr>
            <w:tcW w:w="529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22032681">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天然气、页岩气、天然气水合物</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66E1A3">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6%</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409C2B">
            <w:pPr>
              <w:keepNext w:val="0"/>
              <w:keepLines w:val="0"/>
              <w:widowControl/>
              <w:suppressLineNumbers w:val="0"/>
              <w:jc w:val="center"/>
              <w:textAlignment w:val="center"/>
              <w:rPr>
                <w:rFonts w:hint="eastAsia" w:ascii="Times New Roman" w:hAnsi="Times New Roman" w:eastAsia="仿宋_GB2312" w:cs="仿宋_GB2312"/>
                <w:i w:val="0"/>
                <w:color w:val="000000"/>
                <w:sz w:val="21"/>
                <w:szCs w:val="21"/>
                <w:u w:val="none"/>
              </w:rPr>
            </w:pPr>
            <w:r>
              <w:rPr>
                <w:rFonts w:hint="eastAsia" w:ascii="Times New Roman" w:hAnsi="Times New Roman" w:eastAsia="仿宋_GB2312" w:cs="仿宋_GB2312"/>
                <w:i w:val="0"/>
                <w:color w:val="000000"/>
                <w:kern w:val="0"/>
                <w:sz w:val="21"/>
                <w:szCs w:val="21"/>
                <w:u w:val="none"/>
                <w:lang w:val="en-US" w:eastAsia="zh-CN" w:bidi="ar"/>
              </w:rPr>
              <w:t>－</w:t>
            </w:r>
          </w:p>
        </w:tc>
      </w:tr>
      <w:tr w14:paraId="3D6EA3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Before w:w="0" w:type="auto"/>
          <w:trHeight w:val="23"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DB105B">
            <w:pPr>
              <w:jc w:val="center"/>
              <w:rPr>
                <w:rFonts w:hint="eastAsia" w:ascii="Times New Roman" w:hAnsi="Times New Roman" w:eastAsia="仿宋_GB2312" w:cs="仿宋_GB2312"/>
                <w:i w:val="0"/>
                <w:color w:val="000000"/>
                <w:sz w:val="24"/>
                <w:szCs w:val="24"/>
                <w:u w:val="none"/>
              </w:rPr>
            </w:pPr>
          </w:p>
        </w:tc>
        <w:tc>
          <w:tcPr>
            <w:tcW w:w="529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049E6660">
            <w:pPr>
              <w:keepNext w:val="0"/>
              <w:keepLines w:val="0"/>
              <w:widowControl/>
              <w:suppressLineNumbers w:val="0"/>
              <w:jc w:val="left"/>
              <w:textAlignment w:val="center"/>
              <w:rPr>
                <w:rFonts w:hint="eastAsia" w:ascii="Times New Roman" w:hAnsi="Times New Roman" w:eastAsia="仿宋_GB2312" w:cs="仿宋_GB2312"/>
                <w:b w:val="0"/>
                <w:bCs w:val="0"/>
                <w:i w:val="0"/>
                <w:color w:val="000000"/>
                <w:sz w:val="24"/>
                <w:szCs w:val="24"/>
                <w:u w:val="none"/>
              </w:rPr>
            </w:pPr>
            <w:r>
              <w:rPr>
                <w:rFonts w:hint="eastAsia" w:ascii="Times New Roman" w:hAnsi="Times New Roman" w:eastAsia="仿宋_GB2312" w:cs="仿宋_GB2312"/>
                <w:b w:val="0"/>
                <w:bCs w:val="0"/>
                <w:i w:val="0"/>
                <w:color w:val="000000"/>
                <w:kern w:val="0"/>
                <w:sz w:val="24"/>
                <w:szCs w:val="24"/>
                <w:u w:val="none"/>
                <w:lang w:val="en-US" w:eastAsia="zh-CN" w:bidi="ar"/>
              </w:rPr>
              <w:t>煤</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3EEE94">
            <w:pPr>
              <w:keepNext w:val="0"/>
              <w:keepLines w:val="0"/>
              <w:widowControl/>
              <w:suppressLineNumbers w:val="0"/>
              <w:jc w:val="center"/>
              <w:textAlignment w:val="center"/>
              <w:rPr>
                <w:rFonts w:hint="eastAsia" w:ascii="Times New Roman" w:hAnsi="Times New Roman" w:eastAsia="仿宋_GB2312" w:cs="仿宋_GB2312"/>
                <w:b w:val="0"/>
                <w:bCs w:val="0"/>
                <w:i w:val="0"/>
                <w:color w:val="000000"/>
                <w:sz w:val="24"/>
                <w:szCs w:val="24"/>
                <w:u w:val="none"/>
              </w:rPr>
            </w:pPr>
            <w:r>
              <w:rPr>
                <w:rFonts w:hint="eastAsia" w:ascii="Times New Roman" w:hAnsi="Times New Roman" w:eastAsia="仿宋_GB2312" w:cs="仿宋_GB2312"/>
                <w:b w:val="0"/>
                <w:bCs w:val="0"/>
                <w:i w:val="0"/>
                <w:color w:val="000000"/>
                <w:kern w:val="0"/>
                <w:sz w:val="24"/>
                <w:szCs w:val="24"/>
                <w:u w:val="none"/>
                <w:lang w:val="en-US" w:eastAsia="zh-CN" w:bidi="ar"/>
              </w:rPr>
              <w:t>10%</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ECF3A0">
            <w:pPr>
              <w:keepNext w:val="0"/>
              <w:keepLines w:val="0"/>
              <w:widowControl/>
              <w:suppressLineNumbers w:val="0"/>
              <w:jc w:val="center"/>
              <w:textAlignment w:val="center"/>
              <w:rPr>
                <w:rFonts w:hint="eastAsia" w:ascii="Times New Roman" w:hAnsi="Times New Roman" w:eastAsia="仿宋_GB2312" w:cs="仿宋_GB2312"/>
                <w:b w:val="0"/>
                <w:bCs w:val="0"/>
                <w:i w:val="0"/>
                <w:color w:val="000000"/>
                <w:sz w:val="24"/>
                <w:szCs w:val="24"/>
                <w:u w:val="none"/>
              </w:rPr>
            </w:pPr>
            <w:r>
              <w:rPr>
                <w:rFonts w:hint="eastAsia" w:ascii="Times New Roman" w:hAnsi="Times New Roman" w:eastAsia="仿宋_GB2312" w:cs="仿宋_GB2312"/>
                <w:b w:val="0"/>
                <w:bCs w:val="0"/>
                <w:i w:val="0"/>
                <w:color w:val="000000"/>
                <w:kern w:val="0"/>
                <w:sz w:val="24"/>
                <w:szCs w:val="24"/>
                <w:u w:val="none"/>
                <w:lang w:val="en-US" w:eastAsia="zh-CN" w:bidi="ar"/>
              </w:rPr>
              <w:t>9%</w:t>
            </w:r>
          </w:p>
        </w:tc>
      </w:tr>
      <w:tr w14:paraId="2F5DE6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auto"/>
          <w:trHeight w:val="23"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D587B2">
            <w:pPr>
              <w:jc w:val="center"/>
              <w:rPr>
                <w:rFonts w:hint="eastAsia" w:ascii="Times New Roman" w:hAnsi="Times New Roman" w:eastAsia="仿宋_GB2312" w:cs="仿宋_GB2312"/>
                <w:i w:val="0"/>
                <w:color w:val="000000"/>
                <w:sz w:val="24"/>
                <w:szCs w:val="24"/>
                <w:u w:val="none"/>
              </w:rPr>
            </w:pPr>
          </w:p>
        </w:tc>
        <w:tc>
          <w:tcPr>
            <w:tcW w:w="529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28F706FE">
            <w:pPr>
              <w:keepNext w:val="0"/>
              <w:keepLines w:val="0"/>
              <w:widowControl/>
              <w:suppressLineNumbers w:val="0"/>
              <w:jc w:val="left"/>
              <w:textAlignment w:val="center"/>
              <w:rPr>
                <w:rFonts w:hint="eastAsia" w:ascii="Times New Roman" w:hAnsi="Times New Roman" w:eastAsia="仿宋_GB2312" w:cs="仿宋_GB2312"/>
                <w:b w:val="0"/>
                <w:bCs w:val="0"/>
                <w:i w:val="0"/>
                <w:color w:val="000000"/>
                <w:sz w:val="24"/>
                <w:szCs w:val="24"/>
                <w:u w:val="none"/>
              </w:rPr>
            </w:pPr>
            <w:r>
              <w:rPr>
                <w:rFonts w:hint="eastAsia" w:ascii="Times New Roman" w:hAnsi="Times New Roman" w:eastAsia="仿宋_GB2312" w:cs="仿宋_GB2312"/>
                <w:b w:val="0"/>
                <w:bCs w:val="0"/>
                <w:i w:val="0"/>
                <w:color w:val="000000"/>
                <w:kern w:val="0"/>
                <w:sz w:val="24"/>
                <w:szCs w:val="24"/>
                <w:u w:val="none"/>
                <w:lang w:val="en-US" w:eastAsia="zh-CN" w:bidi="ar"/>
              </w:rPr>
              <w:t>煤成（层）气</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90E045">
            <w:pPr>
              <w:keepNext w:val="0"/>
              <w:keepLines w:val="0"/>
              <w:widowControl/>
              <w:suppressLineNumbers w:val="0"/>
              <w:jc w:val="center"/>
              <w:textAlignment w:val="center"/>
              <w:rPr>
                <w:rFonts w:hint="eastAsia" w:ascii="Times New Roman" w:hAnsi="Times New Roman" w:eastAsia="仿宋_GB2312" w:cs="仿宋_GB2312"/>
                <w:b/>
                <w:bCs/>
                <w:i w:val="0"/>
                <w:color w:val="000000"/>
                <w:sz w:val="24"/>
                <w:szCs w:val="24"/>
                <w:u w:val="none"/>
              </w:rPr>
            </w:pPr>
            <w:r>
              <w:rPr>
                <w:rFonts w:hint="eastAsia" w:ascii="Times New Roman" w:hAnsi="Times New Roman" w:eastAsia="仿宋_GB2312" w:cs="仿宋_GB2312"/>
                <w:b w:val="0"/>
                <w:bCs w:val="0"/>
                <w:i w:val="0"/>
                <w:color w:val="000000"/>
                <w:kern w:val="0"/>
                <w:sz w:val="24"/>
                <w:szCs w:val="24"/>
                <w:u w:val="none"/>
                <w:lang w:val="en-US" w:eastAsia="zh-CN" w:bidi="ar"/>
              </w:rPr>
              <w:t>2%</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5E4AFC">
            <w:pPr>
              <w:keepNext w:val="0"/>
              <w:keepLines w:val="0"/>
              <w:widowControl/>
              <w:suppressLineNumbers w:val="0"/>
              <w:jc w:val="center"/>
              <w:textAlignment w:val="center"/>
              <w:rPr>
                <w:rFonts w:hint="eastAsia" w:ascii="Times New Roman" w:hAnsi="Times New Roman" w:eastAsia="仿宋_GB2312" w:cs="仿宋_GB2312"/>
                <w:b/>
                <w:bCs/>
                <w:i w:val="0"/>
                <w:color w:val="000000"/>
                <w:sz w:val="21"/>
                <w:szCs w:val="21"/>
                <w:u w:val="none"/>
              </w:rPr>
            </w:pPr>
            <w:r>
              <w:rPr>
                <w:rFonts w:hint="eastAsia" w:ascii="Times New Roman" w:hAnsi="Times New Roman" w:eastAsia="仿宋_GB2312" w:cs="仿宋_GB2312"/>
                <w:b/>
                <w:bCs/>
                <w:i w:val="0"/>
                <w:color w:val="000000"/>
                <w:kern w:val="0"/>
                <w:sz w:val="21"/>
                <w:szCs w:val="21"/>
                <w:u w:val="none"/>
                <w:lang w:val="en-US" w:eastAsia="zh-CN" w:bidi="ar"/>
              </w:rPr>
              <w:t>－</w:t>
            </w:r>
          </w:p>
        </w:tc>
      </w:tr>
      <w:tr w14:paraId="4ED81D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auto"/>
          <w:trHeight w:val="23"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9C88A6">
            <w:pPr>
              <w:jc w:val="center"/>
              <w:rPr>
                <w:rFonts w:hint="eastAsia" w:ascii="Times New Roman" w:hAnsi="Times New Roman" w:eastAsia="仿宋_GB2312" w:cs="仿宋_GB2312"/>
                <w:i w:val="0"/>
                <w:color w:val="000000"/>
                <w:sz w:val="24"/>
                <w:szCs w:val="24"/>
                <w:u w:val="none"/>
              </w:rPr>
            </w:pPr>
          </w:p>
        </w:tc>
        <w:tc>
          <w:tcPr>
            <w:tcW w:w="529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2AB0EFF1">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铀、钍</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9728B5">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4%</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01ABE3">
            <w:pPr>
              <w:keepNext w:val="0"/>
              <w:keepLines w:val="0"/>
              <w:widowControl/>
              <w:suppressLineNumbers w:val="0"/>
              <w:jc w:val="center"/>
              <w:textAlignment w:val="center"/>
              <w:rPr>
                <w:rFonts w:hint="eastAsia" w:ascii="Times New Roman" w:hAnsi="Times New Roman" w:eastAsia="仿宋_GB2312" w:cs="仿宋_GB2312"/>
                <w:i w:val="0"/>
                <w:color w:val="000000"/>
                <w:sz w:val="21"/>
                <w:szCs w:val="21"/>
                <w:u w:val="none"/>
              </w:rPr>
            </w:pPr>
            <w:r>
              <w:rPr>
                <w:rFonts w:hint="eastAsia" w:ascii="Times New Roman" w:hAnsi="Times New Roman" w:eastAsia="仿宋_GB2312" w:cs="仿宋_GB2312"/>
                <w:i w:val="0"/>
                <w:color w:val="000000"/>
                <w:kern w:val="0"/>
                <w:sz w:val="21"/>
                <w:szCs w:val="21"/>
                <w:u w:val="none"/>
                <w:lang w:val="en-US" w:eastAsia="zh-CN" w:bidi="ar"/>
              </w:rPr>
              <w:t>－</w:t>
            </w:r>
          </w:p>
        </w:tc>
      </w:tr>
      <w:tr w14:paraId="09D206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Before w:w="0" w:type="auto"/>
          <w:trHeight w:val="23"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FC457A">
            <w:pPr>
              <w:jc w:val="center"/>
              <w:rPr>
                <w:rFonts w:hint="eastAsia" w:ascii="Times New Roman" w:hAnsi="Times New Roman" w:eastAsia="仿宋_GB2312" w:cs="仿宋_GB2312"/>
                <w:i w:val="0"/>
                <w:color w:val="000000"/>
                <w:sz w:val="24"/>
                <w:szCs w:val="24"/>
                <w:u w:val="none"/>
              </w:rPr>
            </w:pPr>
          </w:p>
        </w:tc>
        <w:tc>
          <w:tcPr>
            <w:tcW w:w="529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79788E08">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油页岩、油砂、天然沥青、石煤</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3F5CB4">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2.5%</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B769F8">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2%</w:t>
            </w:r>
          </w:p>
        </w:tc>
      </w:tr>
      <w:tr w14:paraId="2F8850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auto"/>
          <w:trHeight w:val="23"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890421">
            <w:pPr>
              <w:jc w:val="center"/>
              <w:rPr>
                <w:rFonts w:hint="eastAsia" w:ascii="Times New Roman" w:hAnsi="Times New Roman" w:eastAsia="仿宋_GB2312" w:cs="仿宋_GB2312"/>
                <w:i w:val="0"/>
                <w:color w:val="000000"/>
                <w:sz w:val="24"/>
                <w:szCs w:val="24"/>
                <w:u w:val="none"/>
              </w:rPr>
            </w:pPr>
          </w:p>
        </w:tc>
        <w:tc>
          <w:tcPr>
            <w:tcW w:w="1125" w:type="dxa"/>
            <w:vMerge w:val="restart"/>
            <w:tcBorders>
              <w:top w:val="single" w:color="000000" w:sz="4" w:space="0"/>
              <w:left w:val="single" w:color="000000" w:sz="4" w:space="0"/>
              <w:bottom w:val="single" w:color="000000" w:sz="4" w:space="0"/>
              <w:right w:val="nil"/>
            </w:tcBorders>
            <w:shd w:val="clear" w:color="auto" w:fill="auto"/>
            <w:vAlign w:val="center"/>
          </w:tcPr>
          <w:p w14:paraId="73C47B81">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地热</w:t>
            </w: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2BDD92">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回灌地热</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323B4B">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1元/立方米</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B4E8AC">
            <w:pPr>
              <w:keepNext w:val="0"/>
              <w:keepLines w:val="0"/>
              <w:widowControl/>
              <w:suppressLineNumbers w:val="0"/>
              <w:jc w:val="center"/>
              <w:textAlignment w:val="center"/>
              <w:rPr>
                <w:rFonts w:hint="eastAsia" w:ascii="Times New Roman" w:hAnsi="Times New Roman" w:eastAsia="仿宋_GB2312" w:cs="仿宋_GB2312"/>
                <w:i w:val="0"/>
                <w:color w:val="000000"/>
                <w:sz w:val="21"/>
                <w:szCs w:val="21"/>
                <w:u w:val="none"/>
              </w:rPr>
            </w:pPr>
            <w:r>
              <w:rPr>
                <w:rFonts w:hint="eastAsia" w:ascii="Times New Roman" w:hAnsi="Times New Roman" w:eastAsia="仿宋_GB2312" w:cs="仿宋_GB2312"/>
                <w:i w:val="0"/>
                <w:color w:val="000000"/>
                <w:kern w:val="0"/>
                <w:sz w:val="21"/>
                <w:szCs w:val="21"/>
                <w:u w:val="none"/>
                <w:lang w:val="en-US" w:eastAsia="zh-CN" w:bidi="ar"/>
              </w:rPr>
              <w:t>－</w:t>
            </w:r>
          </w:p>
        </w:tc>
      </w:tr>
      <w:tr w14:paraId="1CE236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Before w:w="0" w:type="auto"/>
          <w:trHeight w:val="23"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D1B6C3">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nil"/>
            </w:tcBorders>
            <w:shd w:val="clear" w:color="auto" w:fill="auto"/>
            <w:vAlign w:val="center"/>
          </w:tcPr>
          <w:p w14:paraId="5DE642C9">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E06584">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其他地热</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91347B">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10元/立方米</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73B304">
            <w:pPr>
              <w:keepNext w:val="0"/>
              <w:keepLines w:val="0"/>
              <w:widowControl/>
              <w:suppressLineNumbers w:val="0"/>
              <w:jc w:val="center"/>
              <w:textAlignment w:val="center"/>
              <w:rPr>
                <w:rFonts w:hint="eastAsia" w:ascii="Times New Roman" w:hAnsi="Times New Roman" w:eastAsia="仿宋_GB2312" w:cs="仿宋_GB2312"/>
                <w:i w:val="0"/>
                <w:color w:val="000000"/>
                <w:sz w:val="21"/>
                <w:szCs w:val="21"/>
                <w:u w:val="none"/>
              </w:rPr>
            </w:pPr>
            <w:r>
              <w:rPr>
                <w:rFonts w:hint="eastAsia" w:ascii="Times New Roman" w:hAnsi="Times New Roman" w:eastAsia="仿宋_GB2312" w:cs="仿宋_GB2312"/>
                <w:i w:val="0"/>
                <w:color w:val="000000"/>
                <w:kern w:val="0"/>
                <w:sz w:val="21"/>
                <w:szCs w:val="21"/>
                <w:u w:val="none"/>
                <w:lang w:val="en-US" w:eastAsia="zh-CN" w:bidi="ar"/>
              </w:rPr>
              <w:t>－</w:t>
            </w:r>
          </w:p>
        </w:tc>
      </w:tr>
      <w:tr w14:paraId="388412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Before w:w="0" w:type="auto"/>
          <w:trHeight w:val="23" w:hRule="atLeast"/>
          <w:jc w:val="center"/>
        </w:trPr>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6DE9B1F">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金属矿产</w:t>
            </w:r>
          </w:p>
        </w:tc>
        <w:tc>
          <w:tcPr>
            <w:tcW w:w="112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88B5CA">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黑色金属</w:t>
            </w: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17E28B">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铁</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10E3A7">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5.4%</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DEE1A8">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3%</w:t>
            </w:r>
          </w:p>
        </w:tc>
      </w:tr>
      <w:tr w14:paraId="2BB4E3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Before w:w="0" w:type="auto"/>
          <w:trHeight w:val="23"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A63E5C">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C32B1E">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474E1AF">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锰</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34722C">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3.5%</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4EE6BA">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2.8%</w:t>
            </w:r>
          </w:p>
        </w:tc>
      </w:tr>
      <w:tr w14:paraId="0FB523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Before w:w="0" w:type="auto"/>
          <w:trHeight w:val="23"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114508C">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532849">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092396">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铬、钒、钛</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70D2BE">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5%</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51AA38">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4%</w:t>
            </w:r>
          </w:p>
        </w:tc>
      </w:tr>
      <w:tr w14:paraId="228AE4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Before w:w="0" w:type="auto"/>
          <w:trHeight w:val="23"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337D2D">
            <w:pPr>
              <w:jc w:val="center"/>
              <w:rPr>
                <w:rFonts w:hint="eastAsia" w:ascii="Times New Roman" w:hAnsi="Times New Roman" w:eastAsia="仿宋_GB2312" w:cs="仿宋_GB2312"/>
                <w:i w:val="0"/>
                <w:color w:val="000000"/>
                <w:sz w:val="24"/>
                <w:szCs w:val="24"/>
                <w:u w:val="none"/>
              </w:rPr>
            </w:pPr>
          </w:p>
        </w:tc>
        <w:tc>
          <w:tcPr>
            <w:tcW w:w="112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E3AE05">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有色金属</w:t>
            </w: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0013F3">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铜</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A40497">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4.2%</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53E274">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3%</w:t>
            </w:r>
          </w:p>
        </w:tc>
      </w:tr>
      <w:tr w14:paraId="243F88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Before w:w="0" w:type="auto"/>
          <w:trHeight w:val="23"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1F2F6B9">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BA018E">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CA2FDD">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铅、锌</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D125D9">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7%</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BB090B">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5%</w:t>
            </w:r>
          </w:p>
        </w:tc>
      </w:tr>
      <w:tr w14:paraId="127A1E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Before w:w="0" w:type="auto"/>
          <w:trHeight w:val="23"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A12243">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874E4A">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743AAEB">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锡、镍、锑、镁、钴、铋、汞</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80FDE3">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6%</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870C19">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4.8%</w:t>
            </w:r>
          </w:p>
        </w:tc>
      </w:tr>
      <w:tr w14:paraId="7D4AED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Before w:w="0" w:type="auto"/>
          <w:trHeight w:val="23"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B9B13D8">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C6EF34">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3F733DC">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铝土矿</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02A2FA">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9%</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613980">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7.2%</w:t>
            </w:r>
          </w:p>
        </w:tc>
      </w:tr>
      <w:tr w14:paraId="55B4BA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Before w:w="0" w:type="auto"/>
          <w:trHeight w:val="23"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07B723">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A733D0">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8E71BD">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钨</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3D20B5">
            <w:pPr>
              <w:keepNext w:val="0"/>
              <w:keepLines w:val="0"/>
              <w:widowControl/>
              <w:suppressLineNumbers w:val="0"/>
              <w:jc w:val="center"/>
              <w:textAlignment w:val="center"/>
              <w:rPr>
                <w:rFonts w:hint="eastAsia" w:ascii="Times New Roman" w:hAnsi="Times New Roman" w:eastAsia="仿宋_GB2312" w:cs="仿宋_GB2312"/>
                <w:i w:val="0"/>
                <w:color w:val="000000"/>
                <w:sz w:val="21"/>
                <w:szCs w:val="21"/>
                <w:u w:val="none"/>
              </w:rPr>
            </w:pPr>
            <w:r>
              <w:rPr>
                <w:rFonts w:hint="eastAsia" w:ascii="Times New Roman" w:hAnsi="Times New Roman" w:eastAsia="仿宋_GB2312" w:cs="仿宋_GB2312"/>
                <w:i w:val="0"/>
                <w:color w:val="000000"/>
                <w:kern w:val="0"/>
                <w:sz w:val="21"/>
                <w:szCs w:val="21"/>
                <w:u w:val="none"/>
                <w:lang w:val="en-US" w:eastAsia="zh-CN" w:bidi="ar"/>
              </w:rPr>
              <w:t>－</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EF1D19">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6.5%</w:t>
            </w:r>
          </w:p>
        </w:tc>
      </w:tr>
      <w:tr w14:paraId="1CC29B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Before w:w="0" w:type="auto"/>
          <w:trHeight w:val="23"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629962">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87F465">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5883D4">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钼</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CDBEFC">
            <w:pPr>
              <w:keepNext w:val="0"/>
              <w:keepLines w:val="0"/>
              <w:widowControl/>
              <w:suppressLineNumbers w:val="0"/>
              <w:jc w:val="center"/>
              <w:textAlignment w:val="center"/>
              <w:rPr>
                <w:rFonts w:hint="eastAsia" w:ascii="Times New Roman" w:hAnsi="Times New Roman" w:eastAsia="仿宋_GB2312" w:cs="仿宋_GB2312"/>
                <w:i w:val="0"/>
                <w:color w:val="000000"/>
                <w:sz w:val="21"/>
                <w:szCs w:val="21"/>
                <w:u w:val="none"/>
              </w:rPr>
            </w:pPr>
            <w:r>
              <w:rPr>
                <w:rFonts w:hint="eastAsia" w:ascii="Times New Roman" w:hAnsi="Times New Roman" w:eastAsia="仿宋_GB2312" w:cs="仿宋_GB2312"/>
                <w:i w:val="0"/>
                <w:color w:val="000000"/>
                <w:kern w:val="0"/>
                <w:sz w:val="21"/>
                <w:szCs w:val="21"/>
                <w:u w:val="none"/>
                <w:lang w:val="en-US" w:eastAsia="zh-CN" w:bidi="ar"/>
              </w:rPr>
              <w:t>－</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1D22B2">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8%</w:t>
            </w:r>
          </w:p>
        </w:tc>
      </w:tr>
      <w:tr w14:paraId="3D26B7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Before w:w="0" w:type="auto"/>
          <w:trHeight w:val="23"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1935510">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64963C">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182785">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金</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BC477">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3.9%</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691D09">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3.5%</w:t>
            </w:r>
          </w:p>
        </w:tc>
      </w:tr>
      <w:tr w14:paraId="77393E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Before w:w="0" w:type="auto"/>
          <w:trHeight w:val="23"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983F2B">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55AC8A">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6DC01C">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银</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C040E9">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6%</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4BB30C">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4.5%</w:t>
            </w:r>
          </w:p>
        </w:tc>
      </w:tr>
      <w:tr w14:paraId="25F8A9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Before w:w="0" w:type="auto"/>
          <w:trHeight w:val="23"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E24CDF">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F88292">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306DA2">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铂、钯、钌、锇、铱、铑</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E8817C">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7.5%</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F8D1F9">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6%</w:t>
            </w:r>
          </w:p>
        </w:tc>
      </w:tr>
      <w:tr w14:paraId="43930F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auto"/>
          <w:trHeight w:val="23"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876620E">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6315E2">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A952A87">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轻稀土</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3E54E1">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DB3CB6">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9.5%</w:t>
            </w:r>
          </w:p>
        </w:tc>
      </w:tr>
      <w:tr w14:paraId="4CF0D8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Before w:w="0" w:type="auto"/>
          <w:trHeight w:val="23"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B4BD264">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0D2963">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21444E">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中重稀土</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AAFF7E">
            <w:pPr>
              <w:keepNext w:val="0"/>
              <w:keepLines w:val="0"/>
              <w:widowControl/>
              <w:suppressLineNumbers w:val="0"/>
              <w:jc w:val="center"/>
              <w:textAlignment w:val="center"/>
              <w:rPr>
                <w:rFonts w:hint="eastAsia" w:ascii="Times New Roman" w:hAnsi="Times New Roman" w:eastAsia="仿宋_GB2312" w:cs="仿宋_GB2312"/>
                <w:i w:val="0"/>
                <w:color w:val="000000"/>
                <w:sz w:val="21"/>
                <w:szCs w:val="21"/>
                <w:u w:val="none"/>
              </w:rPr>
            </w:pPr>
            <w:r>
              <w:rPr>
                <w:rFonts w:hint="eastAsia" w:ascii="Times New Roman" w:hAnsi="Times New Roman" w:eastAsia="仿宋_GB2312" w:cs="仿宋_GB2312"/>
                <w:i w:val="0"/>
                <w:color w:val="000000"/>
                <w:kern w:val="0"/>
                <w:sz w:val="21"/>
                <w:szCs w:val="21"/>
                <w:u w:val="none"/>
                <w:lang w:val="en-US" w:eastAsia="zh-CN" w:bidi="ar"/>
              </w:rPr>
              <w:t>－</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234C47">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20%</w:t>
            </w:r>
          </w:p>
        </w:tc>
      </w:tr>
      <w:tr w14:paraId="7CE56E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Before w:w="0" w:type="auto"/>
          <w:trHeight w:val="23"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39B4AC">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4CC0FF">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EAA7E4">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铍、锂、锆、锶、铷、铯、铌、钽、锗、镓、铟、铊、铪、铼、镉、硒、碲</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C92298">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6%</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023C6F">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4.8%</w:t>
            </w:r>
          </w:p>
        </w:tc>
      </w:tr>
      <w:tr w14:paraId="34E916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Before w:w="0" w:type="auto"/>
          <w:trHeight w:val="23" w:hRule="atLeast"/>
          <w:jc w:val="center"/>
        </w:trPr>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BBCC6C7">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非金属矿产</w:t>
            </w:r>
          </w:p>
        </w:tc>
        <w:tc>
          <w:tcPr>
            <w:tcW w:w="112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48CC61">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矿物类</w:t>
            </w:r>
          </w:p>
        </w:tc>
        <w:tc>
          <w:tcPr>
            <w:tcW w:w="41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F660A9">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高岭土</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6A8222">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2.5%</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FDBDD4">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2.5%</w:t>
            </w:r>
          </w:p>
        </w:tc>
      </w:tr>
      <w:tr w14:paraId="4A8AEC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Before w:w="0" w:type="auto"/>
          <w:trHeight w:val="23"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1D13777">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49DB9F">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1A0FBE">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石灰岩</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E1666F">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2.5元/吨</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306BD5">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2.5元/吨</w:t>
            </w:r>
          </w:p>
        </w:tc>
      </w:tr>
      <w:tr w14:paraId="0A8BE5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Before w:w="0" w:type="auto"/>
          <w:trHeight w:val="23"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DD59EA">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143D50">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F3DCA8">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磷</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333967">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5.5%</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4F3B44">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5.5%</w:t>
            </w:r>
          </w:p>
        </w:tc>
      </w:tr>
      <w:tr w14:paraId="791AEB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auto"/>
          <w:trHeight w:val="23"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3546340">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818B59">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68D0B2">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石墨</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254117">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3%</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0FCF7F">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3%</w:t>
            </w:r>
          </w:p>
        </w:tc>
      </w:tr>
      <w:tr w14:paraId="3484E3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auto"/>
          <w:trHeight w:val="23"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6F30E9">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734FD0">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09326C4">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萤石、硫铁矿、自然硫</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F14C62">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4.5%</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0A016A">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4.5%</w:t>
            </w:r>
          </w:p>
        </w:tc>
      </w:tr>
      <w:tr w14:paraId="502301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Before w:w="0" w:type="auto"/>
          <w:trHeight w:val="23"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739F928">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D9CFB8">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3CE87E">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芒硝</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1A5403">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3%</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209C51">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3%</w:t>
            </w:r>
          </w:p>
        </w:tc>
      </w:tr>
      <w:tr w14:paraId="2BCD25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Before w:w="0" w:type="auto"/>
          <w:trHeight w:val="23"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0A5898">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12BF95">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FE7C7D">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脉石英、膨润土、耐火粘土</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BD4373">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2.5%</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3DD2E1">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2.5%</w:t>
            </w:r>
          </w:p>
        </w:tc>
      </w:tr>
      <w:tr w14:paraId="4F965F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After w:w="0" w:type="auto"/>
          <w:trHeight w:val="0" w:hRule="atLeast"/>
          <w:jc w:val="center"/>
        </w:trPr>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C9CC73E">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非金属矿产</w:t>
            </w:r>
          </w:p>
        </w:tc>
        <w:tc>
          <w:tcPr>
            <w:tcW w:w="112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40DAA2">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矿物类</w:t>
            </w: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349B81C">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天然石英砂、粉石英、水晶、工业用金刚石、冰洲石、蓝晶石、硅线石(矽线石)、长石、滑石、刚玉、菱镁矿、颜料矿物、天然碱、钠硝石、明矾石、砷、硼、碘、溴、硅藻土、陶瓷土、铁矾土、凹凸棒石粘土、海泡石粘土、伊利石粘土、累托石粘土</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B0D05D">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6.5%</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DA5472">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6.5%</w:t>
            </w:r>
          </w:p>
        </w:tc>
      </w:tr>
      <w:tr w14:paraId="1CE787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After w:w="0" w:type="auto"/>
          <w:trHeight w:val="0"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CADE5C">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C04C86">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1ABE089">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沸石</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F2DBBD">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12%</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DC7608">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12%</w:t>
            </w:r>
          </w:p>
        </w:tc>
      </w:tr>
      <w:tr w14:paraId="3AA755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After w:w="0" w:type="auto"/>
          <w:trHeight w:val="0"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DF37A1">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3CC07A">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28C56D">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石膏</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E25243">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10%</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471259">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10%</w:t>
            </w:r>
          </w:p>
        </w:tc>
      </w:tr>
      <w:tr w14:paraId="6739E0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After w:w="0" w:type="auto"/>
          <w:trHeight w:val="0"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CCD2C1E">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93FDF4">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0F3531">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硅灰石、珍珠岩、重晶石、蛭石、石榴子石</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C59908">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2.5%</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218E93">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2.5%</w:t>
            </w:r>
          </w:p>
        </w:tc>
      </w:tr>
      <w:tr w14:paraId="74C981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0"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00A3E1">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2385BB">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C7F00D">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叶蜡石、透辉石、云母、毒重石、方解石、透闪石、工业用电气石、白垩、石棉、蓝石棉、红柱石</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E3B328">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7%</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8B9C2B">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7%</w:t>
            </w:r>
          </w:p>
        </w:tc>
      </w:tr>
      <w:tr w14:paraId="164EC5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After w:w="0" w:type="auto"/>
          <w:trHeight w:val="0"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0453936">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21CB3B">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D453CA">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其他粘土(铸型用粘土、砖瓦用粘土、陶粒用粘土、水泥配料用粘土、水泥配料用红土、水泥配料用黄土、水泥配料用泥岩、保温材料用粘土）</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35E484">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3.3元/吨</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FE83DD">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3.3元/吨</w:t>
            </w:r>
          </w:p>
        </w:tc>
      </w:tr>
      <w:tr w14:paraId="790435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0"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EF4B1B">
            <w:pPr>
              <w:jc w:val="center"/>
              <w:rPr>
                <w:rFonts w:hint="eastAsia" w:ascii="Times New Roman" w:hAnsi="Times New Roman" w:eastAsia="仿宋_GB2312" w:cs="仿宋_GB2312"/>
                <w:i w:val="0"/>
                <w:color w:val="000000"/>
                <w:sz w:val="24"/>
                <w:szCs w:val="24"/>
                <w:u w:val="none"/>
              </w:rPr>
            </w:pPr>
          </w:p>
        </w:tc>
        <w:tc>
          <w:tcPr>
            <w:tcW w:w="112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741DB5">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岩石类</w:t>
            </w: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CCBF39">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大理岩</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22BEDB">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2%</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BE76BE">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2%</w:t>
            </w:r>
          </w:p>
        </w:tc>
      </w:tr>
      <w:tr w14:paraId="11776B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0"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A0C24A">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088863">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6B6A7A">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花岗岩</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232101">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2%</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51BB09">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2%</w:t>
            </w:r>
          </w:p>
        </w:tc>
      </w:tr>
      <w:tr w14:paraId="745A0C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After w:w="0" w:type="auto"/>
          <w:trHeight w:val="0"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4748DA">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4F0022">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54B6BC1">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白云岩</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09DE22">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5%</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34A541">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5%</w:t>
            </w:r>
          </w:p>
        </w:tc>
      </w:tr>
      <w:tr w14:paraId="0470A1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After w:w="0" w:type="auto"/>
          <w:trHeight w:val="0"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68DD26B">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03A3ED">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D8B84B">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石英岩、砂岩、玄武岩、片麻岩、页岩、浮石</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3C0962">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2.5%</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A3CF8A">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2.5%</w:t>
            </w:r>
          </w:p>
        </w:tc>
      </w:tr>
      <w:tr w14:paraId="474B3D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0"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C514A8">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5888A7">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1B0238">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辉绿岩、安山岩、闪长岩、板岩、角闪岩、凝灰岩、黑曜岩、霞石正长岩、蛇纹岩、麦饭石、泥灰岩、含钾岩石、含钾砂页岩、天然油石、橄榄岩、松脂岩、粗面岩、辉长岩、辉石岩、正长岩、火山灰、火山渣、泥炭</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5D7FCD">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5.5%</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1FAD32">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5.5%</w:t>
            </w:r>
          </w:p>
        </w:tc>
      </w:tr>
      <w:tr w14:paraId="281494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After w:w="0" w:type="auto"/>
          <w:trHeight w:val="0"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BD4E2F">
            <w:pPr>
              <w:jc w:val="center"/>
              <w:rPr>
                <w:rFonts w:hint="eastAsia" w:ascii="Times New Roman" w:hAnsi="Times New Roman" w:eastAsia="仿宋_GB2312" w:cs="仿宋_GB2312"/>
                <w:i w:val="0"/>
                <w:color w:val="000000"/>
                <w:sz w:val="24"/>
                <w:szCs w:val="24"/>
                <w:u w:val="none"/>
              </w:rPr>
            </w:pPr>
          </w:p>
        </w:tc>
        <w:tc>
          <w:tcPr>
            <w:tcW w:w="112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190402">
            <w:pPr>
              <w:jc w:val="center"/>
              <w:rPr>
                <w:rFonts w:hint="eastAsia" w:ascii="Times New Roman" w:hAnsi="Times New Roman" w:eastAsia="仿宋_GB2312" w:cs="仿宋_GB2312"/>
                <w:i w:val="0"/>
                <w:color w:val="000000"/>
                <w:sz w:val="24"/>
                <w:szCs w:val="24"/>
                <w:u w:val="none"/>
              </w:rPr>
            </w:pP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1A2905">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砂石</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526E33">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1.7元/吨</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7E1635">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1.7元/吨</w:t>
            </w:r>
          </w:p>
        </w:tc>
      </w:tr>
      <w:tr w14:paraId="386AB2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0"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FB02787">
            <w:pPr>
              <w:jc w:val="center"/>
              <w:rPr>
                <w:rFonts w:hint="eastAsia" w:ascii="Times New Roman" w:hAnsi="Times New Roman" w:eastAsia="仿宋_GB2312" w:cs="仿宋_GB2312"/>
                <w:i w:val="0"/>
                <w:color w:val="000000"/>
                <w:sz w:val="24"/>
                <w:szCs w:val="24"/>
                <w:u w:val="none"/>
              </w:rPr>
            </w:pP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A2B826">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宝玉石类</w:t>
            </w:r>
          </w:p>
        </w:tc>
        <w:tc>
          <w:tcPr>
            <w:tcW w:w="4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070B57D">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宝石、玉石、宝石级金刚石、玛瑙、黄玉、碧玺</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12DFE0">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12%</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E4299D">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12%</w:t>
            </w:r>
          </w:p>
        </w:tc>
      </w:tr>
      <w:tr w14:paraId="239ED3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After w:w="0" w:type="auto"/>
          <w:trHeight w:val="0" w:hRule="atLeast"/>
          <w:jc w:val="center"/>
        </w:trPr>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3947C54">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水气矿产</w:t>
            </w:r>
          </w:p>
        </w:tc>
        <w:tc>
          <w:tcPr>
            <w:tcW w:w="529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6F6B04F5">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二氧化碳气、硫化氢气、氦气、氡气</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6CE74C">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3.5%</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7FBB4D">
            <w:pPr>
              <w:keepNext w:val="0"/>
              <w:keepLines w:val="0"/>
              <w:widowControl/>
              <w:suppressLineNumbers w:val="0"/>
              <w:jc w:val="center"/>
              <w:textAlignment w:val="center"/>
              <w:rPr>
                <w:rFonts w:hint="eastAsia" w:ascii="Times New Roman" w:hAnsi="Times New Roman" w:eastAsia="仿宋_GB2312" w:cs="仿宋_GB2312"/>
                <w:i w:val="0"/>
                <w:color w:val="000000"/>
                <w:sz w:val="21"/>
                <w:szCs w:val="21"/>
                <w:u w:val="none"/>
              </w:rPr>
            </w:pPr>
            <w:r>
              <w:rPr>
                <w:rFonts w:hint="eastAsia" w:ascii="Times New Roman" w:hAnsi="Times New Roman" w:eastAsia="仿宋_GB2312" w:cs="仿宋_GB2312"/>
                <w:i w:val="0"/>
                <w:color w:val="000000"/>
                <w:kern w:val="0"/>
                <w:sz w:val="21"/>
                <w:szCs w:val="21"/>
                <w:u w:val="none"/>
                <w:lang w:val="en-US" w:eastAsia="zh-CN" w:bidi="ar"/>
              </w:rPr>
              <w:t>－</w:t>
            </w:r>
          </w:p>
        </w:tc>
      </w:tr>
      <w:tr w14:paraId="0F8FAB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After w:w="0" w:type="auto"/>
          <w:trHeight w:val="0"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01E09A">
            <w:pPr>
              <w:jc w:val="center"/>
              <w:rPr>
                <w:rFonts w:hint="eastAsia" w:ascii="Times New Roman" w:hAnsi="Times New Roman" w:eastAsia="仿宋_GB2312" w:cs="仿宋_GB2312"/>
                <w:i w:val="0"/>
                <w:color w:val="000000"/>
                <w:sz w:val="24"/>
                <w:szCs w:val="24"/>
                <w:u w:val="none"/>
              </w:rPr>
            </w:pPr>
          </w:p>
        </w:tc>
        <w:tc>
          <w:tcPr>
            <w:tcW w:w="529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22A523CF">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矿泉水</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4695C1">
            <w:pPr>
              <w:keepNext w:val="0"/>
              <w:keepLines w:val="0"/>
              <w:widowControl/>
              <w:suppressLineNumbers w:val="0"/>
              <w:jc w:val="center"/>
              <w:textAlignment w:val="center"/>
              <w:rPr>
                <w:rFonts w:hint="eastAsia" w:ascii="Times New Roman" w:hAnsi="Times New Roman" w:eastAsia="仿宋_GB2312" w:cs="仿宋_GB2312"/>
                <w:i w:val="0"/>
                <w:color w:val="000000"/>
                <w:sz w:val="22"/>
                <w:szCs w:val="22"/>
                <w:u w:val="none"/>
              </w:rPr>
            </w:pPr>
            <w:r>
              <w:rPr>
                <w:rFonts w:hint="eastAsia" w:ascii="Times New Roman" w:hAnsi="Times New Roman" w:eastAsia="仿宋_GB2312" w:cs="仿宋_GB2312"/>
                <w:i w:val="0"/>
                <w:color w:val="000000"/>
                <w:kern w:val="0"/>
                <w:sz w:val="22"/>
                <w:szCs w:val="22"/>
                <w:u w:val="none"/>
                <w:lang w:val="en-US" w:eastAsia="zh-CN" w:bidi="ar"/>
              </w:rPr>
              <w:t>10元/立方米</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35CB03">
            <w:pPr>
              <w:keepNext w:val="0"/>
              <w:keepLines w:val="0"/>
              <w:widowControl/>
              <w:suppressLineNumbers w:val="0"/>
              <w:jc w:val="center"/>
              <w:textAlignment w:val="center"/>
              <w:rPr>
                <w:rFonts w:hint="eastAsia" w:ascii="Times New Roman" w:hAnsi="Times New Roman" w:eastAsia="仿宋_GB2312" w:cs="仿宋_GB2312"/>
                <w:i w:val="0"/>
                <w:color w:val="000000"/>
                <w:sz w:val="21"/>
                <w:szCs w:val="21"/>
                <w:u w:val="none"/>
              </w:rPr>
            </w:pPr>
            <w:r>
              <w:rPr>
                <w:rFonts w:hint="eastAsia" w:ascii="Times New Roman" w:hAnsi="Times New Roman" w:eastAsia="仿宋_GB2312" w:cs="仿宋_GB2312"/>
                <w:i w:val="0"/>
                <w:color w:val="000000"/>
                <w:kern w:val="0"/>
                <w:sz w:val="21"/>
                <w:szCs w:val="21"/>
                <w:u w:val="none"/>
                <w:lang w:val="en-US" w:eastAsia="zh-CN" w:bidi="ar"/>
              </w:rPr>
              <w:t>－</w:t>
            </w:r>
          </w:p>
        </w:tc>
      </w:tr>
      <w:tr w14:paraId="1805C4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wAfter w:w="0" w:type="auto"/>
          <w:trHeight w:val="0" w:hRule="atLeast"/>
          <w:jc w:val="center"/>
        </w:trPr>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15DEED">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盐</w:t>
            </w:r>
          </w:p>
        </w:tc>
        <w:tc>
          <w:tcPr>
            <w:tcW w:w="529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37649F">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钠盐、钾盐、镁盐、锂盐</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982999">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9A7A14">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9%</w:t>
            </w:r>
          </w:p>
        </w:tc>
      </w:tr>
      <w:tr w14:paraId="1390A4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0"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E7336D">
            <w:pPr>
              <w:jc w:val="center"/>
              <w:rPr>
                <w:rFonts w:hint="eastAsia" w:ascii="Times New Roman" w:hAnsi="Times New Roman" w:eastAsia="仿宋_GB2312" w:cs="仿宋_GB2312"/>
                <w:i w:val="0"/>
                <w:color w:val="000000"/>
                <w:sz w:val="24"/>
                <w:szCs w:val="24"/>
                <w:u w:val="none"/>
              </w:rPr>
            </w:pPr>
          </w:p>
        </w:tc>
        <w:tc>
          <w:tcPr>
            <w:tcW w:w="529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A9A663">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天然卤水</w:t>
            </w:r>
          </w:p>
        </w:tc>
        <w:tc>
          <w:tcPr>
            <w:tcW w:w="16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96EC9F">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9%</w:t>
            </w:r>
          </w:p>
        </w:tc>
        <w:tc>
          <w:tcPr>
            <w:tcW w:w="12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5AFC74">
            <w:pPr>
              <w:keepNext w:val="0"/>
              <w:keepLines w:val="0"/>
              <w:widowControl/>
              <w:suppressLineNumbers w:val="0"/>
              <w:jc w:val="center"/>
              <w:textAlignment w:val="center"/>
              <w:rPr>
                <w:rFonts w:hint="eastAsia" w:ascii="Times New Roman" w:hAnsi="Times New Roman" w:eastAsia="仿宋_GB2312" w:cs="仿宋_GB2312"/>
                <w:i w:val="0"/>
                <w:color w:val="000000"/>
                <w:sz w:val="21"/>
                <w:szCs w:val="21"/>
                <w:u w:val="none"/>
              </w:rPr>
            </w:pPr>
            <w:r>
              <w:rPr>
                <w:rFonts w:hint="eastAsia" w:ascii="Times New Roman" w:hAnsi="Times New Roman" w:eastAsia="仿宋_GB2312" w:cs="仿宋_GB2312"/>
                <w:i w:val="0"/>
                <w:color w:val="000000"/>
                <w:kern w:val="0"/>
                <w:sz w:val="21"/>
                <w:szCs w:val="21"/>
                <w:u w:val="none"/>
                <w:lang w:val="en-US" w:eastAsia="zh-CN" w:bidi="ar"/>
              </w:rPr>
              <w:t>－</w:t>
            </w:r>
          </w:p>
        </w:tc>
      </w:tr>
      <w:tr w14:paraId="41ECA2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After w:w="0" w:type="auto"/>
          <w:trHeight w:val="0" w:hRule="atLeast"/>
          <w:jc w:val="center"/>
        </w:trPr>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727A84">
            <w:pPr>
              <w:jc w:val="center"/>
              <w:rPr>
                <w:rFonts w:hint="eastAsia" w:ascii="Times New Roman" w:hAnsi="Times New Roman" w:eastAsia="仿宋_GB2312" w:cs="仿宋_GB2312"/>
                <w:i w:val="0"/>
                <w:color w:val="000000"/>
                <w:sz w:val="24"/>
                <w:szCs w:val="24"/>
                <w:u w:val="none"/>
              </w:rPr>
            </w:pPr>
          </w:p>
        </w:tc>
        <w:tc>
          <w:tcPr>
            <w:tcW w:w="529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1B38BA">
            <w:pPr>
              <w:keepNext w:val="0"/>
              <w:keepLines w:val="0"/>
              <w:widowControl/>
              <w:suppressLineNumbers w:val="0"/>
              <w:jc w:val="left"/>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海盐</w:t>
            </w:r>
          </w:p>
        </w:tc>
        <w:tc>
          <w:tcPr>
            <w:tcW w:w="286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FA5DE5">
            <w:pPr>
              <w:keepNext w:val="0"/>
              <w:keepLines w:val="0"/>
              <w:widowControl/>
              <w:suppressLineNumbers w:val="0"/>
              <w:jc w:val="center"/>
              <w:textAlignment w:val="center"/>
              <w:rPr>
                <w:rFonts w:hint="eastAsia" w:ascii="Times New Roman" w:hAnsi="Times New Roman" w:eastAsia="仿宋_GB2312" w:cs="仿宋_GB2312"/>
                <w:i w:val="0"/>
                <w:color w:val="000000"/>
                <w:sz w:val="24"/>
                <w:szCs w:val="24"/>
                <w:u w:val="none"/>
              </w:rPr>
            </w:pPr>
            <w:r>
              <w:rPr>
                <w:rFonts w:hint="eastAsia" w:ascii="Times New Roman" w:hAnsi="Times New Roman" w:eastAsia="仿宋_GB2312" w:cs="仿宋_GB2312"/>
                <w:i w:val="0"/>
                <w:color w:val="000000"/>
                <w:kern w:val="0"/>
                <w:sz w:val="24"/>
                <w:szCs w:val="24"/>
                <w:u w:val="none"/>
                <w:lang w:val="en-US" w:eastAsia="zh-CN" w:bidi="ar"/>
              </w:rPr>
              <w:t>3.5%</w:t>
            </w:r>
          </w:p>
        </w:tc>
      </w:tr>
    </w:tbl>
    <w:p w14:paraId="7C9CE4D0">
      <w:pPr>
        <w:rPr>
          <w:rFonts w:ascii="Times New Roman" w:hAnsi="Times New Roman" w:eastAsia="仿宋_GB2312" w:cs="宋体"/>
          <w:szCs w:val="32"/>
        </w:rPr>
      </w:pPr>
      <w:bookmarkStart w:id="7" w:name="_GoBack"/>
      <w:bookmarkEnd w:id="7"/>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MS UI Gothic">
    <w:panose1 w:val="020B0600070205080204"/>
    <w:charset w:val="80"/>
    <w:family w:val="auto"/>
    <w:pitch w:val="default"/>
    <w:sig w:usb0="E00002FF" w:usb1="6AC7FDFB" w:usb2="08000012" w:usb3="00000000" w:csb0="4002009F" w:csb1="DFD70000"/>
  </w:font>
  <w:font w:name="PMingLi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大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4617F2"/>
    <w:rsid w:val="02CF4CE8"/>
    <w:rsid w:val="04156BFD"/>
    <w:rsid w:val="05063D7F"/>
    <w:rsid w:val="05A5708C"/>
    <w:rsid w:val="09A34AE0"/>
    <w:rsid w:val="0C00483C"/>
    <w:rsid w:val="0D9804AC"/>
    <w:rsid w:val="0DDA791E"/>
    <w:rsid w:val="10090F98"/>
    <w:rsid w:val="123353A1"/>
    <w:rsid w:val="130F49E2"/>
    <w:rsid w:val="13936861"/>
    <w:rsid w:val="15610299"/>
    <w:rsid w:val="17977775"/>
    <w:rsid w:val="1D061E52"/>
    <w:rsid w:val="1D927673"/>
    <w:rsid w:val="208F6602"/>
    <w:rsid w:val="21641450"/>
    <w:rsid w:val="2200260F"/>
    <w:rsid w:val="226A2E83"/>
    <w:rsid w:val="23AC3027"/>
    <w:rsid w:val="24975A86"/>
    <w:rsid w:val="24B623B0"/>
    <w:rsid w:val="24F5659E"/>
    <w:rsid w:val="251610A0"/>
    <w:rsid w:val="26705BD1"/>
    <w:rsid w:val="26736BAE"/>
    <w:rsid w:val="298A635B"/>
    <w:rsid w:val="2C286CBB"/>
    <w:rsid w:val="2EC9480B"/>
    <w:rsid w:val="37702892"/>
    <w:rsid w:val="378B3228"/>
    <w:rsid w:val="3C460065"/>
    <w:rsid w:val="3C527DA1"/>
    <w:rsid w:val="3CF47A8D"/>
    <w:rsid w:val="3D5B2BB6"/>
    <w:rsid w:val="3DE63740"/>
    <w:rsid w:val="3E267C4F"/>
    <w:rsid w:val="3F431BC8"/>
    <w:rsid w:val="3F43618E"/>
    <w:rsid w:val="3FB419F3"/>
    <w:rsid w:val="40400BE3"/>
    <w:rsid w:val="4150251C"/>
    <w:rsid w:val="4281682A"/>
    <w:rsid w:val="442624E3"/>
    <w:rsid w:val="479733DA"/>
    <w:rsid w:val="481351D2"/>
    <w:rsid w:val="48D00F18"/>
    <w:rsid w:val="4AB1034C"/>
    <w:rsid w:val="5248189E"/>
    <w:rsid w:val="53543565"/>
    <w:rsid w:val="53F27078"/>
    <w:rsid w:val="55003F77"/>
    <w:rsid w:val="558A062C"/>
    <w:rsid w:val="55D20C3F"/>
    <w:rsid w:val="56387335"/>
    <w:rsid w:val="59E57974"/>
    <w:rsid w:val="5B8E0527"/>
    <w:rsid w:val="5BE87A71"/>
    <w:rsid w:val="5F066F8F"/>
    <w:rsid w:val="622F12CF"/>
    <w:rsid w:val="62D452B1"/>
    <w:rsid w:val="63F55C10"/>
    <w:rsid w:val="642A0C46"/>
    <w:rsid w:val="647629E6"/>
    <w:rsid w:val="654A7829"/>
    <w:rsid w:val="69623539"/>
    <w:rsid w:val="6A2E56A6"/>
    <w:rsid w:val="6A464C09"/>
    <w:rsid w:val="6C552A97"/>
    <w:rsid w:val="6D384E6C"/>
    <w:rsid w:val="730257DC"/>
    <w:rsid w:val="772C33D8"/>
    <w:rsid w:val="775E649E"/>
    <w:rsid w:val="7BB07870"/>
    <w:rsid w:val="7D8A2C07"/>
    <w:rsid w:val="7E541E2C"/>
    <w:rsid w:val="7F7E5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432</Words>
  <Characters>443</Characters>
  <Lines>87</Lines>
  <Paragraphs>24</Paragraphs>
  <TotalTime>12</TotalTime>
  <ScaleCrop>false</ScaleCrop>
  <LinksUpToDate>false</LinksUpToDate>
  <CharactersWithSpaces>444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2025-05-09T02:40:12Z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32F3B555E4124B56B297EBDDDFA0F021_13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