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平顶山市居民住宅区消防安全管理条例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（2023年8月25日平顶山市第十二届人民代表大会常务委员会第五次会议通过　2023年9月28日河南省第十四届人民代表大会常务委员会第五次会议批准）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消防责任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消防设施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为了规范和加强居民住宅区消防安全管理，预防火灾和减少火灾危害，保护人身和财产安全，根据《中华人民共和国消防法》《河南省消防条例》等法律、法规，结合本市实际，制定本条例。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本市行政区域内居民住宅区的消防安全管理，适用本条例。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本条例所称居民住宅区是指供居民居住使用的建筑及配套的设施、设备和相关场地，包括城镇居民住宅区、农村居民集中居住区域等。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居民住宅区消防安全管理贯彻预防为主、防消结合的方针，按照政府领导、部门监管、单位负责、居民参与、科技支撑的原则，实行消防安全责任制，增强居民住宅区火灾防控能力。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市、县（市）、区人民政府负责本行政区域内的居民住宅区消防安全工作。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应急管理部门对本行政区域内消防工作实施监督管理，并由本级消防救援机构负责实施。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公安、住房城乡建设、自然资源和规划、城市管理、市场监管、农业农村、民政、大数据管理等部门在各自的职责范围内，依照有关法律、法规共同做好居民住宅区消防工作。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在居民住宅区消防安全工作中作出突出贡献的单位和个人，市、县（市）、区人民政府应当按照有关规定给予表彰、奖励。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消防责任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对本行政区域内消防安全工作的领导，保障居民住宅区消防工作经费，将居民住宅区消防安全管理纳入基层社会治理和网格化综合管理范围，完善公共消防设施，研究解决居民住宅区消防工作的重大问题，督促本级人民政府有关部门和下级人民政府履行居民住宅区消防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组织协调辖区内居民住宅区消防安全管理事务，建立健全消防安全组织，落实消防安全网格化管理措施，定期检查、指导和帮助村（居）民委员会开展群众性消防工作，做好居民住宅区消防宣传、防火检查、隐患整改，协助做好火灾事故调查及善后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应急管理部门应当履行下列消防安全职责：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（一）加强消防法律、法规的宣传，督促、指导、协助有关单位做好消防宣传教育工作；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（二）将消防救援机构在居民住宅区消防监督检查中发现的重大火灾隐患书面报告本级人民政府；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消防救援机构依法实施居民住宅区消防安全综合监管，履行下列消防安全职责：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（一）加强消防法律、法规的宣传，督促、指导有关单位做好消防宣传教育工作；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（二）指导乡镇人民政府、街道办事处和负有消防安全监督管理职责的部门开展消防安全检查；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（三）对居民住宅区中性质重要、功能复杂、规模大、消防安全技术要求高的消防安全重点单位开展消防监督检查；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（四）负责居民住宅区火灾扑救、火灾事故调查工作；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（五）受理消防安全违法行为的举报、投诉；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公安机关应当履行下列消防安全职责：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（一）负责查处消防救援机构依法移送的消防违法行为；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（二）协助开展火灾扑救中消防车辆通行、停靠保障以及火灾扑救现场及周边道路的交通管制、指挥、疏导工作；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（三）公安派出所对居民住宅区的物业服务企业、村（居）民委员会履行消防安全职责的情况开展日常消防监督检查。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住房城乡建设部门应当履行下列消防安全职责：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（一）按照有关规定做好居民住宅区特殊建设工程的消防设计审查、消防验收以及其他建设工程的消防验收备案、抽查；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（二）依法对居民住宅区建设工程中的建设单位、设计单位、施工单位、工程监理单位等责任主体遵守消防法律、法规的情况进行监督检查；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（三）指导、督促物业服务企业按照法律规定和合同约定履行消防安全职责；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（四）指导业主依照有关规定使用专项维修资金对共用的消防设施进行维修、更新和改造；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（五）负责居民住宅外墙保温材料的监督管理；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村（居）民委员会应当履行下列消防安全职责：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（一）确定消防安全管理人员，落实消防安全网格化管理工作，健全消防安全制度；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（二）制定防火安全公约，开展群众性自防自救工作，组织村（居）民开展灭火和应急疏散演练，协助开展消防宣传教育活动；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（三）开展防火检查；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（四）按照规定建立微型消防站，配备必要的消防器材；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（五）协助消防救援机构及有关部门进行火灾扑救、火灾现场保护和火灾事故处理；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（六）对空巢老人和独居残疾人、瘫痪病人等人员登记造册，帮助其排查消除火灾隐患；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居民住宅区的物业服务企业或者管理单位应当履行下列消防安全责任：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（一）实行逐级消防安全责任制和岗位消防安全责任制，明确具体部门或者人员负责消防安全管理工作，成立志愿消防队伍，制定并落实管理区域的消防安全制度和操作规程；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（二）配合相关部门开展消防工作，按照法律规定和物业服务合同约定落实消防安全防范服务事项；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消防安全宣传教育，在显著位置设置固定消防安全知识宣传设施，对物业服务企业员工进行消防安全培训，指导、督促业主和物业使用人遵守消防安全管理规定，定期向业主委员会、业主、物业使用人通报消防安全情况，提示消防安全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（四）按照规定建立微型消防站，配备必要的消防器材；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（五）制定灭火和应急疏散预案，每年至少开展一次消防演练；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（六）每年对建筑共用消防设施至少进行一次全面检测，每月至少进行一次防火检查，每日进行防火巡查，及时发现和消除火灾隐患；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（七）对管理区域内的共用消防设施、器材及消防安全标志进行维护管理，确保完好有效；保障疏散通道、安全出口、消防车道畅通，保障消防车作业场地不被占用；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（八）督促业主、物业使用人履行消防安全义务，对业主、物业使用人违反消防安全管理规定的行为予以劝阻、制止，不听劝阻、制止的，及时向负有消防安全监督管理职责的部门报告；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没有物业服务企业或者管理单位的居民住宅区，乡镇人民政府、街道办事处和村（居）民委员会应当组织业主委员会或者业主、物业使用人签订防火协议，确定消防安全管理人，按照规定和约定履行消防安全管理责任；居民住宅区涉及有关单位的，单位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居民住宅区的业主大会、业主委员会应当履行下列消防安全职责：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（一）督促业主、物业使用人遵守消防安全管理规定，落实防火安全公约和物业服务合同约定的消防安全事项；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（二）监督物业服务企业或者其他管理人落实消防安全防范服务事项；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（三）配合村（居）民委员会依法履行消防安全自治管理职责；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（四）依法审核、列支、筹集专项维修资金用于共用消防设施的维修、更新和改造；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居民住宅区的业主、物业使用人应当依法履行下列消防安全责任：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（一）遵守所在居民住宅区消防安全公约和消防安全管理规定的消防安全事项；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（二）按照自然资源和规划部门批准或者不动产权证书载明的用途使用建筑；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（三）按照规定承担消防设施维护保养、更新和改造的相关费用；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（四）维护消防安全，保护消防设施，预防火灾，及时报告火警；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供水、供电、供气、供热、通信等专业运营单位依法对居民住宅区内由其管理的设施设备消防安全负责，并定期进行检查和维护。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消防设施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石龙区人民政府应当将公共消防设施与其他公共基础设施统一规划、统一设计、同步建设，做好消防救援站、市政消火栓、消防取水设施、智慧消防系统等公共消防设施及消防装备的规划、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新建、改建、扩建居民住宅区应当按照规定配置消防设施和器材。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鼓励和支持在老旧居民住宅楼的共用部位、群租房等位置和场所安装火灾应急广播、简易水喷淋装置、局部应用自动喷水系统。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鼓励居民住宅户内安装独立式火灾探测报警器，配置必要的灭火和疏散逃生器材。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鼓励采用互联网、物联网等信息化、智能化技术提升居民住宅区消防安全管理水平。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市、县（市）、区人民政府应当采取措施加强农村居民集中居住区域公共消防设施建设。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乡镇人民政府应当将公共消防设施纳入消防安全网格化管理范围，发现公共消防设施损坏的，应当立即通知维护单位进行维修。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村镇自来水管网时应当按照规定配置消火栓；已有自来水管网但未配置消火栓的村镇，应当按照规定补建；没有给水管网的村镇，应当利用河流、湖泊、水库、水渠、水井等水源设置消防取水点，并配备必要的取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高层住宅应当在每层公共区域的显著位置摆放灭火器材，有条件的配置自救呼吸器、救援哨、疏散用手电筒等逃生疏散设施器材。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层住宅的电缆井、管道井等竖向管井和电缆桥架应当在每层楼板处及穿越井壁处进行防火封堵，电缆井、管道井检查门应当采用符合国家规定的防火门。电缆井、管道井内供电、供热、供气、通信等管道或者线路的安装、改造，不得影响防火分隔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设有建筑外墙外保温系统的高层住宅，物业服务企业或者管理单位应当在主入口及周边相关显著位置，设置提示性和警示性标识，标示外墙外保温材料的燃烧性能、防火要求。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物业服务企业或者管理单位应当在居民住宅区的出入口、电梯口、防火门等醒目位置，设置提示火灾危险性、安全逃生路线、安全出口、消防设施器材使用方法的明显标志和警示标语；在疏散通道以及消火栓、灭火器、防火门、防火卷帘等消防设施器材附近，设置禁止占用、遮挡的明显标志；在消防车通道和消防车登高作业场地设置明显标志，实行划线管理，并保持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新建、改建、扩建居民住宅区，应当由建设单位按照规划和相关技术标准配套建设电动车辆集中充电设施，并配备消防器材。自然资源和规划部门应当将电动车充电车位的配建纳入新建居民住宅区规划。住房城乡建设部门按照规定将电动车辆充电设施的建设纳入整体工程的消防设计审查、消防验收以及备案抽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投入使用的居民住宅区，电动车辆集中充电设施设置不符合要求的，由物业服务企业或者管理单位组织增建、改建，并配备消防设施；没有物业服务企业和管理单位的，由乡镇人民政府、街道办事处组织增建、改建。因客观条件无法设置电动车辆集中充电场所的，由县（市）、区人民政府按照就近便民原则，组织易地补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居民住宅区按照规定设置消防控制室的，应当按照国家标准配备值班操作人员，实行二十四小时值班制度，每班不少于二名值班人员。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消防控制室值班操作人员应当依法取得相应等级的消防行业特有工种职业资格，熟练掌握火警处置程序和要求，按照有关规定检查自动消防设施、联动控制设备运行情况，确保其处于正常工作状态。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物业服务企业或者管理单位应当对住宅物业管理区内的公共消防设施进行维护管理。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住宅区的共用消防设施维修、更新和改造等费用，在保修期内的由建设单位承担；保修期满后，依法从房屋专项维修资金中列支。没有专项维修资金或者专项维修资金不足的，共用消防设施的维修、更新、改造所需费用由业主按照约定承担；没有约定或者约定不明确的，由业主按照房屋权属证书登记的面积占建筑物总面积的比例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共用消防设施属于人为损坏的，费用由责任人承担。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共用消防设施的维护、更新、改造期间，物业服务企业或者管理单位应当采取确保消防安全的有效措施，并在物业服务区域内的显著位置告知。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市、县（市）、区人民政府应当组织消防救援、公安、住房城乡建设、应急管理等部门建立居民住宅区消防监督检查、火灾隐患核查、违法行为处罚、信息共享等方面的协作机制。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用于居住的出租房屋应当以原设计为居住空间的卧室或者起居室为最小出租单位，不得分隔搭建后出租。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出租人与承租人应当约定双方的消防安全责任，出租人应当保证出租房屋符合消防安全管理规定，承租人应当在其使用范围内履行消防安全责任。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于居住的出租房屋作为集体宿舍使用的，承租人应当按照规定办理相关手续，明确消防安全管理人，履行消防安全管理职责，配备相应的消防设施、器材。出租人应当对承租人履行消防安全职责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业主或者物业使用人在装饰装修房屋前，应当向物业服务企业办理登记手续。物业服务企业应当将装饰装修的禁止行为和注意事项告知业主或者物业使用人，并对房屋装饰装修的消防安全情况进行现场巡查。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业主或者物业使用人装饰装修房屋时，电器产品和燃气用具的安装、使用以及电器线路、燃气管道的设计、敷设，应当符合消防技术标准和有关管理规定的要求。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在居民住宅区，任何单位和个人不得实施下列行为：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（一）遮挡、覆盖疏散指示标志，占用、堵塞、封闭疏散通道、安全出口、消防车通道；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（二）占用、堵塞、封闭消防车登高作业场地，在消防车通道上方、登高作业面设置妨碍消防车作业的障碍物；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（三）在建筑的公共门厅、疏散走道、楼梯间、安全出口及居住场所内停放电动车或者对其充电；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（四）损坏、挪用或者擅自拆除、停用消防设施、器材；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（五）埋压、圈占、遮挡消火栓或者占用防火间距；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（六）妨碍防火门、防火卷帘的正常使用，或者拆除防火门、防火卷帘；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（七）侵占、损坏建筑共用部位、共用设施设备影响消防安全；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（八）违反燃气安全使用规定，擅自安装、改装、拆除燃气设备和用具；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（九）在人员密集场所的窗户、阳台安装影响逃生和灭火救援的防盗网、户外广告、大型显示器等障碍物；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（十）其他影响消防安全的行为。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有关责任单位和个人发现火灾隐患，能够当场消除的，应当当场消除；不能当场消除的，应当制定整改措施并在整改期限内消除。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在火灾隐患消除前，有关责任单位和个人应当采取有效措施确保消防安全。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违反本条例第十二条第一款第一项、第三项至第六项规定的，由消防救援机构责令限期改正；逾期不改正的，处二千元以上五千元以下罚款。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违反本条例第二十五条第一款规定的，由住房城乡建设部门责令限期改正，逾期不改正的，处一千元以上五千元以下罚款。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违反本条例第二十七条第二项规定的，由消防救援机构责令改正，对单位处五千元以上五万元以下罚款，对个人处一百元以上五百元以下罚款。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违反本条例第二十七条第三项规定的，由消防救援机构或者公安派出所责令改正；拒不改正的，处二百元罚款。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违反本条例第二十七条第七项规定的，由住房城乡建设部门或者消防救援机构责令限期改正，恢复原状，对个人处一千元以上一万元以下罚款，对单位处五万元以上二十万元以下罚款。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有关部门和单位及其工作人员在居民住宅区消防安全管理工作中滥用职权、玩忽职守、徇私舞弊的，对直接负责的主管人员和其他直接责任人员依法给予处分；构成犯罪的，依法追究刑事责任。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平顶山高新技术产业开发区管委会、平顶山市城乡一体化示范区管委会根据市人民政府的授权，依据本条例做好本辖区居民住宅区消防安全管理工作。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EC4DD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2023-12-14T09:50:58Z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