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0DF" w:rsidRDefault="002960DF" w:rsidP="007B37DA">
      <w:pPr>
        <w:topLinePunct/>
        <w:adjustRightInd w:val="0"/>
        <w:snapToGrid w:val="0"/>
        <w:spacing w:line="620" w:lineRule="exact"/>
        <w:ind w:firstLine="200"/>
        <w:rPr>
          <w:rFonts w:eastAsia="仿宋_GB2312"/>
          <w:snapToGrid w:val="0"/>
          <w:color w:val="000000"/>
          <w:sz w:val="32"/>
          <w:szCs w:val="32"/>
        </w:rPr>
      </w:pPr>
    </w:p>
    <w:p w:rsidR="002960DF" w:rsidRPr="00F63973" w:rsidRDefault="002960DF" w:rsidP="007B37DA">
      <w:pPr>
        <w:topLinePunct/>
        <w:adjustRightInd w:val="0"/>
        <w:snapToGrid w:val="0"/>
        <w:spacing w:line="620" w:lineRule="exact"/>
        <w:ind w:firstLine="200"/>
        <w:rPr>
          <w:rFonts w:eastAsia="仿宋_GB2312"/>
          <w:snapToGrid w:val="0"/>
          <w:color w:val="000000"/>
          <w:sz w:val="32"/>
          <w:szCs w:val="32"/>
        </w:rPr>
      </w:pPr>
    </w:p>
    <w:p w:rsidR="002960DF" w:rsidRPr="00F63973" w:rsidRDefault="002960DF" w:rsidP="00B76B51">
      <w:pPr>
        <w:topLinePunct/>
        <w:adjustRightInd w:val="0"/>
        <w:snapToGrid w:val="0"/>
        <w:spacing w:line="588" w:lineRule="exact"/>
        <w:jc w:val="center"/>
        <w:rPr>
          <w:rFonts w:ascii="宋体"/>
          <w:snapToGrid w:val="0"/>
          <w:color w:val="000000"/>
          <w:sz w:val="44"/>
          <w:szCs w:val="44"/>
        </w:rPr>
      </w:pPr>
      <w:r w:rsidRPr="00F63973">
        <w:rPr>
          <w:rFonts w:ascii="宋体" w:hAnsi="宋体" w:hint="eastAsia"/>
          <w:snapToGrid w:val="0"/>
          <w:color w:val="000000"/>
          <w:sz w:val="44"/>
          <w:szCs w:val="44"/>
        </w:rPr>
        <w:t>昆明市</w:t>
      </w:r>
      <w:r>
        <w:rPr>
          <w:rFonts w:ascii="宋体" w:hAnsi="宋体" w:hint="eastAsia"/>
          <w:snapToGrid w:val="0"/>
          <w:color w:val="000000"/>
          <w:sz w:val="44"/>
          <w:szCs w:val="44"/>
        </w:rPr>
        <w:t>建设区域性国际中心城市促进</w:t>
      </w:r>
      <w:r w:rsidRPr="00F63973">
        <w:rPr>
          <w:rFonts w:ascii="宋体" w:hAnsi="宋体" w:hint="eastAsia"/>
          <w:snapToGrid w:val="0"/>
          <w:color w:val="000000"/>
          <w:sz w:val="44"/>
          <w:szCs w:val="44"/>
        </w:rPr>
        <w:t>条例</w:t>
      </w:r>
    </w:p>
    <w:p w:rsidR="002960DF" w:rsidRPr="00EE370E" w:rsidRDefault="002960DF" w:rsidP="00B76B51">
      <w:pPr>
        <w:topLinePunct/>
        <w:adjustRightInd w:val="0"/>
        <w:snapToGrid w:val="0"/>
        <w:spacing w:line="588" w:lineRule="exact"/>
        <w:ind w:firstLineChars="200" w:firstLine="640"/>
        <w:rPr>
          <w:rFonts w:eastAsia="仿宋_GB2312"/>
          <w:snapToGrid w:val="0"/>
          <w:color w:val="000000"/>
          <w:sz w:val="32"/>
          <w:szCs w:val="32"/>
        </w:rPr>
      </w:pPr>
    </w:p>
    <w:p w:rsidR="002960DF" w:rsidRPr="00491C57" w:rsidRDefault="002960DF" w:rsidP="00AF47FD">
      <w:pPr>
        <w:topLinePunct/>
        <w:adjustRightInd w:val="0"/>
        <w:snapToGrid w:val="0"/>
        <w:spacing w:line="588" w:lineRule="exact"/>
        <w:ind w:leftChars="200" w:left="420" w:rightChars="200" w:right="420"/>
        <w:rPr>
          <w:rFonts w:eastAsia="楷体_GB2312"/>
          <w:snapToGrid w:val="0"/>
          <w:color w:val="000000"/>
          <w:sz w:val="32"/>
          <w:szCs w:val="32"/>
        </w:rPr>
      </w:pPr>
      <w:r w:rsidRPr="00491C57">
        <w:rPr>
          <w:rFonts w:eastAsia="楷体_GB2312" w:hint="eastAsia"/>
          <w:snapToGrid w:val="0"/>
          <w:color w:val="000000"/>
          <w:sz w:val="32"/>
          <w:szCs w:val="32"/>
        </w:rPr>
        <w:t>（</w:t>
      </w:r>
      <w:r w:rsidRPr="00491C57">
        <w:rPr>
          <w:rFonts w:eastAsia="楷体_GB2312"/>
          <w:snapToGrid w:val="0"/>
          <w:color w:val="000000"/>
          <w:sz w:val="32"/>
          <w:szCs w:val="32"/>
        </w:rPr>
        <w:t>2018</w:t>
      </w:r>
      <w:r w:rsidRPr="00491C57">
        <w:rPr>
          <w:rFonts w:eastAsia="楷体_GB2312" w:hint="eastAsia"/>
          <w:snapToGrid w:val="0"/>
          <w:color w:val="000000"/>
          <w:sz w:val="32"/>
          <w:szCs w:val="32"/>
        </w:rPr>
        <w:t>年</w:t>
      </w:r>
      <w:r w:rsidRPr="00491C57">
        <w:rPr>
          <w:rFonts w:eastAsia="楷体_GB2312"/>
          <w:snapToGrid w:val="0"/>
          <w:color w:val="000000"/>
          <w:sz w:val="32"/>
          <w:szCs w:val="32"/>
        </w:rPr>
        <w:t>4</w:t>
      </w:r>
      <w:r w:rsidRPr="00491C57">
        <w:rPr>
          <w:rFonts w:eastAsia="楷体_GB2312" w:hint="eastAsia"/>
          <w:snapToGrid w:val="0"/>
          <w:color w:val="000000"/>
          <w:sz w:val="32"/>
          <w:szCs w:val="32"/>
        </w:rPr>
        <w:t>月</w:t>
      </w:r>
      <w:r w:rsidRPr="00491C57">
        <w:rPr>
          <w:rFonts w:eastAsia="楷体_GB2312"/>
          <w:snapToGrid w:val="0"/>
          <w:color w:val="000000"/>
          <w:sz w:val="32"/>
          <w:szCs w:val="32"/>
        </w:rPr>
        <w:t>27</w:t>
      </w:r>
      <w:r w:rsidRPr="00491C57">
        <w:rPr>
          <w:rFonts w:eastAsia="楷体_GB2312" w:hint="eastAsia"/>
          <w:snapToGrid w:val="0"/>
          <w:color w:val="000000"/>
          <w:sz w:val="32"/>
          <w:szCs w:val="32"/>
        </w:rPr>
        <w:t>日昆明市第十四届人民代表大会常务委员会</w:t>
      </w:r>
      <w:bookmarkStart w:id="0" w:name="_GoBack"/>
      <w:bookmarkEnd w:id="0"/>
      <w:r w:rsidRPr="00491C57">
        <w:rPr>
          <w:rFonts w:eastAsia="楷体_GB2312" w:hint="eastAsia"/>
          <w:snapToGrid w:val="0"/>
          <w:color w:val="000000"/>
          <w:sz w:val="32"/>
          <w:szCs w:val="32"/>
        </w:rPr>
        <w:t>第九次会议通过</w:t>
      </w:r>
      <w:r>
        <w:rPr>
          <w:rFonts w:eastAsia="楷体_GB2312"/>
          <w:snapToGrid w:val="0"/>
          <w:color w:val="000000"/>
          <w:sz w:val="32"/>
          <w:szCs w:val="32"/>
        </w:rPr>
        <w:t xml:space="preserve">  2018</w:t>
      </w:r>
      <w:r>
        <w:rPr>
          <w:rFonts w:eastAsia="楷体_GB2312" w:hint="eastAsia"/>
          <w:snapToGrid w:val="0"/>
          <w:color w:val="000000"/>
          <w:sz w:val="32"/>
          <w:szCs w:val="32"/>
        </w:rPr>
        <w:t>年</w:t>
      </w:r>
      <w:r>
        <w:rPr>
          <w:rFonts w:eastAsia="楷体_GB2312"/>
          <w:snapToGrid w:val="0"/>
          <w:color w:val="000000"/>
          <w:sz w:val="32"/>
          <w:szCs w:val="32"/>
        </w:rPr>
        <w:t>5</w:t>
      </w:r>
      <w:r>
        <w:rPr>
          <w:rFonts w:eastAsia="楷体_GB2312" w:hint="eastAsia"/>
          <w:snapToGrid w:val="0"/>
          <w:color w:val="000000"/>
          <w:sz w:val="32"/>
          <w:szCs w:val="32"/>
        </w:rPr>
        <w:t>月</w:t>
      </w:r>
      <w:r>
        <w:rPr>
          <w:rFonts w:eastAsia="楷体_GB2312"/>
          <w:snapToGrid w:val="0"/>
          <w:color w:val="000000"/>
          <w:sz w:val="32"/>
          <w:szCs w:val="32"/>
        </w:rPr>
        <w:t>30</w:t>
      </w:r>
      <w:r>
        <w:rPr>
          <w:rFonts w:eastAsia="楷体_GB2312" w:hint="eastAsia"/>
          <w:snapToGrid w:val="0"/>
          <w:color w:val="000000"/>
          <w:sz w:val="32"/>
          <w:szCs w:val="32"/>
        </w:rPr>
        <w:t>日云南省第十三届人民代表大会常务委员会第三次会议批准</w:t>
      </w:r>
      <w:r w:rsidRPr="00491C57">
        <w:rPr>
          <w:rFonts w:eastAsia="楷体_GB2312" w:hint="eastAsia"/>
          <w:snapToGrid w:val="0"/>
          <w:color w:val="000000"/>
          <w:sz w:val="32"/>
          <w:szCs w:val="32"/>
        </w:rPr>
        <w:t>）</w:t>
      </w:r>
    </w:p>
    <w:p w:rsidR="002960DF" w:rsidRPr="00EE370E" w:rsidRDefault="002960DF" w:rsidP="00B76B51">
      <w:pPr>
        <w:topLinePunct/>
        <w:adjustRightInd w:val="0"/>
        <w:snapToGrid w:val="0"/>
        <w:spacing w:line="588" w:lineRule="exact"/>
        <w:ind w:firstLineChars="200" w:firstLine="640"/>
        <w:rPr>
          <w:rFonts w:eastAsia="仿宋_GB2312"/>
          <w:snapToGrid w:val="0"/>
          <w:color w:val="000000"/>
          <w:sz w:val="32"/>
          <w:szCs w:val="32"/>
        </w:rPr>
      </w:pPr>
    </w:p>
    <w:p w:rsidR="002960DF" w:rsidRPr="00EE370E" w:rsidRDefault="002960DF" w:rsidP="00B76B51">
      <w:pPr>
        <w:topLinePunct/>
        <w:adjustRightInd w:val="0"/>
        <w:snapToGrid w:val="0"/>
        <w:spacing w:line="588" w:lineRule="exact"/>
        <w:ind w:firstLineChars="200" w:firstLine="640"/>
        <w:rPr>
          <w:rFonts w:eastAsia="仿宋_GB2312"/>
          <w:snapToGrid w:val="0"/>
          <w:color w:val="000000"/>
          <w:sz w:val="32"/>
          <w:szCs w:val="32"/>
        </w:rPr>
      </w:pPr>
      <w:r w:rsidRPr="00135668">
        <w:rPr>
          <w:rFonts w:ascii="黑体" w:eastAsia="黑体" w:hAnsi="黑体" w:hint="eastAsia"/>
          <w:snapToGrid w:val="0"/>
          <w:color w:val="000000"/>
          <w:sz w:val="32"/>
          <w:szCs w:val="32"/>
        </w:rPr>
        <w:t>第一条</w:t>
      </w:r>
      <w:r w:rsidRPr="00EE370E">
        <w:rPr>
          <w:rFonts w:eastAsia="仿宋_GB2312"/>
          <w:snapToGrid w:val="0"/>
          <w:color w:val="000000"/>
          <w:sz w:val="32"/>
          <w:szCs w:val="32"/>
        </w:rPr>
        <w:t xml:space="preserve">  </w:t>
      </w:r>
      <w:r w:rsidRPr="00EE370E">
        <w:rPr>
          <w:rFonts w:eastAsia="仿宋_GB2312" w:hint="eastAsia"/>
          <w:snapToGrid w:val="0"/>
          <w:color w:val="000000"/>
          <w:sz w:val="32"/>
          <w:szCs w:val="32"/>
        </w:rPr>
        <w:t>为了主动服务和融入国家发展战略，促进区域性国际中心城市建设，根据有关法律、法规，结合本市实际，制定本条例。</w:t>
      </w:r>
    </w:p>
    <w:p w:rsidR="002960DF" w:rsidRPr="00EE370E" w:rsidRDefault="002960DF" w:rsidP="00B76B51">
      <w:pPr>
        <w:topLinePunct/>
        <w:adjustRightInd w:val="0"/>
        <w:snapToGrid w:val="0"/>
        <w:spacing w:line="588" w:lineRule="exact"/>
        <w:ind w:firstLineChars="200" w:firstLine="640"/>
        <w:rPr>
          <w:rFonts w:eastAsia="仿宋_GB2312"/>
          <w:snapToGrid w:val="0"/>
          <w:color w:val="000000"/>
          <w:sz w:val="32"/>
          <w:szCs w:val="32"/>
        </w:rPr>
      </w:pPr>
      <w:r w:rsidRPr="00135668">
        <w:rPr>
          <w:rFonts w:ascii="黑体" w:eastAsia="黑体" w:hAnsi="黑体" w:hint="eastAsia"/>
          <w:snapToGrid w:val="0"/>
          <w:color w:val="000000"/>
          <w:sz w:val="32"/>
          <w:szCs w:val="32"/>
        </w:rPr>
        <w:t>第二条</w:t>
      </w:r>
      <w:r w:rsidRPr="00135668">
        <w:rPr>
          <w:rFonts w:ascii="黑体" w:eastAsia="黑体" w:hAnsi="黑体"/>
          <w:snapToGrid w:val="0"/>
          <w:color w:val="000000"/>
          <w:sz w:val="32"/>
          <w:szCs w:val="32"/>
        </w:rPr>
        <w:t xml:space="preserve"> </w:t>
      </w:r>
      <w:r w:rsidRPr="00EE370E">
        <w:rPr>
          <w:rFonts w:eastAsia="仿宋_GB2312"/>
          <w:snapToGrid w:val="0"/>
          <w:color w:val="000000"/>
          <w:sz w:val="32"/>
          <w:szCs w:val="32"/>
        </w:rPr>
        <w:t xml:space="preserve"> </w:t>
      </w:r>
      <w:r w:rsidRPr="00EE370E">
        <w:rPr>
          <w:rFonts w:eastAsia="仿宋_GB2312" w:hint="eastAsia"/>
          <w:snapToGrid w:val="0"/>
          <w:color w:val="000000"/>
          <w:sz w:val="32"/>
          <w:szCs w:val="32"/>
        </w:rPr>
        <w:t>本市区域性国际中心城市建设的工作，适用本条例。</w:t>
      </w:r>
    </w:p>
    <w:p w:rsidR="002960DF" w:rsidRPr="00EE370E" w:rsidRDefault="002960DF" w:rsidP="00B76B51">
      <w:pPr>
        <w:topLinePunct/>
        <w:adjustRightInd w:val="0"/>
        <w:snapToGrid w:val="0"/>
        <w:spacing w:line="588" w:lineRule="exact"/>
        <w:ind w:firstLineChars="200" w:firstLine="640"/>
        <w:rPr>
          <w:rFonts w:eastAsia="仿宋_GB2312"/>
          <w:snapToGrid w:val="0"/>
          <w:color w:val="000000"/>
          <w:sz w:val="32"/>
          <w:szCs w:val="32"/>
        </w:rPr>
      </w:pPr>
      <w:r w:rsidRPr="00135668">
        <w:rPr>
          <w:rFonts w:ascii="黑体" w:eastAsia="黑体" w:hAnsi="黑体" w:hint="eastAsia"/>
          <w:snapToGrid w:val="0"/>
          <w:color w:val="000000"/>
          <w:sz w:val="32"/>
          <w:szCs w:val="32"/>
        </w:rPr>
        <w:t>第三条</w:t>
      </w:r>
      <w:r w:rsidRPr="00135668">
        <w:rPr>
          <w:rFonts w:ascii="黑体" w:eastAsia="黑体" w:hAnsi="黑体"/>
          <w:snapToGrid w:val="0"/>
          <w:color w:val="000000"/>
          <w:sz w:val="32"/>
          <w:szCs w:val="32"/>
        </w:rPr>
        <w:t xml:space="preserve"> </w:t>
      </w:r>
      <w:r w:rsidRPr="00EE370E">
        <w:rPr>
          <w:rFonts w:eastAsia="仿宋_GB2312"/>
          <w:snapToGrid w:val="0"/>
          <w:color w:val="000000"/>
          <w:sz w:val="32"/>
          <w:szCs w:val="32"/>
        </w:rPr>
        <w:t xml:space="preserve"> </w:t>
      </w:r>
      <w:r w:rsidRPr="00EE370E">
        <w:rPr>
          <w:rFonts w:eastAsia="仿宋_GB2312" w:hint="eastAsia"/>
          <w:snapToGrid w:val="0"/>
          <w:color w:val="000000"/>
          <w:sz w:val="32"/>
          <w:szCs w:val="32"/>
        </w:rPr>
        <w:t>本市区域性国际中心城市建设目标是：打造区域性国际综合枢纽，建设区域性国际经济贸易中心、科技创新中心、金融服务中心、人文交流中心，提升世界春城花都、历史文化名城、中国健康之城三大城市品牌，到本世纪中叶把昆明建设成立足西南、面向全国、辐射南亚东南亚的区域性国际中心城市。</w:t>
      </w:r>
    </w:p>
    <w:p w:rsidR="002960DF" w:rsidRPr="00EE370E" w:rsidRDefault="002960DF" w:rsidP="00B76B51">
      <w:pPr>
        <w:topLinePunct/>
        <w:adjustRightInd w:val="0"/>
        <w:snapToGrid w:val="0"/>
        <w:spacing w:line="588" w:lineRule="exact"/>
        <w:ind w:firstLineChars="200" w:firstLine="640"/>
        <w:rPr>
          <w:rFonts w:eastAsia="仿宋_GB2312"/>
          <w:snapToGrid w:val="0"/>
          <w:color w:val="000000"/>
          <w:sz w:val="32"/>
          <w:szCs w:val="32"/>
        </w:rPr>
      </w:pPr>
      <w:r w:rsidRPr="00135668">
        <w:rPr>
          <w:rFonts w:ascii="黑体" w:eastAsia="黑体" w:hAnsi="黑体" w:hint="eastAsia"/>
          <w:snapToGrid w:val="0"/>
          <w:color w:val="000000"/>
          <w:sz w:val="32"/>
          <w:szCs w:val="32"/>
        </w:rPr>
        <w:t>第四条</w:t>
      </w:r>
      <w:r w:rsidRPr="00EE370E">
        <w:rPr>
          <w:rFonts w:eastAsia="仿宋_GB2312"/>
          <w:snapToGrid w:val="0"/>
          <w:color w:val="000000"/>
          <w:sz w:val="32"/>
          <w:szCs w:val="32"/>
        </w:rPr>
        <w:t xml:space="preserve">  </w:t>
      </w:r>
      <w:r w:rsidRPr="00EE370E">
        <w:rPr>
          <w:rFonts w:eastAsia="仿宋_GB2312" w:hint="eastAsia"/>
          <w:snapToGrid w:val="0"/>
          <w:color w:val="000000"/>
          <w:sz w:val="32"/>
          <w:szCs w:val="32"/>
        </w:rPr>
        <w:t>市、县（市、区）人民政府应当将区域性国际中心城市建设工作纳入国民经济和社会发展规划以及年度计划，相关工作经费纳入同级财政预算。</w:t>
      </w:r>
    </w:p>
    <w:p w:rsidR="002960DF" w:rsidRPr="00EE370E" w:rsidRDefault="002960DF" w:rsidP="00EE370E">
      <w:pPr>
        <w:topLinePunct/>
        <w:adjustRightInd w:val="0"/>
        <w:snapToGrid w:val="0"/>
        <w:spacing w:line="592" w:lineRule="exact"/>
        <w:ind w:firstLineChars="200" w:firstLine="640"/>
        <w:rPr>
          <w:rFonts w:eastAsia="仿宋_GB2312"/>
          <w:snapToGrid w:val="0"/>
          <w:color w:val="000000"/>
          <w:sz w:val="32"/>
          <w:szCs w:val="32"/>
        </w:rPr>
      </w:pPr>
      <w:r w:rsidRPr="00EE370E">
        <w:rPr>
          <w:rFonts w:eastAsia="仿宋_GB2312" w:hint="eastAsia"/>
          <w:snapToGrid w:val="0"/>
          <w:color w:val="000000"/>
          <w:sz w:val="32"/>
          <w:szCs w:val="32"/>
        </w:rPr>
        <w:t>云南滇中新区管委会应当将区域性国际中心城市建设工作纳入发展规划和年度计划，相关工作经费纳入财政预算。</w:t>
      </w:r>
    </w:p>
    <w:p w:rsidR="002960DF" w:rsidRPr="00EE370E" w:rsidRDefault="002960DF" w:rsidP="00EE370E">
      <w:pPr>
        <w:topLinePunct/>
        <w:adjustRightInd w:val="0"/>
        <w:snapToGrid w:val="0"/>
        <w:spacing w:line="592" w:lineRule="exact"/>
        <w:ind w:firstLineChars="200" w:firstLine="640"/>
        <w:rPr>
          <w:rFonts w:eastAsia="仿宋_GB2312"/>
          <w:snapToGrid w:val="0"/>
          <w:color w:val="000000"/>
          <w:sz w:val="32"/>
          <w:szCs w:val="32"/>
        </w:rPr>
      </w:pPr>
      <w:r w:rsidRPr="00EE370E">
        <w:rPr>
          <w:rFonts w:eastAsia="仿宋_GB2312" w:hint="eastAsia"/>
          <w:snapToGrid w:val="0"/>
          <w:color w:val="000000"/>
          <w:sz w:val="32"/>
          <w:szCs w:val="32"/>
        </w:rPr>
        <w:t>市人民政府有关部门应当根据区域性国际中心城市建设需要，编制专项规划，组织实施重大项目，争取国家、省相关改革试点和政策支持。</w:t>
      </w:r>
    </w:p>
    <w:p w:rsidR="002960DF" w:rsidRPr="00EE370E" w:rsidRDefault="002960DF" w:rsidP="00EE370E">
      <w:pPr>
        <w:topLinePunct/>
        <w:adjustRightInd w:val="0"/>
        <w:snapToGrid w:val="0"/>
        <w:spacing w:line="592" w:lineRule="exact"/>
        <w:ind w:firstLineChars="200" w:firstLine="640"/>
        <w:rPr>
          <w:rFonts w:eastAsia="仿宋_GB2312"/>
          <w:snapToGrid w:val="0"/>
          <w:color w:val="000000"/>
          <w:sz w:val="32"/>
          <w:szCs w:val="32"/>
        </w:rPr>
      </w:pPr>
      <w:r w:rsidRPr="00B76B51">
        <w:rPr>
          <w:rFonts w:ascii="黑体" w:eastAsia="黑体" w:hAnsi="黑体" w:hint="eastAsia"/>
          <w:snapToGrid w:val="0"/>
          <w:color w:val="000000"/>
          <w:sz w:val="32"/>
          <w:szCs w:val="32"/>
        </w:rPr>
        <w:t>第五条</w:t>
      </w:r>
      <w:r w:rsidRPr="00EE370E">
        <w:rPr>
          <w:rFonts w:eastAsia="仿宋_GB2312"/>
          <w:snapToGrid w:val="0"/>
          <w:color w:val="000000"/>
          <w:sz w:val="32"/>
          <w:szCs w:val="32"/>
        </w:rPr>
        <w:t xml:space="preserve">  </w:t>
      </w:r>
      <w:r w:rsidRPr="00EE370E">
        <w:rPr>
          <w:rFonts w:eastAsia="仿宋_GB2312" w:hint="eastAsia"/>
          <w:snapToGrid w:val="0"/>
          <w:color w:val="000000"/>
          <w:sz w:val="32"/>
          <w:szCs w:val="32"/>
        </w:rPr>
        <w:t>市人民政府应当加强对区域性国际中心城市建设的领导，建立工作推进机制，设立工作机构，负责组织协调有关工作，研究决定重大事项。</w:t>
      </w:r>
    </w:p>
    <w:p w:rsidR="002960DF" w:rsidRPr="00EE370E" w:rsidRDefault="002960DF" w:rsidP="00EE370E">
      <w:pPr>
        <w:topLinePunct/>
        <w:adjustRightInd w:val="0"/>
        <w:snapToGrid w:val="0"/>
        <w:spacing w:line="592" w:lineRule="exact"/>
        <w:ind w:firstLineChars="200" w:firstLine="640"/>
        <w:rPr>
          <w:rFonts w:eastAsia="仿宋_GB2312"/>
          <w:snapToGrid w:val="0"/>
          <w:color w:val="000000"/>
          <w:sz w:val="32"/>
          <w:szCs w:val="32"/>
        </w:rPr>
      </w:pPr>
      <w:r w:rsidRPr="00EE370E">
        <w:rPr>
          <w:rFonts w:eastAsia="仿宋_GB2312" w:hint="eastAsia"/>
          <w:snapToGrid w:val="0"/>
          <w:color w:val="000000"/>
          <w:sz w:val="32"/>
          <w:szCs w:val="32"/>
        </w:rPr>
        <w:t>县（市、区）人民政府、开发（度假）区管委会应当建立相应工作机制，负责本地区的区域性国际中心城市建设工作。</w:t>
      </w:r>
    </w:p>
    <w:p w:rsidR="002960DF" w:rsidRPr="00EE370E" w:rsidRDefault="002960DF" w:rsidP="00EE370E">
      <w:pPr>
        <w:topLinePunct/>
        <w:adjustRightInd w:val="0"/>
        <w:snapToGrid w:val="0"/>
        <w:spacing w:line="592" w:lineRule="exact"/>
        <w:ind w:firstLineChars="200" w:firstLine="640"/>
        <w:rPr>
          <w:rFonts w:eastAsia="仿宋_GB2312"/>
          <w:snapToGrid w:val="0"/>
          <w:color w:val="000000"/>
          <w:sz w:val="32"/>
          <w:szCs w:val="32"/>
        </w:rPr>
      </w:pPr>
      <w:r w:rsidRPr="00EE370E">
        <w:rPr>
          <w:rFonts w:eastAsia="仿宋_GB2312" w:hint="eastAsia"/>
          <w:snapToGrid w:val="0"/>
          <w:color w:val="000000"/>
          <w:sz w:val="32"/>
          <w:szCs w:val="32"/>
        </w:rPr>
        <w:t>相关部门应当按照各自职责做好区域性国际中心城市建设工作。</w:t>
      </w:r>
    </w:p>
    <w:p w:rsidR="002960DF" w:rsidRPr="00EE370E" w:rsidRDefault="002960DF" w:rsidP="00EE370E">
      <w:pPr>
        <w:topLinePunct/>
        <w:adjustRightInd w:val="0"/>
        <w:snapToGrid w:val="0"/>
        <w:spacing w:line="592" w:lineRule="exact"/>
        <w:ind w:firstLineChars="200" w:firstLine="640"/>
        <w:rPr>
          <w:rFonts w:eastAsia="仿宋_GB2312"/>
          <w:snapToGrid w:val="0"/>
          <w:color w:val="000000"/>
          <w:sz w:val="32"/>
          <w:szCs w:val="32"/>
        </w:rPr>
      </w:pPr>
      <w:r w:rsidRPr="00B76B51">
        <w:rPr>
          <w:rFonts w:ascii="黑体" w:eastAsia="黑体" w:hAnsi="黑体" w:hint="eastAsia"/>
          <w:snapToGrid w:val="0"/>
          <w:color w:val="000000"/>
          <w:sz w:val="32"/>
          <w:szCs w:val="32"/>
        </w:rPr>
        <w:t>第六条</w:t>
      </w:r>
      <w:r w:rsidRPr="00B76B51">
        <w:rPr>
          <w:rFonts w:ascii="黑体" w:eastAsia="黑体" w:hAnsi="黑体"/>
          <w:snapToGrid w:val="0"/>
          <w:color w:val="000000"/>
          <w:sz w:val="32"/>
          <w:szCs w:val="32"/>
        </w:rPr>
        <w:t xml:space="preserve"> </w:t>
      </w:r>
      <w:r w:rsidRPr="00EE370E">
        <w:rPr>
          <w:rFonts w:eastAsia="仿宋_GB2312"/>
          <w:snapToGrid w:val="0"/>
          <w:color w:val="000000"/>
          <w:sz w:val="32"/>
          <w:szCs w:val="32"/>
        </w:rPr>
        <w:t xml:space="preserve"> </w:t>
      </w:r>
      <w:r w:rsidRPr="00EE370E">
        <w:rPr>
          <w:rFonts w:eastAsia="仿宋_GB2312" w:hint="eastAsia"/>
          <w:snapToGrid w:val="0"/>
          <w:color w:val="000000"/>
          <w:sz w:val="32"/>
          <w:szCs w:val="32"/>
        </w:rPr>
        <w:t>市、县（市、区）人民政府应当以环境容量和城乡综合承载能力为基础，建立多规合一规划体系，科学规划城乡空间布局，提升城乡规划建设管理水平。</w:t>
      </w:r>
    </w:p>
    <w:p w:rsidR="002960DF" w:rsidRPr="00EE370E" w:rsidRDefault="002960DF" w:rsidP="00EE370E">
      <w:pPr>
        <w:topLinePunct/>
        <w:adjustRightInd w:val="0"/>
        <w:snapToGrid w:val="0"/>
        <w:spacing w:line="592" w:lineRule="exact"/>
        <w:ind w:firstLineChars="200" w:firstLine="640"/>
        <w:rPr>
          <w:rFonts w:eastAsia="仿宋_GB2312"/>
          <w:snapToGrid w:val="0"/>
          <w:color w:val="000000"/>
          <w:sz w:val="32"/>
          <w:szCs w:val="32"/>
        </w:rPr>
      </w:pPr>
      <w:r w:rsidRPr="00B76B51">
        <w:rPr>
          <w:rFonts w:ascii="黑体" w:eastAsia="黑体" w:hAnsi="黑体" w:hint="eastAsia"/>
          <w:snapToGrid w:val="0"/>
          <w:color w:val="000000"/>
          <w:sz w:val="32"/>
          <w:szCs w:val="32"/>
        </w:rPr>
        <w:t>第七条</w:t>
      </w:r>
      <w:r w:rsidRPr="00EE370E">
        <w:rPr>
          <w:rFonts w:eastAsia="仿宋_GB2312"/>
          <w:snapToGrid w:val="0"/>
          <w:color w:val="000000"/>
          <w:sz w:val="32"/>
          <w:szCs w:val="32"/>
        </w:rPr>
        <w:t xml:space="preserve">  </w:t>
      </w:r>
      <w:r w:rsidRPr="00EE370E">
        <w:rPr>
          <w:rFonts w:eastAsia="仿宋_GB2312" w:hint="eastAsia"/>
          <w:snapToGrid w:val="0"/>
          <w:color w:val="000000"/>
          <w:sz w:val="32"/>
          <w:szCs w:val="32"/>
        </w:rPr>
        <w:t>本市应当统筹发展公路、铁路、航空、水运、管道等运输方式，优化和改善交通结构，促进区域互联、城市互通、城乡对接的立体交通体系建设，提升综合交通运输能力，建设区域性国际综合交通枢纽。</w:t>
      </w:r>
    </w:p>
    <w:p w:rsidR="002960DF" w:rsidRPr="00EE370E" w:rsidRDefault="002960DF" w:rsidP="00EE370E">
      <w:pPr>
        <w:topLinePunct/>
        <w:adjustRightInd w:val="0"/>
        <w:snapToGrid w:val="0"/>
        <w:spacing w:line="592" w:lineRule="exact"/>
        <w:ind w:firstLineChars="200" w:firstLine="640"/>
        <w:rPr>
          <w:rFonts w:eastAsia="仿宋_GB2312"/>
          <w:snapToGrid w:val="0"/>
          <w:color w:val="000000"/>
          <w:sz w:val="32"/>
          <w:szCs w:val="32"/>
        </w:rPr>
      </w:pPr>
      <w:r w:rsidRPr="00B76B51">
        <w:rPr>
          <w:rFonts w:ascii="黑体" w:eastAsia="黑体" w:hAnsi="黑体" w:hint="eastAsia"/>
          <w:snapToGrid w:val="0"/>
          <w:color w:val="000000"/>
          <w:sz w:val="32"/>
          <w:szCs w:val="32"/>
        </w:rPr>
        <w:t>第八条</w:t>
      </w:r>
      <w:r w:rsidRPr="00B76B51">
        <w:rPr>
          <w:rFonts w:ascii="黑体" w:eastAsia="黑体" w:hAnsi="黑体"/>
          <w:snapToGrid w:val="0"/>
          <w:color w:val="000000"/>
          <w:sz w:val="32"/>
          <w:szCs w:val="32"/>
        </w:rPr>
        <w:t xml:space="preserve"> </w:t>
      </w:r>
      <w:r w:rsidRPr="00EE370E">
        <w:rPr>
          <w:rFonts w:eastAsia="仿宋_GB2312"/>
          <w:snapToGrid w:val="0"/>
          <w:color w:val="000000"/>
          <w:sz w:val="32"/>
          <w:szCs w:val="32"/>
        </w:rPr>
        <w:t xml:space="preserve"> </w:t>
      </w:r>
      <w:r w:rsidRPr="00EE370E">
        <w:rPr>
          <w:rFonts w:eastAsia="仿宋_GB2312" w:hint="eastAsia"/>
          <w:snapToGrid w:val="0"/>
          <w:color w:val="000000"/>
          <w:sz w:val="32"/>
          <w:szCs w:val="32"/>
        </w:rPr>
        <w:t>本市应当推进油、气、电力保障基地建设，构建以昆明为核心、辐射周边的油、气供应管网体系，发展清洁能源和新能源，推进跨区域电力交换枢纽的建设，拓展境外电力贸易市场，建设区域性国际能源枢纽。</w:t>
      </w:r>
    </w:p>
    <w:p w:rsidR="002960DF" w:rsidRPr="00EE370E" w:rsidRDefault="002960DF" w:rsidP="00EE370E">
      <w:pPr>
        <w:topLinePunct/>
        <w:adjustRightInd w:val="0"/>
        <w:snapToGrid w:val="0"/>
        <w:spacing w:line="592" w:lineRule="exact"/>
        <w:ind w:firstLineChars="200" w:firstLine="640"/>
        <w:rPr>
          <w:rFonts w:eastAsia="仿宋_GB2312"/>
          <w:snapToGrid w:val="0"/>
          <w:color w:val="000000"/>
          <w:sz w:val="32"/>
          <w:szCs w:val="32"/>
        </w:rPr>
      </w:pPr>
      <w:r w:rsidRPr="00B76B51">
        <w:rPr>
          <w:rFonts w:ascii="黑体" w:eastAsia="黑体" w:hAnsi="黑体" w:hint="eastAsia"/>
          <w:snapToGrid w:val="0"/>
          <w:color w:val="000000"/>
          <w:sz w:val="32"/>
          <w:szCs w:val="32"/>
        </w:rPr>
        <w:t>第九条</w:t>
      </w:r>
      <w:r w:rsidRPr="00EE370E">
        <w:rPr>
          <w:rFonts w:eastAsia="仿宋_GB2312"/>
          <w:snapToGrid w:val="0"/>
          <w:color w:val="000000"/>
          <w:sz w:val="32"/>
          <w:szCs w:val="32"/>
        </w:rPr>
        <w:t xml:space="preserve">  </w:t>
      </w:r>
      <w:r w:rsidRPr="00EE370E">
        <w:rPr>
          <w:rFonts w:eastAsia="仿宋_GB2312" w:hint="eastAsia"/>
          <w:snapToGrid w:val="0"/>
          <w:color w:val="000000"/>
          <w:sz w:val="32"/>
          <w:szCs w:val="32"/>
        </w:rPr>
        <w:t>本市应当推进物流基础设施及通道建设，发展多式联运，构建现代物流网络体系，提高物流信息化和国际化、物流装备现代化和标准化水平；促进海关特殊监管区、国际陆港、口岸的协调发展；推进国际（城市）配送中心建设，建设区域性国际物流枢纽。</w:t>
      </w:r>
    </w:p>
    <w:p w:rsidR="002960DF" w:rsidRPr="00EE370E" w:rsidRDefault="002960DF" w:rsidP="00EE370E">
      <w:pPr>
        <w:topLinePunct/>
        <w:adjustRightInd w:val="0"/>
        <w:snapToGrid w:val="0"/>
        <w:spacing w:line="592" w:lineRule="exact"/>
        <w:ind w:firstLineChars="200" w:firstLine="640"/>
        <w:rPr>
          <w:rFonts w:eastAsia="仿宋_GB2312"/>
          <w:snapToGrid w:val="0"/>
          <w:color w:val="000000"/>
          <w:sz w:val="32"/>
          <w:szCs w:val="32"/>
        </w:rPr>
      </w:pPr>
      <w:r w:rsidRPr="00B76B51">
        <w:rPr>
          <w:rFonts w:ascii="黑体" w:eastAsia="黑体" w:hAnsi="黑体" w:hint="eastAsia"/>
          <w:snapToGrid w:val="0"/>
          <w:color w:val="000000"/>
          <w:sz w:val="32"/>
          <w:szCs w:val="32"/>
        </w:rPr>
        <w:t>第十条</w:t>
      </w:r>
      <w:r w:rsidRPr="00B76B51">
        <w:rPr>
          <w:rFonts w:ascii="黑体" w:eastAsia="黑体" w:hAnsi="黑体"/>
          <w:snapToGrid w:val="0"/>
          <w:color w:val="000000"/>
          <w:sz w:val="32"/>
          <w:szCs w:val="32"/>
        </w:rPr>
        <w:t xml:space="preserve"> </w:t>
      </w:r>
      <w:r w:rsidRPr="00EE370E">
        <w:rPr>
          <w:rFonts w:eastAsia="仿宋_GB2312"/>
          <w:snapToGrid w:val="0"/>
          <w:color w:val="000000"/>
          <w:sz w:val="32"/>
          <w:szCs w:val="32"/>
        </w:rPr>
        <w:t xml:space="preserve"> </w:t>
      </w:r>
      <w:r w:rsidRPr="00EE370E">
        <w:rPr>
          <w:rFonts w:eastAsia="仿宋_GB2312" w:hint="eastAsia"/>
          <w:snapToGrid w:val="0"/>
          <w:color w:val="000000"/>
          <w:sz w:val="32"/>
          <w:szCs w:val="32"/>
        </w:rPr>
        <w:t>本市应当推进信息基础设施、重点领域云平台和大数据中心建设，实施现代信息服务业培育发展工程，加快发展电子信息制造业，引进国际国内领军企业和平台型龙头企业，构建信息产业集群，建设区域性国际通信枢纽。</w:t>
      </w:r>
    </w:p>
    <w:p w:rsidR="002960DF" w:rsidRPr="00EE370E" w:rsidRDefault="002960DF" w:rsidP="00EE370E">
      <w:pPr>
        <w:topLinePunct/>
        <w:adjustRightInd w:val="0"/>
        <w:snapToGrid w:val="0"/>
        <w:spacing w:line="592" w:lineRule="exact"/>
        <w:ind w:firstLineChars="200" w:firstLine="640"/>
        <w:rPr>
          <w:rFonts w:eastAsia="仿宋_GB2312"/>
          <w:snapToGrid w:val="0"/>
          <w:color w:val="000000"/>
          <w:sz w:val="32"/>
          <w:szCs w:val="32"/>
        </w:rPr>
      </w:pPr>
      <w:r w:rsidRPr="00B76B51">
        <w:rPr>
          <w:rFonts w:ascii="黑体" w:eastAsia="黑体" w:hAnsi="黑体" w:hint="eastAsia"/>
          <w:snapToGrid w:val="0"/>
          <w:color w:val="000000"/>
          <w:sz w:val="32"/>
          <w:szCs w:val="32"/>
        </w:rPr>
        <w:t>第十一条</w:t>
      </w:r>
      <w:r w:rsidRPr="00EE370E">
        <w:rPr>
          <w:rFonts w:eastAsia="仿宋_GB2312"/>
          <w:snapToGrid w:val="0"/>
          <w:color w:val="000000"/>
          <w:sz w:val="32"/>
          <w:szCs w:val="32"/>
        </w:rPr>
        <w:t xml:space="preserve">  </w:t>
      </w:r>
      <w:r w:rsidRPr="00EE370E">
        <w:rPr>
          <w:rFonts w:eastAsia="仿宋_GB2312" w:hint="eastAsia"/>
          <w:snapToGrid w:val="0"/>
          <w:color w:val="000000"/>
          <w:sz w:val="32"/>
          <w:szCs w:val="32"/>
        </w:rPr>
        <w:t>本市应当促进现代信息技术与城市管理服务、社会治理深度融合，创新服务和管理模式，推进政务服务体系智能化，推动社保、医疗、教育等社会事业与公共服务智慧化，加强网络安全保障，建设区域性国际智慧城市。</w:t>
      </w:r>
    </w:p>
    <w:p w:rsidR="002960DF" w:rsidRPr="00EE370E" w:rsidRDefault="002960DF" w:rsidP="00EE370E">
      <w:pPr>
        <w:topLinePunct/>
        <w:adjustRightInd w:val="0"/>
        <w:snapToGrid w:val="0"/>
        <w:spacing w:line="592" w:lineRule="exact"/>
        <w:ind w:firstLineChars="200" w:firstLine="640"/>
        <w:rPr>
          <w:rFonts w:eastAsia="仿宋_GB2312"/>
          <w:snapToGrid w:val="0"/>
          <w:color w:val="000000"/>
          <w:sz w:val="32"/>
          <w:szCs w:val="32"/>
        </w:rPr>
      </w:pPr>
      <w:r w:rsidRPr="00B76B51">
        <w:rPr>
          <w:rFonts w:ascii="黑体" w:eastAsia="黑体" w:hAnsi="黑体" w:hint="eastAsia"/>
          <w:snapToGrid w:val="0"/>
          <w:color w:val="000000"/>
          <w:sz w:val="32"/>
          <w:szCs w:val="32"/>
        </w:rPr>
        <w:t>第十二条</w:t>
      </w:r>
      <w:r w:rsidRPr="00EE370E">
        <w:rPr>
          <w:rFonts w:eastAsia="仿宋_GB2312"/>
          <w:snapToGrid w:val="0"/>
          <w:color w:val="000000"/>
          <w:sz w:val="32"/>
          <w:szCs w:val="32"/>
        </w:rPr>
        <w:t xml:space="preserve">  </w:t>
      </w:r>
      <w:r w:rsidRPr="00EE370E">
        <w:rPr>
          <w:rFonts w:eastAsia="仿宋_GB2312" w:hint="eastAsia"/>
          <w:snapToGrid w:val="0"/>
          <w:color w:val="000000"/>
          <w:sz w:val="32"/>
          <w:szCs w:val="32"/>
        </w:rPr>
        <w:t>市、县（市、区）人民政府重点发展战略性新兴产业和金融、健康、旅游、文化创意等现代服务业，推动产业网络化发展和智能化升级，发展共享经济、平台经济，构建现代化产业体系；推进现代市场体系建设，提高市场开放程度和贸易便利化水平，建设区域性国际经济贸易中心。</w:t>
      </w:r>
    </w:p>
    <w:p w:rsidR="002960DF" w:rsidRPr="00EE370E" w:rsidRDefault="002960DF" w:rsidP="00EE370E">
      <w:pPr>
        <w:topLinePunct/>
        <w:adjustRightInd w:val="0"/>
        <w:snapToGrid w:val="0"/>
        <w:spacing w:line="592" w:lineRule="exact"/>
        <w:ind w:firstLineChars="200" w:firstLine="640"/>
        <w:rPr>
          <w:rFonts w:eastAsia="仿宋_GB2312"/>
          <w:snapToGrid w:val="0"/>
          <w:color w:val="000000"/>
          <w:sz w:val="32"/>
          <w:szCs w:val="32"/>
        </w:rPr>
      </w:pPr>
      <w:r w:rsidRPr="00EE370E">
        <w:rPr>
          <w:rFonts w:eastAsia="仿宋_GB2312" w:hint="eastAsia"/>
          <w:snapToGrid w:val="0"/>
          <w:color w:val="000000"/>
          <w:sz w:val="32"/>
          <w:szCs w:val="32"/>
        </w:rPr>
        <w:t>加快推进传统产业改造提升、技术进步，培育扶持先进装备制造、生物医药、电子信息、新材料等战略性新兴产业，推动工业向创新驱动、绿色低碳、高端制造、智能制造发展转型，提升制造业在周边国家的影响力。</w:t>
      </w:r>
    </w:p>
    <w:p w:rsidR="002960DF" w:rsidRPr="00EE370E" w:rsidRDefault="002960DF" w:rsidP="00EE370E">
      <w:pPr>
        <w:topLinePunct/>
        <w:adjustRightInd w:val="0"/>
        <w:snapToGrid w:val="0"/>
        <w:spacing w:line="592" w:lineRule="exact"/>
        <w:ind w:firstLineChars="200" w:firstLine="640"/>
        <w:rPr>
          <w:rFonts w:eastAsia="仿宋_GB2312"/>
          <w:snapToGrid w:val="0"/>
          <w:color w:val="000000"/>
          <w:sz w:val="32"/>
          <w:szCs w:val="32"/>
        </w:rPr>
      </w:pPr>
      <w:r w:rsidRPr="00EE370E">
        <w:rPr>
          <w:rFonts w:eastAsia="仿宋_GB2312" w:hint="eastAsia"/>
          <w:snapToGrid w:val="0"/>
          <w:color w:val="000000"/>
          <w:sz w:val="32"/>
          <w:szCs w:val="32"/>
        </w:rPr>
        <w:t>重点发展健康、旅游、文化创意等现代服务业，优先发展金融、物流、信息等生产性服务业，促进服务业向专业化、社会化和国际化方向发展。</w:t>
      </w:r>
    </w:p>
    <w:p w:rsidR="002960DF" w:rsidRPr="00EE370E" w:rsidRDefault="002960DF" w:rsidP="00EE370E">
      <w:pPr>
        <w:topLinePunct/>
        <w:adjustRightInd w:val="0"/>
        <w:snapToGrid w:val="0"/>
        <w:spacing w:line="592" w:lineRule="exact"/>
        <w:ind w:firstLineChars="200" w:firstLine="640"/>
        <w:rPr>
          <w:rFonts w:eastAsia="仿宋_GB2312"/>
          <w:snapToGrid w:val="0"/>
          <w:color w:val="000000"/>
          <w:sz w:val="32"/>
          <w:szCs w:val="32"/>
        </w:rPr>
      </w:pPr>
      <w:r w:rsidRPr="00EE370E">
        <w:rPr>
          <w:rFonts w:eastAsia="仿宋_GB2312" w:hint="eastAsia"/>
          <w:snapToGrid w:val="0"/>
          <w:color w:val="000000"/>
          <w:sz w:val="32"/>
          <w:szCs w:val="32"/>
        </w:rPr>
        <w:t>支持打造网络化、智能化、精准化现代农业新模式，推动农业农村新业态发展，提升高原特色都市现代农业发展水平。</w:t>
      </w:r>
    </w:p>
    <w:p w:rsidR="002960DF" w:rsidRPr="00EE370E" w:rsidRDefault="002960DF" w:rsidP="00EE370E">
      <w:pPr>
        <w:topLinePunct/>
        <w:adjustRightInd w:val="0"/>
        <w:snapToGrid w:val="0"/>
        <w:spacing w:line="592" w:lineRule="exact"/>
        <w:ind w:firstLineChars="200" w:firstLine="640"/>
        <w:rPr>
          <w:rFonts w:eastAsia="仿宋_GB2312"/>
          <w:snapToGrid w:val="0"/>
          <w:color w:val="000000"/>
          <w:sz w:val="32"/>
          <w:szCs w:val="32"/>
        </w:rPr>
      </w:pPr>
      <w:r w:rsidRPr="00B76B51">
        <w:rPr>
          <w:rFonts w:ascii="黑体" w:eastAsia="黑体" w:hAnsi="黑体" w:hint="eastAsia"/>
          <w:snapToGrid w:val="0"/>
          <w:color w:val="000000"/>
          <w:sz w:val="32"/>
          <w:szCs w:val="32"/>
        </w:rPr>
        <w:t>第十三条</w:t>
      </w:r>
      <w:r w:rsidRPr="00B76B51">
        <w:rPr>
          <w:rFonts w:ascii="黑体" w:eastAsia="黑体" w:hAnsi="黑体"/>
          <w:snapToGrid w:val="0"/>
          <w:color w:val="000000"/>
          <w:sz w:val="32"/>
          <w:szCs w:val="32"/>
        </w:rPr>
        <w:t xml:space="preserve"> </w:t>
      </w:r>
      <w:r w:rsidRPr="00EE370E">
        <w:rPr>
          <w:rFonts w:eastAsia="仿宋_GB2312"/>
          <w:snapToGrid w:val="0"/>
          <w:color w:val="000000"/>
          <w:sz w:val="32"/>
          <w:szCs w:val="32"/>
        </w:rPr>
        <w:t xml:space="preserve"> </w:t>
      </w:r>
      <w:r w:rsidRPr="00EE370E">
        <w:rPr>
          <w:rFonts w:eastAsia="仿宋_GB2312" w:hint="eastAsia"/>
          <w:snapToGrid w:val="0"/>
          <w:color w:val="000000"/>
          <w:sz w:val="32"/>
          <w:szCs w:val="32"/>
        </w:rPr>
        <w:t>市人民政府鼓励发展进出口、保税加工、保税物流、融资租赁、跨境电商等业务，推动建设国际保税物流园区；培育具有国际影响力的综合性和专业性品牌展会；参与国际国内经济合作，主动承接制造业和现代服务业转移。</w:t>
      </w:r>
    </w:p>
    <w:p w:rsidR="002960DF" w:rsidRPr="00EE370E" w:rsidRDefault="002960DF" w:rsidP="00EE370E">
      <w:pPr>
        <w:topLinePunct/>
        <w:adjustRightInd w:val="0"/>
        <w:snapToGrid w:val="0"/>
        <w:spacing w:line="592" w:lineRule="exact"/>
        <w:ind w:firstLineChars="200" w:firstLine="640"/>
        <w:rPr>
          <w:rFonts w:eastAsia="仿宋_GB2312"/>
          <w:snapToGrid w:val="0"/>
          <w:color w:val="000000"/>
          <w:sz w:val="32"/>
          <w:szCs w:val="32"/>
        </w:rPr>
      </w:pPr>
      <w:r w:rsidRPr="00B76B51">
        <w:rPr>
          <w:rFonts w:ascii="黑体" w:eastAsia="黑体" w:hAnsi="黑体" w:hint="eastAsia"/>
          <w:snapToGrid w:val="0"/>
          <w:color w:val="000000"/>
          <w:sz w:val="32"/>
          <w:szCs w:val="32"/>
        </w:rPr>
        <w:t>第十四条</w:t>
      </w:r>
      <w:r w:rsidRPr="00EE370E">
        <w:rPr>
          <w:rFonts w:eastAsia="仿宋_GB2312"/>
          <w:snapToGrid w:val="0"/>
          <w:color w:val="000000"/>
          <w:sz w:val="32"/>
          <w:szCs w:val="32"/>
        </w:rPr>
        <w:t xml:space="preserve">  </w:t>
      </w:r>
      <w:r w:rsidRPr="00EE370E">
        <w:rPr>
          <w:rFonts w:eastAsia="仿宋_GB2312" w:hint="eastAsia"/>
          <w:snapToGrid w:val="0"/>
          <w:color w:val="000000"/>
          <w:sz w:val="32"/>
          <w:szCs w:val="32"/>
        </w:rPr>
        <w:t>本市鼓励发展对外贸易，推动对外贸易转型升级；推进建设具有区域影响力的大宗商品交易中心，搭建专业市场交易平台，打造区域性要素交易市场；鼓励企业开展境外投资，建设境外产业合作园区。</w:t>
      </w:r>
    </w:p>
    <w:p w:rsidR="002960DF" w:rsidRPr="00EE370E" w:rsidRDefault="002960DF" w:rsidP="00EE370E">
      <w:pPr>
        <w:topLinePunct/>
        <w:adjustRightInd w:val="0"/>
        <w:snapToGrid w:val="0"/>
        <w:spacing w:line="592" w:lineRule="exact"/>
        <w:ind w:firstLineChars="200" w:firstLine="640"/>
        <w:rPr>
          <w:rFonts w:eastAsia="仿宋_GB2312"/>
          <w:snapToGrid w:val="0"/>
          <w:color w:val="000000"/>
          <w:sz w:val="32"/>
          <w:szCs w:val="32"/>
        </w:rPr>
      </w:pPr>
      <w:r w:rsidRPr="00B76B51">
        <w:rPr>
          <w:rFonts w:ascii="黑体" w:eastAsia="黑体" w:hAnsi="黑体" w:hint="eastAsia"/>
          <w:snapToGrid w:val="0"/>
          <w:color w:val="000000"/>
          <w:sz w:val="32"/>
          <w:szCs w:val="32"/>
        </w:rPr>
        <w:t>第十五条</w:t>
      </w:r>
      <w:r w:rsidRPr="00B76B51">
        <w:rPr>
          <w:rFonts w:ascii="黑体" w:eastAsia="黑体" w:hAnsi="黑体"/>
          <w:snapToGrid w:val="0"/>
          <w:color w:val="000000"/>
          <w:sz w:val="32"/>
          <w:szCs w:val="32"/>
        </w:rPr>
        <w:t xml:space="preserve"> </w:t>
      </w:r>
      <w:r w:rsidRPr="00EE370E">
        <w:rPr>
          <w:rFonts w:eastAsia="仿宋_GB2312"/>
          <w:snapToGrid w:val="0"/>
          <w:color w:val="000000"/>
          <w:sz w:val="32"/>
          <w:szCs w:val="32"/>
        </w:rPr>
        <w:t xml:space="preserve"> </w:t>
      </w:r>
      <w:r w:rsidRPr="00EE370E">
        <w:rPr>
          <w:rFonts w:eastAsia="仿宋_GB2312" w:hint="eastAsia"/>
          <w:snapToGrid w:val="0"/>
          <w:color w:val="000000"/>
          <w:sz w:val="32"/>
          <w:szCs w:val="32"/>
        </w:rPr>
        <w:t>本市鼓励金融行业扩大对内对外开放，推进建设金融产业园区，组建地方金融机构，完善金融专业服务和中介服务体系，建设区域性国际金融服务中心。</w:t>
      </w:r>
    </w:p>
    <w:p w:rsidR="002960DF" w:rsidRPr="00EE370E" w:rsidRDefault="002960DF" w:rsidP="00EE370E">
      <w:pPr>
        <w:topLinePunct/>
        <w:adjustRightInd w:val="0"/>
        <w:snapToGrid w:val="0"/>
        <w:spacing w:line="592" w:lineRule="exact"/>
        <w:ind w:firstLineChars="200" w:firstLine="640"/>
        <w:rPr>
          <w:rFonts w:eastAsia="仿宋_GB2312"/>
          <w:snapToGrid w:val="0"/>
          <w:color w:val="000000"/>
          <w:sz w:val="32"/>
          <w:szCs w:val="32"/>
        </w:rPr>
      </w:pPr>
      <w:r w:rsidRPr="00B76B51">
        <w:rPr>
          <w:rFonts w:ascii="黑体" w:eastAsia="黑体" w:hAnsi="黑体" w:hint="eastAsia"/>
          <w:snapToGrid w:val="0"/>
          <w:color w:val="000000"/>
          <w:sz w:val="32"/>
          <w:szCs w:val="32"/>
        </w:rPr>
        <w:t>第十六条</w:t>
      </w:r>
      <w:r w:rsidRPr="00EE370E">
        <w:rPr>
          <w:rFonts w:eastAsia="仿宋_GB2312"/>
          <w:snapToGrid w:val="0"/>
          <w:color w:val="000000"/>
          <w:sz w:val="32"/>
          <w:szCs w:val="32"/>
        </w:rPr>
        <w:t xml:space="preserve">  </w:t>
      </w:r>
      <w:r w:rsidRPr="00EE370E">
        <w:rPr>
          <w:rFonts w:eastAsia="仿宋_GB2312" w:hint="eastAsia"/>
          <w:snapToGrid w:val="0"/>
          <w:color w:val="000000"/>
          <w:sz w:val="32"/>
          <w:szCs w:val="32"/>
        </w:rPr>
        <w:t>市人民政府支持创建国家自主创新示范区、国家创新型城市；推进全国小微企业创业创新基地示范城市、国家大众创业万众创新示范基地建设，建设区域性国际科技创新中心。应当就以下事项制定政策措施：</w:t>
      </w:r>
    </w:p>
    <w:p w:rsidR="002960DF" w:rsidRPr="00EE370E" w:rsidRDefault="002960DF" w:rsidP="00EE370E">
      <w:pPr>
        <w:topLinePunct/>
        <w:adjustRightInd w:val="0"/>
        <w:snapToGrid w:val="0"/>
        <w:spacing w:line="592" w:lineRule="exact"/>
        <w:ind w:firstLineChars="200" w:firstLine="640"/>
        <w:rPr>
          <w:rFonts w:eastAsia="仿宋_GB2312"/>
          <w:snapToGrid w:val="0"/>
          <w:color w:val="000000"/>
          <w:sz w:val="32"/>
          <w:szCs w:val="32"/>
        </w:rPr>
      </w:pPr>
      <w:r w:rsidRPr="00EE370E">
        <w:rPr>
          <w:rFonts w:eastAsia="仿宋_GB2312" w:hint="eastAsia"/>
          <w:snapToGrid w:val="0"/>
          <w:color w:val="000000"/>
          <w:sz w:val="32"/>
          <w:szCs w:val="32"/>
        </w:rPr>
        <w:t>（一）完善产学研合作机制；</w:t>
      </w:r>
    </w:p>
    <w:p w:rsidR="002960DF" w:rsidRPr="00EE370E" w:rsidRDefault="002960DF" w:rsidP="00EE370E">
      <w:pPr>
        <w:topLinePunct/>
        <w:adjustRightInd w:val="0"/>
        <w:snapToGrid w:val="0"/>
        <w:spacing w:line="592" w:lineRule="exact"/>
        <w:ind w:firstLineChars="200" w:firstLine="640"/>
        <w:rPr>
          <w:rFonts w:eastAsia="仿宋_GB2312"/>
          <w:snapToGrid w:val="0"/>
          <w:color w:val="000000"/>
          <w:sz w:val="32"/>
          <w:szCs w:val="32"/>
        </w:rPr>
      </w:pPr>
      <w:r w:rsidRPr="00EE370E">
        <w:rPr>
          <w:rFonts w:eastAsia="仿宋_GB2312" w:hint="eastAsia"/>
          <w:snapToGrid w:val="0"/>
          <w:color w:val="000000"/>
          <w:sz w:val="32"/>
          <w:szCs w:val="32"/>
        </w:rPr>
        <w:t>（二）加快创新创业平台建设和政策支持；</w:t>
      </w:r>
    </w:p>
    <w:p w:rsidR="002960DF" w:rsidRPr="00EE370E" w:rsidRDefault="002960DF" w:rsidP="00EE370E">
      <w:pPr>
        <w:topLinePunct/>
        <w:adjustRightInd w:val="0"/>
        <w:snapToGrid w:val="0"/>
        <w:spacing w:line="592" w:lineRule="exact"/>
        <w:ind w:firstLineChars="200" w:firstLine="640"/>
        <w:rPr>
          <w:rFonts w:eastAsia="仿宋_GB2312"/>
          <w:snapToGrid w:val="0"/>
          <w:color w:val="000000"/>
          <w:sz w:val="32"/>
          <w:szCs w:val="32"/>
        </w:rPr>
      </w:pPr>
      <w:r w:rsidRPr="00EE370E">
        <w:rPr>
          <w:rFonts w:eastAsia="仿宋_GB2312" w:hint="eastAsia"/>
          <w:snapToGrid w:val="0"/>
          <w:color w:val="000000"/>
          <w:sz w:val="32"/>
          <w:szCs w:val="32"/>
        </w:rPr>
        <w:t>（三）引导资本服务于创新创业企业；</w:t>
      </w:r>
    </w:p>
    <w:p w:rsidR="002960DF" w:rsidRPr="00EE370E" w:rsidRDefault="002960DF" w:rsidP="00EE370E">
      <w:pPr>
        <w:topLinePunct/>
        <w:adjustRightInd w:val="0"/>
        <w:snapToGrid w:val="0"/>
        <w:spacing w:line="592" w:lineRule="exact"/>
        <w:ind w:firstLineChars="200" w:firstLine="640"/>
        <w:rPr>
          <w:rFonts w:eastAsia="仿宋_GB2312"/>
          <w:snapToGrid w:val="0"/>
          <w:color w:val="000000"/>
          <w:sz w:val="32"/>
          <w:szCs w:val="32"/>
        </w:rPr>
      </w:pPr>
      <w:r w:rsidRPr="00EE370E">
        <w:rPr>
          <w:rFonts w:eastAsia="仿宋_GB2312" w:hint="eastAsia"/>
          <w:snapToGrid w:val="0"/>
          <w:color w:val="000000"/>
          <w:sz w:val="32"/>
          <w:szCs w:val="32"/>
        </w:rPr>
        <w:t>（四）促进知识产权保护与成果转化应用；</w:t>
      </w:r>
    </w:p>
    <w:p w:rsidR="002960DF" w:rsidRPr="00EE370E" w:rsidRDefault="002960DF" w:rsidP="00EE370E">
      <w:pPr>
        <w:topLinePunct/>
        <w:adjustRightInd w:val="0"/>
        <w:snapToGrid w:val="0"/>
        <w:spacing w:line="592" w:lineRule="exact"/>
        <w:ind w:firstLineChars="200" w:firstLine="640"/>
        <w:rPr>
          <w:rFonts w:eastAsia="仿宋_GB2312"/>
          <w:snapToGrid w:val="0"/>
          <w:color w:val="000000"/>
          <w:sz w:val="32"/>
          <w:szCs w:val="32"/>
        </w:rPr>
      </w:pPr>
      <w:r w:rsidRPr="00EE370E">
        <w:rPr>
          <w:rFonts w:eastAsia="仿宋_GB2312" w:hint="eastAsia"/>
          <w:snapToGrid w:val="0"/>
          <w:color w:val="000000"/>
          <w:sz w:val="32"/>
          <w:szCs w:val="32"/>
        </w:rPr>
        <w:t>（五）培育科技型初创企业，推动小微企业创新和壮大；</w:t>
      </w:r>
    </w:p>
    <w:p w:rsidR="002960DF" w:rsidRPr="00EE370E" w:rsidRDefault="002960DF" w:rsidP="00EE370E">
      <w:pPr>
        <w:topLinePunct/>
        <w:adjustRightInd w:val="0"/>
        <w:snapToGrid w:val="0"/>
        <w:spacing w:line="592" w:lineRule="exact"/>
        <w:ind w:firstLineChars="200" w:firstLine="640"/>
        <w:rPr>
          <w:rFonts w:eastAsia="仿宋_GB2312"/>
          <w:snapToGrid w:val="0"/>
          <w:color w:val="000000"/>
          <w:sz w:val="32"/>
          <w:szCs w:val="32"/>
        </w:rPr>
      </w:pPr>
      <w:r w:rsidRPr="00EE370E">
        <w:rPr>
          <w:rFonts w:eastAsia="仿宋_GB2312" w:hint="eastAsia"/>
          <w:snapToGrid w:val="0"/>
          <w:color w:val="000000"/>
          <w:sz w:val="32"/>
          <w:szCs w:val="32"/>
        </w:rPr>
        <w:t>（六）鼓励社会资金和人员投入技术研发。</w:t>
      </w:r>
    </w:p>
    <w:p w:rsidR="002960DF" w:rsidRPr="00EE370E" w:rsidRDefault="002960DF" w:rsidP="00EE370E">
      <w:pPr>
        <w:topLinePunct/>
        <w:adjustRightInd w:val="0"/>
        <w:snapToGrid w:val="0"/>
        <w:spacing w:line="592" w:lineRule="exact"/>
        <w:ind w:firstLineChars="200" w:firstLine="640"/>
        <w:rPr>
          <w:rFonts w:eastAsia="仿宋_GB2312"/>
          <w:snapToGrid w:val="0"/>
          <w:color w:val="000000"/>
          <w:sz w:val="32"/>
          <w:szCs w:val="32"/>
        </w:rPr>
      </w:pPr>
      <w:r w:rsidRPr="00B76B51">
        <w:rPr>
          <w:rFonts w:ascii="黑体" w:eastAsia="黑体" w:hAnsi="黑体" w:hint="eastAsia"/>
          <w:snapToGrid w:val="0"/>
          <w:color w:val="000000"/>
          <w:sz w:val="32"/>
          <w:szCs w:val="32"/>
        </w:rPr>
        <w:t>第十七条</w:t>
      </w:r>
      <w:r w:rsidRPr="00B76B51">
        <w:rPr>
          <w:rFonts w:ascii="黑体" w:eastAsia="黑体" w:hAnsi="黑体"/>
          <w:snapToGrid w:val="0"/>
          <w:color w:val="000000"/>
          <w:sz w:val="32"/>
          <w:szCs w:val="32"/>
        </w:rPr>
        <w:t xml:space="preserve"> </w:t>
      </w:r>
      <w:r w:rsidRPr="00EE370E">
        <w:rPr>
          <w:rFonts w:eastAsia="仿宋_GB2312"/>
          <w:snapToGrid w:val="0"/>
          <w:color w:val="000000"/>
          <w:sz w:val="32"/>
          <w:szCs w:val="32"/>
        </w:rPr>
        <w:t xml:space="preserve"> </w:t>
      </w:r>
      <w:r w:rsidRPr="00EE370E">
        <w:rPr>
          <w:rFonts w:eastAsia="仿宋_GB2312" w:hint="eastAsia"/>
          <w:snapToGrid w:val="0"/>
          <w:color w:val="000000"/>
          <w:sz w:val="32"/>
          <w:szCs w:val="32"/>
        </w:rPr>
        <w:t>市、县（市、区）人民政府应当实施人才引进工程，引进和培养科技创新专业人才、科技型企业家、科技管理服务人才，建立人才信息库；制定对引进人才在居住、医疗、子女教育等方面享有待遇的具体政策。</w:t>
      </w:r>
    </w:p>
    <w:p w:rsidR="002960DF" w:rsidRPr="00EE370E" w:rsidRDefault="002960DF" w:rsidP="00EE370E">
      <w:pPr>
        <w:topLinePunct/>
        <w:adjustRightInd w:val="0"/>
        <w:snapToGrid w:val="0"/>
        <w:spacing w:line="592" w:lineRule="exact"/>
        <w:ind w:firstLineChars="200" w:firstLine="640"/>
        <w:rPr>
          <w:rFonts w:eastAsia="仿宋_GB2312"/>
          <w:snapToGrid w:val="0"/>
          <w:color w:val="000000"/>
          <w:sz w:val="32"/>
          <w:szCs w:val="32"/>
        </w:rPr>
      </w:pPr>
      <w:r w:rsidRPr="00B76B51">
        <w:rPr>
          <w:rFonts w:ascii="黑体" w:eastAsia="黑体" w:hAnsi="黑体" w:hint="eastAsia"/>
          <w:snapToGrid w:val="0"/>
          <w:color w:val="000000"/>
          <w:sz w:val="32"/>
          <w:szCs w:val="32"/>
        </w:rPr>
        <w:t>第十八条</w:t>
      </w:r>
      <w:r w:rsidRPr="00EE370E">
        <w:rPr>
          <w:rFonts w:eastAsia="仿宋_GB2312"/>
          <w:snapToGrid w:val="0"/>
          <w:color w:val="000000"/>
          <w:sz w:val="32"/>
          <w:szCs w:val="32"/>
        </w:rPr>
        <w:t xml:space="preserve">  </w:t>
      </w:r>
      <w:r w:rsidRPr="00EE370E">
        <w:rPr>
          <w:rFonts w:eastAsia="仿宋_GB2312" w:hint="eastAsia"/>
          <w:snapToGrid w:val="0"/>
          <w:color w:val="000000"/>
          <w:sz w:val="32"/>
          <w:szCs w:val="32"/>
        </w:rPr>
        <w:t>市、县（市、区）人民政府应当建立完善对外交流合作机制，加强与南亚东南亚国家和地区在教育、文化、新闻传媒、广播影视、智库等领域的交流合作，推动其在昆明设立常设办事机构、双边或者多边合作机构，建设区域性国际人文交流中心。</w:t>
      </w:r>
    </w:p>
    <w:p w:rsidR="002960DF" w:rsidRPr="00EE370E" w:rsidRDefault="002960DF" w:rsidP="00EE370E">
      <w:pPr>
        <w:topLinePunct/>
        <w:adjustRightInd w:val="0"/>
        <w:snapToGrid w:val="0"/>
        <w:spacing w:line="592" w:lineRule="exact"/>
        <w:ind w:firstLineChars="200" w:firstLine="640"/>
        <w:rPr>
          <w:rFonts w:eastAsia="仿宋_GB2312"/>
          <w:snapToGrid w:val="0"/>
          <w:color w:val="000000"/>
          <w:sz w:val="32"/>
          <w:szCs w:val="32"/>
        </w:rPr>
      </w:pPr>
      <w:r w:rsidRPr="00B76B51">
        <w:rPr>
          <w:rFonts w:ascii="黑体" w:eastAsia="黑体" w:hAnsi="黑体" w:hint="eastAsia"/>
          <w:snapToGrid w:val="0"/>
          <w:color w:val="000000"/>
          <w:sz w:val="32"/>
          <w:szCs w:val="32"/>
        </w:rPr>
        <w:t>第十九条</w:t>
      </w:r>
      <w:r w:rsidRPr="00B76B51">
        <w:rPr>
          <w:rFonts w:ascii="黑体" w:eastAsia="黑体" w:hAnsi="黑体"/>
          <w:snapToGrid w:val="0"/>
          <w:color w:val="000000"/>
          <w:sz w:val="32"/>
          <w:szCs w:val="32"/>
        </w:rPr>
        <w:t xml:space="preserve"> </w:t>
      </w:r>
      <w:r w:rsidRPr="00EE370E">
        <w:rPr>
          <w:rFonts w:eastAsia="仿宋_GB2312"/>
          <w:snapToGrid w:val="0"/>
          <w:color w:val="000000"/>
          <w:sz w:val="32"/>
          <w:szCs w:val="32"/>
        </w:rPr>
        <w:t xml:space="preserve"> </w:t>
      </w:r>
      <w:r w:rsidRPr="00EE370E">
        <w:rPr>
          <w:rFonts w:eastAsia="仿宋_GB2312" w:hint="eastAsia"/>
          <w:snapToGrid w:val="0"/>
          <w:color w:val="000000"/>
          <w:sz w:val="32"/>
          <w:szCs w:val="32"/>
        </w:rPr>
        <w:t>本市应当支持文化领域扩大开放，推动文化市场主体多元化、要素集聚，引导社会资本参与文化交流活动，吸引国内外艺术团队和文化人才到昆明创业发展。</w:t>
      </w:r>
    </w:p>
    <w:p w:rsidR="002960DF" w:rsidRPr="00EE370E" w:rsidRDefault="002960DF" w:rsidP="00EE370E">
      <w:pPr>
        <w:topLinePunct/>
        <w:adjustRightInd w:val="0"/>
        <w:snapToGrid w:val="0"/>
        <w:spacing w:line="592" w:lineRule="exact"/>
        <w:ind w:firstLineChars="200" w:firstLine="640"/>
        <w:rPr>
          <w:rFonts w:eastAsia="仿宋_GB2312"/>
          <w:snapToGrid w:val="0"/>
          <w:color w:val="000000"/>
          <w:sz w:val="32"/>
          <w:szCs w:val="32"/>
        </w:rPr>
      </w:pPr>
      <w:r w:rsidRPr="00EE370E">
        <w:rPr>
          <w:rFonts w:eastAsia="仿宋_GB2312" w:hint="eastAsia"/>
          <w:snapToGrid w:val="0"/>
          <w:color w:val="000000"/>
          <w:sz w:val="32"/>
          <w:szCs w:val="32"/>
        </w:rPr>
        <w:t>建设对外教育交流基地，引进国内外著名学校来昆明办学或者与本地院校合作办学，成为南亚东南亚国家人员来华留学的主要选择地，鼓励有条件的学校到国外举办海外分校，拓展国际教育的办学空间。</w:t>
      </w:r>
    </w:p>
    <w:p w:rsidR="002960DF" w:rsidRPr="00EE370E" w:rsidRDefault="002960DF" w:rsidP="00EE370E">
      <w:pPr>
        <w:topLinePunct/>
        <w:adjustRightInd w:val="0"/>
        <w:snapToGrid w:val="0"/>
        <w:spacing w:line="592" w:lineRule="exact"/>
        <w:ind w:firstLineChars="200" w:firstLine="640"/>
        <w:rPr>
          <w:rFonts w:eastAsia="仿宋_GB2312"/>
          <w:snapToGrid w:val="0"/>
          <w:color w:val="000000"/>
          <w:sz w:val="32"/>
          <w:szCs w:val="32"/>
        </w:rPr>
      </w:pPr>
      <w:r w:rsidRPr="00B76B51">
        <w:rPr>
          <w:rFonts w:ascii="黑体" w:eastAsia="黑体" w:hAnsi="黑体" w:hint="eastAsia"/>
          <w:snapToGrid w:val="0"/>
          <w:color w:val="000000"/>
          <w:sz w:val="32"/>
          <w:szCs w:val="32"/>
        </w:rPr>
        <w:t>第二十条</w:t>
      </w:r>
      <w:r w:rsidRPr="00EE370E">
        <w:rPr>
          <w:rFonts w:eastAsia="仿宋_GB2312"/>
          <w:snapToGrid w:val="0"/>
          <w:color w:val="000000"/>
          <w:sz w:val="32"/>
          <w:szCs w:val="32"/>
        </w:rPr>
        <w:t xml:space="preserve">  </w:t>
      </w:r>
      <w:r w:rsidRPr="00EE370E">
        <w:rPr>
          <w:rFonts w:eastAsia="仿宋_GB2312" w:hint="eastAsia"/>
          <w:snapToGrid w:val="0"/>
          <w:color w:val="000000"/>
          <w:sz w:val="32"/>
          <w:szCs w:val="32"/>
        </w:rPr>
        <w:t>市、县（市、区）人民政府应当加强生态绿地建设，扩大绿化空间，提升城市公共空间品质，打造人与自然和谐发展的花园城市；支持特色花卉生产龙头企业和重点园区建设，提高花都品牌、国际花卉博览会、国际花卉交易市场的影响力，建设世界春城花都。</w:t>
      </w:r>
    </w:p>
    <w:p w:rsidR="002960DF" w:rsidRPr="00EE370E" w:rsidRDefault="002960DF" w:rsidP="00EE370E">
      <w:pPr>
        <w:topLinePunct/>
        <w:adjustRightInd w:val="0"/>
        <w:snapToGrid w:val="0"/>
        <w:spacing w:line="592" w:lineRule="exact"/>
        <w:ind w:firstLineChars="200" w:firstLine="640"/>
        <w:rPr>
          <w:rFonts w:eastAsia="仿宋_GB2312"/>
          <w:snapToGrid w:val="0"/>
          <w:color w:val="000000"/>
          <w:sz w:val="32"/>
          <w:szCs w:val="32"/>
        </w:rPr>
      </w:pPr>
      <w:r w:rsidRPr="00B76B51">
        <w:rPr>
          <w:rFonts w:ascii="黑体" w:eastAsia="黑体" w:hAnsi="黑体" w:hint="eastAsia"/>
          <w:snapToGrid w:val="0"/>
          <w:color w:val="000000"/>
          <w:sz w:val="32"/>
          <w:szCs w:val="32"/>
        </w:rPr>
        <w:t>第二十一条</w:t>
      </w:r>
      <w:r w:rsidRPr="00B76B51">
        <w:rPr>
          <w:rFonts w:ascii="黑体" w:eastAsia="黑体" w:hAnsi="黑体"/>
          <w:snapToGrid w:val="0"/>
          <w:color w:val="000000"/>
          <w:sz w:val="32"/>
          <w:szCs w:val="32"/>
        </w:rPr>
        <w:t xml:space="preserve"> </w:t>
      </w:r>
      <w:r w:rsidRPr="00EE370E">
        <w:rPr>
          <w:rFonts w:eastAsia="仿宋_GB2312"/>
          <w:snapToGrid w:val="0"/>
          <w:color w:val="000000"/>
          <w:sz w:val="32"/>
          <w:szCs w:val="32"/>
        </w:rPr>
        <w:t xml:space="preserve"> </w:t>
      </w:r>
      <w:r w:rsidRPr="00EE370E">
        <w:rPr>
          <w:rFonts w:eastAsia="仿宋_GB2312" w:hint="eastAsia"/>
          <w:snapToGrid w:val="0"/>
          <w:color w:val="000000"/>
          <w:sz w:val="32"/>
          <w:szCs w:val="32"/>
        </w:rPr>
        <w:t>市、县（市、区）人民政府应当深入挖掘历史文化、民族文化底蕴，加强文化遗产保护利用，延续城市历史文脉，培育城市文化气质，加快文化创意产业发展，提升历史文化名城的国际影响力。</w:t>
      </w:r>
    </w:p>
    <w:p w:rsidR="002960DF" w:rsidRPr="00EE370E" w:rsidRDefault="002960DF" w:rsidP="00EE370E">
      <w:pPr>
        <w:topLinePunct/>
        <w:adjustRightInd w:val="0"/>
        <w:snapToGrid w:val="0"/>
        <w:spacing w:line="592" w:lineRule="exact"/>
        <w:ind w:firstLineChars="200" w:firstLine="640"/>
        <w:rPr>
          <w:rFonts w:eastAsia="仿宋_GB2312"/>
          <w:snapToGrid w:val="0"/>
          <w:color w:val="000000"/>
          <w:sz w:val="32"/>
          <w:szCs w:val="32"/>
        </w:rPr>
      </w:pPr>
      <w:r w:rsidRPr="00B76B51">
        <w:rPr>
          <w:rFonts w:ascii="黑体" w:eastAsia="黑体" w:hAnsi="黑体" w:hint="eastAsia"/>
          <w:snapToGrid w:val="0"/>
          <w:color w:val="000000"/>
          <w:sz w:val="32"/>
          <w:szCs w:val="32"/>
        </w:rPr>
        <w:t>第二十二条</w:t>
      </w:r>
      <w:r w:rsidRPr="00B76B51">
        <w:rPr>
          <w:rFonts w:ascii="黑体" w:eastAsia="黑体" w:hAnsi="黑体"/>
          <w:snapToGrid w:val="0"/>
          <w:color w:val="000000"/>
          <w:sz w:val="32"/>
          <w:szCs w:val="32"/>
        </w:rPr>
        <w:t xml:space="preserve"> </w:t>
      </w:r>
      <w:r w:rsidRPr="00EE370E">
        <w:rPr>
          <w:rFonts w:eastAsia="仿宋_GB2312"/>
          <w:snapToGrid w:val="0"/>
          <w:color w:val="000000"/>
          <w:sz w:val="32"/>
          <w:szCs w:val="32"/>
        </w:rPr>
        <w:t xml:space="preserve"> </w:t>
      </w:r>
      <w:r w:rsidRPr="00EE370E">
        <w:rPr>
          <w:rFonts w:eastAsia="仿宋_GB2312" w:hint="eastAsia"/>
          <w:snapToGrid w:val="0"/>
          <w:color w:val="000000"/>
          <w:sz w:val="32"/>
          <w:szCs w:val="32"/>
        </w:rPr>
        <w:t>本市应当扶持发展健康产业、健康事业，倡导身心、社会、生态健康理念，培养全民健康生活方式，建设中国健康之城。</w:t>
      </w:r>
    </w:p>
    <w:p w:rsidR="002960DF" w:rsidRPr="00EE370E" w:rsidRDefault="002960DF" w:rsidP="005D7E84">
      <w:pPr>
        <w:topLinePunct/>
        <w:adjustRightInd w:val="0"/>
        <w:snapToGrid w:val="0"/>
        <w:spacing w:line="592" w:lineRule="exact"/>
        <w:ind w:firstLineChars="200" w:firstLine="608"/>
        <w:rPr>
          <w:rFonts w:eastAsia="仿宋_GB2312"/>
          <w:snapToGrid w:val="0"/>
          <w:color w:val="000000"/>
          <w:sz w:val="32"/>
          <w:szCs w:val="32"/>
        </w:rPr>
      </w:pPr>
      <w:r w:rsidRPr="005D7E84">
        <w:rPr>
          <w:rFonts w:eastAsia="仿宋_GB2312" w:hint="eastAsia"/>
          <w:snapToGrid w:val="0"/>
          <w:color w:val="000000"/>
          <w:spacing w:val="-8"/>
          <w:sz w:val="32"/>
          <w:szCs w:val="32"/>
        </w:rPr>
        <w:t>推动建设中国昆明大健康产业示范区和国家植物博物馆，打造生命科技创新、健康产品制造、候鸟式养生养老、高原健体运动、民族健康文化、高端医疗服务等特色产业链，加快发展健康产业</w:t>
      </w:r>
      <w:r w:rsidRPr="00EE370E">
        <w:rPr>
          <w:rFonts w:eastAsia="仿宋_GB2312" w:hint="eastAsia"/>
          <w:snapToGrid w:val="0"/>
          <w:color w:val="000000"/>
          <w:sz w:val="32"/>
          <w:szCs w:val="32"/>
        </w:rPr>
        <w:t>。</w:t>
      </w:r>
    </w:p>
    <w:p w:rsidR="002960DF" w:rsidRPr="00EE370E" w:rsidRDefault="002960DF" w:rsidP="00EE370E">
      <w:pPr>
        <w:topLinePunct/>
        <w:adjustRightInd w:val="0"/>
        <w:snapToGrid w:val="0"/>
        <w:spacing w:line="592" w:lineRule="exact"/>
        <w:ind w:firstLineChars="200" w:firstLine="640"/>
        <w:rPr>
          <w:rFonts w:eastAsia="仿宋_GB2312"/>
          <w:snapToGrid w:val="0"/>
          <w:color w:val="000000"/>
          <w:sz w:val="32"/>
          <w:szCs w:val="32"/>
        </w:rPr>
      </w:pPr>
      <w:r w:rsidRPr="00EE370E">
        <w:rPr>
          <w:rFonts w:eastAsia="仿宋_GB2312" w:hint="eastAsia"/>
          <w:snapToGrid w:val="0"/>
          <w:color w:val="000000"/>
          <w:sz w:val="32"/>
          <w:szCs w:val="32"/>
        </w:rPr>
        <w:t>推进建立完善以居家为基础、社区为依托、机构为补充的医养结合、智慧养老服务体系，培育特色养生品牌；完善基本医疗卫生体系，引进国内外一流的医疗机构和医学专业人才，提高综合医疗水平。</w:t>
      </w:r>
    </w:p>
    <w:p w:rsidR="002960DF" w:rsidRPr="00EE370E" w:rsidRDefault="002960DF" w:rsidP="00EE370E">
      <w:pPr>
        <w:topLinePunct/>
        <w:adjustRightInd w:val="0"/>
        <w:snapToGrid w:val="0"/>
        <w:spacing w:line="592" w:lineRule="exact"/>
        <w:ind w:firstLineChars="200" w:firstLine="640"/>
        <w:rPr>
          <w:rFonts w:eastAsia="仿宋_GB2312"/>
          <w:snapToGrid w:val="0"/>
          <w:color w:val="000000"/>
          <w:sz w:val="32"/>
          <w:szCs w:val="32"/>
        </w:rPr>
      </w:pPr>
      <w:r w:rsidRPr="00B76B51">
        <w:rPr>
          <w:rFonts w:ascii="黑体" w:eastAsia="黑体" w:hAnsi="黑体" w:hint="eastAsia"/>
          <w:snapToGrid w:val="0"/>
          <w:color w:val="000000"/>
          <w:sz w:val="32"/>
          <w:szCs w:val="32"/>
        </w:rPr>
        <w:t>第二十三条</w:t>
      </w:r>
      <w:r w:rsidRPr="00EE370E">
        <w:rPr>
          <w:rFonts w:eastAsia="仿宋_GB2312"/>
          <w:snapToGrid w:val="0"/>
          <w:color w:val="000000"/>
          <w:sz w:val="32"/>
          <w:szCs w:val="32"/>
        </w:rPr>
        <w:t xml:space="preserve">  </w:t>
      </w:r>
      <w:r w:rsidRPr="00EE370E">
        <w:rPr>
          <w:rFonts w:eastAsia="仿宋_GB2312" w:hint="eastAsia"/>
          <w:snapToGrid w:val="0"/>
          <w:color w:val="000000"/>
          <w:sz w:val="32"/>
          <w:szCs w:val="32"/>
        </w:rPr>
        <w:t>市、县（市、区）人民政府实行最严格的生态环境保护制度，建立健全生态红线制度、生态补偿机制、污染防治机制，加强水、大气、土壤环境综合治理，以及滇池治理、城乡绿化、水源区保护、生态修复，推动绿色发展。</w:t>
      </w:r>
    </w:p>
    <w:p w:rsidR="002960DF" w:rsidRPr="005D7E84" w:rsidRDefault="002960DF" w:rsidP="00EE370E">
      <w:pPr>
        <w:topLinePunct/>
        <w:adjustRightInd w:val="0"/>
        <w:snapToGrid w:val="0"/>
        <w:spacing w:line="592" w:lineRule="exact"/>
        <w:ind w:firstLineChars="200" w:firstLine="640"/>
        <w:rPr>
          <w:rFonts w:eastAsia="仿宋_GB2312"/>
          <w:snapToGrid w:val="0"/>
          <w:color w:val="000000"/>
          <w:spacing w:val="-4"/>
          <w:sz w:val="32"/>
          <w:szCs w:val="32"/>
        </w:rPr>
      </w:pPr>
      <w:r w:rsidRPr="00B76B51">
        <w:rPr>
          <w:rFonts w:ascii="黑体" w:eastAsia="黑体" w:hAnsi="黑体" w:hint="eastAsia"/>
          <w:snapToGrid w:val="0"/>
          <w:color w:val="000000"/>
          <w:sz w:val="32"/>
          <w:szCs w:val="32"/>
        </w:rPr>
        <w:t>第二十四条</w:t>
      </w:r>
      <w:r w:rsidRPr="00B76B51">
        <w:rPr>
          <w:rFonts w:ascii="黑体" w:eastAsia="黑体" w:hAnsi="黑体"/>
          <w:snapToGrid w:val="0"/>
          <w:color w:val="000000"/>
          <w:sz w:val="32"/>
          <w:szCs w:val="32"/>
        </w:rPr>
        <w:t xml:space="preserve"> </w:t>
      </w:r>
      <w:r w:rsidRPr="00EE370E">
        <w:rPr>
          <w:rFonts w:eastAsia="仿宋_GB2312"/>
          <w:snapToGrid w:val="0"/>
          <w:color w:val="000000"/>
          <w:sz w:val="32"/>
          <w:szCs w:val="32"/>
        </w:rPr>
        <w:t xml:space="preserve"> </w:t>
      </w:r>
      <w:r w:rsidRPr="005D7E84">
        <w:rPr>
          <w:rFonts w:eastAsia="仿宋_GB2312" w:hint="eastAsia"/>
          <w:snapToGrid w:val="0"/>
          <w:color w:val="000000"/>
          <w:spacing w:val="-4"/>
          <w:sz w:val="32"/>
          <w:szCs w:val="32"/>
        </w:rPr>
        <w:t>市人民政府应当深化改革创新，建立完善适应区域性国际中心城市建设需要的管理体制机制。加强舆论宣传与引导，鼓励社会组织和公民依法参与区域性国际中心城市建设。</w:t>
      </w:r>
    </w:p>
    <w:p w:rsidR="002960DF" w:rsidRPr="00EE370E" w:rsidRDefault="002960DF" w:rsidP="00EE370E">
      <w:pPr>
        <w:topLinePunct/>
        <w:adjustRightInd w:val="0"/>
        <w:snapToGrid w:val="0"/>
        <w:spacing w:line="592" w:lineRule="exact"/>
        <w:ind w:firstLineChars="200" w:firstLine="640"/>
        <w:rPr>
          <w:rFonts w:eastAsia="仿宋_GB2312"/>
          <w:snapToGrid w:val="0"/>
          <w:color w:val="000000"/>
          <w:sz w:val="32"/>
          <w:szCs w:val="32"/>
        </w:rPr>
      </w:pPr>
      <w:r w:rsidRPr="00EE370E">
        <w:rPr>
          <w:rFonts w:eastAsia="仿宋_GB2312" w:hint="eastAsia"/>
          <w:snapToGrid w:val="0"/>
          <w:color w:val="000000"/>
          <w:sz w:val="32"/>
          <w:szCs w:val="32"/>
        </w:rPr>
        <w:t>创新涉外服务管理体制机制，为外国人来昆工作、投资创业、经贸往来提供便利服务。推进城市标识系统国际化，规范公共空间、公共服务场所国际标识，扩大标识覆盖面。</w:t>
      </w:r>
    </w:p>
    <w:p w:rsidR="002960DF" w:rsidRPr="00EE370E" w:rsidRDefault="002960DF" w:rsidP="00EE370E">
      <w:pPr>
        <w:topLinePunct/>
        <w:adjustRightInd w:val="0"/>
        <w:snapToGrid w:val="0"/>
        <w:spacing w:line="592" w:lineRule="exact"/>
        <w:ind w:firstLineChars="200" w:firstLine="640"/>
        <w:rPr>
          <w:rFonts w:eastAsia="仿宋_GB2312"/>
          <w:snapToGrid w:val="0"/>
          <w:color w:val="000000"/>
          <w:sz w:val="32"/>
          <w:szCs w:val="32"/>
        </w:rPr>
      </w:pPr>
      <w:r w:rsidRPr="00B76B51">
        <w:rPr>
          <w:rFonts w:ascii="黑体" w:eastAsia="黑体" w:hAnsi="黑体" w:hint="eastAsia"/>
          <w:snapToGrid w:val="0"/>
          <w:color w:val="000000"/>
          <w:sz w:val="32"/>
          <w:szCs w:val="32"/>
        </w:rPr>
        <w:t>第二十五条</w:t>
      </w:r>
      <w:r w:rsidRPr="00B76B51">
        <w:rPr>
          <w:rFonts w:ascii="黑体" w:eastAsia="黑体" w:hAnsi="黑体"/>
          <w:snapToGrid w:val="0"/>
          <w:color w:val="000000"/>
          <w:sz w:val="32"/>
          <w:szCs w:val="32"/>
        </w:rPr>
        <w:t xml:space="preserve"> </w:t>
      </w:r>
      <w:r w:rsidRPr="00EE370E">
        <w:rPr>
          <w:rFonts w:eastAsia="仿宋_GB2312"/>
          <w:snapToGrid w:val="0"/>
          <w:color w:val="000000"/>
          <w:sz w:val="32"/>
          <w:szCs w:val="32"/>
        </w:rPr>
        <w:t xml:space="preserve"> </w:t>
      </w:r>
      <w:r w:rsidRPr="00EE370E">
        <w:rPr>
          <w:rFonts w:eastAsia="仿宋_GB2312" w:hint="eastAsia"/>
          <w:snapToGrid w:val="0"/>
          <w:color w:val="000000"/>
          <w:sz w:val="32"/>
          <w:szCs w:val="32"/>
        </w:rPr>
        <w:t>市、县（市、区）人民政府应当实行差异化的产业发展政策，制定重点产业发展扶持的具体办法。</w:t>
      </w:r>
    </w:p>
    <w:p w:rsidR="002960DF" w:rsidRPr="00EE370E" w:rsidRDefault="002960DF" w:rsidP="00EE370E">
      <w:pPr>
        <w:topLinePunct/>
        <w:adjustRightInd w:val="0"/>
        <w:snapToGrid w:val="0"/>
        <w:spacing w:line="592" w:lineRule="exact"/>
        <w:ind w:firstLineChars="200" w:firstLine="640"/>
        <w:rPr>
          <w:rFonts w:eastAsia="仿宋_GB2312"/>
          <w:snapToGrid w:val="0"/>
          <w:color w:val="000000"/>
          <w:sz w:val="32"/>
          <w:szCs w:val="32"/>
        </w:rPr>
      </w:pPr>
      <w:r w:rsidRPr="00B76B51">
        <w:rPr>
          <w:rFonts w:ascii="黑体" w:eastAsia="黑体" w:hAnsi="黑体" w:hint="eastAsia"/>
          <w:snapToGrid w:val="0"/>
          <w:color w:val="000000"/>
          <w:sz w:val="32"/>
          <w:szCs w:val="32"/>
        </w:rPr>
        <w:t>第二十六条</w:t>
      </w:r>
      <w:r w:rsidRPr="00B76B51">
        <w:rPr>
          <w:rFonts w:ascii="黑体" w:eastAsia="黑体" w:hAnsi="黑体"/>
          <w:snapToGrid w:val="0"/>
          <w:color w:val="000000"/>
          <w:sz w:val="32"/>
          <w:szCs w:val="32"/>
        </w:rPr>
        <w:t xml:space="preserve"> </w:t>
      </w:r>
      <w:r w:rsidRPr="00EE370E">
        <w:rPr>
          <w:rFonts w:eastAsia="仿宋_GB2312"/>
          <w:snapToGrid w:val="0"/>
          <w:color w:val="000000"/>
          <w:sz w:val="32"/>
          <w:szCs w:val="32"/>
        </w:rPr>
        <w:t xml:space="preserve"> </w:t>
      </w:r>
      <w:r w:rsidRPr="00EE370E">
        <w:rPr>
          <w:rFonts w:eastAsia="仿宋_GB2312" w:hint="eastAsia"/>
          <w:snapToGrid w:val="0"/>
          <w:color w:val="000000"/>
          <w:sz w:val="32"/>
          <w:szCs w:val="32"/>
        </w:rPr>
        <w:t>市人民政府应当建立区域性国际中心城市建设评价指标体系和专家咨询、论证、评估机制，定期开展工作评估，对建设区域性国际中心城市过程中的重大问题提出意见。</w:t>
      </w:r>
    </w:p>
    <w:p w:rsidR="002960DF" w:rsidRPr="00EE370E" w:rsidRDefault="002960DF" w:rsidP="00EE370E">
      <w:pPr>
        <w:topLinePunct/>
        <w:adjustRightInd w:val="0"/>
        <w:snapToGrid w:val="0"/>
        <w:spacing w:line="592" w:lineRule="exact"/>
        <w:ind w:firstLineChars="200" w:firstLine="640"/>
        <w:rPr>
          <w:rFonts w:eastAsia="仿宋_GB2312"/>
          <w:snapToGrid w:val="0"/>
          <w:color w:val="000000"/>
          <w:sz w:val="32"/>
          <w:szCs w:val="32"/>
        </w:rPr>
      </w:pPr>
      <w:r w:rsidRPr="00B76B51">
        <w:rPr>
          <w:rFonts w:ascii="黑体" w:eastAsia="黑体" w:hAnsi="黑体" w:hint="eastAsia"/>
          <w:snapToGrid w:val="0"/>
          <w:color w:val="000000"/>
          <w:sz w:val="32"/>
          <w:szCs w:val="32"/>
        </w:rPr>
        <w:t>第二十七条</w:t>
      </w:r>
      <w:r w:rsidRPr="00EE370E">
        <w:rPr>
          <w:rFonts w:eastAsia="仿宋_GB2312"/>
          <w:snapToGrid w:val="0"/>
          <w:color w:val="000000"/>
          <w:sz w:val="32"/>
          <w:szCs w:val="32"/>
        </w:rPr>
        <w:t xml:space="preserve">  </w:t>
      </w:r>
      <w:r w:rsidRPr="00EE370E">
        <w:rPr>
          <w:rFonts w:eastAsia="仿宋_GB2312" w:hint="eastAsia"/>
          <w:snapToGrid w:val="0"/>
          <w:color w:val="000000"/>
          <w:sz w:val="32"/>
          <w:szCs w:val="32"/>
        </w:rPr>
        <w:t>市人民政府应当确定区域性国际中心城市建设工作的责任单位，明确考核办法，加强督查。</w:t>
      </w:r>
    </w:p>
    <w:p w:rsidR="002960DF" w:rsidRPr="005D7E84" w:rsidRDefault="002960DF" w:rsidP="00EE370E">
      <w:pPr>
        <w:topLinePunct/>
        <w:adjustRightInd w:val="0"/>
        <w:snapToGrid w:val="0"/>
        <w:spacing w:line="592" w:lineRule="exact"/>
        <w:ind w:firstLineChars="200" w:firstLine="640"/>
        <w:rPr>
          <w:rFonts w:eastAsia="仿宋_GB2312"/>
          <w:snapToGrid w:val="0"/>
          <w:color w:val="000000"/>
          <w:sz w:val="32"/>
          <w:szCs w:val="32"/>
        </w:rPr>
      </w:pPr>
      <w:r w:rsidRPr="00B76B51">
        <w:rPr>
          <w:rFonts w:ascii="黑体" w:eastAsia="黑体" w:hAnsi="黑体" w:hint="eastAsia"/>
          <w:snapToGrid w:val="0"/>
          <w:color w:val="000000"/>
          <w:sz w:val="32"/>
          <w:szCs w:val="32"/>
        </w:rPr>
        <w:t>第二十八条</w:t>
      </w:r>
      <w:r w:rsidRPr="00B76B51">
        <w:rPr>
          <w:rFonts w:ascii="黑体" w:eastAsia="黑体" w:hAnsi="黑体"/>
          <w:snapToGrid w:val="0"/>
          <w:color w:val="000000"/>
          <w:sz w:val="32"/>
          <w:szCs w:val="32"/>
        </w:rPr>
        <w:t xml:space="preserve"> </w:t>
      </w:r>
      <w:r w:rsidRPr="00EE370E">
        <w:rPr>
          <w:rFonts w:eastAsia="仿宋_GB2312"/>
          <w:snapToGrid w:val="0"/>
          <w:color w:val="000000"/>
          <w:sz w:val="32"/>
          <w:szCs w:val="32"/>
        </w:rPr>
        <w:t xml:space="preserve"> </w:t>
      </w:r>
      <w:r w:rsidRPr="005D7E84">
        <w:rPr>
          <w:rFonts w:eastAsia="仿宋_GB2312" w:hint="eastAsia"/>
          <w:snapToGrid w:val="0"/>
          <w:color w:val="000000"/>
          <w:sz w:val="32"/>
          <w:szCs w:val="32"/>
        </w:rPr>
        <w:t>市人民政府应当每年向市人民代表大会及其常务委员会报告推进区域性国际中心城市建设工作情况，接受工作监督。</w:t>
      </w:r>
    </w:p>
    <w:p w:rsidR="002960DF" w:rsidRPr="00EE370E" w:rsidRDefault="002960DF" w:rsidP="00EE370E">
      <w:pPr>
        <w:topLinePunct/>
        <w:adjustRightInd w:val="0"/>
        <w:snapToGrid w:val="0"/>
        <w:spacing w:line="592" w:lineRule="exact"/>
        <w:ind w:firstLineChars="200" w:firstLine="640"/>
        <w:rPr>
          <w:rFonts w:eastAsia="仿宋_GB2312"/>
          <w:snapToGrid w:val="0"/>
          <w:color w:val="000000"/>
          <w:sz w:val="32"/>
          <w:szCs w:val="32"/>
        </w:rPr>
      </w:pPr>
      <w:r w:rsidRPr="00B76B51">
        <w:rPr>
          <w:rFonts w:ascii="黑体" w:eastAsia="黑体" w:hAnsi="黑体" w:hint="eastAsia"/>
          <w:snapToGrid w:val="0"/>
          <w:color w:val="000000"/>
          <w:sz w:val="32"/>
          <w:szCs w:val="32"/>
        </w:rPr>
        <w:t>第二十九条</w:t>
      </w:r>
      <w:r w:rsidRPr="00B76B51">
        <w:rPr>
          <w:rFonts w:ascii="黑体" w:eastAsia="黑体" w:hAnsi="黑体"/>
          <w:snapToGrid w:val="0"/>
          <w:color w:val="000000"/>
          <w:sz w:val="32"/>
          <w:szCs w:val="32"/>
        </w:rPr>
        <w:t xml:space="preserve"> </w:t>
      </w:r>
      <w:r w:rsidRPr="00EE370E">
        <w:rPr>
          <w:rFonts w:eastAsia="仿宋_GB2312"/>
          <w:snapToGrid w:val="0"/>
          <w:color w:val="000000"/>
          <w:sz w:val="32"/>
          <w:szCs w:val="32"/>
        </w:rPr>
        <w:t xml:space="preserve"> </w:t>
      </w:r>
      <w:r w:rsidRPr="00EE370E">
        <w:rPr>
          <w:rFonts w:eastAsia="仿宋_GB2312" w:hint="eastAsia"/>
          <w:snapToGrid w:val="0"/>
          <w:color w:val="000000"/>
          <w:sz w:val="32"/>
          <w:szCs w:val="32"/>
        </w:rPr>
        <w:t>云南滇中新区管委会应当按照职责，做好区域性国际中心城市建设工作。</w:t>
      </w:r>
    </w:p>
    <w:p w:rsidR="002960DF" w:rsidRPr="00EE370E" w:rsidRDefault="002960DF" w:rsidP="00EE370E">
      <w:pPr>
        <w:topLinePunct/>
        <w:adjustRightInd w:val="0"/>
        <w:snapToGrid w:val="0"/>
        <w:spacing w:line="592" w:lineRule="exact"/>
        <w:ind w:firstLineChars="200" w:firstLine="640"/>
        <w:rPr>
          <w:rFonts w:eastAsia="仿宋_GB2312"/>
          <w:snapToGrid w:val="0"/>
          <w:color w:val="000000"/>
          <w:sz w:val="32"/>
          <w:szCs w:val="32"/>
        </w:rPr>
      </w:pPr>
      <w:r w:rsidRPr="00B76B51">
        <w:rPr>
          <w:rFonts w:ascii="黑体" w:eastAsia="黑体" w:hAnsi="黑体" w:hint="eastAsia"/>
          <w:snapToGrid w:val="0"/>
          <w:color w:val="000000"/>
          <w:sz w:val="32"/>
          <w:szCs w:val="32"/>
        </w:rPr>
        <w:t>第三十条</w:t>
      </w:r>
      <w:r w:rsidRPr="00EE370E">
        <w:rPr>
          <w:rFonts w:eastAsia="仿宋_GB2312"/>
          <w:snapToGrid w:val="0"/>
          <w:color w:val="000000"/>
          <w:sz w:val="32"/>
          <w:szCs w:val="32"/>
        </w:rPr>
        <w:t xml:space="preserve">  </w:t>
      </w:r>
      <w:r w:rsidRPr="00EE370E">
        <w:rPr>
          <w:rFonts w:eastAsia="仿宋_GB2312" w:hint="eastAsia"/>
          <w:snapToGrid w:val="0"/>
          <w:color w:val="000000"/>
          <w:sz w:val="32"/>
          <w:szCs w:val="32"/>
        </w:rPr>
        <w:t>本市国家工作人员在建设区域性国际中心城市中，违反本条例规定，失职渎职、玩忽职守，由监察机关或者上级主管部门按照规定予以处置。</w:t>
      </w:r>
    </w:p>
    <w:p w:rsidR="002960DF" w:rsidRPr="004C57E0" w:rsidRDefault="002960DF" w:rsidP="004C57E0">
      <w:pPr>
        <w:topLinePunct/>
        <w:adjustRightInd w:val="0"/>
        <w:snapToGrid w:val="0"/>
        <w:spacing w:line="592" w:lineRule="exact"/>
        <w:ind w:firstLineChars="200" w:firstLine="640"/>
        <w:rPr>
          <w:rFonts w:eastAsia="仿宋_GB2312"/>
          <w:snapToGrid w:val="0"/>
          <w:color w:val="000000"/>
          <w:sz w:val="32"/>
          <w:szCs w:val="32"/>
        </w:rPr>
      </w:pPr>
      <w:r w:rsidRPr="00B76B51">
        <w:rPr>
          <w:rFonts w:ascii="黑体" w:eastAsia="黑体" w:hAnsi="黑体" w:hint="eastAsia"/>
          <w:snapToGrid w:val="0"/>
          <w:color w:val="000000"/>
          <w:sz w:val="32"/>
          <w:szCs w:val="32"/>
        </w:rPr>
        <w:t>第三十一条</w:t>
      </w:r>
      <w:r w:rsidRPr="00EE370E">
        <w:rPr>
          <w:rFonts w:eastAsia="仿宋_GB2312"/>
          <w:snapToGrid w:val="0"/>
          <w:color w:val="000000"/>
          <w:sz w:val="32"/>
          <w:szCs w:val="32"/>
        </w:rPr>
        <w:t xml:space="preserve">  </w:t>
      </w:r>
      <w:r w:rsidRPr="00EE370E">
        <w:rPr>
          <w:rFonts w:eastAsia="仿宋_GB2312" w:hint="eastAsia"/>
          <w:snapToGrid w:val="0"/>
          <w:color w:val="000000"/>
          <w:sz w:val="32"/>
          <w:szCs w:val="32"/>
        </w:rPr>
        <w:t>本条例</w:t>
      </w:r>
      <w:r>
        <w:rPr>
          <w:rFonts w:eastAsia="仿宋_GB2312" w:hint="eastAsia"/>
          <w:snapToGrid w:val="0"/>
          <w:color w:val="000000"/>
          <w:sz w:val="32"/>
          <w:szCs w:val="32"/>
        </w:rPr>
        <w:t>自公布之日</w:t>
      </w:r>
      <w:r w:rsidRPr="00EE370E">
        <w:rPr>
          <w:rFonts w:eastAsia="仿宋_GB2312" w:hint="eastAsia"/>
          <w:snapToGrid w:val="0"/>
          <w:color w:val="000000"/>
          <w:sz w:val="32"/>
          <w:szCs w:val="32"/>
        </w:rPr>
        <w:t>起施行。</w:t>
      </w:r>
      <w:r w:rsidRPr="00F63973">
        <w:rPr>
          <w:snapToGrid w:val="0"/>
        </w:rPr>
        <w:t xml:space="preserve"> </w:t>
      </w:r>
    </w:p>
    <w:sectPr w:rsidR="002960DF" w:rsidRPr="004C57E0" w:rsidSect="007012F2">
      <w:headerReference w:type="even" r:id="rId7"/>
      <w:headerReference w:type="default" r:id="rId8"/>
      <w:footerReference w:type="even" r:id="rId9"/>
      <w:footerReference w:type="default" r:id="rId10"/>
      <w:headerReference w:type="first" r:id="rId11"/>
      <w:footerReference w:type="first" r:id="rId12"/>
      <w:pgSz w:w="11906" w:h="16838"/>
      <w:pgMar w:top="1928" w:right="1588" w:bottom="1871" w:left="1588"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60DF" w:rsidRDefault="002960DF">
      <w:r>
        <w:separator/>
      </w:r>
    </w:p>
  </w:endnote>
  <w:endnote w:type="continuationSeparator" w:id="0">
    <w:p w:rsidR="002960DF" w:rsidRDefault="002960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0DF" w:rsidRDefault="002960D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2960DF" w:rsidRDefault="002960DF">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0DF" w:rsidRDefault="002960DF">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7</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2960DF" w:rsidRDefault="002960DF">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0DF" w:rsidRDefault="002960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60DF" w:rsidRDefault="002960DF">
      <w:r>
        <w:separator/>
      </w:r>
    </w:p>
  </w:footnote>
  <w:footnote w:type="continuationSeparator" w:id="0">
    <w:p w:rsidR="002960DF" w:rsidRDefault="002960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0DF" w:rsidRDefault="002960D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0DF" w:rsidRDefault="002960DF">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0DF" w:rsidRDefault="002960D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168BD"/>
    <w:multiLevelType w:val="singleLevel"/>
    <w:tmpl w:val="597168BD"/>
    <w:lvl w:ilvl="0">
      <w:start w:val="1"/>
      <w:numFmt w:val="chineseCounting"/>
      <w:suff w:val="nothing"/>
      <w:lvlText w:val="（%1）"/>
      <w:lvlJc w:val="left"/>
      <w:rPr>
        <w:rFonts w:cs="Times New Roman"/>
      </w:rPr>
    </w:lvl>
  </w:abstractNum>
  <w:abstractNum w:abstractNumId="1">
    <w:nsid w:val="59716CEB"/>
    <w:multiLevelType w:val="singleLevel"/>
    <w:tmpl w:val="59716CEB"/>
    <w:lvl w:ilvl="0">
      <w:start w:val="1"/>
      <w:numFmt w:val="chineseCounting"/>
      <w:suff w:val="nothing"/>
      <w:lvlText w:val="（%1）"/>
      <w:lvlJc w:val="left"/>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0DD8"/>
    <w:rsid w:val="000013A7"/>
    <w:rsid w:val="000016F2"/>
    <w:rsid w:val="00001A60"/>
    <w:rsid w:val="00002075"/>
    <w:rsid w:val="000023FC"/>
    <w:rsid w:val="00005BF7"/>
    <w:rsid w:val="00005DB4"/>
    <w:rsid w:val="000075A4"/>
    <w:rsid w:val="00007A8F"/>
    <w:rsid w:val="00007ACA"/>
    <w:rsid w:val="00007CB4"/>
    <w:rsid w:val="00007E33"/>
    <w:rsid w:val="000103C6"/>
    <w:rsid w:val="00010FED"/>
    <w:rsid w:val="00011921"/>
    <w:rsid w:val="00011E20"/>
    <w:rsid w:val="00012760"/>
    <w:rsid w:val="00012F5D"/>
    <w:rsid w:val="00013987"/>
    <w:rsid w:val="000163AD"/>
    <w:rsid w:val="00016C25"/>
    <w:rsid w:val="00016F76"/>
    <w:rsid w:val="00017A47"/>
    <w:rsid w:val="00017FBD"/>
    <w:rsid w:val="00021521"/>
    <w:rsid w:val="00023C1A"/>
    <w:rsid w:val="000240FA"/>
    <w:rsid w:val="00025644"/>
    <w:rsid w:val="00025AFA"/>
    <w:rsid w:val="00025ECD"/>
    <w:rsid w:val="00026448"/>
    <w:rsid w:val="00026FEC"/>
    <w:rsid w:val="00027255"/>
    <w:rsid w:val="00027FDD"/>
    <w:rsid w:val="00030B5C"/>
    <w:rsid w:val="00031AA4"/>
    <w:rsid w:val="00032B43"/>
    <w:rsid w:val="00035714"/>
    <w:rsid w:val="0003600E"/>
    <w:rsid w:val="000378DD"/>
    <w:rsid w:val="00043031"/>
    <w:rsid w:val="00043572"/>
    <w:rsid w:val="000439B3"/>
    <w:rsid w:val="00044749"/>
    <w:rsid w:val="00046FD5"/>
    <w:rsid w:val="00050ADC"/>
    <w:rsid w:val="00050E9F"/>
    <w:rsid w:val="00050F5A"/>
    <w:rsid w:val="00050FB2"/>
    <w:rsid w:val="000527E0"/>
    <w:rsid w:val="00052EB1"/>
    <w:rsid w:val="00053B36"/>
    <w:rsid w:val="000547A2"/>
    <w:rsid w:val="00054937"/>
    <w:rsid w:val="00056F02"/>
    <w:rsid w:val="000603DC"/>
    <w:rsid w:val="00061913"/>
    <w:rsid w:val="000636B5"/>
    <w:rsid w:val="00063912"/>
    <w:rsid w:val="0006394E"/>
    <w:rsid w:val="000642FD"/>
    <w:rsid w:val="00064B72"/>
    <w:rsid w:val="000651D3"/>
    <w:rsid w:val="00065D1F"/>
    <w:rsid w:val="00065FAE"/>
    <w:rsid w:val="0006675F"/>
    <w:rsid w:val="00066ACC"/>
    <w:rsid w:val="0006708D"/>
    <w:rsid w:val="000709B5"/>
    <w:rsid w:val="00071B85"/>
    <w:rsid w:val="00071C14"/>
    <w:rsid w:val="0007425F"/>
    <w:rsid w:val="00075AE7"/>
    <w:rsid w:val="00076AF9"/>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3418"/>
    <w:rsid w:val="00093BC4"/>
    <w:rsid w:val="00094081"/>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4F28"/>
    <w:rsid w:val="000A65A6"/>
    <w:rsid w:val="000A6F7E"/>
    <w:rsid w:val="000A7130"/>
    <w:rsid w:val="000B1083"/>
    <w:rsid w:val="000B170D"/>
    <w:rsid w:val="000B1BF0"/>
    <w:rsid w:val="000B1DA7"/>
    <w:rsid w:val="000B217C"/>
    <w:rsid w:val="000B2197"/>
    <w:rsid w:val="000B39BE"/>
    <w:rsid w:val="000B3DAC"/>
    <w:rsid w:val="000B3F1A"/>
    <w:rsid w:val="000B432F"/>
    <w:rsid w:val="000B470F"/>
    <w:rsid w:val="000B5BAC"/>
    <w:rsid w:val="000B62E4"/>
    <w:rsid w:val="000B6434"/>
    <w:rsid w:val="000B7F2C"/>
    <w:rsid w:val="000C049A"/>
    <w:rsid w:val="000C0FF6"/>
    <w:rsid w:val="000C2208"/>
    <w:rsid w:val="000C23C9"/>
    <w:rsid w:val="000C2817"/>
    <w:rsid w:val="000C339A"/>
    <w:rsid w:val="000C4718"/>
    <w:rsid w:val="000C4A75"/>
    <w:rsid w:val="000C5D37"/>
    <w:rsid w:val="000C5DF1"/>
    <w:rsid w:val="000C6EA6"/>
    <w:rsid w:val="000D1312"/>
    <w:rsid w:val="000D2BED"/>
    <w:rsid w:val="000D3A94"/>
    <w:rsid w:val="000D3F5A"/>
    <w:rsid w:val="000D4CB7"/>
    <w:rsid w:val="000D5EA4"/>
    <w:rsid w:val="000D61C7"/>
    <w:rsid w:val="000D656A"/>
    <w:rsid w:val="000D6A1B"/>
    <w:rsid w:val="000E0097"/>
    <w:rsid w:val="000E16E8"/>
    <w:rsid w:val="000E2BEC"/>
    <w:rsid w:val="000E498E"/>
    <w:rsid w:val="000E57F0"/>
    <w:rsid w:val="000E63AE"/>
    <w:rsid w:val="000E6989"/>
    <w:rsid w:val="000E69A8"/>
    <w:rsid w:val="000E6BEE"/>
    <w:rsid w:val="000E7EAE"/>
    <w:rsid w:val="000F06D8"/>
    <w:rsid w:val="000F0744"/>
    <w:rsid w:val="000F1535"/>
    <w:rsid w:val="000F252E"/>
    <w:rsid w:val="000F28A6"/>
    <w:rsid w:val="000F2B98"/>
    <w:rsid w:val="000F3E57"/>
    <w:rsid w:val="000F3E83"/>
    <w:rsid w:val="000F4EBC"/>
    <w:rsid w:val="000F5611"/>
    <w:rsid w:val="000F58B1"/>
    <w:rsid w:val="000F7FF3"/>
    <w:rsid w:val="0010372B"/>
    <w:rsid w:val="00103EDF"/>
    <w:rsid w:val="001041AF"/>
    <w:rsid w:val="001050BA"/>
    <w:rsid w:val="00107DF9"/>
    <w:rsid w:val="00110D74"/>
    <w:rsid w:val="001116E3"/>
    <w:rsid w:val="00112D79"/>
    <w:rsid w:val="001142BD"/>
    <w:rsid w:val="00114D63"/>
    <w:rsid w:val="00114E8C"/>
    <w:rsid w:val="0011549A"/>
    <w:rsid w:val="0011572E"/>
    <w:rsid w:val="001172D3"/>
    <w:rsid w:val="00117B70"/>
    <w:rsid w:val="001228FB"/>
    <w:rsid w:val="001248F9"/>
    <w:rsid w:val="00125195"/>
    <w:rsid w:val="001277C3"/>
    <w:rsid w:val="0013101B"/>
    <w:rsid w:val="00131258"/>
    <w:rsid w:val="00131BF2"/>
    <w:rsid w:val="00132779"/>
    <w:rsid w:val="001331EE"/>
    <w:rsid w:val="001334EF"/>
    <w:rsid w:val="00133660"/>
    <w:rsid w:val="001351BD"/>
    <w:rsid w:val="00135668"/>
    <w:rsid w:val="00137B2F"/>
    <w:rsid w:val="00137B6D"/>
    <w:rsid w:val="00140A5D"/>
    <w:rsid w:val="00140D38"/>
    <w:rsid w:val="0014156D"/>
    <w:rsid w:val="00141CCE"/>
    <w:rsid w:val="00141F95"/>
    <w:rsid w:val="0014244E"/>
    <w:rsid w:val="001426C9"/>
    <w:rsid w:val="00142A90"/>
    <w:rsid w:val="0014374E"/>
    <w:rsid w:val="00147CC0"/>
    <w:rsid w:val="001505ED"/>
    <w:rsid w:val="001506D1"/>
    <w:rsid w:val="001509CD"/>
    <w:rsid w:val="00150C8B"/>
    <w:rsid w:val="001512C4"/>
    <w:rsid w:val="001514C1"/>
    <w:rsid w:val="001538E3"/>
    <w:rsid w:val="001545D0"/>
    <w:rsid w:val="00155276"/>
    <w:rsid w:val="00155415"/>
    <w:rsid w:val="00155EAE"/>
    <w:rsid w:val="00155F83"/>
    <w:rsid w:val="001567D4"/>
    <w:rsid w:val="0015695B"/>
    <w:rsid w:val="00156BFE"/>
    <w:rsid w:val="0015705E"/>
    <w:rsid w:val="001601DC"/>
    <w:rsid w:val="00160308"/>
    <w:rsid w:val="00160D26"/>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679C0"/>
    <w:rsid w:val="00170253"/>
    <w:rsid w:val="00170573"/>
    <w:rsid w:val="001708CC"/>
    <w:rsid w:val="00170D34"/>
    <w:rsid w:val="001713A1"/>
    <w:rsid w:val="0017141B"/>
    <w:rsid w:val="00171422"/>
    <w:rsid w:val="00172118"/>
    <w:rsid w:val="0017224B"/>
    <w:rsid w:val="001729D4"/>
    <w:rsid w:val="0017322E"/>
    <w:rsid w:val="001753F4"/>
    <w:rsid w:val="00175E15"/>
    <w:rsid w:val="00175FC6"/>
    <w:rsid w:val="00176D58"/>
    <w:rsid w:val="001771B4"/>
    <w:rsid w:val="00180502"/>
    <w:rsid w:val="0018196D"/>
    <w:rsid w:val="001822EF"/>
    <w:rsid w:val="001828F6"/>
    <w:rsid w:val="00183021"/>
    <w:rsid w:val="00183097"/>
    <w:rsid w:val="001832F4"/>
    <w:rsid w:val="00183CF2"/>
    <w:rsid w:val="00184A93"/>
    <w:rsid w:val="001852B3"/>
    <w:rsid w:val="001918A1"/>
    <w:rsid w:val="001918D9"/>
    <w:rsid w:val="00192449"/>
    <w:rsid w:val="00193445"/>
    <w:rsid w:val="00193E26"/>
    <w:rsid w:val="00194C64"/>
    <w:rsid w:val="00195C53"/>
    <w:rsid w:val="00197289"/>
    <w:rsid w:val="001A18A2"/>
    <w:rsid w:val="001A2520"/>
    <w:rsid w:val="001A26F9"/>
    <w:rsid w:val="001A2F48"/>
    <w:rsid w:val="001A5146"/>
    <w:rsid w:val="001A6057"/>
    <w:rsid w:val="001A7CED"/>
    <w:rsid w:val="001B0582"/>
    <w:rsid w:val="001B058E"/>
    <w:rsid w:val="001B1E9D"/>
    <w:rsid w:val="001B37F3"/>
    <w:rsid w:val="001B3EC4"/>
    <w:rsid w:val="001B5F7C"/>
    <w:rsid w:val="001B619C"/>
    <w:rsid w:val="001B7112"/>
    <w:rsid w:val="001B750D"/>
    <w:rsid w:val="001B759A"/>
    <w:rsid w:val="001C0365"/>
    <w:rsid w:val="001C09CC"/>
    <w:rsid w:val="001C24A4"/>
    <w:rsid w:val="001C26C6"/>
    <w:rsid w:val="001C39A3"/>
    <w:rsid w:val="001C3F74"/>
    <w:rsid w:val="001C5825"/>
    <w:rsid w:val="001C617D"/>
    <w:rsid w:val="001C77D0"/>
    <w:rsid w:val="001D0C56"/>
    <w:rsid w:val="001D0C5E"/>
    <w:rsid w:val="001D20BC"/>
    <w:rsid w:val="001D269D"/>
    <w:rsid w:val="001D296C"/>
    <w:rsid w:val="001D32FE"/>
    <w:rsid w:val="001D345F"/>
    <w:rsid w:val="001D3982"/>
    <w:rsid w:val="001D4949"/>
    <w:rsid w:val="001D510C"/>
    <w:rsid w:val="001D5C98"/>
    <w:rsid w:val="001D669F"/>
    <w:rsid w:val="001D6A45"/>
    <w:rsid w:val="001D6B0C"/>
    <w:rsid w:val="001D7AA1"/>
    <w:rsid w:val="001E0FD2"/>
    <w:rsid w:val="001E1BBE"/>
    <w:rsid w:val="001E24E2"/>
    <w:rsid w:val="001E28C7"/>
    <w:rsid w:val="001E4CD5"/>
    <w:rsid w:val="001E56B4"/>
    <w:rsid w:val="001E5969"/>
    <w:rsid w:val="001E5F34"/>
    <w:rsid w:val="001E6B87"/>
    <w:rsid w:val="001E7E8D"/>
    <w:rsid w:val="001F22FE"/>
    <w:rsid w:val="001F2357"/>
    <w:rsid w:val="001F2CC6"/>
    <w:rsid w:val="001F4279"/>
    <w:rsid w:val="001F4F19"/>
    <w:rsid w:val="001F562C"/>
    <w:rsid w:val="001F5AD4"/>
    <w:rsid w:val="001F6A87"/>
    <w:rsid w:val="001F6B5D"/>
    <w:rsid w:val="001F6EDB"/>
    <w:rsid w:val="001F71E9"/>
    <w:rsid w:val="0020021D"/>
    <w:rsid w:val="00200CC3"/>
    <w:rsid w:val="00200D76"/>
    <w:rsid w:val="00201264"/>
    <w:rsid w:val="00202CD0"/>
    <w:rsid w:val="00202DF6"/>
    <w:rsid w:val="00202F11"/>
    <w:rsid w:val="002038CF"/>
    <w:rsid w:val="00203CC5"/>
    <w:rsid w:val="00204A1A"/>
    <w:rsid w:val="002079B4"/>
    <w:rsid w:val="0021017B"/>
    <w:rsid w:val="002111D7"/>
    <w:rsid w:val="00212954"/>
    <w:rsid w:val="00213AA5"/>
    <w:rsid w:val="00214006"/>
    <w:rsid w:val="002142D3"/>
    <w:rsid w:val="002144DA"/>
    <w:rsid w:val="0021481F"/>
    <w:rsid w:val="00214CB5"/>
    <w:rsid w:val="0021552A"/>
    <w:rsid w:val="00217411"/>
    <w:rsid w:val="002176B5"/>
    <w:rsid w:val="00220C9B"/>
    <w:rsid w:val="00220E72"/>
    <w:rsid w:val="002213AA"/>
    <w:rsid w:val="0022234D"/>
    <w:rsid w:val="00222E8C"/>
    <w:rsid w:val="00223DC8"/>
    <w:rsid w:val="00223FD1"/>
    <w:rsid w:val="00224521"/>
    <w:rsid w:val="00224C22"/>
    <w:rsid w:val="00224E6B"/>
    <w:rsid w:val="00226D23"/>
    <w:rsid w:val="00227C08"/>
    <w:rsid w:val="00227EA6"/>
    <w:rsid w:val="00230D12"/>
    <w:rsid w:val="0023175C"/>
    <w:rsid w:val="002319AB"/>
    <w:rsid w:val="00232676"/>
    <w:rsid w:val="00232E6E"/>
    <w:rsid w:val="002342A9"/>
    <w:rsid w:val="00234B34"/>
    <w:rsid w:val="0023580F"/>
    <w:rsid w:val="00236408"/>
    <w:rsid w:val="00236788"/>
    <w:rsid w:val="00236916"/>
    <w:rsid w:val="00237A7C"/>
    <w:rsid w:val="00240A58"/>
    <w:rsid w:val="00244713"/>
    <w:rsid w:val="00244EE6"/>
    <w:rsid w:val="00247054"/>
    <w:rsid w:val="002515BE"/>
    <w:rsid w:val="00252278"/>
    <w:rsid w:val="00252F86"/>
    <w:rsid w:val="00253228"/>
    <w:rsid w:val="0025330D"/>
    <w:rsid w:val="00253F7B"/>
    <w:rsid w:val="00254DEA"/>
    <w:rsid w:val="002553D9"/>
    <w:rsid w:val="00255D2D"/>
    <w:rsid w:val="00256788"/>
    <w:rsid w:val="00256D0E"/>
    <w:rsid w:val="00260E99"/>
    <w:rsid w:val="002626F8"/>
    <w:rsid w:val="0026270C"/>
    <w:rsid w:val="00262C5F"/>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7F15"/>
    <w:rsid w:val="00277F4B"/>
    <w:rsid w:val="00280EC9"/>
    <w:rsid w:val="00281967"/>
    <w:rsid w:val="002822CA"/>
    <w:rsid w:val="00283142"/>
    <w:rsid w:val="002841E8"/>
    <w:rsid w:val="002855FC"/>
    <w:rsid w:val="00285C32"/>
    <w:rsid w:val="0028618B"/>
    <w:rsid w:val="00286DB3"/>
    <w:rsid w:val="00287756"/>
    <w:rsid w:val="0029226D"/>
    <w:rsid w:val="002932EA"/>
    <w:rsid w:val="00294421"/>
    <w:rsid w:val="00294C98"/>
    <w:rsid w:val="00294E4B"/>
    <w:rsid w:val="00295A51"/>
    <w:rsid w:val="00295BE5"/>
    <w:rsid w:val="002960DF"/>
    <w:rsid w:val="0029629D"/>
    <w:rsid w:val="002962CE"/>
    <w:rsid w:val="00296736"/>
    <w:rsid w:val="00296B25"/>
    <w:rsid w:val="002973C6"/>
    <w:rsid w:val="00297522"/>
    <w:rsid w:val="002A0629"/>
    <w:rsid w:val="002A0A8C"/>
    <w:rsid w:val="002A1B48"/>
    <w:rsid w:val="002A22BE"/>
    <w:rsid w:val="002A2682"/>
    <w:rsid w:val="002A2FA7"/>
    <w:rsid w:val="002A5D10"/>
    <w:rsid w:val="002B00EF"/>
    <w:rsid w:val="002B0C07"/>
    <w:rsid w:val="002B1B41"/>
    <w:rsid w:val="002B2A66"/>
    <w:rsid w:val="002B53D1"/>
    <w:rsid w:val="002B6C77"/>
    <w:rsid w:val="002C0B09"/>
    <w:rsid w:val="002C2303"/>
    <w:rsid w:val="002C2ACB"/>
    <w:rsid w:val="002C2C70"/>
    <w:rsid w:val="002C3247"/>
    <w:rsid w:val="002C71C4"/>
    <w:rsid w:val="002C7F6E"/>
    <w:rsid w:val="002D051D"/>
    <w:rsid w:val="002D0A7C"/>
    <w:rsid w:val="002D32FC"/>
    <w:rsid w:val="002D393B"/>
    <w:rsid w:val="002D3B15"/>
    <w:rsid w:val="002D3ED3"/>
    <w:rsid w:val="002D4016"/>
    <w:rsid w:val="002D4564"/>
    <w:rsid w:val="002D4C95"/>
    <w:rsid w:val="002E19A9"/>
    <w:rsid w:val="002E2F1D"/>
    <w:rsid w:val="002E35EE"/>
    <w:rsid w:val="002E3777"/>
    <w:rsid w:val="002E3F15"/>
    <w:rsid w:val="002E5499"/>
    <w:rsid w:val="002E5C9C"/>
    <w:rsid w:val="002E6B63"/>
    <w:rsid w:val="002E6D46"/>
    <w:rsid w:val="002E77EF"/>
    <w:rsid w:val="002F0747"/>
    <w:rsid w:val="002F273B"/>
    <w:rsid w:val="002F2909"/>
    <w:rsid w:val="002F496E"/>
    <w:rsid w:val="002F4B5E"/>
    <w:rsid w:val="002F5175"/>
    <w:rsid w:val="002F52A9"/>
    <w:rsid w:val="002F562A"/>
    <w:rsid w:val="002F5E89"/>
    <w:rsid w:val="002F6358"/>
    <w:rsid w:val="002F63C1"/>
    <w:rsid w:val="002F64CE"/>
    <w:rsid w:val="002F7190"/>
    <w:rsid w:val="002F75F5"/>
    <w:rsid w:val="002F78F0"/>
    <w:rsid w:val="002F7F73"/>
    <w:rsid w:val="00300253"/>
    <w:rsid w:val="003003D6"/>
    <w:rsid w:val="00300A1C"/>
    <w:rsid w:val="00300B76"/>
    <w:rsid w:val="00300E1B"/>
    <w:rsid w:val="003014D4"/>
    <w:rsid w:val="00301A1D"/>
    <w:rsid w:val="00302836"/>
    <w:rsid w:val="0030311C"/>
    <w:rsid w:val="00303456"/>
    <w:rsid w:val="00303550"/>
    <w:rsid w:val="00307E5A"/>
    <w:rsid w:val="003112FB"/>
    <w:rsid w:val="00312247"/>
    <w:rsid w:val="00312876"/>
    <w:rsid w:val="00312C7B"/>
    <w:rsid w:val="0031315C"/>
    <w:rsid w:val="00313287"/>
    <w:rsid w:val="00313C15"/>
    <w:rsid w:val="00314115"/>
    <w:rsid w:val="00314722"/>
    <w:rsid w:val="00314C20"/>
    <w:rsid w:val="0031542B"/>
    <w:rsid w:val="0031605B"/>
    <w:rsid w:val="00317C67"/>
    <w:rsid w:val="00320B92"/>
    <w:rsid w:val="003218A7"/>
    <w:rsid w:val="00324661"/>
    <w:rsid w:val="00324A71"/>
    <w:rsid w:val="003258C5"/>
    <w:rsid w:val="00326291"/>
    <w:rsid w:val="003265DE"/>
    <w:rsid w:val="00327B8D"/>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6A76"/>
    <w:rsid w:val="0036722A"/>
    <w:rsid w:val="00370591"/>
    <w:rsid w:val="0037181D"/>
    <w:rsid w:val="00373B21"/>
    <w:rsid w:val="003765A6"/>
    <w:rsid w:val="00376FC1"/>
    <w:rsid w:val="00377B5C"/>
    <w:rsid w:val="00377E15"/>
    <w:rsid w:val="003804A9"/>
    <w:rsid w:val="003810E0"/>
    <w:rsid w:val="003815FF"/>
    <w:rsid w:val="00382A47"/>
    <w:rsid w:val="00383D36"/>
    <w:rsid w:val="00383E48"/>
    <w:rsid w:val="00384BC5"/>
    <w:rsid w:val="00384E25"/>
    <w:rsid w:val="00385381"/>
    <w:rsid w:val="00385B43"/>
    <w:rsid w:val="00386643"/>
    <w:rsid w:val="00386903"/>
    <w:rsid w:val="00390E07"/>
    <w:rsid w:val="003913CB"/>
    <w:rsid w:val="00392354"/>
    <w:rsid w:val="003927FF"/>
    <w:rsid w:val="003956FF"/>
    <w:rsid w:val="0039570A"/>
    <w:rsid w:val="003961EB"/>
    <w:rsid w:val="00396840"/>
    <w:rsid w:val="0039746E"/>
    <w:rsid w:val="0039754D"/>
    <w:rsid w:val="003A43C4"/>
    <w:rsid w:val="003A4CDA"/>
    <w:rsid w:val="003A6D0F"/>
    <w:rsid w:val="003A76D9"/>
    <w:rsid w:val="003B0CDE"/>
    <w:rsid w:val="003B1C04"/>
    <w:rsid w:val="003B2169"/>
    <w:rsid w:val="003B2F47"/>
    <w:rsid w:val="003B3DDD"/>
    <w:rsid w:val="003B5124"/>
    <w:rsid w:val="003B526B"/>
    <w:rsid w:val="003B6997"/>
    <w:rsid w:val="003B6EAB"/>
    <w:rsid w:val="003C006A"/>
    <w:rsid w:val="003C030E"/>
    <w:rsid w:val="003C0A07"/>
    <w:rsid w:val="003C0C88"/>
    <w:rsid w:val="003C0CDA"/>
    <w:rsid w:val="003C0D7B"/>
    <w:rsid w:val="003C0E48"/>
    <w:rsid w:val="003C2014"/>
    <w:rsid w:val="003C206E"/>
    <w:rsid w:val="003C5258"/>
    <w:rsid w:val="003C5EA8"/>
    <w:rsid w:val="003C6A08"/>
    <w:rsid w:val="003C6EA0"/>
    <w:rsid w:val="003C736D"/>
    <w:rsid w:val="003C7429"/>
    <w:rsid w:val="003C745D"/>
    <w:rsid w:val="003C7DAD"/>
    <w:rsid w:val="003C7DE7"/>
    <w:rsid w:val="003D06C3"/>
    <w:rsid w:val="003D06C5"/>
    <w:rsid w:val="003D2787"/>
    <w:rsid w:val="003D27FF"/>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0FB7"/>
    <w:rsid w:val="003F2444"/>
    <w:rsid w:val="003F4350"/>
    <w:rsid w:val="003F52E6"/>
    <w:rsid w:val="003F793E"/>
    <w:rsid w:val="003F7F94"/>
    <w:rsid w:val="004004A2"/>
    <w:rsid w:val="004009EB"/>
    <w:rsid w:val="00400D0A"/>
    <w:rsid w:val="00400F84"/>
    <w:rsid w:val="00401231"/>
    <w:rsid w:val="00401BB3"/>
    <w:rsid w:val="004031C4"/>
    <w:rsid w:val="004033B0"/>
    <w:rsid w:val="00405038"/>
    <w:rsid w:val="004061AA"/>
    <w:rsid w:val="00407AB7"/>
    <w:rsid w:val="0041063C"/>
    <w:rsid w:val="00411CDC"/>
    <w:rsid w:val="00411D44"/>
    <w:rsid w:val="00412ACC"/>
    <w:rsid w:val="004135EC"/>
    <w:rsid w:val="00414B71"/>
    <w:rsid w:val="00414C72"/>
    <w:rsid w:val="004150E6"/>
    <w:rsid w:val="00415463"/>
    <w:rsid w:val="0041648D"/>
    <w:rsid w:val="00420759"/>
    <w:rsid w:val="004218B2"/>
    <w:rsid w:val="0042269F"/>
    <w:rsid w:val="00422782"/>
    <w:rsid w:val="00423260"/>
    <w:rsid w:val="0042392E"/>
    <w:rsid w:val="00423D11"/>
    <w:rsid w:val="00424529"/>
    <w:rsid w:val="00424A87"/>
    <w:rsid w:val="00424CE8"/>
    <w:rsid w:val="00427CCA"/>
    <w:rsid w:val="00427D0B"/>
    <w:rsid w:val="00430EA2"/>
    <w:rsid w:val="00431961"/>
    <w:rsid w:val="0043206F"/>
    <w:rsid w:val="00432940"/>
    <w:rsid w:val="00433E0E"/>
    <w:rsid w:val="00433EE8"/>
    <w:rsid w:val="00434C61"/>
    <w:rsid w:val="00435DA0"/>
    <w:rsid w:val="00435F12"/>
    <w:rsid w:val="00436C1D"/>
    <w:rsid w:val="004375C6"/>
    <w:rsid w:val="00437A0E"/>
    <w:rsid w:val="00437A15"/>
    <w:rsid w:val="00440FCF"/>
    <w:rsid w:val="00442FB5"/>
    <w:rsid w:val="00444695"/>
    <w:rsid w:val="00444749"/>
    <w:rsid w:val="00445DB5"/>
    <w:rsid w:val="004464C7"/>
    <w:rsid w:val="004468F9"/>
    <w:rsid w:val="00446DBB"/>
    <w:rsid w:val="00450750"/>
    <w:rsid w:val="004515B3"/>
    <w:rsid w:val="00451CA3"/>
    <w:rsid w:val="004538B3"/>
    <w:rsid w:val="00454818"/>
    <w:rsid w:val="00454E30"/>
    <w:rsid w:val="0045501D"/>
    <w:rsid w:val="0045508E"/>
    <w:rsid w:val="0045534E"/>
    <w:rsid w:val="00455550"/>
    <w:rsid w:val="004562FF"/>
    <w:rsid w:val="00456DAB"/>
    <w:rsid w:val="00461EDA"/>
    <w:rsid w:val="00463100"/>
    <w:rsid w:val="00463F35"/>
    <w:rsid w:val="00463FE3"/>
    <w:rsid w:val="004705E3"/>
    <w:rsid w:val="00470D82"/>
    <w:rsid w:val="004712B0"/>
    <w:rsid w:val="00471B00"/>
    <w:rsid w:val="00472F2C"/>
    <w:rsid w:val="00474CBE"/>
    <w:rsid w:val="00475553"/>
    <w:rsid w:val="00476514"/>
    <w:rsid w:val="00476BBB"/>
    <w:rsid w:val="0047751B"/>
    <w:rsid w:val="00477D16"/>
    <w:rsid w:val="00477DC2"/>
    <w:rsid w:val="00477E53"/>
    <w:rsid w:val="00480151"/>
    <w:rsid w:val="004811DF"/>
    <w:rsid w:val="00481476"/>
    <w:rsid w:val="00482BB9"/>
    <w:rsid w:val="004837A0"/>
    <w:rsid w:val="0048391D"/>
    <w:rsid w:val="00484826"/>
    <w:rsid w:val="00484BE5"/>
    <w:rsid w:val="00485315"/>
    <w:rsid w:val="004908F1"/>
    <w:rsid w:val="0049121C"/>
    <w:rsid w:val="00491BE9"/>
    <w:rsid w:val="00491C57"/>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5B9E"/>
    <w:rsid w:val="004B0832"/>
    <w:rsid w:val="004B28A9"/>
    <w:rsid w:val="004B4987"/>
    <w:rsid w:val="004B4E6F"/>
    <w:rsid w:val="004B609C"/>
    <w:rsid w:val="004B630E"/>
    <w:rsid w:val="004B79B9"/>
    <w:rsid w:val="004C12AD"/>
    <w:rsid w:val="004C14A8"/>
    <w:rsid w:val="004C24D7"/>
    <w:rsid w:val="004C2944"/>
    <w:rsid w:val="004C45DE"/>
    <w:rsid w:val="004C5639"/>
    <w:rsid w:val="004C57E0"/>
    <w:rsid w:val="004C5DCA"/>
    <w:rsid w:val="004C717C"/>
    <w:rsid w:val="004C7CB2"/>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5DD"/>
    <w:rsid w:val="004E26D2"/>
    <w:rsid w:val="004E2747"/>
    <w:rsid w:val="004E2BB2"/>
    <w:rsid w:val="004E38F1"/>
    <w:rsid w:val="004E49F7"/>
    <w:rsid w:val="004E4BC1"/>
    <w:rsid w:val="004E52FC"/>
    <w:rsid w:val="004E5C2E"/>
    <w:rsid w:val="004E7A34"/>
    <w:rsid w:val="004F0CA0"/>
    <w:rsid w:val="004F0E56"/>
    <w:rsid w:val="004F1E50"/>
    <w:rsid w:val="004F24CD"/>
    <w:rsid w:val="004F2845"/>
    <w:rsid w:val="004F3578"/>
    <w:rsid w:val="004F58AF"/>
    <w:rsid w:val="004F5B84"/>
    <w:rsid w:val="004F649B"/>
    <w:rsid w:val="004F692D"/>
    <w:rsid w:val="004F6A1B"/>
    <w:rsid w:val="004F760D"/>
    <w:rsid w:val="00500226"/>
    <w:rsid w:val="00500915"/>
    <w:rsid w:val="0050188E"/>
    <w:rsid w:val="005033BD"/>
    <w:rsid w:val="00503B18"/>
    <w:rsid w:val="00503B35"/>
    <w:rsid w:val="00504B56"/>
    <w:rsid w:val="0050552A"/>
    <w:rsid w:val="00506A30"/>
    <w:rsid w:val="00506AE9"/>
    <w:rsid w:val="00506B28"/>
    <w:rsid w:val="00507AF3"/>
    <w:rsid w:val="0051015C"/>
    <w:rsid w:val="00510676"/>
    <w:rsid w:val="005106BB"/>
    <w:rsid w:val="005113C5"/>
    <w:rsid w:val="00511D64"/>
    <w:rsid w:val="005132AD"/>
    <w:rsid w:val="00513A3B"/>
    <w:rsid w:val="00514D81"/>
    <w:rsid w:val="0051575F"/>
    <w:rsid w:val="005165A6"/>
    <w:rsid w:val="00516E9E"/>
    <w:rsid w:val="005212BC"/>
    <w:rsid w:val="005215A4"/>
    <w:rsid w:val="00521F56"/>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CE8"/>
    <w:rsid w:val="0054107D"/>
    <w:rsid w:val="005419E3"/>
    <w:rsid w:val="00543023"/>
    <w:rsid w:val="00543DDA"/>
    <w:rsid w:val="00545F82"/>
    <w:rsid w:val="00545FD3"/>
    <w:rsid w:val="005462F5"/>
    <w:rsid w:val="00546537"/>
    <w:rsid w:val="005477A1"/>
    <w:rsid w:val="00547903"/>
    <w:rsid w:val="00552413"/>
    <w:rsid w:val="005539C4"/>
    <w:rsid w:val="005542BD"/>
    <w:rsid w:val="005542CA"/>
    <w:rsid w:val="0055440C"/>
    <w:rsid w:val="00554F6A"/>
    <w:rsid w:val="00555398"/>
    <w:rsid w:val="005553F7"/>
    <w:rsid w:val="0055690A"/>
    <w:rsid w:val="00556C09"/>
    <w:rsid w:val="005574CF"/>
    <w:rsid w:val="00560465"/>
    <w:rsid w:val="005608F0"/>
    <w:rsid w:val="00560DB7"/>
    <w:rsid w:val="00561B20"/>
    <w:rsid w:val="00561E58"/>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373"/>
    <w:rsid w:val="00572D6E"/>
    <w:rsid w:val="0057307B"/>
    <w:rsid w:val="005732DB"/>
    <w:rsid w:val="00574C7D"/>
    <w:rsid w:val="00574F3E"/>
    <w:rsid w:val="005750FF"/>
    <w:rsid w:val="00576A4E"/>
    <w:rsid w:val="00576C43"/>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585B"/>
    <w:rsid w:val="00595A63"/>
    <w:rsid w:val="00596033"/>
    <w:rsid w:val="005966E7"/>
    <w:rsid w:val="00596816"/>
    <w:rsid w:val="0059799A"/>
    <w:rsid w:val="00597C3A"/>
    <w:rsid w:val="005A000E"/>
    <w:rsid w:val="005A015B"/>
    <w:rsid w:val="005A104E"/>
    <w:rsid w:val="005A3C22"/>
    <w:rsid w:val="005A3F86"/>
    <w:rsid w:val="005A5CAD"/>
    <w:rsid w:val="005A69FC"/>
    <w:rsid w:val="005A6A5A"/>
    <w:rsid w:val="005B05E9"/>
    <w:rsid w:val="005B062C"/>
    <w:rsid w:val="005B25AD"/>
    <w:rsid w:val="005B3B43"/>
    <w:rsid w:val="005B466A"/>
    <w:rsid w:val="005B4EFC"/>
    <w:rsid w:val="005B5DCC"/>
    <w:rsid w:val="005B63D7"/>
    <w:rsid w:val="005B7B98"/>
    <w:rsid w:val="005C275A"/>
    <w:rsid w:val="005C27D6"/>
    <w:rsid w:val="005C2CA1"/>
    <w:rsid w:val="005C3A0B"/>
    <w:rsid w:val="005C3C5E"/>
    <w:rsid w:val="005C41E5"/>
    <w:rsid w:val="005C5734"/>
    <w:rsid w:val="005C5CB7"/>
    <w:rsid w:val="005C5F92"/>
    <w:rsid w:val="005C7834"/>
    <w:rsid w:val="005C7E96"/>
    <w:rsid w:val="005D21EF"/>
    <w:rsid w:val="005D2DA6"/>
    <w:rsid w:val="005D3C46"/>
    <w:rsid w:val="005D6305"/>
    <w:rsid w:val="005D6717"/>
    <w:rsid w:val="005D69A4"/>
    <w:rsid w:val="005D7425"/>
    <w:rsid w:val="005D7A47"/>
    <w:rsid w:val="005D7E84"/>
    <w:rsid w:val="005E06EF"/>
    <w:rsid w:val="005E096E"/>
    <w:rsid w:val="005E2138"/>
    <w:rsid w:val="005E3F44"/>
    <w:rsid w:val="005E4426"/>
    <w:rsid w:val="005E4840"/>
    <w:rsid w:val="005E5CBF"/>
    <w:rsid w:val="005E6171"/>
    <w:rsid w:val="005E74D8"/>
    <w:rsid w:val="005E76C3"/>
    <w:rsid w:val="005F03A8"/>
    <w:rsid w:val="005F0B5E"/>
    <w:rsid w:val="005F190B"/>
    <w:rsid w:val="005F22BA"/>
    <w:rsid w:val="005F25DF"/>
    <w:rsid w:val="005F31E6"/>
    <w:rsid w:val="005F3C92"/>
    <w:rsid w:val="005F47CF"/>
    <w:rsid w:val="005F554C"/>
    <w:rsid w:val="005F59D8"/>
    <w:rsid w:val="005F5DC1"/>
    <w:rsid w:val="005F68C1"/>
    <w:rsid w:val="005F7293"/>
    <w:rsid w:val="005F74C1"/>
    <w:rsid w:val="00600691"/>
    <w:rsid w:val="00600BC6"/>
    <w:rsid w:val="00601AC2"/>
    <w:rsid w:val="00602492"/>
    <w:rsid w:val="00602A52"/>
    <w:rsid w:val="00603D99"/>
    <w:rsid w:val="006058A8"/>
    <w:rsid w:val="00605D56"/>
    <w:rsid w:val="00606A54"/>
    <w:rsid w:val="00607031"/>
    <w:rsid w:val="006071C6"/>
    <w:rsid w:val="00607ABF"/>
    <w:rsid w:val="00610AC3"/>
    <w:rsid w:val="0061143E"/>
    <w:rsid w:val="00612FA8"/>
    <w:rsid w:val="0061363C"/>
    <w:rsid w:val="006138BC"/>
    <w:rsid w:val="00613ABF"/>
    <w:rsid w:val="00613C54"/>
    <w:rsid w:val="00614D60"/>
    <w:rsid w:val="00615A94"/>
    <w:rsid w:val="00616760"/>
    <w:rsid w:val="006167C1"/>
    <w:rsid w:val="0062203E"/>
    <w:rsid w:val="00622B20"/>
    <w:rsid w:val="00622D34"/>
    <w:rsid w:val="00622EBB"/>
    <w:rsid w:val="006233D9"/>
    <w:rsid w:val="00623A5A"/>
    <w:rsid w:val="0062419B"/>
    <w:rsid w:val="00624368"/>
    <w:rsid w:val="00624F26"/>
    <w:rsid w:val="00624FE1"/>
    <w:rsid w:val="00625001"/>
    <w:rsid w:val="0062531C"/>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404A6"/>
    <w:rsid w:val="006408FF"/>
    <w:rsid w:val="00640FC6"/>
    <w:rsid w:val="0064104F"/>
    <w:rsid w:val="0064173E"/>
    <w:rsid w:val="006428C7"/>
    <w:rsid w:val="00643666"/>
    <w:rsid w:val="00644677"/>
    <w:rsid w:val="00644FDF"/>
    <w:rsid w:val="006450C5"/>
    <w:rsid w:val="00646BC6"/>
    <w:rsid w:val="006503EB"/>
    <w:rsid w:val="00651025"/>
    <w:rsid w:val="006513B3"/>
    <w:rsid w:val="00652191"/>
    <w:rsid w:val="00652BE1"/>
    <w:rsid w:val="00652D7C"/>
    <w:rsid w:val="00653183"/>
    <w:rsid w:val="0065330F"/>
    <w:rsid w:val="0065726E"/>
    <w:rsid w:val="00661BF5"/>
    <w:rsid w:val="00661FC6"/>
    <w:rsid w:val="00662594"/>
    <w:rsid w:val="0066294F"/>
    <w:rsid w:val="00662F14"/>
    <w:rsid w:val="00663327"/>
    <w:rsid w:val="00664553"/>
    <w:rsid w:val="00665204"/>
    <w:rsid w:val="00665D70"/>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55B9"/>
    <w:rsid w:val="00676784"/>
    <w:rsid w:val="00677138"/>
    <w:rsid w:val="006772AC"/>
    <w:rsid w:val="00677D9C"/>
    <w:rsid w:val="00677FDB"/>
    <w:rsid w:val="0068023E"/>
    <w:rsid w:val="00680A4F"/>
    <w:rsid w:val="00680D3A"/>
    <w:rsid w:val="006823A5"/>
    <w:rsid w:val="006827C6"/>
    <w:rsid w:val="0068300F"/>
    <w:rsid w:val="00685049"/>
    <w:rsid w:val="006858CC"/>
    <w:rsid w:val="00685EB0"/>
    <w:rsid w:val="00686517"/>
    <w:rsid w:val="00686943"/>
    <w:rsid w:val="00687596"/>
    <w:rsid w:val="0068760C"/>
    <w:rsid w:val="00687E7F"/>
    <w:rsid w:val="0069084D"/>
    <w:rsid w:val="00690B1E"/>
    <w:rsid w:val="00691092"/>
    <w:rsid w:val="00692232"/>
    <w:rsid w:val="00692392"/>
    <w:rsid w:val="00692601"/>
    <w:rsid w:val="0069267A"/>
    <w:rsid w:val="006937C2"/>
    <w:rsid w:val="00694530"/>
    <w:rsid w:val="00694842"/>
    <w:rsid w:val="00694848"/>
    <w:rsid w:val="00695639"/>
    <w:rsid w:val="00695792"/>
    <w:rsid w:val="00695E64"/>
    <w:rsid w:val="006A0213"/>
    <w:rsid w:val="006A035B"/>
    <w:rsid w:val="006A0F19"/>
    <w:rsid w:val="006A1C2C"/>
    <w:rsid w:val="006A337C"/>
    <w:rsid w:val="006A34F9"/>
    <w:rsid w:val="006A37D4"/>
    <w:rsid w:val="006A3E9B"/>
    <w:rsid w:val="006A424B"/>
    <w:rsid w:val="006A492F"/>
    <w:rsid w:val="006A5FA9"/>
    <w:rsid w:val="006A608A"/>
    <w:rsid w:val="006A63EF"/>
    <w:rsid w:val="006A7A31"/>
    <w:rsid w:val="006B0AEA"/>
    <w:rsid w:val="006B1D90"/>
    <w:rsid w:val="006B1FBC"/>
    <w:rsid w:val="006B2D8C"/>
    <w:rsid w:val="006B43A3"/>
    <w:rsid w:val="006B6005"/>
    <w:rsid w:val="006B646B"/>
    <w:rsid w:val="006B651E"/>
    <w:rsid w:val="006B7A5F"/>
    <w:rsid w:val="006B7C53"/>
    <w:rsid w:val="006C0DEC"/>
    <w:rsid w:val="006C1A6A"/>
    <w:rsid w:val="006C1DE4"/>
    <w:rsid w:val="006C291E"/>
    <w:rsid w:val="006C306C"/>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52F"/>
    <w:rsid w:val="006D4A19"/>
    <w:rsid w:val="006D5126"/>
    <w:rsid w:val="006D53DD"/>
    <w:rsid w:val="006D5523"/>
    <w:rsid w:val="006D6065"/>
    <w:rsid w:val="006D61D7"/>
    <w:rsid w:val="006D7C4F"/>
    <w:rsid w:val="006E0A3E"/>
    <w:rsid w:val="006E3714"/>
    <w:rsid w:val="006E3BED"/>
    <w:rsid w:val="006E43F9"/>
    <w:rsid w:val="006E5A9B"/>
    <w:rsid w:val="006E6631"/>
    <w:rsid w:val="006E67B4"/>
    <w:rsid w:val="006E7580"/>
    <w:rsid w:val="006E7A90"/>
    <w:rsid w:val="006E7B08"/>
    <w:rsid w:val="006E7F9B"/>
    <w:rsid w:val="006F0308"/>
    <w:rsid w:val="006F170B"/>
    <w:rsid w:val="006F20DF"/>
    <w:rsid w:val="006F2F68"/>
    <w:rsid w:val="006F368C"/>
    <w:rsid w:val="006F4BBC"/>
    <w:rsid w:val="006F4EF0"/>
    <w:rsid w:val="006F5A86"/>
    <w:rsid w:val="006F796E"/>
    <w:rsid w:val="00700582"/>
    <w:rsid w:val="007012F2"/>
    <w:rsid w:val="0070149A"/>
    <w:rsid w:val="00701632"/>
    <w:rsid w:val="00701F91"/>
    <w:rsid w:val="007023A6"/>
    <w:rsid w:val="00702D0B"/>
    <w:rsid w:val="007037F4"/>
    <w:rsid w:val="00704467"/>
    <w:rsid w:val="0070468A"/>
    <w:rsid w:val="00705025"/>
    <w:rsid w:val="00710D37"/>
    <w:rsid w:val="0071137A"/>
    <w:rsid w:val="007121AF"/>
    <w:rsid w:val="0071352C"/>
    <w:rsid w:val="00713626"/>
    <w:rsid w:val="00713BBE"/>
    <w:rsid w:val="00716201"/>
    <w:rsid w:val="00716410"/>
    <w:rsid w:val="00716902"/>
    <w:rsid w:val="00716D9F"/>
    <w:rsid w:val="00717735"/>
    <w:rsid w:val="00717A02"/>
    <w:rsid w:val="0072107A"/>
    <w:rsid w:val="007210AE"/>
    <w:rsid w:val="0072157B"/>
    <w:rsid w:val="00721C6B"/>
    <w:rsid w:val="00722199"/>
    <w:rsid w:val="00722D5E"/>
    <w:rsid w:val="007249C7"/>
    <w:rsid w:val="00724E4E"/>
    <w:rsid w:val="007268C0"/>
    <w:rsid w:val="00726D26"/>
    <w:rsid w:val="00732E08"/>
    <w:rsid w:val="00733FA4"/>
    <w:rsid w:val="00736656"/>
    <w:rsid w:val="0073717B"/>
    <w:rsid w:val="00740BB4"/>
    <w:rsid w:val="00740E76"/>
    <w:rsid w:val="00741835"/>
    <w:rsid w:val="00741E8C"/>
    <w:rsid w:val="0074264F"/>
    <w:rsid w:val="00742D61"/>
    <w:rsid w:val="0074304E"/>
    <w:rsid w:val="0074335E"/>
    <w:rsid w:val="0074395A"/>
    <w:rsid w:val="0074461F"/>
    <w:rsid w:val="00744E48"/>
    <w:rsid w:val="00745440"/>
    <w:rsid w:val="00746894"/>
    <w:rsid w:val="00746976"/>
    <w:rsid w:val="007471F6"/>
    <w:rsid w:val="007472E2"/>
    <w:rsid w:val="00747D55"/>
    <w:rsid w:val="00751D2B"/>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DB1"/>
    <w:rsid w:val="00772AF9"/>
    <w:rsid w:val="00772FFC"/>
    <w:rsid w:val="007733AF"/>
    <w:rsid w:val="00773F4E"/>
    <w:rsid w:val="0077427A"/>
    <w:rsid w:val="00776185"/>
    <w:rsid w:val="00776449"/>
    <w:rsid w:val="00776A87"/>
    <w:rsid w:val="007775C0"/>
    <w:rsid w:val="00777AD4"/>
    <w:rsid w:val="00777EA8"/>
    <w:rsid w:val="00777EF5"/>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32A8"/>
    <w:rsid w:val="00793D4D"/>
    <w:rsid w:val="00793FA9"/>
    <w:rsid w:val="00796D47"/>
    <w:rsid w:val="007A0391"/>
    <w:rsid w:val="007A03B2"/>
    <w:rsid w:val="007A287A"/>
    <w:rsid w:val="007A2F56"/>
    <w:rsid w:val="007A2F8D"/>
    <w:rsid w:val="007A310F"/>
    <w:rsid w:val="007A3790"/>
    <w:rsid w:val="007A3A27"/>
    <w:rsid w:val="007A3B15"/>
    <w:rsid w:val="007A4A9B"/>
    <w:rsid w:val="007A4B23"/>
    <w:rsid w:val="007A5A6F"/>
    <w:rsid w:val="007A63E9"/>
    <w:rsid w:val="007A6950"/>
    <w:rsid w:val="007A7181"/>
    <w:rsid w:val="007A7A48"/>
    <w:rsid w:val="007A7E07"/>
    <w:rsid w:val="007B0157"/>
    <w:rsid w:val="007B1EE8"/>
    <w:rsid w:val="007B2F41"/>
    <w:rsid w:val="007B37DA"/>
    <w:rsid w:val="007B432D"/>
    <w:rsid w:val="007B538C"/>
    <w:rsid w:val="007B5670"/>
    <w:rsid w:val="007B7C57"/>
    <w:rsid w:val="007C1B78"/>
    <w:rsid w:val="007C5398"/>
    <w:rsid w:val="007C62D5"/>
    <w:rsid w:val="007C6E95"/>
    <w:rsid w:val="007D0AAB"/>
    <w:rsid w:val="007D0AFB"/>
    <w:rsid w:val="007D1628"/>
    <w:rsid w:val="007D1C51"/>
    <w:rsid w:val="007D1E4C"/>
    <w:rsid w:val="007D29B6"/>
    <w:rsid w:val="007D2B3F"/>
    <w:rsid w:val="007D3028"/>
    <w:rsid w:val="007D3A4E"/>
    <w:rsid w:val="007D4293"/>
    <w:rsid w:val="007D47BC"/>
    <w:rsid w:val="007D5C85"/>
    <w:rsid w:val="007D7FF2"/>
    <w:rsid w:val="007E0A96"/>
    <w:rsid w:val="007E3254"/>
    <w:rsid w:val="007E40B1"/>
    <w:rsid w:val="007E5098"/>
    <w:rsid w:val="007E61FF"/>
    <w:rsid w:val="007E7B2A"/>
    <w:rsid w:val="007E7D39"/>
    <w:rsid w:val="007F0080"/>
    <w:rsid w:val="007F0372"/>
    <w:rsid w:val="007F05E8"/>
    <w:rsid w:val="007F0836"/>
    <w:rsid w:val="007F25A9"/>
    <w:rsid w:val="007F274F"/>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4521"/>
    <w:rsid w:val="00805401"/>
    <w:rsid w:val="0080554E"/>
    <w:rsid w:val="00805BC6"/>
    <w:rsid w:val="00806EC5"/>
    <w:rsid w:val="008077E9"/>
    <w:rsid w:val="00810BC2"/>
    <w:rsid w:val="008119A1"/>
    <w:rsid w:val="00813BFB"/>
    <w:rsid w:val="00813DEE"/>
    <w:rsid w:val="00813FC9"/>
    <w:rsid w:val="008142E0"/>
    <w:rsid w:val="00814E1E"/>
    <w:rsid w:val="008151E6"/>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15"/>
    <w:rsid w:val="00826FF1"/>
    <w:rsid w:val="00830558"/>
    <w:rsid w:val="008309D6"/>
    <w:rsid w:val="00831305"/>
    <w:rsid w:val="00831D9E"/>
    <w:rsid w:val="008323B0"/>
    <w:rsid w:val="0083340B"/>
    <w:rsid w:val="00833B24"/>
    <w:rsid w:val="008348B1"/>
    <w:rsid w:val="00835785"/>
    <w:rsid w:val="008358A8"/>
    <w:rsid w:val="008376A6"/>
    <w:rsid w:val="00837A6B"/>
    <w:rsid w:val="00837AF3"/>
    <w:rsid w:val="00837E56"/>
    <w:rsid w:val="00837F9D"/>
    <w:rsid w:val="0084108F"/>
    <w:rsid w:val="0084156E"/>
    <w:rsid w:val="008416BF"/>
    <w:rsid w:val="008431A5"/>
    <w:rsid w:val="0084346C"/>
    <w:rsid w:val="00843551"/>
    <w:rsid w:val="00846A0D"/>
    <w:rsid w:val="00846DB7"/>
    <w:rsid w:val="008505C5"/>
    <w:rsid w:val="00850CED"/>
    <w:rsid w:val="00851408"/>
    <w:rsid w:val="00852FED"/>
    <w:rsid w:val="00853B08"/>
    <w:rsid w:val="008558AC"/>
    <w:rsid w:val="00856C5C"/>
    <w:rsid w:val="00856DD4"/>
    <w:rsid w:val="00863DFC"/>
    <w:rsid w:val="00865092"/>
    <w:rsid w:val="00865CCB"/>
    <w:rsid w:val="00866AD0"/>
    <w:rsid w:val="00866C7E"/>
    <w:rsid w:val="008704E4"/>
    <w:rsid w:val="00870932"/>
    <w:rsid w:val="00870CD2"/>
    <w:rsid w:val="0087311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4248"/>
    <w:rsid w:val="00885E2B"/>
    <w:rsid w:val="0088642B"/>
    <w:rsid w:val="00890112"/>
    <w:rsid w:val="008927E4"/>
    <w:rsid w:val="00892AE4"/>
    <w:rsid w:val="00892FD6"/>
    <w:rsid w:val="00895E2D"/>
    <w:rsid w:val="00896105"/>
    <w:rsid w:val="008A0A47"/>
    <w:rsid w:val="008A260F"/>
    <w:rsid w:val="008A315A"/>
    <w:rsid w:val="008A4A8E"/>
    <w:rsid w:val="008A4B97"/>
    <w:rsid w:val="008A67DB"/>
    <w:rsid w:val="008A6814"/>
    <w:rsid w:val="008B0787"/>
    <w:rsid w:val="008B0B47"/>
    <w:rsid w:val="008B1868"/>
    <w:rsid w:val="008B1EA8"/>
    <w:rsid w:val="008B204D"/>
    <w:rsid w:val="008B26F7"/>
    <w:rsid w:val="008B2B9D"/>
    <w:rsid w:val="008B3807"/>
    <w:rsid w:val="008B3B78"/>
    <w:rsid w:val="008B5896"/>
    <w:rsid w:val="008B61DC"/>
    <w:rsid w:val="008B640B"/>
    <w:rsid w:val="008B6E5A"/>
    <w:rsid w:val="008B74CA"/>
    <w:rsid w:val="008B7FD1"/>
    <w:rsid w:val="008C0AF3"/>
    <w:rsid w:val="008C1F9D"/>
    <w:rsid w:val="008C2355"/>
    <w:rsid w:val="008C31DA"/>
    <w:rsid w:val="008C4688"/>
    <w:rsid w:val="008C54C8"/>
    <w:rsid w:val="008C5ED2"/>
    <w:rsid w:val="008C712E"/>
    <w:rsid w:val="008C786C"/>
    <w:rsid w:val="008D01E5"/>
    <w:rsid w:val="008D02D4"/>
    <w:rsid w:val="008D0A12"/>
    <w:rsid w:val="008D16F7"/>
    <w:rsid w:val="008D1FA7"/>
    <w:rsid w:val="008D2DBA"/>
    <w:rsid w:val="008D43BD"/>
    <w:rsid w:val="008D4A09"/>
    <w:rsid w:val="008D4AAD"/>
    <w:rsid w:val="008D786C"/>
    <w:rsid w:val="008D7AA4"/>
    <w:rsid w:val="008E0651"/>
    <w:rsid w:val="008E2164"/>
    <w:rsid w:val="008E2200"/>
    <w:rsid w:val="008E377F"/>
    <w:rsid w:val="008E4530"/>
    <w:rsid w:val="008E5791"/>
    <w:rsid w:val="008E5C3E"/>
    <w:rsid w:val="008E6AD0"/>
    <w:rsid w:val="008E6B08"/>
    <w:rsid w:val="008E6C69"/>
    <w:rsid w:val="008E6DBA"/>
    <w:rsid w:val="008E7244"/>
    <w:rsid w:val="008E7DB3"/>
    <w:rsid w:val="008F28F7"/>
    <w:rsid w:val="008F2942"/>
    <w:rsid w:val="008F3368"/>
    <w:rsid w:val="008F5790"/>
    <w:rsid w:val="008F5C01"/>
    <w:rsid w:val="008F721F"/>
    <w:rsid w:val="00900761"/>
    <w:rsid w:val="0090111D"/>
    <w:rsid w:val="0090136C"/>
    <w:rsid w:val="009020AB"/>
    <w:rsid w:val="00902847"/>
    <w:rsid w:val="009040F7"/>
    <w:rsid w:val="009042D8"/>
    <w:rsid w:val="0090438D"/>
    <w:rsid w:val="009045AE"/>
    <w:rsid w:val="00906349"/>
    <w:rsid w:val="009068CC"/>
    <w:rsid w:val="009069CB"/>
    <w:rsid w:val="00906F67"/>
    <w:rsid w:val="009074A5"/>
    <w:rsid w:val="00907F4C"/>
    <w:rsid w:val="009110F4"/>
    <w:rsid w:val="00911572"/>
    <w:rsid w:val="009118DA"/>
    <w:rsid w:val="0091221A"/>
    <w:rsid w:val="009154D2"/>
    <w:rsid w:val="00915570"/>
    <w:rsid w:val="0091590A"/>
    <w:rsid w:val="0091706A"/>
    <w:rsid w:val="00920050"/>
    <w:rsid w:val="00920DD4"/>
    <w:rsid w:val="009221B5"/>
    <w:rsid w:val="0092332F"/>
    <w:rsid w:val="00924CC0"/>
    <w:rsid w:val="00924FAA"/>
    <w:rsid w:val="00925509"/>
    <w:rsid w:val="00925741"/>
    <w:rsid w:val="00926C69"/>
    <w:rsid w:val="0092745B"/>
    <w:rsid w:val="00927BA3"/>
    <w:rsid w:val="00927D4A"/>
    <w:rsid w:val="009306F9"/>
    <w:rsid w:val="009313D6"/>
    <w:rsid w:val="00932BF4"/>
    <w:rsid w:val="00934665"/>
    <w:rsid w:val="00934685"/>
    <w:rsid w:val="0093518F"/>
    <w:rsid w:val="00935247"/>
    <w:rsid w:val="009352D3"/>
    <w:rsid w:val="009359DB"/>
    <w:rsid w:val="00936124"/>
    <w:rsid w:val="009361E0"/>
    <w:rsid w:val="009367A2"/>
    <w:rsid w:val="0094073F"/>
    <w:rsid w:val="00941210"/>
    <w:rsid w:val="009416B2"/>
    <w:rsid w:val="0094177F"/>
    <w:rsid w:val="00941D45"/>
    <w:rsid w:val="00941F65"/>
    <w:rsid w:val="00942897"/>
    <w:rsid w:val="009431E6"/>
    <w:rsid w:val="0094527D"/>
    <w:rsid w:val="009463FD"/>
    <w:rsid w:val="00946790"/>
    <w:rsid w:val="0094785F"/>
    <w:rsid w:val="009479E4"/>
    <w:rsid w:val="00947AA3"/>
    <w:rsid w:val="00952092"/>
    <w:rsid w:val="0095253F"/>
    <w:rsid w:val="0095295A"/>
    <w:rsid w:val="00952DDA"/>
    <w:rsid w:val="0095433A"/>
    <w:rsid w:val="00955FB9"/>
    <w:rsid w:val="009574E8"/>
    <w:rsid w:val="009574F9"/>
    <w:rsid w:val="009602EF"/>
    <w:rsid w:val="009647C2"/>
    <w:rsid w:val="009654ED"/>
    <w:rsid w:val="00965B9A"/>
    <w:rsid w:val="00965E00"/>
    <w:rsid w:val="0096724C"/>
    <w:rsid w:val="009674BB"/>
    <w:rsid w:val="009711B5"/>
    <w:rsid w:val="009717BE"/>
    <w:rsid w:val="00971D03"/>
    <w:rsid w:val="00971DC8"/>
    <w:rsid w:val="009723E4"/>
    <w:rsid w:val="00972F62"/>
    <w:rsid w:val="00973479"/>
    <w:rsid w:val="00974B48"/>
    <w:rsid w:val="00974FFC"/>
    <w:rsid w:val="009751F1"/>
    <w:rsid w:val="00975DA0"/>
    <w:rsid w:val="00976066"/>
    <w:rsid w:val="00976AF4"/>
    <w:rsid w:val="00977172"/>
    <w:rsid w:val="00977CF2"/>
    <w:rsid w:val="0098109A"/>
    <w:rsid w:val="009810A1"/>
    <w:rsid w:val="00982A52"/>
    <w:rsid w:val="009836AD"/>
    <w:rsid w:val="00984256"/>
    <w:rsid w:val="00984C79"/>
    <w:rsid w:val="009860DD"/>
    <w:rsid w:val="00986A6F"/>
    <w:rsid w:val="00987F6A"/>
    <w:rsid w:val="00990018"/>
    <w:rsid w:val="00990266"/>
    <w:rsid w:val="00990D5B"/>
    <w:rsid w:val="009923AD"/>
    <w:rsid w:val="009926B5"/>
    <w:rsid w:val="00992BDA"/>
    <w:rsid w:val="009930ED"/>
    <w:rsid w:val="00995104"/>
    <w:rsid w:val="00997451"/>
    <w:rsid w:val="00997E91"/>
    <w:rsid w:val="00997FCE"/>
    <w:rsid w:val="009A23AA"/>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4D02"/>
    <w:rsid w:val="009B5495"/>
    <w:rsid w:val="009B54E6"/>
    <w:rsid w:val="009B5657"/>
    <w:rsid w:val="009B57A1"/>
    <w:rsid w:val="009B5C51"/>
    <w:rsid w:val="009B5CB6"/>
    <w:rsid w:val="009B628C"/>
    <w:rsid w:val="009B7829"/>
    <w:rsid w:val="009B7842"/>
    <w:rsid w:val="009B7F9C"/>
    <w:rsid w:val="009C0387"/>
    <w:rsid w:val="009C2500"/>
    <w:rsid w:val="009C26A9"/>
    <w:rsid w:val="009C4C31"/>
    <w:rsid w:val="009C5FA6"/>
    <w:rsid w:val="009C6F9F"/>
    <w:rsid w:val="009C7223"/>
    <w:rsid w:val="009C756D"/>
    <w:rsid w:val="009C7707"/>
    <w:rsid w:val="009D067D"/>
    <w:rsid w:val="009D1174"/>
    <w:rsid w:val="009D2A68"/>
    <w:rsid w:val="009D2E3F"/>
    <w:rsid w:val="009D30D7"/>
    <w:rsid w:val="009D3246"/>
    <w:rsid w:val="009D41AE"/>
    <w:rsid w:val="009D4CED"/>
    <w:rsid w:val="009D584D"/>
    <w:rsid w:val="009D68FA"/>
    <w:rsid w:val="009D7AEC"/>
    <w:rsid w:val="009E12E5"/>
    <w:rsid w:val="009E1ECE"/>
    <w:rsid w:val="009E2C3E"/>
    <w:rsid w:val="009E3411"/>
    <w:rsid w:val="009E34FB"/>
    <w:rsid w:val="009E3B51"/>
    <w:rsid w:val="009E3C61"/>
    <w:rsid w:val="009E505C"/>
    <w:rsid w:val="009E63AA"/>
    <w:rsid w:val="009E685A"/>
    <w:rsid w:val="009E7426"/>
    <w:rsid w:val="009E761C"/>
    <w:rsid w:val="009F12CE"/>
    <w:rsid w:val="009F36E7"/>
    <w:rsid w:val="009F3726"/>
    <w:rsid w:val="009F470E"/>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10514"/>
    <w:rsid w:val="00A10E84"/>
    <w:rsid w:val="00A11D17"/>
    <w:rsid w:val="00A122A2"/>
    <w:rsid w:val="00A12CAB"/>
    <w:rsid w:val="00A13BAC"/>
    <w:rsid w:val="00A14D12"/>
    <w:rsid w:val="00A14EA3"/>
    <w:rsid w:val="00A15BED"/>
    <w:rsid w:val="00A16DBA"/>
    <w:rsid w:val="00A1727A"/>
    <w:rsid w:val="00A17540"/>
    <w:rsid w:val="00A20CAE"/>
    <w:rsid w:val="00A210B8"/>
    <w:rsid w:val="00A2110F"/>
    <w:rsid w:val="00A21BF4"/>
    <w:rsid w:val="00A22552"/>
    <w:rsid w:val="00A22A08"/>
    <w:rsid w:val="00A22DFD"/>
    <w:rsid w:val="00A24C93"/>
    <w:rsid w:val="00A25622"/>
    <w:rsid w:val="00A25EBA"/>
    <w:rsid w:val="00A260E3"/>
    <w:rsid w:val="00A26889"/>
    <w:rsid w:val="00A277D7"/>
    <w:rsid w:val="00A27FAB"/>
    <w:rsid w:val="00A3138E"/>
    <w:rsid w:val="00A334E6"/>
    <w:rsid w:val="00A3380A"/>
    <w:rsid w:val="00A33D88"/>
    <w:rsid w:val="00A33E84"/>
    <w:rsid w:val="00A379B9"/>
    <w:rsid w:val="00A41236"/>
    <w:rsid w:val="00A42C33"/>
    <w:rsid w:val="00A4303A"/>
    <w:rsid w:val="00A43A0A"/>
    <w:rsid w:val="00A43BDF"/>
    <w:rsid w:val="00A452C5"/>
    <w:rsid w:val="00A45455"/>
    <w:rsid w:val="00A459C5"/>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B8"/>
    <w:rsid w:val="00A5513C"/>
    <w:rsid w:val="00A56623"/>
    <w:rsid w:val="00A5670A"/>
    <w:rsid w:val="00A61257"/>
    <w:rsid w:val="00A6126E"/>
    <w:rsid w:val="00A6136A"/>
    <w:rsid w:val="00A61C0C"/>
    <w:rsid w:val="00A62C25"/>
    <w:rsid w:val="00A63154"/>
    <w:rsid w:val="00A63DD2"/>
    <w:rsid w:val="00A6445E"/>
    <w:rsid w:val="00A64B84"/>
    <w:rsid w:val="00A66387"/>
    <w:rsid w:val="00A66472"/>
    <w:rsid w:val="00A669C6"/>
    <w:rsid w:val="00A66C17"/>
    <w:rsid w:val="00A66C9C"/>
    <w:rsid w:val="00A67156"/>
    <w:rsid w:val="00A675B3"/>
    <w:rsid w:val="00A675D3"/>
    <w:rsid w:val="00A67CDD"/>
    <w:rsid w:val="00A67DED"/>
    <w:rsid w:val="00A704AA"/>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380"/>
    <w:rsid w:val="00A77546"/>
    <w:rsid w:val="00A80D15"/>
    <w:rsid w:val="00A80D7F"/>
    <w:rsid w:val="00A80F42"/>
    <w:rsid w:val="00A81800"/>
    <w:rsid w:val="00A818A0"/>
    <w:rsid w:val="00A8190B"/>
    <w:rsid w:val="00A81BD9"/>
    <w:rsid w:val="00A8206C"/>
    <w:rsid w:val="00A82296"/>
    <w:rsid w:val="00A825E2"/>
    <w:rsid w:val="00A82758"/>
    <w:rsid w:val="00A82D1B"/>
    <w:rsid w:val="00A82D92"/>
    <w:rsid w:val="00A8355E"/>
    <w:rsid w:val="00A83C30"/>
    <w:rsid w:val="00A84547"/>
    <w:rsid w:val="00A84CCF"/>
    <w:rsid w:val="00A85124"/>
    <w:rsid w:val="00A870DB"/>
    <w:rsid w:val="00A874F7"/>
    <w:rsid w:val="00A87CD9"/>
    <w:rsid w:val="00A90B79"/>
    <w:rsid w:val="00A9235B"/>
    <w:rsid w:val="00A9254B"/>
    <w:rsid w:val="00A930C6"/>
    <w:rsid w:val="00A93812"/>
    <w:rsid w:val="00A9442B"/>
    <w:rsid w:val="00A951F8"/>
    <w:rsid w:val="00A955E0"/>
    <w:rsid w:val="00A95644"/>
    <w:rsid w:val="00A95DE6"/>
    <w:rsid w:val="00A9731D"/>
    <w:rsid w:val="00A9738E"/>
    <w:rsid w:val="00A9778C"/>
    <w:rsid w:val="00A977D4"/>
    <w:rsid w:val="00A97E3B"/>
    <w:rsid w:val="00AA03D5"/>
    <w:rsid w:val="00AA103B"/>
    <w:rsid w:val="00AA1F3E"/>
    <w:rsid w:val="00AA57D7"/>
    <w:rsid w:val="00AA5843"/>
    <w:rsid w:val="00AA5BAB"/>
    <w:rsid w:val="00AA5BDD"/>
    <w:rsid w:val="00AA5F24"/>
    <w:rsid w:val="00AA6AD6"/>
    <w:rsid w:val="00AA7B48"/>
    <w:rsid w:val="00AB0B02"/>
    <w:rsid w:val="00AB1905"/>
    <w:rsid w:val="00AB2543"/>
    <w:rsid w:val="00AB388B"/>
    <w:rsid w:val="00AB487A"/>
    <w:rsid w:val="00AB5768"/>
    <w:rsid w:val="00AB5CC3"/>
    <w:rsid w:val="00AB6A10"/>
    <w:rsid w:val="00AC1867"/>
    <w:rsid w:val="00AC45DF"/>
    <w:rsid w:val="00AC4F25"/>
    <w:rsid w:val="00AC5160"/>
    <w:rsid w:val="00AC574A"/>
    <w:rsid w:val="00AC629A"/>
    <w:rsid w:val="00AC6E23"/>
    <w:rsid w:val="00AC74C4"/>
    <w:rsid w:val="00AC7F7F"/>
    <w:rsid w:val="00AD00EE"/>
    <w:rsid w:val="00AD0231"/>
    <w:rsid w:val="00AD037E"/>
    <w:rsid w:val="00AD0751"/>
    <w:rsid w:val="00AD0EBB"/>
    <w:rsid w:val="00AD10F7"/>
    <w:rsid w:val="00AD1D2C"/>
    <w:rsid w:val="00AD1E18"/>
    <w:rsid w:val="00AD226A"/>
    <w:rsid w:val="00AD2344"/>
    <w:rsid w:val="00AD23B3"/>
    <w:rsid w:val="00AD2C82"/>
    <w:rsid w:val="00AD3955"/>
    <w:rsid w:val="00AD45DB"/>
    <w:rsid w:val="00AD47DA"/>
    <w:rsid w:val="00AD4C26"/>
    <w:rsid w:val="00AD4C32"/>
    <w:rsid w:val="00AD53F2"/>
    <w:rsid w:val="00AD6E84"/>
    <w:rsid w:val="00AE0AB0"/>
    <w:rsid w:val="00AE0BDC"/>
    <w:rsid w:val="00AE2199"/>
    <w:rsid w:val="00AE23DC"/>
    <w:rsid w:val="00AE3F44"/>
    <w:rsid w:val="00AE48FD"/>
    <w:rsid w:val="00AE4ACD"/>
    <w:rsid w:val="00AE517C"/>
    <w:rsid w:val="00AE582A"/>
    <w:rsid w:val="00AE60CE"/>
    <w:rsid w:val="00AF06AE"/>
    <w:rsid w:val="00AF09BD"/>
    <w:rsid w:val="00AF15C7"/>
    <w:rsid w:val="00AF47FD"/>
    <w:rsid w:val="00AF543A"/>
    <w:rsid w:val="00AF56DD"/>
    <w:rsid w:val="00AF5CD9"/>
    <w:rsid w:val="00B002E0"/>
    <w:rsid w:val="00B0093C"/>
    <w:rsid w:val="00B01F79"/>
    <w:rsid w:val="00B02879"/>
    <w:rsid w:val="00B0366F"/>
    <w:rsid w:val="00B036F9"/>
    <w:rsid w:val="00B03DD2"/>
    <w:rsid w:val="00B03F27"/>
    <w:rsid w:val="00B05312"/>
    <w:rsid w:val="00B053F5"/>
    <w:rsid w:val="00B058B9"/>
    <w:rsid w:val="00B05E91"/>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1A1B"/>
    <w:rsid w:val="00B22196"/>
    <w:rsid w:val="00B2225B"/>
    <w:rsid w:val="00B232E8"/>
    <w:rsid w:val="00B238A3"/>
    <w:rsid w:val="00B23B1D"/>
    <w:rsid w:val="00B241A8"/>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DA8"/>
    <w:rsid w:val="00B40A18"/>
    <w:rsid w:val="00B41B00"/>
    <w:rsid w:val="00B420DC"/>
    <w:rsid w:val="00B42F3A"/>
    <w:rsid w:val="00B44D85"/>
    <w:rsid w:val="00B4540A"/>
    <w:rsid w:val="00B45F56"/>
    <w:rsid w:val="00B478C3"/>
    <w:rsid w:val="00B50454"/>
    <w:rsid w:val="00B508CD"/>
    <w:rsid w:val="00B5107D"/>
    <w:rsid w:val="00B51701"/>
    <w:rsid w:val="00B51A15"/>
    <w:rsid w:val="00B51F22"/>
    <w:rsid w:val="00B5271C"/>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BA2"/>
    <w:rsid w:val="00B65512"/>
    <w:rsid w:val="00B66768"/>
    <w:rsid w:val="00B67536"/>
    <w:rsid w:val="00B67B71"/>
    <w:rsid w:val="00B67D7D"/>
    <w:rsid w:val="00B708B5"/>
    <w:rsid w:val="00B70ADA"/>
    <w:rsid w:val="00B72180"/>
    <w:rsid w:val="00B72667"/>
    <w:rsid w:val="00B727BF"/>
    <w:rsid w:val="00B72B25"/>
    <w:rsid w:val="00B73635"/>
    <w:rsid w:val="00B763E2"/>
    <w:rsid w:val="00B766CE"/>
    <w:rsid w:val="00B76B51"/>
    <w:rsid w:val="00B7767F"/>
    <w:rsid w:val="00B77E61"/>
    <w:rsid w:val="00B80244"/>
    <w:rsid w:val="00B8047B"/>
    <w:rsid w:val="00B805FF"/>
    <w:rsid w:val="00B81380"/>
    <w:rsid w:val="00B8240B"/>
    <w:rsid w:val="00B82A98"/>
    <w:rsid w:val="00B84463"/>
    <w:rsid w:val="00B84E51"/>
    <w:rsid w:val="00B85505"/>
    <w:rsid w:val="00B85A4F"/>
    <w:rsid w:val="00B8680C"/>
    <w:rsid w:val="00B907ED"/>
    <w:rsid w:val="00B91D9D"/>
    <w:rsid w:val="00B92C31"/>
    <w:rsid w:val="00B92D1A"/>
    <w:rsid w:val="00B94709"/>
    <w:rsid w:val="00B955C0"/>
    <w:rsid w:val="00B95F69"/>
    <w:rsid w:val="00B960DB"/>
    <w:rsid w:val="00B97CEA"/>
    <w:rsid w:val="00BA1116"/>
    <w:rsid w:val="00BA15A0"/>
    <w:rsid w:val="00BA179C"/>
    <w:rsid w:val="00BA2FC7"/>
    <w:rsid w:val="00BA5370"/>
    <w:rsid w:val="00BA5718"/>
    <w:rsid w:val="00BA5A4E"/>
    <w:rsid w:val="00BA6505"/>
    <w:rsid w:val="00BA6D70"/>
    <w:rsid w:val="00BA7A74"/>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5CD9"/>
    <w:rsid w:val="00BD63B9"/>
    <w:rsid w:val="00BD6BA1"/>
    <w:rsid w:val="00BE06D0"/>
    <w:rsid w:val="00BE0AE7"/>
    <w:rsid w:val="00BE112B"/>
    <w:rsid w:val="00BE16BE"/>
    <w:rsid w:val="00BE4121"/>
    <w:rsid w:val="00BE4251"/>
    <w:rsid w:val="00BE45AE"/>
    <w:rsid w:val="00BE45B3"/>
    <w:rsid w:val="00BE469A"/>
    <w:rsid w:val="00BE52EF"/>
    <w:rsid w:val="00BE5AF1"/>
    <w:rsid w:val="00BE7515"/>
    <w:rsid w:val="00BE774A"/>
    <w:rsid w:val="00BE7ADC"/>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9E6"/>
    <w:rsid w:val="00C02A86"/>
    <w:rsid w:val="00C03637"/>
    <w:rsid w:val="00C03779"/>
    <w:rsid w:val="00C03AEB"/>
    <w:rsid w:val="00C05F16"/>
    <w:rsid w:val="00C060DF"/>
    <w:rsid w:val="00C06124"/>
    <w:rsid w:val="00C07227"/>
    <w:rsid w:val="00C077E3"/>
    <w:rsid w:val="00C116D6"/>
    <w:rsid w:val="00C1184D"/>
    <w:rsid w:val="00C118F8"/>
    <w:rsid w:val="00C1190D"/>
    <w:rsid w:val="00C127DA"/>
    <w:rsid w:val="00C14477"/>
    <w:rsid w:val="00C152A2"/>
    <w:rsid w:val="00C17591"/>
    <w:rsid w:val="00C2013E"/>
    <w:rsid w:val="00C2077A"/>
    <w:rsid w:val="00C20BBC"/>
    <w:rsid w:val="00C21B7E"/>
    <w:rsid w:val="00C2211B"/>
    <w:rsid w:val="00C231C8"/>
    <w:rsid w:val="00C2436A"/>
    <w:rsid w:val="00C259E7"/>
    <w:rsid w:val="00C26376"/>
    <w:rsid w:val="00C269BA"/>
    <w:rsid w:val="00C271A1"/>
    <w:rsid w:val="00C27CCD"/>
    <w:rsid w:val="00C313BE"/>
    <w:rsid w:val="00C31CA4"/>
    <w:rsid w:val="00C338C0"/>
    <w:rsid w:val="00C34E4B"/>
    <w:rsid w:val="00C352FE"/>
    <w:rsid w:val="00C360CF"/>
    <w:rsid w:val="00C36762"/>
    <w:rsid w:val="00C368DF"/>
    <w:rsid w:val="00C36AAE"/>
    <w:rsid w:val="00C36CE2"/>
    <w:rsid w:val="00C4029E"/>
    <w:rsid w:val="00C41AD2"/>
    <w:rsid w:val="00C4239F"/>
    <w:rsid w:val="00C42AF5"/>
    <w:rsid w:val="00C42C63"/>
    <w:rsid w:val="00C431B7"/>
    <w:rsid w:val="00C43AB4"/>
    <w:rsid w:val="00C440F3"/>
    <w:rsid w:val="00C516BA"/>
    <w:rsid w:val="00C54EB4"/>
    <w:rsid w:val="00C555C5"/>
    <w:rsid w:val="00C57085"/>
    <w:rsid w:val="00C57155"/>
    <w:rsid w:val="00C608E5"/>
    <w:rsid w:val="00C6327D"/>
    <w:rsid w:val="00C63FE2"/>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C1515"/>
    <w:rsid w:val="00CC2A05"/>
    <w:rsid w:val="00CC3858"/>
    <w:rsid w:val="00CC6A9B"/>
    <w:rsid w:val="00CD026D"/>
    <w:rsid w:val="00CD0290"/>
    <w:rsid w:val="00CD03C8"/>
    <w:rsid w:val="00CD1EA0"/>
    <w:rsid w:val="00CD2C31"/>
    <w:rsid w:val="00CD3075"/>
    <w:rsid w:val="00CD3664"/>
    <w:rsid w:val="00CD5C7D"/>
    <w:rsid w:val="00CD698E"/>
    <w:rsid w:val="00CE0A85"/>
    <w:rsid w:val="00CE1530"/>
    <w:rsid w:val="00CE1D02"/>
    <w:rsid w:val="00CE30D1"/>
    <w:rsid w:val="00CE32DA"/>
    <w:rsid w:val="00CE532B"/>
    <w:rsid w:val="00CE56F9"/>
    <w:rsid w:val="00CE62C3"/>
    <w:rsid w:val="00CE6690"/>
    <w:rsid w:val="00CE6840"/>
    <w:rsid w:val="00CF1048"/>
    <w:rsid w:val="00CF1464"/>
    <w:rsid w:val="00CF2765"/>
    <w:rsid w:val="00CF302F"/>
    <w:rsid w:val="00CF3232"/>
    <w:rsid w:val="00CF374F"/>
    <w:rsid w:val="00CF5F70"/>
    <w:rsid w:val="00CF79D4"/>
    <w:rsid w:val="00D0046D"/>
    <w:rsid w:val="00D00523"/>
    <w:rsid w:val="00D007FD"/>
    <w:rsid w:val="00D00DD5"/>
    <w:rsid w:val="00D01CD5"/>
    <w:rsid w:val="00D03012"/>
    <w:rsid w:val="00D0313B"/>
    <w:rsid w:val="00D0446A"/>
    <w:rsid w:val="00D04A58"/>
    <w:rsid w:val="00D066CA"/>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EB8"/>
    <w:rsid w:val="00D230EC"/>
    <w:rsid w:val="00D23551"/>
    <w:rsid w:val="00D23852"/>
    <w:rsid w:val="00D25188"/>
    <w:rsid w:val="00D25E2B"/>
    <w:rsid w:val="00D26F70"/>
    <w:rsid w:val="00D27270"/>
    <w:rsid w:val="00D27F01"/>
    <w:rsid w:val="00D3042C"/>
    <w:rsid w:val="00D336A7"/>
    <w:rsid w:val="00D3396A"/>
    <w:rsid w:val="00D33F4F"/>
    <w:rsid w:val="00D352CA"/>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5F8"/>
    <w:rsid w:val="00D506C1"/>
    <w:rsid w:val="00D51A00"/>
    <w:rsid w:val="00D51B9A"/>
    <w:rsid w:val="00D52BA8"/>
    <w:rsid w:val="00D52F12"/>
    <w:rsid w:val="00D55989"/>
    <w:rsid w:val="00D56434"/>
    <w:rsid w:val="00D564FD"/>
    <w:rsid w:val="00D566BE"/>
    <w:rsid w:val="00D56AAF"/>
    <w:rsid w:val="00D57267"/>
    <w:rsid w:val="00D57319"/>
    <w:rsid w:val="00D60A92"/>
    <w:rsid w:val="00D60BAC"/>
    <w:rsid w:val="00D60DEE"/>
    <w:rsid w:val="00D61724"/>
    <w:rsid w:val="00D62376"/>
    <w:rsid w:val="00D632E4"/>
    <w:rsid w:val="00D63716"/>
    <w:rsid w:val="00D6584D"/>
    <w:rsid w:val="00D65DDB"/>
    <w:rsid w:val="00D662CA"/>
    <w:rsid w:val="00D66951"/>
    <w:rsid w:val="00D6753B"/>
    <w:rsid w:val="00D7075B"/>
    <w:rsid w:val="00D708B9"/>
    <w:rsid w:val="00D70DE0"/>
    <w:rsid w:val="00D70EC8"/>
    <w:rsid w:val="00D71705"/>
    <w:rsid w:val="00D7248F"/>
    <w:rsid w:val="00D741F2"/>
    <w:rsid w:val="00D7663B"/>
    <w:rsid w:val="00D770B1"/>
    <w:rsid w:val="00D776D1"/>
    <w:rsid w:val="00D77CCA"/>
    <w:rsid w:val="00D80236"/>
    <w:rsid w:val="00D805DA"/>
    <w:rsid w:val="00D806CE"/>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11E1"/>
    <w:rsid w:val="00D9189B"/>
    <w:rsid w:val="00D91A59"/>
    <w:rsid w:val="00D91C56"/>
    <w:rsid w:val="00D92E82"/>
    <w:rsid w:val="00D932CA"/>
    <w:rsid w:val="00D95C90"/>
    <w:rsid w:val="00D97B66"/>
    <w:rsid w:val="00DA00C1"/>
    <w:rsid w:val="00DA0452"/>
    <w:rsid w:val="00DA0641"/>
    <w:rsid w:val="00DA0AA7"/>
    <w:rsid w:val="00DA16CA"/>
    <w:rsid w:val="00DA1B84"/>
    <w:rsid w:val="00DA25C6"/>
    <w:rsid w:val="00DA2639"/>
    <w:rsid w:val="00DA3635"/>
    <w:rsid w:val="00DA3846"/>
    <w:rsid w:val="00DA3A09"/>
    <w:rsid w:val="00DA4730"/>
    <w:rsid w:val="00DA4F05"/>
    <w:rsid w:val="00DA6964"/>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83E"/>
    <w:rsid w:val="00DC243B"/>
    <w:rsid w:val="00DC5334"/>
    <w:rsid w:val="00DC6A90"/>
    <w:rsid w:val="00DC7BF1"/>
    <w:rsid w:val="00DD09C4"/>
    <w:rsid w:val="00DD3A61"/>
    <w:rsid w:val="00DD3BA6"/>
    <w:rsid w:val="00DD4163"/>
    <w:rsid w:val="00DD4C69"/>
    <w:rsid w:val="00DD4D98"/>
    <w:rsid w:val="00DD6911"/>
    <w:rsid w:val="00DD6989"/>
    <w:rsid w:val="00DD6B3A"/>
    <w:rsid w:val="00DD6EBD"/>
    <w:rsid w:val="00DD6F95"/>
    <w:rsid w:val="00DE004E"/>
    <w:rsid w:val="00DE0718"/>
    <w:rsid w:val="00DE1C68"/>
    <w:rsid w:val="00DE237E"/>
    <w:rsid w:val="00DE427E"/>
    <w:rsid w:val="00DE5E6B"/>
    <w:rsid w:val="00DE6017"/>
    <w:rsid w:val="00DE714A"/>
    <w:rsid w:val="00DE7446"/>
    <w:rsid w:val="00DE74ED"/>
    <w:rsid w:val="00DE76B6"/>
    <w:rsid w:val="00DF1840"/>
    <w:rsid w:val="00DF2D6B"/>
    <w:rsid w:val="00DF3AF5"/>
    <w:rsid w:val="00DF3B3F"/>
    <w:rsid w:val="00DF58F8"/>
    <w:rsid w:val="00DF5BDF"/>
    <w:rsid w:val="00DF634E"/>
    <w:rsid w:val="00DF694D"/>
    <w:rsid w:val="00E001DF"/>
    <w:rsid w:val="00E012EB"/>
    <w:rsid w:val="00E0186E"/>
    <w:rsid w:val="00E02292"/>
    <w:rsid w:val="00E03C5F"/>
    <w:rsid w:val="00E03DAE"/>
    <w:rsid w:val="00E050AD"/>
    <w:rsid w:val="00E058BD"/>
    <w:rsid w:val="00E05CA7"/>
    <w:rsid w:val="00E06655"/>
    <w:rsid w:val="00E07DE8"/>
    <w:rsid w:val="00E07E5A"/>
    <w:rsid w:val="00E10A06"/>
    <w:rsid w:val="00E10EEF"/>
    <w:rsid w:val="00E10F1B"/>
    <w:rsid w:val="00E114A5"/>
    <w:rsid w:val="00E134F2"/>
    <w:rsid w:val="00E15156"/>
    <w:rsid w:val="00E15D2E"/>
    <w:rsid w:val="00E16333"/>
    <w:rsid w:val="00E16D54"/>
    <w:rsid w:val="00E1769D"/>
    <w:rsid w:val="00E17AA7"/>
    <w:rsid w:val="00E17DE7"/>
    <w:rsid w:val="00E20A48"/>
    <w:rsid w:val="00E21CA3"/>
    <w:rsid w:val="00E23C0A"/>
    <w:rsid w:val="00E23D77"/>
    <w:rsid w:val="00E25BEB"/>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CD0"/>
    <w:rsid w:val="00E36F2D"/>
    <w:rsid w:val="00E3735E"/>
    <w:rsid w:val="00E377A9"/>
    <w:rsid w:val="00E37C5A"/>
    <w:rsid w:val="00E407E7"/>
    <w:rsid w:val="00E40B4A"/>
    <w:rsid w:val="00E412CB"/>
    <w:rsid w:val="00E41D48"/>
    <w:rsid w:val="00E44CB5"/>
    <w:rsid w:val="00E45AC6"/>
    <w:rsid w:val="00E46137"/>
    <w:rsid w:val="00E473FB"/>
    <w:rsid w:val="00E500D9"/>
    <w:rsid w:val="00E509E2"/>
    <w:rsid w:val="00E50E1F"/>
    <w:rsid w:val="00E513FB"/>
    <w:rsid w:val="00E53330"/>
    <w:rsid w:val="00E54303"/>
    <w:rsid w:val="00E555E5"/>
    <w:rsid w:val="00E565F4"/>
    <w:rsid w:val="00E61C13"/>
    <w:rsid w:val="00E6215A"/>
    <w:rsid w:val="00E635BE"/>
    <w:rsid w:val="00E638B1"/>
    <w:rsid w:val="00E655FE"/>
    <w:rsid w:val="00E65DB7"/>
    <w:rsid w:val="00E65E81"/>
    <w:rsid w:val="00E66589"/>
    <w:rsid w:val="00E6682B"/>
    <w:rsid w:val="00E6708F"/>
    <w:rsid w:val="00E7027A"/>
    <w:rsid w:val="00E70689"/>
    <w:rsid w:val="00E72FD4"/>
    <w:rsid w:val="00E73067"/>
    <w:rsid w:val="00E73081"/>
    <w:rsid w:val="00E730D0"/>
    <w:rsid w:val="00E73F60"/>
    <w:rsid w:val="00E75EF2"/>
    <w:rsid w:val="00E75F63"/>
    <w:rsid w:val="00E765F6"/>
    <w:rsid w:val="00E80370"/>
    <w:rsid w:val="00E80FD3"/>
    <w:rsid w:val="00E81413"/>
    <w:rsid w:val="00E828B1"/>
    <w:rsid w:val="00E82FF0"/>
    <w:rsid w:val="00E84322"/>
    <w:rsid w:val="00E85057"/>
    <w:rsid w:val="00E850E2"/>
    <w:rsid w:val="00E855D0"/>
    <w:rsid w:val="00E86F04"/>
    <w:rsid w:val="00E900AF"/>
    <w:rsid w:val="00E920CA"/>
    <w:rsid w:val="00E92705"/>
    <w:rsid w:val="00E9302C"/>
    <w:rsid w:val="00E932AB"/>
    <w:rsid w:val="00E9345A"/>
    <w:rsid w:val="00E9368B"/>
    <w:rsid w:val="00E93D56"/>
    <w:rsid w:val="00E93EE3"/>
    <w:rsid w:val="00E94840"/>
    <w:rsid w:val="00E95045"/>
    <w:rsid w:val="00E968C3"/>
    <w:rsid w:val="00E97315"/>
    <w:rsid w:val="00E979C3"/>
    <w:rsid w:val="00EA0FAA"/>
    <w:rsid w:val="00EA1204"/>
    <w:rsid w:val="00EA1943"/>
    <w:rsid w:val="00EA1FCE"/>
    <w:rsid w:val="00EA38FF"/>
    <w:rsid w:val="00EA49B0"/>
    <w:rsid w:val="00EA5269"/>
    <w:rsid w:val="00EA64D6"/>
    <w:rsid w:val="00EA6A07"/>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18E9"/>
    <w:rsid w:val="00EE1F4C"/>
    <w:rsid w:val="00EE370E"/>
    <w:rsid w:val="00EE474F"/>
    <w:rsid w:val="00EE5017"/>
    <w:rsid w:val="00EE56F4"/>
    <w:rsid w:val="00EE56F6"/>
    <w:rsid w:val="00EE6191"/>
    <w:rsid w:val="00EE634A"/>
    <w:rsid w:val="00EF1057"/>
    <w:rsid w:val="00EF1879"/>
    <w:rsid w:val="00EF1FBC"/>
    <w:rsid w:val="00EF30DA"/>
    <w:rsid w:val="00EF35E9"/>
    <w:rsid w:val="00EF60A5"/>
    <w:rsid w:val="00EF60C2"/>
    <w:rsid w:val="00EF6571"/>
    <w:rsid w:val="00EF7117"/>
    <w:rsid w:val="00F00AEB"/>
    <w:rsid w:val="00F00C63"/>
    <w:rsid w:val="00F02B10"/>
    <w:rsid w:val="00F0390D"/>
    <w:rsid w:val="00F03A53"/>
    <w:rsid w:val="00F03F33"/>
    <w:rsid w:val="00F0561F"/>
    <w:rsid w:val="00F05ED5"/>
    <w:rsid w:val="00F063FF"/>
    <w:rsid w:val="00F06517"/>
    <w:rsid w:val="00F06F97"/>
    <w:rsid w:val="00F071C5"/>
    <w:rsid w:val="00F07855"/>
    <w:rsid w:val="00F07E77"/>
    <w:rsid w:val="00F102FA"/>
    <w:rsid w:val="00F10CD1"/>
    <w:rsid w:val="00F13025"/>
    <w:rsid w:val="00F13741"/>
    <w:rsid w:val="00F13966"/>
    <w:rsid w:val="00F14210"/>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FCB"/>
    <w:rsid w:val="00F413E2"/>
    <w:rsid w:val="00F424BB"/>
    <w:rsid w:val="00F4299A"/>
    <w:rsid w:val="00F42CDF"/>
    <w:rsid w:val="00F44498"/>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2A"/>
    <w:rsid w:val="00F5613B"/>
    <w:rsid w:val="00F56DC4"/>
    <w:rsid w:val="00F575EC"/>
    <w:rsid w:val="00F579AB"/>
    <w:rsid w:val="00F57BEC"/>
    <w:rsid w:val="00F60BAE"/>
    <w:rsid w:val="00F61E35"/>
    <w:rsid w:val="00F62569"/>
    <w:rsid w:val="00F62E1C"/>
    <w:rsid w:val="00F62F8E"/>
    <w:rsid w:val="00F6357B"/>
    <w:rsid w:val="00F63973"/>
    <w:rsid w:val="00F63EA5"/>
    <w:rsid w:val="00F64423"/>
    <w:rsid w:val="00F645E7"/>
    <w:rsid w:val="00F65DFB"/>
    <w:rsid w:val="00F65E02"/>
    <w:rsid w:val="00F65EF2"/>
    <w:rsid w:val="00F70037"/>
    <w:rsid w:val="00F71324"/>
    <w:rsid w:val="00F7160E"/>
    <w:rsid w:val="00F7166C"/>
    <w:rsid w:val="00F74F05"/>
    <w:rsid w:val="00F76343"/>
    <w:rsid w:val="00F807A0"/>
    <w:rsid w:val="00F81481"/>
    <w:rsid w:val="00F819A5"/>
    <w:rsid w:val="00F81F2A"/>
    <w:rsid w:val="00F833F5"/>
    <w:rsid w:val="00F83DA5"/>
    <w:rsid w:val="00F8497D"/>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4CC"/>
    <w:rsid w:val="00FA3CB6"/>
    <w:rsid w:val="00FA65B4"/>
    <w:rsid w:val="00FA6B38"/>
    <w:rsid w:val="00FB174D"/>
    <w:rsid w:val="00FB297F"/>
    <w:rsid w:val="00FB2AEE"/>
    <w:rsid w:val="00FB370E"/>
    <w:rsid w:val="00FB3B6E"/>
    <w:rsid w:val="00FB4757"/>
    <w:rsid w:val="00FB4E39"/>
    <w:rsid w:val="00FB5265"/>
    <w:rsid w:val="00FB5D2D"/>
    <w:rsid w:val="00FB6A08"/>
    <w:rsid w:val="00FC20D7"/>
    <w:rsid w:val="00FC27EE"/>
    <w:rsid w:val="00FC34E2"/>
    <w:rsid w:val="00FC39E7"/>
    <w:rsid w:val="00FC4A72"/>
    <w:rsid w:val="00FC4D30"/>
    <w:rsid w:val="00FC5EB8"/>
    <w:rsid w:val="00FC629B"/>
    <w:rsid w:val="00FC6F20"/>
    <w:rsid w:val="00FD026D"/>
    <w:rsid w:val="00FD0384"/>
    <w:rsid w:val="00FD129F"/>
    <w:rsid w:val="00FD130A"/>
    <w:rsid w:val="00FD1316"/>
    <w:rsid w:val="00FD28DE"/>
    <w:rsid w:val="00FD4196"/>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D0A"/>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basedOn w:val="DefaultParagraphFont"/>
    <w:link w:val="1"/>
    <w:uiPriority w:val="99"/>
    <w:locked/>
    <w:rsid w:val="00400D0A"/>
    <w:rPr>
      <w:rFonts w:ascii="黑体" w:eastAsia="黑体" w:hAnsi="Courier New" w:cs="Courier New"/>
      <w:snapToGrid w:val="0"/>
      <w:kern w:val="2"/>
      <w:sz w:val="32"/>
      <w:szCs w:val="32"/>
      <w:lang w:val="en-US" w:eastAsia="zh-CN" w:bidi="ar-SA"/>
    </w:rPr>
  </w:style>
  <w:style w:type="character" w:customStyle="1" w:styleId="ca-41">
    <w:name w:val="ca-41"/>
    <w:uiPriority w:val="99"/>
    <w:rsid w:val="00400D0A"/>
    <w:rPr>
      <w:rFonts w:ascii="??_GB2312" w:eastAsia="Times New Roman"/>
      <w:color w:val="000000"/>
      <w:sz w:val="32"/>
    </w:rPr>
  </w:style>
  <w:style w:type="character" w:customStyle="1" w:styleId="ca-01">
    <w:name w:val="ca-01"/>
    <w:uiPriority w:val="99"/>
    <w:rsid w:val="00400D0A"/>
    <w:rPr>
      <w:rFonts w:ascii="Times New Roman"/>
      <w:b/>
      <w:color w:val="000000"/>
      <w:spacing w:val="-20"/>
      <w:sz w:val="44"/>
    </w:rPr>
  </w:style>
  <w:style w:type="character" w:customStyle="1" w:styleId="PlainTextChar2">
    <w:name w:val="Plain Text Char2"/>
    <w:basedOn w:val="DefaultParagraphFont"/>
    <w:link w:val="PlainText"/>
    <w:uiPriority w:val="99"/>
    <w:locked/>
    <w:rsid w:val="00400D0A"/>
    <w:rPr>
      <w:rFonts w:ascii="宋体" w:eastAsia="宋体" w:hAnsi="Courier New" w:cs="Courier New"/>
      <w:kern w:val="2"/>
      <w:sz w:val="21"/>
      <w:szCs w:val="21"/>
      <w:lang w:val="en-US" w:eastAsia="zh-CN" w:bidi="ar-SA"/>
    </w:rPr>
  </w:style>
  <w:style w:type="character" w:customStyle="1" w:styleId="CharChar2">
    <w:name w:val="Char Char2"/>
    <w:basedOn w:val="DefaultParagraphFont"/>
    <w:uiPriority w:val="99"/>
    <w:rsid w:val="00400D0A"/>
    <w:rPr>
      <w:rFonts w:ascii="黑体" w:eastAsia="黑体" w:cs="Times New Roman"/>
      <w:sz w:val="24"/>
      <w:szCs w:val="24"/>
      <w:lang w:val="en-US" w:eastAsia="zh-CN" w:bidi="ar-SA"/>
    </w:rPr>
  </w:style>
  <w:style w:type="character" w:customStyle="1" w:styleId="1Char">
    <w:name w:val="样式1 Char"/>
    <w:basedOn w:val="DefaultParagraphFont"/>
    <w:uiPriority w:val="99"/>
    <w:rsid w:val="00400D0A"/>
    <w:rPr>
      <w:rFonts w:ascii="黑体" w:eastAsia="黑体" w:hAnsi="Courier New" w:cs="Courier New"/>
      <w:snapToGrid w:val="0"/>
      <w:kern w:val="2"/>
      <w:sz w:val="32"/>
      <w:szCs w:val="32"/>
      <w:lang w:val="en-US" w:eastAsia="zh-CN" w:bidi="ar-SA"/>
    </w:rPr>
  </w:style>
  <w:style w:type="character" w:customStyle="1" w:styleId="Char">
    <w:name w:val="纯文本 Char"/>
    <w:basedOn w:val="DefaultParagraphFont"/>
    <w:uiPriority w:val="99"/>
    <w:rsid w:val="00400D0A"/>
    <w:rPr>
      <w:rFonts w:ascii="宋体" w:eastAsia="宋体" w:hAnsi="Courier New" w:cs="Courier New"/>
      <w:kern w:val="2"/>
      <w:sz w:val="21"/>
      <w:szCs w:val="21"/>
      <w:lang w:val="en-US" w:eastAsia="zh-CN" w:bidi="ar-SA"/>
    </w:rPr>
  </w:style>
  <w:style w:type="character" w:customStyle="1" w:styleId="2Char">
    <w:name w:val="样式2 Char"/>
    <w:basedOn w:val="Char"/>
    <w:link w:val="2"/>
    <w:uiPriority w:val="99"/>
    <w:locked/>
    <w:rsid w:val="00400D0A"/>
    <w:rPr>
      <w:rFonts w:ascii="楷体_GB2312" w:eastAsia="楷体_GB2312"/>
      <w:snapToGrid w:val="0"/>
      <w:sz w:val="32"/>
      <w:szCs w:val="32"/>
    </w:rPr>
  </w:style>
  <w:style w:type="character" w:styleId="Strong">
    <w:name w:val="Strong"/>
    <w:basedOn w:val="DefaultParagraphFont"/>
    <w:uiPriority w:val="99"/>
    <w:qFormat/>
    <w:rsid w:val="00400D0A"/>
    <w:rPr>
      <w:rFonts w:eastAsia="仿宋_GB2312" w:cs="Times New Roman"/>
      <w:sz w:val="32"/>
      <w:szCs w:val="32"/>
    </w:rPr>
  </w:style>
  <w:style w:type="character" w:customStyle="1" w:styleId="PlainTextChar">
    <w:name w:val="Plain Text Char"/>
    <w:link w:val="PlainText"/>
    <w:uiPriority w:val="99"/>
    <w:locked/>
    <w:rsid w:val="00400D0A"/>
    <w:rPr>
      <w:rFonts w:ascii="宋体" w:eastAsia="宋体" w:hAnsi="Courier New" w:cs="Courier New"/>
      <w:kern w:val="2"/>
      <w:sz w:val="21"/>
      <w:szCs w:val="21"/>
      <w:lang w:val="en-US" w:eastAsia="zh-CN"/>
    </w:rPr>
  </w:style>
  <w:style w:type="character" w:customStyle="1" w:styleId="CharChar">
    <w:name w:val="Char Char"/>
    <w:basedOn w:val="DefaultParagraphFont"/>
    <w:uiPriority w:val="99"/>
    <w:rsid w:val="00400D0A"/>
    <w:rPr>
      <w:rFonts w:ascii="宋体" w:eastAsia="宋体" w:hAnsi="Courier New" w:cs="Courier New"/>
      <w:kern w:val="2"/>
      <w:sz w:val="21"/>
      <w:szCs w:val="21"/>
      <w:lang w:val="en-US" w:eastAsia="zh-CN" w:bidi="ar-SA"/>
    </w:rPr>
  </w:style>
  <w:style w:type="character" w:styleId="PageNumber">
    <w:name w:val="page number"/>
    <w:basedOn w:val="DefaultParagraphFont"/>
    <w:uiPriority w:val="99"/>
    <w:rsid w:val="00400D0A"/>
    <w:rPr>
      <w:rFonts w:cs="Times New Roman"/>
    </w:rPr>
  </w:style>
  <w:style w:type="character" w:customStyle="1" w:styleId="BodyTextChar1">
    <w:name w:val="Body Text Char1"/>
    <w:link w:val="BodyText"/>
    <w:uiPriority w:val="99"/>
    <w:locked/>
    <w:rsid w:val="00400D0A"/>
    <w:rPr>
      <w:rFonts w:eastAsia="华文中宋" w:cs="Times New Roman"/>
      <w:kern w:val="2"/>
      <w:sz w:val="24"/>
      <w:szCs w:val="24"/>
      <w:lang w:val="en-US" w:eastAsia="zh-CN" w:bidi="ar-SA"/>
    </w:rPr>
  </w:style>
  <w:style w:type="character" w:customStyle="1" w:styleId="ca-11">
    <w:name w:val="ca-11"/>
    <w:uiPriority w:val="99"/>
    <w:rsid w:val="00400D0A"/>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400D0A"/>
    <w:pPr>
      <w:widowControl w:val="0"/>
      <w:jc w:val="both"/>
    </w:pPr>
    <w:rPr>
      <w:szCs w:val="24"/>
    </w:rPr>
  </w:style>
  <w:style w:type="paragraph" w:styleId="BodyText2">
    <w:name w:val="Body Text 2"/>
    <w:basedOn w:val="Normal"/>
    <w:link w:val="BodyText2Char"/>
    <w:uiPriority w:val="99"/>
    <w:rsid w:val="00400D0A"/>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p0">
    <w:name w:val="p0"/>
    <w:basedOn w:val="Normal"/>
    <w:uiPriority w:val="99"/>
    <w:rsid w:val="00400D0A"/>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400D0A"/>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rsid w:val="00400D0A"/>
  </w:style>
  <w:style w:type="paragraph" w:customStyle="1" w:styleId="p16">
    <w:name w:val="p16"/>
    <w:basedOn w:val="Normal"/>
    <w:uiPriority w:val="99"/>
    <w:rsid w:val="00400D0A"/>
    <w:pPr>
      <w:widowControl/>
    </w:pPr>
    <w:rPr>
      <w:kern w:val="0"/>
      <w:szCs w:val="21"/>
    </w:rPr>
  </w:style>
  <w:style w:type="paragraph" w:styleId="BodyText">
    <w:name w:val="Body Text"/>
    <w:basedOn w:val="Normal"/>
    <w:link w:val="BodyTextChar"/>
    <w:uiPriority w:val="99"/>
    <w:rsid w:val="00400D0A"/>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400D0A"/>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400D0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400D0A"/>
    <w:pPr>
      <w:ind w:left="200" w:hangingChars="200" w:hanging="200"/>
    </w:pPr>
  </w:style>
  <w:style w:type="paragraph" w:customStyle="1" w:styleId="1">
    <w:name w:val="样式1"/>
    <w:basedOn w:val="PlainText"/>
    <w:link w:val="1CharChar"/>
    <w:uiPriority w:val="99"/>
    <w:rsid w:val="00400D0A"/>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
    <w:uiPriority w:val="99"/>
    <w:rsid w:val="00400D0A"/>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
    <w:uiPriority w:val="99"/>
    <w:rsid w:val="00400D0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400D0A"/>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2"/>
    <w:uiPriority w:val="99"/>
    <w:rsid w:val="00400D0A"/>
    <w:rPr>
      <w:rFonts w:ascii="宋体" w:hAnsi="Courier New" w:cs="Courier New"/>
      <w:szCs w:val="21"/>
    </w:rPr>
  </w:style>
  <w:style w:type="character" w:customStyle="1" w:styleId="PlainTextChar1">
    <w:name w:val="Plain Text Char1"/>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400D0A"/>
  </w:style>
  <w:style w:type="paragraph" w:customStyle="1" w:styleId="content-parag">
    <w:name w:val="content-parag"/>
    <w:basedOn w:val="Normal"/>
    <w:uiPriority w:val="99"/>
    <w:rsid w:val="00400D0A"/>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400D0A"/>
    <w:rPr>
      <w:rFonts w:ascii="宋体" w:hAnsi="Courier New"/>
      <w:szCs w:val="20"/>
    </w:rPr>
  </w:style>
  <w:style w:type="paragraph" w:customStyle="1" w:styleId="5">
    <w:name w:val="样式5"/>
    <w:basedOn w:val="1"/>
    <w:uiPriority w:val="99"/>
    <w:rsid w:val="00400D0A"/>
    <w:pPr>
      <w:ind w:firstLineChars="0" w:firstLine="0"/>
      <w:jc w:val="center"/>
    </w:pPr>
  </w:style>
  <w:style w:type="paragraph" w:customStyle="1" w:styleId="a">
    <w:name w:val="列出段落"/>
    <w:basedOn w:val="Normal"/>
    <w:uiPriority w:val="99"/>
    <w:rsid w:val="00400D0A"/>
    <w:pPr>
      <w:ind w:firstLineChars="200" w:firstLine="420"/>
    </w:pPr>
  </w:style>
  <w:style w:type="paragraph" w:customStyle="1" w:styleId="NewNewNewNewNewNewNew">
    <w:name w:val="正文 New New New New New New New"/>
    <w:uiPriority w:val="99"/>
    <w:rsid w:val="00400D0A"/>
    <w:pPr>
      <w:widowControl w:val="0"/>
      <w:jc w:val="both"/>
    </w:pPr>
    <w:rPr>
      <w:szCs w:val="24"/>
    </w:rPr>
  </w:style>
  <w:style w:type="paragraph" w:customStyle="1" w:styleId="New0">
    <w:name w:val="正文 New"/>
    <w:uiPriority w:val="99"/>
    <w:rsid w:val="00400D0A"/>
    <w:pPr>
      <w:widowControl w:val="0"/>
      <w:jc w:val="both"/>
    </w:pPr>
  </w:style>
  <w:style w:type="paragraph" w:customStyle="1" w:styleId="CharCharCharCharCharCharChar">
    <w:name w:val="Char Char Char Char Char Char Char"/>
    <w:basedOn w:val="Normal"/>
    <w:uiPriority w:val="99"/>
    <w:semiHidden/>
    <w:rsid w:val="00400D0A"/>
  </w:style>
  <w:style w:type="paragraph" w:customStyle="1" w:styleId="Char1">
    <w:name w:val="Char1"/>
    <w:basedOn w:val="Normal"/>
    <w:uiPriority w:val="99"/>
    <w:semiHidden/>
    <w:rsid w:val="00400D0A"/>
  </w:style>
  <w:style w:type="paragraph" w:customStyle="1" w:styleId="CharCharCharChar">
    <w:name w:val="Char Char Char Char"/>
    <w:basedOn w:val="Normal"/>
    <w:uiPriority w:val="99"/>
    <w:semiHidden/>
    <w:rsid w:val="00400D0A"/>
  </w:style>
  <w:style w:type="paragraph" w:customStyle="1" w:styleId="reader-word-layerreader-word-s1-2">
    <w:name w:val="reader-word-layer reader-word-s1-2"/>
    <w:basedOn w:val="Normal"/>
    <w:uiPriority w:val="99"/>
    <w:rsid w:val="00400D0A"/>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400D0A"/>
    <w:pPr>
      <w:widowControl w:val="0"/>
      <w:jc w:val="both"/>
    </w:pPr>
    <w:rPr>
      <w:szCs w:val="24"/>
    </w:rPr>
  </w:style>
  <w:style w:type="paragraph" w:customStyle="1" w:styleId="CharCharChar">
    <w:name w:val="Char Char Char"/>
    <w:basedOn w:val="Normal"/>
    <w:uiPriority w:val="99"/>
    <w:rsid w:val="00400D0A"/>
    <w:rPr>
      <w:rFonts w:eastAsia="仿宋_GB2312"/>
      <w:sz w:val="32"/>
      <w:szCs w:val="20"/>
    </w:rPr>
  </w:style>
  <w:style w:type="paragraph" w:customStyle="1" w:styleId="4">
    <w:name w:val="样式4"/>
    <w:basedOn w:val="PlainText"/>
    <w:uiPriority w:val="99"/>
    <w:rsid w:val="00400D0A"/>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rsid w:val="00400D0A"/>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styleId="BodyTextIndent2">
    <w:name w:val="Body Text Indent 2"/>
    <w:basedOn w:val="Normal"/>
    <w:link w:val="BodyTextIndent2Char"/>
    <w:uiPriority w:val="99"/>
    <w:rsid w:val="00804521"/>
    <w:pPr>
      <w:spacing w:after="120" w:line="480" w:lineRule="auto"/>
      <w:ind w:leftChars="200" w:left="420"/>
    </w:pPr>
    <w:rPr>
      <w:rFonts w:eastAsia="仿宋_GB2312"/>
      <w:sz w:val="32"/>
      <w:szCs w:val="20"/>
    </w:rPr>
  </w:style>
  <w:style w:type="character" w:customStyle="1" w:styleId="BodyTextIndent2Char">
    <w:name w:val="Body Text Indent 2 Char"/>
    <w:basedOn w:val="DefaultParagraphFont"/>
    <w:link w:val="BodyTextIndent2"/>
    <w:uiPriority w:val="99"/>
    <w:semiHidden/>
    <w:locked/>
    <w:rPr>
      <w:rFonts w:cs="Times New Roman"/>
      <w:sz w:val="24"/>
      <w:szCs w:val="24"/>
    </w:rPr>
  </w:style>
  <w:style w:type="character" w:customStyle="1" w:styleId="Char2">
    <w:name w:val="Char2"/>
    <w:basedOn w:val="DefaultParagraphFont"/>
    <w:uiPriority w:val="99"/>
    <w:rsid w:val="00804521"/>
    <w:rPr>
      <w:rFonts w:ascii="宋体" w:eastAsia="仿宋_GB2312" w:hAnsi="Courier New" w:cs="Times New Roman"/>
      <w:kern w:val="2"/>
      <w:sz w:val="30"/>
      <w:lang w:val="en-US" w:eastAsia="zh-CN" w:bidi="ar-SA"/>
    </w:rPr>
  </w:style>
  <w:style w:type="character" w:customStyle="1" w:styleId="CharCharChar0">
    <w:name w:val="纯文本 Char Char Char"/>
    <w:basedOn w:val="DefaultParagraphFont"/>
    <w:uiPriority w:val="99"/>
    <w:rsid w:val="00804521"/>
    <w:rPr>
      <w:rFonts w:ascii="仿宋_GB2312" w:eastAsia="仿宋_GB2312" w:hAnsi="Courier New" w:cs="Courier New"/>
      <w:kern w:val="2"/>
      <w:sz w:val="32"/>
      <w:szCs w:val="32"/>
      <w:lang w:val="en-US" w:eastAsia="zh-CN" w:bidi="ar-SA"/>
    </w:rPr>
  </w:style>
  <w:style w:type="character" w:customStyle="1" w:styleId="HTMLPreformattedChar">
    <w:name w:val="HTML Preformatted Char"/>
    <w:link w:val="HTMLPreformatted"/>
    <w:uiPriority w:val="99"/>
    <w:locked/>
    <w:rsid w:val="00804521"/>
    <w:rPr>
      <w:rFonts w:ascii="宋体" w:eastAsia="宋体" w:cs="Times New Roman"/>
      <w:sz w:val="24"/>
      <w:szCs w:val="24"/>
      <w:lang w:bidi="ar-SA"/>
    </w:rPr>
  </w:style>
  <w:style w:type="paragraph" w:styleId="HTMLPreformatted">
    <w:name w:val="HTML Preformatted"/>
    <w:basedOn w:val="Normal"/>
    <w:link w:val="HTMLPreformattedChar1"/>
    <w:uiPriority w:val="99"/>
    <w:rsid w:val="00804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noProof/>
      <w:kern w:val="0"/>
      <w:sz w:val="24"/>
    </w:rPr>
  </w:style>
  <w:style w:type="character" w:customStyle="1" w:styleId="HTMLPreformattedChar1">
    <w:name w:val="HTML Preformatted Char1"/>
    <w:basedOn w:val="DefaultParagraphFont"/>
    <w:link w:val="HTMLPreformatted"/>
    <w:uiPriority w:val="99"/>
    <w:semiHidden/>
    <w:locked/>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4357276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7</Pages>
  <Words>529</Words>
  <Characters>3018</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rdt</cp:lastModifiedBy>
  <cp:revision>3</cp:revision>
  <cp:lastPrinted>2018-06-19T13:31:00Z</cp:lastPrinted>
  <dcterms:created xsi:type="dcterms:W3CDTF">2018-06-22T07:39:00Z</dcterms:created>
  <dcterms:modified xsi:type="dcterms:W3CDTF">2018-06-22T07:53:00Z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