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关于办理非法生产、销售、使用禁止在饲料和</w:t>
      </w:r>
    </w:p>
    <w:p>
      <w:pPr>
        <w:pStyle w:val="7"/>
        <w:rPr>
          <w:rFonts w:hint="eastAsia"/>
        </w:rPr>
      </w:pPr>
      <w:r>
        <w:t>动物饮用水中使用的药品等刑事案件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法释〔2002〕26号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最高人民法院审判委员会第1237次会议、最高人民检察院第九届检察委员会第109次会议通过　2002年8月16日最高人民法院、最高人民检察院公告公布　自2002年8月23日起施行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为依法惩治非法生产、销售、使用盐酸克仑特罗</w:t>
      </w:r>
      <w:r>
        <w:rPr>
          <w:rFonts w:hint="eastAsia"/>
          <w:lang w:eastAsia="zh-CN"/>
        </w:rPr>
        <w:t>（</w:t>
      </w:r>
      <w:r>
        <w:t>Clenbuterol Hydrochloride</w:t>
      </w:r>
      <w:r>
        <w:rPr>
          <w:rFonts w:hint="eastAsia"/>
        </w:rPr>
        <w:t>，</w:t>
      </w:r>
      <w:r>
        <w:t>俗称“瘦肉精”</w:t>
      </w:r>
      <w:r>
        <w:rPr>
          <w:rFonts w:hint="eastAsia"/>
          <w:lang w:eastAsia="zh-CN"/>
        </w:rPr>
        <w:t>）</w:t>
      </w:r>
      <w:r>
        <w:t>等禁止在饲料和动物饮用水中使用的药品等犯罪活动</w:t>
      </w:r>
      <w:r>
        <w:rPr>
          <w:rFonts w:hint="eastAsia"/>
        </w:rPr>
        <w:t>，</w:t>
      </w:r>
      <w:r>
        <w:t>维护社会主义市场经济秩序</w:t>
      </w:r>
      <w:r>
        <w:rPr>
          <w:rFonts w:hint="eastAsia"/>
        </w:rPr>
        <w:t>，</w:t>
      </w:r>
      <w:r>
        <w:t>保护公民身体健康</w:t>
      </w:r>
      <w:r>
        <w:rPr>
          <w:rFonts w:hint="eastAsia"/>
        </w:rPr>
        <w:t>，</w:t>
      </w:r>
      <w:r>
        <w:t>根据刑法有关规定</w:t>
      </w:r>
      <w:r>
        <w:rPr>
          <w:rFonts w:hint="eastAsia"/>
        </w:rPr>
        <w:t>，</w:t>
      </w:r>
      <w:r>
        <w:t>现就办理这类刑事案件</w:t>
      </w:r>
      <w:r>
        <w:rPr>
          <w:rFonts w:hint="eastAsia"/>
        </w:rPr>
        <w:t>具体应用法律的若干问题解释如下：</w:t>
      </w:r>
    </w:p>
    <w:p>
      <w:pPr>
        <w:pStyle w:val="12"/>
        <w:jc w:val="both"/>
        <w:rPr>
          <w:rStyle w:val="25"/>
          <w:rFonts w:hint="eastAsia"/>
        </w:rPr>
      </w:pPr>
      <w:r>
        <w:rPr>
          <w:rStyle w:val="25"/>
        </w:rPr>
        <w:t>第一条</w:t>
      </w:r>
      <w:r>
        <w:t>　未取得药品生产、经营许可证件和批准文号</w:t>
      </w:r>
      <w:r>
        <w:rPr>
          <w:rFonts w:hint="eastAsia"/>
        </w:rPr>
        <w:t>，</w:t>
      </w:r>
      <w:r>
        <w:t>非法生产、销售盐酸克仑特罗等禁止在饲料和动物饮用水中使用的药品</w:t>
      </w:r>
      <w:r>
        <w:rPr>
          <w:rFonts w:hint="eastAsia"/>
        </w:rPr>
        <w:t>，</w:t>
      </w:r>
      <w:r>
        <w:t>扰乱药品市场秩序</w:t>
      </w:r>
      <w:r>
        <w:rPr>
          <w:rFonts w:hint="eastAsia"/>
        </w:rPr>
        <w:t>，</w:t>
      </w:r>
      <w:r>
        <w:t>情节严重的</w:t>
      </w:r>
      <w:r>
        <w:rPr>
          <w:rFonts w:hint="eastAsia"/>
        </w:rPr>
        <w:t>，</w:t>
      </w:r>
      <w:r>
        <w:t>依照刑法第二百二十五条第</w:t>
      </w:r>
      <w:r>
        <w:rPr>
          <w:rFonts w:hint="eastAsia"/>
          <w:lang w:eastAsia="zh-CN"/>
        </w:rPr>
        <w:t>（</w:t>
      </w:r>
      <w:r>
        <w:t>一</w:t>
      </w:r>
      <w:r>
        <w:rPr>
          <w:rFonts w:hint="eastAsia"/>
          <w:lang w:eastAsia="zh-CN"/>
        </w:rPr>
        <w:t>）</w:t>
      </w:r>
      <w:r>
        <w:t>项的规定</w:t>
      </w:r>
      <w:r>
        <w:rPr>
          <w:rFonts w:hint="eastAsia"/>
        </w:rPr>
        <w:t>，</w:t>
      </w:r>
      <w:r>
        <w:t>以非法经营罪追究刑事责任。</w:t>
      </w:r>
    </w:p>
    <w:p>
      <w:pPr>
        <w:pStyle w:val="12"/>
        <w:jc w:val="both"/>
        <w:rPr>
          <w:rStyle w:val="25"/>
          <w:rFonts w:hint="eastAsia"/>
        </w:rPr>
      </w:pPr>
      <w:r>
        <w:rPr>
          <w:rStyle w:val="25"/>
        </w:rPr>
        <w:t>第二条</w:t>
      </w:r>
      <w:r>
        <w:t>　在生产、销售的饲料中添加盐酸克仑特罗等禁止在饲料和动物饮用水中使用的药品</w:t>
      </w:r>
      <w:r>
        <w:rPr>
          <w:rFonts w:hint="eastAsia"/>
        </w:rPr>
        <w:t>，</w:t>
      </w:r>
      <w:r>
        <w:t>或者销售明知是添加有该类药品的饲料</w:t>
      </w:r>
      <w:r>
        <w:rPr>
          <w:rFonts w:hint="eastAsia"/>
        </w:rPr>
        <w:t>，</w:t>
      </w:r>
      <w:r>
        <w:t>情节严重的</w:t>
      </w:r>
      <w:r>
        <w:rPr>
          <w:rFonts w:hint="eastAsia"/>
        </w:rPr>
        <w:t>，</w:t>
      </w:r>
      <w:r>
        <w:t>依照刑法第二百二十五条第</w:t>
      </w:r>
      <w:r>
        <w:rPr>
          <w:rFonts w:hint="eastAsia"/>
          <w:lang w:eastAsia="zh-CN"/>
        </w:rPr>
        <w:t>（</w:t>
      </w:r>
      <w:r>
        <w:t>四</w:t>
      </w:r>
      <w:r>
        <w:rPr>
          <w:rFonts w:hint="eastAsia"/>
          <w:lang w:eastAsia="zh-CN"/>
        </w:rPr>
        <w:t>）</w:t>
      </w:r>
      <w:r>
        <w:t>项的规定</w:t>
      </w:r>
      <w:r>
        <w:rPr>
          <w:rFonts w:hint="eastAsia"/>
        </w:rPr>
        <w:t>，</w:t>
      </w:r>
      <w:r>
        <w:t>以非法经营罪追究刑事责任。</w:t>
      </w:r>
    </w:p>
    <w:p>
      <w:pPr>
        <w:pStyle w:val="12"/>
        <w:jc w:val="both"/>
        <w:rPr>
          <w:rStyle w:val="25"/>
          <w:rFonts w:hint="eastAsia"/>
        </w:rPr>
      </w:pPr>
      <w:r>
        <w:rPr>
          <w:rStyle w:val="25"/>
        </w:rPr>
        <w:t>第三条</w:t>
      </w:r>
      <w:r>
        <w:t>　使用盐酸克仑特罗等禁止在饲料和动物饮用水中使用的药品或者含有该类药品的饲料养殖供人食用的动物</w:t>
      </w:r>
      <w:r>
        <w:rPr>
          <w:rFonts w:hint="eastAsia"/>
        </w:rPr>
        <w:t>，</w:t>
      </w:r>
      <w:r>
        <w:t>或者销售明知是使用该类药品或者含有该类药品的饲料养殖的供人食用的动物的</w:t>
      </w:r>
      <w:r>
        <w:rPr>
          <w:rFonts w:hint="eastAsia"/>
        </w:rPr>
        <w:t>，</w:t>
      </w:r>
      <w:r>
        <w:t>依照刑法第一百四十四条的规定</w:t>
      </w:r>
      <w:r>
        <w:rPr>
          <w:rFonts w:hint="eastAsia"/>
        </w:rPr>
        <w:t>，</w:t>
      </w:r>
      <w:r>
        <w:t>以生产、销售有毒、有害食品罪追究刑事责任。</w:t>
      </w:r>
    </w:p>
    <w:p>
      <w:pPr>
        <w:pStyle w:val="12"/>
        <w:jc w:val="both"/>
        <w:rPr>
          <w:rStyle w:val="25"/>
          <w:rFonts w:hint="eastAsia"/>
        </w:rPr>
      </w:pPr>
      <w:r>
        <w:rPr>
          <w:rStyle w:val="25"/>
        </w:rPr>
        <w:t>第四条</w:t>
      </w:r>
      <w:r>
        <w:t>　明知是使用盐酸克仑特罗等禁止在饲料和动物饮用水中使用的药品或者含有该类药品的饲料养殖的供人食用的动物</w:t>
      </w:r>
      <w:r>
        <w:rPr>
          <w:rFonts w:hint="eastAsia"/>
        </w:rPr>
        <w:t>，</w:t>
      </w:r>
      <w:r>
        <w:t>而提供屠宰等加工服务</w:t>
      </w:r>
      <w:r>
        <w:rPr>
          <w:rFonts w:hint="eastAsia"/>
        </w:rPr>
        <w:t>，</w:t>
      </w:r>
      <w:r>
        <w:t>或者销售其制品的</w:t>
      </w:r>
      <w:r>
        <w:rPr>
          <w:rFonts w:hint="eastAsia"/>
        </w:rPr>
        <w:t>，</w:t>
      </w:r>
      <w:r>
        <w:t>依照刑法第一百四十四条的规定</w:t>
      </w:r>
      <w:r>
        <w:rPr>
          <w:rFonts w:hint="eastAsia"/>
        </w:rPr>
        <w:t>，</w:t>
      </w:r>
      <w:r>
        <w:t>以生产、销售有毒、有害食品罪追究刑事责任</w:t>
      </w:r>
      <w:r>
        <w:rPr>
          <w:rFonts w:hint="eastAsia"/>
        </w:rPr>
        <w:t>。</w:t>
      </w:r>
    </w:p>
    <w:p>
      <w:pPr>
        <w:pStyle w:val="12"/>
        <w:jc w:val="both"/>
        <w:rPr>
          <w:rStyle w:val="25"/>
          <w:rFonts w:hint="eastAsia"/>
        </w:rPr>
      </w:pPr>
      <w:r>
        <w:rPr>
          <w:rStyle w:val="25"/>
        </w:rPr>
        <w:t>第五条</w:t>
      </w:r>
      <w:r>
        <w:t>　实施本解释规定的行为</w:t>
      </w:r>
      <w:r>
        <w:rPr>
          <w:rFonts w:hint="eastAsia"/>
        </w:rPr>
        <w:t>，</w:t>
      </w:r>
      <w:r>
        <w:t>同时触犯刑法规定的两种以上犯罪的</w:t>
      </w:r>
      <w:r>
        <w:rPr>
          <w:rFonts w:hint="eastAsia"/>
        </w:rPr>
        <w:t>，</w:t>
      </w:r>
      <w:r>
        <w:t>依照处罚较重的规定追究刑事责任。</w:t>
      </w:r>
    </w:p>
    <w:p>
      <w:pPr>
        <w:pStyle w:val="12"/>
        <w:jc w:val="both"/>
      </w:pPr>
      <w:r>
        <w:rPr>
          <w:rStyle w:val="25"/>
        </w:rPr>
        <w:t>第六条</w:t>
      </w:r>
      <w:r>
        <w:t>　禁止在饲料和动物饮用水中使用的药品</w:t>
      </w:r>
      <w:r>
        <w:rPr>
          <w:rFonts w:hint="eastAsia"/>
        </w:rPr>
        <w:t>，</w:t>
      </w:r>
      <w:r>
        <w:t>依照国家有关部门公告的禁止在饲料和动物饮用水中使用的药物品种目录确定。</w:t>
      </w:r>
    </w:p>
    <w:p>
      <w:pPr>
        <w:pStyle w:val="12"/>
        <w:jc w:val="both"/>
      </w:pPr>
      <w: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pPr>
      <w:r>
        <w:t>农业部</w:t>
      </w:r>
      <w:r>
        <w:rPr>
          <w:rFonts w:hint="eastAsia"/>
          <w:lang w:val="en-US" w:eastAsia="zh-CN"/>
        </w:rPr>
        <w:t xml:space="preserve">    </w:t>
      </w:r>
      <w:r>
        <w:t>卫生部</w:t>
      </w:r>
      <w:r>
        <w:rPr>
          <w:rFonts w:hint="eastAsia"/>
          <w:lang w:val="en-US" w:eastAsia="zh-CN"/>
        </w:rPr>
        <w:t xml:space="preserve">    </w:t>
      </w:r>
      <w:r>
        <w:t>国家药品监督管理局</w:t>
      </w:r>
    </w:p>
    <w:p>
      <w:pPr>
        <w:pStyle w:val="7"/>
      </w:pPr>
      <w:r>
        <w:t>公告的《禁止在饲料和动物饮用水中</w:t>
      </w:r>
    </w:p>
    <w:p>
      <w:pPr>
        <w:pStyle w:val="7"/>
      </w:pPr>
      <w:r>
        <w:t>使用的药物品种目录》</w:t>
      </w:r>
    </w:p>
    <w:p>
      <w:pPr>
        <w:pStyle w:val="12"/>
        <w:jc w:val="both"/>
        <w:rPr>
          <w:rFonts w:hint="eastAsia" w:ascii="宋体" w:hAnsi="宋体" w:eastAsia="宋体" w:cs="宋体"/>
        </w:rPr>
      </w:pPr>
    </w:p>
    <w:p>
      <w:pPr>
        <w:pStyle w:val="9"/>
      </w:pPr>
      <w:r>
        <w:t>一、肾上腺素受体激动剂</w:t>
      </w:r>
    </w:p>
    <w:p>
      <w:pPr>
        <w:pStyle w:val="12"/>
        <w:jc w:val="both"/>
        <w:rPr>
          <w:rFonts w:hint="eastAsia"/>
        </w:rPr>
      </w:pPr>
      <w:r>
        <w:rPr>
          <w:rFonts w:hint="eastAsia"/>
        </w:rPr>
        <w:t>1.</w:t>
      </w:r>
      <w:r>
        <w:t>盐酸克仑特罗</w:t>
      </w:r>
      <w:r>
        <w:rPr>
          <w:rFonts w:hint="eastAsia"/>
          <w:lang w:eastAsia="zh-CN"/>
        </w:rPr>
        <w:t>（</w:t>
      </w:r>
      <w:r>
        <w:t>Clenbuterol Hydrochloride</w:t>
      </w:r>
      <w:r>
        <w:rPr>
          <w:rFonts w:hint="eastAsia"/>
          <w:lang w:eastAsia="zh-CN"/>
        </w:rPr>
        <w:t>）</w:t>
      </w:r>
      <w:r>
        <w:t>：中华人民共和国药典</w:t>
      </w:r>
      <w:r>
        <w:rPr>
          <w:rFonts w:hint="eastAsia"/>
          <w:lang w:eastAsia="zh-CN"/>
        </w:rPr>
        <w:t>（</w:t>
      </w:r>
      <w:r>
        <w:t>以下简称药典</w:t>
      </w:r>
      <w:r>
        <w:rPr>
          <w:rFonts w:hint="eastAsia"/>
          <w:lang w:eastAsia="zh-CN"/>
        </w:rPr>
        <w:t>）</w:t>
      </w:r>
      <w:r>
        <w:t>2000年二部P605。β</w:t>
      </w:r>
      <w:r>
        <w:rPr>
          <w:rFonts w:hint="eastAsia"/>
        </w:rPr>
        <w:t>2</w:t>
      </w:r>
      <w:r>
        <w:t>肾上腺素受体激动药。</w:t>
      </w:r>
    </w:p>
    <w:p>
      <w:pPr>
        <w:pStyle w:val="12"/>
        <w:jc w:val="both"/>
        <w:rPr>
          <w:rFonts w:hint="eastAsia"/>
        </w:rPr>
      </w:pPr>
      <w:r>
        <w:rPr>
          <w:rFonts w:hint="eastAsia"/>
        </w:rPr>
        <w:t>2.</w:t>
      </w:r>
      <w:r>
        <w:t>沙丁胺醇</w:t>
      </w:r>
      <w:r>
        <w:rPr>
          <w:rFonts w:hint="eastAsia"/>
          <w:lang w:eastAsia="zh-CN"/>
        </w:rPr>
        <w:t>（</w:t>
      </w:r>
      <w:r>
        <w:t>Salbutamol</w:t>
      </w:r>
      <w:r>
        <w:rPr>
          <w:rFonts w:hint="eastAsia"/>
          <w:lang w:eastAsia="zh-CN"/>
        </w:rPr>
        <w:t>）</w:t>
      </w:r>
      <w:r>
        <w:t>：药典2000年二部P316。β</w:t>
      </w:r>
      <w:r>
        <w:rPr>
          <w:rFonts w:hint="eastAsia"/>
        </w:rPr>
        <w:t>2</w:t>
      </w:r>
      <w:r>
        <w:t>肾上腺素受体激动药。</w:t>
      </w:r>
    </w:p>
    <w:p>
      <w:pPr>
        <w:pStyle w:val="12"/>
        <w:jc w:val="both"/>
        <w:rPr>
          <w:rFonts w:hint="eastAsia"/>
        </w:rPr>
      </w:pPr>
      <w:r>
        <w:rPr>
          <w:rFonts w:hint="eastAsia"/>
        </w:rPr>
        <w:t>3.</w:t>
      </w:r>
      <w:r>
        <w:t>硫酸沙丁胺醇</w:t>
      </w:r>
      <w:r>
        <w:rPr>
          <w:rFonts w:hint="eastAsia"/>
          <w:lang w:eastAsia="zh-CN"/>
        </w:rPr>
        <w:t>（</w:t>
      </w:r>
      <w:r>
        <w:t>Salbutamol Sulfate</w:t>
      </w:r>
      <w:r>
        <w:rPr>
          <w:rFonts w:hint="eastAsia"/>
          <w:lang w:eastAsia="zh-CN"/>
        </w:rPr>
        <w:t>）</w:t>
      </w:r>
      <w:r>
        <w:t>：药典2000年二部P870。β</w:t>
      </w:r>
      <w:r>
        <w:rPr>
          <w:rFonts w:hint="eastAsia"/>
        </w:rPr>
        <w:t>2</w:t>
      </w:r>
      <w:r>
        <w:t>肾上腺素受体激动药。</w:t>
      </w:r>
    </w:p>
    <w:p>
      <w:pPr>
        <w:pStyle w:val="12"/>
        <w:jc w:val="both"/>
        <w:rPr>
          <w:rFonts w:hint="eastAsia"/>
        </w:rPr>
      </w:pPr>
      <w:r>
        <w:rPr>
          <w:rFonts w:hint="eastAsia"/>
        </w:rPr>
        <w:t>4.</w:t>
      </w:r>
      <w:r>
        <w:t>莱克多巴胺</w:t>
      </w:r>
      <w:r>
        <w:rPr>
          <w:rFonts w:hint="eastAsia"/>
          <w:lang w:eastAsia="zh-CN"/>
        </w:rPr>
        <w:t>（</w:t>
      </w:r>
      <w:r>
        <w:t>Ractopamine</w:t>
      </w:r>
      <w:r>
        <w:rPr>
          <w:rFonts w:hint="eastAsia"/>
          <w:lang w:eastAsia="zh-CN"/>
        </w:rPr>
        <w:t>）</w:t>
      </w:r>
      <w:r>
        <w:t>：一种β兴奋剂</w:t>
      </w:r>
      <w:r>
        <w:rPr>
          <w:rFonts w:hint="eastAsia"/>
        </w:rPr>
        <w:t>，</w:t>
      </w:r>
      <w:r>
        <w:t>美国食品和药物管理局</w:t>
      </w:r>
      <w:r>
        <w:rPr>
          <w:rFonts w:hint="eastAsia"/>
          <w:lang w:eastAsia="zh-CN"/>
        </w:rPr>
        <w:t>（</w:t>
      </w:r>
      <w:r>
        <w:t>FDA</w:t>
      </w:r>
      <w:r>
        <w:rPr>
          <w:rFonts w:hint="eastAsia"/>
          <w:lang w:eastAsia="zh-CN"/>
        </w:rPr>
        <w:t>）</w:t>
      </w:r>
      <w:r>
        <w:t>已批准</w:t>
      </w:r>
      <w:r>
        <w:rPr>
          <w:rFonts w:hint="eastAsia"/>
        </w:rPr>
        <w:t>，</w:t>
      </w:r>
      <w:r>
        <w:t>中国未批准。</w:t>
      </w:r>
    </w:p>
    <w:p>
      <w:pPr>
        <w:pStyle w:val="12"/>
        <w:jc w:val="both"/>
        <w:rPr>
          <w:rFonts w:hint="eastAsia"/>
        </w:rPr>
      </w:pPr>
      <w:r>
        <w:rPr>
          <w:rFonts w:hint="eastAsia"/>
        </w:rPr>
        <w:t>5.</w:t>
      </w:r>
      <w:r>
        <w:t>盐酴多巴胺</w:t>
      </w:r>
      <w:r>
        <w:rPr>
          <w:rFonts w:hint="eastAsia"/>
          <w:lang w:eastAsia="zh-CN"/>
        </w:rPr>
        <w:t>（</w:t>
      </w:r>
      <w:r>
        <w:t>Dopamine Hydrochloride</w:t>
      </w:r>
      <w:r>
        <w:rPr>
          <w:rFonts w:hint="eastAsia"/>
          <w:lang w:eastAsia="zh-CN"/>
        </w:rPr>
        <w:t>）</w:t>
      </w:r>
      <w:r>
        <w:t>：药典2000年二部P591。多巴胺受体激动药。</w:t>
      </w:r>
    </w:p>
    <w:p>
      <w:pPr>
        <w:pStyle w:val="12"/>
        <w:jc w:val="both"/>
        <w:rPr>
          <w:rFonts w:hint="eastAsia"/>
        </w:rPr>
      </w:pPr>
      <w:r>
        <w:rPr>
          <w:rFonts w:hint="eastAsia"/>
        </w:rPr>
        <w:t>6.</w:t>
      </w:r>
      <w:r>
        <w:t>西巴特罗</w:t>
      </w:r>
      <w:r>
        <w:rPr>
          <w:rFonts w:hint="eastAsia"/>
          <w:lang w:eastAsia="zh-CN"/>
        </w:rPr>
        <w:t>（</w:t>
      </w:r>
      <w:r>
        <w:t>Cimaterol</w:t>
      </w:r>
      <w:r>
        <w:rPr>
          <w:rFonts w:hint="eastAsia"/>
          <w:lang w:eastAsia="zh-CN"/>
        </w:rPr>
        <w:t>）</w:t>
      </w:r>
      <w:r>
        <w:t>：美国氰胺公司开发的产品</w:t>
      </w:r>
      <w:r>
        <w:rPr>
          <w:rFonts w:hint="eastAsia"/>
        </w:rPr>
        <w:t>，</w:t>
      </w:r>
      <w:r>
        <w:t>一种β兴奋剂</w:t>
      </w:r>
      <w:r>
        <w:rPr>
          <w:rFonts w:hint="eastAsia"/>
        </w:rPr>
        <w:t>，FDA</w:t>
      </w:r>
      <w:r>
        <w:t>未批准。</w:t>
      </w:r>
    </w:p>
    <w:p>
      <w:pPr>
        <w:pStyle w:val="12"/>
        <w:jc w:val="both"/>
        <w:rPr>
          <w:rFonts w:hint="eastAsia"/>
        </w:rPr>
      </w:pPr>
      <w:r>
        <w:rPr>
          <w:rFonts w:hint="eastAsia"/>
        </w:rPr>
        <w:t>7.</w:t>
      </w:r>
      <w:r>
        <w:t>硫酸特布他林</w:t>
      </w:r>
      <w:r>
        <w:rPr>
          <w:rFonts w:hint="eastAsia"/>
          <w:lang w:eastAsia="zh-CN"/>
        </w:rPr>
        <w:t>（</w:t>
      </w:r>
      <w:r>
        <w:t>Terbutaline Sulfate</w:t>
      </w:r>
      <w:r>
        <w:rPr>
          <w:rFonts w:hint="eastAsia"/>
          <w:lang w:eastAsia="zh-CN"/>
        </w:rPr>
        <w:t>）</w:t>
      </w:r>
      <w:r>
        <w:t>：药典2000年二部P890。β</w:t>
      </w:r>
      <w:r>
        <w:rPr>
          <w:rFonts w:hint="eastAsia"/>
        </w:rPr>
        <w:t>2</w:t>
      </w:r>
      <w:r>
        <w:t>肾上腺受体激动药。</w:t>
      </w:r>
    </w:p>
    <w:p>
      <w:pPr>
        <w:pStyle w:val="9"/>
        <w:rPr>
          <w:rFonts w:hint="eastAsia"/>
        </w:rPr>
      </w:pPr>
      <w:r>
        <w:t>二、性激素</w:t>
      </w:r>
    </w:p>
    <w:p>
      <w:pPr>
        <w:pStyle w:val="12"/>
        <w:jc w:val="both"/>
        <w:rPr>
          <w:rFonts w:hint="eastAsia"/>
        </w:rPr>
      </w:pPr>
      <w:r>
        <w:rPr>
          <w:rFonts w:hint="eastAsia"/>
        </w:rPr>
        <w:t>8.</w:t>
      </w:r>
      <w:r>
        <w:t>己烯雌酚</w:t>
      </w:r>
      <w:r>
        <w:rPr>
          <w:rFonts w:hint="eastAsia"/>
          <w:lang w:eastAsia="zh-CN"/>
        </w:rPr>
        <w:t>（</w:t>
      </w:r>
      <w:r>
        <w:t>Diethylstibestrol</w:t>
      </w:r>
      <w:r>
        <w:rPr>
          <w:rFonts w:hint="eastAsia"/>
          <w:lang w:eastAsia="zh-CN"/>
        </w:rPr>
        <w:t>）</w:t>
      </w:r>
      <w:r>
        <w:t>：药典2000年二部P42。雌激素类药。</w:t>
      </w:r>
    </w:p>
    <w:p>
      <w:pPr>
        <w:pStyle w:val="12"/>
        <w:jc w:val="both"/>
        <w:rPr>
          <w:rFonts w:hint="eastAsia"/>
        </w:rPr>
      </w:pPr>
      <w:r>
        <w:rPr>
          <w:rFonts w:hint="eastAsia"/>
        </w:rPr>
        <w:t>9.</w:t>
      </w:r>
      <w:r>
        <w:t>雌二醇</w:t>
      </w:r>
      <w:r>
        <w:rPr>
          <w:rFonts w:hint="eastAsia"/>
          <w:lang w:eastAsia="zh-CN"/>
        </w:rPr>
        <w:t>（</w:t>
      </w:r>
      <w:r>
        <w:t>Estradiol</w:t>
      </w:r>
      <w:r>
        <w:rPr>
          <w:rFonts w:hint="eastAsia"/>
          <w:lang w:eastAsia="zh-CN"/>
        </w:rPr>
        <w:t>）</w:t>
      </w:r>
      <w:r>
        <w:t>：药典2000年二部P1005。雌激素类药。</w:t>
      </w:r>
    </w:p>
    <w:p>
      <w:pPr>
        <w:pStyle w:val="12"/>
        <w:jc w:val="both"/>
        <w:rPr>
          <w:rFonts w:hint="eastAsia"/>
        </w:rPr>
      </w:pPr>
      <w:r>
        <w:rPr>
          <w:rFonts w:hint="eastAsia"/>
        </w:rPr>
        <w:t>10.</w:t>
      </w:r>
      <w:r>
        <w:t>戊酸雌二醇</w:t>
      </w:r>
      <w:r>
        <w:rPr>
          <w:rFonts w:hint="eastAsia"/>
          <w:lang w:eastAsia="zh-CN"/>
        </w:rPr>
        <w:t>（</w:t>
      </w:r>
      <w:r>
        <w:t>Estradiol Valerate</w:t>
      </w:r>
      <w:r>
        <w:rPr>
          <w:rFonts w:hint="eastAsia"/>
          <w:lang w:eastAsia="zh-CN"/>
        </w:rPr>
        <w:t>）</w:t>
      </w:r>
      <w:r>
        <w:t>：药典2000年二部P124。雌激素类药。</w:t>
      </w:r>
    </w:p>
    <w:p>
      <w:pPr>
        <w:pStyle w:val="12"/>
        <w:jc w:val="both"/>
        <w:rPr>
          <w:rFonts w:hint="eastAsia"/>
        </w:rPr>
      </w:pPr>
      <w:r>
        <w:rPr>
          <w:rFonts w:hint="eastAsia"/>
        </w:rPr>
        <w:t>11.</w:t>
      </w:r>
      <w:r>
        <w:t>苯甲酸雌二醇</w:t>
      </w:r>
      <w:r>
        <w:rPr>
          <w:rFonts w:hint="eastAsia"/>
          <w:lang w:eastAsia="zh-CN"/>
        </w:rPr>
        <w:t>（</w:t>
      </w:r>
      <w:r>
        <w:t>Estradiol Benzoate</w:t>
      </w:r>
      <w:r>
        <w:rPr>
          <w:rFonts w:hint="eastAsia"/>
          <w:lang w:eastAsia="zh-CN"/>
        </w:rPr>
        <w:t>）</w:t>
      </w:r>
      <w:r>
        <w:t>：药典2000年二部P369。雌激素类药。中华人民共和国兽药典</w:t>
      </w:r>
      <w:r>
        <w:rPr>
          <w:rFonts w:hint="eastAsia"/>
          <w:lang w:eastAsia="zh-CN"/>
        </w:rPr>
        <w:t>（</w:t>
      </w:r>
      <w:r>
        <w:t>以下简称兽药典</w:t>
      </w:r>
      <w:r>
        <w:rPr>
          <w:rFonts w:hint="eastAsia"/>
          <w:lang w:eastAsia="zh-CN"/>
        </w:rPr>
        <w:t>）</w:t>
      </w:r>
      <w:r>
        <w:t>2000年版一部P109。雌激素类药。用于发情不明显动物的催情及胎衣滞留、死胎的排除。</w:t>
      </w:r>
    </w:p>
    <w:p>
      <w:pPr>
        <w:pStyle w:val="12"/>
        <w:jc w:val="both"/>
        <w:rPr>
          <w:rFonts w:hint="eastAsia"/>
        </w:rPr>
      </w:pPr>
      <w:r>
        <w:rPr>
          <w:rFonts w:hint="eastAsia"/>
        </w:rPr>
        <w:t>12.</w:t>
      </w:r>
      <w:r>
        <w:t>氯烯雌醚</w:t>
      </w:r>
      <w:r>
        <w:rPr>
          <w:rFonts w:hint="eastAsia"/>
          <w:lang w:eastAsia="zh-CN"/>
        </w:rPr>
        <w:t>（</w:t>
      </w:r>
      <w:r>
        <w:t>Chlorotrianisene</w:t>
      </w:r>
      <w:r>
        <w:rPr>
          <w:rFonts w:hint="eastAsia"/>
          <w:lang w:eastAsia="zh-CN"/>
        </w:rPr>
        <w:t>）</w:t>
      </w:r>
      <w:r>
        <w:t>：药典2000年二部P919。</w:t>
      </w:r>
    </w:p>
    <w:p>
      <w:pPr>
        <w:pStyle w:val="12"/>
        <w:jc w:val="both"/>
        <w:rPr>
          <w:rFonts w:hint="eastAsia"/>
        </w:rPr>
      </w:pPr>
      <w:r>
        <w:rPr>
          <w:rFonts w:hint="eastAsia"/>
        </w:rPr>
        <w:t>13.</w:t>
      </w:r>
      <w:r>
        <w:t>炔诺醇</w:t>
      </w:r>
      <w:r>
        <w:rPr>
          <w:rFonts w:hint="eastAsia"/>
          <w:lang w:eastAsia="zh-CN"/>
        </w:rPr>
        <w:t>（</w:t>
      </w:r>
      <w:r>
        <w:t>Ethinylestradiol</w:t>
      </w:r>
      <w:r>
        <w:rPr>
          <w:rFonts w:hint="eastAsia"/>
          <w:lang w:eastAsia="zh-CN"/>
        </w:rPr>
        <w:t>）</w:t>
      </w:r>
      <w:r>
        <w:t>：药典2000年二部P422。</w:t>
      </w:r>
    </w:p>
    <w:p>
      <w:pPr>
        <w:pStyle w:val="12"/>
        <w:jc w:val="both"/>
        <w:rPr>
          <w:rFonts w:hint="eastAsia"/>
        </w:rPr>
      </w:pPr>
      <w:r>
        <w:rPr>
          <w:rFonts w:hint="eastAsia"/>
        </w:rPr>
        <w:t>14.</w:t>
      </w:r>
      <w:r>
        <w:t>炔诺醚</w:t>
      </w:r>
      <w:r>
        <w:rPr>
          <w:rFonts w:hint="eastAsia"/>
          <w:lang w:eastAsia="zh-CN"/>
        </w:rPr>
        <w:t>（</w:t>
      </w:r>
      <w:r>
        <w:t>Quinestrol</w:t>
      </w:r>
      <w:r>
        <w:rPr>
          <w:rFonts w:hint="eastAsia"/>
          <w:lang w:eastAsia="zh-CN"/>
        </w:rPr>
        <w:t>）</w:t>
      </w:r>
      <w:r>
        <w:t>：药典2000年二部P424。</w:t>
      </w:r>
    </w:p>
    <w:p>
      <w:pPr>
        <w:pStyle w:val="12"/>
        <w:jc w:val="both"/>
        <w:rPr>
          <w:rFonts w:hint="eastAsia"/>
        </w:rPr>
      </w:pPr>
      <w:r>
        <w:rPr>
          <w:rFonts w:hint="eastAsia"/>
        </w:rPr>
        <w:t>15.</w:t>
      </w:r>
      <w:r>
        <w:t>醋酸氯地孕酮</w:t>
      </w:r>
      <w:r>
        <w:rPr>
          <w:rFonts w:hint="eastAsia"/>
          <w:lang w:eastAsia="zh-CN"/>
        </w:rPr>
        <w:t>（</w:t>
      </w:r>
      <w:r>
        <w:t>Chlormadinoneacetate</w:t>
      </w:r>
      <w:r>
        <w:rPr>
          <w:rFonts w:hint="eastAsia"/>
          <w:lang w:eastAsia="zh-CN"/>
        </w:rPr>
        <w:t>）</w:t>
      </w:r>
      <w:r>
        <w:t>：药典2000年二部P1037。</w:t>
      </w:r>
    </w:p>
    <w:p>
      <w:pPr>
        <w:pStyle w:val="12"/>
        <w:jc w:val="both"/>
        <w:rPr>
          <w:rFonts w:hint="eastAsia"/>
        </w:rPr>
      </w:pPr>
      <w:r>
        <w:rPr>
          <w:rFonts w:hint="eastAsia"/>
        </w:rPr>
        <w:t>16.</w:t>
      </w:r>
      <w:r>
        <w:t>左炔诺孕酮</w:t>
      </w:r>
      <w:r>
        <w:rPr>
          <w:rFonts w:hint="eastAsia"/>
          <w:lang w:eastAsia="zh-CN"/>
        </w:rPr>
        <w:t>（</w:t>
      </w:r>
      <w:r>
        <w:t>Levonorgestrel</w:t>
      </w:r>
      <w:r>
        <w:rPr>
          <w:rFonts w:hint="eastAsia"/>
          <w:lang w:eastAsia="zh-CN"/>
        </w:rPr>
        <w:t>）</w:t>
      </w:r>
      <w:r>
        <w:t>：药典2000年二部P107。</w:t>
      </w:r>
    </w:p>
    <w:p>
      <w:pPr>
        <w:pStyle w:val="12"/>
        <w:jc w:val="both"/>
        <w:rPr>
          <w:rFonts w:hint="eastAsia"/>
        </w:rPr>
      </w:pPr>
      <w:r>
        <w:rPr>
          <w:rFonts w:hint="eastAsia"/>
        </w:rPr>
        <w:t>17.</w:t>
      </w:r>
      <w:r>
        <w:t>炔诺酮</w:t>
      </w:r>
      <w:r>
        <w:rPr>
          <w:rFonts w:hint="eastAsia"/>
          <w:lang w:eastAsia="zh-CN"/>
        </w:rPr>
        <w:t>（</w:t>
      </w:r>
      <w:r>
        <w:t>Norethisterone</w:t>
      </w:r>
      <w:r>
        <w:rPr>
          <w:rFonts w:hint="eastAsia"/>
          <w:lang w:eastAsia="zh-CN"/>
        </w:rPr>
        <w:t>）</w:t>
      </w:r>
      <w:r>
        <w:t>：药典2000年二部P420。</w:t>
      </w:r>
    </w:p>
    <w:p>
      <w:pPr>
        <w:pStyle w:val="12"/>
        <w:jc w:val="both"/>
        <w:rPr>
          <w:rFonts w:hint="eastAsia"/>
        </w:rPr>
      </w:pPr>
      <w:r>
        <w:rPr>
          <w:rFonts w:hint="eastAsia"/>
        </w:rPr>
        <w:t>18.</w:t>
      </w:r>
      <w:r>
        <w:t>绒毛膜促性腺激素</w:t>
      </w:r>
      <w:r>
        <w:rPr>
          <w:rFonts w:hint="eastAsia"/>
          <w:lang w:eastAsia="zh-CN"/>
        </w:rPr>
        <w:t>（</w:t>
      </w:r>
      <w:r>
        <w:t>绒促性素</w:t>
      </w:r>
      <w:r>
        <w:rPr>
          <w:rFonts w:hint="eastAsia"/>
          <w:lang w:eastAsia="zh-CN"/>
        </w:rPr>
        <w:t>）（</w:t>
      </w:r>
      <w:r>
        <w:t>Chorionic Gonadotrophin</w:t>
      </w:r>
      <w:r>
        <w:rPr>
          <w:rFonts w:hint="eastAsia"/>
          <w:lang w:eastAsia="zh-CN"/>
        </w:rPr>
        <w:t>）</w:t>
      </w:r>
      <w:r>
        <w:t>：药典2000年二部P534。促性腺激素药。兽药典2000年版一部P146。激素</w:t>
      </w:r>
      <w:r>
        <w:rPr>
          <w:rFonts w:hint="eastAsia"/>
        </w:rPr>
        <w:t>类药。用于性功能障碍、习惯性流产及卵巢囊肿等。</w:t>
      </w:r>
    </w:p>
    <w:p>
      <w:pPr>
        <w:pStyle w:val="12"/>
        <w:jc w:val="both"/>
        <w:rPr>
          <w:rFonts w:hint="eastAsia"/>
        </w:rPr>
      </w:pPr>
      <w:r>
        <w:rPr>
          <w:rFonts w:hint="eastAsia"/>
        </w:rPr>
        <w:t>19.</w:t>
      </w:r>
      <w:r>
        <w:t>促卵泡生长激素</w:t>
      </w:r>
      <w:r>
        <w:rPr>
          <w:rFonts w:hint="eastAsia"/>
          <w:lang w:eastAsia="zh-CN"/>
        </w:rPr>
        <w:t>（</w:t>
      </w:r>
      <w:r>
        <w:t>尿促性素主要含卵泡刺激FSHT和黄体生成素LH</w:t>
      </w:r>
      <w:r>
        <w:rPr>
          <w:rFonts w:hint="eastAsia"/>
          <w:lang w:eastAsia="zh-CN"/>
        </w:rPr>
        <w:t>）（</w:t>
      </w:r>
      <w:r>
        <w:t>Menotropins</w:t>
      </w:r>
      <w:r>
        <w:rPr>
          <w:rFonts w:hint="eastAsia"/>
          <w:lang w:eastAsia="zh-CN"/>
        </w:rPr>
        <w:t>）</w:t>
      </w:r>
      <w:r>
        <w:t>：药典2000年二部P321。促性腺激素类药。</w:t>
      </w:r>
    </w:p>
    <w:p>
      <w:pPr>
        <w:pStyle w:val="9"/>
        <w:rPr>
          <w:rFonts w:hint="eastAsia"/>
        </w:rPr>
      </w:pPr>
      <w:r>
        <w:t>三、蛋白同化激素</w:t>
      </w:r>
    </w:p>
    <w:p>
      <w:pPr>
        <w:pStyle w:val="12"/>
        <w:jc w:val="both"/>
        <w:rPr>
          <w:rFonts w:hint="eastAsia"/>
        </w:rPr>
      </w:pPr>
      <w:r>
        <w:rPr>
          <w:rFonts w:hint="eastAsia"/>
        </w:rPr>
        <w:t>20.</w:t>
      </w:r>
      <w:r>
        <w:t>碘化酪蛋白</w:t>
      </w:r>
      <w:r>
        <w:rPr>
          <w:rFonts w:hint="eastAsia"/>
          <w:lang w:eastAsia="zh-CN"/>
        </w:rPr>
        <w:t>（</w:t>
      </w:r>
      <w:r>
        <w:t>Iodinated Casein</w:t>
      </w:r>
      <w:r>
        <w:rPr>
          <w:rFonts w:hint="eastAsia"/>
          <w:lang w:eastAsia="zh-CN"/>
        </w:rPr>
        <w:t>）</w:t>
      </w:r>
      <w:r>
        <w:t>：蛋白同化激素类</w:t>
      </w:r>
      <w:r>
        <w:rPr>
          <w:rFonts w:hint="eastAsia"/>
        </w:rPr>
        <w:t>，</w:t>
      </w:r>
      <w:r>
        <w:t>为甲状腺素的前驱物质</w:t>
      </w:r>
      <w:r>
        <w:rPr>
          <w:rFonts w:hint="eastAsia"/>
        </w:rPr>
        <w:t>，</w:t>
      </w:r>
      <w:r>
        <w:t>具有类似甲状腺素的生理作用。</w:t>
      </w:r>
    </w:p>
    <w:p>
      <w:pPr>
        <w:pStyle w:val="12"/>
        <w:jc w:val="both"/>
        <w:rPr>
          <w:rFonts w:hint="eastAsia"/>
        </w:rPr>
      </w:pPr>
      <w:r>
        <w:rPr>
          <w:rFonts w:hint="eastAsia"/>
        </w:rPr>
        <w:t>21.</w:t>
      </w:r>
      <w:r>
        <w:t>苯丙酸诺龙及苯丙酸诺龙注射液</w:t>
      </w:r>
      <w:r>
        <w:rPr>
          <w:rFonts w:hint="eastAsia"/>
          <w:lang w:eastAsia="zh-CN"/>
        </w:rPr>
        <w:t>（</w:t>
      </w:r>
      <w:r>
        <w:t>Nandrolone phenylpropionate</w:t>
      </w:r>
      <w:r>
        <w:rPr>
          <w:rFonts w:hint="eastAsia"/>
          <w:lang w:eastAsia="zh-CN"/>
        </w:rPr>
        <w:t>）</w:t>
      </w:r>
      <w:r>
        <w:t>：药典2000年二部P365。</w:t>
      </w:r>
    </w:p>
    <w:p>
      <w:pPr>
        <w:pStyle w:val="9"/>
        <w:rPr>
          <w:rFonts w:hint="eastAsia"/>
        </w:rPr>
      </w:pPr>
      <w:r>
        <w:t>四、精神药品</w:t>
      </w:r>
    </w:p>
    <w:p>
      <w:pPr>
        <w:pStyle w:val="12"/>
        <w:jc w:val="both"/>
        <w:rPr>
          <w:rFonts w:hint="eastAsia"/>
        </w:rPr>
      </w:pPr>
      <w:r>
        <w:t>22.</w:t>
      </w:r>
      <w:r>
        <w:rPr>
          <w:rFonts w:hint="eastAsia"/>
          <w:lang w:eastAsia="zh-CN"/>
        </w:rPr>
        <w:t>（</w:t>
      </w:r>
      <w:r>
        <w:t>盐酸</w:t>
      </w:r>
      <w:r>
        <w:rPr>
          <w:rFonts w:hint="eastAsia"/>
          <w:lang w:eastAsia="zh-CN"/>
        </w:rPr>
        <w:t>）</w:t>
      </w:r>
      <w:r>
        <w:t>氯丙嗪</w:t>
      </w:r>
      <w:r>
        <w:rPr>
          <w:rFonts w:hint="eastAsia"/>
          <w:lang w:eastAsia="zh-CN"/>
        </w:rPr>
        <w:t>（</w:t>
      </w:r>
      <w:r>
        <w:t>Chlorpromazine Hydrochloride</w:t>
      </w:r>
      <w:r>
        <w:rPr>
          <w:rFonts w:hint="eastAsia"/>
          <w:lang w:eastAsia="zh-CN"/>
        </w:rPr>
        <w:t>）</w:t>
      </w:r>
      <w:r>
        <w:t>：药典2000年二部P676。抗精神病药。兽药典2000年版一部P177。镇静药。用于强化麻醉以及使动物安静等。</w:t>
      </w:r>
    </w:p>
    <w:p>
      <w:pPr>
        <w:pStyle w:val="12"/>
        <w:jc w:val="both"/>
        <w:rPr>
          <w:rFonts w:hint="eastAsia"/>
        </w:rPr>
      </w:pPr>
      <w:r>
        <w:rPr>
          <w:rFonts w:hint="eastAsia"/>
        </w:rPr>
        <w:t>23.</w:t>
      </w:r>
      <w:r>
        <w:t>盐酸异丙嗪</w:t>
      </w:r>
      <w:r>
        <w:rPr>
          <w:rFonts w:hint="eastAsia"/>
          <w:lang w:eastAsia="zh-CN"/>
        </w:rPr>
        <w:t>（</w:t>
      </w:r>
      <w:r>
        <w:t>Promethazine Hydrochloride</w:t>
      </w:r>
      <w:r>
        <w:rPr>
          <w:rFonts w:hint="eastAsia"/>
          <w:lang w:eastAsia="zh-CN"/>
        </w:rPr>
        <w:t>）</w:t>
      </w:r>
      <w:r>
        <w:t>：药典2000年二部P602。抗组胺药。兽药典2000年版一部P164。抗组胺药。用于变态反应性疾病</w:t>
      </w:r>
      <w:r>
        <w:rPr>
          <w:rFonts w:hint="eastAsia"/>
        </w:rPr>
        <w:t>，</w:t>
      </w:r>
      <w:r>
        <w:t>如荨麻疹、血清病等。</w:t>
      </w:r>
    </w:p>
    <w:p>
      <w:pPr>
        <w:pStyle w:val="12"/>
        <w:jc w:val="both"/>
        <w:rPr>
          <w:rFonts w:hint="eastAsia"/>
        </w:rPr>
      </w:pPr>
      <w:r>
        <w:rPr>
          <w:rFonts w:hint="eastAsia"/>
        </w:rPr>
        <w:t>24.</w:t>
      </w:r>
      <w:r>
        <w:t>安定</w:t>
      </w:r>
      <w:r>
        <w:rPr>
          <w:rFonts w:hint="eastAsia"/>
          <w:lang w:eastAsia="zh-CN"/>
        </w:rPr>
        <w:t>（</w:t>
      </w:r>
      <w:r>
        <w:t>地西泮</w:t>
      </w:r>
      <w:r>
        <w:rPr>
          <w:rFonts w:hint="eastAsia"/>
          <w:lang w:eastAsia="zh-CN"/>
        </w:rPr>
        <w:t>）（</w:t>
      </w:r>
      <w:r>
        <w:t>Diazepam</w:t>
      </w:r>
      <w:r>
        <w:rPr>
          <w:rFonts w:hint="eastAsia"/>
          <w:lang w:eastAsia="zh-CN"/>
        </w:rPr>
        <w:t>）</w:t>
      </w:r>
      <w:r>
        <w:t>：药典2000年二部P214。抗焦虑药、抗惊厥药。兽药典2000年版一部P61。镇静药、抗惊厥药。</w:t>
      </w:r>
    </w:p>
    <w:p>
      <w:pPr>
        <w:pStyle w:val="12"/>
        <w:jc w:val="both"/>
        <w:rPr>
          <w:rFonts w:hint="eastAsia"/>
        </w:rPr>
      </w:pPr>
      <w:r>
        <w:rPr>
          <w:rFonts w:hint="eastAsia"/>
        </w:rPr>
        <w:t>25.</w:t>
      </w:r>
      <w:r>
        <w:t>苯巴比妥</w:t>
      </w:r>
      <w:r>
        <w:rPr>
          <w:rFonts w:hint="eastAsia"/>
          <w:lang w:eastAsia="zh-CN"/>
        </w:rPr>
        <w:t>（</w:t>
      </w:r>
      <w:r>
        <w:t>Phenobarbital</w:t>
      </w:r>
      <w:r>
        <w:rPr>
          <w:rFonts w:hint="eastAsia"/>
          <w:lang w:eastAsia="zh-CN"/>
        </w:rPr>
        <w:t>）</w:t>
      </w:r>
      <w:r>
        <w:t>：药典2000年二部P362。镇静催眠药、抗惊厥药。兽药典2000年版一部P103。巴比妥类药。缓解脑炎、破伤风、士的宁中毒所致的惊厥。</w:t>
      </w:r>
    </w:p>
    <w:p>
      <w:pPr>
        <w:pStyle w:val="12"/>
        <w:jc w:val="both"/>
        <w:rPr>
          <w:rFonts w:hint="eastAsia"/>
        </w:rPr>
      </w:pPr>
      <w:r>
        <w:rPr>
          <w:rFonts w:hint="eastAsia"/>
        </w:rPr>
        <w:t>26.</w:t>
      </w:r>
      <w:r>
        <w:t>苯巴比妥钠</w:t>
      </w:r>
      <w:r>
        <w:rPr>
          <w:rFonts w:hint="eastAsia"/>
          <w:lang w:eastAsia="zh-CN"/>
        </w:rPr>
        <w:t>（</w:t>
      </w:r>
      <w:r>
        <w:t>Phenobarbital Sodium</w:t>
      </w:r>
      <w:r>
        <w:rPr>
          <w:rFonts w:hint="eastAsia"/>
          <w:lang w:eastAsia="zh-CN"/>
        </w:rPr>
        <w:t>）</w:t>
      </w:r>
      <w:r>
        <w:t>：兽药典2000年版一部P105。巴比妥类药。缓解脑炎、破伤风、士的宁中毒所致的惊厥。</w:t>
      </w:r>
    </w:p>
    <w:p>
      <w:pPr>
        <w:pStyle w:val="12"/>
        <w:jc w:val="both"/>
        <w:rPr>
          <w:rFonts w:hint="eastAsia"/>
        </w:rPr>
      </w:pPr>
      <w:r>
        <w:rPr>
          <w:rFonts w:hint="eastAsia"/>
        </w:rPr>
        <w:t>27.</w:t>
      </w:r>
      <w:r>
        <w:t>巴比妥</w:t>
      </w:r>
      <w:r>
        <w:rPr>
          <w:rFonts w:hint="eastAsia"/>
          <w:lang w:eastAsia="zh-CN"/>
        </w:rPr>
        <w:t>（</w:t>
      </w:r>
      <w:r>
        <w:t>Barbital</w:t>
      </w:r>
      <w:r>
        <w:rPr>
          <w:rFonts w:hint="eastAsia"/>
          <w:lang w:eastAsia="zh-CN"/>
        </w:rPr>
        <w:t>）</w:t>
      </w:r>
      <w:r>
        <w:t>：兽药典2000年版一部P27。中枢抑制和增强解热镇痛。</w:t>
      </w:r>
    </w:p>
    <w:p>
      <w:pPr>
        <w:pStyle w:val="12"/>
        <w:jc w:val="both"/>
        <w:rPr>
          <w:rFonts w:hint="eastAsia"/>
        </w:rPr>
      </w:pPr>
      <w:r>
        <w:rPr>
          <w:rFonts w:hint="eastAsia"/>
        </w:rPr>
        <w:t>28.</w:t>
      </w:r>
      <w:r>
        <w:t>异戊巴比妥</w:t>
      </w:r>
      <w:r>
        <w:rPr>
          <w:rFonts w:hint="eastAsia"/>
          <w:lang w:eastAsia="zh-CN"/>
        </w:rPr>
        <w:t>（</w:t>
      </w:r>
      <w:r>
        <w:t>Amobarbital</w:t>
      </w:r>
      <w:r>
        <w:rPr>
          <w:rFonts w:hint="eastAsia"/>
          <w:lang w:eastAsia="zh-CN"/>
        </w:rPr>
        <w:t>）</w:t>
      </w:r>
      <w:r>
        <w:t>：药典2000年二部P252。催眠药、抗惊厥药。</w:t>
      </w:r>
    </w:p>
    <w:p>
      <w:pPr>
        <w:pStyle w:val="12"/>
        <w:jc w:val="both"/>
        <w:rPr>
          <w:rFonts w:hint="eastAsia"/>
        </w:rPr>
      </w:pPr>
      <w:r>
        <w:rPr>
          <w:rFonts w:hint="eastAsia"/>
        </w:rPr>
        <w:t>29.</w:t>
      </w:r>
      <w:r>
        <w:t>异戊巴比妥钠</w:t>
      </w:r>
      <w:r>
        <w:rPr>
          <w:rFonts w:hint="eastAsia"/>
          <w:lang w:eastAsia="zh-CN"/>
        </w:rPr>
        <w:t>（</w:t>
      </w:r>
      <w:r>
        <w:t>Amobarbital Sodium</w:t>
      </w:r>
      <w:r>
        <w:rPr>
          <w:rFonts w:hint="eastAsia"/>
          <w:lang w:eastAsia="zh-CN"/>
        </w:rPr>
        <w:t>）</w:t>
      </w:r>
      <w:r>
        <w:t>：兽药典2000年版一部P82。巴比妥类药。用于小动物的镇静、抗惊厥和麻醉。</w:t>
      </w:r>
    </w:p>
    <w:p>
      <w:pPr>
        <w:pStyle w:val="12"/>
        <w:jc w:val="both"/>
        <w:rPr>
          <w:rFonts w:hint="eastAsia"/>
        </w:rPr>
      </w:pPr>
      <w:r>
        <w:rPr>
          <w:rFonts w:hint="eastAsia"/>
        </w:rPr>
        <w:t>30.</w:t>
      </w:r>
      <w:r>
        <w:t>利血平</w:t>
      </w:r>
      <w:r>
        <w:rPr>
          <w:rFonts w:hint="eastAsia"/>
          <w:lang w:eastAsia="zh-CN"/>
        </w:rPr>
        <w:t>（</w:t>
      </w:r>
      <w:r>
        <w:t>Reserpine</w:t>
      </w:r>
      <w:r>
        <w:rPr>
          <w:rFonts w:hint="eastAsia"/>
          <w:lang w:eastAsia="zh-CN"/>
        </w:rPr>
        <w:t>）</w:t>
      </w:r>
      <w:r>
        <w:t>：药典2000年二部P304。抗高血压药。</w:t>
      </w:r>
    </w:p>
    <w:p>
      <w:pPr>
        <w:pStyle w:val="12"/>
        <w:jc w:val="both"/>
        <w:rPr>
          <w:rFonts w:hint="eastAsia"/>
        </w:rPr>
      </w:pPr>
      <w:r>
        <w:rPr>
          <w:rFonts w:hint="eastAsia"/>
        </w:rPr>
        <w:t>31.</w:t>
      </w:r>
      <w:r>
        <w:t>艾司唑仑</w:t>
      </w:r>
      <w:r>
        <w:rPr>
          <w:rFonts w:hint="eastAsia"/>
          <w:lang w:eastAsia="zh-CN"/>
        </w:rPr>
        <w:t>（</w:t>
      </w:r>
      <w:r>
        <w:t>Estazolam</w:t>
      </w:r>
      <w:r>
        <w:rPr>
          <w:rFonts w:hint="eastAsia"/>
          <w:lang w:eastAsia="zh-CN"/>
        </w:rPr>
        <w:t>）</w:t>
      </w:r>
      <w:r>
        <w:t>。</w:t>
      </w:r>
    </w:p>
    <w:p>
      <w:pPr>
        <w:pStyle w:val="12"/>
        <w:jc w:val="both"/>
        <w:rPr>
          <w:rFonts w:hint="eastAsia"/>
        </w:rPr>
      </w:pPr>
      <w:r>
        <w:rPr>
          <w:rFonts w:hint="eastAsia"/>
        </w:rPr>
        <w:t>32.</w:t>
      </w:r>
      <w:r>
        <w:t>甲丙氨脂</w:t>
      </w:r>
      <w:r>
        <w:rPr>
          <w:rFonts w:hint="eastAsia"/>
          <w:lang w:eastAsia="zh-CN"/>
        </w:rPr>
        <w:t>（</w:t>
      </w:r>
      <w:r>
        <w:t>Meprobamate</w:t>
      </w:r>
      <w:r>
        <w:rPr>
          <w:rFonts w:hint="eastAsia"/>
          <w:lang w:eastAsia="zh-CN"/>
        </w:rPr>
        <w:t>）</w:t>
      </w:r>
      <w:r>
        <w:t>。</w:t>
      </w:r>
    </w:p>
    <w:p>
      <w:pPr>
        <w:pStyle w:val="12"/>
        <w:jc w:val="both"/>
        <w:rPr>
          <w:rFonts w:hint="eastAsia"/>
        </w:rPr>
      </w:pPr>
      <w:r>
        <w:rPr>
          <w:rFonts w:hint="eastAsia"/>
        </w:rPr>
        <w:t>33.</w:t>
      </w:r>
      <w:r>
        <w:t>咪达唑仑</w:t>
      </w:r>
      <w:r>
        <w:rPr>
          <w:rFonts w:hint="eastAsia"/>
          <w:lang w:eastAsia="zh-CN"/>
        </w:rPr>
        <w:t>（</w:t>
      </w:r>
      <w:r>
        <w:t>Midazolam</w:t>
      </w:r>
      <w:r>
        <w:rPr>
          <w:rFonts w:hint="eastAsia"/>
          <w:lang w:eastAsia="zh-CN"/>
        </w:rPr>
        <w:t>）</w:t>
      </w:r>
      <w:r>
        <w:t>。</w:t>
      </w:r>
    </w:p>
    <w:p>
      <w:pPr>
        <w:pStyle w:val="12"/>
        <w:jc w:val="both"/>
        <w:rPr>
          <w:rFonts w:hint="eastAsia"/>
        </w:rPr>
      </w:pPr>
      <w:r>
        <w:rPr>
          <w:rFonts w:hint="eastAsia"/>
        </w:rPr>
        <w:t>34.</w:t>
      </w:r>
      <w:r>
        <w:t>硝西泮</w:t>
      </w:r>
      <w:r>
        <w:rPr>
          <w:rFonts w:hint="eastAsia"/>
          <w:lang w:eastAsia="zh-CN"/>
        </w:rPr>
        <w:t>（</w:t>
      </w:r>
      <w:r>
        <w:t>Nitrazepam</w:t>
      </w:r>
      <w:r>
        <w:rPr>
          <w:rFonts w:hint="eastAsia"/>
          <w:lang w:eastAsia="zh-CN"/>
        </w:rPr>
        <w:t>）</w:t>
      </w:r>
      <w:r>
        <w:t>。</w:t>
      </w:r>
    </w:p>
    <w:p>
      <w:pPr>
        <w:pStyle w:val="12"/>
        <w:jc w:val="both"/>
        <w:rPr>
          <w:rFonts w:hint="eastAsia"/>
        </w:rPr>
      </w:pPr>
      <w:r>
        <w:rPr>
          <w:rFonts w:hint="eastAsia"/>
        </w:rPr>
        <w:t>35.</w:t>
      </w:r>
      <w:r>
        <w:t>奥沙西泮</w:t>
      </w:r>
      <w:r>
        <w:rPr>
          <w:rFonts w:hint="eastAsia"/>
          <w:lang w:eastAsia="zh-CN"/>
        </w:rPr>
        <w:t>（</w:t>
      </w:r>
      <w:r>
        <w:t>Oxazepam</w:t>
      </w:r>
      <w:r>
        <w:rPr>
          <w:rFonts w:hint="eastAsia"/>
          <w:lang w:eastAsia="zh-CN"/>
        </w:rPr>
        <w:t>）</w:t>
      </w:r>
      <w:r>
        <w:t>。</w:t>
      </w:r>
    </w:p>
    <w:p>
      <w:pPr>
        <w:pStyle w:val="12"/>
        <w:jc w:val="both"/>
        <w:rPr>
          <w:rFonts w:hint="eastAsia"/>
        </w:rPr>
      </w:pPr>
      <w:r>
        <w:rPr>
          <w:rFonts w:hint="eastAsia"/>
        </w:rPr>
        <w:t>36.</w:t>
      </w:r>
      <w:r>
        <w:t>匹莫林</w:t>
      </w:r>
      <w:r>
        <w:rPr>
          <w:rFonts w:hint="eastAsia"/>
          <w:lang w:eastAsia="zh-CN"/>
        </w:rPr>
        <w:t>（</w:t>
      </w:r>
      <w:r>
        <w:t>Pemoline</w:t>
      </w:r>
      <w:r>
        <w:rPr>
          <w:rFonts w:hint="eastAsia"/>
          <w:lang w:eastAsia="zh-CN"/>
        </w:rPr>
        <w:t>）</w:t>
      </w:r>
      <w:r>
        <w:t>。</w:t>
      </w:r>
    </w:p>
    <w:p>
      <w:pPr>
        <w:pStyle w:val="12"/>
        <w:jc w:val="both"/>
        <w:rPr>
          <w:rFonts w:hint="eastAsia"/>
        </w:rPr>
      </w:pPr>
      <w:r>
        <w:rPr>
          <w:rFonts w:hint="eastAsia"/>
        </w:rPr>
        <w:t>37.</w:t>
      </w:r>
      <w:r>
        <w:t>三唑仑</w:t>
      </w:r>
      <w:r>
        <w:rPr>
          <w:rFonts w:hint="eastAsia"/>
          <w:lang w:eastAsia="zh-CN"/>
        </w:rPr>
        <w:t>（</w:t>
      </w:r>
      <w:r>
        <w:t>Triazolam</w:t>
      </w:r>
      <w:r>
        <w:rPr>
          <w:rFonts w:hint="eastAsia"/>
          <w:lang w:eastAsia="zh-CN"/>
        </w:rPr>
        <w:t>）</w:t>
      </w:r>
      <w:r>
        <w:t>。</w:t>
      </w:r>
    </w:p>
    <w:p>
      <w:pPr>
        <w:pStyle w:val="12"/>
        <w:jc w:val="both"/>
        <w:rPr>
          <w:rFonts w:hint="eastAsia"/>
        </w:rPr>
      </w:pPr>
      <w:r>
        <w:rPr>
          <w:rFonts w:hint="eastAsia"/>
        </w:rPr>
        <w:t>38.</w:t>
      </w:r>
      <w:r>
        <w:t>唑吡旦</w:t>
      </w:r>
      <w:r>
        <w:rPr>
          <w:rFonts w:hint="eastAsia"/>
          <w:lang w:eastAsia="zh-CN"/>
        </w:rPr>
        <w:t>（</w:t>
      </w:r>
      <w:r>
        <w:t>Zolpidem</w:t>
      </w:r>
      <w:r>
        <w:rPr>
          <w:rFonts w:hint="eastAsia"/>
          <w:lang w:eastAsia="zh-CN"/>
        </w:rPr>
        <w:t>）</w:t>
      </w:r>
      <w:r>
        <w:t>。</w:t>
      </w:r>
    </w:p>
    <w:p>
      <w:pPr>
        <w:pStyle w:val="12"/>
        <w:jc w:val="both"/>
        <w:rPr>
          <w:rFonts w:hint="eastAsia"/>
        </w:rPr>
      </w:pPr>
      <w:r>
        <w:rPr>
          <w:rFonts w:hint="eastAsia"/>
        </w:rPr>
        <w:t>39.</w:t>
      </w:r>
      <w:r>
        <w:t>其他国家管制的精神药品。</w:t>
      </w:r>
    </w:p>
    <w:p>
      <w:pPr>
        <w:pStyle w:val="9"/>
        <w:rPr>
          <w:rFonts w:hint="eastAsia"/>
        </w:rPr>
      </w:pPr>
      <w:r>
        <w:t>五、各种抗生素滤渣</w:t>
      </w:r>
    </w:p>
    <w:p>
      <w:pPr>
        <w:pStyle w:val="12"/>
        <w:rPr>
          <w:rFonts w:hint="eastAsia"/>
        </w:rPr>
      </w:pPr>
      <w:r>
        <w:rPr>
          <w:rFonts w:hint="eastAsia"/>
        </w:rPr>
        <w:t>40.</w:t>
      </w:r>
      <w:r>
        <w:t>抗生素滤渣：该类物质是抗生素类产品生产过程中产生的工业“三废”</w:t>
      </w:r>
      <w:r>
        <w:rPr>
          <w:rFonts w:hint="eastAsia"/>
        </w:rPr>
        <w:t>，</w:t>
      </w:r>
      <w:r>
        <w:t>因含有微量抗生素成分</w:t>
      </w:r>
      <w:r>
        <w:rPr>
          <w:rFonts w:hint="eastAsia"/>
        </w:rPr>
        <w:t>，</w:t>
      </w:r>
      <w:r>
        <w:t>在饲料和饲养过程中使用后对动物有一定的促生长作用。但对养殖业的危害很大</w:t>
      </w:r>
      <w:r>
        <w:rPr>
          <w:rFonts w:hint="eastAsia"/>
        </w:rPr>
        <w:t>，</w:t>
      </w:r>
      <w:r>
        <w:t>一是容易引起耐药性；二是由于未做安全性试验</w:t>
      </w:r>
      <w:r>
        <w:rPr>
          <w:rFonts w:hint="eastAsia"/>
        </w:rPr>
        <w:t>，</w:t>
      </w:r>
      <w:r>
        <w:t>存在各种安全隐患。</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6699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2882053"/>
    <w:rsid w:val="4AEF215E"/>
    <w:rsid w:val="4DA15956"/>
    <w:rsid w:val="4E7D2A86"/>
    <w:rsid w:val="501B3EB2"/>
    <w:rsid w:val="5027117E"/>
    <w:rsid w:val="56C00D65"/>
    <w:rsid w:val="65586BE5"/>
    <w:rsid w:val="6D800228"/>
    <w:rsid w:val="6DAD6BF0"/>
    <w:rsid w:val="6E1B4105"/>
    <w:rsid w:val="6EB66F23"/>
    <w:rsid w:val="7336699B"/>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2017-11-01T10:16:00Z</dcterms:created>
  <dc:creator>Administrator</dc:creator>
  <cp:lastModifiedBy>Administrator</cp:lastModifiedBy>
  <dcterms:modified xsi:type="dcterms:W3CDTF">2017-11-01T12:52:57Z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