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关于《中华人民共和国国家赔偿法》溯及力和</w:t>
      </w:r>
    </w:p>
    <w:p>
      <w:pPr>
        <w:pStyle w:val="7"/>
        <w:rPr>
          <w:rFonts w:hint="eastAsia"/>
        </w:rPr>
      </w:pPr>
      <w:r>
        <w:t>人民法院赔偿委员会受案范围问题的批复</w:t>
      </w:r>
    </w:p>
    <w:p>
      <w:pPr>
        <w:pStyle w:val="12"/>
        <w:jc w:val="both"/>
        <w:rPr>
          <w:rFonts w:hint="eastAsia" w:ascii="宋体" w:hAnsi="宋体" w:eastAsia="宋体" w:cs="宋体"/>
        </w:rPr>
      </w:pPr>
    </w:p>
    <w:p>
      <w:pPr>
        <w:pStyle w:val="22"/>
        <w:rPr>
          <w:rFonts w:hint="eastAsia"/>
        </w:rPr>
      </w:pPr>
      <w:r>
        <w:rPr>
          <w:rFonts w:hint="eastAsia"/>
        </w:rPr>
        <w:t>1995</w:t>
      </w:r>
      <w:r>
        <w:t>年1月29日</w:t>
      </w:r>
      <w:r>
        <w:rPr>
          <w:rFonts w:hint="eastAsia"/>
          <w:lang w:val="en-US" w:eastAsia="zh-CN"/>
        </w:rPr>
        <w:t xml:space="preserve">      </w:t>
      </w:r>
      <w:r>
        <w:t>法复〔1995</w:t>
      </w:r>
      <w:bookmarkStart w:id="0" w:name="_GoBack"/>
      <w:bookmarkEnd w:id="0"/>
      <w:r>
        <w:t>〕1号</w:t>
      </w:r>
    </w:p>
    <w:p>
      <w:pPr>
        <w:pStyle w:val="12"/>
        <w:jc w:val="both"/>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p>
    <w:p>
      <w:pPr>
        <w:pStyle w:val="12"/>
        <w:jc w:val="both"/>
        <w:rPr>
          <w:rStyle w:val="25"/>
          <w:rFonts w:hint="eastAsia"/>
        </w:rPr>
      </w:pPr>
      <w:r>
        <w:t>《中华人民共和国国家赔偿法》</w:t>
      </w:r>
      <w:r>
        <w:rPr>
          <w:rFonts w:hint="eastAsia"/>
          <w:lang w:eastAsia="zh-CN"/>
        </w:rPr>
        <w:t>（</w:t>
      </w:r>
      <w:r>
        <w:t>以下简称《国家赔偿法》</w:t>
      </w:r>
      <w:r>
        <w:rPr>
          <w:rFonts w:hint="eastAsia"/>
          <w:lang w:eastAsia="zh-CN"/>
        </w:rPr>
        <w:t>）</w:t>
      </w:r>
      <w:r>
        <w:t>公布和施行以来</w:t>
      </w:r>
      <w:r>
        <w:rPr>
          <w:rFonts w:hint="eastAsia"/>
        </w:rPr>
        <w:t>，</w:t>
      </w:r>
      <w:r>
        <w:t>一些地方高级人民法院就该法的溯及力和人民法院赔偿委员会受理案件的范围问题请示我院</w:t>
      </w:r>
      <w:r>
        <w:rPr>
          <w:rFonts w:hint="eastAsia"/>
        </w:rPr>
        <w:t>，</w:t>
      </w:r>
      <w:r>
        <w:t>经研究</w:t>
      </w:r>
      <w:r>
        <w:rPr>
          <w:rFonts w:hint="eastAsia"/>
        </w:rPr>
        <w:t>，</w:t>
      </w:r>
      <w:r>
        <w:t>现答复如下：</w:t>
      </w:r>
    </w:p>
    <w:p>
      <w:pPr>
        <w:pStyle w:val="12"/>
        <w:jc w:val="both"/>
        <w:rPr>
          <w:rStyle w:val="25"/>
          <w:rFonts w:hint="eastAsia"/>
        </w:rPr>
      </w:pPr>
      <w:r>
        <w:rPr>
          <w:rStyle w:val="25"/>
        </w:rPr>
        <w:t>一、</w:t>
      </w:r>
      <w:r>
        <w:t>根据《国家赔偿法》第三十五条规定</w:t>
      </w:r>
      <w:r>
        <w:rPr>
          <w:rFonts w:hint="eastAsia"/>
        </w:rPr>
        <w:t>，</w:t>
      </w:r>
      <w:r>
        <w:t>《国家赔偿法》1995年1月1日起施行。《国家赔偿法》不溯及既往。即：国家机关及其工作人员行使职权时侵犯公民、法人和其他组织合法权益的行为</w:t>
      </w:r>
      <w:r>
        <w:rPr>
          <w:rFonts w:hint="eastAsia"/>
        </w:rPr>
        <w:t>，</w:t>
      </w:r>
      <w:r>
        <w:t>发生在1994年12月31日以前的</w:t>
      </w:r>
      <w:r>
        <w:rPr>
          <w:rFonts w:hint="eastAsia"/>
        </w:rPr>
        <w:t>，依照以前的有关规定处理。发生在</w:t>
      </w:r>
      <w:r>
        <w:t>1995年1月1日以后并经依法确认的</w:t>
      </w:r>
      <w:r>
        <w:rPr>
          <w:rFonts w:hint="eastAsia"/>
        </w:rPr>
        <w:t>，</w:t>
      </w:r>
      <w:r>
        <w:t>适用《国家赔偿法》予以赔偿。发生在1994年12月31日以前</w:t>
      </w:r>
      <w:r>
        <w:rPr>
          <w:rFonts w:hint="eastAsia"/>
        </w:rPr>
        <w:t>，</w:t>
      </w:r>
      <w:r>
        <w:t>但持续至1995年1月1日以后</w:t>
      </w:r>
      <w:r>
        <w:rPr>
          <w:rFonts w:hint="eastAsia"/>
        </w:rPr>
        <w:t>，</w:t>
      </w:r>
      <w:r>
        <w:t>并经依法确认的</w:t>
      </w:r>
      <w:r>
        <w:rPr>
          <w:rFonts w:hint="eastAsia"/>
        </w:rPr>
        <w:t>，</w:t>
      </w:r>
      <w:r>
        <w:t>属于1995年1月1日以后应予赔偿的部分</w:t>
      </w:r>
      <w:r>
        <w:rPr>
          <w:rFonts w:hint="eastAsia"/>
        </w:rPr>
        <w:t>，</w:t>
      </w:r>
      <w:r>
        <w:t>适用《国家赔偿法》予以赔偿；属于1994年12月31日以前应予赔偿的部分</w:t>
      </w:r>
      <w:r>
        <w:rPr>
          <w:rFonts w:hint="eastAsia"/>
        </w:rPr>
        <w:t>，</w:t>
      </w:r>
      <w:r>
        <w:t>适用当时的规定予以赔偿；当时没有规定的</w:t>
      </w:r>
      <w:r>
        <w:rPr>
          <w:rFonts w:hint="eastAsia"/>
        </w:rPr>
        <w:t>，</w:t>
      </w:r>
      <w:r>
        <w:t>参照《国家赔偿法》的规定予以赔偿。</w:t>
      </w:r>
    </w:p>
    <w:p>
      <w:pPr>
        <w:pStyle w:val="12"/>
        <w:jc w:val="both"/>
        <w:rPr>
          <w:rFonts w:hint="eastAsia"/>
        </w:rPr>
      </w:pPr>
      <w:r>
        <w:rPr>
          <w:rStyle w:val="25"/>
        </w:rPr>
        <w:t>二、</w:t>
      </w:r>
      <w:r>
        <w:t>依照《国家赔偿法》的有关规定</w:t>
      </w:r>
      <w:r>
        <w:rPr>
          <w:rFonts w:hint="eastAsia"/>
        </w:rPr>
        <w:t>，</w:t>
      </w:r>
      <w:r>
        <w:t>人民法院赔偿委员会受理下列案件：</w:t>
      </w:r>
    </w:p>
    <w:p>
      <w:pPr>
        <w:pStyle w:val="12"/>
        <w:jc w:val="both"/>
        <w:rPr>
          <w:rFonts w:hint="eastAsia"/>
        </w:rPr>
      </w:pPr>
      <w:r>
        <w:rPr>
          <w:rFonts w:hint="eastAsia"/>
        </w:rPr>
        <w:t>1</w:t>
      </w:r>
      <w:r>
        <w:rPr>
          <w:rFonts w:hint="eastAsia"/>
          <w:lang w:eastAsia="zh-CN"/>
        </w:rPr>
        <w:t>.</w:t>
      </w:r>
      <w:r>
        <w:t>行使侦查、检察、监狱管理职权的机关及其工</w:t>
      </w:r>
      <w:r>
        <w:rPr>
          <w:rFonts w:hint="eastAsia"/>
        </w:rPr>
        <w:t>作人员在行使职权时侵犯公民、法人和其他组织的人身权、财产权，造成损害，经依法确认应予赔偿，赔偿请求人经依法申请赔偿和申请复议，因对复议决定不服或者复议机关逾期不作决定，在法定期间内向复议机关所在地的同级人民法院赔偿委员会申请作出赔偿决定的；</w:t>
      </w:r>
    </w:p>
    <w:p>
      <w:pPr>
        <w:pStyle w:val="12"/>
        <w:rPr>
          <w:rFonts w:hint="eastAsia"/>
        </w:rPr>
      </w:pPr>
      <w:r>
        <w:t>2</w:t>
      </w:r>
      <w:r>
        <w:rPr>
          <w:rFonts w:hint="eastAsia"/>
          <w:lang w:eastAsia="zh-CN"/>
        </w:rPr>
        <w:t>.</w:t>
      </w:r>
      <w:r>
        <w:t>人民法院是赔偿义务机关</w:t>
      </w:r>
      <w:r>
        <w:rPr>
          <w:rFonts w:hint="eastAsia"/>
        </w:rPr>
        <w:t>，</w:t>
      </w:r>
      <w:r>
        <w:t>赔偿请求人经申请赔偿</w:t>
      </w:r>
      <w:r>
        <w:rPr>
          <w:rFonts w:hint="eastAsia"/>
        </w:rPr>
        <w:t>，</w:t>
      </w:r>
      <w:r>
        <w:t>因赔偿义务机关逾期不予赔偿或者赔偿请求人对赔偿数额有异议</w:t>
      </w:r>
      <w:r>
        <w:rPr>
          <w:rFonts w:hint="eastAsia"/>
        </w:rPr>
        <w:t>，</w:t>
      </w:r>
      <w:r>
        <w:t>在法定期间内向赔偿义务机关的上一级人民法院赔偿委员会申请作出赔偿决定的。</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A4A47"/>
    <w:rsid w:val="00323D76"/>
    <w:rsid w:val="02380A4E"/>
    <w:rsid w:val="02C54CFB"/>
    <w:rsid w:val="042F174E"/>
    <w:rsid w:val="0751543E"/>
    <w:rsid w:val="0BE369DE"/>
    <w:rsid w:val="0DFA4A47"/>
    <w:rsid w:val="0F9D48A9"/>
    <w:rsid w:val="0FC66F39"/>
    <w:rsid w:val="135B4974"/>
    <w:rsid w:val="19EF53F7"/>
    <w:rsid w:val="1C547AC8"/>
    <w:rsid w:val="20194FCD"/>
    <w:rsid w:val="211007F7"/>
    <w:rsid w:val="224D5C1E"/>
    <w:rsid w:val="28B53323"/>
    <w:rsid w:val="2A483D38"/>
    <w:rsid w:val="2A844039"/>
    <w:rsid w:val="2CFE6EE4"/>
    <w:rsid w:val="2D6E371B"/>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2017-11-02T10:34:00Z</dcterms:created>
  <dc:creator>Administrator</dc:creator>
  <cp:lastModifiedBy>Administrator</cp:lastModifiedBy>
  <dcterms:modified xsi:type="dcterms:W3CDTF">2017-11-02T11:15:30Z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