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关于严格执行案件审理期限</w:t>
      </w:r>
    </w:p>
    <w:p>
      <w:pPr>
        <w:pStyle w:val="7"/>
        <w:rPr>
          <w:rFonts w:hint="eastAsia"/>
        </w:rPr>
      </w:pPr>
      <w:r>
        <w:rPr>
          <w:rFonts w:hint="eastAsia"/>
        </w:rPr>
        <w:t>制度的若干规定</w:t>
      </w:r>
    </w:p>
    <w:p>
      <w:pPr>
        <w:pStyle w:val="12"/>
        <w:rPr>
          <w:rFonts w:hint="eastAsia" w:ascii="宋体" w:hAnsi="宋体" w:eastAsia="宋体" w:cs="宋体"/>
        </w:rPr>
      </w:pPr>
    </w:p>
    <w:p>
      <w:pPr>
        <w:pStyle w:val="19"/>
        <w:rPr>
          <w:rFonts w:hint="eastAsia"/>
        </w:rPr>
      </w:pPr>
      <w:r>
        <w:t>法释〔2000〕29号</w:t>
      </w:r>
    </w:p>
    <w:p>
      <w:pPr>
        <w:pStyle w:val="12"/>
        <w:rPr>
          <w:rFonts w:hint="eastAsia" w:ascii="宋体" w:hAnsi="宋体" w:eastAsia="宋体" w:cs="宋体"/>
        </w:rPr>
      </w:pPr>
    </w:p>
    <w:p>
      <w:pPr>
        <w:pStyle w:val="17"/>
        <w:rPr>
          <w:rFonts w:hint="eastAsia"/>
          <w:lang w:eastAsia="zh-CN"/>
        </w:rPr>
      </w:pPr>
      <w:r>
        <w:rPr>
          <w:rFonts w:hint="eastAsia"/>
          <w:lang w:eastAsia="zh-CN"/>
        </w:rPr>
        <w:t>（</w:t>
      </w:r>
      <w:r>
        <w:t>2000年9月14日最高人民法院审判委员会第1130次会议通过</w:t>
      </w:r>
      <w:r>
        <w:rPr>
          <w:rFonts w:hint="eastAsia"/>
          <w:lang w:val="en-US" w:eastAsia="zh-CN"/>
        </w:rPr>
        <w:t>　</w:t>
      </w:r>
      <w:r>
        <w:rPr>
          <w:rFonts w:hint="eastAsia"/>
        </w:rPr>
        <w:t>2000</w:t>
      </w:r>
      <w:r>
        <w:t>年9月22日最高人民法院公告公布　自2000年9月28日起施行</w:t>
      </w:r>
      <w:r>
        <w:rPr>
          <w:rFonts w:hint="eastAsia"/>
          <w:lang w:eastAsia="zh-CN"/>
        </w:rPr>
        <w:t>）</w:t>
      </w:r>
    </w:p>
    <w:p>
      <w:pPr>
        <w:pStyle w:val="12"/>
        <w:rPr>
          <w:rFonts w:hint="eastAsia" w:ascii="宋体" w:hAnsi="宋体" w:eastAsia="宋体" w:cs="宋体"/>
        </w:rPr>
      </w:pPr>
      <w:bookmarkStart w:id="0" w:name="_GoBack"/>
      <w:bookmarkEnd w:id="0"/>
    </w:p>
    <w:p>
      <w:pPr>
        <w:pStyle w:val="12"/>
        <w:rPr>
          <w:rFonts w:hint="eastAsia"/>
        </w:rPr>
      </w:pPr>
      <w:r>
        <w:t>为提高诉讼效率</w:t>
      </w:r>
      <w:r>
        <w:rPr>
          <w:rFonts w:hint="eastAsia"/>
        </w:rPr>
        <w:t>，</w:t>
      </w:r>
      <w:r>
        <w:t>确保司法公正</w:t>
      </w:r>
      <w:r>
        <w:rPr>
          <w:rFonts w:hint="eastAsia"/>
        </w:rPr>
        <w:t>，</w:t>
      </w:r>
      <w:r>
        <w:t>根据刑事诉讼法、民事诉讼法、行政诉讼法和海事诉讼特别程序法的有关规定</w:t>
      </w:r>
      <w:r>
        <w:rPr>
          <w:rFonts w:hint="eastAsia"/>
        </w:rPr>
        <w:t>，</w:t>
      </w:r>
      <w:r>
        <w:t>现就人民法院执行案件审理期限制度的有关问题规定如下：</w:t>
      </w:r>
    </w:p>
    <w:p>
      <w:pPr>
        <w:pStyle w:val="9"/>
        <w:rPr>
          <w:rStyle w:val="25"/>
          <w:rFonts w:hint="eastAsia"/>
        </w:rPr>
      </w:pPr>
      <w:r>
        <w:t>一、各类案件的审理、执行期限</w:t>
      </w:r>
    </w:p>
    <w:p>
      <w:pPr>
        <w:pStyle w:val="12"/>
        <w:rPr>
          <w:rFonts w:hint="eastAsia"/>
        </w:rPr>
      </w:pPr>
      <w:r>
        <w:rPr>
          <w:rStyle w:val="25"/>
        </w:rPr>
        <w:t>第一条</w:t>
      </w:r>
      <w:r>
        <w:t>　适用普通程序审理的第一审刑事公诉案件、被告人被羁押的第一审刑事自诉案件和第二审刑事公诉、刑事自诉案件的期限为一个月</w:t>
      </w:r>
      <w:r>
        <w:rPr>
          <w:rFonts w:hint="eastAsia"/>
        </w:rPr>
        <w:t>，</w:t>
      </w:r>
      <w:r>
        <w:t>至迟不得超过一个半月；附带民事诉讼案件的审理期限</w:t>
      </w:r>
      <w:r>
        <w:rPr>
          <w:rFonts w:hint="eastAsia"/>
        </w:rPr>
        <w:t>，</w:t>
      </w:r>
      <w:r>
        <w:t>经本院院长批准</w:t>
      </w:r>
      <w:r>
        <w:rPr>
          <w:rFonts w:hint="eastAsia"/>
        </w:rPr>
        <w:t>，</w:t>
      </w:r>
      <w:r>
        <w:t>可以延长两个月。有刑事诉讼法第一百二十六条规定情形之一的</w:t>
      </w:r>
      <w:r>
        <w:rPr>
          <w:rFonts w:hint="eastAsia"/>
        </w:rPr>
        <w:t>，</w:t>
      </w:r>
      <w:r>
        <w:t>经省、自治区、直辖市高级人民法院批准或者决定</w:t>
      </w:r>
      <w:r>
        <w:rPr>
          <w:rFonts w:hint="eastAsia"/>
        </w:rPr>
        <w:t>，</w:t>
      </w:r>
      <w:r>
        <w:t>审理期限可以再延长一个月；最高人民法院受理的刑事上诉、刑事抗诉案件</w:t>
      </w:r>
      <w:r>
        <w:rPr>
          <w:rFonts w:hint="eastAsia"/>
        </w:rPr>
        <w:t>，</w:t>
      </w:r>
      <w:r>
        <w:t>经最高人民法院决定</w:t>
      </w:r>
      <w:r>
        <w:rPr>
          <w:rFonts w:hint="eastAsia"/>
        </w:rPr>
        <w:t>，</w:t>
      </w:r>
      <w:r>
        <w:t>审理期限可以再延长一个月。</w:t>
      </w:r>
    </w:p>
    <w:p>
      <w:pPr>
        <w:pStyle w:val="12"/>
        <w:rPr>
          <w:rFonts w:hint="eastAsia"/>
        </w:rPr>
      </w:pPr>
      <w:r>
        <w:t>适用普通程序审理的被告人未被羁押的第一审刑事自诉案件</w:t>
      </w:r>
      <w:r>
        <w:rPr>
          <w:rFonts w:hint="eastAsia"/>
        </w:rPr>
        <w:t>，</w:t>
      </w:r>
      <w:r>
        <w:t>期限为六个月；有特殊情况需要延长的</w:t>
      </w:r>
      <w:r>
        <w:rPr>
          <w:rFonts w:hint="eastAsia"/>
        </w:rPr>
        <w:t>，经本院院长批准，可以延长三个月。</w:t>
      </w:r>
    </w:p>
    <w:p>
      <w:pPr>
        <w:pStyle w:val="12"/>
        <w:rPr>
          <w:rStyle w:val="25"/>
          <w:rFonts w:hint="eastAsia"/>
        </w:rPr>
      </w:pPr>
      <w:r>
        <w:rPr>
          <w:rFonts w:hint="eastAsia"/>
        </w:rPr>
        <w:t>适用简易程序审理的刑事案件，审理期限为二十日。</w:t>
      </w:r>
    </w:p>
    <w:p>
      <w:pPr>
        <w:pStyle w:val="12"/>
        <w:rPr>
          <w:rFonts w:hint="eastAsia"/>
        </w:rPr>
      </w:pPr>
      <w:r>
        <w:rPr>
          <w:rStyle w:val="25"/>
        </w:rPr>
        <w:t>第二条</w:t>
      </w:r>
      <w:r>
        <w:t>　适用普通程序审理的第一审民事案件</w:t>
      </w:r>
      <w:r>
        <w:rPr>
          <w:rFonts w:hint="eastAsia"/>
        </w:rPr>
        <w:t>，</w:t>
      </w:r>
      <w:r>
        <w:t>期限为六个月；有特殊情况需要延长的</w:t>
      </w:r>
      <w:r>
        <w:rPr>
          <w:rFonts w:hint="eastAsia"/>
        </w:rPr>
        <w:t>，</w:t>
      </w:r>
      <w:r>
        <w:t>经本院院长批准</w:t>
      </w:r>
      <w:r>
        <w:rPr>
          <w:rFonts w:hint="eastAsia"/>
        </w:rPr>
        <w:t>，</w:t>
      </w:r>
      <w:r>
        <w:t>可以延长六个月</w:t>
      </w:r>
      <w:r>
        <w:rPr>
          <w:rFonts w:hint="eastAsia"/>
        </w:rPr>
        <w:t>，</w:t>
      </w:r>
      <w:r>
        <w:t>还需延长的</w:t>
      </w:r>
      <w:r>
        <w:rPr>
          <w:rFonts w:hint="eastAsia"/>
        </w:rPr>
        <w:t>，</w:t>
      </w:r>
      <w:r>
        <w:t>报请上一级人民法院批准</w:t>
      </w:r>
      <w:r>
        <w:rPr>
          <w:rFonts w:hint="eastAsia"/>
        </w:rPr>
        <w:t>，</w:t>
      </w:r>
      <w:r>
        <w:t>可以再延长三个月。</w:t>
      </w:r>
    </w:p>
    <w:p>
      <w:pPr>
        <w:pStyle w:val="12"/>
        <w:rPr>
          <w:rFonts w:hint="eastAsia"/>
        </w:rPr>
      </w:pPr>
      <w:r>
        <w:t>适用简易程序审理的民事案件</w:t>
      </w:r>
      <w:r>
        <w:rPr>
          <w:rFonts w:hint="eastAsia"/>
        </w:rPr>
        <w:t>，</w:t>
      </w:r>
      <w:r>
        <w:t>期限为三个月。</w:t>
      </w:r>
    </w:p>
    <w:p>
      <w:pPr>
        <w:pStyle w:val="12"/>
        <w:rPr>
          <w:rFonts w:hint="eastAsia"/>
        </w:rPr>
      </w:pPr>
      <w:r>
        <w:t>适用特别程序审理的民事案件</w:t>
      </w:r>
      <w:r>
        <w:rPr>
          <w:rFonts w:hint="eastAsia"/>
        </w:rPr>
        <w:t>，</w:t>
      </w:r>
      <w:r>
        <w:t>期限为三十日；有特殊情况需要延长的</w:t>
      </w:r>
      <w:r>
        <w:rPr>
          <w:rFonts w:hint="eastAsia"/>
        </w:rPr>
        <w:t>，</w:t>
      </w:r>
      <w:r>
        <w:t>经本院院长批准</w:t>
      </w:r>
      <w:r>
        <w:rPr>
          <w:rFonts w:hint="eastAsia"/>
        </w:rPr>
        <w:t>，</w:t>
      </w:r>
      <w:r>
        <w:t>可以延长三十日</w:t>
      </w:r>
      <w:r>
        <w:rPr>
          <w:rFonts w:hint="eastAsia"/>
        </w:rPr>
        <w:t>，</w:t>
      </w:r>
      <w:r>
        <w:t>但审理选民资格案件必须在选举日前审结。</w:t>
      </w:r>
    </w:p>
    <w:p>
      <w:pPr>
        <w:pStyle w:val="12"/>
        <w:rPr>
          <w:rFonts w:hint="eastAsia"/>
        </w:rPr>
      </w:pPr>
      <w:r>
        <w:t>审理第一审船舶碰撞、共同海损案件的期限为一年；有特殊情</w:t>
      </w:r>
      <w:r>
        <w:rPr>
          <w:rFonts w:hint="eastAsia"/>
        </w:rPr>
        <w:t>况需要延长的，经本院院长批准，可以延长六个月。</w:t>
      </w:r>
    </w:p>
    <w:p>
      <w:pPr>
        <w:pStyle w:val="12"/>
        <w:rPr>
          <w:rFonts w:hint="eastAsia"/>
        </w:rPr>
      </w:pPr>
      <w:r>
        <w:rPr>
          <w:rFonts w:hint="eastAsia"/>
        </w:rPr>
        <w:t>审理对民事判决的上诉案件，审理期限为三个月；有特殊情况需要延长的，经本院院长批准，可以延长三个月。</w:t>
      </w:r>
    </w:p>
    <w:p>
      <w:pPr>
        <w:pStyle w:val="12"/>
        <w:rPr>
          <w:rFonts w:hint="eastAsia"/>
        </w:rPr>
      </w:pPr>
      <w:r>
        <w:rPr>
          <w:rFonts w:hint="eastAsia"/>
        </w:rPr>
        <w:t>审理对民事裁定的上诉案件，审理期限为三十日。</w:t>
      </w:r>
    </w:p>
    <w:p>
      <w:pPr>
        <w:pStyle w:val="12"/>
        <w:rPr>
          <w:rFonts w:hint="eastAsia"/>
        </w:rPr>
      </w:pPr>
      <w:r>
        <w:rPr>
          <w:rFonts w:hint="eastAsia"/>
        </w:rPr>
        <w:t>对罚款、拘留民事决定不服申请复议的，审理期限为五日。</w:t>
      </w:r>
    </w:p>
    <w:p>
      <w:pPr>
        <w:pStyle w:val="12"/>
        <w:rPr>
          <w:rFonts w:hint="eastAsia"/>
        </w:rPr>
      </w:pPr>
      <w:r>
        <w:rPr>
          <w:rFonts w:hint="eastAsia"/>
        </w:rPr>
        <w:t>审理涉外民事案件，根据民事诉讼法第二百五十条的规定，不受上述案件审理期限的限制。</w:t>
      </w:r>
    </w:p>
    <w:p>
      <w:pPr>
        <w:pStyle w:val="12"/>
        <w:rPr>
          <w:rStyle w:val="25"/>
          <w:rFonts w:hint="eastAsia"/>
        </w:rPr>
      </w:pPr>
      <w:r>
        <w:t>审理涉港、澳、台的民事案件的期限</w:t>
      </w:r>
      <w:r>
        <w:rPr>
          <w:rFonts w:hint="eastAsia"/>
        </w:rPr>
        <w:t>，</w:t>
      </w:r>
      <w:r>
        <w:t>参照审理涉外民事案件的规定办理。</w:t>
      </w:r>
    </w:p>
    <w:p>
      <w:pPr>
        <w:pStyle w:val="12"/>
        <w:rPr>
          <w:rFonts w:hint="eastAsia"/>
        </w:rPr>
      </w:pPr>
      <w:r>
        <w:rPr>
          <w:rStyle w:val="25"/>
        </w:rPr>
        <w:t>第三条</w:t>
      </w:r>
      <w:r>
        <w:t>　审理第一审行政案件的期限为三个月；有特殊情况需要延长的</w:t>
      </w:r>
      <w:r>
        <w:rPr>
          <w:rFonts w:hint="eastAsia"/>
        </w:rPr>
        <w:t>，</w:t>
      </w:r>
      <w:r>
        <w:t>经高级人民法院批准可以延长三个月。高级人民法院审理第一审案件需要延长期限的</w:t>
      </w:r>
      <w:r>
        <w:rPr>
          <w:rFonts w:hint="eastAsia"/>
        </w:rPr>
        <w:t>，</w:t>
      </w:r>
      <w:r>
        <w:t>由最高人民法院批准</w:t>
      </w:r>
      <w:r>
        <w:rPr>
          <w:rFonts w:hint="eastAsia"/>
        </w:rPr>
        <w:t>，</w:t>
      </w:r>
      <w:r>
        <w:t>可以延长三个月。</w:t>
      </w:r>
    </w:p>
    <w:p>
      <w:pPr>
        <w:pStyle w:val="12"/>
        <w:rPr>
          <w:rStyle w:val="25"/>
          <w:rFonts w:hint="eastAsia"/>
        </w:rPr>
      </w:pPr>
      <w:r>
        <w:t>审理行政上诉案件的期限为两个月；有特殊情况需要延长的</w:t>
      </w:r>
      <w:r>
        <w:rPr>
          <w:rFonts w:hint="eastAsia"/>
        </w:rPr>
        <w:t>，</w:t>
      </w:r>
      <w:r>
        <w:t>由高级人民法院批准</w:t>
      </w:r>
      <w:r>
        <w:rPr>
          <w:rFonts w:hint="eastAsia"/>
        </w:rPr>
        <w:t>，</w:t>
      </w:r>
      <w:r>
        <w:t>可以延长两个月。高级人民法院审理的第二审案件需要延长期限的</w:t>
      </w:r>
      <w:r>
        <w:rPr>
          <w:rFonts w:hint="eastAsia"/>
        </w:rPr>
        <w:t>，</w:t>
      </w:r>
      <w:r>
        <w:t>由最高人民法院批准</w:t>
      </w:r>
      <w:r>
        <w:rPr>
          <w:rFonts w:hint="eastAsia"/>
        </w:rPr>
        <w:t>，</w:t>
      </w:r>
      <w:r>
        <w:t>可以延长两个月</w:t>
      </w:r>
      <w:r>
        <w:rPr>
          <w:rFonts w:hint="eastAsia"/>
        </w:rPr>
        <w:t>。</w:t>
      </w:r>
    </w:p>
    <w:p>
      <w:pPr>
        <w:pStyle w:val="12"/>
        <w:rPr>
          <w:rFonts w:hint="eastAsia"/>
        </w:rPr>
      </w:pPr>
      <w:r>
        <w:rPr>
          <w:rStyle w:val="25"/>
        </w:rPr>
        <w:t>第四条</w:t>
      </w:r>
      <w:r>
        <w:t>　按照审判监督程序重新审理的刑事案件的期限为三个月；需要延长期限的</w:t>
      </w:r>
      <w:r>
        <w:rPr>
          <w:rFonts w:hint="eastAsia"/>
        </w:rPr>
        <w:t>，</w:t>
      </w:r>
      <w:r>
        <w:t>经本院院长批准</w:t>
      </w:r>
      <w:r>
        <w:rPr>
          <w:rFonts w:hint="eastAsia"/>
        </w:rPr>
        <w:t>，</w:t>
      </w:r>
      <w:r>
        <w:t>可以延长三个月。</w:t>
      </w:r>
    </w:p>
    <w:p>
      <w:pPr>
        <w:pStyle w:val="12"/>
        <w:rPr>
          <w:rStyle w:val="25"/>
          <w:rFonts w:hint="eastAsia"/>
        </w:rPr>
      </w:pPr>
      <w:r>
        <w:t>裁定再审的民事、行政案件</w:t>
      </w:r>
      <w:r>
        <w:rPr>
          <w:rFonts w:hint="eastAsia"/>
        </w:rPr>
        <w:t>，</w:t>
      </w:r>
      <w:r>
        <w:t>根据再审适用的不同程序</w:t>
      </w:r>
      <w:r>
        <w:rPr>
          <w:rFonts w:hint="eastAsia"/>
        </w:rPr>
        <w:t>，</w:t>
      </w:r>
      <w:r>
        <w:t>分别执行第一审或第二审审理期限的规定。</w:t>
      </w:r>
    </w:p>
    <w:p>
      <w:pPr>
        <w:pStyle w:val="12"/>
        <w:rPr>
          <w:rFonts w:hint="eastAsia"/>
        </w:rPr>
      </w:pPr>
      <w:r>
        <w:rPr>
          <w:rStyle w:val="25"/>
        </w:rPr>
        <w:t>第五条</w:t>
      </w:r>
      <w:r>
        <w:t>　执行案件应当在立案之日起六个月内执结</w:t>
      </w:r>
      <w:r>
        <w:rPr>
          <w:rFonts w:hint="eastAsia"/>
        </w:rPr>
        <w:t>，</w:t>
      </w:r>
      <w:r>
        <w:t>非诉执行案件应当在立案之日起三个月内执结；有特殊情况需要延长的</w:t>
      </w:r>
      <w:r>
        <w:rPr>
          <w:rFonts w:hint="eastAsia"/>
        </w:rPr>
        <w:t>，</w:t>
      </w:r>
      <w:r>
        <w:t>经本院院长批准</w:t>
      </w:r>
      <w:r>
        <w:rPr>
          <w:rFonts w:hint="eastAsia"/>
        </w:rPr>
        <w:t>，</w:t>
      </w:r>
      <w:r>
        <w:t>可以延长三个月</w:t>
      </w:r>
      <w:r>
        <w:rPr>
          <w:rFonts w:hint="eastAsia"/>
        </w:rPr>
        <w:t>，</w:t>
      </w:r>
      <w:r>
        <w:t>还需延长的</w:t>
      </w:r>
      <w:r>
        <w:rPr>
          <w:rFonts w:hint="eastAsia"/>
        </w:rPr>
        <w:t>，</w:t>
      </w:r>
      <w:r>
        <w:t>层报高级人民法院备案。</w:t>
      </w:r>
    </w:p>
    <w:p>
      <w:pPr>
        <w:pStyle w:val="12"/>
        <w:rPr>
          <w:rFonts w:hint="eastAsia"/>
        </w:rPr>
      </w:pPr>
      <w:r>
        <w:t>委托执行的案件</w:t>
      </w:r>
      <w:r>
        <w:rPr>
          <w:rFonts w:hint="eastAsia"/>
        </w:rPr>
        <w:t>，</w:t>
      </w:r>
      <w:r>
        <w:t>委托的人民法院应当在立案后一个月内办理完委托执行手续</w:t>
      </w:r>
      <w:r>
        <w:rPr>
          <w:rFonts w:hint="eastAsia"/>
        </w:rPr>
        <w:t>，</w:t>
      </w:r>
      <w:r>
        <w:t>受委托的</w:t>
      </w:r>
      <w:r>
        <w:rPr>
          <w:rFonts w:hint="eastAsia"/>
        </w:rPr>
        <w:t>人民法院应当在收到委托函件后三十日内执行完毕。未执行完毕，应当在期限届满后十五日内将执行情况函告委托人民法院。</w:t>
      </w:r>
    </w:p>
    <w:p>
      <w:pPr>
        <w:pStyle w:val="12"/>
        <w:rPr>
          <w:rFonts w:hint="eastAsia"/>
        </w:rPr>
      </w:pPr>
      <w:r>
        <w:rPr>
          <w:rFonts w:hint="eastAsia"/>
        </w:rPr>
        <w:t>刑事案件没收财产刑应当即时执行。</w:t>
      </w:r>
    </w:p>
    <w:p>
      <w:pPr>
        <w:pStyle w:val="12"/>
        <w:rPr>
          <w:rFonts w:hint="eastAsia"/>
        </w:rPr>
      </w:pPr>
      <w:r>
        <w:rPr>
          <w:rFonts w:hint="eastAsia"/>
        </w:rPr>
        <w:t>刑事案件罚金刑，应当在判决、裁定发生法律效力后三个月内执行完毕，至迟不超过六个月。</w:t>
      </w:r>
    </w:p>
    <w:p>
      <w:pPr>
        <w:pStyle w:val="9"/>
        <w:rPr>
          <w:rStyle w:val="25"/>
        </w:rPr>
      </w:pPr>
      <w:r>
        <w:t>二、立案、结案时间及审理期限的计算</w:t>
      </w:r>
    </w:p>
    <w:p>
      <w:pPr>
        <w:pStyle w:val="12"/>
        <w:rPr>
          <w:rFonts w:hint="eastAsia"/>
        </w:rPr>
      </w:pPr>
      <w:r>
        <w:rPr>
          <w:rStyle w:val="25"/>
        </w:rPr>
        <w:t>第六条</w:t>
      </w:r>
      <w:r>
        <w:t>　第一审人民法院收到起诉书</w:t>
      </w:r>
      <w:r>
        <w:rPr>
          <w:rFonts w:hint="eastAsia"/>
          <w:lang w:eastAsia="zh-CN"/>
        </w:rPr>
        <w:t>（</w:t>
      </w:r>
      <w:r>
        <w:t>状</w:t>
      </w:r>
      <w:r>
        <w:rPr>
          <w:rFonts w:hint="eastAsia"/>
          <w:lang w:eastAsia="zh-CN"/>
        </w:rPr>
        <w:t>）</w:t>
      </w:r>
      <w:r>
        <w:t>或者执行申请书后</w:t>
      </w:r>
      <w:r>
        <w:rPr>
          <w:rFonts w:hint="eastAsia"/>
        </w:rPr>
        <w:t>，</w:t>
      </w:r>
      <w:r>
        <w:t>经审查认为符合受理条件的应当在七日内立案；收到自诉人自诉状或者口头告诉的</w:t>
      </w:r>
      <w:r>
        <w:rPr>
          <w:rFonts w:hint="eastAsia"/>
        </w:rPr>
        <w:t>，</w:t>
      </w:r>
      <w:r>
        <w:t>经审查认为符合自诉案件受理条件的应当在十五日内立案。</w:t>
      </w:r>
    </w:p>
    <w:p>
      <w:pPr>
        <w:pStyle w:val="12"/>
        <w:rPr>
          <w:rFonts w:hint="eastAsia"/>
        </w:rPr>
      </w:pPr>
      <w:r>
        <w:t>改变管辖的刑事、</w:t>
      </w:r>
      <w:r>
        <w:rPr>
          <w:rFonts w:hint="eastAsia"/>
        </w:rPr>
        <w:t>民事、行政案件，应当在收到案卷材料后的三日内立案。</w:t>
      </w:r>
    </w:p>
    <w:p>
      <w:pPr>
        <w:pStyle w:val="12"/>
        <w:rPr>
          <w:rFonts w:hint="eastAsia"/>
        </w:rPr>
      </w:pPr>
      <w:r>
        <w:rPr>
          <w:rFonts w:hint="eastAsia"/>
        </w:rPr>
        <w:t>第二审人民法院应当在收到第一审人民法院移送的上</w:t>
      </w:r>
      <w:r>
        <w:rPr>
          <w:rFonts w:hint="eastAsia"/>
          <w:lang w:eastAsia="zh-CN"/>
        </w:rPr>
        <w:t>（</w:t>
      </w:r>
      <w:r>
        <w:rPr>
          <w:rFonts w:hint="eastAsia"/>
        </w:rPr>
        <w:t>抗</w:t>
      </w:r>
      <w:r>
        <w:rPr>
          <w:rFonts w:hint="eastAsia"/>
          <w:lang w:eastAsia="zh-CN"/>
        </w:rPr>
        <w:t>）</w:t>
      </w:r>
      <w:r>
        <w:rPr>
          <w:rFonts w:hint="eastAsia"/>
        </w:rPr>
        <w:t>诉材料及案卷材料后的五日内立案。</w:t>
      </w:r>
    </w:p>
    <w:p>
      <w:pPr>
        <w:pStyle w:val="12"/>
        <w:rPr>
          <w:rFonts w:hint="eastAsia"/>
        </w:rPr>
      </w:pPr>
      <w:r>
        <w:rPr>
          <w:rFonts w:hint="eastAsia"/>
        </w:rPr>
        <w:t>发回重审或指令再审的案件，应当在收到发回重审或指令再审裁定及案卷材料后的次日内立案。</w:t>
      </w:r>
    </w:p>
    <w:p>
      <w:pPr>
        <w:pStyle w:val="12"/>
        <w:rPr>
          <w:rStyle w:val="25"/>
          <w:rFonts w:hint="eastAsia"/>
        </w:rPr>
      </w:pPr>
      <w:r>
        <w:rPr>
          <w:rFonts w:hint="eastAsia"/>
        </w:rPr>
        <w:t>按照审判监督程序重新审判的案件，应当在作出提审、再审裁定</w:t>
      </w:r>
      <w:r>
        <w:rPr>
          <w:rFonts w:hint="eastAsia"/>
          <w:lang w:eastAsia="zh-CN"/>
        </w:rPr>
        <w:t>（</w:t>
      </w:r>
      <w:r>
        <w:rPr>
          <w:rFonts w:hint="eastAsia"/>
        </w:rPr>
        <w:t>决定</w:t>
      </w:r>
      <w:r>
        <w:rPr>
          <w:rFonts w:hint="eastAsia"/>
          <w:lang w:eastAsia="zh-CN"/>
        </w:rPr>
        <w:t>）</w:t>
      </w:r>
      <w:r>
        <w:rPr>
          <w:rFonts w:hint="eastAsia"/>
        </w:rPr>
        <w:t>的次日立案。</w:t>
      </w:r>
    </w:p>
    <w:p>
      <w:pPr>
        <w:pStyle w:val="12"/>
        <w:rPr>
          <w:rStyle w:val="25"/>
          <w:rFonts w:hint="eastAsia"/>
        </w:rPr>
      </w:pPr>
      <w:r>
        <w:rPr>
          <w:rStyle w:val="25"/>
        </w:rPr>
        <w:t>第七条</w:t>
      </w:r>
      <w:r>
        <w:t>　立案机构应当在决定立案的三日内将案卷材料移送审判庭。</w:t>
      </w:r>
    </w:p>
    <w:p>
      <w:pPr>
        <w:pStyle w:val="12"/>
        <w:rPr>
          <w:rFonts w:hint="eastAsia"/>
        </w:rPr>
      </w:pPr>
      <w:r>
        <w:rPr>
          <w:rStyle w:val="25"/>
        </w:rPr>
        <w:t>第八条</w:t>
      </w:r>
      <w:r>
        <w:t>　案件的审理期限从立案次日起计算。</w:t>
      </w:r>
    </w:p>
    <w:p>
      <w:pPr>
        <w:pStyle w:val="12"/>
        <w:rPr>
          <w:rStyle w:val="25"/>
          <w:rFonts w:hint="eastAsia"/>
        </w:rPr>
      </w:pPr>
      <w:r>
        <w:t>由简易程序转为普通程序审理的第一审刑事案件的期限</w:t>
      </w:r>
      <w:r>
        <w:rPr>
          <w:rFonts w:hint="eastAsia"/>
        </w:rPr>
        <w:t>，</w:t>
      </w:r>
      <w:r>
        <w:t>从</w:t>
      </w:r>
      <w:r>
        <w:rPr>
          <w:rFonts w:hint="eastAsia"/>
        </w:rPr>
        <w:t>决定转为普通程序次日起计算；由简易程序转为普通程序审理的第一审民事案件的期限，从立案次日起连续计算。</w:t>
      </w:r>
    </w:p>
    <w:p>
      <w:pPr>
        <w:pStyle w:val="12"/>
        <w:rPr>
          <w:rFonts w:hint="eastAsia"/>
        </w:rPr>
      </w:pPr>
      <w:r>
        <w:rPr>
          <w:rStyle w:val="25"/>
        </w:rPr>
        <w:t>第九条</w:t>
      </w:r>
      <w:r>
        <w:t>　下列期间不计入审理、执行期限：</w:t>
      </w:r>
    </w:p>
    <w:p>
      <w:pPr>
        <w:pStyle w:val="12"/>
        <w:rPr>
          <w:rFonts w:hint="eastAsia"/>
        </w:rPr>
      </w:pPr>
      <w:r>
        <w:rPr>
          <w:rFonts w:hint="eastAsia"/>
          <w:lang w:eastAsia="zh-CN"/>
        </w:rPr>
        <w:t>（</w:t>
      </w:r>
      <w:r>
        <w:t>一</w:t>
      </w:r>
      <w:r>
        <w:rPr>
          <w:rFonts w:hint="eastAsia"/>
          <w:lang w:eastAsia="zh-CN"/>
        </w:rPr>
        <w:t>）</w:t>
      </w:r>
      <w:r>
        <w:t>刑事案件对被告人作精神病鉴定的期间；</w:t>
      </w:r>
    </w:p>
    <w:p>
      <w:pPr>
        <w:pStyle w:val="12"/>
        <w:rPr>
          <w:rFonts w:hint="eastAsia"/>
        </w:rPr>
      </w:pPr>
      <w:r>
        <w:rPr>
          <w:rFonts w:hint="eastAsia"/>
          <w:lang w:eastAsia="zh-CN"/>
        </w:rPr>
        <w:t>（</w:t>
      </w:r>
      <w:r>
        <w:t>二</w:t>
      </w:r>
      <w:r>
        <w:rPr>
          <w:rFonts w:hint="eastAsia"/>
          <w:lang w:eastAsia="zh-CN"/>
        </w:rPr>
        <w:t>）</w:t>
      </w:r>
      <w:r>
        <w:t>刑事案件因另行委托、指定辩护人</w:t>
      </w:r>
      <w:r>
        <w:rPr>
          <w:rFonts w:hint="eastAsia"/>
        </w:rPr>
        <w:t>，</w:t>
      </w:r>
      <w:r>
        <w:t>法院决定延期审理的</w:t>
      </w:r>
      <w:r>
        <w:rPr>
          <w:rFonts w:hint="eastAsia"/>
        </w:rPr>
        <w:t>，</w:t>
      </w:r>
      <w:r>
        <w:t>自案件宣布延期审理之日起至第十日止准备辩护的时间；</w:t>
      </w:r>
    </w:p>
    <w:p>
      <w:pPr>
        <w:pStyle w:val="12"/>
        <w:rPr>
          <w:rFonts w:hint="eastAsia"/>
        </w:rPr>
      </w:pPr>
      <w:r>
        <w:rPr>
          <w:rFonts w:hint="eastAsia"/>
          <w:lang w:eastAsia="zh-CN"/>
        </w:rPr>
        <w:t>（</w:t>
      </w:r>
      <w:r>
        <w:t>三</w:t>
      </w:r>
      <w:r>
        <w:rPr>
          <w:rFonts w:hint="eastAsia"/>
          <w:lang w:eastAsia="zh-CN"/>
        </w:rPr>
        <w:t>）</w:t>
      </w:r>
      <w:r>
        <w:t>公诉人发现案件需要补充侦查</w:t>
      </w:r>
      <w:r>
        <w:rPr>
          <w:rFonts w:hint="eastAsia"/>
        </w:rPr>
        <w:t>，</w:t>
      </w:r>
      <w:r>
        <w:t>提出延期审理建议后</w:t>
      </w:r>
      <w:r>
        <w:rPr>
          <w:rFonts w:hint="eastAsia"/>
        </w:rPr>
        <w:t>，</w:t>
      </w:r>
      <w:r>
        <w:t>合议庭同意延期审理的期间；</w:t>
      </w:r>
    </w:p>
    <w:p>
      <w:pPr>
        <w:pStyle w:val="12"/>
        <w:rPr>
          <w:rFonts w:hint="eastAsia"/>
        </w:rPr>
      </w:pPr>
      <w:r>
        <w:rPr>
          <w:rFonts w:hint="eastAsia"/>
          <w:lang w:eastAsia="zh-CN"/>
        </w:rPr>
        <w:t>（</w:t>
      </w:r>
      <w:r>
        <w:t>四</w:t>
      </w:r>
      <w:r>
        <w:rPr>
          <w:rFonts w:hint="eastAsia"/>
          <w:lang w:eastAsia="zh-CN"/>
        </w:rPr>
        <w:t>）</w:t>
      </w:r>
      <w:r>
        <w:t>刑事案件二审期间</w:t>
      </w:r>
      <w:r>
        <w:rPr>
          <w:rFonts w:hint="eastAsia"/>
        </w:rPr>
        <w:t>，</w:t>
      </w:r>
      <w:r>
        <w:t>检察院查阅案卷超过七日后的时间；</w:t>
      </w:r>
    </w:p>
    <w:p>
      <w:pPr>
        <w:pStyle w:val="12"/>
        <w:rPr>
          <w:rFonts w:hint="eastAsia"/>
        </w:rPr>
      </w:pPr>
      <w:r>
        <w:rPr>
          <w:rFonts w:hint="eastAsia"/>
          <w:lang w:eastAsia="zh-CN"/>
        </w:rPr>
        <w:t>（</w:t>
      </w:r>
      <w:r>
        <w:t>五</w:t>
      </w:r>
      <w:r>
        <w:rPr>
          <w:rFonts w:hint="eastAsia"/>
          <w:lang w:eastAsia="zh-CN"/>
        </w:rPr>
        <w:t>）</w:t>
      </w:r>
      <w:r>
        <w:t>因当事人、诉讼代理人、辩护人申请通知新的证</w:t>
      </w:r>
      <w:r>
        <w:rPr>
          <w:rFonts w:hint="eastAsia"/>
        </w:rPr>
        <w:t>人到庭、调取新的证据、申请重新鉴定或者勘验，法院决定延期审理一个月之内的期间；</w:t>
      </w:r>
    </w:p>
    <w:p>
      <w:pPr>
        <w:pStyle w:val="12"/>
        <w:rPr>
          <w:rFonts w:hint="eastAsia"/>
        </w:rPr>
      </w:pPr>
      <w:r>
        <w:rPr>
          <w:rFonts w:hint="eastAsia"/>
          <w:lang w:eastAsia="zh-CN"/>
        </w:rPr>
        <w:t>（</w:t>
      </w:r>
      <w:r>
        <w:rPr>
          <w:rFonts w:hint="eastAsia"/>
        </w:rPr>
        <w:t>六</w:t>
      </w:r>
      <w:r>
        <w:rPr>
          <w:rFonts w:hint="eastAsia"/>
          <w:lang w:eastAsia="zh-CN"/>
        </w:rPr>
        <w:t>）</w:t>
      </w:r>
      <w:r>
        <w:rPr>
          <w:rFonts w:hint="eastAsia"/>
        </w:rPr>
        <w:t>民事、行政案件公告、鉴定的期间；</w:t>
      </w:r>
    </w:p>
    <w:p>
      <w:pPr>
        <w:pStyle w:val="12"/>
        <w:rPr>
          <w:rFonts w:hint="eastAsia"/>
        </w:rPr>
      </w:pPr>
      <w:r>
        <w:rPr>
          <w:rFonts w:hint="eastAsia"/>
          <w:lang w:eastAsia="zh-CN"/>
        </w:rPr>
        <w:t>（</w:t>
      </w:r>
      <w:r>
        <w:rPr>
          <w:rFonts w:hint="eastAsia"/>
        </w:rPr>
        <w:t>七</w:t>
      </w:r>
      <w:r>
        <w:rPr>
          <w:rFonts w:hint="eastAsia"/>
          <w:lang w:eastAsia="zh-CN"/>
        </w:rPr>
        <w:t>）</w:t>
      </w:r>
      <w:r>
        <w:rPr>
          <w:rFonts w:hint="eastAsia"/>
        </w:rPr>
        <w:t>审理当事人提出的管辖权异议和处理法院之间的管辖争议的期间；</w:t>
      </w:r>
    </w:p>
    <w:p>
      <w:pPr>
        <w:pStyle w:val="12"/>
        <w:rPr>
          <w:rFonts w:hint="eastAsia"/>
        </w:rPr>
      </w:pPr>
      <w:r>
        <w:rPr>
          <w:rFonts w:hint="eastAsia"/>
          <w:lang w:eastAsia="zh-CN"/>
        </w:rPr>
        <w:t>（</w:t>
      </w:r>
      <w:r>
        <w:rPr>
          <w:rFonts w:hint="eastAsia"/>
        </w:rPr>
        <w:t>八</w:t>
      </w:r>
      <w:r>
        <w:rPr>
          <w:rFonts w:hint="eastAsia"/>
          <w:lang w:eastAsia="zh-CN"/>
        </w:rPr>
        <w:t>）</w:t>
      </w:r>
      <w:r>
        <w:rPr>
          <w:rFonts w:hint="eastAsia"/>
        </w:rPr>
        <w:t>民事、行政、执行案件由有关专业机构进行审计、评估、资产清理的期间；</w:t>
      </w:r>
    </w:p>
    <w:p>
      <w:pPr>
        <w:pStyle w:val="12"/>
        <w:rPr>
          <w:rFonts w:hint="eastAsia"/>
        </w:rPr>
      </w:pPr>
      <w:r>
        <w:rPr>
          <w:rFonts w:hint="eastAsia"/>
          <w:lang w:eastAsia="zh-CN"/>
        </w:rPr>
        <w:t>（</w:t>
      </w:r>
      <w:r>
        <w:rPr>
          <w:rFonts w:hint="eastAsia"/>
        </w:rPr>
        <w:t>九</w:t>
      </w:r>
      <w:r>
        <w:rPr>
          <w:rFonts w:hint="eastAsia"/>
          <w:lang w:eastAsia="zh-CN"/>
        </w:rPr>
        <w:t>）</w:t>
      </w:r>
      <w:r>
        <w:rPr>
          <w:rFonts w:hint="eastAsia"/>
        </w:rPr>
        <w:t>中止诉讼</w:t>
      </w:r>
      <w:r>
        <w:rPr>
          <w:rFonts w:hint="eastAsia"/>
          <w:lang w:eastAsia="zh-CN"/>
        </w:rPr>
        <w:t>（</w:t>
      </w:r>
      <w:r>
        <w:rPr>
          <w:rFonts w:hint="eastAsia"/>
        </w:rPr>
        <w:t>审理</w:t>
      </w:r>
      <w:r>
        <w:rPr>
          <w:rFonts w:hint="eastAsia"/>
          <w:lang w:eastAsia="zh-CN"/>
        </w:rPr>
        <w:t>）</w:t>
      </w:r>
      <w:r>
        <w:rPr>
          <w:rFonts w:hint="eastAsia"/>
        </w:rPr>
        <w:t>或执行至恢复诉讼</w:t>
      </w:r>
      <w:r>
        <w:rPr>
          <w:rFonts w:hint="eastAsia"/>
          <w:lang w:eastAsia="zh-CN"/>
        </w:rPr>
        <w:t>（</w:t>
      </w:r>
      <w:r>
        <w:rPr>
          <w:rFonts w:hint="eastAsia"/>
        </w:rPr>
        <w:t>审理</w:t>
      </w:r>
      <w:r>
        <w:rPr>
          <w:rFonts w:hint="eastAsia"/>
          <w:lang w:eastAsia="zh-CN"/>
        </w:rPr>
        <w:t>）</w:t>
      </w:r>
      <w:r>
        <w:rPr>
          <w:rFonts w:hint="eastAsia"/>
        </w:rPr>
        <w:t>或执行的期间；</w:t>
      </w:r>
    </w:p>
    <w:p>
      <w:pPr>
        <w:pStyle w:val="12"/>
        <w:rPr>
          <w:rFonts w:hint="eastAsia"/>
        </w:rPr>
      </w:pPr>
      <w:r>
        <w:rPr>
          <w:rFonts w:hint="eastAsia"/>
          <w:lang w:eastAsia="zh-CN"/>
        </w:rPr>
        <w:t>（</w:t>
      </w:r>
      <w:r>
        <w:rPr>
          <w:rFonts w:hint="eastAsia"/>
        </w:rPr>
        <w:t>十</w:t>
      </w:r>
      <w:r>
        <w:rPr>
          <w:rFonts w:hint="eastAsia"/>
          <w:lang w:eastAsia="zh-CN"/>
        </w:rPr>
        <w:t>）</w:t>
      </w:r>
      <w:r>
        <w:rPr>
          <w:rFonts w:hint="eastAsia"/>
        </w:rPr>
        <w:t>当事人达成执行和解或者提供执行担保后，执行法院决定暂缓执行的期间；</w:t>
      </w:r>
    </w:p>
    <w:p>
      <w:pPr>
        <w:pStyle w:val="12"/>
        <w:rPr>
          <w:rFonts w:hint="eastAsia"/>
        </w:rPr>
      </w:pPr>
      <w:r>
        <w:rPr>
          <w:rFonts w:hint="eastAsia"/>
          <w:lang w:eastAsia="zh-CN"/>
        </w:rPr>
        <w:t>（</w:t>
      </w:r>
      <w:r>
        <w:rPr>
          <w:rFonts w:hint="eastAsia"/>
        </w:rPr>
        <w:t>十一</w:t>
      </w:r>
      <w:r>
        <w:rPr>
          <w:rFonts w:hint="eastAsia"/>
          <w:lang w:eastAsia="zh-CN"/>
        </w:rPr>
        <w:t>）</w:t>
      </w:r>
      <w:r>
        <w:rPr>
          <w:rFonts w:hint="eastAsia"/>
        </w:rPr>
        <w:t>上级人民法院通知暂缓执行的期间；</w:t>
      </w:r>
    </w:p>
    <w:p>
      <w:pPr>
        <w:pStyle w:val="12"/>
        <w:rPr>
          <w:rStyle w:val="25"/>
          <w:rFonts w:hint="eastAsia"/>
        </w:rPr>
      </w:pPr>
      <w:r>
        <w:rPr>
          <w:rFonts w:hint="eastAsia"/>
          <w:lang w:eastAsia="zh-CN"/>
        </w:rPr>
        <w:t>（</w:t>
      </w:r>
      <w:r>
        <w:rPr>
          <w:rFonts w:hint="eastAsia"/>
        </w:rPr>
        <w:t>十二</w:t>
      </w:r>
      <w:r>
        <w:rPr>
          <w:rFonts w:hint="eastAsia"/>
          <w:lang w:eastAsia="zh-CN"/>
        </w:rPr>
        <w:t>）</w:t>
      </w:r>
      <w:r>
        <w:rPr>
          <w:rFonts w:hint="eastAsia"/>
        </w:rPr>
        <w:t>执行中拍卖、变卖被查封、扣押财产的期间。</w:t>
      </w:r>
    </w:p>
    <w:p>
      <w:pPr>
        <w:pStyle w:val="12"/>
        <w:rPr>
          <w:rFonts w:hint="eastAsia"/>
        </w:rPr>
      </w:pPr>
      <w:r>
        <w:rPr>
          <w:rStyle w:val="25"/>
        </w:rPr>
        <w:t>第十</w:t>
      </w:r>
      <w:r>
        <w:rPr>
          <w:rStyle w:val="25"/>
          <w:rFonts w:hint="eastAsia"/>
        </w:rPr>
        <w:t>条</w:t>
      </w:r>
      <w:r>
        <w:t>　人民法院判决书宣判、裁定书宣告或者调解书送达最后一名当事人的日期为结案时间。如需委托宣判、送达的</w:t>
      </w:r>
      <w:r>
        <w:rPr>
          <w:rFonts w:hint="eastAsia"/>
        </w:rPr>
        <w:t>，</w:t>
      </w:r>
      <w:r>
        <w:t>委托宣判、送达的人民法院应当在审限届满前将判决书、裁定书、调解书送达受托人民法院。受托人民法院应当在收到委托书后七日内送达。</w:t>
      </w:r>
    </w:p>
    <w:p>
      <w:pPr>
        <w:pStyle w:val="12"/>
        <w:rPr>
          <w:rFonts w:hint="eastAsia"/>
        </w:rPr>
      </w:pPr>
      <w:r>
        <w:t>人民法院判决书宣判、裁定书宣告或者调解书送达有下列情形之一的</w:t>
      </w:r>
      <w:r>
        <w:rPr>
          <w:rFonts w:hint="eastAsia"/>
        </w:rPr>
        <w:t>，</w:t>
      </w:r>
      <w:r>
        <w:t>结案时间遵守以下规定：</w:t>
      </w:r>
    </w:p>
    <w:p>
      <w:pPr>
        <w:pStyle w:val="12"/>
        <w:rPr>
          <w:rFonts w:hint="eastAsia"/>
        </w:rPr>
      </w:pPr>
      <w:r>
        <w:rPr>
          <w:rFonts w:hint="eastAsia"/>
          <w:lang w:eastAsia="zh-CN"/>
        </w:rPr>
        <w:t>（</w:t>
      </w:r>
      <w:r>
        <w:t>一</w:t>
      </w:r>
      <w:r>
        <w:rPr>
          <w:rFonts w:hint="eastAsia"/>
          <w:lang w:eastAsia="zh-CN"/>
        </w:rPr>
        <w:t>）</w:t>
      </w:r>
      <w:r>
        <w:t>留置送达的</w:t>
      </w:r>
      <w:r>
        <w:rPr>
          <w:rFonts w:hint="eastAsia"/>
        </w:rPr>
        <w:t>，</w:t>
      </w:r>
      <w:r>
        <w:t>以裁判文书留在受送达人的住所日为结案时间；</w:t>
      </w:r>
    </w:p>
    <w:p>
      <w:pPr>
        <w:pStyle w:val="12"/>
        <w:rPr>
          <w:rFonts w:hint="eastAsia"/>
        </w:rPr>
      </w:pPr>
      <w:r>
        <w:rPr>
          <w:rFonts w:hint="eastAsia"/>
          <w:lang w:eastAsia="zh-CN"/>
        </w:rPr>
        <w:t>（</w:t>
      </w:r>
      <w:r>
        <w:t>二</w:t>
      </w:r>
      <w:r>
        <w:rPr>
          <w:rFonts w:hint="eastAsia"/>
          <w:lang w:eastAsia="zh-CN"/>
        </w:rPr>
        <w:t>）</w:t>
      </w:r>
      <w:r>
        <w:t>公告送达的</w:t>
      </w:r>
      <w:r>
        <w:rPr>
          <w:rFonts w:hint="eastAsia"/>
        </w:rPr>
        <w:t>，</w:t>
      </w:r>
      <w:r>
        <w:t>以公告刊登之日为结案时间；</w:t>
      </w:r>
    </w:p>
    <w:p>
      <w:pPr>
        <w:pStyle w:val="12"/>
        <w:rPr>
          <w:rFonts w:hint="eastAsia"/>
        </w:rPr>
      </w:pPr>
      <w:r>
        <w:rPr>
          <w:rFonts w:hint="eastAsia"/>
          <w:lang w:eastAsia="zh-CN"/>
        </w:rPr>
        <w:t>（</w:t>
      </w:r>
      <w:r>
        <w:t>三</w:t>
      </w:r>
      <w:r>
        <w:rPr>
          <w:rFonts w:hint="eastAsia"/>
          <w:lang w:eastAsia="zh-CN"/>
        </w:rPr>
        <w:t>）</w:t>
      </w:r>
      <w:r>
        <w:t>邮寄送达的</w:t>
      </w:r>
      <w:r>
        <w:rPr>
          <w:rFonts w:hint="eastAsia"/>
        </w:rPr>
        <w:t>，</w:t>
      </w:r>
      <w:r>
        <w:t>以交邮日期为结案时间；</w:t>
      </w:r>
    </w:p>
    <w:p>
      <w:pPr>
        <w:pStyle w:val="12"/>
        <w:rPr>
          <w:rFonts w:hint="eastAsia"/>
        </w:rPr>
      </w:pPr>
      <w:r>
        <w:rPr>
          <w:rFonts w:hint="eastAsia"/>
          <w:lang w:eastAsia="zh-CN"/>
        </w:rPr>
        <w:t>（</w:t>
      </w:r>
      <w:r>
        <w:t>四</w:t>
      </w:r>
      <w:r>
        <w:rPr>
          <w:rFonts w:hint="eastAsia"/>
          <w:lang w:eastAsia="zh-CN"/>
        </w:rPr>
        <w:t>）</w:t>
      </w:r>
      <w:r>
        <w:t>通过有关单位转交送达的</w:t>
      </w:r>
      <w:r>
        <w:rPr>
          <w:rFonts w:hint="eastAsia"/>
        </w:rPr>
        <w:t>，</w:t>
      </w:r>
      <w:r>
        <w:t>以送达回</w:t>
      </w:r>
      <w:r>
        <w:rPr>
          <w:rFonts w:hint="eastAsia"/>
        </w:rPr>
        <w:t>证上当事人签收的日期为结案时间。</w:t>
      </w:r>
    </w:p>
    <w:p>
      <w:pPr>
        <w:pStyle w:val="9"/>
        <w:rPr>
          <w:rStyle w:val="25"/>
        </w:rPr>
      </w:pPr>
      <w:r>
        <w:t>三、案件延长审理期限的报批</w:t>
      </w:r>
    </w:p>
    <w:p>
      <w:pPr>
        <w:pStyle w:val="12"/>
        <w:rPr>
          <w:rStyle w:val="25"/>
          <w:rFonts w:hint="eastAsia"/>
        </w:rPr>
      </w:pPr>
      <w:r>
        <w:rPr>
          <w:rStyle w:val="25"/>
        </w:rPr>
        <w:t>第十一条</w:t>
      </w:r>
      <w:r>
        <w:t>　刑事公诉案件、被告人被羁押的自诉案件</w:t>
      </w:r>
      <w:r>
        <w:rPr>
          <w:rFonts w:hint="eastAsia"/>
        </w:rPr>
        <w:t>，</w:t>
      </w:r>
      <w:r>
        <w:t>需要延长审理期限的</w:t>
      </w:r>
      <w:r>
        <w:rPr>
          <w:rFonts w:hint="eastAsia"/>
        </w:rPr>
        <w:t>，</w:t>
      </w:r>
      <w:r>
        <w:t>应当在审理期限届满七日以前</w:t>
      </w:r>
      <w:r>
        <w:rPr>
          <w:rFonts w:hint="eastAsia"/>
        </w:rPr>
        <w:t>，</w:t>
      </w:r>
      <w:r>
        <w:t>向高级人民法院提出申请；被告人未被羁押的刑事自诉案件</w:t>
      </w:r>
      <w:r>
        <w:rPr>
          <w:rFonts w:hint="eastAsia"/>
        </w:rPr>
        <w:t>，</w:t>
      </w:r>
      <w:r>
        <w:t>需要延长审理期限的</w:t>
      </w:r>
      <w:r>
        <w:rPr>
          <w:rFonts w:hint="eastAsia"/>
        </w:rPr>
        <w:t>，</w:t>
      </w:r>
      <w:r>
        <w:t>应当在审理期限届满十日前向本院院长提出申请。</w:t>
      </w:r>
    </w:p>
    <w:p>
      <w:pPr>
        <w:pStyle w:val="12"/>
        <w:rPr>
          <w:rStyle w:val="25"/>
          <w:rFonts w:hint="eastAsia"/>
        </w:rPr>
      </w:pPr>
      <w:r>
        <w:rPr>
          <w:rStyle w:val="25"/>
        </w:rPr>
        <w:t>第十二条</w:t>
      </w:r>
      <w:r>
        <w:t>　民事案件应当在审理期限届满十日前向本院院长提出申请；还需延长的</w:t>
      </w:r>
      <w:r>
        <w:rPr>
          <w:rFonts w:hint="eastAsia"/>
        </w:rPr>
        <w:t>，</w:t>
      </w:r>
      <w:r>
        <w:t>应当在审理期限届满十日前向上一级人民法院提出申请。</w:t>
      </w:r>
    </w:p>
    <w:p>
      <w:pPr>
        <w:pStyle w:val="12"/>
        <w:rPr>
          <w:rStyle w:val="25"/>
          <w:rFonts w:hint="eastAsia"/>
        </w:rPr>
      </w:pPr>
      <w:r>
        <w:rPr>
          <w:rStyle w:val="25"/>
        </w:rPr>
        <w:t>第十三条</w:t>
      </w:r>
      <w:r>
        <w:t>　</w:t>
      </w:r>
      <w:r>
        <w:rPr>
          <w:rFonts w:hint="eastAsia"/>
        </w:rPr>
        <w:t>行政案件应当在审理期限届满十日前向高级人民法院或者最高人民法院提出申请。</w:t>
      </w:r>
    </w:p>
    <w:p>
      <w:pPr>
        <w:pStyle w:val="12"/>
        <w:rPr>
          <w:rFonts w:hint="eastAsia"/>
        </w:rPr>
      </w:pPr>
      <w:r>
        <w:rPr>
          <w:rStyle w:val="25"/>
        </w:rPr>
        <w:t>第十四条</w:t>
      </w:r>
      <w:r>
        <w:t>　对于下级人民法院申请延长办案期限的报告</w:t>
      </w:r>
      <w:r>
        <w:rPr>
          <w:rFonts w:hint="eastAsia"/>
        </w:rPr>
        <w:t>，</w:t>
      </w:r>
      <w:r>
        <w:t>上级人民法院应当在审理期限届满三日前作出决定</w:t>
      </w:r>
      <w:r>
        <w:rPr>
          <w:rFonts w:hint="eastAsia"/>
        </w:rPr>
        <w:t>，</w:t>
      </w:r>
      <w:r>
        <w:t>并通知提出申请延长审理期限的人民法院。</w:t>
      </w:r>
    </w:p>
    <w:p>
      <w:pPr>
        <w:pStyle w:val="12"/>
        <w:rPr>
          <w:rFonts w:hint="eastAsia"/>
        </w:rPr>
      </w:pPr>
      <w:r>
        <w:t>需要本院院长批准延长办案期限的</w:t>
      </w:r>
      <w:r>
        <w:rPr>
          <w:rFonts w:hint="eastAsia"/>
        </w:rPr>
        <w:t>，</w:t>
      </w:r>
      <w:r>
        <w:t>院长应当在审限届满前批准或者决定。</w:t>
      </w:r>
    </w:p>
    <w:p>
      <w:pPr>
        <w:pStyle w:val="9"/>
        <w:rPr>
          <w:rStyle w:val="25"/>
          <w:rFonts w:hint="eastAsia"/>
        </w:rPr>
      </w:pPr>
      <w:r>
        <w:t>四、上诉、抗诉二审案件的移送期限</w:t>
      </w:r>
    </w:p>
    <w:p>
      <w:pPr>
        <w:pStyle w:val="12"/>
        <w:rPr>
          <w:rStyle w:val="25"/>
          <w:rFonts w:hint="eastAsia"/>
        </w:rPr>
      </w:pPr>
      <w:r>
        <w:rPr>
          <w:rStyle w:val="25"/>
        </w:rPr>
        <w:t>第十五条</w:t>
      </w:r>
      <w:r>
        <w:t>　被告人、自诉人、附带民事诉讼的原告人和被告人通过第一审人民法院提出上诉的刑事案件</w:t>
      </w:r>
      <w:r>
        <w:rPr>
          <w:rFonts w:hint="eastAsia"/>
        </w:rPr>
        <w:t>，</w:t>
      </w:r>
      <w:r>
        <w:t>第一审人民法院应当在上诉期限届满后三</w:t>
      </w:r>
      <w:r>
        <w:rPr>
          <w:rFonts w:hint="eastAsia"/>
        </w:rPr>
        <w:t>日内将上诉状连同案卷、证据移送第二审人民法院。被告人、自诉人、附带民事诉讼的原告人和被告人直接向上级人民法院提出上诉的刑事案件，第一审人民法院应当在接到第二审人民法院移交的上诉状后三日内将案卷、证据移送上一级人民法院。</w:t>
      </w:r>
    </w:p>
    <w:p>
      <w:pPr>
        <w:pStyle w:val="12"/>
        <w:rPr>
          <w:rStyle w:val="25"/>
          <w:rFonts w:hint="eastAsia"/>
        </w:rPr>
      </w:pPr>
      <w:r>
        <w:rPr>
          <w:rStyle w:val="25"/>
        </w:rPr>
        <w:t>第十六条</w:t>
      </w:r>
      <w:r>
        <w:t>　人民检察院抗诉的刑事二审案件</w:t>
      </w:r>
      <w:r>
        <w:rPr>
          <w:rFonts w:hint="eastAsia"/>
        </w:rPr>
        <w:t>，</w:t>
      </w:r>
      <w:r>
        <w:t>第一审人民法院应当在上诉、抗诉期届满后三日内将抗诉书连同案卷、证据移送第二审人民法院。</w:t>
      </w:r>
    </w:p>
    <w:p>
      <w:pPr>
        <w:pStyle w:val="12"/>
        <w:rPr>
          <w:rFonts w:hint="eastAsia"/>
        </w:rPr>
      </w:pPr>
      <w:r>
        <w:rPr>
          <w:rStyle w:val="25"/>
        </w:rPr>
        <w:t>第十七条</w:t>
      </w:r>
      <w:r>
        <w:t>　当事人提出上诉的二审民事、行政案件</w:t>
      </w:r>
      <w:r>
        <w:rPr>
          <w:rFonts w:hint="eastAsia"/>
        </w:rPr>
        <w:t>，</w:t>
      </w:r>
      <w:r>
        <w:t>第一审人民法院收到上诉状</w:t>
      </w:r>
      <w:r>
        <w:rPr>
          <w:rFonts w:hint="eastAsia"/>
        </w:rPr>
        <w:t>，</w:t>
      </w:r>
      <w:r>
        <w:t>应当在五日内将上诉状副本送达对方当事人</w:t>
      </w:r>
      <w:r>
        <w:rPr>
          <w:rFonts w:hint="eastAsia"/>
        </w:rPr>
        <w:t>。人民法院收到答辩状，应当在五日内将副本送达上诉人。</w:t>
      </w:r>
    </w:p>
    <w:p>
      <w:pPr>
        <w:pStyle w:val="12"/>
        <w:rPr>
          <w:rStyle w:val="25"/>
          <w:rFonts w:hint="eastAsia"/>
        </w:rPr>
      </w:pPr>
      <w:r>
        <w:rPr>
          <w:rFonts w:hint="eastAsia"/>
        </w:rPr>
        <w:t>人民法院受理人民检察院抗诉的民事、行政案件的移送期限，比照前款规定办理。</w:t>
      </w:r>
    </w:p>
    <w:p>
      <w:pPr>
        <w:pStyle w:val="12"/>
        <w:rPr>
          <w:rStyle w:val="25"/>
          <w:rFonts w:hint="eastAsia"/>
        </w:rPr>
      </w:pPr>
      <w:r>
        <w:rPr>
          <w:rStyle w:val="25"/>
        </w:rPr>
        <w:t>第十八条</w:t>
      </w:r>
      <w:r>
        <w:t>　第二审人民法院立案时发现上诉案件材料不齐全的</w:t>
      </w:r>
      <w:r>
        <w:rPr>
          <w:rFonts w:hint="eastAsia"/>
        </w:rPr>
        <w:t>，</w:t>
      </w:r>
      <w:r>
        <w:t>应当在两日内通知第一审人民法院。第一审人民法院应当在接到第二审人民法院的通知后五日内补齐。</w:t>
      </w:r>
    </w:p>
    <w:p>
      <w:pPr>
        <w:pStyle w:val="12"/>
        <w:rPr>
          <w:rFonts w:hint="eastAsia"/>
        </w:rPr>
      </w:pPr>
      <w:r>
        <w:rPr>
          <w:rStyle w:val="25"/>
        </w:rPr>
        <w:t>第十九条</w:t>
      </w:r>
      <w:r>
        <w:t>　下级人民法院接到上级人民法院调卷通知后</w:t>
      </w:r>
      <w:r>
        <w:rPr>
          <w:rFonts w:hint="eastAsia"/>
        </w:rPr>
        <w:t>，</w:t>
      </w:r>
      <w:r>
        <w:t>应当在五日内将全部案卷和证据移送</w:t>
      </w:r>
      <w:r>
        <w:rPr>
          <w:rFonts w:hint="eastAsia"/>
        </w:rPr>
        <w:t>，</w:t>
      </w:r>
      <w:r>
        <w:t>至迟不超过十日。</w:t>
      </w:r>
    </w:p>
    <w:p>
      <w:pPr>
        <w:pStyle w:val="9"/>
        <w:rPr>
          <w:rStyle w:val="25"/>
          <w:rFonts w:hint="eastAsia"/>
        </w:rPr>
      </w:pPr>
      <w:r>
        <w:t>五、对案件审理期限的监督、检查</w:t>
      </w:r>
    </w:p>
    <w:p>
      <w:pPr>
        <w:pStyle w:val="12"/>
        <w:rPr>
          <w:rStyle w:val="25"/>
          <w:rFonts w:hint="eastAsia"/>
        </w:rPr>
      </w:pPr>
      <w:r>
        <w:rPr>
          <w:rStyle w:val="25"/>
        </w:rPr>
        <w:t>第二十条</w:t>
      </w:r>
      <w:r>
        <w:t>　各级人民法院应当将审理案件期限情况作为审判管理的重要内容</w:t>
      </w:r>
      <w:r>
        <w:rPr>
          <w:rFonts w:hint="eastAsia"/>
        </w:rPr>
        <w:t>，</w:t>
      </w:r>
      <w:r>
        <w:t>加强对案件审理期限的管理、监督和检查。</w:t>
      </w:r>
    </w:p>
    <w:p>
      <w:pPr>
        <w:pStyle w:val="12"/>
        <w:rPr>
          <w:rStyle w:val="25"/>
          <w:rFonts w:hint="eastAsia"/>
        </w:rPr>
      </w:pPr>
      <w:r>
        <w:rPr>
          <w:rStyle w:val="25"/>
        </w:rPr>
        <w:t>第二十一条</w:t>
      </w:r>
      <w:r>
        <w:t>　各级人民法院应当建立审理期限届满前的催办制度。</w:t>
      </w:r>
    </w:p>
    <w:p>
      <w:pPr>
        <w:pStyle w:val="12"/>
        <w:rPr>
          <w:rStyle w:val="25"/>
          <w:rFonts w:hint="eastAsia"/>
        </w:rPr>
      </w:pPr>
      <w:r>
        <w:rPr>
          <w:rStyle w:val="25"/>
        </w:rPr>
        <w:t>第二十二条</w:t>
      </w:r>
      <w:r>
        <w:t>　各级人民法院应当建立案件审理期限定期通报制度。对违反诉讼法规定</w:t>
      </w:r>
      <w:r>
        <w:rPr>
          <w:rFonts w:hint="eastAsia"/>
        </w:rPr>
        <w:t>，</w:t>
      </w:r>
      <w:r>
        <w:t>超过审理期限或者违反本规定的情况进行通报。</w:t>
      </w:r>
    </w:p>
    <w:p>
      <w:pPr>
        <w:pStyle w:val="12"/>
        <w:rPr>
          <w:rFonts w:hint="eastAsia"/>
        </w:rPr>
      </w:pPr>
      <w:r>
        <w:rPr>
          <w:rStyle w:val="25"/>
        </w:rPr>
        <w:t>第二十三条</w:t>
      </w:r>
      <w:r>
        <w:t>　审判人员故意拖延办案</w:t>
      </w:r>
      <w:r>
        <w:rPr>
          <w:rFonts w:hint="eastAsia"/>
        </w:rPr>
        <w:t>，</w:t>
      </w:r>
      <w:r>
        <w:t>或者因过失延误办案</w:t>
      </w:r>
      <w:r>
        <w:rPr>
          <w:rFonts w:hint="eastAsia"/>
        </w:rPr>
        <w:t>，</w:t>
      </w:r>
      <w:r>
        <w:t>造成严重后果的</w:t>
      </w:r>
      <w:r>
        <w:rPr>
          <w:rFonts w:hint="eastAsia"/>
        </w:rPr>
        <w:t>，</w:t>
      </w:r>
      <w:r>
        <w:t>依照《人民法院审判纪律处分办法</w:t>
      </w:r>
      <w:r>
        <w:rPr>
          <w:rFonts w:hint="eastAsia"/>
          <w:lang w:eastAsia="zh-CN"/>
        </w:rPr>
        <w:t>（</w:t>
      </w:r>
      <w:r>
        <w:t>试行</w:t>
      </w:r>
      <w:r>
        <w:rPr>
          <w:rFonts w:hint="eastAsia"/>
          <w:lang w:eastAsia="zh-CN"/>
        </w:rPr>
        <w:t>）</w:t>
      </w:r>
      <w:r>
        <w:t>》第五十九条的规定予以处分。</w:t>
      </w:r>
    </w:p>
    <w:p>
      <w:pPr>
        <w:pStyle w:val="12"/>
        <w:rPr>
          <w:rStyle w:val="25"/>
          <w:rFonts w:hint="eastAsia"/>
        </w:rPr>
      </w:pPr>
      <w:r>
        <w:t>审判人员故</w:t>
      </w:r>
      <w:r>
        <w:rPr>
          <w:rFonts w:hint="eastAsia"/>
        </w:rPr>
        <w:t>意拖延移送案件材料，或者接受委托送达后，故意拖延不予送达的，参照《人民法院审判纪律处分办法</w:t>
      </w:r>
      <w:r>
        <w:rPr>
          <w:rFonts w:hint="eastAsia"/>
          <w:lang w:eastAsia="zh-CN"/>
        </w:rPr>
        <w:t>（</w:t>
      </w:r>
      <w:r>
        <w:rPr>
          <w:rFonts w:hint="eastAsia"/>
        </w:rPr>
        <w:t>试行</w:t>
      </w:r>
      <w:r>
        <w:rPr>
          <w:rFonts w:hint="eastAsia"/>
          <w:lang w:eastAsia="zh-CN"/>
        </w:rPr>
        <w:t>）</w:t>
      </w:r>
      <w:r>
        <w:rPr>
          <w:rFonts w:hint="eastAsia"/>
        </w:rPr>
        <w:t>》第五十九条的规定予以处分。</w:t>
      </w:r>
    </w:p>
    <w:p>
      <w:pPr>
        <w:pStyle w:val="12"/>
        <w:rPr>
          <w:rFonts w:hint="eastAsia"/>
        </w:rPr>
      </w:pPr>
      <w:r>
        <w:rPr>
          <w:rStyle w:val="25"/>
        </w:rPr>
        <w:t>第二十四条</w:t>
      </w:r>
      <w:r>
        <w:t>　本规定发布前有关审理期限规定与本规定不一致的</w:t>
      </w:r>
      <w:r>
        <w:rPr>
          <w:rFonts w:hint="eastAsia"/>
        </w:rPr>
        <w:t>，</w:t>
      </w:r>
      <w:r>
        <w:t>以本规定为准。</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0D55CA"/>
    <w:rsid w:val="00323D76"/>
    <w:rsid w:val="02380A4E"/>
    <w:rsid w:val="02C54CFB"/>
    <w:rsid w:val="042F174E"/>
    <w:rsid w:val="0751543E"/>
    <w:rsid w:val="0BE369DE"/>
    <w:rsid w:val="0F9D48A9"/>
    <w:rsid w:val="0FC66F39"/>
    <w:rsid w:val="135B4974"/>
    <w:rsid w:val="19EF53F7"/>
    <w:rsid w:val="1A0D55CA"/>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CB74F50"/>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2017-10-30T13:49:00Z</dcterms:created>
  <dc:creator>Administrator</dc:creator>
  <cp:lastModifiedBy>Administrator</cp:lastModifiedBy>
  <dcterms:modified xsi:type="dcterms:W3CDTF">2017-10-31T02:32:53Z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