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rPr>
          <w:rFonts w:hint="eastAsia"/>
        </w:rPr>
        <w:t>中华人民共和国最高人民法院</w:t>
      </w:r>
    </w:p>
    <w:p>
      <w:pPr>
        <w:pStyle w:val="7"/>
        <w:rPr>
          <w:rFonts w:hint="eastAsia"/>
        </w:rPr>
      </w:pPr>
      <w:r>
        <w:rPr>
          <w:rFonts w:hint="eastAsia"/>
        </w:rPr>
        <w:t>公    告</w:t>
      </w:r>
    </w:p>
    <w:p>
      <w:pPr>
        <w:pStyle w:val="12"/>
        <w:rPr>
          <w:rFonts w:hint="eastAsia" w:ascii="宋体" w:hAnsi="宋体" w:eastAsia="宋体" w:cs="宋体"/>
        </w:rPr>
      </w:pPr>
    </w:p>
    <w:p>
      <w:pPr>
        <w:pStyle w:val="12"/>
        <w:rPr>
          <w:rFonts w:hint="eastAsia"/>
        </w:rPr>
      </w:pPr>
      <w:r>
        <w:rPr>
          <w:rFonts w:hint="eastAsia"/>
        </w:rPr>
        <w:t>最高人民法院《关于人民法院办理接收在台湾地区服刑的大陆居民回大陆服刑案件的规定》已于2015年6月2日由最高人民法院审判委员会第1653次会议通过，现予公布，自2016年5月1日起施行。</w:t>
      </w:r>
    </w:p>
    <w:p>
      <w:pPr>
        <w:pStyle w:val="12"/>
        <w:rPr>
          <w:rFonts w:hint="eastAsia" w:ascii="宋体" w:hAnsi="宋体" w:eastAsia="宋体" w:cs="宋体"/>
        </w:rPr>
      </w:pPr>
    </w:p>
    <w:p>
      <w:pPr>
        <w:pStyle w:val="12"/>
        <w:rPr>
          <w:rFonts w:hint="eastAsia" w:ascii="宋体" w:hAnsi="宋体" w:eastAsia="宋体" w:cs="宋体"/>
        </w:rPr>
      </w:pPr>
    </w:p>
    <w:p>
      <w:pPr>
        <w:pStyle w:val="10"/>
        <w:rPr>
          <w:rFonts w:hint="eastAsia"/>
        </w:rPr>
      </w:pPr>
      <w:r>
        <w:rPr>
          <w:rFonts w:hint="eastAsia"/>
        </w:rPr>
        <w:t>2016</w:t>
      </w:r>
      <w:bookmarkStart w:id="0" w:name="_GoBack"/>
      <w:bookmarkEnd w:id="0"/>
      <w:r>
        <w:rPr>
          <w:rFonts w:hint="eastAsia"/>
        </w:rPr>
        <w:t>年4月27日</w:t>
      </w:r>
    </w:p>
    <w:p>
      <w:pPr>
        <w:pStyle w:val="12"/>
        <w:rPr>
          <w:rFonts w:hint="eastAsia" w:ascii="宋体" w:hAnsi="宋体" w:eastAsia="宋体" w:cs="宋体"/>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p>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rPr>
          <w:rFonts w:hint="eastAsia"/>
        </w:rPr>
        <w:t>最高人民法院</w:t>
      </w:r>
    </w:p>
    <w:p>
      <w:pPr>
        <w:pStyle w:val="7"/>
        <w:rPr>
          <w:rFonts w:hint="eastAsia"/>
        </w:rPr>
      </w:pPr>
      <w:r>
        <w:rPr>
          <w:rFonts w:hint="eastAsia"/>
        </w:rPr>
        <w:t>关于人民法院办理接收在台湾地区服刑的</w:t>
      </w:r>
    </w:p>
    <w:p>
      <w:pPr>
        <w:pStyle w:val="7"/>
        <w:rPr>
          <w:rFonts w:hint="eastAsia"/>
        </w:rPr>
      </w:pPr>
      <w:r>
        <w:rPr>
          <w:rFonts w:hint="eastAsia"/>
        </w:rPr>
        <w:t>大陆居民回大陆服刑案件的规定</w:t>
      </w:r>
    </w:p>
    <w:p>
      <w:pPr>
        <w:pStyle w:val="12"/>
        <w:rPr>
          <w:rFonts w:hint="eastAsia" w:ascii="宋体" w:hAnsi="宋体" w:eastAsia="宋体" w:cs="宋体"/>
        </w:rPr>
      </w:pPr>
    </w:p>
    <w:p>
      <w:pPr>
        <w:pStyle w:val="19"/>
        <w:rPr>
          <w:rFonts w:hint="eastAsia"/>
        </w:rPr>
      </w:pPr>
      <w:r>
        <w:rPr>
          <w:rFonts w:hint="eastAsia"/>
        </w:rPr>
        <w:t>法释〔2016〕11号</w:t>
      </w:r>
    </w:p>
    <w:p>
      <w:pPr>
        <w:pStyle w:val="12"/>
        <w:rPr>
          <w:rFonts w:hint="eastAsia" w:ascii="宋体" w:hAnsi="宋体" w:eastAsia="宋体" w:cs="宋体"/>
        </w:rPr>
      </w:pPr>
    </w:p>
    <w:p>
      <w:pPr>
        <w:pStyle w:val="12"/>
        <w:rPr>
          <w:rStyle w:val="25"/>
          <w:rFonts w:hint="eastAsia"/>
        </w:rPr>
      </w:pPr>
      <w:r>
        <w:rPr>
          <w:rFonts w:hint="eastAsia"/>
        </w:rPr>
        <w:t>为落实《海峡两岸共同打击犯罪及司法互助协议》，保障接收在台湾地区服刑的大陆居民回大陆服刑工作顺利进行，根据《中华人民共和国刑法》《中华人民共和国刑事诉讼法》等有关法律，制定本规定。</w:t>
      </w:r>
    </w:p>
    <w:p>
      <w:pPr>
        <w:pStyle w:val="12"/>
        <w:rPr>
          <w:rStyle w:val="25"/>
          <w:rFonts w:hint="eastAsia"/>
        </w:rPr>
      </w:pPr>
      <w:r>
        <w:rPr>
          <w:rStyle w:val="25"/>
          <w:rFonts w:hint="eastAsia"/>
        </w:rPr>
        <w:t>第一</w:t>
      </w:r>
      <w:r>
        <w:rPr>
          <w:rStyle w:val="25"/>
          <w:rFonts w:hint="eastAsia"/>
          <w:lang w:eastAsia="zh-CN"/>
        </w:rPr>
        <w:t>条</w:t>
      </w:r>
      <w:r>
        <w:rPr>
          <w:rFonts w:hint="eastAsia"/>
          <w:lang w:eastAsia="zh-CN"/>
        </w:rPr>
        <w:t>　</w:t>
      </w:r>
      <w:r>
        <w:rPr>
          <w:rFonts w:hint="eastAsia"/>
        </w:rPr>
        <w:t>人民法院办理接收在台湾地区服刑的大陆居民（以下简称被判刑人）回大陆服刑案件（以下简称接收被判刑人案件），应当遵循一个中国原则，遵守国家法律的基本原则，秉持人道和互惠原则，不得违反社会公共利益。</w:t>
      </w:r>
    </w:p>
    <w:p>
      <w:pPr>
        <w:pStyle w:val="12"/>
        <w:rPr>
          <w:rStyle w:val="25"/>
          <w:rFonts w:hint="eastAsia"/>
        </w:rPr>
      </w:pPr>
      <w:r>
        <w:rPr>
          <w:rStyle w:val="25"/>
          <w:rFonts w:hint="eastAsia"/>
        </w:rPr>
        <w:t>第二</w:t>
      </w:r>
      <w:r>
        <w:rPr>
          <w:rStyle w:val="25"/>
          <w:rFonts w:hint="eastAsia"/>
          <w:lang w:eastAsia="zh-CN"/>
        </w:rPr>
        <w:t>条</w:t>
      </w:r>
      <w:r>
        <w:rPr>
          <w:rFonts w:hint="eastAsia"/>
          <w:lang w:eastAsia="zh-CN"/>
        </w:rPr>
        <w:t>　</w:t>
      </w:r>
      <w:r>
        <w:rPr>
          <w:rFonts w:hint="eastAsia"/>
        </w:rPr>
        <w:t>接收被判刑人案件由最高人民法院指定的中级人民法院管辖。</w:t>
      </w:r>
    </w:p>
    <w:p>
      <w:pPr>
        <w:pStyle w:val="12"/>
        <w:rPr>
          <w:rFonts w:hint="eastAsia"/>
        </w:rPr>
      </w:pPr>
      <w:r>
        <w:rPr>
          <w:rStyle w:val="25"/>
          <w:rFonts w:hint="eastAsia"/>
        </w:rPr>
        <w:t>第三</w:t>
      </w:r>
      <w:r>
        <w:rPr>
          <w:rStyle w:val="25"/>
          <w:rFonts w:hint="eastAsia"/>
          <w:lang w:eastAsia="zh-CN"/>
        </w:rPr>
        <w:t>条</w:t>
      </w:r>
      <w:r>
        <w:rPr>
          <w:rFonts w:hint="eastAsia"/>
          <w:lang w:eastAsia="zh-CN"/>
        </w:rPr>
        <w:t>　</w:t>
      </w:r>
      <w:r>
        <w:rPr>
          <w:rFonts w:hint="eastAsia"/>
        </w:rPr>
        <w:t>申请机关向人民法院申请接收被判刑人回大陆服刑，应当同时提交以下材料：</w:t>
      </w:r>
    </w:p>
    <w:p>
      <w:pPr>
        <w:pStyle w:val="12"/>
        <w:rPr>
          <w:rFonts w:hint="eastAsia"/>
        </w:rPr>
      </w:pPr>
      <w:r>
        <w:rPr>
          <w:rFonts w:hint="eastAsia"/>
        </w:rPr>
        <w:t>（一）申请机关制作的接收被判刑人申请书，其中应当载明：</w:t>
      </w:r>
    </w:p>
    <w:p>
      <w:pPr>
        <w:pStyle w:val="12"/>
        <w:rPr>
          <w:rFonts w:hint="eastAsia"/>
        </w:rPr>
      </w:pPr>
      <w:r>
        <w:rPr>
          <w:rFonts w:hint="eastAsia"/>
        </w:rPr>
        <w:t>1</w:t>
      </w:r>
      <w:r>
        <w:rPr>
          <w:rFonts w:hint="eastAsia"/>
          <w:lang w:eastAsia="zh-CN"/>
        </w:rPr>
        <w:t>.</w:t>
      </w:r>
      <w:r>
        <w:rPr>
          <w:rFonts w:hint="eastAsia"/>
        </w:rPr>
        <w:t>台湾地区法院认定的被判刑人实施的犯罪行为及判决依据的具体条文内容；</w:t>
      </w:r>
    </w:p>
    <w:p>
      <w:pPr>
        <w:pStyle w:val="12"/>
        <w:rPr>
          <w:rFonts w:hint="eastAsia"/>
        </w:rPr>
      </w:pPr>
      <w:r>
        <w:rPr>
          <w:rFonts w:hint="eastAsia"/>
        </w:rPr>
        <w:t>2</w:t>
      </w:r>
      <w:r>
        <w:rPr>
          <w:rFonts w:hint="eastAsia"/>
          <w:lang w:eastAsia="zh-CN"/>
        </w:rPr>
        <w:t>.</w:t>
      </w:r>
      <w:r>
        <w:rPr>
          <w:rFonts w:hint="eastAsia"/>
        </w:rPr>
        <w:t>该行为在大陆依据刑法也构成犯罪、相应的刑法条文、罪名及该行为未进入大陆刑事诉讼程序的说明；</w:t>
      </w:r>
    </w:p>
    <w:p>
      <w:pPr>
        <w:pStyle w:val="12"/>
        <w:rPr>
          <w:rFonts w:hint="eastAsia"/>
        </w:rPr>
      </w:pPr>
      <w:r>
        <w:rPr>
          <w:rFonts w:hint="eastAsia"/>
        </w:rPr>
        <w:t>3</w:t>
      </w:r>
      <w:r>
        <w:rPr>
          <w:rFonts w:hint="eastAsia"/>
          <w:lang w:eastAsia="zh-CN"/>
        </w:rPr>
        <w:t>.</w:t>
      </w:r>
      <w:r>
        <w:rPr>
          <w:rFonts w:hint="eastAsia"/>
        </w:rPr>
        <w:t>建议转换的具体刑罚；</w:t>
      </w:r>
    </w:p>
    <w:p>
      <w:pPr>
        <w:pStyle w:val="12"/>
        <w:rPr>
          <w:rFonts w:hint="eastAsia"/>
        </w:rPr>
      </w:pPr>
      <w:r>
        <w:rPr>
          <w:rFonts w:hint="eastAsia"/>
        </w:rPr>
        <w:t>4</w:t>
      </w:r>
      <w:r>
        <w:rPr>
          <w:rFonts w:hint="eastAsia"/>
          <w:lang w:eastAsia="zh-CN"/>
        </w:rPr>
        <w:t>.</w:t>
      </w:r>
      <w:r>
        <w:rPr>
          <w:rFonts w:hint="eastAsia"/>
        </w:rPr>
        <w:t>其他需要说明的事项。</w:t>
      </w:r>
    </w:p>
    <w:p>
      <w:pPr>
        <w:pStyle w:val="12"/>
        <w:rPr>
          <w:rFonts w:hint="eastAsia"/>
        </w:rPr>
      </w:pPr>
      <w:r>
        <w:rPr>
          <w:rFonts w:hint="eastAsia"/>
        </w:rPr>
        <w:t>（二）被判刑人系大陆居民的身份证明；</w:t>
      </w:r>
    </w:p>
    <w:p>
      <w:pPr>
        <w:pStyle w:val="12"/>
        <w:rPr>
          <w:rFonts w:hint="eastAsia"/>
        </w:rPr>
      </w:pPr>
      <w:r>
        <w:rPr>
          <w:rFonts w:hint="eastAsia"/>
        </w:rPr>
        <w:t>（三）台湾地区法院对被判刑人定罪处刑的裁判文书、生效证明和执行文书；</w:t>
      </w:r>
    </w:p>
    <w:p>
      <w:pPr>
        <w:pStyle w:val="12"/>
        <w:rPr>
          <w:rFonts w:hint="eastAsia"/>
        </w:rPr>
      </w:pPr>
      <w:r>
        <w:rPr>
          <w:rFonts w:hint="eastAsia"/>
        </w:rPr>
        <w:t>（四）被判刑人或其法定代理人申请或者同意回大陆服刑的书面意见，且法定代理人与被判刑人的意思表示一致；</w:t>
      </w:r>
    </w:p>
    <w:p>
      <w:pPr>
        <w:pStyle w:val="12"/>
        <w:rPr>
          <w:rFonts w:hint="eastAsia"/>
        </w:rPr>
      </w:pPr>
      <w:r>
        <w:rPr>
          <w:rFonts w:hint="eastAsia"/>
        </w:rPr>
        <w:t>（五）被判刑人或其法定代理人所作的关于被判刑人在台湾地区接受公正审判的权利已获得保障的书面声明；</w:t>
      </w:r>
    </w:p>
    <w:p>
      <w:pPr>
        <w:pStyle w:val="12"/>
        <w:rPr>
          <w:rFonts w:hint="eastAsia"/>
        </w:rPr>
      </w:pPr>
      <w:r>
        <w:rPr>
          <w:rFonts w:hint="eastAsia"/>
        </w:rPr>
        <w:t>（六）两岸有关业务主管部门均同意被判刑人回大陆服刑的书面意见；</w:t>
      </w:r>
    </w:p>
    <w:p>
      <w:pPr>
        <w:pStyle w:val="12"/>
        <w:rPr>
          <w:rFonts w:hint="eastAsia"/>
        </w:rPr>
      </w:pPr>
      <w:r>
        <w:rPr>
          <w:rFonts w:hint="eastAsia"/>
        </w:rPr>
        <w:t>（七）台湾地区业务主管部门出具的有关刑罚执行情况的说明，包括被判刑人交付执行前的羁押期、已服刑期、剩余刑期，被判刑人服刑期间的表现、退赃退赔情况，被判刑人的健康状况、疾病与治疗情况；</w:t>
      </w:r>
    </w:p>
    <w:p>
      <w:pPr>
        <w:pStyle w:val="12"/>
        <w:rPr>
          <w:rFonts w:hint="eastAsia"/>
        </w:rPr>
      </w:pPr>
      <w:r>
        <w:rPr>
          <w:rFonts w:hint="eastAsia"/>
        </w:rPr>
        <w:t>（八）根据案件具体情况需要提交的其他材料。</w:t>
      </w:r>
    </w:p>
    <w:p>
      <w:pPr>
        <w:pStyle w:val="12"/>
        <w:rPr>
          <w:rStyle w:val="25"/>
          <w:rFonts w:hint="eastAsia"/>
        </w:rPr>
      </w:pPr>
      <w:r>
        <w:rPr>
          <w:rFonts w:hint="eastAsia"/>
        </w:rPr>
        <w:t>申请机关提交材料齐全的，人民法院应当在七日内立案。提交材料不全的，应当通知申请机关在十五日内补送，至迟不能超过两个月；逾期未补送的，不予立案，并于七日内书面告知申请机关。</w:t>
      </w:r>
    </w:p>
    <w:p>
      <w:pPr>
        <w:pStyle w:val="12"/>
        <w:rPr>
          <w:rStyle w:val="25"/>
          <w:rFonts w:hint="eastAsia"/>
        </w:rPr>
      </w:pPr>
      <w:r>
        <w:rPr>
          <w:rStyle w:val="25"/>
          <w:rFonts w:hint="eastAsia"/>
        </w:rPr>
        <w:t>第四</w:t>
      </w:r>
      <w:r>
        <w:rPr>
          <w:rStyle w:val="25"/>
          <w:rFonts w:hint="eastAsia"/>
          <w:lang w:eastAsia="zh-CN"/>
        </w:rPr>
        <w:t>条</w:t>
      </w:r>
      <w:r>
        <w:rPr>
          <w:rFonts w:hint="eastAsia"/>
          <w:lang w:eastAsia="zh-CN"/>
        </w:rPr>
        <w:t>　</w:t>
      </w:r>
      <w:r>
        <w:rPr>
          <w:rFonts w:hint="eastAsia"/>
        </w:rPr>
        <w:t>人民法院应当组成合议庭审理接收被判刑人案件。</w:t>
      </w:r>
    </w:p>
    <w:p>
      <w:pPr>
        <w:pStyle w:val="12"/>
        <w:rPr>
          <w:rFonts w:hint="eastAsia"/>
        </w:rPr>
      </w:pPr>
      <w:r>
        <w:rPr>
          <w:rStyle w:val="25"/>
          <w:rFonts w:hint="eastAsia"/>
        </w:rPr>
        <w:t>第五</w:t>
      </w:r>
      <w:r>
        <w:rPr>
          <w:rStyle w:val="25"/>
          <w:rFonts w:hint="eastAsia"/>
          <w:lang w:eastAsia="zh-CN"/>
        </w:rPr>
        <w:t>条</w:t>
      </w:r>
      <w:r>
        <w:rPr>
          <w:rFonts w:hint="eastAsia"/>
          <w:lang w:eastAsia="zh-CN"/>
        </w:rPr>
        <w:t>　</w:t>
      </w:r>
      <w:r>
        <w:rPr>
          <w:rFonts w:hint="eastAsia"/>
        </w:rPr>
        <w:t>人民法院应当在立案后一个月内就是否准予接收被判刑人作出裁定，情况复杂、特殊的，可以延长一个月。</w:t>
      </w:r>
    </w:p>
    <w:p>
      <w:pPr>
        <w:pStyle w:val="12"/>
        <w:rPr>
          <w:rFonts w:hint="eastAsia"/>
        </w:rPr>
      </w:pPr>
      <w:r>
        <w:rPr>
          <w:rFonts w:hint="eastAsia"/>
        </w:rPr>
        <w:t>人民法院裁定准予接收的，应当依据台湾地区法院判决认定的事实并参考其所定罪名，根据刑法就相同或者最相似犯罪行为规定的法定刑，按照下列原则对台湾地区法院确定的无期徒刑或者有期徒刑予以转换：</w:t>
      </w:r>
    </w:p>
    <w:p>
      <w:pPr>
        <w:pStyle w:val="12"/>
        <w:rPr>
          <w:rFonts w:hint="eastAsia"/>
        </w:rPr>
      </w:pPr>
      <w:r>
        <w:rPr>
          <w:rFonts w:hint="eastAsia"/>
        </w:rPr>
        <w:t>（一）原判处刑罚未超过刑法规定的最高刑，包括原判处刑罚低于刑法规定的最低刑的，以原判处刑罚作为转换后的刑罚；</w:t>
      </w:r>
    </w:p>
    <w:p>
      <w:pPr>
        <w:pStyle w:val="12"/>
        <w:rPr>
          <w:rFonts w:hint="eastAsia"/>
        </w:rPr>
      </w:pPr>
      <w:r>
        <w:rPr>
          <w:rFonts w:hint="eastAsia"/>
        </w:rPr>
        <w:t>（二）原判处刑罚超过刑法规定的最高刑的，以刑法规定的最高刑作为转换后的刑罚；</w:t>
      </w:r>
    </w:p>
    <w:p>
      <w:pPr>
        <w:pStyle w:val="12"/>
        <w:rPr>
          <w:rFonts w:hint="eastAsia"/>
        </w:rPr>
      </w:pPr>
      <w:r>
        <w:rPr>
          <w:rFonts w:hint="eastAsia"/>
        </w:rPr>
        <w:t>（三）转换后的刑罚不附加适用剥夺政治权利。</w:t>
      </w:r>
    </w:p>
    <w:p>
      <w:pPr>
        <w:pStyle w:val="12"/>
        <w:rPr>
          <w:rFonts w:hint="eastAsia"/>
        </w:rPr>
      </w:pPr>
      <w:r>
        <w:rPr>
          <w:rFonts w:hint="eastAsia"/>
        </w:rPr>
        <w:t>前款所称的最高刑，如台湾地区法院认定的事实依据刑法应当认定为一个犯罪的，是指刑法对该犯罪规定的最高刑；如应当认定为多个犯罪的，是指刑法对数罪并罚规定的最高刑。</w:t>
      </w:r>
    </w:p>
    <w:p>
      <w:pPr>
        <w:pStyle w:val="12"/>
        <w:rPr>
          <w:rStyle w:val="25"/>
          <w:rFonts w:hint="eastAsia"/>
        </w:rPr>
      </w:pPr>
      <w:r>
        <w:rPr>
          <w:rFonts w:hint="eastAsia"/>
        </w:rPr>
        <w:t>对人民法院立案前，台湾地区有关业务主管部门对被判刑人在服刑期间作出的减轻刑罚决定，人民法院应当一并予以转换，并就最终应当执行的刑罚作出裁定。</w:t>
      </w:r>
    </w:p>
    <w:p>
      <w:pPr>
        <w:pStyle w:val="12"/>
        <w:rPr>
          <w:rStyle w:val="25"/>
          <w:rFonts w:hint="eastAsia"/>
        </w:rPr>
      </w:pPr>
      <w:r>
        <w:rPr>
          <w:rStyle w:val="25"/>
          <w:rFonts w:hint="eastAsia"/>
        </w:rPr>
        <w:t>第六</w:t>
      </w:r>
      <w:r>
        <w:rPr>
          <w:rStyle w:val="25"/>
          <w:rFonts w:hint="eastAsia"/>
          <w:lang w:eastAsia="zh-CN"/>
        </w:rPr>
        <w:t>条</w:t>
      </w:r>
      <w:r>
        <w:rPr>
          <w:rFonts w:hint="eastAsia"/>
          <w:lang w:eastAsia="zh-CN"/>
        </w:rPr>
        <w:t>　</w:t>
      </w:r>
      <w:r>
        <w:rPr>
          <w:rFonts w:hint="eastAsia"/>
        </w:rPr>
        <w:t>被判刑人被接收回大陆服刑前被实际羁押的期间，应当以一日折抵转换后的刑期一日。</w:t>
      </w:r>
    </w:p>
    <w:p>
      <w:pPr>
        <w:pStyle w:val="12"/>
        <w:rPr>
          <w:rStyle w:val="25"/>
          <w:rFonts w:hint="eastAsia"/>
        </w:rPr>
      </w:pPr>
      <w:r>
        <w:rPr>
          <w:rStyle w:val="25"/>
          <w:rFonts w:hint="eastAsia"/>
        </w:rPr>
        <w:t>第七</w:t>
      </w:r>
      <w:r>
        <w:rPr>
          <w:rStyle w:val="25"/>
          <w:rFonts w:hint="eastAsia"/>
          <w:lang w:eastAsia="zh-CN"/>
        </w:rPr>
        <w:t>条</w:t>
      </w:r>
      <w:r>
        <w:rPr>
          <w:rFonts w:hint="eastAsia"/>
          <w:lang w:eastAsia="zh-CN"/>
        </w:rPr>
        <w:t>　</w:t>
      </w:r>
      <w:r>
        <w:rPr>
          <w:rFonts w:hint="eastAsia"/>
        </w:rPr>
        <w:t>被判刑人被接收回大陆前已在台湾地区被假释或保外就医的，或者被判刑人或其法定代理人在申请或者同意回大陆服刑的书面意见中同时申请暂予监外执行的，人民法院应当根据刑法、刑事诉讼法的规定一并审查，并作出是否假释或者暂予监外执行的决定。</w:t>
      </w:r>
    </w:p>
    <w:p>
      <w:pPr>
        <w:pStyle w:val="12"/>
        <w:rPr>
          <w:rStyle w:val="25"/>
          <w:rFonts w:hint="eastAsia"/>
        </w:rPr>
      </w:pPr>
      <w:r>
        <w:rPr>
          <w:rStyle w:val="25"/>
          <w:rFonts w:hint="eastAsia"/>
        </w:rPr>
        <w:t>第八</w:t>
      </w:r>
      <w:r>
        <w:rPr>
          <w:rStyle w:val="25"/>
          <w:rFonts w:hint="eastAsia"/>
          <w:lang w:eastAsia="zh-CN"/>
        </w:rPr>
        <w:t>条</w:t>
      </w:r>
      <w:r>
        <w:rPr>
          <w:rFonts w:hint="eastAsia"/>
          <w:lang w:eastAsia="zh-CN"/>
        </w:rPr>
        <w:t>　</w:t>
      </w:r>
      <w:r>
        <w:rPr>
          <w:rFonts w:hint="eastAsia"/>
        </w:rPr>
        <w:t>人民法院作出裁定后，应当在七日内送达申请机关。裁定一经送达，立即生效。</w:t>
      </w:r>
    </w:p>
    <w:p>
      <w:pPr>
        <w:pStyle w:val="12"/>
        <w:rPr>
          <w:rStyle w:val="25"/>
          <w:rFonts w:hint="eastAsia"/>
        </w:rPr>
      </w:pPr>
      <w:r>
        <w:rPr>
          <w:rStyle w:val="25"/>
          <w:rFonts w:hint="eastAsia"/>
        </w:rPr>
        <w:t>第九</w:t>
      </w:r>
      <w:r>
        <w:rPr>
          <w:rStyle w:val="25"/>
          <w:rFonts w:hint="eastAsia"/>
          <w:lang w:eastAsia="zh-CN"/>
        </w:rPr>
        <w:t>条</w:t>
      </w:r>
      <w:r>
        <w:rPr>
          <w:rFonts w:hint="eastAsia"/>
          <w:lang w:eastAsia="zh-CN"/>
        </w:rPr>
        <w:t>　</w:t>
      </w:r>
      <w:r>
        <w:rPr>
          <w:rFonts w:hint="eastAsia"/>
        </w:rPr>
        <w:t>被判刑人回大陆服刑后，有关减刑、假释、暂予监外执行、赦免等事项，适用刑法、刑事诉讼法及相关司法解释的规定。</w:t>
      </w:r>
    </w:p>
    <w:p>
      <w:pPr>
        <w:pStyle w:val="12"/>
        <w:rPr>
          <w:rStyle w:val="25"/>
          <w:rFonts w:hint="eastAsia"/>
        </w:rPr>
      </w:pPr>
      <w:r>
        <w:rPr>
          <w:rStyle w:val="25"/>
          <w:rFonts w:hint="eastAsia"/>
        </w:rPr>
        <w:t>第十</w:t>
      </w:r>
      <w:r>
        <w:rPr>
          <w:rStyle w:val="25"/>
          <w:rFonts w:hint="eastAsia"/>
          <w:lang w:eastAsia="zh-CN"/>
        </w:rPr>
        <w:t>条</w:t>
      </w:r>
      <w:r>
        <w:rPr>
          <w:rFonts w:hint="eastAsia"/>
          <w:lang w:eastAsia="zh-CN"/>
        </w:rPr>
        <w:t>　</w:t>
      </w:r>
      <w:r>
        <w:rPr>
          <w:rFonts w:hint="eastAsia"/>
        </w:rPr>
        <w:t>被判刑人回大陆服刑后，对其在台湾地区已被判处刑罚的行为，人民法院不再审理。</w:t>
      </w:r>
    </w:p>
    <w:p>
      <w:pPr>
        <w:pStyle w:val="12"/>
        <w:rPr>
          <w:rFonts w:hint="eastAsia"/>
        </w:rPr>
      </w:pPr>
      <w:r>
        <w:rPr>
          <w:rStyle w:val="25"/>
          <w:rFonts w:hint="eastAsia"/>
        </w:rPr>
        <w:t>第十一</w:t>
      </w:r>
      <w:r>
        <w:rPr>
          <w:rStyle w:val="25"/>
          <w:rFonts w:hint="eastAsia"/>
          <w:lang w:eastAsia="zh-CN"/>
        </w:rPr>
        <w:t>条</w:t>
      </w:r>
      <w:r>
        <w:rPr>
          <w:rFonts w:hint="eastAsia"/>
          <w:lang w:eastAsia="zh-CN"/>
        </w:rPr>
        <w:t>　</w:t>
      </w:r>
      <w:r>
        <w:rPr>
          <w:rFonts w:hint="eastAsia"/>
        </w:rPr>
        <w:t>本规定自2016年5月1日起施行。</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9D4030"/>
    <w:rsid w:val="00323D76"/>
    <w:rsid w:val="02380A4E"/>
    <w:rsid w:val="02C54CFB"/>
    <w:rsid w:val="042F174E"/>
    <w:rsid w:val="0751543E"/>
    <w:rsid w:val="0BE369DE"/>
    <w:rsid w:val="0F9D48A9"/>
    <w:rsid w:val="0FC66F39"/>
    <w:rsid w:val="135B4974"/>
    <w:rsid w:val="162C26A2"/>
    <w:rsid w:val="19EF53F7"/>
    <w:rsid w:val="1C547AC8"/>
    <w:rsid w:val="20194FCD"/>
    <w:rsid w:val="211007F7"/>
    <w:rsid w:val="224D5C1E"/>
    <w:rsid w:val="28B53323"/>
    <w:rsid w:val="2A483D38"/>
    <w:rsid w:val="2A844039"/>
    <w:rsid w:val="2CFE6EE4"/>
    <w:rsid w:val="2D725F92"/>
    <w:rsid w:val="302E782D"/>
    <w:rsid w:val="325C564C"/>
    <w:rsid w:val="36AE6775"/>
    <w:rsid w:val="38787F7C"/>
    <w:rsid w:val="39191BFA"/>
    <w:rsid w:val="3D717517"/>
    <w:rsid w:val="3ED6187B"/>
    <w:rsid w:val="3FBC61B7"/>
    <w:rsid w:val="4AEF215E"/>
    <w:rsid w:val="4DA15956"/>
    <w:rsid w:val="4E7D2A86"/>
    <w:rsid w:val="501B3EB2"/>
    <w:rsid w:val="5027117E"/>
    <w:rsid w:val="569D4030"/>
    <w:rsid w:val="56C00D65"/>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uiPriority w:val="0"/>
    <w:pPr>
      <w:spacing w:line="560" w:lineRule="exact"/>
      <w:jc w:val="center"/>
    </w:pPr>
    <w:rPr>
      <w:rFonts w:ascii="黑体" w:hAnsi="黑体" w:eastAsia="黑体" w:cs="黑体"/>
      <w:sz w:val="21"/>
      <w:szCs w:val="21"/>
    </w:rPr>
  </w:style>
  <w:style w:type="character" w:customStyle="1" w:styleId="25">
    <w:name w:val="条文"/>
    <w:basedOn w:val="4"/>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2017-11-02T15:23:00Z</dcterms:created>
  <dc:creator>Administrator</dc:creator>
  <cp:lastModifiedBy>Administrator</cp:lastModifiedBy>
  <dcterms:modified xsi:type="dcterms:W3CDTF">2017-11-02T16:15:00Z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